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7700" w:rsidRPr="005177E6" w:rsidP="00937700" w14:paraId="6B8084C9" w14:textId="77777777">
      <w:pPr>
        <w:pStyle w:val="Heading1"/>
        <w:rPr>
          <w:rFonts w:asciiTheme="minorHAnsi" w:hAnsiTheme="minorHAnsi" w:cstheme="minorHAnsi"/>
        </w:rPr>
      </w:pPr>
      <w:r w:rsidRPr="005177E6">
        <w:rPr>
          <w:rFonts w:asciiTheme="minorHAnsi" w:hAnsiTheme="minorHAnsi" w:cstheme="minorHAnsi"/>
        </w:rPr>
        <w:t xml:space="preserve">Training Skills Assessment- Phone Simulation </w:t>
      </w:r>
    </w:p>
    <w:p w:rsidR="00937700" w:rsidRPr="005177E6" w:rsidP="00937700" w14:paraId="3C72FB65" w14:textId="77777777">
      <w:pPr>
        <w:pStyle w:val="Heading3"/>
        <w:rPr>
          <w:rFonts w:asciiTheme="minorHAnsi" w:hAnsiTheme="minorHAnsi" w:cstheme="minorHAnsi"/>
        </w:rPr>
      </w:pPr>
    </w:p>
    <w:p w:rsidR="00937700" w:rsidRPr="005177E6" w:rsidP="00937700" w14:paraId="22232C95" w14:textId="77777777">
      <w:pPr>
        <w:pStyle w:val="Heading2"/>
        <w:rPr>
          <w:rFonts w:asciiTheme="minorHAnsi" w:hAnsiTheme="minorHAnsi" w:cstheme="minorHAnsi"/>
        </w:rPr>
      </w:pPr>
      <w:r w:rsidRPr="005177E6">
        <w:rPr>
          <w:rFonts w:asciiTheme="minorHAnsi" w:hAnsiTheme="minorHAnsi" w:cstheme="minorHAnsi"/>
        </w:rPr>
        <w:t>Consent Form</w:t>
      </w:r>
      <w:r>
        <w:rPr>
          <w:rFonts w:asciiTheme="minorHAnsi" w:hAnsiTheme="minorHAnsi" w:cstheme="minorHAnsi"/>
        </w:rPr>
        <w:t xml:space="preserve"> [to be sent in advance]</w:t>
      </w:r>
    </w:p>
    <w:p w:rsidR="00937700" w:rsidRPr="005177E6" w:rsidP="00937700" w14:paraId="3A721045" w14:textId="713EBB34">
      <w:pPr>
        <w:rPr>
          <w:rFonts w:cstheme="minorHAnsi"/>
          <w:b/>
        </w:rPr>
      </w:pPr>
      <w:r w:rsidRPr="005177E6">
        <w:rPr>
          <w:rFonts w:cstheme="minorHAnsi"/>
          <w:b/>
        </w:rPr>
        <w:t>This consent form describes a research study, what you may expect if you decide to take part, and important information to help you make your decision.  Please read this form carefully.</w:t>
      </w:r>
    </w:p>
    <w:p w:rsidR="00937700" w:rsidP="00F81982" w14:paraId="44E6ED20" w14:textId="77777777">
      <w:pPr>
        <w:pStyle w:val="Heading1"/>
        <w:spacing w:after="240"/>
        <w:jc w:val="both"/>
        <w:rPr>
          <w:rFonts w:asciiTheme="minorHAnsi" w:hAnsiTheme="minorHAnsi" w:cstheme="minorHAnsi"/>
          <w:color w:val="auto"/>
          <w:sz w:val="22"/>
          <w:szCs w:val="22"/>
        </w:rPr>
      </w:pPr>
      <w:r w:rsidRPr="005D78C7">
        <w:rPr>
          <w:rFonts w:asciiTheme="minorHAnsi" w:hAnsiTheme="minorHAnsi" w:cstheme="minorHAnsi"/>
          <w:iCs/>
          <w:color w:val="000000"/>
          <w:sz w:val="22"/>
          <w:szCs w:val="22"/>
          <w:u w:val="single"/>
        </w:rPr>
        <w:t>Purpose of Study</w:t>
      </w:r>
      <w:r>
        <w:rPr>
          <w:rFonts w:asciiTheme="minorHAnsi" w:hAnsiTheme="minorHAnsi" w:cstheme="minorHAnsi"/>
          <w:iCs/>
          <w:color w:val="000000"/>
          <w:sz w:val="22"/>
          <w:szCs w:val="22"/>
          <w:u w:val="single"/>
        </w:rPr>
        <w:t xml:space="preserve">. </w:t>
      </w:r>
      <w:r w:rsidRPr="005D78C7">
        <w:rPr>
          <w:rFonts w:asciiTheme="minorHAnsi" w:hAnsiTheme="minorHAnsi" w:cstheme="minorHAnsi"/>
          <w:color w:val="auto"/>
          <w:sz w:val="22"/>
          <w:szCs w:val="22"/>
        </w:rPr>
        <w:t xml:space="preserve">The purpose of this study is to examine the effects of suicide prevention training program on knowledge, attitudes and skills, and to learn about the impact of practicing interview skills with standardized patients on suicide prevention skills.  </w:t>
      </w:r>
    </w:p>
    <w:p w:rsidR="00937700" w:rsidP="00F81982" w14:paraId="6A23B818" w14:textId="30DF30C9">
      <w:pPr>
        <w:pStyle w:val="Heading8"/>
        <w:rPr>
          <w:rFonts w:asciiTheme="minorHAnsi" w:hAnsiTheme="minorHAnsi" w:cstheme="minorHAnsi"/>
          <w:sz w:val="22"/>
          <w:szCs w:val="22"/>
        </w:rPr>
      </w:pPr>
      <w:r w:rsidRPr="005D78C7">
        <w:rPr>
          <w:rFonts w:asciiTheme="minorHAnsi" w:hAnsiTheme="minorHAnsi" w:cstheme="minorHAnsi"/>
          <w:sz w:val="22"/>
          <w:szCs w:val="22"/>
          <w:u w:val="single"/>
        </w:rPr>
        <w:t>Description of Study Procedures</w:t>
      </w:r>
      <w:r>
        <w:rPr>
          <w:rFonts w:asciiTheme="minorHAnsi" w:hAnsiTheme="minorHAnsi" w:cstheme="minorHAnsi"/>
          <w:sz w:val="22"/>
          <w:szCs w:val="22"/>
          <w:u w:val="single"/>
        </w:rPr>
        <w:t xml:space="preserve">. </w:t>
      </w:r>
      <w:r w:rsidRPr="005177E6">
        <w:rPr>
          <w:rFonts w:asciiTheme="minorHAnsi" w:hAnsiTheme="minorHAnsi" w:cstheme="minorHAnsi"/>
          <w:sz w:val="22"/>
          <w:szCs w:val="22"/>
        </w:rPr>
        <w:t xml:space="preserve">We are inviting you to take part in this study because you participated in a GLS funded training. Your consent permits us to analyze your data. </w:t>
      </w:r>
    </w:p>
    <w:p w:rsidR="00937700" w:rsidRPr="005177E6" w:rsidP="00F81982" w14:paraId="5FEACA99" w14:textId="77777777">
      <w:pPr>
        <w:widowControl w:val="0"/>
        <w:tabs>
          <w:tab w:val="left" w:pos="0"/>
          <w:tab w:val="left" w:pos="220"/>
        </w:tabs>
        <w:autoSpaceDE w:val="0"/>
        <w:autoSpaceDN w:val="0"/>
        <w:adjustRightInd w:val="0"/>
        <w:spacing w:before="240" w:after="240"/>
        <w:rPr>
          <w:rFonts w:cstheme="minorHAnsi"/>
        </w:rPr>
      </w:pPr>
      <w:r w:rsidRPr="005177E6">
        <w:rPr>
          <w:rFonts w:cstheme="minorHAnsi"/>
          <w:u w:val="single"/>
        </w:rPr>
        <w:t>Standardized patient interactions</w:t>
      </w:r>
      <w:r w:rsidRPr="005177E6">
        <w:rPr>
          <w:rFonts w:cstheme="minorHAnsi"/>
        </w:rPr>
        <w:t xml:space="preserve">.  As part of the phone simulation, you will engage in a virtual 30-minute interaction with a highly trained actor/standardized patient who will present as your patient experiencing distress and suicidal thoughts. The actor will provide you with immediate feedback about your responses and their experience as an at-risk patient at the end of the encounter. </w:t>
      </w:r>
    </w:p>
    <w:p w:rsidR="00937700" w:rsidRPr="005177E6" w:rsidP="00937700" w14:paraId="4D6B4AB0" w14:textId="77777777">
      <w:pPr>
        <w:widowControl w:val="0"/>
        <w:tabs>
          <w:tab w:val="left" w:pos="0"/>
          <w:tab w:val="left" w:pos="220"/>
        </w:tabs>
        <w:autoSpaceDE w:val="0"/>
        <w:autoSpaceDN w:val="0"/>
        <w:adjustRightInd w:val="0"/>
        <w:spacing w:after="240"/>
        <w:rPr>
          <w:rFonts w:cstheme="minorHAnsi"/>
        </w:rPr>
      </w:pPr>
      <w:r w:rsidRPr="005177E6">
        <w:rPr>
          <w:rFonts w:cstheme="minorHAnsi"/>
          <w:u w:val="single"/>
        </w:rPr>
        <w:t>Survey data</w:t>
      </w:r>
      <w:r>
        <w:rPr>
          <w:rFonts w:cstheme="minorHAnsi"/>
        </w:rPr>
        <w:t>.</w:t>
      </w:r>
      <w:r w:rsidRPr="005177E6">
        <w:rPr>
          <w:rFonts w:cstheme="minorHAnsi"/>
        </w:rPr>
        <w:t xml:space="preserve"> You will also be asked to complete a </w:t>
      </w:r>
      <w:r>
        <w:rPr>
          <w:rFonts w:cstheme="minorHAnsi"/>
        </w:rPr>
        <w:t xml:space="preserve">web-based </w:t>
      </w:r>
      <w:r w:rsidRPr="005177E6">
        <w:rPr>
          <w:rFonts w:cstheme="minorHAnsi"/>
        </w:rPr>
        <w:t xml:space="preserve">survey at 6 and 12 months after the initial training you attended.  Your data from the baseline survey (immediately following the training), and the two follow-up surveys will be linked to your phone simulation data.  </w:t>
      </w:r>
    </w:p>
    <w:p w:rsidR="00937700" w:rsidRPr="005177E6" w:rsidP="00937700" w14:paraId="281D2C7D" w14:textId="77777777">
      <w:pPr>
        <w:autoSpaceDE w:val="0"/>
        <w:autoSpaceDN w:val="0"/>
        <w:adjustRightInd w:val="0"/>
        <w:rPr>
          <w:rFonts w:cstheme="minorHAnsi"/>
        </w:rPr>
      </w:pPr>
      <w:r w:rsidRPr="00DF60C3">
        <w:rPr>
          <w:rFonts w:cstheme="minorHAnsi"/>
          <w:u w:val="single"/>
        </w:rPr>
        <w:t>Data Storage and Security</w:t>
      </w:r>
      <w:r>
        <w:rPr>
          <w:rFonts w:cstheme="minorHAnsi"/>
        </w:rPr>
        <w:t xml:space="preserve">. </w:t>
      </w:r>
      <w:r w:rsidRPr="005177E6">
        <w:rPr>
          <w:rFonts w:cstheme="minorHAnsi"/>
        </w:rPr>
        <w:t>We will securely upload and store audio recordings of interactions with the SP over the course of the study. Only qualified research personnel/staff will have access to the videos for analyses.</w:t>
      </w:r>
    </w:p>
    <w:p w:rsidR="00937700" w:rsidRPr="005177E6" w:rsidP="00937700" w14:paraId="7E0084BC" w14:textId="77777777">
      <w:pPr>
        <w:widowControl w:val="0"/>
        <w:rPr>
          <w:rFonts w:cstheme="minorHAnsi"/>
          <w:color w:val="000000"/>
        </w:rPr>
      </w:pPr>
      <w:r w:rsidRPr="00DF60C3">
        <w:rPr>
          <w:rFonts w:cstheme="minorHAnsi"/>
          <w:color w:val="000000"/>
          <w:u w:val="single"/>
        </w:rPr>
        <w:t>Risks of Participation</w:t>
      </w:r>
      <w:r>
        <w:rPr>
          <w:rFonts w:cstheme="minorHAnsi"/>
          <w:color w:val="000000"/>
        </w:rPr>
        <w:t xml:space="preserve">. </w:t>
      </w:r>
      <w:r w:rsidRPr="005177E6">
        <w:rPr>
          <w:rFonts w:cstheme="minorHAnsi"/>
          <w:bCs/>
        </w:rPr>
        <w:t xml:space="preserve">As part of the experience mild emotional discomfort may arise when interacting with the standardized patients during an interview focused on suicide risk. </w:t>
      </w:r>
      <w:r w:rsidRPr="005177E6">
        <w:rPr>
          <w:rFonts w:cstheme="minorHAnsi"/>
          <w:bCs/>
          <w:color w:val="FF0000"/>
        </w:rPr>
        <w:t xml:space="preserve">A mental health clinician is available if you wish to speak about your experience. </w:t>
      </w:r>
    </w:p>
    <w:p w:rsidR="00937700" w:rsidRPr="005177E6" w:rsidP="00937700" w14:paraId="60C0BF73" w14:textId="77777777">
      <w:pPr>
        <w:jc w:val="both"/>
        <w:rPr>
          <w:rFonts w:cstheme="minorHAnsi"/>
        </w:rPr>
      </w:pPr>
      <w:r w:rsidRPr="005177E6">
        <w:rPr>
          <w:rFonts w:cstheme="minorHAnsi"/>
          <w:b/>
          <w:color w:val="000000"/>
          <w:u w:val="single"/>
        </w:rPr>
        <w:t>Payments</w:t>
      </w:r>
      <w:r>
        <w:rPr>
          <w:rFonts w:cstheme="minorHAnsi"/>
          <w:b/>
          <w:color w:val="000000"/>
          <w:u w:val="single"/>
        </w:rPr>
        <w:t xml:space="preserve">. </w:t>
      </w:r>
      <w:r w:rsidRPr="005177E6">
        <w:rPr>
          <w:rFonts w:cstheme="minorHAnsi"/>
        </w:rPr>
        <w:t xml:space="preserve">Participants will receive a $50 gift card for their participation. </w:t>
      </w:r>
    </w:p>
    <w:p w:rsidR="00937700" w:rsidRPr="005177E6" w:rsidP="00937700" w14:paraId="5D7D90BE" w14:textId="77777777">
      <w:pPr>
        <w:rPr>
          <w:rFonts w:cstheme="minorHAnsi"/>
        </w:rPr>
      </w:pPr>
      <w:r w:rsidRPr="00390C72">
        <w:rPr>
          <w:rFonts w:cstheme="minorHAnsi"/>
          <w:b/>
          <w:bCs/>
          <w:u w:val="single"/>
        </w:rPr>
        <w:t>Questions</w:t>
      </w:r>
      <w:r>
        <w:rPr>
          <w:rFonts w:cstheme="minorHAnsi"/>
          <w:b/>
          <w:bCs/>
          <w:u w:val="single"/>
        </w:rPr>
        <w:t xml:space="preserve">.  </w:t>
      </w:r>
      <w:r>
        <w:rPr>
          <w:rFonts w:cstheme="minorHAnsi"/>
        </w:rPr>
        <w:t>If you have questions about your participation in advance of the phone call, you may reach out to the study lead, Jessie Rouder at ICF at jessie.rouder@icf.com</w:t>
      </w:r>
    </w:p>
    <w:p w:rsidR="00937700" w:rsidRPr="005177E6" w:rsidP="00937700" w14:paraId="3526AD6E" w14:textId="77777777">
      <w:pPr>
        <w:jc w:val="both"/>
        <w:rPr>
          <w:rFonts w:cstheme="minorHAnsi"/>
          <w:b/>
          <w:color w:val="000000"/>
          <w:u w:val="single"/>
        </w:rPr>
      </w:pPr>
      <w:r w:rsidRPr="005177E6">
        <w:rPr>
          <w:rFonts w:cstheme="minorHAnsi"/>
          <w:b/>
          <w:color w:val="000000"/>
          <w:u w:val="single"/>
        </w:rPr>
        <w:t>Voluntary Participation</w:t>
      </w:r>
      <w:r>
        <w:rPr>
          <w:rFonts w:cstheme="minorHAnsi"/>
          <w:b/>
          <w:color w:val="000000"/>
          <w:u w:val="single"/>
        </w:rPr>
        <w:t xml:space="preserve">. </w:t>
      </w:r>
      <w:r w:rsidRPr="005177E6">
        <w:rPr>
          <w:rFonts w:cstheme="minorHAnsi"/>
          <w:color w:val="000000"/>
        </w:rPr>
        <w:t>Taking part in this study is voluntary. You are free to not take part or to withdraw at any time, for whatever reason.  No matter what decision you make, there will be no penalty or loss of benefit to which you are entitled. In the event that you do withdraw from this study, the information you have already provided will be kept in a confidential manner.</w:t>
      </w:r>
    </w:p>
    <w:p w:rsidR="00937700" w:rsidRPr="005177E6" w:rsidP="00937700" w14:paraId="27D817B9" w14:textId="77777777">
      <w:pPr>
        <w:rPr>
          <w:rFonts w:cstheme="minorHAnsi"/>
          <w:color w:val="000000"/>
        </w:rPr>
      </w:pPr>
    </w:p>
    <w:p w:rsidR="00937700" w:rsidRPr="005177E6" w:rsidP="00937700" w14:paraId="2812E7FB" w14:textId="77777777">
      <w:pPr>
        <w:pStyle w:val="consenttext"/>
        <w:autoSpaceDE/>
        <w:rPr>
          <w:rFonts w:asciiTheme="minorHAnsi" w:hAnsiTheme="minorHAnsi" w:cstheme="minorHAnsi"/>
          <w:color w:val="000000"/>
          <w:sz w:val="24"/>
          <w:szCs w:val="24"/>
          <w:lang w:val="en-US"/>
        </w:rPr>
      </w:pPr>
      <w:r w:rsidRPr="005177E6">
        <w:rPr>
          <w:rFonts w:asciiTheme="minorHAnsi" w:hAnsiTheme="minorHAnsi" w:cstheme="minorHAnsi"/>
          <w:color w:val="000000"/>
          <w:sz w:val="24"/>
          <w:szCs w:val="24"/>
          <w:lang w:val="en-US"/>
        </w:rPr>
        <w:t>******************************************************************************</w:t>
      </w:r>
    </w:p>
    <w:p w:rsidR="00937700" w:rsidRPr="005177E6" w:rsidP="00937700" w14:paraId="785A3E81" w14:textId="77777777">
      <w:pPr>
        <w:pStyle w:val="Heading1"/>
        <w:jc w:val="both"/>
        <w:rPr>
          <w:rFonts w:asciiTheme="minorHAnsi" w:hAnsiTheme="minorHAnsi" w:cstheme="minorHAnsi"/>
          <w:iCs/>
          <w:color w:val="000000"/>
          <w:sz w:val="24"/>
          <w:szCs w:val="24"/>
          <w:u w:val="single"/>
        </w:rPr>
      </w:pPr>
      <w:r w:rsidRPr="005177E6">
        <w:rPr>
          <w:rFonts w:asciiTheme="minorHAnsi" w:hAnsiTheme="minorHAnsi" w:cstheme="minorHAnsi"/>
          <w:i/>
          <w:iCs/>
          <w:color w:val="000000"/>
          <w:sz w:val="24"/>
          <w:szCs w:val="24"/>
          <w:u w:val="single"/>
        </w:rPr>
        <w:t>Subject Consent</w:t>
      </w:r>
      <w:r w:rsidRPr="005177E6">
        <w:rPr>
          <w:rFonts w:asciiTheme="minorHAnsi" w:hAnsiTheme="minorHAnsi" w:cstheme="minorHAnsi"/>
          <w:b/>
          <w:i/>
          <w:iCs/>
          <w:color w:val="000000"/>
          <w:sz w:val="24"/>
          <w:szCs w:val="24"/>
          <w:u w:val="single"/>
        </w:rPr>
        <w:t xml:space="preserve">  </w:t>
      </w:r>
    </w:p>
    <w:p w:rsidR="00937700" w:rsidRPr="005177E6" w:rsidP="00937700" w14:paraId="391CCF27" w14:textId="77777777">
      <w:pPr>
        <w:rPr>
          <w:rFonts w:cstheme="minorHAnsi"/>
          <w:color w:val="000000"/>
          <w:sz w:val="24"/>
          <w:szCs w:val="24"/>
        </w:rPr>
      </w:pPr>
      <w:r w:rsidRPr="005177E6">
        <w:rPr>
          <w:rFonts w:cstheme="minorHAnsi"/>
          <w:color w:val="000000"/>
        </w:rPr>
        <w:t>I have read the contents of this consent form and have been encouraged to ask questions.  I have received answers to my questions.  I agree to participate in this study.  I have received (or will receive) a signed copy of this form for my records and future reference.</w:t>
      </w:r>
    </w:p>
    <w:p w:rsidR="00937700" w:rsidRPr="005177E6" w:rsidP="00937700" w14:paraId="2143E16A" w14:textId="77777777">
      <w:pPr>
        <w:jc w:val="both"/>
        <w:rPr>
          <w:rFonts w:cstheme="minorHAnsi"/>
          <w:color w:val="000000"/>
        </w:rPr>
      </w:pPr>
    </w:p>
    <w:p w:rsidR="00937700" w:rsidRPr="005177E6" w:rsidP="00937700" w14:paraId="442B559B" w14:textId="77777777">
      <w:pPr>
        <w:widowControl w:val="0"/>
        <w:autoSpaceDE w:val="0"/>
        <w:autoSpaceDN w:val="0"/>
        <w:adjustRightInd w:val="0"/>
        <w:rPr>
          <w:rFonts w:cstheme="minorHAnsi"/>
        </w:rPr>
      </w:pPr>
      <w:r w:rsidRPr="005177E6">
        <w:rPr>
          <w:rFonts w:cstheme="minorHAnsi"/>
          <w:u w:val="single"/>
        </w:rPr>
        <w:tab/>
      </w:r>
      <w:r w:rsidRPr="005177E6">
        <w:rPr>
          <w:rFonts w:cstheme="minorHAnsi"/>
          <w:u w:val="single"/>
        </w:rPr>
        <w:tab/>
      </w:r>
      <w:r w:rsidRPr="005177E6">
        <w:rPr>
          <w:rFonts w:cstheme="minorHAnsi"/>
          <w:u w:val="single"/>
        </w:rPr>
        <w:tab/>
      </w:r>
      <w:r w:rsidRPr="005177E6">
        <w:rPr>
          <w:rFonts w:cstheme="minorHAnsi"/>
          <w:u w:val="single"/>
        </w:rPr>
        <w:tab/>
      </w:r>
      <w:r w:rsidRPr="005177E6">
        <w:rPr>
          <w:rFonts w:cstheme="minorHAnsi"/>
          <w:u w:val="single"/>
        </w:rPr>
        <w:tab/>
      </w:r>
      <w:r w:rsidRPr="005177E6">
        <w:rPr>
          <w:rFonts w:cstheme="minorHAnsi"/>
          <w:u w:val="single"/>
        </w:rPr>
        <w:tab/>
      </w:r>
      <w:r w:rsidRPr="005177E6">
        <w:rPr>
          <w:rFonts w:cstheme="minorHAnsi"/>
          <w:u w:val="single"/>
        </w:rPr>
        <w:tab/>
      </w:r>
    </w:p>
    <w:p w:rsidR="00937700" w:rsidRPr="005177E6" w:rsidP="00937700" w14:paraId="4D7FFAB1" w14:textId="77777777">
      <w:pPr>
        <w:widowControl w:val="0"/>
        <w:autoSpaceDE w:val="0"/>
        <w:autoSpaceDN w:val="0"/>
        <w:adjustRightInd w:val="0"/>
        <w:rPr>
          <w:rFonts w:cstheme="minorHAnsi"/>
        </w:rPr>
      </w:pPr>
      <w:r w:rsidRPr="005177E6">
        <w:rPr>
          <w:rFonts w:cstheme="minorHAnsi"/>
        </w:rPr>
        <w:t>Subject Name (Printed by Subject)</w:t>
      </w:r>
    </w:p>
    <w:p w:rsidR="00937700" w:rsidRPr="005177E6" w:rsidP="00937700" w14:paraId="41C13AE8" w14:textId="77777777">
      <w:pPr>
        <w:widowControl w:val="0"/>
        <w:autoSpaceDE w:val="0"/>
        <w:autoSpaceDN w:val="0"/>
        <w:adjustRightInd w:val="0"/>
        <w:rPr>
          <w:rFonts w:cstheme="minorHAnsi"/>
          <w:b/>
        </w:rPr>
      </w:pPr>
    </w:p>
    <w:p w:rsidR="00937700" w:rsidRPr="005177E6" w:rsidP="00937700" w14:paraId="2CFDB19F" w14:textId="77777777">
      <w:pPr>
        <w:widowControl w:val="0"/>
        <w:autoSpaceDE w:val="0"/>
        <w:autoSpaceDN w:val="0"/>
        <w:adjustRightInd w:val="0"/>
        <w:rPr>
          <w:rFonts w:cstheme="minorHAnsi"/>
          <w:bCs/>
        </w:rPr>
      </w:pPr>
      <w:r w:rsidRPr="005177E6">
        <w:rPr>
          <w:rFonts w:cstheme="minorHAnsi"/>
          <w:bCs/>
          <w:u w:val="single"/>
        </w:rPr>
        <w:tab/>
      </w:r>
      <w:r w:rsidRPr="005177E6">
        <w:rPr>
          <w:rFonts w:cstheme="minorHAnsi"/>
          <w:bCs/>
          <w:u w:val="single"/>
        </w:rPr>
        <w:tab/>
      </w:r>
      <w:r w:rsidRPr="005177E6">
        <w:rPr>
          <w:rFonts w:cstheme="minorHAnsi"/>
          <w:bCs/>
          <w:u w:val="single"/>
        </w:rPr>
        <w:tab/>
      </w:r>
      <w:r w:rsidRPr="005177E6">
        <w:rPr>
          <w:rFonts w:cstheme="minorHAnsi"/>
          <w:bCs/>
          <w:u w:val="single"/>
        </w:rPr>
        <w:tab/>
      </w:r>
      <w:r w:rsidRPr="005177E6">
        <w:rPr>
          <w:rFonts w:cstheme="minorHAnsi"/>
          <w:bCs/>
          <w:u w:val="single"/>
        </w:rPr>
        <w:tab/>
      </w:r>
      <w:r w:rsidRPr="005177E6">
        <w:rPr>
          <w:rFonts w:cstheme="minorHAnsi"/>
          <w:bCs/>
          <w:u w:val="single"/>
        </w:rPr>
        <w:tab/>
      </w:r>
      <w:r w:rsidRPr="005177E6">
        <w:rPr>
          <w:rFonts w:cstheme="minorHAnsi"/>
          <w:bCs/>
          <w:u w:val="single"/>
        </w:rPr>
        <w:tab/>
      </w:r>
      <w:r w:rsidRPr="005177E6">
        <w:rPr>
          <w:rFonts w:cstheme="minorHAnsi"/>
          <w:bCs/>
        </w:rPr>
        <w:tab/>
      </w:r>
      <w:r w:rsidRPr="005177E6">
        <w:rPr>
          <w:rFonts w:cstheme="minorHAnsi"/>
          <w:bCs/>
        </w:rPr>
        <w:tab/>
      </w:r>
      <w:r w:rsidRPr="005177E6">
        <w:rPr>
          <w:rFonts w:cstheme="minorHAnsi"/>
          <w:bCs/>
          <w:u w:val="single"/>
        </w:rPr>
        <w:tab/>
      </w:r>
      <w:r w:rsidRPr="005177E6">
        <w:rPr>
          <w:rFonts w:cstheme="minorHAnsi"/>
          <w:bCs/>
          <w:u w:val="single"/>
        </w:rPr>
        <w:tab/>
      </w:r>
      <w:r w:rsidRPr="005177E6">
        <w:rPr>
          <w:rFonts w:cstheme="minorHAnsi"/>
          <w:bCs/>
          <w:u w:val="single"/>
        </w:rPr>
        <w:tab/>
      </w:r>
    </w:p>
    <w:p w:rsidR="00937700" w:rsidRPr="005177E6" w:rsidP="00937700" w14:paraId="1B93E459" w14:textId="77777777">
      <w:pPr>
        <w:widowControl w:val="0"/>
        <w:autoSpaceDE w:val="0"/>
        <w:autoSpaceDN w:val="0"/>
        <w:adjustRightInd w:val="0"/>
        <w:rPr>
          <w:rFonts w:cstheme="minorHAnsi"/>
          <w:bCs/>
        </w:rPr>
      </w:pPr>
      <w:r w:rsidRPr="005177E6">
        <w:rPr>
          <w:rFonts w:cstheme="minorHAnsi"/>
          <w:bCs/>
        </w:rPr>
        <w:t>Signature of Subject</w:t>
      </w:r>
      <w:r w:rsidRPr="005177E6">
        <w:rPr>
          <w:rFonts w:cstheme="minorHAnsi"/>
          <w:bCs/>
        </w:rPr>
        <w:tab/>
      </w:r>
      <w:r w:rsidRPr="005177E6">
        <w:rPr>
          <w:rFonts w:cstheme="minorHAnsi"/>
          <w:bCs/>
        </w:rPr>
        <w:tab/>
      </w:r>
      <w:r w:rsidRPr="005177E6">
        <w:rPr>
          <w:rFonts w:cstheme="minorHAnsi"/>
          <w:bCs/>
        </w:rPr>
        <w:tab/>
      </w:r>
      <w:r w:rsidRPr="005177E6">
        <w:rPr>
          <w:rFonts w:cstheme="minorHAnsi"/>
          <w:bCs/>
        </w:rPr>
        <w:tab/>
      </w:r>
      <w:r w:rsidRPr="005177E6">
        <w:rPr>
          <w:rFonts w:cstheme="minorHAnsi"/>
          <w:bCs/>
        </w:rPr>
        <w:tab/>
      </w:r>
      <w:r w:rsidRPr="005177E6">
        <w:rPr>
          <w:rFonts w:cstheme="minorHAnsi"/>
          <w:bCs/>
        </w:rPr>
        <w:tab/>
        <w:t>Date</w:t>
      </w:r>
    </w:p>
    <w:p w:rsidR="00937700" w:rsidRPr="005177E6" w:rsidP="00937700" w14:paraId="13ABFE08" w14:textId="77777777">
      <w:pPr>
        <w:jc w:val="both"/>
        <w:rPr>
          <w:rFonts w:cstheme="minorHAnsi"/>
          <w:color w:val="000000"/>
        </w:rPr>
      </w:pPr>
    </w:p>
    <w:p w:rsidR="00937700" w:rsidRPr="005177E6" w:rsidP="00937700" w14:paraId="483D2843" w14:textId="77777777">
      <w:pPr>
        <w:jc w:val="both"/>
        <w:rPr>
          <w:rFonts w:cstheme="minorHAnsi"/>
          <w:color w:val="000000"/>
        </w:rPr>
      </w:pPr>
    </w:p>
    <w:p w:rsidR="00937700" w:rsidRPr="005177E6" w:rsidP="00937700" w14:paraId="6D3E6462" w14:textId="77777777">
      <w:pPr>
        <w:jc w:val="both"/>
        <w:rPr>
          <w:rFonts w:cstheme="minorHAnsi"/>
          <w:color w:val="000000"/>
        </w:rPr>
      </w:pPr>
    </w:p>
    <w:p w:rsidR="00937700" w:rsidRPr="005177E6" w:rsidP="00937700" w14:paraId="0D9DFFD6" w14:textId="77777777">
      <w:pPr>
        <w:spacing w:after="120" w:line="240" w:lineRule="auto"/>
        <w:rPr>
          <w:rFonts w:cstheme="minorHAnsi"/>
          <w:b/>
          <w:bCs/>
        </w:rPr>
      </w:pPr>
    </w:p>
    <w:p w:rsidR="004F0C02" w14:paraId="3BC4984C" w14:textId="77777777">
      <w:pPr>
        <w:rPr>
          <w:rFonts w:cstheme="minorHAnsi"/>
          <w:b/>
          <w:bCs/>
        </w:rPr>
      </w:pPr>
      <w:r>
        <w:rPr>
          <w:rFonts w:cstheme="minorHAnsi"/>
          <w:b/>
          <w:bCs/>
        </w:rPr>
        <w:br w:type="page"/>
      </w:r>
    </w:p>
    <w:p w:rsidR="00937700" w:rsidRPr="005177E6" w:rsidP="00937700" w14:paraId="016C6E84" w14:textId="50ED5437">
      <w:pPr>
        <w:spacing w:after="120" w:line="240" w:lineRule="auto"/>
        <w:rPr>
          <w:rFonts w:cstheme="minorHAnsi"/>
          <w:b/>
          <w:bCs/>
        </w:rPr>
      </w:pPr>
      <w:r w:rsidRPr="005177E6">
        <w:rPr>
          <w:rFonts w:cstheme="minorHAnsi"/>
          <w:b/>
          <w:bCs/>
        </w:rPr>
        <w:t xml:space="preserve">Facilitator: </w:t>
      </w:r>
    </w:p>
    <w:p w:rsidR="00937700" w:rsidRPr="005177E6" w:rsidP="00937700" w14:paraId="37D87327" w14:textId="77777777">
      <w:pPr>
        <w:spacing w:after="120" w:line="240" w:lineRule="auto"/>
        <w:rPr>
          <w:rFonts w:cstheme="minorHAnsi"/>
        </w:rPr>
      </w:pPr>
      <w:r w:rsidRPr="005177E6">
        <w:rPr>
          <w:rFonts w:cstheme="minorHAnsi"/>
        </w:rPr>
        <w:t xml:space="preserve">Welcome to this opportunity.  My name is ______, I’m the coordinator for today’s session. I believe you received the student’s backstory that was sent to you prior to this. Now I will introduce you to your student in a few minutes. You will meet with her for </w:t>
      </w:r>
      <w:r w:rsidRPr="005177E6">
        <w:rPr>
          <w:rFonts w:cstheme="minorHAnsi"/>
          <w:highlight w:val="yellow"/>
        </w:rPr>
        <w:t xml:space="preserve">up to 30 </w:t>
      </w:r>
      <w:r w:rsidRPr="005177E6">
        <w:rPr>
          <w:rFonts w:cstheme="minorHAnsi"/>
          <w:highlight w:val="yellow"/>
          <w:u w:val="single"/>
        </w:rPr>
        <w:t>mins</w:t>
      </w:r>
      <w:r w:rsidRPr="005177E6">
        <w:rPr>
          <w:rFonts w:cstheme="minorHAnsi"/>
        </w:rPr>
        <w:t xml:space="preserve">. However, you are not required to use all 30 mins. Please set your own timer /phone to keep track of that time. When the interaction is over, DO NOT LOG OFF.  You’ll have </w:t>
      </w:r>
      <w:r w:rsidRPr="005177E6">
        <w:rPr>
          <w:rFonts w:cstheme="minorHAnsi"/>
          <w:highlight w:val="yellow"/>
        </w:rPr>
        <w:t>6 min for a break</w:t>
      </w:r>
      <w:r w:rsidRPr="005177E6">
        <w:rPr>
          <w:rFonts w:cstheme="minorHAnsi"/>
        </w:rPr>
        <w:t xml:space="preserve"> while the actor-educator prepares feedback for you. Just turn off your camera and mic but please stay close by and I will call you back when the actor is ready. You’ll then have 7</w:t>
      </w:r>
      <w:r w:rsidRPr="005177E6">
        <w:rPr>
          <w:rFonts w:cstheme="minorHAnsi"/>
          <w:highlight w:val="yellow"/>
        </w:rPr>
        <w:t xml:space="preserve"> min to discuss feedback</w:t>
      </w:r>
      <w:r w:rsidRPr="005177E6">
        <w:rPr>
          <w:rFonts w:cstheme="minorHAnsi"/>
        </w:rPr>
        <w:t xml:space="preserve"> with the actor-educator.  And you’ll be finished by the end of the hour. As you know the interaction is recorded. </w:t>
      </w:r>
    </w:p>
    <w:p w:rsidR="00937700" w:rsidRPr="005177E6" w:rsidP="00937700" w14:paraId="05C677AA" w14:textId="77777777">
      <w:pPr>
        <w:spacing w:after="120" w:line="240" w:lineRule="auto"/>
        <w:rPr>
          <w:rFonts w:cstheme="minorHAnsi"/>
        </w:rPr>
      </w:pPr>
      <w:r w:rsidRPr="005177E6">
        <w:rPr>
          <w:rFonts w:cstheme="minorHAnsi"/>
        </w:rPr>
        <w:t xml:space="preserve">Any questions you have for me before we proceed? Don’t forget, this is just an opportunity to practice. </w:t>
      </w:r>
    </w:p>
    <w:p w:rsidR="00937700" w:rsidRPr="005177E6" w:rsidP="00937700" w14:paraId="29E96131" w14:textId="77777777">
      <w:pPr>
        <w:spacing w:after="120" w:line="240" w:lineRule="auto"/>
        <w:rPr>
          <w:rFonts w:cstheme="minorHAnsi"/>
        </w:rPr>
      </w:pPr>
    </w:p>
    <w:p w:rsidR="00937700" w:rsidRPr="005177E6" w:rsidP="00937700" w14:paraId="7942639F" w14:textId="77777777">
      <w:pPr>
        <w:spacing w:after="120" w:line="240" w:lineRule="auto"/>
        <w:rPr>
          <w:rFonts w:cstheme="minorHAnsi"/>
        </w:rPr>
      </w:pPr>
      <w:r w:rsidRPr="005177E6">
        <w:rPr>
          <w:rFonts w:cstheme="minorHAnsi"/>
        </w:rPr>
        <w:t>Let [STUDENT] into room “[STUDENT] is here now” (let her into the room; turn off your camera/mic)</w:t>
      </w:r>
    </w:p>
    <w:p w:rsidR="00937700" w:rsidRPr="005177E6" w:rsidP="00937700" w14:paraId="02F4CE44" w14:textId="77777777">
      <w:pPr>
        <w:spacing w:after="120" w:line="240" w:lineRule="auto"/>
        <w:rPr>
          <w:rFonts w:cstheme="minorHAnsi"/>
        </w:rPr>
      </w:pPr>
      <w:r w:rsidRPr="005177E6">
        <w:rPr>
          <w:rFonts w:cstheme="minorHAnsi"/>
        </w:rPr>
        <w:t>PUT SIDE BY SIDE MODE (Gallery mode)</w:t>
      </w:r>
    </w:p>
    <w:p w:rsidR="00937700" w:rsidRPr="005177E6" w:rsidP="00937700" w14:paraId="0499B1CA" w14:textId="6935089C">
      <w:pPr>
        <w:spacing w:after="120" w:line="240" w:lineRule="auto"/>
        <w:rPr>
          <w:rFonts w:cstheme="minorHAnsi"/>
          <w:b/>
          <w:bCs/>
        </w:rPr>
      </w:pPr>
      <w:r w:rsidRPr="005177E6">
        <w:rPr>
          <w:rFonts w:cstheme="minorHAnsi"/>
          <w:b/>
          <w:bCs/>
          <w:color w:val="FF0000"/>
          <w:highlight w:val="yellow"/>
        </w:rPr>
        <w:t>HIT RECORD!!!!!</w:t>
      </w:r>
      <w:r w:rsidRPr="005177E6">
        <w:rPr>
          <w:rFonts w:cstheme="minorHAnsi"/>
          <w:b/>
          <w:bCs/>
          <w:color w:val="FF0000"/>
        </w:rPr>
        <w:t xml:space="preserve">  Don’t stop until the </w:t>
      </w:r>
      <w:r w:rsidR="00033EDA">
        <w:rPr>
          <w:rFonts w:cstheme="minorHAnsi"/>
          <w:b/>
          <w:bCs/>
          <w:color w:val="FF0000"/>
        </w:rPr>
        <w:t>call</w:t>
      </w:r>
      <w:r w:rsidRPr="005177E6">
        <w:rPr>
          <w:rFonts w:cstheme="minorHAnsi"/>
          <w:b/>
          <w:bCs/>
          <w:color w:val="FF0000"/>
        </w:rPr>
        <w:t xml:space="preserve"> is completely complete. </w:t>
      </w:r>
    </w:p>
    <w:p w:rsidR="00937700" w:rsidRPr="005177E6" w:rsidP="00937700" w14:paraId="174656DF" w14:textId="77777777">
      <w:pPr>
        <w:pStyle w:val="Heading2"/>
        <w:rPr>
          <w:rFonts w:asciiTheme="minorHAnsi" w:hAnsiTheme="minorHAnsi" w:cstheme="minorHAnsi"/>
        </w:rPr>
      </w:pPr>
    </w:p>
    <w:p w:rsidR="00937700" w:rsidRPr="005177E6" w:rsidP="00937700" w14:paraId="007F743C" w14:textId="77777777">
      <w:pPr>
        <w:rPr>
          <w:rFonts w:cstheme="minorHAnsi"/>
        </w:rPr>
      </w:pPr>
    </w:p>
    <w:p w:rsidR="00937700" w:rsidRPr="005177E6" w:rsidP="00937700" w14:paraId="349AD41D" w14:textId="77777777">
      <w:pPr>
        <w:pStyle w:val="Heading2"/>
        <w:rPr>
          <w:rFonts w:asciiTheme="minorHAnsi" w:hAnsiTheme="minorHAnsi" w:cstheme="minorHAnsi"/>
        </w:rPr>
      </w:pPr>
      <w:r w:rsidRPr="005177E6">
        <w:rPr>
          <w:rFonts w:asciiTheme="minorHAnsi" w:hAnsiTheme="minorHAnsi" w:cstheme="minorHAnsi"/>
        </w:rPr>
        <w:t>Character Introduction</w:t>
      </w:r>
    </w:p>
    <w:tbl>
      <w:tblPr>
        <w:tblStyle w:val="TableGrid"/>
        <w:tblW w:w="9504" w:type="dxa"/>
        <w:tblLook w:val="04A0"/>
      </w:tblPr>
      <w:tblGrid>
        <w:gridCol w:w="2335"/>
        <w:gridCol w:w="7169"/>
      </w:tblGrid>
      <w:tr w14:paraId="731E76F8" w14:textId="77777777" w:rsidTr="00C26A3D">
        <w:tblPrEx>
          <w:tblW w:w="9504" w:type="dxa"/>
          <w:tblLook w:val="04A0"/>
        </w:tblPrEx>
        <w:tc>
          <w:tcPr>
            <w:tcW w:w="2335" w:type="dxa"/>
          </w:tcPr>
          <w:p w:rsidR="00937700" w:rsidRPr="005177E6" w:rsidP="00883FC0" w14:paraId="32C8221C" w14:textId="77777777">
            <w:pPr>
              <w:rPr>
                <w:rFonts w:cstheme="minorHAnsi"/>
                <w:b/>
                <w:bCs/>
              </w:rPr>
            </w:pPr>
            <w:r w:rsidRPr="005177E6">
              <w:rPr>
                <w:rFonts w:cstheme="minorHAnsi"/>
                <w:b/>
                <w:bCs/>
              </w:rPr>
              <w:t>Name</w:t>
            </w:r>
          </w:p>
        </w:tc>
        <w:tc>
          <w:tcPr>
            <w:tcW w:w="7169" w:type="dxa"/>
          </w:tcPr>
          <w:p w:rsidR="00937700" w:rsidRPr="005177E6" w:rsidP="00883FC0" w14:paraId="42D15108" w14:textId="77777777">
            <w:pPr>
              <w:rPr>
                <w:rFonts w:cstheme="minorHAnsi"/>
              </w:rPr>
            </w:pPr>
          </w:p>
        </w:tc>
      </w:tr>
      <w:tr w14:paraId="374B1CC6" w14:textId="77777777" w:rsidTr="00C26A3D">
        <w:tblPrEx>
          <w:tblW w:w="9504" w:type="dxa"/>
          <w:tblLook w:val="04A0"/>
        </w:tblPrEx>
        <w:tc>
          <w:tcPr>
            <w:tcW w:w="2335" w:type="dxa"/>
          </w:tcPr>
          <w:p w:rsidR="00937700" w:rsidRPr="005177E6" w:rsidP="00883FC0" w14:paraId="72C70AD7" w14:textId="77777777">
            <w:pPr>
              <w:rPr>
                <w:rFonts w:cstheme="minorHAnsi"/>
                <w:b/>
                <w:bCs/>
              </w:rPr>
            </w:pPr>
            <w:r w:rsidRPr="005177E6">
              <w:rPr>
                <w:rFonts w:cstheme="minorHAnsi"/>
                <w:b/>
                <w:bCs/>
              </w:rPr>
              <w:t xml:space="preserve">Demographics: </w:t>
            </w:r>
            <w:r w:rsidRPr="005177E6">
              <w:rPr>
                <w:rFonts w:cstheme="minorHAnsi"/>
                <w:i/>
                <w:iCs/>
              </w:rPr>
              <w:t>age, gender, sexual orientation, race and ethnicity</w:t>
            </w:r>
          </w:p>
        </w:tc>
        <w:tc>
          <w:tcPr>
            <w:tcW w:w="7169" w:type="dxa"/>
          </w:tcPr>
          <w:p w:rsidR="00937700" w:rsidRPr="005177E6" w:rsidP="00883FC0" w14:paraId="58F7D8F5" w14:textId="77777777">
            <w:pPr>
              <w:rPr>
                <w:rFonts w:cstheme="minorHAnsi"/>
              </w:rPr>
            </w:pPr>
          </w:p>
        </w:tc>
      </w:tr>
      <w:tr w14:paraId="60E07DC1" w14:textId="77777777" w:rsidTr="00C26A3D">
        <w:tblPrEx>
          <w:tblW w:w="9504" w:type="dxa"/>
          <w:tblLook w:val="04A0"/>
        </w:tblPrEx>
        <w:tc>
          <w:tcPr>
            <w:tcW w:w="2335" w:type="dxa"/>
          </w:tcPr>
          <w:p w:rsidR="00937700" w:rsidRPr="005177E6" w:rsidP="00883FC0" w14:paraId="579BB5BD" w14:textId="77777777">
            <w:pPr>
              <w:rPr>
                <w:rFonts w:cstheme="minorHAnsi"/>
                <w:b/>
                <w:bCs/>
              </w:rPr>
            </w:pPr>
            <w:r w:rsidRPr="005177E6">
              <w:rPr>
                <w:rFonts w:cstheme="minorHAnsi"/>
                <w:b/>
                <w:bCs/>
              </w:rPr>
              <w:t>Interviewer Objectives</w:t>
            </w:r>
          </w:p>
        </w:tc>
        <w:tc>
          <w:tcPr>
            <w:tcW w:w="7169" w:type="dxa"/>
          </w:tcPr>
          <w:p w:rsidR="00937700" w:rsidRPr="005177E6" w:rsidP="00883FC0" w14:paraId="0B97FD63" w14:textId="77777777">
            <w:pPr>
              <w:rPr>
                <w:rFonts w:cstheme="minorHAnsi"/>
              </w:rPr>
            </w:pPr>
            <w:r w:rsidRPr="005177E6">
              <w:rPr>
                <w:rFonts w:cstheme="minorHAnsi"/>
              </w:rPr>
              <w:t>Portray an adolescent in high school facing adjustment issues (unsure about ability to go to college and uncertainty about what comes next) and recent relationship break-up (first partner after coming out as LGBTQ), questioning self-worth and whether things would be easier if she were dead</w:t>
            </w:r>
          </w:p>
        </w:tc>
      </w:tr>
      <w:tr w14:paraId="0D1C3CAC" w14:textId="77777777" w:rsidTr="00C26A3D">
        <w:tblPrEx>
          <w:tblW w:w="9504" w:type="dxa"/>
          <w:tblLook w:val="04A0"/>
        </w:tblPrEx>
        <w:tc>
          <w:tcPr>
            <w:tcW w:w="2335" w:type="dxa"/>
          </w:tcPr>
          <w:p w:rsidR="00937700" w:rsidRPr="005177E6" w:rsidP="00883FC0" w14:paraId="1F453732" w14:textId="77777777">
            <w:pPr>
              <w:rPr>
                <w:rFonts w:cstheme="minorHAnsi"/>
                <w:b/>
                <w:bCs/>
              </w:rPr>
            </w:pPr>
            <w:r w:rsidRPr="005177E6">
              <w:rPr>
                <w:rFonts w:cstheme="minorHAnsi"/>
                <w:b/>
                <w:bCs/>
              </w:rPr>
              <w:t>Trainee Objectives</w:t>
            </w:r>
          </w:p>
        </w:tc>
        <w:tc>
          <w:tcPr>
            <w:tcW w:w="7169" w:type="dxa"/>
          </w:tcPr>
          <w:p w:rsidR="00937700" w:rsidRPr="005177E6" w:rsidP="00883FC0" w14:paraId="3D634A16" w14:textId="77777777">
            <w:pPr>
              <w:rPr>
                <w:rFonts w:cstheme="minorHAnsi"/>
              </w:rPr>
            </w:pPr>
            <w:r w:rsidRPr="005177E6">
              <w:rPr>
                <w:rFonts w:cstheme="minorHAnsi"/>
              </w:rPr>
              <w:t xml:space="preserve">Conduct appropriate, patient-centered interview in 30 minute encounter to assess mood and risk using </w:t>
            </w:r>
            <w:r w:rsidRPr="005177E6">
              <w:rPr>
                <w:rFonts w:cstheme="minorHAnsi"/>
                <w:highlight w:val="yellow"/>
              </w:rPr>
              <w:t>Commitment to Living for Primary Care Providers</w:t>
            </w:r>
            <w:r w:rsidRPr="005177E6">
              <w:rPr>
                <w:rFonts w:cstheme="minorHAnsi"/>
              </w:rPr>
              <w:t xml:space="preserve"> framework, ascertain the patient is not an immediate threat to herself but is at some risk, and engage in collaborative safety plan, including risk and protective factors, reasons for living, coping skills (increase activities, distress tolerance, social engagement), and arriving, at minimum, at removal of pills from patient’s possession (willing to have provider discuss with mom), drawing on more supports (connect to LGBT group at school, spend more time with friend from animal shelter), and maybe considering talking to school counselor, or school nurse. </w:t>
            </w:r>
          </w:p>
          <w:p w:rsidR="00937700" w:rsidRPr="005177E6" w:rsidP="00883FC0" w14:paraId="251E0E6D" w14:textId="77777777">
            <w:pPr>
              <w:rPr>
                <w:rFonts w:cstheme="minorHAnsi"/>
              </w:rPr>
            </w:pPr>
            <w:r w:rsidRPr="005177E6">
              <w:rPr>
                <w:rFonts w:cstheme="minorHAnsi"/>
              </w:rPr>
              <w:t>Bring patient back within a week. Check in by phone the next day.  Provider gives numbers for Mobile Crisis/Lifeline</w:t>
            </w:r>
          </w:p>
        </w:tc>
      </w:tr>
      <w:tr w14:paraId="7A85289C" w14:textId="77777777" w:rsidTr="00C26A3D">
        <w:tblPrEx>
          <w:tblW w:w="9504" w:type="dxa"/>
          <w:tblLook w:val="04A0"/>
        </w:tblPrEx>
        <w:tc>
          <w:tcPr>
            <w:tcW w:w="2335" w:type="dxa"/>
          </w:tcPr>
          <w:p w:rsidR="00937700" w:rsidRPr="005177E6" w:rsidP="00883FC0" w14:paraId="0F505A7E" w14:textId="77777777">
            <w:pPr>
              <w:rPr>
                <w:rFonts w:cstheme="minorHAnsi"/>
                <w:b/>
                <w:bCs/>
              </w:rPr>
            </w:pPr>
            <w:r w:rsidRPr="005177E6">
              <w:rPr>
                <w:rFonts w:cstheme="minorHAnsi"/>
                <w:b/>
                <w:bCs/>
              </w:rPr>
              <w:t>Patient Symptoms</w:t>
            </w:r>
          </w:p>
        </w:tc>
        <w:tc>
          <w:tcPr>
            <w:tcW w:w="7169" w:type="dxa"/>
          </w:tcPr>
          <w:p w:rsidR="00937700" w:rsidRPr="005177E6" w:rsidP="00C26A3D" w14:paraId="18AC5C9B" w14:textId="77777777">
            <w:pPr>
              <w:pStyle w:val="ListParagraph"/>
              <w:numPr>
                <w:ilvl w:val="0"/>
                <w:numId w:val="9"/>
              </w:numPr>
              <w:ind w:left="346"/>
              <w:rPr>
                <w:rFonts w:eastAsia="Times New Roman" w:cstheme="minorHAnsi"/>
              </w:rPr>
            </w:pPr>
            <w:r w:rsidRPr="005177E6">
              <w:rPr>
                <w:rFonts w:cstheme="minorHAnsi"/>
              </w:rPr>
              <w:t>Cry all the time, irritable, grumpy and angry (especially toward mom)</w:t>
            </w:r>
          </w:p>
          <w:p w:rsidR="00937700" w:rsidRPr="005177E6" w:rsidP="00C26A3D" w14:paraId="27696F11" w14:textId="77777777">
            <w:pPr>
              <w:pStyle w:val="ListParagraph"/>
              <w:numPr>
                <w:ilvl w:val="0"/>
                <w:numId w:val="9"/>
              </w:numPr>
              <w:ind w:left="346"/>
              <w:rPr>
                <w:rFonts w:cstheme="minorHAnsi"/>
              </w:rPr>
            </w:pPr>
            <w:r w:rsidRPr="005177E6">
              <w:rPr>
                <w:rFonts w:cstheme="minorHAnsi"/>
              </w:rPr>
              <w:t>Quiet and withdrawn around peers</w:t>
            </w:r>
          </w:p>
          <w:p w:rsidR="00937700" w:rsidRPr="005177E6" w:rsidP="00C26A3D" w14:paraId="12D6A0F7" w14:textId="77777777">
            <w:pPr>
              <w:pStyle w:val="ListParagraph"/>
              <w:numPr>
                <w:ilvl w:val="0"/>
                <w:numId w:val="9"/>
              </w:numPr>
              <w:ind w:left="346"/>
              <w:rPr>
                <w:rFonts w:cstheme="minorHAnsi"/>
              </w:rPr>
            </w:pPr>
            <w:r w:rsidRPr="005177E6">
              <w:rPr>
                <w:rFonts w:cstheme="minorHAnsi"/>
              </w:rPr>
              <w:t>Trouble falling asleep at night</w:t>
            </w:r>
          </w:p>
          <w:p w:rsidR="00937700" w:rsidRPr="005177E6" w:rsidP="00C26A3D" w14:paraId="4EE9E9A3" w14:textId="77777777">
            <w:pPr>
              <w:pStyle w:val="ListParagraph"/>
              <w:numPr>
                <w:ilvl w:val="0"/>
                <w:numId w:val="9"/>
              </w:numPr>
              <w:ind w:left="346"/>
              <w:rPr>
                <w:rFonts w:cstheme="minorHAnsi"/>
              </w:rPr>
            </w:pPr>
            <w:r w:rsidRPr="005177E6">
              <w:rPr>
                <w:rFonts w:cstheme="minorHAnsi"/>
              </w:rPr>
              <w:t>Eating more often (especially junk food) and have gained weight</w:t>
            </w:r>
          </w:p>
          <w:p w:rsidR="00937700" w:rsidRPr="005177E6" w:rsidP="00C26A3D" w14:paraId="7EB4FE1C" w14:textId="77777777">
            <w:pPr>
              <w:pStyle w:val="ListParagraph"/>
              <w:numPr>
                <w:ilvl w:val="0"/>
                <w:numId w:val="9"/>
              </w:numPr>
              <w:ind w:left="346"/>
              <w:rPr>
                <w:rFonts w:cstheme="minorHAnsi"/>
              </w:rPr>
            </w:pPr>
            <w:r w:rsidRPr="005177E6">
              <w:rPr>
                <w:rFonts w:cstheme="minorHAnsi"/>
              </w:rPr>
              <w:t>Tired and less energy to do homework, trouble concentrating at school</w:t>
            </w:r>
          </w:p>
          <w:p w:rsidR="00937700" w:rsidRPr="005177E6" w:rsidP="00C26A3D" w14:paraId="00856798" w14:textId="77777777">
            <w:pPr>
              <w:pStyle w:val="ListParagraph"/>
              <w:numPr>
                <w:ilvl w:val="0"/>
                <w:numId w:val="9"/>
              </w:numPr>
              <w:ind w:left="346"/>
              <w:rPr>
                <w:rFonts w:cstheme="minorHAnsi"/>
              </w:rPr>
            </w:pPr>
            <w:r w:rsidRPr="005177E6">
              <w:rPr>
                <w:rFonts w:cstheme="minorHAnsi"/>
              </w:rPr>
              <w:t>Hopeless, feel like there is nothing good in life</w:t>
            </w:r>
          </w:p>
          <w:p w:rsidR="00937700" w:rsidRPr="005177E6" w:rsidP="00C26A3D" w14:paraId="18E3E998" w14:textId="77777777">
            <w:pPr>
              <w:pStyle w:val="ListParagraph"/>
              <w:numPr>
                <w:ilvl w:val="0"/>
                <w:numId w:val="9"/>
              </w:numPr>
              <w:ind w:left="346"/>
              <w:rPr>
                <w:rFonts w:cstheme="minorHAnsi"/>
              </w:rPr>
            </w:pPr>
            <w:r w:rsidRPr="005177E6">
              <w:rPr>
                <w:rFonts w:cstheme="minorHAnsi"/>
              </w:rPr>
              <w:t>Distraught about the break-up and being lonely /alone</w:t>
            </w:r>
          </w:p>
        </w:tc>
      </w:tr>
      <w:tr w14:paraId="5AF6003A" w14:textId="77777777" w:rsidTr="00C26A3D">
        <w:tblPrEx>
          <w:tblW w:w="9504" w:type="dxa"/>
          <w:tblLook w:val="04A0"/>
        </w:tblPrEx>
        <w:tc>
          <w:tcPr>
            <w:tcW w:w="2335" w:type="dxa"/>
          </w:tcPr>
          <w:p w:rsidR="00937700" w:rsidRPr="005177E6" w:rsidP="00883FC0" w14:paraId="6173DD72" w14:textId="77777777">
            <w:pPr>
              <w:jc w:val="right"/>
              <w:rPr>
                <w:rFonts w:cstheme="minorHAnsi"/>
              </w:rPr>
            </w:pPr>
            <w:r w:rsidRPr="005177E6">
              <w:rPr>
                <w:rFonts w:cstheme="minorHAnsi"/>
              </w:rPr>
              <w:t>Onset</w:t>
            </w:r>
          </w:p>
        </w:tc>
        <w:tc>
          <w:tcPr>
            <w:tcW w:w="7169" w:type="dxa"/>
          </w:tcPr>
          <w:p w:rsidR="00937700" w:rsidRPr="005177E6" w:rsidP="00883FC0" w14:paraId="35034EE2" w14:textId="77777777">
            <w:pPr>
              <w:rPr>
                <w:rFonts w:cstheme="minorHAnsi"/>
              </w:rPr>
            </w:pPr>
            <w:r w:rsidRPr="005177E6">
              <w:rPr>
                <w:rFonts w:cstheme="minorHAnsi"/>
              </w:rPr>
              <w:t>Three months ago, following a breakup</w:t>
            </w:r>
          </w:p>
        </w:tc>
      </w:tr>
      <w:tr w14:paraId="45F57433" w14:textId="77777777" w:rsidTr="00C26A3D">
        <w:tblPrEx>
          <w:tblW w:w="9504" w:type="dxa"/>
          <w:tblLook w:val="04A0"/>
        </w:tblPrEx>
        <w:tc>
          <w:tcPr>
            <w:tcW w:w="2335" w:type="dxa"/>
          </w:tcPr>
          <w:p w:rsidR="00937700" w:rsidRPr="005177E6" w:rsidP="00883FC0" w14:paraId="2A739FE4" w14:textId="77777777">
            <w:pPr>
              <w:jc w:val="right"/>
              <w:rPr>
                <w:rFonts w:cstheme="minorHAnsi"/>
              </w:rPr>
            </w:pPr>
            <w:r w:rsidRPr="005177E6">
              <w:rPr>
                <w:rFonts w:cstheme="minorHAnsi"/>
              </w:rPr>
              <w:t>Pattern</w:t>
            </w:r>
          </w:p>
        </w:tc>
        <w:tc>
          <w:tcPr>
            <w:tcW w:w="7169" w:type="dxa"/>
          </w:tcPr>
          <w:p w:rsidR="00937700" w:rsidRPr="005177E6" w:rsidP="00883FC0" w14:paraId="30C9BA1B" w14:textId="77777777">
            <w:pPr>
              <w:rPr>
                <w:rFonts w:cstheme="minorHAnsi"/>
              </w:rPr>
            </w:pPr>
            <w:r w:rsidRPr="005177E6">
              <w:rPr>
                <w:rFonts w:cstheme="minorHAnsi"/>
              </w:rPr>
              <w:t xml:space="preserve">Nearly daily </w:t>
            </w:r>
          </w:p>
        </w:tc>
      </w:tr>
      <w:tr w14:paraId="27BAF41F" w14:textId="77777777" w:rsidTr="00C26A3D">
        <w:tblPrEx>
          <w:tblW w:w="9504" w:type="dxa"/>
          <w:tblLook w:val="04A0"/>
        </w:tblPrEx>
        <w:tc>
          <w:tcPr>
            <w:tcW w:w="2335" w:type="dxa"/>
          </w:tcPr>
          <w:p w:rsidR="00937700" w:rsidRPr="005177E6" w:rsidP="00883FC0" w14:paraId="7477B2EC" w14:textId="77777777">
            <w:pPr>
              <w:jc w:val="right"/>
              <w:rPr>
                <w:rFonts w:cstheme="minorHAnsi"/>
              </w:rPr>
            </w:pPr>
            <w:r w:rsidRPr="005177E6">
              <w:rPr>
                <w:rFonts w:cstheme="minorHAnsi"/>
              </w:rPr>
              <w:t>Quality/Intensity</w:t>
            </w:r>
          </w:p>
        </w:tc>
        <w:tc>
          <w:tcPr>
            <w:tcW w:w="7169" w:type="dxa"/>
          </w:tcPr>
          <w:p w:rsidR="00937700" w:rsidRPr="005177E6" w:rsidP="00883FC0" w14:paraId="2F18053E" w14:textId="77777777">
            <w:pPr>
              <w:rPr>
                <w:rFonts w:eastAsia="Times New Roman" w:cstheme="minorHAnsi"/>
              </w:rPr>
            </w:pPr>
            <w:r w:rsidRPr="005177E6">
              <w:rPr>
                <w:rFonts w:cstheme="minorHAnsi"/>
                <w:bCs/>
              </w:rPr>
              <w:t>Sometimes you wish you could just “get it over with” and end your life because nothing feels good anymore and no one understands you. (Say this about 5 min in if not yet asked about suicide).</w:t>
            </w:r>
            <w:r w:rsidRPr="005177E6">
              <w:rPr>
                <w:rFonts w:cstheme="minorHAnsi"/>
                <w:b/>
              </w:rPr>
              <w:t xml:space="preserve">  </w:t>
            </w:r>
            <w:r w:rsidRPr="005177E6">
              <w:rPr>
                <w:rFonts w:cstheme="minorHAnsi"/>
              </w:rPr>
              <w:t xml:space="preserve">And probably no one likes you anymore either. </w:t>
            </w:r>
          </w:p>
          <w:p w:rsidR="00937700" w:rsidRPr="005177E6" w:rsidP="00883FC0" w14:paraId="478DD897" w14:textId="77777777">
            <w:pPr>
              <w:rPr>
                <w:rFonts w:cstheme="minorHAnsi"/>
              </w:rPr>
            </w:pPr>
            <w:r w:rsidRPr="005177E6">
              <w:rPr>
                <w:rFonts w:cstheme="minorHAnsi"/>
              </w:rPr>
              <w:t>You think about being hit by a car or bus or driving your moms’ car off the road.  You also think about taking pills and ending it all. This morning you took stock of what pills were in the home because since your girlfriend broke up with you and is no longer responding to your texts, you feel like you can’t go on.</w:t>
            </w:r>
          </w:p>
        </w:tc>
      </w:tr>
      <w:tr w14:paraId="49CEFCEE" w14:textId="77777777" w:rsidTr="00C26A3D">
        <w:tblPrEx>
          <w:tblW w:w="9504" w:type="dxa"/>
          <w:tblLook w:val="04A0"/>
        </w:tblPrEx>
        <w:tc>
          <w:tcPr>
            <w:tcW w:w="2335" w:type="dxa"/>
          </w:tcPr>
          <w:p w:rsidR="00937700" w:rsidRPr="005177E6" w:rsidP="00883FC0" w14:paraId="4A3405E1" w14:textId="77777777">
            <w:pPr>
              <w:jc w:val="right"/>
              <w:rPr>
                <w:rFonts w:cstheme="minorHAnsi"/>
              </w:rPr>
            </w:pPr>
            <w:r w:rsidRPr="005177E6">
              <w:rPr>
                <w:rFonts w:cstheme="minorHAnsi"/>
              </w:rPr>
              <w:t>Treatments Tried</w:t>
            </w:r>
          </w:p>
        </w:tc>
        <w:tc>
          <w:tcPr>
            <w:tcW w:w="7169" w:type="dxa"/>
          </w:tcPr>
          <w:p w:rsidR="00937700" w:rsidRPr="005177E6" w:rsidP="00883FC0" w14:paraId="48D2608E" w14:textId="77777777">
            <w:pPr>
              <w:rPr>
                <w:rFonts w:cstheme="minorHAnsi"/>
              </w:rPr>
            </w:pPr>
            <w:r w:rsidRPr="005177E6">
              <w:rPr>
                <w:rFonts w:cstheme="minorHAnsi"/>
              </w:rPr>
              <w:t>In therapy in the past for a few sessions due to some ‘friend stuff’ in middle school, don’t remember much &amp; not currently in therapy.</w:t>
            </w:r>
          </w:p>
        </w:tc>
      </w:tr>
      <w:tr w14:paraId="3A54D98C" w14:textId="77777777" w:rsidTr="00C26A3D">
        <w:tblPrEx>
          <w:tblW w:w="9504" w:type="dxa"/>
          <w:tblLook w:val="04A0"/>
        </w:tblPrEx>
        <w:tc>
          <w:tcPr>
            <w:tcW w:w="2335" w:type="dxa"/>
          </w:tcPr>
          <w:p w:rsidR="00937700" w:rsidRPr="005177E6" w:rsidP="00883FC0" w14:paraId="24CA0C08" w14:textId="77777777">
            <w:pPr>
              <w:jc w:val="right"/>
              <w:rPr>
                <w:rFonts w:cstheme="minorHAnsi"/>
              </w:rPr>
            </w:pPr>
            <w:r w:rsidRPr="005177E6">
              <w:rPr>
                <w:rFonts w:cstheme="minorHAnsi"/>
              </w:rPr>
              <w:t>What makes it better</w:t>
            </w:r>
          </w:p>
        </w:tc>
        <w:tc>
          <w:tcPr>
            <w:tcW w:w="7169" w:type="dxa"/>
          </w:tcPr>
          <w:p w:rsidR="00937700" w:rsidRPr="005177E6" w:rsidP="00883FC0" w14:paraId="763C5303" w14:textId="77777777">
            <w:pPr>
              <w:rPr>
                <w:rFonts w:cstheme="minorHAnsi"/>
              </w:rPr>
            </w:pPr>
            <w:r w:rsidRPr="005177E6">
              <w:rPr>
                <w:rFonts w:cstheme="minorHAnsi"/>
              </w:rPr>
              <w:t xml:space="preserve">Nothing really.  </w:t>
            </w:r>
          </w:p>
          <w:p w:rsidR="00937700" w:rsidRPr="005177E6" w:rsidP="00883FC0" w14:paraId="03499E91" w14:textId="77777777">
            <w:pPr>
              <w:rPr>
                <w:rFonts w:cstheme="minorHAnsi"/>
              </w:rPr>
            </w:pPr>
            <w:r w:rsidRPr="005177E6">
              <w:rPr>
                <w:rFonts w:cstheme="minorHAnsi"/>
              </w:rPr>
              <w:t>Calling / texting girlfriend – and other friends – helped, but now that girlfriend broke up with you, you’re not sure who is your ‘friend,’ never mind your lover.  Used to draw/ do art/take pictures a lot, go to hear music, party, post photos on Instagram.  Used to talk to mom sometimes but angry at her currently because of parents’ divorce.</w:t>
            </w:r>
          </w:p>
        </w:tc>
      </w:tr>
      <w:tr w14:paraId="3CFEC28A" w14:textId="77777777" w:rsidTr="00C26A3D">
        <w:tblPrEx>
          <w:tblW w:w="9504" w:type="dxa"/>
          <w:tblLook w:val="04A0"/>
        </w:tblPrEx>
        <w:tc>
          <w:tcPr>
            <w:tcW w:w="2335" w:type="dxa"/>
          </w:tcPr>
          <w:p w:rsidR="00937700" w:rsidRPr="005177E6" w:rsidP="00883FC0" w14:paraId="642AA487" w14:textId="77777777">
            <w:pPr>
              <w:jc w:val="right"/>
              <w:rPr>
                <w:rFonts w:cstheme="minorHAnsi"/>
              </w:rPr>
            </w:pPr>
            <w:r w:rsidRPr="005177E6">
              <w:rPr>
                <w:rFonts w:cstheme="minorHAnsi"/>
              </w:rPr>
              <w:t>What makes it worse</w:t>
            </w:r>
          </w:p>
        </w:tc>
        <w:tc>
          <w:tcPr>
            <w:tcW w:w="7169" w:type="dxa"/>
          </w:tcPr>
          <w:p w:rsidR="00937700" w:rsidRPr="005177E6" w:rsidP="00883FC0" w14:paraId="52F6C9A0" w14:textId="77777777">
            <w:pPr>
              <w:rPr>
                <w:rFonts w:eastAsia="Times New Roman" w:cstheme="minorHAnsi"/>
              </w:rPr>
            </w:pPr>
            <w:r w:rsidRPr="005177E6">
              <w:rPr>
                <w:rFonts w:cstheme="minorHAnsi"/>
              </w:rPr>
              <w:t>Looking at pictures of girlfriend now because you’ve broken up, seeing girlfriend and old friends on social media, arguments with mom, school, looking in the mirror/weighing self, calling/texting old friends and getting no response, seeing other with their friends, feeling misunderstood by mom re: sexual orientation (mom thinks it’s just a phase and dad barely acknowledges her)</w:t>
            </w:r>
          </w:p>
          <w:p w:rsidR="00937700" w:rsidRPr="005177E6" w:rsidP="00883FC0" w14:paraId="60A1DF42" w14:textId="77777777">
            <w:pPr>
              <w:rPr>
                <w:rFonts w:cstheme="minorHAnsi"/>
              </w:rPr>
            </w:pPr>
            <w:r w:rsidRPr="005177E6">
              <w:rPr>
                <w:rFonts w:cstheme="minorHAnsi"/>
                <w:b/>
              </w:rPr>
              <w:t>TRIGGER</w:t>
            </w:r>
            <w:r w:rsidRPr="005177E6">
              <w:rPr>
                <w:rFonts w:cstheme="minorHAnsi"/>
              </w:rPr>
              <w:t xml:space="preserve"> – seeing girlfriend Jessica with another romantic partner on Instagram and Snapchat</w:t>
            </w:r>
          </w:p>
        </w:tc>
      </w:tr>
      <w:tr w14:paraId="11E87C59" w14:textId="77777777" w:rsidTr="009079BA">
        <w:tblPrEx>
          <w:tblW w:w="9504" w:type="dxa"/>
          <w:tblLook w:val="04A0"/>
        </w:tblPrEx>
        <w:tc>
          <w:tcPr>
            <w:tcW w:w="9504" w:type="dxa"/>
            <w:gridSpan w:val="2"/>
            <w:shd w:val="clear" w:color="auto" w:fill="D9D9D9" w:themeFill="background1" w:themeFillShade="D9"/>
          </w:tcPr>
          <w:p w:rsidR="009079BA" w:rsidRPr="005177E6" w:rsidP="00883FC0" w14:paraId="2776C175" w14:textId="1FBE7648">
            <w:pPr>
              <w:rPr>
                <w:rFonts w:cstheme="minorHAnsi"/>
              </w:rPr>
            </w:pPr>
            <w:r w:rsidRPr="005177E6">
              <w:rPr>
                <w:rFonts w:cstheme="minorHAnsi"/>
                <w:b/>
                <w:bCs/>
              </w:rPr>
              <w:t xml:space="preserve">Medical History </w:t>
            </w:r>
          </w:p>
        </w:tc>
      </w:tr>
      <w:tr w14:paraId="64CFF035" w14:textId="77777777" w:rsidTr="00C26A3D">
        <w:tblPrEx>
          <w:tblW w:w="9504" w:type="dxa"/>
          <w:tblLook w:val="04A0"/>
        </w:tblPrEx>
        <w:tc>
          <w:tcPr>
            <w:tcW w:w="2335" w:type="dxa"/>
          </w:tcPr>
          <w:p w:rsidR="00937700" w:rsidRPr="005177E6" w:rsidP="00883FC0" w14:paraId="1EF729D1" w14:textId="77777777">
            <w:pPr>
              <w:jc w:val="right"/>
              <w:rPr>
                <w:rFonts w:cstheme="minorHAnsi"/>
              </w:rPr>
            </w:pPr>
            <w:r w:rsidRPr="005177E6">
              <w:rPr>
                <w:rFonts w:cstheme="minorHAnsi"/>
              </w:rPr>
              <w:t>Current medications</w:t>
            </w:r>
          </w:p>
        </w:tc>
        <w:tc>
          <w:tcPr>
            <w:tcW w:w="7169" w:type="dxa"/>
          </w:tcPr>
          <w:p w:rsidR="00937700" w:rsidRPr="005177E6" w:rsidP="00883FC0" w14:paraId="0B0BF558" w14:textId="77777777">
            <w:pPr>
              <w:rPr>
                <w:rFonts w:cstheme="minorHAnsi"/>
              </w:rPr>
            </w:pPr>
            <w:r w:rsidRPr="005177E6">
              <w:rPr>
                <w:rFonts w:cstheme="minorHAnsi"/>
              </w:rPr>
              <w:t xml:space="preserve">Ibuprofen PRN (as needed) and Acetaminophen PRN (as needed) for headaches, menstrual cramps. </w:t>
            </w:r>
          </w:p>
        </w:tc>
      </w:tr>
      <w:tr w14:paraId="1ADBC2B4" w14:textId="77777777" w:rsidTr="00C26A3D">
        <w:tblPrEx>
          <w:tblW w:w="9504" w:type="dxa"/>
          <w:tblLook w:val="04A0"/>
        </w:tblPrEx>
        <w:tc>
          <w:tcPr>
            <w:tcW w:w="2335" w:type="dxa"/>
          </w:tcPr>
          <w:p w:rsidR="00937700" w:rsidRPr="005177E6" w:rsidP="00883FC0" w14:paraId="183F06C9" w14:textId="77777777">
            <w:pPr>
              <w:jc w:val="right"/>
              <w:rPr>
                <w:rFonts w:cstheme="minorHAnsi"/>
              </w:rPr>
            </w:pPr>
            <w:r w:rsidRPr="005177E6">
              <w:rPr>
                <w:rFonts w:cstheme="minorHAnsi"/>
              </w:rPr>
              <w:t xml:space="preserve">Past medical history </w:t>
            </w:r>
          </w:p>
        </w:tc>
        <w:tc>
          <w:tcPr>
            <w:tcW w:w="7169" w:type="dxa"/>
          </w:tcPr>
          <w:p w:rsidR="00937700" w:rsidRPr="005177E6" w:rsidP="00883FC0" w14:paraId="44F40537" w14:textId="77777777">
            <w:pPr>
              <w:rPr>
                <w:rFonts w:eastAsia="Times New Roman" w:cstheme="minorHAnsi"/>
              </w:rPr>
            </w:pPr>
            <w:r w:rsidRPr="005177E6">
              <w:rPr>
                <w:rFonts w:cstheme="minorHAnsi"/>
              </w:rPr>
              <w:t>Frequent headaches</w:t>
            </w:r>
          </w:p>
          <w:p w:rsidR="00937700" w:rsidRPr="005177E6" w:rsidP="00883FC0" w14:paraId="6078F1A9" w14:textId="77777777">
            <w:pPr>
              <w:rPr>
                <w:rFonts w:cstheme="minorHAnsi"/>
              </w:rPr>
            </w:pPr>
            <w:r w:rsidRPr="005177E6">
              <w:rPr>
                <w:rFonts w:cstheme="minorHAnsi"/>
              </w:rPr>
              <w:t>Took Percocet for pain following appendix surgery at age 15</w:t>
            </w:r>
          </w:p>
        </w:tc>
      </w:tr>
      <w:tr w14:paraId="2CCCD3DB" w14:textId="77777777" w:rsidTr="00C26A3D">
        <w:tblPrEx>
          <w:tblW w:w="9504" w:type="dxa"/>
          <w:tblLook w:val="04A0"/>
        </w:tblPrEx>
        <w:tc>
          <w:tcPr>
            <w:tcW w:w="2335" w:type="dxa"/>
          </w:tcPr>
          <w:p w:rsidR="00937700" w:rsidRPr="005177E6" w:rsidP="00883FC0" w14:paraId="7BC932DA" w14:textId="77777777">
            <w:pPr>
              <w:jc w:val="right"/>
              <w:rPr>
                <w:rFonts w:cstheme="minorHAnsi"/>
              </w:rPr>
            </w:pPr>
            <w:r w:rsidRPr="005177E6">
              <w:rPr>
                <w:rFonts w:cstheme="minorHAnsi"/>
              </w:rPr>
              <w:t>Family health history</w:t>
            </w:r>
          </w:p>
        </w:tc>
        <w:tc>
          <w:tcPr>
            <w:tcW w:w="7169" w:type="dxa"/>
          </w:tcPr>
          <w:p w:rsidR="00937700" w:rsidRPr="005177E6" w:rsidP="00883FC0" w14:paraId="70B0CFA0" w14:textId="77777777">
            <w:pPr>
              <w:rPr>
                <w:rFonts w:cstheme="minorHAnsi"/>
              </w:rPr>
            </w:pPr>
            <w:r w:rsidRPr="005177E6">
              <w:rPr>
                <w:rFonts w:cstheme="minorHAnsi"/>
              </w:rPr>
              <w:t xml:space="preserve">Mother:  Depression, anxiety; Takes some medication for it. (“starts with C – Celexa maybe?”). Though you might not know the specifics, the provider might. </w:t>
            </w:r>
          </w:p>
          <w:p w:rsidR="00937700" w:rsidRPr="005177E6" w:rsidP="00883FC0" w14:paraId="4A1A25D6" w14:textId="77777777">
            <w:pPr>
              <w:rPr>
                <w:rFonts w:cstheme="minorHAnsi"/>
              </w:rPr>
            </w:pPr>
            <w:r w:rsidRPr="005177E6">
              <w:rPr>
                <w:rFonts w:cstheme="minorHAnsi"/>
              </w:rPr>
              <w:t>Father: High blood pressure</w:t>
            </w:r>
          </w:p>
          <w:p w:rsidR="00937700" w:rsidRPr="005177E6" w:rsidP="00883FC0" w14:paraId="682A4E31" w14:textId="77777777">
            <w:pPr>
              <w:rPr>
                <w:rFonts w:cstheme="minorHAnsi"/>
              </w:rPr>
            </w:pPr>
            <w:r w:rsidRPr="005177E6">
              <w:rPr>
                <w:rFonts w:cstheme="minorHAnsi"/>
              </w:rPr>
              <w:t xml:space="preserve">Siblings: Older brother, NAME, is barely around. You know he broke his ankle playing ball. </w:t>
            </w:r>
          </w:p>
          <w:p w:rsidR="00937700" w:rsidRPr="005177E6" w:rsidP="00883FC0" w14:paraId="3A06AAA2" w14:textId="77777777">
            <w:pPr>
              <w:rPr>
                <w:rFonts w:cstheme="minorHAnsi"/>
              </w:rPr>
            </w:pPr>
            <w:r w:rsidRPr="005177E6">
              <w:rPr>
                <w:rFonts w:cstheme="minorHAnsi"/>
              </w:rPr>
              <w:t>You know your Aunt (mom’s older sister) attempted suicide, according to family rumors, but the details are not clear or known. You weren’t born yet.</w:t>
            </w:r>
          </w:p>
        </w:tc>
      </w:tr>
      <w:tr w14:paraId="5E24E8E8" w14:textId="77777777" w:rsidTr="009079BA">
        <w:tblPrEx>
          <w:tblW w:w="9504" w:type="dxa"/>
          <w:tblLook w:val="04A0"/>
        </w:tblPrEx>
        <w:tc>
          <w:tcPr>
            <w:tcW w:w="9504" w:type="dxa"/>
            <w:gridSpan w:val="2"/>
            <w:shd w:val="clear" w:color="auto" w:fill="D9D9D9" w:themeFill="background1" w:themeFillShade="D9"/>
          </w:tcPr>
          <w:p w:rsidR="009079BA" w:rsidRPr="005177E6" w:rsidP="00883FC0" w14:paraId="12A85080" w14:textId="7EF051CA">
            <w:pPr>
              <w:rPr>
                <w:rFonts w:cstheme="minorHAnsi"/>
              </w:rPr>
            </w:pPr>
            <w:r w:rsidRPr="005177E6">
              <w:rPr>
                <w:rFonts w:cstheme="minorHAnsi"/>
                <w:b/>
                <w:bCs/>
              </w:rPr>
              <w:t>Social history</w:t>
            </w:r>
          </w:p>
        </w:tc>
      </w:tr>
      <w:tr w14:paraId="60D9F1C5" w14:textId="77777777" w:rsidTr="00C26A3D">
        <w:tblPrEx>
          <w:tblW w:w="9504" w:type="dxa"/>
          <w:tblLook w:val="04A0"/>
        </w:tblPrEx>
        <w:tc>
          <w:tcPr>
            <w:tcW w:w="2335" w:type="dxa"/>
          </w:tcPr>
          <w:p w:rsidR="00937700" w:rsidRPr="005177E6" w:rsidP="00883FC0" w14:paraId="49080524" w14:textId="77777777">
            <w:pPr>
              <w:jc w:val="right"/>
              <w:rPr>
                <w:rFonts w:cstheme="minorHAnsi"/>
              </w:rPr>
            </w:pPr>
            <w:r w:rsidRPr="005177E6">
              <w:rPr>
                <w:rFonts w:cstheme="minorHAnsi"/>
              </w:rPr>
              <w:t>Living situation</w:t>
            </w:r>
          </w:p>
        </w:tc>
        <w:tc>
          <w:tcPr>
            <w:tcW w:w="7169" w:type="dxa"/>
          </w:tcPr>
          <w:p w:rsidR="00937700" w:rsidRPr="005177E6" w:rsidP="00883FC0" w14:paraId="53BA0F64" w14:textId="77777777">
            <w:pPr>
              <w:rPr>
                <w:rFonts w:cstheme="minorHAnsi"/>
              </w:rPr>
            </w:pPr>
            <w:r w:rsidRPr="005177E6">
              <w:rPr>
                <w:rFonts w:cstheme="minorHAnsi"/>
              </w:rPr>
              <w:t xml:space="preserve">Lives with mom who works long hours as a nurse. </w:t>
            </w:r>
          </w:p>
          <w:p w:rsidR="00937700" w:rsidRPr="005177E6" w:rsidP="00883FC0" w14:paraId="23ED5CF3" w14:textId="77777777">
            <w:pPr>
              <w:rPr>
                <w:rFonts w:cstheme="minorHAnsi"/>
              </w:rPr>
            </w:pPr>
            <w:r w:rsidRPr="005177E6">
              <w:rPr>
                <w:rFonts w:cstheme="minorHAnsi"/>
              </w:rPr>
              <w:t xml:space="preserve">Dad is not really around. You think he is dating someone new, but you have never met her. </w:t>
            </w:r>
          </w:p>
          <w:p w:rsidR="00937700" w:rsidRPr="005177E6" w:rsidP="00883FC0" w14:paraId="6413A626" w14:textId="77777777">
            <w:pPr>
              <w:rPr>
                <w:rFonts w:cstheme="minorHAnsi"/>
              </w:rPr>
            </w:pPr>
            <w:r w:rsidRPr="005177E6">
              <w:rPr>
                <w:rFonts w:cstheme="minorHAnsi"/>
              </w:rPr>
              <w:t xml:space="preserve">Brother (age 22) who attends college out of state; he comes home for breaks, but they don’t talk very much </w:t>
            </w:r>
          </w:p>
        </w:tc>
      </w:tr>
      <w:tr w14:paraId="66A5C6A1" w14:textId="77777777" w:rsidTr="00C26A3D">
        <w:tblPrEx>
          <w:tblW w:w="9504" w:type="dxa"/>
          <w:tblLook w:val="04A0"/>
        </w:tblPrEx>
        <w:tc>
          <w:tcPr>
            <w:tcW w:w="2335" w:type="dxa"/>
          </w:tcPr>
          <w:p w:rsidR="00937700" w:rsidRPr="005177E6" w:rsidP="00883FC0" w14:paraId="241CF6F9" w14:textId="77777777">
            <w:pPr>
              <w:jc w:val="right"/>
              <w:rPr>
                <w:rFonts w:cstheme="minorHAnsi"/>
              </w:rPr>
            </w:pPr>
            <w:r w:rsidRPr="005177E6">
              <w:rPr>
                <w:rFonts w:cstheme="minorHAnsi"/>
              </w:rPr>
              <w:t>Education</w:t>
            </w:r>
          </w:p>
        </w:tc>
        <w:tc>
          <w:tcPr>
            <w:tcW w:w="7169" w:type="dxa"/>
          </w:tcPr>
          <w:p w:rsidR="00937700" w:rsidRPr="005177E6" w:rsidP="00883FC0" w14:paraId="063B7139" w14:textId="77777777">
            <w:pPr>
              <w:rPr>
                <w:rFonts w:cstheme="minorHAnsi"/>
              </w:rPr>
            </w:pPr>
            <w:r w:rsidRPr="005177E6">
              <w:rPr>
                <w:rFonts w:cstheme="minorHAnsi"/>
              </w:rPr>
              <w:t xml:space="preserve">11th grader in high school; it is a big high school in the next county. You are an average student-- you (used to) want to go to college but you are not sure now. It is so expensive, and your mom can't help, so what’s the point? You don’t know what you would study.  </w:t>
            </w:r>
          </w:p>
          <w:p w:rsidR="00937700" w:rsidRPr="005177E6" w:rsidP="00883FC0" w14:paraId="3173451D" w14:textId="77777777">
            <w:pPr>
              <w:rPr>
                <w:rFonts w:cstheme="minorHAnsi"/>
              </w:rPr>
            </w:pPr>
            <w:r w:rsidRPr="005177E6">
              <w:rPr>
                <w:rFonts w:cstheme="minorHAnsi"/>
              </w:rPr>
              <w:t xml:space="preserve">You have not been able to visit any schools and you aren’t sure if your mom can take time off to take you. You tried to fill out some applications, but you didn’t finish them. </w:t>
            </w:r>
          </w:p>
          <w:p w:rsidR="00937700" w:rsidRPr="005177E6" w:rsidP="00883FC0" w14:paraId="2E2F4639" w14:textId="77777777">
            <w:pPr>
              <w:rPr>
                <w:rFonts w:cstheme="minorHAnsi"/>
              </w:rPr>
            </w:pPr>
            <w:r w:rsidRPr="005177E6">
              <w:rPr>
                <w:rFonts w:cstheme="minorHAnsi"/>
              </w:rPr>
              <w:t>You don’t know many of the teachers at your school very well, but you do like your art teacher who has encouraged you to join the art club at school</w:t>
            </w:r>
          </w:p>
        </w:tc>
      </w:tr>
      <w:tr w14:paraId="70E5E818" w14:textId="77777777" w:rsidTr="00C26A3D">
        <w:tblPrEx>
          <w:tblW w:w="9504" w:type="dxa"/>
          <w:tblLook w:val="04A0"/>
        </w:tblPrEx>
        <w:tc>
          <w:tcPr>
            <w:tcW w:w="2335" w:type="dxa"/>
          </w:tcPr>
          <w:p w:rsidR="00937700" w:rsidRPr="005177E6" w:rsidP="00883FC0" w14:paraId="00C20B19" w14:textId="77777777">
            <w:pPr>
              <w:jc w:val="right"/>
              <w:rPr>
                <w:rFonts w:cstheme="minorHAnsi"/>
              </w:rPr>
            </w:pPr>
            <w:r w:rsidRPr="005177E6">
              <w:rPr>
                <w:rFonts w:cstheme="minorHAnsi"/>
              </w:rPr>
              <w:t>Employment</w:t>
            </w:r>
          </w:p>
        </w:tc>
        <w:tc>
          <w:tcPr>
            <w:tcW w:w="7169" w:type="dxa"/>
          </w:tcPr>
          <w:p w:rsidR="00937700" w:rsidRPr="005177E6" w:rsidP="00883FC0" w14:paraId="2F30742E" w14:textId="77777777">
            <w:pPr>
              <w:rPr>
                <w:rFonts w:cstheme="minorHAnsi"/>
              </w:rPr>
            </w:pPr>
            <w:r w:rsidRPr="005177E6">
              <w:rPr>
                <w:rFonts w:cstheme="minorHAnsi"/>
              </w:rPr>
              <w:t>None</w:t>
            </w:r>
          </w:p>
        </w:tc>
      </w:tr>
      <w:tr w14:paraId="0D28ED84" w14:textId="77777777" w:rsidTr="00C26A3D">
        <w:tblPrEx>
          <w:tblW w:w="9504" w:type="dxa"/>
          <w:tblLook w:val="04A0"/>
        </w:tblPrEx>
        <w:tc>
          <w:tcPr>
            <w:tcW w:w="2335" w:type="dxa"/>
          </w:tcPr>
          <w:p w:rsidR="00937700" w:rsidRPr="005177E6" w:rsidP="00883FC0" w14:paraId="3F05CED4" w14:textId="77777777">
            <w:pPr>
              <w:jc w:val="right"/>
              <w:rPr>
                <w:rFonts w:cstheme="minorHAnsi"/>
              </w:rPr>
            </w:pPr>
            <w:r w:rsidRPr="005177E6">
              <w:rPr>
                <w:rFonts w:cstheme="minorHAnsi"/>
              </w:rPr>
              <w:t>Hobbies</w:t>
            </w:r>
          </w:p>
        </w:tc>
        <w:tc>
          <w:tcPr>
            <w:tcW w:w="7169" w:type="dxa"/>
          </w:tcPr>
          <w:p w:rsidR="00937700" w:rsidRPr="005177E6" w:rsidP="00883FC0" w14:paraId="5CDC5EAD" w14:textId="77777777">
            <w:pPr>
              <w:rPr>
                <w:rFonts w:cstheme="minorHAnsi"/>
              </w:rPr>
            </w:pPr>
            <w:r w:rsidRPr="005177E6">
              <w:rPr>
                <w:rFonts w:cstheme="minorHAnsi"/>
              </w:rPr>
              <w:t>drawing &amp; art, volunteering with local animal shelter (not currently doing so), dance</w:t>
            </w:r>
          </w:p>
        </w:tc>
      </w:tr>
      <w:tr w14:paraId="0A3ACD46" w14:textId="77777777" w:rsidTr="00C26A3D">
        <w:tblPrEx>
          <w:tblW w:w="9504" w:type="dxa"/>
          <w:tblLook w:val="04A0"/>
        </w:tblPrEx>
        <w:tc>
          <w:tcPr>
            <w:tcW w:w="2335" w:type="dxa"/>
          </w:tcPr>
          <w:p w:rsidR="00937700" w:rsidRPr="005177E6" w:rsidP="00883FC0" w14:paraId="762C8C2F" w14:textId="77777777">
            <w:pPr>
              <w:jc w:val="right"/>
              <w:rPr>
                <w:rFonts w:cstheme="minorHAnsi"/>
              </w:rPr>
            </w:pPr>
            <w:r w:rsidRPr="005177E6">
              <w:rPr>
                <w:rFonts w:cstheme="minorHAnsi"/>
              </w:rPr>
              <w:t>Relationship status</w:t>
            </w:r>
          </w:p>
        </w:tc>
        <w:tc>
          <w:tcPr>
            <w:tcW w:w="7169" w:type="dxa"/>
          </w:tcPr>
          <w:p w:rsidR="00937700" w:rsidRPr="005177E6" w:rsidP="00883FC0" w14:paraId="260ADFDC" w14:textId="77777777">
            <w:pPr>
              <w:rPr>
                <w:rFonts w:cstheme="minorHAnsi"/>
              </w:rPr>
            </w:pPr>
            <w:r w:rsidRPr="005177E6">
              <w:rPr>
                <w:rFonts w:cstheme="minorHAnsi"/>
              </w:rPr>
              <w:t>Girlfriend of 6 months who broke up with you</w:t>
            </w:r>
          </w:p>
        </w:tc>
      </w:tr>
      <w:tr w14:paraId="36756722" w14:textId="77777777" w:rsidTr="00C26A3D">
        <w:tblPrEx>
          <w:tblW w:w="9504" w:type="dxa"/>
          <w:tblLook w:val="04A0"/>
        </w:tblPrEx>
        <w:tc>
          <w:tcPr>
            <w:tcW w:w="2335" w:type="dxa"/>
          </w:tcPr>
          <w:p w:rsidR="00937700" w:rsidRPr="005177E6" w:rsidP="00883FC0" w14:paraId="0CE19B73" w14:textId="77777777">
            <w:pPr>
              <w:jc w:val="right"/>
              <w:rPr>
                <w:rFonts w:cstheme="minorHAnsi"/>
              </w:rPr>
            </w:pPr>
            <w:r w:rsidRPr="005177E6">
              <w:rPr>
                <w:rFonts w:cstheme="minorHAnsi"/>
              </w:rPr>
              <w:t>Spiritual or religious beliefs</w:t>
            </w:r>
          </w:p>
        </w:tc>
        <w:tc>
          <w:tcPr>
            <w:tcW w:w="7169" w:type="dxa"/>
          </w:tcPr>
          <w:p w:rsidR="00937700" w:rsidRPr="005177E6" w:rsidP="00883FC0" w14:paraId="461533EA" w14:textId="77777777">
            <w:pPr>
              <w:rPr>
                <w:rFonts w:cstheme="minorHAnsi"/>
              </w:rPr>
            </w:pPr>
          </w:p>
        </w:tc>
      </w:tr>
      <w:tr w14:paraId="51A42FD8" w14:textId="77777777" w:rsidTr="00E339DA">
        <w:tblPrEx>
          <w:tblW w:w="9504" w:type="dxa"/>
          <w:tblLook w:val="04A0"/>
        </w:tblPrEx>
        <w:tc>
          <w:tcPr>
            <w:tcW w:w="9504" w:type="dxa"/>
            <w:gridSpan w:val="2"/>
            <w:shd w:val="clear" w:color="auto" w:fill="D9D9D9" w:themeFill="background1" w:themeFillShade="D9"/>
          </w:tcPr>
          <w:p w:rsidR="00E339DA" w:rsidRPr="005177E6" w:rsidP="00883FC0" w14:paraId="61A9FEE3" w14:textId="53C90807">
            <w:pPr>
              <w:rPr>
                <w:rFonts w:cstheme="minorHAnsi"/>
              </w:rPr>
            </w:pPr>
            <w:r w:rsidRPr="005177E6">
              <w:rPr>
                <w:rFonts w:cstheme="minorHAnsi"/>
                <w:b/>
                <w:bCs/>
              </w:rPr>
              <w:t>Substance Use</w:t>
            </w:r>
          </w:p>
        </w:tc>
      </w:tr>
      <w:tr w14:paraId="3AF1205A" w14:textId="77777777" w:rsidTr="00C26A3D">
        <w:tblPrEx>
          <w:tblW w:w="9504" w:type="dxa"/>
          <w:tblLook w:val="04A0"/>
        </w:tblPrEx>
        <w:tc>
          <w:tcPr>
            <w:tcW w:w="2335" w:type="dxa"/>
          </w:tcPr>
          <w:p w:rsidR="00937700" w:rsidRPr="005177E6" w:rsidP="00883FC0" w14:paraId="22CC4218" w14:textId="77777777">
            <w:pPr>
              <w:jc w:val="right"/>
              <w:rPr>
                <w:rFonts w:cstheme="minorHAnsi"/>
              </w:rPr>
            </w:pPr>
            <w:r w:rsidRPr="005177E6">
              <w:rPr>
                <w:rFonts w:cstheme="minorHAnsi"/>
              </w:rPr>
              <w:t>Alcohol use</w:t>
            </w:r>
          </w:p>
        </w:tc>
        <w:tc>
          <w:tcPr>
            <w:tcW w:w="7169" w:type="dxa"/>
          </w:tcPr>
          <w:p w:rsidR="00937700" w:rsidRPr="005177E6" w:rsidP="00883FC0" w14:paraId="11105748" w14:textId="77777777">
            <w:pPr>
              <w:rPr>
                <w:rFonts w:cstheme="minorHAnsi"/>
              </w:rPr>
            </w:pPr>
            <w:r w:rsidRPr="005177E6">
              <w:rPr>
                <w:rFonts w:cstheme="minorHAnsi"/>
              </w:rPr>
              <w:t>You drink</w:t>
            </w:r>
          </w:p>
        </w:tc>
      </w:tr>
      <w:tr w14:paraId="115B8BA7" w14:textId="77777777" w:rsidTr="00C26A3D">
        <w:tblPrEx>
          <w:tblW w:w="9504" w:type="dxa"/>
          <w:tblLook w:val="04A0"/>
        </w:tblPrEx>
        <w:tc>
          <w:tcPr>
            <w:tcW w:w="2335" w:type="dxa"/>
          </w:tcPr>
          <w:p w:rsidR="00937700" w:rsidRPr="005177E6" w:rsidP="00883FC0" w14:paraId="4F72E334" w14:textId="77777777">
            <w:pPr>
              <w:jc w:val="right"/>
              <w:rPr>
                <w:rFonts w:cstheme="minorHAnsi"/>
              </w:rPr>
            </w:pPr>
            <w:r w:rsidRPr="005177E6">
              <w:rPr>
                <w:rFonts w:cstheme="minorHAnsi"/>
              </w:rPr>
              <w:t>Drug use</w:t>
            </w:r>
          </w:p>
        </w:tc>
        <w:tc>
          <w:tcPr>
            <w:tcW w:w="7169" w:type="dxa"/>
          </w:tcPr>
          <w:p w:rsidR="00937700" w:rsidRPr="005177E6" w:rsidP="00883FC0" w14:paraId="058318D0" w14:textId="168E3A92">
            <w:pPr>
              <w:rPr>
                <w:rFonts w:cstheme="minorHAnsi"/>
              </w:rPr>
            </w:pPr>
            <w:r w:rsidRPr="005177E6">
              <w:rPr>
                <w:rFonts w:cstheme="minorHAnsi"/>
              </w:rPr>
              <w:t>You smoke weed after school sometimes because it helps you fall asleep</w:t>
            </w:r>
          </w:p>
        </w:tc>
      </w:tr>
      <w:tr w14:paraId="3AE55FFA" w14:textId="77777777" w:rsidTr="00C26A3D">
        <w:tblPrEx>
          <w:tblW w:w="9504" w:type="dxa"/>
          <w:tblLook w:val="04A0"/>
        </w:tblPrEx>
        <w:tc>
          <w:tcPr>
            <w:tcW w:w="2335" w:type="dxa"/>
          </w:tcPr>
          <w:p w:rsidR="00937700" w:rsidRPr="005177E6" w:rsidP="00883FC0" w14:paraId="00093FF7" w14:textId="77777777">
            <w:pPr>
              <w:jc w:val="right"/>
              <w:rPr>
                <w:rFonts w:cstheme="minorHAnsi"/>
              </w:rPr>
            </w:pPr>
            <w:r w:rsidRPr="005177E6">
              <w:rPr>
                <w:rFonts w:cstheme="minorHAnsi"/>
              </w:rPr>
              <w:t>Tobacco use</w:t>
            </w:r>
          </w:p>
        </w:tc>
        <w:tc>
          <w:tcPr>
            <w:tcW w:w="7169" w:type="dxa"/>
          </w:tcPr>
          <w:p w:rsidR="00937700" w:rsidRPr="005177E6" w:rsidP="00883FC0" w14:paraId="7DE7A657" w14:textId="0E119502">
            <w:pPr>
              <w:rPr>
                <w:rFonts w:cstheme="minorHAnsi"/>
              </w:rPr>
            </w:pPr>
            <w:r>
              <w:rPr>
                <w:rFonts w:cstheme="minorHAnsi"/>
              </w:rPr>
              <w:t>None</w:t>
            </w:r>
          </w:p>
        </w:tc>
      </w:tr>
      <w:tr w14:paraId="769AA038" w14:textId="77777777" w:rsidTr="00C26A3D">
        <w:tblPrEx>
          <w:tblW w:w="9504" w:type="dxa"/>
          <w:tblLook w:val="04A0"/>
        </w:tblPrEx>
        <w:tc>
          <w:tcPr>
            <w:tcW w:w="2335" w:type="dxa"/>
          </w:tcPr>
          <w:p w:rsidR="00937700" w:rsidRPr="005177E6" w:rsidP="00883FC0" w14:paraId="0C9FD191" w14:textId="77777777">
            <w:pPr>
              <w:rPr>
                <w:rFonts w:cstheme="minorHAnsi"/>
                <w:b/>
                <w:bCs/>
              </w:rPr>
            </w:pPr>
            <w:r w:rsidRPr="005177E6">
              <w:rPr>
                <w:rFonts w:cstheme="minorHAnsi"/>
                <w:b/>
                <w:bCs/>
              </w:rPr>
              <w:t>Demeanor</w:t>
            </w:r>
          </w:p>
        </w:tc>
        <w:tc>
          <w:tcPr>
            <w:tcW w:w="7169" w:type="dxa"/>
          </w:tcPr>
          <w:p w:rsidR="00937700" w:rsidRPr="005177E6" w:rsidP="00883FC0" w14:paraId="6A374FAF" w14:textId="77777777">
            <w:pPr>
              <w:numPr>
                <w:ilvl w:val="0"/>
                <w:numId w:val="10"/>
              </w:numPr>
              <w:spacing w:after="200" w:line="276" w:lineRule="auto"/>
              <w:rPr>
                <w:rFonts w:cstheme="minorHAnsi"/>
              </w:rPr>
            </w:pPr>
            <w:r w:rsidRPr="005177E6">
              <w:rPr>
                <w:rFonts w:cstheme="minorHAnsi"/>
              </w:rPr>
              <w:t>Tearful, talking about girlfriend and details of your breakup and all of the fighting that lead up to break up</w:t>
            </w:r>
          </w:p>
          <w:p w:rsidR="00937700" w:rsidRPr="005177E6" w:rsidP="00883FC0" w14:paraId="66F8ECA0" w14:textId="77777777">
            <w:pPr>
              <w:numPr>
                <w:ilvl w:val="0"/>
                <w:numId w:val="10"/>
              </w:numPr>
              <w:spacing w:after="200" w:line="276" w:lineRule="auto"/>
              <w:rPr>
                <w:rFonts w:cstheme="minorHAnsi"/>
              </w:rPr>
            </w:pPr>
            <w:r w:rsidRPr="005177E6">
              <w:rPr>
                <w:rFonts w:cstheme="minorHAnsi"/>
              </w:rPr>
              <w:t>Hopeless – “I don’t think I can go on without Jessica; things were really bad before but now there’s nothing to live for”; “I’ve been thinking she’d find someone else - I bet she already HAS.” “All of my friends picked her over me”</w:t>
            </w:r>
          </w:p>
        </w:tc>
      </w:tr>
      <w:tr w14:paraId="2064709B" w14:textId="77777777" w:rsidTr="00C26A3D">
        <w:tblPrEx>
          <w:tblW w:w="9504" w:type="dxa"/>
          <w:tblLook w:val="04A0"/>
        </w:tblPrEx>
        <w:tc>
          <w:tcPr>
            <w:tcW w:w="2335" w:type="dxa"/>
          </w:tcPr>
          <w:p w:rsidR="00937700" w:rsidRPr="005177E6" w:rsidP="00883FC0" w14:paraId="25018C57" w14:textId="77777777">
            <w:pPr>
              <w:rPr>
                <w:rFonts w:cstheme="minorHAnsi"/>
                <w:b/>
                <w:bCs/>
              </w:rPr>
            </w:pPr>
            <w:r w:rsidRPr="005177E6">
              <w:rPr>
                <w:rFonts w:cstheme="minorHAnsi"/>
                <w:b/>
                <w:bCs/>
              </w:rPr>
              <w:t xml:space="preserve">Disclosure guidelines </w:t>
            </w:r>
          </w:p>
        </w:tc>
        <w:tc>
          <w:tcPr>
            <w:tcW w:w="7169" w:type="dxa"/>
          </w:tcPr>
          <w:p w:rsidR="00937700" w:rsidRPr="005177E6" w:rsidP="00883FC0" w14:paraId="4771B328" w14:textId="77777777">
            <w:pPr>
              <w:numPr>
                <w:ilvl w:val="0"/>
                <w:numId w:val="11"/>
              </w:numPr>
              <w:spacing w:after="200" w:line="276" w:lineRule="auto"/>
              <w:rPr>
                <w:rFonts w:eastAsia="Times New Roman" w:cstheme="minorHAnsi"/>
              </w:rPr>
            </w:pPr>
            <w:r w:rsidRPr="005177E6">
              <w:rPr>
                <w:rFonts w:cstheme="minorHAnsi"/>
              </w:rPr>
              <w:t>Depressed, overwhelmed</w:t>
            </w:r>
          </w:p>
          <w:p w:rsidR="00937700" w:rsidRPr="005177E6" w:rsidP="00883FC0" w14:paraId="6FF2DF4B" w14:textId="77777777">
            <w:pPr>
              <w:numPr>
                <w:ilvl w:val="0"/>
                <w:numId w:val="11"/>
              </w:numPr>
              <w:spacing w:after="200" w:line="276" w:lineRule="auto"/>
              <w:rPr>
                <w:rFonts w:cstheme="minorHAnsi"/>
              </w:rPr>
            </w:pPr>
            <w:r w:rsidRPr="005177E6">
              <w:rPr>
                <w:rFonts w:cstheme="minorHAnsi"/>
              </w:rPr>
              <w:t>Only when asked directly about suicidal thoughts or plans reveal that you have thought about suicide; you feel like no one cares about you, no one understands you, things aren’t going to get better, nothing is working out</w:t>
            </w:r>
          </w:p>
          <w:p w:rsidR="00937700" w:rsidRPr="005177E6" w:rsidP="00883FC0" w14:paraId="536D3150" w14:textId="77777777">
            <w:pPr>
              <w:numPr>
                <w:ilvl w:val="0"/>
                <w:numId w:val="11"/>
              </w:numPr>
              <w:spacing w:after="200" w:line="276" w:lineRule="auto"/>
              <w:rPr>
                <w:rFonts w:cstheme="minorHAnsi"/>
              </w:rPr>
            </w:pPr>
            <w:r w:rsidRPr="005177E6">
              <w:rPr>
                <w:rFonts w:cstheme="minorHAnsi"/>
              </w:rPr>
              <w:t>If asked about ‘hurting yourself’ say, “I don’t want to be in any more pain” (ideally they will ask directly about suicide/killing yourself)</w:t>
            </w:r>
          </w:p>
          <w:p w:rsidR="00937700" w:rsidRPr="005177E6" w:rsidP="00883FC0" w14:paraId="1F09A7A6" w14:textId="77777777">
            <w:pPr>
              <w:numPr>
                <w:ilvl w:val="0"/>
                <w:numId w:val="11"/>
              </w:numPr>
              <w:spacing w:after="200" w:line="276" w:lineRule="auto"/>
              <w:rPr>
                <w:rFonts w:cstheme="minorHAnsi"/>
              </w:rPr>
            </w:pPr>
            <w:r w:rsidRPr="005177E6">
              <w:rPr>
                <w:rFonts w:cstheme="minorHAnsi"/>
              </w:rPr>
              <w:t xml:space="preserve">When asked about having any thoughts as to how you might do it, you say you have thought about taking pills; today while mom was at work you took stock /counted the pills that are in your room and in their medicine cabinet – there’s lots. If asked how many, you don’t know exact number but “it was a handful…probably enough.” </w:t>
            </w:r>
          </w:p>
          <w:p w:rsidR="00937700" w:rsidRPr="005177E6" w:rsidP="00883FC0" w14:paraId="5071601F" w14:textId="77777777">
            <w:pPr>
              <w:numPr>
                <w:ilvl w:val="0"/>
                <w:numId w:val="11"/>
              </w:numPr>
              <w:spacing w:after="200" w:line="276" w:lineRule="auto"/>
              <w:rPr>
                <w:rFonts w:cstheme="minorHAnsi"/>
              </w:rPr>
            </w:pPr>
            <w:r w:rsidRPr="005177E6">
              <w:rPr>
                <w:rFonts w:cstheme="minorHAnsi"/>
              </w:rPr>
              <w:t>When asked about driving car off the road/getting hit by a car, you state “It’s just a fleeting thought.  I wouldn’t really do that – I wouldn’t want anyone else to get hurt.”</w:t>
            </w:r>
          </w:p>
          <w:p w:rsidR="00937700" w:rsidRPr="005177E6" w:rsidP="00883FC0" w14:paraId="288176C8" w14:textId="77777777">
            <w:pPr>
              <w:numPr>
                <w:ilvl w:val="0"/>
                <w:numId w:val="11"/>
              </w:numPr>
              <w:spacing w:after="200" w:line="276" w:lineRule="auto"/>
              <w:rPr>
                <w:rFonts w:cstheme="minorHAnsi"/>
              </w:rPr>
            </w:pPr>
            <w:r w:rsidRPr="005177E6">
              <w:rPr>
                <w:rFonts w:cstheme="minorHAnsi"/>
              </w:rPr>
              <w:t>When asked about guns in the home, you say that your dad hunts and he has a gun; you know where he keeps it but you don’t know if it is loaded; you wouldn’t use it</w:t>
            </w:r>
          </w:p>
          <w:p w:rsidR="00937700" w:rsidRPr="005177E6" w:rsidP="00883FC0" w14:paraId="09B69141" w14:textId="77777777">
            <w:pPr>
              <w:numPr>
                <w:ilvl w:val="0"/>
                <w:numId w:val="11"/>
              </w:numPr>
              <w:spacing w:after="200" w:line="276" w:lineRule="auto"/>
              <w:rPr>
                <w:rFonts w:cstheme="minorHAnsi"/>
              </w:rPr>
            </w:pPr>
            <w:r w:rsidRPr="005177E6">
              <w:rPr>
                <w:rFonts w:cstheme="minorHAnsi"/>
              </w:rPr>
              <w:t xml:space="preserve">If asked directly “Do you have plans to kill yourself?” express some ambivalence – “I don’t know; I mean, I know my mom would miss me but she doesn’t make any time for me” “I’m so fat and ugly now I don’t think I’ll ever have another girlfriend so I don’t really see the point of being here” “Jessica is the only one who really understood me, now I feel so alone” </w:t>
            </w:r>
          </w:p>
          <w:p w:rsidR="00937700" w:rsidRPr="005177E6" w:rsidP="00883FC0" w14:paraId="3BEF1FBD" w14:textId="77777777">
            <w:pPr>
              <w:numPr>
                <w:ilvl w:val="0"/>
                <w:numId w:val="11"/>
              </w:numPr>
              <w:spacing w:after="200" w:line="276" w:lineRule="auto"/>
              <w:rPr>
                <w:rFonts w:cstheme="minorHAnsi"/>
              </w:rPr>
            </w:pPr>
            <w:r w:rsidRPr="005177E6">
              <w:rPr>
                <w:rFonts w:cstheme="minorHAnsi"/>
              </w:rPr>
              <w:t>If asked on a scale of 1(low) to 10 (high) how sure you are that you want to kill yourself, you rate yourself a 4</w:t>
            </w:r>
          </w:p>
          <w:p w:rsidR="00937700" w:rsidRPr="005177E6" w:rsidP="00883FC0" w14:paraId="5FA1672E" w14:textId="77777777">
            <w:pPr>
              <w:numPr>
                <w:ilvl w:val="0"/>
                <w:numId w:val="11"/>
              </w:numPr>
              <w:spacing w:after="200" w:line="276" w:lineRule="auto"/>
              <w:rPr>
                <w:rFonts w:cstheme="minorHAnsi"/>
              </w:rPr>
            </w:pPr>
            <w:r w:rsidRPr="005177E6">
              <w:rPr>
                <w:rFonts w:cstheme="minorHAnsi"/>
              </w:rPr>
              <w:t>If asked as to any other methods considered, such as cutting, tried cutting a few times in past in middle school but you didn’t like it, don’t like blood; and you didn’t do it to kill self</w:t>
            </w:r>
          </w:p>
          <w:p w:rsidR="00937700" w:rsidRPr="005177E6" w:rsidP="00883FC0" w14:paraId="4E004187" w14:textId="77777777">
            <w:pPr>
              <w:numPr>
                <w:ilvl w:val="0"/>
                <w:numId w:val="11"/>
              </w:numPr>
              <w:spacing w:after="200" w:line="276" w:lineRule="auto"/>
              <w:rPr>
                <w:rFonts w:cstheme="minorHAnsi"/>
              </w:rPr>
            </w:pPr>
            <w:r w:rsidRPr="005177E6">
              <w:rPr>
                <w:rFonts w:cstheme="minorHAnsi"/>
              </w:rPr>
              <w:t>If asked as to any prior suicide attempts, you say only that you have thought about it off and on, but never did anything.</w:t>
            </w:r>
          </w:p>
          <w:p w:rsidR="00937700" w:rsidRPr="005177E6" w:rsidP="00883FC0" w14:paraId="7ADEAE82" w14:textId="77777777">
            <w:pPr>
              <w:numPr>
                <w:ilvl w:val="0"/>
                <w:numId w:val="11"/>
              </w:numPr>
              <w:spacing w:after="200" w:line="276" w:lineRule="auto"/>
              <w:rPr>
                <w:rFonts w:cstheme="minorHAnsi"/>
              </w:rPr>
            </w:pPr>
            <w:r w:rsidRPr="005177E6">
              <w:rPr>
                <w:rFonts w:cstheme="minorHAnsi"/>
              </w:rPr>
              <w:t>When answering questions regarding duration of symptoms, symptoms have been intermittent but present most days and overall worsening over past 3 months.</w:t>
            </w:r>
          </w:p>
          <w:p w:rsidR="00937700" w:rsidRPr="005177E6" w:rsidP="00883FC0" w14:paraId="4BD9A298" w14:textId="77777777">
            <w:pPr>
              <w:numPr>
                <w:ilvl w:val="0"/>
                <w:numId w:val="11"/>
              </w:numPr>
              <w:spacing w:after="200" w:line="276" w:lineRule="auto"/>
              <w:rPr>
                <w:rFonts w:cstheme="minorHAnsi"/>
              </w:rPr>
            </w:pPr>
            <w:r w:rsidRPr="005177E6">
              <w:rPr>
                <w:rFonts w:cstheme="minorHAnsi"/>
              </w:rPr>
              <w:t>Sense of worth issues includes feeling ugly and fat because of weight gain; not having friends at new school</w:t>
            </w:r>
          </w:p>
          <w:p w:rsidR="00937700" w:rsidRPr="005177E6" w:rsidP="00883FC0" w14:paraId="773F7450" w14:textId="77777777">
            <w:pPr>
              <w:numPr>
                <w:ilvl w:val="0"/>
                <w:numId w:val="11"/>
              </w:numPr>
              <w:spacing w:after="200" w:line="276" w:lineRule="auto"/>
              <w:rPr>
                <w:rFonts w:cstheme="minorHAnsi"/>
              </w:rPr>
            </w:pPr>
            <w:r w:rsidRPr="005177E6">
              <w:rPr>
                <w:rFonts w:cstheme="minorHAnsi"/>
              </w:rPr>
              <w:t>Used to get good grades (A’s or B’s) but can’t concentrate anymore – feel stupid and behind, but you’re not failing – more so getting a few C’s</w:t>
            </w:r>
          </w:p>
          <w:p w:rsidR="00937700" w:rsidRPr="005177E6" w:rsidP="00883FC0" w14:paraId="585E0BC2" w14:textId="77777777">
            <w:pPr>
              <w:numPr>
                <w:ilvl w:val="0"/>
                <w:numId w:val="11"/>
              </w:numPr>
              <w:spacing w:after="200" w:line="276" w:lineRule="auto"/>
              <w:rPr>
                <w:rFonts w:cstheme="minorHAnsi"/>
              </w:rPr>
            </w:pPr>
            <w:r w:rsidRPr="005177E6">
              <w:rPr>
                <w:rFonts w:cstheme="minorHAnsi"/>
              </w:rPr>
              <w:t>Feel like you won’t ever have another girlfriend like Jessica – “she made me feel like life was worth it”</w:t>
            </w:r>
          </w:p>
          <w:p w:rsidR="00937700" w:rsidRPr="005177E6" w:rsidP="00883FC0" w14:paraId="2AF6047E" w14:textId="77777777">
            <w:pPr>
              <w:numPr>
                <w:ilvl w:val="0"/>
                <w:numId w:val="11"/>
              </w:numPr>
              <w:spacing w:after="200" w:line="276" w:lineRule="auto"/>
              <w:rPr>
                <w:rFonts w:cstheme="minorHAnsi"/>
              </w:rPr>
            </w:pPr>
            <w:r w:rsidRPr="005177E6">
              <w:rPr>
                <w:rFonts w:cstheme="minorHAnsi"/>
              </w:rPr>
              <w:t>Sleep issues: Trouble falling asleep most nights, usually takes an hour; feel tense and angry at bedtime; take naps after school most days</w:t>
            </w:r>
          </w:p>
          <w:p w:rsidR="00937700" w:rsidRPr="005177E6" w:rsidP="00883FC0" w14:paraId="3B1728A5" w14:textId="77777777">
            <w:pPr>
              <w:numPr>
                <w:ilvl w:val="0"/>
                <w:numId w:val="11"/>
              </w:numPr>
              <w:spacing w:after="200" w:line="276" w:lineRule="auto"/>
              <w:rPr>
                <w:rFonts w:cstheme="minorHAnsi"/>
              </w:rPr>
            </w:pPr>
            <w:r w:rsidRPr="005177E6">
              <w:rPr>
                <w:rFonts w:cstheme="minorHAnsi"/>
              </w:rPr>
              <w:t>Concentration issues: Can’t focus at school – thinking about what old friends and ex-girlfriend are doing; at home, keep checking phone to see if anyone has texted</w:t>
            </w:r>
          </w:p>
          <w:p w:rsidR="00937700" w:rsidRPr="005177E6" w:rsidP="00883FC0" w14:paraId="027F17BD" w14:textId="77777777">
            <w:pPr>
              <w:numPr>
                <w:ilvl w:val="0"/>
                <w:numId w:val="11"/>
              </w:numPr>
              <w:spacing w:after="200" w:line="276" w:lineRule="auto"/>
              <w:rPr>
                <w:rFonts w:cstheme="minorHAnsi"/>
              </w:rPr>
            </w:pPr>
            <w:r w:rsidRPr="005177E6">
              <w:rPr>
                <w:rFonts w:cstheme="minorHAnsi"/>
              </w:rPr>
              <w:t xml:space="preserve">When asked about anxiety, worried that ex-girlfriend is going to start dating a friend (Naomi) of yours </w:t>
            </w:r>
          </w:p>
          <w:p w:rsidR="00937700" w:rsidRPr="005177E6" w:rsidP="00883FC0" w14:paraId="60BE604F" w14:textId="77777777">
            <w:pPr>
              <w:numPr>
                <w:ilvl w:val="0"/>
                <w:numId w:val="11"/>
              </w:numPr>
              <w:spacing w:after="200" w:line="276" w:lineRule="auto"/>
              <w:rPr>
                <w:rFonts w:cstheme="minorHAnsi"/>
              </w:rPr>
            </w:pPr>
            <w:r w:rsidRPr="005177E6">
              <w:rPr>
                <w:rFonts w:cstheme="minorHAnsi"/>
              </w:rPr>
              <w:t>If asked about eating habits, you’ve been eating a lot more junk food, especially when home after school and feeling bored.</w:t>
            </w:r>
          </w:p>
          <w:p w:rsidR="00937700" w:rsidRPr="005177E6" w:rsidP="00883FC0" w14:paraId="0281AED1" w14:textId="77777777">
            <w:pPr>
              <w:numPr>
                <w:ilvl w:val="0"/>
                <w:numId w:val="11"/>
              </w:numPr>
              <w:spacing w:after="200" w:line="276" w:lineRule="auto"/>
              <w:rPr>
                <w:rFonts w:cstheme="minorHAnsi"/>
              </w:rPr>
            </w:pPr>
            <w:r w:rsidRPr="005177E6">
              <w:rPr>
                <w:rFonts w:cstheme="minorHAnsi"/>
              </w:rPr>
              <w:t>Last doctor’s visit was 4 months ago.  They did all the usual tests and everything was normal except you had gained 5 pounds and today’s visit indicates another 3 pound gain.</w:t>
            </w:r>
          </w:p>
          <w:p w:rsidR="00937700" w:rsidRPr="005177E6" w:rsidP="00883FC0" w14:paraId="441C328F" w14:textId="77777777">
            <w:pPr>
              <w:numPr>
                <w:ilvl w:val="0"/>
                <w:numId w:val="11"/>
              </w:numPr>
              <w:spacing w:after="200" w:line="276" w:lineRule="auto"/>
              <w:rPr>
                <w:rFonts w:cstheme="minorHAnsi"/>
              </w:rPr>
            </w:pPr>
            <w:r w:rsidRPr="005177E6">
              <w:rPr>
                <w:rFonts w:cstheme="minorHAnsi"/>
              </w:rPr>
              <w:t xml:space="preserve">If asked any mental status questions, date, place, calculations, drawing diagrams, all are responded to appropriately.  Be dismissive though. </w:t>
            </w:r>
          </w:p>
          <w:p w:rsidR="00937700" w:rsidRPr="005177E6" w:rsidP="00883FC0" w14:paraId="08CC7F5B" w14:textId="77777777">
            <w:pPr>
              <w:numPr>
                <w:ilvl w:val="0"/>
                <w:numId w:val="11"/>
              </w:numPr>
              <w:spacing w:after="200" w:line="276" w:lineRule="auto"/>
              <w:rPr>
                <w:rFonts w:cstheme="minorHAnsi"/>
              </w:rPr>
            </w:pPr>
            <w:r w:rsidRPr="005177E6">
              <w:rPr>
                <w:rFonts w:cstheme="minorHAnsi"/>
              </w:rPr>
              <w:t xml:space="preserve">If asked about persistent worries or thoughts, you do spend a fair amount of time thinking about what you are missing at your old school and how your friends have moved on without you.  Today you can’t stop thinking about who Jessica will ask out next. And fall in love with. </w:t>
            </w:r>
          </w:p>
          <w:p w:rsidR="00937700" w:rsidRPr="005177E6" w:rsidP="00883FC0" w14:paraId="283E83A7" w14:textId="77777777">
            <w:pPr>
              <w:numPr>
                <w:ilvl w:val="0"/>
                <w:numId w:val="11"/>
              </w:numPr>
              <w:spacing w:after="200" w:line="276" w:lineRule="auto"/>
              <w:rPr>
                <w:rFonts w:cstheme="minorHAnsi"/>
              </w:rPr>
            </w:pPr>
            <w:r w:rsidRPr="005177E6">
              <w:rPr>
                <w:rFonts w:cstheme="minorHAnsi"/>
              </w:rPr>
              <w:t>If asked about impulsiveness, you’ve occasionally done things your parents thought were stupid, like getting a belly button piercing with Jessica; and sleeping outside one night because you didn’t want them to know you had missed curfew (of course they figured it out)</w:t>
            </w:r>
          </w:p>
          <w:p w:rsidR="00937700" w:rsidRPr="005177E6" w:rsidP="00883FC0" w14:paraId="014D5CFD" w14:textId="77777777">
            <w:pPr>
              <w:numPr>
                <w:ilvl w:val="0"/>
                <w:numId w:val="11"/>
              </w:numPr>
              <w:spacing w:after="200" w:line="276" w:lineRule="auto"/>
              <w:rPr>
                <w:rFonts w:cstheme="minorHAnsi"/>
              </w:rPr>
            </w:pPr>
            <w:r w:rsidRPr="005177E6">
              <w:rPr>
                <w:rFonts w:cstheme="minorHAnsi"/>
              </w:rPr>
              <w:t xml:space="preserve">If presented with diagnosis of depression, you acknowledge, “Of course I’m depressed, who wouldn’t be?” If asked if you will keep coming in to see the doctor, “yes if I’m still here.”  </w:t>
            </w:r>
          </w:p>
          <w:p w:rsidR="00937700" w:rsidRPr="005177E6" w:rsidP="00883FC0" w14:paraId="0FF4F5AF" w14:textId="77777777">
            <w:pPr>
              <w:numPr>
                <w:ilvl w:val="0"/>
                <w:numId w:val="11"/>
              </w:numPr>
              <w:spacing w:after="200" w:line="276" w:lineRule="auto"/>
              <w:rPr>
                <w:rFonts w:cstheme="minorHAnsi"/>
              </w:rPr>
            </w:pPr>
            <w:r w:rsidRPr="005177E6">
              <w:rPr>
                <w:rFonts w:cstheme="minorHAnsi"/>
              </w:rPr>
              <w:t xml:space="preserve">If asked about telling your mom about your symptoms and suicidal thoughts, you are initially angry and don’t want them to know – “It’s their fault I feel this way.” But then you acknowledge they’re probably worried about you and it could be helpful for them to know – you would agree if the provider encourages you to have your parents move medications so that you don’t have access to them. But you don’t suggest that yourself. </w:t>
            </w:r>
          </w:p>
          <w:p w:rsidR="00937700" w:rsidRPr="005177E6" w:rsidP="00883FC0" w14:paraId="4381EEA7" w14:textId="77777777">
            <w:pPr>
              <w:numPr>
                <w:ilvl w:val="0"/>
                <w:numId w:val="11"/>
              </w:numPr>
              <w:spacing w:after="200" w:line="276" w:lineRule="auto"/>
              <w:rPr>
                <w:rFonts w:cstheme="minorHAnsi"/>
              </w:rPr>
            </w:pPr>
            <w:r w:rsidRPr="005177E6">
              <w:rPr>
                <w:rFonts w:cstheme="minorHAnsi"/>
              </w:rPr>
              <w:t>Provider may want to call parents while you’re with them. You pout but say, “OK I guess”</w:t>
            </w:r>
          </w:p>
          <w:p w:rsidR="00937700" w:rsidRPr="005177E6" w:rsidP="00883FC0" w14:paraId="6AAD44DC" w14:textId="77777777">
            <w:pPr>
              <w:numPr>
                <w:ilvl w:val="0"/>
                <w:numId w:val="11"/>
              </w:numPr>
              <w:spacing w:after="200" w:line="276" w:lineRule="auto"/>
              <w:rPr>
                <w:rFonts w:cstheme="minorHAnsi"/>
              </w:rPr>
            </w:pPr>
            <w:r w:rsidRPr="005177E6">
              <w:rPr>
                <w:rFonts w:cstheme="minorHAnsi"/>
              </w:rPr>
              <w:t xml:space="preserve">You may be willing to take meds for depression – could we talk about that next time? </w:t>
            </w:r>
          </w:p>
          <w:p w:rsidR="00937700" w:rsidRPr="005177E6" w:rsidP="00883FC0" w14:paraId="14379952" w14:textId="77777777">
            <w:pPr>
              <w:numPr>
                <w:ilvl w:val="0"/>
                <w:numId w:val="11"/>
              </w:numPr>
              <w:spacing w:after="200" w:line="276" w:lineRule="auto"/>
              <w:rPr>
                <w:rFonts w:cstheme="minorHAnsi"/>
              </w:rPr>
            </w:pPr>
            <w:r w:rsidRPr="005177E6">
              <w:rPr>
                <w:rFonts w:cstheme="minorHAnsi"/>
              </w:rPr>
              <w:t>You are open to try the art club at school and see if you can check in with your art teacher occasionally</w:t>
            </w:r>
          </w:p>
          <w:p w:rsidR="00937700" w:rsidRPr="005177E6" w:rsidP="00883FC0" w14:paraId="340199C2" w14:textId="77777777">
            <w:pPr>
              <w:numPr>
                <w:ilvl w:val="0"/>
                <w:numId w:val="11"/>
              </w:numPr>
              <w:spacing w:after="200" w:line="276" w:lineRule="auto"/>
              <w:rPr>
                <w:rFonts w:cstheme="minorHAnsi"/>
              </w:rPr>
            </w:pPr>
            <w:r w:rsidRPr="005177E6">
              <w:rPr>
                <w:rFonts w:cstheme="minorHAnsi"/>
              </w:rPr>
              <w:t>You would be interested in joining a group for LGBT youth – but you also have been thinking about the Gay Alliance in town</w:t>
            </w:r>
          </w:p>
          <w:p w:rsidR="00937700" w:rsidRPr="005177E6" w:rsidP="00883FC0" w14:paraId="3C747F71" w14:textId="77777777">
            <w:pPr>
              <w:numPr>
                <w:ilvl w:val="0"/>
                <w:numId w:val="11"/>
              </w:numPr>
              <w:spacing w:after="200" w:line="276" w:lineRule="auto"/>
              <w:rPr>
                <w:rFonts w:cstheme="minorHAnsi"/>
              </w:rPr>
            </w:pPr>
            <w:r w:rsidRPr="005177E6">
              <w:rPr>
                <w:rFonts w:cstheme="minorHAnsi"/>
              </w:rPr>
              <w:t>You aren’t sure you would want to talk to a therapist – it would have to be someone young, hip, liberal</w:t>
            </w:r>
          </w:p>
          <w:p w:rsidR="00937700" w:rsidRPr="005177E6" w:rsidP="00883FC0" w14:paraId="5C49F554" w14:textId="77777777">
            <w:pPr>
              <w:numPr>
                <w:ilvl w:val="0"/>
                <w:numId w:val="11"/>
              </w:numPr>
              <w:spacing w:after="200" w:line="276" w:lineRule="auto"/>
              <w:rPr>
                <w:rFonts w:cstheme="minorHAnsi"/>
              </w:rPr>
            </w:pPr>
            <w:r w:rsidRPr="005177E6">
              <w:rPr>
                <w:rFonts w:cstheme="minorHAnsi"/>
              </w:rPr>
              <w:t>You are hesitant about talking to your school counselor or school nurse but agree it could be helpful</w:t>
            </w:r>
          </w:p>
          <w:p w:rsidR="00937700" w:rsidRPr="005177E6" w:rsidP="00883FC0" w14:paraId="1C558B35" w14:textId="77777777">
            <w:pPr>
              <w:numPr>
                <w:ilvl w:val="0"/>
                <w:numId w:val="11"/>
              </w:numPr>
              <w:spacing w:after="200" w:line="276" w:lineRule="auto"/>
              <w:rPr>
                <w:rFonts w:cstheme="minorHAnsi"/>
              </w:rPr>
            </w:pPr>
            <w:r w:rsidRPr="005177E6">
              <w:rPr>
                <w:rFonts w:cstheme="minorHAnsi"/>
              </w:rPr>
              <w:t>You are open to try talking more frequently with your older brother and calling him if you feel more serious about ending your life – you miss him!</w:t>
            </w:r>
          </w:p>
          <w:p w:rsidR="00937700" w:rsidRPr="005177E6" w:rsidP="00883FC0" w14:paraId="18CA351E" w14:textId="77777777">
            <w:pPr>
              <w:numPr>
                <w:ilvl w:val="0"/>
                <w:numId w:val="11"/>
              </w:numPr>
              <w:spacing w:after="200" w:line="276" w:lineRule="auto"/>
              <w:rPr>
                <w:rFonts w:cstheme="minorHAnsi"/>
              </w:rPr>
            </w:pPr>
            <w:r w:rsidRPr="005177E6">
              <w:rPr>
                <w:rFonts w:cstheme="minorHAnsi"/>
              </w:rPr>
              <w:t>You are willing to make a plan to come back soon or have a check in call</w:t>
            </w:r>
          </w:p>
        </w:tc>
      </w:tr>
      <w:tr w14:paraId="0886F0CD" w14:textId="77777777" w:rsidTr="00C26A3D">
        <w:tblPrEx>
          <w:tblW w:w="9504" w:type="dxa"/>
          <w:tblLook w:val="04A0"/>
        </w:tblPrEx>
        <w:tc>
          <w:tcPr>
            <w:tcW w:w="2335" w:type="dxa"/>
          </w:tcPr>
          <w:p w:rsidR="00937700" w:rsidRPr="005177E6" w:rsidP="00883FC0" w14:paraId="4840A055" w14:textId="77777777">
            <w:pPr>
              <w:rPr>
                <w:rFonts w:cstheme="minorHAnsi"/>
                <w:b/>
                <w:bCs/>
              </w:rPr>
            </w:pPr>
            <w:r w:rsidRPr="005177E6">
              <w:rPr>
                <w:rFonts w:cstheme="minorHAnsi"/>
                <w:b/>
                <w:bCs/>
              </w:rPr>
              <w:t xml:space="preserve">Flow of conversation </w:t>
            </w:r>
          </w:p>
        </w:tc>
        <w:tc>
          <w:tcPr>
            <w:tcW w:w="7169" w:type="dxa"/>
          </w:tcPr>
          <w:p w:rsidR="00937700" w:rsidRPr="005177E6" w:rsidP="00883FC0" w14:paraId="7253B54B" w14:textId="77777777">
            <w:pPr>
              <w:pStyle w:val="BodyText"/>
              <w:numPr>
                <w:ilvl w:val="0"/>
                <w:numId w:val="12"/>
              </w:numPr>
              <w:rPr>
                <w:rFonts w:asciiTheme="minorHAnsi" w:hAnsiTheme="minorHAnsi" w:cstheme="minorHAnsi"/>
                <w:sz w:val="22"/>
                <w:szCs w:val="22"/>
              </w:rPr>
            </w:pPr>
            <w:r w:rsidRPr="005177E6">
              <w:rPr>
                <w:rFonts w:asciiTheme="minorHAnsi" w:hAnsiTheme="minorHAnsi" w:cstheme="minorHAnsi"/>
                <w:sz w:val="22"/>
                <w:szCs w:val="22"/>
              </w:rPr>
              <w:t>You are quite hopeless that things will get better. You felt like things were really bad before Jessica broke up with you, but now you feel like things are ten times worse and you can’t imagine living your life without Jess because she was so perfect for you.</w:t>
            </w:r>
          </w:p>
          <w:p w:rsidR="00937700" w:rsidRPr="005177E6" w:rsidP="00883FC0" w14:paraId="105EE4FA" w14:textId="77777777">
            <w:pPr>
              <w:numPr>
                <w:ilvl w:val="0"/>
                <w:numId w:val="12"/>
              </w:numPr>
              <w:rPr>
                <w:rFonts w:cstheme="minorHAnsi"/>
              </w:rPr>
            </w:pPr>
            <w:r w:rsidRPr="005177E6">
              <w:rPr>
                <w:rFonts w:cstheme="minorHAnsi"/>
              </w:rPr>
              <w:t>You wish you could go out more with friends, but they are all taking Jessica’s side. Your mom works all the time so it’s hard to get access to their cars to drive to see friends.</w:t>
            </w:r>
          </w:p>
          <w:p w:rsidR="00937700" w:rsidRPr="005177E6" w:rsidP="00883FC0" w14:paraId="2382FF7F" w14:textId="77777777">
            <w:pPr>
              <w:numPr>
                <w:ilvl w:val="0"/>
                <w:numId w:val="12"/>
              </w:numPr>
              <w:rPr>
                <w:rFonts w:cstheme="minorHAnsi"/>
              </w:rPr>
            </w:pPr>
            <w:r w:rsidRPr="005177E6">
              <w:rPr>
                <w:rFonts w:cstheme="minorHAnsi"/>
              </w:rPr>
              <w:t>Argue a lot with mom recently. But you have a solid relationship history; you used to be close to brother but he is away at college; you call and text him but not the same as talking to him.  You are close to your grandmother but she has Alzheimer’s and recently moved into a nursing home.</w:t>
            </w:r>
          </w:p>
          <w:p w:rsidR="00937700" w:rsidRPr="005177E6" w:rsidP="00883FC0" w14:paraId="73907936" w14:textId="77777777">
            <w:pPr>
              <w:rPr>
                <w:rFonts w:cstheme="minorHAnsi"/>
              </w:rPr>
            </w:pPr>
            <w:r w:rsidRPr="005177E6">
              <w:rPr>
                <w:rFonts w:cstheme="minorHAnsi"/>
              </w:rPr>
              <w:t>You have one friend (Olivia) from another school who works at the animal shelter; it would probably be good to see her more often</w:t>
            </w:r>
          </w:p>
        </w:tc>
      </w:tr>
      <w:tr w14:paraId="08B3C9C3" w14:textId="77777777" w:rsidTr="00C26A3D">
        <w:tblPrEx>
          <w:tblW w:w="9504" w:type="dxa"/>
          <w:tblLook w:val="04A0"/>
        </w:tblPrEx>
        <w:tc>
          <w:tcPr>
            <w:tcW w:w="2335" w:type="dxa"/>
          </w:tcPr>
          <w:p w:rsidR="00937700" w:rsidRPr="005177E6" w:rsidP="00883FC0" w14:paraId="3BD09667" w14:textId="77777777">
            <w:pPr>
              <w:rPr>
                <w:rFonts w:cstheme="minorHAnsi"/>
                <w:b/>
                <w:bCs/>
              </w:rPr>
            </w:pPr>
            <w:r w:rsidRPr="005177E6">
              <w:rPr>
                <w:rFonts w:cstheme="minorHAnsi"/>
                <w:b/>
                <w:bCs/>
              </w:rPr>
              <w:t>Appearance</w:t>
            </w:r>
          </w:p>
        </w:tc>
        <w:tc>
          <w:tcPr>
            <w:tcW w:w="7169" w:type="dxa"/>
          </w:tcPr>
          <w:p w:rsidR="00937700" w:rsidRPr="005177E6" w:rsidP="00883FC0" w14:paraId="4C26D485" w14:textId="77777777">
            <w:pPr>
              <w:rPr>
                <w:rFonts w:cstheme="minorHAnsi"/>
              </w:rPr>
            </w:pPr>
            <w:r w:rsidRPr="005177E6">
              <w:rPr>
                <w:rFonts w:cstheme="minorHAnsi"/>
              </w:rPr>
              <w:t>Hair a little unkempt; animated when talking about how angry you are at parents; frequently check cell phone to see if anyone has texted you</w:t>
            </w:r>
          </w:p>
        </w:tc>
      </w:tr>
      <w:tr w14:paraId="349D71F8" w14:textId="77777777" w:rsidTr="00C26A3D">
        <w:tblPrEx>
          <w:tblW w:w="9504" w:type="dxa"/>
          <w:tblLook w:val="04A0"/>
        </w:tblPrEx>
        <w:tc>
          <w:tcPr>
            <w:tcW w:w="2335" w:type="dxa"/>
          </w:tcPr>
          <w:p w:rsidR="00937700" w:rsidRPr="005177E6" w:rsidP="00883FC0" w14:paraId="744FF057" w14:textId="77777777">
            <w:pPr>
              <w:rPr>
                <w:rFonts w:cstheme="minorHAnsi"/>
                <w:b/>
                <w:bCs/>
              </w:rPr>
            </w:pPr>
            <w:r w:rsidRPr="005177E6">
              <w:rPr>
                <w:rFonts w:cstheme="minorHAnsi"/>
                <w:b/>
                <w:bCs/>
              </w:rPr>
              <w:t>Clothing</w:t>
            </w:r>
          </w:p>
        </w:tc>
        <w:tc>
          <w:tcPr>
            <w:tcW w:w="7169" w:type="dxa"/>
          </w:tcPr>
          <w:p w:rsidR="00937700" w:rsidRPr="005177E6" w:rsidP="00883FC0" w14:paraId="39C423C8" w14:textId="77777777">
            <w:pPr>
              <w:rPr>
                <w:rFonts w:cstheme="minorHAnsi"/>
              </w:rPr>
            </w:pPr>
          </w:p>
        </w:tc>
      </w:tr>
      <w:tr w14:paraId="2CBEC36A" w14:textId="77777777" w:rsidTr="00C26A3D">
        <w:tblPrEx>
          <w:tblW w:w="9504" w:type="dxa"/>
          <w:tblLook w:val="04A0"/>
        </w:tblPrEx>
        <w:tc>
          <w:tcPr>
            <w:tcW w:w="2335" w:type="dxa"/>
          </w:tcPr>
          <w:p w:rsidR="00937700" w:rsidRPr="005177E6" w:rsidP="00883FC0" w14:paraId="172A076B" w14:textId="77777777">
            <w:pPr>
              <w:rPr>
                <w:rFonts w:cstheme="minorHAnsi"/>
                <w:b/>
                <w:bCs/>
              </w:rPr>
            </w:pPr>
            <w:r w:rsidRPr="005177E6">
              <w:rPr>
                <w:rFonts w:cstheme="minorHAnsi"/>
                <w:b/>
                <w:bCs/>
              </w:rPr>
              <w:t>Props/Makeup</w:t>
            </w:r>
          </w:p>
        </w:tc>
        <w:tc>
          <w:tcPr>
            <w:tcW w:w="7169" w:type="dxa"/>
          </w:tcPr>
          <w:p w:rsidR="00937700" w:rsidRPr="005177E6" w:rsidP="00883FC0" w14:paraId="426B62EC" w14:textId="77777777">
            <w:pPr>
              <w:rPr>
                <w:rFonts w:cstheme="minorHAnsi"/>
              </w:rPr>
            </w:pPr>
          </w:p>
        </w:tc>
      </w:tr>
    </w:tbl>
    <w:p w:rsidR="00937700" w:rsidRPr="005177E6" w:rsidP="00937700" w14:paraId="2D5B7E85" w14:textId="77777777">
      <w:pPr>
        <w:rPr>
          <w:rFonts w:cstheme="minorHAnsi"/>
        </w:rPr>
      </w:pPr>
    </w:p>
    <w:p w:rsidR="004E168A" w14:paraId="7C6644F4" w14:textId="77777777">
      <w:pPr>
        <w:rPr>
          <w:rFonts w:eastAsiaTheme="majorEastAsia" w:cstheme="minorHAnsi"/>
          <w:color w:val="2F5496" w:themeColor="accent1" w:themeShade="BF"/>
          <w:sz w:val="26"/>
          <w:szCs w:val="26"/>
        </w:rPr>
      </w:pPr>
      <w:r>
        <w:rPr>
          <w:rFonts w:cstheme="minorHAnsi"/>
        </w:rPr>
        <w:br w:type="page"/>
      </w:r>
    </w:p>
    <w:p w:rsidR="00F84352" w:rsidP="00937700" w14:paraId="07B757F1" w14:textId="77777777">
      <w:pPr>
        <w:pStyle w:val="Heading2"/>
        <w:rPr>
          <w:rFonts w:asciiTheme="minorHAnsi" w:hAnsiTheme="minorHAnsi" w:cstheme="minorHAnsi"/>
        </w:rPr>
        <w:sectPr>
          <w:pgSz w:w="12240" w:h="15840"/>
          <w:pgMar w:top="1440" w:right="1440" w:bottom="1440" w:left="1440" w:header="720" w:footer="720" w:gutter="0"/>
          <w:cols w:space="720"/>
          <w:docGrid w:linePitch="360"/>
        </w:sectPr>
      </w:pPr>
    </w:p>
    <w:p w:rsidR="00937700" w:rsidRPr="005177E6" w:rsidP="00937700" w14:paraId="2A1172F5" w14:textId="5614F0C9">
      <w:pPr>
        <w:pStyle w:val="Heading2"/>
        <w:rPr>
          <w:rFonts w:asciiTheme="minorHAnsi" w:hAnsiTheme="minorHAnsi" w:cstheme="minorHAnsi"/>
        </w:rPr>
      </w:pPr>
      <w:r w:rsidRPr="005177E6">
        <w:rPr>
          <w:rFonts w:asciiTheme="minorHAnsi" w:hAnsiTheme="minorHAnsi" w:cstheme="minorHAnsi"/>
        </w:rPr>
        <w:t>Coding</w:t>
      </w:r>
    </w:p>
    <w:p w:rsidR="00937700" w:rsidRPr="005177E6" w:rsidP="00937700" w14:paraId="7A73F525" w14:textId="77777777">
      <w:pPr>
        <w:pStyle w:val="Heading3"/>
        <w:rPr>
          <w:rFonts w:asciiTheme="minorHAnsi" w:hAnsiTheme="minorHAnsi" w:cstheme="minorHAnsi"/>
        </w:rPr>
      </w:pPr>
      <w:r w:rsidRPr="005177E6">
        <w:rPr>
          <w:rFonts w:asciiTheme="minorHAnsi" w:hAnsiTheme="minorHAnsi" w:cstheme="minorHAnsi"/>
        </w:rPr>
        <w:t>Coding Form</w:t>
      </w:r>
    </w:p>
    <w:tbl>
      <w:tblPr>
        <w:tblStyle w:val="TableGrid"/>
        <w:tblW w:w="9936" w:type="dxa"/>
        <w:tblLook w:val="04A0"/>
      </w:tblPr>
      <w:tblGrid>
        <w:gridCol w:w="2304"/>
        <w:gridCol w:w="2592"/>
        <w:gridCol w:w="2304"/>
        <w:gridCol w:w="2736"/>
      </w:tblGrid>
      <w:tr w14:paraId="45FE927D" w14:textId="77777777" w:rsidTr="00883FC0">
        <w:tblPrEx>
          <w:tblW w:w="9936" w:type="dxa"/>
          <w:tblLook w:val="04A0"/>
        </w:tblPrEx>
        <w:tc>
          <w:tcPr>
            <w:tcW w:w="2304" w:type="dxa"/>
            <w:shd w:val="clear" w:color="auto" w:fill="F2F2F2" w:themeFill="background1" w:themeFillShade="F2"/>
          </w:tcPr>
          <w:p w:rsidR="00937700" w:rsidRPr="005177E6" w:rsidP="00883FC0" w14:paraId="4D908BF8" w14:textId="77777777">
            <w:pPr>
              <w:rPr>
                <w:rFonts w:cstheme="minorHAnsi"/>
                <w:b/>
                <w:bCs/>
              </w:rPr>
            </w:pPr>
            <w:r w:rsidRPr="005177E6">
              <w:rPr>
                <w:rFonts w:cstheme="minorHAnsi"/>
                <w:b/>
                <w:bCs/>
              </w:rPr>
              <w:t>Actor and Scenario</w:t>
            </w:r>
          </w:p>
        </w:tc>
        <w:tc>
          <w:tcPr>
            <w:tcW w:w="2592" w:type="dxa"/>
          </w:tcPr>
          <w:p w:rsidR="00937700" w:rsidRPr="005177E6" w:rsidP="00883FC0" w14:paraId="3D5688ED" w14:textId="77777777">
            <w:pPr>
              <w:rPr>
                <w:rFonts w:cstheme="minorHAnsi"/>
              </w:rPr>
            </w:pPr>
          </w:p>
        </w:tc>
        <w:tc>
          <w:tcPr>
            <w:tcW w:w="2304" w:type="dxa"/>
            <w:shd w:val="clear" w:color="auto" w:fill="F2F2F2" w:themeFill="background1" w:themeFillShade="F2"/>
          </w:tcPr>
          <w:p w:rsidR="00937700" w:rsidRPr="005177E6" w:rsidP="00883FC0" w14:paraId="3BCFD227" w14:textId="77777777">
            <w:pPr>
              <w:rPr>
                <w:rFonts w:cstheme="minorHAnsi"/>
                <w:b/>
                <w:bCs/>
              </w:rPr>
            </w:pPr>
            <w:r w:rsidRPr="005177E6">
              <w:rPr>
                <w:rFonts w:cstheme="minorHAnsi"/>
                <w:b/>
                <w:bCs/>
              </w:rPr>
              <w:t>Coder</w:t>
            </w:r>
          </w:p>
        </w:tc>
        <w:tc>
          <w:tcPr>
            <w:tcW w:w="2736" w:type="dxa"/>
          </w:tcPr>
          <w:p w:rsidR="00937700" w:rsidRPr="005177E6" w:rsidP="00883FC0" w14:paraId="2EBDE4C8" w14:textId="77777777">
            <w:pPr>
              <w:rPr>
                <w:rFonts w:cstheme="minorHAnsi"/>
              </w:rPr>
            </w:pPr>
          </w:p>
        </w:tc>
      </w:tr>
      <w:tr w14:paraId="130E746F" w14:textId="77777777" w:rsidTr="00883FC0">
        <w:tblPrEx>
          <w:tblW w:w="9936" w:type="dxa"/>
          <w:tblLook w:val="04A0"/>
        </w:tblPrEx>
        <w:tc>
          <w:tcPr>
            <w:tcW w:w="2304" w:type="dxa"/>
            <w:shd w:val="clear" w:color="auto" w:fill="F2F2F2" w:themeFill="background1" w:themeFillShade="F2"/>
          </w:tcPr>
          <w:p w:rsidR="00937700" w:rsidRPr="005177E6" w:rsidP="00883FC0" w14:paraId="5246AA56" w14:textId="77777777">
            <w:pPr>
              <w:rPr>
                <w:rFonts w:cstheme="minorHAnsi"/>
                <w:b/>
                <w:bCs/>
              </w:rPr>
            </w:pPr>
            <w:r w:rsidRPr="005177E6">
              <w:rPr>
                <w:rFonts w:cstheme="minorHAnsi"/>
                <w:b/>
                <w:bCs/>
              </w:rPr>
              <w:t>Study ID #</w:t>
            </w:r>
          </w:p>
        </w:tc>
        <w:tc>
          <w:tcPr>
            <w:tcW w:w="2592" w:type="dxa"/>
          </w:tcPr>
          <w:p w:rsidR="00937700" w:rsidRPr="005177E6" w:rsidP="00883FC0" w14:paraId="7C0198C7" w14:textId="77777777">
            <w:pPr>
              <w:rPr>
                <w:rFonts w:cstheme="minorHAnsi"/>
              </w:rPr>
            </w:pPr>
          </w:p>
        </w:tc>
        <w:tc>
          <w:tcPr>
            <w:tcW w:w="2304" w:type="dxa"/>
            <w:shd w:val="clear" w:color="auto" w:fill="F2F2F2" w:themeFill="background1" w:themeFillShade="F2"/>
          </w:tcPr>
          <w:p w:rsidR="00937700" w:rsidRPr="005177E6" w:rsidP="00883FC0" w14:paraId="644F0DF1" w14:textId="77777777">
            <w:pPr>
              <w:rPr>
                <w:rFonts w:cstheme="minorHAnsi"/>
                <w:b/>
                <w:bCs/>
              </w:rPr>
            </w:pPr>
            <w:r w:rsidRPr="005177E6">
              <w:rPr>
                <w:rFonts w:cstheme="minorHAnsi"/>
                <w:b/>
                <w:bCs/>
              </w:rPr>
              <w:t>Coding Date</w:t>
            </w:r>
          </w:p>
        </w:tc>
        <w:tc>
          <w:tcPr>
            <w:tcW w:w="2736" w:type="dxa"/>
          </w:tcPr>
          <w:p w:rsidR="00937700" w:rsidRPr="005177E6" w:rsidP="00883FC0" w14:paraId="47D6B5EF" w14:textId="77777777">
            <w:pPr>
              <w:rPr>
                <w:rFonts w:cstheme="minorHAnsi"/>
              </w:rPr>
            </w:pPr>
          </w:p>
        </w:tc>
      </w:tr>
      <w:tr w14:paraId="0711ED51" w14:textId="77777777" w:rsidTr="00883FC0">
        <w:tblPrEx>
          <w:tblW w:w="9936" w:type="dxa"/>
          <w:tblLook w:val="04A0"/>
        </w:tblPrEx>
        <w:tc>
          <w:tcPr>
            <w:tcW w:w="2304" w:type="dxa"/>
          </w:tcPr>
          <w:p w:rsidR="00937700" w:rsidRPr="005177E6" w:rsidP="00883FC0" w14:paraId="2C957B4D" w14:textId="77777777">
            <w:pPr>
              <w:rPr>
                <w:rFonts w:cstheme="minorHAnsi"/>
              </w:rPr>
            </w:pPr>
          </w:p>
        </w:tc>
        <w:tc>
          <w:tcPr>
            <w:tcW w:w="2592" w:type="dxa"/>
          </w:tcPr>
          <w:p w:rsidR="00937700" w:rsidRPr="005177E6" w:rsidP="00883FC0" w14:paraId="7DA7FC8E" w14:textId="77777777">
            <w:pPr>
              <w:rPr>
                <w:rFonts w:cstheme="minorHAnsi"/>
              </w:rPr>
            </w:pPr>
          </w:p>
        </w:tc>
        <w:tc>
          <w:tcPr>
            <w:tcW w:w="2304" w:type="dxa"/>
            <w:shd w:val="clear" w:color="auto" w:fill="F2F2F2" w:themeFill="background1" w:themeFillShade="F2"/>
          </w:tcPr>
          <w:p w:rsidR="00937700" w:rsidRPr="005177E6" w:rsidP="00883FC0" w14:paraId="3090CDA5" w14:textId="77777777">
            <w:pPr>
              <w:rPr>
                <w:rFonts w:cstheme="minorHAnsi"/>
                <w:b/>
                <w:bCs/>
              </w:rPr>
            </w:pPr>
            <w:r w:rsidRPr="005177E6">
              <w:rPr>
                <w:rFonts w:cstheme="minorHAnsi"/>
                <w:b/>
                <w:bCs/>
              </w:rPr>
              <w:t xml:space="preserve">Coding Time </w:t>
            </w:r>
          </w:p>
        </w:tc>
        <w:tc>
          <w:tcPr>
            <w:tcW w:w="2736" w:type="dxa"/>
          </w:tcPr>
          <w:p w:rsidR="00937700" w:rsidRPr="005177E6" w:rsidP="00883FC0" w14:paraId="3E2E08BC" w14:textId="77777777">
            <w:pPr>
              <w:rPr>
                <w:rFonts w:cstheme="minorHAnsi"/>
              </w:rPr>
            </w:pPr>
          </w:p>
        </w:tc>
      </w:tr>
    </w:tbl>
    <w:p w:rsidR="00937700" w:rsidRPr="005177E6" w:rsidP="00937700" w14:paraId="55C9E7CF" w14:textId="77777777">
      <w:pPr>
        <w:pStyle w:val="Heading3"/>
        <w:rPr>
          <w:rFonts w:asciiTheme="minorHAnsi" w:hAnsiTheme="minorHAnsi" w:cstheme="minorHAnsi"/>
        </w:rPr>
      </w:pPr>
      <w:r w:rsidRPr="005177E6">
        <w:rPr>
          <w:rFonts w:asciiTheme="minorHAnsi" w:hAnsiTheme="minorHAnsi" w:cstheme="minorHAnsi"/>
        </w:rPr>
        <w:t xml:space="preserve">Scoring Criteria </w:t>
      </w:r>
    </w:p>
    <w:tbl>
      <w:tblPr>
        <w:tblStyle w:val="TableGrid"/>
        <w:tblW w:w="12955" w:type="dxa"/>
        <w:tblLayout w:type="fixed"/>
        <w:tblLook w:val="04A0"/>
      </w:tblPr>
      <w:tblGrid>
        <w:gridCol w:w="1416"/>
        <w:gridCol w:w="2359"/>
        <w:gridCol w:w="720"/>
        <w:gridCol w:w="6300"/>
        <w:gridCol w:w="2160"/>
      </w:tblGrid>
      <w:tr w14:paraId="093D347F" w14:textId="77777777" w:rsidTr="005026A8">
        <w:tblPrEx>
          <w:tblW w:w="12955" w:type="dxa"/>
          <w:tblLayout w:type="fixed"/>
          <w:tblLook w:val="04A0"/>
        </w:tblPrEx>
        <w:trPr>
          <w:tblHeader/>
        </w:trPr>
        <w:tc>
          <w:tcPr>
            <w:tcW w:w="1416" w:type="dxa"/>
            <w:shd w:val="clear" w:color="auto" w:fill="D9D9D9" w:themeFill="background1" w:themeFillShade="D9"/>
          </w:tcPr>
          <w:p w:rsidR="00937700" w:rsidRPr="005177E6" w:rsidP="00883FC0" w14:paraId="3DCED08F" w14:textId="77777777">
            <w:pPr>
              <w:rPr>
                <w:rFonts w:cstheme="minorHAnsi"/>
                <w:b/>
                <w:bCs/>
                <w:i/>
                <w:iCs/>
                <w:sz w:val="20"/>
                <w:szCs w:val="20"/>
              </w:rPr>
            </w:pPr>
            <w:r w:rsidRPr="005177E6">
              <w:rPr>
                <w:rFonts w:cstheme="minorHAnsi"/>
                <w:b/>
                <w:bCs/>
                <w:i/>
                <w:iCs/>
                <w:sz w:val="20"/>
                <w:szCs w:val="20"/>
              </w:rPr>
              <w:t>Core Competency</w:t>
            </w:r>
          </w:p>
        </w:tc>
        <w:tc>
          <w:tcPr>
            <w:tcW w:w="2359" w:type="dxa"/>
            <w:shd w:val="clear" w:color="auto" w:fill="D9D9D9" w:themeFill="background1" w:themeFillShade="D9"/>
          </w:tcPr>
          <w:p w:rsidR="00937700" w:rsidRPr="005177E6" w:rsidP="00883FC0" w14:paraId="4223C80E" w14:textId="77777777">
            <w:pPr>
              <w:rPr>
                <w:rFonts w:cstheme="minorHAnsi"/>
                <w:b/>
                <w:bCs/>
                <w:i/>
                <w:iCs/>
                <w:sz w:val="20"/>
                <w:szCs w:val="20"/>
              </w:rPr>
            </w:pPr>
            <w:r w:rsidRPr="005177E6">
              <w:rPr>
                <w:rFonts w:cstheme="minorHAnsi"/>
                <w:b/>
                <w:bCs/>
                <w:i/>
                <w:iCs/>
                <w:sz w:val="20"/>
                <w:szCs w:val="20"/>
              </w:rPr>
              <w:t>Skills specific to the Scenario</w:t>
            </w:r>
          </w:p>
        </w:tc>
        <w:tc>
          <w:tcPr>
            <w:tcW w:w="720" w:type="dxa"/>
            <w:shd w:val="clear" w:color="auto" w:fill="D9D9D9" w:themeFill="background1" w:themeFillShade="D9"/>
          </w:tcPr>
          <w:p w:rsidR="00937700" w:rsidRPr="005177E6" w:rsidP="00883FC0" w14:paraId="71BE8D36" w14:textId="77777777">
            <w:pPr>
              <w:rPr>
                <w:rFonts w:cstheme="minorHAnsi"/>
                <w:b/>
                <w:bCs/>
                <w:i/>
                <w:iCs/>
                <w:sz w:val="20"/>
                <w:szCs w:val="20"/>
              </w:rPr>
            </w:pPr>
            <w:r w:rsidRPr="005177E6">
              <w:rPr>
                <w:rFonts w:cstheme="minorHAnsi"/>
                <w:b/>
                <w:bCs/>
                <w:i/>
                <w:iCs/>
                <w:sz w:val="20"/>
                <w:szCs w:val="20"/>
              </w:rPr>
              <w:t>Score</w:t>
            </w:r>
          </w:p>
        </w:tc>
        <w:tc>
          <w:tcPr>
            <w:tcW w:w="6300" w:type="dxa"/>
            <w:shd w:val="clear" w:color="auto" w:fill="D9D9D9" w:themeFill="background1" w:themeFillShade="D9"/>
          </w:tcPr>
          <w:p w:rsidR="00937700" w:rsidRPr="005177E6" w:rsidP="00883FC0" w14:paraId="363C3F70" w14:textId="77777777">
            <w:pPr>
              <w:rPr>
                <w:rFonts w:cstheme="minorHAnsi"/>
                <w:b/>
                <w:bCs/>
                <w:i/>
                <w:iCs/>
                <w:sz w:val="20"/>
                <w:szCs w:val="20"/>
              </w:rPr>
            </w:pPr>
            <w:r w:rsidRPr="005177E6">
              <w:rPr>
                <w:rFonts w:cstheme="minorHAnsi"/>
                <w:b/>
                <w:bCs/>
                <w:i/>
                <w:iCs/>
                <w:sz w:val="20"/>
                <w:szCs w:val="20"/>
              </w:rPr>
              <w:t>Scoring Criteria</w:t>
            </w:r>
          </w:p>
          <w:p w:rsidR="00937700" w:rsidRPr="005177E6" w:rsidP="00883FC0" w14:paraId="405A780A" w14:textId="77777777">
            <w:pPr>
              <w:rPr>
                <w:rFonts w:cstheme="minorHAnsi"/>
                <w:i/>
                <w:iCs/>
                <w:sz w:val="20"/>
                <w:szCs w:val="20"/>
              </w:rPr>
            </w:pPr>
            <w:r w:rsidRPr="005177E6">
              <w:rPr>
                <w:rFonts w:cstheme="minorHAnsi"/>
                <w:i/>
                <w:iCs/>
                <w:sz w:val="20"/>
                <w:szCs w:val="20"/>
              </w:rPr>
              <w:t>0 = not observed</w:t>
            </w:r>
          </w:p>
          <w:p w:rsidR="00937700" w:rsidRPr="005177E6" w:rsidP="00883FC0" w14:paraId="69BBF4FE" w14:textId="77777777">
            <w:pPr>
              <w:rPr>
                <w:rFonts w:cstheme="minorHAnsi"/>
                <w:i/>
                <w:iCs/>
                <w:sz w:val="20"/>
                <w:szCs w:val="20"/>
              </w:rPr>
            </w:pPr>
            <w:r w:rsidRPr="005177E6">
              <w:rPr>
                <w:rFonts w:cstheme="minorHAnsi"/>
                <w:i/>
                <w:iCs/>
                <w:sz w:val="20"/>
                <w:szCs w:val="20"/>
              </w:rPr>
              <w:t>1 = partially observed</w:t>
            </w:r>
          </w:p>
          <w:p w:rsidR="00937700" w:rsidRPr="005177E6" w:rsidP="00883FC0" w14:paraId="6AB29A8C" w14:textId="77777777">
            <w:pPr>
              <w:rPr>
                <w:rFonts w:cstheme="minorHAnsi"/>
                <w:b/>
                <w:bCs/>
                <w:i/>
                <w:iCs/>
                <w:sz w:val="20"/>
                <w:szCs w:val="20"/>
              </w:rPr>
            </w:pPr>
            <w:r w:rsidRPr="005177E6">
              <w:rPr>
                <w:rFonts w:cstheme="minorHAnsi"/>
                <w:i/>
                <w:iCs/>
                <w:sz w:val="20"/>
                <w:szCs w:val="20"/>
              </w:rPr>
              <w:t>2 = fully observed</w:t>
            </w:r>
          </w:p>
        </w:tc>
        <w:tc>
          <w:tcPr>
            <w:tcW w:w="2160" w:type="dxa"/>
            <w:shd w:val="clear" w:color="auto" w:fill="D9D9D9" w:themeFill="background1" w:themeFillShade="D9"/>
          </w:tcPr>
          <w:p w:rsidR="00937700" w:rsidRPr="005177E6" w:rsidP="00883FC0" w14:paraId="60DFEABD" w14:textId="77777777">
            <w:pPr>
              <w:rPr>
                <w:rFonts w:cstheme="minorHAnsi"/>
                <w:b/>
                <w:bCs/>
                <w:i/>
                <w:iCs/>
                <w:sz w:val="20"/>
                <w:szCs w:val="20"/>
              </w:rPr>
            </w:pPr>
            <w:r w:rsidRPr="005177E6">
              <w:rPr>
                <w:rFonts w:cstheme="minorHAnsi"/>
                <w:b/>
                <w:bCs/>
                <w:i/>
                <w:iCs/>
                <w:sz w:val="20"/>
                <w:szCs w:val="20"/>
              </w:rPr>
              <w:t>Notes</w:t>
            </w:r>
          </w:p>
        </w:tc>
      </w:tr>
      <w:tr w14:paraId="67909F40" w14:textId="77777777" w:rsidTr="00F85992">
        <w:tblPrEx>
          <w:tblW w:w="12955" w:type="dxa"/>
          <w:tblLayout w:type="fixed"/>
          <w:tblLook w:val="04A0"/>
        </w:tblPrEx>
        <w:trPr>
          <w:trHeight w:val="449"/>
        </w:trPr>
        <w:tc>
          <w:tcPr>
            <w:tcW w:w="1416" w:type="dxa"/>
          </w:tcPr>
          <w:p w:rsidR="00937700" w:rsidRPr="005177E6" w:rsidP="00883FC0" w14:paraId="0C13ABD4" w14:textId="77777777">
            <w:pPr>
              <w:rPr>
                <w:rFonts w:cstheme="minorHAnsi"/>
                <w:b/>
                <w:bCs/>
                <w:sz w:val="20"/>
                <w:szCs w:val="20"/>
              </w:rPr>
            </w:pPr>
            <w:r w:rsidRPr="005177E6">
              <w:rPr>
                <w:rFonts w:cstheme="minorHAnsi"/>
                <w:b/>
                <w:bCs/>
                <w:sz w:val="20"/>
                <w:szCs w:val="20"/>
              </w:rPr>
              <w:t>Attitudes and reactions</w:t>
            </w:r>
          </w:p>
        </w:tc>
        <w:tc>
          <w:tcPr>
            <w:tcW w:w="2359" w:type="dxa"/>
          </w:tcPr>
          <w:p w:rsidR="00937700" w:rsidRPr="005177E6" w:rsidP="00F84352" w14:paraId="69B3A6A0" w14:textId="77777777">
            <w:pPr>
              <w:spacing w:before="100" w:beforeAutospacing="1" w:after="100" w:afterAutospacing="1"/>
              <w:rPr>
                <w:rFonts w:eastAsia="Times New Roman" w:cstheme="minorHAnsi"/>
                <w:sz w:val="20"/>
                <w:szCs w:val="20"/>
              </w:rPr>
            </w:pPr>
            <w:r w:rsidRPr="005177E6">
              <w:rPr>
                <w:rFonts w:eastAsia="Times New Roman" w:cstheme="minorHAnsi"/>
                <w:sz w:val="20"/>
                <w:szCs w:val="20"/>
              </w:rPr>
              <w:t>Demonstration of a calm, confident demeanor</w:t>
            </w:r>
          </w:p>
        </w:tc>
        <w:tc>
          <w:tcPr>
            <w:tcW w:w="720" w:type="dxa"/>
          </w:tcPr>
          <w:p w:rsidR="00937700" w:rsidRPr="005177E6" w:rsidP="00883FC0" w14:paraId="2C0C3453" w14:textId="77777777">
            <w:pPr>
              <w:jc w:val="center"/>
              <w:rPr>
                <w:rFonts w:cstheme="minorHAnsi"/>
                <w:bCs/>
                <w:iCs/>
                <w:sz w:val="20"/>
                <w:szCs w:val="20"/>
              </w:rPr>
            </w:pPr>
            <w:r w:rsidRPr="005177E6">
              <w:rPr>
                <w:rFonts w:cstheme="minorHAnsi"/>
                <w:bCs/>
                <w:iCs/>
                <w:sz w:val="20"/>
                <w:szCs w:val="20"/>
              </w:rPr>
              <w:t>0</w:t>
            </w:r>
          </w:p>
        </w:tc>
        <w:tc>
          <w:tcPr>
            <w:tcW w:w="6300" w:type="dxa"/>
          </w:tcPr>
          <w:p w:rsidR="00937700" w:rsidRPr="005177E6" w:rsidP="00883FC0" w14:paraId="6B4012B7" w14:textId="77777777">
            <w:pPr>
              <w:rPr>
                <w:rFonts w:cstheme="minorHAnsi"/>
                <w:bCs/>
                <w:iCs/>
                <w:sz w:val="20"/>
                <w:szCs w:val="20"/>
              </w:rPr>
            </w:pPr>
            <w:r w:rsidRPr="005177E6">
              <w:rPr>
                <w:rFonts w:cstheme="minorHAnsi"/>
                <w:iCs/>
                <w:sz w:val="20"/>
                <w:szCs w:val="20"/>
              </w:rPr>
              <w:t>Frequently</w:t>
            </w:r>
            <w:r w:rsidRPr="005177E6">
              <w:rPr>
                <w:rFonts w:cstheme="minorHAnsi"/>
                <w:bCs/>
                <w:iCs/>
                <w:sz w:val="20"/>
                <w:szCs w:val="20"/>
              </w:rPr>
              <w:t xml:space="preserve"> appeared anxious, lacking in confidence</w:t>
            </w:r>
          </w:p>
        </w:tc>
        <w:tc>
          <w:tcPr>
            <w:tcW w:w="2160" w:type="dxa"/>
          </w:tcPr>
          <w:p w:rsidR="00937700" w:rsidRPr="005177E6" w:rsidP="00883FC0" w14:paraId="141AEA06" w14:textId="77777777">
            <w:pPr>
              <w:rPr>
                <w:rFonts w:cstheme="minorHAnsi"/>
                <w:i/>
                <w:iCs/>
                <w:sz w:val="20"/>
                <w:szCs w:val="20"/>
              </w:rPr>
            </w:pPr>
          </w:p>
        </w:tc>
      </w:tr>
      <w:tr w14:paraId="1B4FFF38" w14:textId="77777777" w:rsidTr="00F85992">
        <w:tblPrEx>
          <w:tblW w:w="12955" w:type="dxa"/>
          <w:tblLayout w:type="fixed"/>
          <w:tblLook w:val="04A0"/>
        </w:tblPrEx>
        <w:tc>
          <w:tcPr>
            <w:tcW w:w="1416" w:type="dxa"/>
          </w:tcPr>
          <w:p w:rsidR="00937700" w:rsidRPr="005177E6" w:rsidP="00883FC0" w14:paraId="323A477F" w14:textId="77777777">
            <w:pPr>
              <w:rPr>
                <w:rFonts w:cstheme="minorHAnsi"/>
                <w:b/>
                <w:bCs/>
                <w:sz w:val="20"/>
                <w:szCs w:val="20"/>
              </w:rPr>
            </w:pPr>
          </w:p>
        </w:tc>
        <w:tc>
          <w:tcPr>
            <w:tcW w:w="2359" w:type="dxa"/>
          </w:tcPr>
          <w:p w:rsidR="00937700" w:rsidRPr="005177E6" w:rsidP="00883FC0" w14:paraId="00D5A689" w14:textId="77777777">
            <w:pPr>
              <w:spacing w:before="100" w:beforeAutospacing="1" w:after="100" w:afterAutospacing="1"/>
              <w:rPr>
                <w:rFonts w:eastAsia="Times New Roman" w:cstheme="minorHAnsi"/>
                <w:sz w:val="20"/>
                <w:szCs w:val="20"/>
              </w:rPr>
            </w:pPr>
          </w:p>
        </w:tc>
        <w:tc>
          <w:tcPr>
            <w:tcW w:w="720" w:type="dxa"/>
          </w:tcPr>
          <w:p w:rsidR="00937700" w:rsidRPr="005177E6" w:rsidP="00883FC0" w14:paraId="1F628F9E" w14:textId="77777777">
            <w:pPr>
              <w:jc w:val="center"/>
              <w:rPr>
                <w:rFonts w:cstheme="minorHAnsi"/>
                <w:bCs/>
                <w:iCs/>
                <w:sz w:val="20"/>
                <w:szCs w:val="20"/>
              </w:rPr>
            </w:pPr>
            <w:r w:rsidRPr="005177E6">
              <w:rPr>
                <w:rFonts w:cstheme="minorHAnsi"/>
                <w:bCs/>
                <w:iCs/>
                <w:sz w:val="20"/>
                <w:szCs w:val="20"/>
              </w:rPr>
              <w:t>1</w:t>
            </w:r>
          </w:p>
        </w:tc>
        <w:tc>
          <w:tcPr>
            <w:tcW w:w="6300" w:type="dxa"/>
          </w:tcPr>
          <w:p w:rsidR="00937700" w:rsidRPr="005177E6" w:rsidP="00883FC0" w14:paraId="232C5C92" w14:textId="77777777">
            <w:pPr>
              <w:rPr>
                <w:rFonts w:cstheme="minorHAnsi"/>
                <w:bCs/>
                <w:iCs/>
                <w:sz w:val="20"/>
                <w:szCs w:val="20"/>
              </w:rPr>
            </w:pPr>
            <w:r w:rsidRPr="005177E6">
              <w:rPr>
                <w:rFonts w:cstheme="minorHAnsi"/>
                <w:iCs/>
                <w:sz w:val="20"/>
                <w:szCs w:val="20"/>
              </w:rPr>
              <w:t>Occasionally</w:t>
            </w:r>
            <w:r w:rsidRPr="005177E6">
              <w:rPr>
                <w:rFonts w:cstheme="minorHAnsi"/>
                <w:bCs/>
                <w:iCs/>
                <w:sz w:val="20"/>
                <w:szCs w:val="20"/>
              </w:rPr>
              <w:t xml:space="preserve"> appeared anxious or lacking in confidence</w:t>
            </w:r>
          </w:p>
        </w:tc>
        <w:tc>
          <w:tcPr>
            <w:tcW w:w="2160" w:type="dxa"/>
          </w:tcPr>
          <w:p w:rsidR="00937700" w:rsidRPr="005177E6" w:rsidP="00883FC0" w14:paraId="77E8068B" w14:textId="77777777">
            <w:pPr>
              <w:rPr>
                <w:rFonts w:cstheme="minorHAnsi"/>
                <w:i/>
                <w:iCs/>
                <w:sz w:val="20"/>
                <w:szCs w:val="20"/>
              </w:rPr>
            </w:pPr>
          </w:p>
        </w:tc>
      </w:tr>
      <w:tr w14:paraId="752838E7" w14:textId="77777777" w:rsidTr="00F85992">
        <w:tblPrEx>
          <w:tblW w:w="12955" w:type="dxa"/>
          <w:tblLayout w:type="fixed"/>
          <w:tblLook w:val="04A0"/>
        </w:tblPrEx>
        <w:tc>
          <w:tcPr>
            <w:tcW w:w="1416" w:type="dxa"/>
            <w:tcBorders>
              <w:bottom w:val="single" w:sz="18" w:space="0" w:color="auto"/>
            </w:tcBorders>
          </w:tcPr>
          <w:p w:rsidR="00937700" w:rsidRPr="005177E6" w:rsidP="00883FC0" w14:paraId="66FEB4D3" w14:textId="77777777">
            <w:pPr>
              <w:rPr>
                <w:rFonts w:cstheme="minorHAnsi"/>
                <w:b/>
                <w:bCs/>
                <w:sz w:val="20"/>
                <w:szCs w:val="20"/>
              </w:rPr>
            </w:pPr>
          </w:p>
        </w:tc>
        <w:tc>
          <w:tcPr>
            <w:tcW w:w="2359" w:type="dxa"/>
            <w:tcBorders>
              <w:bottom w:val="single" w:sz="18" w:space="0" w:color="auto"/>
            </w:tcBorders>
          </w:tcPr>
          <w:p w:rsidR="00937700" w:rsidRPr="005177E6" w:rsidP="00883FC0" w14:paraId="546BE64E" w14:textId="77777777">
            <w:pPr>
              <w:spacing w:before="100" w:beforeAutospacing="1" w:after="100" w:afterAutospacing="1"/>
              <w:rPr>
                <w:rFonts w:eastAsia="Times New Roman" w:cstheme="minorHAnsi"/>
                <w:sz w:val="20"/>
                <w:szCs w:val="20"/>
              </w:rPr>
            </w:pPr>
          </w:p>
        </w:tc>
        <w:tc>
          <w:tcPr>
            <w:tcW w:w="720" w:type="dxa"/>
            <w:tcBorders>
              <w:bottom w:val="single" w:sz="18" w:space="0" w:color="auto"/>
            </w:tcBorders>
          </w:tcPr>
          <w:p w:rsidR="00937700" w:rsidRPr="005177E6" w:rsidP="00883FC0" w14:paraId="4A6F2E81" w14:textId="77777777">
            <w:pPr>
              <w:jc w:val="center"/>
              <w:rPr>
                <w:rFonts w:cstheme="minorHAnsi"/>
                <w:bCs/>
                <w:iCs/>
                <w:sz w:val="20"/>
                <w:szCs w:val="20"/>
              </w:rPr>
            </w:pPr>
            <w:r w:rsidRPr="005177E6">
              <w:rPr>
                <w:rFonts w:cstheme="minorHAnsi"/>
                <w:bCs/>
                <w:iCs/>
                <w:sz w:val="20"/>
                <w:szCs w:val="20"/>
              </w:rPr>
              <w:t>2</w:t>
            </w:r>
          </w:p>
        </w:tc>
        <w:tc>
          <w:tcPr>
            <w:tcW w:w="6300" w:type="dxa"/>
            <w:tcBorders>
              <w:bottom w:val="single" w:sz="18" w:space="0" w:color="auto"/>
            </w:tcBorders>
          </w:tcPr>
          <w:p w:rsidR="00937700" w:rsidRPr="005177E6" w:rsidP="00883FC0" w14:paraId="2657E17B" w14:textId="77777777">
            <w:pPr>
              <w:rPr>
                <w:rFonts w:cstheme="minorHAnsi"/>
                <w:bCs/>
                <w:iCs/>
                <w:sz w:val="20"/>
                <w:szCs w:val="20"/>
              </w:rPr>
            </w:pPr>
            <w:r w:rsidRPr="005177E6">
              <w:rPr>
                <w:rFonts w:cstheme="minorHAnsi"/>
                <w:iCs/>
                <w:sz w:val="20"/>
                <w:szCs w:val="20"/>
              </w:rPr>
              <w:t>Demonstrated</w:t>
            </w:r>
            <w:r w:rsidRPr="005177E6">
              <w:rPr>
                <w:rFonts w:cstheme="minorHAnsi"/>
                <w:bCs/>
                <w:iCs/>
                <w:sz w:val="20"/>
                <w:szCs w:val="20"/>
              </w:rPr>
              <w:t xml:space="preserve"> a calm, non-anxious, confident presence for the majority of the interview</w:t>
            </w:r>
          </w:p>
        </w:tc>
        <w:tc>
          <w:tcPr>
            <w:tcW w:w="2160" w:type="dxa"/>
            <w:tcBorders>
              <w:bottom w:val="single" w:sz="18" w:space="0" w:color="auto"/>
            </w:tcBorders>
          </w:tcPr>
          <w:p w:rsidR="00937700" w:rsidRPr="005177E6" w:rsidP="00883FC0" w14:paraId="147204A0" w14:textId="77777777">
            <w:pPr>
              <w:rPr>
                <w:rFonts w:cstheme="minorHAnsi"/>
                <w:i/>
                <w:iCs/>
                <w:sz w:val="20"/>
                <w:szCs w:val="20"/>
              </w:rPr>
            </w:pPr>
          </w:p>
        </w:tc>
      </w:tr>
      <w:tr w14:paraId="00DD41A7" w14:textId="77777777" w:rsidTr="00F85992">
        <w:tblPrEx>
          <w:tblW w:w="12955" w:type="dxa"/>
          <w:tblLayout w:type="fixed"/>
          <w:tblLook w:val="04A0"/>
        </w:tblPrEx>
        <w:trPr>
          <w:trHeight w:val="873"/>
        </w:trPr>
        <w:tc>
          <w:tcPr>
            <w:tcW w:w="1416" w:type="dxa"/>
            <w:tcBorders>
              <w:top w:val="single" w:sz="18" w:space="0" w:color="auto"/>
            </w:tcBorders>
          </w:tcPr>
          <w:p w:rsidR="00937700" w:rsidRPr="00F84352" w:rsidP="00883FC0" w14:paraId="7E9644DB" w14:textId="1CA60B73">
            <w:pPr>
              <w:rPr>
                <w:rFonts w:eastAsia="Times New Roman" w:cstheme="minorHAnsi"/>
                <w:b/>
                <w:bCs/>
                <w:sz w:val="20"/>
                <w:szCs w:val="20"/>
              </w:rPr>
            </w:pPr>
            <w:r w:rsidRPr="005177E6">
              <w:rPr>
                <w:rFonts w:eastAsia="Times New Roman" w:cstheme="minorHAnsi"/>
                <w:b/>
                <w:bCs/>
                <w:color w:val="000000"/>
                <w:sz w:val="20"/>
                <w:szCs w:val="20"/>
              </w:rPr>
              <w:t>Empathetic stance towards the youth</w:t>
            </w:r>
          </w:p>
        </w:tc>
        <w:tc>
          <w:tcPr>
            <w:tcW w:w="2359" w:type="dxa"/>
            <w:tcBorders>
              <w:top w:val="single" w:sz="18" w:space="0" w:color="auto"/>
            </w:tcBorders>
          </w:tcPr>
          <w:p w:rsidR="00937700" w:rsidRPr="005177E6" w:rsidP="00883FC0" w14:paraId="65DC8289" w14:textId="77777777">
            <w:pPr>
              <w:rPr>
                <w:rFonts w:eastAsia="Times New Roman" w:cstheme="minorHAnsi"/>
                <w:sz w:val="20"/>
                <w:szCs w:val="20"/>
              </w:rPr>
            </w:pPr>
            <w:r w:rsidRPr="005177E6">
              <w:rPr>
                <w:rFonts w:eastAsia="Times New Roman" w:cstheme="minorHAnsi"/>
                <w:sz w:val="20"/>
                <w:szCs w:val="20"/>
              </w:rPr>
              <w:t>Demonstration of patience, empathy, active listening skills</w:t>
            </w:r>
          </w:p>
          <w:p w:rsidR="00937700" w:rsidRPr="005177E6" w:rsidP="00883FC0" w14:paraId="5788C112" w14:textId="77777777">
            <w:pPr>
              <w:ind w:firstLine="720"/>
              <w:rPr>
                <w:rFonts w:cstheme="minorHAnsi"/>
                <w:sz w:val="20"/>
                <w:szCs w:val="20"/>
              </w:rPr>
            </w:pPr>
          </w:p>
        </w:tc>
        <w:tc>
          <w:tcPr>
            <w:tcW w:w="720" w:type="dxa"/>
            <w:tcBorders>
              <w:top w:val="single" w:sz="18" w:space="0" w:color="auto"/>
            </w:tcBorders>
          </w:tcPr>
          <w:p w:rsidR="00937700" w:rsidRPr="005177E6" w:rsidP="00883FC0" w14:paraId="3463C0AF" w14:textId="77777777">
            <w:pPr>
              <w:jc w:val="center"/>
              <w:rPr>
                <w:rFonts w:cstheme="minorHAnsi"/>
                <w:i/>
                <w:sz w:val="20"/>
                <w:szCs w:val="20"/>
              </w:rPr>
            </w:pPr>
            <w:r w:rsidRPr="005177E6">
              <w:rPr>
                <w:rFonts w:cstheme="minorHAnsi"/>
                <w:i/>
                <w:sz w:val="20"/>
                <w:szCs w:val="20"/>
              </w:rPr>
              <w:t>0</w:t>
            </w:r>
          </w:p>
        </w:tc>
        <w:tc>
          <w:tcPr>
            <w:tcW w:w="6300" w:type="dxa"/>
            <w:tcBorders>
              <w:top w:val="single" w:sz="18" w:space="0" w:color="auto"/>
            </w:tcBorders>
          </w:tcPr>
          <w:p w:rsidR="00937700" w:rsidRPr="005177E6" w:rsidP="00883FC0" w14:paraId="71E3B7B0" w14:textId="77777777">
            <w:pPr>
              <w:rPr>
                <w:rFonts w:cstheme="minorHAnsi"/>
                <w:sz w:val="20"/>
                <w:szCs w:val="20"/>
              </w:rPr>
            </w:pPr>
            <w:r w:rsidRPr="005177E6">
              <w:rPr>
                <w:rFonts w:cstheme="minorHAnsi"/>
                <w:sz w:val="20"/>
                <w:szCs w:val="20"/>
              </w:rPr>
              <w:t>Lacking/ failure to reflect, be empathic or listen well; harsh, dismissive, or demeaning; several significant missed opportunities</w:t>
            </w:r>
          </w:p>
          <w:p w:rsidR="00937700" w:rsidRPr="005177E6" w:rsidP="00883FC0" w14:paraId="480ACB08" w14:textId="77777777">
            <w:pPr>
              <w:rPr>
                <w:rFonts w:cstheme="minorHAnsi"/>
                <w:i/>
                <w:sz w:val="20"/>
                <w:szCs w:val="20"/>
              </w:rPr>
            </w:pPr>
            <w:r w:rsidRPr="005177E6">
              <w:rPr>
                <w:rFonts w:cstheme="minorHAnsi"/>
                <w:b/>
                <w:sz w:val="20"/>
                <w:szCs w:val="20"/>
              </w:rPr>
              <w:t>Active negative comments</w:t>
            </w:r>
            <w:r w:rsidRPr="005177E6">
              <w:rPr>
                <w:rFonts w:cstheme="minorHAnsi"/>
                <w:sz w:val="20"/>
                <w:szCs w:val="20"/>
              </w:rPr>
              <w:t xml:space="preserve"> that create a rift or therapeutic disconnection.</w:t>
            </w:r>
          </w:p>
        </w:tc>
        <w:tc>
          <w:tcPr>
            <w:tcW w:w="2160" w:type="dxa"/>
            <w:tcBorders>
              <w:top w:val="single" w:sz="18" w:space="0" w:color="auto"/>
            </w:tcBorders>
          </w:tcPr>
          <w:p w:rsidR="00937700" w:rsidRPr="005177E6" w:rsidP="00883FC0" w14:paraId="611BC18E" w14:textId="77777777">
            <w:pPr>
              <w:rPr>
                <w:rFonts w:cstheme="minorHAnsi"/>
                <w:i/>
                <w:iCs/>
                <w:sz w:val="20"/>
                <w:szCs w:val="20"/>
              </w:rPr>
            </w:pPr>
          </w:p>
        </w:tc>
      </w:tr>
      <w:tr w14:paraId="73DFE68D" w14:textId="77777777" w:rsidTr="00F85992">
        <w:tblPrEx>
          <w:tblW w:w="12955" w:type="dxa"/>
          <w:tblLayout w:type="fixed"/>
          <w:tblLook w:val="04A0"/>
        </w:tblPrEx>
        <w:tc>
          <w:tcPr>
            <w:tcW w:w="1416" w:type="dxa"/>
            <w:tcBorders>
              <w:top w:val="single" w:sz="8" w:space="0" w:color="000000" w:themeColor="text1"/>
            </w:tcBorders>
          </w:tcPr>
          <w:p w:rsidR="00937700" w:rsidRPr="005177E6" w:rsidP="00883FC0" w14:paraId="432C47B5" w14:textId="77777777">
            <w:pPr>
              <w:rPr>
                <w:rFonts w:eastAsia="Times New Roman" w:cstheme="minorHAnsi"/>
                <w:b/>
                <w:bCs/>
                <w:color w:val="000000"/>
                <w:sz w:val="20"/>
                <w:szCs w:val="20"/>
              </w:rPr>
            </w:pPr>
          </w:p>
        </w:tc>
        <w:tc>
          <w:tcPr>
            <w:tcW w:w="2359" w:type="dxa"/>
            <w:tcBorders>
              <w:top w:val="single" w:sz="8" w:space="0" w:color="000000" w:themeColor="text1"/>
            </w:tcBorders>
          </w:tcPr>
          <w:p w:rsidR="00937700" w:rsidRPr="005177E6" w:rsidP="00883FC0" w14:paraId="14C7D2C2" w14:textId="77777777">
            <w:pPr>
              <w:rPr>
                <w:rFonts w:eastAsia="Times New Roman" w:cstheme="minorHAnsi"/>
                <w:sz w:val="20"/>
                <w:szCs w:val="20"/>
              </w:rPr>
            </w:pPr>
          </w:p>
        </w:tc>
        <w:tc>
          <w:tcPr>
            <w:tcW w:w="720" w:type="dxa"/>
            <w:tcBorders>
              <w:top w:val="single" w:sz="8" w:space="0" w:color="000000" w:themeColor="text1"/>
            </w:tcBorders>
          </w:tcPr>
          <w:p w:rsidR="00937700" w:rsidRPr="005177E6" w:rsidP="00883FC0" w14:paraId="50ED1FE9" w14:textId="77777777">
            <w:pPr>
              <w:jc w:val="center"/>
              <w:rPr>
                <w:rFonts w:cstheme="minorHAnsi"/>
                <w:i/>
                <w:sz w:val="20"/>
                <w:szCs w:val="20"/>
              </w:rPr>
            </w:pPr>
            <w:r w:rsidRPr="005177E6">
              <w:rPr>
                <w:rFonts w:cstheme="minorHAnsi"/>
                <w:i/>
                <w:sz w:val="20"/>
                <w:szCs w:val="20"/>
              </w:rPr>
              <w:t>1</w:t>
            </w:r>
          </w:p>
        </w:tc>
        <w:tc>
          <w:tcPr>
            <w:tcW w:w="6300" w:type="dxa"/>
            <w:tcBorders>
              <w:top w:val="single" w:sz="8" w:space="0" w:color="000000" w:themeColor="text1"/>
            </w:tcBorders>
          </w:tcPr>
          <w:p w:rsidR="00937700" w:rsidRPr="005177E6" w:rsidP="00883FC0" w14:paraId="33EE19C4" w14:textId="77777777">
            <w:pPr>
              <w:pStyle w:val="CommentText"/>
              <w:rPr>
                <w:rFonts w:cstheme="minorHAnsi"/>
                <w:i/>
                <w:iCs/>
              </w:rPr>
            </w:pPr>
            <w:r w:rsidRPr="005177E6">
              <w:rPr>
                <w:rFonts w:cstheme="minorHAnsi"/>
              </w:rPr>
              <w:t xml:space="preserve">Some attempts at building rapport and empathy, some active listening observed; some clear missed opportunities and/or example of </w:t>
            </w:r>
            <w:r w:rsidRPr="005177E6">
              <w:rPr>
                <w:rFonts w:cstheme="minorHAnsi"/>
                <w:b/>
                <w:bCs/>
              </w:rPr>
              <w:t>minor negative stance</w:t>
            </w:r>
            <w:r w:rsidRPr="005177E6">
              <w:rPr>
                <w:rFonts w:cstheme="minorHAnsi"/>
              </w:rPr>
              <w:t xml:space="preserve"> that create a brief ‘rift’ or therapeutic disconnection; only focused on problem solving.</w:t>
            </w:r>
          </w:p>
        </w:tc>
        <w:tc>
          <w:tcPr>
            <w:tcW w:w="2160" w:type="dxa"/>
            <w:tcBorders>
              <w:top w:val="single" w:sz="8" w:space="0" w:color="000000" w:themeColor="text1"/>
            </w:tcBorders>
          </w:tcPr>
          <w:p w:rsidR="00937700" w:rsidRPr="005177E6" w:rsidP="00883FC0" w14:paraId="505F522A" w14:textId="77777777">
            <w:pPr>
              <w:rPr>
                <w:rFonts w:cstheme="minorHAnsi"/>
                <w:i/>
                <w:iCs/>
                <w:sz w:val="20"/>
                <w:szCs w:val="20"/>
              </w:rPr>
            </w:pPr>
          </w:p>
        </w:tc>
      </w:tr>
      <w:tr w14:paraId="47017048" w14:textId="77777777" w:rsidTr="00F85992">
        <w:tblPrEx>
          <w:tblW w:w="12955" w:type="dxa"/>
          <w:tblLayout w:type="fixed"/>
          <w:tblLook w:val="04A0"/>
        </w:tblPrEx>
        <w:tc>
          <w:tcPr>
            <w:tcW w:w="1416" w:type="dxa"/>
            <w:tcBorders>
              <w:top w:val="single" w:sz="8" w:space="0" w:color="000000" w:themeColor="text1"/>
            </w:tcBorders>
          </w:tcPr>
          <w:p w:rsidR="00937700" w:rsidRPr="005177E6" w:rsidP="00883FC0" w14:paraId="6F9CB27F" w14:textId="77777777">
            <w:pPr>
              <w:rPr>
                <w:rFonts w:eastAsia="Times New Roman" w:cstheme="minorHAnsi"/>
                <w:b/>
                <w:bCs/>
                <w:color w:val="000000"/>
                <w:sz w:val="20"/>
                <w:szCs w:val="20"/>
              </w:rPr>
            </w:pPr>
          </w:p>
        </w:tc>
        <w:tc>
          <w:tcPr>
            <w:tcW w:w="2359" w:type="dxa"/>
            <w:tcBorders>
              <w:top w:val="single" w:sz="8" w:space="0" w:color="000000" w:themeColor="text1"/>
            </w:tcBorders>
          </w:tcPr>
          <w:p w:rsidR="00937700" w:rsidRPr="005177E6" w:rsidP="00883FC0" w14:paraId="697894F7" w14:textId="77777777">
            <w:pPr>
              <w:rPr>
                <w:rFonts w:eastAsia="Times New Roman" w:cstheme="minorHAnsi"/>
                <w:sz w:val="20"/>
                <w:szCs w:val="20"/>
              </w:rPr>
            </w:pPr>
          </w:p>
        </w:tc>
        <w:tc>
          <w:tcPr>
            <w:tcW w:w="720" w:type="dxa"/>
            <w:tcBorders>
              <w:top w:val="single" w:sz="8" w:space="0" w:color="000000" w:themeColor="text1"/>
            </w:tcBorders>
          </w:tcPr>
          <w:p w:rsidR="00937700" w:rsidRPr="005177E6" w:rsidP="00883FC0" w14:paraId="51F7B80C" w14:textId="77777777">
            <w:pPr>
              <w:jc w:val="center"/>
              <w:rPr>
                <w:rFonts w:cstheme="minorHAnsi"/>
                <w:i/>
                <w:sz w:val="20"/>
                <w:szCs w:val="20"/>
              </w:rPr>
            </w:pPr>
            <w:r w:rsidRPr="005177E6">
              <w:rPr>
                <w:rFonts w:cstheme="minorHAnsi"/>
                <w:i/>
                <w:sz w:val="20"/>
                <w:szCs w:val="20"/>
              </w:rPr>
              <w:t>2</w:t>
            </w:r>
          </w:p>
        </w:tc>
        <w:tc>
          <w:tcPr>
            <w:tcW w:w="6300" w:type="dxa"/>
            <w:tcBorders>
              <w:top w:val="single" w:sz="8" w:space="0" w:color="000000" w:themeColor="text1"/>
            </w:tcBorders>
          </w:tcPr>
          <w:p w:rsidR="00937700" w:rsidRPr="005177E6" w:rsidP="00883FC0" w14:paraId="275C88EA" w14:textId="77777777">
            <w:pPr>
              <w:rPr>
                <w:rFonts w:cstheme="minorHAnsi"/>
                <w:i/>
                <w:sz w:val="20"/>
                <w:szCs w:val="20"/>
              </w:rPr>
            </w:pPr>
            <w:r w:rsidRPr="005177E6">
              <w:rPr>
                <w:rFonts w:cstheme="minorHAnsi"/>
                <w:sz w:val="20"/>
                <w:szCs w:val="20"/>
              </w:rPr>
              <w:t xml:space="preserve">Rapport /empathic stance observed throughout with good active listening; any missed opportunities do not create obvious ‘rift’ or therapeutic disconnection. </w:t>
            </w:r>
          </w:p>
        </w:tc>
        <w:tc>
          <w:tcPr>
            <w:tcW w:w="2160" w:type="dxa"/>
            <w:tcBorders>
              <w:top w:val="single" w:sz="8" w:space="0" w:color="000000" w:themeColor="text1"/>
            </w:tcBorders>
          </w:tcPr>
          <w:p w:rsidR="00937700" w:rsidRPr="005177E6" w:rsidP="00883FC0" w14:paraId="23FD49B5" w14:textId="77777777">
            <w:pPr>
              <w:rPr>
                <w:rFonts w:cstheme="minorHAnsi"/>
                <w:i/>
                <w:iCs/>
                <w:sz w:val="20"/>
                <w:szCs w:val="20"/>
              </w:rPr>
            </w:pPr>
          </w:p>
        </w:tc>
      </w:tr>
      <w:tr w14:paraId="466E7390" w14:textId="77777777" w:rsidTr="00F85992">
        <w:tblPrEx>
          <w:tblW w:w="12955" w:type="dxa"/>
          <w:tblLayout w:type="fixed"/>
          <w:tblLook w:val="04A0"/>
        </w:tblPrEx>
        <w:trPr>
          <w:trHeight w:val="786"/>
        </w:trPr>
        <w:tc>
          <w:tcPr>
            <w:tcW w:w="1416" w:type="dxa"/>
            <w:tcBorders>
              <w:top w:val="single" w:sz="24" w:space="0" w:color="000000" w:themeColor="text1"/>
            </w:tcBorders>
          </w:tcPr>
          <w:p w:rsidR="00937700" w:rsidRPr="005177E6" w:rsidP="00883FC0" w14:paraId="1D3D5798" w14:textId="77777777">
            <w:pPr>
              <w:rPr>
                <w:rFonts w:cstheme="minorHAnsi"/>
                <w:b/>
                <w:bCs/>
                <w:sz w:val="20"/>
                <w:szCs w:val="20"/>
              </w:rPr>
            </w:pPr>
            <w:r w:rsidRPr="005177E6">
              <w:rPr>
                <w:rFonts w:cstheme="minorHAnsi"/>
                <w:b/>
                <w:bCs/>
                <w:sz w:val="20"/>
                <w:szCs w:val="20"/>
              </w:rPr>
              <w:t xml:space="preserve">Asked directly about suicidal ideation </w:t>
            </w:r>
          </w:p>
        </w:tc>
        <w:tc>
          <w:tcPr>
            <w:tcW w:w="2359" w:type="dxa"/>
            <w:tcBorders>
              <w:top w:val="single" w:sz="24" w:space="0" w:color="000000" w:themeColor="text1"/>
            </w:tcBorders>
          </w:tcPr>
          <w:p w:rsidR="00937700" w:rsidRPr="00F84352" w:rsidP="00F84352" w14:paraId="65739DD7" w14:textId="7BD0AF6F">
            <w:pPr>
              <w:pStyle w:val="Default"/>
              <w:rPr>
                <w:rFonts w:asciiTheme="minorHAnsi" w:hAnsiTheme="minorHAnsi" w:cstheme="minorHAnsi"/>
                <w:sz w:val="20"/>
                <w:szCs w:val="20"/>
              </w:rPr>
            </w:pPr>
            <w:r w:rsidRPr="005177E6">
              <w:rPr>
                <w:rFonts w:asciiTheme="minorHAnsi" w:hAnsiTheme="minorHAnsi" w:cstheme="minorHAnsi"/>
                <w:sz w:val="20"/>
                <w:szCs w:val="20"/>
              </w:rPr>
              <w:t>Asked directly about suicide without seeming afraid or uncomfortable</w:t>
            </w:r>
          </w:p>
        </w:tc>
        <w:tc>
          <w:tcPr>
            <w:tcW w:w="720" w:type="dxa"/>
            <w:tcBorders>
              <w:top w:val="single" w:sz="24" w:space="0" w:color="000000" w:themeColor="text1"/>
            </w:tcBorders>
          </w:tcPr>
          <w:p w:rsidR="00937700" w:rsidRPr="005177E6" w:rsidP="00883FC0" w14:paraId="1F7B2151" w14:textId="77777777">
            <w:pPr>
              <w:jc w:val="center"/>
              <w:rPr>
                <w:rFonts w:cstheme="minorHAnsi"/>
                <w:i/>
                <w:sz w:val="20"/>
                <w:szCs w:val="20"/>
              </w:rPr>
            </w:pPr>
            <w:r w:rsidRPr="005177E6">
              <w:rPr>
                <w:rFonts w:cstheme="minorHAnsi"/>
                <w:i/>
                <w:sz w:val="20"/>
                <w:szCs w:val="20"/>
              </w:rPr>
              <w:t>0</w:t>
            </w:r>
          </w:p>
        </w:tc>
        <w:tc>
          <w:tcPr>
            <w:tcW w:w="6300" w:type="dxa"/>
            <w:tcBorders>
              <w:top w:val="single" w:sz="24" w:space="0" w:color="000000" w:themeColor="text1"/>
            </w:tcBorders>
          </w:tcPr>
          <w:p w:rsidR="00937700" w:rsidRPr="005177E6" w:rsidP="00883FC0" w14:paraId="51B9DC98" w14:textId="77777777">
            <w:pPr>
              <w:rPr>
                <w:rFonts w:cstheme="minorHAnsi"/>
                <w:bCs/>
                <w:iCs/>
                <w:sz w:val="20"/>
                <w:szCs w:val="20"/>
              </w:rPr>
            </w:pPr>
            <w:r w:rsidRPr="005177E6">
              <w:rPr>
                <w:rFonts w:cstheme="minorHAnsi"/>
                <w:bCs/>
                <w:iCs/>
                <w:sz w:val="20"/>
                <w:szCs w:val="20"/>
              </w:rPr>
              <w:t>Doesn’t use “suicide” “killing self” “ending your life” “wanting to die.” In addition, the following terms are scored a zero: “not being alive/born” “sleeping forever”</w:t>
            </w:r>
          </w:p>
        </w:tc>
        <w:tc>
          <w:tcPr>
            <w:tcW w:w="2160" w:type="dxa"/>
            <w:tcBorders>
              <w:top w:val="single" w:sz="24" w:space="0" w:color="000000" w:themeColor="text1"/>
            </w:tcBorders>
          </w:tcPr>
          <w:p w:rsidR="00937700" w:rsidRPr="005177E6" w:rsidP="00883FC0" w14:paraId="62508796" w14:textId="77777777">
            <w:pPr>
              <w:rPr>
                <w:rFonts w:cstheme="minorHAnsi"/>
                <w:i/>
                <w:iCs/>
                <w:sz w:val="20"/>
                <w:szCs w:val="20"/>
              </w:rPr>
            </w:pPr>
          </w:p>
        </w:tc>
      </w:tr>
      <w:tr w14:paraId="4D1DF11F" w14:textId="77777777" w:rsidTr="00F85992">
        <w:tblPrEx>
          <w:tblW w:w="12955" w:type="dxa"/>
          <w:tblLayout w:type="fixed"/>
          <w:tblLook w:val="04A0"/>
        </w:tblPrEx>
        <w:tc>
          <w:tcPr>
            <w:tcW w:w="1416" w:type="dxa"/>
          </w:tcPr>
          <w:p w:rsidR="00937700" w:rsidRPr="005177E6" w:rsidP="00883FC0" w14:paraId="16542EA3" w14:textId="77777777">
            <w:pPr>
              <w:rPr>
                <w:rFonts w:cstheme="minorHAnsi"/>
                <w:b/>
                <w:bCs/>
                <w:sz w:val="20"/>
                <w:szCs w:val="20"/>
              </w:rPr>
            </w:pPr>
          </w:p>
        </w:tc>
        <w:tc>
          <w:tcPr>
            <w:tcW w:w="2359" w:type="dxa"/>
          </w:tcPr>
          <w:p w:rsidR="00937700" w:rsidRPr="005177E6" w:rsidP="00883FC0" w14:paraId="368DD618" w14:textId="77777777">
            <w:pPr>
              <w:pStyle w:val="Default"/>
              <w:rPr>
                <w:rFonts w:asciiTheme="minorHAnsi" w:hAnsiTheme="minorHAnsi" w:cstheme="minorHAnsi"/>
                <w:sz w:val="20"/>
                <w:szCs w:val="20"/>
              </w:rPr>
            </w:pPr>
          </w:p>
        </w:tc>
        <w:tc>
          <w:tcPr>
            <w:tcW w:w="720" w:type="dxa"/>
          </w:tcPr>
          <w:p w:rsidR="00937700" w:rsidRPr="005177E6" w:rsidP="00883FC0" w14:paraId="7A5B1701" w14:textId="77777777">
            <w:pPr>
              <w:jc w:val="center"/>
              <w:rPr>
                <w:rFonts w:cstheme="minorHAnsi"/>
                <w:i/>
                <w:sz w:val="20"/>
                <w:szCs w:val="20"/>
              </w:rPr>
            </w:pPr>
            <w:r w:rsidRPr="005177E6">
              <w:rPr>
                <w:rFonts w:cstheme="minorHAnsi"/>
                <w:i/>
                <w:sz w:val="20"/>
                <w:szCs w:val="20"/>
              </w:rPr>
              <w:t>1</w:t>
            </w:r>
          </w:p>
        </w:tc>
        <w:tc>
          <w:tcPr>
            <w:tcW w:w="6300" w:type="dxa"/>
          </w:tcPr>
          <w:p w:rsidR="00937700" w:rsidRPr="005177E6" w:rsidP="00883FC0" w14:paraId="138E7BB9" w14:textId="77777777">
            <w:pPr>
              <w:rPr>
                <w:rFonts w:cstheme="minorHAnsi"/>
                <w:bCs/>
                <w:iCs/>
                <w:sz w:val="20"/>
                <w:szCs w:val="20"/>
              </w:rPr>
            </w:pPr>
            <w:r w:rsidRPr="005177E6">
              <w:rPr>
                <w:rFonts w:cstheme="minorHAnsi"/>
                <w:bCs/>
                <w:iCs/>
                <w:sz w:val="20"/>
                <w:szCs w:val="20"/>
              </w:rPr>
              <w:t>Uses “hurt self” or “hurt or kill yourself,” “having those thoughts,” “do something bad,” or other euphemisms/avoidant language but also mix of at least one clear term</w:t>
            </w:r>
          </w:p>
        </w:tc>
        <w:tc>
          <w:tcPr>
            <w:tcW w:w="2160" w:type="dxa"/>
          </w:tcPr>
          <w:p w:rsidR="00937700" w:rsidRPr="005177E6" w:rsidP="00883FC0" w14:paraId="5C2D3382" w14:textId="77777777">
            <w:pPr>
              <w:rPr>
                <w:rFonts w:cstheme="minorHAnsi"/>
                <w:i/>
                <w:iCs/>
                <w:sz w:val="20"/>
                <w:szCs w:val="20"/>
              </w:rPr>
            </w:pPr>
          </w:p>
        </w:tc>
      </w:tr>
      <w:tr w14:paraId="5F708B12" w14:textId="77777777" w:rsidTr="00F85992">
        <w:tblPrEx>
          <w:tblW w:w="12955" w:type="dxa"/>
          <w:tblLayout w:type="fixed"/>
          <w:tblLook w:val="04A0"/>
        </w:tblPrEx>
        <w:tc>
          <w:tcPr>
            <w:tcW w:w="1416" w:type="dxa"/>
            <w:tcBorders>
              <w:bottom w:val="single" w:sz="24" w:space="0" w:color="000000" w:themeColor="text1"/>
            </w:tcBorders>
          </w:tcPr>
          <w:p w:rsidR="00937700" w:rsidRPr="005177E6" w:rsidP="00883FC0" w14:paraId="10B80583" w14:textId="77777777">
            <w:pPr>
              <w:rPr>
                <w:rFonts w:cstheme="minorHAnsi"/>
                <w:b/>
                <w:bCs/>
                <w:sz w:val="20"/>
                <w:szCs w:val="20"/>
              </w:rPr>
            </w:pPr>
          </w:p>
        </w:tc>
        <w:tc>
          <w:tcPr>
            <w:tcW w:w="2359" w:type="dxa"/>
            <w:tcBorders>
              <w:bottom w:val="single" w:sz="24" w:space="0" w:color="000000" w:themeColor="text1"/>
            </w:tcBorders>
          </w:tcPr>
          <w:p w:rsidR="00937700" w:rsidRPr="005177E6" w:rsidP="00883FC0" w14:paraId="7EB81E7F" w14:textId="77777777">
            <w:pPr>
              <w:pStyle w:val="Default"/>
              <w:rPr>
                <w:rFonts w:asciiTheme="minorHAnsi" w:hAnsiTheme="minorHAnsi" w:cstheme="minorHAnsi"/>
                <w:sz w:val="20"/>
                <w:szCs w:val="20"/>
              </w:rPr>
            </w:pPr>
          </w:p>
        </w:tc>
        <w:tc>
          <w:tcPr>
            <w:tcW w:w="720" w:type="dxa"/>
            <w:tcBorders>
              <w:bottom w:val="single" w:sz="24" w:space="0" w:color="000000" w:themeColor="text1"/>
            </w:tcBorders>
          </w:tcPr>
          <w:p w:rsidR="00937700" w:rsidRPr="005177E6" w:rsidP="00883FC0" w14:paraId="7876D8E8" w14:textId="77777777">
            <w:pPr>
              <w:jc w:val="center"/>
              <w:rPr>
                <w:rFonts w:cstheme="minorHAnsi"/>
                <w:i/>
                <w:sz w:val="20"/>
                <w:szCs w:val="20"/>
              </w:rPr>
            </w:pPr>
            <w:r w:rsidRPr="005177E6">
              <w:rPr>
                <w:rFonts w:cstheme="minorHAnsi"/>
                <w:i/>
                <w:sz w:val="20"/>
                <w:szCs w:val="20"/>
              </w:rPr>
              <w:t>2</w:t>
            </w:r>
          </w:p>
        </w:tc>
        <w:tc>
          <w:tcPr>
            <w:tcW w:w="6300" w:type="dxa"/>
            <w:tcBorders>
              <w:bottom w:val="single" w:sz="24" w:space="0" w:color="000000" w:themeColor="text1"/>
            </w:tcBorders>
          </w:tcPr>
          <w:p w:rsidR="00937700" w:rsidRPr="005177E6" w:rsidP="00883FC0" w14:paraId="026C3658" w14:textId="77777777">
            <w:pPr>
              <w:rPr>
                <w:rFonts w:cstheme="minorHAnsi"/>
                <w:bCs/>
                <w:iCs/>
                <w:sz w:val="20"/>
                <w:szCs w:val="20"/>
              </w:rPr>
            </w:pPr>
            <w:r w:rsidRPr="005177E6">
              <w:rPr>
                <w:rFonts w:cstheme="minorHAnsi"/>
                <w:bCs/>
                <w:iCs/>
                <w:sz w:val="20"/>
                <w:szCs w:val="20"/>
              </w:rPr>
              <w:t>Uses clear and specific terminology, may use “hurt self” in early assessment only but otherwise uses “suicide,” “killing yourself,” or “ending your life” throughout the remainder of the interview</w:t>
            </w:r>
          </w:p>
        </w:tc>
        <w:tc>
          <w:tcPr>
            <w:tcW w:w="2160" w:type="dxa"/>
            <w:tcBorders>
              <w:bottom w:val="single" w:sz="24" w:space="0" w:color="000000" w:themeColor="text1"/>
            </w:tcBorders>
          </w:tcPr>
          <w:p w:rsidR="00937700" w:rsidRPr="005177E6" w:rsidP="00883FC0" w14:paraId="0C6D7D67" w14:textId="77777777">
            <w:pPr>
              <w:rPr>
                <w:rFonts w:cstheme="minorHAnsi"/>
                <w:i/>
                <w:iCs/>
                <w:sz w:val="20"/>
                <w:szCs w:val="20"/>
              </w:rPr>
            </w:pPr>
          </w:p>
        </w:tc>
      </w:tr>
      <w:tr w14:paraId="3FC88398" w14:textId="77777777" w:rsidTr="00625FA9">
        <w:tblPrEx>
          <w:tblW w:w="12955" w:type="dxa"/>
          <w:tblLayout w:type="fixed"/>
          <w:tblLook w:val="04A0"/>
        </w:tblPrEx>
        <w:trPr>
          <w:trHeight w:val="4683"/>
        </w:trPr>
        <w:tc>
          <w:tcPr>
            <w:tcW w:w="1416" w:type="dxa"/>
            <w:tcBorders>
              <w:top w:val="single" w:sz="24" w:space="0" w:color="000000" w:themeColor="text1"/>
            </w:tcBorders>
          </w:tcPr>
          <w:p w:rsidR="00937700" w:rsidRPr="005177E6" w:rsidP="00883FC0" w14:paraId="7B941A47" w14:textId="77777777">
            <w:pPr>
              <w:rPr>
                <w:rFonts w:cstheme="minorHAnsi"/>
                <w:b/>
                <w:bCs/>
                <w:sz w:val="20"/>
                <w:szCs w:val="20"/>
              </w:rPr>
            </w:pPr>
            <w:r w:rsidRPr="005177E6">
              <w:rPr>
                <w:rFonts w:cstheme="minorHAnsi"/>
                <w:b/>
                <w:bCs/>
                <w:sz w:val="20"/>
                <w:szCs w:val="20"/>
              </w:rPr>
              <w:t>Risk factors</w:t>
            </w:r>
          </w:p>
        </w:tc>
        <w:tc>
          <w:tcPr>
            <w:tcW w:w="2359" w:type="dxa"/>
            <w:tcBorders>
              <w:top w:val="single" w:sz="24" w:space="0" w:color="000000" w:themeColor="text1"/>
            </w:tcBorders>
          </w:tcPr>
          <w:p w:rsidR="00937700" w:rsidRPr="005177E6" w:rsidP="00883FC0" w14:paraId="7BC10429" w14:textId="77777777">
            <w:pPr>
              <w:rPr>
                <w:rFonts w:eastAsia="Times New Roman" w:cstheme="minorHAnsi"/>
                <w:sz w:val="20"/>
                <w:szCs w:val="20"/>
              </w:rPr>
            </w:pPr>
            <w:r w:rsidRPr="005177E6">
              <w:rPr>
                <w:rFonts w:eastAsia="Times New Roman" w:cstheme="minorHAnsi"/>
                <w:sz w:val="20"/>
                <w:szCs w:val="20"/>
              </w:rPr>
              <w:t xml:space="preserve">Did the participant elicit the following: </w:t>
            </w:r>
          </w:p>
          <w:p w:rsidR="00937700" w:rsidRPr="005177E6" w:rsidP="00883FC0" w14:paraId="36C9882A" w14:textId="77777777">
            <w:pPr>
              <w:numPr>
                <w:ilvl w:val="0"/>
                <w:numId w:val="1"/>
              </w:numPr>
              <w:spacing w:before="100" w:beforeAutospacing="1" w:after="100" w:afterAutospacing="1"/>
              <w:rPr>
                <w:rFonts w:eastAsia="Times New Roman" w:cstheme="minorHAnsi"/>
                <w:sz w:val="20"/>
                <w:szCs w:val="20"/>
              </w:rPr>
            </w:pPr>
            <w:r w:rsidRPr="005177E6">
              <w:rPr>
                <w:rFonts w:eastAsia="Times New Roman" w:cstheme="minorHAnsi"/>
                <w:sz w:val="20"/>
                <w:szCs w:val="20"/>
              </w:rPr>
              <w:t>parent –teen conflict</w:t>
            </w:r>
          </w:p>
          <w:p w:rsidR="00937700" w:rsidRPr="005177E6" w:rsidP="00883FC0" w14:paraId="6C79830E" w14:textId="77777777">
            <w:pPr>
              <w:numPr>
                <w:ilvl w:val="0"/>
                <w:numId w:val="1"/>
              </w:numPr>
              <w:spacing w:before="100" w:beforeAutospacing="1" w:after="100" w:afterAutospacing="1"/>
              <w:rPr>
                <w:rFonts w:eastAsia="Times New Roman" w:cstheme="minorHAnsi"/>
                <w:sz w:val="20"/>
                <w:szCs w:val="20"/>
              </w:rPr>
            </w:pPr>
            <w:r w:rsidRPr="005177E6">
              <w:rPr>
                <w:rFonts w:eastAsia="Times New Roman" w:cstheme="minorHAnsi"/>
                <w:sz w:val="20"/>
                <w:szCs w:val="20"/>
              </w:rPr>
              <w:t>adjustment issues/stressor</w:t>
            </w:r>
          </w:p>
          <w:p w:rsidR="00937700" w:rsidRPr="005177E6" w:rsidP="00883FC0" w14:paraId="0CA59B16" w14:textId="77777777">
            <w:pPr>
              <w:numPr>
                <w:ilvl w:val="0"/>
                <w:numId w:val="1"/>
              </w:numPr>
              <w:spacing w:before="100" w:beforeAutospacing="1" w:after="100" w:afterAutospacing="1"/>
              <w:rPr>
                <w:rFonts w:eastAsia="Times New Roman" w:cstheme="minorHAnsi"/>
                <w:sz w:val="20"/>
                <w:szCs w:val="20"/>
              </w:rPr>
            </w:pPr>
            <w:r w:rsidRPr="005177E6">
              <w:rPr>
                <w:rFonts w:eastAsia="Times New Roman" w:cstheme="minorHAnsi"/>
                <w:sz w:val="20"/>
                <w:szCs w:val="20"/>
              </w:rPr>
              <w:t>lack of social support /peers</w:t>
            </w:r>
          </w:p>
          <w:p w:rsidR="00937700" w:rsidRPr="005177E6" w:rsidP="00883FC0" w14:paraId="483B5D27" w14:textId="77777777">
            <w:pPr>
              <w:numPr>
                <w:ilvl w:val="0"/>
                <w:numId w:val="1"/>
              </w:numPr>
              <w:spacing w:before="100" w:beforeAutospacing="1" w:after="100" w:afterAutospacing="1"/>
              <w:rPr>
                <w:rFonts w:eastAsia="Times New Roman" w:cstheme="minorHAnsi"/>
                <w:sz w:val="20"/>
                <w:szCs w:val="20"/>
              </w:rPr>
            </w:pPr>
            <w:r w:rsidRPr="005177E6">
              <w:rPr>
                <w:rFonts w:eastAsia="Times New Roman" w:cstheme="minorHAnsi"/>
                <w:sz w:val="20"/>
                <w:szCs w:val="20"/>
              </w:rPr>
              <w:t>hopelessness, sign of depression</w:t>
            </w:r>
          </w:p>
          <w:p w:rsidR="00937700" w:rsidRPr="005177E6" w:rsidP="00883FC0" w14:paraId="287189EB" w14:textId="77777777">
            <w:pPr>
              <w:numPr>
                <w:ilvl w:val="0"/>
                <w:numId w:val="1"/>
              </w:numPr>
              <w:spacing w:before="100" w:beforeAutospacing="1" w:after="100" w:afterAutospacing="1"/>
              <w:rPr>
                <w:rFonts w:eastAsia="Times New Roman" w:cstheme="minorHAnsi"/>
                <w:sz w:val="20"/>
                <w:szCs w:val="20"/>
              </w:rPr>
            </w:pPr>
            <w:r w:rsidRPr="005177E6">
              <w:rPr>
                <w:rFonts w:eastAsia="Times New Roman" w:cstheme="minorHAnsi"/>
                <w:sz w:val="20"/>
                <w:szCs w:val="20"/>
              </w:rPr>
              <w:t>family history of depression and likely suicide attempt</w:t>
            </w:r>
          </w:p>
          <w:p w:rsidR="00937700" w:rsidRPr="00625FA9" w:rsidP="00625FA9" w14:paraId="67F8EBAF" w14:textId="50BA00FE">
            <w:pPr>
              <w:numPr>
                <w:ilvl w:val="0"/>
                <w:numId w:val="1"/>
              </w:numPr>
              <w:spacing w:before="100" w:beforeAutospacing="1" w:after="100" w:afterAutospacing="1"/>
              <w:rPr>
                <w:rFonts w:eastAsia="Times New Roman" w:cstheme="minorHAnsi"/>
                <w:sz w:val="20"/>
                <w:szCs w:val="20"/>
              </w:rPr>
            </w:pPr>
            <w:r w:rsidRPr="005177E6">
              <w:rPr>
                <w:rFonts w:eastAsia="Times New Roman" w:cstheme="minorHAnsi"/>
                <w:sz w:val="20"/>
                <w:szCs w:val="20"/>
              </w:rPr>
              <w:t>history of self harm/suicide attempt</w:t>
            </w:r>
          </w:p>
        </w:tc>
        <w:tc>
          <w:tcPr>
            <w:tcW w:w="720" w:type="dxa"/>
            <w:tcBorders>
              <w:top w:val="single" w:sz="24" w:space="0" w:color="000000" w:themeColor="text1"/>
            </w:tcBorders>
          </w:tcPr>
          <w:p w:rsidR="00937700" w:rsidRPr="005177E6" w:rsidP="00883FC0" w14:paraId="53768AFD" w14:textId="77777777">
            <w:pPr>
              <w:rPr>
                <w:rFonts w:cstheme="minorHAnsi"/>
                <w:sz w:val="20"/>
                <w:szCs w:val="20"/>
              </w:rPr>
            </w:pPr>
          </w:p>
        </w:tc>
        <w:tc>
          <w:tcPr>
            <w:tcW w:w="6300" w:type="dxa"/>
            <w:tcBorders>
              <w:top w:val="single" w:sz="24" w:space="0" w:color="000000" w:themeColor="text1"/>
            </w:tcBorders>
          </w:tcPr>
          <w:p w:rsidR="00937700" w:rsidRPr="005177E6" w:rsidP="00883FC0" w14:paraId="05BEF3C4" w14:textId="77777777">
            <w:pPr>
              <w:rPr>
                <w:rFonts w:cstheme="minorHAnsi"/>
                <w:sz w:val="20"/>
                <w:szCs w:val="20"/>
              </w:rPr>
            </w:pPr>
            <w:r w:rsidRPr="005177E6">
              <w:rPr>
                <w:rFonts w:cstheme="minorHAnsi"/>
                <w:sz w:val="20"/>
                <w:szCs w:val="20"/>
              </w:rPr>
              <w:t xml:space="preserve">Demonstrated knowledge about risk factors and conducted interview to elicit those specific to the patient. </w:t>
            </w:r>
          </w:p>
          <w:p w:rsidR="00937700" w:rsidRPr="005177E6" w:rsidP="00883FC0" w14:paraId="099A503E" w14:textId="77777777">
            <w:pPr>
              <w:rPr>
                <w:rFonts w:cstheme="minorHAnsi"/>
                <w:sz w:val="20"/>
                <w:szCs w:val="20"/>
              </w:rPr>
            </w:pPr>
            <w:r w:rsidRPr="005177E6">
              <w:rPr>
                <w:rFonts w:cstheme="minorHAnsi"/>
                <w:sz w:val="20"/>
                <w:szCs w:val="20"/>
              </w:rPr>
              <w:t>Includes:</w:t>
            </w:r>
          </w:p>
          <w:p w:rsidR="00937700" w:rsidRPr="005177E6" w:rsidP="00883FC0" w14:paraId="00050A2F" w14:textId="77777777">
            <w:pPr>
              <w:pStyle w:val="ListParagraph"/>
              <w:numPr>
                <w:ilvl w:val="0"/>
                <w:numId w:val="6"/>
              </w:numPr>
              <w:spacing w:after="200" w:line="276" w:lineRule="auto"/>
              <w:ind w:left="736"/>
              <w:rPr>
                <w:rFonts w:cstheme="minorHAnsi"/>
                <w:b/>
                <w:bCs/>
                <w:sz w:val="20"/>
                <w:szCs w:val="20"/>
              </w:rPr>
            </w:pPr>
            <w:r w:rsidRPr="005177E6">
              <w:rPr>
                <w:rFonts w:cstheme="minorHAnsi"/>
                <w:sz w:val="20"/>
                <w:szCs w:val="20"/>
              </w:rPr>
              <w:t>Adjustment issues/stressor of: relationship</w:t>
            </w:r>
            <w:r w:rsidRPr="005177E6">
              <w:rPr>
                <w:rFonts w:cstheme="minorHAnsi"/>
                <w:b/>
                <w:bCs/>
                <w:sz w:val="20"/>
                <w:szCs w:val="20"/>
              </w:rPr>
              <w:t xml:space="preserve"> </w:t>
            </w:r>
            <w:r w:rsidRPr="005177E6">
              <w:rPr>
                <w:rFonts w:cstheme="minorHAnsi"/>
                <w:sz w:val="20"/>
                <w:szCs w:val="20"/>
              </w:rPr>
              <w:t>stressors/ breakup for all</w:t>
            </w:r>
            <w:r w:rsidRPr="005177E6">
              <w:rPr>
                <w:rFonts w:cstheme="minorHAnsi"/>
                <w:b/>
                <w:bCs/>
                <w:sz w:val="20"/>
                <w:szCs w:val="20"/>
              </w:rPr>
              <w:t xml:space="preserve">, </w:t>
            </w:r>
            <w:r w:rsidRPr="005177E6">
              <w:rPr>
                <w:rFonts w:cstheme="minorHAnsi"/>
                <w:sz w:val="20"/>
                <w:szCs w:val="20"/>
              </w:rPr>
              <w:t>changes in school &amp; few friends</w:t>
            </w:r>
            <w:r w:rsidRPr="005177E6">
              <w:rPr>
                <w:rFonts w:cstheme="minorHAnsi"/>
                <w:b/>
                <w:bCs/>
                <w:sz w:val="20"/>
                <w:szCs w:val="20"/>
              </w:rPr>
              <w:t xml:space="preserve"> </w:t>
            </w:r>
            <w:r w:rsidRPr="005177E6">
              <w:rPr>
                <w:rFonts w:cstheme="minorHAnsi"/>
                <w:sz w:val="20"/>
                <w:szCs w:val="20"/>
              </w:rPr>
              <w:t>(</w:t>
            </w:r>
            <w:r w:rsidRPr="005177E6">
              <w:rPr>
                <w:rFonts w:cstheme="minorHAnsi"/>
                <w:i/>
                <w:iCs/>
                <w:sz w:val="20"/>
                <w:szCs w:val="20"/>
              </w:rPr>
              <w:t>Coding – all or nothing)</w:t>
            </w:r>
          </w:p>
          <w:p w:rsidR="00937700" w:rsidRPr="005177E6" w:rsidP="00883FC0" w14:paraId="5C644E44" w14:textId="77777777">
            <w:pPr>
              <w:pStyle w:val="ListParagraph"/>
              <w:numPr>
                <w:ilvl w:val="0"/>
                <w:numId w:val="6"/>
              </w:numPr>
              <w:spacing w:after="200" w:line="276" w:lineRule="auto"/>
              <w:ind w:left="736"/>
              <w:rPr>
                <w:rFonts w:cstheme="minorHAnsi"/>
                <w:b/>
                <w:sz w:val="20"/>
                <w:szCs w:val="20"/>
              </w:rPr>
            </w:pPr>
            <w:r w:rsidRPr="005177E6">
              <w:rPr>
                <w:rFonts w:cstheme="minorHAnsi"/>
                <w:sz w:val="20"/>
                <w:szCs w:val="20"/>
              </w:rPr>
              <w:t>Signs of depression/anxiety:  not only depressed/anxious mood but also one of the following: hopelessness, sleep disturbance, low energy, appetite disturbance, social withdrawal, feelings of worthlessness, anhedonia, difficulty concentrating</w:t>
            </w:r>
          </w:p>
          <w:p w:rsidR="00937700" w:rsidRPr="005177E6" w:rsidP="00883FC0" w14:paraId="0F1B7274" w14:textId="77777777">
            <w:pPr>
              <w:pStyle w:val="ListParagraph"/>
              <w:numPr>
                <w:ilvl w:val="0"/>
                <w:numId w:val="6"/>
              </w:numPr>
              <w:spacing w:after="200" w:line="276" w:lineRule="auto"/>
              <w:ind w:left="736"/>
              <w:rPr>
                <w:rFonts w:cstheme="minorHAnsi"/>
                <w:sz w:val="20"/>
                <w:szCs w:val="20"/>
              </w:rPr>
            </w:pPr>
            <w:r w:rsidRPr="005177E6">
              <w:rPr>
                <w:rFonts w:cstheme="minorHAnsi"/>
                <w:sz w:val="20"/>
                <w:szCs w:val="20"/>
              </w:rPr>
              <w:t>History of suicidal thoughts (</w:t>
            </w:r>
            <w:r w:rsidRPr="005177E6">
              <w:rPr>
                <w:rFonts w:cstheme="minorHAnsi"/>
                <w:bCs/>
                <w:sz w:val="20"/>
                <w:szCs w:val="20"/>
              </w:rPr>
              <w:t>distal to this current situation/context)</w:t>
            </w:r>
          </w:p>
          <w:p w:rsidR="00937700" w:rsidRPr="005177E6" w:rsidP="00883FC0" w14:paraId="2B02951F" w14:textId="77777777">
            <w:pPr>
              <w:pStyle w:val="ListParagraph"/>
              <w:numPr>
                <w:ilvl w:val="0"/>
                <w:numId w:val="6"/>
              </w:numPr>
              <w:spacing w:after="200" w:line="276" w:lineRule="auto"/>
              <w:ind w:left="736"/>
              <w:rPr>
                <w:rFonts w:cstheme="minorHAnsi"/>
                <w:b/>
                <w:i/>
                <w:sz w:val="20"/>
                <w:szCs w:val="20"/>
              </w:rPr>
            </w:pPr>
            <w:r w:rsidRPr="005177E6">
              <w:rPr>
                <w:rFonts w:cstheme="minorHAnsi"/>
                <w:sz w:val="20"/>
                <w:szCs w:val="20"/>
              </w:rPr>
              <w:t xml:space="preserve">History of suicide attempt </w:t>
            </w:r>
            <w:r w:rsidRPr="005177E6">
              <w:rPr>
                <w:rFonts w:cstheme="minorHAnsi"/>
                <w:bCs/>
                <w:i/>
                <w:sz w:val="20"/>
                <w:szCs w:val="20"/>
              </w:rPr>
              <w:t>(automatically score 1 if SP indicates no previous history of suicidal thoughts)</w:t>
            </w:r>
          </w:p>
          <w:p w:rsidR="00937700" w:rsidRPr="005177E6" w:rsidP="00883FC0" w14:paraId="1D1F9CF5" w14:textId="77777777">
            <w:pPr>
              <w:pStyle w:val="ListParagraph"/>
              <w:numPr>
                <w:ilvl w:val="0"/>
                <w:numId w:val="6"/>
              </w:numPr>
              <w:spacing w:after="200" w:line="276" w:lineRule="auto"/>
              <w:ind w:left="736"/>
              <w:rPr>
                <w:rFonts w:cstheme="minorHAnsi"/>
                <w:sz w:val="20"/>
                <w:szCs w:val="20"/>
              </w:rPr>
            </w:pPr>
            <w:r w:rsidRPr="005177E6">
              <w:rPr>
                <w:rFonts w:cstheme="minorHAnsi"/>
                <w:sz w:val="20"/>
                <w:szCs w:val="20"/>
              </w:rPr>
              <w:t>Family history: of a likely suicide attempt</w:t>
            </w:r>
          </w:p>
          <w:p w:rsidR="00937700" w:rsidRPr="005177E6" w:rsidP="00883FC0" w14:paraId="60D51C8C" w14:textId="77777777">
            <w:pPr>
              <w:pStyle w:val="ListParagraph"/>
              <w:numPr>
                <w:ilvl w:val="0"/>
                <w:numId w:val="6"/>
              </w:numPr>
              <w:spacing w:after="200" w:line="276" w:lineRule="auto"/>
              <w:ind w:left="736"/>
              <w:rPr>
                <w:rFonts w:cstheme="minorHAnsi"/>
                <w:sz w:val="20"/>
                <w:szCs w:val="20"/>
              </w:rPr>
            </w:pPr>
            <w:r w:rsidRPr="005177E6">
              <w:rPr>
                <w:rFonts w:cstheme="minorHAnsi"/>
                <w:sz w:val="20"/>
                <w:szCs w:val="20"/>
              </w:rPr>
              <w:t>Substance use</w:t>
            </w:r>
          </w:p>
        </w:tc>
        <w:tc>
          <w:tcPr>
            <w:tcW w:w="2160" w:type="dxa"/>
            <w:tcBorders>
              <w:top w:val="single" w:sz="24" w:space="0" w:color="000000" w:themeColor="text1"/>
            </w:tcBorders>
          </w:tcPr>
          <w:p w:rsidR="00937700" w:rsidRPr="005177E6" w:rsidP="00883FC0" w14:paraId="6AB513E1" w14:textId="77777777">
            <w:pPr>
              <w:rPr>
                <w:rFonts w:cstheme="minorHAnsi"/>
                <w:i/>
                <w:iCs/>
                <w:sz w:val="20"/>
                <w:szCs w:val="20"/>
              </w:rPr>
            </w:pPr>
          </w:p>
        </w:tc>
      </w:tr>
      <w:tr w14:paraId="478D0BF7" w14:textId="77777777" w:rsidTr="00F85992">
        <w:tblPrEx>
          <w:tblW w:w="12955" w:type="dxa"/>
          <w:tblLayout w:type="fixed"/>
          <w:tblLook w:val="04A0"/>
        </w:tblPrEx>
        <w:tc>
          <w:tcPr>
            <w:tcW w:w="1416" w:type="dxa"/>
            <w:tcBorders>
              <w:top w:val="single" w:sz="24" w:space="0" w:color="000000" w:themeColor="text1"/>
            </w:tcBorders>
          </w:tcPr>
          <w:p w:rsidR="00937700" w:rsidRPr="005177E6" w:rsidP="00883FC0" w14:paraId="0A6D246E" w14:textId="77777777">
            <w:pPr>
              <w:rPr>
                <w:rFonts w:cstheme="minorHAnsi"/>
                <w:b/>
                <w:bCs/>
                <w:sz w:val="20"/>
                <w:szCs w:val="20"/>
              </w:rPr>
            </w:pPr>
            <w:r w:rsidRPr="005177E6">
              <w:rPr>
                <w:rFonts w:cstheme="minorHAnsi"/>
                <w:b/>
                <w:bCs/>
                <w:sz w:val="20"/>
                <w:szCs w:val="20"/>
              </w:rPr>
              <w:t>Protective factors</w:t>
            </w:r>
          </w:p>
        </w:tc>
        <w:tc>
          <w:tcPr>
            <w:tcW w:w="2359" w:type="dxa"/>
            <w:tcBorders>
              <w:top w:val="single" w:sz="24" w:space="0" w:color="000000" w:themeColor="text1"/>
            </w:tcBorders>
          </w:tcPr>
          <w:p w:rsidR="00937700" w:rsidRPr="005177E6" w:rsidP="00883FC0" w14:paraId="181B4B02" w14:textId="77777777">
            <w:pPr>
              <w:rPr>
                <w:rFonts w:eastAsia="Times New Roman" w:cstheme="minorHAnsi"/>
                <w:sz w:val="20"/>
                <w:szCs w:val="20"/>
              </w:rPr>
            </w:pPr>
            <w:r w:rsidRPr="005177E6">
              <w:rPr>
                <w:rFonts w:eastAsia="Times New Roman" w:cstheme="minorHAnsi"/>
                <w:sz w:val="20"/>
                <w:szCs w:val="20"/>
              </w:rPr>
              <w:t>Collaborated with the patient to identity strengths, supports, and important collaterals</w:t>
            </w:r>
          </w:p>
          <w:p w:rsidR="00937700" w:rsidRPr="005177E6" w:rsidP="00883FC0" w14:paraId="6A19444C" w14:textId="77777777">
            <w:pPr>
              <w:rPr>
                <w:rFonts w:eastAsia="Times New Roman" w:cstheme="minorHAnsi"/>
                <w:sz w:val="20"/>
                <w:szCs w:val="20"/>
              </w:rPr>
            </w:pPr>
          </w:p>
          <w:p w:rsidR="00937700" w:rsidRPr="005177E6" w:rsidP="00883FC0" w14:paraId="665DF6C4" w14:textId="77777777">
            <w:pPr>
              <w:rPr>
                <w:rFonts w:eastAsia="Times New Roman" w:cstheme="minorHAnsi"/>
                <w:sz w:val="20"/>
                <w:szCs w:val="20"/>
              </w:rPr>
            </w:pPr>
            <w:r w:rsidRPr="005177E6">
              <w:rPr>
                <w:rFonts w:eastAsia="Times New Roman" w:cstheme="minorHAnsi"/>
                <w:sz w:val="20"/>
                <w:szCs w:val="20"/>
              </w:rPr>
              <w:t>May include:</w:t>
            </w:r>
          </w:p>
          <w:p w:rsidR="00937700" w:rsidRPr="005177E6" w:rsidP="00883FC0" w14:paraId="3DD0B144" w14:textId="77777777">
            <w:pPr>
              <w:pStyle w:val="ListParagraph"/>
              <w:numPr>
                <w:ilvl w:val="0"/>
                <w:numId w:val="2"/>
              </w:numPr>
              <w:rPr>
                <w:rFonts w:eastAsia="Times New Roman" w:cstheme="minorHAnsi"/>
                <w:sz w:val="20"/>
                <w:szCs w:val="20"/>
              </w:rPr>
            </w:pPr>
            <w:r w:rsidRPr="005177E6">
              <w:rPr>
                <w:rFonts w:eastAsia="Times New Roman" w:cstheme="minorHAnsi"/>
                <w:sz w:val="20"/>
                <w:szCs w:val="20"/>
              </w:rPr>
              <w:t>friends, family faith community</w:t>
            </w:r>
          </w:p>
          <w:p w:rsidR="00937700" w:rsidRPr="005177E6" w:rsidP="00883FC0" w14:paraId="0A2D6568" w14:textId="77777777">
            <w:pPr>
              <w:pStyle w:val="ListParagraph"/>
              <w:numPr>
                <w:ilvl w:val="0"/>
                <w:numId w:val="2"/>
              </w:numPr>
              <w:rPr>
                <w:rFonts w:eastAsia="Times New Roman" w:cstheme="minorHAnsi"/>
                <w:sz w:val="20"/>
                <w:szCs w:val="20"/>
              </w:rPr>
            </w:pPr>
            <w:r w:rsidRPr="005177E6">
              <w:rPr>
                <w:rFonts w:eastAsia="Times New Roman" w:cstheme="minorHAnsi"/>
                <w:sz w:val="20"/>
                <w:szCs w:val="20"/>
              </w:rPr>
              <w:t xml:space="preserve">interests/hobbies/activities </w:t>
            </w:r>
          </w:p>
          <w:p w:rsidR="00937700" w:rsidRPr="005177E6" w:rsidP="00883FC0" w14:paraId="0A98093F" w14:textId="77777777">
            <w:pPr>
              <w:pStyle w:val="ListParagraph"/>
              <w:numPr>
                <w:ilvl w:val="0"/>
                <w:numId w:val="2"/>
              </w:numPr>
              <w:rPr>
                <w:rFonts w:eastAsia="Times New Roman" w:cstheme="minorHAnsi"/>
                <w:sz w:val="20"/>
                <w:szCs w:val="20"/>
              </w:rPr>
            </w:pPr>
            <w:r w:rsidRPr="005177E6">
              <w:rPr>
                <w:rFonts w:eastAsia="Times New Roman" w:cstheme="minorHAnsi"/>
                <w:sz w:val="20"/>
                <w:szCs w:val="20"/>
              </w:rPr>
              <w:t xml:space="preserve"> reasons for living (family would miss.)</w:t>
            </w:r>
          </w:p>
          <w:p w:rsidR="00937700" w:rsidRPr="005177E6" w:rsidP="00883FC0" w14:paraId="05A76DCA" w14:textId="77777777">
            <w:pPr>
              <w:rPr>
                <w:rFonts w:cstheme="minorHAnsi"/>
                <w:sz w:val="20"/>
                <w:szCs w:val="20"/>
              </w:rPr>
            </w:pPr>
          </w:p>
        </w:tc>
        <w:tc>
          <w:tcPr>
            <w:tcW w:w="720" w:type="dxa"/>
            <w:tcBorders>
              <w:top w:val="single" w:sz="24" w:space="0" w:color="000000" w:themeColor="text1"/>
            </w:tcBorders>
          </w:tcPr>
          <w:p w:rsidR="00937700" w:rsidRPr="005177E6" w:rsidP="00883FC0" w14:paraId="032B7ED5" w14:textId="77777777">
            <w:pPr>
              <w:rPr>
                <w:rFonts w:cstheme="minorHAnsi"/>
                <w:b/>
                <w:sz w:val="20"/>
                <w:szCs w:val="20"/>
              </w:rPr>
            </w:pPr>
          </w:p>
        </w:tc>
        <w:tc>
          <w:tcPr>
            <w:tcW w:w="6300" w:type="dxa"/>
            <w:tcBorders>
              <w:top w:val="single" w:sz="24" w:space="0" w:color="000000" w:themeColor="text1"/>
            </w:tcBorders>
          </w:tcPr>
          <w:p w:rsidR="00937700" w:rsidRPr="005177E6" w:rsidP="00883FC0" w14:paraId="36AD5772" w14:textId="77777777">
            <w:pPr>
              <w:rPr>
                <w:rFonts w:cstheme="minorHAnsi"/>
                <w:b/>
                <w:sz w:val="20"/>
                <w:szCs w:val="20"/>
              </w:rPr>
            </w:pPr>
            <w:r w:rsidRPr="005177E6">
              <w:rPr>
                <w:rFonts w:cstheme="minorHAnsi"/>
                <w:b/>
                <w:sz w:val="20"/>
                <w:szCs w:val="20"/>
              </w:rPr>
              <w:t>Collaborated with patient to identify strengths, supports and important collaterals:</w:t>
            </w:r>
          </w:p>
          <w:p w:rsidR="00937700" w:rsidRPr="005177E6" w:rsidP="00883FC0" w14:paraId="33006E62" w14:textId="77777777">
            <w:pPr>
              <w:rPr>
                <w:rFonts w:cstheme="minorHAnsi"/>
                <w:sz w:val="20"/>
                <w:szCs w:val="20"/>
              </w:rPr>
            </w:pPr>
            <w:r w:rsidRPr="005177E6">
              <w:rPr>
                <w:rFonts w:cstheme="minorHAnsi"/>
                <w:sz w:val="20"/>
                <w:szCs w:val="20"/>
              </w:rPr>
              <w:t xml:space="preserve">Includes: </w:t>
            </w:r>
          </w:p>
          <w:p w:rsidR="00937700" w:rsidRPr="005177E6" w:rsidP="00883FC0" w14:paraId="32977866" w14:textId="77777777">
            <w:pPr>
              <w:pStyle w:val="ListParagraph"/>
              <w:numPr>
                <w:ilvl w:val="0"/>
                <w:numId w:val="7"/>
              </w:numPr>
              <w:rPr>
                <w:rFonts w:cstheme="minorHAnsi"/>
                <w:sz w:val="20"/>
                <w:szCs w:val="20"/>
              </w:rPr>
            </w:pPr>
            <w:r w:rsidRPr="005177E6">
              <w:rPr>
                <w:rFonts w:cstheme="minorHAnsi"/>
                <w:sz w:val="20"/>
                <w:szCs w:val="20"/>
              </w:rPr>
              <w:t>Social support: friends, family/partner, coach</w:t>
            </w:r>
          </w:p>
          <w:p w:rsidR="00937700" w:rsidRPr="005177E6" w:rsidP="00883FC0" w14:paraId="77F2AFE0" w14:textId="77777777">
            <w:pPr>
              <w:pStyle w:val="ListParagraph"/>
              <w:numPr>
                <w:ilvl w:val="0"/>
                <w:numId w:val="7"/>
              </w:numPr>
              <w:rPr>
                <w:rFonts w:cstheme="minorHAnsi"/>
                <w:sz w:val="20"/>
                <w:szCs w:val="20"/>
              </w:rPr>
            </w:pPr>
            <w:r w:rsidRPr="005177E6">
              <w:rPr>
                <w:rFonts w:cstheme="minorHAnsi"/>
                <w:sz w:val="20"/>
                <w:szCs w:val="20"/>
              </w:rPr>
              <w:t xml:space="preserve">Interests/activities /hobbies – </w:t>
            </w:r>
          </w:p>
          <w:p w:rsidR="00937700" w:rsidRPr="005177E6" w:rsidP="00883FC0" w14:paraId="345227E0" w14:textId="77777777">
            <w:pPr>
              <w:pStyle w:val="ListParagraph"/>
              <w:numPr>
                <w:ilvl w:val="0"/>
                <w:numId w:val="7"/>
              </w:numPr>
              <w:rPr>
                <w:rFonts w:cstheme="minorHAnsi"/>
                <w:i/>
                <w:sz w:val="20"/>
                <w:szCs w:val="20"/>
              </w:rPr>
            </w:pPr>
            <w:r w:rsidRPr="005177E6">
              <w:rPr>
                <w:rFonts w:cstheme="minorHAnsi"/>
                <w:sz w:val="20"/>
                <w:szCs w:val="20"/>
              </w:rPr>
              <w:t>Coping strategies patient has used in the past (i.e., what made self feel better)</w:t>
            </w:r>
          </w:p>
          <w:p w:rsidR="00937700" w:rsidRPr="005177E6" w:rsidP="00883FC0" w14:paraId="4ED08DD2" w14:textId="77777777">
            <w:pPr>
              <w:pStyle w:val="ListParagraph"/>
              <w:numPr>
                <w:ilvl w:val="0"/>
                <w:numId w:val="7"/>
              </w:numPr>
              <w:rPr>
                <w:rFonts w:cstheme="minorHAnsi"/>
                <w:sz w:val="20"/>
                <w:szCs w:val="20"/>
              </w:rPr>
            </w:pPr>
            <w:r w:rsidRPr="005177E6">
              <w:rPr>
                <w:rFonts w:cstheme="minorHAnsi"/>
                <w:sz w:val="20"/>
                <w:szCs w:val="20"/>
              </w:rPr>
              <w:t>Reasons for living (i.e., Parents/friends/partner/sibling would miss, new child on the way, specific future plans in context with scenario, such as visiting college, etc.)</w:t>
            </w:r>
          </w:p>
          <w:p w:rsidR="00937700" w:rsidRPr="005177E6" w:rsidP="00883FC0" w14:paraId="31DD9C23" w14:textId="77777777">
            <w:pPr>
              <w:rPr>
                <w:rFonts w:cstheme="minorHAnsi"/>
                <w:i/>
                <w:iCs/>
                <w:sz w:val="20"/>
                <w:szCs w:val="20"/>
              </w:rPr>
            </w:pPr>
          </w:p>
        </w:tc>
        <w:tc>
          <w:tcPr>
            <w:tcW w:w="2160" w:type="dxa"/>
            <w:tcBorders>
              <w:top w:val="single" w:sz="24" w:space="0" w:color="000000" w:themeColor="text1"/>
            </w:tcBorders>
          </w:tcPr>
          <w:p w:rsidR="00937700" w:rsidRPr="005177E6" w:rsidP="00883FC0" w14:paraId="1DBBC54E" w14:textId="77777777">
            <w:pPr>
              <w:rPr>
                <w:rFonts w:cstheme="minorHAnsi"/>
                <w:i/>
                <w:iCs/>
                <w:sz w:val="20"/>
                <w:szCs w:val="20"/>
              </w:rPr>
            </w:pPr>
          </w:p>
        </w:tc>
      </w:tr>
      <w:tr w14:paraId="2F9BE049" w14:textId="77777777" w:rsidTr="00F85992">
        <w:tblPrEx>
          <w:tblW w:w="12955" w:type="dxa"/>
          <w:tblLayout w:type="fixed"/>
          <w:tblLook w:val="04A0"/>
        </w:tblPrEx>
        <w:tc>
          <w:tcPr>
            <w:tcW w:w="1416" w:type="dxa"/>
            <w:tcBorders>
              <w:top w:val="single" w:sz="24" w:space="0" w:color="000000" w:themeColor="text1"/>
            </w:tcBorders>
          </w:tcPr>
          <w:p w:rsidR="00937700" w:rsidRPr="005177E6" w:rsidP="00883FC0" w14:paraId="0910D947" w14:textId="77777777">
            <w:pPr>
              <w:rPr>
                <w:rFonts w:cstheme="minorHAnsi"/>
                <w:b/>
                <w:bCs/>
                <w:sz w:val="20"/>
                <w:szCs w:val="20"/>
              </w:rPr>
            </w:pPr>
            <w:r w:rsidRPr="005177E6">
              <w:rPr>
                <w:rFonts w:cstheme="minorHAnsi"/>
                <w:b/>
                <w:bCs/>
                <w:sz w:val="20"/>
                <w:szCs w:val="20"/>
              </w:rPr>
              <w:t>Current suicidality</w:t>
            </w:r>
          </w:p>
        </w:tc>
        <w:tc>
          <w:tcPr>
            <w:tcW w:w="2359" w:type="dxa"/>
            <w:tcBorders>
              <w:top w:val="single" w:sz="24" w:space="0" w:color="000000" w:themeColor="text1"/>
            </w:tcBorders>
          </w:tcPr>
          <w:p w:rsidR="00937700" w:rsidRPr="005177E6" w:rsidP="00883FC0" w14:paraId="666C2466" w14:textId="77777777">
            <w:pPr>
              <w:rPr>
                <w:rFonts w:eastAsia="Times New Roman" w:cstheme="minorHAnsi"/>
                <w:sz w:val="20"/>
                <w:szCs w:val="20"/>
              </w:rPr>
            </w:pPr>
            <w:r w:rsidRPr="005177E6">
              <w:rPr>
                <w:rFonts w:eastAsia="Times New Roman" w:cstheme="minorHAnsi"/>
                <w:sz w:val="20"/>
                <w:szCs w:val="20"/>
              </w:rPr>
              <w:t>Identified current suicidal ideation/behaviors</w:t>
            </w:r>
          </w:p>
        </w:tc>
        <w:tc>
          <w:tcPr>
            <w:tcW w:w="720" w:type="dxa"/>
            <w:tcBorders>
              <w:top w:val="single" w:sz="24" w:space="0" w:color="000000" w:themeColor="text1"/>
            </w:tcBorders>
          </w:tcPr>
          <w:p w:rsidR="00937700" w:rsidRPr="005177E6" w:rsidP="00883FC0" w14:paraId="5DBD5251" w14:textId="77777777">
            <w:pPr>
              <w:rPr>
                <w:rFonts w:cstheme="minorHAnsi"/>
                <w:b/>
                <w:sz w:val="20"/>
                <w:szCs w:val="20"/>
              </w:rPr>
            </w:pPr>
          </w:p>
        </w:tc>
        <w:tc>
          <w:tcPr>
            <w:tcW w:w="6300" w:type="dxa"/>
            <w:tcBorders>
              <w:top w:val="single" w:sz="24" w:space="0" w:color="000000" w:themeColor="text1"/>
            </w:tcBorders>
          </w:tcPr>
          <w:p w:rsidR="00937700" w:rsidRPr="005177E6" w:rsidP="00883FC0" w14:paraId="430BD188" w14:textId="77777777">
            <w:pPr>
              <w:rPr>
                <w:rFonts w:cstheme="minorHAnsi"/>
                <w:b/>
                <w:bCs/>
                <w:sz w:val="20"/>
                <w:szCs w:val="20"/>
              </w:rPr>
            </w:pPr>
            <w:r w:rsidRPr="005177E6">
              <w:rPr>
                <w:rFonts w:cstheme="minorHAnsi"/>
                <w:b/>
                <w:bCs/>
                <w:sz w:val="20"/>
                <w:szCs w:val="20"/>
              </w:rPr>
              <w:t xml:space="preserve">Triggers: </w:t>
            </w:r>
            <w:r w:rsidRPr="005177E6">
              <w:rPr>
                <w:rFonts w:cstheme="minorHAnsi"/>
                <w:sz w:val="20"/>
                <w:szCs w:val="20"/>
              </w:rPr>
              <w:t>thinking about relationship stressors, checking social media posts, thinking about work/finances, studying.</w:t>
            </w:r>
          </w:p>
        </w:tc>
        <w:tc>
          <w:tcPr>
            <w:tcW w:w="2160" w:type="dxa"/>
            <w:tcBorders>
              <w:top w:val="single" w:sz="24" w:space="0" w:color="000000" w:themeColor="text1"/>
            </w:tcBorders>
          </w:tcPr>
          <w:p w:rsidR="00937700" w:rsidRPr="005177E6" w:rsidP="00883FC0" w14:paraId="37721BA8" w14:textId="77777777">
            <w:pPr>
              <w:rPr>
                <w:rFonts w:cstheme="minorHAnsi"/>
                <w:i/>
                <w:iCs/>
                <w:sz w:val="20"/>
                <w:szCs w:val="20"/>
              </w:rPr>
            </w:pPr>
          </w:p>
        </w:tc>
      </w:tr>
      <w:tr w14:paraId="14EF707F" w14:textId="77777777" w:rsidTr="00F85992">
        <w:tblPrEx>
          <w:tblW w:w="12955" w:type="dxa"/>
          <w:tblLayout w:type="fixed"/>
          <w:tblLook w:val="04A0"/>
        </w:tblPrEx>
        <w:tc>
          <w:tcPr>
            <w:tcW w:w="1416" w:type="dxa"/>
          </w:tcPr>
          <w:p w:rsidR="00937700" w:rsidRPr="005177E6" w:rsidP="00883FC0" w14:paraId="09F82BB6" w14:textId="77777777">
            <w:pPr>
              <w:rPr>
                <w:rFonts w:cstheme="minorHAnsi"/>
                <w:b/>
                <w:bCs/>
                <w:sz w:val="20"/>
                <w:szCs w:val="20"/>
              </w:rPr>
            </w:pPr>
          </w:p>
        </w:tc>
        <w:tc>
          <w:tcPr>
            <w:tcW w:w="2359" w:type="dxa"/>
          </w:tcPr>
          <w:p w:rsidR="00937700" w:rsidRPr="005177E6" w:rsidP="00883FC0" w14:paraId="10B19AC5" w14:textId="77777777">
            <w:pPr>
              <w:rPr>
                <w:rFonts w:eastAsia="Times New Roman" w:cstheme="minorHAnsi"/>
                <w:sz w:val="20"/>
                <w:szCs w:val="20"/>
              </w:rPr>
            </w:pPr>
          </w:p>
        </w:tc>
        <w:tc>
          <w:tcPr>
            <w:tcW w:w="720" w:type="dxa"/>
          </w:tcPr>
          <w:p w:rsidR="00937700" w:rsidRPr="005177E6" w:rsidP="00883FC0" w14:paraId="088B2D25" w14:textId="77777777">
            <w:pPr>
              <w:rPr>
                <w:rFonts w:cstheme="minorHAnsi"/>
                <w:b/>
                <w:sz w:val="20"/>
                <w:szCs w:val="20"/>
              </w:rPr>
            </w:pPr>
          </w:p>
        </w:tc>
        <w:tc>
          <w:tcPr>
            <w:tcW w:w="6300" w:type="dxa"/>
          </w:tcPr>
          <w:p w:rsidR="00937700" w:rsidRPr="005177E6" w:rsidP="00883FC0" w14:paraId="5E4F930C" w14:textId="77777777">
            <w:pPr>
              <w:rPr>
                <w:rFonts w:cstheme="minorHAnsi"/>
                <w:sz w:val="20"/>
                <w:szCs w:val="20"/>
              </w:rPr>
            </w:pPr>
            <w:r w:rsidRPr="005177E6">
              <w:rPr>
                <w:rFonts w:cstheme="minorHAnsi"/>
                <w:b/>
                <w:bCs/>
                <w:sz w:val="20"/>
                <w:szCs w:val="20"/>
              </w:rPr>
              <w:t xml:space="preserve">Onset: </w:t>
            </w:r>
            <w:r w:rsidRPr="005177E6">
              <w:rPr>
                <w:rFonts w:cstheme="minorHAnsi"/>
                <w:sz w:val="20"/>
                <w:szCs w:val="20"/>
              </w:rPr>
              <w:t>when current suicidal thoughts began, could be a statement such as “when did you start feeling like you can’t go on?”</w:t>
            </w:r>
          </w:p>
        </w:tc>
        <w:tc>
          <w:tcPr>
            <w:tcW w:w="2160" w:type="dxa"/>
          </w:tcPr>
          <w:p w:rsidR="00937700" w:rsidRPr="005177E6" w:rsidP="00883FC0" w14:paraId="2DC90C73" w14:textId="77777777">
            <w:pPr>
              <w:rPr>
                <w:rFonts w:cstheme="minorHAnsi"/>
                <w:i/>
                <w:iCs/>
                <w:sz w:val="20"/>
                <w:szCs w:val="20"/>
              </w:rPr>
            </w:pPr>
          </w:p>
        </w:tc>
      </w:tr>
      <w:tr w14:paraId="6AAAA83F" w14:textId="77777777" w:rsidTr="00F85992">
        <w:tblPrEx>
          <w:tblW w:w="12955" w:type="dxa"/>
          <w:tblLayout w:type="fixed"/>
          <w:tblLook w:val="04A0"/>
        </w:tblPrEx>
        <w:tc>
          <w:tcPr>
            <w:tcW w:w="1416" w:type="dxa"/>
          </w:tcPr>
          <w:p w:rsidR="00937700" w:rsidRPr="005177E6" w:rsidP="00883FC0" w14:paraId="40BB6E03" w14:textId="77777777">
            <w:pPr>
              <w:rPr>
                <w:rFonts w:cstheme="minorHAnsi"/>
                <w:b/>
                <w:bCs/>
                <w:sz w:val="20"/>
                <w:szCs w:val="20"/>
              </w:rPr>
            </w:pPr>
          </w:p>
        </w:tc>
        <w:tc>
          <w:tcPr>
            <w:tcW w:w="2359" w:type="dxa"/>
          </w:tcPr>
          <w:p w:rsidR="00937700" w:rsidRPr="005177E6" w:rsidP="00883FC0" w14:paraId="71783391" w14:textId="77777777">
            <w:pPr>
              <w:rPr>
                <w:rFonts w:eastAsia="Times New Roman" w:cstheme="minorHAnsi"/>
                <w:sz w:val="20"/>
                <w:szCs w:val="20"/>
              </w:rPr>
            </w:pPr>
          </w:p>
        </w:tc>
        <w:tc>
          <w:tcPr>
            <w:tcW w:w="720" w:type="dxa"/>
          </w:tcPr>
          <w:p w:rsidR="00937700" w:rsidRPr="005177E6" w:rsidP="00883FC0" w14:paraId="2B5F30A5" w14:textId="77777777">
            <w:pPr>
              <w:rPr>
                <w:rFonts w:cstheme="minorHAnsi"/>
                <w:b/>
                <w:sz w:val="20"/>
                <w:szCs w:val="20"/>
              </w:rPr>
            </w:pPr>
          </w:p>
        </w:tc>
        <w:tc>
          <w:tcPr>
            <w:tcW w:w="6300" w:type="dxa"/>
          </w:tcPr>
          <w:p w:rsidR="00937700" w:rsidRPr="005177E6" w:rsidP="00883FC0" w14:paraId="7DDA043A" w14:textId="77777777">
            <w:pPr>
              <w:rPr>
                <w:rFonts w:cstheme="minorHAnsi"/>
                <w:sz w:val="20"/>
                <w:szCs w:val="20"/>
              </w:rPr>
            </w:pPr>
            <w:r w:rsidRPr="005177E6">
              <w:rPr>
                <w:rFonts w:cstheme="minorHAnsi"/>
                <w:b/>
                <w:bCs/>
                <w:sz w:val="20"/>
                <w:szCs w:val="20"/>
              </w:rPr>
              <w:t xml:space="preserve">Duration of each episode: </w:t>
            </w:r>
            <w:r w:rsidRPr="005177E6">
              <w:rPr>
                <w:rFonts w:cstheme="minorHAnsi"/>
                <w:sz w:val="20"/>
                <w:szCs w:val="20"/>
              </w:rPr>
              <w:t>minutes/hours/whole day and/or frequency (e.g., every night)</w:t>
            </w:r>
          </w:p>
        </w:tc>
        <w:tc>
          <w:tcPr>
            <w:tcW w:w="2160" w:type="dxa"/>
          </w:tcPr>
          <w:p w:rsidR="00937700" w:rsidRPr="005177E6" w:rsidP="00883FC0" w14:paraId="2FE1208E" w14:textId="77777777">
            <w:pPr>
              <w:rPr>
                <w:rFonts w:cstheme="minorHAnsi"/>
                <w:i/>
                <w:iCs/>
                <w:sz w:val="20"/>
                <w:szCs w:val="20"/>
              </w:rPr>
            </w:pPr>
          </w:p>
        </w:tc>
      </w:tr>
      <w:tr w14:paraId="220D47FF" w14:textId="77777777" w:rsidTr="00F85992">
        <w:tblPrEx>
          <w:tblW w:w="12955" w:type="dxa"/>
          <w:tblLayout w:type="fixed"/>
          <w:tblLook w:val="04A0"/>
        </w:tblPrEx>
        <w:tc>
          <w:tcPr>
            <w:tcW w:w="1416" w:type="dxa"/>
          </w:tcPr>
          <w:p w:rsidR="00937700" w:rsidRPr="005177E6" w:rsidP="00883FC0" w14:paraId="30056FB9" w14:textId="77777777">
            <w:pPr>
              <w:rPr>
                <w:rFonts w:cstheme="minorHAnsi"/>
                <w:b/>
                <w:bCs/>
                <w:sz w:val="20"/>
                <w:szCs w:val="20"/>
              </w:rPr>
            </w:pPr>
          </w:p>
        </w:tc>
        <w:tc>
          <w:tcPr>
            <w:tcW w:w="2359" w:type="dxa"/>
          </w:tcPr>
          <w:p w:rsidR="00937700" w:rsidRPr="005177E6" w:rsidP="00883FC0" w14:paraId="5B9BE931" w14:textId="77777777">
            <w:pPr>
              <w:rPr>
                <w:rFonts w:eastAsia="Times New Roman" w:cstheme="minorHAnsi"/>
                <w:sz w:val="20"/>
                <w:szCs w:val="20"/>
              </w:rPr>
            </w:pPr>
          </w:p>
        </w:tc>
        <w:tc>
          <w:tcPr>
            <w:tcW w:w="720" w:type="dxa"/>
          </w:tcPr>
          <w:p w:rsidR="00937700" w:rsidRPr="005177E6" w:rsidP="00883FC0" w14:paraId="074DE69A" w14:textId="77777777">
            <w:pPr>
              <w:rPr>
                <w:rFonts w:cstheme="minorHAnsi"/>
                <w:b/>
                <w:sz w:val="20"/>
                <w:szCs w:val="20"/>
              </w:rPr>
            </w:pPr>
          </w:p>
        </w:tc>
        <w:tc>
          <w:tcPr>
            <w:tcW w:w="6300" w:type="dxa"/>
          </w:tcPr>
          <w:p w:rsidR="00937700" w:rsidRPr="005177E6" w:rsidP="00883FC0" w14:paraId="529467B4" w14:textId="77777777">
            <w:pPr>
              <w:rPr>
                <w:rFonts w:cstheme="minorHAnsi"/>
                <w:b/>
                <w:bCs/>
                <w:sz w:val="20"/>
                <w:szCs w:val="20"/>
              </w:rPr>
            </w:pPr>
            <w:r w:rsidRPr="005177E6">
              <w:rPr>
                <w:rFonts w:cstheme="minorHAnsi"/>
                <w:b/>
                <w:bCs/>
                <w:sz w:val="20"/>
                <w:szCs w:val="20"/>
              </w:rPr>
              <w:t>Access to medications</w:t>
            </w:r>
          </w:p>
        </w:tc>
        <w:tc>
          <w:tcPr>
            <w:tcW w:w="2160" w:type="dxa"/>
          </w:tcPr>
          <w:p w:rsidR="00937700" w:rsidRPr="005177E6" w:rsidP="00883FC0" w14:paraId="225B425A" w14:textId="77777777">
            <w:pPr>
              <w:rPr>
                <w:rFonts w:cstheme="minorHAnsi"/>
                <w:i/>
                <w:iCs/>
                <w:sz w:val="20"/>
                <w:szCs w:val="20"/>
              </w:rPr>
            </w:pPr>
          </w:p>
        </w:tc>
      </w:tr>
      <w:tr w14:paraId="07CAF43A" w14:textId="77777777" w:rsidTr="00F85992">
        <w:tblPrEx>
          <w:tblW w:w="12955" w:type="dxa"/>
          <w:tblLayout w:type="fixed"/>
          <w:tblLook w:val="04A0"/>
        </w:tblPrEx>
        <w:tc>
          <w:tcPr>
            <w:tcW w:w="1416" w:type="dxa"/>
          </w:tcPr>
          <w:p w:rsidR="00937700" w:rsidRPr="005177E6" w:rsidP="00883FC0" w14:paraId="728FB82F" w14:textId="77777777">
            <w:pPr>
              <w:rPr>
                <w:rFonts w:cstheme="minorHAnsi"/>
                <w:b/>
                <w:bCs/>
                <w:sz w:val="20"/>
                <w:szCs w:val="20"/>
              </w:rPr>
            </w:pPr>
          </w:p>
        </w:tc>
        <w:tc>
          <w:tcPr>
            <w:tcW w:w="2359" w:type="dxa"/>
          </w:tcPr>
          <w:p w:rsidR="00937700" w:rsidRPr="005177E6" w:rsidP="00883FC0" w14:paraId="0E99C5E8" w14:textId="77777777">
            <w:pPr>
              <w:rPr>
                <w:rFonts w:eastAsia="Times New Roman" w:cstheme="minorHAnsi"/>
                <w:sz w:val="20"/>
                <w:szCs w:val="20"/>
              </w:rPr>
            </w:pPr>
          </w:p>
        </w:tc>
        <w:tc>
          <w:tcPr>
            <w:tcW w:w="720" w:type="dxa"/>
          </w:tcPr>
          <w:p w:rsidR="00937700" w:rsidRPr="005177E6" w:rsidP="00883FC0" w14:paraId="3C4A1F3C" w14:textId="77777777">
            <w:pPr>
              <w:rPr>
                <w:rFonts w:cstheme="minorHAnsi"/>
                <w:b/>
                <w:sz w:val="20"/>
                <w:szCs w:val="20"/>
              </w:rPr>
            </w:pPr>
          </w:p>
        </w:tc>
        <w:tc>
          <w:tcPr>
            <w:tcW w:w="6300" w:type="dxa"/>
          </w:tcPr>
          <w:p w:rsidR="00937700" w:rsidRPr="005177E6" w:rsidP="00883FC0" w14:paraId="029D255B" w14:textId="77777777">
            <w:pPr>
              <w:rPr>
                <w:rFonts w:cstheme="minorHAnsi"/>
                <w:b/>
                <w:bCs/>
                <w:sz w:val="20"/>
                <w:szCs w:val="20"/>
              </w:rPr>
            </w:pPr>
            <w:r w:rsidRPr="005177E6">
              <w:rPr>
                <w:rFonts w:cstheme="minorHAnsi"/>
                <w:b/>
                <w:bCs/>
                <w:sz w:val="20"/>
                <w:szCs w:val="20"/>
              </w:rPr>
              <w:t>Access to gun</w:t>
            </w:r>
          </w:p>
        </w:tc>
        <w:tc>
          <w:tcPr>
            <w:tcW w:w="2160" w:type="dxa"/>
          </w:tcPr>
          <w:p w:rsidR="00937700" w:rsidRPr="005177E6" w:rsidP="00883FC0" w14:paraId="61AEBE64" w14:textId="77777777">
            <w:pPr>
              <w:rPr>
                <w:rFonts w:cstheme="minorHAnsi"/>
                <w:i/>
                <w:iCs/>
                <w:sz w:val="20"/>
                <w:szCs w:val="20"/>
              </w:rPr>
            </w:pPr>
          </w:p>
        </w:tc>
      </w:tr>
      <w:tr w14:paraId="0F83A64F" w14:textId="77777777" w:rsidTr="00F85992">
        <w:tblPrEx>
          <w:tblW w:w="12955" w:type="dxa"/>
          <w:tblLayout w:type="fixed"/>
          <w:tblLook w:val="04A0"/>
        </w:tblPrEx>
        <w:tc>
          <w:tcPr>
            <w:tcW w:w="1416" w:type="dxa"/>
          </w:tcPr>
          <w:p w:rsidR="00937700" w:rsidRPr="005177E6" w:rsidP="00883FC0" w14:paraId="1007FCC9" w14:textId="77777777">
            <w:pPr>
              <w:rPr>
                <w:rFonts w:cstheme="minorHAnsi"/>
                <w:b/>
                <w:bCs/>
                <w:sz w:val="20"/>
                <w:szCs w:val="20"/>
              </w:rPr>
            </w:pPr>
          </w:p>
        </w:tc>
        <w:tc>
          <w:tcPr>
            <w:tcW w:w="2359" w:type="dxa"/>
          </w:tcPr>
          <w:p w:rsidR="00937700" w:rsidRPr="005177E6" w:rsidP="00883FC0" w14:paraId="1D7968D6" w14:textId="77777777">
            <w:pPr>
              <w:rPr>
                <w:rFonts w:eastAsia="Times New Roman" w:cstheme="minorHAnsi"/>
                <w:sz w:val="20"/>
                <w:szCs w:val="20"/>
              </w:rPr>
            </w:pPr>
          </w:p>
        </w:tc>
        <w:tc>
          <w:tcPr>
            <w:tcW w:w="720" w:type="dxa"/>
          </w:tcPr>
          <w:p w:rsidR="00937700" w:rsidRPr="005177E6" w:rsidP="00883FC0" w14:paraId="55B7ADF6" w14:textId="77777777">
            <w:pPr>
              <w:rPr>
                <w:rFonts w:cstheme="minorHAnsi"/>
                <w:b/>
                <w:sz w:val="20"/>
                <w:szCs w:val="20"/>
              </w:rPr>
            </w:pPr>
          </w:p>
        </w:tc>
        <w:tc>
          <w:tcPr>
            <w:tcW w:w="6300" w:type="dxa"/>
          </w:tcPr>
          <w:p w:rsidR="00937700" w:rsidRPr="005177E6" w:rsidP="00883FC0" w14:paraId="02999681" w14:textId="77777777">
            <w:pPr>
              <w:rPr>
                <w:rFonts w:cstheme="minorHAnsi"/>
                <w:b/>
                <w:sz w:val="20"/>
                <w:szCs w:val="20"/>
              </w:rPr>
            </w:pPr>
            <w:r w:rsidRPr="005177E6">
              <w:rPr>
                <w:rFonts w:cstheme="minorHAnsi"/>
                <w:b/>
                <w:bCs/>
                <w:sz w:val="20"/>
                <w:szCs w:val="20"/>
              </w:rPr>
              <w:t>Rehearsal behaviors</w:t>
            </w:r>
            <w:r w:rsidRPr="005177E6">
              <w:rPr>
                <w:rFonts w:cstheme="minorHAnsi"/>
                <w:sz w:val="20"/>
                <w:szCs w:val="20"/>
              </w:rPr>
              <w:t>: counted or took stock of pills or checked gun ammo</w:t>
            </w:r>
          </w:p>
        </w:tc>
        <w:tc>
          <w:tcPr>
            <w:tcW w:w="2160" w:type="dxa"/>
          </w:tcPr>
          <w:p w:rsidR="00937700" w:rsidRPr="005177E6" w:rsidP="00883FC0" w14:paraId="592F8810" w14:textId="77777777">
            <w:pPr>
              <w:rPr>
                <w:rFonts w:cstheme="minorHAnsi"/>
                <w:i/>
                <w:iCs/>
                <w:sz w:val="20"/>
                <w:szCs w:val="20"/>
              </w:rPr>
            </w:pPr>
          </w:p>
        </w:tc>
      </w:tr>
      <w:tr w14:paraId="0F549E8A" w14:textId="77777777" w:rsidTr="00F85992">
        <w:tblPrEx>
          <w:tblW w:w="12955" w:type="dxa"/>
          <w:tblLayout w:type="fixed"/>
          <w:tblLook w:val="04A0"/>
        </w:tblPrEx>
        <w:tc>
          <w:tcPr>
            <w:tcW w:w="1416" w:type="dxa"/>
          </w:tcPr>
          <w:p w:rsidR="00937700" w:rsidRPr="005177E6" w:rsidP="00883FC0" w14:paraId="488FDCAC" w14:textId="77777777">
            <w:pPr>
              <w:rPr>
                <w:rFonts w:cstheme="minorHAnsi"/>
                <w:b/>
                <w:bCs/>
                <w:sz w:val="20"/>
                <w:szCs w:val="20"/>
              </w:rPr>
            </w:pPr>
          </w:p>
        </w:tc>
        <w:tc>
          <w:tcPr>
            <w:tcW w:w="2359" w:type="dxa"/>
          </w:tcPr>
          <w:p w:rsidR="00937700" w:rsidRPr="005177E6" w:rsidP="00883FC0" w14:paraId="52118042" w14:textId="77777777">
            <w:pPr>
              <w:rPr>
                <w:rFonts w:eastAsia="Times New Roman" w:cstheme="minorHAnsi"/>
                <w:sz w:val="20"/>
                <w:szCs w:val="20"/>
              </w:rPr>
            </w:pPr>
          </w:p>
        </w:tc>
        <w:tc>
          <w:tcPr>
            <w:tcW w:w="720" w:type="dxa"/>
          </w:tcPr>
          <w:p w:rsidR="00937700" w:rsidRPr="005177E6" w:rsidP="00883FC0" w14:paraId="047252A6" w14:textId="77777777">
            <w:pPr>
              <w:rPr>
                <w:rFonts w:cstheme="minorHAnsi"/>
                <w:b/>
                <w:sz w:val="20"/>
                <w:szCs w:val="20"/>
              </w:rPr>
            </w:pPr>
          </w:p>
        </w:tc>
        <w:tc>
          <w:tcPr>
            <w:tcW w:w="6300" w:type="dxa"/>
          </w:tcPr>
          <w:p w:rsidR="00937700" w:rsidRPr="005177E6" w:rsidP="00883FC0" w14:paraId="30D968A5" w14:textId="77777777">
            <w:pPr>
              <w:rPr>
                <w:rFonts w:cstheme="minorHAnsi"/>
                <w:b/>
                <w:bCs/>
                <w:sz w:val="20"/>
                <w:szCs w:val="20"/>
              </w:rPr>
            </w:pPr>
            <w:r w:rsidRPr="005177E6">
              <w:rPr>
                <w:rFonts w:cstheme="minorHAnsi"/>
                <w:b/>
                <w:bCs/>
                <w:sz w:val="20"/>
                <w:szCs w:val="20"/>
              </w:rPr>
              <w:t>Plan</w:t>
            </w:r>
          </w:p>
          <w:p w:rsidR="00937700" w:rsidRPr="005177E6" w:rsidP="00883FC0" w14:paraId="1F906094" w14:textId="77777777">
            <w:pPr>
              <w:rPr>
                <w:rFonts w:cstheme="minorHAnsi"/>
                <w:sz w:val="20"/>
                <w:szCs w:val="20"/>
              </w:rPr>
            </w:pPr>
          </w:p>
          <w:p w:rsidR="00937700" w:rsidRPr="005177E6" w:rsidP="00883FC0" w14:paraId="00D5D10E" w14:textId="77777777">
            <w:pPr>
              <w:rPr>
                <w:rFonts w:cstheme="minorHAnsi"/>
                <w:i/>
                <w:iCs/>
                <w:sz w:val="20"/>
                <w:szCs w:val="20"/>
              </w:rPr>
            </w:pPr>
            <w:r w:rsidRPr="005177E6">
              <w:rPr>
                <w:rFonts w:cstheme="minorHAnsi"/>
                <w:i/>
                <w:iCs/>
                <w:sz w:val="20"/>
                <w:szCs w:val="20"/>
              </w:rPr>
              <w:t>0= did not ask about plan</w:t>
            </w:r>
          </w:p>
          <w:p w:rsidR="00937700" w:rsidRPr="005177E6" w:rsidP="00883FC0" w14:paraId="25C1BDE9" w14:textId="77777777">
            <w:pPr>
              <w:rPr>
                <w:rFonts w:cstheme="minorHAnsi"/>
                <w:i/>
                <w:iCs/>
                <w:sz w:val="20"/>
                <w:szCs w:val="20"/>
              </w:rPr>
            </w:pPr>
          </w:p>
          <w:p w:rsidR="00937700" w:rsidRPr="005177E6" w:rsidP="00883FC0" w14:paraId="149F537D" w14:textId="77777777">
            <w:pPr>
              <w:rPr>
                <w:rFonts w:cstheme="minorHAnsi"/>
                <w:i/>
                <w:iCs/>
                <w:sz w:val="20"/>
                <w:szCs w:val="20"/>
              </w:rPr>
            </w:pPr>
            <w:r w:rsidRPr="005177E6">
              <w:rPr>
                <w:rFonts w:cstheme="minorHAnsi"/>
                <w:i/>
                <w:iCs/>
                <w:sz w:val="20"/>
                <w:szCs w:val="20"/>
              </w:rPr>
              <w:t>.5 = asked questions that elicited a vague plan of HOW (e.g., “I’d take some pills”)</w:t>
            </w:r>
          </w:p>
          <w:p w:rsidR="00937700" w:rsidRPr="005177E6" w:rsidP="00883FC0" w14:paraId="3F529819" w14:textId="77777777">
            <w:pPr>
              <w:rPr>
                <w:rFonts w:cstheme="minorHAnsi"/>
                <w:i/>
                <w:iCs/>
                <w:sz w:val="20"/>
                <w:szCs w:val="20"/>
              </w:rPr>
            </w:pPr>
          </w:p>
          <w:p w:rsidR="00937700" w:rsidRPr="005177E6" w:rsidP="00883FC0" w14:paraId="5EA1C352" w14:textId="77777777">
            <w:pPr>
              <w:rPr>
                <w:rFonts w:cstheme="minorHAnsi"/>
                <w:i/>
                <w:iCs/>
                <w:sz w:val="20"/>
                <w:szCs w:val="20"/>
              </w:rPr>
            </w:pPr>
            <w:r w:rsidRPr="005177E6">
              <w:rPr>
                <w:rFonts w:cstheme="minorHAnsi"/>
                <w:i/>
                <w:iCs/>
                <w:sz w:val="20"/>
                <w:szCs w:val="20"/>
              </w:rPr>
              <w:t>1= asked questions that could elicit specific details of a plan (i.e., how PLUS when and/or where plan would occur)</w:t>
            </w:r>
          </w:p>
          <w:p w:rsidR="00937700" w:rsidRPr="005177E6" w:rsidP="00883FC0" w14:paraId="7ECF06D6" w14:textId="77777777">
            <w:pPr>
              <w:rPr>
                <w:rFonts w:cstheme="minorHAnsi"/>
                <w:b/>
                <w:sz w:val="20"/>
                <w:szCs w:val="20"/>
              </w:rPr>
            </w:pPr>
          </w:p>
        </w:tc>
        <w:tc>
          <w:tcPr>
            <w:tcW w:w="2160" w:type="dxa"/>
          </w:tcPr>
          <w:p w:rsidR="00937700" w:rsidRPr="005177E6" w:rsidP="00883FC0" w14:paraId="67464F14" w14:textId="77777777">
            <w:pPr>
              <w:rPr>
                <w:rFonts w:cstheme="minorHAnsi"/>
                <w:i/>
                <w:iCs/>
                <w:sz w:val="20"/>
                <w:szCs w:val="20"/>
              </w:rPr>
            </w:pPr>
          </w:p>
        </w:tc>
      </w:tr>
      <w:tr w14:paraId="70E24CE0" w14:textId="77777777" w:rsidTr="00F85992">
        <w:tblPrEx>
          <w:tblW w:w="12955" w:type="dxa"/>
          <w:tblLayout w:type="fixed"/>
          <w:tblLook w:val="04A0"/>
        </w:tblPrEx>
        <w:tc>
          <w:tcPr>
            <w:tcW w:w="1416" w:type="dxa"/>
            <w:tcBorders>
              <w:bottom w:val="single" w:sz="24" w:space="0" w:color="000000" w:themeColor="text1"/>
            </w:tcBorders>
          </w:tcPr>
          <w:p w:rsidR="00937700" w:rsidRPr="005177E6" w:rsidP="00883FC0" w14:paraId="3C52D9AB" w14:textId="77777777">
            <w:pPr>
              <w:rPr>
                <w:rFonts w:cstheme="minorHAnsi"/>
                <w:b/>
                <w:bCs/>
                <w:sz w:val="20"/>
                <w:szCs w:val="20"/>
              </w:rPr>
            </w:pPr>
          </w:p>
        </w:tc>
        <w:tc>
          <w:tcPr>
            <w:tcW w:w="2359" w:type="dxa"/>
            <w:tcBorders>
              <w:bottom w:val="single" w:sz="24" w:space="0" w:color="000000" w:themeColor="text1"/>
            </w:tcBorders>
          </w:tcPr>
          <w:p w:rsidR="00937700" w:rsidRPr="005177E6" w:rsidP="00883FC0" w14:paraId="51753E2D" w14:textId="77777777">
            <w:pPr>
              <w:rPr>
                <w:rFonts w:eastAsia="Times New Roman" w:cstheme="minorHAnsi"/>
                <w:sz w:val="20"/>
                <w:szCs w:val="20"/>
              </w:rPr>
            </w:pPr>
          </w:p>
        </w:tc>
        <w:tc>
          <w:tcPr>
            <w:tcW w:w="720" w:type="dxa"/>
            <w:tcBorders>
              <w:bottom w:val="single" w:sz="24" w:space="0" w:color="000000" w:themeColor="text1"/>
            </w:tcBorders>
          </w:tcPr>
          <w:p w:rsidR="00937700" w:rsidRPr="005177E6" w:rsidP="00883FC0" w14:paraId="19DF2203" w14:textId="77777777">
            <w:pPr>
              <w:rPr>
                <w:rFonts w:cstheme="minorHAnsi"/>
                <w:b/>
                <w:sz w:val="20"/>
                <w:szCs w:val="20"/>
              </w:rPr>
            </w:pPr>
          </w:p>
        </w:tc>
        <w:tc>
          <w:tcPr>
            <w:tcW w:w="6300" w:type="dxa"/>
            <w:tcBorders>
              <w:bottom w:val="single" w:sz="24" w:space="0" w:color="000000" w:themeColor="text1"/>
            </w:tcBorders>
          </w:tcPr>
          <w:p w:rsidR="00937700" w:rsidRPr="005177E6" w:rsidP="00883FC0" w14:paraId="20288284" w14:textId="77777777">
            <w:pPr>
              <w:rPr>
                <w:rFonts w:cstheme="minorHAnsi"/>
                <w:b/>
                <w:sz w:val="20"/>
                <w:szCs w:val="20"/>
              </w:rPr>
            </w:pPr>
            <w:r w:rsidRPr="005177E6">
              <w:rPr>
                <w:rFonts w:cstheme="minorHAnsi"/>
                <w:b/>
                <w:bCs/>
                <w:sz w:val="20"/>
                <w:szCs w:val="20"/>
              </w:rPr>
              <w:t xml:space="preserve">Seriousness of intent to die: </w:t>
            </w:r>
            <w:r w:rsidRPr="005177E6">
              <w:rPr>
                <w:rFonts w:cstheme="minorHAnsi"/>
                <w:sz w:val="20"/>
                <w:szCs w:val="20"/>
              </w:rPr>
              <w:t xml:space="preserve">How likely is patient to act on it, ‘on a scale of 1 – 10’; “I think about getting it over with”; ‘how sure are you that you’ll do it?’ code 0 if they </w:t>
            </w:r>
            <w:r w:rsidRPr="005177E6">
              <w:rPr>
                <w:rFonts w:cstheme="minorHAnsi"/>
                <w:b/>
                <w:sz w:val="20"/>
                <w:szCs w:val="20"/>
              </w:rPr>
              <w:t>only</w:t>
            </w:r>
            <w:r w:rsidRPr="005177E6">
              <w:rPr>
                <w:rFonts w:cstheme="minorHAnsi"/>
                <w:sz w:val="20"/>
                <w:szCs w:val="20"/>
              </w:rPr>
              <w:t xml:space="preserve"> ask, “are you safe to go home?”</w:t>
            </w:r>
          </w:p>
        </w:tc>
        <w:tc>
          <w:tcPr>
            <w:tcW w:w="2160" w:type="dxa"/>
            <w:tcBorders>
              <w:bottom w:val="single" w:sz="24" w:space="0" w:color="000000" w:themeColor="text1"/>
            </w:tcBorders>
          </w:tcPr>
          <w:p w:rsidR="00937700" w:rsidRPr="005177E6" w:rsidP="00883FC0" w14:paraId="4D23C8FC" w14:textId="77777777">
            <w:pPr>
              <w:rPr>
                <w:rFonts w:cstheme="minorHAnsi"/>
                <w:i/>
                <w:iCs/>
                <w:sz w:val="20"/>
                <w:szCs w:val="20"/>
              </w:rPr>
            </w:pPr>
          </w:p>
        </w:tc>
      </w:tr>
      <w:tr w14:paraId="1C1ADD0C" w14:textId="77777777" w:rsidTr="00F85992">
        <w:tblPrEx>
          <w:tblW w:w="12955" w:type="dxa"/>
          <w:tblLayout w:type="fixed"/>
          <w:tblLook w:val="04A0"/>
        </w:tblPrEx>
        <w:tc>
          <w:tcPr>
            <w:tcW w:w="1416" w:type="dxa"/>
            <w:tcBorders>
              <w:top w:val="single" w:sz="24" w:space="0" w:color="000000" w:themeColor="text1"/>
              <w:bottom w:val="single" w:sz="8" w:space="0" w:color="000000" w:themeColor="text1"/>
            </w:tcBorders>
          </w:tcPr>
          <w:p w:rsidR="00937700" w:rsidRPr="005177E6" w:rsidP="00883FC0" w14:paraId="34AC2BB5" w14:textId="77777777">
            <w:pPr>
              <w:rPr>
                <w:rFonts w:cstheme="minorHAnsi"/>
                <w:b/>
                <w:bCs/>
                <w:sz w:val="20"/>
                <w:szCs w:val="20"/>
              </w:rPr>
            </w:pPr>
            <w:r w:rsidRPr="005177E6">
              <w:rPr>
                <w:rFonts w:cstheme="minorHAnsi"/>
                <w:b/>
                <w:bCs/>
                <w:sz w:val="20"/>
                <w:szCs w:val="20"/>
              </w:rPr>
              <w:t>Referral for gatekeeper</w:t>
            </w:r>
          </w:p>
        </w:tc>
        <w:tc>
          <w:tcPr>
            <w:tcW w:w="2359" w:type="dxa"/>
            <w:tcBorders>
              <w:top w:val="single" w:sz="24" w:space="0" w:color="000000" w:themeColor="text1"/>
              <w:bottom w:val="single" w:sz="8" w:space="0" w:color="000000" w:themeColor="text1"/>
            </w:tcBorders>
          </w:tcPr>
          <w:p w:rsidR="00937700" w:rsidRPr="005177E6" w:rsidP="00883FC0" w14:paraId="4C157BD2" w14:textId="77777777">
            <w:pPr>
              <w:rPr>
                <w:rFonts w:eastAsia="Times New Roman" w:cstheme="minorHAnsi"/>
                <w:color w:val="000000"/>
                <w:sz w:val="20"/>
                <w:szCs w:val="20"/>
              </w:rPr>
            </w:pPr>
          </w:p>
        </w:tc>
        <w:tc>
          <w:tcPr>
            <w:tcW w:w="720" w:type="dxa"/>
            <w:tcBorders>
              <w:top w:val="single" w:sz="24" w:space="0" w:color="000000" w:themeColor="text1"/>
              <w:bottom w:val="single" w:sz="8" w:space="0" w:color="000000" w:themeColor="text1"/>
            </w:tcBorders>
          </w:tcPr>
          <w:p w:rsidR="00937700" w:rsidRPr="005177E6" w:rsidP="00883FC0" w14:paraId="6F3C028D" w14:textId="77777777">
            <w:pPr>
              <w:rPr>
                <w:rFonts w:cstheme="minorHAnsi"/>
                <w:i/>
                <w:iCs/>
                <w:sz w:val="20"/>
                <w:szCs w:val="20"/>
              </w:rPr>
            </w:pPr>
          </w:p>
        </w:tc>
        <w:tc>
          <w:tcPr>
            <w:tcW w:w="6300" w:type="dxa"/>
            <w:tcBorders>
              <w:top w:val="single" w:sz="24" w:space="0" w:color="000000" w:themeColor="text1"/>
              <w:bottom w:val="single" w:sz="8" w:space="0" w:color="000000" w:themeColor="text1"/>
            </w:tcBorders>
          </w:tcPr>
          <w:p w:rsidR="00937700" w:rsidRPr="005177E6" w:rsidP="00883FC0" w14:paraId="6C3ABE33" w14:textId="77777777">
            <w:pPr>
              <w:rPr>
                <w:rFonts w:cstheme="minorHAnsi"/>
                <w:i/>
                <w:iCs/>
                <w:sz w:val="20"/>
                <w:szCs w:val="20"/>
              </w:rPr>
            </w:pPr>
          </w:p>
        </w:tc>
        <w:tc>
          <w:tcPr>
            <w:tcW w:w="2160" w:type="dxa"/>
            <w:tcBorders>
              <w:top w:val="single" w:sz="24" w:space="0" w:color="000000" w:themeColor="text1"/>
              <w:bottom w:val="single" w:sz="8" w:space="0" w:color="000000" w:themeColor="text1"/>
            </w:tcBorders>
          </w:tcPr>
          <w:p w:rsidR="00937700" w:rsidRPr="005177E6" w:rsidP="00883FC0" w14:paraId="249FA8C9" w14:textId="77777777">
            <w:pPr>
              <w:rPr>
                <w:rFonts w:cstheme="minorHAnsi"/>
                <w:i/>
                <w:iCs/>
                <w:sz w:val="20"/>
                <w:szCs w:val="20"/>
              </w:rPr>
            </w:pPr>
          </w:p>
        </w:tc>
      </w:tr>
      <w:tr w14:paraId="4CB613E6" w14:textId="77777777" w:rsidTr="00F85992">
        <w:tblPrEx>
          <w:tblW w:w="12955" w:type="dxa"/>
          <w:tblLayout w:type="fixed"/>
          <w:tblLook w:val="04A0"/>
        </w:tblPrEx>
        <w:tc>
          <w:tcPr>
            <w:tcW w:w="1416" w:type="dxa"/>
            <w:tcBorders>
              <w:top w:val="single" w:sz="24" w:space="0" w:color="000000" w:themeColor="text1"/>
              <w:bottom w:val="single" w:sz="8" w:space="0" w:color="000000" w:themeColor="text1"/>
            </w:tcBorders>
          </w:tcPr>
          <w:p w:rsidR="00937700" w:rsidRPr="005177E6" w:rsidP="00883FC0" w14:paraId="4D9EC769" w14:textId="77777777">
            <w:pPr>
              <w:rPr>
                <w:rFonts w:cstheme="minorHAnsi"/>
                <w:b/>
                <w:bCs/>
                <w:sz w:val="20"/>
                <w:szCs w:val="20"/>
              </w:rPr>
            </w:pPr>
            <w:r w:rsidRPr="005177E6">
              <w:rPr>
                <w:rFonts w:cstheme="minorHAnsi"/>
                <w:b/>
                <w:bCs/>
                <w:sz w:val="20"/>
                <w:szCs w:val="20"/>
              </w:rPr>
              <w:t xml:space="preserve">CLINICAL SECTION ONLY </w:t>
            </w:r>
          </w:p>
        </w:tc>
        <w:tc>
          <w:tcPr>
            <w:tcW w:w="2359" w:type="dxa"/>
            <w:tcBorders>
              <w:top w:val="single" w:sz="24" w:space="0" w:color="000000" w:themeColor="text1"/>
              <w:bottom w:val="single" w:sz="8" w:space="0" w:color="000000" w:themeColor="text1"/>
            </w:tcBorders>
          </w:tcPr>
          <w:p w:rsidR="00937700" w:rsidRPr="005177E6" w:rsidP="00883FC0" w14:paraId="5F54EDDF" w14:textId="77777777">
            <w:pPr>
              <w:rPr>
                <w:rFonts w:eastAsia="Times New Roman" w:cstheme="minorHAnsi"/>
                <w:color w:val="000000"/>
                <w:sz w:val="20"/>
                <w:szCs w:val="20"/>
              </w:rPr>
            </w:pPr>
          </w:p>
        </w:tc>
        <w:tc>
          <w:tcPr>
            <w:tcW w:w="720" w:type="dxa"/>
            <w:tcBorders>
              <w:top w:val="single" w:sz="24" w:space="0" w:color="000000" w:themeColor="text1"/>
              <w:bottom w:val="single" w:sz="8" w:space="0" w:color="000000" w:themeColor="text1"/>
            </w:tcBorders>
          </w:tcPr>
          <w:p w:rsidR="00937700" w:rsidRPr="005177E6" w:rsidP="00883FC0" w14:paraId="58365EF9" w14:textId="77777777">
            <w:pPr>
              <w:rPr>
                <w:rFonts w:cstheme="minorHAnsi"/>
                <w:i/>
                <w:iCs/>
                <w:sz w:val="20"/>
                <w:szCs w:val="20"/>
              </w:rPr>
            </w:pPr>
          </w:p>
        </w:tc>
        <w:tc>
          <w:tcPr>
            <w:tcW w:w="6300" w:type="dxa"/>
            <w:tcBorders>
              <w:top w:val="single" w:sz="24" w:space="0" w:color="000000" w:themeColor="text1"/>
              <w:bottom w:val="single" w:sz="8" w:space="0" w:color="000000" w:themeColor="text1"/>
            </w:tcBorders>
          </w:tcPr>
          <w:p w:rsidR="00937700" w:rsidRPr="005177E6" w:rsidP="00883FC0" w14:paraId="38E663EE" w14:textId="77777777">
            <w:pPr>
              <w:rPr>
                <w:rFonts w:cstheme="minorHAnsi"/>
                <w:i/>
                <w:iCs/>
                <w:sz w:val="20"/>
                <w:szCs w:val="20"/>
              </w:rPr>
            </w:pPr>
          </w:p>
        </w:tc>
        <w:tc>
          <w:tcPr>
            <w:tcW w:w="2160" w:type="dxa"/>
            <w:tcBorders>
              <w:top w:val="single" w:sz="24" w:space="0" w:color="000000" w:themeColor="text1"/>
              <w:bottom w:val="single" w:sz="8" w:space="0" w:color="000000" w:themeColor="text1"/>
            </w:tcBorders>
          </w:tcPr>
          <w:p w:rsidR="00937700" w:rsidRPr="005177E6" w:rsidP="00883FC0" w14:paraId="79946365" w14:textId="77777777">
            <w:pPr>
              <w:rPr>
                <w:rFonts w:cstheme="minorHAnsi"/>
                <w:i/>
                <w:iCs/>
                <w:sz w:val="20"/>
                <w:szCs w:val="20"/>
              </w:rPr>
            </w:pPr>
          </w:p>
        </w:tc>
      </w:tr>
      <w:tr w14:paraId="75C8D56D" w14:textId="77777777" w:rsidTr="00F85992">
        <w:tblPrEx>
          <w:tblW w:w="12955" w:type="dxa"/>
          <w:tblLayout w:type="fixed"/>
          <w:tblLook w:val="04A0"/>
        </w:tblPrEx>
        <w:tc>
          <w:tcPr>
            <w:tcW w:w="1416" w:type="dxa"/>
            <w:tcBorders>
              <w:top w:val="single" w:sz="24" w:space="0" w:color="000000" w:themeColor="text1"/>
              <w:bottom w:val="single" w:sz="8" w:space="0" w:color="000000" w:themeColor="text1"/>
            </w:tcBorders>
          </w:tcPr>
          <w:p w:rsidR="00937700" w:rsidRPr="005177E6" w:rsidP="00883FC0" w14:paraId="0026424A" w14:textId="77777777">
            <w:pPr>
              <w:rPr>
                <w:rFonts w:cstheme="minorHAnsi"/>
                <w:b/>
                <w:bCs/>
                <w:sz w:val="20"/>
                <w:szCs w:val="20"/>
              </w:rPr>
            </w:pPr>
            <w:r w:rsidRPr="005177E6">
              <w:rPr>
                <w:rFonts w:cstheme="minorHAnsi"/>
                <w:b/>
                <w:bCs/>
                <w:sz w:val="20"/>
                <w:szCs w:val="20"/>
              </w:rPr>
              <w:t>Risk Assessment</w:t>
            </w:r>
          </w:p>
        </w:tc>
        <w:tc>
          <w:tcPr>
            <w:tcW w:w="2359" w:type="dxa"/>
            <w:tcBorders>
              <w:top w:val="single" w:sz="24" w:space="0" w:color="000000" w:themeColor="text1"/>
              <w:bottom w:val="single" w:sz="8" w:space="0" w:color="000000" w:themeColor="text1"/>
            </w:tcBorders>
          </w:tcPr>
          <w:p w:rsidR="00937700" w:rsidRPr="005177E6" w:rsidP="00883FC0" w14:paraId="56C9BB4B" w14:textId="77777777">
            <w:pPr>
              <w:rPr>
                <w:rFonts w:eastAsia="Times New Roman" w:cstheme="minorHAnsi"/>
                <w:sz w:val="20"/>
                <w:szCs w:val="20"/>
              </w:rPr>
            </w:pPr>
            <w:r w:rsidRPr="005177E6">
              <w:rPr>
                <w:rFonts w:eastAsia="Times New Roman" w:cstheme="minorHAnsi"/>
                <w:color w:val="000000"/>
                <w:sz w:val="20"/>
                <w:szCs w:val="20"/>
              </w:rPr>
              <w:t>Trainee initiates the appropriate level of response based on the risk of the patient</w:t>
            </w:r>
          </w:p>
          <w:p w:rsidR="00937700" w:rsidRPr="005177E6" w:rsidP="00883FC0" w14:paraId="1422FEBF" w14:textId="77777777">
            <w:pPr>
              <w:rPr>
                <w:rFonts w:cstheme="minorHAnsi"/>
                <w:sz w:val="20"/>
                <w:szCs w:val="20"/>
              </w:rPr>
            </w:pPr>
          </w:p>
        </w:tc>
        <w:tc>
          <w:tcPr>
            <w:tcW w:w="720" w:type="dxa"/>
            <w:tcBorders>
              <w:top w:val="single" w:sz="24" w:space="0" w:color="000000" w:themeColor="text1"/>
              <w:bottom w:val="single" w:sz="8" w:space="0" w:color="000000" w:themeColor="text1"/>
            </w:tcBorders>
          </w:tcPr>
          <w:p w:rsidR="00937700" w:rsidRPr="005177E6" w:rsidP="00883FC0" w14:paraId="1D93A6BA" w14:textId="77777777">
            <w:pPr>
              <w:rPr>
                <w:rFonts w:cstheme="minorHAnsi"/>
                <w:i/>
                <w:iCs/>
                <w:sz w:val="20"/>
                <w:szCs w:val="20"/>
              </w:rPr>
            </w:pPr>
          </w:p>
        </w:tc>
        <w:tc>
          <w:tcPr>
            <w:tcW w:w="6300" w:type="dxa"/>
            <w:tcBorders>
              <w:top w:val="single" w:sz="24" w:space="0" w:color="000000" w:themeColor="text1"/>
              <w:bottom w:val="single" w:sz="8" w:space="0" w:color="000000" w:themeColor="text1"/>
            </w:tcBorders>
          </w:tcPr>
          <w:p w:rsidR="00937700" w:rsidRPr="005177E6" w:rsidP="00883FC0" w14:paraId="446FF008" w14:textId="77777777">
            <w:pPr>
              <w:rPr>
                <w:rFonts w:cstheme="minorHAnsi"/>
                <w:i/>
                <w:iCs/>
                <w:sz w:val="20"/>
                <w:szCs w:val="20"/>
              </w:rPr>
            </w:pPr>
          </w:p>
        </w:tc>
        <w:tc>
          <w:tcPr>
            <w:tcW w:w="2160" w:type="dxa"/>
            <w:tcBorders>
              <w:top w:val="single" w:sz="24" w:space="0" w:color="000000" w:themeColor="text1"/>
              <w:bottom w:val="single" w:sz="8" w:space="0" w:color="000000" w:themeColor="text1"/>
            </w:tcBorders>
          </w:tcPr>
          <w:p w:rsidR="00937700" w:rsidRPr="005177E6" w:rsidP="00883FC0" w14:paraId="1558412B" w14:textId="77777777">
            <w:pPr>
              <w:rPr>
                <w:rFonts w:cstheme="minorHAnsi"/>
                <w:i/>
                <w:iCs/>
                <w:sz w:val="20"/>
                <w:szCs w:val="20"/>
              </w:rPr>
            </w:pPr>
          </w:p>
        </w:tc>
      </w:tr>
      <w:tr w14:paraId="0DBF6486" w14:textId="77777777" w:rsidTr="00F85992">
        <w:tblPrEx>
          <w:tblW w:w="12955" w:type="dxa"/>
          <w:tblLayout w:type="fixed"/>
          <w:tblLook w:val="04A0"/>
        </w:tblPrEx>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34B0A964" w14:textId="77777777">
            <w:pPr>
              <w:rPr>
                <w:rFonts w:cstheme="minorHAnsi"/>
                <w:b/>
                <w:bCs/>
                <w:sz w:val="20"/>
                <w:szCs w:val="20"/>
              </w:rPr>
            </w:pPr>
            <w:r w:rsidRPr="005177E6">
              <w:rPr>
                <w:rFonts w:cstheme="minorHAnsi"/>
                <w:b/>
                <w:bCs/>
                <w:sz w:val="20"/>
                <w:szCs w:val="20"/>
              </w:rPr>
              <w:t>Safety Planning</w:t>
            </w:r>
          </w:p>
        </w:tc>
        <w:tc>
          <w:tcPr>
            <w:tcW w:w="23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785F1F4A" w14:textId="77777777">
            <w:pPr>
              <w:rPr>
                <w:rFonts w:eastAsia="Times New Roman" w:cstheme="minorHAnsi"/>
                <w:sz w:val="20"/>
                <w:szCs w:val="20"/>
              </w:rPr>
            </w:pPr>
            <w:r w:rsidRPr="005177E6">
              <w:rPr>
                <w:rFonts w:eastAsia="Times New Roman" w:cstheme="minorHAnsi"/>
                <w:sz w:val="20"/>
                <w:szCs w:val="20"/>
              </w:rPr>
              <w:t>Trainee and patient collaborate to generate plan during the session.</w:t>
            </w:r>
          </w:p>
          <w:p w:rsidR="00937700" w:rsidRPr="005177E6" w:rsidP="00883FC0" w14:paraId="74406266" w14:textId="77777777">
            <w:pPr>
              <w:rPr>
                <w:rFonts w:eastAsia="Times New Roman" w:cstheme="minorHAnsi"/>
                <w:sz w:val="20"/>
                <w:szCs w:val="20"/>
              </w:rPr>
            </w:pPr>
            <w:r w:rsidRPr="005177E6">
              <w:rPr>
                <w:rFonts w:eastAsia="Times New Roman" w:cstheme="minorHAnsi"/>
                <w:sz w:val="20"/>
                <w:szCs w:val="20"/>
              </w:rPr>
              <w:t>May include:</w:t>
            </w:r>
          </w:p>
          <w:p w:rsidR="00937700" w:rsidRPr="005177E6" w:rsidP="00883FC0" w14:paraId="650BE175" w14:textId="77777777">
            <w:pPr>
              <w:pStyle w:val="ListParagraph"/>
              <w:numPr>
                <w:ilvl w:val="0"/>
                <w:numId w:val="3"/>
              </w:numPr>
              <w:rPr>
                <w:rFonts w:eastAsia="Times New Roman" w:cstheme="minorHAnsi"/>
                <w:sz w:val="20"/>
                <w:szCs w:val="20"/>
              </w:rPr>
            </w:pPr>
            <w:r w:rsidRPr="005177E6">
              <w:rPr>
                <w:rFonts w:eastAsia="Times New Roman" w:cstheme="minorHAnsi"/>
                <w:sz w:val="20"/>
                <w:szCs w:val="20"/>
              </w:rPr>
              <w:t>invites patient’s parent to collaborate on this plan/ facilitates communication</w:t>
            </w:r>
          </w:p>
          <w:p w:rsidR="00937700" w:rsidRPr="005177E6" w:rsidP="00883FC0" w14:paraId="13D52FD5" w14:textId="77777777">
            <w:pPr>
              <w:pStyle w:val="ListParagraph"/>
              <w:numPr>
                <w:ilvl w:val="0"/>
                <w:numId w:val="3"/>
              </w:numPr>
              <w:rPr>
                <w:rFonts w:eastAsia="Times New Roman" w:cstheme="minorHAnsi"/>
                <w:sz w:val="20"/>
                <w:szCs w:val="20"/>
              </w:rPr>
            </w:pPr>
            <w:r w:rsidRPr="005177E6">
              <w:rPr>
                <w:rFonts w:eastAsia="Times New Roman" w:cstheme="minorHAnsi"/>
                <w:sz w:val="20"/>
                <w:szCs w:val="20"/>
              </w:rPr>
              <w:t>instills hope</w:t>
            </w:r>
          </w:p>
          <w:p w:rsidR="00937700" w:rsidRPr="005177E6" w:rsidP="00883FC0" w14:paraId="7498A830" w14:textId="77777777">
            <w:pPr>
              <w:pStyle w:val="ListParagraph"/>
              <w:numPr>
                <w:ilvl w:val="0"/>
                <w:numId w:val="3"/>
              </w:numPr>
              <w:rPr>
                <w:rFonts w:eastAsia="Times New Roman" w:cstheme="minorHAnsi"/>
                <w:sz w:val="20"/>
                <w:szCs w:val="20"/>
              </w:rPr>
            </w:pPr>
            <w:r w:rsidRPr="005177E6">
              <w:rPr>
                <w:rFonts w:eastAsia="Times New Roman" w:cstheme="minorHAnsi"/>
                <w:sz w:val="20"/>
                <w:szCs w:val="20"/>
              </w:rPr>
              <w:t>increased monitoring</w:t>
            </w:r>
          </w:p>
          <w:p w:rsidR="00937700" w:rsidRPr="005177E6" w:rsidP="00883FC0" w14:paraId="1F7920EA" w14:textId="77777777">
            <w:pPr>
              <w:pStyle w:val="ListParagraph"/>
              <w:numPr>
                <w:ilvl w:val="0"/>
                <w:numId w:val="3"/>
              </w:numPr>
              <w:rPr>
                <w:rFonts w:eastAsia="Times New Roman" w:cstheme="minorHAnsi"/>
                <w:sz w:val="20"/>
                <w:szCs w:val="20"/>
              </w:rPr>
            </w:pPr>
            <w:r w:rsidRPr="005177E6">
              <w:rPr>
                <w:rFonts w:eastAsia="Times New Roman" w:cstheme="minorHAnsi"/>
                <w:sz w:val="20"/>
                <w:szCs w:val="20"/>
              </w:rPr>
              <w:t>restrict access to lethal means</w:t>
            </w:r>
          </w:p>
          <w:p w:rsidR="00937700" w:rsidRPr="005177E6" w:rsidP="00883FC0" w14:paraId="04F08502" w14:textId="77777777">
            <w:pPr>
              <w:pStyle w:val="ListParagraph"/>
              <w:numPr>
                <w:ilvl w:val="0"/>
                <w:numId w:val="3"/>
              </w:numPr>
              <w:rPr>
                <w:rFonts w:eastAsia="Times New Roman" w:cstheme="minorHAnsi"/>
                <w:sz w:val="20"/>
                <w:szCs w:val="20"/>
              </w:rPr>
            </w:pPr>
            <w:r w:rsidRPr="005177E6">
              <w:rPr>
                <w:rFonts w:eastAsia="Times New Roman" w:cstheme="minorHAnsi"/>
                <w:sz w:val="20"/>
                <w:szCs w:val="20"/>
              </w:rPr>
              <w:t>addresses confidentiality</w:t>
            </w:r>
          </w:p>
          <w:p w:rsidR="00937700" w:rsidRPr="005177E6" w:rsidP="00883FC0" w14:paraId="1A2B4298" w14:textId="77777777">
            <w:pPr>
              <w:pStyle w:val="ListParagraph"/>
              <w:numPr>
                <w:ilvl w:val="0"/>
                <w:numId w:val="3"/>
              </w:numPr>
              <w:rPr>
                <w:rFonts w:eastAsia="Times New Roman" w:cstheme="minorHAnsi"/>
                <w:sz w:val="20"/>
                <w:szCs w:val="20"/>
              </w:rPr>
            </w:pPr>
            <w:r w:rsidRPr="005177E6">
              <w:rPr>
                <w:rFonts w:eastAsia="Times New Roman" w:cstheme="minorHAnsi"/>
                <w:sz w:val="20"/>
                <w:szCs w:val="20"/>
              </w:rPr>
              <w:t>coping skills for triggers</w:t>
            </w:r>
          </w:p>
          <w:p w:rsidR="00937700" w:rsidRPr="005177E6" w:rsidP="00883FC0" w14:paraId="08A682C9" w14:textId="77777777">
            <w:pPr>
              <w:rPr>
                <w:rFonts w:cstheme="minorHAnsi"/>
                <w:sz w:val="20"/>
                <w:szCs w:val="20"/>
              </w:rPr>
            </w:pP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76F40A05" w14:textId="77777777">
            <w:pPr>
              <w:rPr>
                <w:rFonts w:cstheme="minorHAnsi"/>
                <w:sz w:val="20"/>
                <w:szCs w:val="20"/>
              </w:rPr>
            </w:pPr>
          </w:p>
        </w:tc>
        <w:tc>
          <w:tcPr>
            <w:tcW w:w="6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0B315A14" w14:textId="77777777">
            <w:pPr>
              <w:rPr>
                <w:rFonts w:cstheme="minorHAnsi"/>
                <w:sz w:val="20"/>
                <w:szCs w:val="20"/>
              </w:rPr>
            </w:pPr>
            <w:r w:rsidRPr="005177E6">
              <w:rPr>
                <w:rFonts w:cstheme="minorHAnsi"/>
                <w:b/>
                <w:bCs/>
                <w:sz w:val="20"/>
                <w:szCs w:val="20"/>
              </w:rPr>
              <w:t>Correctly identified that hospital evaluation was not indicated</w:t>
            </w:r>
            <w:r w:rsidRPr="005177E6">
              <w:rPr>
                <w:rFonts w:cstheme="minorHAnsi"/>
                <w:sz w:val="20"/>
                <w:szCs w:val="20"/>
              </w:rPr>
              <w:t xml:space="preserve"> </w:t>
            </w:r>
          </w:p>
          <w:p w:rsidR="00937700" w:rsidRPr="005177E6" w:rsidP="00883FC0" w14:paraId="7F597945" w14:textId="77777777">
            <w:pPr>
              <w:rPr>
                <w:rFonts w:cstheme="minorHAnsi"/>
                <w:i/>
                <w:sz w:val="20"/>
                <w:szCs w:val="20"/>
              </w:rPr>
            </w:pPr>
            <w:r w:rsidRPr="005177E6">
              <w:rPr>
                <w:rFonts w:cstheme="minorHAnsi"/>
                <w:i/>
                <w:sz w:val="20"/>
                <w:szCs w:val="20"/>
              </w:rPr>
              <w:t>0 = recommended hospitalization, no intervention replaced the safety plan with any other intervention, or delegated decision to another provider</w:t>
            </w:r>
          </w:p>
          <w:p w:rsidR="00937700" w:rsidRPr="005177E6" w:rsidP="00883FC0" w14:paraId="268E3B43" w14:textId="77777777">
            <w:pPr>
              <w:rPr>
                <w:rFonts w:cstheme="minorHAnsi"/>
                <w:i/>
                <w:sz w:val="20"/>
                <w:szCs w:val="20"/>
              </w:rPr>
            </w:pPr>
            <w:r w:rsidRPr="005177E6">
              <w:rPr>
                <w:rFonts w:cstheme="minorHAnsi"/>
                <w:i/>
                <w:sz w:val="20"/>
                <w:szCs w:val="20"/>
              </w:rPr>
              <w:t>1 = identified hospitalization not indicated</w:t>
            </w:r>
          </w:p>
          <w:p w:rsidR="00937700" w:rsidRPr="005177E6" w:rsidP="00883FC0" w14:paraId="39844219" w14:textId="77777777">
            <w:pPr>
              <w:rPr>
                <w:rFonts w:cstheme="minorHAnsi"/>
                <w:b/>
                <w:i/>
                <w:sz w:val="20"/>
                <w:szCs w:val="20"/>
              </w:rPr>
            </w:pPr>
            <w:r w:rsidRPr="005177E6">
              <w:rPr>
                <w:rFonts w:cstheme="minorHAnsi"/>
                <w:i/>
                <w:sz w:val="20"/>
                <w:szCs w:val="20"/>
              </w:rPr>
              <w:t>Note the recommendation/s offered:</w:t>
            </w:r>
          </w:p>
          <w:p w:rsidR="00937700" w:rsidRPr="005177E6" w:rsidP="00883FC0" w14:paraId="21E87ADF" w14:textId="77777777">
            <w:pPr>
              <w:pStyle w:val="ListParagraph"/>
              <w:numPr>
                <w:ilvl w:val="0"/>
                <w:numId w:val="5"/>
              </w:numPr>
              <w:spacing w:after="200" w:line="276" w:lineRule="auto"/>
              <w:ind w:left="736"/>
              <w:rPr>
                <w:rFonts w:cstheme="minorHAnsi"/>
                <w:b/>
                <w:i/>
                <w:sz w:val="20"/>
                <w:szCs w:val="20"/>
              </w:rPr>
            </w:pPr>
            <w:r w:rsidRPr="005177E6">
              <w:rPr>
                <w:rFonts w:cstheme="minorHAnsi"/>
                <w:i/>
                <w:sz w:val="20"/>
                <w:szCs w:val="20"/>
              </w:rPr>
              <w:t xml:space="preserve">Hospitalization                          </w:t>
            </w:r>
          </w:p>
          <w:p w:rsidR="00937700" w:rsidRPr="005177E6" w:rsidP="00883FC0" w14:paraId="6EBE82EB" w14:textId="77777777">
            <w:pPr>
              <w:pStyle w:val="ListParagraph"/>
              <w:numPr>
                <w:ilvl w:val="0"/>
                <w:numId w:val="5"/>
              </w:numPr>
              <w:spacing w:after="200" w:line="276" w:lineRule="auto"/>
              <w:ind w:left="736"/>
              <w:rPr>
                <w:rFonts w:cstheme="minorHAnsi"/>
                <w:b/>
                <w:i/>
                <w:sz w:val="20"/>
                <w:szCs w:val="20"/>
              </w:rPr>
            </w:pPr>
            <w:r w:rsidRPr="005177E6">
              <w:rPr>
                <w:rFonts w:cstheme="minorHAnsi"/>
                <w:i/>
                <w:sz w:val="20"/>
                <w:szCs w:val="20"/>
              </w:rPr>
              <w:t xml:space="preserve">Delegate to other provider    </w:t>
            </w:r>
          </w:p>
          <w:p w:rsidR="00937700" w:rsidRPr="005177E6" w:rsidP="00883FC0" w14:paraId="1DB15D45" w14:textId="77777777">
            <w:pPr>
              <w:pStyle w:val="ListParagraph"/>
              <w:numPr>
                <w:ilvl w:val="0"/>
                <w:numId w:val="5"/>
              </w:numPr>
              <w:spacing w:after="200" w:line="276" w:lineRule="auto"/>
              <w:ind w:left="736"/>
              <w:rPr>
                <w:rFonts w:cstheme="minorHAnsi"/>
                <w:b/>
                <w:i/>
                <w:sz w:val="20"/>
                <w:szCs w:val="20"/>
              </w:rPr>
            </w:pPr>
            <w:r w:rsidRPr="005177E6">
              <w:rPr>
                <w:rFonts w:cstheme="minorHAnsi"/>
                <w:i/>
                <w:sz w:val="20"/>
                <w:szCs w:val="20"/>
              </w:rPr>
              <w:t xml:space="preserve">Other:____________             </w:t>
            </w:r>
          </w:p>
          <w:p w:rsidR="00937700" w:rsidRPr="005177E6" w:rsidP="00883FC0" w14:paraId="3853E91F" w14:textId="77777777">
            <w:pPr>
              <w:rPr>
                <w:rFonts w:cstheme="minorHAnsi"/>
                <w:i/>
                <w:iCs/>
                <w:sz w:val="20"/>
                <w:szCs w:val="20"/>
              </w:rPr>
            </w:pPr>
            <w:r w:rsidRPr="005177E6">
              <w:rPr>
                <w:rFonts w:cstheme="minorHAnsi"/>
                <w:sz w:val="20"/>
                <w:szCs w:val="20"/>
              </w:rPr>
              <w:t xml:space="preserve"> </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062327ED" w14:textId="77777777">
            <w:pPr>
              <w:rPr>
                <w:rFonts w:cstheme="minorHAnsi"/>
                <w:i/>
                <w:iCs/>
                <w:sz w:val="20"/>
                <w:szCs w:val="20"/>
              </w:rPr>
            </w:pPr>
          </w:p>
        </w:tc>
      </w:tr>
      <w:tr w14:paraId="4572A20F" w14:textId="77777777" w:rsidTr="00F85992">
        <w:tblPrEx>
          <w:tblW w:w="12955" w:type="dxa"/>
          <w:tblLayout w:type="fixed"/>
          <w:tblLook w:val="04A0"/>
        </w:tblPrEx>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02802FB7" w14:textId="77777777">
            <w:pPr>
              <w:rPr>
                <w:rFonts w:cstheme="minorHAnsi"/>
                <w:b/>
                <w:bCs/>
                <w:sz w:val="20"/>
                <w:szCs w:val="20"/>
              </w:rPr>
            </w:pPr>
          </w:p>
        </w:tc>
        <w:tc>
          <w:tcPr>
            <w:tcW w:w="23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0AB33A74" w14:textId="77777777">
            <w:pPr>
              <w:rPr>
                <w:rFonts w:eastAsia="Times New Roman" w:cstheme="minorHAnsi"/>
                <w:sz w:val="20"/>
                <w:szCs w:val="20"/>
              </w:rPr>
            </w:pP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18D625C0" w14:textId="77777777">
            <w:pPr>
              <w:rPr>
                <w:rFonts w:cstheme="minorHAnsi"/>
                <w:sz w:val="20"/>
                <w:szCs w:val="20"/>
              </w:rPr>
            </w:pPr>
          </w:p>
        </w:tc>
        <w:tc>
          <w:tcPr>
            <w:tcW w:w="6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6A72E44B" w14:textId="77777777">
            <w:pPr>
              <w:rPr>
                <w:rFonts w:cstheme="minorHAnsi"/>
                <w:b/>
                <w:bCs/>
                <w:sz w:val="20"/>
                <w:szCs w:val="20"/>
              </w:rPr>
            </w:pPr>
            <w:r w:rsidRPr="005177E6">
              <w:rPr>
                <w:rFonts w:cstheme="minorHAnsi"/>
                <w:b/>
                <w:bCs/>
                <w:sz w:val="20"/>
                <w:szCs w:val="20"/>
              </w:rPr>
              <w:t>Instills hope that through collaboration/treatment suicidality will pass in the near future</w:t>
            </w:r>
          </w:p>
          <w:p w:rsidR="00937700" w:rsidRPr="005177E6" w:rsidP="00883FC0" w14:paraId="54AD12FC" w14:textId="77777777">
            <w:pPr>
              <w:rPr>
                <w:rFonts w:cstheme="minorHAnsi"/>
                <w:i/>
                <w:sz w:val="20"/>
                <w:szCs w:val="20"/>
              </w:rPr>
            </w:pPr>
            <w:r w:rsidRPr="005177E6">
              <w:rPr>
                <w:rFonts w:cstheme="minorHAnsi"/>
                <w:i/>
                <w:sz w:val="20"/>
                <w:szCs w:val="20"/>
              </w:rPr>
              <w:t xml:space="preserve">0= does not instill hope </w:t>
            </w:r>
          </w:p>
          <w:p w:rsidR="00937700" w:rsidRPr="005177E6" w:rsidP="00883FC0" w14:paraId="0EBE27C4" w14:textId="77777777">
            <w:pPr>
              <w:rPr>
                <w:rFonts w:cstheme="minorHAnsi"/>
                <w:b/>
                <w:sz w:val="20"/>
                <w:szCs w:val="20"/>
              </w:rPr>
            </w:pPr>
            <w:r w:rsidRPr="005177E6">
              <w:rPr>
                <w:rFonts w:cstheme="minorHAnsi"/>
                <w:i/>
                <w:sz w:val="20"/>
                <w:szCs w:val="20"/>
              </w:rPr>
              <w:t>1 = communicates hope through language of positive change and tone: “we’re going to work together so you’re not feeling this way”</w:t>
            </w:r>
            <w:r w:rsidRPr="005177E6">
              <w:rPr>
                <w:rFonts w:cstheme="minorHAnsi"/>
                <w:sz w:val="20"/>
                <w:szCs w:val="20"/>
              </w:rPr>
              <w:t xml:space="preserve"> , </w:t>
            </w:r>
            <w:r w:rsidRPr="005177E6">
              <w:rPr>
                <w:rFonts w:cstheme="minorHAnsi"/>
                <w:i/>
                <w:sz w:val="20"/>
                <w:szCs w:val="20"/>
              </w:rPr>
              <w:t xml:space="preserve">“step by step we’re going to get you through this”, “I know this feels hard now, but we’ll work together for </w:t>
            </w:r>
            <w:r w:rsidRPr="005177E6">
              <w:rPr>
                <w:rFonts w:cstheme="minorHAnsi"/>
                <w:b/>
                <w:i/>
                <w:sz w:val="20"/>
                <w:szCs w:val="20"/>
              </w:rPr>
              <w:t>change</w:t>
            </w:r>
            <w:r w:rsidRPr="005177E6">
              <w:rPr>
                <w:rFonts w:cstheme="minorHAnsi"/>
                <w:i/>
                <w:sz w:val="20"/>
                <w:szCs w:val="20"/>
              </w:rPr>
              <w:t>”</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300831FE" w14:textId="77777777">
            <w:pPr>
              <w:rPr>
                <w:rFonts w:cstheme="minorHAnsi"/>
                <w:i/>
                <w:iCs/>
                <w:sz w:val="20"/>
                <w:szCs w:val="20"/>
              </w:rPr>
            </w:pPr>
          </w:p>
        </w:tc>
      </w:tr>
      <w:tr w14:paraId="0DD832FD" w14:textId="77777777" w:rsidTr="00F85992">
        <w:tblPrEx>
          <w:tblW w:w="12955" w:type="dxa"/>
          <w:tblLayout w:type="fixed"/>
          <w:tblLook w:val="04A0"/>
        </w:tblPrEx>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59BFE98C" w14:textId="77777777">
            <w:pPr>
              <w:rPr>
                <w:rFonts w:cstheme="minorHAnsi"/>
                <w:b/>
                <w:bCs/>
                <w:sz w:val="20"/>
                <w:szCs w:val="20"/>
              </w:rPr>
            </w:pPr>
          </w:p>
        </w:tc>
        <w:tc>
          <w:tcPr>
            <w:tcW w:w="23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326F805E" w14:textId="77777777">
            <w:pPr>
              <w:rPr>
                <w:rFonts w:eastAsia="Times New Roman" w:cstheme="minorHAnsi"/>
                <w:sz w:val="20"/>
                <w:szCs w:val="20"/>
              </w:rPr>
            </w:pP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7A9C6E30" w14:textId="77777777">
            <w:pPr>
              <w:rPr>
                <w:rFonts w:cstheme="minorHAnsi"/>
                <w:sz w:val="20"/>
                <w:szCs w:val="20"/>
              </w:rPr>
            </w:pPr>
          </w:p>
        </w:tc>
        <w:tc>
          <w:tcPr>
            <w:tcW w:w="6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5E3C11AF" w14:textId="77777777">
            <w:pPr>
              <w:rPr>
                <w:rFonts w:cstheme="minorHAnsi"/>
                <w:sz w:val="20"/>
                <w:szCs w:val="20"/>
              </w:rPr>
            </w:pPr>
            <w:r w:rsidRPr="005177E6">
              <w:rPr>
                <w:rFonts w:cstheme="minorHAnsi"/>
                <w:b/>
                <w:bCs/>
                <w:sz w:val="20"/>
                <w:szCs w:val="20"/>
              </w:rPr>
              <w:t xml:space="preserve">Details from this patient's assessment interview are incorporated in a specific /tailored plan including </w:t>
            </w:r>
            <w:r w:rsidRPr="005177E6">
              <w:rPr>
                <w:rFonts w:cstheme="minorHAnsi"/>
                <w:sz w:val="20"/>
                <w:szCs w:val="20"/>
              </w:rPr>
              <w:t xml:space="preserve">take away access to means of intended or actual plan i.e., medications and gun </w:t>
            </w:r>
          </w:p>
          <w:p w:rsidR="00937700" w:rsidRPr="005177E6" w:rsidP="00883FC0" w14:paraId="417F564B" w14:textId="77777777">
            <w:pPr>
              <w:rPr>
                <w:rFonts w:cstheme="minorHAnsi"/>
                <w:i/>
                <w:sz w:val="20"/>
                <w:szCs w:val="20"/>
              </w:rPr>
            </w:pPr>
            <w:r w:rsidRPr="005177E6">
              <w:rPr>
                <w:rFonts w:cstheme="minorHAnsi"/>
                <w:i/>
                <w:sz w:val="20"/>
                <w:szCs w:val="20"/>
              </w:rPr>
              <w:t xml:space="preserve">0 = previously ID’d means not addressed </w:t>
            </w:r>
            <w:r w:rsidRPr="005177E6">
              <w:rPr>
                <w:rFonts w:cstheme="minorHAnsi"/>
                <w:b/>
                <w:i/>
                <w:sz w:val="20"/>
                <w:szCs w:val="20"/>
              </w:rPr>
              <w:t>or</w:t>
            </w:r>
            <w:r w:rsidRPr="005177E6">
              <w:rPr>
                <w:rFonts w:cstheme="minorHAnsi"/>
                <w:i/>
                <w:sz w:val="20"/>
                <w:szCs w:val="20"/>
              </w:rPr>
              <w:t xml:space="preserve"> no means addressed/revealed in interview </w:t>
            </w:r>
            <w:r w:rsidRPr="005177E6">
              <w:rPr>
                <w:rFonts w:cstheme="minorHAnsi"/>
                <w:b/>
                <w:i/>
                <w:sz w:val="20"/>
                <w:szCs w:val="20"/>
              </w:rPr>
              <w:t>or</w:t>
            </w:r>
            <w:r w:rsidRPr="005177E6">
              <w:rPr>
                <w:rFonts w:cstheme="minorHAnsi"/>
                <w:i/>
                <w:sz w:val="20"/>
                <w:szCs w:val="20"/>
              </w:rPr>
              <w:t xml:space="preserve"> no mention of gun and/or pills </w:t>
            </w:r>
          </w:p>
          <w:p w:rsidR="00937700" w:rsidRPr="005177E6" w:rsidP="00883FC0" w14:paraId="4D1E4E6B" w14:textId="77777777">
            <w:pPr>
              <w:rPr>
                <w:rFonts w:cstheme="minorHAnsi"/>
                <w:b/>
                <w:i/>
                <w:sz w:val="20"/>
                <w:szCs w:val="20"/>
              </w:rPr>
            </w:pPr>
            <w:r w:rsidRPr="005177E6">
              <w:rPr>
                <w:rFonts w:cstheme="minorHAnsi"/>
                <w:i/>
                <w:sz w:val="20"/>
                <w:szCs w:val="20"/>
              </w:rPr>
              <w:t>1= whatever means ID’d in interview is addressed in terms of restricting access (i.e., Abby/mom locks up pills/ask brother to take gun / ammo</w:t>
            </w:r>
          </w:p>
          <w:p w:rsidR="00937700" w:rsidRPr="005177E6" w:rsidP="00883FC0" w14:paraId="1EB32A2D" w14:textId="77777777">
            <w:pPr>
              <w:rPr>
                <w:rFonts w:cstheme="minorHAnsi"/>
                <w:sz w:val="20"/>
                <w:szCs w:val="20"/>
              </w:rPr>
            </w:pP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5A65C8E1" w14:textId="77777777">
            <w:pPr>
              <w:rPr>
                <w:rFonts w:cstheme="minorHAnsi"/>
                <w:i/>
                <w:iCs/>
                <w:sz w:val="20"/>
                <w:szCs w:val="20"/>
              </w:rPr>
            </w:pPr>
          </w:p>
        </w:tc>
      </w:tr>
      <w:tr w14:paraId="1008341B" w14:textId="77777777" w:rsidTr="00F85992">
        <w:tblPrEx>
          <w:tblW w:w="12955" w:type="dxa"/>
          <w:tblLayout w:type="fixed"/>
          <w:tblLook w:val="04A0"/>
        </w:tblPrEx>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3A28BFD2" w14:textId="77777777">
            <w:pPr>
              <w:rPr>
                <w:rFonts w:cstheme="minorHAnsi"/>
                <w:b/>
                <w:bCs/>
                <w:sz w:val="20"/>
                <w:szCs w:val="20"/>
              </w:rPr>
            </w:pPr>
          </w:p>
        </w:tc>
        <w:tc>
          <w:tcPr>
            <w:tcW w:w="23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48539FB3" w14:textId="77777777">
            <w:pPr>
              <w:rPr>
                <w:rFonts w:eastAsia="Times New Roman" w:cstheme="minorHAnsi"/>
                <w:sz w:val="20"/>
                <w:szCs w:val="20"/>
              </w:rPr>
            </w:pP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4B2269A6" w14:textId="77777777">
            <w:pPr>
              <w:rPr>
                <w:rFonts w:cstheme="minorHAnsi"/>
                <w:sz w:val="20"/>
                <w:szCs w:val="20"/>
              </w:rPr>
            </w:pPr>
          </w:p>
        </w:tc>
        <w:tc>
          <w:tcPr>
            <w:tcW w:w="6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023BD40F" w14:textId="77777777">
            <w:pPr>
              <w:rPr>
                <w:rFonts w:cstheme="minorHAnsi"/>
                <w:sz w:val="20"/>
                <w:szCs w:val="20"/>
              </w:rPr>
            </w:pPr>
            <w:r w:rsidRPr="005177E6">
              <w:rPr>
                <w:rFonts w:cstheme="minorHAnsi"/>
                <w:sz w:val="20"/>
                <w:szCs w:val="20"/>
              </w:rPr>
              <w:t xml:space="preserve">Includes </w:t>
            </w:r>
            <w:r w:rsidRPr="005177E6">
              <w:rPr>
                <w:rFonts w:cstheme="minorHAnsi"/>
                <w:b/>
                <w:bCs/>
                <w:sz w:val="20"/>
                <w:szCs w:val="20"/>
              </w:rPr>
              <w:t>proximal coping skills</w:t>
            </w:r>
            <w:r w:rsidRPr="005177E6">
              <w:rPr>
                <w:rFonts w:cstheme="minorHAnsi"/>
                <w:sz w:val="20"/>
                <w:szCs w:val="20"/>
              </w:rPr>
              <w:t xml:space="preserve"> </w:t>
            </w:r>
            <w:r w:rsidRPr="005177E6">
              <w:rPr>
                <w:rFonts w:cstheme="minorHAnsi"/>
                <w:b/>
                <w:bCs/>
                <w:sz w:val="20"/>
                <w:szCs w:val="20"/>
              </w:rPr>
              <w:t>when identified triggers and/or suicidal thoughts occur</w:t>
            </w:r>
            <w:r w:rsidRPr="005177E6">
              <w:rPr>
                <w:rFonts w:cstheme="minorHAnsi"/>
                <w:sz w:val="20"/>
                <w:szCs w:val="20"/>
              </w:rPr>
              <w:t xml:space="preserve"> (e.g., loneliness, arguments with partner, etc.). They have to make the connection to receive points, (e.g., “When you have that thought/feeling...?” [clearly referring to suicidal feelings/thoughts] or “When you’re feeling suicidal…?”)</w:t>
            </w:r>
          </w:p>
          <w:p w:rsidR="00937700" w:rsidRPr="005177E6" w:rsidP="00883FC0" w14:paraId="4C42F341" w14:textId="77777777">
            <w:pPr>
              <w:rPr>
                <w:rFonts w:cstheme="minorHAnsi"/>
                <w:i/>
                <w:sz w:val="20"/>
                <w:szCs w:val="20"/>
              </w:rPr>
            </w:pPr>
            <w:r w:rsidRPr="005177E6">
              <w:rPr>
                <w:rFonts w:cstheme="minorHAnsi"/>
                <w:i/>
                <w:sz w:val="20"/>
                <w:szCs w:val="20"/>
              </w:rPr>
              <w:t>0 = no coping skills identified/included; or coping skills are not connected to triggers/ suicidal thoughts</w:t>
            </w:r>
          </w:p>
          <w:p w:rsidR="00937700" w:rsidRPr="005177E6" w:rsidP="00883FC0" w14:paraId="3F7ADA1C" w14:textId="77777777">
            <w:pPr>
              <w:rPr>
                <w:rFonts w:cstheme="minorHAnsi"/>
                <w:i/>
                <w:sz w:val="20"/>
                <w:szCs w:val="20"/>
              </w:rPr>
            </w:pPr>
            <w:r w:rsidRPr="005177E6">
              <w:rPr>
                <w:rFonts w:cstheme="minorHAnsi"/>
                <w:i/>
                <w:sz w:val="20"/>
                <w:szCs w:val="20"/>
              </w:rPr>
              <w:t>.5 = one coping skill</w:t>
            </w:r>
          </w:p>
          <w:p w:rsidR="00937700" w:rsidRPr="005177E6" w:rsidP="00883FC0" w14:paraId="670E3850" w14:textId="77777777">
            <w:pPr>
              <w:rPr>
                <w:rFonts w:cstheme="minorHAnsi"/>
                <w:b/>
                <w:sz w:val="20"/>
                <w:szCs w:val="20"/>
              </w:rPr>
            </w:pPr>
            <w:r w:rsidRPr="005177E6">
              <w:rPr>
                <w:rFonts w:cstheme="minorHAnsi"/>
                <w:i/>
                <w:sz w:val="20"/>
                <w:szCs w:val="20"/>
              </w:rPr>
              <w:t>1 = two or more coping skills</w:t>
            </w:r>
          </w:p>
          <w:p w:rsidR="00937700" w:rsidRPr="005177E6" w:rsidP="00883FC0" w14:paraId="27935498" w14:textId="77777777">
            <w:pPr>
              <w:ind w:left="720"/>
              <w:rPr>
                <w:rFonts w:cstheme="minorHAnsi"/>
                <w:b/>
                <w:i/>
                <w:sz w:val="20"/>
                <w:szCs w:val="20"/>
              </w:rPr>
            </w:pPr>
            <w:r w:rsidRPr="005177E6">
              <w:rPr>
                <w:rFonts w:cstheme="minorHAnsi"/>
                <w:i/>
                <w:sz w:val="20"/>
                <w:szCs w:val="20"/>
              </w:rPr>
              <w:t xml:space="preserve">Examples of coping skills: calling a friend or family member (code calling any friends or family members as one skill), watching movies, drawing, journaling, mindfulness, exercising, texting, paintball, call an emergency contact number/ provider (e.g., 911, lifeline, etc.), taking self to the emergency room if it gets bad enough (code any kind of “crisis support” including phone numbers or taking self to the emergency room as </w:t>
            </w:r>
            <w:r w:rsidRPr="005177E6">
              <w:rPr>
                <w:rFonts w:cstheme="minorHAnsi"/>
                <w:b/>
                <w:i/>
                <w:sz w:val="20"/>
                <w:szCs w:val="20"/>
              </w:rPr>
              <w:t xml:space="preserve">one </w:t>
            </w:r>
            <w:r w:rsidRPr="005177E6">
              <w:rPr>
                <w:rFonts w:cstheme="minorHAnsi"/>
                <w:i/>
                <w:sz w:val="20"/>
                <w:szCs w:val="20"/>
              </w:rPr>
              <w:t xml:space="preserve">skill) </w:t>
            </w:r>
          </w:p>
          <w:p w:rsidR="00937700" w:rsidRPr="005177E6" w:rsidP="00883FC0" w14:paraId="5A21048A" w14:textId="77777777">
            <w:pPr>
              <w:rPr>
                <w:rFonts w:cstheme="minorHAnsi"/>
                <w:sz w:val="20"/>
                <w:szCs w:val="20"/>
              </w:rPr>
            </w:pP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3FB7FA40" w14:textId="77777777">
            <w:pPr>
              <w:rPr>
                <w:rFonts w:cstheme="minorHAnsi"/>
                <w:i/>
                <w:iCs/>
                <w:sz w:val="20"/>
                <w:szCs w:val="20"/>
              </w:rPr>
            </w:pPr>
          </w:p>
        </w:tc>
      </w:tr>
      <w:tr w14:paraId="49AF94B1" w14:textId="77777777" w:rsidTr="00F85992">
        <w:tblPrEx>
          <w:tblW w:w="12955" w:type="dxa"/>
          <w:tblLayout w:type="fixed"/>
          <w:tblLook w:val="04A0"/>
        </w:tblPrEx>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25C3B4E5" w14:textId="77777777">
            <w:pPr>
              <w:rPr>
                <w:rFonts w:cstheme="minorHAnsi"/>
                <w:b/>
                <w:bCs/>
                <w:sz w:val="20"/>
                <w:szCs w:val="20"/>
              </w:rPr>
            </w:pPr>
          </w:p>
        </w:tc>
        <w:tc>
          <w:tcPr>
            <w:tcW w:w="23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5FFF7ACC" w14:textId="77777777">
            <w:pPr>
              <w:rPr>
                <w:rFonts w:eastAsia="Times New Roman" w:cstheme="minorHAnsi"/>
                <w:sz w:val="20"/>
                <w:szCs w:val="20"/>
              </w:rPr>
            </w:pP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6716DA7E" w14:textId="77777777">
            <w:pPr>
              <w:rPr>
                <w:rFonts w:cstheme="minorHAnsi"/>
                <w:sz w:val="20"/>
                <w:szCs w:val="20"/>
              </w:rPr>
            </w:pPr>
          </w:p>
        </w:tc>
        <w:tc>
          <w:tcPr>
            <w:tcW w:w="6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72C913AC" w14:textId="77777777">
            <w:pPr>
              <w:rPr>
                <w:rFonts w:cstheme="minorHAnsi"/>
                <w:b/>
                <w:bCs/>
                <w:sz w:val="20"/>
                <w:szCs w:val="20"/>
              </w:rPr>
            </w:pPr>
            <w:r w:rsidRPr="005177E6">
              <w:rPr>
                <w:rFonts w:cstheme="minorHAnsi"/>
                <w:b/>
                <w:bCs/>
                <w:sz w:val="20"/>
                <w:szCs w:val="20"/>
              </w:rPr>
              <w:t xml:space="preserve">Identify factors to improve overall mood and functioning </w:t>
            </w:r>
          </w:p>
          <w:p w:rsidR="00937700" w:rsidRPr="005177E6" w:rsidP="00883FC0" w14:paraId="2704B003" w14:textId="77777777">
            <w:pPr>
              <w:rPr>
                <w:rFonts w:cstheme="minorHAnsi"/>
                <w:i/>
                <w:sz w:val="20"/>
                <w:szCs w:val="20"/>
              </w:rPr>
            </w:pPr>
            <w:r w:rsidRPr="005177E6">
              <w:rPr>
                <w:rFonts w:cstheme="minorHAnsi"/>
                <w:i/>
                <w:sz w:val="20"/>
                <w:szCs w:val="20"/>
              </w:rPr>
              <w:t>0 = did not elicit any factor</w:t>
            </w:r>
          </w:p>
          <w:p w:rsidR="00937700" w:rsidRPr="005177E6" w:rsidP="00883FC0" w14:paraId="79E126BF" w14:textId="77777777">
            <w:pPr>
              <w:rPr>
                <w:rFonts w:cstheme="minorHAnsi"/>
                <w:i/>
                <w:sz w:val="20"/>
                <w:szCs w:val="20"/>
              </w:rPr>
            </w:pPr>
            <w:r w:rsidRPr="005177E6">
              <w:rPr>
                <w:rFonts w:cstheme="minorHAnsi"/>
                <w:i/>
                <w:sz w:val="20"/>
                <w:szCs w:val="20"/>
              </w:rPr>
              <w:t xml:space="preserve"> 1 = one or more factors discussed</w:t>
            </w:r>
          </w:p>
          <w:p w:rsidR="00937700" w:rsidRPr="005177E6" w:rsidP="00883FC0" w14:paraId="4D986E6A" w14:textId="77777777">
            <w:pPr>
              <w:pStyle w:val="ListParagraph"/>
              <w:numPr>
                <w:ilvl w:val="0"/>
                <w:numId w:val="4"/>
              </w:numPr>
              <w:spacing w:after="200" w:line="276" w:lineRule="auto"/>
              <w:ind w:left="736"/>
              <w:rPr>
                <w:rFonts w:cstheme="minorHAnsi"/>
                <w:sz w:val="20"/>
                <w:szCs w:val="20"/>
              </w:rPr>
            </w:pPr>
            <w:r w:rsidRPr="005177E6">
              <w:rPr>
                <w:rFonts w:cstheme="minorHAnsi"/>
                <w:sz w:val="20"/>
                <w:szCs w:val="20"/>
              </w:rPr>
              <w:t xml:space="preserve">Increase Social Supports      </w:t>
            </w:r>
          </w:p>
          <w:p w:rsidR="00937700" w:rsidRPr="005177E6" w:rsidP="00883FC0" w14:paraId="6BD0AA41" w14:textId="77777777">
            <w:pPr>
              <w:pStyle w:val="ListParagraph"/>
              <w:numPr>
                <w:ilvl w:val="0"/>
                <w:numId w:val="4"/>
              </w:numPr>
              <w:spacing w:after="200" w:line="276" w:lineRule="auto"/>
              <w:ind w:left="736"/>
              <w:rPr>
                <w:rFonts w:cstheme="minorHAnsi"/>
                <w:sz w:val="20"/>
                <w:szCs w:val="20"/>
              </w:rPr>
            </w:pPr>
            <w:r w:rsidRPr="005177E6">
              <w:rPr>
                <w:rFonts w:cstheme="minorHAnsi"/>
                <w:sz w:val="20"/>
                <w:szCs w:val="20"/>
              </w:rPr>
              <w:t xml:space="preserve">Decrease Alcohol                  </w:t>
            </w:r>
          </w:p>
          <w:p w:rsidR="00937700" w:rsidRPr="005177E6" w:rsidP="00883FC0" w14:paraId="3F205FF9" w14:textId="77777777">
            <w:pPr>
              <w:pStyle w:val="ListParagraph"/>
              <w:numPr>
                <w:ilvl w:val="0"/>
                <w:numId w:val="4"/>
              </w:numPr>
              <w:spacing w:after="200" w:line="276" w:lineRule="auto"/>
              <w:ind w:left="736"/>
              <w:rPr>
                <w:rFonts w:cstheme="minorHAnsi"/>
                <w:sz w:val="20"/>
                <w:szCs w:val="20"/>
              </w:rPr>
            </w:pPr>
            <w:r w:rsidRPr="005177E6">
              <w:rPr>
                <w:rFonts w:cstheme="minorHAnsi"/>
                <w:sz w:val="20"/>
                <w:szCs w:val="20"/>
              </w:rPr>
              <w:t xml:space="preserve">Consumption    </w:t>
            </w:r>
          </w:p>
          <w:p w:rsidR="00937700" w:rsidRPr="005177E6" w:rsidP="00883FC0" w14:paraId="580E9DB6" w14:textId="77777777">
            <w:pPr>
              <w:pStyle w:val="ListParagraph"/>
              <w:numPr>
                <w:ilvl w:val="0"/>
                <w:numId w:val="4"/>
              </w:numPr>
              <w:spacing w:after="200" w:line="276" w:lineRule="auto"/>
              <w:ind w:left="736"/>
              <w:rPr>
                <w:rFonts w:cstheme="minorHAnsi"/>
                <w:sz w:val="20"/>
                <w:szCs w:val="20"/>
              </w:rPr>
            </w:pPr>
            <w:r w:rsidRPr="005177E6">
              <w:rPr>
                <w:rFonts w:cstheme="minorHAnsi"/>
                <w:sz w:val="20"/>
                <w:szCs w:val="20"/>
              </w:rPr>
              <w:t xml:space="preserve">Behavioral Activation           </w:t>
            </w:r>
          </w:p>
          <w:p w:rsidR="00937700" w:rsidRPr="005177E6" w:rsidP="00883FC0" w14:paraId="43C5292E" w14:textId="77777777">
            <w:pPr>
              <w:pStyle w:val="ListParagraph"/>
              <w:numPr>
                <w:ilvl w:val="0"/>
                <w:numId w:val="4"/>
              </w:numPr>
              <w:spacing w:after="200" w:line="276" w:lineRule="auto"/>
              <w:ind w:left="736"/>
              <w:rPr>
                <w:rFonts w:cstheme="minorHAnsi"/>
                <w:sz w:val="20"/>
                <w:szCs w:val="20"/>
              </w:rPr>
            </w:pPr>
            <w:r w:rsidRPr="005177E6">
              <w:rPr>
                <w:rFonts w:cstheme="minorHAnsi"/>
                <w:sz w:val="20"/>
                <w:szCs w:val="20"/>
              </w:rPr>
              <w:t xml:space="preserve">Sleep Hygiene                       </w:t>
            </w:r>
          </w:p>
          <w:p w:rsidR="00937700" w:rsidRPr="005177E6" w:rsidP="00883FC0" w14:paraId="7DC9B049" w14:textId="77777777">
            <w:pPr>
              <w:pStyle w:val="ListParagraph"/>
              <w:numPr>
                <w:ilvl w:val="0"/>
                <w:numId w:val="4"/>
              </w:numPr>
              <w:spacing w:after="200" w:line="276" w:lineRule="auto"/>
              <w:ind w:left="736"/>
              <w:rPr>
                <w:rFonts w:cstheme="minorHAnsi"/>
                <w:sz w:val="20"/>
                <w:szCs w:val="20"/>
              </w:rPr>
            </w:pPr>
            <w:r w:rsidRPr="005177E6">
              <w:rPr>
                <w:rFonts w:cstheme="minorHAnsi"/>
                <w:sz w:val="20"/>
                <w:szCs w:val="20"/>
              </w:rPr>
              <w:t>EAP/Academic Counseling</w:t>
            </w:r>
          </w:p>
          <w:p w:rsidR="00937700" w:rsidRPr="005177E6" w:rsidP="00883FC0" w14:paraId="3D7CD3E9" w14:textId="77777777">
            <w:pPr>
              <w:pStyle w:val="ListParagraph"/>
              <w:numPr>
                <w:ilvl w:val="0"/>
                <w:numId w:val="4"/>
              </w:numPr>
              <w:spacing w:after="200" w:line="276" w:lineRule="auto"/>
              <w:ind w:left="736"/>
              <w:rPr>
                <w:rFonts w:cstheme="minorHAnsi"/>
                <w:sz w:val="20"/>
                <w:szCs w:val="20"/>
              </w:rPr>
            </w:pPr>
            <w:r w:rsidRPr="005177E6">
              <w:rPr>
                <w:rFonts w:cstheme="minorHAnsi"/>
                <w:sz w:val="20"/>
                <w:szCs w:val="20"/>
              </w:rPr>
              <w:t xml:space="preserve">Other Counseling            </w:t>
            </w:r>
          </w:p>
          <w:p w:rsidR="00937700" w:rsidRPr="005177E6" w:rsidP="00883FC0" w14:paraId="78DA60FE" w14:textId="77777777">
            <w:pPr>
              <w:pStyle w:val="ListParagraph"/>
              <w:numPr>
                <w:ilvl w:val="0"/>
                <w:numId w:val="4"/>
              </w:numPr>
              <w:spacing w:after="200" w:line="276" w:lineRule="auto"/>
              <w:ind w:left="736"/>
              <w:rPr>
                <w:rFonts w:cstheme="minorHAnsi"/>
                <w:sz w:val="20"/>
                <w:szCs w:val="20"/>
              </w:rPr>
            </w:pPr>
            <w:r w:rsidRPr="005177E6">
              <w:rPr>
                <w:rFonts w:cstheme="minorHAnsi"/>
                <w:sz w:val="20"/>
                <w:szCs w:val="20"/>
              </w:rPr>
              <w:t xml:space="preserve">Medication                            </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6CC7D7D2" w14:textId="77777777">
            <w:pPr>
              <w:rPr>
                <w:rFonts w:cstheme="minorHAnsi"/>
                <w:i/>
                <w:iCs/>
                <w:sz w:val="20"/>
                <w:szCs w:val="20"/>
              </w:rPr>
            </w:pPr>
          </w:p>
        </w:tc>
      </w:tr>
      <w:tr w14:paraId="379956EA" w14:textId="77777777" w:rsidTr="00F85992">
        <w:tblPrEx>
          <w:tblW w:w="12955" w:type="dxa"/>
          <w:tblLayout w:type="fixed"/>
          <w:tblLook w:val="04A0"/>
        </w:tblPrEx>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6FE81873" w14:textId="77777777">
            <w:pPr>
              <w:rPr>
                <w:rFonts w:cstheme="minorHAnsi"/>
                <w:b/>
                <w:bCs/>
                <w:sz w:val="20"/>
                <w:szCs w:val="20"/>
              </w:rPr>
            </w:pPr>
          </w:p>
        </w:tc>
        <w:tc>
          <w:tcPr>
            <w:tcW w:w="23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35FEDEED" w14:textId="77777777">
            <w:pPr>
              <w:rPr>
                <w:rFonts w:eastAsia="Times New Roman" w:cstheme="minorHAnsi"/>
                <w:sz w:val="20"/>
                <w:szCs w:val="20"/>
              </w:rPr>
            </w:pP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0DBAFA59" w14:textId="77777777">
            <w:pPr>
              <w:rPr>
                <w:rFonts w:cstheme="minorHAnsi"/>
                <w:sz w:val="20"/>
                <w:szCs w:val="20"/>
              </w:rPr>
            </w:pPr>
          </w:p>
        </w:tc>
        <w:tc>
          <w:tcPr>
            <w:tcW w:w="6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5922F069" w14:textId="77777777">
            <w:pPr>
              <w:rPr>
                <w:rFonts w:cstheme="minorHAnsi"/>
                <w:sz w:val="20"/>
                <w:szCs w:val="20"/>
              </w:rPr>
            </w:pPr>
            <w:r w:rsidRPr="005177E6">
              <w:rPr>
                <w:rFonts w:cstheme="minorHAnsi"/>
                <w:b/>
                <w:bCs/>
                <w:sz w:val="20"/>
                <w:szCs w:val="20"/>
              </w:rPr>
              <w:t>Identified events that would make suicidal intent worse</w:t>
            </w:r>
            <w:r w:rsidRPr="005177E6">
              <w:rPr>
                <w:rFonts w:cstheme="minorHAnsi"/>
                <w:sz w:val="20"/>
                <w:szCs w:val="20"/>
              </w:rPr>
              <w:t xml:space="preserve"> </w:t>
            </w:r>
          </w:p>
          <w:p w:rsidR="00937700" w:rsidRPr="005177E6" w:rsidP="00883FC0" w14:paraId="2C6DE24F" w14:textId="77777777">
            <w:pPr>
              <w:rPr>
                <w:rFonts w:cstheme="minorHAnsi"/>
                <w:i/>
                <w:sz w:val="20"/>
                <w:szCs w:val="20"/>
              </w:rPr>
            </w:pPr>
            <w:r w:rsidRPr="005177E6">
              <w:rPr>
                <w:rFonts w:cstheme="minorHAnsi"/>
                <w:i/>
                <w:sz w:val="20"/>
                <w:szCs w:val="20"/>
              </w:rPr>
              <w:t>0 = did not ask what would make patient more sure/serious about ending life</w:t>
            </w:r>
          </w:p>
          <w:p w:rsidR="00937700" w:rsidRPr="005177E6" w:rsidP="00883FC0" w14:paraId="0E8FB556" w14:textId="77777777">
            <w:pPr>
              <w:rPr>
                <w:rFonts w:cstheme="minorHAnsi"/>
                <w:b/>
                <w:bCs/>
                <w:i/>
                <w:iCs/>
                <w:sz w:val="20"/>
                <w:szCs w:val="20"/>
              </w:rPr>
            </w:pPr>
            <w:r w:rsidRPr="005177E6">
              <w:rPr>
                <w:rFonts w:cstheme="minorHAnsi"/>
                <w:i/>
                <w:iCs/>
                <w:sz w:val="20"/>
                <w:szCs w:val="20"/>
              </w:rPr>
              <w:t>1 = know factors that could increase suicidality (argument with my fiancée/boyfriend, discovers XX has a new girlfriend, got a bill or poor work performance, got a bad grade or lost scholarship)</w:t>
            </w:r>
          </w:p>
          <w:p w:rsidR="00937700" w:rsidRPr="005177E6" w:rsidP="00883FC0" w14:paraId="3A2C6668" w14:textId="77777777">
            <w:pPr>
              <w:rPr>
                <w:rFonts w:cstheme="minorHAnsi"/>
                <w:sz w:val="20"/>
                <w:szCs w:val="20"/>
              </w:rPr>
            </w:pP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5461662B" w14:textId="77777777">
            <w:pPr>
              <w:rPr>
                <w:rFonts w:cstheme="minorHAnsi"/>
                <w:i/>
                <w:iCs/>
                <w:sz w:val="20"/>
                <w:szCs w:val="20"/>
              </w:rPr>
            </w:pPr>
          </w:p>
        </w:tc>
      </w:tr>
      <w:tr w14:paraId="70A71282" w14:textId="77777777" w:rsidTr="00F85992">
        <w:tblPrEx>
          <w:tblW w:w="12955" w:type="dxa"/>
          <w:tblLayout w:type="fixed"/>
          <w:tblLook w:val="04A0"/>
        </w:tblPrEx>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10A819F0" w14:textId="77777777">
            <w:pPr>
              <w:rPr>
                <w:rFonts w:cstheme="minorHAnsi"/>
                <w:b/>
                <w:bCs/>
                <w:sz w:val="20"/>
                <w:szCs w:val="20"/>
              </w:rPr>
            </w:pPr>
          </w:p>
        </w:tc>
        <w:tc>
          <w:tcPr>
            <w:tcW w:w="23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1BF7D83E" w14:textId="77777777">
            <w:pPr>
              <w:rPr>
                <w:rFonts w:eastAsia="Times New Roman" w:cstheme="minorHAnsi"/>
                <w:sz w:val="20"/>
                <w:szCs w:val="20"/>
              </w:rPr>
            </w:pP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0E2F8404" w14:textId="77777777">
            <w:pPr>
              <w:rPr>
                <w:rFonts w:cstheme="minorHAnsi"/>
                <w:sz w:val="20"/>
                <w:szCs w:val="20"/>
              </w:rPr>
            </w:pPr>
          </w:p>
        </w:tc>
        <w:tc>
          <w:tcPr>
            <w:tcW w:w="6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4FE8377D" w14:textId="77777777">
            <w:pPr>
              <w:rPr>
                <w:rFonts w:cstheme="minorHAnsi"/>
                <w:b/>
                <w:sz w:val="20"/>
                <w:szCs w:val="20"/>
              </w:rPr>
            </w:pPr>
            <w:r w:rsidRPr="005177E6">
              <w:rPr>
                <w:rFonts w:cstheme="minorHAnsi"/>
                <w:b/>
                <w:sz w:val="20"/>
                <w:szCs w:val="20"/>
              </w:rPr>
              <w:t>Provider provides emergency contact /phone numbers</w:t>
            </w:r>
          </w:p>
          <w:p w:rsidR="00937700" w:rsidRPr="005177E6" w:rsidP="00883FC0" w14:paraId="1AA58C6E" w14:textId="77777777">
            <w:pPr>
              <w:rPr>
                <w:rFonts w:cstheme="minorHAnsi"/>
                <w:i/>
                <w:sz w:val="20"/>
                <w:szCs w:val="20"/>
              </w:rPr>
            </w:pPr>
            <w:r w:rsidRPr="005177E6">
              <w:rPr>
                <w:rFonts w:cstheme="minorHAnsi"/>
                <w:i/>
                <w:sz w:val="20"/>
                <w:szCs w:val="20"/>
              </w:rPr>
              <w:t>0 = doesn’t provide/ identify</w:t>
            </w:r>
          </w:p>
          <w:p w:rsidR="00937700" w:rsidRPr="005177E6" w:rsidP="00883FC0" w14:paraId="5C091F84" w14:textId="77777777">
            <w:pPr>
              <w:rPr>
                <w:rFonts w:cstheme="minorHAnsi"/>
                <w:sz w:val="20"/>
                <w:szCs w:val="20"/>
              </w:rPr>
            </w:pPr>
            <w:r w:rsidRPr="005177E6">
              <w:rPr>
                <w:rFonts w:cstheme="minorHAnsi"/>
                <w:i/>
                <w:sz w:val="20"/>
                <w:szCs w:val="20"/>
              </w:rPr>
              <w:t>1 = identifies – lifeline, pager, 911, mobile crisis, personal number, 24-hour office number, other plausible 24-hour contact, going to the emergency department if it gets worse</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650AF6B3" w14:textId="77777777">
            <w:pPr>
              <w:rPr>
                <w:rFonts w:cstheme="minorHAnsi"/>
                <w:i/>
                <w:iCs/>
                <w:sz w:val="20"/>
                <w:szCs w:val="20"/>
              </w:rPr>
            </w:pPr>
          </w:p>
        </w:tc>
      </w:tr>
      <w:tr w14:paraId="32D2DB45" w14:textId="77777777" w:rsidTr="00F85992">
        <w:tblPrEx>
          <w:tblW w:w="12955" w:type="dxa"/>
          <w:tblLayout w:type="fixed"/>
          <w:tblLook w:val="04A0"/>
        </w:tblPrEx>
        <w:tc>
          <w:tcPr>
            <w:tcW w:w="1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547DEB21" w14:textId="77777777">
            <w:pPr>
              <w:rPr>
                <w:rFonts w:cstheme="minorHAnsi"/>
                <w:b/>
                <w:bCs/>
                <w:sz w:val="20"/>
                <w:szCs w:val="20"/>
              </w:rPr>
            </w:pPr>
          </w:p>
        </w:tc>
        <w:tc>
          <w:tcPr>
            <w:tcW w:w="23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7DB22C06" w14:textId="77777777">
            <w:pPr>
              <w:rPr>
                <w:rFonts w:eastAsia="Times New Roman" w:cstheme="minorHAnsi"/>
                <w:sz w:val="20"/>
                <w:szCs w:val="20"/>
              </w:rPr>
            </w:pP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374FD69E" w14:textId="77777777">
            <w:pPr>
              <w:rPr>
                <w:rFonts w:cstheme="minorHAnsi"/>
                <w:sz w:val="20"/>
                <w:szCs w:val="20"/>
              </w:rPr>
            </w:pPr>
          </w:p>
        </w:tc>
        <w:tc>
          <w:tcPr>
            <w:tcW w:w="6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0CE94FBB" w14:textId="77777777">
            <w:pPr>
              <w:rPr>
                <w:rFonts w:cstheme="minorHAnsi"/>
                <w:sz w:val="20"/>
                <w:szCs w:val="20"/>
              </w:rPr>
            </w:pPr>
            <w:r w:rsidRPr="005177E6">
              <w:rPr>
                <w:rFonts w:cstheme="minorHAnsi"/>
                <w:b/>
                <w:bCs/>
                <w:sz w:val="20"/>
                <w:szCs w:val="20"/>
              </w:rPr>
              <w:t>Clear plan for appropriate follow up with clinician and other providers as discussed in session</w:t>
            </w:r>
            <w:r w:rsidRPr="005177E6">
              <w:rPr>
                <w:rFonts w:cstheme="minorHAnsi"/>
                <w:sz w:val="20"/>
                <w:szCs w:val="20"/>
              </w:rPr>
              <w:t xml:space="preserve"> </w:t>
            </w:r>
          </w:p>
          <w:p w:rsidR="00937700" w:rsidRPr="005177E6" w:rsidP="00883FC0" w14:paraId="6DA474B9" w14:textId="77777777">
            <w:pPr>
              <w:rPr>
                <w:rFonts w:cstheme="minorHAnsi"/>
                <w:i/>
                <w:sz w:val="20"/>
                <w:szCs w:val="20"/>
              </w:rPr>
            </w:pPr>
            <w:r w:rsidRPr="005177E6">
              <w:rPr>
                <w:rFonts w:cstheme="minorHAnsi"/>
                <w:i/>
                <w:sz w:val="20"/>
                <w:szCs w:val="20"/>
              </w:rPr>
              <w:t>0 = no follow up with clinician stated/set up OR follow-up appointment in more than one week</w:t>
            </w:r>
          </w:p>
          <w:p w:rsidR="00937700" w:rsidRPr="005177E6" w:rsidP="00883FC0" w14:paraId="591EDB76" w14:textId="77777777">
            <w:pPr>
              <w:rPr>
                <w:rFonts w:cstheme="minorHAnsi"/>
                <w:i/>
                <w:sz w:val="20"/>
                <w:szCs w:val="20"/>
              </w:rPr>
            </w:pPr>
            <w:r w:rsidRPr="005177E6">
              <w:rPr>
                <w:rFonts w:cstheme="minorHAnsi"/>
                <w:i/>
                <w:sz w:val="20"/>
                <w:szCs w:val="20"/>
              </w:rPr>
              <w:t>.5 = scheduled a phone follow OR follow-up appointment within at most one week with clinician scheduled</w:t>
            </w:r>
          </w:p>
          <w:p w:rsidR="00937700" w:rsidRPr="005177E6" w:rsidP="00883FC0" w14:paraId="0FD61A42" w14:textId="77777777">
            <w:pPr>
              <w:rPr>
                <w:rFonts w:cstheme="minorHAnsi"/>
                <w:sz w:val="20"/>
                <w:szCs w:val="20"/>
              </w:rPr>
            </w:pPr>
            <w:r w:rsidRPr="005177E6">
              <w:rPr>
                <w:rFonts w:cstheme="minorHAnsi"/>
                <w:i/>
                <w:sz w:val="20"/>
                <w:szCs w:val="20"/>
              </w:rPr>
              <w:t>1 =scheduled a phone follow AND follow-up appointment up with clinician within at most one week scheduled)</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37700" w:rsidRPr="005177E6" w:rsidP="00883FC0" w14:paraId="23BA0808" w14:textId="77777777">
            <w:pPr>
              <w:rPr>
                <w:rFonts w:cstheme="minorHAnsi"/>
                <w:i/>
                <w:iCs/>
                <w:sz w:val="20"/>
                <w:szCs w:val="20"/>
              </w:rPr>
            </w:pPr>
          </w:p>
        </w:tc>
      </w:tr>
      <w:tr w14:paraId="419E638A" w14:textId="77777777" w:rsidTr="00F85992">
        <w:tblPrEx>
          <w:tblW w:w="12955" w:type="dxa"/>
          <w:tblLayout w:type="fixed"/>
          <w:tblLook w:val="04A0"/>
        </w:tblPrEx>
        <w:tc>
          <w:tcPr>
            <w:tcW w:w="1416" w:type="dxa"/>
            <w:tcBorders>
              <w:top w:val="single" w:sz="24" w:space="0" w:color="000000" w:themeColor="text1"/>
              <w:bottom w:val="single" w:sz="24" w:space="0" w:color="000000" w:themeColor="text1"/>
            </w:tcBorders>
          </w:tcPr>
          <w:p w:rsidR="00937700" w:rsidRPr="005177E6" w:rsidP="00883FC0" w14:paraId="5E32C107" w14:textId="77777777">
            <w:pPr>
              <w:rPr>
                <w:rFonts w:cstheme="minorHAnsi"/>
                <w:sz w:val="20"/>
                <w:szCs w:val="20"/>
              </w:rPr>
            </w:pPr>
            <w:r w:rsidRPr="005177E6">
              <w:rPr>
                <w:rFonts w:cstheme="minorHAnsi"/>
                <w:sz w:val="20"/>
                <w:szCs w:val="20"/>
              </w:rPr>
              <w:t>Follow-up</w:t>
            </w:r>
          </w:p>
        </w:tc>
        <w:tc>
          <w:tcPr>
            <w:tcW w:w="2359" w:type="dxa"/>
            <w:tcBorders>
              <w:top w:val="single" w:sz="24" w:space="0" w:color="000000" w:themeColor="text1"/>
              <w:bottom w:val="single" w:sz="24" w:space="0" w:color="000000" w:themeColor="text1"/>
            </w:tcBorders>
          </w:tcPr>
          <w:p w:rsidR="00937700" w:rsidRPr="005177E6" w:rsidP="00883FC0" w14:paraId="5C241703" w14:textId="77777777">
            <w:pPr>
              <w:rPr>
                <w:rFonts w:cstheme="minorHAnsi"/>
                <w:sz w:val="20"/>
                <w:szCs w:val="20"/>
              </w:rPr>
            </w:pPr>
            <w:r w:rsidRPr="005177E6">
              <w:rPr>
                <w:rFonts w:eastAsia="Times New Roman" w:cstheme="minorHAnsi"/>
                <w:color w:val="000000"/>
                <w:sz w:val="20"/>
                <w:szCs w:val="20"/>
              </w:rPr>
              <w:t>Trainee initiates a follow up plan</w:t>
            </w:r>
          </w:p>
        </w:tc>
        <w:tc>
          <w:tcPr>
            <w:tcW w:w="720" w:type="dxa"/>
            <w:tcBorders>
              <w:top w:val="single" w:sz="24" w:space="0" w:color="000000" w:themeColor="text1"/>
              <w:bottom w:val="single" w:sz="24" w:space="0" w:color="000000" w:themeColor="text1"/>
            </w:tcBorders>
          </w:tcPr>
          <w:p w:rsidR="00937700" w:rsidRPr="005177E6" w:rsidP="00883FC0" w14:paraId="6F93B663" w14:textId="77777777">
            <w:pPr>
              <w:rPr>
                <w:rFonts w:cstheme="minorHAnsi"/>
                <w:i/>
                <w:iCs/>
                <w:sz w:val="20"/>
                <w:szCs w:val="20"/>
              </w:rPr>
            </w:pPr>
          </w:p>
        </w:tc>
        <w:tc>
          <w:tcPr>
            <w:tcW w:w="6300" w:type="dxa"/>
            <w:tcBorders>
              <w:top w:val="single" w:sz="24" w:space="0" w:color="000000" w:themeColor="text1"/>
              <w:bottom w:val="single" w:sz="24" w:space="0" w:color="000000" w:themeColor="text1"/>
            </w:tcBorders>
          </w:tcPr>
          <w:p w:rsidR="00937700" w:rsidRPr="005177E6" w:rsidP="00883FC0" w14:paraId="10C8EE2D" w14:textId="77777777">
            <w:pPr>
              <w:rPr>
                <w:rFonts w:eastAsia="Times New Roman" w:cstheme="minorHAnsi"/>
                <w:i/>
                <w:iCs/>
                <w:color w:val="000000"/>
                <w:sz w:val="20"/>
                <w:szCs w:val="20"/>
              </w:rPr>
            </w:pPr>
            <w:r w:rsidRPr="005177E6">
              <w:rPr>
                <w:rFonts w:eastAsia="Times New Roman" w:cstheme="minorHAnsi"/>
                <w:i/>
                <w:iCs/>
                <w:color w:val="000000"/>
                <w:sz w:val="20"/>
                <w:szCs w:val="20"/>
              </w:rPr>
              <w:t xml:space="preserve">0= does not create a follow-up plan </w:t>
            </w:r>
          </w:p>
          <w:p w:rsidR="00937700" w:rsidRPr="005177E6" w:rsidP="00883FC0" w14:paraId="0765F1B8" w14:textId="77777777">
            <w:pPr>
              <w:rPr>
                <w:rFonts w:eastAsia="Times New Roman" w:cstheme="minorHAnsi"/>
                <w:i/>
                <w:iCs/>
                <w:color w:val="000000"/>
                <w:sz w:val="20"/>
                <w:szCs w:val="20"/>
              </w:rPr>
            </w:pPr>
          </w:p>
          <w:p w:rsidR="00937700" w:rsidRPr="005177E6" w:rsidP="00883FC0" w14:paraId="6CF6CA40" w14:textId="77777777">
            <w:pPr>
              <w:rPr>
                <w:rFonts w:eastAsia="Times New Roman" w:cstheme="minorHAnsi"/>
                <w:i/>
                <w:iCs/>
                <w:sz w:val="20"/>
                <w:szCs w:val="20"/>
              </w:rPr>
            </w:pPr>
            <w:r w:rsidRPr="005177E6">
              <w:rPr>
                <w:rFonts w:eastAsia="Times New Roman" w:cstheme="minorHAnsi"/>
                <w:i/>
                <w:iCs/>
                <w:color w:val="000000"/>
                <w:sz w:val="20"/>
                <w:szCs w:val="20"/>
              </w:rPr>
              <w:t>1= schedules an additional appointment or phone appointment to follow up on plan within a short period of time. Reviews emergency contact information with patient.</w:t>
            </w:r>
          </w:p>
          <w:p w:rsidR="00937700" w:rsidRPr="005177E6" w:rsidP="00883FC0" w14:paraId="52B9F21C" w14:textId="77777777">
            <w:pPr>
              <w:rPr>
                <w:rFonts w:cstheme="minorHAnsi"/>
                <w:i/>
                <w:iCs/>
                <w:sz w:val="20"/>
                <w:szCs w:val="20"/>
              </w:rPr>
            </w:pPr>
          </w:p>
        </w:tc>
        <w:tc>
          <w:tcPr>
            <w:tcW w:w="2160" w:type="dxa"/>
            <w:tcBorders>
              <w:top w:val="single" w:sz="24" w:space="0" w:color="000000" w:themeColor="text1"/>
              <w:bottom w:val="single" w:sz="24" w:space="0" w:color="000000" w:themeColor="text1"/>
            </w:tcBorders>
          </w:tcPr>
          <w:p w:rsidR="00937700" w:rsidRPr="005177E6" w:rsidP="00883FC0" w14:paraId="4289F590" w14:textId="77777777">
            <w:pPr>
              <w:rPr>
                <w:rFonts w:cstheme="minorHAnsi"/>
                <w:i/>
                <w:iCs/>
                <w:sz w:val="20"/>
                <w:szCs w:val="20"/>
              </w:rPr>
            </w:pPr>
          </w:p>
        </w:tc>
      </w:tr>
      <w:tr w14:paraId="4F149561" w14:textId="77777777" w:rsidTr="00F85992">
        <w:tblPrEx>
          <w:tblW w:w="12955" w:type="dxa"/>
          <w:tblLayout w:type="fixed"/>
          <w:tblLook w:val="04A0"/>
        </w:tblPrEx>
        <w:tc>
          <w:tcPr>
            <w:tcW w:w="1416" w:type="dxa"/>
            <w:tcBorders>
              <w:top w:val="single" w:sz="24" w:space="0" w:color="000000" w:themeColor="text1"/>
              <w:bottom w:val="single" w:sz="24" w:space="0" w:color="000000" w:themeColor="text1"/>
            </w:tcBorders>
          </w:tcPr>
          <w:p w:rsidR="00937700" w:rsidRPr="005177E6" w:rsidP="00883FC0" w14:paraId="745D70E2" w14:textId="77777777">
            <w:pPr>
              <w:rPr>
                <w:rFonts w:cstheme="minorHAnsi"/>
                <w:sz w:val="20"/>
                <w:szCs w:val="20"/>
              </w:rPr>
            </w:pPr>
            <w:r w:rsidRPr="005177E6">
              <w:rPr>
                <w:rFonts w:cstheme="minorHAnsi"/>
                <w:sz w:val="20"/>
                <w:szCs w:val="20"/>
              </w:rPr>
              <w:t xml:space="preserve">Interviewer Quality Overall </w:t>
            </w:r>
          </w:p>
        </w:tc>
        <w:tc>
          <w:tcPr>
            <w:tcW w:w="2359" w:type="dxa"/>
            <w:tcBorders>
              <w:top w:val="single" w:sz="24" w:space="0" w:color="000000" w:themeColor="text1"/>
              <w:bottom w:val="single" w:sz="24" w:space="0" w:color="000000" w:themeColor="text1"/>
            </w:tcBorders>
          </w:tcPr>
          <w:p w:rsidR="00937700" w:rsidRPr="005177E6" w:rsidP="00883FC0" w14:paraId="3FC08071" w14:textId="77777777">
            <w:pPr>
              <w:rPr>
                <w:rFonts w:eastAsia="Times New Roman" w:cstheme="minorHAnsi"/>
                <w:color w:val="000000"/>
                <w:sz w:val="20"/>
                <w:szCs w:val="20"/>
              </w:rPr>
            </w:pPr>
          </w:p>
        </w:tc>
        <w:tc>
          <w:tcPr>
            <w:tcW w:w="720" w:type="dxa"/>
            <w:tcBorders>
              <w:top w:val="single" w:sz="24" w:space="0" w:color="000000" w:themeColor="text1"/>
              <w:bottom w:val="single" w:sz="24" w:space="0" w:color="000000" w:themeColor="text1"/>
            </w:tcBorders>
          </w:tcPr>
          <w:p w:rsidR="00937700" w:rsidRPr="005177E6" w:rsidP="00883FC0" w14:paraId="570C5015" w14:textId="77777777">
            <w:pPr>
              <w:rPr>
                <w:rFonts w:cstheme="minorHAnsi"/>
                <w:i/>
                <w:iCs/>
                <w:sz w:val="20"/>
                <w:szCs w:val="20"/>
              </w:rPr>
            </w:pPr>
            <w:r w:rsidRPr="005177E6">
              <w:rPr>
                <w:rFonts w:cstheme="minorHAnsi"/>
                <w:i/>
                <w:iCs/>
                <w:sz w:val="20"/>
                <w:szCs w:val="20"/>
              </w:rPr>
              <w:t>1-9</w:t>
            </w:r>
          </w:p>
        </w:tc>
        <w:tc>
          <w:tcPr>
            <w:tcW w:w="6300" w:type="dxa"/>
            <w:tcBorders>
              <w:top w:val="single" w:sz="24" w:space="0" w:color="000000" w:themeColor="text1"/>
              <w:bottom w:val="single" w:sz="24" w:space="0" w:color="000000" w:themeColor="text1"/>
            </w:tcBorders>
          </w:tcPr>
          <w:p w:rsidR="00937700" w:rsidRPr="005177E6" w:rsidP="00883FC0" w14:paraId="0E691817" w14:textId="77777777">
            <w:pPr>
              <w:pStyle w:val="ListParagraph"/>
              <w:ind w:left="16"/>
              <w:rPr>
                <w:rFonts w:cstheme="minorHAnsi"/>
                <w:i/>
                <w:iCs/>
                <w:sz w:val="20"/>
                <w:szCs w:val="20"/>
              </w:rPr>
            </w:pPr>
            <w:r w:rsidRPr="005177E6">
              <w:rPr>
                <w:rFonts w:cstheme="minorHAnsi"/>
                <w:i/>
                <w:iCs/>
                <w:sz w:val="20"/>
                <w:szCs w:val="20"/>
              </w:rPr>
              <w:t>1-3 = Needs work from at least one major ‘miss/anti therapeutic’ behavior to low level of skill throughout</w:t>
            </w:r>
          </w:p>
          <w:p w:rsidR="00937700" w:rsidRPr="005177E6" w:rsidP="00883FC0" w14:paraId="70CDD164" w14:textId="77777777">
            <w:pPr>
              <w:pStyle w:val="ListParagraph"/>
              <w:ind w:left="16"/>
              <w:rPr>
                <w:rFonts w:cstheme="minorHAnsi"/>
                <w:i/>
                <w:iCs/>
                <w:sz w:val="20"/>
                <w:szCs w:val="20"/>
              </w:rPr>
            </w:pPr>
          </w:p>
          <w:p w:rsidR="00937700" w:rsidRPr="005177E6" w:rsidP="00883FC0" w14:paraId="22E6DB85" w14:textId="77777777">
            <w:pPr>
              <w:rPr>
                <w:rFonts w:cstheme="minorHAnsi"/>
                <w:i/>
                <w:iCs/>
                <w:sz w:val="20"/>
                <w:szCs w:val="20"/>
              </w:rPr>
            </w:pPr>
            <w:r w:rsidRPr="005177E6">
              <w:rPr>
                <w:rFonts w:cstheme="minorHAnsi"/>
                <w:i/>
                <w:iCs/>
                <w:sz w:val="20"/>
                <w:szCs w:val="20"/>
              </w:rPr>
              <w:t xml:space="preserve">4-6= Acceptable work; mixed; some good examples but also some “needs work” </w:t>
            </w:r>
          </w:p>
          <w:p w:rsidR="00937700" w:rsidRPr="005177E6" w:rsidP="00883FC0" w14:paraId="0D805044" w14:textId="77777777">
            <w:pPr>
              <w:pStyle w:val="ListParagraph"/>
              <w:ind w:left="16"/>
              <w:rPr>
                <w:rFonts w:cstheme="minorHAnsi"/>
                <w:i/>
                <w:iCs/>
                <w:sz w:val="20"/>
                <w:szCs w:val="20"/>
              </w:rPr>
            </w:pPr>
          </w:p>
          <w:p w:rsidR="00937700" w:rsidRPr="005177E6" w:rsidP="00883FC0" w14:paraId="0E93F71B" w14:textId="77777777">
            <w:pPr>
              <w:rPr>
                <w:rFonts w:cstheme="minorHAnsi"/>
                <w:i/>
                <w:iCs/>
                <w:sz w:val="20"/>
                <w:szCs w:val="20"/>
              </w:rPr>
            </w:pPr>
            <w:r w:rsidRPr="005177E6">
              <w:rPr>
                <w:rFonts w:cstheme="minorHAnsi"/>
                <w:i/>
                <w:iCs/>
                <w:sz w:val="20"/>
                <w:szCs w:val="20"/>
              </w:rPr>
              <w:t xml:space="preserve">7-9= Good work = quality that you would teach from/use as an illustration.  </w:t>
            </w:r>
          </w:p>
          <w:p w:rsidR="00937700" w:rsidRPr="005177E6" w:rsidP="00883FC0" w14:paraId="5D7B7556" w14:textId="77777777">
            <w:pPr>
              <w:rPr>
                <w:rFonts w:cstheme="minorHAnsi"/>
              </w:rPr>
            </w:pPr>
          </w:p>
          <w:p w:rsidR="00937700" w:rsidRPr="005177E6" w:rsidP="00883FC0" w14:paraId="64515CBA" w14:textId="77777777">
            <w:pPr>
              <w:rPr>
                <w:rFonts w:eastAsia="Times New Roman" w:cstheme="minorHAnsi"/>
                <w:color w:val="000000"/>
                <w:sz w:val="20"/>
                <w:szCs w:val="20"/>
              </w:rPr>
            </w:pPr>
          </w:p>
          <w:p w:rsidR="00937700" w:rsidRPr="005177E6" w:rsidP="00883FC0" w14:paraId="205F2869" w14:textId="77777777">
            <w:pPr>
              <w:pStyle w:val="ListParagraph"/>
              <w:numPr>
                <w:ilvl w:val="0"/>
                <w:numId w:val="8"/>
              </w:numPr>
              <w:rPr>
                <w:rFonts w:eastAsia="Times New Roman" w:cstheme="minorHAnsi"/>
                <w:color w:val="000000"/>
                <w:sz w:val="20"/>
                <w:szCs w:val="20"/>
              </w:rPr>
            </w:pPr>
            <w:r w:rsidRPr="005177E6">
              <w:rPr>
                <w:rFonts w:eastAsia="Times New Roman" w:cstheme="minorHAnsi"/>
                <w:color w:val="000000"/>
                <w:sz w:val="20"/>
                <w:szCs w:val="20"/>
              </w:rPr>
              <w:t>Good balance of open and closed ended questions (e.g., collaborative, socratic questioning)</w:t>
            </w:r>
          </w:p>
          <w:p w:rsidR="00937700" w:rsidRPr="005177E6" w:rsidP="00883FC0" w14:paraId="7D9DF9A4" w14:textId="77777777">
            <w:pPr>
              <w:rPr>
                <w:rFonts w:eastAsia="Times New Roman" w:cstheme="minorHAnsi"/>
                <w:color w:val="000000"/>
                <w:sz w:val="20"/>
                <w:szCs w:val="20"/>
              </w:rPr>
            </w:pPr>
          </w:p>
          <w:p w:rsidR="00937700" w:rsidRPr="005177E6" w:rsidP="00883FC0" w14:paraId="307EFCF1" w14:textId="77777777">
            <w:pPr>
              <w:pStyle w:val="ListParagraph"/>
              <w:numPr>
                <w:ilvl w:val="0"/>
                <w:numId w:val="8"/>
              </w:numPr>
              <w:rPr>
                <w:rFonts w:eastAsia="Times New Roman" w:cstheme="minorHAnsi"/>
                <w:color w:val="000000"/>
                <w:sz w:val="20"/>
                <w:szCs w:val="20"/>
              </w:rPr>
            </w:pPr>
            <w:r w:rsidRPr="005177E6">
              <w:rPr>
                <w:rFonts w:eastAsia="Times New Roman" w:cstheme="minorHAnsi"/>
                <w:color w:val="000000"/>
                <w:sz w:val="20"/>
                <w:szCs w:val="20"/>
              </w:rPr>
              <w:t>Works collaboratively with patient</w:t>
            </w:r>
          </w:p>
          <w:p w:rsidR="00937700" w:rsidRPr="005177E6" w:rsidP="00883FC0" w14:paraId="12BA86D7" w14:textId="77777777">
            <w:pPr>
              <w:rPr>
                <w:rFonts w:eastAsia="Times New Roman" w:cstheme="minorHAnsi"/>
                <w:color w:val="000000"/>
                <w:sz w:val="20"/>
                <w:szCs w:val="20"/>
              </w:rPr>
            </w:pPr>
          </w:p>
          <w:p w:rsidR="00937700" w:rsidRPr="005177E6" w:rsidP="00883FC0" w14:paraId="18D39F0E" w14:textId="77777777">
            <w:pPr>
              <w:pStyle w:val="ListParagraph"/>
              <w:numPr>
                <w:ilvl w:val="0"/>
                <w:numId w:val="8"/>
              </w:numPr>
              <w:rPr>
                <w:rFonts w:eastAsia="Times New Roman" w:cstheme="minorHAnsi"/>
                <w:i/>
                <w:iCs/>
                <w:color w:val="000000"/>
                <w:sz w:val="20"/>
                <w:szCs w:val="20"/>
              </w:rPr>
            </w:pPr>
            <w:r w:rsidRPr="005177E6">
              <w:rPr>
                <w:rFonts w:eastAsia="Times New Roman" w:cstheme="minorHAnsi"/>
                <w:color w:val="000000"/>
                <w:sz w:val="20"/>
                <w:szCs w:val="20"/>
              </w:rPr>
              <w:t xml:space="preserve">Maintains appropriate boundaries (e.g., does not overshare, patronize or act overly familiar with patient) </w:t>
            </w:r>
          </w:p>
          <w:p w:rsidR="00937700" w:rsidRPr="005177E6" w:rsidP="00883FC0" w14:paraId="0989915D" w14:textId="77777777">
            <w:pPr>
              <w:rPr>
                <w:rFonts w:eastAsia="Times New Roman" w:cstheme="minorHAnsi"/>
                <w:i/>
                <w:iCs/>
                <w:color w:val="000000"/>
                <w:sz w:val="20"/>
                <w:szCs w:val="20"/>
              </w:rPr>
            </w:pPr>
          </w:p>
          <w:p w:rsidR="00937700" w:rsidRPr="005177E6" w:rsidP="00883FC0" w14:paraId="7D9A55E1" w14:textId="77777777">
            <w:pPr>
              <w:pStyle w:val="ListParagraph"/>
              <w:numPr>
                <w:ilvl w:val="0"/>
                <w:numId w:val="8"/>
              </w:numPr>
              <w:rPr>
                <w:rFonts w:eastAsia="Times New Roman" w:cstheme="minorHAnsi"/>
                <w:color w:val="000000"/>
                <w:sz w:val="20"/>
                <w:szCs w:val="20"/>
              </w:rPr>
            </w:pPr>
            <w:r w:rsidRPr="005177E6">
              <w:rPr>
                <w:rFonts w:eastAsia="Times New Roman" w:cstheme="minorHAnsi"/>
                <w:color w:val="000000"/>
                <w:sz w:val="20"/>
                <w:szCs w:val="20"/>
              </w:rPr>
              <w:t>Uses appropriate language that is not clinical or jargon, not too repetitive or with too many fillers or other inappropriate language use</w:t>
            </w:r>
          </w:p>
          <w:p w:rsidR="00937700" w:rsidRPr="005177E6" w:rsidP="00883FC0" w14:paraId="24DD8250" w14:textId="77777777">
            <w:pPr>
              <w:rPr>
                <w:rFonts w:eastAsia="Times New Roman" w:cstheme="minorHAnsi"/>
                <w:color w:val="000000"/>
                <w:sz w:val="20"/>
                <w:szCs w:val="20"/>
              </w:rPr>
            </w:pPr>
          </w:p>
          <w:p w:rsidR="00937700" w:rsidRPr="005177E6" w:rsidP="00883FC0" w14:paraId="60DD0E5A" w14:textId="77777777">
            <w:pPr>
              <w:pStyle w:val="ListParagraph"/>
              <w:numPr>
                <w:ilvl w:val="0"/>
                <w:numId w:val="8"/>
              </w:numPr>
              <w:rPr>
                <w:rFonts w:eastAsia="Times New Roman" w:cstheme="minorHAnsi"/>
                <w:i/>
                <w:iCs/>
                <w:color w:val="000000"/>
                <w:sz w:val="20"/>
                <w:szCs w:val="20"/>
              </w:rPr>
            </w:pPr>
            <w:r w:rsidRPr="005177E6">
              <w:rPr>
                <w:rFonts w:eastAsia="Times New Roman" w:cstheme="minorHAnsi"/>
                <w:color w:val="000000"/>
                <w:sz w:val="20"/>
                <w:szCs w:val="20"/>
              </w:rPr>
              <w:t>Keeps an even tone (i.e., not overly directive, lecturing, dismissive, minimizing, forceful, or harsh)</w:t>
            </w:r>
          </w:p>
          <w:p w:rsidR="00937700" w:rsidRPr="005177E6" w:rsidP="00883FC0" w14:paraId="1B7C83FD" w14:textId="77777777">
            <w:pPr>
              <w:pStyle w:val="ListParagraph"/>
              <w:rPr>
                <w:rFonts w:eastAsia="Times New Roman" w:cstheme="minorHAnsi"/>
                <w:i/>
                <w:iCs/>
                <w:color w:val="000000"/>
                <w:sz w:val="20"/>
                <w:szCs w:val="20"/>
              </w:rPr>
            </w:pPr>
          </w:p>
          <w:p w:rsidR="00937700" w:rsidRPr="005177E6" w:rsidP="00883FC0" w14:paraId="12E04CF7" w14:textId="77777777">
            <w:pPr>
              <w:pStyle w:val="ListParagraph"/>
              <w:numPr>
                <w:ilvl w:val="0"/>
                <w:numId w:val="8"/>
              </w:numPr>
              <w:rPr>
                <w:rFonts w:eastAsia="Times New Roman" w:cstheme="minorHAnsi"/>
                <w:i/>
                <w:iCs/>
                <w:color w:val="000000"/>
                <w:sz w:val="20"/>
                <w:szCs w:val="20"/>
              </w:rPr>
            </w:pPr>
            <w:r w:rsidRPr="005177E6">
              <w:rPr>
                <w:rFonts w:eastAsia="Times New Roman" w:cstheme="minorHAnsi"/>
                <w:color w:val="000000"/>
                <w:sz w:val="20"/>
                <w:szCs w:val="20"/>
              </w:rPr>
              <w:t>Appears appropriately concerned (not indifferent)</w:t>
            </w:r>
          </w:p>
          <w:p w:rsidR="00937700" w:rsidRPr="005177E6" w:rsidP="00883FC0" w14:paraId="41F56138" w14:textId="77777777">
            <w:pPr>
              <w:rPr>
                <w:rFonts w:eastAsia="Times New Roman" w:cstheme="minorHAnsi"/>
                <w:i/>
                <w:iCs/>
                <w:color w:val="000000"/>
                <w:sz w:val="20"/>
                <w:szCs w:val="20"/>
              </w:rPr>
            </w:pPr>
            <w:r w:rsidRPr="005177E6">
              <w:rPr>
                <w:rFonts w:eastAsia="Times New Roman" w:cstheme="minorHAnsi"/>
                <w:i/>
                <w:iCs/>
                <w:color w:val="000000"/>
                <w:sz w:val="20"/>
                <w:szCs w:val="20"/>
              </w:rPr>
              <w:t xml:space="preserve">Notes: </w:t>
            </w:r>
          </w:p>
          <w:p w:rsidR="00937700" w:rsidRPr="005177E6" w:rsidP="00883FC0" w14:paraId="7D9F71BD" w14:textId="77777777">
            <w:pPr>
              <w:rPr>
                <w:rFonts w:eastAsia="Times New Roman" w:cstheme="minorHAnsi"/>
                <w:i/>
                <w:iCs/>
                <w:color w:val="000000"/>
                <w:sz w:val="20"/>
                <w:szCs w:val="20"/>
              </w:rPr>
            </w:pPr>
            <w:r w:rsidRPr="005177E6">
              <w:rPr>
                <w:rFonts w:eastAsia="Times New Roman" w:cstheme="minorHAnsi"/>
                <w:i/>
                <w:iCs/>
                <w:color w:val="000000"/>
                <w:sz w:val="20"/>
                <w:szCs w:val="20"/>
              </w:rPr>
              <w:t xml:space="preserve">If clinician shares about own mental illness or too much about self, cannot be in the “good work” range </w:t>
            </w:r>
          </w:p>
          <w:p w:rsidR="00937700" w:rsidRPr="005177E6" w:rsidP="00883FC0" w14:paraId="68DB5C0A" w14:textId="77777777">
            <w:pPr>
              <w:rPr>
                <w:rFonts w:eastAsia="Times New Roman" w:cstheme="minorHAnsi"/>
                <w:i/>
                <w:iCs/>
                <w:color w:val="000000"/>
                <w:sz w:val="20"/>
                <w:szCs w:val="20"/>
              </w:rPr>
            </w:pPr>
          </w:p>
          <w:p w:rsidR="00937700" w:rsidRPr="005177E6" w:rsidP="00883FC0" w14:paraId="4266D98E" w14:textId="77777777">
            <w:pPr>
              <w:rPr>
                <w:rFonts w:eastAsia="Times New Roman" w:cstheme="minorHAnsi"/>
                <w:i/>
                <w:iCs/>
                <w:color w:val="000000"/>
                <w:sz w:val="20"/>
                <w:szCs w:val="20"/>
              </w:rPr>
            </w:pPr>
            <w:r w:rsidRPr="005177E6">
              <w:rPr>
                <w:rFonts w:eastAsia="Times New Roman" w:cstheme="minorHAnsi"/>
                <w:i/>
                <w:iCs/>
                <w:color w:val="000000"/>
                <w:sz w:val="20"/>
                <w:szCs w:val="20"/>
              </w:rPr>
              <w:t>If clinician mentions a safety contract or wants to contract for safety, cannot be in the “good work” range</w:t>
            </w:r>
          </w:p>
          <w:p w:rsidR="00937700" w:rsidRPr="005177E6" w:rsidP="00883FC0" w14:paraId="7EB4E1F7" w14:textId="77777777">
            <w:pPr>
              <w:rPr>
                <w:rFonts w:cstheme="minorHAnsi"/>
                <w:i/>
                <w:iCs/>
                <w:sz w:val="20"/>
                <w:szCs w:val="20"/>
              </w:rPr>
            </w:pPr>
          </w:p>
        </w:tc>
        <w:tc>
          <w:tcPr>
            <w:tcW w:w="2160" w:type="dxa"/>
            <w:tcBorders>
              <w:top w:val="single" w:sz="24" w:space="0" w:color="000000" w:themeColor="text1"/>
              <w:bottom w:val="single" w:sz="24" w:space="0" w:color="000000" w:themeColor="text1"/>
            </w:tcBorders>
          </w:tcPr>
          <w:p w:rsidR="00937700" w:rsidRPr="005177E6" w:rsidP="00883FC0" w14:paraId="7C4DC892" w14:textId="77777777">
            <w:pPr>
              <w:rPr>
                <w:rFonts w:cstheme="minorHAnsi"/>
                <w:i/>
                <w:iCs/>
                <w:sz w:val="20"/>
                <w:szCs w:val="20"/>
              </w:rPr>
            </w:pPr>
          </w:p>
        </w:tc>
      </w:tr>
    </w:tbl>
    <w:p w:rsidR="00FD1CB7" w14:paraId="7FE63247" w14:textId="77777777"/>
    <w:sectPr w:rsidSect="00F8435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36CCF"/>
    <w:multiLevelType w:val="hybridMultilevel"/>
    <w:tmpl w:val="F9F825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5A42B1"/>
    <w:multiLevelType w:val="hybridMultilevel"/>
    <w:tmpl w:val="01546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CE06CB"/>
    <w:multiLevelType w:val="hybridMultilevel"/>
    <w:tmpl w:val="8EAAA4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2146BD"/>
    <w:multiLevelType w:val="hybridMultilevel"/>
    <w:tmpl w:val="2C5C2BF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24F7227"/>
    <w:multiLevelType w:val="hybridMultilevel"/>
    <w:tmpl w:val="27B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466CF2"/>
    <w:multiLevelType w:val="hybridMultilevel"/>
    <w:tmpl w:val="B6709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D203F4"/>
    <w:multiLevelType w:val="hybridMultilevel"/>
    <w:tmpl w:val="C16CF3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8C22C3F"/>
    <w:multiLevelType w:val="hybridMultilevel"/>
    <w:tmpl w:val="AB00B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8FD0D6E"/>
    <w:multiLevelType w:val="hybridMultilevel"/>
    <w:tmpl w:val="83E20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1A3220D"/>
    <w:multiLevelType w:val="hybridMultilevel"/>
    <w:tmpl w:val="FF086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nsid w:val="704316E0"/>
    <w:multiLevelType w:val="hybridMultilevel"/>
    <w:tmpl w:val="7B24AD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1C01E19"/>
    <w:multiLevelType w:val="multilevel"/>
    <w:tmpl w:val="9456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554870">
    <w:abstractNumId w:val="11"/>
  </w:num>
  <w:num w:numId="2" w16cid:durableId="1059325350">
    <w:abstractNumId w:val="8"/>
  </w:num>
  <w:num w:numId="3" w16cid:durableId="1667049100">
    <w:abstractNumId w:val="1"/>
  </w:num>
  <w:num w:numId="4" w16cid:durableId="1981036359">
    <w:abstractNumId w:val="3"/>
  </w:num>
  <w:num w:numId="5" w16cid:durableId="1324973498">
    <w:abstractNumId w:val="6"/>
  </w:num>
  <w:num w:numId="6" w16cid:durableId="164130520">
    <w:abstractNumId w:val="2"/>
  </w:num>
  <w:num w:numId="7" w16cid:durableId="443576631">
    <w:abstractNumId w:val="7"/>
  </w:num>
  <w:num w:numId="8" w16cid:durableId="684749652">
    <w:abstractNumId w:val="4"/>
  </w:num>
  <w:num w:numId="9" w16cid:durableId="499930405">
    <w:abstractNumId w:val="5"/>
  </w:num>
  <w:num w:numId="10" w16cid:durableId="693961418">
    <w:abstractNumId w:val="9"/>
  </w:num>
  <w:num w:numId="11" w16cid:durableId="623535299">
    <w:abstractNumId w:val="10"/>
  </w:num>
  <w:num w:numId="12" w16cid:durableId="1360008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00"/>
    <w:rsid w:val="00033EDA"/>
    <w:rsid w:val="000B0612"/>
    <w:rsid w:val="000F4DA2"/>
    <w:rsid w:val="001D301F"/>
    <w:rsid w:val="001F618E"/>
    <w:rsid w:val="00390C72"/>
    <w:rsid w:val="004E168A"/>
    <w:rsid w:val="004F0C02"/>
    <w:rsid w:val="005026A8"/>
    <w:rsid w:val="005177E6"/>
    <w:rsid w:val="005D78C7"/>
    <w:rsid w:val="00625FA9"/>
    <w:rsid w:val="0066012F"/>
    <w:rsid w:val="00883FC0"/>
    <w:rsid w:val="009020BC"/>
    <w:rsid w:val="009079BA"/>
    <w:rsid w:val="00937700"/>
    <w:rsid w:val="00BA0D7A"/>
    <w:rsid w:val="00C26A3D"/>
    <w:rsid w:val="00DF60C3"/>
    <w:rsid w:val="00E339DA"/>
    <w:rsid w:val="00EB42E8"/>
    <w:rsid w:val="00F81982"/>
    <w:rsid w:val="00F84352"/>
    <w:rsid w:val="00F85992"/>
    <w:rsid w:val="00F86B4E"/>
    <w:rsid w:val="00FD1C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C2A27E"/>
  <w15:chartTrackingRefBased/>
  <w15:docId w15:val="{572D5F20-F418-4C70-8FC6-DB13D67F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700"/>
  </w:style>
  <w:style w:type="paragraph" w:styleId="Heading1">
    <w:name w:val="heading 1"/>
    <w:basedOn w:val="Normal"/>
    <w:next w:val="Normal"/>
    <w:link w:val="Heading1Char"/>
    <w:uiPriority w:val="9"/>
    <w:qFormat/>
    <w:rsid w:val="009377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77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37700"/>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unhideWhenUsed/>
    <w:qFormat/>
    <w:rsid w:val="0093770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70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3770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37700"/>
    <w:rPr>
      <w:rFonts w:asciiTheme="majorHAnsi" w:eastAsiaTheme="majorEastAsia" w:hAnsiTheme="majorHAnsi" w:cstheme="majorBidi"/>
      <w:color w:val="1F3763" w:themeColor="accent1" w:themeShade="7F"/>
      <w:sz w:val="24"/>
      <w:szCs w:val="24"/>
    </w:rPr>
  </w:style>
  <w:style w:type="character" w:customStyle="1" w:styleId="Heading8Char">
    <w:name w:val="Heading 8 Char"/>
    <w:basedOn w:val="DefaultParagraphFont"/>
    <w:link w:val="Heading8"/>
    <w:uiPriority w:val="9"/>
    <w:rsid w:val="00937700"/>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937700"/>
    <w:pPr>
      <w:ind w:left="720"/>
      <w:contextualSpacing/>
    </w:pPr>
  </w:style>
  <w:style w:type="table" w:styleId="TableGrid">
    <w:name w:val="Table Grid"/>
    <w:basedOn w:val="TableNormal"/>
    <w:uiPriority w:val="39"/>
    <w:rsid w:val="00937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37700"/>
    <w:pPr>
      <w:spacing w:line="240" w:lineRule="auto"/>
    </w:pPr>
    <w:rPr>
      <w:sz w:val="20"/>
      <w:szCs w:val="20"/>
    </w:rPr>
  </w:style>
  <w:style w:type="character" w:customStyle="1" w:styleId="CommentTextChar">
    <w:name w:val="Comment Text Char"/>
    <w:basedOn w:val="DefaultParagraphFont"/>
    <w:link w:val="CommentText"/>
    <w:uiPriority w:val="99"/>
    <w:rsid w:val="00937700"/>
    <w:rPr>
      <w:sz w:val="20"/>
      <w:szCs w:val="20"/>
    </w:rPr>
  </w:style>
  <w:style w:type="paragraph" w:customStyle="1" w:styleId="Default">
    <w:name w:val="Default"/>
    <w:uiPriority w:val="99"/>
    <w:rsid w:val="0093770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semiHidden/>
    <w:unhideWhenUsed/>
    <w:rsid w:val="00937700"/>
    <w:pPr>
      <w:spacing w:after="0" w:line="240" w:lineRule="auto"/>
    </w:pPr>
    <w:rPr>
      <w:rFonts w:ascii="Tahoma" w:eastAsia="Times New Roman" w:hAnsi="Tahoma" w:cs="Times New Roman"/>
      <w:sz w:val="24"/>
      <w:szCs w:val="20"/>
    </w:rPr>
  </w:style>
  <w:style w:type="character" w:customStyle="1" w:styleId="BodyTextChar">
    <w:name w:val="Body Text Char"/>
    <w:basedOn w:val="DefaultParagraphFont"/>
    <w:link w:val="BodyText"/>
    <w:semiHidden/>
    <w:rsid w:val="00937700"/>
    <w:rPr>
      <w:rFonts w:ascii="Tahoma" w:eastAsia="Times New Roman" w:hAnsi="Tahoma" w:cs="Times New Roman"/>
      <w:sz w:val="24"/>
      <w:szCs w:val="20"/>
    </w:rPr>
  </w:style>
  <w:style w:type="paragraph" w:customStyle="1" w:styleId="consenttext">
    <w:name w:val="consent text"/>
    <w:basedOn w:val="Normal"/>
    <w:uiPriority w:val="99"/>
    <w:rsid w:val="00937700"/>
    <w:pPr>
      <w:tabs>
        <w:tab w:val="left" w:pos="720"/>
        <w:tab w:val="left" w:pos="1440"/>
        <w:tab w:val="left" w:pos="5040"/>
        <w:tab w:val="right" w:pos="9360"/>
      </w:tabs>
      <w:autoSpaceDE w:val="0"/>
      <w:autoSpaceDN w:val="0"/>
      <w:spacing w:after="0" w:line="240" w:lineRule="auto"/>
    </w:pPr>
    <w:rPr>
      <w:rFonts w:ascii="Arial" w:eastAsia="Times New Roman" w:hAnsi="Arial" w:cs="Arial"/>
      <w:lang w:val="en-CA"/>
    </w:rPr>
  </w:style>
  <w:style w:type="character" w:styleId="CommentReference">
    <w:name w:val="annotation reference"/>
    <w:basedOn w:val="DefaultParagraphFont"/>
    <w:uiPriority w:val="99"/>
    <w:semiHidden/>
    <w:unhideWhenUsed/>
    <w:rsid w:val="00BA0D7A"/>
    <w:rPr>
      <w:sz w:val="16"/>
      <w:szCs w:val="16"/>
    </w:rPr>
  </w:style>
  <w:style w:type="paragraph" w:styleId="CommentSubject">
    <w:name w:val="annotation subject"/>
    <w:basedOn w:val="CommentText"/>
    <w:next w:val="CommentText"/>
    <w:link w:val="CommentSubjectChar"/>
    <w:uiPriority w:val="99"/>
    <w:semiHidden/>
    <w:unhideWhenUsed/>
    <w:rsid w:val="00BA0D7A"/>
    <w:rPr>
      <w:b/>
      <w:bCs/>
    </w:rPr>
  </w:style>
  <w:style w:type="character" w:customStyle="1" w:styleId="CommentSubjectChar">
    <w:name w:val="Comment Subject Char"/>
    <w:basedOn w:val="CommentTextChar"/>
    <w:link w:val="CommentSubject"/>
    <w:uiPriority w:val="99"/>
    <w:semiHidden/>
    <w:rsid w:val="00BA0D7A"/>
    <w:rPr>
      <w:b/>
      <w:bCs/>
      <w:sz w:val="20"/>
      <w:szCs w:val="20"/>
    </w:rPr>
  </w:style>
  <w:style w:type="paragraph" w:styleId="Revision">
    <w:name w:val="Revision"/>
    <w:hidden/>
    <w:uiPriority w:val="99"/>
    <w:semiHidden/>
    <w:rsid w:val="000B06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02E00DFB84E045A9A2949DC2ABC168" ma:contentTypeVersion="13" ma:contentTypeDescription="Create a new document." ma:contentTypeScope="" ma:versionID="c921070ab26c7ee4966bd8a1a2a99e45">
  <xsd:schema xmlns:xsd="http://www.w3.org/2001/XMLSchema" xmlns:xs="http://www.w3.org/2001/XMLSchema" xmlns:p="http://schemas.microsoft.com/office/2006/metadata/properties" xmlns:ns2="b0b2a286-946d-4910-a124-984ac196b5e4" xmlns:ns3="1d00a1bb-5057-4923-a9a1-0c01f6ab49a8" targetNamespace="http://schemas.microsoft.com/office/2006/metadata/properties" ma:root="true" ma:fieldsID="44062bef3305ea38130adb9c449e1430" ns2:_="" ns3:_="">
    <xsd:import namespace="b0b2a286-946d-4910-a124-984ac196b5e4"/>
    <xsd:import namespace="1d00a1bb-5057-4923-a9a1-0c01f6ab49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2a286-946d-4910-a124-984ac196b5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f9bad69-bebe-4ba0-ab6d-be6a1e03b87c}" ma:internalName="TaxCatchAll" ma:showField="CatchAllData" ma:web="b0b2a286-946d-4910-a124-984ac196b5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00a1bb-5057-4923-a9a1-0c01f6ab49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0a1bb-5057-4923-a9a1-0c01f6ab49a8">
      <Terms xmlns="http://schemas.microsoft.com/office/infopath/2007/PartnerControls"/>
    </lcf76f155ced4ddcb4097134ff3c332f>
    <TaxCatchAll xmlns="b0b2a286-946d-4910-a124-984ac196b5e4" xsi:nil="true"/>
  </documentManagement>
</p:properties>
</file>

<file path=customXml/itemProps1.xml><?xml version="1.0" encoding="utf-8"?>
<ds:datastoreItem xmlns:ds="http://schemas.openxmlformats.org/officeDocument/2006/customXml" ds:itemID="{21318F8C-1733-42D3-90B9-5939FB779646}">
  <ds:schemaRefs/>
</ds:datastoreItem>
</file>

<file path=customXml/itemProps2.xml><?xml version="1.0" encoding="utf-8"?>
<ds:datastoreItem xmlns:ds="http://schemas.openxmlformats.org/officeDocument/2006/customXml" ds:itemID="{EDE8A889-0188-4A2D-BD90-FD99A110D9A3}">
  <ds:schemaRefs>
    <ds:schemaRef ds:uri="http://schemas.microsoft.com/sharepoint/v3/contenttype/forms"/>
  </ds:schemaRefs>
</ds:datastoreItem>
</file>

<file path=customXml/itemProps3.xml><?xml version="1.0" encoding="utf-8"?>
<ds:datastoreItem xmlns:ds="http://schemas.openxmlformats.org/officeDocument/2006/customXml" ds:itemID="{05DDD0BD-57FE-47F3-8B42-6DEAEDDA7BDE}">
  <ds:schemaRefs>
    <ds:schemaRef ds:uri="http://schemas.microsoft.com/office/2006/metadata/properties"/>
    <ds:schemaRef ds:uri="http://schemas.microsoft.com/office/infopath/2007/PartnerControls"/>
    <ds:schemaRef ds:uri="1d00a1bb-5057-4923-a9a1-0c01f6ab49a8"/>
    <ds:schemaRef ds:uri="b0b2a286-946d-4910-a124-984ac196b5e4"/>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3850</Words>
  <Characters>21951</Characters>
  <Application>Microsoft Office Word</Application>
  <DocSecurity>0</DocSecurity>
  <Lines>182</Lines>
  <Paragraphs>51</Paragraphs>
  <ScaleCrop>false</ScaleCrop>
  <Company/>
  <LinksUpToDate>false</LinksUpToDate>
  <CharactersWithSpaces>25750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 Sommerfeldt</dc:creator>
  <cp:lastModifiedBy>Graham, Carlos (SAMHSA/OA)</cp:lastModifiedBy>
  <cp:revision>3</cp:revision>
  <dcterms:created xsi:type="dcterms:W3CDTF">2023-06-05T17:57:00Z</dcterms:created>
  <dcterms:modified xsi:type="dcterms:W3CDTF">2023-06-05T17:57:00Z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0x0101001302E00DFB84E045A9A2949DC2ABC168</vt:lpwstr>
  </property>
  <property fmtid="{D5CDD505-2E9C-101B-9397-08002B2CF9AE}" pid="3" name="MediaServiceImageTags">
    <vt:lpwstr/>
  </property>
</Properties>
</file>