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RPr="00603699" w:rsidP="00116CD5" w14:paraId="4C554728" w14:textId="77777777">
      <w:pPr>
        <w:widowControl/>
        <w:tabs>
          <w:tab w:val="left" w:pos="720"/>
        </w:tabs>
        <w:ind w:left="720" w:hanging="1440"/>
        <w:jc w:val="center"/>
        <w:rPr>
          <w:rFonts w:ascii="Times New Roman" w:hAnsi="Times New Roman"/>
          <w:b/>
          <w:bCs/>
        </w:rPr>
      </w:pPr>
    </w:p>
    <w:p w:rsidR="00690F56" w:rsidRPr="00603699" w:rsidP="00116CD5" w14:paraId="7E97B93F" w14:textId="77777777">
      <w:pPr>
        <w:widowControl/>
        <w:tabs>
          <w:tab w:val="left" w:pos="720"/>
        </w:tabs>
        <w:ind w:left="720" w:hanging="1440"/>
        <w:jc w:val="center"/>
        <w:rPr>
          <w:rFonts w:ascii="Times New Roman" w:hAnsi="Times New Roman"/>
          <w:b/>
          <w:bCs/>
        </w:rPr>
      </w:pPr>
      <w:r w:rsidRPr="00603699">
        <w:rPr>
          <w:rFonts w:ascii="Times New Roman" w:hAnsi="Times New Roman"/>
          <w:b/>
          <w:bCs/>
        </w:rPr>
        <w:t>SUPPORTING STATEMENT FOR</w:t>
      </w:r>
    </w:p>
    <w:p w:rsidR="00A10441" w:rsidRPr="00603699" w:rsidP="00116CD5" w14:paraId="35B2BDB0" w14:textId="0684CAEE">
      <w:pPr>
        <w:widowControl/>
        <w:jc w:val="center"/>
        <w:rPr>
          <w:rFonts w:ascii="Times New Roman" w:hAnsi="Times New Roman"/>
          <w:b/>
          <w:bCs/>
        </w:rPr>
      </w:pPr>
      <w:r w:rsidRPr="00603699">
        <w:rPr>
          <w:rFonts w:ascii="Times New Roman" w:hAnsi="Times New Roman"/>
          <w:b/>
          <w:bCs/>
        </w:rPr>
        <w:t xml:space="preserve"> Miner’s Claim for Benefits under the Black Lung Benefits Act </w:t>
      </w:r>
      <w:r w:rsidR="004C42A8">
        <w:rPr>
          <w:rFonts w:ascii="Times New Roman" w:hAnsi="Times New Roman"/>
          <w:b/>
          <w:bCs/>
        </w:rPr>
        <w:t xml:space="preserve">CM-911 </w:t>
      </w:r>
      <w:r w:rsidRPr="00603699">
        <w:rPr>
          <w:rFonts w:ascii="Times New Roman" w:hAnsi="Times New Roman"/>
          <w:b/>
          <w:bCs/>
        </w:rPr>
        <w:t xml:space="preserve">and Employment History </w:t>
      </w:r>
      <w:r w:rsidR="004C42A8">
        <w:rPr>
          <w:rFonts w:ascii="Times New Roman" w:hAnsi="Times New Roman"/>
          <w:b/>
          <w:bCs/>
        </w:rPr>
        <w:t>CM-911a</w:t>
      </w:r>
    </w:p>
    <w:p w:rsidR="00116CD5" w:rsidRPr="00603699" w:rsidP="00116CD5" w14:paraId="2523DF68" w14:textId="77777777">
      <w:pPr>
        <w:widowControl/>
        <w:jc w:val="center"/>
        <w:rPr>
          <w:rFonts w:ascii="Times New Roman" w:hAnsi="Times New Roman"/>
          <w:b/>
          <w:bCs/>
        </w:rPr>
      </w:pPr>
    </w:p>
    <w:p w:rsidR="00690F56" w:rsidRPr="00603699" w:rsidP="00116CD5" w14:paraId="6C3E63C8" w14:textId="0B211695">
      <w:pPr>
        <w:widowControl/>
        <w:jc w:val="center"/>
        <w:rPr>
          <w:rFonts w:ascii="Times New Roman" w:hAnsi="Times New Roman"/>
          <w:b/>
          <w:bCs/>
        </w:rPr>
      </w:pPr>
      <w:r w:rsidRPr="00603699">
        <w:rPr>
          <w:rFonts w:ascii="Times New Roman" w:hAnsi="Times New Roman"/>
          <w:b/>
          <w:bCs/>
        </w:rPr>
        <w:t>OMB</w:t>
      </w:r>
      <w:r w:rsidR="0011324A">
        <w:rPr>
          <w:rFonts w:ascii="Times New Roman" w:hAnsi="Times New Roman"/>
          <w:b/>
          <w:bCs/>
        </w:rPr>
        <w:t xml:space="preserve"> </w:t>
      </w:r>
      <w:r w:rsidRPr="00603699">
        <w:rPr>
          <w:rFonts w:ascii="Times New Roman" w:hAnsi="Times New Roman"/>
          <w:b/>
          <w:bCs/>
        </w:rPr>
        <w:t xml:space="preserve">CONTROL NO. </w:t>
      </w:r>
      <w:r w:rsidRPr="00603699" w:rsidR="00257E30">
        <w:rPr>
          <w:rFonts w:ascii="Times New Roman" w:hAnsi="Times New Roman"/>
          <w:b/>
          <w:bCs/>
        </w:rPr>
        <w:t>1240-0038</w:t>
      </w:r>
      <w:r w:rsidRPr="00603699">
        <w:rPr>
          <w:rFonts w:ascii="Times New Roman" w:hAnsi="Times New Roman"/>
          <w:b/>
          <w:bCs/>
        </w:rPr>
        <w:t xml:space="preserve"> </w:t>
      </w:r>
    </w:p>
    <w:p w:rsidR="00530EBD" w:rsidRPr="00603699" w:rsidP="00116CD5" w14:paraId="3086E90B" w14:textId="77777777">
      <w:pPr>
        <w:widowControl/>
        <w:jc w:val="center"/>
        <w:rPr>
          <w:rFonts w:ascii="Times New Roman" w:hAnsi="Times New Roman"/>
          <w:bCs/>
        </w:rPr>
      </w:pPr>
    </w:p>
    <w:p w:rsidR="00257E30" w:rsidRPr="00603699" w:rsidP="00257E30" w14:paraId="5388C9F5" w14:textId="40FC0881">
      <w:pPr>
        <w:widowControl/>
        <w:autoSpaceDE/>
        <w:autoSpaceDN/>
        <w:adjustRightInd/>
        <w:rPr>
          <w:rFonts w:ascii="Times New Roman" w:hAnsi="Times New Roman"/>
        </w:rPr>
      </w:pPr>
      <w:r w:rsidRPr="00603699">
        <w:rPr>
          <w:rFonts w:ascii="Times New Roman" w:hAnsi="Times New Roman"/>
        </w:rPr>
        <w:t xml:space="preserve">This ICR </w:t>
      </w:r>
      <w:r w:rsidR="00603699">
        <w:rPr>
          <w:rFonts w:ascii="Times New Roman" w:hAnsi="Times New Roman"/>
        </w:rPr>
        <w:t>is being submitted as a Revision.</w:t>
      </w:r>
      <w:r w:rsidRPr="00603699">
        <w:rPr>
          <w:rFonts w:ascii="Times New Roman" w:hAnsi="Times New Roman"/>
        </w:rPr>
        <w:t xml:space="preserve"> The changes clarify certain questions and disclosures. These are more fully discussed in item 15 of this </w:t>
      </w:r>
      <w:r w:rsidR="00E63DAB">
        <w:rPr>
          <w:rFonts w:ascii="Times New Roman" w:hAnsi="Times New Roman"/>
        </w:rPr>
        <w:t>S</w:t>
      </w:r>
      <w:r w:rsidRPr="00603699">
        <w:rPr>
          <w:rFonts w:ascii="Times New Roman" w:hAnsi="Times New Roman"/>
        </w:rPr>
        <w:t xml:space="preserve">upporting </w:t>
      </w:r>
      <w:r w:rsidR="00E63DAB">
        <w:rPr>
          <w:rFonts w:ascii="Times New Roman" w:hAnsi="Times New Roman"/>
        </w:rPr>
        <w:t>S</w:t>
      </w:r>
      <w:r w:rsidRPr="00603699">
        <w:rPr>
          <w:rFonts w:ascii="Times New Roman" w:hAnsi="Times New Roman"/>
        </w:rPr>
        <w:t>tatement.</w:t>
      </w:r>
    </w:p>
    <w:p w:rsidR="00530EBD" w:rsidRPr="00603699" w:rsidP="00D53DEB" w14:paraId="42A7085D" w14:textId="6D3AB5F8">
      <w:pPr>
        <w:widowControl/>
        <w:rPr>
          <w:rFonts w:ascii="Times New Roman" w:hAnsi="Times New Roman"/>
          <w:bCs/>
        </w:rPr>
      </w:pPr>
    </w:p>
    <w:p w:rsidR="000B6FB6" w:rsidRPr="00603699" w:rsidP="00690F56" w14:paraId="1CF8A88F" w14:textId="77777777">
      <w:pPr>
        <w:widowControl/>
        <w:rPr>
          <w:rFonts w:ascii="Times New Roman" w:hAnsi="Times New Roman"/>
          <w:b/>
          <w:bCs/>
        </w:rPr>
      </w:pPr>
    </w:p>
    <w:p w:rsidR="00690F56" w:rsidRPr="00603699" w:rsidP="00242CA0" w14:paraId="0A674873" w14:textId="77777777">
      <w:pPr>
        <w:widowControl/>
        <w:numPr>
          <w:ilvl w:val="0"/>
          <w:numId w:val="8"/>
        </w:numPr>
        <w:ind w:left="540" w:hanging="450"/>
        <w:rPr>
          <w:rFonts w:ascii="Times New Roman" w:hAnsi="Times New Roman"/>
          <w:b/>
          <w:bCs/>
        </w:rPr>
      </w:pPr>
      <w:r w:rsidRPr="00603699">
        <w:rPr>
          <w:rFonts w:ascii="Times New Roman" w:hAnsi="Times New Roman"/>
          <w:b/>
          <w:bCs/>
        </w:rPr>
        <w:t>JUSTIFICATION</w:t>
      </w:r>
    </w:p>
    <w:p w:rsidR="00690F56" w:rsidRPr="00603699" w:rsidP="00690F56" w14:paraId="375316BB" w14:textId="77777777">
      <w:pPr>
        <w:widowControl/>
        <w:rPr>
          <w:rFonts w:ascii="Times New Roman" w:hAnsi="Times New Roman"/>
          <w:b/>
          <w:bCs/>
        </w:rPr>
      </w:pPr>
    </w:p>
    <w:p w:rsidR="00690F56" w:rsidRPr="00603699" w:rsidP="00690F56" w14:paraId="099BCB32" w14:textId="77777777">
      <w:pPr>
        <w:widowControl/>
        <w:rPr>
          <w:rFonts w:ascii="Times New Roman" w:hAnsi="Times New Roman"/>
        </w:rPr>
      </w:pPr>
      <w:r w:rsidRPr="00603699">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A0FFB" w:rsidRPr="00603699" w:rsidP="003A0FFB" w14:paraId="2FD7C240" w14:textId="77777777">
      <w:pPr>
        <w:widowControl/>
        <w:tabs>
          <w:tab w:val="left" w:pos="720"/>
          <w:tab w:val="left" w:pos="1584"/>
          <w:tab w:val="left" w:pos="5760"/>
        </w:tabs>
        <w:autoSpaceDE/>
        <w:autoSpaceDN/>
        <w:adjustRightInd/>
        <w:rPr>
          <w:rFonts w:ascii="Times New Roman" w:hAnsi="Times New Roman"/>
        </w:rPr>
      </w:pPr>
    </w:p>
    <w:p w:rsidR="003A0FFB" w:rsidRPr="00603699" w:rsidP="003A0FFB" w14:paraId="12E143C8" w14:textId="301BA6B9">
      <w:pPr>
        <w:widowControl/>
        <w:tabs>
          <w:tab w:val="left" w:pos="720"/>
          <w:tab w:val="left" w:pos="1584"/>
          <w:tab w:val="left" w:pos="5760"/>
        </w:tabs>
        <w:autoSpaceDE/>
        <w:autoSpaceDN/>
        <w:adjustRightInd/>
        <w:rPr>
          <w:rFonts w:ascii="Times New Roman" w:hAnsi="Times New Roman"/>
        </w:rPr>
      </w:pPr>
      <w:r w:rsidRPr="00603699">
        <w:rPr>
          <w:rFonts w:ascii="Times New Roman" w:hAnsi="Times New Roman"/>
        </w:rPr>
        <w:t>CM</w:t>
      </w:r>
      <w:r w:rsidRPr="00603699">
        <w:rPr>
          <w:rFonts w:ascii="Times New Roman" w:hAnsi="Times New Roman"/>
        </w:rPr>
        <w:noBreakHyphen/>
        <w:t xml:space="preserve">911 </w:t>
      </w:r>
    </w:p>
    <w:p w:rsidR="003A0FFB" w:rsidRPr="00603699" w:rsidP="003A0FFB" w14:paraId="66F21B68" w14:textId="77777777">
      <w:pPr>
        <w:widowControl/>
        <w:tabs>
          <w:tab w:val="left" w:pos="720"/>
          <w:tab w:val="left" w:pos="1584"/>
          <w:tab w:val="left" w:pos="5760"/>
        </w:tabs>
        <w:autoSpaceDE/>
        <w:autoSpaceDN/>
        <w:adjustRightInd/>
        <w:ind w:left="720" w:hanging="720"/>
        <w:rPr>
          <w:rFonts w:ascii="Times New Roman" w:hAnsi="Times New Roman"/>
        </w:rPr>
      </w:pPr>
    </w:p>
    <w:p w:rsidR="003A0FFB" w:rsidRPr="00603699" w:rsidP="003A0FFB" w14:paraId="7112571F" w14:textId="77777777">
      <w:pPr>
        <w:widowControl/>
        <w:tabs>
          <w:tab w:val="left" w:pos="0"/>
          <w:tab w:val="left" w:pos="1584"/>
          <w:tab w:val="left" w:pos="5760"/>
        </w:tabs>
        <w:autoSpaceDE/>
        <w:autoSpaceDN/>
        <w:adjustRightInd/>
        <w:rPr>
          <w:rFonts w:ascii="Times New Roman" w:hAnsi="Times New Roman"/>
        </w:rPr>
      </w:pPr>
      <w:r w:rsidRPr="00603699">
        <w:rPr>
          <w:rFonts w:ascii="Times New Roman" w:hAnsi="Times New Roman"/>
        </w:rPr>
        <w:t xml:space="preserve">The Black Lung Benefits Act (BLBA), 30 USC 901 </w:t>
      </w:r>
      <w:r w:rsidRPr="00603699">
        <w:rPr>
          <w:rFonts w:ascii="Times New Roman" w:hAnsi="Times New Roman"/>
          <w:i/>
        </w:rPr>
        <w:t>et seq.</w:t>
      </w:r>
      <w:r w:rsidRPr="00603699">
        <w:rPr>
          <w:rFonts w:ascii="Times New Roman" w:hAnsi="Times New Roman"/>
        </w:rPr>
        <w:t xml:space="preserve">, provides monthly disability benefits to coal miners who are totally disabled due to pneumoconiosis (black lung disease) and to certain survivors of miners. Miners entitled to benefits also receive medical benefits for treatment related to their pneumoconiosis and resulting disability. </w:t>
      </w:r>
    </w:p>
    <w:p w:rsidR="003A0FFB" w:rsidRPr="00603699" w:rsidP="003A0FFB" w14:paraId="67A52124" w14:textId="77777777">
      <w:pPr>
        <w:widowControl/>
        <w:tabs>
          <w:tab w:val="left" w:pos="720"/>
          <w:tab w:val="left" w:pos="1584"/>
          <w:tab w:val="left" w:pos="5760"/>
        </w:tabs>
        <w:autoSpaceDE/>
        <w:autoSpaceDN/>
        <w:adjustRightInd/>
        <w:rPr>
          <w:rFonts w:ascii="Times New Roman" w:hAnsi="Times New Roman"/>
        </w:rPr>
      </w:pPr>
    </w:p>
    <w:p w:rsidR="003A0FFB" w:rsidRPr="00603699" w:rsidP="003A0FFB" w14:paraId="44F55D09" w14:textId="0CFAE151">
      <w:pPr>
        <w:widowControl/>
        <w:tabs>
          <w:tab w:val="left" w:pos="0"/>
          <w:tab w:val="left" w:pos="1584"/>
          <w:tab w:val="left" w:pos="5760"/>
        </w:tabs>
        <w:autoSpaceDE/>
        <w:autoSpaceDN/>
        <w:adjustRightInd/>
        <w:rPr>
          <w:rFonts w:ascii="Times New Roman" w:hAnsi="Times New Roman"/>
        </w:rPr>
      </w:pPr>
      <w:r w:rsidRPr="00603699">
        <w:rPr>
          <w:rFonts w:ascii="Times New Roman" w:hAnsi="Times New Roman"/>
        </w:rPr>
        <w:t>A miner who applies for black lung benefits must complete the CM</w:t>
      </w:r>
      <w:r w:rsidRPr="00603699">
        <w:rPr>
          <w:rFonts w:ascii="Times New Roman" w:hAnsi="Times New Roman"/>
        </w:rPr>
        <w:noBreakHyphen/>
        <w:t>911 (application form).  The completed form gives basic identifying information about the applicant and is the beginning of the development of the black lung claim. Regulation 20 CFR 725.304</w:t>
      </w:r>
      <w:r w:rsidR="00A6670B">
        <w:rPr>
          <w:rFonts w:ascii="Times New Roman" w:hAnsi="Times New Roman"/>
        </w:rPr>
        <w:t>(</w:t>
      </w:r>
      <w:r w:rsidRPr="00603699">
        <w:rPr>
          <w:rFonts w:ascii="Times New Roman" w:hAnsi="Times New Roman"/>
        </w:rPr>
        <w:t>a</w:t>
      </w:r>
      <w:r w:rsidR="00A6670B">
        <w:rPr>
          <w:rFonts w:ascii="Times New Roman" w:hAnsi="Times New Roman"/>
        </w:rPr>
        <w:t>)</w:t>
      </w:r>
      <w:r w:rsidRPr="00603699">
        <w:rPr>
          <w:rFonts w:ascii="Times New Roman" w:hAnsi="Times New Roman"/>
        </w:rPr>
        <w:t xml:space="preserve"> authorizes this information collection.  </w:t>
      </w:r>
    </w:p>
    <w:p w:rsidR="003A0FFB" w:rsidRPr="00603699" w:rsidP="003A0FFB" w14:paraId="13FEFEE2" w14:textId="77777777">
      <w:pPr>
        <w:widowControl/>
        <w:tabs>
          <w:tab w:val="left" w:pos="720"/>
          <w:tab w:val="left" w:pos="1584"/>
          <w:tab w:val="left" w:pos="5760"/>
        </w:tabs>
        <w:autoSpaceDE/>
        <w:autoSpaceDN/>
        <w:adjustRightInd/>
        <w:rPr>
          <w:rFonts w:ascii="Times New Roman" w:hAnsi="Times New Roman"/>
        </w:rPr>
      </w:pPr>
    </w:p>
    <w:p w:rsidR="003A0FFB" w:rsidRPr="00603699" w:rsidP="003A0FFB" w14:paraId="3884EB0F" w14:textId="77777777">
      <w:pPr>
        <w:widowControl/>
        <w:tabs>
          <w:tab w:val="left" w:pos="720"/>
          <w:tab w:val="left" w:pos="1584"/>
          <w:tab w:val="left" w:pos="5760"/>
        </w:tabs>
        <w:autoSpaceDE/>
        <w:autoSpaceDN/>
        <w:adjustRightInd/>
        <w:rPr>
          <w:rFonts w:ascii="Times New Roman" w:hAnsi="Times New Roman"/>
        </w:rPr>
      </w:pPr>
      <w:r w:rsidRPr="00603699">
        <w:rPr>
          <w:rFonts w:ascii="Times New Roman" w:hAnsi="Times New Roman"/>
        </w:rPr>
        <w:t>CM</w:t>
      </w:r>
      <w:r w:rsidRPr="00603699">
        <w:rPr>
          <w:rFonts w:ascii="Times New Roman" w:hAnsi="Times New Roman"/>
        </w:rPr>
        <w:noBreakHyphen/>
        <w:t>911a</w:t>
      </w:r>
    </w:p>
    <w:p w:rsidR="003A0FFB" w:rsidRPr="00603699" w:rsidP="003A0FFB" w14:paraId="5E3A78D0" w14:textId="77777777">
      <w:pPr>
        <w:widowControl/>
        <w:tabs>
          <w:tab w:val="left" w:pos="720"/>
          <w:tab w:val="left" w:pos="1584"/>
          <w:tab w:val="left" w:pos="5760"/>
        </w:tabs>
        <w:autoSpaceDE/>
        <w:autoSpaceDN/>
        <w:adjustRightInd/>
        <w:rPr>
          <w:rFonts w:ascii="Times New Roman" w:hAnsi="Times New Roman"/>
        </w:rPr>
      </w:pPr>
    </w:p>
    <w:p w:rsidR="003A0FFB" w:rsidRPr="00603699" w:rsidP="003A0FFB" w14:paraId="04399FA7" w14:textId="3EBDB87D">
      <w:pPr>
        <w:widowControl/>
        <w:tabs>
          <w:tab w:val="left" w:pos="720"/>
          <w:tab w:val="left" w:pos="1584"/>
          <w:tab w:val="left" w:pos="5760"/>
        </w:tabs>
        <w:autoSpaceDE/>
        <w:autoSpaceDN/>
        <w:adjustRightInd/>
        <w:rPr>
          <w:rFonts w:ascii="Times New Roman" w:hAnsi="Times New Roman"/>
        </w:rPr>
      </w:pPr>
      <w:r w:rsidRPr="00603699">
        <w:rPr>
          <w:rFonts w:ascii="Times New Roman" w:hAnsi="Times New Roman"/>
        </w:rPr>
        <w:t>An applicant filing for black lung benefits must complete a CM</w:t>
      </w:r>
      <w:r w:rsidRPr="00603699">
        <w:rPr>
          <w:rFonts w:ascii="Times New Roman" w:hAnsi="Times New Roman"/>
        </w:rPr>
        <w:noBreakHyphen/>
        <w:t xml:space="preserve">911a at the same time the black lung application form is submitted.  This form, when completed, provides a complete history of the miner’s employment and helps to establish whether the individual currently or formerly worked in the </w:t>
      </w:r>
      <w:r w:rsidR="004C42A8">
        <w:rPr>
          <w:rFonts w:ascii="Times New Roman" w:hAnsi="Times New Roman"/>
        </w:rPr>
        <w:t>N</w:t>
      </w:r>
      <w:r w:rsidRPr="00603699">
        <w:rPr>
          <w:rFonts w:ascii="Times New Roman" w:hAnsi="Times New Roman"/>
        </w:rPr>
        <w:t>ation</w:t>
      </w:r>
      <w:r w:rsidR="004C42A8">
        <w:rPr>
          <w:rFonts w:ascii="Times New Roman" w:hAnsi="Times New Roman"/>
        </w:rPr>
        <w:t>’</w:t>
      </w:r>
      <w:r w:rsidRPr="00603699">
        <w:rPr>
          <w:rFonts w:ascii="Times New Roman" w:hAnsi="Times New Roman"/>
        </w:rPr>
        <w:t xml:space="preserve">s coal mines and how long that employment lasted.  </w:t>
      </w:r>
      <w:r w:rsidRPr="00603699" w:rsidR="00342857">
        <w:rPr>
          <w:rFonts w:ascii="Times New Roman" w:hAnsi="Times New Roman"/>
        </w:rPr>
        <w:t>Regulation</w:t>
      </w:r>
      <w:r w:rsidRPr="00603699">
        <w:rPr>
          <w:rFonts w:ascii="Times New Roman" w:hAnsi="Times New Roman"/>
        </w:rPr>
        <w:t xml:space="preserve"> 20 CFR 725.404(a) authorizes this information collection.</w:t>
      </w:r>
    </w:p>
    <w:p w:rsidR="003A0FFB" w:rsidRPr="00603699" w:rsidP="003A0FFB" w14:paraId="31AE8636" w14:textId="77777777">
      <w:pPr>
        <w:widowControl/>
        <w:tabs>
          <w:tab w:val="left" w:pos="720"/>
          <w:tab w:val="left" w:pos="1584"/>
          <w:tab w:val="left" w:pos="5760"/>
        </w:tabs>
        <w:autoSpaceDE/>
        <w:autoSpaceDN/>
        <w:adjustRightInd/>
        <w:ind w:left="720" w:hanging="720"/>
        <w:rPr>
          <w:rFonts w:ascii="Times New Roman" w:hAnsi="Times New Roman"/>
        </w:rPr>
      </w:pPr>
    </w:p>
    <w:p w:rsidR="003A0FFB" w:rsidRPr="00603699" w:rsidP="003A0FFB" w14:paraId="0F5F9678" w14:textId="2FF09CDA">
      <w:pPr>
        <w:widowControl/>
        <w:tabs>
          <w:tab w:val="left" w:pos="720"/>
          <w:tab w:val="left" w:pos="1584"/>
          <w:tab w:val="left" w:pos="5760"/>
        </w:tabs>
        <w:autoSpaceDE/>
        <w:autoSpaceDN/>
        <w:adjustRightInd/>
        <w:rPr>
          <w:rFonts w:ascii="Times New Roman" w:hAnsi="Times New Roman"/>
        </w:rPr>
      </w:pPr>
      <w:r w:rsidRPr="00603699">
        <w:rPr>
          <w:rFonts w:ascii="Times New Roman" w:hAnsi="Times New Roman"/>
        </w:rPr>
        <w:t xml:space="preserve">The collection of the coal miner’s Social Security Number (SSN) is necessary because of offset provisions in the laws for both the Social Security Administration and the BLBA to prevent overpayments and duplicate benefits. </w:t>
      </w:r>
    </w:p>
    <w:p w:rsidR="003A0FFB" w:rsidRPr="00603699" w:rsidP="003A0FFB" w14:paraId="611C2CB1" w14:textId="77777777">
      <w:pPr>
        <w:widowControl/>
        <w:tabs>
          <w:tab w:val="left" w:pos="0"/>
          <w:tab w:val="left" w:pos="1584"/>
          <w:tab w:val="left" w:pos="5760"/>
        </w:tabs>
        <w:autoSpaceDE/>
        <w:autoSpaceDN/>
        <w:adjustRightInd/>
        <w:rPr>
          <w:rFonts w:ascii="Times New Roman" w:hAnsi="Times New Roman"/>
        </w:rPr>
      </w:pPr>
    </w:p>
    <w:p w:rsidR="003A0FFB" w:rsidRPr="00603699" w:rsidP="003A0FFB" w14:paraId="10EB7DDC" w14:textId="2C1635C1">
      <w:pPr>
        <w:widowControl/>
        <w:autoSpaceDE/>
        <w:autoSpaceDN/>
        <w:adjustRightInd/>
        <w:rPr>
          <w:rFonts w:ascii="Times New Roman" w:hAnsi="Times New Roman"/>
        </w:rPr>
      </w:pPr>
      <w:r w:rsidRPr="00603699">
        <w:rPr>
          <w:rFonts w:ascii="Times New Roman" w:hAnsi="Times New Roman"/>
        </w:rPr>
        <w:t>The SSN is also needed to coordinate</w:t>
      </w:r>
      <w:r w:rsidR="003209CF">
        <w:rPr>
          <w:rFonts w:ascii="Times New Roman" w:hAnsi="Times New Roman"/>
        </w:rPr>
        <w:t xml:space="preserve"> payments for</w:t>
      </w:r>
      <w:r w:rsidRPr="00603699">
        <w:rPr>
          <w:rFonts w:ascii="Times New Roman" w:hAnsi="Times New Roman"/>
        </w:rPr>
        <w:t xml:space="preserve"> medical treatment benefits between the Black Lung Program and other health care insurers to prevent duplicate</w:t>
      </w:r>
      <w:r w:rsidR="003209CF">
        <w:rPr>
          <w:rFonts w:ascii="Times New Roman" w:hAnsi="Times New Roman"/>
        </w:rPr>
        <w:t xml:space="preserve"> payments.</w:t>
      </w:r>
      <w:r w:rsidRPr="00603699">
        <w:rPr>
          <w:rFonts w:ascii="Times New Roman" w:hAnsi="Times New Roman"/>
        </w:rPr>
        <w:t xml:space="preserve">  Because the universal billing form (CMS-1500) and DCMWC’s version (OWCP-1500) both use the SSN, it </w:t>
      </w:r>
      <w:r w:rsidRPr="00603699">
        <w:rPr>
          <w:rFonts w:ascii="Times New Roman" w:hAnsi="Times New Roman"/>
        </w:rPr>
        <w:t xml:space="preserve">would be almost </w:t>
      </w:r>
      <w:r w:rsidRPr="00603699" w:rsidR="008630CC">
        <w:rPr>
          <w:rFonts w:ascii="Times New Roman" w:hAnsi="Times New Roman"/>
        </w:rPr>
        <w:t>impossible</w:t>
      </w:r>
      <w:r w:rsidR="008630CC">
        <w:rPr>
          <w:rFonts w:ascii="Times New Roman" w:hAnsi="Times New Roman"/>
        </w:rPr>
        <w:t xml:space="preserve"> </w:t>
      </w:r>
      <w:r w:rsidRPr="00603699" w:rsidR="008630CC">
        <w:rPr>
          <w:rFonts w:ascii="Times New Roman" w:hAnsi="Times New Roman"/>
        </w:rPr>
        <w:t>to</w:t>
      </w:r>
      <w:r w:rsidRPr="00603699">
        <w:rPr>
          <w:rFonts w:ascii="Times New Roman" w:hAnsi="Times New Roman"/>
        </w:rPr>
        <w:t xml:space="preserve"> properly pay medical providers for treatment services given to disabled miners without it.</w:t>
      </w:r>
    </w:p>
    <w:p w:rsidR="00690F56" w:rsidP="00690F56" w14:paraId="74744673" w14:textId="2C392F4D">
      <w:pPr>
        <w:widowControl/>
        <w:rPr>
          <w:rFonts w:ascii="Times New Roman" w:hAnsi="Times New Roman"/>
        </w:rPr>
      </w:pPr>
    </w:p>
    <w:p w:rsidR="00284FD5" w:rsidP="00690F56" w14:paraId="7552BCAD" w14:textId="32891238">
      <w:pPr>
        <w:widowControl/>
        <w:rPr>
          <w:rFonts w:ascii="Times New Roman" w:hAnsi="Times New Roman"/>
        </w:rPr>
      </w:pPr>
      <w:r w:rsidRPr="00603699">
        <w:rPr>
          <w:rFonts w:ascii="Times New Roman" w:hAnsi="Times New Roman"/>
        </w:rPr>
        <w:t>The Division of Coal Mine Workers’ Compensation does not list the SSN on outgoing correspondence, but rather uses a computer generated DOL Case ID Number. </w:t>
      </w:r>
    </w:p>
    <w:p w:rsidR="00284FD5" w:rsidRPr="00603699" w:rsidP="00690F56" w14:paraId="5CD4ADD2" w14:textId="77777777">
      <w:pPr>
        <w:widowControl/>
        <w:rPr>
          <w:rFonts w:ascii="Times New Roman" w:hAnsi="Times New Roman"/>
        </w:rPr>
      </w:pPr>
    </w:p>
    <w:p w:rsidR="00690F56" w:rsidRPr="00603699" w:rsidP="00690F56" w14:paraId="2BBF8E2F" w14:textId="11A2EF30">
      <w:pPr>
        <w:widowControl/>
        <w:rPr>
          <w:rFonts w:ascii="Times New Roman" w:hAnsi="Times New Roman"/>
          <w:b/>
          <w:bCs/>
        </w:rPr>
      </w:pPr>
      <w:r w:rsidRPr="00603699">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166AF6" w:rsidRPr="00603699" w:rsidP="00690F56" w14:paraId="32BEBEBC" w14:textId="50A2A433">
      <w:pPr>
        <w:widowControl/>
        <w:rPr>
          <w:rFonts w:ascii="Times New Roman" w:hAnsi="Times New Roman"/>
          <w:b/>
          <w:bCs/>
        </w:rPr>
      </w:pPr>
    </w:p>
    <w:p w:rsidR="00166AF6" w:rsidRPr="00603699" w:rsidP="00166AF6" w14:paraId="15E7242F" w14:textId="77777777">
      <w:pPr>
        <w:widowControl/>
        <w:tabs>
          <w:tab w:val="left" w:pos="720"/>
          <w:tab w:val="left" w:pos="1584"/>
          <w:tab w:val="left" w:pos="5760"/>
        </w:tabs>
        <w:autoSpaceDE/>
        <w:autoSpaceDN/>
        <w:adjustRightInd/>
        <w:rPr>
          <w:rFonts w:ascii="Times New Roman" w:hAnsi="Times New Roman"/>
        </w:rPr>
      </w:pPr>
      <w:r w:rsidRPr="00603699">
        <w:rPr>
          <w:rFonts w:ascii="Times New Roman" w:hAnsi="Times New Roman"/>
        </w:rPr>
        <w:t>CM</w:t>
      </w:r>
      <w:r w:rsidRPr="00603699">
        <w:rPr>
          <w:rFonts w:ascii="Times New Roman" w:hAnsi="Times New Roman"/>
        </w:rPr>
        <w:noBreakHyphen/>
        <w:t>911</w:t>
      </w:r>
    </w:p>
    <w:p w:rsidR="00166AF6" w:rsidRPr="00603699" w:rsidP="00166AF6" w14:paraId="5F63D6E5" w14:textId="77777777">
      <w:pPr>
        <w:widowControl/>
        <w:tabs>
          <w:tab w:val="left" w:pos="720"/>
          <w:tab w:val="left" w:pos="1584"/>
          <w:tab w:val="left" w:pos="5760"/>
        </w:tabs>
        <w:autoSpaceDE/>
        <w:autoSpaceDN/>
        <w:adjustRightInd/>
        <w:rPr>
          <w:rFonts w:ascii="Times New Roman" w:hAnsi="Times New Roman"/>
        </w:rPr>
      </w:pPr>
    </w:p>
    <w:p w:rsidR="00166AF6" w:rsidRPr="00603699" w:rsidP="00166AF6" w14:paraId="143800E6" w14:textId="6B18FBD3">
      <w:pPr>
        <w:widowControl/>
        <w:tabs>
          <w:tab w:val="left" w:pos="720"/>
          <w:tab w:val="left" w:pos="1584"/>
          <w:tab w:val="left" w:pos="5760"/>
        </w:tabs>
        <w:autoSpaceDE/>
        <w:autoSpaceDN/>
        <w:adjustRightInd/>
        <w:rPr>
          <w:rFonts w:ascii="Times New Roman" w:hAnsi="Times New Roman"/>
        </w:rPr>
      </w:pPr>
      <w:r w:rsidRPr="00603699">
        <w:rPr>
          <w:rFonts w:ascii="Times New Roman" w:hAnsi="Times New Roman"/>
        </w:rPr>
        <w:t>Upon completion by the applicant and receipt of the CM</w:t>
      </w:r>
      <w:r w:rsidRPr="00603699">
        <w:rPr>
          <w:rFonts w:ascii="Times New Roman" w:hAnsi="Times New Roman"/>
        </w:rPr>
        <w:noBreakHyphen/>
        <w:t>911 by the Black Lung District Office, the claims staff reviews the information and begins the verification process of each item on the application.  For example, the claims staff requests copies of the birth and marriage records to establish dependency and to help determine the potential amount of benefits to which the miner would be entitled.  Upon receipt and verification of all items requested, the claims staff can determine if the applicant meets the statutory criteria for an award of benefits.  If this information were not collected and the miner</w:t>
      </w:r>
      <w:r w:rsidR="00A969FC">
        <w:rPr>
          <w:rFonts w:ascii="Times New Roman" w:hAnsi="Times New Roman"/>
        </w:rPr>
        <w:t>’</w:t>
      </w:r>
      <w:r w:rsidRPr="00603699">
        <w:rPr>
          <w:rFonts w:ascii="Times New Roman" w:hAnsi="Times New Roman"/>
        </w:rPr>
        <w:t>s signature were not obtained on the CM</w:t>
      </w:r>
      <w:r w:rsidRPr="00603699">
        <w:rPr>
          <w:rFonts w:ascii="Times New Roman" w:hAnsi="Times New Roman"/>
        </w:rPr>
        <w:noBreakHyphen/>
        <w:t>911, the requirements of the Black Lung Benefits Act would not be met.</w:t>
      </w:r>
    </w:p>
    <w:p w:rsidR="00166AF6" w:rsidRPr="00603699" w:rsidP="00166AF6" w14:paraId="4387305A" w14:textId="77777777">
      <w:pPr>
        <w:widowControl/>
        <w:tabs>
          <w:tab w:val="left" w:pos="720"/>
          <w:tab w:val="left" w:pos="1584"/>
          <w:tab w:val="left" w:pos="5760"/>
        </w:tabs>
        <w:autoSpaceDE/>
        <w:autoSpaceDN/>
        <w:adjustRightInd/>
        <w:rPr>
          <w:rFonts w:ascii="Times New Roman" w:hAnsi="Times New Roman"/>
        </w:rPr>
      </w:pPr>
    </w:p>
    <w:p w:rsidR="00166AF6" w:rsidRPr="00603699" w:rsidP="00166AF6" w14:paraId="3456BA66" w14:textId="77777777">
      <w:pPr>
        <w:widowControl/>
        <w:tabs>
          <w:tab w:val="left" w:pos="720"/>
          <w:tab w:val="left" w:pos="1584"/>
          <w:tab w:val="left" w:pos="5760"/>
        </w:tabs>
        <w:autoSpaceDE/>
        <w:autoSpaceDN/>
        <w:adjustRightInd/>
        <w:ind w:left="720" w:hanging="720"/>
        <w:rPr>
          <w:rFonts w:ascii="Times New Roman" w:hAnsi="Times New Roman"/>
        </w:rPr>
      </w:pPr>
      <w:r w:rsidRPr="00603699">
        <w:rPr>
          <w:rFonts w:ascii="Times New Roman" w:hAnsi="Times New Roman"/>
        </w:rPr>
        <w:t>CM</w:t>
      </w:r>
      <w:r w:rsidRPr="00603699">
        <w:rPr>
          <w:rFonts w:ascii="Times New Roman" w:hAnsi="Times New Roman"/>
        </w:rPr>
        <w:noBreakHyphen/>
        <w:t>911a</w:t>
      </w:r>
    </w:p>
    <w:p w:rsidR="00166AF6" w:rsidRPr="00603699" w:rsidP="00166AF6" w14:paraId="7E399C64" w14:textId="77777777">
      <w:pPr>
        <w:widowControl/>
        <w:tabs>
          <w:tab w:val="left" w:pos="720"/>
          <w:tab w:val="left" w:pos="1584"/>
          <w:tab w:val="left" w:pos="5760"/>
        </w:tabs>
        <w:autoSpaceDE/>
        <w:autoSpaceDN/>
        <w:adjustRightInd/>
        <w:rPr>
          <w:rFonts w:ascii="Times New Roman" w:hAnsi="Times New Roman"/>
        </w:rPr>
      </w:pPr>
    </w:p>
    <w:p w:rsidR="00166AF6" w:rsidRPr="00603699" w:rsidP="00166AF6" w14:paraId="03319128" w14:textId="3881B385">
      <w:pPr>
        <w:widowControl/>
        <w:autoSpaceDE/>
        <w:autoSpaceDN/>
        <w:adjustRightInd/>
        <w:rPr>
          <w:rFonts w:ascii="Times New Roman" w:hAnsi="Times New Roman"/>
          <w:b/>
        </w:rPr>
      </w:pPr>
      <w:r w:rsidRPr="00603699">
        <w:rPr>
          <w:rFonts w:ascii="Times New Roman" w:hAnsi="Times New Roman"/>
        </w:rPr>
        <w:t>Once the CM</w:t>
      </w:r>
      <w:r w:rsidRPr="00603699">
        <w:rPr>
          <w:rFonts w:ascii="Times New Roman" w:hAnsi="Times New Roman"/>
        </w:rPr>
        <w:noBreakHyphen/>
        <w:t xml:space="preserve">911a is completed and received in the black lung office, the claims staff reviews and verifies the information to determine </w:t>
      </w:r>
      <w:r w:rsidR="0098707A">
        <w:rPr>
          <w:rFonts w:ascii="Times New Roman" w:hAnsi="Times New Roman"/>
        </w:rPr>
        <w:t xml:space="preserve">the existence and length of </w:t>
      </w:r>
      <w:r w:rsidRPr="00603699">
        <w:rPr>
          <w:rFonts w:ascii="Times New Roman" w:hAnsi="Times New Roman"/>
        </w:rPr>
        <w:t>coal mine employment.  Other types of employment are also reviewed to help establish total disability due to coal mine employment. Proof</w:t>
      </w:r>
      <w:r w:rsidR="0098707A">
        <w:rPr>
          <w:rFonts w:ascii="Times New Roman" w:hAnsi="Times New Roman"/>
        </w:rPr>
        <w:t xml:space="preserve"> </w:t>
      </w:r>
      <w:r w:rsidRPr="00603699">
        <w:rPr>
          <w:rFonts w:ascii="Times New Roman" w:hAnsi="Times New Roman"/>
        </w:rPr>
        <w:t xml:space="preserve">of coal mine employment </w:t>
      </w:r>
      <w:r w:rsidR="0098707A">
        <w:rPr>
          <w:rFonts w:ascii="Times New Roman" w:hAnsi="Times New Roman"/>
        </w:rPr>
        <w:t>and its length are</w:t>
      </w:r>
      <w:r w:rsidRPr="00603699" w:rsidR="0098707A">
        <w:rPr>
          <w:rFonts w:ascii="Times New Roman" w:hAnsi="Times New Roman"/>
        </w:rPr>
        <w:t xml:space="preserve"> </w:t>
      </w:r>
      <w:r w:rsidR="0098707A">
        <w:rPr>
          <w:rFonts w:ascii="Times New Roman" w:hAnsi="Times New Roman"/>
        </w:rPr>
        <w:t>critical to</w:t>
      </w:r>
      <w:r w:rsidRPr="00603699">
        <w:rPr>
          <w:rFonts w:ascii="Times New Roman" w:hAnsi="Times New Roman"/>
        </w:rPr>
        <w:t xml:space="preserve"> establishing a causal relationship between</w:t>
      </w:r>
      <w:r w:rsidR="0098707A">
        <w:rPr>
          <w:rFonts w:ascii="Times New Roman" w:hAnsi="Times New Roman"/>
        </w:rPr>
        <w:t xml:space="preserve"> a miner’s</w:t>
      </w:r>
      <w:r w:rsidRPr="00603699">
        <w:rPr>
          <w:rFonts w:ascii="Times New Roman" w:hAnsi="Times New Roman"/>
        </w:rPr>
        <w:t xml:space="preserve"> employment and total disability due to pneumoconiosis for entitlement purposes.  If this information were not gathered, neither coal mine employment</w:t>
      </w:r>
      <w:r w:rsidR="00DD4BE6">
        <w:rPr>
          <w:rFonts w:ascii="Times New Roman" w:hAnsi="Times New Roman"/>
        </w:rPr>
        <w:t>,</w:t>
      </w:r>
      <w:r w:rsidRPr="00603699">
        <w:rPr>
          <w:rFonts w:ascii="Times New Roman" w:hAnsi="Times New Roman"/>
        </w:rPr>
        <w:t xml:space="preserve"> nor the length of that employment</w:t>
      </w:r>
      <w:r w:rsidR="00DD4BE6">
        <w:rPr>
          <w:rFonts w:ascii="Times New Roman" w:hAnsi="Times New Roman"/>
        </w:rPr>
        <w:t>,</w:t>
      </w:r>
      <w:r w:rsidRPr="00603699">
        <w:rPr>
          <w:rFonts w:ascii="Times New Roman" w:hAnsi="Times New Roman"/>
        </w:rPr>
        <w:t xml:space="preserve"> could be established.</w:t>
      </w:r>
    </w:p>
    <w:p w:rsidR="00166AF6" w:rsidRPr="00603699" w:rsidP="00166AF6" w14:paraId="1F9A6381" w14:textId="77777777">
      <w:pPr>
        <w:widowControl/>
        <w:autoSpaceDE/>
        <w:autoSpaceDN/>
        <w:adjustRightInd/>
        <w:rPr>
          <w:rFonts w:ascii="Times New Roman" w:hAnsi="Times New Roman"/>
        </w:rPr>
      </w:pPr>
    </w:p>
    <w:p w:rsidR="00166AF6" w:rsidRPr="00603699" w:rsidP="00690F56" w14:paraId="0A82112C" w14:textId="77777777">
      <w:pPr>
        <w:widowControl/>
        <w:rPr>
          <w:rFonts w:ascii="Times New Roman" w:hAnsi="Times New Roman"/>
        </w:rPr>
      </w:pPr>
    </w:p>
    <w:p w:rsidR="00690F56" w:rsidRPr="00603699" w:rsidP="00690F56" w14:paraId="6EBE63D5" w14:textId="77777777">
      <w:pPr>
        <w:widowControl/>
        <w:rPr>
          <w:rFonts w:ascii="Times New Roman" w:hAnsi="Times New Roman"/>
          <w:u w:val="single"/>
        </w:rPr>
      </w:pPr>
    </w:p>
    <w:p w:rsidR="00690F56" w:rsidRPr="00603699"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03699">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603699" w:rsidR="00237691">
        <w:rPr>
          <w:rFonts w:ascii="Times New Roman" w:hAnsi="Times New Roman"/>
          <w:b/>
          <w:bCs/>
        </w:rPr>
        <w:t>,</w:t>
      </w:r>
      <w:r w:rsidRPr="00603699">
        <w:rPr>
          <w:rFonts w:ascii="Times New Roman" w:hAnsi="Times New Roman"/>
          <w:b/>
          <w:bCs/>
        </w:rPr>
        <w:t xml:space="preserve"> describe any consideration of using information technology to reduce burden.</w:t>
      </w:r>
    </w:p>
    <w:p w:rsidR="002534C1" w:rsidRPr="00603699" w:rsidP="002534C1" w14:paraId="49460BBB" w14:textId="77777777">
      <w:pPr>
        <w:rPr>
          <w:rFonts w:ascii="Times New Roman" w:hAnsi="Times New Roman"/>
          <w:color w:val="000000" w:themeColor="text1"/>
          <w:spacing w:val="-3"/>
        </w:rPr>
      </w:pPr>
    </w:p>
    <w:p w:rsidR="002534C1" w:rsidRPr="00603699" w:rsidP="002534C1" w14:paraId="1F2D58CA" w14:textId="7A58F6AB">
      <w:pPr>
        <w:rPr>
          <w:rFonts w:ascii="Times New Roman" w:hAnsi="Times New Roman"/>
          <w:color w:val="000000" w:themeColor="text1"/>
          <w:spacing w:val="-3"/>
          <w:u w:val="single"/>
        </w:rPr>
      </w:pPr>
      <w:r w:rsidRPr="00603699">
        <w:rPr>
          <w:rFonts w:ascii="Times New Roman" w:hAnsi="Times New Roman"/>
          <w:color w:val="000000" w:themeColor="text1"/>
          <w:spacing w:val="-3"/>
        </w:rPr>
        <w:t>Both form</w:t>
      </w:r>
      <w:r w:rsidRPr="00603699">
        <w:rPr>
          <w:rFonts w:ascii="Times New Roman" w:hAnsi="Times New Roman"/>
          <w:color w:val="000000" w:themeColor="text1"/>
        </w:rPr>
        <w:t xml:space="preserve">s are </w:t>
      </w:r>
      <w:r w:rsidRPr="00603699">
        <w:rPr>
          <w:rFonts w:ascii="Times New Roman" w:hAnsi="Times New Roman"/>
          <w:color w:val="000000" w:themeColor="text1"/>
          <w:spacing w:val="-3"/>
        </w:rPr>
        <w:t xml:space="preserve">available for downloading at </w:t>
      </w:r>
      <w:hyperlink r:id="rId8" w:history="1">
        <w:r w:rsidRPr="00603699">
          <w:rPr>
            <w:rStyle w:val="Hyperlink"/>
            <w:rFonts w:ascii="Times New Roman" w:hAnsi="Times New Roman"/>
          </w:rPr>
          <w:t>http://www.dol.gov/owcp/dcmwc/regs/compliance/blforms.htm</w:t>
        </w:r>
      </w:hyperlink>
      <w:r w:rsidRPr="00603699">
        <w:rPr>
          <w:rFonts w:ascii="Times New Roman" w:hAnsi="Times New Roman"/>
          <w:color w:val="000000" w:themeColor="text1"/>
          <w:spacing w:val="-3"/>
        </w:rPr>
        <w:t xml:space="preserve">.  </w:t>
      </w:r>
      <w:r w:rsidRPr="00603699">
        <w:rPr>
          <w:rFonts w:ascii="Times New Roman" w:hAnsi="Times New Roman"/>
          <w:color w:val="000000" w:themeColor="text1"/>
        </w:rPr>
        <w:t xml:space="preserve">They can also be accessed through the Department of Labor’s on-line forms library at </w:t>
      </w:r>
      <w:hyperlink r:id="rId9" w:history="1">
        <w:r w:rsidRPr="00603699">
          <w:rPr>
            <w:rStyle w:val="Hyperlink"/>
            <w:rFonts w:ascii="Times New Roman" w:hAnsi="Times New Roman"/>
          </w:rPr>
          <w:t>http://webapps.dol.gov/libraryforms/</w:t>
        </w:r>
      </w:hyperlink>
      <w:r w:rsidRPr="00603699">
        <w:rPr>
          <w:rFonts w:ascii="Times New Roman" w:hAnsi="Times New Roman"/>
        </w:rPr>
        <w:t xml:space="preserve"> </w:t>
      </w:r>
    </w:p>
    <w:p w:rsidR="002534C1" w:rsidRPr="00603699" w:rsidP="002534C1" w14:paraId="29B3F55B" w14:textId="77777777">
      <w:pPr>
        <w:tabs>
          <w:tab w:val="left" w:pos="720"/>
          <w:tab w:val="left" w:pos="1584"/>
          <w:tab w:val="left" w:pos="5760"/>
        </w:tabs>
        <w:suppressAutoHyphens/>
        <w:rPr>
          <w:rFonts w:ascii="Times New Roman" w:hAnsi="Times New Roman"/>
          <w:spacing w:val="-3"/>
        </w:rPr>
      </w:pPr>
    </w:p>
    <w:p w:rsidR="00E649FD" w:rsidRPr="00603699" w:rsidP="00E649FD" w14:paraId="6E1D642F" w14:textId="62D0B9B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3"/>
        </w:rPr>
      </w:pPr>
      <w:r w:rsidRPr="00603699">
        <w:rPr>
          <w:rFonts w:ascii="Times New Roman" w:hAnsi="Times New Roman"/>
          <w:spacing w:val="-3"/>
        </w:rPr>
        <w:t>The forms can be filled out on-screen, printed, and mailed</w:t>
      </w:r>
      <w:r w:rsidR="00DD4BE6">
        <w:rPr>
          <w:rFonts w:ascii="Times New Roman" w:hAnsi="Times New Roman"/>
          <w:spacing w:val="-3"/>
        </w:rPr>
        <w:t>;</w:t>
      </w:r>
      <w:r w:rsidRPr="00603699">
        <w:rPr>
          <w:rFonts w:ascii="Times New Roman" w:hAnsi="Times New Roman"/>
          <w:spacing w:val="-3"/>
        </w:rPr>
        <w:t xml:space="preserve"> or</w:t>
      </w:r>
      <w:r w:rsidR="00DD4BE6">
        <w:rPr>
          <w:rFonts w:ascii="Times New Roman" w:hAnsi="Times New Roman"/>
          <w:spacing w:val="-3"/>
        </w:rPr>
        <w:t>, they</w:t>
      </w:r>
      <w:r w:rsidRPr="00603699">
        <w:rPr>
          <w:rFonts w:ascii="Times New Roman" w:hAnsi="Times New Roman"/>
          <w:spacing w:val="-3"/>
        </w:rPr>
        <w:t xml:space="preserve"> </w:t>
      </w:r>
      <w:r w:rsidR="00DD4BE6">
        <w:rPr>
          <w:rFonts w:ascii="Times New Roman" w:hAnsi="Times New Roman"/>
          <w:spacing w:val="-3"/>
        </w:rPr>
        <w:t>can</w:t>
      </w:r>
      <w:r w:rsidRPr="00603699">
        <w:rPr>
          <w:rFonts w:ascii="Times New Roman" w:hAnsi="Times New Roman"/>
          <w:spacing w:val="-3"/>
        </w:rPr>
        <w:t xml:space="preserve"> be printed, completed by hand, and mailed.  </w:t>
      </w:r>
      <w:r w:rsidR="00DD4BE6">
        <w:rPr>
          <w:rFonts w:ascii="Times New Roman" w:hAnsi="Times New Roman"/>
          <w:spacing w:val="-3"/>
        </w:rPr>
        <w:t>Alternatively, t</w:t>
      </w:r>
      <w:r w:rsidRPr="00603699">
        <w:rPr>
          <w:rFonts w:ascii="Times New Roman" w:hAnsi="Times New Roman"/>
          <w:spacing w:val="-3"/>
        </w:rPr>
        <w:t xml:space="preserve">he completed forms may also be submitted </w:t>
      </w:r>
      <w:r w:rsidR="00DD4BE6">
        <w:rPr>
          <w:rFonts w:ascii="Times New Roman" w:hAnsi="Times New Roman"/>
          <w:spacing w:val="-3"/>
        </w:rPr>
        <w:t>electronically</w:t>
      </w:r>
      <w:r w:rsidRPr="00603699" w:rsidR="00DD4BE6">
        <w:rPr>
          <w:rFonts w:ascii="Times New Roman" w:hAnsi="Times New Roman"/>
          <w:spacing w:val="-3"/>
        </w:rPr>
        <w:t xml:space="preserve"> </w:t>
      </w:r>
      <w:r w:rsidRPr="00603699">
        <w:rPr>
          <w:rFonts w:ascii="Times New Roman" w:hAnsi="Times New Roman"/>
          <w:spacing w:val="-3"/>
        </w:rPr>
        <w:t xml:space="preserve">through the COAL Mine Portal at </w:t>
      </w:r>
      <w:hyperlink r:id="rId10" w:history="1">
        <w:r w:rsidRPr="00603699">
          <w:rPr>
            <w:rStyle w:val="Hyperlink"/>
            <w:rFonts w:ascii="Times New Roman" w:hAnsi="Times New Roman"/>
          </w:rPr>
          <w:t>https://eclaimant.dol.gov/portal/?program_name=BL</w:t>
        </w:r>
      </w:hyperlink>
      <w:r w:rsidRPr="00603699">
        <w:rPr>
          <w:rFonts w:ascii="Times New Roman" w:hAnsi="Times New Roman"/>
          <w:spacing w:val="-3"/>
        </w:rPr>
        <w:t xml:space="preserve">.  </w:t>
      </w:r>
    </w:p>
    <w:p w:rsidR="00E649FD" w:rsidRPr="00603699" w:rsidP="00E649FD" w14:paraId="6979F3B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649FD" w:rsidRPr="00603699" w:rsidP="00E649FD" w14:paraId="3E6E91FB" w14:textId="27262BD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3"/>
        </w:rPr>
      </w:pPr>
      <w:r w:rsidRPr="00603699">
        <w:rPr>
          <w:rFonts w:ascii="Times New Roman" w:hAnsi="Times New Roman"/>
          <w:spacing w:val="-3"/>
        </w:rPr>
        <w:t xml:space="preserve">Each form requires the </w:t>
      </w:r>
      <w:r w:rsidR="00DD4BE6">
        <w:rPr>
          <w:rFonts w:ascii="Times New Roman" w:hAnsi="Times New Roman"/>
          <w:spacing w:val="-3"/>
        </w:rPr>
        <w:t xml:space="preserve">claimant’s </w:t>
      </w:r>
      <w:r w:rsidRPr="00603699">
        <w:rPr>
          <w:rFonts w:ascii="Times New Roman" w:hAnsi="Times New Roman"/>
          <w:spacing w:val="-3"/>
        </w:rPr>
        <w:t xml:space="preserve">signature </w:t>
      </w:r>
      <w:r w:rsidR="00063039">
        <w:rPr>
          <w:rFonts w:ascii="Times New Roman" w:hAnsi="Times New Roman"/>
          <w:spacing w:val="-3"/>
        </w:rPr>
        <w:t xml:space="preserve">and </w:t>
      </w:r>
      <w:r w:rsidRPr="00603699">
        <w:rPr>
          <w:rFonts w:ascii="Times New Roman" w:hAnsi="Times New Roman"/>
          <w:spacing w:val="-3"/>
        </w:rPr>
        <w:t xml:space="preserve">also </w:t>
      </w:r>
      <w:r w:rsidR="00063039">
        <w:rPr>
          <w:rFonts w:ascii="Times New Roman" w:hAnsi="Times New Roman"/>
          <w:spacing w:val="-3"/>
        </w:rPr>
        <w:t>provides</w:t>
      </w:r>
      <w:r w:rsidRPr="00603699">
        <w:rPr>
          <w:rFonts w:ascii="Times New Roman" w:hAnsi="Times New Roman"/>
          <w:spacing w:val="-3"/>
        </w:rPr>
        <w:t xml:space="preserve"> space for the signatures of two witnesses if the claimant is unable to sign </w:t>
      </w:r>
      <w:r w:rsidR="00A6670B">
        <w:rPr>
          <w:rFonts w:ascii="Times New Roman" w:hAnsi="Times New Roman"/>
          <w:spacing w:val="-3"/>
        </w:rPr>
        <w:t>their</w:t>
      </w:r>
      <w:r w:rsidRPr="00603699">
        <w:rPr>
          <w:rFonts w:ascii="Times New Roman" w:hAnsi="Times New Roman"/>
          <w:spacing w:val="-3"/>
        </w:rPr>
        <w:t xml:space="preserve"> name</w:t>
      </w:r>
      <w:r w:rsidR="00063039">
        <w:rPr>
          <w:rFonts w:ascii="Times New Roman" w:hAnsi="Times New Roman"/>
          <w:spacing w:val="-3"/>
        </w:rPr>
        <w:t>.  All signatures may</w:t>
      </w:r>
      <w:r w:rsidRPr="00603699" w:rsidR="00063039">
        <w:rPr>
          <w:rFonts w:ascii="Times New Roman" w:hAnsi="Times New Roman"/>
          <w:spacing w:val="-3"/>
        </w:rPr>
        <w:t xml:space="preserve"> be affixed electronically</w:t>
      </w:r>
      <w:r w:rsidR="00063039">
        <w:rPr>
          <w:rFonts w:ascii="Times New Roman" w:hAnsi="Times New Roman"/>
          <w:spacing w:val="-3"/>
        </w:rPr>
        <w:t>.  In cases where a claimant is unable to sign their name, t</w:t>
      </w:r>
      <w:r w:rsidRPr="00603699">
        <w:rPr>
          <w:rFonts w:ascii="Times New Roman" w:hAnsi="Times New Roman"/>
          <w:spacing w:val="-3"/>
        </w:rPr>
        <w:t xml:space="preserve">hree </w:t>
      </w:r>
      <w:r w:rsidR="00063039">
        <w:rPr>
          <w:rFonts w:ascii="Times New Roman" w:hAnsi="Times New Roman"/>
          <w:spacing w:val="-3"/>
        </w:rPr>
        <w:t xml:space="preserve">different and </w:t>
      </w:r>
      <w:r w:rsidRPr="00603699" w:rsidR="008E4CCB">
        <w:rPr>
          <w:rFonts w:ascii="Times New Roman" w:hAnsi="Times New Roman"/>
          <w:spacing w:val="-3"/>
        </w:rPr>
        <w:t>independently obtained</w:t>
      </w:r>
      <w:r w:rsidRPr="00603699">
        <w:rPr>
          <w:rFonts w:ascii="Times New Roman" w:hAnsi="Times New Roman"/>
          <w:spacing w:val="-3"/>
        </w:rPr>
        <w:t xml:space="preserve"> digital signatures </w:t>
      </w:r>
      <w:r w:rsidR="00063039">
        <w:rPr>
          <w:rFonts w:ascii="Times New Roman" w:hAnsi="Times New Roman"/>
          <w:spacing w:val="-3"/>
        </w:rPr>
        <w:t>are</w:t>
      </w:r>
      <w:r w:rsidRPr="00603699">
        <w:rPr>
          <w:rFonts w:ascii="Times New Roman" w:hAnsi="Times New Roman"/>
          <w:spacing w:val="-3"/>
        </w:rPr>
        <w:t xml:space="preserve"> required to submit such a form on-line</w:t>
      </w:r>
      <w:r w:rsidR="00063039">
        <w:rPr>
          <w:rFonts w:ascii="Times New Roman" w:hAnsi="Times New Roman"/>
          <w:spacing w:val="-3"/>
        </w:rPr>
        <w:t>.  I</w:t>
      </w:r>
      <w:r w:rsidRPr="00603699">
        <w:rPr>
          <w:rFonts w:ascii="Times New Roman" w:hAnsi="Times New Roman"/>
          <w:spacing w:val="-3"/>
        </w:rPr>
        <w:t xml:space="preserve">n order to keep claim information confidential, the Department of Labor’s website does not permit </w:t>
      </w:r>
      <w:r w:rsidR="00063039">
        <w:rPr>
          <w:rFonts w:ascii="Times New Roman" w:hAnsi="Times New Roman"/>
          <w:spacing w:val="-3"/>
        </w:rPr>
        <w:t xml:space="preserve">the </w:t>
      </w:r>
      <w:r w:rsidRPr="00603699">
        <w:rPr>
          <w:rFonts w:ascii="Times New Roman" w:hAnsi="Times New Roman"/>
          <w:spacing w:val="-3"/>
        </w:rPr>
        <w:t>forwarding or submission of on-line forms to any place other than the Department’s designated electronic mailbox.  This prevent</w:t>
      </w:r>
      <w:r w:rsidR="00063039">
        <w:rPr>
          <w:rFonts w:ascii="Times New Roman" w:hAnsi="Times New Roman"/>
          <w:spacing w:val="-3"/>
        </w:rPr>
        <w:t>s</w:t>
      </w:r>
      <w:r w:rsidRPr="00603699">
        <w:rPr>
          <w:rFonts w:ascii="Times New Roman" w:hAnsi="Times New Roman"/>
          <w:spacing w:val="-3"/>
        </w:rPr>
        <w:t xml:space="preserve"> the claimant from forwarding the form to the witness after both had received their digital signature verification keys.</w:t>
      </w:r>
    </w:p>
    <w:p w:rsidR="00690F56" w:rsidRPr="00603699"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03699"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03699">
        <w:rPr>
          <w:rFonts w:ascii="Times New Roman" w:hAnsi="Times New Roman"/>
          <w:b/>
          <w:bCs/>
        </w:rPr>
        <w:t xml:space="preserve"> 4.  Describe efforts to identify duplication.  Show specifically why any similar information already available cannot be used or modified for use for the purposes described in Item </w:t>
      </w:r>
      <w:r w:rsidRPr="00603699" w:rsidR="00237691">
        <w:rPr>
          <w:rFonts w:ascii="Times New Roman" w:hAnsi="Times New Roman"/>
          <w:b/>
          <w:bCs/>
        </w:rPr>
        <w:t>A.</w:t>
      </w:r>
      <w:r w:rsidRPr="00603699">
        <w:rPr>
          <w:rFonts w:ascii="Times New Roman" w:hAnsi="Times New Roman"/>
          <w:b/>
          <w:bCs/>
        </w:rPr>
        <w:t>2 above.</w:t>
      </w:r>
    </w:p>
    <w:p w:rsidR="00C67447" w:rsidRPr="00603699" w:rsidP="00C67447" w14:paraId="36494ED4" w14:textId="77777777">
      <w:pPr>
        <w:widowControl/>
        <w:tabs>
          <w:tab w:val="num" w:pos="600"/>
        </w:tabs>
        <w:autoSpaceDE/>
        <w:autoSpaceDN/>
        <w:adjustRightInd/>
        <w:rPr>
          <w:rFonts w:ascii="Times New Roman" w:hAnsi="Times New Roman"/>
        </w:rPr>
      </w:pPr>
    </w:p>
    <w:p w:rsidR="00C67447" w:rsidRPr="00603699" w:rsidP="00C67447" w14:paraId="3C079D0F" w14:textId="08DD8BD0">
      <w:pPr>
        <w:widowControl/>
        <w:tabs>
          <w:tab w:val="num" w:pos="600"/>
        </w:tabs>
        <w:autoSpaceDE/>
        <w:autoSpaceDN/>
        <w:adjustRightInd/>
        <w:rPr>
          <w:rFonts w:ascii="Times New Roman" w:hAnsi="Times New Roman"/>
        </w:rPr>
      </w:pPr>
      <w:r w:rsidRPr="00603699">
        <w:rPr>
          <w:rFonts w:ascii="Times New Roman" w:hAnsi="Times New Roman"/>
        </w:rPr>
        <w:t>There is no similar information available.</w:t>
      </w:r>
    </w:p>
    <w:p w:rsidR="00690F56" w:rsidRPr="00603699"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03699" w:rsidP="00690F56" w14:paraId="686EF219" w14:textId="543193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03699">
        <w:rPr>
          <w:rFonts w:ascii="Times New Roman" w:hAnsi="Times New Roman"/>
          <w:b/>
          <w:bCs/>
        </w:rPr>
        <w:t xml:space="preserve"> 5.</w:t>
      </w:r>
      <w:r w:rsidRPr="00603699">
        <w:rPr>
          <w:rFonts w:ascii="Times New Roman" w:hAnsi="Times New Roman"/>
        </w:rPr>
        <w:t xml:space="preserve">  </w:t>
      </w:r>
      <w:r w:rsidRPr="00603699">
        <w:rPr>
          <w:rFonts w:ascii="Times New Roman" w:hAnsi="Times New Roman"/>
          <w:b/>
          <w:bCs/>
        </w:rPr>
        <w:t>If the collection of information impacts small businesses or other small entities</w:t>
      </w:r>
      <w:r w:rsidRPr="00603699" w:rsidR="00237691">
        <w:rPr>
          <w:rFonts w:ascii="Times New Roman" w:hAnsi="Times New Roman"/>
          <w:b/>
          <w:bCs/>
        </w:rPr>
        <w:t>,</w:t>
      </w:r>
      <w:r w:rsidRPr="00603699">
        <w:rPr>
          <w:rFonts w:ascii="Times New Roman" w:hAnsi="Times New Roman"/>
          <w:b/>
          <w:bCs/>
        </w:rPr>
        <w:t xml:space="preserve"> describe any methods used to minimize burden.</w:t>
      </w:r>
    </w:p>
    <w:p w:rsidR="00C67447" w:rsidRPr="00603699" w:rsidP="00690F56" w14:paraId="0CE722D3" w14:textId="58B232A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603699" w:rsidP="00690F56" w14:paraId="034A882C" w14:textId="0F6B9CB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03699">
        <w:rPr>
          <w:rFonts w:ascii="Times New Roman" w:hAnsi="Times New Roman"/>
        </w:rPr>
        <w:t>This information is provided by individuals; thus, its collection does not impact small entities</w:t>
      </w:r>
      <w:r w:rsidR="00E5615D">
        <w:rPr>
          <w:rFonts w:ascii="Times New Roman" w:hAnsi="Times New Roman"/>
        </w:rPr>
        <w:t xml:space="preserve">. </w:t>
      </w:r>
    </w:p>
    <w:p w:rsidR="00690F56" w:rsidRPr="00603699" w:rsidP="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03699" w:rsidP="00690F56" w14:paraId="5F528885" w14:textId="0DB20F3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03699">
        <w:rPr>
          <w:rFonts w:ascii="Times New Roman" w:hAnsi="Times New Roman"/>
          <w:b/>
          <w:bCs/>
        </w:rPr>
        <w:t xml:space="preserve"> 6</w:t>
      </w:r>
      <w:r w:rsidRPr="00603699" w:rsidR="00237691">
        <w:rPr>
          <w:rFonts w:ascii="Times New Roman" w:hAnsi="Times New Roman"/>
          <w:b/>
          <w:bCs/>
        </w:rPr>
        <w:t>.  Describe the consequence to f</w:t>
      </w:r>
      <w:r w:rsidRPr="00603699">
        <w:rPr>
          <w:rFonts w:ascii="Times New Roman" w:hAnsi="Times New Roman"/>
          <w:b/>
          <w:bCs/>
        </w:rPr>
        <w:t>ederal program or policy activities if the collection is not conducted or is conducted less frequently, as well as any technical or legal obstacles to reducing burden.</w:t>
      </w:r>
    </w:p>
    <w:p w:rsidR="00E03AC3" w:rsidRPr="00603699" w:rsidP="00E03AC3" w14:paraId="12426E07" w14:textId="77777777">
      <w:pPr>
        <w:widowControl/>
        <w:tabs>
          <w:tab w:val="num" w:pos="600"/>
        </w:tabs>
        <w:autoSpaceDE/>
        <w:autoSpaceDN/>
        <w:adjustRightInd/>
        <w:rPr>
          <w:rFonts w:ascii="Times New Roman" w:hAnsi="Times New Roman"/>
        </w:rPr>
      </w:pPr>
    </w:p>
    <w:p w:rsidR="00E03AC3" w:rsidRPr="00603699" w:rsidP="00E03AC3" w14:paraId="504DC583" w14:textId="161DDA0A">
      <w:pPr>
        <w:widowControl/>
        <w:tabs>
          <w:tab w:val="num" w:pos="600"/>
        </w:tabs>
        <w:autoSpaceDE/>
        <w:autoSpaceDN/>
        <w:adjustRightInd/>
        <w:rPr>
          <w:rFonts w:ascii="Times New Roman" w:hAnsi="Times New Roman"/>
          <w:b/>
        </w:rPr>
      </w:pPr>
      <w:r w:rsidRPr="00603699">
        <w:rPr>
          <w:rFonts w:ascii="Times New Roman" w:hAnsi="Times New Roman"/>
        </w:rPr>
        <w:t>This information is collected only at the time of application.  If it were collected less frequently, this information would not be available for case adjudication.</w:t>
      </w:r>
    </w:p>
    <w:p w:rsidR="00690F56" w:rsidRPr="00603699" w:rsidP="00690F56" w14:paraId="7C4C2F67" w14:textId="3E9A638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03699"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03699">
        <w:rPr>
          <w:rFonts w:ascii="Times New Roman" w:hAnsi="Times New Roman"/>
          <w:b/>
          <w:bCs/>
        </w:rPr>
        <w:t>7.  Explain any special circumstances that would cause an information collection to be conducted in a manner:</w:t>
      </w:r>
    </w:p>
    <w:p w:rsidR="00690F56" w:rsidRPr="00603699"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603699"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03699">
        <w:rPr>
          <w:b/>
          <w:bCs/>
        </w:rPr>
        <w:t>requiring respondents to report information to the agency more often than quarterly;</w:t>
      </w:r>
    </w:p>
    <w:p w:rsidR="00690F56" w:rsidRPr="00603699"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603699"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03699">
        <w:rPr>
          <w:b/>
          <w:bCs/>
        </w:rPr>
        <w:t>requiring respondents to prepare a written response to a collection of information in fewer than 30 days after receipt of it;</w:t>
      </w:r>
    </w:p>
    <w:p w:rsidR="00690F56" w:rsidRPr="00603699"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603699"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03699">
        <w:rPr>
          <w:b/>
          <w:bCs/>
        </w:rPr>
        <w:t>requiring respondents to submit more than an original and two copies of any document;</w:t>
      </w:r>
    </w:p>
    <w:p w:rsidR="00690F56" w:rsidRPr="00603699"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603699"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03699">
        <w:rPr>
          <w:b/>
          <w:bCs/>
        </w:rPr>
        <w:t>requiring respondents to retain records, other than health, medical, government contract, grant-in-aid, or tax records for more than three years;</w:t>
      </w:r>
    </w:p>
    <w:p w:rsidR="00690F56" w:rsidRPr="00603699"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603699"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03699">
        <w:rPr>
          <w:b/>
          <w:bCs/>
        </w:rPr>
        <w:t>in connection with a statistical survey, that is not designed to produce valid and reliable results that can be generalized to the universe of study;</w:t>
      </w:r>
    </w:p>
    <w:p w:rsidR="00690F56" w:rsidRPr="00603699"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603699"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03699">
        <w:rPr>
          <w:b/>
          <w:bCs/>
        </w:rPr>
        <w:t>requiring the use of statistical data classification that has not been reviewed and approved by OMB;</w:t>
      </w:r>
    </w:p>
    <w:p w:rsidR="00690F56" w:rsidRPr="00603699"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603699" w:rsidP="00690F56" w14:paraId="75D8936B" w14:textId="3982E4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03699">
        <w:rPr>
          <w:b/>
          <w:bCs/>
        </w:rPr>
        <w:t>that includes a pledge of confidential</w:t>
      </w:r>
      <w:r w:rsidRPr="00603699" w:rsidR="00417AD8">
        <w:rPr>
          <w:b/>
          <w:bCs/>
        </w:rPr>
        <w:t>ity</w:t>
      </w:r>
      <w:r w:rsidRPr="00603699">
        <w:rPr>
          <w:b/>
          <w:bCs/>
        </w:rPr>
        <w:t xml:space="preserve"> that is not supported by authority established in statu</w:t>
      </w:r>
      <w:r w:rsidRPr="00603699" w:rsidR="00CD215D">
        <w:rPr>
          <w:b/>
          <w:bCs/>
        </w:rPr>
        <w:t>t</w:t>
      </w:r>
      <w:r w:rsidRPr="00603699">
        <w:rPr>
          <w:b/>
          <w:bCs/>
        </w:rPr>
        <w:t>e or regulation, that is not supported by disclosure and data security policies that are consistent with the pledge, or which unnecessarily impedes sharing of data with other agencies for compatible confidential use; or</w:t>
      </w:r>
    </w:p>
    <w:p w:rsidR="00690F56" w:rsidRPr="00603699"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603699" w:rsidP="00690F56" w14:paraId="583D2BFF" w14:textId="1583B483">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3699">
        <w:rPr>
          <w:b/>
          <w:bCs/>
        </w:rPr>
        <w:t>requiring respondents to submit proprietary trade secret, or other confidential information unless the agency can demonstrate that it has instituted procedures to protect the information's confidential</w:t>
      </w:r>
      <w:r w:rsidRPr="00603699" w:rsidR="00417AD8">
        <w:rPr>
          <w:b/>
          <w:bCs/>
        </w:rPr>
        <w:t>ity</w:t>
      </w:r>
      <w:r w:rsidRPr="00603699">
        <w:rPr>
          <w:b/>
          <w:bCs/>
        </w:rPr>
        <w:t xml:space="preserve"> to the extent permitted by law.</w:t>
      </w:r>
    </w:p>
    <w:p w:rsidR="00642220" w:rsidRPr="00603699"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E03AC3" w:rsidRPr="00603699" w:rsidP="00E03AC3" w14:paraId="299FD6DE" w14:textId="77777777">
      <w:pPr>
        <w:widowControl/>
        <w:tabs>
          <w:tab w:val="num" w:pos="600"/>
        </w:tabs>
        <w:autoSpaceDE/>
        <w:autoSpaceDN/>
        <w:adjustRightInd/>
        <w:rPr>
          <w:rFonts w:ascii="Times New Roman" w:hAnsi="Times New Roman"/>
          <w:b/>
        </w:rPr>
      </w:pPr>
      <w:r w:rsidRPr="00603699">
        <w:rPr>
          <w:rFonts w:ascii="Times New Roman" w:hAnsi="Times New Roman"/>
        </w:rPr>
        <w:t>There are no special circumstances for this information collection.</w:t>
      </w:r>
    </w:p>
    <w:p w:rsidR="00690F56" w:rsidRPr="00603699"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03699"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03699">
        <w:rPr>
          <w:rFonts w:ascii="Times New Roman" w:hAnsi="Times New Roman"/>
          <w:b/>
          <w:bCs/>
        </w:rPr>
        <w:t xml:space="preserve"> 8.  If applicable, provide a copy and identify the date and page number of publication in the </w:t>
      </w:r>
      <w:r w:rsidRPr="00603699">
        <w:rPr>
          <w:rStyle w:val="Heading2Char"/>
          <w:rFonts w:ascii="Times New Roman" w:hAnsi="Times New Roman" w:cs="Times New Roman"/>
          <w:bCs w:val="0"/>
          <w:sz w:val="24"/>
          <w:szCs w:val="24"/>
        </w:rPr>
        <w:t>Federal Register</w:t>
      </w:r>
      <w:r w:rsidRPr="00603699">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603699" w:rsidR="00E46EE5">
        <w:rPr>
          <w:rFonts w:ascii="Times New Roman" w:hAnsi="Times New Roman"/>
          <w:b/>
          <w:bCs/>
        </w:rPr>
        <w:t xml:space="preserve"> </w:t>
      </w:r>
      <w:r w:rsidRPr="00603699">
        <w:rPr>
          <w:rFonts w:ascii="Times New Roman" w:hAnsi="Times New Roman"/>
          <w:b/>
          <w:bCs/>
        </w:rPr>
        <w:t>Specifically address comments received on cost and hour burden.</w:t>
      </w:r>
    </w:p>
    <w:p w:rsidR="00690F56" w:rsidRPr="00603699"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03699"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03699">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603699"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603699"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03699">
        <w:rPr>
          <w:rFonts w:ascii="Times New Roman" w:hAnsi="Times New Roman"/>
          <w:b/>
          <w:bCs/>
        </w:rPr>
        <w:t>Consultation with representatives of those from whom information is to be obtained or those who must compile records should occur at least once every 3 years</w:t>
      </w:r>
      <w:r w:rsidRPr="00603699" w:rsidR="00901EF6">
        <w:rPr>
          <w:rFonts w:ascii="Times New Roman" w:hAnsi="Times New Roman"/>
          <w:b/>
          <w:bCs/>
        </w:rPr>
        <w:t xml:space="preserve"> --</w:t>
      </w:r>
      <w:r w:rsidRPr="00603699">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C85EF0" w:rsidRPr="00603699" w:rsidP="00C85EF0" w14:paraId="48BC0B2D" w14:textId="77777777">
      <w:pPr>
        <w:widowControl/>
        <w:tabs>
          <w:tab w:val="left" w:pos="0"/>
          <w:tab w:val="left" w:pos="1584"/>
          <w:tab w:val="left" w:pos="5760"/>
        </w:tabs>
        <w:autoSpaceDE/>
        <w:autoSpaceDN/>
        <w:adjustRightInd/>
        <w:rPr>
          <w:rFonts w:ascii="Times New Roman" w:hAnsi="Times New Roman"/>
        </w:rPr>
      </w:pPr>
    </w:p>
    <w:p w:rsidR="003D7983" w:rsidRPr="003D7983" w:rsidP="003D7983" w14:paraId="4AABCC9B" w14:textId="654E8954">
      <w:pPr>
        <w:widowControl/>
        <w:tabs>
          <w:tab w:val="left" w:pos="0"/>
          <w:tab w:val="left" w:pos="1584"/>
          <w:tab w:val="left" w:pos="5760"/>
        </w:tabs>
        <w:autoSpaceDE/>
        <w:autoSpaceDN/>
        <w:adjustRightInd/>
        <w:rPr>
          <w:rFonts w:ascii="Times New Roman" w:hAnsi="Times New Roman"/>
        </w:rPr>
      </w:pPr>
      <w:r w:rsidRPr="009D023C">
        <w:rPr>
          <w:rFonts w:ascii="Times New Roman" w:hAnsi="Times New Roman"/>
        </w:rPr>
        <w:t xml:space="preserve">A Federal Register Notice inviting public comment was published on </w:t>
      </w:r>
      <w:r>
        <w:rPr>
          <w:rFonts w:ascii="Times New Roman" w:hAnsi="Times New Roman"/>
        </w:rPr>
        <w:t xml:space="preserve">June 13, </w:t>
      </w:r>
      <w:r w:rsidRPr="009D023C">
        <w:rPr>
          <w:rFonts w:ascii="Times New Roman" w:hAnsi="Times New Roman"/>
        </w:rPr>
        <w:t>2023</w:t>
      </w:r>
      <w:r>
        <w:rPr>
          <w:rFonts w:ascii="Times New Roman" w:hAnsi="Times New Roman"/>
        </w:rPr>
        <w:t xml:space="preserve"> (</w:t>
      </w:r>
      <w:r w:rsidRPr="003D7983">
        <w:rPr>
          <w:rFonts w:ascii="Times New Roman" w:hAnsi="Times New Roman"/>
        </w:rPr>
        <w:t>88 FR 38544</w:t>
      </w:r>
      <w:r>
        <w:rPr>
          <w:rFonts w:ascii="Times New Roman" w:hAnsi="Times New Roman"/>
        </w:rPr>
        <w:t>)</w:t>
      </w:r>
      <w:r w:rsidRPr="009D023C">
        <w:rPr>
          <w:rFonts w:ascii="Times New Roman" w:hAnsi="Times New Roman"/>
        </w:rPr>
        <w:t xml:space="preserve">. </w:t>
      </w:r>
      <w:r>
        <w:rPr>
          <w:rFonts w:ascii="Times New Roman" w:hAnsi="Times New Roman"/>
        </w:rPr>
        <w:t xml:space="preserve">One </w:t>
      </w:r>
      <w:r w:rsidRPr="009D023C">
        <w:rPr>
          <w:rFonts w:ascii="Times New Roman" w:hAnsi="Times New Roman"/>
        </w:rPr>
        <w:t xml:space="preserve">comment </w:t>
      </w:r>
      <w:r>
        <w:rPr>
          <w:rFonts w:ascii="Times New Roman" w:hAnsi="Times New Roman"/>
        </w:rPr>
        <w:t xml:space="preserve">was received from </w:t>
      </w:r>
      <w:r w:rsidRPr="003D7983">
        <w:rPr>
          <w:rFonts w:ascii="Times New Roman" w:hAnsi="Times New Roman"/>
        </w:rPr>
        <w:t>Douglas J. Holmes</w:t>
      </w:r>
      <w:r>
        <w:rPr>
          <w:rFonts w:ascii="Times New Roman" w:hAnsi="Times New Roman"/>
        </w:rPr>
        <w:t xml:space="preserve"> </w:t>
      </w:r>
      <w:r w:rsidRPr="003D7983">
        <w:rPr>
          <w:rFonts w:ascii="Times New Roman" w:hAnsi="Times New Roman"/>
        </w:rPr>
        <w:t>President</w:t>
      </w:r>
    </w:p>
    <w:p w:rsidR="009D023C" w:rsidP="003D7983" w14:paraId="2CC2E2EA" w14:textId="7AF2B0ED">
      <w:pPr>
        <w:widowControl/>
        <w:tabs>
          <w:tab w:val="left" w:pos="0"/>
          <w:tab w:val="left" w:pos="1584"/>
          <w:tab w:val="left" w:pos="5760"/>
        </w:tabs>
        <w:autoSpaceDE/>
        <w:autoSpaceDN/>
        <w:adjustRightInd/>
        <w:rPr>
          <w:rFonts w:ascii="Times New Roman" w:hAnsi="Times New Roman"/>
        </w:rPr>
      </w:pPr>
      <w:r w:rsidRPr="003D7983">
        <w:rPr>
          <w:rFonts w:ascii="Times New Roman" w:hAnsi="Times New Roman"/>
        </w:rPr>
        <w:t>UWC–Strategic Services on Unemployment and Workers’ Compensation</w:t>
      </w:r>
      <w:r>
        <w:rPr>
          <w:rFonts w:ascii="Times New Roman" w:hAnsi="Times New Roman"/>
        </w:rPr>
        <w:t xml:space="preserve">. The comment was related to </w:t>
      </w:r>
      <w:r w:rsidR="00DF28E0">
        <w:rPr>
          <w:rFonts w:ascii="Times New Roman" w:hAnsi="Times New Roman"/>
        </w:rPr>
        <w:t>concern</w:t>
      </w:r>
      <w:r w:rsidR="00762AE8">
        <w:rPr>
          <w:rFonts w:ascii="Times New Roman" w:hAnsi="Times New Roman"/>
        </w:rPr>
        <w:t>s</w:t>
      </w:r>
      <w:r w:rsidR="00DF28E0">
        <w:rPr>
          <w:rFonts w:ascii="Times New Roman" w:hAnsi="Times New Roman"/>
        </w:rPr>
        <w:t xml:space="preserve"> of </w:t>
      </w:r>
      <w:r w:rsidRPr="00DF28E0" w:rsidR="00DF28E0">
        <w:rPr>
          <w:rFonts w:ascii="Times New Roman" w:hAnsi="Times New Roman"/>
        </w:rPr>
        <w:t xml:space="preserve">additional delay in determinations or cost associated with </w:t>
      </w:r>
      <w:r w:rsidR="00762AE8">
        <w:rPr>
          <w:rFonts w:ascii="Times New Roman" w:hAnsi="Times New Roman"/>
        </w:rPr>
        <w:t>providing the necessary information, as well as potential confusion caused by rewording existing questions when they are moved to a new form</w:t>
      </w:r>
      <w:r w:rsidR="00DF28E0">
        <w:rPr>
          <w:rFonts w:ascii="Times New Roman" w:hAnsi="Times New Roman"/>
        </w:rPr>
        <w:t xml:space="preserve">. </w:t>
      </w:r>
    </w:p>
    <w:p w:rsidR="003D7983" w:rsidP="003D7983" w14:paraId="2A7307B7" w14:textId="77777777">
      <w:pPr>
        <w:widowControl/>
        <w:tabs>
          <w:tab w:val="left" w:pos="0"/>
          <w:tab w:val="left" w:pos="1584"/>
          <w:tab w:val="left" w:pos="5760"/>
        </w:tabs>
        <w:autoSpaceDE/>
        <w:autoSpaceDN/>
        <w:adjustRightInd/>
        <w:rPr>
          <w:rFonts w:ascii="Times New Roman" w:hAnsi="Times New Roman"/>
        </w:rPr>
      </w:pPr>
    </w:p>
    <w:p w:rsidR="003D7983" w:rsidP="003D7983" w14:paraId="69E267C1" w14:textId="727B1826">
      <w:pPr>
        <w:widowControl/>
        <w:tabs>
          <w:tab w:val="left" w:pos="0"/>
          <w:tab w:val="left" w:pos="1584"/>
          <w:tab w:val="left" w:pos="5760"/>
        </w:tabs>
        <w:autoSpaceDE/>
        <w:autoSpaceDN/>
        <w:adjustRightInd/>
        <w:rPr>
          <w:rFonts w:ascii="Times New Roman" w:hAnsi="Times New Roman"/>
        </w:rPr>
      </w:pPr>
      <w:r>
        <w:rPr>
          <w:rFonts w:ascii="Times New Roman" w:hAnsi="Times New Roman"/>
        </w:rPr>
        <w:t>In response to the comment</w:t>
      </w:r>
      <w:r w:rsidR="000C1CB3">
        <w:rPr>
          <w:rFonts w:ascii="Times New Roman" w:hAnsi="Times New Roman"/>
        </w:rPr>
        <w:t>:</w:t>
      </w:r>
    </w:p>
    <w:p w:rsidR="000C1CB3" w:rsidP="003D7983" w14:paraId="1233B1CF" w14:textId="77777777">
      <w:pPr>
        <w:widowControl/>
        <w:tabs>
          <w:tab w:val="left" w:pos="0"/>
          <w:tab w:val="left" w:pos="1584"/>
          <w:tab w:val="left" w:pos="5760"/>
        </w:tabs>
        <w:autoSpaceDE/>
        <w:autoSpaceDN/>
        <w:adjustRightInd/>
        <w:rPr>
          <w:rFonts w:ascii="Times New Roman" w:hAnsi="Times New Roman"/>
        </w:rPr>
      </w:pPr>
    </w:p>
    <w:p w:rsidR="000C1CB3" w:rsidP="000C1CB3" w14:paraId="7DE5C9A0" w14:textId="1223B4EE">
      <w:pPr>
        <w:pStyle w:val="ListParagraph"/>
        <w:widowControl/>
        <w:numPr>
          <w:ilvl w:val="0"/>
          <w:numId w:val="14"/>
        </w:numPr>
        <w:tabs>
          <w:tab w:val="left" w:pos="0"/>
          <w:tab w:val="left" w:pos="1584"/>
          <w:tab w:val="left" w:pos="5760"/>
        </w:tabs>
        <w:autoSpaceDE/>
        <w:autoSpaceDN/>
        <w:adjustRightInd/>
        <w:rPr>
          <w:rFonts w:ascii="Times New Roman" w:hAnsi="Times New Roman"/>
        </w:rPr>
      </w:pPr>
      <w:r>
        <w:rPr>
          <w:rFonts w:ascii="Times New Roman" w:hAnsi="Times New Roman"/>
        </w:rPr>
        <w:t>The information p</w:t>
      </w:r>
      <w:r w:rsidR="004B6FF3">
        <w:rPr>
          <w:rFonts w:ascii="Times New Roman" w:hAnsi="Times New Roman"/>
        </w:rPr>
        <w:t>ertaining to</w:t>
      </w:r>
      <w:r>
        <w:rPr>
          <w:rFonts w:ascii="Times New Roman" w:hAnsi="Times New Roman"/>
        </w:rPr>
        <w:t xml:space="preserve"> this collection is not associated with a proposed rule.</w:t>
      </w:r>
    </w:p>
    <w:p w:rsidR="000C1CB3" w:rsidP="000C1CB3" w14:paraId="3315380A" w14:textId="234B4FCC">
      <w:pPr>
        <w:pStyle w:val="ListParagraph"/>
        <w:widowControl/>
        <w:numPr>
          <w:ilvl w:val="0"/>
          <w:numId w:val="14"/>
        </w:numPr>
        <w:tabs>
          <w:tab w:val="left" w:pos="0"/>
          <w:tab w:val="left" w:pos="1584"/>
          <w:tab w:val="left" w:pos="5760"/>
        </w:tabs>
        <w:autoSpaceDE/>
        <w:autoSpaceDN/>
        <w:adjustRightInd/>
        <w:rPr>
          <w:rFonts w:ascii="Times New Roman" w:hAnsi="Times New Roman"/>
        </w:rPr>
      </w:pPr>
      <w:r>
        <w:rPr>
          <w:rFonts w:ascii="Times New Roman" w:hAnsi="Times New Roman"/>
        </w:rPr>
        <w:t>Our program is not combining the CM-911 and the CM-911a.</w:t>
      </w:r>
    </w:p>
    <w:p w:rsidR="004B6FF3" w:rsidP="000C1CB3" w14:paraId="54D562CE" w14:textId="2DB6FEC2">
      <w:pPr>
        <w:pStyle w:val="ListParagraph"/>
        <w:widowControl/>
        <w:numPr>
          <w:ilvl w:val="0"/>
          <w:numId w:val="14"/>
        </w:numPr>
        <w:tabs>
          <w:tab w:val="left" w:pos="0"/>
          <w:tab w:val="left" w:pos="1584"/>
          <w:tab w:val="left" w:pos="5760"/>
        </w:tabs>
        <w:autoSpaceDE/>
        <w:autoSpaceDN/>
        <w:adjustRightInd/>
        <w:rPr>
          <w:rFonts w:ascii="Times New Roman" w:hAnsi="Times New Roman"/>
        </w:rPr>
      </w:pPr>
      <w:r>
        <w:rPr>
          <w:rFonts w:ascii="Times New Roman" w:hAnsi="Times New Roman"/>
        </w:rPr>
        <w:t xml:space="preserve">The forms our program </w:t>
      </w:r>
      <w:r w:rsidR="00762AE8">
        <w:rPr>
          <w:rFonts w:ascii="Times New Roman" w:hAnsi="Times New Roman"/>
        </w:rPr>
        <w:t xml:space="preserve">is combining </w:t>
      </w:r>
      <w:r>
        <w:rPr>
          <w:rFonts w:ascii="Times New Roman" w:hAnsi="Times New Roman"/>
        </w:rPr>
        <w:t>are the CM-911a (Employment History) and the CM-913 (Description of Coal Miner Work and Other Employment). Historically the CM-913 has been a difficult form for the public to complete and in most instances, we were not obtaining the information needed to process the claims.</w:t>
      </w:r>
      <w:r w:rsidR="00762AE8">
        <w:rPr>
          <w:rFonts w:ascii="Times New Roman" w:hAnsi="Times New Roman"/>
        </w:rPr>
        <w:t xml:space="preserve"> </w:t>
      </w:r>
    </w:p>
    <w:p w:rsidR="004B6FF3" w:rsidP="004B6FF3" w14:paraId="15B3BB0C" w14:textId="5BA49AD9">
      <w:pPr>
        <w:pStyle w:val="ListParagraph"/>
        <w:widowControl/>
        <w:tabs>
          <w:tab w:val="left" w:pos="0"/>
          <w:tab w:val="left" w:pos="1584"/>
          <w:tab w:val="left" w:pos="5760"/>
        </w:tabs>
        <w:autoSpaceDE/>
        <w:autoSpaceDN/>
        <w:adjustRightInd/>
        <w:rPr>
          <w:rFonts w:ascii="Times New Roman" w:hAnsi="Times New Roman"/>
        </w:rPr>
      </w:pPr>
      <w:r>
        <w:rPr>
          <w:rFonts w:ascii="Times New Roman" w:hAnsi="Times New Roman"/>
        </w:rPr>
        <w:t xml:space="preserve"> </w:t>
      </w:r>
    </w:p>
    <w:p w:rsidR="000C1CB3" w:rsidRPr="000C1CB3" w:rsidP="000C1CB3" w14:paraId="2F2E6E9F" w14:textId="07129263">
      <w:pPr>
        <w:pStyle w:val="ListParagraph"/>
        <w:widowControl/>
        <w:numPr>
          <w:ilvl w:val="0"/>
          <w:numId w:val="14"/>
        </w:numPr>
        <w:tabs>
          <w:tab w:val="left" w:pos="0"/>
          <w:tab w:val="left" w:pos="1584"/>
          <w:tab w:val="left" w:pos="5760"/>
        </w:tabs>
        <w:autoSpaceDE/>
        <w:autoSpaceDN/>
        <w:adjustRightInd/>
        <w:rPr>
          <w:rFonts w:ascii="Times New Roman" w:hAnsi="Times New Roman"/>
        </w:rPr>
      </w:pPr>
      <w:r>
        <w:rPr>
          <w:rFonts w:ascii="Times New Roman" w:hAnsi="Times New Roman"/>
        </w:rPr>
        <w:t xml:space="preserve">The revision </w:t>
      </w:r>
      <w:r w:rsidR="00DF28E0">
        <w:rPr>
          <w:rFonts w:ascii="Times New Roman" w:hAnsi="Times New Roman"/>
        </w:rPr>
        <w:t xml:space="preserve">of </w:t>
      </w:r>
      <w:r w:rsidRPr="00A80C63" w:rsidR="00DF28E0">
        <w:rPr>
          <w:rFonts w:ascii="Times New Roman" w:hAnsi="Times New Roman"/>
        </w:rPr>
        <w:t>the</w:t>
      </w:r>
      <w:r>
        <w:rPr>
          <w:rFonts w:ascii="Times New Roman" w:hAnsi="Times New Roman"/>
        </w:rPr>
        <w:t xml:space="preserve"> </w:t>
      </w:r>
      <w:r w:rsidRPr="00A80C63">
        <w:rPr>
          <w:rFonts w:ascii="Times New Roman" w:hAnsi="Times New Roman"/>
        </w:rPr>
        <w:t>forms CM-911</w:t>
      </w:r>
      <w:r w:rsidR="00DF28E0">
        <w:rPr>
          <w:rFonts w:ascii="Times New Roman" w:hAnsi="Times New Roman"/>
        </w:rPr>
        <w:t xml:space="preserve"> and</w:t>
      </w:r>
      <w:r w:rsidRPr="00A80C63">
        <w:rPr>
          <w:rFonts w:ascii="Times New Roman" w:hAnsi="Times New Roman"/>
        </w:rPr>
        <w:t xml:space="preserve"> CM-911a</w:t>
      </w:r>
      <w:r w:rsidR="004B6FF3">
        <w:rPr>
          <w:rFonts w:ascii="Times New Roman" w:hAnsi="Times New Roman"/>
        </w:rPr>
        <w:t xml:space="preserve"> (current CM-913)</w:t>
      </w:r>
      <w:r w:rsidRPr="00A80C63">
        <w:rPr>
          <w:rFonts w:ascii="Times New Roman" w:hAnsi="Times New Roman"/>
        </w:rPr>
        <w:t>,</w:t>
      </w:r>
      <w:r>
        <w:rPr>
          <w:rFonts w:ascii="Times New Roman" w:hAnsi="Times New Roman"/>
        </w:rPr>
        <w:t xml:space="preserve"> </w:t>
      </w:r>
      <w:r w:rsidR="00DF28E0">
        <w:rPr>
          <w:rFonts w:ascii="Times New Roman" w:hAnsi="Times New Roman"/>
        </w:rPr>
        <w:t xml:space="preserve">was addressed by our program following </w:t>
      </w:r>
      <w:r w:rsidR="00762AE8">
        <w:rPr>
          <w:rFonts w:ascii="Times New Roman" w:hAnsi="Times New Roman"/>
        </w:rPr>
        <w:t>the E</w:t>
      </w:r>
      <w:r w:rsidR="00DF28E0">
        <w:rPr>
          <w:rFonts w:ascii="Times New Roman" w:hAnsi="Times New Roman"/>
        </w:rPr>
        <w:t xml:space="preserve">xecutive </w:t>
      </w:r>
      <w:r w:rsidR="00762AE8">
        <w:rPr>
          <w:rFonts w:ascii="Times New Roman" w:hAnsi="Times New Roman"/>
        </w:rPr>
        <w:t>O</w:t>
      </w:r>
      <w:r w:rsidR="00DF28E0">
        <w:rPr>
          <w:rFonts w:ascii="Times New Roman" w:hAnsi="Times New Roman"/>
        </w:rPr>
        <w:t xml:space="preserve">rder </w:t>
      </w:r>
      <w:r w:rsidRPr="00DF28E0" w:rsidR="00DF28E0">
        <w:rPr>
          <w:rFonts w:ascii="Times New Roman" w:hAnsi="Times New Roman"/>
        </w:rPr>
        <w:t>on Transforming Federal Customer Experience and Service Delivery to Rebuild Trust in Government</w:t>
      </w:r>
      <w:r w:rsidR="00DF28E0">
        <w:rPr>
          <w:rFonts w:ascii="Times New Roman" w:hAnsi="Times New Roman"/>
        </w:rPr>
        <w:t xml:space="preserve">. The proposed forms </w:t>
      </w:r>
      <w:r w:rsidR="00762AE8">
        <w:rPr>
          <w:rFonts w:ascii="Times New Roman" w:hAnsi="Times New Roman"/>
        </w:rPr>
        <w:t>are being updated</w:t>
      </w:r>
      <w:r>
        <w:rPr>
          <w:rFonts w:ascii="Times New Roman" w:hAnsi="Times New Roman"/>
        </w:rPr>
        <w:t xml:space="preserve"> </w:t>
      </w:r>
      <w:r w:rsidR="00DF28E0">
        <w:rPr>
          <w:rFonts w:ascii="Times New Roman" w:hAnsi="Times New Roman"/>
        </w:rPr>
        <w:t xml:space="preserve">with a </w:t>
      </w:r>
      <w:r w:rsidRPr="00A80C63">
        <w:rPr>
          <w:rFonts w:ascii="Times New Roman" w:hAnsi="Times New Roman"/>
        </w:rPr>
        <w:t xml:space="preserve">modern </w:t>
      </w:r>
      <w:r w:rsidR="00DF28E0">
        <w:rPr>
          <w:rFonts w:ascii="Times New Roman" w:hAnsi="Times New Roman"/>
        </w:rPr>
        <w:t xml:space="preserve">and </w:t>
      </w:r>
      <w:r w:rsidRPr="00A80C63">
        <w:rPr>
          <w:rFonts w:ascii="Times New Roman" w:hAnsi="Times New Roman"/>
        </w:rPr>
        <w:t xml:space="preserve">more user-friendly format to streamline the </w:t>
      </w:r>
      <w:r w:rsidR="00762AE8">
        <w:rPr>
          <w:rFonts w:ascii="Times New Roman" w:hAnsi="Times New Roman"/>
        </w:rPr>
        <w:t>application</w:t>
      </w:r>
      <w:r w:rsidRPr="00A80C63">
        <w:rPr>
          <w:rFonts w:ascii="Times New Roman" w:hAnsi="Times New Roman"/>
        </w:rPr>
        <w:t xml:space="preserve"> process while still collecting necessary information for claims adjudication.</w:t>
      </w:r>
      <w:r w:rsidR="00DF28E0">
        <w:rPr>
          <w:rFonts w:ascii="Times New Roman" w:hAnsi="Times New Roman"/>
        </w:rPr>
        <w:t xml:space="preserve"> </w:t>
      </w:r>
    </w:p>
    <w:p w:rsidR="009D023C" w:rsidP="00C85EF0" w14:paraId="15C255E1" w14:textId="77777777">
      <w:pPr>
        <w:widowControl/>
        <w:tabs>
          <w:tab w:val="left" w:pos="0"/>
          <w:tab w:val="left" w:pos="1584"/>
          <w:tab w:val="left" w:pos="5760"/>
        </w:tabs>
        <w:autoSpaceDE/>
        <w:autoSpaceDN/>
        <w:adjustRightInd/>
        <w:rPr>
          <w:rFonts w:ascii="Times New Roman" w:hAnsi="Times New Roman"/>
        </w:rPr>
      </w:pPr>
    </w:p>
    <w:p w:rsidR="009D023C" w:rsidRPr="00603699" w:rsidP="00C85EF0" w14:paraId="4F78B670" w14:textId="506ACC20">
      <w:pPr>
        <w:widowControl/>
        <w:tabs>
          <w:tab w:val="left" w:pos="0"/>
          <w:tab w:val="left" w:pos="1584"/>
          <w:tab w:val="left" w:pos="5760"/>
        </w:tabs>
        <w:autoSpaceDE/>
        <w:autoSpaceDN/>
        <w:adjustRightInd/>
        <w:rPr>
          <w:rFonts w:ascii="Times New Roman" w:hAnsi="Times New Roman"/>
        </w:rPr>
      </w:pPr>
      <w:r w:rsidRPr="009D023C">
        <w:rPr>
          <w:rFonts w:ascii="Times New Roman" w:hAnsi="Times New Roman"/>
        </w:rPr>
        <w:t>OWCP has not consulted with the public for this specific ICR during the last 3-year period.  We are in the process of reviewing all our ICR requirements and implementing procedures to comply with M-22-10 for any ICRs submitted to OMB after Oct.</w:t>
      </w:r>
      <w:r w:rsidR="00A6670B">
        <w:rPr>
          <w:rFonts w:ascii="Times New Roman" w:hAnsi="Times New Roman"/>
        </w:rPr>
        <w:t xml:space="preserve"> </w:t>
      </w:r>
      <w:r w:rsidRPr="009D023C">
        <w:rPr>
          <w:rFonts w:ascii="Times New Roman" w:hAnsi="Times New Roman"/>
        </w:rPr>
        <w:t>1</w:t>
      </w:r>
      <w:r w:rsidR="00A6670B">
        <w:rPr>
          <w:rFonts w:ascii="Times New Roman" w:hAnsi="Times New Roman"/>
        </w:rPr>
        <w:t>,</w:t>
      </w:r>
      <w:r w:rsidRPr="009D023C">
        <w:rPr>
          <w:rFonts w:ascii="Times New Roman" w:hAnsi="Times New Roman"/>
        </w:rPr>
        <w:t xml:space="preserve"> 2023</w:t>
      </w:r>
      <w:r w:rsidR="00A6670B">
        <w:rPr>
          <w:rFonts w:ascii="Times New Roman" w:hAnsi="Times New Roman"/>
        </w:rPr>
        <w:t>,</w:t>
      </w:r>
      <w:r w:rsidRPr="009D023C">
        <w:rPr>
          <w:rFonts w:ascii="Times New Roman" w:hAnsi="Times New Roman"/>
        </w:rPr>
        <w:t xml:space="preserve"> and will continue </w:t>
      </w:r>
      <w:r w:rsidR="00A6670B">
        <w:rPr>
          <w:rFonts w:ascii="Times New Roman" w:hAnsi="Times New Roman"/>
        </w:rPr>
        <w:t xml:space="preserve">consultations </w:t>
      </w:r>
      <w:r w:rsidRPr="009D023C">
        <w:rPr>
          <w:rFonts w:ascii="Times New Roman" w:hAnsi="Times New Roman"/>
        </w:rPr>
        <w:t>thereafter.</w:t>
      </w:r>
    </w:p>
    <w:p w:rsidR="0060114B" w:rsidRPr="00603699" w:rsidP="0060114B" w14:paraId="425C0DB9" w14:textId="69B98C27">
      <w:pPr>
        <w:widowControl/>
        <w:autoSpaceDE/>
        <w:autoSpaceDN/>
        <w:adjustRightInd/>
        <w:rPr>
          <w:rFonts w:ascii="Times New Roman" w:eastAsia="Calibri" w:hAnsi="Times New Roman"/>
        </w:rPr>
      </w:pPr>
    </w:p>
    <w:p w:rsidR="00690F56" w:rsidRPr="00603699"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03699">
        <w:rPr>
          <w:rFonts w:ascii="Times New Roman" w:hAnsi="Times New Roman"/>
          <w:b/>
          <w:bCs/>
        </w:rPr>
        <w:t>9.  Explain any decision to provide any payments or gift</w:t>
      </w:r>
      <w:r w:rsidRPr="00603699" w:rsidR="009441E2">
        <w:rPr>
          <w:rFonts w:ascii="Times New Roman" w:hAnsi="Times New Roman"/>
          <w:b/>
          <w:bCs/>
        </w:rPr>
        <w:t>s</w:t>
      </w:r>
      <w:r w:rsidRPr="00603699">
        <w:rPr>
          <w:rFonts w:ascii="Times New Roman" w:hAnsi="Times New Roman"/>
          <w:b/>
          <w:bCs/>
        </w:rPr>
        <w:t xml:space="preserve"> to respondents, other than </w:t>
      </w:r>
      <w:r w:rsidRPr="00603699" w:rsidR="006E1A08">
        <w:rPr>
          <w:rFonts w:ascii="Times New Roman" w:hAnsi="Times New Roman"/>
          <w:b/>
          <w:bCs/>
        </w:rPr>
        <w:t>remuneration</w:t>
      </w:r>
      <w:r w:rsidRPr="00603699">
        <w:rPr>
          <w:rFonts w:ascii="Times New Roman" w:hAnsi="Times New Roman"/>
          <w:b/>
          <w:bCs/>
        </w:rPr>
        <w:t xml:space="preserve"> of contractors or grantees.</w:t>
      </w:r>
    </w:p>
    <w:p w:rsidR="00C85EF0" w:rsidRPr="00603699" w:rsidP="00C85EF0" w14:paraId="505F5F8C" w14:textId="77777777">
      <w:pPr>
        <w:widowControl/>
        <w:tabs>
          <w:tab w:val="left" w:pos="720"/>
          <w:tab w:val="left" w:pos="1584"/>
          <w:tab w:val="left" w:pos="5760"/>
        </w:tabs>
        <w:autoSpaceDE/>
        <w:autoSpaceDN/>
        <w:adjustRightInd/>
        <w:rPr>
          <w:rFonts w:ascii="Times New Roman" w:hAnsi="Times New Roman"/>
        </w:rPr>
      </w:pPr>
    </w:p>
    <w:p w:rsidR="00C85EF0" w:rsidRPr="00603699" w:rsidP="00C85EF0" w14:paraId="3D5B1936" w14:textId="3ED01917">
      <w:pPr>
        <w:widowControl/>
        <w:tabs>
          <w:tab w:val="left" w:pos="720"/>
          <w:tab w:val="left" w:pos="1584"/>
          <w:tab w:val="left" w:pos="5760"/>
        </w:tabs>
        <w:autoSpaceDE/>
        <w:autoSpaceDN/>
        <w:adjustRightInd/>
        <w:rPr>
          <w:rFonts w:ascii="Times New Roman" w:hAnsi="Times New Roman"/>
        </w:rPr>
      </w:pPr>
      <w:r w:rsidRPr="00603699">
        <w:rPr>
          <w:rFonts w:ascii="Times New Roman" w:hAnsi="Times New Roman"/>
        </w:rPr>
        <w:t>Respondents do not receive any gifts or payments to furnish the requested information.</w:t>
      </w:r>
    </w:p>
    <w:p w:rsidR="00690F56" w:rsidRPr="00603699" w:rsidP="00690F56" w14:paraId="3D9804C1" w14:textId="69BBAFC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03699"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03699">
        <w:rPr>
          <w:rFonts w:ascii="Times New Roman" w:hAnsi="Times New Roman"/>
          <w:b/>
          <w:bCs/>
        </w:rPr>
        <w:t>10.  Describe any assurance of confidentiality provided to respondents and the basis for the assurance in statute, regulation, or agency policy.</w:t>
      </w:r>
    </w:p>
    <w:p w:rsidR="00C85EF0" w:rsidRPr="00603699" w:rsidP="00C85EF0" w14:paraId="61A7C6AC" w14:textId="77777777">
      <w:pPr>
        <w:widowControl/>
        <w:tabs>
          <w:tab w:val="num" w:pos="720"/>
        </w:tabs>
        <w:autoSpaceDE/>
        <w:autoSpaceDN/>
        <w:adjustRightInd/>
        <w:rPr>
          <w:rFonts w:ascii="Times New Roman" w:hAnsi="Times New Roman"/>
        </w:rPr>
      </w:pPr>
    </w:p>
    <w:p w:rsidR="00C85EF0" w:rsidRPr="00603699" w:rsidP="00C85EF0" w14:paraId="4570BCC6" w14:textId="4FA4AB7C">
      <w:pPr>
        <w:widowControl/>
        <w:tabs>
          <w:tab w:val="num" w:pos="720"/>
        </w:tabs>
        <w:autoSpaceDE/>
        <w:autoSpaceDN/>
        <w:adjustRightInd/>
        <w:rPr>
          <w:rFonts w:ascii="Times New Roman" w:hAnsi="Times New Roman"/>
        </w:rPr>
      </w:pPr>
      <w:r w:rsidRPr="00603699">
        <w:rPr>
          <w:rFonts w:ascii="Times New Roman" w:hAnsi="Times New Roman"/>
        </w:rPr>
        <w:t>Since the completed forms are maintained in the claimant’s case file, the information collected is covered by the Privacy Act System of Records, DOL/OWCP-2, published at 81 Fed</w:t>
      </w:r>
      <w:r w:rsidR="00A6670B">
        <w:rPr>
          <w:rFonts w:ascii="Times New Roman" w:hAnsi="Times New Roman"/>
        </w:rPr>
        <w:t>.</w:t>
      </w:r>
      <w:r w:rsidRPr="00603699">
        <w:rPr>
          <w:rFonts w:ascii="Times New Roman" w:hAnsi="Times New Roman"/>
        </w:rPr>
        <w:t xml:space="preserve"> Reg</w:t>
      </w:r>
      <w:r w:rsidR="00A6670B">
        <w:rPr>
          <w:rFonts w:ascii="Times New Roman" w:hAnsi="Times New Roman"/>
        </w:rPr>
        <w:t>.</w:t>
      </w:r>
      <w:r w:rsidRPr="00603699">
        <w:rPr>
          <w:rFonts w:ascii="Times New Roman" w:hAnsi="Times New Roman"/>
        </w:rPr>
        <w:t xml:space="preserve"> 25765, 25858 (April 29, 2016), or as updated and republished. The Privacy Act notice on the forms let</w:t>
      </w:r>
      <w:r w:rsidR="006E58C6">
        <w:rPr>
          <w:rFonts w:ascii="Times New Roman" w:hAnsi="Times New Roman"/>
        </w:rPr>
        <w:t>s</w:t>
      </w:r>
      <w:r w:rsidRPr="00603699">
        <w:rPr>
          <w:rFonts w:ascii="Times New Roman" w:hAnsi="Times New Roman"/>
        </w:rPr>
        <w:t xml:space="preserve"> users know under what circumstances information may be released.</w:t>
      </w:r>
    </w:p>
    <w:p w:rsidR="00690F56" w:rsidRPr="00603699"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603699"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03699"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03699">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603699" w:rsidR="00C667F3">
        <w:rPr>
          <w:rFonts w:ascii="Times New Roman" w:hAnsi="Times New Roman"/>
          <w:b/>
          <w:bCs/>
        </w:rPr>
        <w:t>a</w:t>
      </w:r>
      <w:r w:rsidRPr="00603699">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234F19" w:rsidRPr="00603699" w:rsidP="00234F19" w14:paraId="7EEF7221" w14:textId="77777777">
      <w:pPr>
        <w:widowControl/>
        <w:autoSpaceDE/>
        <w:autoSpaceDN/>
        <w:adjustRightInd/>
        <w:rPr>
          <w:rFonts w:ascii="Times New Roman" w:hAnsi="Times New Roman"/>
        </w:rPr>
      </w:pPr>
    </w:p>
    <w:p w:rsidR="00234F19" w:rsidRPr="00603699" w:rsidP="00234F19" w14:paraId="10F015A7" w14:textId="49EC07AE">
      <w:pPr>
        <w:widowControl/>
        <w:autoSpaceDE/>
        <w:autoSpaceDN/>
        <w:adjustRightInd/>
        <w:rPr>
          <w:rFonts w:ascii="Times New Roman" w:hAnsi="Times New Roman"/>
        </w:rPr>
      </w:pPr>
      <w:r w:rsidRPr="00603699">
        <w:rPr>
          <w:rFonts w:ascii="Times New Roman" w:hAnsi="Times New Roman"/>
        </w:rPr>
        <w:t>This collection contains no questions of a sensitive nature.</w:t>
      </w:r>
    </w:p>
    <w:p w:rsidR="00690F56" w:rsidRPr="00603699" w:rsidP="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603699"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C16E5" w:rsidRPr="00603699" w:rsidP="00FC16E5" w14:paraId="1C82306E" w14:textId="5BDD07D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03699">
        <w:rPr>
          <w:rFonts w:ascii="Times New Roman" w:hAnsi="Times New Roman"/>
          <w:b/>
          <w:bCs/>
        </w:rPr>
        <w:t>12.  Provide estimates of the hour burden of the collection of information.  The statement should:</w:t>
      </w:r>
      <w:r w:rsidRPr="00603699">
        <w:rPr>
          <w:rFonts w:ascii="Times New Roman" w:hAnsi="Times New Roman"/>
          <w:b/>
          <w:bCs/>
          <w:color w:val="FF0000"/>
        </w:rPr>
        <w:t xml:space="preserve"> </w:t>
      </w:r>
    </w:p>
    <w:p w:rsidR="00690F56" w:rsidRPr="00603699"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603699"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603699" w:rsidP="00C667F3" w14:paraId="6B440E9A" w14:textId="32A56242">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03699">
        <w:rPr>
          <w:rFonts w:ascii="Times New Roman" w:hAnsi="Times New Roman"/>
          <w:b/>
          <w:bCs/>
        </w:rPr>
        <w:t>Indicate the number of respondents, frequency of response, annual hour burden, and an explanation o</w:t>
      </w:r>
      <w:r w:rsidRPr="00603699" w:rsidR="00D2331B">
        <w:rPr>
          <w:rFonts w:ascii="Times New Roman" w:hAnsi="Times New Roman"/>
          <w:b/>
          <w:bCs/>
        </w:rPr>
        <w:t xml:space="preserve">f </w:t>
      </w:r>
      <w:r w:rsidRPr="00603699">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603699" w:rsidR="00417AD8">
        <w:rPr>
          <w:rFonts w:ascii="Times New Roman" w:hAnsi="Times New Roman"/>
          <w:b/>
          <w:bCs/>
        </w:rPr>
        <w:t>ly</w:t>
      </w:r>
      <w:r w:rsidRPr="00603699">
        <w:rPr>
          <w:rFonts w:ascii="Times New Roman" w:hAnsi="Times New Roman"/>
          <w:b/>
          <w:bCs/>
        </w:rPr>
        <w:t>, estimates should not include burden hours</w:t>
      </w:r>
      <w:r w:rsidRPr="00603699" w:rsidR="00CD215D">
        <w:rPr>
          <w:rFonts w:ascii="Times New Roman" w:hAnsi="Times New Roman"/>
          <w:b/>
          <w:bCs/>
        </w:rPr>
        <w:t xml:space="preserve"> </w:t>
      </w:r>
      <w:r w:rsidRPr="00603699">
        <w:rPr>
          <w:rFonts w:ascii="Times New Roman" w:hAnsi="Times New Roman"/>
          <w:b/>
          <w:bCs/>
        </w:rPr>
        <w:t>for customary and usual business practices.</w:t>
      </w:r>
    </w:p>
    <w:p w:rsidR="00690F56" w:rsidRPr="00603699"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603699"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03699">
        <w:rPr>
          <w:b/>
        </w:rPr>
        <w:t xml:space="preserve">If this </w:t>
      </w:r>
      <w:r w:rsidRPr="00603699">
        <w:rPr>
          <w:b/>
          <w:bCs/>
        </w:rPr>
        <w:t>request for approval covers more than one form, provide separate hour burden estimates for each form.</w:t>
      </w:r>
    </w:p>
    <w:p w:rsidR="00882B1D" w:rsidRPr="00603699"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603699"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03699">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603699" w:rsidR="00312124">
        <w:rPr>
          <w:rFonts w:ascii="Times New Roman" w:hAnsi="Times New Roman"/>
          <w:b/>
          <w:bCs/>
        </w:rPr>
        <w:t>this cost</w:t>
      </w:r>
      <w:r w:rsidRPr="00603699" w:rsidR="00C667F3">
        <w:rPr>
          <w:rFonts w:ascii="Times New Roman" w:hAnsi="Times New Roman"/>
          <w:b/>
          <w:bCs/>
        </w:rPr>
        <w:t xml:space="preserve"> should be included in Item 14</w:t>
      </w:r>
      <w:r w:rsidRPr="00603699">
        <w:rPr>
          <w:rFonts w:ascii="Times New Roman" w:hAnsi="Times New Roman"/>
          <w:b/>
          <w:bCs/>
        </w:rPr>
        <w:t>.</w:t>
      </w:r>
    </w:p>
    <w:p w:rsidR="00690F56" w:rsidP="00690F56" w14:paraId="1904007E" w14:textId="206F777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24B6C" w:rsidP="00690F56" w14:paraId="6F45EF35" w14:textId="68F6B73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24B6C" w:rsidRPr="00603699" w:rsidP="00690F56" w14:paraId="5BDEC53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03699" w:rsidP="006626FF" w14:paraId="49938EA8" w14:textId="77777777">
      <w:pPr>
        <w:ind w:left="720"/>
        <w:rPr>
          <w:rFonts w:ascii="Times New Roman" w:hAnsi="Times New Roman"/>
          <w:i/>
        </w:rPr>
      </w:pPr>
    </w:p>
    <w:p w:rsidR="006626FF" w:rsidRPr="00603699" w:rsidP="006626FF" w14:paraId="3CD4954E" w14:textId="77777777">
      <w:pPr>
        <w:ind w:left="720"/>
        <w:jc w:val="center"/>
        <w:rPr>
          <w:rFonts w:ascii="Times New Roman" w:hAnsi="Times New Roman"/>
          <w:i/>
        </w:rPr>
      </w:pPr>
      <w:r w:rsidRPr="00603699">
        <w:rPr>
          <w:rFonts w:ascii="Times New Roman" w:hAnsi="Times New Roman"/>
          <w:b/>
        </w:rPr>
        <w:t>Estimated Annualized Respondent Cost and Hour Burden</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4"/>
        <w:gridCol w:w="1523"/>
        <w:gridCol w:w="1430"/>
        <w:gridCol w:w="1270"/>
        <w:gridCol w:w="1069"/>
        <w:gridCol w:w="1016"/>
        <w:gridCol w:w="950"/>
        <w:gridCol w:w="1296"/>
      </w:tblGrid>
      <w:tr w14:paraId="2DF04903" w14:textId="77777777" w:rsidTr="00E21255">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24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603699" w14:paraId="427095BF" w14:textId="77777777">
            <w:pPr>
              <w:spacing w:line="276" w:lineRule="auto"/>
              <w:jc w:val="center"/>
              <w:rPr>
                <w:rFonts w:ascii="Times New Roman" w:hAnsi="Times New Roman"/>
                <w:b/>
              </w:rPr>
            </w:pPr>
            <w:r w:rsidRPr="00603699">
              <w:rPr>
                <w:rFonts w:ascii="Times New Roman" w:hAnsi="Times New Roman"/>
                <w:b/>
              </w:rPr>
              <w:t>Activity</w:t>
            </w:r>
          </w:p>
        </w:tc>
        <w:tc>
          <w:tcPr>
            <w:tcW w:w="1461"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603699" w14:paraId="742D9401" w14:textId="77777777">
            <w:pPr>
              <w:spacing w:line="276" w:lineRule="auto"/>
              <w:jc w:val="center"/>
              <w:rPr>
                <w:rFonts w:ascii="Times New Roman" w:hAnsi="Times New Roman"/>
                <w:b/>
              </w:rPr>
            </w:pPr>
            <w:r w:rsidRPr="00603699">
              <w:rPr>
                <w:rFonts w:ascii="Times New Roman" w:hAnsi="Times New Roman"/>
                <w:b/>
              </w:rPr>
              <w:t>No. of Respondents</w:t>
            </w:r>
          </w:p>
        </w:tc>
        <w:tc>
          <w:tcPr>
            <w:tcW w:w="1373"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603699" w14:paraId="1393DF7B" w14:textId="77777777">
            <w:pPr>
              <w:spacing w:line="276" w:lineRule="auto"/>
              <w:jc w:val="center"/>
              <w:rPr>
                <w:rFonts w:ascii="Times New Roman" w:hAnsi="Times New Roman"/>
                <w:b/>
              </w:rPr>
            </w:pPr>
          </w:p>
          <w:p w:rsidR="006626FF" w:rsidRPr="00603699" w14:paraId="2AF12190" w14:textId="77777777">
            <w:pPr>
              <w:spacing w:line="276" w:lineRule="auto"/>
              <w:jc w:val="center"/>
              <w:rPr>
                <w:rFonts w:ascii="Times New Roman" w:hAnsi="Times New Roman"/>
                <w:b/>
              </w:rPr>
            </w:pPr>
            <w:r w:rsidRPr="00603699">
              <w:rPr>
                <w:rFonts w:ascii="Times New Roman" w:hAnsi="Times New Roman"/>
                <w:b/>
              </w:rPr>
              <w:t xml:space="preserve">No. of Responses </w:t>
            </w:r>
          </w:p>
          <w:p w:rsidR="006626FF" w:rsidRPr="00603699" w14:paraId="7FA16DC5" w14:textId="77777777">
            <w:pPr>
              <w:spacing w:line="276" w:lineRule="auto"/>
              <w:jc w:val="center"/>
              <w:rPr>
                <w:rFonts w:ascii="Times New Roman" w:hAnsi="Times New Roman"/>
                <w:b/>
              </w:rPr>
            </w:pPr>
            <w:r w:rsidRPr="00603699">
              <w:rPr>
                <w:rFonts w:ascii="Times New Roman" w:hAnsi="Times New Roman"/>
                <w:b/>
              </w:rPr>
              <w:t>per</w:t>
            </w:r>
            <w:r w:rsidRPr="00603699" w:rsidR="00F935EE">
              <w:rPr>
                <w:rFonts w:ascii="Times New Roman" w:hAnsi="Times New Roman"/>
                <w:b/>
              </w:rPr>
              <w:t xml:space="preserve"> Respondent</w:t>
            </w:r>
          </w:p>
        </w:tc>
        <w:tc>
          <w:tcPr>
            <w:tcW w:w="122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603699" w14:paraId="6EFD2450" w14:textId="77777777">
            <w:pPr>
              <w:spacing w:line="276" w:lineRule="auto"/>
              <w:jc w:val="center"/>
              <w:rPr>
                <w:rFonts w:ascii="Times New Roman" w:hAnsi="Times New Roman"/>
                <w:b/>
              </w:rPr>
            </w:pPr>
            <w:r w:rsidRPr="00603699">
              <w:rPr>
                <w:rFonts w:ascii="Times New Roman" w:hAnsi="Times New Roman"/>
                <w:b/>
              </w:rPr>
              <w:t>Total Responses</w:t>
            </w:r>
          </w:p>
        </w:tc>
        <w:tc>
          <w:tcPr>
            <w:tcW w:w="102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603699" w14:paraId="0066F3BF" w14:textId="77777777">
            <w:pPr>
              <w:spacing w:line="276" w:lineRule="auto"/>
              <w:jc w:val="center"/>
              <w:rPr>
                <w:rFonts w:ascii="Times New Roman" w:hAnsi="Times New Roman"/>
                <w:b/>
              </w:rPr>
            </w:pPr>
            <w:r w:rsidRPr="00603699">
              <w:rPr>
                <w:rFonts w:ascii="Times New Roman" w:hAnsi="Times New Roman"/>
                <w:b/>
              </w:rPr>
              <w:t>Average Burden (Hours)</w:t>
            </w: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603699" w14:paraId="08A1A268" w14:textId="77777777">
            <w:pPr>
              <w:spacing w:line="276" w:lineRule="auto"/>
              <w:jc w:val="center"/>
              <w:rPr>
                <w:rFonts w:ascii="Times New Roman" w:hAnsi="Times New Roman"/>
                <w:b/>
              </w:rPr>
            </w:pPr>
            <w:r w:rsidRPr="00603699">
              <w:rPr>
                <w:rFonts w:ascii="Times New Roman" w:hAnsi="Times New Roman"/>
                <w:b/>
              </w:rPr>
              <w:t>Total Burden (Hours)</w:t>
            </w:r>
          </w:p>
        </w:tc>
        <w:tc>
          <w:tcPr>
            <w:tcW w:w="91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603699" w14:paraId="3BE03637" w14:textId="77777777">
            <w:pPr>
              <w:spacing w:line="276" w:lineRule="auto"/>
              <w:jc w:val="center"/>
              <w:rPr>
                <w:rFonts w:ascii="Times New Roman" w:hAnsi="Times New Roman"/>
                <w:b/>
              </w:rPr>
            </w:pPr>
            <w:r w:rsidRPr="00603699">
              <w:rPr>
                <w:rFonts w:ascii="Times New Roman" w:hAnsi="Times New Roman"/>
                <w:b/>
              </w:rPr>
              <w:t>Hourly</w:t>
            </w:r>
          </w:p>
          <w:p w:rsidR="006626FF" w:rsidRPr="00603699" w14:paraId="238CBA4F" w14:textId="77777777">
            <w:pPr>
              <w:spacing w:line="276" w:lineRule="auto"/>
              <w:jc w:val="center"/>
              <w:rPr>
                <w:rFonts w:ascii="Times New Roman" w:hAnsi="Times New Roman"/>
                <w:b/>
              </w:rPr>
            </w:pPr>
            <w:r w:rsidRPr="00603699">
              <w:rPr>
                <w:rFonts w:ascii="Times New Roman" w:hAnsi="Times New Roman"/>
                <w:b/>
              </w:rPr>
              <w:t>Wage Rate</w:t>
            </w:r>
          </w:p>
        </w:tc>
        <w:tc>
          <w:tcPr>
            <w:tcW w:w="122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603699" w14:paraId="68D42730" w14:textId="77777777">
            <w:pPr>
              <w:spacing w:line="276" w:lineRule="auto"/>
              <w:jc w:val="center"/>
              <w:rPr>
                <w:rFonts w:ascii="Times New Roman" w:hAnsi="Times New Roman"/>
                <w:b/>
              </w:rPr>
            </w:pPr>
            <w:r w:rsidRPr="00603699">
              <w:rPr>
                <w:rFonts w:ascii="Times New Roman" w:hAnsi="Times New Roman"/>
                <w:b/>
              </w:rPr>
              <w:t>Total Burden Cost</w:t>
            </w:r>
          </w:p>
        </w:tc>
      </w:tr>
      <w:tr w14:paraId="09169E28" w14:textId="77777777" w:rsidTr="00E21255">
        <w:tblPrEx>
          <w:tblW w:w="9445" w:type="dxa"/>
          <w:tblLook w:val="04A0"/>
        </w:tblPrEx>
        <w:trPr>
          <w:trHeight w:val="503"/>
        </w:trPr>
        <w:tc>
          <w:tcPr>
            <w:tcW w:w="1243" w:type="dxa"/>
            <w:tcBorders>
              <w:top w:val="single" w:sz="4" w:space="0" w:color="auto"/>
              <w:left w:val="single" w:sz="4" w:space="0" w:color="auto"/>
              <w:bottom w:val="single" w:sz="4" w:space="0" w:color="auto"/>
              <w:right w:val="single" w:sz="4" w:space="0" w:color="auto"/>
            </w:tcBorders>
            <w:vAlign w:val="bottom"/>
            <w:hideMark/>
          </w:tcPr>
          <w:p w:rsidR="00182333" w:rsidRPr="00603699" w:rsidP="00B1302A" w14:paraId="762DB321" w14:textId="7E8EACC8">
            <w:pPr>
              <w:spacing w:before="240" w:after="240" w:line="276" w:lineRule="auto"/>
              <w:rPr>
                <w:rFonts w:ascii="Times New Roman" w:hAnsi="Times New Roman"/>
              </w:rPr>
            </w:pPr>
            <w:r w:rsidRPr="00603699">
              <w:rPr>
                <w:rFonts w:ascii="Times New Roman" w:hAnsi="Times New Roman"/>
              </w:rPr>
              <w:t>CM-911</w:t>
            </w:r>
          </w:p>
        </w:tc>
        <w:tc>
          <w:tcPr>
            <w:tcW w:w="1461" w:type="dxa"/>
            <w:tcBorders>
              <w:top w:val="single" w:sz="4" w:space="0" w:color="auto"/>
              <w:left w:val="single" w:sz="4" w:space="0" w:color="auto"/>
              <w:bottom w:val="single" w:sz="4" w:space="0" w:color="auto"/>
              <w:right w:val="single" w:sz="4" w:space="0" w:color="auto"/>
            </w:tcBorders>
            <w:vAlign w:val="center"/>
          </w:tcPr>
          <w:p w:rsidR="006626FF" w:rsidRPr="00603699" w:rsidP="00182333" w14:paraId="2F5115C1" w14:textId="05EBFEC0">
            <w:pPr>
              <w:spacing w:line="276" w:lineRule="auto"/>
              <w:jc w:val="center"/>
              <w:rPr>
                <w:rFonts w:ascii="Times New Roman" w:hAnsi="Times New Roman"/>
              </w:rPr>
            </w:pPr>
            <w:r>
              <w:rPr>
                <w:rFonts w:ascii="Times New Roman" w:hAnsi="Times New Roman"/>
              </w:rPr>
              <w:t>5,010</w:t>
            </w:r>
          </w:p>
        </w:tc>
        <w:tc>
          <w:tcPr>
            <w:tcW w:w="1373" w:type="dxa"/>
            <w:tcBorders>
              <w:top w:val="single" w:sz="4" w:space="0" w:color="auto"/>
              <w:left w:val="single" w:sz="4" w:space="0" w:color="auto"/>
              <w:bottom w:val="single" w:sz="4" w:space="0" w:color="auto"/>
              <w:right w:val="single" w:sz="4" w:space="0" w:color="auto"/>
            </w:tcBorders>
            <w:vAlign w:val="center"/>
          </w:tcPr>
          <w:p w:rsidR="006626FF" w:rsidRPr="00603699" w:rsidP="00856C15" w14:paraId="5A00193C" w14:textId="3A39DB23">
            <w:pPr>
              <w:spacing w:line="276" w:lineRule="auto"/>
              <w:jc w:val="center"/>
              <w:rPr>
                <w:rFonts w:ascii="Times New Roman" w:hAnsi="Times New Roman"/>
              </w:rPr>
            </w:pPr>
            <w:r w:rsidRPr="00603699">
              <w:rPr>
                <w:rFonts w:ascii="Times New Roman" w:hAnsi="Times New Roman"/>
              </w:rPr>
              <w:t>1</w:t>
            </w:r>
          </w:p>
        </w:tc>
        <w:tc>
          <w:tcPr>
            <w:tcW w:w="1220" w:type="dxa"/>
            <w:tcBorders>
              <w:top w:val="single" w:sz="4" w:space="0" w:color="auto"/>
              <w:left w:val="single" w:sz="4" w:space="0" w:color="auto"/>
              <w:bottom w:val="single" w:sz="4" w:space="0" w:color="auto"/>
              <w:right w:val="single" w:sz="4" w:space="0" w:color="auto"/>
            </w:tcBorders>
            <w:vAlign w:val="center"/>
          </w:tcPr>
          <w:p w:rsidR="006626FF" w:rsidRPr="00603699" w:rsidP="00856C15" w14:paraId="15D44061" w14:textId="7BCAE716">
            <w:pPr>
              <w:spacing w:line="276" w:lineRule="auto"/>
              <w:jc w:val="center"/>
              <w:rPr>
                <w:rFonts w:ascii="Times New Roman" w:hAnsi="Times New Roman"/>
              </w:rPr>
            </w:pPr>
            <w:r>
              <w:rPr>
                <w:rFonts w:ascii="Times New Roman" w:hAnsi="Times New Roman"/>
              </w:rPr>
              <w:t>5,010</w:t>
            </w:r>
          </w:p>
        </w:tc>
        <w:tc>
          <w:tcPr>
            <w:tcW w:w="1029" w:type="dxa"/>
            <w:tcBorders>
              <w:top w:val="single" w:sz="4" w:space="0" w:color="auto"/>
              <w:left w:val="single" w:sz="4" w:space="0" w:color="auto"/>
              <w:bottom w:val="single" w:sz="4" w:space="0" w:color="auto"/>
              <w:right w:val="single" w:sz="4" w:space="0" w:color="auto"/>
            </w:tcBorders>
            <w:vAlign w:val="center"/>
          </w:tcPr>
          <w:p w:rsidR="006626FF" w:rsidRPr="00603699" w:rsidP="00856C15" w14:paraId="460B8B6B" w14:textId="3492898B">
            <w:pPr>
              <w:spacing w:line="276" w:lineRule="auto"/>
              <w:jc w:val="center"/>
              <w:rPr>
                <w:rFonts w:ascii="Times New Roman" w:hAnsi="Times New Roman"/>
              </w:rPr>
            </w:pPr>
            <w:r>
              <w:rPr>
                <w:rFonts w:ascii="Times New Roman" w:hAnsi="Times New Roman"/>
              </w:rPr>
              <w:t>.75</w:t>
            </w:r>
          </w:p>
        </w:tc>
        <w:tc>
          <w:tcPr>
            <w:tcW w:w="978" w:type="dxa"/>
            <w:tcBorders>
              <w:top w:val="single" w:sz="4" w:space="0" w:color="auto"/>
              <w:left w:val="single" w:sz="4" w:space="0" w:color="auto"/>
              <w:bottom w:val="single" w:sz="4" w:space="0" w:color="auto"/>
              <w:right w:val="single" w:sz="4" w:space="0" w:color="auto"/>
            </w:tcBorders>
            <w:vAlign w:val="center"/>
          </w:tcPr>
          <w:p w:rsidR="00E57837" w:rsidP="00B1302A" w14:paraId="434E5CD6" w14:textId="77777777">
            <w:pPr>
              <w:spacing w:before="240" w:line="276" w:lineRule="auto"/>
              <w:jc w:val="center"/>
              <w:rPr>
                <w:rFonts w:ascii="Times New Roman" w:hAnsi="Times New Roman"/>
              </w:rPr>
            </w:pPr>
            <w:r w:rsidRPr="00603699">
              <w:rPr>
                <w:rFonts w:ascii="Times New Roman" w:hAnsi="Times New Roman"/>
              </w:rPr>
              <w:t>3,</w:t>
            </w:r>
            <w:r>
              <w:rPr>
                <w:rFonts w:ascii="Times New Roman" w:hAnsi="Times New Roman"/>
              </w:rPr>
              <w:t>758</w:t>
            </w:r>
          </w:p>
          <w:p w:rsidR="006626FF" w:rsidRPr="00603699" w:rsidP="00856C15" w14:paraId="752F73D3" w14:textId="7A525330">
            <w:pPr>
              <w:spacing w:line="276" w:lineRule="auto"/>
              <w:jc w:val="center"/>
              <w:rPr>
                <w:rFonts w:ascii="Times New Roman" w:hAnsi="Times New Roman"/>
              </w:rPr>
            </w:pPr>
            <w:r w:rsidRPr="00BA73E7">
              <w:rPr>
                <w:rFonts w:ascii="Times New Roman" w:hAnsi="Times New Roman"/>
                <w:sz w:val="16"/>
                <w:szCs w:val="16"/>
              </w:rPr>
              <w:t>(rounded)</w:t>
            </w:r>
          </w:p>
        </w:tc>
        <w:tc>
          <w:tcPr>
            <w:tcW w:w="915" w:type="dxa"/>
            <w:tcBorders>
              <w:top w:val="single" w:sz="4" w:space="0" w:color="auto"/>
              <w:left w:val="single" w:sz="4" w:space="0" w:color="auto"/>
              <w:bottom w:val="single" w:sz="4" w:space="0" w:color="auto"/>
              <w:right w:val="single" w:sz="4" w:space="0" w:color="auto"/>
            </w:tcBorders>
            <w:vAlign w:val="center"/>
          </w:tcPr>
          <w:p w:rsidR="006626FF" w:rsidRPr="00603699" w:rsidP="00B1302A" w14:paraId="6FAC2390" w14:textId="5543199E">
            <w:pPr>
              <w:spacing w:line="276" w:lineRule="auto"/>
              <w:rPr>
                <w:rFonts w:ascii="Times New Roman" w:hAnsi="Times New Roman"/>
              </w:rPr>
            </w:pPr>
            <w:r w:rsidRPr="00603699">
              <w:rPr>
                <w:rFonts w:ascii="Times New Roman" w:hAnsi="Times New Roman"/>
              </w:rPr>
              <w:t>$7.25</w:t>
            </w:r>
          </w:p>
        </w:tc>
        <w:tc>
          <w:tcPr>
            <w:tcW w:w="1226" w:type="dxa"/>
            <w:tcBorders>
              <w:top w:val="single" w:sz="4" w:space="0" w:color="auto"/>
              <w:left w:val="single" w:sz="4" w:space="0" w:color="auto"/>
              <w:bottom w:val="single" w:sz="4" w:space="0" w:color="auto"/>
              <w:right w:val="single" w:sz="4" w:space="0" w:color="auto"/>
            </w:tcBorders>
            <w:vAlign w:val="center"/>
          </w:tcPr>
          <w:p w:rsidR="006626FF" w:rsidRPr="00603699" w:rsidP="00B1302A" w14:paraId="39DD4599" w14:textId="5030FB99">
            <w:pPr>
              <w:spacing w:before="240" w:line="276" w:lineRule="auto"/>
              <w:rPr>
                <w:rFonts w:ascii="Times New Roman" w:hAnsi="Times New Roman"/>
              </w:rPr>
            </w:pPr>
            <w:r w:rsidRPr="00603699">
              <w:rPr>
                <w:rFonts w:ascii="Times New Roman" w:hAnsi="Times New Roman"/>
              </w:rPr>
              <w:t>$</w:t>
            </w:r>
            <w:r w:rsidRPr="00E57837" w:rsidR="00E57837">
              <w:rPr>
                <w:rFonts w:ascii="Times New Roman" w:hAnsi="Times New Roman"/>
              </w:rPr>
              <w:t>27,245.5</w:t>
            </w:r>
            <w:r w:rsidR="00856C15">
              <w:rPr>
                <w:rFonts w:ascii="Times New Roman" w:hAnsi="Times New Roman"/>
              </w:rPr>
              <w:t>0</w:t>
            </w:r>
          </w:p>
          <w:p w:rsidR="006626FF" w:rsidRPr="00603699" w14:paraId="78C3C2D7" w14:textId="77777777">
            <w:pPr>
              <w:spacing w:line="276" w:lineRule="auto"/>
              <w:jc w:val="center"/>
              <w:rPr>
                <w:rFonts w:ascii="Times New Roman" w:hAnsi="Times New Roman"/>
              </w:rPr>
            </w:pPr>
          </w:p>
        </w:tc>
      </w:tr>
      <w:tr w14:paraId="772C799C" w14:textId="77777777" w:rsidTr="00E21255">
        <w:tblPrEx>
          <w:tblW w:w="9445" w:type="dxa"/>
          <w:tblLook w:val="04A0"/>
        </w:tblPrEx>
        <w:trPr>
          <w:trHeight w:val="701"/>
        </w:trPr>
        <w:tc>
          <w:tcPr>
            <w:tcW w:w="1243" w:type="dxa"/>
            <w:tcBorders>
              <w:top w:val="single" w:sz="4" w:space="0" w:color="auto"/>
              <w:left w:val="single" w:sz="4" w:space="0" w:color="auto"/>
              <w:bottom w:val="single" w:sz="4" w:space="0" w:color="auto"/>
              <w:right w:val="single" w:sz="4" w:space="0" w:color="auto"/>
            </w:tcBorders>
            <w:vAlign w:val="bottom"/>
          </w:tcPr>
          <w:p w:rsidR="002D0F90" w:rsidRPr="00603699" w:rsidP="00B1302A" w14:paraId="1AF74EF4" w14:textId="4E410E04">
            <w:pPr>
              <w:spacing w:before="240" w:after="240" w:line="276" w:lineRule="auto"/>
              <w:jc w:val="center"/>
              <w:rPr>
                <w:rFonts w:ascii="Times New Roman" w:hAnsi="Times New Roman"/>
              </w:rPr>
            </w:pPr>
            <w:r w:rsidRPr="00603699">
              <w:rPr>
                <w:rFonts w:ascii="Times New Roman" w:hAnsi="Times New Roman"/>
              </w:rPr>
              <w:t>CM-911a</w:t>
            </w:r>
          </w:p>
        </w:tc>
        <w:tc>
          <w:tcPr>
            <w:tcW w:w="1461" w:type="dxa"/>
            <w:tcBorders>
              <w:top w:val="single" w:sz="4" w:space="0" w:color="auto"/>
              <w:left w:val="single" w:sz="4" w:space="0" w:color="auto"/>
              <w:bottom w:val="single" w:sz="4" w:space="0" w:color="auto"/>
              <w:right w:val="single" w:sz="4" w:space="0" w:color="auto"/>
            </w:tcBorders>
            <w:vAlign w:val="center"/>
          </w:tcPr>
          <w:p w:rsidR="002D0F90" w:rsidRPr="00603699" w14:paraId="1C9CA356" w14:textId="1044AA92">
            <w:pPr>
              <w:spacing w:line="276" w:lineRule="auto"/>
              <w:jc w:val="center"/>
              <w:rPr>
                <w:rFonts w:ascii="Times New Roman" w:hAnsi="Times New Roman"/>
              </w:rPr>
            </w:pPr>
            <w:r>
              <w:rPr>
                <w:rFonts w:ascii="Times New Roman" w:hAnsi="Times New Roman"/>
              </w:rPr>
              <w:t>5,010</w:t>
            </w:r>
          </w:p>
        </w:tc>
        <w:tc>
          <w:tcPr>
            <w:tcW w:w="1373" w:type="dxa"/>
            <w:tcBorders>
              <w:top w:val="single" w:sz="4" w:space="0" w:color="auto"/>
              <w:left w:val="single" w:sz="4" w:space="0" w:color="auto"/>
              <w:bottom w:val="single" w:sz="4" w:space="0" w:color="auto"/>
              <w:right w:val="single" w:sz="4" w:space="0" w:color="auto"/>
            </w:tcBorders>
            <w:vAlign w:val="center"/>
          </w:tcPr>
          <w:p w:rsidR="002D0F90" w:rsidRPr="00603699" w14:paraId="4032D2AA" w14:textId="0BAE6048">
            <w:pPr>
              <w:spacing w:line="276" w:lineRule="auto"/>
              <w:jc w:val="center"/>
              <w:rPr>
                <w:rFonts w:ascii="Times New Roman" w:hAnsi="Times New Roman"/>
              </w:rPr>
            </w:pPr>
            <w:r w:rsidRPr="00603699">
              <w:rPr>
                <w:rFonts w:ascii="Times New Roman" w:hAnsi="Times New Roman"/>
              </w:rPr>
              <w:t>1</w:t>
            </w:r>
          </w:p>
        </w:tc>
        <w:tc>
          <w:tcPr>
            <w:tcW w:w="1220" w:type="dxa"/>
            <w:tcBorders>
              <w:top w:val="single" w:sz="4" w:space="0" w:color="auto"/>
              <w:left w:val="single" w:sz="4" w:space="0" w:color="auto"/>
              <w:bottom w:val="single" w:sz="4" w:space="0" w:color="auto"/>
              <w:right w:val="single" w:sz="4" w:space="0" w:color="auto"/>
            </w:tcBorders>
            <w:vAlign w:val="center"/>
          </w:tcPr>
          <w:p w:rsidR="002D0F90" w:rsidRPr="00603699" w14:paraId="78C894FA" w14:textId="6249EB7A">
            <w:pPr>
              <w:spacing w:line="276" w:lineRule="auto"/>
              <w:jc w:val="center"/>
              <w:rPr>
                <w:rFonts w:ascii="Times New Roman" w:hAnsi="Times New Roman"/>
              </w:rPr>
            </w:pPr>
            <w:r>
              <w:rPr>
                <w:rFonts w:ascii="Times New Roman" w:hAnsi="Times New Roman"/>
              </w:rPr>
              <w:t>5,010</w:t>
            </w:r>
          </w:p>
        </w:tc>
        <w:tc>
          <w:tcPr>
            <w:tcW w:w="1029" w:type="dxa"/>
            <w:tcBorders>
              <w:top w:val="single" w:sz="4" w:space="0" w:color="auto"/>
              <w:left w:val="single" w:sz="4" w:space="0" w:color="auto"/>
              <w:bottom w:val="single" w:sz="4" w:space="0" w:color="auto"/>
              <w:right w:val="single" w:sz="4" w:space="0" w:color="auto"/>
            </w:tcBorders>
            <w:vAlign w:val="center"/>
          </w:tcPr>
          <w:p w:rsidR="002D0F90" w:rsidRPr="00603699" w14:paraId="42083720" w14:textId="480ABEFA">
            <w:pPr>
              <w:spacing w:line="276" w:lineRule="auto"/>
              <w:jc w:val="center"/>
              <w:rPr>
                <w:rFonts w:ascii="Times New Roman" w:hAnsi="Times New Roman"/>
              </w:rPr>
            </w:pPr>
            <w:r>
              <w:rPr>
                <w:rFonts w:ascii="Times New Roman" w:hAnsi="Times New Roman"/>
              </w:rPr>
              <w:t>1</w:t>
            </w:r>
          </w:p>
        </w:tc>
        <w:tc>
          <w:tcPr>
            <w:tcW w:w="978" w:type="dxa"/>
            <w:tcBorders>
              <w:top w:val="single" w:sz="4" w:space="0" w:color="auto"/>
              <w:left w:val="single" w:sz="4" w:space="0" w:color="auto"/>
              <w:bottom w:val="single" w:sz="4" w:space="0" w:color="auto"/>
              <w:right w:val="single" w:sz="4" w:space="0" w:color="auto"/>
            </w:tcBorders>
            <w:vAlign w:val="center"/>
          </w:tcPr>
          <w:p w:rsidR="002D0F90" w:rsidRPr="00603699" w14:paraId="5037ADA7" w14:textId="12E3A744">
            <w:pPr>
              <w:spacing w:line="276" w:lineRule="auto"/>
              <w:jc w:val="center"/>
              <w:rPr>
                <w:rFonts w:ascii="Times New Roman" w:hAnsi="Times New Roman"/>
              </w:rPr>
            </w:pPr>
            <w:r>
              <w:rPr>
                <w:rFonts w:ascii="Times New Roman" w:hAnsi="Times New Roman"/>
              </w:rPr>
              <w:t>5,010</w:t>
            </w:r>
            <w:r w:rsidR="00593EC2">
              <w:rPr>
                <w:rFonts w:ascii="Times New Roman" w:hAnsi="Times New Roman"/>
              </w:rPr>
              <w:t xml:space="preserve"> </w:t>
            </w:r>
          </w:p>
        </w:tc>
        <w:tc>
          <w:tcPr>
            <w:tcW w:w="915" w:type="dxa"/>
            <w:tcBorders>
              <w:top w:val="single" w:sz="4" w:space="0" w:color="auto"/>
              <w:left w:val="single" w:sz="4" w:space="0" w:color="auto"/>
              <w:bottom w:val="single" w:sz="4" w:space="0" w:color="auto"/>
              <w:right w:val="single" w:sz="4" w:space="0" w:color="auto"/>
            </w:tcBorders>
            <w:vAlign w:val="center"/>
          </w:tcPr>
          <w:p w:rsidR="002D0F90" w:rsidRPr="00603699" w14:paraId="030DB025" w14:textId="12C4E21E">
            <w:pPr>
              <w:spacing w:line="276" w:lineRule="auto"/>
              <w:jc w:val="center"/>
              <w:rPr>
                <w:rFonts w:ascii="Times New Roman" w:hAnsi="Times New Roman"/>
              </w:rPr>
            </w:pPr>
            <w:r w:rsidRPr="00603699">
              <w:rPr>
                <w:rFonts w:ascii="Times New Roman" w:hAnsi="Times New Roman"/>
              </w:rPr>
              <w:t>$7.25</w:t>
            </w:r>
          </w:p>
        </w:tc>
        <w:tc>
          <w:tcPr>
            <w:tcW w:w="1226" w:type="dxa"/>
            <w:tcBorders>
              <w:top w:val="single" w:sz="4" w:space="0" w:color="auto"/>
              <w:left w:val="single" w:sz="4" w:space="0" w:color="auto"/>
              <w:bottom w:val="single" w:sz="4" w:space="0" w:color="auto"/>
              <w:right w:val="single" w:sz="4" w:space="0" w:color="auto"/>
            </w:tcBorders>
            <w:vAlign w:val="center"/>
          </w:tcPr>
          <w:p w:rsidR="002D0F90" w:rsidRPr="00603699" w14:paraId="3F2B3211" w14:textId="55EFFFD5">
            <w:pPr>
              <w:spacing w:line="276" w:lineRule="auto"/>
              <w:jc w:val="center"/>
              <w:rPr>
                <w:rFonts w:ascii="Times New Roman" w:hAnsi="Times New Roman"/>
              </w:rPr>
            </w:pPr>
            <w:r w:rsidRPr="00603699">
              <w:rPr>
                <w:rFonts w:ascii="Times New Roman" w:hAnsi="Times New Roman"/>
              </w:rPr>
              <w:t>$</w:t>
            </w:r>
            <w:r w:rsidRPr="00E57837" w:rsidR="00E57837">
              <w:rPr>
                <w:rFonts w:ascii="Times New Roman" w:hAnsi="Times New Roman"/>
              </w:rPr>
              <w:t>36,322.5</w:t>
            </w:r>
            <w:r w:rsidR="00856C15">
              <w:rPr>
                <w:rFonts w:ascii="Times New Roman" w:hAnsi="Times New Roman"/>
              </w:rPr>
              <w:t>0</w:t>
            </w:r>
          </w:p>
        </w:tc>
      </w:tr>
      <w:tr w14:paraId="02E9E34C" w14:textId="77777777" w:rsidTr="00833A02">
        <w:tblPrEx>
          <w:tblW w:w="9445" w:type="dxa"/>
          <w:tblLook w:val="04A0"/>
        </w:tblPrEx>
        <w:trPr>
          <w:trHeight w:val="701"/>
        </w:trPr>
        <w:tc>
          <w:tcPr>
            <w:tcW w:w="1243" w:type="dxa"/>
            <w:tcBorders>
              <w:top w:val="single" w:sz="4" w:space="0" w:color="auto"/>
              <w:left w:val="single" w:sz="4" w:space="0" w:color="auto"/>
              <w:bottom w:val="single" w:sz="4" w:space="0" w:color="auto"/>
              <w:right w:val="single" w:sz="4" w:space="0" w:color="auto"/>
            </w:tcBorders>
            <w:vAlign w:val="bottom"/>
          </w:tcPr>
          <w:p w:rsidR="00674B24" w:rsidRPr="00E57837" w:rsidP="00B1302A" w14:paraId="72616FAC" w14:textId="32E53B36">
            <w:pPr>
              <w:spacing w:line="276" w:lineRule="auto"/>
              <w:jc w:val="center"/>
              <w:rPr>
                <w:rFonts w:ascii="Times New Roman" w:hAnsi="Times New Roman"/>
                <w:sz w:val="20"/>
                <w:szCs w:val="20"/>
              </w:rPr>
            </w:pPr>
            <w:r w:rsidRPr="00E57837">
              <w:rPr>
                <w:rFonts w:ascii="Times New Roman" w:hAnsi="Times New Roman"/>
                <w:sz w:val="20"/>
                <w:szCs w:val="20"/>
              </w:rPr>
              <w:t>Unduplicated Total</w:t>
            </w:r>
          </w:p>
        </w:tc>
        <w:tc>
          <w:tcPr>
            <w:tcW w:w="1461" w:type="dxa"/>
            <w:tcBorders>
              <w:top w:val="single" w:sz="4" w:space="0" w:color="auto"/>
              <w:left w:val="single" w:sz="4" w:space="0" w:color="auto"/>
              <w:bottom w:val="single" w:sz="4" w:space="0" w:color="auto"/>
              <w:right w:val="single" w:sz="4" w:space="0" w:color="auto"/>
            </w:tcBorders>
            <w:vAlign w:val="center"/>
          </w:tcPr>
          <w:p w:rsidR="00674B24" w:rsidRPr="00603699" w14:paraId="1F05FCFE" w14:textId="1A666192">
            <w:pPr>
              <w:spacing w:line="276" w:lineRule="auto"/>
              <w:jc w:val="center"/>
              <w:rPr>
                <w:rFonts w:ascii="Times New Roman" w:hAnsi="Times New Roman"/>
              </w:rPr>
            </w:pPr>
            <w:r>
              <w:rPr>
                <w:rFonts w:ascii="Times New Roman" w:hAnsi="Times New Roman"/>
              </w:rPr>
              <w:t>5,010</w:t>
            </w:r>
          </w:p>
        </w:tc>
        <w:tc>
          <w:tcPr>
            <w:tcW w:w="1373" w:type="dxa"/>
            <w:tcBorders>
              <w:top w:val="single" w:sz="4" w:space="0" w:color="auto"/>
              <w:left w:val="single" w:sz="4" w:space="0" w:color="auto"/>
              <w:bottom w:val="single" w:sz="4" w:space="0" w:color="auto"/>
              <w:right w:val="single" w:sz="4" w:space="0" w:color="auto"/>
            </w:tcBorders>
            <w:vAlign w:val="center"/>
          </w:tcPr>
          <w:p w:rsidR="00674B24" w:rsidRPr="00603699" w14:paraId="43C75824" w14:textId="4B316BD1">
            <w:pPr>
              <w:spacing w:line="276" w:lineRule="auto"/>
              <w:jc w:val="center"/>
              <w:rPr>
                <w:rFonts w:ascii="Times New Roman" w:hAnsi="Times New Roman"/>
              </w:rPr>
            </w:pPr>
            <w:r>
              <w:rPr>
                <w:rFonts w:ascii="Times New Roman" w:hAnsi="Times New Roman"/>
              </w:rPr>
              <w:t>2</w:t>
            </w:r>
          </w:p>
        </w:tc>
        <w:tc>
          <w:tcPr>
            <w:tcW w:w="1220" w:type="dxa"/>
            <w:tcBorders>
              <w:top w:val="single" w:sz="4" w:space="0" w:color="auto"/>
              <w:left w:val="single" w:sz="4" w:space="0" w:color="auto"/>
              <w:bottom w:val="single" w:sz="4" w:space="0" w:color="auto"/>
              <w:right w:val="single" w:sz="4" w:space="0" w:color="auto"/>
            </w:tcBorders>
            <w:vAlign w:val="center"/>
          </w:tcPr>
          <w:p w:rsidR="00674B24" w:rsidRPr="00603699" w14:paraId="518D3BF0" w14:textId="4BFD99A0">
            <w:pPr>
              <w:spacing w:line="276" w:lineRule="auto"/>
              <w:jc w:val="center"/>
              <w:rPr>
                <w:rFonts w:ascii="Times New Roman" w:hAnsi="Times New Roman"/>
              </w:rPr>
            </w:pPr>
            <w:r>
              <w:rPr>
                <w:rFonts w:ascii="Times New Roman" w:hAnsi="Times New Roman"/>
              </w:rPr>
              <w:t>10,020</w:t>
            </w:r>
          </w:p>
        </w:tc>
        <w:tc>
          <w:tcPr>
            <w:tcW w:w="1029"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674B24" w:rsidRPr="00603699" w14:paraId="32413E61" w14:textId="77777777">
            <w:pPr>
              <w:spacing w:line="276" w:lineRule="auto"/>
              <w:jc w:val="center"/>
              <w:rPr>
                <w:rFonts w:ascii="Times New Roman" w:hAnsi="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rsidR="00674B24" w:rsidRPr="00603699" w14:paraId="0C02E110" w14:textId="7676CED5">
            <w:pPr>
              <w:spacing w:line="276" w:lineRule="auto"/>
              <w:jc w:val="center"/>
              <w:rPr>
                <w:rFonts w:ascii="Times New Roman" w:hAnsi="Times New Roman"/>
              </w:rPr>
            </w:pPr>
            <w:r>
              <w:rPr>
                <w:rFonts w:ascii="Times New Roman" w:hAnsi="Times New Roman"/>
              </w:rPr>
              <w:t>8,768</w:t>
            </w:r>
          </w:p>
        </w:tc>
        <w:tc>
          <w:tcPr>
            <w:tcW w:w="91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674B24" w:rsidRPr="00603699" w14:paraId="6580E3C6" w14:textId="77777777">
            <w:pPr>
              <w:spacing w:line="276" w:lineRule="auto"/>
              <w:jc w:val="center"/>
              <w:rPr>
                <w:rFonts w:ascii="Times New Roman" w:hAnsi="Times New Roman"/>
              </w:rPr>
            </w:pPr>
          </w:p>
        </w:tc>
        <w:tc>
          <w:tcPr>
            <w:tcW w:w="1226" w:type="dxa"/>
            <w:tcBorders>
              <w:top w:val="single" w:sz="4" w:space="0" w:color="auto"/>
              <w:left w:val="single" w:sz="4" w:space="0" w:color="auto"/>
              <w:bottom w:val="single" w:sz="4" w:space="0" w:color="auto"/>
              <w:right w:val="single" w:sz="4" w:space="0" w:color="auto"/>
            </w:tcBorders>
            <w:vAlign w:val="center"/>
          </w:tcPr>
          <w:p w:rsidR="00674B24" w:rsidRPr="00603699" w14:paraId="1CAF0F47" w14:textId="103B3545">
            <w:pPr>
              <w:spacing w:line="276" w:lineRule="auto"/>
              <w:jc w:val="center"/>
              <w:rPr>
                <w:rFonts w:ascii="Times New Roman" w:hAnsi="Times New Roman"/>
              </w:rPr>
            </w:pPr>
            <w:r>
              <w:rPr>
                <w:rFonts w:ascii="Times New Roman" w:hAnsi="Times New Roman"/>
              </w:rPr>
              <w:t>$63,568</w:t>
            </w:r>
          </w:p>
        </w:tc>
      </w:tr>
    </w:tbl>
    <w:p w:rsidR="006626FF" w:rsidRPr="00603699" w:rsidP="00690F56"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C1DBD" w:rsidRPr="00603699" w:rsidP="00DC1DBD" w14:paraId="0007A3FA" w14:textId="77777777">
      <w:pPr>
        <w:widowControl/>
        <w:tabs>
          <w:tab w:val="num" w:pos="1134"/>
        </w:tabs>
        <w:autoSpaceDE/>
        <w:autoSpaceDN/>
        <w:adjustRightInd/>
        <w:rPr>
          <w:rFonts w:ascii="Times New Roman" w:hAnsi="Times New Roman"/>
        </w:rPr>
      </w:pPr>
      <w:r w:rsidRPr="00603699">
        <w:rPr>
          <w:rFonts w:ascii="Times New Roman" w:hAnsi="Times New Roman"/>
        </w:rPr>
        <w:t>CM</w:t>
      </w:r>
      <w:r w:rsidRPr="00603699">
        <w:rPr>
          <w:rFonts w:ascii="Times New Roman" w:hAnsi="Times New Roman"/>
        </w:rPr>
        <w:noBreakHyphen/>
        <w:t>911</w:t>
      </w:r>
    </w:p>
    <w:p w:rsidR="00DC1DBD" w:rsidRPr="00603699" w:rsidP="00DC1DBD" w14:paraId="402A6664" w14:textId="77777777">
      <w:pPr>
        <w:widowControl/>
        <w:tabs>
          <w:tab w:val="num" w:pos="1134"/>
        </w:tabs>
        <w:autoSpaceDE/>
        <w:autoSpaceDN/>
        <w:adjustRightInd/>
        <w:rPr>
          <w:rFonts w:ascii="Times New Roman" w:hAnsi="Times New Roman"/>
        </w:rPr>
      </w:pPr>
    </w:p>
    <w:p w:rsidR="00DC1DBD" w:rsidRPr="00603699" w:rsidP="00DC1DBD" w14:paraId="35A6E97D" w14:textId="3CA61B0C">
      <w:pPr>
        <w:widowControl/>
        <w:tabs>
          <w:tab w:val="left" w:pos="720"/>
          <w:tab w:val="left" w:pos="1584"/>
          <w:tab w:val="left" w:pos="5760"/>
        </w:tabs>
        <w:autoSpaceDE/>
        <w:autoSpaceDN/>
        <w:adjustRightInd/>
        <w:rPr>
          <w:rFonts w:ascii="Times New Roman" w:hAnsi="Times New Roman"/>
        </w:rPr>
      </w:pPr>
      <w:r w:rsidRPr="00603699">
        <w:rPr>
          <w:rFonts w:ascii="Times New Roman" w:hAnsi="Times New Roman"/>
        </w:rPr>
        <w:t xml:space="preserve">The estimated burden of this information collection is approximately </w:t>
      </w:r>
      <w:r w:rsidRPr="00603699" w:rsidR="0055083D">
        <w:rPr>
          <w:rFonts w:ascii="Times New Roman" w:hAnsi="Times New Roman"/>
        </w:rPr>
        <w:t>3,</w:t>
      </w:r>
      <w:r w:rsidR="00E57837">
        <w:rPr>
          <w:rFonts w:ascii="Times New Roman" w:hAnsi="Times New Roman"/>
        </w:rPr>
        <w:t>758</w:t>
      </w:r>
      <w:r w:rsidRPr="00603699">
        <w:rPr>
          <w:rFonts w:ascii="Times New Roman" w:hAnsi="Times New Roman"/>
        </w:rPr>
        <w:t xml:space="preserve"> hours.  This burden is based on a submission of </w:t>
      </w:r>
      <w:r w:rsidR="00E57837">
        <w:rPr>
          <w:rFonts w:ascii="Times New Roman" w:hAnsi="Times New Roman"/>
        </w:rPr>
        <w:t>5,010</w:t>
      </w:r>
      <w:r w:rsidRPr="00603699">
        <w:rPr>
          <w:rFonts w:ascii="Times New Roman" w:hAnsi="Times New Roman"/>
        </w:rPr>
        <w:t xml:space="preserve"> CM</w:t>
      </w:r>
      <w:r w:rsidRPr="00603699">
        <w:rPr>
          <w:rFonts w:ascii="Times New Roman" w:hAnsi="Times New Roman"/>
        </w:rPr>
        <w:noBreakHyphen/>
        <w:t xml:space="preserve">911's with 45 minutes </w:t>
      </w:r>
      <w:r w:rsidR="006E58C6">
        <w:rPr>
          <w:rFonts w:ascii="Times New Roman" w:hAnsi="Times New Roman"/>
        </w:rPr>
        <w:t xml:space="preserve">(0.75 hour) </w:t>
      </w:r>
      <w:r w:rsidRPr="00603699">
        <w:rPr>
          <w:rFonts w:ascii="Times New Roman" w:hAnsi="Times New Roman"/>
        </w:rPr>
        <w:t xml:space="preserve">to read and complete the </w:t>
      </w:r>
      <w:r w:rsidRPr="00603699">
        <w:rPr>
          <w:rFonts w:ascii="Times New Roman" w:hAnsi="Times New Roman"/>
        </w:rPr>
        <w:t>form.  Local Social Security Offices or Black Lung Offices supply the form and help the claimant complete the form.</w:t>
      </w:r>
    </w:p>
    <w:p w:rsidR="00DC1DBD" w:rsidRPr="00603699" w:rsidP="00DC1DBD" w14:paraId="5F583BBF" w14:textId="77777777">
      <w:pPr>
        <w:widowControl/>
        <w:tabs>
          <w:tab w:val="left" w:pos="720"/>
          <w:tab w:val="left" w:pos="1584"/>
          <w:tab w:val="left" w:pos="5760"/>
        </w:tabs>
        <w:autoSpaceDE/>
        <w:autoSpaceDN/>
        <w:adjustRightInd/>
        <w:ind w:left="720" w:hanging="720"/>
        <w:rPr>
          <w:rFonts w:ascii="Times New Roman" w:hAnsi="Times New Roman"/>
        </w:rPr>
      </w:pPr>
    </w:p>
    <w:p w:rsidR="00DC1DBD" w:rsidRPr="00603699" w:rsidP="00DC1DBD" w14:paraId="56F8F856" w14:textId="3CA1B280">
      <w:pPr>
        <w:widowControl/>
        <w:tabs>
          <w:tab w:val="left" w:pos="720"/>
          <w:tab w:val="left" w:pos="1584"/>
          <w:tab w:val="left" w:pos="5760"/>
        </w:tabs>
        <w:autoSpaceDE/>
        <w:autoSpaceDN/>
        <w:adjustRightInd/>
        <w:ind w:left="720" w:hanging="720"/>
        <w:rPr>
          <w:rFonts w:ascii="Times New Roman" w:hAnsi="Times New Roman"/>
        </w:rPr>
      </w:pPr>
      <w:r>
        <w:rPr>
          <w:rFonts w:ascii="Times New Roman" w:hAnsi="Times New Roman"/>
        </w:rPr>
        <w:t>0.75-hour</w:t>
      </w:r>
      <w:r w:rsidRPr="00603699">
        <w:rPr>
          <w:rFonts w:ascii="Times New Roman" w:hAnsi="Times New Roman"/>
        </w:rPr>
        <w:t xml:space="preserve"> x </w:t>
      </w:r>
      <w:r w:rsidR="00E57837">
        <w:rPr>
          <w:rFonts w:ascii="Times New Roman" w:hAnsi="Times New Roman"/>
        </w:rPr>
        <w:t>5,010</w:t>
      </w:r>
      <w:r w:rsidRPr="00603699">
        <w:rPr>
          <w:rFonts w:ascii="Times New Roman" w:hAnsi="Times New Roman"/>
        </w:rPr>
        <w:t xml:space="preserve"> forms = </w:t>
      </w:r>
      <w:r w:rsidRPr="00603699" w:rsidR="0055083D">
        <w:rPr>
          <w:rFonts w:ascii="Times New Roman" w:hAnsi="Times New Roman"/>
        </w:rPr>
        <w:t>3,</w:t>
      </w:r>
      <w:r w:rsidR="00E57837">
        <w:rPr>
          <w:rFonts w:ascii="Times New Roman" w:hAnsi="Times New Roman"/>
        </w:rPr>
        <w:t>758 (rounded up)</w:t>
      </w:r>
      <w:r w:rsidRPr="00603699">
        <w:rPr>
          <w:rFonts w:ascii="Times New Roman" w:hAnsi="Times New Roman"/>
        </w:rPr>
        <w:t xml:space="preserve"> total burden hours.</w:t>
      </w:r>
    </w:p>
    <w:p w:rsidR="00DC1DBD" w:rsidRPr="00603699" w:rsidP="00DC1DBD" w14:paraId="285BCEF0" w14:textId="77777777">
      <w:pPr>
        <w:widowControl/>
        <w:tabs>
          <w:tab w:val="left" w:pos="720"/>
          <w:tab w:val="left" w:pos="1584"/>
          <w:tab w:val="left" w:pos="5760"/>
        </w:tabs>
        <w:autoSpaceDE/>
        <w:autoSpaceDN/>
        <w:adjustRightInd/>
        <w:ind w:left="720" w:hanging="720"/>
        <w:rPr>
          <w:rFonts w:ascii="Times New Roman" w:hAnsi="Times New Roman"/>
        </w:rPr>
      </w:pPr>
    </w:p>
    <w:p w:rsidR="00DC1DBD" w:rsidRPr="00603699" w:rsidP="00DC1DBD" w14:paraId="651EA2E7" w14:textId="6199DE9D">
      <w:pPr>
        <w:widowControl/>
        <w:tabs>
          <w:tab w:val="left" w:pos="720"/>
          <w:tab w:val="left" w:pos="1584"/>
          <w:tab w:val="left" w:pos="5760"/>
        </w:tabs>
        <w:autoSpaceDE/>
        <w:autoSpaceDN/>
        <w:adjustRightInd/>
        <w:rPr>
          <w:rFonts w:ascii="Times New Roman" w:hAnsi="Times New Roman"/>
        </w:rPr>
      </w:pPr>
      <w:r w:rsidRPr="00603699">
        <w:rPr>
          <w:rFonts w:ascii="Times New Roman" w:hAnsi="Times New Roman"/>
        </w:rPr>
        <w:t xml:space="preserve">For the burden cost to the applicant, we use the </w:t>
      </w:r>
      <w:r w:rsidRPr="00603699" w:rsidR="006C2EBA">
        <w:rPr>
          <w:rFonts w:ascii="Times New Roman" w:hAnsi="Times New Roman"/>
        </w:rPr>
        <w:t>202</w:t>
      </w:r>
      <w:r w:rsidR="00224B6C">
        <w:rPr>
          <w:rFonts w:ascii="Times New Roman" w:hAnsi="Times New Roman"/>
        </w:rPr>
        <w:t>2/2023</w:t>
      </w:r>
      <w:r w:rsidRPr="00603699">
        <w:rPr>
          <w:rFonts w:ascii="Times New Roman" w:hAnsi="Times New Roman"/>
        </w:rPr>
        <w:t xml:space="preserve"> Federal minimum wage of $7.25 per hour.  </w:t>
      </w:r>
      <w:hyperlink r:id="rId11" w:history="1">
        <w:r w:rsidRPr="00603699">
          <w:rPr>
            <w:rFonts w:ascii="Times New Roman" w:hAnsi="Times New Roman"/>
            <w:color w:val="0000FF"/>
            <w:u w:val="single"/>
          </w:rPr>
          <w:t>https://www.minimum-wage.org/federal</w:t>
        </w:r>
      </w:hyperlink>
      <w:r w:rsidRPr="00603699">
        <w:rPr>
          <w:rFonts w:ascii="Times New Roman" w:hAnsi="Times New Roman"/>
        </w:rPr>
        <w:t xml:space="preserve"> </w:t>
      </w:r>
    </w:p>
    <w:p w:rsidR="00DC1DBD" w:rsidRPr="00603699" w:rsidP="00DC1DBD" w14:paraId="635C7053" w14:textId="77777777">
      <w:pPr>
        <w:widowControl/>
        <w:tabs>
          <w:tab w:val="left" w:pos="720"/>
          <w:tab w:val="left" w:pos="1584"/>
          <w:tab w:val="left" w:pos="5760"/>
        </w:tabs>
        <w:autoSpaceDE/>
        <w:autoSpaceDN/>
        <w:adjustRightInd/>
        <w:ind w:left="720" w:hanging="720"/>
        <w:rPr>
          <w:rFonts w:ascii="Times New Roman" w:hAnsi="Times New Roman"/>
        </w:rPr>
      </w:pPr>
    </w:p>
    <w:p w:rsidR="00DC1DBD" w:rsidRPr="00603699" w:rsidP="00DC1DBD" w14:paraId="6C4E1C62" w14:textId="4F800F94">
      <w:pPr>
        <w:widowControl/>
        <w:tabs>
          <w:tab w:val="left" w:pos="720"/>
          <w:tab w:val="left" w:pos="1584"/>
          <w:tab w:val="left" w:pos="5760"/>
        </w:tabs>
        <w:autoSpaceDE/>
        <w:autoSpaceDN/>
        <w:adjustRightInd/>
        <w:ind w:left="720" w:hanging="720"/>
        <w:rPr>
          <w:rFonts w:ascii="Times New Roman" w:hAnsi="Times New Roman"/>
        </w:rPr>
      </w:pPr>
      <w:r w:rsidRPr="00603699">
        <w:rPr>
          <w:rFonts w:ascii="Times New Roman" w:hAnsi="Times New Roman"/>
        </w:rPr>
        <w:t>3,</w:t>
      </w:r>
      <w:r w:rsidR="00E57837">
        <w:rPr>
          <w:rFonts w:ascii="Times New Roman" w:hAnsi="Times New Roman"/>
        </w:rPr>
        <w:t>758</w:t>
      </w:r>
      <w:r w:rsidRPr="00603699">
        <w:rPr>
          <w:rFonts w:ascii="Times New Roman" w:hAnsi="Times New Roman"/>
        </w:rPr>
        <w:t xml:space="preserve"> burden hours x $7.25 per hour = $2</w:t>
      </w:r>
      <w:r w:rsidR="00E57837">
        <w:rPr>
          <w:rFonts w:ascii="Times New Roman" w:hAnsi="Times New Roman"/>
        </w:rPr>
        <w:t>7,245.5</w:t>
      </w:r>
      <w:r w:rsidR="00856C15">
        <w:rPr>
          <w:rFonts w:ascii="Times New Roman" w:hAnsi="Times New Roman"/>
        </w:rPr>
        <w:t>0</w:t>
      </w:r>
    </w:p>
    <w:p w:rsidR="00DC1DBD" w:rsidRPr="00603699" w:rsidP="00DC1DBD" w14:paraId="0BA3BB97" w14:textId="77777777">
      <w:pPr>
        <w:widowControl/>
        <w:tabs>
          <w:tab w:val="left" w:pos="720"/>
          <w:tab w:val="left" w:pos="1584"/>
          <w:tab w:val="left" w:pos="5760"/>
        </w:tabs>
        <w:autoSpaceDE/>
        <w:autoSpaceDN/>
        <w:adjustRightInd/>
        <w:ind w:left="720" w:hanging="720"/>
        <w:rPr>
          <w:rFonts w:ascii="Times New Roman" w:hAnsi="Times New Roman"/>
        </w:rPr>
      </w:pPr>
    </w:p>
    <w:p w:rsidR="00DC1DBD" w:rsidRPr="00603699" w:rsidP="00DC1DBD" w14:paraId="23603732" w14:textId="77777777">
      <w:pPr>
        <w:widowControl/>
        <w:tabs>
          <w:tab w:val="left" w:pos="720"/>
          <w:tab w:val="left" w:pos="1584"/>
          <w:tab w:val="left" w:pos="5760"/>
        </w:tabs>
        <w:autoSpaceDE/>
        <w:autoSpaceDN/>
        <w:adjustRightInd/>
        <w:ind w:left="720" w:hanging="720"/>
        <w:rPr>
          <w:rFonts w:ascii="Times New Roman" w:hAnsi="Times New Roman"/>
        </w:rPr>
      </w:pPr>
      <w:r w:rsidRPr="00603699">
        <w:rPr>
          <w:rFonts w:ascii="Times New Roman" w:hAnsi="Times New Roman"/>
        </w:rPr>
        <w:t>CM</w:t>
      </w:r>
      <w:r w:rsidRPr="00603699">
        <w:rPr>
          <w:rFonts w:ascii="Times New Roman" w:hAnsi="Times New Roman"/>
        </w:rPr>
        <w:noBreakHyphen/>
        <w:t>911a</w:t>
      </w:r>
    </w:p>
    <w:p w:rsidR="00DC1DBD" w:rsidRPr="00603699" w:rsidP="00DC1DBD" w14:paraId="3D323A81" w14:textId="77777777">
      <w:pPr>
        <w:widowControl/>
        <w:tabs>
          <w:tab w:val="left" w:pos="720"/>
          <w:tab w:val="left" w:pos="1584"/>
          <w:tab w:val="left" w:pos="5760"/>
        </w:tabs>
        <w:autoSpaceDE/>
        <w:autoSpaceDN/>
        <w:adjustRightInd/>
        <w:rPr>
          <w:rFonts w:ascii="Times New Roman" w:hAnsi="Times New Roman"/>
        </w:rPr>
      </w:pPr>
    </w:p>
    <w:p w:rsidR="00DC1DBD" w:rsidRPr="00603699" w:rsidP="00DC1DBD" w14:paraId="4AFB2953" w14:textId="7C71E830">
      <w:pPr>
        <w:widowControl/>
        <w:tabs>
          <w:tab w:val="left" w:pos="720"/>
          <w:tab w:val="left" w:pos="1584"/>
          <w:tab w:val="left" w:pos="5760"/>
        </w:tabs>
        <w:autoSpaceDE/>
        <w:autoSpaceDN/>
        <w:adjustRightInd/>
        <w:rPr>
          <w:rFonts w:ascii="Times New Roman" w:hAnsi="Times New Roman"/>
        </w:rPr>
      </w:pPr>
      <w:r w:rsidRPr="00603699">
        <w:rPr>
          <w:rFonts w:ascii="Times New Roman" w:hAnsi="Times New Roman"/>
        </w:rPr>
        <w:t xml:space="preserve">The estimated burden of this information collection is approximately </w:t>
      </w:r>
      <w:r w:rsidR="00E57837">
        <w:rPr>
          <w:rFonts w:ascii="Times New Roman" w:hAnsi="Times New Roman"/>
        </w:rPr>
        <w:t>5,010</w:t>
      </w:r>
      <w:r w:rsidRPr="00603699">
        <w:rPr>
          <w:rFonts w:ascii="Times New Roman" w:hAnsi="Times New Roman"/>
        </w:rPr>
        <w:t xml:space="preserve"> hours.  This burden is based on a submission of </w:t>
      </w:r>
      <w:r w:rsidR="00E57837">
        <w:rPr>
          <w:rFonts w:ascii="Times New Roman" w:hAnsi="Times New Roman"/>
        </w:rPr>
        <w:t>5,010</w:t>
      </w:r>
      <w:r w:rsidRPr="00603699">
        <w:rPr>
          <w:rFonts w:ascii="Times New Roman" w:hAnsi="Times New Roman"/>
        </w:rPr>
        <w:t xml:space="preserve"> CM</w:t>
      </w:r>
      <w:r w:rsidRPr="00603699">
        <w:rPr>
          <w:rFonts w:ascii="Times New Roman" w:hAnsi="Times New Roman"/>
        </w:rPr>
        <w:noBreakHyphen/>
        <w:t>911a</w:t>
      </w:r>
      <w:r w:rsidR="006E58C6">
        <w:rPr>
          <w:rFonts w:ascii="Times New Roman" w:hAnsi="Times New Roman"/>
        </w:rPr>
        <w:t xml:space="preserve"> Form</w:t>
      </w:r>
      <w:r w:rsidRPr="00603699">
        <w:rPr>
          <w:rFonts w:ascii="Times New Roman" w:hAnsi="Times New Roman"/>
        </w:rPr>
        <w:t xml:space="preserve">s with </w:t>
      </w:r>
      <w:r w:rsidR="006E58C6">
        <w:rPr>
          <w:rFonts w:ascii="Times New Roman" w:hAnsi="Times New Roman"/>
        </w:rPr>
        <w:t>1 hour</w:t>
      </w:r>
      <w:r w:rsidRPr="00603699">
        <w:rPr>
          <w:rFonts w:ascii="Times New Roman" w:hAnsi="Times New Roman"/>
        </w:rPr>
        <w:t xml:space="preserve"> to read and complete the form.  Local Social Security Offices or Black Lung Offices supply the form and help the claimant complete the form. </w:t>
      </w:r>
    </w:p>
    <w:p w:rsidR="00DC1DBD" w:rsidRPr="00603699" w:rsidP="00DC1DBD" w14:paraId="206D336A" w14:textId="77777777">
      <w:pPr>
        <w:widowControl/>
        <w:autoSpaceDE/>
        <w:autoSpaceDN/>
        <w:adjustRightInd/>
        <w:rPr>
          <w:rFonts w:ascii="Times New Roman" w:hAnsi="Times New Roman"/>
        </w:rPr>
      </w:pPr>
    </w:p>
    <w:p w:rsidR="00DC1DBD" w:rsidRPr="00603699" w:rsidP="00DC1DBD" w14:paraId="185A3051" w14:textId="55BA08FB">
      <w:pPr>
        <w:widowControl/>
        <w:autoSpaceDE/>
        <w:autoSpaceDN/>
        <w:adjustRightInd/>
        <w:rPr>
          <w:rFonts w:ascii="Times New Roman" w:hAnsi="Times New Roman"/>
        </w:rPr>
      </w:pPr>
      <w:r>
        <w:rPr>
          <w:rFonts w:ascii="Times New Roman" w:hAnsi="Times New Roman"/>
        </w:rPr>
        <w:t>1 hour</w:t>
      </w:r>
      <w:r w:rsidRPr="00603699" w:rsidR="00045976">
        <w:rPr>
          <w:rFonts w:ascii="Times New Roman" w:hAnsi="Times New Roman"/>
        </w:rPr>
        <w:t xml:space="preserve"> x </w:t>
      </w:r>
      <w:r w:rsidR="00045976">
        <w:rPr>
          <w:rFonts w:ascii="Times New Roman" w:hAnsi="Times New Roman"/>
        </w:rPr>
        <w:t>5,010</w:t>
      </w:r>
      <w:r w:rsidRPr="00603699" w:rsidR="00045976">
        <w:rPr>
          <w:rFonts w:ascii="Times New Roman" w:hAnsi="Times New Roman"/>
        </w:rPr>
        <w:t xml:space="preserve"> forms = </w:t>
      </w:r>
      <w:r w:rsidR="00045976">
        <w:rPr>
          <w:rFonts w:ascii="Times New Roman" w:hAnsi="Times New Roman"/>
        </w:rPr>
        <w:t>5,010</w:t>
      </w:r>
      <w:r w:rsidRPr="00603699" w:rsidR="00045976">
        <w:rPr>
          <w:rFonts w:ascii="Times New Roman" w:hAnsi="Times New Roman"/>
        </w:rPr>
        <w:t xml:space="preserve"> total burden hours.</w:t>
      </w:r>
    </w:p>
    <w:p w:rsidR="00DC1DBD" w:rsidRPr="00603699" w:rsidP="00DC1DBD" w14:paraId="56FC5FDA" w14:textId="77777777">
      <w:pPr>
        <w:widowControl/>
        <w:autoSpaceDE/>
        <w:autoSpaceDN/>
        <w:adjustRightInd/>
        <w:rPr>
          <w:rFonts w:ascii="Times New Roman" w:hAnsi="Times New Roman"/>
        </w:rPr>
      </w:pPr>
    </w:p>
    <w:p w:rsidR="00DC1DBD" w:rsidRPr="00603699" w:rsidP="00DC1DBD" w14:paraId="2AF61287" w14:textId="69E21E98">
      <w:pPr>
        <w:widowControl/>
        <w:autoSpaceDE/>
        <w:autoSpaceDN/>
        <w:adjustRightInd/>
        <w:rPr>
          <w:rFonts w:ascii="Times New Roman" w:hAnsi="Times New Roman"/>
        </w:rPr>
      </w:pPr>
      <w:r w:rsidRPr="00603699">
        <w:rPr>
          <w:rFonts w:ascii="Times New Roman" w:hAnsi="Times New Roman"/>
        </w:rPr>
        <w:t xml:space="preserve">For the burden cost to the applicant, we use the </w:t>
      </w:r>
      <w:r w:rsidR="001D78B4">
        <w:rPr>
          <w:rFonts w:ascii="Times New Roman" w:hAnsi="Times New Roman"/>
        </w:rPr>
        <w:t>202</w:t>
      </w:r>
      <w:r w:rsidR="00224B6C">
        <w:rPr>
          <w:rFonts w:ascii="Times New Roman" w:hAnsi="Times New Roman"/>
        </w:rPr>
        <w:t>2/2023</w:t>
      </w:r>
      <w:r w:rsidRPr="00603699" w:rsidR="001D78B4">
        <w:rPr>
          <w:rFonts w:ascii="Times New Roman" w:hAnsi="Times New Roman"/>
        </w:rPr>
        <w:t xml:space="preserve"> </w:t>
      </w:r>
      <w:r w:rsidRPr="00603699">
        <w:rPr>
          <w:rFonts w:ascii="Times New Roman" w:hAnsi="Times New Roman"/>
        </w:rPr>
        <w:t xml:space="preserve">Federal minimum wage of $7.25 per hour.  </w:t>
      </w:r>
      <w:hyperlink r:id="rId11" w:history="1">
        <w:r w:rsidRPr="00603699">
          <w:rPr>
            <w:rFonts w:ascii="Times New Roman" w:hAnsi="Times New Roman"/>
            <w:color w:val="0000FF"/>
            <w:u w:val="single"/>
          </w:rPr>
          <w:t>https://www.minimum-wage.org/federal</w:t>
        </w:r>
      </w:hyperlink>
      <w:r w:rsidRPr="00603699">
        <w:rPr>
          <w:rFonts w:ascii="Times New Roman" w:hAnsi="Times New Roman"/>
        </w:rPr>
        <w:t xml:space="preserve"> </w:t>
      </w:r>
    </w:p>
    <w:p w:rsidR="00DC1DBD" w:rsidRPr="00603699" w:rsidP="00DC1DBD" w14:paraId="3D3180D6" w14:textId="77777777">
      <w:pPr>
        <w:widowControl/>
        <w:tabs>
          <w:tab w:val="num" w:pos="1134"/>
        </w:tabs>
        <w:autoSpaceDE/>
        <w:autoSpaceDN/>
        <w:adjustRightInd/>
        <w:rPr>
          <w:rFonts w:ascii="Times New Roman" w:hAnsi="Times New Roman"/>
        </w:rPr>
      </w:pPr>
    </w:p>
    <w:p w:rsidR="00DC1DBD" w:rsidRPr="00603699" w:rsidP="00DC1DBD" w14:paraId="2F2869A2" w14:textId="5D5B96CB">
      <w:pPr>
        <w:widowControl/>
        <w:tabs>
          <w:tab w:val="num" w:pos="1134"/>
        </w:tabs>
        <w:autoSpaceDE/>
        <w:autoSpaceDN/>
        <w:adjustRightInd/>
        <w:rPr>
          <w:rFonts w:ascii="Times New Roman" w:hAnsi="Times New Roman"/>
        </w:rPr>
      </w:pPr>
      <w:r>
        <w:rPr>
          <w:rFonts w:ascii="Times New Roman" w:hAnsi="Times New Roman"/>
        </w:rPr>
        <w:t>5,010</w:t>
      </w:r>
      <w:r w:rsidRPr="00603699" w:rsidR="001D78B4">
        <w:rPr>
          <w:rFonts w:ascii="Times New Roman" w:hAnsi="Times New Roman"/>
        </w:rPr>
        <w:t xml:space="preserve"> </w:t>
      </w:r>
      <w:r w:rsidRPr="00603699">
        <w:rPr>
          <w:rFonts w:ascii="Times New Roman" w:hAnsi="Times New Roman"/>
        </w:rPr>
        <w:t>burden hours x $7.25 per hour = $</w:t>
      </w:r>
      <w:r>
        <w:rPr>
          <w:rFonts w:ascii="Times New Roman" w:hAnsi="Times New Roman"/>
        </w:rPr>
        <w:t>36,322.5</w:t>
      </w:r>
      <w:r w:rsidR="00856C15">
        <w:rPr>
          <w:rFonts w:ascii="Times New Roman" w:hAnsi="Times New Roman"/>
        </w:rPr>
        <w:t>0</w:t>
      </w:r>
      <w:r>
        <w:rPr>
          <w:rFonts w:ascii="Times New Roman" w:hAnsi="Times New Roman"/>
        </w:rPr>
        <w:t xml:space="preserve"> </w:t>
      </w:r>
    </w:p>
    <w:p w:rsidR="00DC1DBD" w:rsidRPr="00603699" w:rsidP="00DC1DBD" w14:paraId="3C69482A" w14:textId="77777777">
      <w:pPr>
        <w:widowControl/>
        <w:tabs>
          <w:tab w:val="num" w:pos="1134"/>
        </w:tabs>
        <w:autoSpaceDE/>
        <w:autoSpaceDN/>
        <w:adjustRightInd/>
        <w:rPr>
          <w:rFonts w:ascii="Times New Roman" w:hAnsi="Times New Roman"/>
        </w:rPr>
      </w:pPr>
    </w:p>
    <w:p w:rsidR="00DC1DBD" w:rsidRPr="00603699" w:rsidP="00DC1DBD" w14:paraId="2E0244B5" w14:textId="77777777">
      <w:pPr>
        <w:widowControl/>
        <w:tabs>
          <w:tab w:val="num" w:pos="1134"/>
        </w:tabs>
        <w:autoSpaceDE/>
        <w:autoSpaceDN/>
        <w:adjustRightInd/>
        <w:rPr>
          <w:rFonts w:ascii="Times New Roman" w:hAnsi="Times New Roman"/>
        </w:rPr>
      </w:pPr>
      <w:r w:rsidRPr="00603699">
        <w:rPr>
          <w:rFonts w:ascii="Times New Roman" w:hAnsi="Times New Roman"/>
        </w:rPr>
        <w:t>Total Time Burden:</w:t>
      </w:r>
    </w:p>
    <w:p w:rsidR="00DC1DBD" w:rsidRPr="00603699" w:rsidP="00DC1DBD" w14:paraId="2812983D" w14:textId="025CFBC6">
      <w:pPr>
        <w:widowControl/>
        <w:tabs>
          <w:tab w:val="num" w:pos="1134"/>
        </w:tabs>
        <w:autoSpaceDE/>
        <w:autoSpaceDN/>
        <w:adjustRightInd/>
        <w:rPr>
          <w:rFonts w:ascii="Times New Roman" w:hAnsi="Times New Roman"/>
        </w:rPr>
      </w:pPr>
      <w:r>
        <w:rPr>
          <w:rFonts w:ascii="Times New Roman" w:hAnsi="Times New Roman"/>
        </w:rPr>
        <w:t>5,010</w:t>
      </w:r>
      <w:r w:rsidRPr="00603699">
        <w:rPr>
          <w:rFonts w:ascii="Times New Roman" w:hAnsi="Times New Roman"/>
        </w:rPr>
        <w:t xml:space="preserve"> Respondents</w:t>
      </w:r>
    </w:p>
    <w:p w:rsidR="00DC1DBD" w:rsidRPr="00603699" w:rsidP="00DC1DBD" w14:paraId="6C6736BF" w14:textId="425AAEDD">
      <w:pPr>
        <w:widowControl/>
        <w:tabs>
          <w:tab w:val="num" w:pos="1134"/>
        </w:tabs>
        <w:autoSpaceDE/>
        <w:autoSpaceDN/>
        <w:adjustRightInd/>
        <w:rPr>
          <w:rFonts w:ascii="Times New Roman" w:hAnsi="Times New Roman"/>
        </w:rPr>
      </w:pPr>
      <w:r>
        <w:rPr>
          <w:rFonts w:ascii="Times New Roman" w:hAnsi="Times New Roman"/>
        </w:rPr>
        <w:t>10,020</w:t>
      </w:r>
      <w:r w:rsidRPr="00603699">
        <w:rPr>
          <w:rFonts w:ascii="Times New Roman" w:hAnsi="Times New Roman"/>
        </w:rPr>
        <w:t xml:space="preserve"> Responses</w:t>
      </w:r>
    </w:p>
    <w:p w:rsidR="00DC1DBD" w:rsidRPr="00603699" w:rsidP="00DC1DBD" w14:paraId="4EAC2E61" w14:textId="59644116">
      <w:pPr>
        <w:widowControl/>
        <w:tabs>
          <w:tab w:val="num" w:pos="1134"/>
        </w:tabs>
        <w:autoSpaceDE/>
        <w:autoSpaceDN/>
        <w:adjustRightInd/>
        <w:rPr>
          <w:rFonts w:ascii="Times New Roman" w:hAnsi="Times New Roman"/>
        </w:rPr>
      </w:pPr>
      <w:r w:rsidRPr="00585388">
        <w:rPr>
          <w:rFonts w:ascii="Times New Roman" w:hAnsi="Times New Roman"/>
        </w:rPr>
        <w:t>8,768</w:t>
      </w:r>
      <w:r w:rsidRPr="00603699" w:rsidR="00C53158">
        <w:rPr>
          <w:rFonts w:ascii="Times New Roman" w:hAnsi="Times New Roman"/>
        </w:rPr>
        <w:t xml:space="preserve"> Hours (</w:t>
      </w:r>
      <w:r w:rsidRPr="00585388">
        <w:rPr>
          <w:rFonts w:ascii="Times New Roman" w:hAnsi="Times New Roman"/>
        </w:rPr>
        <w:t>3,758</w:t>
      </w:r>
      <w:r w:rsidRPr="00603699" w:rsidR="00C53158">
        <w:rPr>
          <w:rFonts w:ascii="Times New Roman" w:hAnsi="Times New Roman"/>
        </w:rPr>
        <w:t xml:space="preserve"> CM-911 and </w:t>
      </w:r>
      <w:r>
        <w:rPr>
          <w:rFonts w:ascii="Times New Roman" w:hAnsi="Times New Roman"/>
        </w:rPr>
        <w:t>5,010</w:t>
      </w:r>
      <w:r w:rsidRPr="00603699">
        <w:rPr>
          <w:rFonts w:ascii="Times New Roman" w:hAnsi="Times New Roman"/>
        </w:rPr>
        <w:t xml:space="preserve"> CM-911a)</w:t>
      </w:r>
    </w:p>
    <w:p w:rsidR="00690F56" w:rsidRPr="00603699" w:rsidP="00E60FB0" w14:paraId="6E445B0D" w14:textId="77777777">
      <w:pPr>
        <w:widowControl/>
        <w:autoSpaceDE/>
        <w:autoSpaceDN/>
        <w:adjustRightInd/>
        <w:rPr>
          <w:rFonts w:ascii="Times New Roman" w:hAnsi="Times New Roman"/>
          <w:highlight w:val="yellow"/>
        </w:rPr>
      </w:pPr>
    </w:p>
    <w:p w:rsidR="00FC16E5" w:rsidRPr="00603699" w:rsidP="00FC16E5" w14:paraId="00DBE46A" w14:textId="7FF02FA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color w:val="FF0000"/>
        </w:rPr>
      </w:pPr>
      <w:r w:rsidRPr="00603699">
        <w:rPr>
          <w:rFonts w:ascii="Times New Roman" w:hAnsi="Times New Roman"/>
          <w:b/>
        </w:rPr>
        <w:t xml:space="preserve">13.  Provide an estimate of </w:t>
      </w:r>
      <w:r w:rsidRPr="00603699" w:rsidR="00C667F3">
        <w:rPr>
          <w:rFonts w:ascii="Times New Roman" w:hAnsi="Times New Roman"/>
          <w:b/>
        </w:rPr>
        <w:t>the tot</w:t>
      </w:r>
      <w:r w:rsidRPr="00603699">
        <w:rPr>
          <w:rFonts w:ascii="Times New Roman" w:hAnsi="Times New Roman"/>
          <w:b/>
        </w:rPr>
        <w:t xml:space="preserve">al annual cost burden to respondents or recordkeepers resulting from the collection of information.  (Do not include the cost of any hour </w:t>
      </w:r>
      <w:r w:rsidRPr="00603699" w:rsidR="00C667F3">
        <w:rPr>
          <w:rFonts w:ascii="Times New Roman" w:hAnsi="Times New Roman"/>
          <w:b/>
        </w:rPr>
        <w:t>burden shown in Items 12 and 14</w:t>
      </w:r>
      <w:r w:rsidRPr="00603699">
        <w:rPr>
          <w:rFonts w:ascii="Times New Roman" w:hAnsi="Times New Roman"/>
          <w:b/>
        </w:rPr>
        <w:t>)</w:t>
      </w:r>
      <w:r w:rsidRPr="00603699" w:rsidR="00C667F3">
        <w:rPr>
          <w:rFonts w:ascii="Times New Roman" w:hAnsi="Times New Roman"/>
          <w:b/>
        </w:rPr>
        <w:t>.</w:t>
      </w:r>
      <w:r w:rsidRPr="00603699">
        <w:rPr>
          <w:rFonts w:ascii="Times New Roman" w:hAnsi="Times New Roman"/>
          <w:b/>
        </w:rPr>
        <w:t xml:space="preserve"> </w:t>
      </w:r>
    </w:p>
    <w:p w:rsidR="00CD215D" w:rsidRPr="00603699" w:rsidP="00CD215D" w14:paraId="4F65FC61" w14:textId="5A49EA4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CD215D" w:rsidRPr="00603699"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RPr="00603699"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03699">
        <w:rPr>
          <w:rFonts w:ascii="Times New Roman" w:hAnsi="Times New Roman"/>
          <w:b/>
        </w:rPr>
        <w:t>T</w:t>
      </w:r>
      <w:r w:rsidRPr="00603699" w:rsidR="00CD215D">
        <w:rPr>
          <w:rFonts w:ascii="Times New Roman" w:hAnsi="Times New Roman"/>
          <w:b/>
        </w:rPr>
        <w:t>he cost estimate should be split into two components:</w:t>
      </w:r>
      <w:r w:rsidRPr="00603699" w:rsidR="00AB4DC3">
        <w:rPr>
          <w:rFonts w:ascii="Times New Roman" w:hAnsi="Times New Roman"/>
          <w:b/>
        </w:rPr>
        <w:t xml:space="preserve">  (a) a total capital</w:t>
      </w:r>
    </w:p>
    <w:p w:rsidR="006F6E13" w:rsidRPr="00603699" w:rsidP="00584F8D" w14:paraId="413AA81E" w14:textId="61B670A6">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03699">
        <w:rPr>
          <w:rFonts w:ascii="Times New Roman" w:hAnsi="Times New Roman"/>
          <w:b/>
        </w:rPr>
        <w:t>a</w:t>
      </w:r>
      <w:r w:rsidRPr="00603699" w:rsidR="00AB4DC3">
        <w:rPr>
          <w:rFonts w:ascii="Times New Roman" w:hAnsi="Times New Roman"/>
          <w:b/>
        </w:rPr>
        <w:t>nd</w:t>
      </w:r>
      <w:r w:rsidRPr="00603699" w:rsidR="00584F8D">
        <w:rPr>
          <w:rFonts w:ascii="Times New Roman" w:hAnsi="Times New Roman"/>
          <w:b/>
        </w:rPr>
        <w:t xml:space="preserve"> </w:t>
      </w:r>
      <w:r w:rsidRPr="00603699" w:rsidR="00AB4DC3">
        <w:rPr>
          <w:rFonts w:ascii="Times New Roman" w:hAnsi="Times New Roman"/>
          <w:b/>
        </w:rPr>
        <w:t xml:space="preserve">start </w:t>
      </w:r>
      <w:r w:rsidRPr="00603699" w:rsidR="00CD215D">
        <w:rPr>
          <w:rFonts w:ascii="Times New Roman" w:hAnsi="Times New Roman"/>
          <w:b/>
        </w:rPr>
        <w:t xml:space="preserve">up cost component </w:t>
      </w:r>
      <w:r w:rsidRPr="00603699" w:rsidR="00C667F3">
        <w:rPr>
          <w:rFonts w:ascii="Times New Roman" w:hAnsi="Times New Roman"/>
          <w:b/>
        </w:rPr>
        <w:t>(</w:t>
      </w:r>
      <w:r w:rsidRPr="00603699" w:rsidR="00CD215D">
        <w:rPr>
          <w:rFonts w:ascii="Times New Roman" w:hAnsi="Times New Roman"/>
          <w:b/>
        </w:rPr>
        <w:t>annualized over its expected useful life)</w:t>
      </w:r>
      <w:r w:rsidRPr="00603699" w:rsidR="00C667F3">
        <w:rPr>
          <w:rFonts w:ascii="Times New Roman" w:hAnsi="Times New Roman"/>
          <w:b/>
        </w:rPr>
        <w:t>;</w:t>
      </w:r>
      <w:r w:rsidRPr="00603699" w:rsidR="00CD215D">
        <w:rPr>
          <w:rFonts w:ascii="Times New Roman" w:hAnsi="Times New Roman"/>
          <w:b/>
        </w:rPr>
        <w:t xml:space="preserve"> and (b) a</w:t>
      </w:r>
    </w:p>
    <w:p w:rsidR="00584F8D" w:rsidRPr="00603699"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03699">
        <w:rPr>
          <w:rFonts w:ascii="Times New Roman" w:hAnsi="Times New Roman"/>
          <w:b/>
        </w:rPr>
        <w:t xml:space="preserve">total operation and </w:t>
      </w:r>
      <w:r w:rsidRPr="00603699" w:rsidR="006F6E13">
        <w:rPr>
          <w:rFonts w:ascii="Times New Roman" w:hAnsi="Times New Roman"/>
          <w:b/>
        </w:rPr>
        <w:t>m</w:t>
      </w:r>
      <w:r w:rsidRPr="00603699">
        <w:rPr>
          <w:rFonts w:ascii="Times New Roman" w:hAnsi="Times New Roman"/>
          <w:b/>
        </w:rPr>
        <w:t>aintenance and purchase of se</w:t>
      </w:r>
      <w:r w:rsidRPr="00603699" w:rsidR="006F6E13">
        <w:rPr>
          <w:rFonts w:ascii="Times New Roman" w:hAnsi="Times New Roman"/>
          <w:b/>
        </w:rPr>
        <w:t xml:space="preserve">rvice component.  </w:t>
      </w:r>
    </w:p>
    <w:p w:rsidR="00584F8D" w:rsidRPr="00603699"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603699">
        <w:rPr>
          <w:rFonts w:ascii="Times New Roman" w:hAnsi="Times New Roman"/>
          <w:b/>
        </w:rPr>
        <w:tab/>
      </w:r>
      <w:r w:rsidRPr="00603699">
        <w:rPr>
          <w:rFonts w:ascii="Times New Roman" w:hAnsi="Times New Roman"/>
          <w:b/>
        </w:rPr>
        <w:tab/>
      </w:r>
      <w:r w:rsidRPr="00603699" w:rsidR="006F6E13">
        <w:rPr>
          <w:rFonts w:ascii="Times New Roman" w:hAnsi="Times New Roman"/>
          <w:b/>
        </w:rPr>
        <w:t>The estimates</w:t>
      </w:r>
      <w:r w:rsidRPr="00603699">
        <w:rPr>
          <w:rFonts w:ascii="Times New Roman" w:hAnsi="Times New Roman"/>
          <w:b/>
        </w:rPr>
        <w:t xml:space="preserve"> </w:t>
      </w:r>
      <w:r w:rsidRPr="00603699" w:rsidR="00CD215D">
        <w:rPr>
          <w:rFonts w:ascii="Times New Roman" w:hAnsi="Times New Roman"/>
          <w:b/>
        </w:rPr>
        <w:t xml:space="preserve">should take into account costs associated with generating, </w:t>
      </w:r>
    </w:p>
    <w:p w:rsidR="00584F8D" w:rsidRPr="00603699"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603699">
        <w:rPr>
          <w:rFonts w:ascii="Times New Roman" w:hAnsi="Times New Roman"/>
          <w:b/>
        </w:rPr>
        <w:tab/>
      </w:r>
      <w:r w:rsidRPr="00603699">
        <w:rPr>
          <w:rFonts w:ascii="Times New Roman" w:hAnsi="Times New Roman"/>
          <w:b/>
        </w:rPr>
        <w:tab/>
      </w:r>
      <w:r w:rsidRPr="00603699" w:rsidR="00CD215D">
        <w:rPr>
          <w:rFonts w:ascii="Times New Roman" w:hAnsi="Times New Roman"/>
          <w:b/>
        </w:rPr>
        <w:t xml:space="preserve">maintaining, and disclosing or providing the information.  Include descriptions of </w:t>
      </w:r>
    </w:p>
    <w:p w:rsidR="00CD215D" w:rsidRPr="00603699"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03699">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603699"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603699"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603699">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603699"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603699"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603699">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63D66" w:rsidP="00CD215D" w14:paraId="0424A56D"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73A7C" w:rsidP="00A73A7C" w14:paraId="258B7BFB" w14:textId="43C2DF39">
      <w:pPr>
        <w:widowControl/>
        <w:tabs>
          <w:tab w:val="left" w:pos="1584"/>
          <w:tab w:val="left" w:pos="5760"/>
        </w:tabs>
        <w:autoSpaceDE/>
        <w:autoSpaceDN/>
        <w:adjustRightInd/>
        <w:rPr>
          <w:rFonts w:ascii="Times New Roman" w:hAnsi="Times New Roman"/>
        </w:rPr>
      </w:pPr>
      <w:r w:rsidRPr="00603699">
        <w:rPr>
          <w:rFonts w:ascii="Times New Roman" w:hAnsi="Times New Roman"/>
        </w:rPr>
        <w:t xml:space="preserve">Since the CM-911 and the CM-911a are generally completed and returned at the same time, </w:t>
      </w:r>
      <w:r>
        <w:rPr>
          <w:rFonts w:ascii="Times New Roman" w:hAnsi="Times New Roman"/>
        </w:rPr>
        <w:t>a single mailing cost will be incurred for mailing both forms</w:t>
      </w:r>
      <w:r w:rsidRPr="00603699">
        <w:rPr>
          <w:rFonts w:ascii="Times New Roman" w:hAnsi="Times New Roman"/>
        </w:rPr>
        <w:t xml:space="preserve">.  </w:t>
      </w:r>
    </w:p>
    <w:p w:rsidR="00A73A7C" w:rsidP="00CD215D" w14:paraId="7246B877"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D215D" w:rsidP="00CD215D" w14:paraId="0AAEE3FF" w14:textId="4A764FCA">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Each r</w:t>
      </w:r>
      <w:r w:rsidRPr="00063D66">
        <w:rPr>
          <w:rFonts w:ascii="Times New Roman" w:hAnsi="Times New Roman"/>
        </w:rPr>
        <w:t xml:space="preserve">espondent’s cost to mail </w:t>
      </w:r>
      <w:r>
        <w:rPr>
          <w:rFonts w:ascii="Times New Roman" w:hAnsi="Times New Roman"/>
        </w:rPr>
        <w:t>both forms</w:t>
      </w:r>
      <w:r w:rsidRPr="00063D66">
        <w:rPr>
          <w:rFonts w:ascii="Times New Roman" w:hAnsi="Times New Roman"/>
        </w:rPr>
        <w:t xml:space="preserve"> is estimated at </w:t>
      </w:r>
      <w:r w:rsidRPr="00063D66" w:rsidR="006E58C6">
        <w:rPr>
          <w:rFonts w:ascii="Times New Roman" w:hAnsi="Times New Roman"/>
        </w:rPr>
        <w:t>6</w:t>
      </w:r>
      <w:r w:rsidR="006E58C6">
        <w:rPr>
          <w:rFonts w:ascii="Times New Roman" w:hAnsi="Times New Roman"/>
        </w:rPr>
        <w:t>9</w:t>
      </w:r>
      <w:r w:rsidRPr="00063D66">
        <w:rPr>
          <w:rFonts w:ascii="Times New Roman" w:hAnsi="Times New Roman"/>
        </w:rPr>
        <w:t>¢ (6</w:t>
      </w:r>
      <w:r w:rsidR="006E58C6">
        <w:rPr>
          <w:rFonts w:ascii="Times New Roman" w:hAnsi="Times New Roman"/>
        </w:rPr>
        <w:t>6</w:t>
      </w:r>
      <w:r w:rsidRPr="00063D66">
        <w:rPr>
          <w:rFonts w:ascii="Times New Roman" w:hAnsi="Times New Roman"/>
        </w:rPr>
        <w:t xml:space="preserve">¢ stamp plus 03¢ for the envelope).  </w:t>
      </w:r>
      <w:r>
        <w:rPr>
          <w:rFonts w:ascii="Times New Roman" w:hAnsi="Times New Roman"/>
        </w:rPr>
        <w:t xml:space="preserve">Thus, if every response were mailed, total respondent costs would be </w:t>
      </w:r>
      <w:r w:rsidRPr="007D68A0">
        <w:rPr>
          <w:rFonts w:ascii="Times New Roman" w:hAnsi="Times New Roman"/>
        </w:rPr>
        <w:t>$</w:t>
      </w:r>
      <w:r w:rsidR="007D68A0">
        <w:rPr>
          <w:rFonts w:ascii="Times New Roman" w:hAnsi="Times New Roman"/>
        </w:rPr>
        <w:t>3,</w:t>
      </w:r>
      <w:r>
        <w:rPr>
          <w:rFonts w:ascii="Times New Roman" w:hAnsi="Times New Roman"/>
        </w:rPr>
        <w:t>457</w:t>
      </w:r>
      <w:r w:rsidRPr="00063D66">
        <w:rPr>
          <w:rFonts w:ascii="Times New Roman" w:hAnsi="Times New Roman"/>
        </w:rPr>
        <w:t xml:space="preserve"> (</w:t>
      </w:r>
      <w:r>
        <w:rPr>
          <w:rFonts w:ascii="Times New Roman" w:hAnsi="Times New Roman"/>
        </w:rPr>
        <w:t>5,010</w:t>
      </w:r>
      <w:r w:rsidRPr="00063D66">
        <w:rPr>
          <w:rFonts w:ascii="Times New Roman" w:hAnsi="Times New Roman"/>
        </w:rPr>
        <w:t xml:space="preserve"> x 6</w:t>
      </w:r>
      <w:r w:rsidR="006E58C6">
        <w:rPr>
          <w:rFonts w:ascii="Times New Roman" w:hAnsi="Times New Roman"/>
        </w:rPr>
        <w:t>9</w:t>
      </w:r>
      <w:r w:rsidRPr="00063D66">
        <w:rPr>
          <w:rFonts w:ascii="Times New Roman" w:hAnsi="Times New Roman"/>
        </w:rPr>
        <w:t>¢ = $</w:t>
      </w:r>
      <w:r w:rsidR="007D68A0">
        <w:rPr>
          <w:rFonts w:ascii="Times New Roman" w:hAnsi="Times New Roman"/>
        </w:rPr>
        <w:t>3,</w:t>
      </w:r>
      <w:r>
        <w:rPr>
          <w:rFonts w:ascii="Times New Roman" w:hAnsi="Times New Roman"/>
        </w:rPr>
        <w:t>456.90, or $3,457 rounded up</w:t>
      </w:r>
      <w:r w:rsidRPr="00063D66">
        <w:rPr>
          <w:rFonts w:ascii="Times New Roman" w:hAnsi="Times New Roman"/>
        </w:rPr>
        <w:t xml:space="preserve">).  </w:t>
      </w:r>
      <w:r w:rsidRPr="00045976" w:rsidR="00045976">
        <w:rPr>
          <w:rFonts w:ascii="Times New Roman" w:hAnsi="Times New Roman"/>
        </w:rPr>
        <w:t>This would be the total cost if we did not have any electronic submissions.</w:t>
      </w:r>
    </w:p>
    <w:p w:rsidR="00063D66" w:rsidRPr="00603699" w:rsidP="00CD215D" w14:paraId="12ED8190"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3D66" w:rsidRPr="00063D66" w:rsidP="00063D66" w14:paraId="7EEFBE5C" w14:textId="25F294DE">
      <w:pPr>
        <w:widowControl/>
        <w:autoSpaceDE/>
        <w:autoSpaceDN/>
        <w:adjustRightInd/>
        <w:rPr>
          <w:rFonts w:ascii="Times New Roman" w:hAnsi="Times New Roman"/>
        </w:rPr>
      </w:pPr>
      <w:r>
        <w:rPr>
          <w:rFonts w:ascii="Times New Roman" w:hAnsi="Times New Roman"/>
        </w:rPr>
        <w:t>However, o</w:t>
      </w:r>
      <w:r w:rsidRPr="00063D66">
        <w:rPr>
          <w:rFonts w:ascii="Times New Roman" w:hAnsi="Times New Roman"/>
        </w:rPr>
        <w:t xml:space="preserve">f the </w:t>
      </w:r>
      <w:r w:rsidR="00CC280D">
        <w:rPr>
          <w:rFonts w:ascii="Times New Roman" w:hAnsi="Times New Roman"/>
        </w:rPr>
        <w:t>5,010</w:t>
      </w:r>
      <w:r w:rsidRPr="00063D66">
        <w:rPr>
          <w:rFonts w:ascii="Times New Roman" w:hAnsi="Times New Roman"/>
        </w:rPr>
        <w:t xml:space="preserve"> responses, it is estimated that </w:t>
      </w:r>
      <w:r w:rsidR="00CC280D">
        <w:rPr>
          <w:rFonts w:ascii="Times New Roman" w:hAnsi="Times New Roman"/>
        </w:rPr>
        <w:t>30</w:t>
      </w:r>
      <w:r w:rsidRPr="00063D66">
        <w:rPr>
          <w:rFonts w:ascii="Times New Roman" w:hAnsi="Times New Roman"/>
        </w:rPr>
        <w:t>% will be submitted electronically through the COAL Mine Portal (</w:t>
      </w:r>
      <w:r w:rsidR="00CC280D">
        <w:rPr>
          <w:rFonts w:ascii="Times New Roman" w:hAnsi="Times New Roman"/>
        </w:rPr>
        <w:t>5,010</w:t>
      </w:r>
      <w:r w:rsidRPr="00063D66">
        <w:rPr>
          <w:rFonts w:ascii="Times New Roman" w:hAnsi="Times New Roman"/>
        </w:rPr>
        <w:t xml:space="preserve"> x </w:t>
      </w:r>
      <w:r w:rsidR="00CC280D">
        <w:rPr>
          <w:rFonts w:ascii="Times New Roman" w:hAnsi="Times New Roman"/>
        </w:rPr>
        <w:t>3</w:t>
      </w:r>
      <w:r w:rsidRPr="00063D66">
        <w:rPr>
          <w:rFonts w:ascii="Times New Roman" w:hAnsi="Times New Roman"/>
        </w:rPr>
        <w:t xml:space="preserve">0% = </w:t>
      </w:r>
      <w:r w:rsidR="00CC280D">
        <w:rPr>
          <w:rFonts w:ascii="Times New Roman" w:hAnsi="Times New Roman"/>
        </w:rPr>
        <w:t>1,503</w:t>
      </w:r>
      <w:r w:rsidRPr="00063D66">
        <w:rPr>
          <w:rFonts w:ascii="Times New Roman" w:hAnsi="Times New Roman"/>
        </w:rPr>
        <w:t>). The estimated savings of the forms submitted through the COAL mine portal is $</w:t>
      </w:r>
      <w:r>
        <w:rPr>
          <w:rFonts w:ascii="Times New Roman" w:hAnsi="Times New Roman"/>
        </w:rPr>
        <w:t>1,037.07</w:t>
      </w:r>
      <w:r w:rsidRPr="00063D66">
        <w:rPr>
          <w:rFonts w:ascii="Times New Roman" w:hAnsi="Times New Roman"/>
        </w:rPr>
        <w:t xml:space="preserve"> (</w:t>
      </w:r>
      <w:r w:rsidR="00CC280D">
        <w:rPr>
          <w:rFonts w:ascii="Times New Roman" w:hAnsi="Times New Roman"/>
        </w:rPr>
        <w:t>1,503</w:t>
      </w:r>
      <w:r>
        <w:rPr>
          <w:rFonts w:ascii="Times New Roman" w:hAnsi="Times New Roman"/>
        </w:rPr>
        <w:t xml:space="preserve"> </w:t>
      </w:r>
      <w:r w:rsidRPr="00063D66">
        <w:rPr>
          <w:rFonts w:ascii="Times New Roman" w:hAnsi="Times New Roman"/>
        </w:rPr>
        <w:t>x 6</w:t>
      </w:r>
      <w:r w:rsidR="00856C15">
        <w:rPr>
          <w:rFonts w:ascii="Times New Roman" w:hAnsi="Times New Roman"/>
        </w:rPr>
        <w:t>9</w:t>
      </w:r>
      <w:r w:rsidRPr="00063D66">
        <w:rPr>
          <w:rFonts w:ascii="Times New Roman" w:hAnsi="Times New Roman"/>
        </w:rPr>
        <w:t>¢=$</w:t>
      </w:r>
      <w:r>
        <w:rPr>
          <w:rFonts w:ascii="Times New Roman" w:hAnsi="Times New Roman"/>
        </w:rPr>
        <w:t>1,037.07</w:t>
      </w:r>
      <w:r w:rsidRPr="00063D66">
        <w:rPr>
          <w:rFonts w:ascii="Times New Roman" w:hAnsi="Times New Roman"/>
        </w:rPr>
        <w:t>). The remaining 3</w:t>
      </w:r>
      <w:r w:rsidR="00CC280D">
        <w:rPr>
          <w:rFonts w:ascii="Times New Roman" w:hAnsi="Times New Roman"/>
        </w:rPr>
        <w:t>,507</w:t>
      </w:r>
      <w:r w:rsidRPr="00063D66">
        <w:rPr>
          <w:rFonts w:ascii="Times New Roman" w:hAnsi="Times New Roman"/>
        </w:rPr>
        <w:t xml:space="preserve"> responses will be mailed to DCMWC with a respondent cost of $2,</w:t>
      </w:r>
      <w:r>
        <w:rPr>
          <w:rFonts w:ascii="Times New Roman" w:hAnsi="Times New Roman"/>
        </w:rPr>
        <w:t>419.83</w:t>
      </w:r>
      <w:r w:rsidR="00426DFF">
        <w:rPr>
          <w:rFonts w:ascii="Times New Roman" w:hAnsi="Times New Roman"/>
        </w:rPr>
        <w:t xml:space="preserve"> </w:t>
      </w:r>
      <w:r w:rsidRPr="00063D66">
        <w:rPr>
          <w:rFonts w:ascii="Times New Roman" w:hAnsi="Times New Roman"/>
        </w:rPr>
        <w:t>(3,</w:t>
      </w:r>
      <w:r w:rsidR="00CC280D">
        <w:rPr>
          <w:rFonts w:ascii="Times New Roman" w:hAnsi="Times New Roman"/>
        </w:rPr>
        <w:t>507</w:t>
      </w:r>
      <w:r w:rsidRPr="00063D66">
        <w:rPr>
          <w:rFonts w:ascii="Times New Roman" w:hAnsi="Times New Roman"/>
        </w:rPr>
        <w:t xml:space="preserve"> x 6</w:t>
      </w:r>
      <w:r w:rsidR="00856C15">
        <w:rPr>
          <w:rFonts w:ascii="Times New Roman" w:hAnsi="Times New Roman"/>
        </w:rPr>
        <w:t>9</w:t>
      </w:r>
      <w:r w:rsidRPr="00063D66">
        <w:rPr>
          <w:rFonts w:ascii="Times New Roman" w:hAnsi="Times New Roman"/>
        </w:rPr>
        <w:t>¢ = $</w:t>
      </w:r>
      <w:r w:rsidR="007D68A0">
        <w:rPr>
          <w:rFonts w:ascii="Times New Roman" w:hAnsi="Times New Roman"/>
        </w:rPr>
        <w:t>2,</w:t>
      </w:r>
      <w:r>
        <w:rPr>
          <w:rFonts w:ascii="Times New Roman" w:hAnsi="Times New Roman"/>
        </w:rPr>
        <w:t>419.8</w:t>
      </w:r>
      <w:r w:rsidR="00856C15">
        <w:rPr>
          <w:rFonts w:ascii="Times New Roman" w:hAnsi="Times New Roman"/>
        </w:rPr>
        <w:t>3</w:t>
      </w:r>
      <w:r w:rsidRPr="00063D66">
        <w:rPr>
          <w:rFonts w:ascii="Times New Roman" w:hAnsi="Times New Roman"/>
        </w:rPr>
        <w:t>).</w:t>
      </w:r>
    </w:p>
    <w:p w:rsidR="00063D66" w:rsidRPr="00063D66" w:rsidP="00063D66" w14:paraId="4E66CA61" w14:textId="77777777">
      <w:pPr>
        <w:widowControl/>
        <w:autoSpaceDE/>
        <w:autoSpaceDN/>
        <w:adjustRightInd/>
        <w:rPr>
          <w:rFonts w:ascii="Times New Roman" w:hAnsi="Times New Roman"/>
        </w:rPr>
      </w:pPr>
    </w:p>
    <w:p w:rsidR="00063D66" w:rsidRPr="00063D66" w:rsidP="00063D66" w14:paraId="586EC7EC" w14:textId="6645C38A">
      <w:pPr>
        <w:widowControl/>
        <w:autoSpaceDE/>
        <w:autoSpaceDN/>
        <w:adjustRightInd/>
        <w:rPr>
          <w:rFonts w:ascii="Times New Roman" w:hAnsi="Times New Roman"/>
        </w:rPr>
      </w:pPr>
      <w:r w:rsidRPr="007D68A0">
        <w:rPr>
          <w:rFonts w:ascii="Times New Roman" w:hAnsi="Times New Roman"/>
          <w:u w:val="single"/>
        </w:rPr>
        <w:t>Therefore, the total respondent cost is $ 2,</w:t>
      </w:r>
      <w:r w:rsidR="00A73A7C">
        <w:rPr>
          <w:rFonts w:ascii="Times New Roman" w:hAnsi="Times New Roman"/>
          <w:u w:val="single"/>
        </w:rPr>
        <w:t>420</w:t>
      </w:r>
      <w:r w:rsidRPr="00063D66" w:rsidR="00A73A7C">
        <w:rPr>
          <w:rFonts w:ascii="Times New Roman" w:hAnsi="Times New Roman"/>
        </w:rPr>
        <w:t xml:space="preserve"> </w:t>
      </w:r>
      <w:r w:rsidRPr="00063D66">
        <w:rPr>
          <w:rFonts w:ascii="Times New Roman" w:hAnsi="Times New Roman"/>
        </w:rPr>
        <w:t>(</w:t>
      </w:r>
      <w:r w:rsidR="00A73A7C">
        <w:rPr>
          <w:rFonts w:ascii="Times New Roman" w:hAnsi="Times New Roman"/>
        </w:rPr>
        <w:t>$2,41</w:t>
      </w:r>
      <w:r w:rsidR="00856C15">
        <w:rPr>
          <w:rFonts w:ascii="Times New Roman" w:hAnsi="Times New Roman"/>
        </w:rPr>
        <w:t>9</w:t>
      </w:r>
      <w:r w:rsidR="00A73A7C">
        <w:rPr>
          <w:rFonts w:ascii="Times New Roman" w:hAnsi="Times New Roman"/>
        </w:rPr>
        <w:t xml:space="preserve">.83 </w:t>
      </w:r>
      <w:r w:rsidRPr="00063D66">
        <w:rPr>
          <w:rFonts w:ascii="Times New Roman" w:hAnsi="Times New Roman"/>
        </w:rPr>
        <w:t xml:space="preserve">rounded </w:t>
      </w:r>
      <w:r w:rsidR="007D68A0">
        <w:rPr>
          <w:rFonts w:ascii="Times New Roman" w:hAnsi="Times New Roman"/>
        </w:rPr>
        <w:t>up</w:t>
      </w:r>
      <w:r w:rsidRPr="00063D66">
        <w:rPr>
          <w:rFonts w:ascii="Times New Roman" w:hAnsi="Times New Roman"/>
        </w:rPr>
        <w:t>).</w:t>
      </w:r>
    </w:p>
    <w:p w:rsidR="00063D66" w:rsidRPr="00063D66" w:rsidP="00063D66" w14:paraId="2CF89D06" w14:textId="77777777">
      <w:pPr>
        <w:widowControl/>
        <w:autoSpaceDE/>
        <w:autoSpaceDN/>
        <w:adjustRightInd/>
        <w:rPr>
          <w:rFonts w:ascii="Times New Roman" w:hAnsi="Times New Roman"/>
        </w:rPr>
      </w:pPr>
    </w:p>
    <w:p w:rsidR="00063D66" w:rsidRPr="00603699" w:rsidP="00063D66" w14:paraId="0362E71F" w14:textId="58ACC56C">
      <w:pPr>
        <w:widowControl/>
        <w:autoSpaceDE/>
        <w:autoSpaceDN/>
        <w:adjustRightInd/>
        <w:rPr>
          <w:rFonts w:ascii="Times New Roman" w:hAnsi="Times New Roman"/>
        </w:rPr>
      </w:pPr>
      <w:r w:rsidRPr="00063D66">
        <w:rPr>
          <w:rFonts w:ascii="Times New Roman" w:hAnsi="Times New Roman"/>
        </w:rPr>
        <w:t>There are no other known operating or maintenance costs associated with this collection.</w:t>
      </w:r>
    </w:p>
    <w:p w:rsidR="00D26D6D" w:rsidP="00EA7A28" w14:paraId="60EC59FE" w14:textId="77777777">
      <w:pPr>
        <w:widowControl/>
        <w:tabs>
          <w:tab w:val="left" w:pos="1584"/>
          <w:tab w:val="left" w:pos="5760"/>
        </w:tabs>
        <w:autoSpaceDE/>
        <w:autoSpaceDN/>
        <w:adjustRightInd/>
        <w:rPr>
          <w:rFonts w:ascii="Times New Roman" w:hAnsi="Times New Roman"/>
        </w:rPr>
      </w:pPr>
    </w:p>
    <w:p w:rsidR="00690F56" w:rsidRPr="00603699" w:rsidP="00690F56" w14:paraId="697B43F9" w14:textId="4AC8F2F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03699">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603699">
        <w:rPr>
          <w:rFonts w:ascii="Times New Roman" w:hAnsi="Times New Roman"/>
        </w:rPr>
        <w:t xml:space="preserve"> </w:t>
      </w:r>
      <w:r w:rsidRPr="00603699">
        <w:rPr>
          <w:rFonts w:ascii="Times New Roman" w:hAnsi="Times New Roman"/>
          <w:b/>
          <w:bCs/>
        </w:rPr>
        <w:t>without this collection of information.  Agencies also may aggregate cost estimates from Items 12, 13, and 14 into a single table.</w:t>
      </w:r>
    </w:p>
    <w:p w:rsidR="002D0F90" w:rsidRPr="00603699" w:rsidP="00EA7A28" w14:paraId="5E0B33FD" w14:textId="77777777">
      <w:pPr>
        <w:widowControl/>
        <w:tabs>
          <w:tab w:val="left" w:pos="720"/>
          <w:tab w:val="left" w:pos="1584"/>
          <w:tab w:val="left" w:pos="5760"/>
        </w:tabs>
        <w:autoSpaceDE/>
        <w:autoSpaceDN/>
        <w:adjustRightInd/>
        <w:rPr>
          <w:rFonts w:ascii="Times New Roman" w:hAnsi="Times New Roman"/>
        </w:rPr>
      </w:pPr>
    </w:p>
    <w:p w:rsidR="00D26D6D" w:rsidP="00EA7A28" w14:paraId="798B02E5" w14:textId="227E2439">
      <w:pPr>
        <w:widowControl/>
        <w:tabs>
          <w:tab w:val="left" w:pos="720"/>
          <w:tab w:val="left" w:pos="1584"/>
          <w:tab w:val="left" w:pos="5760"/>
        </w:tabs>
        <w:autoSpaceDE/>
        <w:autoSpaceDN/>
        <w:adjustRightInd/>
        <w:rPr>
          <w:rFonts w:ascii="Times New Roman" w:hAnsi="Times New Roman"/>
        </w:rPr>
      </w:pPr>
      <w:r w:rsidRPr="009211A0">
        <w:rPr>
          <w:rFonts w:ascii="Times New Roman" w:hAnsi="Times New Roman"/>
        </w:rPr>
        <w:t>The total Federal cost is $</w:t>
      </w:r>
      <w:r w:rsidR="009F0C27">
        <w:rPr>
          <w:rFonts w:ascii="Times New Roman" w:hAnsi="Times New Roman"/>
        </w:rPr>
        <w:t>227,003</w:t>
      </w:r>
      <w:r w:rsidRPr="009211A0">
        <w:rPr>
          <w:rFonts w:ascii="Times New Roman" w:hAnsi="Times New Roman"/>
        </w:rPr>
        <w:t xml:space="preserve">. (Processing costs + postage).  </w:t>
      </w:r>
    </w:p>
    <w:p w:rsidR="009211A0" w:rsidRPr="00603699" w:rsidP="00EA7A28" w14:paraId="4564CF22" w14:textId="77777777">
      <w:pPr>
        <w:widowControl/>
        <w:tabs>
          <w:tab w:val="left" w:pos="720"/>
          <w:tab w:val="left" w:pos="1584"/>
          <w:tab w:val="left" w:pos="5760"/>
        </w:tabs>
        <w:autoSpaceDE/>
        <w:autoSpaceDN/>
        <w:adjustRightInd/>
        <w:rPr>
          <w:rFonts w:ascii="Times New Roman" w:hAnsi="Times New Roman"/>
        </w:rPr>
      </w:pPr>
    </w:p>
    <w:p w:rsidR="005E6873" w:rsidRPr="00603699" w:rsidP="005E6873" w14:paraId="364A8886" w14:textId="287B3E5E">
      <w:pPr>
        <w:widowControl/>
        <w:tabs>
          <w:tab w:val="left" w:pos="720"/>
          <w:tab w:val="left" w:pos="1584"/>
          <w:tab w:val="left" w:pos="5760"/>
        </w:tabs>
        <w:autoSpaceDE/>
        <w:autoSpaceDN/>
        <w:adjustRightInd/>
        <w:ind w:right="-144"/>
        <w:rPr>
          <w:rFonts w:ascii="Times New Roman" w:hAnsi="Times New Roman"/>
        </w:rPr>
      </w:pPr>
      <w:r w:rsidRPr="00603699">
        <w:rPr>
          <w:rFonts w:ascii="Times New Roman" w:hAnsi="Times New Roman"/>
        </w:rPr>
        <w:t xml:space="preserve">     a.</w:t>
      </w:r>
      <w:r w:rsidRPr="00603699">
        <w:rPr>
          <w:rFonts w:ascii="Times New Roman" w:hAnsi="Times New Roman"/>
        </w:rPr>
        <w:tab/>
        <w:t xml:space="preserve">Estimated mailing cost: </w:t>
      </w:r>
      <w:r w:rsidR="00D26D6D">
        <w:rPr>
          <w:rFonts w:ascii="Times New Roman" w:hAnsi="Times New Roman"/>
        </w:rPr>
        <w:t xml:space="preserve"> </w:t>
      </w:r>
      <w:r w:rsidR="004D0B31">
        <w:rPr>
          <w:rFonts w:ascii="Times New Roman" w:hAnsi="Times New Roman"/>
        </w:rPr>
        <w:t xml:space="preserve"> </w:t>
      </w:r>
      <w:r w:rsidRPr="00603699" w:rsidR="004D0B31">
        <w:rPr>
          <w:rFonts w:ascii="Times New Roman" w:hAnsi="Times New Roman"/>
        </w:rPr>
        <w:t>$1,</w:t>
      </w:r>
      <w:r w:rsidR="00A73A7C">
        <w:rPr>
          <w:rFonts w:ascii="Times New Roman" w:hAnsi="Times New Roman"/>
        </w:rPr>
        <w:t>653</w:t>
      </w:r>
    </w:p>
    <w:p w:rsidR="005E6873" w:rsidRPr="00603699" w:rsidP="005E6873" w14:paraId="646450D2" w14:textId="77777777">
      <w:pPr>
        <w:widowControl/>
        <w:tabs>
          <w:tab w:val="left" w:pos="720"/>
          <w:tab w:val="left" w:pos="1584"/>
          <w:tab w:val="left" w:pos="5760"/>
        </w:tabs>
        <w:autoSpaceDE/>
        <w:autoSpaceDN/>
        <w:adjustRightInd/>
        <w:ind w:right="-144"/>
        <w:rPr>
          <w:rFonts w:ascii="Times New Roman" w:hAnsi="Times New Roman"/>
        </w:rPr>
      </w:pPr>
      <w:r w:rsidRPr="00603699">
        <w:rPr>
          <w:rFonts w:ascii="Times New Roman" w:hAnsi="Times New Roman"/>
        </w:rPr>
        <w:t xml:space="preserve">  </w:t>
      </w:r>
    </w:p>
    <w:p w:rsidR="004D0B31" w:rsidRPr="00603699" w:rsidP="004D0B31" w14:paraId="503BF133" w14:textId="7FFACD54">
      <w:pPr>
        <w:widowControl/>
        <w:tabs>
          <w:tab w:val="left" w:pos="720"/>
          <w:tab w:val="left" w:pos="1584"/>
          <w:tab w:val="left" w:pos="5760"/>
        </w:tabs>
        <w:autoSpaceDE/>
        <w:autoSpaceDN/>
        <w:adjustRightInd/>
        <w:rPr>
          <w:rFonts w:ascii="Times New Roman" w:hAnsi="Times New Roman"/>
        </w:rPr>
      </w:pPr>
      <w:r w:rsidRPr="00603699">
        <w:rPr>
          <w:rFonts w:ascii="Times New Roman" w:hAnsi="Times New Roman"/>
        </w:rPr>
        <w:t>An estimated 50% (2,</w:t>
      </w:r>
      <w:r w:rsidR="0021788D">
        <w:rPr>
          <w:rFonts w:ascii="Times New Roman" w:hAnsi="Times New Roman"/>
        </w:rPr>
        <w:t>505</w:t>
      </w:r>
      <w:r w:rsidRPr="00603699">
        <w:rPr>
          <w:rFonts w:ascii="Times New Roman" w:hAnsi="Times New Roman"/>
        </w:rPr>
        <w:t xml:space="preserve">) of the CM-911 and CM-911a are sent </w:t>
      </w:r>
      <w:r>
        <w:rPr>
          <w:rFonts w:ascii="Times New Roman" w:hAnsi="Times New Roman"/>
        </w:rPr>
        <w:t xml:space="preserve">together </w:t>
      </w:r>
      <w:r w:rsidRPr="00603699">
        <w:rPr>
          <w:rFonts w:ascii="Times New Roman" w:hAnsi="Times New Roman"/>
        </w:rPr>
        <w:t xml:space="preserve">to the black lung applicants, and the cost is estimated at </w:t>
      </w:r>
      <w:r w:rsidR="0021788D">
        <w:rPr>
          <w:rFonts w:ascii="Times New Roman" w:hAnsi="Times New Roman"/>
        </w:rPr>
        <w:t>6</w:t>
      </w:r>
      <w:r w:rsidR="00A73A7C">
        <w:rPr>
          <w:rFonts w:ascii="Times New Roman" w:hAnsi="Times New Roman"/>
        </w:rPr>
        <w:t>3</w:t>
      </w:r>
      <w:r w:rsidRPr="00063D66" w:rsidR="0021788D">
        <w:rPr>
          <w:rFonts w:ascii="Times New Roman" w:hAnsi="Times New Roman"/>
        </w:rPr>
        <w:t>¢</w:t>
      </w:r>
      <w:r w:rsidRPr="00603699">
        <w:rPr>
          <w:rFonts w:ascii="Times New Roman" w:hAnsi="Times New Roman"/>
        </w:rPr>
        <w:t xml:space="preserve"> </w:t>
      </w:r>
      <w:r w:rsidR="0021788D">
        <w:rPr>
          <w:rFonts w:ascii="Times New Roman" w:hAnsi="Times New Roman"/>
        </w:rPr>
        <w:t>(metered mail)</w:t>
      </w:r>
      <w:r w:rsidRPr="00603699">
        <w:rPr>
          <w:rFonts w:ascii="Times New Roman" w:hAnsi="Times New Roman"/>
        </w:rPr>
        <w:t xml:space="preserve"> per applicant for postage and </w:t>
      </w:r>
      <w:r w:rsidR="00A73A7C">
        <w:rPr>
          <w:rFonts w:ascii="Times New Roman" w:hAnsi="Times New Roman"/>
        </w:rPr>
        <w:t>3</w:t>
      </w:r>
      <w:r w:rsidRPr="00063D66" w:rsidR="00A73A7C">
        <w:rPr>
          <w:rFonts w:ascii="Times New Roman" w:hAnsi="Times New Roman"/>
        </w:rPr>
        <w:t>¢</w:t>
      </w:r>
      <w:r w:rsidR="00A73A7C">
        <w:rPr>
          <w:rFonts w:ascii="Times New Roman" w:hAnsi="Times New Roman"/>
        </w:rPr>
        <w:t xml:space="preserve"> </w:t>
      </w:r>
      <w:r w:rsidRPr="00603699">
        <w:rPr>
          <w:rFonts w:ascii="Times New Roman" w:hAnsi="Times New Roman"/>
        </w:rPr>
        <w:t>envelope.  The total mailing cost is $1,</w:t>
      </w:r>
      <w:r w:rsidR="009F0C27">
        <w:rPr>
          <w:rFonts w:ascii="Times New Roman" w:hAnsi="Times New Roman"/>
        </w:rPr>
        <w:t>653</w:t>
      </w:r>
      <w:r w:rsidRPr="00603699">
        <w:rPr>
          <w:rFonts w:ascii="Times New Roman" w:hAnsi="Times New Roman"/>
        </w:rPr>
        <w:t xml:space="preserve">. </w:t>
      </w:r>
    </w:p>
    <w:p w:rsidR="004D0B31" w:rsidRPr="00603699" w:rsidP="004D0B31" w14:paraId="26A10C31" w14:textId="77777777">
      <w:pPr>
        <w:widowControl/>
        <w:tabs>
          <w:tab w:val="left" w:pos="720"/>
          <w:tab w:val="left" w:pos="1584"/>
          <w:tab w:val="left" w:pos="5760"/>
        </w:tabs>
        <w:autoSpaceDE/>
        <w:autoSpaceDN/>
        <w:adjustRightInd/>
        <w:rPr>
          <w:rFonts w:ascii="Times New Roman" w:hAnsi="Times New Roman"/>
        </w:rPr>
      </w:pPr>
    </w:p>
    <w:p w:rsidR="004D0B31" w:rsidRPr="00603699" w:rsidP="004D0B31" w14:paraId="0B5D8567" w14:textId="77777777">
      <w:pPr>
        <w:widowControl/>
        <w:tabs>
          <w:tab w:val="left" w:pos="720"/>
          <w:tab w:val="left" w:pos="1584"/>
          <w:tab w:val="left" w:pos="5760"/>
        </w:tabs>
        <w:autoSpaceDE/>
        <w:autoSpaceDN/>
        <w:adjustRightInd/>
        <w:rPr>
          <w:rFonts w:ascii="Times New Roman" w:hAnsi="Times New Roman"/>
        </w:rPr>
      </w:pPr>
      <w:r w:rsidRPr="00603699">
        <w:rPr>
          <w:rFonts w:ascii="Times New Roman" w:hAnsi="Times New Roman"/>
        </w:rPr>
        <w:t>The cost is figured as follows:</w:t>
      </w:r>
    </w:p>
    <w:p w:rsidR="004D0B31" w:rsidRPr="00603699" w:rsidP="004D0B31" w14:paraId="1DD36C7A" w14:textId="77777777">
      <w:pPr>
        <w:widowControl/>
        <w:tabs>
          <w:tab w:val="left" w:pos="720"/>
          <w:tab w:val="left" w:pos="1584"/>
          <w:tab w:val="left" w:pos="5760"/>
        </w:tabs>
        <w:autoSpaceDE/>
        <w:autoSpaceDN/>
        <w:adjustRightInd/>
        <w:rPr>
          <w:rFonts w:ascii="Times New Roman" w:hAnsi="Times New Roman"/>
        </w:rPr>
      </w:pPr>
    </w:p>
    <w:p w:rsidR="004D0B31" w:rsidRPr="00603699" w:rsidP="004D0B31" w14:paraId="52F556AA" w14:textId="09854F0D">
      <w:pPr>
        <w:widowControl/>
        <w:tabs>
          <w:tab w:val="left" w:pos="720"/>
          <w:tab w:val="left" w:pos="1584"/>
          <w:tab w:val="left" w:pos="5760"/>
        </w:tabs>
        <w:autoSpaceDE/>
        <w:autoSpaceDN/>
        <w:adjustRightInd/>
        <w:outlineLvl w:val="0"/>
        <w:rPr>
          <w:rFonts w:ascii="Times New Roman" w:hAnsi="Times New Roman"/>
        </w:rPr>
      </w:pPr>
      <w:r w:rsidRPr="00603699">
        <w:rPr>
          <w:rFonts w:ascii="Times New Roman" w:hAnsi="Times New Roman"/>
        </w:rPr>
        <w:t>2,</w:t>
      </w:r>
      <w:r w:rsidR="0021788D">
        <w:rPr>
          <w:rFonts w:ascii="Times New Roman" w:hAnsi="Times New Roman"/>
        </w:rPr>
        <w:t>505</w:t>
      </w:r>
      <w:r w:rsidRPr="00603699">
        <w:rPr>
          <w:rFonts w:ascii="Times New Roman" w:hAnsi="Times New Roman"/>
        </w:rPr>
        <w:t xml:space="preserve"> x .</w:t>
      </w:r>
      <w:r w:rsidR="0021788D">
        <w:rPr>
          <w:rFonts w:ascii="Times New Roman" w:hAnsi="Times New Roman"/>
        </w:rPr>
        <w:t>6</w:t>
      </w:r>
      <w:r w:rsidR="00A73A7C">
        <w:rPr>
          <w:rFonts w:ascii="Times New Roman" w:hAnsi="Times New Roman"/>
        </w:rPr>
        <w:t>6</w:t>
      </w:r>
      <w:r w:rsidRPr="00603699">
        <w:rPr>
          <w:rFonts w:ascii="Times New Roman" w:hAnsi="Times New Roman"/>
        </w:rPr>
        <w:t xml:space="preserve"> (.</w:t>
      </w:r>
      <w:r w:rsidR="00C27972">
        <w:rPr>
          <w:rFonts w:ascii="Times New Roman" w:hAnsi="Times New Roman"/>
        </w:rPr>
        <w:t>6</w:t>
      </w:r>
      <w:r w:rsidR="00A73A7C">
        <w:rPr>
          <w:rFonts w:ascii="Times New Roman" w:hAnsi="Times New Roman"/>
        </w:rPr>
        <w:t>3</w:t>
      </w:r>
      <w:r w:rsidRPr="00603699">
        <w:rPr>
          <w:rFonts w:ascii="Times New Roman" w:hAnsi="Times New Roman"/>
        </w:rPr>
        <w:t xml:space="preserve"> postage + .03 envelope) = $</w:t>
      </w:r>
      <w:r w:rsidR="00A73A7C">
        <w:rPr>
          <w:rFonts w:ascii="Times New Roman" w:hAnsi="Times New Roman"/>
        </w:rPr>
        <w:t>1,653.30 ($1,653 rounded down)</w:t>
      </w:r>
    </w:p>
    <w:p w:rsidR="005E6873" w:rsidRPr="00603699" w:rsidP="006737C0" w14:paraId="25D03C9C" w14:textId="77777777">
      <w:pPr>
        <w:widowControl/>
        <w:tabs>
          <w:tab w:val="left" w:pos="720"/>
          <w:tab w:val="left" w:pos="1584"/>
          <w:tab w:val="left" w:pos="5760"/>
        </w:tabs>
        <w:autoSpaceDE/>
        <w:autoSpaceDN/>
        <w:adjustRightInd/>
        <w:outlineLvl w:val="0"/>
        <w:rPr>
          <w:rFonts w:ascii="Times New Roman" w:hAnsi="Times New Roman"/>
        </w:rPr>
      </w:pPr>
    </w:p>
    <w:p w:rsidR="00EA7A28" w:rsidRPr="00603699" w:rsidP="006737C0" w14:paraId="64D920C8" w14:textId="72F764F2">
      <w:pPr>
        <w:widowControl/>
        <w:tabs>
          <w:tab w:val="left" w:pos="720"/>
          <w:tab w:val="left" w:pos="1584"/>
          <w:tab w:val="left" w:pos="5760"/>
        </w:tabs>
        <w:autoSpaceDE/>
        <w:autoSpaceDN/>
        <w:adjustRightInd/>
        <w:rPr>
          <w:rFonts w:ascii="Times New Roman" w:hAnsi="Times New Roman"/>
        </w:rPr>
      </w:pPr>
    </w:p>
    <w:p w:rsidR="00EA7A28" w:rsidRPr="00603699" w:rsidP="00EA7A28" w14:paraId="78CB8BAB" w14:textId="4E3C5582">
      <w:pPr>
        <w:widowControl/>
        <w:tabs>
          <w:tab w:val="left" w:pos="720"/>
          <w:tab w:val="left" w:pos="1584"/>
          <w:tab w:val="left" w:pos="5760"/>
        </w:tabs>
        <w:autoSpaceDE/>
        <w:autoSpaceDN/>
        <w:adjustRightInd/>
        <w:rPr>
          <w:rFonts w:ascii="Times New Roman" w:hAnsi="Times New Roman"/>
        </w:rPr>
      </w:pPr>
      <w:r w:rsidRPr="00603699">
        <w:rPr>
          <w:rFonts w:ascii="Times New Roman" w:hAnsi="Times New Roman"/>
        </w:rPr>
        <w:t xml:space="preserve">     b.</w:t>
      </w:r>
      <w:r w:rsidRPr="00603699">
        <w:rPr>
          <w:rFonts w:ascii="Times New Roman" w:hAnsi="Times New Roman"/>
        </w:rPr>
        <w:tab/>
        <w:t>Estimated processing cost:  $</w:t>
      </w:r>
      <w:r w:rsidR="00DA03AF">
        <w:rPr>
          <w:rFonts w:ascii="Times New Roman" w:hAnsi="Times New Roman"/>
        </w:rPr>
        <w:t>2</w:t>
      </w:r>
      <w:r w:rsidR="009211A0">
        <w:rPr>
          <w:rFonts w:ascii="Times New Roman" w:hAnsi="Times New Roman"/>
        </w:rPr>
        <w:t>25</w:t>
      </w:r>
      <w:r w:rsidR="009F0C27">
        <w:rPr>
          <w:rFonts w:ascii="Times New Roman" w:hAnsi="Times New Roman"/>
        </w:rPr>
        <w:t>,</w:t>
      </w:r>
      <w:r w:rsidR="009211A0">
        <w:rPr>
          <w:rFonts w:ascii="Times New Roman" w:hAnsi="Times New Roman"/>
        </w:rPr>
        <w:t>350</w:t>
      </w:r>
      <w:r w:rsidR="00DA03AF">
        <w:rPr>
          <w:rFonts w:ascii="Times New Roman" w:hAnsi="Times New Roman"/>
        </w:rPr>
        <w:t>.</w:t>
      </w:r>
    </w:p>
    <w:p w:rsidR="00EA7A28" w:rsidRPr="00603699" w:rsidP="00EA7A28" w14:paraId="33BA185B" w14:textId="77777777">
      <w:pPr>
        <w:widowControl/>
        <w:tabs>
          <w:tab w:val="left" w:pos="720"/>
          <w:tab w:val="left" w:pos="1584"/>
          <w:tab w:val="left" w:pos="5760"/>
        </w:tabs>
        <w:autoSpaceDE/>
        <w:autoSpaceDN/>
        <w:adjustRightInd/>
        <w:rPr>
          <w:rFonts w:ascii="Times New Roman" w:hAnsi="Times New Roman"/>
        </w:rPr>
      </w:pPr>
    </w:p>
    <w:p w:rsidR="0021788D" w:rsidP="00EA7A28" w14:paraId="558BFD33" w14:textId="77777777">
      <w:pPr>
        <w:widowControl/>
        <w:tabs>
          <w:tab w:val="left" w:pos="720"/>
          <w:tab w:val="left" w:pos="1584"/>
          <w:tab w:val="left" w:pos="5760"/>
        </w:tabs>
        <w:autoSpaceDE/>
        <w:autoSpaceDN/>
        <w:adjustRightInd/>
        <w:ind w:left="1584" w:hanging="1584"/>
        <w:rPr>
          <w:rFonts w:ascii="Times New Roman" w:hAnsi="Times New Roman"/>
        </w:rPr>
      </w:pPr>
      <w:r w:rsidRPr="00603699">
        <w:rPr>
          <w:rFonts w:ascii="Times New Roman" w:hAnsi="Times New Roman"/>
        </w:rPr>
        <w:tab/>
      </w:r>
    </w:p>
    <w:p w:rsidR="009211A0" w:rsidP="0021788D" w14:paraId="5FAB27DB" w14:textId="77777777">
      <w:pPr>
        <w:widowControl/>
        <w:tabs>
          <w:tab w:val="left" w:pos="5760"/>
        </w:tabs>
        <w:autoSpaceDE/>
        <w:autoSpaceDN/>
        <w:adjustRightInd/>
        <w:ind w:left="90"/>
        <w:rPr>
          <w:rFonts w:ascii="Times New Roman" w:hAnsi="Times New Roman"/>
        </w:rPr>
      </w:pPr>
      <w:r>
        <w:rPr>
          <w:rFonts w:ascii="Times New Roman" w:hAnsi="Times New Roman"/>
        </w:rPr>
        <w:t xml:space="preserve">One CE </w:t>
      </w:r>
      <w:r w:rsidRPr="00603699" w:rsidR="00EA7A28">
        <w:rPr>
          <w:rFonts w:ascii="Times New Roman" w:hAnsi="Times New Roman"/>
        </w:rPr>
        <w:t>GS</w:t>
      </w:r>
      <w:r w:rsidRPr="00603699" w:rsidR="00EA7A28">
        <w:rPr>
          <w:rFonts w:ascii="Times New Roman" w:hAnsi="Times New Roman"/>
        </w:rPr>
        <w:noBreakHyphen/>
        <w:t xml:space="preserve">12/5 spends about </w:t>
      </w:r>
      <w:r w:rsidR="00DA03AF">
        <w:rPr>
          <w:rFonts w:ascii="Times New Roman" w:hAnsi="Times New Roman"/>
        </w:rPr>
        <w:t>1 hour</w:t>
      </w:r>
      <w:r w:rsidRPr="00603699" w:rsidR="00EA7A28">
        <w:rPr>
          <w:rFonts w:ascii="Times New Roman" w:hAnsi="Times New Roman"/>
        </w:rPr>
        <w:t xml:space="preserve"> for review</w:t>
      </w:r>
      <w:r w:rsidR="00DA03AF">
        <w:rPr>
          <w:rFonts w:ascii="Times New Roman" w:hAnsi="Times New Roman"/>
        </w:rPr>
        <w:t xml:space="preserve"> of the two forms per respondent. </w:t>
      </w:r>
    </w:p>
    <w:p w:rsidR="00EA7A28" w:rsidRPr="00603699" w:rsidP="0021788D" w14:paraId="05453101" w14:textId="54CEED77">
      <w:pPr>
        <w:widowControl/>
        <w:tabs>
          <w:tab w:val="left" w:pos="5760"/>
        </w:tabs>
        <w:autoSpaceDE/>
        <w:autoSpaceDN/>
        <w:adjustRightInd/>
        <w:ind w:left="90"/>
        <w:rPr>
          <w:rFonts w:ascii="Times New Roman" w:hAnsi="Times New Roman"/>
        </w:rPr>
      </w:pPr>
      <w:r>
        <w:rPr>
          <w:rFonts w:ascii="Times New Roman" w:hAnsi="Times New Roman"/>
        </w:rPr>
        <w:t xml:space="preserve"> </w:t>
      </w:r>
      <w:r w:rsidRPr="0021788D" w:rsidR="0021788D">
        <w:rPr>
          <w:rFonts w:ascii="Times New Roman" w:hAnsi="Times New Roman"/>
        </w:rPr>
        <w:t xml:space="preserve">$44.98 (hourly rate for a GS 12/5) x </w:t>
      </w:r>
      <w:r w:rsidR="009211A0">
        <w:rPr>
          <w:rFonts w:ascii="Times New Roman" w:hAnsi="Times New Roman"/>
        </w:rPr>
        <w:t>5,010= $225</w:t>
      </w:r>
      <w:r w:rsidR="009F0C27">
        <w:rPr>
          <w:rFonts w:ascii="Times New Roman" w:hAnsi="Times New Roman"/>
        </w:rPr>
        <w:t>,</w:t>
      </w:r>
      <w:r w:rsidR="009211A0">
        <w:rPr>
          <w:rFonts w:ascii="Times New Roman" w:hAnsi="Times New Roman"/>
        </w:rPr>
        <w:t>349.80</w:t>
      </w:r>
      <w:r w:rsidRPr="0021788D" w:rsidR="0021788D">
        <w:rPr>
          <w:rFonts w:ascii="Times New Roman" w:hAnsi="Times New Roman"/>
        </w:rPr>
        <w:t xml:space="preserve"> (rounded up $</w:t>
      </w:r>
      <w:r w:rsidR="009211A0">
        <w:rPr>
          <w:rFonts w:ascii="Times New Roman" w:hAnsi="Times New Roman"/>
        </w:rPr>
        <w:t>225</w:t>
      </w:r>
      <w:r w:rsidR="009F0C27">
        <w:rPr>
          <w:rFonts w:ascii="Times New Roman" w:hAnsi="Times New Roman"/>
        </w:rPr>
        <w:t>,</w:t>
      </w:r>
      <w:r w:rsidR="009211A0">
        <w:rPr>
          <w:rFonts w:ascii="Times New Roman" w:hAnsi="Times New Roman"/>
        </w:rPr>
        <w:t>350</w:t>
      </w:r>
      <w:r w:rsidRPr="0021788D" w:rsidR="0021788D">
        <w:rPr>
          <w:rFonts w:ascii="Times New Roman" w:hAnsi="Times New Roman"/>
        </w:rPr>
        <w:t xml:space="preserve">).  </w:t>
      </w:r>
      <w:hyperlink r:id="rId12" w:history="1">
        <w:r w:rsidRPr="0021788D" w:rsidR="0021788D">
          <w:rPr>
            <w:rFonts w:ascii="Times New Roman" w:hAnsi="Times New Roman"/>
            <w:color w:val="0563C1" w:themeColor="hyperlink"/>
            <w:u w:val="single"/>
          </w:rPr>
          <w:t>https://www.opm.gov/policy-data-oversight/pay-leave/salaries-wages/salary-tables/pdf/2023/RUS_h.pdf</w:t>
        </w:r>
      </w:hyperlink>
    </w:p>
    <w:p w:rsidR="00EA7A28" w:rsidRPr="00603699" w:rsidP="00EA7A28" w14:paraId="34C295D2" w14:textId="77777777">
      <w:pPr>
        <w:widowControl/>
        <w:autoSpaceDE/>
        <w:autoSpaceDN/>
        <w:adjustRightInd/>
        <w:rPr>
          <w:rFonts w:ascii="Times New Roman" w:hAnsi="Times New Roman"/>
        </w:rPr>
      </w:pPr>
    </w:p>
    <w:p w:rsidR="00690F56" w:rsidP="004C5B23" w14:paraId="3F8C7E1B" w14:textId="3CC36516">
      <w:pPr>
        <w:widowControl/>
        <w:tabs>
          <w:tab w:val="left" w:pos="-36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$1,653 mailing costs + $225,350 processing costs = $227,003.</w:t>
      </w:r>
    </w:p>
    <w:p w:rsidR="009F0C27" w:rsidRPr="00603699" w:rsidP="004C5B23" w14:paraId="1FE32309" w14:textId="77777777">
      <w:pPr>
        <w:widowControl/>
        <w:tabs>
          <w:tab w:val="left" w:pos="-36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03699"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603699">
        <w:rPr>
          <w:rFonts w:ascii="Times New Roman" w:hAnsi="Times New Roman"/>
          <w:b/>
          <w:bCs/>
        </w:rPr>
        <w:t>15.</w:t>
      </w:r>
      <w:r w:rsidRPr="00603699">
        <w:rPr>
          <w:rFonts w:ascii="Times New Roman" w:hAnsi="Times New Roman"/>
          <w:b/>
          <w:bCs/>
        </w:rPr>
        <w:tab/>
        <w:t>Explain the reasons for any</w:t>
      </w:r>
      <w:r w:rsidRPr="00603699" w:rsidR="00882AB5">
        <w:rPr>
          <w:rFonts w:ascii="Times New Roman" w:hAnsi="Times New Roman"/>
          <w:b/>
          <w:bCs/>
        </w:rPr>
        <w:t xml:space="preserve"> program changes or adjustments.</w:t>
      </w:r>
    </w:p>
    <w:p w:rsidR="004C5B23" w:rsidRPr="00603699" w:rsidP="004C5B23" w14:paraId="75AD5B8A" w14:textId="77777777">
      <w:pPr>
        <w:widowControl/>
        <w:autoSpaceDE/>
        <w:autoSpaceDN/>
        <w:adjustRightInd/>
        <w:rPr>
          <w:rFonts w:ascii="Times New Roman" w:hAnsi="Times New Roman"/>
        </w:rPr>
      </w:pPr>
    </w:p>
    <w:p w:rsidR="00DA16C8" w:rsidRPr="00DA16C8" w:rsidP="00DA16C8" w14:paraId="2BC2C2E2" w14:textId="77777777">
      <w:pPr>
        <w:widowControl/>
        <w:tabs>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u w:val="single"/>
        </w:rPr>
      </w:pPr>
      <w:bookmarkStart w:id="0" w:name="_Hlk135901773"/>
      <w:r w:rsidRPr="00DA16C8">
        <w:rPr>
          <w:rFonts w:ascii="Times New Roman" w:hAnsi="Times New Roman"/>
          <w:u w:val="single"/>
        </w:rPr>
        <w:t>EXPLANATION OF CHANGE TOTALS</w:t>
      </w:r>
    </w:p>
    <w:p w:rsidR="00DA16C8" w:rsidRPr="00DA16C8" w:rsidP="00DA16C8" w14:paraId="69BB1637" w14:textId="77777777">
      <w:pPr>
        <w:widowControl/>
        <w:tabs>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A16C8" w:rsidRPr="00DA16C8" w:rsidP="00DA16C8" w14:paraId="49502C13" w14:textId="5F6EDDDC">
      <w:pPr>
        <w:widowControl/>
        <w:tabs>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32D8E">
        <w:rPr>
          <w:rFonts w:ascii="Times New Roman" w:hAnsi="Times New Roman"/>
          <w:u w:val="single"/>
        </w:rPr>
        <w:t>Respondents:</w:t>
      </w:r>
      <w:r w:rsidRPr="00DA16C8">
        <w:rPr>
          <w:rFonts w:ascii="Times New Roman" w:hAnsi="Times New Roman"/>
        </w:rPr>
        <w:t xml:space="preserve">  The number of respondents </w:t>
      </w:r>
      <w:r w:rsidR="00732D8E">
        <w:rPr>
          <w:rFonts w:ascii="Times New Roman" w:hAnsi="Times New Roman"/>
        </w:rPr>
        <w:t>increased</w:t>
      </w:r>
      <w:r w:rsidRPr="00DA16C8">
        <w:rPr>
          <w:rFonts w:ascii="Times New Roman" w:hAnsi="Times New Roman"/>
        </w:rPr>
        <w:t xml:space="preserve"> from </w:t>
      </w:r>
      <w:r>
        <w:rPr>
          <w:rFonts w:ascii="Times New Roman" w:hAnsi="Times New Roman"/>
        </w:rPr>
        <w:t>9,800</w:t>
      </w:r>
      <w:r w:rsidRPr="00DA16C8">
        <w:rPr>
          <w:rFonts w:ascii="Times New Roman" w:hAnsi="Times New Roman"/>
        </w:rPr>
        <w:t xml:space="preserve"> to </w:t>
      </w:r>
      <w:r>
        <w:rPr>
          <w:rFonts w:ascii="Times New Roman" w:hAnsi="Times New Roman"/>
        </w:rPr>
        <w:t>10,020</w:t>
      </w:r>
      <w:r w:rsidRPr="00DA16C8">
        <w:rPr>
          <w:rFonts w:ascii="Times New Roman" w:hAnsi="Times New Roman"/>
        </w:rPr>
        <w:t xml:space="preserve">. The number of respondents </w:t>
      </w:r>
      <w:r w:rsidR="00732D8E">
        <w:rPr>
          <w:rFonts w:ascii="Times New Roman" w:hAnsi="Times New Roman"/>
        </w:rPr>
        <w:t>increased</w:t>
      </w:r>
      <w:r w:rsidRPr="00DA16C8">
        <w:rPr>
          <w:rFonts w:ascii="Times New Roman" w:hAnsi="Times New Roman"/>
        </w:rPr>
        <w:t xml:space="preserve"> due to </w:t>
      </w:r>
      <w:r w:rsidRPr="00DA16C8" w:rsidR="003F7C25">
        <w:rPr>
          <w:rFonts w:ascii="Times New Roman" w:hAnsi="Times New Roman"/>
        </w:rPr>
        <w:t>an</w:t>
      </w:r>
      <w:r w:rsidRPr="00DA16C8">
        <w:rPr>
          <w:rFonts w:ascii="Times New Roman" w:hAnsi="Times New Roman"/>
        </w:rPr>
        <w:t xml:space="preserve"> </w:t>
      </w:r>
      <w:r w:rsidR="00E5615D">
        <w:rPr>
          <w:rFonts w:ascii="Times New Roman" w:hAnsi="Times New Roman"/>
        </w:rPr>
        <w:t>increase</w:t>
      </w:r>
      <w:r w:rsidRPr="00DA16C8">
        <w:rPr>
          <w:rFonts w:ascii="Times New Roman" w:hAnsi="Times New Roman"/>
        </w:rPr>
        <w:t xml:space="preserve"> of claims fil</w:t>
      </w:r>
      <w:r w:rsidR="00A6670B">
        <w:rPr>
          <w:rFonts w:ascii="Times New Roman" w:hAnsi="Times New Roman"/>
        </w:rPr>
        <w:t>e</w:t>
      </w:r>
      <w:r w:rsidRPr="00DA16C8">
        <w:rPr>
          <w:rFonts w:ascii="Times New Roman" w:hAnsi="Times New Roman"/>
        </w:rPr>
        <w:t xml:space="preserve">d. </w:t>
      </w:r>
    </w:p>
    <w:p w:rsidR="00DA16C8" w:rsidRPr="00DA16C8" w:rsidP="00DA16C8" w14:paraId="7D68C4EB" w14:textId="77777777">
      <w:pPr>
        <w:widowControl/>
        <w:tabs>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A16C8" w:rsidRPr="00DA16C8" w:rsidP="00DA16C8" w14:paraId="375779BC" w14:textId="685BCF30">
      <w:pPr>
        <w:widowControl/>
        <w:tabs>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53F4E">
        <w:rPr>
          <w:rFonts w:ascii="Times New Roman" w:hAnsi="Times New Roman"/>
          <w:u w:val="single"/>
        </w:rPr>
        <w:t>Responses:</w:t>
      </w:r>
      <w:r w:rsidRPr="00DA16C8">
        <w:rPr>
          <w:rFonts w:ascii="Times New Roman" w:hAnsi="Times New Roman"/>
        </w:rPr>
        <w:t xml:space="preserve">  Responses have </w:t>
      </w:r>
      <w:r>
        <w:rPr>
          <w:rFonts w:ascii="Times New Roman" w:hAnsi="Times New Roman"/>
        </w:rPr>
        <w:t>increased</w:t>
      </w:r>
      <w:r w:rsidRPr="00DA16C8">
        <w:rPr>
          <w:rFonts w:ascii="Times New Roman" w:hAnsi="Times New Roman"/>
        </w:rPr>
        <w:t xml:space="preserve"> from </w:t>
      </w:r>
      <w:r>
        <w:rPr>
          <w:rFonts w:ascii="Times New Roman" w:hAnsi="Times New Roman"/>
        </w:rPr>
        <w:t>9,800</w:t>
      </w:r>
      <w:r w:rsidRPr="00DA16C8">
        <w:rPr>
          <w:rFonts w:ascii="Times New Roman" w:hAnsi="Times New Roman"/>
        </w:rPr>
        <w:t xml:space="preserve"> to </w:t>
      </w:r>
      <w:r>
        <w:rPr>
          <w:rFonts w:ascii="Times New Roman" w:hAnsi="Times New Roman"/>
        </w:rPr>
        <w:t>10,020</w:t>
      </w:r>
      <w:r w:rsidR="00732D8E">
        <w:rPr>
          <w:rFonts w:ascii="Times New Roman" w:hAnsi="Times New Roman"/>
        </w:rPr>
        <w:t xml:space="preserve"> </w:t>
      </w:r>
      <w:r w:rsidRPr="00732D8E" w:rsidR="00732D8E">
        <w:rPr>
          <w:rFonts w:ascii="Times New Roman" w:hAnsi="Times New Roman"/>
        </w:rPr>
        <w:t>due to an increased in number of forms received/responses.</w:t>
      </w:r>
    </w:p>
    <w:p w:rsidR="00DA16C8" w:rsidRPr="00DA16C8" w:rsidP="00DA16C8" w14:paraId="31E5FFA2" w14:textId="77777777">
      <w:pPr>
        <w:widowControl/>
        <w:tabs>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A16C8" w:rsidRPr="00DA16C8" w:rsidP="00DA16C8" w14:paraId="5F8CB7A0" w14:textId="02E4CB21">
      <w:pPr>
        <w:widowControl/>
        <w:tabs>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53F4E">
        <w:rPr>
          <w:rFonts w:ascii="Times New Roman" w:hAnsi="Times New Roman"/>
          <w:u w:val="single"/>
        </w:rPr>
        <w:t>Burden Hours:</w:t>
      </w:r>
      <w:r w:rsidRPr="00DA16C8">
        <w:rPr>
          <w:rFonts w:ascii="Times New Roman" w:hAnsi="Times New Roman"/>
        </w:rPr>
        <w:t xml:space="preserve">  Burden hours have </w:t>
      </w:r>
      <w:r w:rsidR="00732D8E">
        <w:rPr>
          <w:rFonts w:ascii="Times New Roman" w:hAnsi="Times New Roman"/>
        </w:rPr>
        <w:t>increased</w:t>
      </w:r>
      <w:r w:rsidRPr="00DA16C8">
        <w:rPr>
          <w:rFonts w:ascii="Times New Roman" w:hAnsi="Times New Roman"/>
        </w:rPr>
        <w:t xml:space="preserve"> from </w:t>
      </w:r>
      <w:r>
        <w:rPr>
          <w:rFonts w:ascii="Times New Roman" w:hAnsi="Times New Roman"/>
        </w:rPr>
        <w:t>6,942</w:t>
      </w:r>
      <w:r w:rsidRPr="00DA16C8">
        <w:rPr>
          <w:rFonts w:ascii="Times New Roman" w:hAnsi="Times New Roman"/>
        </w:rPr>
        <w:t xml:space="preserve"> to 8,768</w:t>
      </w:r>
      <w:r w:rsidR="00732D8E">
        <w:rPr>
          <w:rFonts w:ascii="Times New Roman" w:hAnsi="Times New Roman"/>
        </w:rPr>
        <w:t xml:space="preserve"> due to an increase of the time burden for the CM-911a. </w:t>
      </w:r>
      <w:bookmarkStart w:id="1" w:name="_Hlk136835626"/>
      <w:r w:rsidR="00353F4E">
        <w:rPr>
          <w:rFonts w:ascii="Times New Roman" w:hAnsi="Times New Roman"/>
        </w:rPr>
        <w:t>The proposed CM-911a is a combination of the current CM-911a and the current CM-913. The CM-913 is a separate ICR and once the proposed CM911a is approved, our program plans to discontinue the current CM-913. This change will eliminate the burden o</w:t>
      </w:r>
      <w:r w:rsidR="00AB3BA6">
        <w:rPr>
          <w:rFonts w:ascii="Times New Roman" w:hAnsi="Times New Roman"/>
        </w:rPr>
        <w:t>n</w:t>
      </w:r>
      <w:r w:rsidR="00353F4E">
        <w:rPr>
          <w:rFonts w:ascii="Times New Roman" w:hAnsi="Times New Roman"/>
        </w:rPr>
        <w:t xml:space="preserve"> the respondents from </w:t>
      </w:r>
      <w:r w:rsidR="00AB3BA6">
        <w:rPr>
          <w:rFonts w:ascii="Times New Roman" w:hAnsi="Times New Roman"/>
        </w:rPr>
        <w:t xml:space="preserve">having to </w:t>
      </w:r>
      <w:r w:rsidR="00353F4E">
        <w:rPr>
          <w:rFonts w:ascii="Times New Roman" w:hAnsi="Times New Roman"/>
        </w:rPr>
        <w:t>comple</w:t>
      </w:r>
      <w:r w:rsidR="00AB3BA6">
        <w:rPr>
          <w:rFonts w:ascii="Times New Roman" w:hAnsi="Times New Roman"/>
        </w:rPr>
        <w:t>te</w:t>
      </w:r>
      <w:r w:rsidR="00353F4E">
        <w:rPr>
          <w:rFonts w:ascii="Times New Roman" w:hAnsi="Times New Roman"/>
        </w:rPr>
        <w:t xml:space="preserve"> two separate employment forms to completing one. </w:t>
      </w:r>
      <w:bookmarkEnd w:id="1"/>
    </w:p>
    <w:p w:rsidR="00DA16C8" w:rsidRPr="00DA16C8" w:rsidP="00DA16C8" w14:paraId="639A4773" w14:textId="30849A55">
      <w:pPr>
        <w:widowControl/>
        <w:tabs>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DA16C8" w14:paraId="5321AF4F" w14:textId="7964B8CC">
      <w:pPr>
        <w:widowControl/>
        <w:tabs>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53F4E">
        <w:rPr>
          <w:rFonts w:ascii="Times New Roman" w:hAnsi="Times New Roman"/>
          <w:u w:val="single"/>
        </w:rPr>
        <w:t>Costs:</w:t>
      </w:r>
      <w:r w:rsidRPr="00DA16C8">
        <w:rPr>
          <w:rFonts w:ascii="Times New Roman" w:hAnsi="Times New Roman"/>
        </w:rPr>
        <w:t xml:space="preserve">  Annual burden costs have </w:t>
      </w:r>
      <w:r w:rsidR="00732D8E">
        <w:rPr>
          <w:rFonts w:ascii="Times New Roman" w:hAnsi="Times New Roman"/>
        </w:rPr>
        <w:t>increased</w:t>
      </w:r>
      <w:r w:rsidRPr="00DA16C8">
        <w:rPr>
          <w:rFonts w:ascii="Times New Roman" w:hAnsi="Times New Roman"/>
        </w:rPr>
        <w:t xml:space="preserve"> from $</w:t>
      </w:r>
      <w:r>
        <w:rPr>
          <w:rFonts w:ascii="Times New Roman" w:hAnsi="Times New Roman"/>
        </w:rPr>
        <w:t>1,818</w:t>
      </w:r>
      <w:r w:rsidRPr="00DA16C8">
        <w:rPr>
          <w:rFonts w:ascii="Times New Roman" w:hAnsi="Times New Roman"/>
        </w:rPr>
        <w:t xml:space="preserve"> to $2,</w:t>
      </w:r>
      <w:r w:rsidR="009F0C27">
        <w:rPr>
          <w:rFonts w:ascii="Times New Roman" w:hAnsi="Times New Roman"/>
        </w:rPr>
        <w:t xml:space="preserve">420 </w:t>
      </w:r>
      <w:r w:rsidR="00732D8E">
        <w:rPr>
          <w:rFonts w:ascii="Times New Roman" w:hAnsi="Times New Roman"/>
        </w:rPr>
        <w:t xml:space="preserve">due to an increase of postage. </w:t>
      </w:r>
      <w:r w:rsidR="00732D8E">
        <w:rPr>
          <w:rFonts w:ascii="Times New Roman" w:hAnsi="Times New Roman"/>
        </w:rPr>
        <w:tab/>
      </w:r>
    </w:p>
    <w:bookmarkEnd w:id="0"/>
    <w:p w:rsidR="00DA16C8" w:rsidRPr="00603699" w:rsidP="00DA16C8" w14:paraId="76464864" w14:textId="77777777">
      <w:pPr>
        <w:widowControl/>
        <w:tabs>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03699"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03699">
        <w:rPr>
          <w:rFonts w:ascii="Times New Roman" w:hAnsi="Times New Roman"/>
          <w:b/>
          <w:bCs/>
        </w:rPr>
        <w:t>1</w:t>
      </w:r>
      <w:r w:rsidRPr="00603699" w:rsidR="00882AB5">
        <w:rPr>
          <w:rFonts w:ascii="Times New Roman" w:hAnsi="Times New Roman"/>
          <w:b/>
          <w:bCs/>
        </w:rPr>
        <w:t xml:space="preserve">6. </w:t>
      </w:r>
      <w:r w:rsidRPr="00603699">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603699">
        <w:rPr>
          <w:rFonts w:ascii="Times New Roman" w:hAnsi="Times New Roman"/>
        </w:rPr>
        <w:t>.</w:t>
      </w:r>
    </w:p>
    <w:p w:rsidR="00F12792" w:rsidRPr="00603699" w:rsidP="00F12792" w14:paraId="3726DB0E" w14:textId="77777777">
      <w:pPr>
        <w:widowControl/>
        <w:autoSpaceDE/>
        <w:autoSpaceDN/>
        <w:adjustRightInd/>
        <w:rPr>
          <w:rFonts w:ascii="Times New Roman" w:hAnsi="Times New Roman"/>
        </w:rPr>
      </w:pPr>
    </w:p>
    <w:p w:rsidR="00F12792" w:rsidRPr="00603699" w:rsidP="00F12792" w14:paraId="5A2F7B43" w14:textId="590886C3">
      <w:pPr>
        <w:widowControl/>
        <w:autoSpaceDE/>
        <w:autoSpaceDN/>
        <w:adjustRightInd/>
        <w:rPr>
          <w:rFonts w:ascii="Times New Roman" w:hAnsi="Times New Roman"/>
        </w:rPr>
      </w:pPr>
      <w:r w:rsidRPr="00603699">
        <w:rPr>
          <w:rFonts w:ascii="Times New Roman" w:hAnsi="Times New Roman"/>
        </w:rPr>
        <w:t>There are no plans to publish this collection of information.</w:t>
      </w:r>
    </w:p>
    <w:p w:rsidR="00690F56" w:rsidRPr="00603699" w:rsidP="00690F56" w14:paraId="41B59CA5" w14:textId="699B7D6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03699"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03699">
        <w:rPr>
          <w:rFonts w:ascii="Times New Roman" w:hAnsi="Times New Roman"/>
          <w:b/>
          <w:bCs/>
        </w:rPr>
        <w:t>17.  If seeking approval to not display the expiration date for OMB approval of the information collection, explain the reasons that display would be inappropriate.</w:t>
      </w:r>
    </w:p>
    <w:p w:rsidR="006737C0" w:rsidP="00F12792" w14:paraId="4C4C00F4" w14:textId="77777777">
      <w:pPr>
        <w:widowControl/>
        <w:tabs>
          <w:tab w:val="num" w:pos="1134"/>
        </w:tabs>
        <w:autoSpaceDE/>
        <w:autoSpaceDN/>
        <w:adjustRightInd/>
        <w:rPr>
          <w:rFonts w:ascii="Times New Roman" w:hAnsi="Times New Roman"/>
        </w:rPr>
      </w:pPr>
    </w:p>
    <w:p w:rsidR="00F12792" w:rsidRPr="00603699" w:rsidP="00F12792" w14:paraId="1FEEFEF9" w14:textId="50399668">
      <w:pPr>
        <w:widowControl/>
        <w:tabs>
          <w:tab w:val="num" w:pos="1134"/>
        </w:tabs>
        <w:autoSpaceDE/>
        <w:autoSpaceDN/>
        <w:adjustRightInd/>
        <w:rPr>
          <w:rFonts w:ascii="Times New Roman" w:hAnsi="Times New Roman"/>
        </w:rPr>
      </w:pPr>
      <w:r w:rsidRPr="00603699">
        <w:rPr>
          <w:rFonts w:ascii="Times New Roman" w:hAnsi="Times New Roman"/>
        </w:rPr>
        <w:t>This ICR does not seek a waiver from the requirement to display the expiration date.</w:t>
      </w:r>
    </w:p>
    <w:p w:rsidR="00690F56" w:rsidRPr="00603699"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603699" w:rsidP="00690F56"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603699"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603699">
        <w:rPr>
          <w:rFonts w:ascii="Times New Roman" w:hAnsi="Times New Roman"/>
          <w:b/>
        </w:rPr>
        <w:t>18.  Explain each exception to the certification statement.</w:t>
      </w:r>
    </w:p>
    <w:p w:rsidR="00F12792" w:rsidRPr="00603699" w:rsidP="00F12792" w14:paraId="1F655A33" w14:textId="77777777">
      <w:pPr>
        <w:widowControl/>
        <w:tabs>
          <w:tab w:val="left" w:pos="990"/>
          <w:tab w:val="left" w:pos="1080"/>
          <w:tab w:val="left" w:pos="1260"/>
          <w:tab w:val="left" w:pos="1440"/>
        </w:tabs>
        <w:autoSpaceDE/>
        <w:autoSpaceDN/>
        <w:adjustRightInd/>
        <w:rPr>
          <w:rFonts w:ascii="Times New Roman" w:hAnsi="Times New Roman"/>
        </w:rPr>
      </w:pPr>
      <w:r w:rsidRPr="00603699">
        <w:rPr>
          <w:rFonts w:ascii="Times New Roman" w:hAnsi="Times New Roman"/>
        </w:rPr>
        <w:t>There are no exceptions to the certification statement.</w:t>
      </w:r>
    </w:p>
    <w:p w:rsidR="000C3A92" w:rsidRPr="00603699" w:rsidP="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03699"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12792" w:rsidRPr="00603699" w:rsidP="00F12792" w14:paraId="0D34D5EA" w14:textId="46AD6AE9">
      <w:pPr>
        <w:pStyle w:val="ListParagraph"/>
        <w:numPr>
          <w:ilvl w:val="0"/>
          <w:numId w:val="8"/>
        </w:numPr>
        <w:rPr>
          <w:rFonts w:ascii="Times New Roman" w:hAnsi="Times New Roman"/>
        </w:rPr>
      </w:pPr>
      <w:r w:rsidRPr="00603699">
        <w:rPr>
          <w:rFonts w:ascii="Times New Roman" w:hAnsi="Times New Roman"/>
          <w:b/>
          <w:bCs/>
        </w:rPr>
        <w:t xml:space="preserve">COLLECTIONS OF INFORMATON EMPLOYING STATISTICAL METHODS.  </w:t>
      </w:r>
      <w:r w:rsidRPr="00603699">
        <w:rPr>
          <w:rFonts w:ascii="Times New Roman" w:hAnsi="Times New Roman"/>
        </w:rPr>
        <w:t xml:space="preserve">Statistical methods are not used in these collections of information. </w:t>
      </w:r>
    </w:p>
    <w:p w:rsidR="007A7F79" w:rsidRPr="00603699" w:rsidP="00F12792" w14:paraId="077F6D32" w14:textId="29B0E83D">
      <w:pPr>
        <w:pStyle w:val="ListParagraph"/>
        <w:widowControl/>
        <w:autoSpaceDE/>
        <w:autoSpaceDN/>
        <w:adjustRightInd/>
        <w:spacing w:after="200" w:line="276" w:lineRule="auto"/>
        <w:rPr>
          <w:rFonts w:ascii="Times New Roman" w:hAnsi="Times New Roman"/>
          <w:b/>
          <w:bCs/>
        </w:rPr>
      </w:pPr>
    </w:p>
    <w:p w:rsidR="00F12792" w:rsidRPr="00603699" w:rsidP="00F12792" w14:paraId="5E008F92" w14:textId="77777777">
      <w:pPr>
        <w:widowControl/>
        <w:autoSpaceDE/>
        <w:autoSpaceDN/>
        <w:adjustRightInd/>
        <w:spacing w:after="200" w:line="276" w:lineRule="auto"/>
        <w:rPr>
          <w:rFonts w:ascii="Times New Roman" w:hAnsi="Times New Roman"/>
        </w:rPr>
      </w:pPr>
    </w:p>
    <w:p w:rsidR="00332F98" w:rsidRPr="00603699" w14:paraId="3E8CBCDA" w14:textId="77777777">
      <w:pPr>
        <w:rPr>
          <w:rFonts w:ascii="Times New Roman" w:hAnsi="Times New Roman"/>
        </w:rPr>
      </w:pPr>
    </w:p>
    <w:sectPr w:rsidSect="00C07F7F">
      <w:headerReference w:type="default" r:id="rId13"/>
      <w:footerReference w:type="even" r:id="rId14"/>
      <w:footerReference w:type="default" r:id="rId15"/>
      <w:headerReference w:type="first" r:id="rId16"/>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20ECBF4A">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695DC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10658767">
    <w:pPr>
      <w:pStyle w:val="Header"/>
      <w:rPr>
        <w:rFonts w:ascii="Times New Roman" w:hAnsi="Times New Roman"/>
        <w:bCs/>
        <w:sz w:val="20"/>
        <w:szCs w:val="20"/>
      </w:rPr>
    </w:pPr>
    <w:r>
      <w:rPr>
        <w:rFonts w:ascii="Times New Roman" w:hAnsi="Times New Roman"/>
        <w:bCs/>
        <w:sz w:val="20"/>
        <w:szCs w:val="20"/>
      </w:rPr>
      <w:t>Miner’s Claim for Benefits Under the Black Lung Benefits Act</w:t>
    </w:r>
    <w:r w:rsidR="004C42A8">
      <w:rPr>
        <w:rFonts w:ascii="Times New Roman" w:hAnsi="Times New Roman"/>
        <w:bCs/>
        <w:sz w:val="20"/>
        <w:szCs w:val="20"/>
      </w:rPr>
      <w:t xml:space="preserve"> CM-911</w:t>
    </w:r>
    <w:r>
      <w:rPr>
        <w:rFonts w:ascii="Times New Roman" w:hAnsi="Times New Roman"/>
        <w:bCs/>
        <w:sz w:val="20"/>
        <w:szCs w:val="20"/>
      </w:rPr>
      <w:t xml:space="preserve"> and Employment History </w:t>
    </w:r>
    <w:r w:rsidR="004C42A8">
      <w:rPr>
        <w:rFonts w:ascii="Times New Roman" w:hAnsi="Times New Roman"/>
        <w:bCs/>
        <w:sz w:val="20"/>
        <w:szCs w:val="20"/>
      </w:rPr>
      <w:t>CM-911a</w:t>
    </w:r>
  </w:p>
  <w:p w:rsidR="00EC0B43" w14:paraId="52F50703" w14:textId="6A6DF7C6">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257E30">
      <w:rPr>
        <w:rFonts w:ascii="Times New Roman" w:hAnsi="Times New Roman"/>
        <w:sz w:val="20"/>
        <w:szCs w:val="20"/>
      </w:rPr>
      <w:t xml:space="preserve"> 1240-0038</w:t>
    </w:r>
  </w:p>
  <w:p w:rsidR="00E60FB0" w:rsidRPr="00F8164B" w14:paraId="1D1AD862" w14:textId="1864EFAD">
    <w:pPr>
      <w:pStyle w:val="Header"/>
      <w:rPr>
        <w:rFonts w:ascii="Times New Roman" w:hAnsi="Times New Roman"/>
        <w:sz w:val="20"/>
        <w:szCs w:val="20"/>
      </w:rPr>
    </w:pPr>
    <w:r>
      <w:rPr>
        <w:rFonts w:ascii="Times New Roman" w:hAnsi="Times New Roman"/>
        <w:sz w:val="20"/>
        <w:szCs w:val="20"/>
      </w:rPr>
      <w:t xml:space="preserve">OMB Expiration Date: </w:t>
    </w:r>
    <w:r w:rsidR="00B85E16">
      <w:rPr>
        <w:rFonts w:ascii="Times New Roman" w:hAnsi="Times New Roman"/>
        <w:sz w:val="20"/>
        <w:szCs w:val="20"/>
      </w:rPr>
      <w:t>04/30/</w:t>
    </w:r>
    <w:r w:rsidR="00257E30">
      <w:rPr>
        <w:rFonts w:ascii="Times New Roman" w:hAnsi="Times New Roman"/>
        <w:sz w:val="20"/>
        <w:szCs w:val="20"/>
      </w:rPr>
      <w:t>202</w:t>
    </w:r>
    <w:r w:rsidR="00224B6C">
      <w:rPr>
        <w:rFonts w:ascii="Times New Roman" w:hAnsi="Times New Roman"/>
        <w:sz w:val="20"/>
        <w:szCs w:val="20"/>
      </w:rPr>
      <w:t>5</w:t>
    </w:r>
    <w:r w:rsidR="00257E30">
      <w:rPr>
        <w:rFonts w:ascii="Times New Roman" w:hAnsi="Times New Roman"/>
        <w:sz w:val="20"/>
        <w:szCs w:val="20"/>
      </w:rPr>
      <w:t xml:space="preserve"> </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0F00CD"/>
    <w:multiLevelType w:val="hybridMultilevel"/>
    <w:tmpl w:val="171AAB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306C2E20"/>
    <w:lvl w:ilvl="0">
      <w:start w:val="1"/>
      <w:numFmt w:val="upperLetter"/>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14605057">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79001308">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968053305">
    <w:abstractNumId w:val="3"/>
  </w:num>
  <w:num w:numId="4" w16cid:durableId="1705598595">
    <w:abstractNumId w:val="9"/>
  </w:num>
  <w:num w:numId="5" w16cid:durableId="693383975">
    <w:abstractNumId w:val="2"/>
  </w:num>
  <w:num w:numId="6" w16cid:durableId="1893760596">
    <w:abstractNumId w:val="4"/>
  </w:num>
  <w:num w:numId="7" w16cid:durableId="165705490">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622730171">
    <w:abstractNumId w:val="11"/>
  </w:num>
  <w:num w:numId="9" w16cid:durableId="1536775159">
    <w:abstractNumId w:val="1"/>
  </w:num>
  <w:num w:numId="10" w16cid:durableId="545146881">
    <w:abstractNumId w:val="10"/>
  </w:num>
  <w:num w:numId="11" w16cid:durableId="1986278224">
    <w:abstractNumId w:val="7"/>
  </w:num>
  <w:num w:numId="12" w16cid:durableId="1069186420">
    <w:abstractNumId w:val="8"/>
  </w:num>
  <w:num w:numId="13" w16cid:durableId="1308783075">
    <w:abstractNumId w:val="6"/>
  </w:num>
  <w:num w:numId="14" w16cid:durableId="7316545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15B5"/>
    <w:rsid w:val="000133FD"/>
    <w:rsid w:val="00014158"/>
    <w:rsid w:val="00020F69"/>
    <w:rsid w:val="00022303"/>
    <w:rsid w:val="00037B13"/>
    <w:rsid w:val="0004107F"/>
    <w:rsid w:val="00042CBD"/>
    <w:rsid w:val="00043DAE"/>
    <w:rsid w:val="00045976"/>
    <w:rsid w:val="00052174"/>
    <w:rsid w:val="00061F6C"/>
    <w:rsid w:val="00063039"/>
    <w:rsid w:val="00063D66"/>
    <w:rsid w:val="00064E28"/>
    <w:rsid w:val="0007383F"/>
    <w:rsid w:val="0009333D"/>
    <w:rsid w:val="00095C30"/>
    <w:rsid w:val="000A7853"/>
    <w:rsid w:val="000B0391"/>
    <w:rsid w:val="000B4875"/>
    <w:rsid w:val="000B6FB6"/>
    <w:rsid w:val="000C1CB3"/>
    <w:rsid w:val="000C257C"/>
    <w:rsid w:val="000C3A92"/>
    <w:rsid w:val="000C74FB"/>
    <w:rsid w:val="000D13E0"/>
    <w:rsid w:val="000D54BB"/>
    <w:rsid w:val="000D7F95"/>
    <w:rsid w:val="000E1C64"/>
    <w:rsid w:val="000F6836"/>
    <w:rsid w:val="001040D4"/>
    <w:rsid w:val="001078BB"/>
    <w:rsid w:val="0011324A"/>
    <w:rsid w:val="00116CD5"/>
    <w:rsid w:val="0013207D"/>
    <w:rsid w:val="00133C47"/>
    <w:rsid w:val="0014556E"/>
    <w:rsid w:val="0015322B"/>
    <w:rsid w:val="0015365E"/>
    <w:rsid w:val="00157A90"/>
    <w:rsid w:val="00166AF6"/>
    <w:rsid w:val="001733E5"/>
    <w:rsid w:val="00180E5A"/>
    <w:rsid w:val="00182333"/>
    <w:rsid w:val="001A47D9"/>
    <w:rsid w:val="001A5C4C"/>
    <w:rsid w:val="001C657E"/>
    <w:rsid w:val="001D10ED"/>
    <w:rsid w:val="001D224C"/>
    <w:rsid w:val="001D2D09"/>
    <w:rsid w:val="001D67BB"/>
    <w:rsid w:val="001D78B4"/>
    <w:rsid w:val="001E0E7F"/>
    <w:rsid w:val="001E2932"/>
    <w:rsid w:val="001E3596"/>
    <w:rsid w:val="001E5213"/>
    <w:rsid w:val="001F2E8E"/>
    <w:rsid w:val="00200A01"/>
    <w:rsid w:val="002036A1"/>
    <w:rsid w:val="002134B4"/>
    <w:rsid w:val="0021788D"/>
    <w:rsid w:val="002203C9"/>
    <w:rsid w:val="00224B6C"/>
    <w:rsid w:val="00234F19"/>
    <w:rsid w:val="00237691"/>
    <w:rsid w:val="00242CA0"/>
    <w:rsid w:val="00243432"/>
    <w:rsid w:val="00247146"/>
    <w:rsid w:val="00250301"/>
    <w:rsid w:val="002534C1"/>
    <w:rsid w:val="00257E30"/>
    <w:rsid w:val="00273D58"/>
    <w:rsid w:val="002753E7"/>
    <w:rsid w:val="00277C1F"/>
    <w:rsid w:val="002802BE"/>
    <w:rsid w:val="00284FD5"/>
    <w:rsid w:val="002866AD"/>
    <w:rsid w:val="00286BE3"/>
    <w:rsid w:val="0029135D"/>
    <w:rsid w:val="00292951"/>
    <w:rsid w:val="00293CD1"/>
    <w:rsid w:val="002A3962"/>
    <w:rsid w:val="002A5972"/>
    <w:rsid w:val="002D0F90"/>
    <w:rsid w:val="002E238B"/>
    <w:rsid w:val="002E39B2"/>
    <w:rsid w:val="002E4200"/>
    <w:rsid w:val="00304132"/>
    <w:rsid w:val="00312124"/>
    <w:rsid w:val="00313820"/>
    <w:rsid w:val="003209CF"/>
    <w:rsid w:val="0032649A"/>
    <w:rsid w:val="003314AF"/>
    <w:rsid w:val="00332960"/>
    <w:rsid w:val="00332F98"/>
    <w:rsid w:val="0034284A"/>
    <w:rsid w:val="00342857"/>
    <w:rsid w:val="003430A6"/>
    <w:rsid w:val="003448FC"/>
    <w:rsid w:val="00353F4E"/>
    <w:rsid w:val="003548D8"/>
    <w:rsid w:val="00363CC2"/>
    <w:rsid w:val="00371EEC"/>
    <w:rsid w:val="0037615D"/>
    <w:rsid w:val="003876F3"/>
    <w:rsid w:val="00390426"/>
    <w:rsid w:val="00394AEB"/>
    <w:rsid w:val="003A0FFB"/>
    <w:rsid w:val="003A6353"/>
    <w:rsid w:val="003B7751"/>
    <w:rsid w:val="003C0544"/>
    <w:rsid w:val="003C13C6"/>
    <w:rsid w:val="003C2681"/>
    <w:rsid w:val="003D5958"/>
    <w:rsid w:val="003D6AC7"/>
    <w:rsid w:val="003D7983"/>
    <w:rsid w:val="003E49A6"/>
    <w:rsid w:val="003E5E34"/>
    <w:rsid w:val="003F53FB"/>
    <w:rsid w:val="003F7C25"/>
    <w:rsid w:val="00400B4D"/>
    <w:rsid w:val="00401F18"/>
    <w:rsid w:val="004056B7"/>
    <w:rsid w:val="00410AC8"/>
    <w:rsid w:val="00414664"/>
    <w:rsid w:val="00417AD8"/>
    <w:rsid w:val="00426DFF"/>
    <w:rsid w:val="004272D5"/>
    <w:rsid w:val="00443460"/>
    <w:rsid w:val="0044773C"/>
    <w:rsid w:val="0045375D"/>
    <w:rsid w:val="004672B5"/>
    <w:rsid w:val="004844D1"/>
    <w:rsid w:val="0048559D"/>
    <w:rsid w:val="00487A9C"/>
    <w:rsid w:val="00494A93"/>
    <w:rsid w:val="00494D75"/>
    <w:rsid w:val="004A1763"/>
    <w:rsid w:val="004B1E83"/>
    <w:rsid w:val="004B6FF3"/>
    <w:rsid w:val="004C42A8"/>
    <w:rsid w:val="004C5B23"/>
    <w:rsid w:val="004D0B31"/>
    <w:rsid w:val="004D1C78"/>
    <w:rsid w:val="004D441E"/>
    <w:rsid w:val="004D46D1"/>
    <w:rsid w:val="004E1D9E"/>
    <w:rsid w:val="004F2D38"/>
    <w:rsid w:val="005164DC"/>
    <w:rsid w:val="00530EBD"/>
    <w:rsid w:val="0055083D"/>
    <w:rsid w:val="00551D4A"/>
    <w:rsid w:val="00567912"/>
    <w:rsid w:val="00570098"/>
    <w:rsid w:val="0057623B"/>
    <w:rsid w:val="005805E7"/>
    <w:rsid w:val="00583F5D"/>
    <w:rsid w:val="0058424C"/>
    <w:rsid w:val="00584F8D"/>
    <w:rsid w:val="00585388"/>
    <w:rsid w:val="00593EC2"/>
    <w:rsid w:val="005A0350"/>
    <w:rsid w:val="005B5990"/>
    <w:rsid w:val="005C6147"/>
    <w:rsid w:val="005D5F8C"/>
    <w:rsid w:val="005E5148"/>
    <w:rsid w:val="005E6873"/>
    <w:rsid w:val="005F3D4D"/>
    <w:rsid w:val="005F5953"/>
    <w:rsid w:val="0060114B"/>
    <w:rsid w:val="00603699"/>
    <w:rsid w:val="00605467"/>
    <w:rsid w:val="00611DE2"/>
    <w:rsid w:val="0061527F"/>
    <w:rsid w:val="006227B3"/>
    <w:rsid w:val="00635D43"/>
    <w:rsid w:val="0063652E"/>
    <w:rsid w:val="00642220"/>
    <w:rsid w:val="00652ED1"/>
    <w:rsid w:val="006626FF"/>
    <w:rsid w:val="006650A8"/>
    <w:rsid w:val="006737C0"/>
    <w:rsid w:val="00674B24"/>
    <w:rsid w:val="0067772C"/>
    <w:rsid w:val="00685435"/>
    <w:rsid w:val="00690F56"/>
    <w:rsid w:val="00695DCE"/>
    <w:rsid w:val="006A045D"/>
    <w:rsid w:val="006A29E6"/>
    <w:rsid w:val="006A4637"/>
    <w:rsid w:val="006C2EBA"/>
    <w:rsid w:val="006C39F8"/>
    <w:rsid w:val="006C6CA9"/>
    <w:rsid w:val="006D349E"/>
    <w:rsid w:val="006D49B7"/>
    <w:rsid w:val="006D5537"/>
    <w:rsid w:val="006E1A08"/>
    <w:rsid w:val="006E4A2D"/>
    <w:rsid w:val="006E58C6"/>
    <w:rsid w:val="006F31C6"/>
    <w:rsid w:val="006F66F9"/>
    <w:rsid w:val="006F6E13"/>
    <w:rsid w:val="007010C5"/>
    <w:rsid w:val="007011F1"/>
    <w:rsid w:val="007127A1"/>
    <w:rsid w:val="00713ACE"/>
    <w:rsid w:val="00715F82"/>
    <w:rsid w:val="0071749C"/>
    <w:rsid w:val="00732D8E"/>
    <w:rsid w:val="0073428B"/>
    <w:rsid w:val="007412B6"/>
    <w:rsid w:val="00750DB8"/>
    <w:rsid w:val="00760784"/>
    <w:rsid w:val="00762AE8"/>
    <w:rsid w:val="007636EC"/>
    <w:rsid w:val="00767D37"/>
    <w:rsid w:val="00774503"/>
    <w:rsid w:val="00775952"/>
    <w:rsid w:val="00777CD2"/>
    <w:rsid w:val="0078038F"/>
    <w:rsid w:val="007806DF"/>
    <w:rsid w:val="00785FE9"/>
    <w:rsid w:val="00786E04"/>
    <w:rsid w:val="00796DA2"/>
    <w:rsid w:val="007A7F79"/>
    <w:rsid w:val="007B62E0"/>
    <w:rsid w:val="007D46C2"/>
    <w:rsid w:val="007D68A0"/>
    <w:rsid w:val="007E2E39"/>
    <w:rsid w:val="007E6240"/>
    <w:rsid w:val="008043E5"/>
    <w:rsid w:val="00804A1A"/>
    <w:rsid w:val="0081073D"/>
    <w:rsid w:val="008323ED"/>
    <w:rsid w:val="00833A02"/>
    <w:rsid w:val="00835955"/>
    <w:rsid w:val="00846701"/>
    <w:rsid w:val="00856C15"/>
    <w:rsid w:val="008624D5"/>
    <w:rsid w:val="008630CC"/>
    <w:rsid w:val="0086416E"/>
    <w:rsid w:val="00871CA6"/>
    <w:rsid w:val="00882AB5"/>
    <w:rsid w:val="00882B1D"/>
    <w:rsid w:val="0088672C"/>
    <w:rsid w:val="008A1F0C"/>
    <w:rsid w:val="008A319C"/>
    <w:rsid w:val="008A40D1"/>
    <w:rsid w:val="008A7358"/>
    <w:rsid w:val="008A750F"/>
    <w:rsid w:val="008B541B"/>
    <w:rsid w:val="008C3C07"/>
    <w:rsid w:val="008C71F0"/>
    <w:rsid w:val="008E4CCB"/>
    <w:rsid w:val="008E7C80"/>
    <w:rsid w:val="00901003"/>
    <w:rsid w:val="0090158E"/>
    <w:rsid w:val="00901EF6"/>
    <w:rsid w:val="0090413E"/>
    <w:rsid w:val="00913457"/>
    <w:rsid w:val="009211A0"/>
    <w:rsid w:val="00922ED5"/>
    <w:rsid w:val="009271B1"/>
    <w:rsid w:val="009441E2"/>
    <w:rsid w:val="00963680"/>
    <w:rsid w:val="00964D3F"/>
    <w:rsid w:val="009700D9"/>
    <w:rsid w:val="00985C15"/>
    <w:rsid w:val="0098707A"/>
    <w:rsid w:val="009A6DCA"/>
    <w:rsid w:val="009A72EC"/>
    <w:rsid w:val="009B00FD"/>
    <w:rsid w:val="009B38D1"/>
    <w:rsid w:val="009B4116"/>
    <w:rsid w:val="009C2A10"/>
    <w:rsid w:val="009D023C"/>
    <w:rsid w:val="009D1EA2"/>
    <w:rsid w:val="009D7AE6"/>
    <w:rsid w:val="009E0141"/>
    <w:rsid w:val="009E234B"/>
    <w:rsid w:val="009F0C27"/>
    <w:rsid w:val="009F52F3"/>
    <w:rsid w:val="009F77AA"/>
    <w:rsid w:val="00A10441"/>
    <w:rsid w:val="00A15094"/>
    <w:rsid w:val="00A17573"/>
    <w:rsid w:val="00A21F98"/>
    <w:rsid w:val="00A25895"/>
    <w:rsid w:val="00A41C21"/>
    <w:rsid w:val="00A4205E"/>
    <w:rsid w:val="00A47DA7"/>
    <w:rsid w:val="00A5101A"/>
    <w:rsid w:val="00A52DE7"/>
    <w:rsid w:val="00A55023"/>
    <w:rsid w:val="00A56B86"/>
    <w:rsid w:val="00A632EF"/>
    <w:rsid w:val="00A6670B"/>
    <w:rsid w:val="00A677E9"/>
    <w:rsid w:val="00A73A7C"/>
    <w:rsid w:val="00A740AB"/>
    <w:rsid w:val="00A80C63"/>
    <w:rsid w:val="00A834BF"/>
    <w:rsid w:val="00A90769"/>
    <w:rsid w:val="00A969FC"/>
    <w:rsid w:val="00A973AA"/>
    <w:rsid w:val="00AA177A"/>
    <w:rsid w:val="00AB249B"/>
    <w:rsid w:val="00AB3BA6"/>
    <w:rsid w:val="00AB4DC3"/>
    <w:rsid w:val="00AC775D"/>
    <w:rsid w:val="00AD022F"/>
    <w:rsid w:val="00AD5DBA"/>
    <w:rsid w:val="00AD75AC"/>
    <w:rsid w:val="00AE1394"/>
    <w:rsid w:val="00AF2C11"/>
    <w:rsid w:val="00AF3788"/>
    <w:rsid w:val="00AF5262"/>
    <w:rsid w:val="00AF7928"/>
    <w:rsid w:val="00B1302A"/>
    <w:rsid w:val="00B2684C"/>
    <w:rsid w:val="00B26E3E"/>
    <w:rsid w:val="00B35DAD"/>
    <w:rsid w:val="00B47443"/>
    <w:rsid w:val="00B52CC4"/>
    <w:rsid w:val="00B5377A"/>
    <w:rsid w:val="00B6181C"/>
    <w:rsid w:val="00B66231"/>
    <w:rsid w:val="00B85E16"/>
    <w:rsid w:val="00BA2947"/>
    <w:rsid w:val="00BA3BFD"/>
    <w:rsid w:val="00BA6C9C"/>
    <w:rsid w:val="00BA73E7"/>
    <w:rsid w:val="00BB3BEF"/>
    <w:rsid w:val="00BD34F2"/>
    <w:rsid w:val="00BD6605"/>
    <w:rsid w:val="00C02E4A"/>
    <w:rsid w:val="00C02EC3"/>
    <w:rsid w:val="00C04450"/>
    <w:rsid w:val="00C05B88"/>
    <w:rsid w:val="00C07F7F"/>
    <w:rsid w:val="00C12530"/>
    <w:rsid w:val="00C14429"/>
    <w:rsid w:val="00C15B16"/>
    <w:rsid w:val="00C247D8"/>
    <w:rsid w:val="00C27972"/>
    <w:rsid w:val="00C305D1"/>
    <w:rsid w:val="00C34009"/>
    <w:rsid w:val="00C4763A"/>
    <w:rsid w:val="00C53158"/>
    <w:rsid w:val="00C633C1"/>
    <w:rsid w:val="00C63D1E"/>
    <w:rsid w:val="00C667F3"/>
    <w:rsid w:val="00C67447"/>
    <w:rsid w:val="00C712D2"/>
    <w:rsid w:val="00C77B5C"/>
    <w:rsid w:val="00C824C6"/>
    <w:rsid w:val="00C8275F"/>
    <w:rsid w:val="00C85EF0"/>
    <w:rsid w:val="00C87068"/>
    <w:rsid w:val="00C9162F"/>
    <w:rsid w:val="00C9173D"/>
    <w:rsid w:val="00CA2F0A"/>
    <w:rsid w:val="00CB3579"/>
    <w:rsid w:val="00CC0731"/>
    <w:rsid w:val="00CC280D"/>
    <w:rsid w:val="00CC770C"/>
    <w:rsid w:val="00CD14BF"/>
    <w:rsid w:val="00CD215D"/>
    <w:rsid w:val="00CD6628"/>
    <w:rsid w:val="00CF5C30"/>
    <w:rsid w:val="00D2331B"/>
    <w:rsid w:val="00D26D6D"/>
    <w:rsid w:val="00D36BB6"/>
    <w:rsid w:val="00D41A69"/>
    <w:rsid w:val="00D53DEB"/>
    <w:rsid w:val="00D57DE8"/>
    <w:rsid w:val="00D738FD"/>
    <w:rsid w:val="00D73AAD"/>
    <w:rsid w:val="00D75842"/>
    <w:rsid w:val="00D86FF7"/>
    <w:rsid w:val="00DA03AF"/>
    <w:rsid w:val="00DA16C8"/>
    <w:rsid w:val="00DB7B7C"/>
    <w:rsid w:val="00DC046B"/>
    <w:rsid w:val="00DC1DBD"/>
    <w:rsid w:val="00DD4BE6"/>
    <w:rsid w:val="00DD6DF0"/>
    <w:rsid w:val="00DF28E0"/>
    <w:rsid w:val="00DF3A76"/>
    <w:rsid w:val="00E0031C"/>
    <w:rsid w:val="00E0138A"/>
    <w:rsid w:val="00E03AC3"/>
    <w:rsid w:val="00E03C6A"/>
    <w:rsid w:val="00E06430"/>
    <w:rsid w:val="00E14B61"/>
    <w:rsid w:val="00E21255"/>
    <w:rsid w:val="00E22463"/>
    <w:rsid w:val="00E2375F"/>
    <w:rsid w:val="00E23871"/>
    <w:rsid w:val="00E322E9"/>
    <w:rsid w:val="00E3309B"/>
    <w:rsid w:val="00E400EA"/>
    <w:rsid w:val="00E43938"/>
    <w:rsid w:val="00E46EE5"/>
    <w:rsid w:val="00E5615D"/>
    <w:rsid w:val="00E57837"/>
    <w:rsid w:val="00E57F5E"/>
    <w:rsid w:val="00E60FB0"/>
    <w:rsid w:val="00E614A1"/>
    <w:rsid w:val="00E63DAB"/>
    <w:rsid w:val="00E649FD"/>
    <w:rsid w:val="00E700AD"/>
    <w:rsid w:val="00E74ABD"/>
    <w:rsid w:val="00E83023"/>
    <w:rsid w:val="00E833E4"/>
    <w:rsid w:val="00E90E31"/>
    <w:rsid w:val="00E91CDF"/>
    <w:rsid w:val="00E92EED"/>
    <w:rsid w:val="00E93A0F"/>
    <w:rsid w:val="00EA3E66"/>
    <w:rsid w:val="00EA7A28"/>
    <w:rsid w:val="00EC0B43"/>
    <w:rsid w:val="00EE4A16"/>
    <w:rsid w:val="00F00D2A"/>
    <w:rsid w:val="00F11AA8"/>
    <w:rsid w:val="00F12792"/>
    <w:rsid w:val="00F24787"/>
    <w:rsid w:val="00F27223"/>
    <w:rsid w:val="00F3623C"/>
    <w:rsid w:val="00F37C96"/>
    <w:rsid w:val="00F41116"/>
    <w:rsid w:val="00F44D20"/>
    <w:rsid w:val="00F4518C"/>
    <w:rsid w:val="00F4529D"/>
    <w:rsid w:val="00F53F09"/>
    <w:rsid w:val="00F56B20"/>
    <w:rsid w:val="00F6219B"/>
    <w:rsid w:val="00F64E0B"/>
    <w:rsid w:val="00F7062E"/>
    <w:rsid w:val="00F72D66"/>
    <w:rsid w:val="00F8164B"/>
    <w:rsid w:val="00F87015"/>
    <w:rsid w:val="00F935EE"/>
    <w:rsid w:val="00F97AAE"/>
    <w:rsid w:val="00FA3D8C"/>
    <w:rsid w:val="00FB587F"/>
    <w:rsid w:val="00FC16E5"/>
    <w:rsid w:val="00FF42E2"/>
    <w:rsid w:val="00FF4C58"/>
    <w:rsid w:val="00FF61D3"/>
    <w:rsid w:val="00FF634A"/>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1">
    <w:name w:val="heading 1"/>
    <w:basedOn w:val="Normal"/>
    <w:next w:val="Normal"/>
    <w:link w:val="Heading1Char"/>
    <w:qFormat/>
    <w:rsid w:val="00EA7A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uiPriority w:val="99"/>
    <w:rsid w:val="002534C1"/>
    <w:rPr>
      <w:rFonts w:cs="Times New Roman"/>
      <w:color w:val="0000FF"/>
      <w:u w:val="single"/>
    </w:rPr>
  </w:style>
  <w:style w:type="character" w:customStyle="1" w:styleId="Heading1Char">
    <w:name w:val="Heading 1 Char"/>
    <w:basedOn w:val="DefaultParagraphFont"/>
    <w:link w:val="Heading1"/>
    <w:rsid w:val="00EA7A28"/>
    <w:rPr>
      <w:rFonts w:asciiTheme="majorHAnsi" w:eastAsiaTheme="majorEastAsia" w:hAnsiTheme="majorHAnsi" w:cstheme="majorBidi"/>
      <w:color w:val="2E74B5" w:themeColor="accent1" w:themeShade="BF"/>
      <w:sz w:val="32"/>
      <w:szCs w:val="32"/>
    </w:rPr>
  </w:style>
  <w:style w:type="paragraph" w:customStyle="1" w:styleId="Arial9HangingIndent">
    <w:name w:val="Arial 9 Hanging Indent"/>
    <w:basedOn w:val="BodyTextIndent"/>
    <w:rsid w:val="00C04450"/>
    <w:pPr>
      <w:widowControl/>
      <w:autoSpaceDE/>
      <w:autoSpaceDN/>
      <w:adjustRightInd/>
      <w:spacing w:after="0"/>
      <w:ind w:left="288" w:hanging="288"/>
    </w:pPr>
    <w:rPr>
      <w:rFonts w:ascii="Arial" w:hAnsi="Arial"/>
      <w:sz w:val="18"/>
      <w:szCs w:val="20"/>
    </w:rPr>
  </w:style>
  <w:style w:type="paragraph" w:styleId="BodyTextIndent">
    <w:name w:val="Body Text Indent"/>
    <w:basedOn w:val="Normal"/>
    <w:link w:val="BodyTextIndentChar"/>
    <w:rsid w:val="00C04450"/>
    <w:pPr>
      <w:spacing w:after="120"/>
      <w:ind w:left="360"/>
    </w:pPr>
  </w:style>
  <w:style w:type="character" w:customStyle="1" w:styleId="BodyTextIndentChar">
    <w:name w:val="Body Text Indent Char"/>
    <w:basedOn w:val="DefaultParagraphFont"/>
    <w:link w:val="BodyTextIndent"/>
    <w:rsid w:val="00C04450"/>
    <w:rPr>
      <w:rFonts w:ascii="Courier 12cpi" w:hAnsi="Courier 12cp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claimant.dol.gov/portal/?program_name=BL" TargetMode="External" /><Relationship Id="rId11" Type="http://schemas.openxmlformats.org/officeDocument/2006/relationships/hyperlink" Target="https://www.minimum-wage.org/federal" TargetMode="External" /><Relationship Id="rId12" Type="http://schemas.openxmlformats.org/officeDocument/2006/relationships/hyperlink" Target="https://www.opm.gov/policy-data-oversight/pay-leave/salaries-wages/salary-tables/pdf/2023/RUS_h.pdf"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dol.gov/owcp/dcmwc/regs/compliance/blforms.htm" TargetMode="External" /><Relationship Id="rId9" Type="http://schemas.openxmlformats.org/officeDocument/2006/relationships/hyperlink" Target="http://webapps.dol.gov/libraryfor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3076EB-CC5F-4597-846F-C1438A1EE117}">
  <ds:schemaRefs>
    <ds:schemaRef ds:uri="http://schemas.openxmlformats.org/officeDocument/2006/bibliography"/>
  </ds:schemaRefs>
</ds:datastoreItem>
</file>

<file path=customXml/itemProps2.xml><?xml version="1.0" encoding="utf-8"?>
<ds:datastoreItem xmlns:ds="http://schemas.openxmlformats.org/officeDocument/2006/customXml" ds:itemID="{E7EF968B-6442-4E76-B6B0-F1961254D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1BC79D-2B31-4573-A15E-244BEF5DA8DD}">
  <ds:schemaRefs>
    <ds:schemaRef ds:uri="http://schemas.microsoft.com/sharepoint/v3/contenttype/forms"/>
  </ds:schemaRefs>
</ds:datastoreItem>
</file>

<file path=customXml/itemProps4.xml><?xml version="1.0" encoding="utf-8"?>
<ds:datastoreItem xmlns:ds="http://schemas.openxmlformats.org/officeDocument/2006/customXml" ds:itemID="{E1D1D710-70D5-4879-A05C-0273BA4D58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3178</Words>
  <Characters>18120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Neary, Michelle - OASAM OCIO</cp:lastModifiedBy>
  <cp:revision>2</cp:revision>
  <cp:lastPrinted>2020-02-19T15:46:00Z</cp:lastPrinted>
  <dcterms:created xsi:type="dcterms:W3CDTF">2023-09-13T19:28:00Z</dcterms:created>
  <dcterms:modified xsi:type="dcterms:W3CDTF">2023-09-13T19:28:00Z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