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A4289" w14:paraId="036C8806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9B0B07" w:rsidRPr="007F559F" w:rsidP="009B0B07" w14:paraId="75AB0327" w14:textId="77777777">
      <w:pPr>
        <w:pStyle w:val="BodyText3"/>
        <w:rPr>
          <w:szCs w:val="28"/>
        </w:rPr>
      </w:pPr>
      <w:r>
        <w:rPr>
          <w:szCs w:val="28"/>
        </w:rPr>
        <w:t>Request for Advisory Opinion</w:t>
      </w:r>
    </w:p>
    <w:p w:rsidR="00031BB1" w14:paraId="3CA4D91E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</w:t>
      </w:r>
      <w:r w:rsidR="000B4692">
        <w:rPr>
          <w:u w:val="none"/>
        </w:rPr>
        <w:t>174</w:t>
      </w:r>
    </w:p>
    <w:p w:rsidR="001A4289" w:rsidP="00DB1F32" w14:paraId="1B2A27BF" w14:textId="77777777">
      <w:pPr>
        <w:rPr>
          <w:sz w:val="28"/>
        </w:rPr>
      </w:pPr>
    </w:p>
    <w:p w:rsidR="00137AC9" w:rsidRPr="00137AC9" w14:paraId="3B4387AE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</w:t>
      </w:r>
      <w:r w:rsidR="0082300E">
        <w:rPr>
          <w:sz w:val="28"/>
        </w:rPr>
        <w:t>s</w:t>
      </w:r>
      <w:r>
        <w:rPr>
          <w:sz w:val="28"/>
        </w:rPr>
        <w:t xml:space="preserve"> </w:t>
      </w:r>
      <w:r w:rsidR="00983BA9">
        <w:rPr>
          <w:sz w:val="28"/>
        </w:rPr>
        <w:t>120.22</w:t>
      </w:r>
      <w:r w:rsidR="001A4289">
        <w:rPr>
          <w:sz w:val="28"/>
        </w:rPr>
        <w:t xml:space="preserve"> </w:t>
      </w:r>
      <w:r w:rsidR="0082300E">
        <w:rPr>
          <w:sz w:val="28"/>
        </w:rPr>
        <w:t xml:space="preserve">and 129.9 </w:t>
      </w:r>
      <w:r w:rsidR="001A4289">
        <w:rPr>
          <w:sz w:val="28"/>
        </w:rPr>
        <w:t xml:space="preserve">of the International Traffic in Arms Regulations (22 CFR </w:t>
      </w:r>
      <w:r w:rsidR="00FA3C83">
        <w:rPr>
          <w:sz w:val="28"/>
        </w:rPr>
        <w:t xml:space="preserve">§§ </w:t>
      </w:r>
      <w:r w:rsidR="00983BA9">
        <w:rPr>
          <w:sz w:val="28"/>
        </w:rPr>
        <w:t>120.22</w:t>
      </w:r>
      <w:r w:rsidR="00FA3C83">
        <w:rPr>
          <w:sz w:val="28"/>
        </w:rPr>
        <w:t xml:space="preserve"> and 129.9</w:t>
      </w:r>
      <w:r w:rsidR="001A4289">
        <w:rPr>
          <w:sz w:val="28"/>
        </w:rPr>
        <w:t>)</w:t>
      </w:r>
      <w:r w:rsidRPr="00137AC9">
        <w:t xml:space="preserve"> </w:t>
      </w:r>
    </w:p>
    <w:p w:rsidR="001A4289" w:rsidP="00A40727" w14:paraId="28B8E804" w14:textId="77777777">
      <w:pPr>
        <w:ind w:left="720"/>
        <w:rPr>
          <w:sz w:val="28"/>
        </w:rPr>
      </w:pPr>
      <w:hyperlink r:id="rId4" w:history="1">
        <w:r w:rsidRPr="00871666">
          <w:rPr>
            <w:rStyle w:val="Hyperlink"/>
            <w:sz w:val="28"/>
          </w:rPr>
          <w:t>https://www.ecfr.gov/current/title-22/chapter-I/subchapter-M/part-120/subpart-B/section-120.22</w:t>
        </w:r>
      </w:hyperlink>
    </w:p>
    <w:p w:rsidR="00137AC9" w:rsidP="00A40727" w14:paraId="58A9B812" w14:textId="77777777">
      <w:pPr>
        <w:ind w:left="720"/>
        <w:rPr>
          <w:sz w:val="28"/>
        </w:rPr>
      </w:pPr>
      <w:hyperlink r:id="rId5" w:history="1">
        <w:r w:rsidRPr="00871666">
          <w:rPr>
            <w:rStyle w:val="Hyperlink"/>
            <w:sz w:val="28"/>
          </w:rPr>
          <w:t>https://www.ecfr.gov/current/title-22/chapter-I/subchapter-M/part-129/section-129.9</w:t>
        </w:r>
      </w:hyperlink>
    </w:p>
    <w:p w:rsidR="001A4289" w14:paraId="0207637C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Section </w:t>
      </w:r>
      <w:r w:rsidR="0049175E">
        <w:rPr>
          <w:sz w:val="28"/>
        </w:rPr>
        <w:t>38</w:t>
      </w:r>
      <w:r>
        <w:rPr>
          <w:sz w:val="28"/>
        </w:rPr>
        <w:t xml:space="preserve"> of the Arms Export Control Act (22 U.S.C. 2778)</w:t>
      </w:r>
    </w:p>
    <w:p w:rsidR="00875FE7" w:rsidP="00875FE7" w14:paraId="70803076" w14:textId="77777777">
      <w:pPr>
        <w:ind w:left="720"/>
        <w:rPr>
          <w:sz w:val="28"/>
        </w:rPr>
      </w:pPr>
      <w:hyperlink r:id="rId6" w:history="1">
        <w:r w:rsidRPr="00D07154">
          <w:rPr>
            <w:rStyle w:val="Hyperlink"/>
            <w:sz w:val="28"/>
          </w:rPr>
          <w:t>http://uscode.house.g</w:t>
        </w:r>
        <w:r w:rsidRPr="00D07154">
          <w:rPr>
            <w:rStyle w:val="Hyperlink"/>
            <w:sz w:val="28"/>
          </w:rPr>
          <w:t>o</w:t>
        </w:r>
        <w:r w:rsidRPr="00D07154">
          <w:rPr>
            <w:rStyle w:val="Hyperlink"/>
            <w:sz w:val="28"/>
          </w:rPr>
          <w:t>v/view.xhtml?req=granuleid:USC-prelim-title22-section2778&amp;num=0&amp;edition=prelim</w:t>
        </w:r>
      </w:hyperlink>
    </w:p>
    <w:p w:rsidR="008020DB" w14:paraId="00D0035A" w14:textId="7777777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Executive Order 1</w:t>
      </w:r>
      <w:r w:rsidR="00875FE7">
        <w:rPr>
          <w:sz w:val="28"/>
        </w:rPr>
        <w:t>3637</w:t>
      </w:r>
    </w:p>
    <w:p w:rsidR="00875FE7" w:rsidP="00875FE7" w14:paraId="471D4E10" w14:textId="77777777">
      <w:pPr>
        <w:pStyle w:val="ListParagraph"/>
        <w:rPr>
          <w:sz w:val="28"/>
        </w:rPr>
      </w:pPr>
      <w:hyperlink r:id="rId7" w:history="1">
        <w:r w:rsidRPr="00DD54D7">
          <w:rPr>
            <w:rStyle w:val="Hyperlink"/>
            <w:sz w:val="28"/>
          </w:rPr>
          <w:t>http://www.gpo.gov/fdsys/pkg/DCP</w:t>
        </w:r>
        <w:r w:rsidRPr="00DD54D7">
          <w:rPr>
            <w:rStyle w:val="Hyperlink"/>
            <w:sz w:val="28"/>
          </w:rPr>
          <w:t>D</w:t>
        </w:r>
        <w:r w:rsidRPr="00DD54D7">
          <w:rPr>
            <w:rStyle w:val="Hyperlink"/>
            <w:sz w:val="28"/>
          </w:rPr>
          <w:t>-201300143/pdf/DCPD-201300143.pdf</w:t>
        </w:r>
      </w:hyperlink>
    </w:p>
    <w:p w:rsidR="00B35EAC" w:rsidP="00B35EAC" w14:paraId="4A48A8C2" w14:textId="77777777">
      <w:pPr>
        <w:ind w:left="720"/>
        <w:rPr>
          <w:sz w:val="28"/>
        </w:rPr>
      </w:pPr>
    </w:p>
    <w:sectPr w:rsidSect="007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62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31BB1"/>
    <w:rsid w:val="000B4692"/>
    <w:rsid w:val="000F3F48"/>
    <w:rsid w:val="00137AC9"/>
    <w:rsid w:val="001A4289"/>
    <w:rsid w:val="002230BE"/>
    <w:rsid w:val="00226422"/>
    <w:rsid w:val="00277047"/>
    <w:rsid w:val="002C16A0"/>
    <w:rsid w:val="004070BA"/>
    <w:rsid w:val="004873DE"/>
    <w:rsid w:val="0049175E"/>
    <w:rsid w:val="004B3185"/>
    <w:rsid w:val="005D26DD"/>
    <w:rsid w:val="00776189"/>
    <w:rsid w:val="007F185C"/>
    <w:rsid w:val="007F559F"/>
    <w:rsid w:val="007F7430"/>
    <w:rsid w:val="008020DB"/>
    <w:rsid w:val="0082300E"/>
    <w:rsid w:val="00871666"/>
    <w:rsid w:val="00875FE7"/>
    <w:rsid w:val="00891DC5"/>
    <w:rsid w:val="00983BA9"/>
    <w:rsid w:val="009B0B07"/>
    <w:rsid w:val="009B2EDA"/>
    <w:rsid w:val="009C0306"/>
    <w:rsid w:val="009F3850"/>
    <w:rsid w:val="00A40727"/>
    <w:rsid w:val="00A73712"/>
    <w:rsid w:val="00B35EAC"/>
    <w:rsid w:val="00B81A1F"/>
    <w:rsid w:val="00C0102B"/>
    <w:rsid w:val="00D07154"/>
    <w:rsid w:val="00DB1F32"/>
    <w:rsid w:val="00DD54D7"/>
    <w:rsid w:val="00E01C0C"/>
    <w:rsid w:val="00E07BE6"/>
    <w:rsid w:val="00EF7E45"/>
    <w:rsid w:val="00FA3C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3B5B55"/>
  <w15:chartTrackingRefBased/>
  <w15:docId w15:val="{C6830675-4646-479A-ABA4-600E34BF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BodyText3">
    <w:name w:val="Body Text 3"/>
    <w:basedOn w:val="Normal"/>
    <w:link w:val="BodyText3Char"/>
    <w:rsid w:val="009B0B07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link w:val="BodyText3"/>
    <w:rsid w:val="009B0B07"/>
    <w:rPr>
      <w:b/>
      <w:sz w:val="28"/>
    </w:rPr>
  </w:style>
  <w:style w:type="character" w:styleId="Hyperlink">
    <w:name w:val="Hyperlink"/>
    <w:rsid w:val="00B35E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EAC"/>
    <w:pPr>
      <w:ind w:left="720"/>
    </w:pPr>
  </w:style>
  <w:style w:type="character" w:styleId="FollowedHyperlink">
    <w:name w:val="FollowedHyperlink"/>
    <w:rsid w:val="000F3F48"/>
    <w:rPr>
      <w:color w:val="800080"/>
      <w:u w:val="single"/>
    </w:rPr>
  </w:style>
  <w:style w:type="paragraph" w:styleId="Revision">
    <w:name w:val="Revision"/>
    <w:hidden/>
    <w:uiPriority w:val="99"/>
    <w:semiHidden/>
    <w:rsid w:val="00983BA9"/>
    <w:rPr>
      <w:sz w:val="24"/>
      <w:szCs w:val="24"/>
    </w:rPr>
  </w:style>
  <w:style w:type="character" w:styleId="CommentReference">
    <w:name w:val="annotation reference"/>
    <w:rsid w:val="00983B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3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3BA9"/>
  </w:style>
  <w:style w:type="paragraph" w:styleId="CommentSubject">
    <w:name w:val="annotation subject"/>
    <w:basedOn w:val="CommentText"/>
    <w:next w:val="CommentText"/>
    <w:link w:val="CommentSubjectChar"/>
    <w:rsid w:val="00983BA9"/>
    <w:rPr>
      <w:b/>
      <w:bCs/>
    </w:rPr>
  </w:style>
  <w:style w:type="character" w:customStyle="1" w:styleId="CommentSubjectChar">
    <w:name w:val="Comment Subject Char"/>
    <w:link w:val="CommentSubject"/>
    <w:rsid w:val="00983BA9"/>
    <w:rPr>
      <w:b/>
      <w:bCs/>
    </w:rPr>
  </w:style>
  <w:style w:type="character" w:styleId="UnresolvedMention">
    <w:name w:val="Unresolved Mention"/>
    <w:uiPriority w:val="99"/>
    <w:semiHidden/>
    <w:unhideWhenUsed/>
    <w:rsid w:val="00983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urrent/title-22/chapter-I/subchapter-M/part-120/subpart-B/section-120.22" TargetMode="External" /><Relationship Id="rId5" Type="http://schemas.openxmlformats.org/officeDocument/2006/relationships/hyperlink" Target="https://www.ecfr.gov/current/title-22/chapter-I/subchapter-M/part-129/section-129.9" TargetMode="External" /><Relationship Id="rId6" Type="http://schemas.openxmlformats.org/officeDocument/2006/relationships/hyperlink" Target="http://uscode.house.gov/view.xhtml?req=granuleid:USC-prelim-title22-section2778&amp;num=0&amp;edition=prelim" TargetMode="External" /><Relationship Id="rId7" Type="http://schemas.openxmlformats.org/officeDocument/2006/relationships/hyperlink" Target="http://www.gpo.gov/fdsys/pkg/DCPD-201300143/pdf/DCPD-201300143.pdf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Douglas, Chantal D</cp:lastModifiedBy>
  <cp:revision>2</cp:revision>
  <dcterms:created xsi:type="dcterms:W3CDTF">2023-11-09T14:16:00Z</dcterms:created>
  <dcterms:modified xsi:type="dcterms:W3CDTF">2023-11-09T14:16:00Z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8a1738e9-1894-4e3a-afb2-9896135c5265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2023-02-09T14:59:58Z</vt:lpwstr>
  </property>
  <property fmtid="{D5CDD505-2E9C-101B-9397-08002B2CF9AE}" pid="8" name="MSIP_Label_1665d9ee-429a-4d5f-97cc-cfb56e044a6e_SiteId">
    <vt:lpwstr>66cf5074-5afe-48d1-a691-a12b2121f44b</vt:lpwstr>
  </property>
</Properties>
</file>