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6CFA" w:rsidRPr="00C56CFA" w:rsidP="00C56CFA" w14:paraId="406623E8" w14:textId="77777777">
      <w:pPr>
        <w:tabs>
          <w:tab w:val="center" w:pos="4680"/>
        </w:tabs>
        <w:jc w:val="center"/>
        <w:rPr>
          <w:rFonts w:asciiTheme="minorHAnsi" w:hAnsiTheme="minorHAnsi"/>
          <w:sz w:val="22"/>
          <w:szCs w:val="22"/>
        </w:rPr>
      </w:pPr>
      <w:r w:rsidRPr="00C56CFA">
        <w:rPr>
          <w:rFonts w:asciiTheme="minorHAnsi" w:hAnsiTheme="minorHAnsi"/>
          <w:sz w:val="22"/>
          <w:szCs w:val="22"/>
        </w:rPr>
        <w:t>SUPPORTING STATEMENT</w:t>
      </w:r>
    </w:p>
    <w:p w:rsidR="00C56CFA" w:rsidRPr="00C56CFA" w:rsidP="00C56CFA" w14:paraId="297C4683" w14:textId="4143ED68">
      <w:pPr>
        <w:tabs>
          <w:tab w:val="center" w:pos="4680"/>
        </w:tabs>
        <w:jc w:val="center"/>
        <w:rPr>
          <w:rFonts w:asciiTheme="minorHAnsi" w:hAnsiTheme="minorHAnsi"/>
          <w:sz w:val="22"/>
          <w:szCs w:val="22"/>
        </w:rPr>
      </w:pPr>
      <w:r w:rsidRPr="00C56CFA">
        <w:rPr>
          <w:rFonts w:asciiTheme="minorHAnsi" w:hAnsiTheme="minorHAnsi"/>
          <w:sz w:val="22"/>
          <w:szCs w:val="22"/>
        </w:rPr>
        <w:t>Internal Revenue Service (</w:t>
      </w:r>
      <w:r w:rsidR="0068124B">
        <w:rPr>
          <w:rFonts w:asciiTheme="minorHAnsi" w:hAnsiTheme="minorHAnsi"/>
          <w:sz w:val="22"/>
          <w:szCs w:val="22"/>
        </w:rPr>
        <w:t>IRS</w:t>
      </w:r>
      <w:r w:rsidRPr="00C56CFA">
        <w:rPr>
          <w:rFonts w:asciiTheme="minorHAnsi" w:hAnsiTheme="minorHAnsi"/>
          <w:sz w:val="22"/>
          <w:szCs w:val="22"/>
        </w:rPr>
        <w:t>)</w:t>
      </w:r>
    </w:p>
    <w:p w:rsidR="00C56CFA" w:rsidP="001A5300" w14:paraId="50C99C89" w14:textId="70CAFEF1">
      <w:pPr>
        <w:tabs>
          <w:tab w:val="center" w:pos="4680"/>
        </w:tabs>
        <w:jc w:val="center"/>
        <w:rPr>
          <w:rFonts w:asciiTheme="minorHAnsi" w:hAnsiTheme="minorHAnsi"/>
          <w:sz w:val="22"/>
          <w:szCs w:val="22"/>
        </w:rPr>
      </w:pPr>
      <w:r w:rsidRPr="001A5300">
        <w:rPr>
          <w:rFonts w:asciiTheme="minorHAnsi" w:hAnsiTheme="minorHAnsi"/>
          <w:sz w:val="22"/>
          <w:szCs w:val="22"/>
        </w:rPr>
        <w:t>Form 8835</w:t>
      </w:r>
      <w:r w:rsidR="0068124B">
        <w:rPr>
          <w:rFonts w:asciiTheme="minorHAnsi" w:hAnsiTheme="minorHAnsi"/>
          <w:sz w:val="22"/>
          <w:szCs w:val="22"/>
        </w:rPr>
        <w:t xml:space="preserve">, </w:t>
      </w:r>
      <w:r w:rsidRPr="001A5300">
        <w:rPr>
          <w:rFonts w:asciiTheme="minorHAnsi" w:hAnsiTheme="minorHAnsi"/>
          <w:sz w:val="22"/>
          <w:szCs w:val="22"/>
        </w:rPr>
        <w:t>Renewable Electricity Production Credit</w:t>
      </w:r>
    </w:p>
    <w:p w:rsidR="00F44DF2" w:rsidP="00C56CFA" w14:paraId="73BD7508" w14:textId="7DFF4FAE">
      <w:pPr>
        <w:jc w:val="center"/>
        <w:rPr>
          <w:rFonts w:asciiTheme="minorHAnsi" w:hAnsiTheme="minorHAnsi"/>
          <w:sz w:val="22"/>
          <w:szCs w:val="22"/>
        </w:rPr>
      </w:pPr>
      <w:r w:rsidRPr="00C56CFA">
        <w:rPr>
          <w:rFonts w:asciiTheme="minorHAnsi" w:hAnsiTheme="minorHAnsi"/>
          <w:sz w:val="22"/>
          <w:szCs w:val="22"/>
        </w:rPr>
        <w:t xml:space="preserve">OMB </w:t>
      </w:r>
      <w:r w:rsidR="0068124B">
        <w:rPr>
          <w:rFonts w:asciiTheme="minorHAnsi" w:hAnsiTheme="minorHAnsi"/>
          <w:sz w:val="22"/>
          <w:szCs w:val="22"/>
        </w:rPr>
        <w:t xml:space="preserve">Control </w:t>
      </w:r>
      <w:r>
        <w:rPr>
          <w:rFonts w:asciiTheme="minorHAnsi" w:hAnsiTheme="minorHAnsi"/>
          <w:sz w:val="22"/>
          <w:szCs w:val="22"/>
        </w:rPr>
        <w:t>Number</w:t>
      </w:r>
      <w:r w:rsidRPr="00C56CFA">
        <w:rPr>
          <w:rFonts w:asciiTheme="minorHAnsi" w:hAnsiTheme="minorHAnsi"/>
          <w:sz w:val="22"/>
          <w:szCs w:val="22"/>
        </w:rPr>
        <w:t xml:space="preserve"> 1545-</w:t>
      </w:r>
      <w:r w:rsidR="001A5300">
        <w:rPr>
          <w:rFonts w:asciiTheme="minorHAnsi" w:hAnsiTheme="minorHAnsi"/>
          <w:sz w:val="22"/>
          <w:szCs w:val="22"/>
        </w:rPr>
        <w:t>1362</w:t>
      </w:r>
    </w:p>
    <w:p w:rsidR="00C56CFA" w:rsidP="00C56CFA" w14:paraId="73D83CA1" w14:textId="499AF263">
      <w:pPr>
        <w:rPr>
          <w:rFonts w:asciiTheme="minorHAnsi" w:hAnsiTheme="minorHAnsi"/>
          <w:sz w:val="22"/>
          <w:szCs w:val="22"/>
        </w:rPr>
      </w:pPr>
    </w:p>
    <w:p w:rsidR="00C56CFA" w:rsidP="00C56CFA" w14:paraId="58518A38" w14:textId="4B306068">
      <w:pPr>
        <w:rPr>
          <w:rFonts w:asciiTheme="minorHAnsi" w:hAnsiTheme="minorHAnsi"/>
          <w:sz w:val="22"/>
          <w:szCs w:val="22"/>
        </w:rPr>
      </w:pPr>
    </w:p>
    <w:p w:rsidR="00C56CFA" w:rsidRPr="00453AD3" w:rsidP="00C56CFA" w14:paraId="12C8442E" w14:textId="77777777">
      <w:pPr>
        <w:pStyle w:val="Level1"/>
        <w:numPr>
          <w:ilvl w:val="0"/>
          <w:numId w:val="2"/>
        </w:numPr>
        <w:tabs>
          <w:tab w:val="left" w:pos="-1440"/>
          <w:tab w:val="num" w:pos="720"/>
        </w:tabs>
        <w:ind w:left="720" w:hanging="720"/>
        <w:rPr>
          <w:rFonts w:asciiTheme="minorHAnsi" w:hAnsiTheme="minorHAnsi"/>
          <w:sz w:val="22"/>
          <w:szCs w:val="22"/>
        </w:rPr>
      </w:pPr>
      <w:r w:rsidRPr="00453AD3">
        <w:rPr>
          <w:rFonts w:asciiTheme="minorHAnsi" w:hAnsiTheme="minorHAnsi"/>
          <w:sz w:val="22"/>
          <w:szCs w:val="22"/>
          <w:u w:val="single"/>
        </w:rPr>
        <w:t>CIRCUMSTANCES NECESSITATING COLLECTION OF INFORMATION</w:t>
      </w:r>
    </w:p>
    <w:p w:rsidR="00C56CFA" w:rsidRPr="00400ADD" w:rsidP="00400ADD" w14:paraId="19EF5C5C" w14:textId="47DB75FB">
      <w:pPr>
        <w:ind w:left="720"/>
        <w:rPr>
          <w:rFonts w:asciiTheme="minorHAnsi" w:hAnsiTheme="minorHAnsi"/>
          <w:sz w:val="22"/>
          <w:szCs w:val="22"/>
        </w:rPr>
      </w:pPr>
    </w:p>
    <w:p w:rsidR="00736911" w:rsidP="00400ADD" w14:paraId="38E63FA6" w14:textId="33ACE6A7">
      <w:pPr>
        <w:ind w:left="720"/>
        <w:rPr>
          <w:rFonts w:asciiTheme="minorHAnsi" w:hAnsiTheme="minorHAnsi"/>
          <w:sz w:val="22"/>
          <w:szCs w:val="22"/>
        </w:rPr>
      </w:pPr>
      <w:r w:rsidRPr="00400ADD">
        <w:rPr>
          <w:rFonts w:asciiTheme="minorHAnsi" w:hAnsiTheme="minorHAnsi"/>
          <w:sz w:val="22"/>
          <w:szCs w:val="22"/>
        </w:rPr>
        <w:t>Internal Revenue Code (IRC) section 38</w:t>
      </w:r>
      <w:r>
        <w:rPr>
          <w:rFonts w:asciiTheme="minorHAnsi" w:hAnsiTheme="minorHAnsi"/>
          <w:sz w:val="22"/>
          <w:szCs w:val="22"/>
        </w:rPr>
        <w:t xml:space="preserve"> allows for certain general business credits against taxes imposed on a taxpayer. IRC section 45 provides a credit for electricity produced from certain renewable resources as a component of the general business credit.</w:t>
      </w:r>
    </w:p>
    <w:p w:rsidR="00736911" w:rsidP="00400ADD" w14:paraId="0B197122" w14:textId="6A15DE5F">
      <w:pPr>
        <w:ind w:left="720"/>
        <w:rPr>
          <w:rFonts w:asciiTheme="minorHAnsi" w:hAnsiTheme="minorHAnsi"/>
          <w:sz w:val="22"/>
          <w:szCs w:val="22"/>
        </w:rPr>
      </w:pPr>
    </w:p>
    <w:p w:rsidR="00736911" w:rsidP="00400ADD" w14:paraId="6400C51E" w14:textId="50408D31">
      <w:pPr>
        <w:ind w:left="720"/>
        <w:rPr>
          <w:rFonts w:asciiTheme="minorHAnsi" w:hAnsiTheme="minorHAnsi"/>
          <w:sz w:val="22"/>
          <w:szCs w:val="22"/>
        </w:rPr>
      </w:pPr>
      <w:r>
        <w:rPr>
          <w:rFonts w:asciiTheme="minorHAnsi" w:hAnsiTheme="minorHAnsi"/>
          <w:sz w:val="22"/>
          <w:szCs w:val="22"/>
        </w:rPr>
        <w:t>The Inflation Reduction Act of 2022, P.L. 117-169, amended IRC sections 38 and 45, and added IRC sections 6417 and 6418. IRC section 6417 allows certain</w:t>
      </w:r>
      <w:r w:rsidR="00D16B0E">
        <w:rPr>
          <w:rFonts w:asciiTheme="minorHAnsi" w:hAnsiTheme="minorHAnsi"/>
          <w:sz w:val="22"/>
          <w:szCs w:val="22"/>
        </w:rPr>
        <w:t xml:space="preserve"> applicable entities to elect to treat a renewable electricity production credit as a payment of taxes on their tax return. IRC section 6418 allows certain taxpayers to transfer all or a portion of an eligible credit to an unrelated taxpayer. </w:t>
      </w:r>
    </w:p>
    <w:p w:rsidR="00736911" w:rsidP="00400ADD" w14:paraId="3A2677B4" w14:textId="77777777">
      <w:pPr>
        <w:ind w:left="720"/>
        <w:rPr>
          <w:rFonts w:asciiTheme="minorHAnsi" w:hAnsiTheme="minorHAnsi"/>
          <w:sz w:val="22"/>
          <w:szCs w:val="22"/>
        </w:rPr>
      </w:pPr>
    </w:p>
    <w:p w:rsidR="001A5300" w:rsidRPr="00400ADD" w:rsidP="00400ADD" w14:paraId="3633B932" w14:textId="4461AD14">
      <w:pPr>
        <w:ind w:left="720"/>
        <w:rPr>
          <w:rFonts w:asciiTheme="minorHAnsi" w:hAnsiTheme="minorHAnsi"/>
          <w:sz w:val="22"/>
          <w:szCs w:val="22"/>
        </w:rPr>
      </w:pPr>
      <w:r>
        <w:rPr>
          <w:rFonts w:asciiTheme="minorHAnsi" w:hAnsiTheme="minorHAnsi"/>
          <w:sz w:val="22"/>
          <w:szCs w:val="22"/>
        </w:rPr>
        <w:t>Form 8835 is used to claim renewable electricity production credit</w:t>
      </w:r>
      <w:r w:rsidR="002D2737">
        <w:rPr>
          <w:rFonts w:asciiTheme="minorHAnsi" w:hAnsiTheme="minorHAnsi"/>
          <w:sz w:val="22"/>
          <w:szCs w:val="22"/>
        </w:rPr>
        <w:t>s</w:t>
      </w:r>
      <w:r>
        <w:rPr>
          <w:rFonts w:asciiTheme="minorHAnsi" w:hAnsiTheme="minorHAnsi"/>
          <w:sz w:val="22"/>
          <w:szCs w:val="22"/>
        </w:rPr>
        <w:t xml:space="preserve"> </w:t>
      </w:r>
      <w:r w:rsidR="002D2737">
        <w:rPr>
          <w:rFonts w:asciiTheme="minorHAnsi" w:hAnsiTheme="minorHAnsi"/>
          <w:sz w:val="22"/>
          <w:szCs w:val="22"/>
        </w:rPr>
        <w:t xml:space="preserve">allowable under IRC sections 38 and </w:t>
      </w:r>
      <w:r w:rsidR="00986CCA">
        <w:rPr>
          <w:rFonts w:asciiTheme="minorHAnsi" w:hAnsiTheme="minorHAnsi"/>
          <w:sz w:val="22"/>
          <w:szCs w:val="22"/>
        </w:rPr>
        <w:t>45 and</w:t>
      </w:r>
      <w:r>
        <w:rPr>
          <w:rFonts w:asciiTheme="minorHAnsi" w:hAnsiTheme="minorHAnsi"/>
          <w:sz w:val="22"/>
          <w:szCs w:val="22"/>
        </w:rPr>
        <w:t xml:space="preserve"> make any allowable elections with respect to the credit</w:t>
      </w:r>
      <w:r w:rsidR="002D2737">
        <w:rPr>
          <w:rFonts w:asciiTheme="minorHAnsi" w:hAnsiTheme="minorHAnsi"/>
          <w:sz w:val="22"/>
          <w:szCs w:val="22"/>
        </w:rPr>
        <w:t>s</w:t>
      </w:r>
      <w:r>
        <w:rPr>
          <w:rFonts w:asciiTheme="minorHAnsi" w:hAnsiTheme="minorHAnsi"/>
          <w:sz w:val="22"/>
          <w:szCs w:val="22"/>
        </w:rPr>
        <w:t>.</w:t>
      </w:r>
    </w:p>
    <w:p w:rsidR="00C56CFA" w:rsidRPr="00400ADD" w:rsidP="00400ADD" w14:paraId="37651042" w14:textId="3B2D874C">
      <w:pPr>
        <w:ind w:left="720"/>
        <w:rPr>
          <w:rFonts w:asciiTheme="minorHAnsi" w:hAnsiTheme="minorHAnsi"/>
          <w:sz w:val="22"/>
          <w:szCs w:val="22"/>
        </w:rPr>
      </w:pPr>
    </w:p>
    <w:p w:rsidR="00C56CFA" w:rsidRPr="00453AD3" w:rsidP="00C56CFA" w14:paraId="3E8AFC39" w14:textId="77777777">
      <w:pPr>
        <w:pStyle w:val="Level1"/>
        <w:numPr>
          <w:ilvl w:val="0"/>
          <w:numId w:val="2"/>
        </w:numPr>
        <w:tabs>
          <w:tab w:val="left" w:pos="-1440"/>
          <w:tab w:val="num" w:pos="720"/>
        </w:tabs>
        <w:ind w:left="720" w:hanging="720"/>
        <w:rPr>
          <w:rFonts w:asciiTheme="minorHAnsi" w:hAnsiTheme="minorHAnsi"/>
          <w:sz w:val="22"/>
          <w:szCs w:val="22"/>
        </w:rPr>
      </w:pPr>
      <w:r w:rsidRPr="00453AD3">
        <w:rPr>
          <w:rFonts w:asciiTheme="minorHAnsi" w:hAnsiTheme="minorHAnsi"/>
          <w:sz w:val="22"/>
          <w:szCs w:val="22"/>
          <w:u w:val="single"/>
        </w:rPr>
        <w:t>USE OF DATA</w:t>
      </w:r>
      <w:r>
        <w:rPr>
          <w:rFonts w:asciiTheme="minorHAnsi" w:hAnsiTheme="minorHAnsi"/>
          <w:sz w:val="22"/>
          <w:szCs w:val="22"/>
        </w:rPr>
        <w:t xml:space="preserve"> </w:t>
      </w:r>
    </w:p>
    <w:p w:rsidR="00C56CFA" w:rsidP="00C56CFA" w14:paraId="5CAC47D9" w14:textId="4EB8584E">
      <w:pPr>
        <w:ind w:left="720"/>
        <w:rPr>
          <w:rFonts w:asciiTheme="minorHAnsi" w:hAnsiTheme="minorHAnsi"/>
          <w:sz w:val="22"/>
          <w:szCs w:val="22"/>
        </w:rPr>
      </w:pPr>
    </w:p>
    <w:p w:rsidR="001A5300" w:rsidRPr="00400ADD" w:rsidP="00400ADD" w14:paraId="0CF035EE" w14:textId="63D22105">
      <w:pPr>
        <w:ind w:left="720"/>
        <w:rPr>
          <w:rFonts w:asciiTheme="minorHAnsi" w:hAnsiTheme="minorHAnsi"/>
          <w:sz w:val="22"/>
          <w:szCs w:val="22"/>
        </w:rPr>
      </w:pPr>
      <w:r>
        <w:rPr>
          <w:rFonts w:asciiTheme="minorHAnsi" w:hAnsiTheme="minorHAnsi"/>
          <w:sz w:val="22"/>
          <w:szCs w:val="22"/>
        </w:rPr>
        <w:t xml:space="preserve">The IRS uses the data to verify the eligibility </w:t>
      </w:r>
      <w:r w:rsidR="00F4340F">
        <w:rPr>
          <w:rFonts w:asciiTheme="minorHAnsi" w:hAnsiTheme="minorHAnsi"/>
          <w:sz w:val="22"/>
          <w:szCs w:val="22"/>
        </w:rPr>
        <w:t xml:space="preserve">and allowable amount of the credits claimed. </w:t>
      </w:r>
    </w:p>
    <w:p w:rsidR="00D33F60" w:rsidP="00C56CFA" w14:paraId="5411103B" w14:textId="2DA887CB">
      <w:pPr>
        <w:ind w:left="720"/>
        <w:rPr>
          <w:rFonts w:asciiTheme="minorHAnsi" w:hAnsiTheme="minorHAnsi"/>
          <w:sz w:val="22"/>
          <w:szCs w:val="22"/>
        </w:rPr>
      </w:pPr>
    </w:p>
    <w:p w:rsidR="00D33F60" w:rsidRPr="00453AD3" w:rsidP="00D33F60" w14:paraId="4F5233F3" w14:textId="77777777">
      <w:pPr>
        <w:pStyle w:val="Level1"/>
        <w:numPr>
          <w:ilvl w:val="0"/>
          <w:numId w:val="2"/>
        </w:numPr>
        <w:tabs>
          <w:tab w:val="left" w:pos="-1440"/>
          <w:tab w:val="num" w:pos="720"/>
        </w:tabs>
        <w:ind w:left="720" w:hanging="720"/>
        <w:rPr>
          <w:rFonts w:asciiTheme="minorHAnsi" w:hAnsiTheme="minorHAnsi"/>
          <w:sz w:val="22"/>
          <w:szCs w:val="22"/>
        </w:rPr>
      </w:pPr>
      <w:r w:rsidRPr="00453AD3">
        <w:rPr>
          <w:rFonts w:asciiTheme="minorHAnsi" w:hAnsiTheme="minorHAnsi"/>
          <w:sz w:val="22"/>
          <w:szCs w:val="22"/>
          <w:u w:val="single"/>
        </w:rPr>
        <w:t>USE OF IMPROVED INFORMATION TECHNOLOGY TO REDUCE BURDEN</w:t>
      </w:r>
    </w:p>
    <w:p w:rsidR="00D33F60" w:rsidP="00C56CFA" w14:paraId="356E40DA" w14:textId="24EA8439">
      <w:pPr>
        <w:ind w:left="720"/>
        <w:rPr>
          <w:rFonts w:asciiTheme="minorHAnsi" w:hAnsiTheme="minorHAnsi"/>
          <w:sz w:val="22"/>
          <w:szCs w:val="22"/>
        </w:rPr>
      </w:pPr>
    </w:p>
    <w:p w:rsidR="00D33F60" w:rsidP="00C56CFA" w14:paraId="53DF4151" w14:textId="282CD69A">
      <w:pPr>
        <w:ind w:left="720"/>
        <w:rPr>
          <w:rFonts w:asciiTheme="minorHAnsi" w:hAnsiTheme="minorHAnsi"/>
          <w:sz w:val="22"/>
          <w:szCs w:val="22"/>
        </w:rPr>
      </w:pPr>
      <w:bookmarkStart w:id="0" w:name="_Hlk129679132"/>
      <w:r w:rsidRPr="00557306">
        <w:rPr>
          <w:rFonts w:asciiTheme="minorHAnsi" w:hAnsiTheme="minorHAnsi"/>
          <w:sz w:val="22"/>
          <w:szCs w:val="22"/>
        </w:rPr>
        <w:t xml:space="preserve">Electronic filing of Form </w:t>
      </w:r>
      <w:r w:rsidR="001A5300">
        <w:rPr>
          <w:rFonts w:asciiTheme="minorHAnsi" w:hAnsiTheme="minorHAnsi"/>
          <w:sz w:val="22"/>
          <w:szCs w:val="22"/>
        </w:rPr>
        <w:t>8835</w:t>
      </w:r>
      <w:r w:rsidRPr="00557306">
        <w:rPr>
          <w:rFonts w:asciiTheme="minorHAnsi" w:hAnsiTheme="minorHAnsi"/>
          <w:sz w:val="22"/>
          <w:szCs w:val="22"/>
        </w:rPr>
        <w:t xml:space="preserve"> is currently available.</w:t>
      </w:r>
      <w:bookmarkEnd w:id="0"/>
    </w:p>
    <w:p w:rsidR="00D33F60" w:rsidP="00C56CFA" w14:paraId="38F04D94" w14:textId="75DD028D">
      <w:pPr>
        <w:ind w:left="720"/>
        <w:rPr>
          <w:rFonts w:asciiTheme="minorHAnsi" w:hAnsiTheme="minorHAnsi"/>
          <w:sz w:val="22"/>
          <w:szCs w:val="22"/>
        </w:rPr>
      </w:pPr>
    </w:p>
    <w:p w:rsidR="00D33F60" w:rsidRPr="00453AD3" w:rsidP="00D33F60" w14:paraId="411862C0" w14:textId="77777777">
      <w:pPr>
        <w:pStyle w:val="Level1"/>
        <w:numPr>
          <w:ilvl w:val="0"/>
          <w:numId w:val="2"/>
        </w:numPr>
        <w:tabs>
          <w:tab w:val="left" w:pos="-1440"/>
          <w:tab w:val="num" w:pos="720"/>
        </w:tabs>
        <w:ind w:left="720" w:hanging="720"/>
        <w:rPr>
          <w:rFonts w:asciiTheme="minorHAnsi" w:hAnsiTheme="minorHAnsi"/>
          <w:sz w:val="22"/>
          <w:szCs w:val="22"/>
        </w:rPr>
      </w:pPr>
      <w:r w:rsidRPr="00453AD3">
        <w:rPr>
          <w:rFonts w:asciiTheme="minorHAnsi" w:hAnsiTheme="minorHAnsi"/>
          <w:sz w:val="22"/>
          <w:szCs w:val="22"/>
          <w:u w:val="single"/>
        </w:rPr>
        <w:t>EFFORTS TO IDENTIFY DUPLICATION</w:t>
      </w:r>
    </w:p>
    <w:p w:rsidR="00D33F60" w:rsidP="00C56CFA" w14:paraId="3AB7D415" w14:textId="434A26EB">
      <w:pPr>
        <w:ind w:left="720"/>
        <w:rPr>
          <w:rFonts w:asciiTheme="minorHAnsi" w:hAnsiTheme="minorHAnsi"/>
          <w:sz w:val="22"/>
          <w:szCs w:val="22"/>
        </w:rPr>
      </w:pPr>
    </w:p>
    <w:p w:rsidR="00D33F60" w:rsidP="00C56CFA" w14:paraId="0EC3DA91" w14:textId="15118394">
      <w:pPr>
        <w:ind w:left="720"/>
        <w:rPr>
          <w:rFonts w:asciiTheme="minorHAnsi" w:hAnsiTheme="minorHAnsi"/>
          <w:iCs/>
          <w:sz w:val="22"/>
          <w:szCs w:val="22"/>
        </w:rPr>
      </w:pPr>
      <w:r w:rsidRPr="00453AD3">
        <w:rPr>
          <w:rFonts w:asciiTheme="minorHAnsi" w:hAnsiTheme="minorHAnsi"/>
          <w:iCs/>
          <w:sz w:val="22"/>
          <w:szCs w:val="22"/>
        </w:rPr>
        <w:t>The information obtained through this collection is unique and is not already available for use or adaptation from another source.</w:t>
      </w:r>
    </w:p>
    <w:p w:rsidR="00D33F60" w:rsidP="00C56CFA" w14:paraId="5BF17D69" w14:textId="5A650B45">
      <w:pPr>
        <w:ind w:left="720"/>
        <w:rPr>
          <w:rFonts w:asciiTheme="minorHAnsi" w:hAnsiTheme="minorHAnsi"/>
          <w:iCs/>
          <w:sz w:val="22"/>
          <w:szCs w:val="22"/>
        </w:rPr>
      </w:pPr>
    </w:p>
    <w:p w:rsidR="00691597" w:rsidRPr="00691597" w:rsidP="00691597" w14:paraId="53DADB73" w14:textId="0B1DD966">
      <w:pPr>
        <w:pStyle w:val="Level1"/>
        <w:numPr>
          <w:ilvl w:val="0"/>
          <w:numId w:val="2"/>
        </w:numPr>
        <w:tabs>
          <w:tab w:val="left" w:pos="-1440"/>
          <w:tab w:val="num" w:pos="720"/>
        </w:tabs>
        <w:ind w:left="720" w:hanging="720"/>
        <w:rPr>
          <w:rFonts w:asciiTheme="minorHAnsi" w:hAnsiTheme="minorHAnsi"/>
          <w:sz w:val="22"/>
          <w:szCs w:val="22"/>
          <w:u w:val="single"/>
        </w:rPr>
      </w:pPr>
      <w:r w:rsidRPr="00453AD3">
        <w:rPr>
          <w:rFonts w:asciiTheme="minorHAnsi" w:hAnsiTheme="minorHAnsi"/>
          <w:sz w:val="22"/>
          <w:szCs w:val="22"/>
          <w:u w:val="single"/>
        </w:rPr>
        <w:t>METHODS TO MINIMIZE BURDEN ON SMALL BUSINESSES OR OTHER SMALL ENTITIES</w:t>
      </w:r>
    </w:p>
    <w:p w:rsidR="00D33F60" w:rsidP="00C56CFA" w14:paraId="716E4602" w14:textId="75FBEE58">
      <w:pPr>
        <w:ind w:left="720"/>
        <w:rPr>
          <w:rFonts w:asciiTheme="minorHAnsi" w:hAnsiTheme="minorHAnsi"/>
          <w:sz w:val="22"/>
          <w:szCs w:val="22"/>
        </w:rPr>
      </w:pPr>
    </w:p>
    <w:p w:rsidR="00691597" w:rsidP="00C56CFA" w14:paraId="44B5E62D" w14:textId="1703FFE3">
      <w:pPr>
        <w:ind w:left="720"/>
        <w:rPr>
          <w:rFonts w:asciiTheme="minorHAnsi" w:hAnsiTheme="minorHAnsi"/>
          <w:sz w:val="22"/>
          <w:szCs w:val="22"/>
        </w:rPr>
      </w:pPr>
      <w:r w:rsidRPr="001A5300">
        <w:rPr>
          <w:rFonts w:asciiTheme="minorHAnsi" w:hAnsiTheme="minorHAnsi"/>
          <w:sz w:val="22"/>
          <w:szCs w:val="22"/>
        </w:rPr>
        <w:t>Small businesses should not be disadvantaged as the form has been structured to request the least amount of information and still satisfy the requirements of the statute</w:t>
      </w:r>
      <w:r w:rsidR="00A50B8E">
        <w:rPr>
          <w:rFonts w:asciiTheme="minorHAnsi" w:hAnsiTheme="minorHAnsi"/>
          <w:sz w:val="22"/>
          <w:szCs w:val="22"/>
        </w:rPr>
        <w:t>s</w:t>
      </w:r>
      <w:r w:rsidRPr="001A5300">
        <w:rPr>
          <w:rFonts w:asciiTheme="minorHAnsi" w:hAnsiTheme="minorHAnsi"/>
          <w:sz w:val="22"/>
          <w:szCs w:val="22"/>
        </w:rPr>
        <w:t xml:space="preserve"> and the needs of the </w:t>
      </w:r>
      <w:r w:rsidR="00A50B8E">
        <w:rPr>
          <w:rFonts w:asciiTheme="minorHAnsi" w:hAnsiTheme="minorHAnsi"/>
          <w:sz w:val="22"/>
          <w:szCs w:val="22"/>
        </w:rPr>
        <w:t>IRS</w:t>
      </w:r>
      <w:r w:rsidRPr="001A5300">
        <w:rPr>
          <w:rFonts w:asciiTheme="minorHAnsi" w:hAnsiTheme="minorHAnsi"/>
          <w:sz w:val="22"/>
          <w:szCs w:val="22"/>
        </w:rPr>
        <w:t>.</w:t>
      </w:r>
    </w:p>
    <w:p w:rsidR="001A5300" w:rsidP="00C56CFA" w14:paraId="5CC262D0" w14:textId="77777777">
      <w:pPr>
        <w:ind w:left="720"/>
        <w:rPr>
          <w:rFonts w:asciiTheme="minorHAnsi" w:hAnsiTheme="minorHAnsi"/>
          <w:sz w:val="22"/>
          <w:szCs w:val="22"/>
        </w:rPr>
      </w:pPr>
    </w:p>
    <w:p w:rsidR="00691597" w:rsidRPr="00691597" w:rsidP="00691597" w14:paraId="6A5E9524" w14:textId="77777777">
      <w:pPr>
        <w:pStyle w:val="Level1"/>
        <w:numPr>
          <w:ilvl w:val="0"/>
          <w:numId w:val="2"/>
        </w:numPr>
        <w:tabs>
          <w:tab w:val="left" w:pos="-1440"/>
          <w:tab w:val="num" w:pos="720"/>
        </w:tabs>
        <w:ind w:left="720" w:hanging="720"/>
        <w:rPr>
          <w:rFonts w:asciiTheme="minorHAnsi" w:hAnsiTheme="minorHAnsi"/>
          <w:sz w:val="22"/>
          <w:szCs w:val="22"/>
          <w:u w:val="single"/>
        </w:rPr>
      </w:pPr>
      <w:r w:rsidRPr="00453AD3">
        <w:rPr>
          <w:rFonts w:asciiTheme="minorHAnsi" w:hAnsiTheme="minorHAnsi"/>
          <w:sz w:val="22"/>
          <w:szCs w:val="22"/>
          <w:u w:val="single"/>
        </w:rPr>
        <w:t>CONSEQUENCES OF LESS FREQUENT COLLECTION ON FEDERAL PROGRAMS OR POLICY ACTIVITIES</w:t>
      </w:r>
    </w:p>
    <w:p w:rsidR="00691597" w:rsidP="00C56CFA" w14:paraId="32FA15C0" w14:textId="3F212D55">
      <w:pPr>
        <w:ind w:left="720"/>
        <w:rPr>
          <w:rFonts w:asciiTheme="minorHAnsi" w:hAnsiTheme="minorHAnsi"/>
          <w:sz w:val="22"/>
          <w:szCs w:val="22"/>
        </w:rPr>
      </w:pPr>
    </w:p>
    <w:p w:rsidR="00A50B8E" w:rsidP="00C56CFA" w14:paraId="7E64EF24" w14:textId="5536A70A">
      <w:pPr>
        <w:ind w:left="720"/>
        <w:rPr>
          <w:rFonts w:asciiTheme="minorHAnsi" w:hAnsiTheme="minorHAnsi" w:cs="Calibri"/>
          <w:bCs/>
          <w:sz w:val="22"/>
          <w:szCs w:val="22"/>
        </w:rPr>
      </w:pPr>
      <w:r w:rsidRPr="00A50B8E">
        <w:rPr>
          <w:rFonts w:asciiTheme="minorHAnsi" w:hAnsiTheme="minorHAnsi" w:cs="Calibri"/>
          <w:bCs/>
          <w:sz w:val="22"/>
          <w:szCs w:val="22"/>
        </w:rPr>
        <w:t xml:space="preserve">A less frequent collection on federal programs would not allow the IRS to verify the correct amount of credit </w:t>
      </w:r>
      <w:r>
        <w:rPr>
          <w:rFonts w:asciiTheme="minorHAnsi" w:hAnsiTheme="minorHAnsi" w:cs="Calibri"/>
          <w:bCs/>
          <w:sz w:val="22"/>
          <w:szCs w:val="22"/>
        </w:rPr>
        <w:t xml:space="preserve">or eligible elections </w:t>
      </w:r>
      <w:r w:rsidRPr="00A50B8E">
        <w:rPr>
          <w:rFonts w:asciiTheme="minorHAnsi" w:hAnsiTheme="minorHAnsi" w:cs="Calibri"/>
          <w:bCs/>
          <w:sz w:val="22"/>
          <w:szCs w:val="22"/>
        </w:rPr>
        <w:t>allowed on the tax return, resulting in the inability of the IRS to meet its mission. It would also limit the taxpayer’s right to claim the credit as provided by law.</w:t>
      </w:r>
    </w:p>
    <w:p w:rsidR="001A5300" w:rsidP="00C56CFA" w14:paraId="3EF1D6C8" w14:textId="77777777">
      <w:pPr>
        <w:ind w:left="720"/>
        <w:rPr>
          <w:rFonts w:asciiTheme="minorHAnsi" w:hAnsiTheme="minorHAnsi" w:cs="Calibri"/>
          <w:bCs/>
          <w:sz w:val="22"/>
          <w:szCs w:val="22"/>
        </w:rPr>
      </w:pPr>
    </w:p>
    <w:p w:rsidR="00F14806" w:rsidRPr="00F14806" w:rsidP="00F14806" w14:paraId="0DC55857" w14:textId="77777777">
      <w:pPr>
        <w:pStyle w:val="Level1"/>
        <w:numPr>
          <w:ilvl w:val="0"/>
          <w:numId w:val="2"/>
        </w:numPr>
        <w:tabs>
          <w:tab w:val="left" w:pos="-1440"/>
          <w:tab w:val="num" w:pos="720"/>
        </w:tabs>
        <w:ind w:left="720" w:hanging="720"/>
        <w:rPr>
          <w:rFonts w:asciiTheme="minorHAnsi" w:hAnsiTheme="minorHAnsi"/>
          <w:sz w:val="22"/>
          <w:szCs w:val="22"/>
          <w:u w:val="single"/>
        </w:rPr>
      </w:pPr>
      <w:r w:rsidRPr="00453AD3">
        <w:rPr>
          <w:rFonts w:asciiTheme="minorHAnsi" w:hAnsiTheme="minorHAnsi"/>
          <w:sz w:val="22"/>
          <w:szCs w:val="22"/>
          <w:u w:val="single"/>
        </w:rPr>
        <w:t>SPECIAL CIRCUMSTANCES REQUIRING DATA COLLECTION TO BE</w:t>
      </w:r>
      <w:r>
        <w:rPr>
          <w:rFonts w:asciiTheme="minorHAnsi" w:hAnsiTheme="minorHAnsi"/>
          <w:sz w:val="22"/>
          <w:szCs w:val="22"/>
          <w:u w:val="single"/>
        </w:rPr>
        <w:t xml:space="preserve"> </w:t>
      </w:r>
      <w:r w:rsidRPr="00453AD3">
        <w:rPr>
          <w:rFonts w:asciiTheme="minorHAnsi" w:hAnsiTheme="minorHAnsi"/>
          <w:sz w:val="22"/>
          <w:szCs w:val="22"/>
          <w:u w:val="single"/>
        </w:rPr>
        <w:t>INCONSISTENT WITH GUIDELINES IN 5 CFR 1320.5(d)(2)</w:t>
      </w:r>
    </w:p>
    <w:p w:rsidR="00F14806" w:rsidP="00C56CFA" w14:paraId="51752928" w14:textId="16B8D55A">
      <w:pPr>
        <w:ind w:left="720"/>
        <w:rPr>
          <w:rFonts w:asciiTheme="minorHAnsi" w:hAnsiTheme="minorHAnsi" w:cs="Calibri"/>
          <w:bCs/>
          <w:sz w:val="22"/>
          <w:szCs w:val="22"/>
        </w:rPr>
      </w:pPr>
    </w:p>
    <w:p w:rsidR="00F14806" w:rsidP="00C56CFA" w14:paraId="4BDD8DCD" w14:textId="220A4D45">
      <w:pPr>
        <w:ind w:left="720"/>
        <w:rPr>
          <w:rFonts w:asciiTheme="minorHAnsi" w:hAnsiTheme="minorHAnsi"/>
          <w:sz w:val="22"/>
          <w:szCs w:val="22"/>
        </w:rPr>
      </w:pPr>
      <w:r w:rsidRPr="00453AD3">
        <w:rPr>
          <w:rFonts w:asciiTheme="minorHAnsi" w:hAnsiTheme="minorHAnsi"/>
          <w:sz w:val="22"/>
          <w:szCs w:val="22"/>
        </w:rPr>
        <w:t xml:space="preserve">There are no special circumstances requiring data collection to be inconsistent with </w:t>
      </w:r>
      <w:r>
        <w:rPr>
          <w:rFonts w:asciiTheme="minorHAnsi" w:hAnsiTheme="minorHAnsi"/>
          <w:sz w:val="22"/>
          <w:szCs w:val="22"/>
        </w:rPr>
        <w:t>g</w:t>
      </w:r>
      <w:r w:rsidRPr="00453AD3">
        <w:rPr>
          <w:rFonts w:asciiTheme="minorHAnsi" w:hAnsiTheme="minorHAnsi"/>
          <w:sz w:val="22"/>
          <w:szCs w:val="22"/>
        </w:rPr>
        <w:t>uidelines in 5 CFR 1320.5(d)(2).</w:t>
      </w:r>
    </w:p>
    <w:p w:rsidR="00F14806" w:rsidP="00C56CFA" w14:paraId="00430652" w14:textId="26561863">
      <w:pPr>
        <w:ind w:left="720"/>
        <w:rPr>
          <w:rFonts w:asciiTheme="minorHAnsi" w:hAnsiTheme="minorHAnsi"/>
          <w:sz w:val="22"/>
          <w:szCs w:val="22"/>
        </w:rPr>
      </w:pPr>
    </w:p>
    <w:p w:rsidR="00F14806" w:rsidRPr="00F14806" w:rsidP="00F14806" w14:paraId="67ECE1CF" w14:textId="77777777">
      <w:pPr>
        <w:pStyle w:val="Level1"/>
        <w:numPr>
          <w:ilvl w:val="0"/>
          <w:numId w:val="2"/>
        </w:numPr>
        <w:tabs>
          <w:tab w:val="left" w:pos="-1440"/>
          <w:tab w:val="num" w:pos="720"/>
        </w:tabs>
        <w:ind w:left="720" w:hanging="720"/>
        <w:rPr>
          <w:rFonts w:asciiTheme="minorHAnsi" w:hAnsiTheme="minorHAnsi"/>
          <w:sz w:val="22"/>
          <w:szCs w:val="22"/>
          <w:u w:val="single"/>
        </w:rPr>
      </w:pPr>
      <w:r w:rsidRPr="00453AD3">
        <w:rPr>
          <w:rFonts w:asciiTheme="minorHAnsi" w:hAnsiTheme="minorHAnsi"/>
          <w:sz w:val="22"/>
          <w:szCs w:val="22"/>
          <w:u w:val="single"/>
        </w:rPr>
        <w:t>CONSULTATION WITH INDIVIDUALS OUTSIDE OF THE AGENCY ON</w:t>
      </w:r>
      <w:r>
        <w:rPr>
          <w:rFonts w:asciiTheme="minorHAnsi" w:hAnsiTheme="minorHAnsi"/>
          <w:sz w:val="22"/>
          <w:szCs w:val="22"/>
          <w:u w:val="single"/>
        </w:rPr>
        <w:t xml:space="preserve"> </w:t>
      </w:r>
      <w:r w:rsidRPr="00453AD3">
        <w:rPr>
          <w:rFonts w:asciiTheme="minorHAnsi" w:hAnsiTheme="minorHAnsi"/>
          <w:sz w:val="22"/>
          <w:szCs w:val="22"/>
          <w:u w:val="single"/>
        </w:rPr>
        <w:t>AVAILABILITY OF DATA, FREQUENCY OF COLLECTION, CLARITY OF INSTRUCTIONS AND FORMS, AND DATA ELEMENTS</w:t>
      </w:r>
    </w:p>
    <w:p w:rsidR="00F14806" w:rsidP="00C56CFA" w14:paraId="4FF241F7" w14:textId="1BD98B35">
      <w:pPr>
        <w:ind w:left="720"/>
        <w:rPr>
          <w:rFonts w:asciiTheme="minorHAnsi" w:hAnsiTheme="minorHAnsi"/>
          <w:sz w:val="22"/>
          <w:szCs w:val="22"/>
        </w:rPr>
      </w:pPr>
    </w:p>
    <w:p w:rsidR="00F14806" w:rsidP="00C56CFA" w14:paraId="03BE2801" w14:textId="338A625F">
      <w:pPr>
        <w:ind w:left="720"/>
        <w:rPr>
          <w:rFonts w:asciiTheme="minorHAnsi" w:hAnsiTheme="minorHAnsi"/>
          <w:sz w:val="22"/>
          <w:szCs w:val="22"/>
        </w:rPr>
      </w:pPr>
      <w:bookmarkStart w:id="1" w:name="_Hlk90540128"/>
      <w:r>
        <w:rPr>
          <w:rFonts w:asciiTheme="minorHAnsi" w:hAnsiTheme="minorHAnsi"/>
          <w:sz w:val="22"/>
          <w:szCs w:val="22"/>
        </w:rPr>
        <w:t>The IRS</w:t>
      </w:r>
      <w:r w:rsidRPr="00453AD3">
        <w:rPr>
          <w:rFonts w:asciiTheme="minorHAnsi" w:hAnsiTheme="minorHAnsi"/>
          <w:sz w:val="22"/>
          <w:szCs w:val="22"/>
        </w:rPr>
        <w:t xml:space="preserve"> received no comments during the </w:t>
      </w:r>
      <w:r>
        <w:rPr>
          <w:rFonts w:asciiTheme="minorHAnsi" w:hAnsiTheme="minorHAnsi"/>
          <w:sz w:val="22"/>
          <w:szCs w:val="22"/>
        </w:rPr>
        <w:t xml:space="preserve">public </w:t>
      </w:r>
      <w:r w:rsidRPr="00453AD3">
        <w:rPr>
          <w:rFonts w:asciiTheme="minorHAnsi" w:hAnsiTheme="minorHAnsi"/>
          <w:sz w:val="22"/>
          <w:szCs w:val="22"/>
        </w:rPr>
        <w:t>comment period in response to the</w:t>
      </w:r>
      <w:r w:rsidRPr="00453AD3">
        <w:rPr>
          <w:rFonts w:asciiTheme="minorHAnsi" w:hAnsiTheme="minorHAnsi"/>
          <w:b/>
          <w:bCs/>
          <w:sz w:val="22"/>
          <w:szCs w:val="22"/>
        </w:rPr>
        <w:t xml:space="preserve"> </w:t>
      </w:r>
      <w:r w:rsidRPr="009837F2">
        <w:rPr>
          <w:rFonts w:asciiTheme="minorHAnsi" w:hAnsiTheme="minorHAnsi"/>
          <w:sz w:val="22"/>
          <w:szCs w:val="22"/>
        </w:rPr>
        <w:t>Federal Register</w:t>
      </w:r>
      <w:r w:rsidRPr="00453AD3">
        <w:rPr>
          <w:rFonts w:asciiTheme="minorHAnsi" w:hAnsiTheme="minorHAnsi"/>
          <w:sz w:val="22"/>
          <w:szCs w:val="22"/>
        </w:rPr>
        <w:t xml:space="preserve"> notice (8</w:t>
      </w:r>
      <w:r w:rsidR="001A5300">
        <w:rPr>
          <w:rFonts w:asciiTheme="minorHAnsi" w:hAnsiTheme="minorHAnsi"/>
          <w:sz w:val="22"/>
          <w:szCs w:val="22"/>
        </w:rPr>
        <w:t>8</w:t>
      </w:r>
      <w:r w:rsidRPr="00453AD3">
        <w:rPr>
          <w:rFonts w:asciiTheme="minorHAnsi" w:hAnsiTheme="minorHAnsi"/>
          <w:sz w:val="22"/>
          <w:szCs w:val="22"/>
        </w:rPr>
        <w:t xml:space="preserve"> FR </w:t>
      </w:r>
      <w:r w:rsidR="001A5300">
        <w:rPr>
          <w:rFonts w:asciiTheme="minorHAnsi" w:hAnsiTheme="minorHAnsi"/>
          <w:sz w:val="22"/>
          <w:szCs w:val="22"/>
        </w:rPr>
        <w:t>67438</w:t>
      </w:r>
      <w:r w:rsidRPr="00453AD3">
        <w:rPr>
          <w:rFonts w:asciiTheme="minorHAnsi" w:hAnsiTheme="minorHAnsi"/>
          <w:sz w:val="22"/>
          <w:szCs w:val="22"/>
        </w:rPr>
        <w:t xml:space="preserve">), dated </w:t>
      </w:r>
      <w:r w:rsidR="001A5300">
        <w:rPr>
          <w:rFonts w:asciiTheme="minorHAnsi" w:hAnsiTheme="minorHAnsi"/>
          <w:sz w:val="22"/>
          <w:szCs w:val="22"/>
        </w:rPr>
        <w:t>September 29,2023</w:t>
      </w:r>
      <w:r w:rsidRPr="00453AD3">
        <w:rPr>
          <w:rFonts w:asciiTheme="minorHAnsi" w:hAnsiTheme="minorHAnsi"/>
          <w:sz w:val="22"/>
          <w:szCs w:val="22"/>
        </w:rPr>
        <w:t>.</w:t>
      </w:r>
      <w:bookmarkEnd w:id="1"/>
    </w:p>
    <w:p w:rsidR="00F14806" w:rsidP="00C56CFA" w14:paraId="405304B1" w14:textId="4BE7D304">
      <w:pPr>
        <w:ind w:left="720"/>
        <w:rPr>
          <w:rFonts w:asciiTheme="minorHAnsi" w:hAnsiTheme="minorHAnsi"/>
          <w:sz w:val="22"/>
          <w:szCs w:val="22"/>
        </w:rPr>
      </w:pPr>
    </w:p>
    <w:p w:rsidR="00F14806" w:rsidRPr="00D22344" w:rsidP="00F14806" w14:paraId="6F02EB8E" w14:textId="77777777">
      <w:pPr>
        <w:pStyle w:val="Level1"/>
        <w:numPr>
          <w:ilvl w:val="0"/>
          <w:numId w:val="2"/>
        </w:numPr>
        <w:tabs>
          <w:tab w:val="left" w:pos="-1440"/>
          <w:tab w:val="num" w:pos="720"/>
        </w:tabs>
        <w:ind w:left="720" w:hanging="720"/>
        <w:rPr>
          <w:rFonts w:asciiTheme="minorHAnsi" w:hAnsiTheme="minorHAnsi"/>
          <w:sz w:val="22"/>
          <w:szCs w:val="22"/>
          <w:u w:val="single"/>
        </w:rPr>
      </w:pPr>
      <w:r w:rsidRPr="00D22344">
        <w:rPr>
          <w:rFonts w:asciiTheme="minorHAnsi" w:hAnsiTheme="minorHAnsi"/>
          <w:sz w:val="22"/>
          <w:szCs w:val="22"/>
          <w:u w:val="single"/>
        </w:rPr>
        <w:t>EXPLANATION OF DECISION TO PROVIDE ANY PAYMENT OR GIFT TO RESPONDENTS</w:t>
      </w:r>
    </w:p>
    <w:p w:rsidR="00F14806" w:rsidP="00C56CFA" w14:paraId="17972B14" w14:textId="1D5C63F4">
      <w:pPr>
        <w:ind w:left="720"/>
        <w:rPr>
          <w:rFonts w:asciiTheme="minorHAnsi" w:hAnsiTheme="minorHAnsi"/>
          <w:sz w:val="22"/>
          <w:szCs w:val="22"/>
        </w:rPr>
      </w:pPr>
    </w:p>
    <w:p w:rsidR="00F14806" w:rsidP="00C56CFA" w14:paraId="7C733844" w14:textId="59B30B70">
      <w:pPr>
        <w:ind w:left="720"/>
        <w:rPr>
          <w:rFonts w:asciiTheme="minorHAnsi" w:hAnsiTheme="minorHAnsi"/>
          <w:sz w:val="22"/>
          <w:szCs w:val="22"/>
        </w:rPr>
      </w:pPr>
      <w:bookmarkStart w:id="2" w:name="_Hlk103317405"/>
      <w:r w:rsidRPr="00453AD3">
        <w:rPr>
          <w:rFonts w:asciiTheme="minorHAnsi" w:hAnsiTheme="minorHAnsi"/>
          <w:sz w:val="22"/>
          <w:szCs w:val="22"/>
        </w:rPr>
        <w:t>No payment or gift has been provided to any respondents.</w:t>
      </w:r>
      <w:bookmarkEnd w:id="2"/>
    </w:p>
    <w:p w:rsidR="00F14806" w:rsidP="00C56CFA" w14:paraId="44CAA08D" w14:textId="2C7E2B66">
      <w:pPr>
        <w:ind w:left="720"/>
        <w:rPr>
          <w:rFonts w:asciiTheme="minorHAnsi" w:hAnsiTheme="minorHAnsi"/>
          <w:sz w:val="22"/>
          <w:szCs w:val="22"/>
        </w:rPr>
      </w:pPr>
    </w:p>
    <w:p w:rsidR="00F14806" w:rsidRPr="00F14806" w:rsidP="00F14806" w14:paraId="1C689EAF" w14:textId="77777777">
      <w:pPr>
        <w:pStyle w:val="Level1"/>
        <w:numPr>
          <w:ilvl w:val="0"/>
          <w:numId w:val="2"/>
        </w:numPr>
        <w:tabs>
          <w:tab w:val="left" w:pos="-1440"/>
          <w:tab w:val="num" w:pos="720"/>
        </w:tabs>
        <w:ind w:left="720" w:hanging="720"/>
        <w:rPr>
          <w:rFonts w:asciiTheme="minorHAnsi" w:hAnsiTheme="minorHAnsi"/>
          <w:sz w:val="22"/>
          <w:szCs w:val="22"/>
          <w:u w:val="single"/>
        </w:rPr>
      </w:pPr>
      <w:r w:rsidRPr="00453AD3">
        <w:rPr>
          <w:rFonts w:asciiTheme="minorHAnsi" w:hAnsiTheme="minorHAnsi"/>
          <w:sz w:val="22"/>
          <w:szCs w:val="22"/>
          <w:u w:val="single"/>
        </w:rPr>
        <w:t>ASSURANCE OF CONFIDENTIALITY OF RESPONSES</w:t>
      </w:r>
    </w:p>
    <w:p w:rsidR="00F14806" w:rsidP="00C56CFA" w14:paraId="7F53AA4A" w14:textId="47B8C89A">
      <w:pPr>
        <w:ind w:left="720"/>
        <w:rPr>
          <w:rFonts w:asciiTheme="minorHAnsi" w:hAnsiTheme="minorHAnsi"/>
          <w:sz w:val="22"/>
          <w:szCs w:val="22"/>
        </w:rPr>
      </w:pPr>
    </w:p>
    <w:p w:rsidR="00F14806" w:rsidP="00C56CFA" w14:paraId="16F48F32" w14:textId="57B183BD">
      <w:pPr>
        <w:ind w:left="720"/>
        <w:rPr>
          <w:rFonts w:asciiTheme="minorHAnsi" w:hAnsiTheme="minorHAnsi"/>
          <w:sz w:val="22"/>
          <w:szCs w:val="22"/>
        </w:rPr>
      </w:pPr>
      <w:bookmarkStart w:id="3" w:name="_Hlk95473991"/>
      <w:r w:rsidRPr="00453AD3">
        <w:rPr>
          <w:rFonts w:asciiTheme="minorHAnsi" w:hAnsiTheme="minorHAnsi"/>
          <w:sz w:val="22"/>
          <w:szCs w:val="22"/>
        </w:rPr>
        <w:t>Generally, tax returns and tax return information are confidential as required by 26 U</w:t>
      </w:r>
      <w:r>
        <w:rPr>
          <w:rFonts w:asciiTheme="minorHAnsi" w:hAnsiTheme="minorHAnsi"/>
          <w:sz w:val="22"/>
          <w:szCs w:val="22"/>
        </w:rPr>
        <w:t>.</w:t>
      </w:r>
      <w:r w:rsidRPr="00453AD3">
        <w:rPr>
          <w:rFonts w:asciiTheme="minorHAnsi" w:hAnsiTheme="minorHAnsi"/>
          <w:sz w:val="22"/>
          <w:szCs w:val="22"/>
        </w:rPr>
        <w:t>S</w:t>
      </w:r>
      <w:r>
        <w:rPr>
          <w:rFonts w:asciiTheme="minorHAnsi" w:hAnsiTheme="minorHAnsi"/>
          <w:sz w:val="22"/>
          <w:szCs w:val="22"/>
        </w:rPr>
        <w:t>.</w:t>
      </w:r>
      <w:r w:rsidRPr="00453AD3">
        <w:rPr>
          <w:rFonts w:asciiTheme="minorHAnsi" w:hAnsiTheme="minorHAnsi"/>
          <w:sz w:val="22"/>
          <w:szCs w:val="22"/>
        </w:rPr>
        <w:t>C</w:t>
      </w:r>
      <w:r>
        <w:rPr>
          <w:rFonts w:asciiTheme="minorHAnsi" w:hAnsiTheme="minorHAnsi"/>
          <w:sz w:val="22"/>
          <w:szCs w:val="22"/>
        </w:rPr>
        <w:t>.</w:t>
      </w:r>
      <w:r w:rsidRPr="00453AD3">
        <w:rPr>
          <w:rFonts w:asciiTheme="minorHAnsi" w:hAnsiTheme="minorHAnsi"/>
          <w:sz w:val="22"/>
          <w:szCs w:val="22"/>
        </w:rPr>
        <w:t xml:space="preserve"> 6103.</w:t>
      </w:r>
      <w:bookmarkEnd w:id="3"/>
    </w:p>
    <w:p w:rsidR="00F14806" w:rsidP="00C56CFA" w14:paraId="5017BEA1" w14:textId="39F8FF94">
      <w:pPr>
        <w:ind w:left="720"/>
        <w:rPr>
          <w:rFonts w:asciiTheme="minorHAnsi" w:hAnsiTheme="minorHAnsi"/>
          <w:sz w:val="22"/>
          <w:szCs w:val="22"/>
        </w:rPr>
      </w:pPr>
    </w:p>
    <w:p w:rsidR="00F14806" w:rsidRPr="00F14806" w:rsidP="00F14806" w14:paraId="2071A97C" w14:textId="723CCEE7">
      <w:pPr>
        <w:pStyle w:val="Level1"/>
        <w:numPr>
          <w:ilvl w:val="0"/>
          <w:numId w:val="2"/>
        </w:numPr>
        <w:tabs>
          <w:tab w:val="left" w:pos="-1440"/>
          <w:tab w:val="num" w:pos="720"/>
        </w:tabs>
        <w:ind w:left="720" w:hanging="720"/>
        <w:rPr>
          <w:rFonts w:asciiTheme="minorHAnsi" w:hAnsiTheme="minorHAnsi"/>
          <w:sz w:val="22"/>
          <w:szCs w:val="22"/>
          <w:u w:val="single"/>
        </w:rPr>
      </w:pPr>
      <w:r w:rsidRPr="00453AD3">
        <w:rPr>
          <w:rFonts w:asciiTheme="minorHAnsi" w:hAnsiTheme="minorHAnsi"/>
          <w:sz w:val="22"/>
          <w:szCs w:val="22"/>
          <w:u w:val="single"/>
        </w:rPr>
        <w:t>JUSTIFICATION OF SENSITIVE QUESTIONS</w:t>
      </w:r>
    </w:p>
    <w:p w:rsidR="00F14806" w:rsidP="00C56CFA" w14:paraId="148CBB37" w14:textId="608130DD">
      <w:pPr>
        <w:ind w:left="720"/>
        <w:rPr>
          <w:rFonts w:asciiTheme="minorHAnsi" w:hAnsiTheme="minorHAnsi"/>
          <w:sz w:val="22"/>
          <w:szCs w:val="22"/>
        </w:rPr>
      </w:pPr>
    </w:p>
    <w:p w:rsidR="00F14806" w:rsidRPr="00453AD3" w:rsidP="00F14806" w14:paraId="25D26008" w14:textId="32F01C99">
      <w:pPr>
        <w:numPr>
          <w:ilvl w:val="12"/>
          <w:numId w:val="0"/>
        </w:numPr>
        <w:ind w:left="720"/>
        <w:rPr>
          <w:rFonts w:asciiTheme="minorHAnsi" w:hAnsiTheme="minorHAnsi" w:cs="Calibri"/>
          <w:bCs/>
          <w:sz w:val="22"/>
          <w:szCs w:val="22"/>
        </w:rPr>
      </w:pPr>
      <w:bookmarkStart w:id="4" w:name="_Hlk125524792"/>
      <w:bookmarkStart w:id="5" w:name="_Hlk129670057"/>
      <w:r w:rsidRPr="00453AD3">
        <w:rPr>
          <w:rFonts w:asciiTheme="minorHAnsi" w:hAnsiTheme="minorHAnsi" w:cs="Calibri"/>
          <w:bCs/>
          <w:sz w:val="22"/>
          <w:szCs w:val="22"/>
        </w:rPr>
        <w:t>A privacy impact assessment (PIA) has been conducted for information collected under this request</w:t>
      </w:r>
      <w:r w:rsidR="003C08F9">
        <w:rPr>
          <w:rFonts w:asciiTheme="minorHAnsi" w:hAnsiTheme="minorHAnsi" w:cs="Calibri"/>
          <w:bCs/>
          <w:sz w:val="22"/>
          <w:szCs w:val="22"/>
        </w:rPr>
        <w:t xml:space="preserve"> as part of the “Individual Master File (IMF)” and “Business Master File (BMF)” systems</w:t>
      </w:r>
      <w:r>
        <w:rPr>
          <w:rFonts w:asciiTheme="minorHAnsi" w:hAnsiTheme="minorHAnsi" w:cs="Calibri"/>
          <w:bCs/>
          <w:sz w:val="22"/>
          <w:szCs w:val="22"/>
        </w:rPr>
        <w:t>,</w:t>
      </w:r>
      <w:r w:rsidRPr="00453AD3">
        <w:rPr>
          <w:rFonts w:asciiTheme="minorHAnsi" w:hAnsiTheme="minorHAnsi" w:cs="Calibri"/>
          <w:bCs/>
          <w:sz w:val="22"/>
          <w:szCs w:val="22"/>
        </w:rPr>
        <w:t xml:space="preserve"> and a Privacy Act System of Records notice (SORN) has been issued for </w:t>
      </w:r>
      <w:bookmarkStart w:id="6" w:name="_Hlk94249110"/>
      <w:r w:rsidRPr="00453AD3">
        <w:rPr>
          <w:rFonts w:asciiTheme="minorHAnsi" w:hAnsiTheme="minorHAnsi" w:cs="Calibri"/>
          <w:bCs/>
          <w:sz w:val="22"/>
          <w:szCs w:val="22"/>
        </w:rPr>
        <w:t xml:space="preserve">these systems under </w:t>
      </w:r>
      <w:r>
        <w:rPr>
          <w:rFonts w:asciiTheme="minorHAnsi" w:hAnsiTheme="minorHAnsi" w:cs="Calibri"/>
          <w:bCs/>
          <w:sz w:val="22"/>
          <w:szCs w:val="22"/>
        </w:rPr>
        <w:t>Treasury/</w:t>
      </w:r>
      <w:r w:rsidRPr="00453AD3">
        <w:rPr>
          <w:rFonts w:asciiTheme="minorHAnsi" w:hAnsiTheme="minorHAnsi" w:cs="Calibri"/>
          <w:bCs/>
          <w:sz w:val="22"/>
          <w:szCs w:val="22"/>
        </w:rPr>
        <w:t xml:space="preserve">IRS 22.062 </w:t>
      </w:r>
      <w:r>
        <w:rPr>
          <w:rFonts w:asciiTheme="minorHAnsi" w:hAnsiTheme="minorHAnsi" w:cs="Calibri"/>
          <w:bCs/>
          <w:sz w:val="22"/>
          <w:szCs w:val="22"/>
        </w:rPr>
        <w:t>-</w:t>
      </w:r>
      <w:r w:rsidRPr="00453AD3">
        <w:rPr>
          <w:rFonts w:asciiTheme="minorHAnsi" w:hAnsiTheme="minorHAnsi" w:cs="Calibri"/>
          <w:bCs/>
          <w:sz w:val="22"/>
          <w:szCs w:val="22"/>
        </w:rPr>
        <w:t xml:space="preserve"> Electronic Filing Records; </w:t>
      </w:r>
      <w:bookmarkStart w:id="7" w:name="_Hlk95474527"/>
      <w:r>
        <w:rPr>
          <w:rFonts w:asciiTheme="minorHAnsi" w:hAnsiTheme="minorHAnsi" w:cs="Calibri"/>
          <w:bCs/>
          <w:sz w:val="22"/>
          <w:szCs w:val="22"/>
        </w:rPr>
        <w:t>Treasury/</w:t>
      </w:r>
      <w:r w:rsidRPr="00453AD3">
        <w:rPr>
          <w:rFonts w:asciiTheme="minorHAnsi" w:hAnsiTheme="minorHAnsi" w:cs="Calibri"/>
          <w:bCs/>
          <w:sz w:val="22"/>
          <w:szCs w:val="22"/>
        </w:rPr>
        <w:t xml:space="preserve">IRS 24.030 </w:t>
      </w:r>
      <w:r>
        <w:rPr>
          <w:rFonts w:asciiTheme="minorHAnsi" w:hAnsiTheme="minorHAnsi" w:cs="Calibri"/>
          <w:bCs/>
          <w:sz w:val="22"/>
          <w:szCs w:val="22"/>
        </w:rPr>
        <w:t>-</w:t>
      </w:r>
      <w:r w:rsidRPr="00453AD3">
        <w:rPr>
          <w:rFonts w:asciiTheme="minorHAnsi" w:hAnsiTheme="minorHAnsi" w:cs="Calibri"/>
          <w:bCs/>
          <w:sz w:val="22"/>
          <w:szCs w:val="22"/>
        </w:rPr>
        <w:t xml:space="preserve"> Customer Account Data Engine (CADE) Individual Master File; </w:t>
      </w:r>
      <w:r>
        <w:rPr>
          <w:rFonts w:asciiTheme="minorHAnsi" w:hAnsiTheme="minorHAnsi" w:cs="Calibri"/>
          <w:bCs/>
          <w:sz w:val="22"/>
          <w:szCs w:val="22"/>
        </w:rPr>
        <w:t>Treasury/</w:t>
      </w:r>
      <w:r w:rsidRPr="00453AD3">
        <w:rPr>
          <w:rFonts w:asciiTheme="minorHAnsi" w:hAnsiTheme="minorHAnsi" w:cs="Calibri"/>
          <w:bCs/>
          <w:sz w:val="22"/>
          <w:szCs w:val="22"/>
        </w:rPr>
        <w:t xml:space="preserve">IRS 24.046 - CADE Business Master File (BMF); </w:t>
      </w:r>
      <w:r>
        <w:rPr>
          <w:rFonts w:asciiTheme="minorHAnsi" w:hAnsiTheme="minorHAnsi" w:cs="Calibri"/>
          <w:bCs/>
          <w:sz w:val="22"/>
          <w:szCs w:val="22"/>
        </w:rPr>
        <w:t>Treasury/</w:t>
      </w:r>
      <w:r w:rsidRPr="00453AD3">
        <w:rPr>
          <w:rFonts w:asciiTheme="minorHAnsi" w:hAnsiTheme="minorHAnsi" w:cs="Calibri"/>
          <w:bCs/>
          <w:sz w:val="22"/>
          <w:szCs w:val="22"/>
        </w:rPr>
        <w:t xml:space="preserve">IRS 34.037 - Audit Trail and Security Records. </w:t>
      </w:r>
      <w:bookmarkStart w:id="8" w:name="_Hlk90540730"/>
      <w:r w:rsidRPr="00453AD3">
        <w:rPr>
          <w:rFonts w:asciiTheme="minorHAnsi" w:hAnsiTheme="minorHAnsi" w:cs="Calibri"/>
          <w:bCs/>
          <w:sz w:val="22"/>
          <w:szCs w:val="22"/>
        </w:rPr>
        <w:t xml:space="preserve">The Internal Revenue Service PIAs can be found </w:t>
      </w:r>
      <w:bookmarkStart w:id="9" w:name="_Hlk96425022"/>
      <w:r w:rsidRPr="00453AD3">
        <w:rPr>
          <w:rFonts w:asciiTheme="minorHAnsi" w:hAnsiTheme="minorHAnsi" w:cs="Calibri"/>
          <w:bCs/>
          <w:sz w:val="22"/>
          <w:szCs w:val="22"/>
        </w:rPr>
        <w:t xml:space="preserve">at </w:t>
      </w:r>
      <w:bookmarkStart w:id="10" w:name="_Hlk90530558"/>
      <w:hyperlink r:id="rId4" w:history="1">
        <w:r w:rsidRPr="007461BD">
          <w:rPr>
            <w:rStyle w:val="Hyperlink"/>
            <w:rFonts w:asciiTheme="minorHAnsi" w:hAnsiTheme="minorHAnsi" w:cs="Calibri"/>
            <w:bCs/>
            <w:sz w:val="22"/>
            <w:szCs w:val="22"/>
          </w:rPr>
          <w:t>https://www.irs.gov/privacy-disclosure/privacy-impact-assessments-pia</w:t>
        </w:r>
      </w:hyperlink>
      <w:bookmarkEnd w:id="10"/>
      <w:r w:rsidRPr="00453AD3">
        <w:rPr>
          <w:rFonts w:asciiTheme="minorHAnsi" w:hAnsiTheme="minorHAnsi" w:cs="Calibri"/>
          <w:bCs/>
          <w:sz w:val="22"/>
          <w:szCs w:val="22"/>
        </w:rPr>
        <w:t>.</w:t>
      </w:r>
      <w:bookmarkEnd w:id="4"/>
      <w:bookmarkEnd w:id="6"/>
      <w:bookmarkEnd w:id="7"/>
      <w:bookmarkEnd w:id="8"/>
      <w:bookmarkEnd w:id="9"/>
    </w:p>
    <w:p w:rsidR="00F14806" w:rsidRPr="00453AD3" w:rsidP="00F14806" w14:paraId="12BAEBED" w14:textId="77777777">
      <w:pPr>
        <w:numPr>
          <w:ilvl w:val="12"/>
          <w:numId w:val="0"/>
        </w:numPr>
        <w:ind w:left="720"/>
        <w:rPr>
          <w:rFonts w:asciiTheme="minorHAnsi" w:hAnsiTheme="minorHAnsi" w:cs="Calibri"/>
          <w:bCs/>
          <w:sz w:val="22"/>
          <w:szCs w:val="22"/>
        </w:rPr>
      </w:pPr>
    </w:p>
    <w:p w:rsidR="00F14806" w:rsidRPr="00453AD3" w:rsidP="00F14806" w14:paraId="27F98E7C" w14:textId="77777777">
      <w:pPr>
        <w:numPr>
          <w:ilvl w:val="12"/>
          <w:numId w:val="0"/>
        </w:numPr>
        <w:ind w:left="720"/>
        <w:rPr>
          <w:rFonts w:asciiTheme="minorHAnsi" w:hAnsiTheme="minorHAnsi" w:cs="Calibri"/>
          <w:bCs/>
          <w:sz w:val="22"/>
          <w:szCs w:val="22"/>
        </w:rPr>
      </w:pPr>
      <w:r w:rsidRPr="00453AD3">
        <w:rPr>
          <w:rFonts w:asciiTheme="minorHAnsi" w:hAnsiTheme="minorHAnsi" w:cs="Calibri"/>
          <w:bCs/>
          <w:sz w:val="22"/>
          <w:szCs w:val="22"/>
        </w:rPr>
        <w:t>Title 26 U</w:t>
      </w:r>
      <w:r>
        <w:rPr>
          <w:rFonts w:asciiTheme="minorHAnsi" w:hAnsiTheme="minorHAnsi" w:cs="Calibri"/>
          <w:bCs/>
          <w:sz w:val="22"/>
          <w:szCs w:val="22"/>
        </w:rPr>
        <w:t>.</w:t>
      </w:r>
      <w:r w:rsidRPr="00453AD3">
        <w:rPr>
          <w:rFonts w:asciiTheme="minorHAnsi" w:hAnsiTheme="minorHAnsi" w:cs="Calibri"/>
          <w:bCs/>
          <w:sz w:val="22"/>
          <w:szCs w:val="22"/>
        </w:rPr>
        <w:t>S</w:t>
      </w:r>
      <w:r>
        <w:rPr>
          <w:rFonts w:asciiTheme="minorHAnsi" w:hAnsiTheme="minorHAnsi" w:cs="Calibri"/>
          <w:bCs/>
          <w:sz w:val="22"/>
          <w:szCs w:val="22"/>
        </w:rPr>
        <w:t>.</w:t>
      </w:r>
      <w:r w:rsidRPr="00453AD3">
        <w:rPr>
          <w:rFonts w:asciiTheme="minorHAnsi" w:hAnsiTheme="minorHAnsi" w:cs="Calibri"/>
          <w:bCs/>
          <w:sz w:val="22"/>
          <w:szCs w:val="22"/>
        </w:rPr>
        <w:t>C</w:t>
      </w:r>
      <w:r>
        <w:rPr>
          <w:rFonts w:asciiTheme="minorHAnsi" w:hAnsiTheme="minorHAnsi" w:cs="Calibri"/>
          <w:bCs/>
          <w:sz w:val="22"/>
          <w:szCs w:val="22"/>
        </w:rPr>
        <w:t>.</w:t>
      </w:r>
      <w:r w:rsidRPr="00453AD3">
        <w:rPr>
          <w:rFonts w:asciiTheme="minorHAnsi" w:hAnsiTheme="minorHAnsi" w:cs="Calibri"/>
          <w:bCs/>
          <w:sz w:val="22"/>
          <w:szCs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bookmarkEnd w:id="5"/>
    </w:p>
    <w:p w:rsidR="00F14806" w:rsidP="00F14806" w14:paraId="2BDBE50B" w14:textId="77777777">
      <w:pPr>
        <w:ind w:left="720"/>
        <w:rPr>
          <w:rFonts w:asciiTheme="minorHAnsi" w:hAnsiTheme="minorHAnsi"/>
          <w:sz w:val="22"/>
          <w:szCs w:val="22"/>
        </w:rPr>
      </w:pPr>
    </w:p>
    <w:p w:rsidR="00F14806" w:rsidRPr="00453AD3" w:rsidP="00F14806" w14:paraId="0D7D6AE8" w14:textId="77777777">
      <w:pPr>
        <w:pStyle w:val="Level1"/>
        <w:numPr>
          <w:ilvl w:val="0"/>
          <w:numId w:val="2"/>
        </w:numPr>
        <w:tabs>
          <w:tab w:val="left" w:pos="-1440"/>
          <w:tab w:val="num" w:pos="720"/>
        </w:tabs>
        <w:ind w:left="720" w:hanging="720"/>
        <w:rPr>
          <w:rFonts w:asciiTheme="minorHAnsi" w:hAnsiTheme="minorHAnsi"/>
          <w:sz w:val="22"/>
          <w:szCs w:val="22"/>
          <w:u w:val="single"/>
        </w:rPr>
      </w:pPr>
      <w:r w:rsidRPr="00453AD3">
        <w:rPr>
          <w:rFonts w:asciiTheme="minorHAnsi" w:hAnsiTheme="minorHAnsi"/>
          <w:sz w:val="22"/>
          <w:szCs w:val="22"/>
          <w:u w:val="single"/>
        </w:rPr>
        <w:t>ESTIMATED BURDEN OF INFORMATION COLLECTION</w:t>
      </w:r>
    </w:p>
    <w:p w:rsidR="00F14806" w:rsidP="00F14806" w14:paraId="027C4D80" w14:textId="75B5E6E3">
      <w:pPr>
        <w:ind w:left="720"/>
        <w:rPr>
          <w:rFonts w:asciiTheme="minorHAnsi" w:hAnsiTheme="minorHAnsi"/>
          <w:sz w:val="22"/>
          <w:szCs w:val="22"/>
        </w:rPr>
      </w:pPr>
    </w:p>
    <w:p w:rsidR="00F14806" w:rsidP="00F14806" w14:paraId="5E6785EE" w14:textId="3AAF62D6">
      <w:pPr>
        <w:ind w:left="720"/>
        <w:rPr>
          <w:rFonts w:ascii="Calibri" w:hAnsi="Calibri" w:cs="Courier New"/>
          <w:sz w:val="22"/>
          <w:szCs w:val="22"/>
        </w:rPr>
      </w:pPr>
      <w:bookmarkStart w:id="11" w:name="_Hlk103748842"/>
      <w:r>
        <w:rPr>
          <w:rFonts w:ascii="Calibri" w:hAnsi="Calibri" w:cs="Courier New"/>
          <w:sz w:val="22"/>
          <w:szCs w:val="22"/>
        </w:rPr>
        <w:t xml:space="preserve">IRC sections 38 and 45 require eligible taxpayers to disclose information and keep records. </w:t>
      </w:r>
      <w:r w:rsidRPr="006F65A2">
        <w:rPr>
          <w:rFonts w:ascii="Calibri" w:hAnsi="Calibri" w:cs="Courier New"/>
          <w:sz w:val="22"/>
          <w:szCs w:val="22"/>
        </w:rPr>
        <w:t xml:space="preserve">The estimated burdens for individual and business filers are included in the estimates for OMB control numbers 1545-0074 and 1545-0123. This collection includes the estimated burden for estates, trusts, and tax-exempt organizations filing Form </w:t>
      </w:r>
      <w:r>
        <w:rPr>
          <w:rFonts w:ascii="Calibri" w:hAnsi="Calibri" w:cs="Courier New"/>
          <w:sz w:val="22"/>
          <w:szCs w:val="22"/>
        </w:rPr>
        <w:t>8835</w:t>
      </w:r>
      <w:r w:rsidRPr="006F65A2">
        <w:rPr>
          <w:rFonts w:ascii="Calibri" w:hAnsi="Calibri" w:cs="Courier New"/>
          <w:sz w:val="22"/>
          <w:szCs w:val="22"/>
        </w:rPr>
        <w:t xml:space="preserve"> with their tax return. The IRS anticipates that there will be approximately </w:t>
      </w:r>
      <w:r>
        <w:rPr>
          <w:rFonts w:ascii="Calibri" w:hAnsi="Calibri" w:cs="Courier New"/>
          <w:sz w:val="22"/>
          <w:szCs w:val="22"/>
        </w:rPr>
        <w:t>40</w:t>
      </w:r>
      <w:r w:rsidRPr="006F65A2">
        <w:rPr>
          <w:rFonts w:ascii="Calibri" w:hAnsi="Calibri" w:cs="Courier New"/>
          <w:sz w:val="22"/>
          <w:szCs w:val="22"/>
        </w:rPr>
        <w:t xml:space="preserve"> respondents annually, with a total estimated burden of </w:t>
      </w:r>
      <w:r>
        <w:rPr>
          <w:rFonts w:ascii="Calibri" w:hAnsi="Calibri" w:cs="Courier New"/>
          <w:sz w:val="22"/>
          <w:szCs w:val="22"/>
        </w:rPr>
        <w:t>697</w:t>
      </w:r>
      <w:r w:rsidRPr="006F65A2">
        <w:rPr>
          <w:rFonts w:ascii="Calibri" w:hAnsi="Calibri" w:cs="Courier New"/>
          <w:sz w:val="22"/>
          <w:szCs w:val="22"/>
        </w:rPr>
        <w:t xml:space="preserve"> hours annually. The estimated burden is shown below.</w:t>
      </w:r>
      <w:bookmarkEnd w:id="11"/>
    </w:p>
    <w:p w:rsidR="00F14806" w:rsidP="00F14806" w14:paraId="13303137" w14:textId="3ADCD409">
      <w:pPr>
        <w:ind w:left="720"/>
        <w:rPr>
          <w:rFonts w:ascii="Calibri" w:hAnsi="Calibri" w:cs="Courier New"/>
          <w:sz w:val="22"/>
          <w:szCs w:val="22"/>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350"/>
        <w:gridCol w:w="1260"/>
        <w:gridCol w:w="1315"/>
        <w:gridCol w:w="1091"/>
        <w:gridCol w:w="1133"/>
        <w:gridCol w:w="1051"/>
      </w:tblGrid>
      <w:tr w14:paraId="7307FBBD" w14:textId="77777777" w:rsidTr="00F62378">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40" w:type="dxa"/>
            <w:shd w:val="clear" w:color="auto" w:fill="auto"/>
            <w:vAlign w:val="bottom"/>
          </w:tcPr>
          <w:p w:rsidR="00F14806" w:rsidRPr="00F14806" w:rsidP="004B0B4F" w14:paraId="1DAE580B" w14:textId="77777777">
            <w:pPr>
              <w:keepNext/>
              <w:keepLines/>
              <w:numPr>
                <w:ilvl w:val="12"/>
                <w:numId w:val="0"/>
              </w:numPr>
              <w:jc w:val="center"/>
              <w:rPr>
                <w:rFonts w:ascii="Arial Narrow" w:hAnsi="Arial Narrow"/>
                <w:b/>
                <w:sz w:val="20"/>
                <w:szCs w:val="20"/>
              </w:rPr>
            </w:pPr>
            <w:bookmarkStart w:id="12" w:name="_Hlk103748992"/>
            <w:r w:rsidRPr="00F14806">
              <w:rPr>
                <w:rFonts w:ascii="Arial Narrow" w:hAnsi="Arial Narrow"/>
                <w:b/>
                <w:sz w:val="20"/>
                <w:szCs w:val="20"/>
              </w:rPr>
              <w:t>Authority</w:t>
            </w:r>
          </w:p>
        </w:tc>
        <w:tc>
          <w:tcPr>
            <w:tcW w:w="1350" w:type="dxa"/>
            <w:vAlign w:val="bottom"/>
          </w:tcPr>
          <w:p w:rsidR="00F14806" w:rsidRPr="00F14806" w:rsidP="004B0B4F" w14:paraId="447453CB" w14:textId="77777777">
            <w:pPr>
              <w:keepNext/>
              <w:keepLines/>
              <w:numPr>
                <w:ilvl w:val="12"/>
                <w:numId w:val="0"/>
              </w:numPr>
              <w:jc w:val="center"/>
              <w:rPr>
                <w:rFonts w:ascii="Arial Narrow" w:hAnsi="Arial Narrow"/>
                <w:b/>
                <w:sz w:val="20"/>
                <w:szCs w:val="20"/>
              </w:rPr>
            </w:pPr>
            <w:r w:rsidRPr="00F14806">
              <w:rPr>
                <w:rFonts w:ascii="Arial Narrow" w:hAnsi="Arial Narrow"/>
                <w:b/>
                <w:sz w:val="20"/>
                <w:szCs w:val="20"/>
              </w:rPr>
              <w:t>Description</w:t>
            </w:r>
          </w:p>
        </w:tc>
        <w:tc>
          <w:tcPr>
            <w:tcW w:w="1260" w:type="dxa"/>
            <w:vAlign w:val="bottom"/>
          </w:tcPr>
          <w:p w:rsidR="00F14806" w:rsidRPr="00F14806" w:rsidP="004B0B4F" w14:paraId="3DBF7C9F" w14:textId="77777777">
            <w:pPr>
              <w:keepNext/>
              <w:keepLines/>
              <w:numPr>
                <w:ilvl w:val="12"/>
                <w:numId w:val="0"/>
              </w:numPr>
              <w:jc w:val="center"/>
              <w:rPr>
                <w:rFonts w:ascii="Arial Narrow" w:hAnsi="Arial Narrow"/>
                <w:b/>
                <w:sz w:val="20"/>
                <w:szCs w:val="20"/>
              </w:rPr>
            </w:pPr>
            <w:r w:rsidRPr="00F14806">
              <w:rPr>
                <w:rFonts w:ascii="Arial Narrow" w:hAnsi="Arial Narrow"/>
                <w:b/>
                <w:sz w:val="20"/>
                <w:szCs w:val="20"/>
              </w:rPr>
              <w:t># of Respondents</w:t>
            </w:r>
          </w:p>
        </w:tc>
        <w:tc>
          <w:tcPr>
            <w:tcW w:w="1315" w:type="dxa"/>
            <w:vAlign w:val="bottom"/>
          </w:tcPr>
          <w:p w:rsidR="00F14806" w:rsidRPr="00F14806" w:rsidP="004B0B4F" w14:paraId="761CAC7C" w14:textId="77777777">
            <w:pPr>
              <w:keepNext/>
              <w:keepLines/>
              <w:numPr>
                <w:ilvl w:val="12"/>
                <w:numId w:val="0"/>
              </w:numPr>
              <w:jc w:val="center"/>
              <w:rPr>
                <w:rFonts w:ascii="Arial Narrow" w:hAnsi="Arial Narrow"/>
                <w:b/>
                <w:sz w:val="20"/>
                <w:szCs w:val="20"/>
              </w:rPr>
            </w:pPr>
            <w:r w:rsidRPr="00F14806">
              <w:rPr>
                <w:rFonts w:ascii="Arial Narrow" w:hAnsi="Arial Narrow"/>
                <w:b/>
                <w:sz w:val="20"/>
                <w:szCs w:val="20"/>
              </w:rPr>
              <w:t># Responses per Respondent</w:t>
            </w:r>
          </w:p>
        </w:tc>
        <w:tc>
          <w:tcPr>
            <w:tcW w:w="1091" w:type="dxa"/>
            <w:shd w:val="clear" w:color="auto" w:fill="auto"/>
            <w:vAlign w:val="bottom"/>
          </w:tcPr>
          <w:p w:rsidR="00F14806" w:rsidRPr="00F14806" w:rsidP="004B0B4F" w14:paraId="45121140" w14:textId="77777777">
            <w:pPr>
              <w:keepNext/>
              <w:keepLines/>
              <w:numPr>
                <w:ilvl w:val="12"/>
                <w:numId w:val="0"/>
              </w:numPr>
              <w:jc w:val="center"/>
              <w:rPr>
                <w:rFonts w:ascii="Arial Narrow" w:hAnsi="Arial Narrow"/>
                <w:b/>
                <w:sz w:val="20"/>
                <w:szCs w:val="20"/>
              </w:rPr>
            </w:pPr>
            <w:r w:rsidRPr="00F14806">
              <w:rPr>
                <w:rFonts w:ascii="Arial Narrow" w:hAnsi="Arial Narrow"/>
                <w:b/>
                <w:sz w:val="20"/>
                <w:szCs w:val="20"/>
              </w:rPr>
              <w:t>Annual Responses</w:t>
            </w:r>
          </w:p>
        </w:tc>
        <w:tc>
          <w:tcPr>
            <w:tcW w:w="1133" w:type="dxa"/>
            <w:vAlign w:val="bottom"/>
          </w:tcPr>
          <w:p w:rsidR="00F14806" w:rsidRPr="00F14806" w:rsidP="004B0B4F" w14:paraId="612C95FF" w14:textId="77777777">
            <w:pPr>
              <w:keepNext/>
              <w:keepLines/>
              <w:numPr>
                <w:ilvl w:val="12"/>
                <w:numId w:val="0"/>
              </w:numPr>
              <w:jc w:val="center"/>
              <w:rPr>
                <w:rFonts w:ascii="Arial Narrow" w:hAnsi="Arial Narrow"/>
                <w:b/>
                <w:sz w:val="20"/>
                <w:szCs w:val="20"/>
              </w:rPr>
            </w:pPr>
            <w:r w:rsidRPr="00F14806">
              <w:rPr>
                <w:rFonts w:ascii="Arial Narrow" w:hAnsi="Arial Narrow"/>
                <w:b/>
                <w:sz w:val="20"/>
                <w:szCs w:val="20"/>
              </w:rPr>
              <w:t>Hours per Response</w:t>
            </w:r>
          </w:p>
        </w:tc>
        <w:tc>
          <w:tcPr>
            <w:tcW w:w="1051" w:type="dxa"/>
            <w:shd w:val="clear" w:color="auto" w:fill="auto"/>
            <w:vAlign w:val="bottom"/>
          </w:tcPr>
          <w:p w:rsidR="00F14806" w:rsidRPr="00F14806" w:rsidP="004B0B4F" w14:paraId="06833800" w14:textId="77777777">
            <w:pPr>
              <w:keepNext/>
              <w:keepLines/>
              <w:numPr>
                <w:ilvl w:val="12"/>
                <w:numId w:val="0"/>
              </w:numPr>
              <w:jc w:val="center"/>
              <w:rPr>
                <w:rFonts w:ascii="Arial Narrow" w:hAnsi="Arial Narrow"/>
                <w:b/>
                <w:sz w:val="20"/>
                <w:szCs w:val="20"/>
              </w:rPr>
            </w:pPr>
            <w:r w:rsidRPr="00F14806">
              <w:rPr>
                <w:rFonts w:ascii="Arial Narrow" w:hAnsi="Arial Narrow"/>
                <w:b/>
                <w:sz w:val="20"/>
                <w:szCs w:val="20"/>
              </w:rPr>
              <w:t>Total Burden Hours</w:t>
            </w:r>
          </w:p>
        </w:tc>
      </w:tr>
      <w:tr w14:paraId="56FE6A9B" w14:textId="77777777" w:rsidTr="00F62378">
        <w:tblPrEx>
          <w:tblW w:w="8640" w:type="dxa"/>
          <w:tblInd w:w="715" w:type="dxa"/>
          <w:tblLayout w:type="fixed"/>
          <w:tblLook w:val="04A0"/>
        </w:tblPrEx>
        <w:tc>
          <w:tcPr>
            <w:tcW w:w="1440" w:type="dxa"/>
            <w:shd w:val="clear" w:color="auto" w:fill="auto"/>
            <w:vAlign w:val="bottom"/>
          </w:tcPr>
          <w:p w:rsidR="001A5300" w:rsidRPr="00F62378" w:rsidP="001A5300" w14:paraId="14517427" w14:textId="4EA0DDFE">
            <w:pPr>
              <w:keepNext/>
              <w:keepLines/>
              <w:numPr>
                <w:ilvl w:val="12"/>
                <w:numId w:val="0"/>
              </w:numPr>
              <w:jc w:val="center"/>
              <w:rPr>
                <w:rFonts w:ascii="Arial Narrow" w:hAnsi="Arial Narrow"/>
                <w:sz w:val="20"/>
                <w:szCs w:val="20"/>
              </w:rPr>
            </w:pPr>
            <w:r w:rsidRPr="00F62378">
              <w:rPr>
                <w:rFonts w:ascii="Arial Narrow" w:hAnsi="Arial Narrow"/>
                <w:sz w:val="20"/>
                <w:szCs w:val="20"/>
              </w:rPr>
              <w:t>IRC § 38 and 45</w:t>
            </w:r>
          </w:p>
        </w:tc>
        <w:tc>
          <w:tcPr>
            <w:tcW w:w="1350" w:type="dxa"/>
            <w:vAlign w:val="bottom"/>
          </w:tcPr>
          <w:p w:rsidR="001A5300" w:rsidRPr="00F62378" w:rsidP="001A5300" w14:paraId="13E1C4A0" w14:textId="0C713CEE">
            <w:pPr>
              <w:keepNext/>
              <w:keepLines/>
              <w:numPr>
                <w:ilvl w:val="12"/>
                <w:numId w:val="0"/>
              </w:numPr>
              <w:jc w:val="center"/>
              <w:rPr>
                <w:rFonts w:ascii="Arial Narrow" w:hAnsi="Arial Narrow"/>
                <w:sz w:val="20"/>
                <w:szCs w:val="20"/>
              </w:rPr>
            </w:pPr>
            <w:r w:rsidRPr="00F62378">
              <w:rPr>
                <w:rFonts w:ascii="Arial Narrow" w:hAnsi="Arial Narrow"/>
                <w:sz w:val="20"/>
                <w:szCs w:val="20"/>
              </w:rPr>
              <w:t>Form 8835</w:t>
            </w:r>
          </w:p>
        </w:tc>
        <w:tc>
          <w:tcPr>
            <w:tcW w:w="1260" w:type="dxa"/>
            <w:vAlign w:val="bottom"/>
          </w:tcPr>
          <w:p w:rsidR="001A5300" w:rsidRPr="00F62378" w:rsidP="001A5300" w14:paraId="5740FA67" w14:textId="6F3B4043">
            <w:pPr>
              <w:keepNext/>
              <w:keepLines/>
              <w:numPr>
                <w:ilvl w:val="12"/>
                <w:numId w:val="0"/>
              </w:numPr>
              <w:jc w:val="center"/>
              <w:rPr>
                <w:rFonts w:ascii="Arial Narrow" w:hAnsi="Arial Narrow"/>
                <w:sz w:val="20"/>
                <w:szCs w:val="20"/>
              </w:rPr>
            </w:pPr>
            <w:r w:rsidRPr="00F62378">
              <w:rPr>
                <w:rFonts w:ascii="Arial Narrow" w:hAnsi="Arial Narrow"/>
                <w:sz w:val="20"/>
                <w:szCs w:val="20"/>
              </w:rPr>
              <w:t>40</w:t>
            </w:r>
          </w:p>
        </w:tc>
        <w:tc>
          <w:tcPr>
            <w:tcW w:w="1315" w:type="dxa"/>
            <w:vAlign w:val="bottom"/>
          </w:tcPr>
          <w:p w:rsidR="001A5300" w:rsidRPr="00F62378" w:rsidP="001A5300" w14:paraId="72D317CF" w14:textId="4F1D4752">
            <w:pPr>
              <w:keepNext/>
              <w:keepLines/>
              <w:numPr>
                <w:ilvl w:val="12"/>
                <w:numId w:val="0"/>
              </w:numPr>
              <w:jc w:val="center"/>
              <w:rPr>
                <w:rFonts w:ascii="Arial Narrow" w:hAnsi="Arial Narrow"/>
                <w:sz w:val="20"/>
                <w:szCs w:val="20"/>
              </w:rPr>
            </w:pPr>
            <w:r w:rsidRPr="00F62378">
              <w:rPr>
                <w:rFonts w:ascii="Arial Narrow" w:hAnsi="Arial Narrow"/>
                <w:sz w:val="20"/>
                <w:szCs w:val="20"/>
              </w:rPr>
              <w:t>1</w:t>
            </w:r>
          </w:p>
        </w:tc>
        <w:tc>
          <w:tcPr>
            <w:tcW w:w="1091" w:type="dxa"/>
            <w:shd w:val="clear" w:color="auto" w:fill="auto"/>
            <w:vAlign w:val="bottom"/>
          </w:tcPr>
          <w:p w:rsidR="001A5300" w:rsidRPr="00F62378" w:rsidP="001A5300" w14:paraId="27454A99" w14:textId="3145EDBB">
            <w:pPr>
              <w:keepNext/>
              <w:keepLines/>
              <w:numPr>
                <w:ilvl w:val="12"/>
                <w:numId w:val="0"/>
              </w:numPr>
              <w:jc w:val="center"/>
              <w:rPr>
                <w:rFonts w:ascii="Arial Narrow" w:hAnsi="Arial Narrow"/>
                <w:sz w:val="20"/>
                <w:szCs w:val="20"/>
              </w:rPr>
            </w:pPr>
            <w:r w:rsidRPr="00F62378">
              <w:rPr>
                <w:rFonts w:ascii="Arial Narrow" w:hAnsi="Arial Narrow"/>
                <w:sz w:val="20"/>
                <w:szCs w:val="20"/>
              </w:rPr>
              <w:t>40</w:t>
            </w:r>
          </w:p>
        </w:tc>
        <w:tc>
          <w:tcPr>
            <w:tcW w:w="1133" w:type="dxa"/>
            <w:vAlign w:val="bottom"/>
          </w:tcPr>
          <w:p w:rsidR="001A5300" w:rsidRPr="00F62378" w:rsidP="001A5300" w14:paraId="284BA6BA" w14:textId="62BDE9B6">
            <w:pPr>
              <w:keepNext/>
              <w:keepLines/>
              <w:numPr>
                <w:ilvl w:val="12"/>
                <w:numId w:val="0"/>
              </w:numPr>
              <w:jc w:val="center"/>
              <w:rPr>
                <w:rFonts w:ascii="Arial Narrow" w:hAnsi="Arial Narrow"/>
                <w:sz w:val="20"/>
                <w:szCs w:val="20"/>
              </w:rPr>
            </w:pPr>
            <w:r w:rsidRPr="00F62378">
              <w:rPr>
                <w:rFonts w:ascii="Arial Narrow" w:hAnsi="Arial Narrow"/>
                <w:sz w:val="20"/>
                <w:szCs w:val="20"/>
              </w:rPr>
              <w:t>17.43</w:t>
            </w:r>
          </w:p>
        </w:tc>
        <w:tc>
          <w:tcPr>
            <w:tcW w:w="1051" w:type="dxa"/>
            <w:shd w:val="clear" w:color="auto" w:fill="auto"/>
            <w:vAlign w:val="bottom"/>
          </w:tcPr>
          <w:p w:rsidR="001A5300" w:rsidRPr="00F62378" w:rsidP="001A5300" w14:paraId="7947EA8F" w14:textId="2ABBCF99">
            <w:pPr>
              <w:keepNext/>
              <w:keepLines/>
              <w:numPr>
                <w:ilvl w:val="12"/>
                <w:numId w:val="0"/>
              </w:numPr>
              <w:jc w:val="center"/>
              <w:rPr>
                <w:rFonts w:ascii="Arial Narrow" w:hAnsi="Arial Narrow"/>
                <w:sz w:val="20"/>
                <w:szCs w:val="20"/>
              </w:rPr>
            </w:pPr>
            <w:r w:rsidRPr="00F62378">
              <w:rPr>
                <w:rFonts w:ascii="Arial Narrow" w:hAnsi="Arial Narrow"/>
                <w:sz w:val="20"/>
                <w:szCs w:val="20"/>
              </w:rPr>
              <w:t>697</w:t>
            </w:r>
          </w:p>
        </w:tc>
      </w:tr>
      <w:tr w14:paraId="497474E9" w14:textId="77777777" w:rsidTr="00F62378">
        <w:tblPrEx>
          <w:tblW w:w="8640" w:type="dxa"/>
          <w:tblInd w:w="715" w:type="dxa"/>
          <w:tblLayout w:type="fixed"/>
          <w:tblLook w:val="04A0"/>
        </w:tblPrEx>
        <w:tc>
          <w:tcPr>
            <w:tcW w:w="1440" w:type="dxa"/>
            <w:shd w:val="clear" w:color="auto" w:fill="auto"/>
            <w:vAlign w:val="bottom"/>
          </w:tcPr>
          <w:p w:rsidR="001A5300" w:rsidRPr="00F62378" w:rsidP="001A5300" w14:paraId="794CA37B" w14:textId="77777777">
            <w:pPr>
              <w:keepNext/>
              <w:keepLines/>
              <w:numPr>
                <w:ilvl w:val="12"/>
                <w:numId w:val="0"/>
              </w:numPr>
              <w:jc w:val="center"/>
              <w:rPr>
                <w:rFonts w:ascii="Arial Narrow" w:hAnsi="Arial Narrow"/>
                <w:b/>
                <w:bCs/>
                <w:sz w:val="20"/>
                <w:szCs w:val="20"/>
              </w:rPr>
            </w:pPr>
            <w:r w:rsidRPr="00F62378">
              <w:rPr>
                <w:rFonts w:ascii="Arial Narrow" w:hAnsi="Arial Narrow"/>
                <w:b/>
                <w:bCs/>
                <w:sz w:val="20"/>
                <w:szCs w:val="20"/>
              </w:rPr>
              <w:t>Totals</w:t>
            </w:r>
          </w:p>
        </w:tc>
        <w:tc>
          <w:tcPr>
            <w:tcW w:w="1350" w:type="dxa"/>
            <w:vAlign w:val="bottom"/>
          </w:tcPr>
          <w:p w:rsidR="001A5300" w:rsidRPr="00F62378" w:rsidP="001A5300" w14:paraId="0C28AA76" w14:textId="77777777">
            <w:pPr>
              <w:keepNext/>
              <w:keepLines/>
              <w:numPr>
                <w:ilvl w:val="12"/>
                <w:numId w:val="0"/>
              </w:numPr>
              <w:jc w:val="center"/>
              <w:rPr>
                <w:rFonts w:ascii="Arial Narrow" w:hAnsi="Arial Narrow"/>
                <w:b/>
                <w:bCs/>
                <w:sz w:val="20"/>
                <w:szCs w:val="20"/>
              </w:rPr>
            </w:pPr>
          </w:p>
        </w:tc>
        <w:tc>
          <w:tcPr>
            <w:tcW w:w="1260" w:type="dxa"/>
            <w:vAlign w:val="bottom"/>
          </w:tcPr>
          <w:p w:rsidR="001A5300" w:rsidRPr="00F62378" w:rsidP="001A5300" w14:paraId="0F201F40" w14:textId="07960CB1">
            <w:pPr>
              <w:keepNext/>
              <w:keepLines/>
              <w:numPr>
                <w:ilvl w:val="12"/>
                <w:numId w:val="0"/>
              </w:numPr>
              <w:jc w:val="center"/>
              <w:rPr>
                <w:rFonts w:ascii="Arial Narrow" w:hAnsi="Arial Narrow"/>
                <w:b/>
                <w:bCs/>
                <w:sz w:val="20"/>
                <w:szCs w:val="20"/>
              </w:rPr>
            </w:pPr>
            <w:r w:rsidRPr="00F62378">
              <w:rPr>
                <w:rFonts w:ascii="Arial Narrow" w:hAnsi="Arial Narrow"/>
                <w:b/>
                <w:bCs/>
                <w:sz w:val="20"/>
                <w:szCs w:val="20"/>
              </w:rPr>
              <w:t>40</w:t>
            </w:r>
          </w:p>
        </w:tc>
        <w:tc>
          <w:tcPr>
            <w:tcW w:w="1315" w:type="dxa"/>
            <w:vAlign w:val="bottom"/>
          </w:tcPr>
          <w:p w:rsidR="001A5300" w:rsidRPr="00F62378" w:rsidP="001A5300" w14:paraId="5E5B9E6F" w14:textId="27761088">
            <w:pPr>
              <w:keepNext/>
              <w:keepLines/>
              <w:numPr>
                <w:ilvl w:val="12"/>
                <w:numId w:val="0"/>
              </w:numPr>
              <w:jc w:val="center"/>
              <w:rPr>
                <w:rFonts w:ascii="Arial Narrow" w:hAnsi="Arial Narrow"/>
                <w:b/>
                <w:bCs/>
                <w:sz w:val="20"/>
                <w:szCs w:val="20"/>
              </w:rPr>
            </w:pPr>
          </w:p>
        </w:tc>
        <w:tc>
          <w:tcPr>
            <w:tcW w:w="1091" w:type="dxa"/>
            <w:shd w:val="clear" w:color="auto" w:fill="auto"/>
            <w:vAlign w:val="bottom"/>
          </w:tcPr>
          <w:p w:rsidR="001A5300" w:rsidRPr="00F62378" w:rsidP="001A5300" w14:paraId="7BD9ED66" w14:textId="798070FD">
            <w:pPr>
              <w:keepNext/>
              <w:keepLines/>
              <w:numPr>
                <w:ilvl w:val="12"/>
                <w:numId w:val="0"/>
              </w:numPr>
              <w:jc w:val="center"/>
              <w:rPr>
                <w:rFonts w:ascii="Arial Narrow" w:hAnsi="Arial Narrow"/>
                <w:b/>
                <w:bCs/>
                <w:sz w:val="20"/>
                <w:szCs w:val="20"/>
              </w:rPr>
            </w:pPr>
            <w:r w:rsidRPr="00F62378">
              <w:rPr>
                <w:rFonts w:ascii="Arial Narrow" w:hAnsi="Arial Narrow"/>
                <w:b/>
                <w:bCs/>
                <w:sz w:val="20"/>
                <w:szCs w:val="20"/>
              </w:rPr>
              <w:t>40</w:t>
            </w:r>
          </w:p>
        </w:tc>
        <w:tc>
          <w:tcPr>
            <w:tcW w:w="1133" w:type="dxa"/>
            <w:vAlign w:val="bottom"/>
          </w:tcPr>
          <w:p w:rsidR="001A5300" w:rsidRPr="00F62378" w:rsidP="001A5300" w14:paraId="72756387" w14:textId="091C8DBC">
            <w:pPr>
              <w:keepNext/>
              <w:keepLines/>
              <w:numPr>
                <w:ilvl w:val="12"/>
                <w:numId w:val="0"/>
              </w:numPr>
              <w:jc w:val="center"/>
              <w:rPr>
                <w:rFonts w:ascii="Arial Narrow" w:hAnsi="Arial Narrow"/>
                <w:b/>
                <w:bCs/>
                <w:sz w:val="20"/>
                <w:szCs w:val="20"/>
              </w:rPr>
            </w:pPr>
          </w:p>
        </w:tc>
        <w:tc>
          <w:tcPr>
            <w:tcW w:w="1051" w:type="dxa"/>
            <w:shd w:val="clear" w:color="auto" w:fill="auto"/>
            <w:vAlign w:val="bottom"/>
          </w:tcPr>
          <w:p w:rsidR="001A5300" w:rsidRPr="00F62378" w:rsidP="001A5300" w14:paraId="1C782D74" w14:textId="53B47DA1">
            <w:pPr>
              <w:keepNext/>
              <w:keepLines/>
              <w:numPr>
                <w:ilvl w:val="12"/>
                <w:numId w:val="0"/>
              </w:numPr>
              <w:jc w:val="center"/>
              <w:rPr>
                <w:rFonts w:ascii="Arial Narrow" w:hAnsi="Arial Narrow"/>
                <w:b/>
                <w:bCs/>
                <w:sz w:val="20"/>
                <w:szCs w:val="20"/>
              </w:rPr>
            </w:pPr>
            <w:r w:rsidRPr="00F62378">
              <w:rPr>
                <w:rFonts w:ascii="Arial Narrow" w:hAnsi="Arial Narrow"/>
                <w:b/>
                <w:bCs/>
                <w:sz w:val="20"/>
                <w:szCs w:val="20"/>
              </w:rPr>
              <w:t>697</w:t>
            </w:r>
          </w:p>
        </w:tc>
      </w:tr>
      <w:bookmarkEnd w:id="12"/>
    </w:tbl>
    <w:p w:rsidR="00F14806" w:rsidP="00F14806" w14:paraId="374938BE" w14:textId="77777777">
      <w:pPr>
        <w:ind w:left="720"/>
        <w:rPr>
          <w:rFonts w:ascii="Calibri" w:hAnsi="Calibri" w:cs="Courier New"/>
          <w:sz w:val="22"/>
          <w:szCs w:val="22"/>
        </w:rPr>
      </w:pPr>
    </w:p>
    <w:p w:rsidR="00F14806" w:rsidRPr="00F14806" w:rsidP="00F14806" w14:paraId="421419F9" w14:textId="77777777">
      <w:pPr>
        <w:pStyle w:val="Level1"/>
        <w:numPr>
          <w:ilvl w:val="0"/>
          <w:numId w:val="2"/>
        </w:numPr>
        <w:tabs>
          <w:tab w:val="left" w:pos="-1440"/>
          <w:tab w:val="num" w:pos="720"/>
        </w:tabs>
        <w:ind w:left="720" w:hanging="720"/>
        <w:rPr>
          <w:rFonts w:asciiTheme="minorHAnsi" w:hAnsiTheme="minorHAnsi"/>
          <w:sz w:val="22"/>
          <w:szCs w:val="22"/>
          <w:u w:val="single"/>
        </w:rPr>
      </w:pPr>
      <w:r w:rsidRPr="00453AD3">
        <w:rPr>
          <w:rFonts w:asciiTheme="minorHAnsi" w:hAnsiTheme="minorHAnsi"/>
          <w:sz w:val="22"/>
          <w:szCs w:val="22"/>
          <w:u w:val="single"/>
        </w:rPr>
        <w:t>ESTIMATED TOTAL ANNUAL COST BURDEN TO RESPONDENTS</w:t>
      </w:r>
    </w:p>
    <w:p w:rsidR="00F14806" w:rsidP="00F14806" w14:paraId="1D919649" w14:textId="6E39DA4D">
      <w:pPr>
        <w:ind w:left="720"/>
        <w:rPr>
          <w:rFonts w:asciiTheme="minorHAnsi" w:hAnsiTheme="minorHAnsi"/>
          <w:sz w:val="22"/>
          <w:szCs w:val="22"/>
        </w:rPr>
      </w:pPr>
    </w:p>
    <w:p w:rsidR="00F14806" w:rsidP="00F14806" w14:paraId="3C78A5EC" w14:textId="5B5C0926">
      <w:pPr>
        <w:ind w:left="720"/>
        <w:rPr>
          <w:rFonts w:asciiTheme="minorHAnsi" w:hAnsiTheme="minorHAnsi"/>
          <w:sz w:val="22"/>
          <w:szCs w:val="22"/>
        </w:rPr>
      </w:pPr>
      <w:bookmarkStart w:id="13" w:name="_Hlk115944351"/>
      <w:r w:rsidRPr="00C1588F">
        <w:rPr>
          <w:rFonts w:asciiTheme="minorHAnsi" w:hAnsiTheme="minorHAnsi"/>
          <w:sz w:val="22"/>
          <w:szCs w:val="22"/>
        </w:rPr>
        <w:t xml:space="preserve">From our Federal Register notice, dated </w:t>
      </w:r>
      <w:r w:rsidR="001A5300">
        <w:rPr>
          <w:rFonts w:asciiTheme="minorHAnsi" w:hAnsiTheme="minorHAnsi"/>
          <w:sz w:val="22"/>
          <w:szCs w:val="22"/>
        </w:rPr>
        <w:t>September 29,2023</w:t>
      </w:r>
      <w:r w:rsidRPr="00C1588F">
        <w:rPr>
          <w:rFonts w:asciiTheme="minorHAnsi" w:hAnsiTheme="minorHAnsi"/>
          <w:sz w:val="22"/>
          <w:szCs w:val="22"/>
        </w:rPr>
        <w:t>, no public comments on the estimates of capital or start-up costs and costs of operation, maintenance, and purchase of services to provide information were received. However, to ensure more accuracy and consistency across its information collections, the IRS is currently in the process of revising the methodology it uses to estimate burden and costs. Once this methodology is complete, the IRS will update this information collection to reflect a more precise estimate of burden and costs.</w:t>
      </w:r>
      <w:bookmarkEnd w:id="13"/>
    </w:p>
    <w:p w:rsidR="00F14806" w:rsidP="00F14806" w14:paraId="1084544F" w14:textId="3FA3094E">
      <w:pPr>
        <w:ind w:left="720"/>
        <w:rPr>
          <w:rFonts w:asciiTheme="minorHAnsi" w:hAnsiTheme="minorHAnsi"/>
          <w:sz w:val="22"/>
          <w:szCs w:val="22"/>
        </w:rPr>
      </w:pPr>
    </w:p>
    <w:p w:rsidR="00F14806" w:rsidRPr="00F14806" w:rsidP="00F14806" w14:paraId="5765F057" w14:textId="77777777">
      <w:pPr>
        <w:pStyle w:val="Level1"/>
        <w:numPr>
          <w:ilvl w:val="0"/>
          <w:numId w:val="2"/>
        </w:numPr>
        <w:tabs>
          <w:tab w:val="left" w:pos="-1440"/>
          <w:tab w:val="num" w:pos="720"/>
        </w:tabs>
        <w:ind w:left="720" w:hanging="720"/>
        <w:rPr>
          <w:rFonts w:asciiTheme="minorHAnsi" w:hAnsiTheme="minorHAnsi"/>
          <w:sz w:val="22"/>
          <w:szCs w:val="22"/>
          <w:u w:val="single"/>
        </w:rPr>
      </w:pPr>
      <w:r w:rsidRPr="00453AD3">
        <w:rPr>
          <w:rFonts w:asciiTheme="minorHAnsi" w:hAnsiTheme="minorHAnsi"/>
          <w:sz w:val="22"/>
          <w:szCs w:val="22"/>
          <w:u w:val="single"/>
        </w:rPr>
        <w:t>ESTIMATED ANNUALIZED COST TO THE FEDERAL GOVERNMENT</w:t>
      </w:r>
    </w:p>
    <w:p w:rsidR="00F14806" w:rsidP="00F14806" w14:paraId="6CA8CE6C" w14:textId="23040451">
      <w:pPr>
        <w:ind w:left="720"/>
        <w:rPr>
          <w:rFonts w:asciiTheme="minorHAnsi" w:hAnsiTheme="minorHAnsi"/>
          <w:sz w:val="22"/>
          <w:szCs w:val="22"/>
        </w:rPr>
      </w:pPr>
    </w:p>
    <w:p w:rsidR="00F14806" w:rsidP="00F14806" w14:paraId="101614B8" w14:textId="77777777">
      <w:pPr>
        <w:ind w:left="720"/>
        <w:rPr>
          <w:rFonts w:asciiTheme="minorHAnsi" w:hAnsiTheme="minorHAnsi"/>
          <w:sz w:val="22"/>
          <w:szCs w:val="22"/>
        </w:rPr>
      </w:pPr>
      <w:bookmarkStart w:id="14" w:name="_Hlk90531343"/>
      <w:bookmarkStart w:id="15" w:name="_Hlk91161430"/>
      <w:bookmarkStart w:id="16" w:name="_Hlk523834409"/>
      <w:r w:rsidRPr="003B2E51">
        <w:rPr>
          <w:rFonts w:asciiTheme="minorHAnsi" w:hAnsiTheme="minorHAnsi"/>
          <w:sz w:val="22"/>
          <w:szCs w:val="22"/>
        </w:rPr>
        <w:t xml:space="preserve">The </w:t>
      </w:r>
      <w:r>
        <w:rPr>
          <w:rFonts w:asciiTheme="minorHAnsi" w:hAnsiTheme="minorHAnsi"/>
          <w:sz w:val="22"/>
          <w:szCs w:val="22"/>
        </w:rPr>
        <w:t>f</w:t>
      </w:r>
      <w:r w:rsidRPr="003B2E51">
        <w:rPr>
          <w:rFonts w:asciiTheme="minorHAnsi" w:hAnsiTheme="minorHAnsi"/>
          <w:sz w:val="22"/>
          <w:szCs w:val="22"/>
        </w:rPr>
        <w:t xml:space="preserve">ederal </w:t>
      </w:r>
      <w:r>
        <w:rPr>
          <w:rFonts w:asciiTheme="minorHAnsi" w:hAnsiTheme="minorHAnsi"/>
          <w:sz w:val="22"/>
          <w:szCs w:val="22"/>
        </w:rPr>
        <w:t>g</w:t>
      </w:r>
      <w:r w:rsidRPr="003B2E51">
        <w:rPr>
          <w:rFonts w:asciiTheme="minorHAnsi" w:hAnsiTheme="minorHAnsi"/>
          <w:sz w:val="22"/>
          <w:szCs w:val="22"/>
        </w:rPr>
        <w:t xml:space="preserve">overnment cost estimate is based on a model that considers the following three cost factors for each information </w:t>
      </w:r>
      <w:r>
        <w:rPr>
          <w:rFonts w:asciiTheme="minorHAnsi" w:hAnsiTheme="minorHAnsi"/>
          <w:sz w:val="22"/>
          <w:szCs w:val="22"/>
        </w:rPr>
        <w:t>product</w:t>
      </w:r>
      <w:r w:rsidRPr="003B2E51">
        <w:rPr>
          <w:rFonts w:asciiTheme="minorHAnsi" w:hAnsiTheme="minorHAnsi"/>
          <w:sz w:val="22"/>
          <w:szCs w:val="22"/>
        </w:rPr>
        <w:t>: aggregate labor costs for development</w:t>
      </w:r>
      <w:r>
        <w:rPr>
          <w:rFonts w:asciiTheme="minorHAnsi" w:hAnsiTheme="minorHAnsi"/>
          <w:sz w:val="22"/>
          <w:szCs w:val="22"/>
        </w:rPr>
        <w:t>, including annualized startup expenses</w:t>
      </w:r>
      <w:r w:rsidRPr="003B2E51">
        <w:rPr>
          <w:rFonts w:asciiTheme="minorHAnsi" w:hAnsiTheme="minorHAnsi"/>
          <w:sz w:val="22"/>
          <w:szCs w:val="22"/>
        </w:rPr>
        <w:t xml:space="preserve">, operating and maintenance expenses, and distribution of the </w:t>
      </w:r>
      <w:r>
        <w:rPr>
          <w:rFonts w:asciiTheme="minorHAnsi" w:hAnsiTheme="minorHAnsi"/>
          <w:sz w:val="22"/>
          <w:szCs w:val="22"/>
        </w:rPr>
        <w:t>product that collects the information</w:t>
      </w:r>
      <w:r w:rsidRPr="003B2E51">
        <w:rPr>
          <w:rFonts w:asciiTheme="minorHAnsi" w:hAnsiTheme="minorHAnsi"/>
          <w:sz w:val="22"/>
          <w:szCs w:val="22"/>
        </w:rPr>
        <w:t xml:space="preserve">. </w:t>
      </w:r>
      <w:r w:rsidRPr="002241D6">
        <w:rPr>
          <w:rFonts w:asciiTheme="minorHAnsi" w:hAnsiTheme="minorHAnsi"/>
          <w:sz w:val="22"/>
          <w:szCs w:val="22"/>
        </w:rPr>
        <w:t>These costs do not include any activities such as taxpayer assistance and enforcement.</w:t>
      </w:r>
    </w:p>
    <w:p w:rsidR="00F14806" w:rsidP="00F14806" w14:paraId="3A25853A" w14:textId="77777777">
      <w:pPr>
        <w:ind w:left="720"/>
        <w:rPr>
          <w:rFonts w:asciiTheme="minorHAnsi" w:hAnsiTheme="minorHAnsi"/>
          <w:sz w:val="22"/>
          <w:szCs w:val="22"/>
        </w:rPr>
      </w:pPr>
    </w:p>
    <w:p w:rsidR="00F14806" w:rsidP="00F14806" w14:paraId="4C74C641" w14:textId="77777777">
      <w:pPr>
        <w:ind w:left="720"/>
        <w:rPr>
          <w:rFonts w:asciiTheme="minorHAnsi" w:hAnsiTheme="minorHAnsi"/>
          <w:sz w:val="22"/>
          <w:szCs w:val="22"/>
        </w:rPr>
      </w:pPr>
      <w:r w:rsidRPr="002241D6">
        <w:rPr>
          <w:rFonts w:asciiTheme="minorHAnsi" w:hAnsiTheme="minorHAns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w:t>
      </w:r>
      <w:bookmarkEnd w:id="14"/>
      <w:r w:rsidRPr="002241D6">
        <w:rPr>
          <w:rFonts w:asciiTheme="minorHAnsi" w:hAnsiTheme="minorHAnsi"/>
          <w:sz w:val="22"/>
          <w:szCs w:val="22"/>
        </w:rPr>
        <w:t xml:space="preserve"> The result is the government cost estimate per product.</w:t>
      </w:r>
    </w:p>
    <w:p w:rsidR="00F14806" w:rsidP="00F14806" w14:paraId="36E690B1" w14:textId="77777777">
      <w:pPr>
        <w:ind w:left="720"/>
        <w:rPr>
          <w:rFonts w:asciiTheme="minorHAnsi" w:hAnsiTheme="minorHAnsi"/>
          <w:sz w:val="22"/>
          <w:szCs w:val="22"/>
        </w:rPr>
      </w:pPr>
    </w:p>
    <w:p w:rsidR="00F14806" w:rsidP="00F14806" w14:paraId="4649B16A" w14:textId="77777777">
      <w:pPr>
        <w:ind w:left="720"/>
        <w:rPr>
          <w:rFonts w:asciiTheme="minorHAnsi" w:hAnsiTheme="minorHAnsi"/>
          <w:sz w:val="22"/>
          <w:szCs w:val="22"/>
        </w:rPr>
      </w:pPr>
      <w:r>
        <w:rPr>
          <w:rFonts w:asciiTheme="minorHAnsi" w:hAnsiTheme="minorHAnsi"/>
          <w:sz w:val="22"/>
          <w:szCs w:val="22"/>
        </w:rPr>
        <w:t>The government cost estimate for this collection is summarized in the table below.</w:t>
      </w:r>
      <w:bookmarkEnd w:id="15"/>
    </w:p>
    <w:p w:rsidR="00F14806" w:rsidP="00F14806" w14:paraId="1428048E" w14:textId="77777777">
      <w:pPr>
        <w:ind w:left="360"/>
        <w:rPr>
          <w:rFonts w:asciiTheme="minorHAnsi" w:hAnsiTheme="minorHAnsi"/>
          <w:sz w:val="22"/>
          <w:szCs w:val="22"/>
        </w:rPr>
      </w:pPr>
    </w:p>
    <w:tbl>
      <w:tblPr>
        <w:tblW w:w="843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1"/>
        <w:gridCol w:w="1980"/>
        <w:gridCol w:w="270"/>
        <w:gridCol w:w="1598"/>
        <w:gridCol w:w="288"/>
        <w:gridCol w:w="1707"/>
      </w:tblGrid>
      <w:tr w14:paraId="05B02DA2" w14:textId="77777777" w:rsidTr="002B2E34">
        <w:tblPrEx>
          <w:tblW w:w="843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91" w:type="dxa"/>
            <w:shd w:val="clear" w:color="auto" w:fill="auto"/>
            <w:vAlign w:val="bottom"/>
          </w:tcPr>
          <w:p w:rsidR="00F14806" w:rsidRPr="004E1F21" w:rsidP="004B0B4F" w14:paraId="5E437547" w14:textId="77777777">
            <w:pPr>
              <w:keepNext/>
              <w:keepLines/>
              <w:jc w:val="center"/>
              <w:rPr>
                <w:rFonts w:ascii="Arial Narrow" w:hAnsi="Arial Narrow"/>
                <w:b/>
                <w:sz w:val="20"/>
                <w:szCs w:val="20"/>
                <w:u w:val="single"/>
              </w:rPr>
            </w:pPr>
            <w:bookmarkStart w:id="17" w:name="_Hlk90531615"/>
            <w:r w:rsidRPr="004E1F21">
              <w:rPr>
                <w:rFonts w:ascii="Arial Narrow" w:hAnsi="Arial Narrow"/>
                <w:b/>
                <w:sz w:val="20"/>
                <w:szCs w:val="20"/>
                <w:u w:val="single"/>
              </w:rPr>
              <w:t>Product</w:t>
            </w:r>
          </w:p>
        </w:tc>
        <w:tc>
          <w:tcPr>
            <w:tcW w:w="1980" w:type="dxa"/>
            <w:shd w:val="clear" w:color="auto" w:fill="auto"/>
            <w:vAlign w:val="bottom"/>
          </w:tcPr>
          <w:p w:rsidR="00F14806" w:rsidRPr="004E1F21" w:rsidP="004B0B4F" w14:paraId="5CF71FC0" w14:textId="77777777">
            <w:pPr>
              <w:keepNext/>
              <w:keepLines/>
              <w:jc w:val="center"/>
              <w:rPr>
                <w:rFonts w:ascii="Arial Narrow" w:hAnsi="Arial Narrow"/>
                <w:b/>
                <w:sz w:val="20"/>
                <w:szCs w:val="20"/>
                <w:u w:val="single"/>
              </w:rPr>
            </w:pPr>
            <w:r w:rsidRPr="004E1F21">
              <w:rPr>
                <w:rFonts w:ascii="Arial Narrow" w:hAnsi="Arial Narrow"/>
                <w:b/>
                <w:sz w:val="20"/>
                <w:szCs w:val="20"/>
                <w:u w:val="single"/>
              </w:rPr>
              <w:t>Aggregate Cost per Product (factor applied)</w:t>
            </w:r>
          </w:p>
        </w:tc>
        <w:tc>
          <w:tcPr>
            <w:tcW w:w="270" w:type="dxa"/>
            <w:shd w:val="clear" w:color="auto" w:fill="auto"/>
          </w:tcPr>
          <w:p w:rsidR="00F14806" w:rsidRPr="004E1F21" w:rsidP="004B0B4F" w14:paraId="0F89E55D" w14:textId="77777777">
            <w:pPr>
              <w:keepNext/>
              <w:keepLines/>
              <w:jc w:val="center"/>
              <w:rPr>
                <w:rFonts w:ascii="Arial Narrow" w:hAnsi="Arial Narrow"/>
                <w:b/>
                <w:sz w:val="20"/>
                <w:szCs w:val="20"/>
                <w:u w:val="single"/>
              </w:rPr>
            </w:pPr>
          </w:p>
        </w:tc>
        <w:tc>
          <w:tcPr>
            <w:tcW w:w="1598" w:type="dxa"/>
            <w:shd w:val="clear" w:color="auto" w:fill="auto"/>
            <w:vAlign w:val="bottom"/>
          </w:tcPr>
          <w:p w:rsidR="00F14806" w:rsidRPr="004E1F21" w:rsidP="004B0B4F" w14:paraId="3830E7BE" w14:textId="77777777">
            <w:pPr>
              <w:keepNext/>
              <w:keepLines/>
              <w:jc w:val="center"/>
              <w:rPr>
                <w:rFonts w:ascii="Arial Narrow" w:hAnsi="Arial Narrow"/>
                <w:b/>
                <w:sz w:val="20"/>
                <w:szCs w:val="20"/>
                <w:u w:val="single"/>
              </w:rPr>
            </w:pPr>
            <w:r w:rsidRPr="004E1F21">
              <w:rPr>
                <w:rFonts w:ascii="Arial Narrow" w:hAnsi="Arial Narrow"/>
                <w:b/>
                <w:sz w:val="20"/>
                <w:szCs w:val="20"/>
                <w:u w:val="single"/>
              </w:rPr>
              <w:t>Printing and Distribution</w:t>
            </w:r>
          </w:p>
        </w:tc>
        <w:tc>
          <w:tcPr>
            <w:tcW w:w="288" w:type="dxa"/>
            <w:shd w:val="clear" w:color="auto" w:fill="auto"/>
          </w:tcPr>
          <w:p w:rsidR="00F14806" w:rsidRPr="004E1F21" w:rsidP="004B0B4F" w14:paraId="47373E63" w14:textId="77777777">
            <w:pPr>
              <w:keepNext/>
              <w:keepLines/>
              <w:jc w:val="center"/>
              <w:rPr>
                <w:rFonts w:ascii="Arial Narrow" w:hAnsi="Arial Narrow"/>
                <w:b/>
                <w:sz w:val="20"/>
                <w:szCs w:val="20"/>
                <w:u w:val="single"/>
              </w:rPr>
            </w:pPr>
          </w:p>
        </w:tc>
        <w:tc>
          <w:tcPr>
            <w:tcW w:w="1705" w:type="dxa"/>
            <w:shd w:val="clear" w:color="auto" w:fill="auto"/>
            <w:vAlign w:val="bottom"/>
          </w:tcPr>
          <w:p w:rsidR="00F14806" w:rsidRPr="004E1F21" w:rsidP="004B0B4F" w14:paraId="2D61380E" w14:textId="77777777">
            <w:pPr>
              <w:keepNext/>
              <w:keepLines/>
              <w:jc w:val="center"/>
              <w:rPr>
                <w:rFonts w:ascii="Arial Narrow" w:hAnsi="Arial Narrow"/>
                <w:b/>
                <w:sz w:val="20"/>
                <w:szCs w:val="20"/>
                <w:u w:val="single"/>
              </w:rPr>
            </w:pPr>
            <w:r w:rsidRPr="004E1F21">
              <w:rPr>
                <w:rFonts w:ascii="Arial Narrow" w:hAnsi="Arial Narrow"/>
                <w:b/>
                <w:sz w:val="20"/>
                <w:szCs w:val="20"/>
                <w:u w:val="single"/>
              </w:rPr>
              <w:t>Government Cost Estimate per Product</w:t>
            </w:r>
          </w:p>
        </w:tc>
      </w:tr>
      <w:tr w14:paraId="00CD9511" w14:textId="77777777" w:rsidTr="002B2E34">
        <w:tblPrEx>
          <w:tblW w:w="8434" w:type="dxa"/>
          <w:tblInd w:w="828" w:type="dxa"/>
          <w:tblLook w:val="04A0"/>
        </w:tblPrEx>
        <w:tc>
          <w:tcPr>
            <w:tcW w:w="2591" w:type="dxa"/>
            <w:shd w:val="clear" w:color="auto" w:fill="auto"/>
            <w:vAlign w:val="bottom"/>
          </w:tcPr>
          <w:p w:rsidR="00F14806" w:rsidRPr="004E1F21" w:rsidP="004B0B4F" w14:paraId="52D34A56" w14:textId="4B07D6E4">
            <w:pPr>
              <w:keepNext/>
              <w:keepLines/>
              <w:numPr>
                <w:ilvl w:val="12"/>
                <w:numId w:val="0"/>
              </w:numPr>
              <w:rPr>
                <w:rFonts w:ascii="Arial Narrow" w:hAnsi="Arial Narrow"/>
                <w:sz w:val="20"/>
                <w:szCs w:val="20"/>
              </w:rPr>
            </w:pPr>
            <w:r w:rsidRPr="004E1F21">
              <w:rPr>
                <w:rFonts w:ascii="Arial Narrow" w:hAnsi="Arial Narrow"/>
                <w:sz w:val="20"/>
                <w:szCs w:val="20"/>
              </w:rPr>
              <w:t xml:space="preserve">Form </w:t>
            </w:r>
            <w:r w:rsidR="00F255EA">
              <w:rPr>
                <w:rFonts w:ascii="Arial Narrow" w:hAnsi="Arial Narrow"/>
                <w:sz w:val="20"/>
                <w:szCs w:val="20"/>
              </w:rPr>
              <w:t>8835</w:t>
            </w:r>
          </w:p>
        </w:tc>
        <w:tc>
          <w:tcPr>
            <w:tcW w:w="1980" w:type="dxa"/>
            <w:shd w:val="clear" w:color="auto" w:fill="auto"/>
          </w:tcPr>
          <w:p w:rsidR="00F14806" w:rsidRPr="004E1F21" w:rsidP="004B0B4F" w14:paraId="0ED79EB6" w14:textId="4B229820">
            <w:pPr>
              <w:keepNext/>
              <w:keepLines/>
              <w:jc w:val="center"/>
              <w:rPr>
                <w:rFonts w:ascii="Arial Narrow" w:hAnsi="Arial Narrow"/>
                <w:sz w:val="20"/>
                <w:szCs w:val="20"/>
              </w:rPr>
            </w:pPr>
            <w:r>
              <w:rPr>
                <w:rFonts w:ascii="Arial Narrow" w:hAnsi="Arial Narrow"/>
                <w:sz w:val="20"/>
                <w:szCs w:val="20"/>
              </w:rPr>
              <w:t>$53,034</w:t>
            </w:r>
          </w:p>
        </w:tc>
        <w:tc>
          <w:tcPr>
            <w:tcW w:w="270" w:type="dxa"/>
            <w:shd w:val="clear" w:color="auto" w:fill="auto"/>
          </w:tcPr>
          <w:p w:rsidR="00F14806" w:rsidRPr="004E1F21" w:rsidP="004B0B4F" w14:paraId="00F05AF4" w14:textId="77777777">
            <w:pPr>
              <w:keepNext/>
              <w:keepLines/>
              <w:jc w:val="center"/>
              <w:rPr>
                <w:rFonts w:ascii="Arial Narrow" w:hAnsi="Arial Narrow"/>
                <w:sz w:val="20"/>
                <w:szCs w:val="20"/>
              </w:rPr>
            </w:pPr>
          </w:p>
        </w:tc>
        <w:tc>
          <w:tcPr>
            <w:tcW w:w="1598" w:type="dxa"/>
            <w:shd w:val="clear" w:color="auto" w:fill="auto"/>
          </w:tcPr>
          <w:p w:rsidR="00F14806" w:rsidRPr="004E1F21" w:rsidP="004B0B4F" w14:paraId="1FDDE3E9" w14:textId="7D1C8A48">
            <w:pPr>
              <w:keepNext/>
              <w:keepLines/>
              <w:jc w:val="center"/>
              <w:rPr>
                <w:rFonts w:ascii="Arial Narrow" w:hAnsi="Arial Narrow"/>
                <w:sz w:val="20"/>
                <w:szCs w:val="20"/>
              </w:rPr>
            </w:pPr>
            <w:r>
              <w:rPr>
                <w:rFonts w:ascii="Arial Narrow" w:hAnsi="Arial Narrow"/>
                <w:sz w:val="20"/>
                <w:szCs w:val="20"/>
              </w:rPr>
              <w:t>$0</w:t>
            </w:r>
          </w:p>
        </w:tc>
        <w:tc>
          <w:tcPr>
            <w:tcW w:w="288" w:type="dxa"/>
            <w:shd w:val="clear" w:color="auto" w:fill="auto"/>
          </w:tcPr>
          <w:p w:rsidR="00F14806" w:rsidRPr="004E1F21" w:rsidP="004B0B4F" w14:paraId="1E7D2E00" w14:textId="77777777">
            <w:pPr>
              <w:keepNext/>
              <w:keepLines/>
              <w:jc w:val="center"/>
              <w:rPr>
                <w:rFonts w:ascii="Arial Narrow" w:hAnsi="Arial Narrow"/>
                <w:sz w:val="20"/>
                <w:szCs w:val="20"/>
              </w:rPr>
            </w:pPr>
          </w:p>
        </w:tc>
        <w:tc>
          <w:tcPr>
            <w:tcW w:w="1705" w:type="dxa"/>
            <w:shd w:val="clear" w:color="auto" w:fill="auto"/>
          </w:tcPr>
          <w:p w:rsidR="00F14806" w:rsidRPr="004E1F21" w:rsidP="004B0B4F" w14:paraId="435A7880" w14:textId="67A29869">
            <w:pPr>
              <w:keepNext/>
              <w:keepLines/>
              <w:jc w:val="center"/>
              <w:rPr>
                <w:rFonts w:ascii="Arial Narrow" w:hAnsi="Arial Narrow"/>
                <w:sz w:val="20"/>
                <w:szCs w:val="20"/>
              </w:rPr>
            </w:pPr>
            <w:r>
              <w:rPr>
                <w:rFonts w:ascii="Arial Narrow" w:hAnsi="Arial Narrow"/>
                <w:sz w:val="20"/>
                <w:szCs w:val="20"/>
              </w:rPr>
              <w:t>$53,034</w:t>
            </w:r>
          </w:p>
        </w:tc>
      </w:tr>
      <w:tr w14:paraId="4CBD1C26" w14:textId="77777777" w:rsidTr="002B2E34">
        <w:tblPrEx>
          <w:tblW w:w="8434" w:type="dxa"/>
          <w:tblInd w:w="828" w:type="dxa"/>
          <w:tblLook w:val="04A0"/>
        </w:tblPrEx>
        <w:tc>
          <w:tcPr>
            <w:tcW w:w="2591" w:type="dxa"/>
            <w:shd w:val="clear" w:color="auto" w:fill="auto"/>
            <w:vAlign w:val="bottom"/>
          </w:tcPr>
          <w:p w:rsidR="00F14806" w:rsidRPr="004E1F21" w:rsidP="004B0B4F" w14:paraId="69DC5EC7" w14:textId="4010D572">
            <w:pPr>
              <w:keepNext/>
              <w:keepLines/>
              <w:numPr>
                <w:ilvl w:val="12"/>
                <w:numId w:val="0"/>
              </w:numPr>
              <w:rPr>
                <w:rFonts w:ascii="Arial Narrow" w:hAnsi="Arial Narrow"/>
                <w:sz w:val="20"/>
                <w:szCs w:val="20"/>
              </w:rPr>
            </w:pPr>
            <w:r w:rsidRPr="004E1F21">
              <w:rPr>
                <w:rFonts w:ascii="Arial Narrow" w:hAnsi="Arial Narrow"/>
                <w:sz w:val="20"/>
                <w:szCs w:val="20"/>
              </w:rPr>
              <w:t xml:space="preserve">Form </w:t>
            </w:r>
            <w:r w:rsidR="00F255EA">
              <w:rPr>
                <w:rFonts w:ascii="Arial Narrow" w:hAnsi="Arial Narrow"/>
                <w:sz w:val="20"/>
                <w:szCs w:val="20"/>
              </w:rPr>
              <w:t xml:space="preserve">8835 </w:t>
            </w:r>
            <w:r w:rsidRPr="004E1F21">
              <w:rPr>
                <w:rFonts w:ascii="Arial Narrow" w:hAnsi="Arial Narrow"/>
                <w:sz w:val="20"/>
                <w:szCs w:val="20"/>
              </w:rPr>
              <w:t>Instructions</w:t>
            </w:r>
          </w:p>
        </w:tc>
        <w:tc>
          <w:tcPr>
            <w:tcW w:w="1980" w:type="dxa"/>
            <w:shd w:val="clear" w:color="auto" w:fill="auto"/>
          </w:tcPr>
          <w:p w:rsidR="00F14806" w:rsidRPr="004E1F21" w:rsidP="004B0B4F" w14:paraId="462CDB93" w14:textId="004F29D2">
            <w:pPr>
              <w:keepNext/>
              <w:keepLines/>
              <w:jc w:val="center"/>
              <w:rPr>
                <w:rFonts w:ascii="Arial Narrow" w:hAnsi="Arial Narrow"/>
                <w:sz w:val="20"/>
                <w:szCs w:val="20"/>
              </w:rPr>
            </w:pPr>
            <w:r>
              <w:rPr>
                <w:rFonts w:ascii="Arial Narrow" w:hAnsi="Arial Narrow"/>
                <w:sz w:val="20"/>
                <w:szCs w:val="20"/>
              </w:rPr>
              <w:t>$12,053</w:t>
            </w:r>
          </w:p>
        </w:tc>
        <w:tc>
          <w:tcPr>
            <w:tcW w:w="270" w:type="dxa"/>
            <w:shd w:val="clear" w:color="auto" w:fill="auto"/>
          </w:tcPr>
          <w:p w:rsidR="00F14806" w:rsidRPr="004E1F21" w:rsidP="004B0B4F" w14:paraId="41F06F31" w14:textId="77777777">
            <w:pPr>
              <w:keepNext/>
              <w:keepLines/>
              <w:jc w:val="center"/>
              <w:rPr>
                <w:rFonts w:ascii="Arial Narrow" w:hAnsi="Arial Narrow"/>
                <w:sz w:val="20"/>
                <w:szCs w:val="20"/>
              </w:rPr>
            </w:pPr>
          </w:p>
        </w:tc>
        <w:tc>
          <w:tcPr>
            <w:tcW w:w="1598" w:type="dxa"/>
            <w:shd w:val="clear" w:color="auto" w:fill="auto"/>
          </w:tcPr>
          <w:p w:rsidR="00F14806" w:rsidRPr="004E1F21" w:rsidP="004B0B4F" w14:paraId="3FE68E02" w14:textId="4E7CE6F4">
            <w:pPr>
              <w:keepNext/>
              <w:keepLines/>
              <w:jc w:val="center"/>
              <w:rPr>
                <w:rFonts w:ascii="Arial Narrow" w:hAnsi="Arial Narrow"/>
                <w:sz w:val="20"/>
                <w:szCs w:val="20"/>
              </w:rPr>
            </w:pPr>
            <w:r>
              <w:rPr>
                <w:rFonts w:ascii="Arial Narrow" w:hAnsi="Arial Narrow"/>
                <w:sz w:val="20"/>
                <w:szCs w:val="20"/>
              </w:rPr>
              <w:t>$0</w:t>
            </w:r>
          </w:p>
        </w:tc>
        <w:tc>
          <w:tcPr>
            <w:tcW w:w="288" w:type="dxa"/>
            <w:shd w:val="clear" w:color="auto" w:fill="auto"/>
          </w:tcPr>
          <w:p w:rsidR="00F14806" w:rsidRPr="004E1F21" w:rsidP="004B0B4F" w14:paraId="0AE2A916" w14:textId="77777777">
            <w:pPr>
              <w:keepNext/>
              <w:keepLines/>
              <w:jc w:val="center"/>
              <w:rPr>
                <w:rFonts w:ascii="Arial Narrow" w:hAnsi="Arial Narrow"/>
                <w:sz w:val="20"/>
                <w:szCs w:val="20"/>
              </w:rPr>
            </w:pPr>
          </w:p>
        </w:tc>
        <w:tc>
          <w:tcPr>
            <w:tcW w:w="1705" w:type="dxa"/>
            <w:shd w:val="clear" w:color="auto" w:fill="auto"/>
          </w:tcPr>
          <w:p w:rsidR="00F14806" w:rsidRPr="004E1F21" w:rsidP="004B0B4F" w14:paraId="347D79F9" w14:textId="38795D27">
            <w:pPr>
              <w:keepNext/>
              <w:keepLines/>
              <w:jc w:val="center"/>
              <w:rPr>
                <w:rFonts w:ascii="Arial Narrow" w:hAnsi="Arial Narrow"/>
                <w:sz w:val="20"/>
                <w:szCs w:val="20"/>
              </w:rPr>
            </w:pPr>
            <w:r>
              <w:rPr>
                <w:rFonts w:ascii="Arial Narrow" w:hAnsi="Arial Narrow"/>
                <w:sz w:val="20"/>
                <w:szCs w:val="20"/>
              </w:rPr>
              <w:t>$12,053</w:t>
            </w:r>
          </w:p>
        </w:tc>
      </w:tr>
      <w:tr w14:paraId="0A283418" w14:textId="77777777" w:rsidTr="002B2E34">
        <w:tblPrEx>
          <w:tblW w:w="8434" w:type="dxa"/>
          <w:tblInd w:w="828" w:type="dxa"/>
          <w:tblLook w:val="04A0"/>
        </w:tblPrEx>
        <w:tc>
          <w:tcPr>
            <w:tcW w:w="2591" w:type="dxa"/>
            <w:shd w:val="clear" w:color="auto" w:fill="auto"/>
          </w:tcPr>
          <w:p w:rsidR="00F14806" w:rsidRPr="004E1F21" w:rsidP="004B0B4F" w14:paraId="0DEDBDB7" w14:textId="77777777">
            <w:pPr>
              <w:keepNext/>
              <w:keepLines/>
              <w:rPr>
                <w:rFonts w:ascii="Arial Narrow" w:hAnsi="Arial Narrow"/>
                <w:b/>
                <w:sz w:val="20"/>
                <w:szCs w:val="20"/>
              </w:rPr>
            </w:pPr>
            <w:r w:rsidRPr="004E1F21">
              <w:rPr>
                <w:rFonts w:ascii="Arial Narrow" w:hAnsi="Arial Narrow"/>
                <w:b/>
                <w:sz w:val="20"/>
                <w:szCs w:val="20"/>
              </w:rPr>
              <w:t>Grand Total</w:t>
            </w:r>
          </w:p>
        </w:tc>
        <w:tc>
          <w:tcPr>
            <w:tcW w:w="1980" w:type="dxa"/>
            <w:shd w:val="clear" w:color="auto" w:fill="auto"/>
          </w:tcPr>
          <w:p w:rsidR="00F14806" w:rsidRPr="004E1F21" w:rsidP="004B0B4F" w14:paraId="7493DC23" w14:textId="564A030C">
            <w:pPr>
              <w:keepNext/>
              <w:keepLines/>
              <w:jc w:val="center"/>
              <w:rPr>
                <w:rFonts w:ascii="Arial Narrow" w:hAnsi="Arial Narrow"/>
                <w:b/>
                <w:sz w:val="20"/>
                <w:szCs w:val="20"/>
              </w:rPr>
            </w:pPr>
            <w:r>
              <w:rPr>
                <w:rFonts w:ascii="Arial Narrow" w:hAnsi="Arial Narrow"/>
                <w:b/>
                <w:sz w:val="20"/>
                <w:szCs w:val="20"/>
              </w:rPr>
              <w:t>$65,087</w:t>
            </w:r>
          </w:p>
        </w:tc>
        <w:tc>
          <w:tcPr>
            <w:tcW w:w="270" w:type="dxa"/>
            <w:shd w:val="clear" w:color="auto" w:fill="auto"/>
          </w:tcPr>
          <w:p w:rsidR="00F14806" w:rsidRPr="004E1F21" w:rsidP="004B0B4F" w14:paraId="67710F91" w14:textId="77777777">
            <w:pPr>
              <w:keepNext/>
              <w:keepLines/>
              <w:jc w:val="center"/>
              <w:rPr>
                <w:rFonts w:ascii="Arial Narrow" w:hAnsi="Arial Narrow"/>
                <w:b/>
                <w:sz w:val="20"/>
                <w:szCs w:val="20"/>
              </w:rPr>
            </w:pPr>
          </w:p>
        </w:tc>
        <w:tc>
          <w:tcPr>
            <w:tcW w:w="1598" w:type="dxa"/>
            <w:shd w:val="clear" w:color="auto" w:fill="auto"/>
          </w:tcPr>
          <w:p w:rsidR="00F14806" w:rsidRPr="004E1F21" w:rsidP="004B0B4F" w14:paraId="776F1A65" w14:textId="640F649E">
            <w:pPr>
              <w:keepNext/>
              <w:keepLines/>
              <w:jc w:val="center"/>
              <w:rPr>
                <w:rFonts w:ascii="Arial Narrow" w:hAnsi="Arial Narrow"/>
                <w:b/>
                <w:sz w:val="20"/>
                <w:szCs w:val="20"/>
              </w:rPr>
            </w:pPr>
            <w:r>
              <w:rPr>
                <w:rFonts w:ascii="Arial Narrow" w:hAnsi="Arial Narrow"/>
                <w:b/>
                <w:sz w:val="20"/>
                <w:szCs w:val="20"/>
              </w:rPr>
              <w:t>$0</w:t>
            </w:r>
          </w:p>
        </w:tc>
        <w:tc>
          <w:tcPr>
            <w:tcW w:w="288" w:type="dxa"/>
            <w:shd w:val="clear" w:color="auto" w:fill="auto"/>
          </w:tcPr>
          <w:p w:rsidR="00F14806" w:rsidRPr="004E1F21" w:rsidP="004B0B4F" w14:paraId="7C548408" w14:textId="77777777">
            <w:pPr>
              <w:keepNext/>
              <w:keepLines/>
              <w:jc w:val="center"/>
              <w:rPr>
                <w:rFonts w:ascii="Arial Narrow" w:hAnsi="Arial Narrow"/>
                <w:b/>
                <w:sz w:val="20"/>
                <w:szCs w:val="20"/>
              </w:rPr>
            </w:pPr>
          </w:p>
        </w:tc>
        <w:tc>
          <w:tcPr>
            <w:tcW w:w="1705" w:type="dxa"/>
            <w:shd w:val="clear" w:color="auto" w:fill="auto"/>
          </w:tcPr>
          <w:p w:rsidR="00F14806" w:rsidRPr="004E1F21" w:rsidP="004B0B4F" w14:paraId="515A241C" w14:textId="617D7F5D">
            <w:pPr>
              <w:keepNext/>
              <w:keepLines/>
              <w:jc w:val="center"/>
              <w:rPr>
                <w:rFonts w:ascii="Arial Narrow" w:hAnsi="Arial Narrow"/>
                <w:b/>
                <w:sz w:val="20"/>
                <w:szCs w:val="20"/>
              </w:rPr>
            </w:pPr>
            <w:r>
              <w:rPr>
                <w:rFonts w:ascii="Arial Narrow" w:hAnsi="Arial Narrow"/>
                <w:b/>
                <w:sz w:val="20"/>
                <w:szCs w:val="20"/>
              </w:rPr>
              <w:t>$65,087</w:t>
            </w:r>
          </w:p>
        </w:tc>
      </w:tr>
      <w:tr w14:paraId="51EBC0ED" w14:textId="77777777" w:rsidTr="002B2E34">
        <w:tblPrEx>
          <w:tblW w:w="8434" w:type="dxa"/>
          <w:tblInd w:w="828" w:type="dxa"/>
          <w:tblLook w:val="04A0"/>
        </w:tblPrEx>
        <w:tc>
          <w:tcPr>
            <w:tcW w:w="8434" w:type="dxa"/>
            <w:gridSpan w:val="6"/>
            <w:shd w:val="clear" w:color="auto" w:fill="auto"/>
          </w:tcPr>
          <w:p w:rsidR="00F14806" w:rsidRPr="004E1F21" w:rsidP="004B0B4F" w14:paraId="4363421A" w14:textId="184BB5D9">
            <w:pPr>
              <w:keepNext/>
              <w:keepLines/>
              <w:rPr>
                <w:rFonts w:ascii="Arial Narrow" w:hAnsi="Arial Narrow"/>
                <w:sz w:val="20"/>
                <w:szCs w:val="20"/>
              </w:rPr>
            </w:pPr>
            <w:r w:rsidRPr="004E1F21">
              <w:rPr>
                <w:rFonts w:ascii="Arial Narrow" w:hAnsi="Arial Narrow"/>
                <w:sz w:val="20"/>
                <w:szCs w:val="20"/>
              </w:rPr>
              <w:t>Table costs are based on 202</w:t>
            </w:r>
            <w:r w:rsidR="002B2E34">
              <w:rPr>
                <w:rFonts w:ascii="Arial Narrow" w:hAnsi="Arial Narrow"/>
                <w:sz w:val="20"/>
                <w:szCs w:val="20"/>
              </w:rPr>
              <w:t>2</w:t>
            </w:r>
            <w:r w:rsidRPr="004E1F21">
              <w:rPr>
                <w:rFonts w:ascii="Arial Narrow" w:hAnsi="Arial Narrow"/>
                <w:sz w:val="20"/>
                <w:szCs w:val="20"/>
              </w:rPr>
              <w:t xml:space="preserve"> actuals obtained from IRS Chief Financial Office</w:t>
            </w:r>
            <w:r w:rsidR="00F62378">
              <w:rPr>
                <w:rFonts w:ascii="Arial Narrow" w:hAnsi="Arial Narrow"/>
                <w:sz w:val="20"/>
                <w:szCs w:val="20"/>
              </w:rPr>
              <w:t>r</w:t>
            </w:r>
            <w:r w:rsidRPr="004E1F21">
              <w:rPr>
                <w:rFonts w:ascii="Arial Narrow" w:hAnsi="Arial Narrow"/>
                <w:sz w:val="20"/>
                <w:szCs w:val="20"/>
              </w:rPr>
              <w:t xml:space="preserve"> and Media and Publications</w:t>
            </w:r>
          </w:p>
        </w:tc>
      </w:tr>
      <w:bookmarkEnd w:id="16"/>
      <w:bookmarkEnd w:id="17"/>
    </w:tbl>
    <w:p w:rsidR="00F14806" w:rsidP="00F14806" w14:paraId="6C264D4C" w14:textId="18D88E6B">
      <w:pPr>
        <w:ind w:left="720"/>
        <w:rPr>
          <w:rFonts w:asciiTheme="minorHAnsi" w:hAnsiTheme="minorHAnsi"/>
          <w:sz w:val="22"/>
          <w:szCs w:val="22"/>
        </w:rPr>
      </w:pPr>
    </w:p>
    <w:p w:rsidR="00F14806" w:rsidRPr="00F14806" w:rsidP="00F14806" w14:paraId="20BA1153" w14:textId="77777777">
      <w:pPr>
        <w:pStyle w:val="Level1"/>
        <w:numPr>
          <w:ilvl w:val="0"/>
          <w:numId w:val="2"/>
        </w:numPr>
        <w:tabs>
          <w:tab w:val="left" w:pos="-1440"/>
          <w:tab w:val="num" w:pos="720"/>
        </w:tabs>
        <w:ind w:left="720" w:hanging="720"/>
        <w:rPr>
          <w:rFonts w:asciiTheme="minorHAnsi" w:hAnsiTheme="minorHAnsi"/>
          <w:sz w:val="22"/>
          <w:szCs w:val="22"/>
          <w:u w:val="single"/>
        </w:rPr>
      </w:pPr>
      <w:r w:rsidRPr="00453AD3">
        <w:rPr>
          <w:rFonts w:asciiTheme="minorHAnsi" w:hAnsiTheme="minorHAnsi"/>
          <w:sz w:val="22"/>
          <w:szCs w:val="22"/>
          <w:u w:val="single"/>
        </w:rPr>
        <w:t>REASONS FOR CHANGE IN BURDEN</w:t>
      </w:r>
    </w:p>
    <w:p w:rsidR="00F14806" w:rsidP="00F14806" w14:paraId="46DC54F8" w14:textId="579A566F">
      <w:pPr>
        <w:ind w:left="720"/>
        <w:rPr>
          <w:rFonts w:asciiTheme="minorHAnsi" w:hAnsiTheme="minorHAnsi"/>
          <w:sz w:val="22"/>
          <w:szCs w:val="22"/>
        </w:rPr>
      </w:pPr>
    </w:p>
    <w:p w:rsidR="00ED2890" w:rsidP="00F14806" w14:paraId="023853BA" w14:textId="14DA049A">
      <w:pPr>
        <w:ind w:left="720"/>
        <w:rPr>
          <w:rFonts w:asciiTheme="minorHAnsi" w:hAnsiTheme="minorHAnsi"/>
          <w:sz w:val="22"/>
          <w:szCs w:val="22"/>
        </w:rPr>
      </w:pPr>
      <w:r>
        <w:rPr>
          <w:rFonts w:asciiTheme="minorHAnsi" w:hAnsiTheme="minorHAnsi"/>
          <w:sz w:val="22"/>
          <w:szCs w:val="22"/>
        </w:rPr>
        <w:t>T</w:t>
      </w:r>
      <w:r w:rsidRPr="00ED2890">
        <w:rPr>
          <w:rFonts w:asciiTheme="minorHAnsi" w:hAnsiTheme="minorHAnsi"/>
          <w:sz w:val="22"/>
          <w:szCs w:val="22"/>
        </w:rPr>
        <w:t xml:space="preserve">he number of responses was updated based on current filing data. This reduces the number of responses by </w:t>
      </w:r>
      <w:r>
        <w:rPr>
          <w:rFonts w:asciiTheme="minorHAnsi" w:hAnsiTheme="minorHAnsi"/>
          <w:sz w:val="22"/>
          <w:szCs w:val="22"/>
        </w:rPr>
        <w:t>437</w:t>
      </w:r>
      <w:r w:rsidRPr="00ED2890">
        <w:rPr>
          <w:rFonts w:asciiTheme="minorHAnsi" w:hAnsiTheme="minorHAnsi"/>
          <w:sz w:val="22"/>
          <w:szCs w:val="22"/>
        </w:rPr>
        <w:t xml:space="preserve"> and the burden </w:t>
      </w:r>
      <w:r>
        <w:rPr>
          <w:rFonts w:asciiTheme="minorHAnsi" w:hAnsiTheme="minorHAnsi"/>
          <w:sz w:val="22"/>
          <w:szCs w:val="22"/>
        </w:rPr>
        <w:t>time</w:t>
      </w:r>
      <w:r w:rsidRPr="00ED2890">
        <w:rPr>
          <w:rFonts w:asciiTheme="minorHAnsi" w:hAnsiTheme="minorHAnsi"/>
          <w:sz w:val="22"/>
          <w:szCs w:val="22"/>
        </w:rPr>
        <w:t xml:space="preserve"> by </w:t>
      </w:r>
      <w:r w:rsidR="005E7D10">
        <w:rPr>
          <w:rFonts w:asciiTheme="minorHAnsi" w:hAnsiTheme="minorHAnsi"/>
          <w:sz w:val="22"/>
          <w:szCs w:val="22"/>
        </w:rPr>
        <w:t>7,989</w:t>
      </w:r>
      <w:r w:rsidRPr="00ED2890">
        <w:rPr>
          <w:rFonts w:asciiTheme="minorHAnsi" w:hAnsiTheme="minorHAnsi"/>
          <w:sz w:val="22"/>
          <w:szCs w:val="22"/>
        </w:rPr>
        <w:t xml:space="preserve"> </w:t>
      </w:r>
      <w:r>
        <w:rPr>
          <w:rFonts w:asciiTheme="minorHAnsi" w:hAnsiTheme="minorHAnsi"/>
          <w:sz w:val="22"/>
          <w:szCs w:val="22"/>
        </w:rPr>
        <w:t xml:space="preserve">hours </w:t>
      </w:r>
      <w:r w:rsidRPr="00ED2890">
        <w:rPr>
          <w:rFonts w:asciiTheme="minorHAnsi" w:hAnsiTheme="minorHAnsi"/>
          <w:sz w:val="22"/>
          <w:szCs w:val="22"/>
        </w:rPr>
        <w:t>annually due to Agency Estimate.</w:t>
      </w:r>
    </w:p>
    <w:p w:rsidR="00ED2890" w:rsidP="00F14806" w14:paraId="3FF2E677" w14:textId="77777777">
      <w:pPr>
        <w:ind w:left="720"/>
        <w:rPr>
          <w:rFonts w:asciiTheme="minorHAnsi" w:hAnsiTheme="minorHAnsi"/>
          <w:sz w:val="22"/>
          <w:szCs w:val="22"/>
        </w:rPr>
      </w:pPr>
    </w:p>
    <w:p w:rsidR="00F14806" w:rsidP="00F14806" w14:paraId="56F2CA46" w14:textId="24BA5C62">
      <w:pPr>
        <w:ind w:left="720"/>
        <w:rPr>
          <w:rFonts w:asciiTheme="minorHAnsi" w:hAnsiTheme="minorHAnsi"/>
          <w:sz w:val="22"/>
          <w:szCs w:val="22"/>
        </w:rPr>
      </w:pPr>
      <w:r>
        <w:rPr>
          <w:rFonts w:asciiTheme="minorHAnsi" w:hAnsiTheme="minorHAnsi"/>
          <w:sz w:val="22"/>
          <w:szCs w:val="22"/>
        </w:rPr>
        <w:t>Form 8835 was revised to comply with the provisions of sections 13101 and 13801 of P.L. 117-</w:t>
      </w:r>
      <w:r>
        <w:rPr>
          <w:rFonts w:asciiTheme="minorHAnsi" w:hAnsiTheme="minorHAnsi"/>
          <w:sz w:val="22"/>
          <w:szCs w:val="22"/>
        </w:rPr>
        <w:t>169. The revision includes a reorganization of the form, additional lines for information about the qualified facility, additional lines for new credits, and the removal of expired credits.</w:t>
      </w:r>
      <w:r w:rsidR="00ED2890">
        <w:rPr>
          <w:rFonts w:asciiTheme="minorHAnsi" w:hAnsiTheme="minorHAnsi"/>
          <w:sz w:val="22"/>
          <w:szCs w:val="22"/>
        </w:rPr>
        <w:t xml:space="preserve"> This reduces the burden time by an additional </w:t>
      </w:r>
      <w:r w:rsidR="005E7D10">
        <w:rPr>
          <w:rFonts w:asciiTheme="minorHAnsi" w:hAnsiTheme="minorHAnsi"/>
          <w:sz w:val="22"/>
          <w:szCs w:val="22"/>
        </w:rPr>
        <w:t>34</w:t>
      </w:r>
      <w:r w:rsidR="00ED2890">
        <w:rPr>
          <w:rFonts w:asciiTheme="minorHAnsi" w:hAnsiTheme="minorHAnsi"/>
          <w:sz w:val="22"/>
          <w:szCs w:val="22"/>
        </w:rPr>
        <w:t xml:space="preserve"> hours annually due to New Statute. </w:t>
      </w:r>
    </w:p>
    <w:p w:rsidR="00F255EA" w:rsidP="00F14806" w14:paraId="3C9B5282" w14:textId="77777777">
      <w:pPr>
        <w:ind w:left="720"/>
        <w:rPr>
          <w:rFonts w:asciiTheme="minorHAnsi" w:hAnsiTheme="minorHAnsi"/>
          <w:sz w:val="22"/>
          <w:szCs w:val="22"/>
        </w:rPr>
      </w:pPr>
    </w:p>
    <w:p w:rsidR="00F14806" w:rsidP="00F14806" w14:paraId="169A7C12" w14:textId="77777777">
      <w:pPr>
        <w:ind w:left="720"/>
        <w:rPr>
          <w:rFonts w:asciiTheme="minorHAnsi" w:hAnsiTheme="minorHAnsi"/>
          <w:sz w:val="22"/>
          <w:szCs w:val="22"/>
        </w:rPr>
      </w:pPr>
    </w:p>
    <w:tbl>
      <w:tblPr>
        <w:tblDescription w:val="table that charts list of burden"/>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170"/>
        <w:gridCol w:w="1170"/>
        <w:gridCol w:w="1170"/>
        <w:gridCol w:w="1350"/>
        <w:gridCol w:w="1350"/>
        <w:gridCol w:w="1350"/>
        <w:gridCol w:w="1020"/>
      </w:tblGrid>
      <w:tr w14:paraId="4086A458" w14:textId="77777777" w:rsidTr="004B0B4F">
        <w:tblPrEx>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vAlign w:val="center"/>
            <w:hideMark/>
          </w:tcPr>
          <w:p w:rsidR="00F14806" w:rsidRPr="00524E32" w:rsidP="004B0B4F" w14:paraId="33BBB802" w14:textId="77777777">
            <w:pPr>
              <w:keepNext/>
              <w:keepLines/>
              <w:autoSpaceDE/>
              <w:autoSpaceDN/>
              <w:adjustRightInd/>
              <w:jc w:val="center"/>
              <w:rPr>
                <w:rFonts w:ascii="Arial Narrow" w:hAnsi="Arial Narrow" w:cs="Arial"/>
                <w:b/>
                <w:bCs/>
                <w:color w:val="000000"/>
                <w:sz w:val="20"/>
                <w:szCs w:val="20"/>
              </w:rPr>
            </w:pPr>
            <w:bookmarkStart w:id="18" w:name="_Hlk129672017"/>
          </w:p>
        </w:tc>
        <w:tc>
          <w:tcPr>
            <w:tcW w:w="1170" w:type="dxa"/>
            <w:tcBorders>
              <w:top w:val="outset" w:sz="6" w:space="0" w:color="auto"/>
              <w:left w:val="outset" w:sz="6" w:space="0" w:color="auto"/>
              <w:bottom w:val="outset" w:sz="6" w:space="0" w:color="auto"/>
              <w:right w:val="outset" w:sz="6" w:space="0" w:color="auto"/>
            </w:tcBorders>
            <w:vAlign w:val="center"/>
            <w:hideMark/>
          </w:tcPr>
          <w:p w:rsidR="00F14806" w:rsidRPr="00524E32" w:rsidP="004B0B4F" w14:paraId="438EF6C6" w14:textId="77777777">
            <w:pPr>
              <w:keepNext/>
              <w:keepLines/>
              <w:autoSpaceDE/>
              <w:autoSpaceDN/>
              <w:adjustRightInd/>
              <w:jc w:val="center"/>
              <w:rPr>
                <w:rFonts w:ascii="Arial Narrow" w:hAnsi="Arial Narrow" w:cs="Arial"/>
                <w:b/>
                <w:bCs/>
                <w:color w:val="000000"/>
                <w:sz w:val="20"/>
                <w:szCs w:val="20"/>
              </w:rPr>
            </w:pPr>
            <w:r w:rsidRPr="00524E32">
              <w:rPr>
                <w:rFonts w:ascii="Arial Narrow" w:hAnsi="Arial Narrow" w:cs="Arial"/>
                <w:b/>
                <w:bCs/>
                <w:color w:val="000000"/>
                <w:sz w:val="20"/>
                <w:szCs w:val="20"/>
              </w:rPr>
              <w:t>Total Requested</w:t>
            </w:r>
          </w:p>
        </w:tc>
        <w:tc>
          <w:tcPr>
            <w:tcW w:w="1170" w:type="dxa"/>
            <w:tcBorders>
              <w:top w:val="outset" w:sz="6" w:space="0" w:color="auto"/>
              <w:left w:val="outset" w:sz="6" w:space="0" w:color="auto"/>
              <w:bottom w:val="outset" w:sz="6" w:space="0" w:color="auto"/>
              <w:right w:val="outset" w:sz="6" w:space="0" w:color="auto"/>
            </w:tcBorders>
            <w:vAlign w:val="center"/>
            <w:hideMark/>
          </w:tcPr>
          <w:p w:rsidR="00F14806" w:rsidRPr="00524E32" w:rsidP="004B0B4F" w14:paraId="5E9DDFCC" w14:textId="77777777">
            <w:pPr>
              <w:keepNext/>
              <w:keepLines/>
              <w:autoSpaceDE/>
              <w:autoSpaceDN/>
              <w:adjustRightInd/>
              <w:jc w:val="center"/>
              <w:rPr>
                <w:rFonts w:ascii="Arial Narrow" w:hAnsi="Arial Narrow" w:cs="Arial"/>
                <w:b/>
                <w:bCs/>
                <w:color w:val="000000"/>
                <w:sz w:val="20"/>
                <w:szCs w:val="20"/>
              </w:rPr>
            </w:pPr>
            <w:r w:rsidRPr="00524E32">
              <w:rPr>
                <w:rFonts w:ascii="Arial Narrow" w:hAnsi="Arial Narrow" w:cs="Arial"/>
                <w:b/>
                <w:bCs/>
                <w:color w:val="000000"/>
                <w:sz w:val="20"/>
                <w:szCs w:val="20"/>
              </w:rPr>
              <w:t>Change Due to New Statute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F14806" w:rsidRPr="00524E32" w:rsidP="004B0B4F" w14:paraId="699F7517" w14:textId="77777777">
            <w:pPr>
              <w:keepNext/>
              <w:keepLines/>
              <w:autoSpaceDE/>
              <w:autoSpaceDN/>
              <w:adjustRightInd/>
              <w:jc w:val="center"/>
              <w:rPr>
                <w:rFonts w:ascii="Arial Narrow" w:hAnsi="Arial Narrow" w:cs="Arial"/>
                <w:b/>
                <w:bCs/>
                <w:color w:val="000000"/>
                <w:sz w:val="20"/>
                <w:szCs w:val="20"/>
              </w:rPr>
            </w:pPr>
            <w:r w:rsidRPr="00524E32">
              <w:rPr>
                <w:rFonts w:ascii="Arial Narrow" w:hAnsi="Arial Narrow" w:cs="Arial"/>
                <w:b/>
                <w:bCs/>
                <w:color w:val="000000"/>
                <w:sz w:val="20"/>
                <w:szCs w:val="20"/>
              </w:rPr>
              <w:t>Change Due to Agency Discretion</w:t>
            </w:r>
          </w:p>
        </w:tc>
        <w:tc>
          <w:tcPr>
            <w:tcW w:w="1350" w:type="dxa"/>
            <w:tcBorders>
              <w:top w:val="outset" w:sz="6" w:space="0" w:color="auto"/>
              <w:left w:val="outset" w:sz="6" w:space="0" w:color="auto"/>
              <w:bottom w:val="outset" w:sz="6" w:space="0" w:color="auto"/>
              <w:right w:val="outset" w:sz="6" w:space="0" w:color="auto"/>
            </w:tcBorders>
            <w:vAlign w:val="center"/>
            <w:hideMark/>
          </w:tcPr>
          <w:p w:rsidR="00F14806" w:rsidRPr="00524E32" w:rsidP="004B0B4F" w14:paraId="255BE759" w14:textId="77777777">
            <w:pPr>
              <w:keepNext/>
              <w:keepLines/>
              <w:autoSpaceDE/>
              <w:autoSpaceDN/>
              <w:adjustRightInd/>
              <w:jc w:val="center"/>
              <w:rPr>
                <w:rFonts w:ascii="Arial Narrow" w:hAnsi="Arial Narrow" w:cs="Arial"/>
                <w:b/>
                <w:bCs/>
                <w:color w:val="000000"/>
                <w:sz w:val="20"/>
                <w:szCs w:val="20"/>
              </w:rPr>
            </w:pPr>
            <w:r w:rsidRPr="00524E32">
              <w:rPr>
                <w:rFonts w:ascii="Arial Narrow" w:hAnsi="Arial Narrow" w:cs="Arial"/>
                <w:b/>
                <w:bCs/>
                <w:color w:val="000000"/>
                <w:sz w:val="20"/>
                <w:szCs w:val="20"/>
              </w:rPr>
              <w:t>Change Due to Adjustment in Estimate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F14806" w:rsidRPr="00524E32" w:rsidP="004B0B4F" w14:paraId="51C6FBB3" w14:textId="77777777">
            <w:pPr>
              <w:keepNext/>
              <w:keepLines/>
              <w:autoSpaceDE/>
              <w:autoSpaceDN/>
              <w:adjustRightInd/>
              <w:jc w:val="center"/>
              <w:rPr>
                <w:rFonts w:ascii="Arial Narrow" w:hAnsi="Arial Narrow" w:cs="Arial"/>
                <w:b/>
                <w:bCs/>
                <w:color w:val="000000"/>
                <w:sz w:val="20"/>
                <w:szCs w:val="20"/>
              </w:rPr>
            </w:pPr>
            <w:r w:rsidRPr="00524E32">
              <w:rPr>
                <w:rFonts w:ascii="Arial Narrow" w:hAnsi="Arial Narrow" w:cs="Arial"/>
                <w:b/>
                <w:bCs/>
                <w:color w:val="000000"/>
                <w:sz w:val="20"/>
                <w:szCs w:val="20"/>
              </w:rPr>
              <w:t>Change Due to Potential Violation of the PRA</w:t>
            </w:r>
          </w:p>
        </w:tc>
        <w:tc>
          <w:tcPr>
            <w:tcW w:w="1020" w:type="dxa"/>
            <w:tcBorders>
              <w:top w:val="outset" w:sz="6" w:space="0" w:color="auto"/>
              <w:left w:val="outset" w:sz="6" w:space="0" w:color="auto"/>
              <w:bottom w:val="outset" w:sz="6" w:space="0" w:color="auto"/>
              <w:right w:val="outset" w:sz="6" w:space="0" w:color="auto"/>
            </w:tcBorders>
            <w:vAlign w:val="center"/>
          </w:tcPr>
          <w:p w:rsidR="00F14806" w:rsidRPr="00524E32" w:rsidP="004B0B4F" w14:paraId="59B2EEF9" w14:textId="77777777">
            <w:pPr>
              <w:keepNext/>
              <w:keepLines/>
              <w:autoSpaceDE/>
              <w:autoSpaceDN/>
              <w:adjustRightInd/>
              <w:jc w:val="center"/>
              <w:rPr>
                <w:rFonts w:ascii="Arial Narrow" w:hAnsi="Arial Narrow" w:cs="Arial"/>
                <w:b/>
                <w:bCs/>
                <w:color w:val="000000"/>
                <w:sz w:val="20"/>
                <w:szCs w:val="20"/>
              </w:rPr>
            </w:pPr>
            <w:r w:rsidRPr="00524E32">
              <w:rPr>
                <w:rFonts w:ascii="Arial Narrow" w:hAnsi="Arial Narrow" w:cs="Arial"/>
                <w:b/>
                <w:bCs/>
                <w:color w:val="000000"/>
                <w:sz w:val="20"/>
                <w:szCs w:val="20"/>
              </w:rPr>
              <w:t>Previously Approved</w:t>
            </w:r>
          </w:p>
        </w:tc>
      </w:tr>
      <w:tr w14:paraId="2BFD0D2D" w14:textId="77777777" w:rsidTr="004B0B4F">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F14806" w:rsidRPr="00524E32" w:rsidP="004B0B4F" w14:paraId="085B8E4D" w14:textId="77777777">
            <w:pPr>
              <w:keepNext/>
              <w:keepLines/>
              <w:autoSpaceDE/>
              <w:autoSpaceDN/>
              <w:adjustRightInd/>
              <w:rPr>
                <w:rFonts w:ascii="Arial Narrow" w:hAnsi="Arial Narrow" w:cs="Arial"/>
                <w:color w:val="000000"/>
                <w:sz w:val="20"/>
                <w:szCs w:val="20"/>
              </w:rPr>
            </w:pPr>
            <w:r w:rsidRPr="00524E32">
              <w:rPr>
                <w:rFonts w:ascii="Arial Narrow" w:hAnsi="Arial Narrow" w:cs="Arial"/>
                <w:color w:val="000000"/>
                <w:sz w:val="20"/>
                <w:szCs w:val="20"/>
              </w:rPr>
              <w:t>Annual Number of Responses</w:t>
            </w:r>
          </w:p>
        </w:tc>
        <w:tc>
          <w:tcPr>
            <w:tcW w:w="1170" w:type="dxa"/>
            <w:tcBorders>
              <w:top w:val="outset" w:sz="6" w:space="0" w:color="auto"/>
              <w:left w:val="outset" w:sz="6" w:space="0" w:color="auto"/>
              <w:bottom w:val="outset" w:sz="6" w:space="0" w:color="auto"/>
              <w:right w:val="outset" w:sz="6" w:space="0" w:color="auto"/>
            </w:tcBorders>
            <w:hideMark/>
          </w:tcPr>
          <w:p w:rsidR="00F14806" w:rsidRPr="00524E32" w:rsidP="004B0B4F" w14:paraId="3B6EDAA4" w14:textId="505E1B81">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40</w:t>
            </w:r>
          </w:p>
        </w:tc>
        <w:tc>
          <w:tcPr>
            <w:tcW w:w="1170" w:type="dxa"/>
            <w:tcBorders>
              <w:top w:val="outset" w:sz="6" w:space="0" w:color="auto"/>
              <w:left w:val="outset" w:sz="6" w:space="0" w:color="auto"/>
              <w:bottom w:val="outset" w:sz="6" w:space="0" w:color="auto"/>
              <w:right w:val="outset" w:sz="6" w:space="0" w:color="auto"/>
            </w:tcBorders>
            <w:hideMark/>
          </w:tcPr>
          <w:p w:rsidR="00F14806" w:rsidRPr="00524E32" w:rsidP="004B0B4F" w14:paraId="26C6A809" w14:textId="77777777">
            <w:pPr>
              <w:keepNext/>
              <w:keepLines/>
              <w:autoSpaceDE/>
              <w:autoSpaceDN/>
              <w:adjustRightInd/>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F14806" w:rsidRPr="00524E32" w:rsidP="004B0B4F" w14:paraId="2E292EAC" w14:textId="77777777">
            <w:pPr>
              <w:keepNext/>
              <w:keepLines/>
              <w:autoSpaceDE/>
              <w:autoSpaceDN/>
              <w:adjustRightInd/>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F14806" w:rsidRPr="00524E32" w:rsidP="004B0B4F" w14:paraId="7CF0484F" w14:textId="1F2A707B">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-437</w:t>
            </w:r>
          </w:p>
        </w:tc>
        <w:tc>
          <w:tcPr>
            <w:tcW w:w="1350" w:type="dxa"/>
            <w:tcBorders>
              <w:top w:val="outset" w:sz="6" w:space="0" w:color="auto"/>
              <w:left w:val="outset" w:sz="6" w:space="0" w:color="auto"/>
              <w:bottom w:val="outset" w:sz="6" w:space="0" w:color="auto"/>
              <w:right w:val="outset" w:sz="6" w:space="0" w:color="auto"/>
            </w:tcBorders>
            <w:hideMark/>
          </w:tcPr>
          <w:p w:rsidR="00F14806" w:rsidRPr="00524E32" w:rsidP="004B0B4F" w14:paraId="2912F803" w14:textId="77777777">
            <w:pPr>
              <w:keepNext/>
              <w:keepLines/>
              <w:autoSpaceDE/>
              <w:autoSpaceDN/>
              <w:adjustRightInd/>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020" w:type="dxa"/>
            <w:tcBorders>
              <w:top w:val="outset" w:sz="6" w:space="0" w:color="auto"/>
              <w:left w:val="outset" w:sz="6" w:space="0" w:color="auto"/>
              <w:bottom w:val="outset" w:sz="6" w:space="0" w:color="auto"/>
              <w:right w:val="outset" w:sz="6" w:space="0" w:color="auto"/>
            </w:tcBorders>
          </w:tcPr>
          <w:p w:rsidR="00F14806" w:rsidRPr="00524E32" w:rsidP="004B0B4F" w14:paraId="57C14190" w14:textId="47C133CF">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477</w:t>
            </w:r>
          </w:p>
        </w:tc>
      </w:tr>
      <w:tr w14:paraId="44F2EC91" w14:textId="77777777" w:rsidTr="004B0B4F">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F14806" w:rsidRPr="00524E32" w:rsidP="004B0B4F" w14:paraId="25EF455A" w14:textId="77777777">
            <w:pPr>
              <w:keepNext/>
              <w:keepLines/>
              <w:autoSpaceDE/>
              <w:autoSpaceDN/>
              <w:adjustRightInd/>
              <w:rPr>
                <w:rFonts w:ascii="Arial Narrow" w:hAnsi="Arial Narrow" w:cs="Arial"/>
                <w:color w:val="000000"/>
                <w:sz w:val="20"/>
                <w:szCs w:val="20"/>
              </w:rPr>
            </w:pPr>
            <w:r w:rsidRPr="00524E32">
              <w:rPr>
                <w:rFonts w:ascii="Arial Narrow" w:hAnsi="Arial Narrow" w:cs="Arial"/>
                <w:color w:val="000000"/>
                <w:sz w:val="20"/>
                <w:szCs w:val="20"/>
              </w:rPr>
              <w:t>Annual Time Burden (Hr)</w:t>
            </w:r>
          </w:p>
        </w:tc>
        <w:tc>
          <w:tcPr>
            <w:tcW w:w="1170" w:type="dxa"/>
            <w:tcBorders>
              <w:top w:val="outset" w:sz="6" w:space="0" w:color="auto"/>
              <w:left w:val="outset" w:sz="6" w:space="0" w:color="auto"/>
              <w:bottom w:val="outset" w:sz="6" w:space="0" w:color="auto"/>
              <w:right w:val="outset" w:sz="6" w:space="0" w:color="auto"/>
            </w:tcBorders>
            <w:hideMark/>
          </w:tcPr>
          <w:p w:rsidR="00F14806" w:rsidRPr="00524E32" w:rsidP="004B0B4F" w14:paraId="6744448A" w14:textId="5EBE7FEA">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697</w:t>
            </w:r>
          </w:p>
        </w:tc>
        <w:tc>
          <w:tcPr>
            <w:tcW w:w="1170" w:type="dxa"/>
            <w:tcBorders>
              <w:top w:val="outset" w:sz="6" w:space="0" w:color="auto"/>
              <w:left w:val="outset" w:sz="6" w:space="0" w:color="auto"/>
              <w:bottom w:val="outset" w:sz="6" w:space="0" w:color="auto"/>
              <w:right w:val="outset" w:sz="6" w:space="0" w:color="auto"/>
            </w:tcBorders>
            <w:hideMark/>
          </w:tcPr>
          <w:p w:rsidR="00F14806" w:rsidRPr="00524E32" w:rsidP="004B0B4F" w14:paraId="410660D6" w14:textId="34CF83A1">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-34</w:t>
            </w:r>
          </w:p>
        </w:tc>
        <w:tc>
          <w:tcPr>
            <w:tcW w:w="1350" w:type="dxa"/>
            <w:tcBorders>
              <w:top w:val="outset" w:sz="6" w:space="0" w:color="auto"/>
              <w:left w:val="outset" w:sz="6" w:space="0" w:color="auto"/>
              <w:bottom w:val="outset" w:sz="6" w:space="0" w:color="auto"/>
              <w:right w:val="outset" w:sz="6" w:space="0" w:color="auto"/>
            </w:tcBorders>
            <w:hideMark/>
          </w:tcPr>
          <w:p w:rsidR="00F14806" w:rsidRPr="00524E32" w:rsidP="004B0B4F" w14:paraId="2CBDD181" w14:textId="77777777">
            <w:pPr>
              <w:keepNext/>
              <w:keepLines/>
              <w:autoSpaceDE/>
              <w:autoSpaceDN/>
              <w:adjustRightInd/>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F14806" w:rsidRPr="00524E32" w:rsidP="004B0B4F" w14:paraId="091AFA96" w14:textId="0E157553">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-7,989</w:t>
            </w:r>
          </w:p>
        </w:tc>
        <w:tc>
          <w:tcPr>
            <w:tcW w:w="1350" w:type="dxa"/>
            <w:tcBorders>
              <w:top w:val="outset" w:sz="6" w:space="0" w:color="auto"/>
              <w:left w:val="outset" w:sz="6" w:space="0" w:color="auto"/>
              <w:bottom w:val="outset" w:sz="6" w:space="0" w:color="auto"/>
              <w:right w:val="outset" w:sz="6" w:space="0" w:color="auto"/>
            </w:tcBorders>
            <w:hideMark/>
          </w:tcPr>
          <w:p w:rsidR="00F14806" w:rsidRPr="00524E32" w:rsidP="004B0B4F" w14:paraId="6B0C1339" w14:textId="77777777">
            <w:pPr>
              <w:keepNext/>
              <w:keepLines/>
              <w:autoSpaceDE/>
              <w:autoSpaceDN/>
              <w:adjustRightInd/>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020" w:type="dxa"/>
            <w:tcBorders>
              <w:top w:val="outset" w:sz="6" w:space="0" w:color="auto"/>
              <w:left w:val="outset" w:sz="6" w:space="0" w:color="auto"/>
              <w:bottom w:val="outset" w:sz="6" w:space="0" w:color="auto"/>
              <w:right w:val="outset" w:sz="6" w:space="0" w:color="auto"/>
            </w:tcBorders>
          </w:tcPr>
          <w:p w:rsidR="00F14806" w:rsidRPr="00524E32" w:rsidP="004B0B4F" w14:paraId="494A5D87" w14:textId="4109ECD6">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8,720</w:t>
            </w:r>
          </w:p>
        </w:tc>
      </w:tr>
      <w:bookmarkEnd w:id="18"/>
    </w:tbl>
    <w:p w:rsidR="00F14806" w:rsidP="00F14806" w14:paraId="2252A858" w14:textId="3F968E7D">
      <w:pPr>
        <w:ind w:left="720"/>
        <w:rPr>
          <w:rFonts w:asciiTheme="minorHAnsi" w:hAnsiTheme="minorHAnsi"/>
          <w:sz w:val="22"/>
          <w:szCs w:val="22"/>
        </w:rPr>
      </w:pPr>
    </w:p>
    <w:p w:rsidR="00F14806" w:rsidRPr="00F14806" w:rsidP="00F14806" w14:paraId="74429E91" w14:textId="77777777">
      <w:pPr>
        <w:pStyle w:val="Level1"/>
        <w:numPr>
          <w:ilvl w:val="0"/>
          <w:numId w:val="2"/>
        </w:numPr>
        <w:tabs>
          <w:tab w:val="left" w:pos="-1440"/>
          <w:tab w:val="num" w:pos="720"/>
        </w:tabs>
        <w:ind w:left="720" w:hanging="720"/>
        <w:rPr>
          <w:rFonts w:asciiTheme="minorHAnsi" w:hAnsiTheme="minorHAnsi"/>
          <w:sz w:val="22"/>
          <w:szCs w:val="22"/>
          <w:u w:val="single"/>
        </w:rPr>
      </w:pPr>
      <w:r w:rsidRPr="00453AD3">
        <w:rPr>
          <w:rFonts w:asciiTheme="minorHAnsi" w:hAnsiTheme="minorHAnsi"/>
          <w:sz w:val="22"/>
          <w:szCs w:val="22"/>
          <w:u w:val="single"/>
        </w:rPr>
        <w:t>PLANS FOR TABULATION, STATISTICAL ANALYSIS AND PUBLICATION</w:t>
      </w:r>
    </w:p>
    <w:p w:rsidR="00F14806" w:rsidP="00F14806" w14:paraId="0DE523FC" w14:textId="5C7ED73A">
      <w:pPr>
        <w:ind w:left="720"/>
        <w:rPr>
          <w:rFonts w:asciiTheme="minorHAnsi" w:hAnsiTheme="minorHAnsi"/>
          <w:sz w:val="22"/>
          <w:szCs w:val="22"/>
        </w:rPr>
      </w:pPr>
    </w:p>
    <w:p w:rsidR="00F14806" w:rsidP="00F14806" w14:paraId="0913BCFE" w14:textId="0C892EEC">
      <w:pPr>
        <w:ind w:left="720"/>
        <w:rPr>
          <w:rFonts w:asciiTheme="minorHAnsi" w:hAnsiTheme="minorHAnsi"/>
          <w:sz w:val="22"/>
          <w:szCs w:val="22"/>
        </w:rPr>
      </w:pPr>
      <w:r w:rsidRPr="00453AD3">
        <w:rPr>
          <w:rFonts w:asciiTheme="minorHAnsi" w:hAnsiTheme="minorHAnsi"/>
          <w:sz w:val="22"/>
          <w:szCs w:val="22"/>
        </w:rPr>
        <w:t>There are no plans for tabulation, statistical analysis</w:t>
      </w:r>
      <w:r>
        <w:rPr>
          <w:rFonts w:asciiTheme="minorHAnsi" w:hAnsiTheme="minorHAnsi"/>
          <w:sz w:val="22"/>
          <w:szCs w:val="22"/>
        </w:rPr>
        <w:t>,</w:t>
      </w:r>
      <w:r w:rsidRPr="00453AD3">
        <w:rPr>
          <w:rFonts w:asciiTheme="minorHAnsi" w:hAnsiTheme="minorHAnsi"/>
          <w:sz w:val="22"/>
          <w:szCs w:val="22"/>
        </w:rPr>
        <w:t xml:space="preserve"> and publication.</w:t>
      </w:r>
    </w:p>
    <w:p w:rsidR="00F14806" w:rsidP="00F14806" w14:paraId="05D9C33E" w14:textId="0E23DB26">
      <w:pPr>
        <w:ind w:left="720"/>
        <w:rPr>
          <w:rFonts w:asciiTheme="minorHAnsi" w:hAnsiTheme="minorHAnsi"/>
          <w:sz w:val="22"/>
          <w:szCs w:val="22"/>
        </w:rPr>
      </w:pPr>
    </w:p>
    <w:p w:rsidR="00F14806" w:rsidRPr="00202025" w:rsidP="00202025" w14:paraId="400861E9" w14:textId="77777777">
      <w:pPr>
        <w:pStyle w:val="Level1"/>
        <w:numPr>
          <w:ilvl w:val="0"/>
          <w:numId w:val="2"/>
        </w:numPr>
        <w:tabs>
          <w:tab w:val="left" w:pos="-1440"/>
          <w:tab w:val="num" w:pos="720"/>
        </w:tabs>
        <w:ind w:left="720" w:hanging="720"/>
        <w:rPr>
          <w:rFonts w:asciiTheme="minorHAnsi" w:hAnsiTheme="minorHAnsi"/>
          <w:sz w:val="22"/>
          <w:szCs w:val="22"/>
          <w:u w:val="single"/>
        </w:rPr>
      </w:pPr>
      <w:r w:rsidRPr="00453AD3">
        <w:rPr>
          <w:rFonts w:asciiTheme="minorHAnsi" w:hAnsiTheme="minorHAnsi"/>
          <w:sz w:val="22"/>
          <w:szCs w:val="22"/>
          <w:u w:val="single"/>
        </w:rPr>
        <w:t>REASONS WHY DISPLAYING THE OMB EXPIRATION DATE IS</w:t>
      </w:r>
      <w:r>
        <w:rPr>
          <w:rFonts w:asciiTheme="minorHAnsi" w:hAnsiTheme="minorHAnsi"/>
          <w:sz w:val="22"/>
          <w:szCs w:val="22"/>
          <w:u w:val="single"/>
        </w:rPr>
        <w:t xml:space="preserve"> </w:t>
      </w:r>
      <w:r w:rsidRPr="00453AD3">
        <w:rPr>
          <w:rFonts w:asciiTheme="minorHAnsi" w:hAnsiTheme="minorHAnsi"/>
          <w:sz w:val="22"/>
          <w:szCs w:val="22"/>
          <w:u w:val="single"/>
        </w:rPr>
        <w:t>INAPPROPRIATE</w:t>
      </w:r>
    </w:p>
    <w:p w:rsidR="00F14806" w:rsidRPr="00202025" w:rsidP="00202025" w14:paraId="109AE812" w14:textId="21C5B4E9">
      <w:pPr>
        <w:pStyle w:val="Level1"/>
        <w:tabs>
          <w:tab w:val="left" w:pos="-1440"/>
          <w:tab w:val="num" w:pos="720"/>
        </w:tabs>
        <w:ind w:left="720" w:hanging="720"/>
        <w:rPr>
          <w:rFonts w:asciiTheme="minorHAnsi" w:hAnsiTheme="minorHAnsi"/>
          <w:sz w:val="22"/>
          <w:szCs w:val="22"/>
          <w:u w:val="single"/>
        </w:rPr>
      </w:pPr>
    </w:p>
    <w:p w:rsidR="00F14806" w:rsidP="00F14806" w14:paraId="38BA153A" w14:textId="2B63579B">
      <w:pPr>
        <w:ind w:left="720"/>
        <w:rPr>
          <w:rFonts w:asciiTheme="minorHAnsi" w:hAnsiTheme="minorHAnsi"/>
          <w:sz w:val="22"/>
          <w:szCs w:val="22"/>
        </w:rPr>
      </w:pPr>
      <w:bookmarkStart w:id="19" w:name="_Hlk91075794"/>
      <w:r>
        <w:rPr>
          <w:rFonts w:asciiTheme="minorHAnsi" w:hAnsiTheme="minorHAnsi"/>
          <w:sz w:val="22"/>
          <w:szCs w:val="22"/>
        </w:rPr>
        <w:t>The IRS</w:t>
      </w:r>
      <w:r w:rsidRPr="00453AD3">
        <w:rPr>
          <w:rFonts w:asciiTheme="minorHAnsi" w:hAnsiTheme="minorHAnsi"/>
          <w:sz w:val="22"/>
          <w:szCs w:val="22"/>
        </w:rPr>
        <w:t xml:space="preserve"> believe</w:t>
      </w:r>
      <w:r>
        <w:rPr>
          <w:rFonts w:asciiTheme="minorHAnsi" w:hAnsiTheme="minorHAnsi"/>
          <w:sz w:val="22"/>
          <w:szCs w:val="22"/>
        </w:rPr>
        <w:t>s</w:t>
      </w:r>
      <w:r w:rsidRPr="00453AD3">
        <w:rPr>
          <w:rFonts w:asciiTheme="minorHAnsi" w:hAnsiTheme="minorHAnsi"/>
          <w:sz w:val="22"/>
          <w:szCs w:val="22"/>
        </w:rPr>
        <w:t xml:space="preserve"> that displaying the OMB expiration date is inappropriate because it could cause confusion by leading taxpayers to believe that the </w:t>
      </w:r>
      <w:r w:rsidR="00ED2890">
        <w:rPr>
          <w:rFonts w:asciiTheme="minorHAnsi" w:hAnsiTheme="minorHAnsi"/>
          <w:sz w:val="22"/>
          <w:szCs w:val="22"/>
        </w:rPr>
        <w:t>form</w:t>
      </w:r>
      <w:r w:rsidRPr="00453AD3">
        <w:rPr>
          <w:rFonts w:asciiTheme="minorHAnsi" w:hAnsiTheme="minorHAnsi"/>
          <w:sz w:val="22"/>
          <w:szCs w:val="22"/>
        </w:rPr>
        <w:t xml:space="preserve"> </w:t>
      </w:r>
      <w:r>
        <w:rPr>
          <w:rFonts w:asciiTheme="minorHAnsi" w:hAnsiTheme="minorHAnsi"/>
          <w:sz w:val="22"/>
          <w:szCs w:val="22"/>
        </w:rPr>
        <w:t>expires</w:t>
      </w:r>
      <w:r w:rsidRPr="00453AD3">
        <w:rPr>
          <w:rFonts w:asciiTheme="minorHAnsi" w:hAnsiTheme="minorHAnsi"/>
          <w:sz w:val="22"/>
          <w:szCs w:val="22"/>
        </w:rPr>
        <w:t xml:space="preserve"> as of the expiration date. Taxpayers are not likely to be aware that the </w:t>
      </w:r>
      <w:r>
        <w:rPr>
          <w:rFonts w:asciiTheme="minorHAnsi" w:hAnsiTheme="minorHAnsi"/>
          <w:sz w:val="22"/>
          <w:szCs w:val="22"/>
        </w:rPr>
        <w:t>IRS</w:t>
      </w:r>
      <w:r w:rsidRPr="00453AD3">
        <w:rPr>
          <w:rFonts w:asciiTheme="minorHAnsi" w:hAnsiTheme="minorHAnsi"/>
          <w:sz w:val="22"/>
          <w:szCs w:val="22"/>
        </w:rPr>
        <w:t xml:space="preserve"> intends to request renewal of the OMB approval and obtain a new expiration date before the old one expires.</w:t>
      </w:r>
      <w:bookmarkEnd w:id="19"/>
    </w:p>
    <w:p w:rsidR="00202025" w:rsidP="00F14806" w14:paraId="0CC69E25" w14:textId="3AADAB36">
      <w:pPr>
        <w:ind w:left="720"/>
        <w:rPr>
          <w:rFonts w:asciiTheme="minorHAnsi" w:hAnsiTheme="minorHAnsi"/>
          <w:sz w:val="22"/>
          <w:szCs w:val="22"/>
        </w:rPr>
      </w:pPr>
    </w:p>
    <w:p w:rsidR="00202025" w:rsidRPr="00202025" w:rsidP="00202025" w14:paraId="51AD202B" w14:textId="77777777">
      <w:pPr>
        <w:pStyle w:val="Level1"/>
        <w:numPr>
          <w:ilvl w:val="0"/>
          <w:numId w:val="2"/>
        </w:numPr>
        <w:tabs>
          <w:tab w:val="left" w:pos="-1440"/>
          <w:tab w:val="num" w:pos="720"/>
        </w:tabs>
        <w:ind w:left="720" w:hanging="720"/>
        <w:rPr>
          <w:rFonts w:asciiTheme="minorHAnsi" w:hAnsiTheme="minorHAnsi"/>
          <w:sz w:val="22"/>
          <w:szCs w:val="22"/>
          <w:u w:val="single"/>
        </w:rPr>
      </w:pPr>
      <w:r w:rsidRPr="00453AD3">
        <w:rPr>
          <w:rFonts w:asciiTheme="minorHAnsi" w:hAnsiTheme="minorHAnsi"/>
          <w:sz w:val="22"/>
          <w:szCs w:val="22"/>
          <w:u w:val="single"/>
        </w:rPr>
        <w:t xml:space="preserve">EXCEPTIONS TO THE CERTIFICATION STATEMENT </w:t>
      </w:r>
    </w:p>
    <w:p w:rsidR="00202025" w:rsidP="00F14806" w14:paraId="338E122E" w14:textId="6C5C4733">
      <w:pPr>
        <w:ind w:left="720"/>
        <w:rPr>
          <w:rFonts w:asciiTheme="minorHAnsi" w:hAnsiTheme="minorHAnsi"/>
          <w:sz w:val="22"/>
          <w:szCs w:val="22"/>
        </w:rPr>
      </w:pPr>
    </w:p>
    <w:p w:rsidR="00202025" w:rsidRPr="00453AD3" w:rsidP="00202025" w14:paraId="7CF7F2A5" w14:textId="77777777">
      <w:pPr>
        <w:ind w:left="720"/>
        <w:rPr>
          <w:rFonts w:asciiTheme="minorHAnsi" w:hAnsiTheme="minorHAnsi"/>
          <w:sz w:val="22"/>
          <w:szCs w:val="22"/>
        </w:rPr>
      </w:pPr>
      <w:bookmarkStart w:id="20" w:name="_Hlk95714878"/>
      <w:r w:rsidRPr="00453AD3">
        <w:rPr>
          <w:rFonts w:asciiTheme="minorHAnsi" w:hAnsiTheme="minorHAnsi"/>
          <w:sz w:val="22"/>
          <w:szCs w:val="22"/>
        </w:rPr>
        <w:t>There are no exceptions to the certification statement.</w:t>
      </w:r>
    </w:p>
    <w:p w:rsidR="00202025" w:rsidRPr="00453AD3" w:rsidP="00202025" w14:paraId="4F24A74A" w14:textId="77777777">
      <w:pPr>
        <w:ind w:left="720"/>
        <w:rPr>
          <w:rFonts w:asciiTheme="minorHAnsi" w:hAnsiTheme="minorHAnsi"/>
          <w:sz w:val="22"/>
          <w:szCs w:val="22"/>
        </w:rPr>
      </w:pPr>
    </w:p>
    <w:p w:rsidR="00202025" w:rsidRPr="00453AD3" w:rsidP="00202025" w14:paraId="4C32ABC2" w14:textId="77777777">
      <w:pPr>
        <w:ind w:left="720"/>
        <w:rPr>
          <w:rFonts w:asciiTheme="minorHAnsi" w:hAnsiTheme="minorHAnsi"/>
          <w:sz w:val="22"/>
          <w:szCs w:val="22"/>
        </w:rPr>
      </w:pPr>
      <w:r w:rsidRPr="008E2DFD">
        <w:rPr>
          <w:rFonts w:asciiTheme="minorHAnsi" w:hAnsiTheme="minorHAnsi"/>
          <w:sz w:val="22"/>
          <w:szCs w:val="22"/>
          <w:u w:val="single"/>
        </w:rPr>
        <w:t>Note</w:t>
      </w:r>
      <w:r w:rsidRPr="008E2DFD">
        <w:rPr>
          <w:rFonts w:asciiTheme="minorHAnsi" w:hAnsiTheme="minorHAnsi"/>
          <w:sz w:val="22"/>
          <w:szCs w:val="22"/>
        </w:rPr>
        <w:t>:</w:t>
      </w:r>
      <w:r w:rsidRPr="00453AD3">
        <w:rPr>
          <w:rFonts w:asciiTheme="minorHAnsi" w:hAnsiTheme="minorHAnsi"/>
          <w:sz w:val="22"/>
          <w:szCs w:val="22"/>
        </w:rPr>
        <w:t xml:space="preserve">   The following paragraph applies to all of the collections of information in this submission:</w:t>
      </w:r>
    </w:p>
    <w:p w:rsidR="00202025" w:rsidRPr="00453AD3" w:rsidP="00202025" w14:paraId="4EF3FE34" w14:textId="77777777">
      <w:pPr>
        <w:ind w:left="720"/>
        <w:rPr>
          <w:rFonts w:asciiTheme="minorHAnsi" w:hAnsiTheme="minorHAnsi"/>
          <w:sz w:val="22"/>
          <w:szCs w:val="22"/>
        </w:rPr>
      </w:pPr>
    </w:p>
    <w:p w:rsidR="00202025" w:rsidRPr="00C56CFA" w:rsidP="00202025" w14:paraId="2B245D39" w14:textId="016BEABC">
      <w:pPr>
        <w:ind w:left="720"/>
        <w:rPr>
          <w:rFonts w:asciiTheme="minorHAnsi" w:hAnsiTheme="minorHAnsi"/>
          <w:sz w:val="22"/>
          <w:szCs w:val="22"/>
        </w:rPr>
      </w:pPr>
      <w:r w:rsidRPr="00453AD3">
        <w:rPr>
          <w:rFonts w:asciiTheme="minorHAnsi" w:hAnsiTheme="minorHAns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bookmarkEnd w:id="2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26DE3BE0"/>
    <w:multiLevelType w:val="multilevel"/>
    <w:tmpl w:val="1EC85234"/>
    <w:styleLink w:val="QA"/>
    <w:lvl w:ilvl="0">
      <w:start w:val="1"/>
      <w:numFmt w:val="none"/>
      <w:lvlText w:val="Q."/>
      <w:lvlJc w:val="left"/>
      <w:pPr>
        <w:ind w:left="720" w:hanging="360"/>
      </w:pPr>
      <w:rPr>
        <w:rFonts w:ascii="Arial" w:hAnsi="Arial" w:hint="default"/>
        <w:sz w:val="24"/>
      </w:rPr>
    </w:lvl>
    <w:lvl w:ilvl="1">
      <w:start w:val="1"/>
      <w:numFmt w:val="none"/>
      <w:lvlText w:val="A."/>
      <w:lvlJc w:val="left"/>
      <w:pPr>
        <w:ind w:left="1440" w:hanging="360"/>
      </w:pPr>
      <w:rPr>
        <w:rFonts w:hint="default"/>
      </w:rPr>
    </w:lvl>
    <w:lvl w:ilvl="2">
      <w:start w:val="1"/>
      <w:numFmt w:val="none"/>
      <w:lvlText w:val="%3"/>
      <w:lvlJc w:val="right"/>
      <w:pPr>
        <w:ind w:left="2160" w:hanging="180"/>
      </w:pPr>
      <w:rPr>
        <w:rFonts w:hint="default"/>
      </w:rPr>
    </w:lvl>
    <w:lvl w:ilvl="3">
      <w:start w:val="1"/>
      <w:numFmt w:val="none"/>
      <w:lvlJc w:val="left"/>
      <w:pPr>
        <w:ind w:left="2880" w:hanging="360"/>
      </w:pPr>
      <w:rPr>
        <w:rFonts w:hint="default"/>
      </w:rPr>
    </w:lvl>
    <w:lvl w:ilvl="4">
      <w:start w:val="1"/>
      <w:numFmt w:val="none"/>
      <w:lvlJc w:val="left"/>
      <w:pPr>
        <w:ind w:left="3600" w:hanging="360"/>
      </w:pPr>
      <w:rPr>
        <w:rFonts w:hint="default"/>
      </w:rPr>
    </w:lvl>
    <w:lvl w:ilvl="5">
      <w:start w:val="1"/>
      <w:numFmt w:val="none"/>
      <w:lvlJc w:val="right"/>
      <w:pPr>
        <w:ind w:left="4320" w:hanging="180"/>
      </w:pPr>
      <w:rPr>
        <w:rFonts w:hint="default"/>
      </w:rPr>
    </w:lvl>
    <w:lvl w:ilvl="6">
      <w:start w:val="1"/>
      <w:numFmt w:val="none"/>
      <w:lvlJc w:val="left"/>
      <w:pPr>
        <w:ind w:left="5040" w:hanging="360"/>
      </w:pPr>
      <w:rPr>
        <w:rFonts w:hint="default"/>
      </w:rPr>
    </w:lvl>
    <w:lvl w:ilvl="7">
      <w:start w:val="1"/>
      <w:numFmt w:val="none"/>
      <w:lvlJc w:val="left"/>
      <w:pPr>
        <w:ind w:left="5760" w:hanging="360"/>
      </w:pPr>
      <w:rPr>
        <w:rFonts w:hint="default"/>
      </w:rPr>
    </w:lvl>
    <w:lvl w:ilvl="8">
      <w:start w:val="0"/>
      <w:numFmt w:val="none"/>
      <w:lvlRestart w:val="0"/>
      <w:lvlJc w:val="right"/>
      <w:pPr>
        <w:ind w:left="6480" w:hanging="180"/>
      </w:pPr>
      <w:rPr>
        <w:rFonts w:hint="default"/>
      </w:rPr>
    </w:lvl>
  </w:abstractNum>
  <w:abstractNum w:abstractNumId="3">
    <w:nsid w:val="4C977EE2"/>
    <w:multiLevelType w:val="hybridMultilevel"/>
    <w:tmpl w:val="0E2036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60080217">
    <w:abstractNumId w:val="2"/>
  </w:num>
  <w:num w:numId="2" w16cid:durableId="80782241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171144572">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829516087">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2077625040">
    <w:abstractNumId w:val="3"/>
  </w:num>
  <w:num w:numId="6" w16cid:durableId="1477262013">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856966574">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691495599">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1920165519">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910507390">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16cid:durableId="429349342">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509176581">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16cid:durableId="2069919014">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16cid:durableId="1078939147">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16cid:durableId="1347974370">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16cid:durableId="1728147061">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FA"/>
    <w:rsid w:val="000C6540"/>
    <w:rsid w:val="000D1EF8"/>
    <w:rsid w:val="001A5300"/>
    <w:rsid w:val="00202025"/>
    <w:rsid w:val="00214FD0"/>
    <w:rsid w:val="002241D6"/>
    <w:rsid w:val="0028518C"/>
    <w:rsid w:val="002B2E34"/>
    <w:rsid w:val="002D2737"/>
    <w:rsid w:val="003B2E51"/>
    <w:rsid w:val="003C08F9"/>
    <w:rsid w:val="00400ADD"/>
    <w:rsid w:val="0041161A"/>
    <w:rsid w:val="00436323"/>
    <w:rsid w:val="00453AD3"/>
    <w:rsid w:val="00490E73"/>
    <w:rsid w:val="004A5393"/>
    <w:rsid w:val="004B0B4F"/>
    <w:rsid w:val="004E1F21"/>
    <w:rsid w:val="00524E32"/>
    <w:rsid w:val="00557306"/>
    <w:rsid w:val="005E7D10"/>
    <w:rsid w:val="0068124B"/>
    <w:rsid w:val="00691597"/>
    <w:rsid w:val="006F65A2"/>
    <w:rsid w:val="00736911"/>
    <w:rsid w:val="007461BD"/>
    <w:rsid w:val="008C6967"/>
    <w:rsid w:val="008E2DFD"/>
    <w:rsid w:val="009837F2"/>
    <w:rsid w:val="00986CCA"/>
    <w:rsid w:val="00A50B8E"/>
    <w:rsid w:val="00A97E14"/>
    <w:rsid w:val="00C1588F"/>
    <w:rsid w:val="00C56CFA"/>
    <w:rsid w:val="00D16B0E"/>
    <w:rsid w:val="00D22344"/>
    <w:rsid w:val="00D33F60"/>
    <w:rsid w:val="00ED2890"/>
    <w:rsid w:val="00F14806"/>
    <w:rsid w:val="00F255EA"/>
    <w:rsid w:val="00F4340F"/>
    <w:rsid w:val="00F44DF2"/>
    <w:rsid w:val="00F623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E7FF33"/>
  <w15:chartTrackingRefBased/>
  <w15:docId w15:val="{3166EA09-AF04-4C07-9FFA-01E098AD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6CFA"/>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QA">
    <w:name w:val="Q&amp;A"/>
    <w:uiPriority w:val="99"/>
    <w:rsid w:val="0041161A"/>
    <w:pPr>
      <w:numPr>
        <w:numId w:val="1"/>
      </w:numPr>
    </w:pPr>
  </w:style>
  <w:style w:type="paragraph" w:customStyle="1" w:styleId="Level1">
    <w:name w:val="Level 1"/>
    <w:basedOn w:val="Normal"/>
    <w:rsid w:val="00C56CFA"/>
    <w:pPr>
      <w:outlineLvl w:val="0"/>
    </w:pPr>
  </w:style>
  <w:style w:type="character" w:styleId="Hyperlink">
    <w:name w:val="Hyperlink"/>
    <w:basedOn w:val="DefaultParagraphFont"/>
    <w:unhideWhenUsed/>
    <w:rsid w:val="00F148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privacy-disclosure/privacy-impact-assessments-pi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1487</Words>
  <Characters>7556</Characters>
  <Application>Microsoft Office Word</Application>
  <DocSecurity>0</DocSecurity>
  <Lines>193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R. Callahan</dc:creator>
  <cp:lastModifiedBy>Garcia Andres</cp:lastModifiedBy>
  <cp:revision>2</cp:revision>
  <dcterms:created xsi:type="dcterms:W3CDTF">2023-12-04T20:25:00Z</dcterms:created>
  <dcterms:modified xsi:type="dcterms:W3CDTF">2023-12-04T20:25:00Z</dcterms:modified>
</cp:coreProperties>
</file>