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4E98" w:rsidRPr="00B4201E" w:rsidP="00BA4E98" w14:paraId="5EA37F89" w14:textId="51C5A0D1">
      <w:pPr>
        <w:spacing w:after="0" w:line="240" w:lineRule="auto"/>
        <w:jc w:val="center"/>
        <w:rPr>
          <w:rFonts w:ascii="Franklin Gothic Book" w:hAnsi="Franklin Gothic Book"/>
          <w:b/>
          <w:bCs/>
          <w:sz w:val="32"/>
          <w:szCs w:val="32"/>
        </w:rPr>
      </w:pPr>
      <w:r w:rsidRPr="00B4201E">
        <w:rPr>
          <w:rFonts w:ascii="Franklin Gothic Book" w:hAnsi="Franklin Gothic Book"/>
          <w:b/>
          <w:bCs/>
          <w:sz w:val="32"/>
          <w:szCs w:val="32"/>
        </w:rPr>
        <w:t>STATE OF [insert state name]</w:t>
      </w:r>
      <w:r w:rsidR="005D1A29">
        <w:rPr>
          <w:rFonts w:ascii="Franklin Gothic Book" w:hAnsi="Franklin Gothic Book"/>
          <w:b/>
          <w:bCs/>
          <w:sz w:val="32"/>
          <w:szCs w:val="32"/>
        </w:rPr>
        <w:t>/</w:t>
      </w:r>
      <w:r w:rsidR="002C1F01">
        <w:rPr>
          <w:rFonts w:ascii="Franklin Gothic Book" w:hAnsi="Franklin Gothic Book"/>
          <w:b/>
          <w:bCs/>
          <w:sz w:val="32"/>
          <w:szCs w:val="32"/>
        </w:rPr>
        <w:t>TERRITORY OF</w:t>
      </w:r>
      <w:r w:rsidRPr="002C1F01" w:rsidR="002C1F01">
        <w:rPr>
          <w:rFonts w:ascii="Franklin Gothic Book" w:hAnsi="Franklin Gothic Book"/>
          <w:b/>
          <w:bCs/>
          <w:sz w:val="32"/>
          <w:szCs w:val="32"/>
        </w:rPr>
        <w:t xml:space="preserve"> </w:t>
      </w:r>
      <w:r w:rsidRPr="00B4201E" w:rsidR="002C1F01">
        <w:rPr>
          <w:rFonts w:ascii="Franklin Gothic Book" w:hAnsi="Franklin Gothic Book"/>
          <w:b/>
          <w:bCs/>
          <w:sz w:val="32"/>
          <w:szCs w:val="32"/>
        </w:rPr>
        <w:t xml:space="preserve">[insert state name] </w:t>
      </w:r>
      <w:r w:rsidRPr="00B4201E">
        <w:rPr>
          <w:rFonts w:ascii="Franklin Gothic Book" w:hAnsi="Franklin Gothic Book"/>
          <w:b/>
          <w:bCs/>
          <w:sz w:val="32"/>
          <w:szCs w:val="32"/>
        </w:rPr>
        <w:t xml:space="preserve"> </w:t>
      </w:r>
    </w:p>
    <w:p w:rsidR="00BA4E98" w:rsidRPr="00B4201E" w:rsidP="00BA4E98" w14:paraId="4160976A" w14:textId="77777777">
      <w:pPr>
        <w:spacing w:after="0" w:line="240" w:lineRule="auto"/>
        <w:jc w:val="center"/>
        <w:rPr>
          <w:rFonts w:ascii="Franklin Gothic Book" w:hAnsi="Franklin Gothic Book"/>
          <w:b/>
          <w:bCs/>
          <w:sz w:val="32"/>
          <w:szCs w:val="32"/>
        </w:rPr>
      </w:pPr>
      <w:r w:rsidRPr="00B4201E">
        <w:rPr>
          <w:rFonts w:ascii="Franklin Gothic Book" w:hAnsi="Franklin Gothic Book"/>
          <w:b/>
          <w:bCs/>
          <w:sz w:val="32"/>
          <w:szCs w:val="32"/>
        </w:rPr>
        <w:t>ADMINISTRATIVE PLAN FOR PUBLIC ASSISTANCE</w:t>
      </w:r>
    </w:p>
    <w:p w:rsidR="00BA4E98" w:rsidRPr="00305E1A" w:rsidP="00BA4E98" w14:paraId="319DA5E2" w14:textId="1EB85697">
      <w:pPr>
        <w:spacing w:after="0" w:line="240" w:lineRule="auto"/>
        <w:jc w:val="center"/>
        <w:rPr>
          <w:rFonts w:ascii="Franklin Gothic Book" w:hAnsi="Franklin Gothic Book"/>
          <w:b/>
          <w:bCs/>
          <w:sz w:val="28"/>
          <w:szCs w:val="28"/>
        </w:rPr>
      </w:pPr>
      <w:r w:rsidRPr="00305E1A">
        <w:rPr>
          <w:rFonts w:ascii="Franklin Gothic Book" w:hAnsi="Franklin Gothic Book"/>
          <w:b/>
          <w:bCs/>
          <w:sz w:val="28"/>
          <w:szCs w:val="28"/>
        </w:rPr>
        <w:t>[Annual submission for the period January 1, 20XX – December 31, 20XX]</w:t>
      </w:r>
    </w:p>
    <w:p w:rsidR="00BA4E98" w:rsidRPr="00B4201E" w:rsidP="00BA4E98" w14:paraId="56AE7FAD" w14:textId="77777777">
      <w:pPr>
        <w:spacing w:after="0" w:line="240" w:lineRule="auto"/>
        <w:rPr>
          <w:rFonts w:ascii="Franklin Gothic Book" w:hAnsi="Franklin Gothic Book"/>
        </w:rPr>
      </w:pPr>
    </w:p>
    <w:p w:rsidR="00EC2203" w:rsidRPr="00591D06" w:rsidP="00BA4E98" w14:paraId="1337B80A" w14:textId="28DAD626">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This document is intended to be a sample format that States can use as guidance as they develop their own State Administrative Plan. It provides citations of the laws, </w:t>
      </w:r>
      <w:r w:rsidRPr="00591D06" w:rsidR="00E94B08">
        <w:rPr>
          <w:rFonts w:ascii="Franklin Gothic Book" w:hAnsi="Franklin Gothic Book"/>
          <w:color w:val="000000" w:themeColor="text1"/>
          <w:sz w:val="24"/>
          <w:szCs w:val="24"/>
        </w:rPr>
        <w:t>regulations,</w:t>
      </w:r>
      <w:r w:rsidRPr="00591D06">
        <w:rPr>
          <w:rFonts w:ascii="Franklin Gothic Book" w:hAnsi="Franklin Gothic Book"/>
          <w:color w:val="000000" w:themeColor="text1"/>
          <w:sz w:val="24"/>
          <w:szCs w:val="24"/>
        </w:rPr>
        <w:t xml:space="preserve"> and policies that State procedures must comply with </w:t>
      </w:r>
      <w:r w:rsidRPr="00591D06" w:rsidR="00BA661E">
        <w:rPr>
          <w:rFonts w:ascii="Franklin Gothic Book" w:hAnsi="Franklin Gothic Book"/>
          <w:color w:val="000000" w:themeColor="text1"/>
          <w:sz w:val="24"/>
          <w:szCs w:val="24"/>
        </w:rPr>
        <w:t>to</w:t>
      </w:r>
      <w:r w:rsidRPr="00591D06">
        <w:rPr>
          <w:rFonts w:ascii="Franklin Gothic Book" w:hAnsi="Franklin Gothic Book"/>
          <w:color w:val="000000" w:themeColor="text1"/>
          <w:sz w:val="24"/>
          <w:szCs w:val="24"/>
        </w:rPr>
        <w:t xml:space="preserve"> meet Federal program and grant administrative requirements. This sample format is not intended to be used as a final administrative plan and each State should tailor the format of their Administrative Plans, as needed, to best explain their own process of delivering FEMA’s Public Assistance Program in their state.</w:t>
      </w:r>
    </w:p>
    <w:p w:rsidR="00BA4E98" w:rsidRPr="00591D06" w:rsidP="00BA4E98" w14:paraId="1835BACF" w14:textId="604C5577">
      <w:pPr>
        <w:spacing w:after="0" w:line="240" w:lineRule="auto"/>
        <w:rPr>
          <w:rFonts w:ascii="Franklin Gothic Book" w:hAnsi="Franklin Gothic Book"/>
          <w:color w:val="000000" w:themeColor="text1"/>
          <w:sz w:val="24"/>
          <w:szCs w:val="24"/>
        </w:rPr>
      </w:pPr>
    </w:p>
    <w:sdt>
      <w:sdtPr>
        <w:rPr>
          <w:rFonts w:ascii="Franklin Gothic Book" w:hAnsi="Franklin Gothic Book" w:eastAsiaTheme="minorHAnsi" w:cstheme="minorBidi"/>
          <w:color w:val="000000" w:themeColor="text1"/>
          <w:sz w:val="22"/>
          <w:szCs w:val="22"/>
        </w:rPr>
        <w:id w:val="-1570879389"/>
        <w:docPartObj>
          <w:docPartGallery w:val="Table of Contents"/>
          <w:docPartUnique/>
        </w:docPartObj>
      </w:sdtPr>
      <w:sdtEndPr>
        <w:rPr>
          <w:b/>
          <w:bCs/>
          <w:noProof/>
        </w:rPr>
      </w:sdtEndPr>
      <w:sdtContent>
        <w:p w:rsidR="00320B4E" w:rsidRPr="00591D06" w14:paraId="56BAAA9A" w14:textId="491F4F3B">
          <w:pPr>
            <w:pStyle w:val="TOCHeading"/>
            <w:rPr>
              <w:rFonts w:ascii="Franklin Gothic Book" w:hAnsi="Franklin Gothic Book"/>
              <w:color w:val="000000" w:themeColor="text1"/>
            </w:rPr>
          </w:pPr>
          <w:r w:rsidRPr="00591D06">
            <w:rPr>
              <w:rFonts w:ascii="Franklin Gothic Book" w:hAnsi="Franklin Gothic Book"/>
              <w:color w:val="000000" w:themeColor="text1"/>
            </w:rPr>
            <w:t>Table of Contents</w:t>
          </w:r>
        </w:p>
        <w:p w:rsidR="00FC4058" w14:paraId="284C667C" w14:textId="533D6B4F">
          <w:pPr>
            <w:pStyle w:val="TOC1"/>
            <w:tabs>
              <w:tab w:val="right" w:leader="dot" w:pos="9350"/>
            </w:tabs>
            <w:rPr>
              <w:rFonts w:cstheme="minorBidi"/>
              <w:noProof/>
            </w:rPr>
          </w:pPr>
          <w:r w:rsidRPr="00591D06">
            <w:rPr>
              <w:rFonts w:ascii="Franklin Gothic Book" w:hAnsi="Franklin Gothic Book"/>
              <w:color w:val="000000" w:themeColor="text1"/>
            </w:rPr>
            <w:fldChar w:fldCharType="begin"/>
          </w:r>
          <w:r w:rsidRPr="00591D06">
            <w:rPr>
              <w:rFonts w:ascii="Franklin Gothic Book" w:hAnsi="Franklin Gothic Book"/>
              <w:color w:val="000000" w:themeColor="text1"/>
            </w:rPr>
            <w:instrText xml:space="preserve"> TOC \o "1-3" \h \z \u </w:instrText>
          </w:r>
          <w:r w:rsidRPr="00591D06">
            <w:rPr>
              <w:rFonts w:ascii="Franklin Gothic Book" w:hAnsi="Franklin Gothic Book"/>
              <w:color w:val="000000" w:themeColor="text1"/>
            </w:rPr>
            <w:fldChar w:fldCharType="separate"/>
          </w:r>
          <w:hyperlink w:anchor="_Toc94792706" w:history="1">
            <w:r w:rsidRPr="0030576C">
              <w:rPr>
                <w:rStyle w:val="Hyperlink"/>
                <w:rFonts w:ascii="Franklin Gothic Book" w:hAnsi="Franklin Gothic Book"/>
                <w:b/>
                <w:bCs/>
                <w:noProof/>
              </w:rPr>
              <w:t>Purpose</w:t>
            </w:r>
            <w:r>
              <w:rPr>
                <w:noProof/>
                <w:webHidden/>
              </w:rPr>
              <w:tab/>
            </w:r>
            <w:r>
              <w:rPr>
                <w:noProof/>
                <w:webHidden/>
              </w:rPr>
              <w:fldChar w:fldCharType="begin"/>
            </w:r>
            <w:r>
              <w:rPr>
                <w:noProof/>
                <w:webHidden/>
              </w:rPr>
              <w:instrText xml:space="preserve"> PAGEREF _Toc94792706 \h </w:instrText>
            </w:r>
            <w:r>
              <w:rPr>
                <w:noProof/>
                <w:webHidden/>
              </w:rPr>
              <w:fldChar w:fldCharType="separate"/>
            </w:r>
            <w:r w:rsidR="00DE37F2">
              <w:rPr>
                <w:noProof/>
                <w:webHidden/>
              </w:rPr>
              <w:t>1</w:t>
            </w:r>
            <w:r>
              <w:rPr>
                <w:noProof/>
                <w:webHidden/>
              </w:rPr>
              <w:fldChar w:fldCharType="end"/>
            </w:r>
          </w:hyperlink>
        </w:p>
        <w:p w:rsidR="00FC4058" w14:paraId="16047C37" w14:textId="23B3ACD4">
          <w:pPr>
            <w:pStyle w:val="TOC1"/>
            <w:tabs>
              <w:tab w:val="right" w:leader="dot" w:pos="9350"/>
            </w:tabs>
            <w:rPr>
              <w:rFonts w:cstheme="minorBidi"/>
              <w:noProof/>
            </w:rPr>
          </w:pPr>
          <w:hyperlink w:anchor="_Toc94792707" w:history="1">
            <w:r w:rsidRPr="0030576C">
              <w:rPr>
                <w:rStyle w:val="Hyperlink"/>
                <w:rFonts w:ascii="Franklin Gothic Book" w:hAnsi="Franklin Gothic Book"/>
                <w:b/>
                <w:bCs/>
                <w:noProof/>
              </w:rPr>
              <w:t>Authorities</w:t>
            </w:r>
            <w:r>
              <w:rPr>
                <w:noProof/>
                <w:webHidden/>
              </w:rPr>
              <w:tab/>
            </w:r>
            <w:r>
              <w:rPr>
                <w:noProof/>
                <w:webHidden/>
              </w:rPr>
              <w:fldChar w:fldCharType="begin"/>
            </w:r>
            <w:r>
              <w:rPr>
                <w:noProof/>
                <w:webHidden/>
              </w:rPr>
              <w:instrText xml:space="preserve"> PAGEREF _Toc94792707 \h </w:instrText>
            </w:r>
            <w:r>
              <w:rPr>
                <w:noProof/>
                <w:webHidden/>
              </w:rPr>
              <w:fldChar w:fldCharType="separate"/>
            </w:r>
            <w:r w:rsidR="00DE37F2">
              <w:rPr>
                <w:noProof/>
                <w:webHidden/>
              </w:rPr>
              <w:t>2</w:t>
            </w:r>
            <w:r>
              <w:rPr>
                <w:noProof/>
                <w:webHidden/>
              </w:rPr>
              <w:fldChar w:fldCharType="end"/>
            </w:r>
          </w:hyperlink>
        </w:p>
        <w:p w:rsidR="00FC4058" w14:paraId="451E034D" w14:textId="1630D6EE">
          <w:pPr>
            <w:pStyle w:val="TOC2"/>
            <w:tabs>
              <w:tab w:val="right" w:leader="dot" w:pos="9350"/>
            </w:tabs>
            <w:rPr>
              <w:rFonts w:cstheme="minorBidi"/>
              <w:noProof/>
            </w:rPr>
          </w:pPr>
          <w:hyperlink w:anchor="_Toc94792708" w:history="1">
            <w:r w:rsidRPr="0030576C">
              <w:rPr>
                <w:rStyle w:val="Hyperlink"/>
                <w:rFonts w:ascii="Franklin Gothic Book" w:hAnsi="Franklin Gothic Book"/>
                <w:noProof/>
              </w:rPr>
              <w:t>State</w:t>
            </w:r>
            <w:r>
              <w:rPr>
                <w:noProof/>
                <w:webHidden/>
              </w:rPr>
              <w:tab/>
            </w:r>
            <w:r>
              <w:rPr>
                <w:noProof/>
                <w:webHidden/>
              </w:rPr>
              <w:fldChar w:fldCharType="begin"/>
            </w:r>
            <w:r>
              <w:rPr>
                <w:noProof/>
                <w:webHidden/>
              </w:rPr>
              <w:instrText xml:space="preserve"> PAGEREF _Toc94792708 \h </w:instrText>
            </w:r>
            <w:r>
              <w:rPr>
                <w:noProof/>
                <w:webHidden/>
              </w:rPr>
              <w:fldChar w:fldCharType="separate"/>
            </w:r>
            <w:r w:rsidR="00DE37F2">
              <w:rPr>
                <w:noProof/>
                <w:webHidden/>
              </w:rPr>
              <w:t>2</w:t>
            </w:r>
            <w:r>
              <w:rPr>
                <w:noProof/>
                <w:webHidden/>
              </w:rPr>
              <w:fldChar w:fldCharType="end"/>
            </w:r>
          </w:hyperlink>
        </w:p>
        <w:p w:rsidR="00FC4058" w14:paraId="2B717917" w14:textId="511CB2DF">
          <w:pPr>
            <w:pStyle w:val="TOC2"/>
            <w:tabs>
              <w:tab w:val="right" w:leader="dot" w:pos="9350"/>
            </w:tabs>
            <w:rPr>
              <w:rFonts w:cstheme="minorBidi"/>
              <w:noProof/>
            </w:rPr>
          </w:pPr>
          <w:hyperlink w:anchor="_Toc94792709" w:history="1">
            <w:r w:rsidRPr="0030576C">
              <w:rPr>
                <w:rStyle w:val="Hyperlink"/>
                <w:rFonts w:ascii="Franklin Gothic Book" w:hAnsi="Franklin Gothic Book"/>
                <w:noProof/>
              </w:rPr>
              <w:t>Federal</w:t>
            </w:r>
            <w:r>
              <w:rPr>
                <w:noProof/>
                <w:webHidden/>
              </w:rPr>
              <w:tab/>
            </w:r>
            <w:r>
              <w:rPr>
                <w:noProof/>
                <w:webHidden/>
              </w:rPr>
              <w:fldChar w:fldCharType="begin"/>
            </w:r>
            <w:r>
              <w:rPr>
                <w:noProof/>
                <w:webHidden/>
              </w:rPr>
              <w:instrText xml:space="preserve"> PAGEREF _Toc94792709 \h </w:instrText>
            </w:r>
            <w:r>
              <w:rPr>
                <w:noProof/>
                <w:webHidden/>
              </w:rPr>
              <w:fldChar w:fldCharType="separate"/>
            </w:r>
            <w:r w:rsidR="00DE37F2">
              <w:rPr>
                <w:noProof/>
                <w:webHidden/>
              </w:rPr>
              <w:t>2</w:t>
            </w:r>
            <w:r>
              <w:rPr>
                <w:noProof/>
                <w:webHidden/>
              </w:rPr>
              <w:fldChar w:fldCharType="end"/>
            </w:r>
          </w:hyperlink>
        </w:p>
        <w:p w:rsidR="00FC4058" w14:paraId="3B3F3236" w14:textId="078CE148">
          <w:pPr>
            <w:pStyle w:val="TOC1"/>
            <w:tabs>
              <w:tab w:val="right" w:leader="dot" w:pos="9350"/>
            </w:tabs>
            <w:rPr>
              <w:rFonts w:cstheme="minorBidi"/>
              <w:noProof/>
            </w:rPr>
          </w:pPr>
          <w:hyperlink w:anchor="_Toc94792710" w:history="1">
            <w:r w:rsidRPr="0030576C">
              <w:rPr>
                <w:rStyle w:val="Hyperlink"/>
                <w:rFonts w:ascii="Franklin Gothic Book" w:hAnsi="Franklin Gothic Book"/>
                <w:b/>
                <w:bCs/>
                <w:noProof/>
              </w:rPr>
              <w:t>Definitions</w:t>
            </w:r>
            <w:r>
              <w:rPr>
                <w:noProof/>
                <w:webHidden/>
              </w:rPr>
              <w:tab/>
            </w:r>
            <w:r>
              <w:rPr>
                <w:noProof/>
                <w:webHidden/>
              </w:rPr>
              <w:fldChar w:fldCharType="begin"/>
            </w:r>
            <w:r>
              <w:rPr>
                <w:noProof/>
                <w:webHidden/>
              </w:rPr>
              <w:instrText xml:space="preserve"> PAGEREF _Toc94792710 \h </w:instrText>
            </w:r>
            <w:r>
              <w:rPr>
                <w:noProof/>
                <w:webHidden/>
              </w:rPr>
              <w:fldChar w:fldCharType="separate"/>
            </w:r>
            <w:r w:rsidR="00DE37F2">
              <w:rPr>
                <w:noProof/>
                <w:webHidden/>
              </w:rPr>
              <w:t>2</w:t>
            </w:r>
            <w:r>
              <w:rPr>
                <w:noProof/>
                <w:webHidden/>
              </w:rPr>
              <w:fldChar w:fldCharType="end"/>
            </w:r>
          </w:hyperlink>
        </w:p>
        <w:p w:rsidR="00FC4058" w14:paraId="027606B5" w14:textId="4022D16F">
          <w:pPr>
            <w:pStyle w:val="TOC1"/>
            <w:tabs>
              <w:tab w:val="right" w:leader="dot" w:pos="9350"/>
            </w:tabs>
            <w:rPr>
              <w:rFonts w:cstheme="minorBidi"/>
              <w:noProof/>
            </w:rPr>
          </w:pPr>
          <w:hyperlink w:anchor="_Toc94792711" w:history="1">
            <w:r w:rsidRPr="0030576C">
              <w:rPr>
                <w:rStyle w:val="Hyperlink"/>
                <w:rFonts w:ascii="Franklin Gothic Book" w:hAnsi="Franklin Gothic Book"/>
                <w:b/>
                <w:bCs/>
                <w:noProof/>
              </w:rPr>
              <w:t>Acronyms</w:t>
            </w:r>
            <w:r>
              <w:rPr>
                <w:noProof/>
                <w:webHidden/>
              </w:rPr>
              <w:tab/>
            </w:r>
            <w:r>
              <w:rPr>
                <w:noProof/>
                <w:webHidden/>
              </w:rPr>
              <w:fldChar w:fldCharType="begin"/>
            </w:r>
            <w:r>
              <w:rPr>
                <w:noProof/>
                <w:webHidden/>
              </w:rPr>
              <w:instrText xml:space="preserve"> PAGEREF _Toc94792711 \h </w:instrText>
            </w:r>
            <w:r>
              <w:rPr>
                <w:noProof/>
                <w:webHidden/>
              </w:rPr>
              <w:fldChar w:fldCharType="separate"/>
            </w:r>
            <w:r w:rsidR="00DE37F2">
              <w:rPr>
                <w:noProof/>
                <w:webHidden/>
              </w:rPr>
              <w:t>5</w:t>
            </w:r>
            <w:r>
              <w:rPr>
                <w:noProof/>
                <w:webHidden/>
              </w:rPr>
              <w:fldChar w:fldCharType="end"/>
            </w:r>
          </w:hyperlink>
        </w:p>
        <w:p w:rsidR="00FC4058" w14:paraId="04EBED01" w14:textId="54AEB81A">
          <w:pPr>
            <w:pStyle w:val="TOC1"/>
            <w:tabs>
              <w:tab w:val="right" w:leader="dot" w:pos="9350"/>
            </w:tabs>
            <w:rPr>
              <w:rFonts w:cstheme="minorBidi"/>
              <w:noProof/>
            </w:rPr>
          </w:pPr>
          <w:hyperlink w:anchor="_Toc94792712" w:history="1">
            <w:r w:rsidRPr="0030576C">
              <w:rPr>
                <w:rStyle w:val="Hyperlink"/>
                <w:rFonts w:ascii="Franklin Gothic Book" w:hAnsi="Franklin Gothic Book"/>
                <w:b/>
                <w:bCs/>
                <w:noProof/>
              </w:rPr>
              <w:t>Organization and Responsibilities</w:t>
            </w:r>
            <w:r>
              <w:rPr>
                <w:noProof/>
                <w:webHidden/>
              </w:rPr>
              <w:tab/>
            </w:r>
            <w:r>
              <w:rPr>
                <w:noProof/>
                <w:webHidden/>
              </w:rPr>
              <w:fldChar w:fldCharType="begin"/>
            </w:r>
            <w:r>
              <w:rPr>
                <w:noProof/>
                <w:webHidden/>
              </w:rPr>
              <w:instrText xml:space="preserve"> PAGEREF _Toc94792712 \h </w:instrText>
            </w:r>
            <w:r>
              <w:rPr>
                <w:noProof/>
                <w:webHidden/>
              </w:rPr>
              <w:fldChar w:fldCharType="separate"/>
            </w:r>
            <w:r w:rsidR="00DE37F2">
              <w:rPr>
                <w:noProof/>
                <w:webHidden/>
              </w:rPr>
              <w:t>5</w:t>
            </w:r>
            <w:r>
              <w:rPr>
                <w:noProof/>
                <w:webHidden/>
              </w:rPr>
              <w:fldChar w:fldCharType="end"/>
            </w:r>
          </w:hyperlink>
        </w:p>
        <w:p w:rsidR="00FC4058" w14:paraId="69EFE906" w14:textId="2E8AE8D5">
          <w:pPr>
            <w:pStyle w:val="TOC2"/>
            <w:tabs>
              <w:tab w:val="right" w:leader="dot" w:pos="9350"/>
            </w:tabs>
            <w:rPr>
              <w:rFonts w:cstheme="minorBidi"/>
              <w:noProof/>
            </w:rPr>
          </w:pPr>
          <w:hyperlink w:anchor="_Toc94792713" w:history="1">
            <w:r w:rsidRPr="0030576C">
              <w:rPr>
                <w:rStyle w:val="Hyperlink"/>
                <w:rFonts w:ascii="Franklin Gothic Book" w:hAnsi="Franklin Gothic Book"/>
                <w:noProof/>
              </w:rPr>
              <w:t>Organization</w:t>
            </w:r>
            <w:r>
              <w:rPr>
                <w:noProof/>
                <w:webHidden/>
              </w:rPr>
              <w:tab/>
            </w:r>
            <w:r>
              <w:rPr>
                <w:noProof/>
                <w:webHidden/>
              </w:rPr>
              <w:fldChar w:fldCharType="begin"/>
            </w:r>
            <w:r>
              <w:rPr>
                <w:noProof/>
                <w:webHidden/>
              </w:rPr>
              <w:instrText xml:space="preserve"> PAGEREF _Toc94792713 \h </w:instrText>
            </w:r>
            <w:r>
              <w:rPr>
                <w:noProof/>
                <w:webHidden/>
              </w:rPr>
              <w:fldChar w:fldCharType="separate"/>
            </w:r>
            <w:r w:rsidR="00DE37F2">
              <w:rPr>
                <w:noProof/>
                <w:webHidden/>
              </w:rPr>
              <w:t>5</w:t>
            </w:r>
            <w:r>
              <w:rPr>
                <w:noProof/>
                <w:webHidden/>
              </w:rPr>
              <w:fldChar w:fldCharType="end"/>
            </w:r>
          </w:hyperlink>
        </w:p>
        <w:p w:rsidR="00FC4058" w14:paraId="33CB7BB7" w14:textId="4DF505C7">
          <w:pPr>
            <w:pStyle w:val="TOC2"/>
            <w:tabs>
              <w:tab w:val="right" w:leader="dot" w:pos="9350"/>
            </w:tabs>
            <w:rPr>
              <w:rFonts w:cstheme="minorBidi"/>
              <w:noProof/>
            </w:rPr>
          </w:pPr>
          <w:hyperlink w:anchor="_Toc94792714" w:history="1">
            <w:r w:rsidRPr="0030576C">
              <w:rPr>
                <w:rStyle w:val="Hyperlink"/>
                <w:rFonts w:ascii="Franklin Gothic Book" w:hAnsi="Franklin Gothic Book"/>
                <w:noProof/>
              </w:rPr>
              <w:t>Management and Program Staff</w:t>
            </w:r>
            <w:r>
              <w:rPr>
                <w:noProof/>
                <w:webHidden/>
              </w:rPr>
              <w:tab/>
            </w:r>
            <w:r>
              <w:rPr>
                <w:noProof/>
                <w:webHidden/>
              </w:rPr>
              <w:fldChar w:fldCharType="begin"/>
            </w:r>
            <w:r>
              <w:rPr>
                <w:noProof/>
                <w:webHidden/>
              </w:rPr>
              <w:instrText xml:space="preserve"> PAGEREF _Toc94792714 \h </w:instrText>
            </w:r>
            <w:r>
              <w:rPr>
                <w:noProof/>
                <w:webHidden/>
              </w:rPr>
              <w:fldChar w:fldCharType="separate"/>
            </w:r>
            <w:r w:rsidR="00DE37F2">
              <w:rPr>
                <w:noProof/>
                <w:webHidden/>
              </w:rPr>
              <w:t>6</w:t>
            </w:r>
            <w:r>
              <w:rPr>
                <w:noProof/>
                <w:webHidden/>
              </w:rPr>
              <w:fldChar w:fldCharType="end"/>
            </w:r>
          </w:hyperlink>
        </w:p>
        <w:p w:rsidR="00FC4058" w14:paraId="2055DF4B" w14:textId="23911A02">
          <w:pPr>
            <w:pStyle w:val="TOC1"/>
            <w:tabs>
              <w:tab w:val="right" w:leader="dot" w:pos="9350"/>
            </w:tabs>
            <w:rPr>
              <w:rFonts w:cstheme="minorBidi"/>
              <w:noProof/>
            </w:rPr>
          </w:pPr>
          <w:hyperlink w:anchor="_Toc94792715" w:history="1">
            <w:r w:rsidRPr="0030576C">
              <w:rPr>
                <w:rStyle w:val="Hyperlink"/>
                <w:rFonts w:ascii="Franklin Gothic Book" w:hAnsi="Franklin Gothic Book"/>
                <w:b/>
                <w:bCs/>
                <w:noProof/>
              </w:rPr>
              <w:t>Direction and Control</w:t>
            </w:r>
            <w:r>
              <w:rPr>
                <w:noProof/>
                <w:webHidden/>
              </w:rPr>
              <w:tab/>
            </w:r>
            <w:r>
              <w:rPr>
                <w:noProof/>
                <w:webHidden/>
              </w:rPr>
              <w:fldChar w:fldCharType="begin"/>
            </w:r>
            <w:r>
              <w:rPr>
                <w:noProof/>
                <w:webHidden/>
              </w:rPr>
              <w:instrText xml:space="preserve"> PAGEREF _Toc94792715 \h </w:instrText>
            </w:r>
            <w:r>
              <w:rPr>
                <w:noProof/>
                <w:webHidden/>
              </w:rPr>
              <w:fldChar w:fldCharType="separate"/>
            </w:r>
            <w:r w:rsidR="00DE37F2">
              <w:rPr>
                <w:noProof/>
                <w:webHidden/>
              </w:rPr>
              <w:t>7</w:t>
            </w:r>
            <w:r>
              <w:rPr>
                <w:noProof/>
                <w:webHidden/>
              </w:rPr>
              <w:fldChar w:fldCharType="end"/>
            </w:r>
          </w:hyperlink>
        </w:p>
        <w:p w:rsidR="00FC4058" w14:paraId="1964027C" w14:textId="54765250">
          <w:pPr>
            <w:pStyle w:val="TOC2"/>
            <w:tabs>
              <w:tab w:val="right" w:leader="dot" w:pos="9350"/>
            </w:tabs>
            <w:rPr>
              <w:rFonts w:cstheme="minorBidi"/>
              <w:noProof/>
            </w:rPr>
          </w:pPr>
          <w:hyperlink w:anchor="_Toc94792716" w:history="1">
            <w:r w:rsidRPr="0030576C">
              <w:rPr>
                <w:rStyle w:val="Hyperlink"/>
                <w:rFonts w:ascii="Franklin Gothic Book" w:hAnsi="Franklin Gothic Book"/>
                <w:noProof/>
              </w:rPr>
              <w:t>Pre – Declaration Activities</w:t>
            </w:r>
            <w:r>
              <w:rPr>
                <w:noProof/>
                <w:webHidden/>
              </w:rPr>
              <w:tab/>
            </w:r>
            <w:r>
              <w:rPr>
                <w:noProof/>
                <w:webHidden/>
              </w:rPr>
              <w:fldChar w:fldCharType="begin"/>
            </w:r>
            <w:r>
              <w:rPr>
                <w:noProof/>
                <w:webHidden/>
              </w:rPr>
              <w:instrText xml:space="preserve"> PAGEREF _Toc94792716 \h </w:instrText>
            </w:r>
            <w:r>
              <w:rPr>
                <w:noProof/>
                <w:webHidden/>
              </w:rPr>
              <w:fldChar w:fldCharType="separate"/>
            </w:r>
            <w:r w:rsidR="00DE37F2">
              <w:rPr>
                <w:noProof/>
                <w:webHidden/>
              </w:rPr>
              <w:t>7</w:t>
            </w:r>
            <w:r>
              <w:rPr>
                <w:noProof/>
                <w:webHidden/>
              </w:rPr>
              <w:fldChar w:fldCharType="end"/>
            </w:r>
          </w:hyperlink>
        </w:p>
        <w:p w:rsidR="00FC4058" w14:paraId="2CC01867" w14:textId="7FCDA888">
          <w:pPr>
            <w:pStyle w:val="TOC2"/>
            <w:tabs>
              <w:tab w:val="right" w:leader="dot" w:pos="9350"/>
            </w:tabs>
            <w:rPr>
              <w:rFonts w:cstheme="minorBidi"/>
              <w:noProof/>
            </w:rPr>
          </w:pPr>
          <w:hyperlink w:anchor="_Toc94792717" w:history="1">
            <w:r w:rsidRPr="0030576C">
              <w:rPr>
                <w:rStyle w:val="Hyperlink"/>
                <w:rFonts w:ascii="Franklin Gothic Book" w:hAnsi="Franklin Gothic Book"/>
                <w:noProof/>
              </w:rPr>
              <w:t>Post – Declaration Activities</w:t>
            </w:r>
            <w:r>
              <w:rPr>
                <w:noProof/>
                <w:webHidden/>
              </w:rPr>
              <w:tab/>
            </w:r>
            <w:r>
              <w:rPr>
                <w:noProof/>
                <w:webHidden/>
              </w:rPr>
              <w:fldChar w:fldCharType="begin"/>
            </w:r>
            <w:r>
              <w:rPr>
                <w:noProof/>
                <w:webHidden/>
              </w:rPr>
              <w:instrText xml:space="preserve"> PAGEREF _Toc94792717 \h </w:instrText>
            </w:r>
            <w:r>
              <w:rPr>
                <w:noProof/>
                <w:webHidden/>
              </w:rPr>
              <w:fldChar w:fldCharType="separate"/>
            </w:r>
            <w:r w:rsidR="00DE37F2">
              <w:rPr>
                <w:noProof/>
                <w:webHidden/>
              </w:rPr>
              <w:t>7</w:t>
            </w:r>
            <w:r>
              <w:rPr>
                <w:noProof/>
                <w:webHidden/>
              </w:rPr>
              <w:fldChar w:fldCharType="end"/>
            </w:r>
          </w:hyperlink>
        </w:p>
        <w:p w:rsidR="00FC4058" w14:paraId="6074FA96" w14:textId="6D90756B">
          <w:pPr>
            <w:pStyle w:val="TOC2"/>
            <w:tabs>
              <w:tab w:val="right" w:leader="dot" w:pos="9350"/>
            </w:tabs>
            <w:rPr>
              <w:rFonts w:cstheme="minorBidi"/>
              <w:noProof/>
            </w:rPr>
          </w:pPr>
          <w:hyperlink w:anchor="_Toc94792718" w:history="1">
            <w:r w:rsidRPr="0030576C">
              <w:rPr>
                <w:rStyle w:val="Hyperlink"/>
                <w:rFonts w:ascii="Franklin Gothic Book" w:hAnsi="Franklin Gothic Book"/>
                <w:noProof/>
              </w:rPr>
              <w:t>Project Funding and Regulations</w:t>
            </w:r>
            <w:r>
              <w:rPr>
                <w:noProof/>
                <w:webHidden/>
              </w:rPr>
              <w:tab/>
            </w:r>
            <w:r>
              <w:rPr>
                <w:noProof/>
                <w:webHidden/>
              </w:rPr>
              <w:fldChar w:fldCharType="begin"/>
            </w:r>
            <w:r>
              <w:rPr>
                <w:noProof/>
                <w:webHidden/>
              </w:rPr>
              <w:instrText xml:space="preserve"> PAGEREF _Toc94792718 \h </w:instrText>
            </w:r>
            <w:r>
              <w:rPr>
                <w:noProof/>
                <w:webHidden/>
              </w:rPr>
              <w:fldChar w:fldCharType="separate"/>
            </w:r>
            <w:r w:rsidR="00DE37F2">
              <w:rPr>
                <w:noProof/>
                <w:webHidden/>
              </w:rPr>
              <w:t>8</w:t>
            </w:r>
            <w:r>
              <w:rPr>
                <w:noProof/>
                <w:webHidden/>
              </w:rPr>
              <w:fldChar w:fldCharType="end"/>
            </w:r>
          </w:hyperlink>
        </w:p>
        <w:p w:rsidR="00FC4058" w14:paraId="02BE3E2A" w14:textId="3C45E6A5">
          <w:pPr>
            <w:pStyle w:val="TOC2"/>
            <w:tabs>
              <w:tab w:val="right" w:leader="dot" w:pos="9350"/>
            </w:tabs>
            <w:rPr>
              <w:rFonts w:cstheme="minorBidi"/>
              <w:noProof/>
            </w:rPr>
          </w:pPr>
          <w:hyperlink w:anchor="_Toc94792719" w:history="1">
            <w:r w:rsidRPr="0030576C">
              <w:rPr>
                <w:rStyle w:val="Hyperlink"/>
                <w:rFonts w:ascii="Franklin Gothic Book" w:hAnsi="Franklin Gothic Book"/>
                <w:noProof/>
              </w:rPr>
              <w:t>Award Monitoring and Closeout</w:t>
            </w:r>
            <w:r>
              <w:rPr>
                <w:noProof/>
                <w:webHidden/>
              </w:rPr>
              <w:tab/>
            </w:r>
            <w:r>
              <w:rPr>
                <w:noProof/>
                <w:webHidden/>
              </w:rPr>
              <w:fldChar w:fldCharType="begin"/>
            </w:r>
            <w:r>
              <w:rPr>
                <w:noProof/>
                <w:webHidden/>
              </w:rPr>
              <w:instrText xml:space="preserve"> PAGEREF _Toc94792719 \h </w:instrText>
            </w:r>
            <w:r>
              <w:rPr>
                <w:noProof/>
                <w:webHidden/>
              </w:rPr>
              <w:fldChar w:fldCharType="separate"/>
            </w:r>
            <w:r w:rsidR="00DE37F2">
              <w:rPr>
                <w:noProof/>
                <w:webHidden/>
              </w:rPr>
              <w:t>10</w:t>
            </w:r>
            <w:r>
              <w:rPr>
                <w:noProof/>
                <w:webHidden/>
              </w:rPr>
              <w:fldChar w:fldCharType="end"/>
            </w:r>
          </w:hyperlink>
        </w:p>
        <w:p w:rsidR="00FC4058" w14:paraId="5763736D" w14:textId="15105349">
          <w:pPr>
            <w:pStyle w:val="TOC2"/>
            <w:tabs>
              <w:tab w:val="right" w:leader="dot" w:pos="9350"/>
            </w:tabs>
            <w:rPr>
              <w:rFonts w:cstheme="minorBidi"/>
              <w:noProof/>
            </w:rPr>
          </w:pPr>
          <w:hyperlink w:anchor="_Toc94792720" w:history="1">
            <w:r w:rsidRPr="0030576C">
              <w:rPr>
                <w:rStyle w:val="Hyperlink"/>
                <w:rFonts w:ascii="Franklin Gothic Book" w:hAnsi="Franklin Gothic Book"/>
                <w:noProof/>
              </w:rPr>
              <w:t>Records and Reports</w:t>
            </w:r>
            <w:r>
              <w:rPr>
                <w:noProof/>
                <w:webHidden/>
              </w:rPr>
              <w:tab/>
            </w:r>
            <w:r>
              <w:rPr>
                <w:noProof/>
                <w:webHidden/>
              </w:rPr>
              <w:fldChar w:fldCharType="begin"/>
            </w:r>
            <w:r>
              <w:rPr>
                <w:noProof/>
                <w:webHidden/>
              </w:rPr>
              <w:instrText xml:space="preserve"> PAGEREF _Toc94792720 \h </w:instrText>
            </w:r>
            <w:r>
              <w:rPr>
                <w:noProof/>
                <w:webHidden/>
              </w:rPr>
              <w:fldChar w:fldCharType="separate"/>
            </w:r>
            <w:r w:rsidR="00DE37F2">
              <w:rPr>
                <w:noProof/>
                <w:webHidden/>
              </w:rPr>
              <w:t>12</w:t>
            </w:r>
            <w:r>
              <w:rPr>
                <w:noProof/>
                <w:webHidden/>
              </w:rPr>
              <w:fldChar w:fldCharType="end"/>
            </w:r>
          </w:hyperlink>
        </w:p>
        <w:p w:rsidR="00FC4058" w14:paraId="1D4FEFD9" w14:textId="7B04B3EF">
          <w:pPr>
            <w:pStyle w:val="TOC1"/>
            <w:tabs>
              <w:tab w:val="right" w:leader="dot" w:pos="9350"/>
            </w:tabs>
            <w:rPr>
              <w:rFonts w:cstheme="minorBidi"/>
              <w:noProof/>
            </w:rPr>
          </w:pPr>
          <w:hyperlink w:anchor="_Toc94792721" w:history="1">
            <w:r w:rsidRPr="0030576C">
              <w:rPr>
                <w:rStyle w:val="Hyperlink"/>
                <w:rFonts w:ascii="Franklin Gothic Book" w:hAnsi="Franklin Gothic Book"/>
                <w:b/>
                <w:bCs/>
                <w:noProof/>
              </w:rPr>
              <w:t>Development and Maintenance</w:t>
            </w:r>
            <w:r>
              <w:rPr>
                <w:noProof/>
                <w:webHidden/>
              </w:rPr>
              <w:tab/>
            </w:r>
            <w:r>
              <w:rPr>
                <w:noProof/>
                <w:webHidden/>
              </w:rPr>
              <w:fldChar w:fldCharType="begin"/>
            </w:r>
            <w:r>
              <w:rPr>
                <w:noProof/>
                <w:webHidden/>
              </w:rPr>
              <w:instrText xml:space="preserve"> PAGEREF _Toc94792721 \h </w:instrText>
            </w:r>
            <w:r>
              <w:rPr>
                <w:noProof/>
                <w:webHidden/>
              </w:rPr>
              <w:fldChar w:fldCharType="separate"/>
            </w:r>
            <w:r w:rsidR="00DE37F2">
              <w:rPr>
                <w:noProof/>
                <w:webHidden/>
              </w:rPr>
              <w:t>12</w:t>
            </w:r>
            <w:r>
              <w:rPr>
                <w:noProof/>
                <w:webHidden/>
              </w:rPr>
              <w:fldChar w:fldCharType="end"/>
            </w:r>
          </w:hyperlink>
        </w:p>
        <w:p w:rsidR="00320B4E" w:rsidRPr="00591D06" w14:paraId="522FA96A" w14:textId="1EB11ABF">
          <w:pPr>
            <w:rPr>
              <w:rFonts w:ascii="Franklin Gothic Book" w:hAnsi="Franklin Gothic Book"/>
              <w:color w:val="000000" w:themeColor="text1"/>
            </w:rPr>
          </w:pPr>
          <w:r w:rsidRPr="00591D06">
            <w:rPr>
              <w:rFonts w:ascii="Franklin Gothic Book" w:hAnsi="Franklin Gothic Book"/>
              <w:b/>
              <w:bCs/>
              <w:noProof/>
              <w:color w:val="000000" w:themeColor="text1"/>
            </w:rPr>
            <w:fldChar w:fldCharType="end"/>
          </w:r>
        </w:p>
      </w:sdtContent>
    </w:sdt>
    <w:p w:rsidR="00BA4E98" w:rsidRPr="00591D06" w:rsidP="00BC22B1" w14:paraId="209337BE" w14:textId="0E2ABAB5">
      <w:pPr>
        <w:pStyle w:val="Heading1"/>
        <w:rPr>
          <w:rFonts w:ascii="Franklin Gothic Book" w:hAnsi="Franklin Gothic Book"/>
          <w:b/>
          <w:bCs/>
          <w:color w:val="000000" w:themeColor="text1"/>
        </w:rPr>
      </w:pPr>
      <w:bookmarkStart w:id="0" w:name="_Toc94792706"/>
      <w:r w:rsidRPr="00591D06">
        <w:rPr>
          <w:rFonts w:ascii="Franklin Gothic Book" w:hAnsi="Franklin Gothic Book"/>
          <w:b/>
          <w:bCs/>
          <w:color w:val="000000" w:themeColor="text1"/>
        </w:rPr>
        <w:t>P</w:t>
      </w:r>
      <w:r w:rsidRPr="00591D06" w:rsidR="00BC22B1">
        <w:rPr>
          <w:rFonts w:ascii="Franklin Gothic Book" w:hAnsi="Franklin Gothic Book"/>
          <w:b/>
          <w:bCs/>
          <w:color w:val="000000" w:themeColor="text1"/>
        </w:rPr>
        <w:t>urpose</w:t>
      </w:r>
      <w:bookmarkEnd w:id="0"/>
    </w:p>
    <w:p w:rsidR="00BA4E98" w:rsidRPr="00591D06" w:rsidP="00BA4E98" w14:paraId="63F33278" w14:textId="05878C0F">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The purpose of this plan is to define the roles and responsibilities of the State of </w:t>
      </w:r>
      <w:r w:rsidRPr="00591D06">
        <w:rPr>
          <w:rFonts w:ascii="Franklin Gothic Book" w:hAnsi="Franklin Gothic Book"/>
          <w:b/>
          <w:bCs/>
          <w:color w:val="000000" w:themeColor="text1"/>
          <w:sz w:val="24"/>
          <w:szCs w:val="24"/>
        </w:rPr>
        <w:t>[insert name]</w:t>
      </w:r>
      <w:r w:rsidRPr="00591D06">
        <w:rPr>
          <w:rFonts w:ascii="Franklin Gothic Book" w:hAnsi="Franklin Gothic Book"/>
          <w:color w:val="000000" w:themeColor="text1"/>
          <w:sz w:val="24"/>
          <w:szCs w:val="24"/>
        </w:rPr>
        <w:t xml:space="preserve"> in administering the Public Assistance Program, and to outline staffing requirements and the policies and procedures to be used.</w:t>
      </w:r>
    </w:p>
    <w:p w:rsidR="00BA4E98" w:rsidRPr="00591D06" w:rsidP="00BA4E98" w14:paraId="03E4117F" w14:textId="77777777">
      <w:pPr>
        <w:spacing w:after="0" w:line="240" w:lineRule="auto"/>
        <w:rPr>
          <w:rFonts w:ascii="Franklin Gothic Book" w:hAnsi="Franklin Gothic Book"/>
          <w:color w:val="000000" w:themeColor="text1"/>
          <w:sz w:val="24"/>
          <w:szCs w:val="24"/>
        </w:rPr>
      </w:pPr>
    </w:p>
    <w:p w:rsidR="00BA4E98" w:rsidRPr="00591D06" w:rsidP="00BA4E98" w14:paraId="5F7FD7D4" w14:textId="77777777">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This plan is effective for all disasters declared on or after </w:t>
      </w:r>
      <w:r w:rsidRPr="00591D06">
        <w:rPr>
          <w:rFonts w:ascii="Franklin Gothic Book" w:hAnsi="Franklin Gothic Book"/>
          <w:b/>
          <w:bCs/>
          <w:color w:val="000000" w:themeColor="text1"/>
          <w:sz w:val="24"/>
          <w:szCs w:val="24"/>
        </w:rPr>
        <w:t>[insert date - MM/DD/YYYY]</w:t>
      </w:r>
      <w:r w:rsidRPr="00591D06">
        <w:rPr>
          <w:rFonts w:ascii="Franklin Gothic Book" w:hAnsi="Franklin Gothic Book"/>
          <w:color w:val="000000" w:themeColor="text1"/>
          <w:sz w:val="24"/>
          <w:szCs w:val="24"/>
        </w:rPr>
        <w:t xml:space="preserve">. In accordance with 44 CFR § 206.207 this plan will be updated or amended as needed </w:t>
      </w:r>
      <w:r w:rsidRPr="00591D06">
        <w:rPr>
          <w:rFonts w:ascii="Franklin Gothic Book" w:hAnsi="Franklin Gothic Book"/>
          <w:color w:val="000000" w:themeColor="text1"/>
          <w:sz w:val="24"/>
          <w:szCs w:val="24"/>
        </w:rPr>
        <w:t>following each major disaster declaration. Any revised plan will be submitted to FEMA for approval of the regional administrator prior to the award of Public Assistance Program funding.</w:t>
      </w:r>
    </w:p>
    <w:p w:rsidR="00BA4E98" w:rsidRPr="00591D06" w:rsidP="00BC22B1" w14:paraId="608471A2" w14:textId="6CA549C4">
      <w:pPr>
        <w:pStyle w:val="Heading1"/>
        <w:rPr>
          <w:rFonts w:ascii="Franklin Gothic Book" w:hAnsi="Franklin Gothic Book"/>
          <w:b/>
          <w:bCs/>
          <w:color w:val="000000" w:themeColor="text1"/>
        </w:rPr>
      </w:pPr>
      <w:bookmarkStart w:id="1" w:name="_Toc94792707"/>
      <w:r w:rsidRPr="00591D06">
        <w:rPr>
          <w:rFonts w:ascii="Franklin Gothic Book" w:hAnsi="Franklin Gothic Book"/>
          <w:b/>
          <w:bCs/>
          <w:color w:val="000000" w:themeColor="text1"/>
        </w:rPr>
        <w:t>A</w:t>
      </w:r>
      <w:r w:rsidRPr="00591D06" w:rsidR="00BC22B1">
        <w:rPr>
          <w:rFonts w:ascii="Franklin Gothic Book" w:hAnsi="Franklin Gothic Book"/>
          <w:b/>
          <w:bCs/>
          <w:color w:val="000000" w:themeColor="text1"/>
        </w:rPr>
        <w:t>uthorit</w:t>
      </w:r>
      <w:r w:rsidRPr="00591D06" w:rsidR="00CA05CB">
        <w:rPr>
          <w:rFonts w:ascii="Franklin Gothic Book" w:hAnsi="Franklin Gothic Book"/>
          <w:b/>
          <w:bCs/>
          <w:color w:val="000000" w:themeColor="text1"/>
        </w:rPr>
        <w:t>ies</w:t>
      </w:r>
      <w:bookmarkEnd w:id="1"/>
    </w:p>
    <w:p w:rsidR="00BA4E98" w:rsidRPr="00591D06" w:rsidP="000F257B" w14:paraId="5BBBEF38" w14:textId="77777777">
      <w:pPr>
        <w:pStyle w:val="Heading2"/>
        <w:rPr>
          <w:rFonts w:ascii="Franklin Gothic Book" w:hAnsi="Franklin Gothic Book"/>
          <w:color w:val="000000" w:themeColor="text1"/>
          <w:sz w:val="28"/>
          <w:szCs w:val="28"/>
        </w:rPr>
      </w:pPr>
      <w:bookmarkStart w:id="2" w:name="_Toc94792708"/>
      <w:r w:rsidRPr="00591D06">
        <w:rPr>
          <w:rFonts w:ascii="Franklin Gothic Book" w:hAnsi="Franklin Gothic Book"/>
          <w:color w:val="000000" w:themeColor="text1"/>
          <w:sz w:val="28"/>
          <w:szCs w:val="28"/>
        </w:rPr>
        <w:t>State</w:t>
      </w:r>
      <w:bookmarkEnd w:id="2"/>
      <w:r w:rsidRPr="00591D06">
        <w:rPr>
          <w:rFonts w:ascii="Franklin Gothic Book" w:hAnsi="Franklin Gothic Book"/>
          <w:color w:val="000000" w:themeColor="text1"/>
          <w:sz w:val="28"/>
          <w:szCs w:val="28"/>
        </w:rPr>
        <w:t xml:space="preserve"> </w:t>
      </w:r>
    </w:p>
    <w:p w:rsidR="00BA4E98" w:rsidRPr="00591D06" w:rsidP="00BA4E98" w14:paraId="53D50F4F" w14:textId="77777777">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Please include all state laws, regulations, and other applicable authorities for example:</w:t>
      </w:r>
    </w:p>
    <w:p w:rsidR="00BA4E98" w:rsidRPr="00591D06" w:rsidP="00BA4E98" w14:paraId="2FB92CFB" w14:textId="77777777">
      <w:pPr>
        <w:pStyle w:val="ListParagraph"/>
        <w:numPr>
          <w:ilvl w:val="0"/>
          <w:numId w:val="1"/>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State Disaster Act</w:t>
      </w:r>
    </w:p>
    <w:p w:rsidR="00BA4E98" w:rsidRPr="00591D06" w:rsidP="00BA4E98" w14:paraId="6DFF6682" w14:textId="77777777">
      <w:pPr>
        <w:pStyle w:val="ListParagraph"/>
        <w:numPr>
          <w:ilvl w:val="0"/>
          <w:numId w:val="1"/>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Executive Order of the Governor State Emergency Management Plan</w:t>
      </w:r>
    </w:p>
    <w:p w:rsidR="00BA4E98" w:rsidRPr="00591D06" w:rsidP="00BA4E98" w14:paraId="14E79105" w14:textId="5E915ADF">
      <w:pPr>
        <w:pStyle w:val="ListParagraph"/>
        <w:numPr>
          <w:ilvl w:val="0"/>
          <w:numId w:val="1"/>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List any appropriate State laws and regulations that impact delivery of disaster assistance</w:t>
      </w:r>
    </w:p>
    <w:p w:rsidR="00BA4E98" w:rsidRPr="00591D06" w:rsidP="000F257B" w14:paraId="6DBB0440" w14:textId="77777777">
      <w:pPr>
        <w:pStyle w:val="Heading2"/>
        <w:rPr>
          <w:rFonts w:ascii="Franklin Gothic Book" w:hAnsi="Franklin Gothic Book"/>
          <w:color w:val="000000" w:themeColor="text1"/>
          <w:sz w:val="28"/>
          <w:szCs w:val="28"/>
        </w:rPr>
      </w:pPr>
      <w:bookmarkStart w:id="3" w:name="_Toc94792709"/>
      <w:r w:rsidRPr="00591D06">
        <w:rPr>
          <w:rFonts w:ascii="Franklin Gothic Book" w:hAnsi="Franklin Gothic Book"/>
          <w:color w:val="000000" w:themeColor="text1"/>
          <w:sz w:val="28"/>
          <w:szCs w:val="28"/>
        </w:rPr>
        <w:t>Federal</w:t>
      </w:r>
      <w:bookmarkEnd w:id="3"/>
    </w:p>
    <w:p w:rsidR="00BA4E98" w:rsidRPr="00591D06" w:rsidP="00BA4E98" w14:paraId="3A9EF4E6" w14:textId="77777777">
      <w:pPr>
        <w:spacing w:after="0" w:line="240" w:lineRule="auto"/>
        <w:rPr>
          <w:rFonts w:ascii="Franklin Gothic Book" w:hAnsi="Franklin Gothic Book"/>
          <w:b/>
          <w:color w:val="000000" w:themeColor="text1"/>
          <w:sz w:val="24"/>
          <w:szCs w:val="24"/>
        </w:rPr>
      </w:pPr>
      <w:r w:rsidRPr="00591D06">
        <w:rPr>
          <w:rFonts w:ascii="Franklin Gothic Book" w:hAnsi="Franklin Gothic Book"/>
          <w:color w:val="000000" w:themeColor="text1"/>
          <w:sz w:val="24"/>
          <w:szCs w:val="24"/>
        </w:rPr>
        <w:t>Please include all Federal laws, regulations, and other applicable authorities for example:</w:t>
      </w:r>
    </w:p>
    <w:p w:rsidR="00BA4E98" w:rsidRPr="00591D06" w:rsidP="00BA4E98" w14:paraId="7F25F9E3" w14:textId="77777777">
      <w:pPr>
        <w:pStyle w:val="ListParagraph"/>
        <w:numPr>
          <w:ilvl w:val="0"/>
          <w:numId w:val="2"/>
        </w:numPr>
        <w:spacing w:after="0" w:line="240" w:lineRule="auto"/>
        <w:rPr>
          <w:rFonts w:ascii="Franklin Gothic Book" w:hAnsi="Franklin Gothic Book"/>
          <w:b/>
          <w:color w:val="000000" w:themeColor="text1"/>
          <w:sz w:val="24"/>
          <w:szCs w:val="24"/>
        </w:rPr>
      </w:pPr>
      <w:r w:rsidRPr="00591D06">
        <w:rPr>
          <w:rFonts w:ascii="Franklin Gothic Book" w:hAnsi="Franklin Gothic Book"/>
          <w:color w:val="000000" w:themeColor="text1"/>
          <w:sz w:val="24"/>
          <w:szCs w:val="24"/>
        </w:rPr>
        <w:t>Stafford</w:t>
      </w:r>
      <w:r w:rsidRPr="00591D06">
        <w:rPr>
          <w:rFonts w:ascii="Franklin Gothic Book" w:hAnsi="Franklin Gothic Book"/>
          <w:color w:val="000000" w:themeColor="text1"/>
          <w:spacing w:val="-2"/>
          <w:sz w:val="24"/>
          <w:szCs w:val="24"/>
        </w:rPr>
        <w:t xml:space="preserve"> </w:t>
      </w:r>
      <w:r w:rsidRPr="00591D06">
        <w:rPr>
          <w:rFonts w:ascii="Franklin Gothic Book" w:hAnsi="Franklin Gothic Book"/>
          <w:color w:val="000000" w:themeColor="text1"/>
          <w:sz w:val="24"/>
          <w:szCs w:val="24"/>
        </w:rPr>
        <w:t>Act,</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P.L.</w:t>
      </w:r>
      <w:r w:rsidRPr="00591D06">
        <w:rPr>
          <w:rFonts w:ascii="Franklin Gothic Book" w:hAnsi="Franklin Gothic Book"/>
          <w:color w:val="000000" w:themeColor="text1"/>
          <w:spacing w:val="-3"/>
          <w:sz w:val="24"/>
          <w:szCs w:val="24"/>
        </w:rPr>
        <w:t xml:space="preserve"> </w:t>
      </w:r>
      <w:r w:rsidRPr="00591D06">
        <w:rPr>
          <w:rFonts w:ascii="Franklin Gothic Book" w:hAnsi="Franklin Gothic Book"/>
          <w:color w:val="000000" w:themeColor="text1"/>
          <w:sz w:val="24"/>
          <w:szCs w:val="24"/>
        </w:rPr>
        <w:t>93-288,</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codified</w:t>
      </w:r>
      <w:r w:rsidRPr="00591D06">
        <w:rPr>
          <w:rFonts w:ascii="Franklin Gothic Book" w:hAnsi="Franklin Gothic Book"/>
          <w:color w:val="000000" w:themeColor="text1"/>
          <w:spacing w:val="-4"/>
          <w:sz w:val="24"/>
          <w:szCs w:val="24"/>
        </w:rPr>
        <w:t xml:space="preserve"> </w:t>
      </w:r>
      <w:r w:rsidRPr="00591D06">
        <w:rPr>
          <w:rFonts w:ascii="Franklin Gothic Book" w:hAnsi="Franklin Gothic Book"/>
          <w:color w:val="000000" w:themeColor="text1"/>
          <w:sz w:val="24"/>
          <w:szCs w:val="24"/>
        </w:rPr>
        <w:t>as</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amended, 42</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U.S.C. 5121</w:t>
      </w:r>
      <w:r w:rsidRPr="00591D06">
        <w:rPr>
          <w:rFonts w:ascii="Franklin Gothic Book" w:hAnsi="Franklin Gothic Book"/>
          <w:color w:val="000000" w:themeColor="text1"/>
          <w:spacing w:val="-3"/>
          <w:sz w:val="24"/>
          <w:szCs w:val="24"/>
        </w:rPr>
        <w:t xml:space="preserve"> </w:t>
      </w:r>
      <w:r w:rsidRPr="00591D06">
        <w:rPr>
          <w:rFonts w:ascii="Franklin Gothic Book" w:hAnsi="Franklin Gothic Book"/>
          <w:color w:val="000000" w:themeColor="text1"/>
          <w:sz w:val="24"/>
          <w:szCs w:val="24"/>
        </w:rPr>
        <w:t>et</w:t>
      </w:r>
      <w:r w:rsidRPr="00591D06">
        <w:rPr>
          <w:rFonts w:ascii="Franklin Gothic Book" w:hAnsi="Franklin Gothic Book"/>
          <w:color w:val="000000" w:themeColor="text1"/>
          <w:spacing w:val="-3"/>
          <w:sz w:val="24"/>
          <w:szCs w:val="24"/>
        </w:rPr>
        <w:t xml:space="preserve"> </w:t>
      </w:r>
      <w:r w:rsidRPr="00591D06">
        <w:rPr>
          <w:rFonts w:ascii="Franklin Gothic Book" w:hAnsi="Franklin Gothic Book"/>
          <w:color w:val="000000" w:themeColor="text1"/>
          <w:sz w:val="24"/>
          <w:szCs w:val="24"/>
        </w:rPr>
        <w:t>seq.</w:t>
      </w:r>
    </w:p>
    <w:p w:rsidR="00BA4E98" w:rsidRPr="00591D06" w:rsidP="00BA4E98" w14:paraId="6EF06D9A" w14:textId="77777777">
      <w:pPr>
        <w:pStyle w:val="ListParagraph"/>
        <w:numPr>
          <w:ilvl w:val="0"/>
          <w:numId w:val="2"/>
        </w:numPr>
        <w:spacing w:after="0" w:line="240" w:lineRule="auto"/>
        <w:rPr>
          <w:rFonts w:ascii="Franklin Gothic Book" w:hAnsi="Franklin Gothic Book"/>
          <w:b/>
          <w:color w:val="000000" w:themeColor="text1"/>
          <w:sz w:val="24"/>
          <w:szCs w:val="24"/>
        </w:rPr>
      </w:pPr>
      <w:r w:rsidRPr="00591D06">
        <w:rPr>
          <w:rFonts w:ascii="Franklin Gothic Book" w:hAnsi="Franklin Gothic Book"/>
          <w:color w:val="000000" w:themeColor="text1"/>
          <w:sz w:val="24"/>
          <w:szCs w:val="24"/>
        </w:rPr>
        <w:t>FEMA</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Regulation,</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44</w:t>
      </w:r>
      <w:r w:rsidRPr="00591D06">
        <w:rPr>
          <w:rFonts w:ascii="Franklin Gothic Book" w:hAnsi="Franklin Gothic Book"/>
          <w:color w:val="000000" w:themeColor="text1"/>
          <w:spacing w:val="-3"/>
          <w:sz w:val="24"/>
          <w:szCs w:val="24"/>
        </w:rPr>
        <w:t xml:space="preserve"> </w:t>
      </w:r>
      <w:r w:rsidRPr="00591D06">
        <w:rPr>
          <w:rFonts w:ascii="Franklin Gothic Book" w:hAnsi="Franklin Gothic Book"/>
          <w:color w:val="000000" w:themeColor="text1"/>
          <w:sz w:val="24"/>
          <w:szCs w:val="24"/>
        </w:rPr>
        <w:t>CFR</w:t>
      </w:r>
      <w:r w:rsidRPr="00591D06">
        <w:rPr>
          <w:rFonts w:ascii="Franklin Gothic Book" w:hAnsi="Franklin Gothic Book"/>
          <w:color w:val="000000" w:themeColor="text1"/>
          <w:spacing w:val="-2"/>
          <w:sz w:val="24"/>
          <w:szCs w:val="24"/>
        </w:rPr>
        <w:t xml:space="preserve"> </w:t>
      </w:r>
      <w:r w:rsidRPr="00591D06">
        <w:rPr>
          <w:rFonts w:ascii="Franklin Gothic Book" w:hAnsi="Franklin Gothic Book"/>
          <w:color w:val="000000" w:themeColor="text1"/>
          <w:sz w:val="24"/>
          <w:szCs w:val="24"/>
        </w:rPr>
        <w:t>Part</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206, Federal Disaster Assistance</w:t>
      </w:r>
    </w:p>
    <w:p w:rsidR="00BA4E98" w:rsidRPr="00591D06" w:rsidP="00BA4E98" w14:paraId="18A99BC4" w14:textId="77777777">
      <w:pPr>
        <w:pStyle w:val="ListParagraph"/>
        <w:numPr>
          <w:ilvl w:val="0"/>
          <w:numId w:val="2"/>
        </w:numPr>
        <w:spacing w:after="0" w:line="240" w:lineRule="auto"/>
        <w:rPr>
          <w:rFonts w:ascii="Franklin Gothic Book" w:hAnsi="Franklin Gothic Book"/>
          <w:b/>
          <w:color w:val="000000" w:themeColor="text1"/>
          <w:sz w:val="24"/>
          <w:szCs w:val="24"/>
        </w:rPr>
      </w:pPr>
      <w:r w:rsidRPr="00591D06">
        <w:rPr>
          <w:rFonts w:ascii="Franklin Gothic Book" w:hAnsi="Franklin Gothic Book"/>
          <w:color w:val="000000" w:themeColor="text1"/>
          <w:sz w:val="24"/>
          <w:szCs w:val="24"/>
        </w:rPr>
        <w:t>FEMA</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Regulation,</w:t>
      </w:r>
      <w:r w:rsidRPr="00591D06">
        <w:rPr>
          <w:rFonts w:ascii="Franklin Gothic Book" w:hAnsi="Franklin Gothic Book"/>
          <w:color w:val="000000" w:themeColor="text1"/>
          <w:spacing w:val="-2"/>
          <w:sz w:val="24"/>
          <w:szCs w:val="24"/>
        </w:rPr>
        <w:t xml:space="preserve"> </w:t>
      </w:r>
      <w:r w:rsidRPr="00591D06">
        <w:rPr>
          <w:rFonts w:ascii="Franklin Gothic Book" w:hAnsi="Franklin Gothic Book"/>
          <w:color w:val="000000" w:themeColor="text1"/>
          <w:sz w:val="24"/>
          <w:szCs w:val="24"/>
        </w:rPr>
        <w:t>44 CFR</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Part</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208, Management Costs</w:t>
      </w:r>
    </w:p>
    <w:p w:rsidR="00BA4E98" w:rsidRPr="00591D06" w:rsidP="00BA4E98" w14:paraId="3DC97A8E" w14:textId="77777777">
      <w:pPr>
        <w:pStyle w:val="ListParagraph"/>
        <w:numPr>
          <w:ilvl w:val="0"/>
          <w:numId w:val="2"/>
        </w:numPr>
        <w:spacing w:after="0" w:line="240" w:lineRule="auto"/>
        <w:rPr>
          <w:rFonts w:ascii="Franklin Gothic Book" w:hAnsi="Franklin Gothic Book"/>
          <w:b/>
          <w:color w:val="000000" w:themeColor="text1"/>
          <w:sz w:val="24"/>
          <w:szCs w:val="24"/>
        </w:rPr>
      </w:pPr>
      <w:r w:rsidRPr="00591D06">
        <w:rPr>
          <w:rFonts w:ascii="Franklin Gothic Book" w:hAnsi="Franklin Gothic Book"/>
          <w:color w:val="000000" w:themeColor="text1"/>
          <w:sz w:val="24"/>
          <w:szCs w:val="24"/>
        </w:rPr>
        <w:t>FEMA Regulation, 2 CFR Part 200 and 3002, Uniform Administrative Requirement,</w:t>
      </w:r>
      <w:r w:rsidRPr="00591D06">
        <w:rPr>
          <w:rFonts w:ascii="Franklin Gothic Book" w:hAnsi="Franklin Gothic Book"/>
          <w:color w:val="000000" w:themeColor="text1"/>
          <w:spacing w:val="-59"/>
          <w:sz w:val="24"/>
          <w:szCs w:val="24"/>
        </w:rPr>
        <w:t xml:space="preserve"> </w:t>
      </w:r>
      <w:r w:rsidRPr="00591D06">
        <w:rPr>
          <w:rFonts w:ascii="Franklin Gothic Book" w:hAnsi="Franklin Gothic Book"/>
          <w:color w:val="000000" w:themeColor="text1"/>
          <w:sz w:val="24"/>
          <w:szCs w:val="24"/>
        </w:rPr>
        <w:t>Cost</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Principles,</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and Audit</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Requirement</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for</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Federal</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Awards</w:t>
      </w:r>
    </w:p>
    <w:p w:rsidR="00BA4E98" w:rsidRPr="00591D06" w:rsidP="00BA4E98" w14:paraId="756F76F2" w14:textId="77777777">
      <w:pPr>
        <w:pStyle w:val="ListParagraph"/>
        <w:numPr>
          <w:ilvl w:val="0"/>
          <w:numId w:val="2"/>
        </w:numPr>
        <w:spacing w:after="0" w:line="240" w:lineRule="auto"/>
        <w:rPr>
          <w:rFonts w:ascii="Franklin Gothic Book" w:hAnsi="Franklin Gothic Book"/>
          <w:b/>
          <w:color w:val="000000" w:themeColor="text1"/>
          <w:sz w:val="24"/>
          <w:szCs w:val="24"/>
        </w:rPr>
      </w:pPr>
      <w:r w:rsidRPr="00591D06">
        <w:rPr>
          <w:rFonts w:ascii="Franklin Gothic Book" w:hAnsi="Franklin Gothic Book"/>
          <w:color w:val="000000" w:themeColor="text1"/>
          <w:sz w:val="24"/>
          <w:szCs w:val="24"/>
        </w:rPr>
        <w:t>44</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CFR</w:t>
      </w:r>
      <w:r w:rsidRPr="00591D06">
        <w:rPr>
          <w:rFonts w:ascii="Franklin Gothic Book" w:hAnsi="Franklin Gothic Book"/>
          <w:color w:val="000000" w:themeColor="text1"/>
          <w:spacing w:val="-2"/>
          <w:sz w:val="24"/>
          <w:szCs w:val="24"/>
        </w:rPr>
        <w:t xml:space="preserve"> </w:t>
      </w:r>
      <w:r w:rsidRPr="00591D06">
        <w:rPr>
          <w:rFonts w:ascii="Franklin Gothic Book" w:hAnsi="Franklin Gothic Book"/>
          <w:color w:val="000000" w:themeColor="text1"/>
          <w:sz w:val="24"/>
          <w:szCs w:val="24"/>
        </w:rPr>
        <w:t>Part</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9,</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Floodplain</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Management</w:t>
      </w:r>
      <w:r w:rsidRPr="00591D06">
        <w:rPr>
          <w:rFonts w:ascii="Franklin Gothic Book" w:hAnsi="Franklin Gothic Book"/>
          <w:color w:val="000000" w:themeColor="text1"/>
          <w:spacing w:val="-2"/>
          <w:sz w:val="24"/>
          <w:szCs w:val="24"/>
        </w:rPr>
        <w:t xml:space="preserve"> </w:t>
      </w:r>
      <w:r w:rsidRPr="00591D06">
        <w:rPr>
          <w:rFonts w:ascii="Franklin Gothic Book" w:hAnsi="Franklin Gothic Book"/>
          <w:color w:val="000000" w:themeColor="text1"/>
          <w:sz w:val="24"/>
          <w:szCs w:val="24"/>
        </w:rPr>
        <w:t>and</w:t>
      </w:r>
      <w:r w:rsidRPr="00591D06">
        <w:rPr>
          <w:rFonts w:ascii="Franklin Gothic Book" w:hAnsi="Franklin Gothic Book"/>
          <w:color w:val="000000" w:themeColor="text1"/>
          <w:spacing w:val="-3"/>
          <w:sz w:val="24"/>
          <w:szCs w:val="24"/>
        </w:rPr>
        <w:t xml:space="preserve"> </w:t>
      </w:r>
      <w:r w:rsidRPr="00591D06">
        <w:rPr>
          <w:rFonts w:ascii="Franklin Gothic Book" w:hAnsi="Franklin Gothic Book"/>
          <w:color w:val="000000" w:themeColor="text1"/>
          <w:sz w:val="24"/>
          <w:szCs w:val="24"/>
        </w:rPr>
        <w:t>Protection</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of</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Wetlands</w:t>
      </w:r>
    </w:p>
    <w:p w:rsidR="00BA4E98" w:rsidRPr="00591D06" w:rsidP="00BA4E98" w14:paraId="50330831" w14:textId="77777777">
      <w:pPr>
        <w:pStyle w:val="ListParagraph"/>
        <w:numPr>
          <w:ilvl w:val="0"/>
          <w:numId w:val="2"/>
        </w:numPr>
        <w:spacing w:after="0" w:line="240" w:lineRule="auto"/>
        <w:rPr>
          <w:rFonts w:ascii="Franklin Gothic Book" w:hAnsi="Franklin Gothic Book"/>
          <w:b/>
          <w:color w:val="000000" w:themeColor="text1"/>
          <w:sz w:val="24"/>
          <w:szCs w:val="24"/>
        </w:rPr>
      </w:pPr>
      <w:r w:rsidRPr="00591D06">
        <w:rPr>
          <w:rFonts w:ascii="Franklin Gothic Book" w:hAnsi="Franklin Gothic Book"/>
          <w:color w:val="000000" w:themeColor="text1"/>
          <w:sz w:val="24"/>
          <w:szCs w:val="24"/>
        </w:rPr>
        <w:t>44</w:t>
      </w:r>
      <w:r w:rsidRPr="00591D06">
        <w:rPr>
          <w:rFonts w:ascii="Franklin Gothic Book" w:hAnsi="Franklin Gothic Book"/>
          <w:color w:val="000000" w:themeColor="text1"/>
          <w:spacing w:val="-2"/>
          <w:sz w:val="24"/>
          <w:szCs w:val="24"/>
        </w:rPr>
        <w:t xml:space="preserve"> </w:t>
      </w:r>
      <w:r w:rsidRPr="00591D06">
        <w:rPr>
          <w:rFonts w:ascii="Franklin Gothic Book" w:hAnsi="Franklin Gothic Book"/>
          <w:color w:val="000000" w:themeColor="text1"/>
          <w:sz w:val="24"/>
          <w:szCs w:val="24"/>
        </w:rPr>
        <w:t>CFR</w:t>
      </w:r>
      <w:r w:rsidRPr="00591D06">
        <w:rPr>
          <w:rFonts w:ascii="Franklin Gothic Book" w:hAnsi="Franklin Gothic Book"/>
          <w:color w:val="000000" w:themeColor="text1"/>
          <w:spacing w:val="-2"/>
          <w:sz w:val="24"/>
          <w:szCs w:val="24"/>
        </w:rPr>
        <w:t xml:space="preserve"> </w:t>
      </w:r>
      <w:r w:rsidRPr="00591D06">
        <w:rPr>
          <w:rFonts w:ascii="Franklin Gothic Book" w:hAnsi="Franklin Gothic Book"/>
          <w:color w:val="000000" w:themeColor="text1"/>
          <w:sz w:val="24"/>
          <w:szCs w:val="24"/>
        </w:rPr>
        <w:t>Part 11,</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Claims</w:t>
      </w:r>
    </w:p>
    <w:p w:rsidR="00BA4E98" w:rsidRPr="00591D06" w:rsidP="00BA4E98" w14:paraId="50CE1764" w14:textId="77777777">
      <w:pPr>
        <w:pStyle w:val="ListParagraph"/>
        <w:numPr>
          <w:ilvl w:val="0"/>
          <w:numId w:val="2"/>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44 CFR Subchapter B, Insurance and Hazard Mitigation National Eligibility Criteria</w:t>
      </w:r>
    </w:p>
    <w:p w:rsidR="00BA4E98" w:rsidRPr="00591D06" w:rsidP="00BA4E98" w14:paraId="0D643E22" w14:textId="77777777">
      <w:pPr>
        <w:pStyle w:val="ListParagraph"/>
        <w:numPr>
          <w:ilvl w:val="0"/>
          <w:numId w:val="2"/>
        </w:numPr>
        <w:spacing w:after="0" w:line="240" w:lineRule="auto"/>
        <w:rPr>
          <w:rFonts w:ascii="Franklin Gothic Book" w:hAnsi="Franklin Gothic Book"/>
          <w:b/>
          <w:color w:val="000000" w:themeColor="text1"/>
          <w:sz w:val="24"/>
          <w:szCs w:val="24"/>
        </w:rPr>
      </w:pPr>
      <w:r w:rsidRPr="00591D06">
        <w:rPr>
          <w:rFonts w:ascii="Franklin Gothic Book" w:hAnsi="Franklin Gothic Book"/>
          <w:color w:val="000000" w:themeColor="text1"/>
          <w:sz w:val="24"/>
          <w:szCs w:val="24"/>
        </w:rPr>
        <w:t>Executive</w:t>
      </w:r>
      <w:r w:rsidRPr="00591D06">
        <w:rPr>
          <w:rFonts w:ascii="Franklin Gothic Book" w:hAnsi="Franklin Gothic Book"/>
          <w:color w:val="000000" w:themeColor="text1"/>
          <w:spacing w:val="-4"/>
          <w:sz w:val="24"/>
          <w:szCs w:val="24"/>
        </w:rPr>
        <w:t xml:space="preserve"> </w:t>
      </w:r>
      <w:r w:rsidRPr="00591D06">
        <w:rPr>
          <w:rFonts w:ascii="Franklin Gothic Book" w:hAnsi="Franklin Gothic Book"/>
          <w:color w:val="000000" w:themeColor="text1"/>
          <w:sz w:val="24"/>
          <w:szCs w:val="24"/>
        </w:rPr>
        <w:t>Order</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12612,</w:t>
      </w:r>
      <w:r w:rsidRPr="00591D06">
        <w:rPr>
          <w:rFonts w:ascii="Franklin Gothic Book" w:hAnsi="Franklin Gothic Book"/>
          <w:color w:val="000000" w:themeColor="text1"/>
          <w:spacing w:val="-3"/>
          <w:sz w:val="24"/>
          <w:szCs w:val="24"/>
        </w:rPr>
        <w:t xml:space="preserve"> </w:t>
      </w:r>
      <w:r w:rsidRPr="00591D06">
        <w:rPr>
          <w:rFonts w:ascii="Franklin Gothic Book" w:hAnsi="Franklin Gothic Book"/>
          <w:color w:val="000000" w:themeColor="text1"/>
          <w:sz w:val="24"/>
          <w:szCs w:val="24"/>
        </w:rPr>
        <w:t>Federalism</w:t>
      </w:r>
    </w:p>
    <w:p w:rsidR="00BA4E98" w:rsidRPr="00591D06" w:rsidP="00BA4E98" w14:paraId="59B059EB" w14:textId="77777777">
      <w:pPr>
        <w:pStyle w:val="ListParagraph"/>
        <w:numPr>
          <w:ilvl w:val="0"/>
          <w:numId w:val="2"/>
        </w:numPr>
        <w:spacing w:after="0" w:line="240" w:lineRule="auto"/>
        <w:rPr>
          <w:rFonts w:ascii="Franklin Gothic Book" w:hAnsi="Franklin Gothic Book"/>
          <w:b/>
          <w:color w:val="000000" w:themeColor="text1"/>
          <w:sz w:val="24"/>
          <w:szCs w:val="24"/>
        </w:rPr>
      </w:pPr>
      <w:r w:rsidRPr="00591D06">
        <w:rPr>
          <w:rFonts w:ascii="Franklin Gothic Book" w:hAnsi="Franklin Gothic Book"/>
          <w:color w:val="000000" w:themeColor="text1"/>
          <w:sz w:val="24"/>
          <w:szCs w:val="24"/>
        </w:rPr>
        <w:t>Executive</w:t>
      </w:r>
      <w:r w:rsidRPr="00591D06">
        <w:rPr>
          <w:rFonts w:ascii="Franklin Gothic Book" w:hAnsi="Franklin Gothic Book"/>
          <w:color w:val="000000" w:themeColor="text1"/>
          <w:spacing w:val="-4"/>
          <w:sz w:val="24"/>
          <w:szCs w:val="24"/>
        </w:rPr>
        <w:t xml:space="preserve"> </w:t>
      </w:r>
      <w:r w:rsidRPr="00591D06">
        <w:rPr>
          <w:rFonts w:ascii="Franklin Gothic Book" w:hAnsi="Franklin Gothic Book"/>
          <w:color w:val="000000" w:themeColor="text1"/>
          <w:sz w:val="24"/>
          <w:szCs w:val="24"/>
        </w:rPr>
        <w:t>Order</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12699,</w:t>
      </w:r>
      <w:r w:rsidRPr="00591D06">
        <w:rPr>
          <w:rFonts w:ascii="Franklin Gothic Book" w:hAnsi="Franklin Gothic Book"/>
          <w:color w:val="000000" w:themeColor="text1"/>
          <w:spacing w:val="-3"/>
          <w:sz w:val="24"/>
          <w:szCs w:val="24"/>
        </w:rPr>
        <w:t xml:space="preserve"> </w:t>
      </w:r>
      <w:r w:rsidRPr="00591D06">
        <w:rPr>
          <w:rFonts w:ascii="Franklin Gothic Book" w:hAnsi="Franklin Gothic Book"/>
          <w:color w:val="000000" w:themeColor="text1"/>
          <w:sz w:val="24"/>
          <w:szCs w:val="24"/>
        </w:rPr>
        <w:t>Seismic Design</w:t>
      </w:r>
    </w:p>
    <w:p w:rsidR="00BA4E98" w:rsidRPr="00591D06" w:rsidP="00BA4E98" w14:paraId="5D7675B8" w14:textId="77777777">
      <w:pPr>
        <w:pStyle w:val="ListParagraph"/>
        <w:numPr>
          <w:ilvl w:val="0"/>
          <w:numId w:val="2"/>
        </w:numPr>
        <w:spacing w:after="0" w:line="240" w:lineRule="auto"/>
        <w:rPr>
          <w:rFonts w:ascii="Franklin Gothic Book" w:hAnsi="Franklin Gothic Book"/>
          <w:b/>
          <w:color w:val="000000" w:themeColor="text1"/>
          <w:sz w:val="24"/>
          <w:szCs w:val="24"/>
        </w:rPr>
      </w:pPr>
      <w:r w:rsidRPr="00591D06">
        <w:rPr>
          <w:rFonts w:ascii="Franklin Gothic Book" w:hAnsi="Franklin Gothic Book"/>
          <w:color w:val="000000" w:themeColor="text1"/>
          <w:sz w:val="24"/>
          <w:szCs w:val="24"/>
        </w:rPr>
        <w:t>Executive</w:t>
      </w:r>
      <w:r w:rsidRPr="00591D06">
        <w:rPr>
          <w:rFonts w:ascii="Franklin Gothic Book" w:hAnsi="Franklin Gothic Book"/>
          <w:color w:val="000000" w:themeColor="text1"/>
          <w:spacing w:val="-4"/>
          <w:sz w:val="24"/>
          <w:szCs w:val="24"/>
        </w:rPr>
        <w:t xml:space="preserve"> </w:t>
      </w:r>
      <w:r w:rsidRPr="00591D06">
        <w:rPr>
          <w:rFonts w:ascii="Franklin Gothic Book" w:hAnsi="Franklin Gothic Book"/>
          <w:color w:val="000000" w:themeColor="text1"/>
          <w:sz w:val="24"/>
          <w:szCs w:val="24"/>
        </w:rPr>
        <w:t>Order</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12898,</w:t>
      </w:r>
      <w:r w:rsidRPr="00591D06">
        <w:rPr>
          <w:rFonts w:ascii="Franklin Gothic Book" w:hAnsi="Franklin Gothic Book"/>
          <w:color w:val="000000" w:themeColor="text1"/>
          <w:spacing w:val="-3"/>
          <w:sz w:val="24"/>
          <w:szCs w:val="24"/>
        </w:rPr>
        <w:t xml:space="preserve"> </w:t>
      </w:r>
      <w:r w:rsidRPr="00591D06">
        <w:rPr>
          <w:rFonts w:ascii="Franklin Gothic Book" w:hAnsi="Franklin Gothic Book"/>
          <w:color w:val="000000" w:themeColor="text1"/>
          <w:sz w:val="24"/>
          <w:szCs w:val="24"/>
        </w:rPr>
        <w:t>Environmental Justice</w:t>
      </w:r>
    </w:p>
    <w:p w:rsidR="00BA4E98" w:rsidRPr="00591D06" w:rsidP="00BA4E98" w14:paraId="248EFC85" w14:textId="77777777">
      <w:pPr>
        <w:pStyle w:val="ListParagraph"/>
        <w:numPr>
          <w:ilvl w:val="0"/>
          <w:numId w:val="2"/>
        </w:numPr>
        <w:spacing w:after="0" w:line="240" w:lineRule="auto"/>
        <w:rPr>
          <w:rFonts w:ascii="Franklin Gothic Book" w:hAnsi="Franklin Gothic Book"/>
          <w:b/>
          <w:color w:val="000000" w:themeColor="text1"/>
          <w:sz w:val="24"/>
          <w:szCs w:val="24"/>
        </w:rPr>
      </w:pPr>
      <w:r w:rsidRPr="00591D06">
        <w:rPr>
          <w:rFonts w:ascii="Franklin Gothic Book" w:hAnsi="Franklin Gothic Book"/>
          <w:color w:val="000000" w:themeColor="text1"/>
          <w:sz w:val="24"/>
          <w:szCs w:val="24"/>
        </w:rPr>
        <w:t>Public</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Assistance</w:t>
      </w:r>
      <w:r w:rsidRPr="00591D06">
        <w:rPr>
          <w:rFonts w:ascii="Franklin Gothic Book" w:hAnsi="Franklin Gothic Book"/>
          <w:color w:val="000000" w:themeColor="text1"/>
          <w:spacing w:val="-2"/>
          <w:sz w:val="24"/>
          <w:szCs w:val="24"/>
        </w:rPr>
        <w:t xml:space="preserve"> </w:t>
      </w:r>
      <w:r w:rsidRPr="00591D06">
        <w:rPr>
          <w:rFonts w:ascii="Franklin Gothic Book" w:hAnsi="Franklin Gothic Book"/>
          <w:color w:val="000000" w:themeColor="text1"/>
          <w:sz w:val="24"/>
          <w:szCs w:val="24"/>
        </w:rPr>
        <w:t>Program</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and</w:t>
      </w:r>
      <w:r w:rsidRPr="00591D06">
        <w:rPr>
          <w:rFonts w:ascii="Franklin Gothic Book" w:hAnsi="Franklin Gothic Book"/>
          <w:color w:val="000000" w:themeColor="text1"/>
          <w:spacing w:val="-3"/>
          <w:sz w:val="24"/>
          <w:szCs w:val="24"/>
        </w:rPr>
        <w:t xml:space="preserve"> </w:t>
      </w:r>
      <w:r w:rsidRPr="00591D06">
        <w:rPr>
          <w:rFonts w:ascii="Franklin Gothic Book" w:hAnsi="Franklin Gothic Book"/>
          <w:color w:val="000000" w:themeColor="text1"/>
          <w:sz w:val="24"/>
          <w:szCs w:val="24"/>
        </w:rPr>
        <w:t>Policy</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Guide</w:t>
      </w:r>
      <w:r w:rsidRPr="00591D06">
        <w:rPr>
          <w:rFonts w:ascii="Franklin Gothic Book" w:hAnsi="Franklin Gothic Book"/>
          <w:color w:val="000000" w:themeColor="text1"/>
          <w:spacing w:val="-4"/>
          <w:sz w:val="24"/>
          <w:szCs w:val="24"/>
        </w:rPr>
        <w:t xml:space="preserve"> </w:t>
      </w:r>
      <w:r w:rsidRPr="00591D06">
        <w:rPr>
          <w:rFonts w:ascii="Franklin Gothic Book" w:hAnsi="Franklin Gothic Book"/>
          <w:color w:val="000000" w:themeColor="text1"/>
          <w:sz w:val="24"/>
          <w:szCs w:val="24"/>
        </w:rPr>
        <w:t>(PAPPG), 2020</w:t>
      </w:r>
    </w:p>
    <w:p w:rsidR="00BA4E98" w:rsidRPr="00591D06" w:rsidP="00BA4E98" w14:paraId="1C7A4AA4" w14:textId="77777777">
      <w:pPr>
        <w:pStyle w:val="ListParagraph"/>
        <w:numPr>
          <w:ilvl w:val="0"/>
          <w:numId w:val="2"/>
        </w:numPr>
        <w:spacing w:after="0" w:line="240" w:lineRule="auto"/>
        <w:rPr>
          <w:rFonts w:ascii="Franklin Gothic Book" w:hAnsi="Franklin Gothic Book"/>
          <w:b/>
          <w:color w:val="000000" w:themeColor="text1"/>
          <w:sz w:val="24"/>
          <w:szCs w:val="24"/>
        </w:rPr>
      </w:pPr>
      <w:r w:rsidRPr="00591D06">
        <w:rPr>
          <w:rFonts w:ascii="Franklin Gothic Book" w:hAnsi="Franklin Gothic Book"/>
          <w:color w:val="000000" w:themeColor="text1"/>
          <w:sz w:val="24"/>
          <w:szCs w:val="24"/>
        </w:rPr>
        <w:t>Public Assistance</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Policy</w:t>
      </w:r>
      <w:r w:rsidRPr="00591D06">
        <w:rPr>
          <w:rFonts w:ascii="Franklin Gothic Book" w:hAnsi="Franklin Gothic Book"/>
          <w:color w:val="000000" w:themeColor="text1"/>
          <w:spacing w:val="-3"/>
          <w:sz w:val="24"/>
          <w:szCs w:val="24"/>
        </w:rPr>
        <w:t xml:space="preserve"> </w:t>
      </w:r>
      <w:r w:rsidRPr="00591D06">
        <w:rPr>
          <w:rFonts w:ascii="Franklin Gothic Book" w:hAnsi="Franklin Gothic Book"/>
          <w:color w:val="000000" w:themeColor="text1"/>
          <w:sz w:val="24"/>
          <w:szCs w:val="24"/>
        </w:rPr>
        <w:t>on</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Insurance,</w:t>
      </w:r>
      <w:r w:rsidRPr="00591D06">
        <w:rPr>
          <w:rFonts w:ascii="Franklin Gothic Book" w:hAnsi="Franklin Gothic Book"/>
          <w:color w:val="000000" w:themeColor="text1"/>
          <w:spacing w:val="-2"/>
          <w:sz w:val="24"/>
          <w:szCs w:val="24"/>
        </w:rPr>
        <w:t xml:space="preserve"> </w:t>
      </w:r>
      <w:r w:rsidRPr="00591D06">
        <w:rPr>
          <w:rFonts w:ascii="Franklin Gothic Book" w:hAnsi="Franklin Gothic Book"/>
          <w:color w:val="000000" w:themeColor="text1"/>
          <w:sz w:val="24"/>
          <w:szCs w:val="24"/>
        </w:rPr>
        <w:t>2015</w:t>
      </w:r>
    </w:p>
    <w:p w:rsidR="00BA4E98" w:rsidRPr="00591D06" w:rsidP="00BA4E98" w14:paraId="1A8E44A1" w14:textId="10E1AAE1">
      <w:pPr>
        <w:pStyle w:val="ListParagraph"/>
        <w:numPr>
          <w:ilvl w:val="0"/>
          <w:numId w:val="2"/>
        </w:numPr>
        <w:spacing w:after="0" w:line="240" w:lineRule="auto"/>
        <w:rPr>
          <w:rFonts w:ascii="Franklin Gothic Book" w:hAnsi="Franklin Gothic Book"/>
          <w:b/>
          <w:color w:val="000000" w:themeColor="text1"/>
          <w:sz w:val="24"/>
          <w:szCs w:val="24"/>
        </w:rPr>
      </w:pPr>
      <w:r w:rsidRPr="00591D06">
        <w:rPr>
          <w:rFonts w:ascii="Franklin Gothic Book" w:hAnsi="Franklin Gothic Book"/>
          <w:color w:val="000000" w:themeColor="text1"/>
          <w:sz w:val="24"/>
          <w:szCs w:val="24"/>
        </w:rPr>
        <w:t>FEMA Directive 108-1, Environmental Planning and Historic Preservation</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Responsibilities and Program Requirements and Instruction 108-1-1, Implementation</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 xml:space="preserve">of the Environmental Planning and Historic Preservation Responsibilities and </w:t>
      </w:r>
      <w:r w:rsidRPr="00591D06" w:rsidR="00742F15">
        <w:rPr>
          <w:rFonts w:ascii="Franklin Gothic Book" w:hAnsi="Franklin Gothic Book"/>
          <w:color w:val="000000" w:themeColor="text1"/>
          <w:sz w:val="24"/>
          <w:szCs w:val="24"/>
        </w:rPr>
        <w:t>Program</w:t>
      </w:r>
      <w:r w:rsidR="00742F15">
        <w:rPr>
          <w:rFonts w:ascii="Franklin Gothic Book" w:hAnsi="Franklin Gothic Book"/>
          <w:color w:val="000000" w:themeColor="text1"/>
          <w:sz w:val="24"/>
          <w:szCs w:val="24"/>
        </w:rPr>
        <w:t xml:space="preserve"> </w:t>
      </w:r>
      <w:r w:rsidRPr="00742F15" w:rsidR="00742F15">
        <w:rPr>
          <w:rFonts w:ascii="Franklin Gothic Book" w:hAnsi="Franklin Gothic Book"/>
          <w:color w:val="000000" w:themeColor="text1"/>
          <w:sz w:val="24"/>
          <w:szCs w:val="24"/>
        </w:rPr>
        <w:t>Requirements</w:t>
      </w:r>
    </w:p>
    <w:p w:rsidR="00BA4E98" w:rsidRPr="00591D06" w:rsidP="00BA4E98" w14:paraId="5EEBA02A" w14:textId="77777777">
      <w:pPr>
        <w:pStyle w:val="ListParagraph"/>
        <w:numPr>
          <w:ilvl w:val="0"/>
          <w:numId w:val="2"/>
        </w:numPr>
        <w:spacing w:after="0" w:line="240" w:lineRule="auto"/>
        <w:rPr>
          <w:rFonts w:ascii="Franklin Gothic Book" w:hAnsi="Franklin Gothic Book"/>
          <w:b/>
          <w:color w:val="000000" w:themeColor="text1"/>
          <w:sz w:val="24"/>
          <w:szCs w:val="24"/>
        </w:rPr>
      </w:pPr>
      <w:r w:rsidRPr="00591D06">
        <w:rPr>
          <w:rFonts w:ascii="Franklin Gothic Book" w:hAnsi="Franklin Gothic Book"/>
          <w:color w:val="000000" w:themeColor="text1"/>
          <w:sz w:val="24"/>
          <w:szCs w:val="24"/>
        </w:rPr>
        <w:t>DHS</w:t>
      </w:r>
      <w:r w:rsidRPr="00591D06">
        <w:rPr>
          <w:rFonts w:ascii="Franklin Gothic Book" w:hAnsi="Franklin Gothic Book"/>
          <w:color w:val="000000" w:themeColor="text1"/>
          <w:spacing w:val="-3"/>
          <w:sz w:val="24"/>
          <w:szCs w:val="24"/>
        </w:rPr>
        <w:t xml:space="preserve"> </w:t>
      </w:r>
      <w:r w:rsidRPr="00591D06">
        <w:rPr>
          <w:rFonts w:ascii="Franklin Gothic Book" w:hAnsi="Franklin Gothic Book"/>
          <w:color w:val="000000" w:themeColor="text1"/>
          <w:sz w:val="24"/>
          <w:szCs w:val="24"/>
        </w:rPr>
        <w:t>Directive</w:t>
      </w:r>
      <w:r w:rsidRPr="00591D06">
        <w:rPr>
          <w:rFonts w:ascii="Franklin Gothic Book" w:hAnsi="Franklin Gothic Book"/>
          <w:color w:val="000000" w:themeColor="text1"/>
          <w:spacing w:val="-2"/>
          <w:sz w:val="24"/>
          <w:szCs w:val="24"/>
        </w:rPr>
        <w:t xml:space="preserve"> </w:t>
      </w:r>
      <w:r w:rsidRPr="00591D06">
        <w:rPr>
          <w:rFonts w:ascii="Franklin Gothic Book" w:hAnsi="Franklin Gothic Book"/>
          <w:color w:val="000000" w:themeColor="text1"/>
          <w:sz w:val="24"/>
          <w:szCs w:val="24"/>
        </w:rPr>
        <w:t>023-01-01,</w:t>
      </w:r>
      <w:r w:rsidRPr="00591D06">
        <w:rPr>
          <w:rFonts w:ascii="Franklin Gothic Book" w:hAnsi="Franklin Gothic Book"/>
          <w:color w:val="000000" w:themeColor="text1"/>
          <w:spacing w:val="-3"/>
          <w:sz w:val="24"/>
          <w:szCs w:val="24"/>
        </w:rPr>
        <w:t xml:space="preserve"> </w:t>
      </w:r>
      <w:r w:rsidRPr="00591D06">
        <w:rPr>
          <w:rFonts w:ascii="Franklin Gothic Book" w:hAnsi="Franklin Gothic Book"/>
          <w:color w:val="000000" w:themeColor="text1"/>
          <w:sz w:val="24"/>
          <w:szCs w:val="24"/>
        </w:rPr>
        <w:t>Implementation</w:t>
      </w:r>
      <w:r w:rsidRPr="00591D06">
        <w:rPr>
          <w:rFonts w:ascii="Franklin Gothic Book" w:hAnsi="Franklin Gothic Book"/>
          <w:color w:val="000000" w:themeColor="text1"/>
          <w:spacing w:val="-2"/>
          <w:sz w:val="24"/>
          <w:szCs w:val="24"/>
        </w:rPr>
        <w:t xml:space="preserve"> </w:t>
      </w:r>
      <w:r w:rsidRPr="00591D06">
        <w:rPr>
          <w:rFonts w:ascii="Franklin Gothic Book" w:hAnsi="Franklin Gothic Book"/>
          <w:color w:val="000000" w:themeColor="text1"/>
          <w:sz w:val="24"/>
          <w:szCs w:val="24"/>
        </w:rPr>
        <w:t>of</w:t>
      </w:r>
      <w:r w:rsidRPr="00591D06">
        <w:rPr>
          <w:rFonts w:ascii="Franklin Gothic Book" w:hAnsi="Franklin Gothic Book"/>
          <w:color w:val="000000" w:themeColor="text1"/>
          <w:spacing w:val="-4"/>
          <w:sz w:val="24"/>
          <w:szCs w:val="24"/>
        </w:rPr>
        <w:t xml:space="preserve"> </w:t>
      </w:r>
      <w:r w:rsidRPr="00591D06">
        <w:rPr>
          <w:rFonts w:ascii="Franklin Gothic Book" w:hAnsi="Franklin Gothic Book"/>
          <w:color w:val="000000" w:themeColor="text1"/>
          <w:sz w:val="24"/>
          <w:szCs w:val="24"/>
        </w:rPr>
        <w:t>the</w:t>
      </w:r>
      <w:r w:rsidRPr="00591D06">
        <w:rPr>
          <w:rFonts w:ascii="Franklin Gothic Book" w:hAnsi="Franklin Gothic Book"/>
          <w:color w:val="000000" w:themeColor="text1"/>
          <w:spacing w:val="-7"/>
          <w:sz w:val="24"/>
          <w:szCs w:val="24"/>
        </w:rPr>
        <w:t xml:space="preserve"> </w:t>
      </w:r>
      <w:r w:rsidRPr="00591D06">
        <w:rPr>
          <w:rFonts w:ascii="Franklin Gothic Book" w:hAnsi="Franklin Gothic Book"/>
          <w:color w:val="000000" w:themeColor="text1"/>
          <w:sz w:val="24"/>
          <w:szCs w:val="24"/>
        </w:rPr>
        <w:t>National</w:t>
      </w:r>
      <w:r w:rsidRPr="00591D06">
        <w:rPr>
          <w:rFonts w:ascii="Franklin Gothic Book" w:hAnsi="Franklin Gothic Book"/>
          <w:color w:val="000000" w:themeColor="text1"/>
          <w:spacing w:val="-2"/>
          <w:sz w:val="24"/>
          <w:szCs w:val="24"/>
        </w:rPr>
        <w:t xml:space="preserve"> </w:t>
      </w:r>
      <w:r w:rsidRPr="00591D06">
        <w:rPr>
          <w:rFonts w:ascii="Franklin Gothic Book" w:hAnsi="Franklin Gothic Book"/>
          <w:color w:val="000000" w:themeColor="text1"/>
          <w:sz w:val="24"/>
          <w:szCs w:val="24"/>
        </w:rPr>
        <w:t>Environmental</w:t>
      </w:r>
      <w:r w:rsidRPr="00591D06">
        <w:rPr>
          <w:rFonts w:ascii="Franklin Gothic Book" w:hAnsi="Franklin Gothic Book"/>
          <w:color w:val="000000" w:themeColor="text1"/>
          <w:spacing w:val="-5"/>
          <w:sz w:val="24"/>
          <w:szCs w:val="24"/>
        </w:rPr>
        <w:t xml:space="preserve"> </w:t>
      </w:r>
      <w:r w:rsidRPr="00591D06">
        <w:rPr>
          <w:rFonts w:ascii="Franklin Gothic Book" w:hAnsi="Franklin Gothic Book"/>
          <w:color w:val="000000" w:themeColor="text1"/>
          <w:sz w:val="24"/>
          <w:szCs w:val="24"/>
        </w:rPr>
        <w:t>Policy</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Act</w:t>
      </w:r>
    </w:p>
    <w:p w:rsidR="00BA4E98" w:rsidRPr="00591D06" w:rsidP="00BA4E98" w14:paraId="106C56A2" w14:textId="63A0686E">
      <w:pPr>
        <w:pStyle w:val="ListParagraph"/>
        <w:numPr>
          <w:ilvl w:val="0"/>
          <w:numId w:val="2"/>
        </w:numPr>
        <w:spacing w:after="0" w:line="240" w:lineRule="auto"/>
        <w:rPr>
          <w:rFonts w:ascii="Franklin Gothic Book" w:hAnsi="Franklin Gothic Book"/>
          <w:b/>
          <w:color w:val="000000" w:themeColor="text1"/>
          <w:sz w:val="24"/>
          <w:szCs w:val="24"/>
        </w:rPr>
      </w:pPr>
      <w:r w:rsidRPr="00591D06">
        <w:rPr>
          <w:rFonts w:ascii="Franklin Gothic Book" w:hAnsi="Franklin Gothic Book"/>
          <w:color w:val="000000" w:themeColor="text1"/>
          <w:sz w:val="24"/>
          <w:szCs w:val="24"/>
        </w:rPr>
        <w:t>16 U.S.C. Part 3501, Co</w:t>
      </w:r>
      <w:r w:rsidR="00C803AC">
        <w:rPr>
          <w:rFonts w:ascii="Franklin Gothic Book" w:hAnsi="Franklin Gothic Book"/>
          <w:color w:val="000000" w:themeColor="text1"/>
          <w:sz w:val="24"/>
          <w:szCs w:val="24"/>
        </w:rPr>
        <w:t>a</w:t>
      </w:r>
      <w:r w:rsidRPr="00591D06">
        <w:rPr>
          <w:rFonts w:ascii="Franklin Gothic Book" w:hAnsi="Franklin Gothic Book"/>
          <w:color w:val="000000" w:themeColor="text1"/>
          <w:sz w:val="24"/>
          <w:szCs w:val="24"/>
        </w:rPr>
        <w:t>stal Barrier Resources Act</w:t>
      </w:r>
    </w:p>
    <w:p w:rsidR="00BA4E98" w:rsidRPr="00591D06" w:rsidP="00BA4E98" w14:paraId="2744437E" w14:textId="23D3FCAB">
      <w:pPr>
        <w:pStyle w:val="ListParagraph"/>
        <w:numPr>
          <w:ilvl w:val="0"/>
          <w:numId w:val="2"/>
        </w:numPr>
        <w:spacing w:after="0" w:line="240" w:lineRule="auto"/>
        <w:rPr>
          <w:rFonts w:ascii="Franklin Gothic Book" w:hAnsi="Franklin Gothic Book"/>
          <w:b/>
          <w:color w:val="000000" w:themeColor="text1"/>
          <w:sz w:val="24"/>
          <w:szCs w:val="24"/>
        </w:rPr>
      </w:pPr>
      <w:r w:rsidRPr="00591D06">
        <w:rPr>
          <w:rFonts w:ascii="Franklin Gothic Book" w:hAnsi="Franklin Gothic Book"/>
          <w:color w:val="000000" w:themeColor="text1"/>
          <w:sz w:val="24"/>
          <w:szCs w:val="24"/>
        </w:rPr>
        <w:t xml:space="preserve">16 U.S.C. Part 1531, Endangered Species Act </w:t>
      </w:r>
    </w:p>
    <w:p w:rsidR="00BA4E98" w:rsidRPr="00591D06" w:rsidP="00BA4E98" w14:paraId="00DE0CEC" w14:textId="77777777">
      <w:pPr>
        <w:pStyle w:val="ListParagraph"/>
        <w:numPr>
          <w:ilvl w:val="0"/>
          <w:numId w:val="2"/>
        </w:numPr>
        <w:spacing w:after="0" w:line="240" w:lineRule="auto"/>
        <w:rPr>
          <w:rFonts w:ascii="Franklin Gothic Book" w:hAnsi="Franklin Gothic Book"/>
          <w:b/>
          <w:color w:val="000000" w:themeColor="text1"/>
          <w:sz w:val="24"/>
          <w:szCs w:val="24"/>
        </w:rPr>
      </w:pPr>
      <w:r w:rsidRPr="00591D06">
        <w:rPr>
          <w:rFonts w:ascii="Franklin Gothic Book" w:hAnsi="Franklin Gothic Book"/>
          <w:color w:val="000000" w:themeColor="text1"/>
          <w:sz w:val="24"/>
          <w:szCs w:val="24"/>
        </w:rPr>
        <w:t>Sandy Recovery Improvement Act</w:t>
      </w:r>
    </w:p>
    <w:p w:rsidR="00BA4E98" w:rsidRPr="00591D06" w:rsidP="00BA4E98" w14:paraId="61A26C89" w14:textId="77777777">
      <w:pPr>
        <w:pStyle w:val="ListParagraph"/>
        <w:numPr>
          <w:ilvl w:val="0"/>
          <w:numId w:val="2"/>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Disaster Recovery Reform Act (DRRA) of 2018</w:t>
      </w:r>
    </w:p>
    <w:p w:rsidR="00BA4E98" w:rsidRPr="00591D06" w:rsidP="00161D20" w14:paraId="10C20C32" w14:textId="0785FD33">
      <w:pPr>
        <w:pStyle w:val="Heading1"/>
        <w:rPr>
          <w:rFonts w:ascii="Franklin Gothic Book" w:hAnsi="Franklin Gothic Book"/>
          <w:b/>
          <w:bCs/>
          <w:color w:val="000000" w:themeColor="text1"/>
        </w:rPr>
      </w:pPr>
      <w:bookmarkStart w:id="4" w:name="_Toc94792710"/>
      <w:r w:rsidRPr="00591D06">
        <w:rPr>
          <w:rFonts w:ascii="Franklin Gothic Book" w:hAnsi="Franklin Gothic Book"/>
          <w:b/>
          <w:bCs/>
          <w:color w:val="000000" w:themeColor="text1"/>
        </w:rPr>
        <w:t>D</w:t>
      </w:r>
      <w:r w:rsidRPr="00591D06" w:rsidR="00161D20">
        <w:rPr>
          <w:rFonts w:ascii="Franklin Gothic Book" w:hAnsi="Franklin Gothic Book"/>
          <w:b/>
          <w:bCs/>
          <w:color w:val="000000" w:themeColor="text1"/>
        </w:rPr>
        <w:t>efinitions</w:t>
      </w:r>
      <w:bookmarkEnd w:id="4"/>
    </w:p>
    <w:p w:rsidR="00BA4E98" w:rsidRPr="00591D06" w:rsidP="00BA4E98" w14:paraId="11C7FC8B" w14:textId="77777777">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Alternate Project:</w:t>
      </w:r>
      <w:r w:rsidRPr="00591D06">
        <w:rPr>
          <w:rFonts w:ascii="Franklin Gothic Book" w:hAnsi="Franklin Gothic Book"/>
          <w:color w:val="000000" w:themeColor="text1"/>
          <w:sz w:val="24"/>
          <w:szCs w:val="24"/>
        </w:rPr>
        <w:t xml:space="preserve"> A Subrecipient may determine that the public welfare would not be best served by restoring a damaged facility or its function using FEMA funds. This usually occurs when the service provided by the facility is no longer needed, although the facility was still in use at the time of the disaster. Under these circumstances, a Subrecipient may apply to FEMA to use the eligible funds for an Alternate Project (In compliance with the Stafford Act § 406 (c)(1), 44 CFR § 206.203 (d)(2), Public Assistance Program and Policy Guide).</w:t>
      </w:r>
    </w:p>
    <w:p w:rsidR="00BA4E98" w:rsidRPr="00591D06" w:rsidP="00BA4E98" w14:paraId="40300DFA" w14:textId="77777777">
      <w:pPr>
        <w:spacing w:after="0" w:line="240" w:lineRule="auto"/>
        <w:rPr>
          <w:rFonts w:ascii="Franklin Gothic Book" w:hAnsi="Franklin Gothic Book"/>
          <w:color w:val="000000" w:themeColor="text1"/>
          <w:sz w:val="24"/>
          <w:szCs w:val="24"/>
        </w:rPr>
      </w:pPr>
    </w:p>
    <w:p w:rsidR="00BA4E98" w:rsidRPr="00591D06" w:rsidP="00BA4E98" w14:paraId="0E95137A" w14:textId="77777777">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Applicant:</w:t>
      </w:r>
      <w:r w:rsidRPr="00591D06">
        <w:rPr>
          <w:rFonts w:ascii="Franklin Gothic Book" w:hAnsi="Franklin Gothic Book"/>
          <w:color w:val="000000" w:themeColor="text1"/>
          <w:sz w:val="24"/>
          <w:szCs w:val="24"/>
        </w:rPr>
        <w:t xml:space="preserve"> A State, local, Tribal government, other legal entity, or certain private nonprofit organizations that receive a subgrant award and which is accountable to the Grantee for the use of the funds provided. Also referred to as Subgrantee.</w:t>
      </w:r>
    </w:p>
    <w:p w:rsidR="00BA4E98" w:rsidRPr="00591D06" w:rsidP="00BA4E98" w14:paraId="0818F921" w14:textId="77777777">
      <w:pPr>
        <w:spacing w:after="0" w:line="240" w:lineRule="auto"/>
        <w:rPr>
          <w:rFonts w:ascii="Franklin Gothic Book" w:hAnsi="Franklin Gothic Book"/>
          <w:color w:val="000000" w:themeColor="text1"/>
          <w:sz w:val="24"/>
          <w:szCs w:val="24"/>
        </w:rPr>
      </w:pPr>
    </w:p>
    <w:p w:rsidR="00BA4E98" w:rsidRPr="00591D06" w:rsidP="00BA4E98" w14:paraId="5CA59DFB" w14:textId="77777777">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Closeout:</w:t>
      </w:r>
      <w:r w:rsidRPr="00591D06">
        <w:rPr>
          <w:rFonts w:ascii="Franklin Gothic Book" w:hAnsi="Franklin Gothic Book"/>
          <w:color w:val="000000" w:themeColor="text1"/>
          <w:sz w:val="24"/>
          <w:szCs w:val="24"/>
        </w:rPr>
        <w:t xml:space="preserve"> The process in which the federal awarding agency or pass-through entity determines that all applicable administrative actions and all required work of the Federal award have been completed and takes actions as described in 2 CFR § 200.343 Closeout. </w:t>
      </w:r>
    </w:p>
    <w:p w:rsidR="00BA4E98" w:rsidRPr="00591D06" w:rsidP="00BA4E98" w14:paraId="58AA9C32" w14:textId="77777777">
      <w:pPr>
        <w:spacing w:after="0" w:line="240" w:lineRule="auto"/>
        <w:rPr>
          <w:rFonts w:ascii="Franklin Gothic Book" w:hAnsi="Franklin Gothic Book"/>
          <w:color w:val="000000" w:themeColor="text1"/>
          <w:sz w:val="24"/>
          <w:szCs w:val="24"/>
        </w:rPr>
      </w:pPr>
    </w:p>
    <w:p w:rsidR="00BA4E98" w:rsidRPr="00591D06" w:rsidP="00BA4E98" w14:paraId="2437073A" w14:textId="77777777">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Emergency Work:</w:t>
      </w:r>
      <w:r w:rsidRPr="00591D06">
        <w:rPr>
          <w:rFonts w:ascii="Franklin Gothic Book" w:hAnsi="Franklin Gothic Book"/>
          <w:color w:val="000000" w:themeColor="text1"/>
          <w:sz w:val="24"/>
          <w:szCs w:val="24"/>
        </w:rPr>
        <w:t xml:space="preserve"> Work that must be done immediately to save lives, protect improved property, protect public health and safety, or avert or lessen the threat of a major disaster. Debris removal and emergency protective measures are referred to as Emergency Work.</w:t>
      </w:r>
    </w:p>
    <w:p w:rsidR="00BA4E98" w:rsidRPr="00591D06" w:rsidP="00BA4E98" w14:paraId="6E1D0679" w14:textId="77777777">
      <w:pPr>
        <w:spacing w:after="0" w:line="240" w:lineRule="auto"/>
        <w:rPr>
          <w:rFonts w:ascii="Franklin Gothic Book" w:hAnsi="Franklin Gothic Book"/>
          <w:color w:val="000000" w:themeColor="text1"/>
          <w:sz w:val="24"/>
          <w:szCs w:val="24"/>
        </w:rPr>
      </w:pPr>
    </w:p>
    <w:p w:rsidR="00BA4E98" w:rsidRPr="00591D06" w:rsidP="00BA4E98" w14:paraId="6A8E37F5" w14:textId="77777777">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Expedited Funding:</w:t>
      </w:r>
      <w:r w:rsidRPr="00591D06">
        <w:rPr>
          <w:rFonts w:ascii="Franklin Gothic Book" w:hAnsi="Franklin Gothic Book"/>
          <w:color w:val="000000" w:themeColor="text1"/>
          <w:sz w:val="24"/>
          <w:szCs w:val="24"/>
        </w:rPr>
        <w:t xml:space="preserve"> Expedited payments can be made to subrecipients who participated in the Preliminary Damage Assessment (PDA) and who have applied for PA. FEMA will obligate 50 percent of the federal share of the estimated cost of work under Category A and Category B as estimated during the PDA.</w:t>
      </w:r>
    </w:p>
    <w:p w:rsidR="00BA4E98" w:rsidRPr="00591D06" w:rsidP="00BA4E98" w14:paraId="6D059056" w14:textId="77777777">
      <w:pPr>
        <w:spacing w:after="0" w:line="240" w:lineRule="auto"/>
        <w:rPr>
          <w:rFonts w:ascii="Franklin Gothic Book" w:hAnsi="Franklin Gothic Book"/>
          <w:color w:val="000000" w:themeColor="text1"/>
          <w:sz w:val="24"/>
          <w:szCs w:val="24"/>
        </w:rPr>
      </w:pPr>
    </w:p>
    <w:p w:rsidR="00BA4E98" w:rsidRPr="00591D06" w:rsidP="00BA4E98" w14:paraId="097F2762" w14:textId="77777777">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Facility:</w:t>
      </w:r>
      <w:r w:rsidRPr="00591D06">
        <w:rPr>
          <w:rFonts w:ascii="Franklin Gothic Book" w:hAnsi="Franklin Gothic Book"/>
          <w:color w:val="000000" w:themeColor="text1"/>
          <w:sz w:val="24"/>
          <w:szCs w:val="24"/>
        </w:rPr>
        <w:t xml:space="preserve"> Any publicly or privately-owned building, works, system or equipment— built or manufactured—or an improved and maintained natural feature. Land used for agricultural purposes is not a facility.</w:t>
      </w:r>
    </w:p>
    <w:p w:rsidR="00BA4E98" w:rsidRPr="00591D06" w:rsidP="00BA4E98" w14:paraId="6E16A30E" w14:textId="77777777">
      <w:pPr>
        <w:spacing w:after="0" w:line="240" w:lineRule="auto"/>
        <w:rPr>
          <w:rFonts w:ascii="Franklin Gothic Book" w:hAnsi="Franklin Gothic Book"/>
          <w:color w:val="000000" w:themeColor="text1"/>
          <w:sz w:val="24"/>
          <w:szCs w:val="24"/>
        </w:rPr>
      </w:pPr>
    </w:p>
    <w:p w:rsidR="00BA4E98" w:rsidRPr="00591D06" w:rsidP="00BA4E98" w14:paraId="757A42B9" w14:textId="6087C542">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Federal Emergency Management Agency (FEMA):</w:t>
      </w:r>
      <w:r w:rsidRPr="00591D06">
        <w:rPr>
          <w:rFonts w:ascii="Franklin Gothic Book" w:hAnsi="Franklin Gothic Book"/>
          <w:color w:val="000000" w:themeColor="text1"/>
          <w:sz w:val="24"/>
          <w:szCs w:val="24"/>
        </w:rPr>
        <w:t xml:space="preserve"> The Federal agency responsible for coordinating disaster recovery efforts. When used in this plan, the term also refers to the Regional Administrator (RA) of FEMA Region (#), or a Disaster Recovery Manager (DRM) appointed by the Regional Administrator.</w:t>
      </w:r>
    </w:p>
    <w:p w:rsidR="00BA4E98" w:rsidRPr="00591D06" w:rsidP="00BA4E98" w14:paraId="6E5EB01C" w14:textId="77777777">
      <w:pPr>
        <w:spacing w:after="0" w:line="240" w:lineRule="auto"/>
        <w:rPr>
          <w:rFonts w:ascii="Franklin Gothic Book" w:hAnsi="Franklin Gothic Book"/>
          <w:color w:val="000000" w:themeColor="text1"/>
          <w:sz w:val="24"/>
          <w:szCs w:val="24"/>
        </w:rPr>
      </w:pPr>
    </w:p>
    <w:p w:rsidR="00BA4E98" w:rsidRPr="00591D06" w:rsidP="00BA4E98" w14:paraId="22E7457E" w14:textId="19ED42C9">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FEMA-State Agreement:</w:t>
      </w:r>
      <w:r w:rsidRPr="00591D06">
        <w:rPr>
          <w:rFonts w:ascii="Franklin Gothic Book" w:hAnsi="Franklin Gothic Book"/>
          <w:color w:val="000000" w:themeColor="text1"/>
          <w:sz w:val="24"/>
          <w:szCs w:val="24"/>
        </w:rPr>
        <w:t xml:space="preserve"> A formal legal document between FEMA and the State stating the understandings, commitments, and binding conditions for assistance resulting from a </w:t>
      </w:r>
      <w:r w:rsidRPr="00591D06" w:rsidR="00331CA6">
        <w:rPr>
          <w:rFonts w:ascii="Franklin Gothic Book" w:hAnsi="Franklin Gothic Book"/>
          <w:color w:val="000000" w:themeColor="text1"/>
          <w:sz w:val="24"/>
          <w:szCs w:val="24"/>
        </w:rPr>
        <w:t>federal</w:t>
      </w:r>
      <w:r w:rsidRPr="00591D06">
        <w:rPr>
          <w:rFonts w:ascii="Franklin Gothic Book" w:hAnsi="Franklin Gothic Book"/>
          <w:color w:val="000000" w:themeColor="text1"/>
          <w:sz w:val="24"/>
          <w:szCs w:val="24"/>
        </w:rPr>
        <w:t xml:space="preserve"> disaster or emergency declared by the President. The FEMA Regional Administrator and the Governor sign the document.</w:t>
      </w:r>
    </w:p>
    <w:p w:rsidR="00BA4E98" w:rsidRPr="00591D06" w:rsidP="00BA4E98" w14:paraId="1D61BC48" w14:textId="77777777">
      <w:pPr>
        <w:spacing w:after="0" w:line="240" w:lineRule="auto"/>
        <w:rPr>
          <w:rFonts w:ascii="Franklin Gothic Book" w:hAnsi="Franklin Gothic Book"/>
          <w:color w:val="000000" w:themeColor="text1"/>
          <w:sz w:val="24"/>
          <w:szCs w:val="24"/>
        </w:rPr>
      </w:pPr>
    </w:p>
    <w:p w:rsidR="00BA4E98" w:rsidRPr="00591D06" w:rsidP="00BA4E98" w14:paraId="035B9678" w14:textId="71229102">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Grants Manager/Portal:</w:t>
      </w:r>
      <w:r w:rsidRPr="00591D06">
        <w:rPr>
          <w:rFonts w:ascii="Franklin Gothic Book" w:hAnsi="Franklin Gothic Book"/>
          <w:color w:val="000000" w:themeColor="text1"/>
          <w:sz w:val="24"/>
          <w:szCs w:val="24"/>
        </w:rPr>
        <w:t xml:space="preserve"> FEMA now uses the Grants Manager and Grants Portal tool, which is a web based, project tracking system used by FEMA, the state, and applicants. The tool captures Public Assistance program projects in formulation for a seamless transition to project obligation. Applicants will be required to </w:t>
      </w:r>
      <w:r w:rsidR="00745496">
        <w:rPr>
          <w:rFonts w:ascii="Franklin Gothic Book" w:hAnsi="Franklin Gothic Book"/>
          <w:color w:val="000000" w:themeColor="text1"/>
          <w:sz w:val="24"/>
          <w:szCs w:val="24"/>
        </w:rPr>
        <w:t>Register</w:t>
      </w:r>
      <w:r w:rsidRPr="00591D06">
        <w:rPr>
          <w:rFonts w:ascii="Franklin Gothic Book" w:hAnsi="Franklin Gothic Book"/>
          <w:color w:val="000000" w:themeColor="text1"/>
          <w:sz w:val="24"/>
          <w:szCs w:val="24"/>
        </w:rPr>
        <w:t xml:space="preserve"> for Public Assistance through the Portal.</w:t>
      </w:r>
    </w:p>
    <w:p w:rsidR="00BA4E98" w:rsidRPr="00591D06" w:rsidP="00BA4E98" w14:paraId="6BA81F94" w14:textId="77777777">
      <w:pPr>
        <w:spacing w:after="0" w:line="240" w:lineRule="auto"/>
        <w:rPr>
          <w:rFonts w:ascii="Franklin Gothic Book" w:hAnsi="Franklin Gothic Book"/>
          <w:color w:val="000000" w:themeColor="text1"/>
          <w:sz w:val="24"/>
          <w:szCs w:val="24"/>
        </w:rPr>
      </w:pPr>
    </w:p>
    <w:p w:rsidR="00BA4E98" w:rsidRPr="00591D06" w:rsidP="00BA4E98" w14:paraId="2BD0747E" w14:textId="2F9476C3">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Grantee:</w:t>
      </w:r>
      <w:r w:rsidRPr="00591D06">
        <w:rPr>
          <w:rFonts w:ascii="Franklin Gothic Book" w:hAnsi="Franklin Gothic Book"/>
          <w:color w:val="000000" w:themeColor="text1"/>
          <w:sz w:val="24"/>
          <w:szCs w:val="24"/>
        </w:rPr>
        <w:t xml:space="preserve"> The government entity to which a grant is </w:t>
      </w:r>
      <w:r w:rsidRPr="00591D06" w:rsidR="00331CA6">
        <w:rPr>
          <w:rFonts w:ascii="Franklin Gothic Book" w:hAnsi="Franklin Gothic Book"/>
          <w:color w:val="000000" w:themeColor="text1"/>
          <w:sz w:val="24"/>
          <w:szCs w:val="24"/>
        </w:rPr>
        <w:t>awarded,</w:t>
      </w:r>
      <w:r w:rsidRPr="00591D06">
        <w:rPr>
          <w:rFonts w:ascii="Franklin Gothic Book" w:hAnsi="Franklin Gothic Book"/>
          <w:color w:val="000000" w:themeColor="text1"/>
          <w:sz w:val="24"/>
          <w:szCs w:val="24"/>
        </w:rPr>
        <w:t xml:space="preserve"> and which is accountable for use of the funds provided. The grantee is also referred to as the recipient, and the Pass</w:t>
      </w:r>
      <w:r w:rsidRPr="00591D06" w:rsidR="00D35949">
        <w:rPr>
          <w:rFonts w:ascii="Franklin Gothic Book" w:hAnsi="Franklin Gothic Book"/>
          <w:color w:val="000000" w:themeColor="text1"/>
          <w:sz w:val="24"/>
          <w:szCs w:val="24"/>
        </w:rPr>
        <w:t>-</w:t>
      </w:r>
      <w:r w:rsidRPr="00591D06" w:rsidR="00D81D09">
        <w:rPr>
          <w:rFonts w:ascii="Franklin Gothic Book" w:hAnsi="Franklin Gothic Book"/>
          <w:color w:val="000000" w:themeColor="text1"/>
          <w:sz w:val="24"/>
          <w:szCs w:val="24"/>
        </w:rPr>
        <w:t>Through</w:t>
      </w:r>
      <w:r w:rsidRPr="00591D06">
        <w:rPr>
          <w:rFonts w:ascii="Franklin Gothic Book" w:hAnsi="Franklin Gothic Book"/>
          <w:color w:val="000000" w:themeColor="text1"/>
          <w:sz w:val="24"/>
          <w:szCs w:val="24"/>
        </w:rPr>
        <w:t xml:space="preserve"> Entity, and is considered a non-federal entity.</w:t>
      </w:r>
    </w:p>
    <w:p w:rsidR="00BA4E98" w:rsidRPr="00591D06" w:rsidP="00BA4E98" w14:paraId="7711C5D6" w14:textId="77777777">
      <w:pPr>
        <w:spacing w:after="0" w:line="240" w:lineRule="auto"/>
        <w:rPr>
          <w:rFonts w:ascii="Franklin Gothic Book" w:hAnsi="Franklin Gothic Book"/>
          <w:color w:val="000000" w:themeColor="text1"/>
          <w:sz w:val="24"/>
          <w:szCs w:val="24"/>
        </w:rPr>
      </w:pPr>
    </w:p>
    <w:p w:rsidR="00BA4E98" w:rsidRPr="00591D06" w:rsidP="00BA4E98" w14:paraId="7FDF8831" w14:textId="32D4DD45">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Hazard Mitigation:</w:t>
      </w:r>
      <w:r w:rsidRPr="00591D06">
        <w:rPr>
          <w:rFonts w:ascii="Franklin Gothic Book" w:hAnsi="Franklin Gothic Book"/>
          <w:color w:val="000000" w:themeColor="text1"/>
          <w:sz w:val="24"/>
          <w:szCs w:val="24"/>
        </w:rPr>
        <w:t xml:space="preserve"> Any cost-effective measure that will reduce the potential for damage to a facility from a similar disaster event.</w:t>
      </w:r>
    </w:p>
    <w:p w:rsidR="00BA4E98" w:rsidRPr="00591D06" w:rsidP="00BA4E98" w14:paraId="3D78BDE8" w14:textId="77777777">
      <w:pPr>
        <w:spacing w:after="0" w:line="240" w:lineRule="auto"/>
        <w:rPr>
          <w:rFonts w:ascii="Franklin Gothic Book" w:hAnsi="Franklin Gothic Book"/>
          <w:color w:val="000000" w:themeColor="text1"/>
          <w:sz w:val="24"/>
          <w:szCs w:val="24"/>
        </w:rPr>
      </w:pPr>
    </w:p>
    <w:p w:rsidR="00BA4E98" w:rsidRPr="00591D06" w:rsidP="00BA4E98" w14:paraId="5C1A3BBB" w14:textId="66B712C2">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Improved Projects:</w:t>
      </w:r>
      <w:r w:rsidRPr="00591D06">
        <w:rPr>
          <w:rFonts w:ascii="Franklin Gothic Book" w:hAnsi="Franklin Gothic Book"/>
          <w:color w:val="000000" w:themeColor="text1"/>
          <w:sz w:val="24"/>
          <w:szCs w:val="24"/>
        </w:rPr>
        <w:t xml:space="preserve"> </w:t>
      </w:r>
      <w:r w:rsidR="006D2F3F">
        <w:rPr>
          <w:rFonts w:ascii="Franklin Gothic Book" w:hAnsi="Franklin Gothic Book"/>
          <w:color w:val="000000" w:themeColor="text1"/>
          <w:sz w:val="24"/>
          <w:szCs w:val="24"/>
        </w:rPr>
        <w:t>Applicants</w:t>
      </w:r>
      <w:r w:rsidRPr="00591D06">
        <w:rPr>
          <w:rFonts w:ascii="Franklin Gothic Book" w:hAnsi="Franklin Gothic Book"/>
          <w:color w:val="000000" w:themeColor="text1"/>
          <w:sz w:val="24"/>
          <w:szCs w:val="24"/>
        </w:rPr>
        <w:t xml:space="preserve"> performing restoration work on a damaged facility may use the opportunity to make additional improvements while still restoring the facility to its pre- disaster design and function. Federal funding will be limited to the approved estimate of </w:t>
      </w:r>
      <w:r w:rsidRPr="00591D06">
        <w:rPr>
          <w:rFonts w:ascii="Franklin Gothic Book" w:hAnsi="Franklin Gothic Book"/>
          <w:color w:val="000000" w:themeColor="text1"/>
          <w:sz w:val="24"/>
          <w:szCs w:val="24"/>
        </w:rPr>
        <w:t>eligible cost. (44 CFR 206.203(d)(1)</w:t>
      </w:r>
      <w:r w:rsidR="00E70DA7">
        <w:rPr>
          <w:rFonts w:ascii="Franklin Gothic Book" w:hAnsi="Franklin Gothic Book"/>
          <w:color w:val="000000" w:themeColor="text1"/>
          <w:sz w:val="24"/>
          <w:szCs w:val="24"/>
        </w:rPr>
        <w:t>)</w:t>
      </w:r>
      <w:r w:rsidRPr="00591D06">
        <w:rPr>
          <w:rFonts w:ascii="Franklin Gothic Book" w:hAnsi="Franklin Gothic Book"/>
          <w:color w:val="000000" w:themeColor="text1"/>
          <w:sz w:val="24"/>
          <w:szCs w:val="24"/>
        </w:rPr>
        <w:t>. FEMA approval must be obtained prior to the start of construction.</w:t>
      </w:r>
    </w:p>
    <w:p w:rsidR="00BA4E98" w:rsidRPr="00591D06" w:rsidP="00BA4E98" w14:paraId="75725597" w14:textId="77777777">
      <w:pPr>
        <w:spacing w:after="0" w:line="240" w:lineRule="auto"/>
        <w:rPr>
          <w:rFonts w:ascii="Franklin Gothic Book" w:hAnsi="Franklin Gothic Book"/>
          <w:color w:val="000000" w:themeColor="text1"/>
          <w:sz w:val="24"/>
          <w:szCs w:val="24"/>
        </w:rPr>
      </w:pPr>
    </w:p>
    <w:p w:rsidR="00BA4E98" w:rsidRPr="00591D06" w:rsidP="00BA4E98" w14:paraId="3E4A67D5" w14:textId="0ED41298">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Large Projects:</w:t>
      </w:r>
      <w:r w:rsidRPr="00591D06">
        <w:rPr>
          <w:rFonts w:ascii="Franklin Gothic Book" w:hAnsi="Franklin Gothic Book"/>
          <w:color w:val="000000" w:themeColor="text1"/>
          <w:sz w:val="24"/>
          <w:szCs w:val="24"/>
        </w:rPr>
        <w:t xml:space="preserve"> The large project threshold is an amount of approved project estimated costs adjusted </w:t>
      </w:r>
      <w:r w:rsidRPr="00591D06" w:rsidR="00330808">
        <w:rPr>
          <w:rFonts w:ascii="Franklin Gothic Book" w:hAnsi="Franklin Gothic Book"/>
          <w:color w:val="000000" w:themeColor="text1"/>
          <w:sz w:val="24"/>
          <w:szCs w:val="24"/>
        </w:rPr>
        <w:t xml:space="preserve">by FEMA </w:t>
      </w:r>
      <w:r w:rsidRPr="00591D06">
        <w:rPr>
          <w:rFonts w:ascii="Franklin Gothic Book" w:hAnsi="Franklin Gothic Book"/>
          <w:color w:val="000000" w:themeColor="text1"/>
          <w:sz w:val="24"/>
          <w:szCs w:val="24"/>
        </w:rPr>
        <w:t xml:space="preserve">annually to reflect changes in the Consumer Price Index for all Urban Consumers. </w:t>
      </w:r>
      <w:r w:rsidRPr="00591D06" w:rsidR="00DA1381">
        <w:rPr>
          <w:rFonts w:ascii="Franklin Gothic Book" w:hAnsi="Franklin Gothic Book"/>
          <w:color w:val="000000" w:themeColor="text1"/>
          <w:sz w:val="24"/>
          <w:szCs w:val="24"/>
        </w:rPr>
        <w:t>It</w:t>
      </w:r>
      <w:r w:rsidRPr="00591D06">
        <w:rPr>
          <w:rFonts w:ascii="Franklin Gothic Book" w:hAnsi="Franklin Gothic Book"/>
          <w:color w:val="000000" w:themeColor="text1"/>
          <w:sz w:val="24"/>
          <w:szCs w:val="24"/>
        </w:rPr>
        <w:t xml:space="preserve"> is that amount in effect on the declaration date of the disaster, regardless of when project approval is made or when the work is performed. The large project threshold will be identified in the Disaster Specific Administrative Plan (DSAP) for each respective disaster.</w:t>
      </w:r>
    </w:p>
    <w:p w:rsidR="00BA4E98" w:rsidRPr="00591D06" w:rsidP="00BA4E98" w14:paraId="477E3876" w14:textId="77777777">
      <w:pPr>
        <w:spacing w:after="0" w:line="240" w:lineRule="auto"/>
        <w:rPr>
          <w:rFonts w:ascii="Franklin Gothic Book" w:hAnsi="Franklin Gothic Book"/>
          <w:color w:val="000000" w:themeColor="text1"/>
          <w:sz w:val="24"/>
          <w:szCs w:val="24"/>
        </w:rPr>
      </w:pPr>
    </w:p>
    <w:p w:rsidR="00BA4E98" w:rsidRPr="00591D06" w:rsidP="00BA4E98" w14:paraId="1A426300" w14:textId="77777777">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Pass-Through Entity:</w:t>
      </w:r>
      <w:r w:rsidRPr="00591D06">
        <w:rPr>
          <w:rFonts w:ascii="Franklin Gothic Book" w:hAnsi="Franklin Gothic Book"/>
          <w:color w:val="000000" w:themeColor="text1"/>
          <w:sz w:val="24"/>
          <w:szCs w:val="24"/>
        </w:rPr>
        <w:t xml:space="preserve"> A non-federal entity that provides a subgrant to a subrecipient to carry out part of a federal program. Also referred to as the recipient. </w:t>
      </w:r>
    </w:p>
    <w:p w:rsidR="00BA4E98" w:rsidRPr="00591D06" w:rsidP="00BA4E98" w14:paraId="7FDCBF01" w14:textId="77777777">
      <w:pPr>
        <w:spacing w:after="0" w:line="240" w:lineRule="auto"/>
        <w:rPr>
          <w:rFonts w:ascii="Franklin Gothic Book" w:hAnsi="Franklin Gothic Book"/>
          <w:color w:val="000000" w:themeColor="text1"/>
          <w:sz w:val="24"/>
          <w:szCs w:val="24"/>
        </w:rPr>
      </w:pPr>
    </w:p>
    <w:p w:rsidR="00BA4E98" w:rsidRPr="00591D06" w:rsidP="00BA4E98" w14:paraId="5298788E" w14:textId="49BADC8C">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Permanent Work:</w:t>
      </w:r>
      <w:r w:rsidRPr="00591D06">
        <w:rPr>
          <w:rFonts w:ascii="Franklin Gothic Book" w:hAnsi="Franklin Gothic Book"/>
          <w:color w:val="000000" w:themeColor="text1"/>
          <w:sz w:val="24"/>
          <w:szCs w:val="24"/>
        </w:rPr>
        <w:t xml:space="preserve"> Restorative work performed on damaged facilities through repairs or replacement, to pre-disaster design and current applicable standards. Under the Public Assistance Program, </w:t>
      </w:r>
      <w:r w:rsidRPr="00591D06" w:rsidR="00AB3EC5">
        <w:rPr>
          <w:rFonts w:ascii="Franklin Gothic Book" w:hAnsi="Franklin Gothic Book"/>
          <w:color w:val="000000" w:themeColor="text1"/>
          <w:sz w:val="24"/>
          <w:szCs w:val="24"/>
        </w:rPr>
        <w:t>Roads and Bridges (</w:t>
      </w:r>
      <w:r w:rsidRPr="00591D06">
        <w:rPr>
          <w:rFonts w:ascii="Franklin Gothic Book" w:hAnsi="Franklin Gothic Book"/>
          <w:color w:val="000000" w:themeColor="text1"/>
          <w:sz w:val="24"/>
          <w:szCs w:val="24"/>
        </w:rPr>
        <w:t xml:space="preserve">Category C), </w:t>
      </w:r>
      <w:r w:rsidRPr="00591D06" w:rsidR="00AB3EC5">
        <w:rPr>
          <w:rFonts w:ascii="Franklin Gothic Book" w:hAnsi="Franklin Gothic Book"/>
          <w:color w:val="000000" w:themeColor="text1"/>
          <w:sz w:val="24"/>
          <w:szCs w:val="24"/>
        </w:rPr>
        <w:t>Water Control Facilities (</w:t>
      </w:r>
      <w:r w:rsidRPr="00591D06">
        <w:rPr>
          <w:rFonts w:ascii="Franklin Gothic Book" w:hAnsi="Franklin Gothic Book"/>
          <w:color w:val="000000" w:themeColor="text1"/>
          <w:sz w:val="24"/>
          <w:szCs w:val="24"/>
        </w:rPr>
        <w:t xml:space="preserve">Category D), </w:t>
      </w:r>
      <w:r w:rsidRPr="00591D06" w:rsidR="00476B64">
        <w:rPr>
          <w:rFonts w:ascii="Franklin Gothic Book" w:hAnsi="Franklin Gothic Book"/>
          <w:color w:val="000000" w:themeColor="text1"/>
          <w:sz w:val="24"/>
          <w:szCs w:val="24"/>
        </w:rPr>
        <w:t xml:space="preserve">Buildings and Equipment </w:t>
      </w:r>
      <w:r w:rsidRPr="00591D06" w:rsidR="00836273">
        <w:rPr>
          <w:rFonts w:ascii="Franklin Gothic Book" w:hAnsi="Franklin Gothic Book"/>
          <w:color w:val="000000" w:themeColor="text1"/>
          <w:sz w:val="24"/>
          <w:szCs w:val="24"/>
        </w:rPr>
        <w:t>(</w:t>
      </w:r>
      <w:r w:rsidRPr="00591D06">
        <w:rPr>
          <w:rFonts w:ascii="Franklin Gothic Book" w:hAnsi="Franklin Gothic Book"/>
          <w:color w:val="000000" w:themeColor="text1"/>
          <w:sz w:val="24"/>
          <w:szCs w:val="24"/>
        </w:rPr>
        <w:t>Category E</w:t>
      </w:r>
      <w:r w:rsidRPr="00591D06" w:rsidR="00836273">
        <w:rPr>
          <w:rFonts w:ascii="Franklin Gothic Book" w:hAnsi="Franklin Gothic Book"/>
          <w:color w:val="000000" w:themeColor="text1"/>
          <w:sz w:val="24"/>
          <w:szCs w:val="24"/>
        </w:rPr>
        <w:t>)</w:t>
      </w:r>
      <w:r w:rsidRPr="00591D06">
        <w:rPr>
          <w:rFonts w:ascii="Franklin Gothic Book" w:hAnsi="Franklin Gothic Book"/>
          <w:color w:val="000000" w:themeColor="text1"/>
          <w:sz w:val="24"/>
          <w:szCs w:val="24"/>
        </w:rPr>
        <w:t xml:space="preserve">, </w:t>
      </w:r>
      <w:r w:rsidRPr="00591D06" w:rsidR="00836273">
        <w:rPr>
          <w:rFonts w:ascii="Franklin Gothic Book" w:hAnsi="Franklin Gothic Book"/>
          <w:color w:val="000000" w:themeColor="text1"/>
          <w:sz w:val="24"/>
          <w:szCs w:val="24"/>
        </w:rPr>
        <w:t>Utilities (</w:t>
      </w:r>
      <w:r w:rsidRPr="00591D06">
        <w:rPr>
          <w:rFonts w:ascii="Franklin Gothic Book" w:hAnsi="Franklin Gothic Book"/>
          <w:color w:val="000000" w:themeColor="text1"/>
          <w:sz w:val="24"/>
          <w:szCs w:val="24"/>
        </w:rPr>
        <w:t>Category F), and Parks, Recreational Facilities, and Other Items</w:t>
      </w:r>
      <w:r w:rsidRPr="00591D06" w:rsidR="00836273">
        <w:rPr>
          <w:rFonts w:ascii="Franklin Gothic Book" w:hAnsi="Franklin Gothic Book"/>
          <w:color w:val="000000" w:themeColor="text1"/>
          <w:sz w:val="24"/>
          <w:szCs w:val="24"/>
        </w:rPr>
        <w:t xml:space="preserve"> </w:t>
      </w:r>
      <w:r w:rsidRPr="00591D06" w:rsidR="00BE1977">
        <w:rPr>
          <w:rFonts w:ascii="Franklin Gothic Book" w:hAnsi="Franklin Gothic Book"/>
          <w:color w:val="000000" w:themeColor="text1"/>
          <w:sz w:val="24"/>
          <w:szCs w:val="24"/>
        </w:rPr>
        <w:t>(</w:t>
      </w:r>
      <w:r w:rsidRPr="00591D06" w:rsidR="00836273">
        <w:rPr>
          <w:rFonts w:ascii="Franklin Gothic Book" w:hAnsi="Franklin Gothic Book"/>
          <w:color w:val="000000" w:themeColor="text1"/>
          <w:sz w:val="24"/>
          <w:szCs w:val="24"/>
        </w:rPr>
        <w:t>Category G</w:t>
      </w:r>
      <w:r w:rsidRPr="00591D06">
        <w:rPr>
          <w:rFonts w:ascii="Franklin Gothic Book" w:hAnsi="Franklin Gothic Book"/>
          <w:color w:val="000000" w:themeColor="text1"/>
          <w:sz w:val="24"/>
          <w:szCs w:val="24"/>
        </w:rPr>
        <w:t>), are referred to as permanent work.</w:t>
      </w:r>
    </w:p>
    <w:p w:rsidR="00BA4E98" w:rsidRPr="00591D06" w:rsidP="00BA4E98" w14:paraId="3E55CEB4" w14:textId="77777777">
      <w:pPr>
        <w:spacing w:after="0" w:line="240" w:lineRule="auto"/>
        <w:rPr>
          <w:rFonts w:ascii="Franklin Gothic Book" w:hAnsi="Franklin Gothic Book"/>
          <w:color w:val="000000" w:themeColor="text1"/>
          <w:sz w:val="24"/>
          <w:szCs w:val="24"/>
        </w:rPr>
      </w:pPr>
    </w:p>
    <w:p w:rsidR="00BA4E98" w:rsidRPr="00591D06" w:rsidP="00BA4E98" w14:paraId="7CE7B78A" w14:textId="77777777">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Pre-Disaster Design:</w:t>
      </w:r>
      <w:r w:rsidRPr="00591D06">
        <w:rPr>
          <w:rFonts w:ascii="Franklin Gothic Book" w:hAnsi="Franklin Gothic Book"/>
          <w:color w:val="000000" w:themeColor="text1"/>
          <w:sz w:val="24"/>
          <w:szCs w:val="24"/>
        </w:rPr>
        <w:t xml:space="preserve"> The size or capacity of a facility as originally designed and constructed or subsequently modified by changes or additions to the original design. It does not mean the capacity at which the facility was being used at the time the major disaster occurred if different from the most recent designed capacity.</w:t>
      </w:r>
    </w:p>
    <w:p w:rsidR="00BA4E98" w:rsidRPr="00591D06" w:rsidP="00BA4E98" w14:paraId="60791567" w14:textId="77777777">
      <w:pPr>
        <w:spacing w:after="0" w:line="240" w:lineRule="auto"/>
        <w:rPr>
          <w:rFonts w:ascii="Franklin Gothic Book" w:hAnsi="Franklin Gothic Book"/>
          <w:color w:val="000000" w:themeColor="text1"/>
          <w:sz w:val="24"/>
          <w:szCs w:val="24"/>
        </w:rPr>
      </w:pPr>
    </w:p>
    <w:p w:rsidR="00BA4E98" w:rsidRPr="00591D06" w:rsidP="00BA4E98" w14:paraId="2036FC64" w14:textId="582ADDBA">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Project Application:</w:t>
      </w:r>
      <w:r w:rsidRPr="00591D06">
        <w:rPr>
          <w:rFonts w:ascii="Franklin Gothic Book" w:hAnsi="Franklin Gothic Book"/>
          <w:color w:val="000000" w:themeColor="text1"/>
          <w:sz w:val="24"/>
          <w:szCs w:val="24"/>
        </w:rPr>
        <w:t xml:space="preserve"> The Project Application is the primary form used to document the location, damage description and dimensions, scope of work, and cost estimate for each project. It may also be referred to as a subaward.</w:t>
      </w:r>
    </w:p>
    <w:p w:rsidR="00BA4E98" w:rsidRPr="00591D06" w:rsidP="00BA4E98" w14:paraId="787D5859" w14:textId="77777777">
      <w:pPr>
        <w:spacing w:after="0" w:line="240" w:lineRule="auto"/>
        <w:rPr>
          <w:rFonts w:ascii="Franklin Gothic Book" w:hAnsi="Franklin Gothic Book"/>
          <w:color w:val="000000" w:themeColor="text1"/>
          <w:sz w:val="24"/>
          <w:szCs w:val="24"/>
        </w:rPr>
      </w:pPr>
    </w:p>
    <w:p w:rsidR="00BA4E98" w:rsidRPr="00591D06" w:rsidP="00BA4E98" w14:paraId="7BB34E3B" w14:textId="20359F81">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Project:</w:t>
      </w:r>
      <w:r w:rsidRPr="00591D06">
        <w:rPr>
          <w:rFonts w:ascii="Franklin Gothic Book" w:hAnsi="Franklin Gothic Book"/>
          <w:color w:val="000000" w:themeColor="text1"/>
          <w:sz w:val="24"/>
          <w:szCs w:val="24"/>
        </w:rPr>
        <w:t xml:space="preserve"> A logical grouping of work required as a result of the declared major disaster or emergency. The scope of work and cost estimate for a project are documented on a Project </w:t>
      </w:r>
      <w:r w:rsidRPr="00591D06" w:rsidR="009C5C55">
        <w:rPr>
          <w:rFonts w:ascii="Franklin Gothic Book" w:hAnsi="Franklin Gothic Book"/>
          <w:color w:val="000000" w:themeColor="text1"/>
          <w:sz w:val="24"/>
          <w:szCs w:val="24"/>
        </w:rPr>
        <w:t>Application</w:t>
      </w:r>
      <w:r w:rsidRPr="00591D06">
        <w:rPr>
          <w:rFonts w:ascii="Franklin Gothic Book" w:hAnsi="Franklin Gothic Book"/>
          <w:color w:val="000000" w:themeColor="text1"/>
          <w:sz w:val="24"/>
          <w:szCs w:val="24"/>
        </w:rPr>
        <w:t>.</w:t>
      </w:r>
    </w:p>
    <w:p w:rsidR="00BA4E98" w:rsidRPr="00591D06" w:rsidP="00BA4E98" w14:paraId="28CD3009" w14:textId="77777777">
      <w:pPr>
        <w:spacing w:after="0" w:line="240" w:lineRule="auto"/>
        <w:rPr>
          <w:rFonts w:ascii="Franklin Gothic Book" w:hAnsi="Franklin Gothic Book"/>
          <w:color w:val="000000" w:themeColor="text1"/>
          <w:sz w:val="24"/>
          <w:szCs w:val="24"/>
        </w:rPr>
      </w:pPr>
    </w:p>
    <w:p w:rsidR="00BA4E98" w:rsidRPr="00591D06" w:rsidP="00BA4E98" w14:paraId="62B893D2" w14:textId="77777777">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Small Projects:</w:t>
      </w:r>
      <w:r w:rsidRPr="00591D06">
        <w:rPr>
          <w:rFonts w:ascii="Franklin Gothic Book" w:hAnsi="Franklin Gothic Book"/>
          <w:color w:val="000000" w:themeColor="text1"/>
          <w:sz w:val="24"/>
          <w:szCs w:val="24"/>
        </w:rPr>
        <w:t xml:space="preserve"> Approved projects estimated to cost less than the large project threshold amount. The small project threshold will be identified in the Disaster Specific Administrative Plan (DSAP) for each respective disaster. </w:t>
      </w:r>
    </w:p>
    <w:p w:rsidR="00BA4E98" w:rsidRPr="00591D06" w:rsidP="00BA4E98" w14:paraId="5E0BD53A" w14:textId="77777777">
      <w:pPr>
        <w:spacing w:after="0" w:line="240" w:lineRule="auto"/>
        <w:rPr>
          <w:rFonts w:ascii="Franklin Gothic Book" w:hAnsi="Franklin Gothic Book"/>
          <w:color w:val="000000" w:themeColor="text1"/>
          <w:sz w:val="24"/>
          <w:szCs w:val="24"/>
        </w:rPr>
      </w:pPr>
    </w:p>
    <w:p w:rsidR="00BA4E98" w:rsidRPr="00591D06" w:rsidP="00BA4E98" w14:paraId="06FFE82B" w14:textId="68D8EDC7">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Special Considerations:</w:t>
      </w:r>
      <w:r w:rsidRPr="00591D06">
        <w:rPr>
          <w:rFonts w:ascii="Franklin Gothic Book" w:hAnsi="Franklin Gothic Book"/>
          <w:color w:val="000000" w:themeColor="text1"/>
          <w:sz w:val="24"/>
          <w:szCs w:val="24"/>
        </w:rPr>
        <w:t xml:space="preserve"> Issues that may involve insurance, floodplain management, </w:t>
      </w:r>
      <w:r w:rsidR="00E915F6">
        <w:rPr>
          <w:rFonts w:ascii="Franklin Gothic Book" w:hAnsi="Franklin Gothic Book"/>
          <w:color w:val="000000" w:themeColor="text1"/>
          <w:sz w:val="24"/>
          <w:szCs w:val="24"/>
        </w:rPr>
        <w:t>H</w:t>
      </w:r>
      <w:r w:rsidRPr="00591D06">
        <w:rPr>
          <w:rFonts w:ascii="Franklin Gothic Book" w:hAnsi="Franklin Gothic Book"/>
          <w:color w:val="000000" w:themeColor="text1"/>
          <w:sz w:val="24"/>
          <w:szCs w:val="24"/>
        </w:rPr>
        <w:t xml:space="preserve">azard </w:t>
      </w:r>
      <w:r w:rsidR="00E915F6">
        <w:rPr>
          <w:rFonts w:ascii="Franklin Gothic Book" w:hAnsi="Franklin Gothic Book"/>
          <w:color w:val="000000" w:themeColor="text1"/>
          <w:sz w:val="24"/>
          <w:szCs w:val="24"/>
        </w:rPr>
        <w:t>M</w:t>
      </w:r>
      <w:r w:rsidRPr="00591D06">
        <w:rPr>
          <w:rFonts w:ascii="Franklin Gothic Book" w:hAnsi="Franklin Gothic Book"/>
          <w:color w:val="000000" w:themeColor="text1"/>
          <w:sz w:val="24"/>
          <w:szCs w:val="24"/>
        </w:rPr>
        <w:t xml:space="preserve">itigation, historic preservation and/or environmental reviews as they relate to Public Assistance Program funding. </w:t>
      </w:r>
    </w:p>
    <w:p w:rsidR="00BA4E98" w:rsidRPr="00591D06" w:rsidP="00BA4E98" w14:paraId="227A61C9" w14:textId="77777777">
      <w:pPr>
        <w:spacing w:after="0" w:line="240" w:lineRule="auto"/>
        <w:rPr>
          <w:rFonts w:ascii="Franklin Gothic Book" w:hAnsi="Franklin Gothic Book"/>
          <w:color w:val="000000" w:themeColor="text1"/>
          <w:sz w:val="24"/>
          <w:szCs w:val="24"/>
        </w:rPr>
      </w:pPr>
    </w:p>
    <w:p w:rsidR="00BA4E98" w:rsidRPr="00591D06" w:rsidP="00BA4E98" w14:paraId="4C061D48" w14:textId="77777777">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Standards:</w:t>
      </w:r>
      <w:r w:rsidRPr="00591D06">
        <w:rPr>
          <w:rFonts w:ascii="Franklin Gothic Book" w:hAnsi="Franklin Gothic Book"/>
          <w:color w:val="000000" w:themeColor="text1"/>
          <w:sz w:val="24"/>
          <w:szCs w:val="24"/>
        </w:rPr>
        <w:t xml:space="preserve"> Codes, specifications or standards required for the construction of facilities.</w:t>
      </w:r>
    </w:p>
    <w:p w:rsidR="00BA4E98" w:rsidRPr="00591D06" w:rsidP="00BA4E98" w14:paraId="219E3504" w14:textId="77777777">
      <w:pPr>
        <w:spacing w:after="0" w:line="240" w:lineRule="auto"/>
        <w:rPr>
          <w:rFonts w:ascii="Franklin Gothic Book" w:hAnsi="Franklin Gothic Book"/>
          <w:color w:val="000000" w:themeColor="text1"/>
          <w:sz w:val="24"/>
          <w:szCs w:val="24"/>
        </w:rPr>
      </w:pPr>
    </w:p>
    <w:p w:rsidR="00BA4E98" w:rsidP="00BA4E98" w14:paraId="26ED6664" w14:textId="2376CC8E">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Subaward:</w:t>
      </w:r>
      <w:r w:rsidRPr="00591D06">
        <w:rPr>
          <w:rFonts w:ascii="Franklin Gothic Book" w:hAnsi="Franklin Gothic Book"/>
          <w:color w:val="000000" w:themeColor="text1"/>
          <w:sz w:val="24"/>
          <w:szCs w:val="24"/>
        </w:rPr>
        <w:t xml:space="preserve"> Subawards are the individual projects associated with a specific subrecipient and its subgrant agreement with the State. </w:t>
      </w:r>
    </w:p>
    <w:p w:rsidR="00384D2D" w:rsidRPr="00591D06" w:rsidP="00BA4E98" w14:paraId="4B339419" w14:textId="77777777">
      <w:pPr>
        <w:spacing w:after="0" w:line="240" w:lineRule="auto"/>
        <w:rPr>
          <w:rFonts w:ascii="Franklin Gothic Book" w:hAnsi="Franklin Gothic Book"/>
          <w:color w:val="000000" w:themeColor="text1"/>
          <w:sz w:val="24"/>
          <w:szCs w:val="24"/>
        </w:rPr>
      </w:pPr>
    </w:p>
    <w:p w:rsidR="00BA4E98" w:rsidRPr="00591D06" w:rsidP="00BA4E98" w14:paraId="7C7DDA46" w14:textId="33911801">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Subgrant:</w:t>
      </w:r>
      <w:r w:rsidRPr="00591D06">
        <w:rPr>
          <w:rFonts w:ascii="Franklin Gothic Book" w:hAnsi="Franklin Gothic Book"/>
          <w:color w:val="000000" w:themeColor="text1"/>
          <w:sz w:val="24"/>
          <w:szCs w:val="24"/>
        </w:rPr>
        <w:t xml:space="preserve"> A portion of a grant or award that is distributed to a third party (subrecipient) by the recipient (pass-through entity) of the original award to conduct project work in compliance with the grantee’s terms and conditions. </w:t>
      </w:r>
    </w:p>
    <w:p w:rsidR="00BA4E98" w:rsidRPr="00591D06" w:rsidP="00BA4E98" w14:paraId="032BA85E" w14:textId="77777777">
      <w:pPr>
        <w:spacing w:after="0" w:line="240" w:lineRule="auto"/>
        <w:rPr>
          <w:rFonts w:ascii="Franklin Gothic Book" w:hAnsi="Franklin Gothic Book"/>
          <w:color w:val="000000" w:themeColor="text1"/>
          <w:sz w:val="24"/>
          <w:szCs w:val="24"/>
        </w:rPr>
      </w:pPr>
    </w:p>
    <w:p w:rsidR="00BA4E98" w:rsidRPr="00591D06" w:rsidP="00BA4E98" w14:paraId="3CE6D838" w14:textId="77777777">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Subrecipient:</w:t>
      </w:r>
      <w:r w:rsidRPr="00591D06">
        <w:rPr>
          <w:rFonts w:ascii="Franklin Gothic Book" w:hAnsi="Franklin Gothic Book"/>
          <w:color w:val="000000" w:themeColor="text1"/>
          <w:sz w:val="24"/>
          <w:szCs w:val="24"/>
        </w:rPr>
        <w:t xml:space="preserve"> A state or local government or other legal entity which receives an award (subgrant) and which is accountable to the grantee for the use of funds provided. The subrecipient is responsible for the non-federal portion of its PA grant.</w:t>
      </w:r>
    </w:p>
    <w:p w:rsidR="00BA4E98" w:rsidRPr="00591D06" w:rsidP="00BA4E98" w14:paraId="7F01AD6A" w14:textId="77777777">
      <w:pPr>
        <w:spacing w:after="0" w:line="240" w:lineRule="auto"/>
        <w:rPr>
          <w:rFonts w:ascii="Franklin Gothic Book" w:hAnsi="Franklin Gothic Book"/>
          <w:color w:val="000000" w:themeColor="text1"/>
          <w:sz w:val="24"/>
          <w:szCs w:val="24"/>
        </w:rPr>
      </w:pPr>
    </w:p>
    <w:p w:rsidR="00BD0752" w:rsidP="00BA4E98" w14:paraId="268A1E5F" w14:textId="7190DBC0">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Other definitions may be found in 2 CFR § 200</w:t>
      </w:r>
      <w:r w:rsidR="0022794C">
        <w:rPr>
          <w:rFonts w:ascii="Franklin Gothic Book" w:hAnsi="Franklin Gothic Book"/>
          <w:color w:val="000000" w:themeColor="text1"/>
          <w:sz w:val="24"/>
          <w:szCs w:val="24"/>
        </w:rPr>
        <w:t>.1.</w:t>
      </w:r>
    </w:p>
    <w:p w:rsidR="00BD0752" w:rsidP="00BD0752" w14:paraId="6CA6B2F4" w14:textId="77777777">
      <w:pPr>
        <w:pStyle w:val="Heading1"/>
        <w:rPr>
          <w:rFonts w:ascii="Franklin Gothic Book" w:hAnsi="Franklin Gothic Book"/>
          <w:b/>
          <w:bCs/>
          <w:color w:val="000000" w:themeColor="text1"/>
        </w:rPr>
      </w:pPr>
      <w:bookmarkStart w:id="5" w:name="_Toc94186892"/>
      <w:bookmarkStart w:id="6" w:name="_Toc94792711"/>
      <w:r w:rsidRPr="001A2DEC">
        <w:rPr>
          <w:rFonts w:ascii="Franklin Gothic Book" w:hAnsi="Franklin Gothic Book"/>
          <w:b/>
          <w:bCs/>
          <w:color w:val="000000" w:themeColor="text1"/>
        </w:rPr>
        <w:t>Acronyms</w:t>
      </w:r>
      <w:bookmarkEnd w:id="5"/>
      <w:bookmarkEnd w:id="6"/>
    </w:p>
    <w:p w:rsidR="009C41A3" w:rsidRPr="009C41A3" w:rsidP="00C7499A" w14:paraId="0D83F05C" w14:textId="5709B07E">
      <w:pPr>
        <w:spacing w:after="0"/>
      </w:pPr>
      <w:r w:rsidRPr="00591D06">
        <w:rPr>
          <w:rFonts w:ascii="Franklin Gothic Book" w:hAnsi="Franklin Gothic Book"/>
          <w:b/>
          <w:bCs/>
          <w:color w:val="000000" w:themeColor="text1"/>
          <w:sz w:val="24"/>
          <w:szCs w:val="24"/>
        </w:rPr>
        <w:t>AGAR</w:t>
      </w:r>
      <w:r>
        <w:rPr>
          <w:rFonts w:ascii="Franklin Gothic Book" w:hAnsi="Franklin Gothic Book"/>
          <w:b/>
          <w:bCs/>
          <w:color w:val="000000" w:themeColor="text1"/>
          <w:sz w:val="24"/>
          <w:szCs w:val="24"/>
        </w:rPr>
        <w:t>:</w:t>
      </w:r>
      <w:r w:rsidRPr="00591D06">
        <w:rPr>
          <w:rFonts w:ascii="Franklin Gothic Book" w:hAnsi="Franklin Gothic Book"/>
          <w:b/>
          <w:bCs/>
          <w:color w:val="000000" w:themeColor="text1"/>
          <w:sz w:val="24"/>
          <w:szCs w:val="24"/>
        </w:rPr>
        <w:t xml:space="preserve"> </w:t>
      </w:r>
      <w:r w:rsidRPr="009C41A3">
        <w:rPr>
          <w:rFonts w:ascii="Franklin Gothic Book" w:hAnsi="Franklin Gothic Book"/>
          <w:color w:val="000000" w:themeColor="text1"/>
          <w:sz w:val="24"/>
          <w:szCs w:val="24"/>
        </w:rPr>
        <w:t>Alternate Government Authorized Representative</w:t>
      </w:r>
      <w:r w:rsidRPr="00591D06">
        <w:rPr>
          <w:rFonts w:ascii="Franklin Gothic Book" w:hAnsi="Franklin Gothic Book"/>
          <w:b/>
          <w:bCs/>
          <w:color w:val="000000" w:themeColor="text1"/>
          <w:sz w:val="24"/>
          <w:szCs w:val="24"/>
        </w:rPr>
        <w:t xml:space="preserve"> </w:t>
      </w:r>
    </w:p>
    <w:p w:rsidR="00BD0752" w:rsidRPr="009156FD" w:rsidP="00BD0752" w14:paraId="04F16CC5"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CFR</w:t>
      </w:r>
      <w:r w:rsidRPr="009156FD">
        <w:rPr>
          <w:rFonts w:ascii="Franklin Gothic Book" w:hAnsi="Franklin Gothic Book"/>
          <w:sz w:val="24"/>
          <w:szCs w:val="24"/>
        </w:rPr>
        <w:t>: Code of Federal Regulations</w:t>
      </w:r>
    </w:p>
    <w:p w:rsidR="00BD0752" w:rsidRPr="009156FD" w:rsidP="00BD0752" w14:paraId="3CE67711"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FEMA</w:t>
      </w:r>
      <w:r w:rsidRPr="009156FD">
        <w:rPr>
          <w:rFonts w:ascii="Franklin Gothic Book" w:hAnsi="Franklin Gothic Book"/>
          <w:sz w:val="24"/>
          <w:szCs w:val="24"/>
        </w:rPr>
        <w:t>: Federal Emergency Management Agency</w:t>
      </w:r>
    </w:p>
    <w:p w:rsidR="00BD0752" w:rsidRPr="009156FD" w:rsidP="00BD0752" w14:paraId="7072952C"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FTA</w:t>
      </w:r>
      <w:r w:rsidRPr="009156FD">
        <w:rPr>
          <w:rFonts w:ascii="Franklin Gothic Book" w:hAnsi="Franklin Gothic Book"/>
          <w:sz w:val="24"/>
          <w:szCs w:val="24"/>
        </w:rPr>
        <w:t>: FEMA-Tribe Agreement</w:t>
      </w:r>
    </w:p>
    <w:p w:rsidR="00BD0752" w:rsidRPr="009156FD" w:rsidP="00BD0752" w14:paraId="76D1BC8E"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EHAD</w:t>
      </w:r>
      <w:r w:rsidRPr="009156FD">
        <w:rPr>
          <w:rFonts w:ascii="Franklin Gothic Book" w:hAnsi="Franklin Gothic Book"/>
          <w:sz w:val="24"/>
          <w:szCs w:val="24"/>
        </w:rPr>
        <w:t>: Environmental and Historic Preservation Advisor</w:t>
      </w:r>
    </w:p>
    <w:p w:rsidR="00BD0752" w:rsidRPr="009156FD" w:rsidP="00BD0752" w14:paraId="673B924A"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EHP</w:t>
      </w:r>
      <w:r w:rsidRPr="009156FD">
        <w:rPr>
          <w:rFonts w:ascii="Franklin Gothic Book" w:hAnsi="Franklin Gothic Book"/>
          <w:sz w:val="24"/>
          <w:szCs w:val="24"/>
        </w:rPr>
        <w:t>: Environmental and Historic Preservation</w:t>
      </w:r>
    </w:p>
    <w:p w:rsidR="00BD0752" w:rsidP="00BD0752" w14:paraId="736800B7"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JFO</w:t>
      </w:r>
      <w:r w:rsidRPr="009156FD">
        <w:rPr>
          <w:rFonts w:ascii="Franklin Gothic Book" w:hAnsi="Franklin Gothic Book"/>
          <w:sz w:val="24"/>
          <w:szCs w:val="24"/>
        </w:rPr>
        <w:t>: Joint Field Office</w:t>
      </w:r>
    </w:p>
    <w:p w:rsidR="00160381" w:rsidRPr="009156FD" w:rsidP="00BD0752" w14:paraId="21C81640" w14:textId="6691F2D3">
      <w:pPr>
        <w:pStyle w:val="CommentText"/>
        <w:spacing w:after="0"/>
        <w:rPr>
          <w:rFonts w:ascii="Franklin Gothic Book" w:hAnsi="Franklin Gothic Book"/>
          <w:sz w:val="24"/>
          <w:szCs w:val="24"/>
        </w:rPr>
      </w:pPr>
      <w:r w:rsidRPr="00E76433">
        <w:rPr>
          <w:rFonts w:ascii="Franklin Gothic Book" w:hAnsi="Franklin Gothic Book"/>
          <w:b/>
          <w:bCs/>
          <w:sz w:val="24"/>
          <w:szCs w:val="24"/>
        </w:rPr>
        <w:t>GAR:</w:t>
      </w:r>
      <w:r w:rsidR="00E76433">
        <w:rPr>
          <w:rFonts w:ascii="Franklin Gothic Book" w:hAnsi="Franklin Gothic Book"/>
          <w:sz w:val="24"/>
          <w:szCs w:val="24"/>
        </w:rPr>
        <w:t xml:space="preserve"> Governor’s Authorized Representative</w:t>
      </w:r>
    </w:p>
    <w:p w:rsidR="00BD0752" w:rsidRPr="009156FD" w:rsidP="00BD0752" w14:paraId="77F05288"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NFIP</w:t>
      </w:r>
      <w:r w:rsidRPr="009156FD">
        <w:rPr>
          <w:rFonts w:ascii="Franklin Gothic Book" w:hAnsi="Franklin Gothic Book"/>
          <w:sz w:val="24"/>
          <w:szCs w:val="24"/>
        </w:rPr>
        <w:t>: National Flood Insurance Program</w:t>
      </w:r>
    </w:p>
    <w:p w:rsidR="00BD0752" w:rsidRPr="009156FD" w:rsidP="00BD0752" w14:paraId="599B1488"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PA</w:t>
      </w:r>
      <w:r w:rsidRPr="009156FD">
        <w:rPr>
          <w:rFonts w:ascii="Franklin Gothic Book" w:hAnsi="Franklin Gothic Book"/>
          <w:sz w:val="24"/>
          <w:szCs w:val="24"/>
        </w:rPr>
        <w:t>: Public Assistance</w:t>
      </w:r>
    </w:p>
    <w:p w:rsidR="00BD0752" w:rsidRPr="009156FD" w:rsidP="00BD0752" w14:paraId="2D6F7941"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PAGS</w:t>
      </w:r>
      <w:r w:rsidRPr="009156FD">
        <w:rPr>
          <w:rFonts w:ascii="Franklin Gothic Book" w:hAnsi="Franklin Gothic Book"/>
          <w:sz w:val="24"/>
          <w:szCs w:val="24"/>
        </w:rPr>
        <w:t>: Public Assistance Group Supervisor</w:t>
      </w:r>
    </w:p>
    <w:p w:rsidR="00BD0752" w:rsidRPr="009156FD" w:rsidP="00BD0752" w14:paraId="288B6FE8"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PAPPG</w:t>
      </w:r>
      <w:r w:rsidRPr="009156FD">
        <w:rPr>
          <w:rFonts w:ascii="Franklin Gothic Book" w:hAnsi="Franklin Gothic Book"/>
          <w:sz w:val="24"/>
          <w:szCs w:val="24"/>
        </w:rPr>
        <w:t>: Public Assistance Program and Policy Guide</w:t>
      </w:r>
    </w:p>
    <w:p w:rsidR="00BD0752" w:rsidRPr="009156FD" w:rsidP="00BD0752" w14:paraId="0850E117"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PDA</w:t>
      </w:r>
      <w:r w:rsidRPr="009156FD">
        <w:rPr>
          <w:rFonts w:ascii="Franklin Gothic Book" w:hAnsi="Franklin Gothic Book"/>
          <w:sz w:val="24"/>
          <w:szCs w:val="24"/>
        </w:rPr>
        <w:t>: Preliminary Damage Assessment</w:t>
      </w:r>
    </w:p>
    <w:p w:rsidR="00BD0752" w:rsidRPr="009156FD" w:rsidP="00BD0752" w14:paraId="21D7DF9D"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PDMG</w:t>
      </w:r>
      <w:r w:rsidRPr="009156FD">
        <w:rPr>
          <w:rFonts w:ascii="Franklin Gothic Book" w:hAnsi="Franklin Gothic Book"/>
          <w:sz w:val="24"/>
          <w:szCs w:val="24"/>
        </w:rPr>
        <w:t>: Public Assistance Program Delivery Manager</w:t>
      </w:r>
    </w:p>
    <w:p w:rsidR="00BD0752" w:rsidRPr="009156FD" w:rsidP="00BD0752" w14:paraId="2AE41DD1"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RA</w:t>
      </w:r>
      <w:r w:rsidRPr="009156FD">
        <w:rPr>
          <w:rFonts w:ascii="Franklin Gothic Book" w:hAnsi="Franklin Gothic Book"/>
          <w:sz w:val="24"/>
          <w:szCs w:val="24"/>
        </w:rPr>
        <w:t>: Regional Administrator</w:t>
      </w:r>
    </w:p>
    <w:p w:rsidR="00BD0752" w:rsidP="00BD0752" w14:paraId="0C589932" w14:textId="7D48969D">
      <w:pPr>
        <w:pStyle w:val="CommentText"/>
        <w:spacing w:after="0"/>
        <w:rPr>
          <w:rFonts w:ascii="Franklin Gothic Book" w:hAnsi="Franklin Gothic Book"/>
          <w:sz w:val="24"/>
          <w:szCs w:val="24"/>
        </w:rPr>
      </w:pPr>
      <w:r w:rsidRPr="009156FD">
        <w:rPr>
          <w:rFonts w:ascii="Franklin Gothic Book" w:hAnsi="Franklin Gothic Book"/>
          <w:b/>
          <w:bCs/>
          <w:sz w:val="24"/>
          <w:szCs w:val="24"/>
        </w:rPr>
        <w:t>RPA</w:t>
      </w:r>
      <w:r w:rsidRPr="009156FD">
        <w:rPr>
          <w:rFonts w:ascii="Franklin Gothic Book" w:hAnsi="Franklin Gothic Book"/>
          <w:sz w:val="24"/>
          <w:szCs w:val="24"/>
        </w:rPr>
        <w:t>: Re</w:t>
      </w:r>
      <w:r w:rsidR="00B809E5">
        <w:rPr>
          <w:rFonts w:ascii="Franklin Gothic Book" w:hAnsi="Franklin Gothic Book"/>
          <w:sz w:val="24"/>
          <w:szCs w:val="24"/>
        </w:rPr>
        <w:t>gister</w:t>
      </w:r>
      <w:r w:rsidRPr="009156FD">
        <w:rPr>
          <w:rFonts w:ascii="Franklin Gothic Book" w:hAnsi="Franklin Gothic Book"/>
          <w:sz w:val="24"/>
          <w:szCs w:val="24"/>
        </w:rPr>
        <w:t xml:space="preserve"> for Public Assistance</w:t>
      </w:r>
    </w:p>
    <w:p w:rsidR="00B809E5" w:rsidRPr="009156FD" w:rsidP="00BD0752" w14:paraId="3A5ECFC1" w14:textId="263DBC35">
      <w:pPr>
        <w:pStyle w:val="CommentText"/>
        <w:spacing w:after="0"/>
        <w:rPr>
          <w:rFonts w:ascii="Franklin Gothic Book" w:hAnsi="Franklin Gothic Book"/>
          <w:sz w:val="24"/>
          <w:szCs w:val="24"/>
        </w:rPr>
      </w:pPr>
      <w:r>
        <w:rPr>
          <w:rFonts w:ascii="Franklin Gothic Book" w:hAnsi="Franklin Gothic Book"/>
          <w:b/>
          <w:bCs/>
          <w:sz w:val="24"/>
          <w:szCs w:val="24"/>
        </w:rPr>
        <w:t>SCO</w:t>
      </w:r>
      <w:r w:rsidRPr="009156FD">
        <w:rPr>
          <w:rFonts w:ascii="Franklin Gothic Book" w:hAnsi="Franklin Gothic Book"/>
          <w:sz w:val="24"/>
          <w:szCs w:val="24"/>
        </w:rPr>
        <w:t xml:space="preserve">: </w:t>
      </w:r>
      <w:r>
        <w:rPr>
          <w:rFonts w:ascii="Franklin Gothic Book" w:hAnsi="Franklin Gothic Book"/>
          <w:sz w:val="24"/>
          <w:szCs w:val="24"/>
        </w:rPr>
        <w:t>State Coordinating Officer</w:t>
      </w:r>
    </w:p>
    <w:p w:rsidR="00BD0752" w:rsidRPr="009156FD" w:rsidP="00BD0752" w14:paraId="3DF9C478"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SFHA</w:t>
      </w:r>
      <w:r w:rsidRPr="009156FD">
        <w:rPr>
          <w:rFonts w:ascii="Franklin Gothic Book" w:hAnsi="Franklin Gothic Book"/>
          <w:sz w:val="24"/>
          <w:szCs w:val="24"/>
        </w:rPr>
        <w:t>: Special Flood Hazard Area</w:t>
      </w:r>
    </w:p>
    <w:p w:rsidR="00E47338" w:rsidRPr="00591D06" w:rsidP="00161D20" w14:paraId="5598E609" w14:textId="2F73B0E5">
      <w:pPr>
        <w:pStyle w:val="Heading1"/>
        <w:rPr>
          <w:rFonts w:ascii="Franklin Gothic Book" w:hAnsi="Franklin Gothic Book"/>
          <w:b/>
          <w:bCs/>
          <w:color w:val="000000" w:themeColor="text1"/>
        </w:rPr>
      </w:pPr>
      <w:bookmarkStart w:id="7" w:name="_Toc94792712"/>
      <w:r w:rsidRPr="00591D06">
        <w:rPr>
          <w:rFonts w:ascii="Franklin Gothic Book" w:hAnsi="Franklin Gothic Book"/>
          <w:b/>
          <w:bCs/>
          <w:color w:val="000000" w:themeColor="text1"/>
        </w:rPr>
        <w:t>Organization and Responsibilities</w:t>
      </w:r>
      <w:bookmarkEnd w:id="7"/>
      <w:r w:rsidRPr="00591D06">
        <w:rPr>
          <w:rFonts w:ascii="Franklin Gothic Book" w:hAnsi="Franklin Gothic Book"/>
          <w:b/>
          <w:bCs/>
          <w:color w:val="000000" w:themeColor="text1"/>
        </w:rPr>
        <w:t xml:space="preserve"> </w:t>
      </w:r>
    </w:p>
    <w:p w:rsidR="00E47338" w:rsidRPr="00591D06" w:rsidP="00305E1A" w14:paraId="3FD1E04F" w14:textId="77777777">
      <w:pPr>
        <w:pStyle w:val="Heading2"/>
        <w:rPr>
          <w:rFonts w:ascii="Franklin Gothic Book" w:hAnsi="Franklin Gothic Book"/>
          <w:color w:val="000000" w:themeColor="text1"/>
          <w:sz w:val="28"/>
          <w:szCs w:val="28"/>
        </w:rPr>
      </w:pPr>
      <w:bookmarkStart w:id="8" w:name="_Toc94792713"/>
      <w:r w:rsidRPr="00591D06">
        <w:rPr>
          <w:rFonts w:ascii="Franklin Gothic Book" w:hAnsi="Franklin Gothic Book"/>
          <w:color w:val="000000" w:themeColor="text1"/>
          <w:sz w:val="28"/>
          <w:szCs w:val="28"/>
        </w:rPr>
        <w:t>Organization</w:t>
      </w:r>
      <w:bookmarkEnd w:id="8"/>
    </w:p>
    <w:p w:rsidR="00E47338" w:rsidRPr="00591D06" w:rsidP="00E47338" w14:paraId="497C85A9" w14:textId="65D616F1">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The Governor has designated the State </w:t>
      </w:r>
      <w:r w:rsidR="00F90206">
        <w:rPr>
          <w:rFonts w:ascii="Franklin Gothic Book" w:hAnsi="Franklin Gothic Book"/>
          <w:color w:val="000000" w:themeColor="text1"/>
          <w:sz w:val="24"/>
          <w:szCs w:val="24"/>
        </w:rPr>
        <w:t xml:space="preserve">of </w:t>
      </w:r>
      <w:r w:rsidRPr="00591D06">
        <w:rPr>
          <w:rFonts w:ascii="Franklin Gothic Book" w:hAnsi="Franklin Gothic Book"/>
          <w:b/>
          <w:bCs/>
          <w:color w:val="000000" w:themeColor="text1"/>
          <w:sz w:val="24"/>
          <w:szCs w:val="24"/>
        </w:rPr>
        <w:t>[insert name of emergency management agency]</w:t>
      </w:r>
      <w:r w:rsidRPr="00591D06">
        <w:rPr>
          <w:rFonts w:ascii="Franklin Gothic Book" w:hAnsi="Franklin Gothic Book"/>
          <w:color w:val="000000" w:themeColor="text1"/>
          <w:sz w:val="24"/>
          <w:szCs w:val="24"/>
        </w:rPr>
        <w:t>, as the State office responsible for managing and administering the Public Assistance Program. Examples of these</w:t>
      </w:r>
      <w:r w:rsidRPr="00591D06" w:rsidR="00523FC0">
        <w:rPr>
          <w:rFonts w:ascii="Franklin Gothic Book" w:hAnsi="Franklin Gothic Book"/>
          <w:color w:val="000000" w:themeColor="text1"/>
          <w:sz w:val="24"/>
          <w:szCs w:val="24"/>
        </w:rPr>
        <w:t xml:space="preserve"> </w:t>
      </w:r>
      <w:r w:rsidRPr="00591D06">
        <w:rPr>
          <w:rFonts w:ascii="Franklin Gothic Book" w:hAnsi="Franklin Gothic Book"/>
          <w:color w:val="000000" w:themeColor="text1"/>
          <w:sz w:val="24"/>
          <w:szCs w:val="24"/>
        </w:rPr>
        <w:t>responsibilities include, but are not limited to:</w:t>
      </w:r>
    </w:p>
    <w:p w:rsidR="00E47338" w:rsidRPr="00591D06" w:rsidP="00E47338" w14:paraId="492083C7" w14:textId="77777777">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Monitoring and assuring state compliance with the FEMA-State Agreement.</w:t>
      </w:r>
    </w:p>
    <w:p w:rsidR="00E47338" w:rsidRPr="00591D06" w:rsidP="00E47338" w14:paraId="7F6C4BE5" w14:textId="77777777">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Determining budget and staffing requirements necessary for program management.</w:t>
      </w:r>
    </w:p>
    <w:p w:rsidR="00E47338" w:rsidRPr="00591D06" w:rsidP="00E47338" w14:paraId="78A891E4" w14:textId="77777777">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Submitting the Application for Federal Assistance (SF-424).</w:t>
      </w:r>
    </w:p>
    <w:p w:rsidR="00E47338" w:rsidRPr="00591D06" w:rsidP="00E47338" w14:paraId="75F1C1D9" w14:textId="0BAE676E">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Complying</w:t>
      </w:r>
      <w:r w:rsidRPr="00591D06">
        <w:rPr>
          <w:rFonts w:ascii="Franklin Gothic Book" w:hAnsi="Franklin Gothic Book"/>
          <w:color w:val="000000" w:themeColor="text1"/>
          <w:sz w:val="24"/>
          <w:szCs w:val="24"/>
        </w:rPr>
        <w:t xml:space="preserve"> with Federal and State program and grant administrative requirements.</w:t>
      </w:r>
    </w:p>
    <w:p w:rsidR="00E47338" w:rsidRPr="00591D06" w:rsidP="00E47338" w14:paraId="56A6A2EF" w14:textId="5F7DD3BE">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Defining the chain of command and specific responsibilities for the </w:t>
      </w:r>
      <w:r w:rsidRPr="00591D06" w:rsidR="001C12DC">
        <w:rPr>
          <w:rFonts w:ascii="Franklin Gothic Book" w:hAnsi="Franklin Gothic Book"/>
          <w:color w:val="000000" w:themeColor="text1"/>
          <w:sz w:val="24"/>
          <w:szCs w:val="24"/>
        </w:rPr>
        <w:t>a</w:t>
      </w:r>
      <w:r w:rsidRPr="00591D06">
        <w:rPr>
          <w:rFonts w:ascii="Franklin Gothic Book" w:hAnsi="Franklin Gothic Book"/>
          <w:color w:val="000000" w:themeColor="text1"/>
          <w:sz w:val="24"/>
          <w:szCs w:val="24"/>
        </w:rPr>
        <w:t>lt</w:t>
      </w:r>
      <w:r w:rsidRPr="00591D06" w:rsidR="001C12DC">
        <w:rPr>
          <w:rFonts w:ascii="Franklin Gothic Book" w:hAnsi="Franklin Gothic Book"/>
          <w:color w:val="000000" w:themeColor="text1"/>
          <w:sz w:val="24"/>
          <w:szCs w:val="24"/>
        </w:rPr>
        <w:t>ernate</w:t>
      </w:r>
      <w:r w:rsidRPr="00591D06" w:rsidR="00EA2F78">
        <w:rPr>
          <w:rFonts w:ascii="Franklin Gothic Book" w:hAnsi="Franklin Gothic Book"/>
          <w:color w:val="000000" w:themeColor="text1"/>
          <w:sz w:val="24"/>
          <w:szCs w:val="24"/>
        </w:rPr>
        <w:t xml:space="preserve"> </w:t>
      </w:r>
      <w:r w:rsidRPr="00591D06" w:rsidR="00B4333F">
        <w:rPr>
          <w:rFonts w:ascii="Franklin Gothic Book" w:hAnsi="Franklin Gothic Book"/>
          <w:color w:val="000000" w:themeColor="text1"/>
          <w:sz w:val="24"/>
          <w:szCs w:val="24"/>
        </w:rPr>
        <w:t>Governor’s</w:t>
      </w:r>
      <w:r w:rsidRPr="00591D06" w:rsidR="00EA2F78">
        <w:rPr>
          <w:rFonts w:ascii="Franklin Gothic Book" w:hAnsi="Franklin Gothic Book"/>
          <w:color w:val="000000" w:themeColor="text1"/>
          <w:sz w:val="24"/>
          <w:szCs w:val="24"/>
        </w:rPr>
        <w:t xml:space="preserve"> Authorized Representative</w:t>
      </w:r>
      <w:r w:rsidRPr="00591D06" w:rsidR="00B4333F">
        <w:rPr>
          <w:rFonts w:ascii="Franklin Gothic Book" w:hAnsi="Franklin Gothic Book"/>
          <w:color w:val="000000" w:themeColor="text1"/>
          <w:sz w:val="24"/>
          <w:szCs w:val="24"/>
        </w:rPr>
        <w:t>s</w:t>
      </w:r>
      <w:r w:rsidR="00960426">
        <w:rPr>
          <w:rFonts w:ascii="Franklin Gothic Book" w:hAnsi="Franklin Gothic Book"/>
          <w:color w:val="000000" w:themeColor="text1"/>
          <w:sz w:val="24"/>
          <w:szCs w:val="24"/>
        </w:rPr>
        <w:t xml:space="preserve"> </w:t>
      </w:r>
      <w:r w:rsidRPr="00591D06" w:rsidR="00B4333F">
        <w:rPr>
          <w:rFonts w:ascii="Franklin Gothic Book" w:hAnsi="Franklin Gothic Book"/>
          <w:color w:val="000000" w:themeColor="text1"/>
          <w:sz w:val="24"/>
          <w:szCs w:val="24"/>
        </w:rPr>
        <w:t>(</w:t>
      </w:r>
      <w:r w:rsidRPr="00591D06">
        <w:rPr>
          <w:rFonts w:ascii="Franklin Gothic Book" w:hAnsi="Franklin Gothic Book"/>
          <w:color w:val="000000" w:themeColor="text1"/>
          <w:sz w:val="24"/>
          <w:szCs w:val="24"/>
        </w:rPr>
        <w:t xml:space="preserve">GARs) and </w:t>
      </w:r>
      <w:r w:rsidRPr="00591D06" w:rsidR="00752D15">
        <w:rPr>
          <w:rFonts w:ascii="Franklin Gothic Book" w:hAnsi="Franklin Gothic Book"/>
          <w:color w:val="000000" w:themeColor="text1"/>
          <w:sz w:val="24"/>
          <w:szCs w:val="24"/>
        </w:rPr>
        <w:t>State Coordinating Officers (</w:t>
      </w:r>
      <w:r w:rsidRPr="00591D06">
        <w:rPr>
          <w:rFonts w:ascii="Franklin Gothic Book" w:hAnsi="Franklin Gothic Book"/>
          <w:color w:val="000000" w:themeColor="text1"/>
          <w:sz w:val="24"/>
          <w:szCs w:val="24"/>
        </w:rPr>
        <w:t xml:space="preserve">SCOs) in each disaster declared establishing the direction and control of the state operations including operations at the JFO. </w:t>
      </w:r>
    </w:p>
    <w:p w:rsidR="00E47338" w:rsidRPr="00591D06" w:rsidP="00E47338" w14:paraId="51C58377" w14:textId="77777777">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Conducting and participating with FEMA in conducting damage surveys to serve as a basis for obligations of funds to subrecipients.</w:t>
      </w:r>
    </w:p>
    <w:p w:rsidR="00E47338" w:rsidRPr="00591D06" w:rsidP="00E47338" w14:paraId="21514180" w14:textId="77777777">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Notifying potential applicants of the availability of assistance.</w:t>
      </w:r>
    </w:p>
    <w:p w:rsidR="00E47338" w:rsidRPr="00591D06" w:rsidP="00E47338" w14:paraId="454A9A1A" w14:textId="77777777">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Conducting Applicant Briefings.</w:t>
      </w:r>
    </w:p>
    <w:p w:rsidR="00E47338" w:rsidRPr="00591D06" w:rsidP="00E47338" w14:paraId="5A069FAD" w14:textId="77777777">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Participating in Recovery Scoping Meetings when applicable.</w:t>
      </w:r>
    </w:p>
    <w:p w:rsidR="00E47338" w:rsidRPr="00591D06" w:rsidP="00E47338" w14:paraId="4B288D95" w14:textId="77777777">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Assigning state staffing to work with FEMA staff to assist in the development of the subrecipient’s applications and enforcing Special Considerations requirements.</w:t>
      </w:r>
    </w:p>
    <w:p w:rsidR="00E47338" w:rsidRPr="00591D06" w:rsidP="00E47338" w14:paraId="6DCC6FE2" w14:textId="77777777">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Supporting Applicants in the development and submission of project applications.</w:t>
      </w:r>
    </w:p>
    <w:p w:rsidR="00E47338" w:rsidRPr="00591D06" w:rsidP="00E47338" w14:paraId="56ED1A60" w14:textId="77777777">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Assisting FEMA in determining work and eligibility.</w:t>
      </w:r>
    </w:p>
    <w:p w:rsidR="00E47338" w:rsidRPr="00591D06" w:rsidP="00E47338" w14:paraId="6119B6A8" w14:textId="77777777">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Requesting immediate needs funding and expedited funding on behalf of the Applicants as applicable.</w:t>
      </w:r>
    </w:p>
    <w:p w:rsidR="00E47338" w:rsidRPr="00591D06" w:rsidP="00E47338" w14:paraId="32812672" w14:textId="2CC9D72B">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Assisting </w:t>
      </w:r>
      <w:r w:rsidR="00D937CE">
        <w:rPr>
          <w:rFonts w:ascii="Franklin Gothic Book" w:hAnsi="Franklin Gothic Book"/>
          <w:color w:val="000000" w:themeColor="text1"/>
          <w:sz w:val="24"/>
          <w:szCs w:val="24"/>
        </w:rPr>
        <w:t>Applicants</w:t>
      </w:r>
      <w:r w:rsidRPr="00591D06">
        <w:rPr>
          <w:rFonts w:ascii="Franklin Gothic Book" w:hAnsi="Franklin Gothic Book"/>
          <w:color w:val="000000" w:themeColor="text1"/>
          <w:sz w:val="24"/>
          <w:szCs w:val="24"/>
        </w:rPr>
        <w:t xml:space="preserve"> in identifying areas for </w:t>
      </w:r>
      <w:r w:rsidR="00D47B9B">
        <w:rPr>
          <w:rFonts w:ascii="Franklin Gothic Book" w:hAnsi="Franklin Gothic Book"/>
          <w:color w:val="000000" w:themeColor="text1"/>
          <w:sz w:val="24"/>
          <w:szCs w:val="24"/>
        </w:rPr>
        <w:t>H</w:t>
      </w:r>
      <w:r w:rsidRPr="00591D06">
        <w:rPr>
          <w:rFonts w:ascii="Franklin Gothic Book" w:hAnsi="Franklin Gothic Book"/>
          <w:color w:val="000000" w:themeColor="text1"/>
          <w:sz w:val="24"/>
          <w:szCs w:val="24"/>
        </w:rPr>
        <w:t xml:space="preserve">azard </w:t>
      </w:r>
      <w:r w:rsidR="00D47B9B">
        <w:rPr>
          <w:rFonts w:ascii="Franklin Gothic Book" w:hAnsi="Franklin Gothic Book"/>
          <w:color w:val="000000" w:themeColor="text1"/>
          <w:sz w:val="24"/>
          <w:szCs w:val="24"/>
        </w:rPr>
        <w:t>M</w:t>
      </w:r>
      <w:r w:rsidRPr="00591D06">
        <w:rPr>
          <w:rFonts w:ascii="Franklin Gothic Book" w:hAnsi="Franklin Gothic Book"/>
          <w:color w:val="000000" w:themeColor="text1"/>
          <w:sz w:val="24"/>
          <w:szCs w:val="24"/>
        </w:rPr>
        <w:t>itigation.</w:t>
      </w:r>
    </w:p>
    <w:p w:rsidR="00E47338" w:rsidRPr="00591D06" w:rsidP="00E47338" w14:paraId="1FACADF8" w14:textId="77777777">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Coordinating with the FEMA Environmental and Historic Preservation Advisor (EHAD) and complying with applicable EHP laws, regulations, and executive orders and any EHP conditions associated with the grant.</w:t>
      </w:r>
    </w:p>
    <w:p w:rsidR="00E47338" w:rsidRPr="00591D06" w:rsidP="00E47338" w14:paraId="3E9AD2AB" w14:textId="42E741A7">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Processing requests for appeals and approval of time extensions, cost overruns, improved projects, alternate projects, </w:t>
      </w:r>
      <w:r w:rsidRPr="00591D06" w:rsidR="00D937CE">
        <w:rPr>
          <w:rFonts w:ascii="Franklin Gothic Book" w:hAnsi="Franklin Gothic Book"/>
          <w:color w:val="000000" w:themeColor="text1"/>
          <w:sz w:val="24"/>
          <w:szCs w:val="24"/>
        </w:rPr>
        <w:t>advances,</w:t>
      </w:r>
      <w:r w:rsidRPr="00591D06">
        <w:rPr>
          <w:rFonts w:ascii="Franklin Gothic Book" w:hAnsi="Franklin Gothic Book"/>
          <w:color w:val="000000" w:themeColor="text1"/>
          <w:sz w:val="24"/>
          <w:szCs w:val="24"/>
        </w:rPr>
        <w:t xml:space="preserve"> and reimbursements.</w:t>
      </w:r>
    </w:p>
    <w:p w:rsidR="00E47338" w:rsidRPr="00591D06" w:rsidP="00E47338" w14:paraId="5490C036" w14:textId="77777777">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Making recommendations to FEMA on appeals and alternate project requests.</w:t>
      </w:r>
    </w:p>
    <w:p w:rsidR="00E47338" w:rsidRPr="00591D06" w:rsidP="00E47338" w14:paraId="502ACC81" w14:textId="53C5019B">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Complying</w:t>
      </w:r>
      <w:r w:rsidRPr="00591D06">
        <w:rPr>
          <w:rFonts w:ascii="Franklin Gothic Book" w:hAnsi="Franklin Gothic Book"/>
          <w:color w:val="000000" w:themeColor="text1"/>
          <w:sz w:val="24"/>
          <w:szCs w:val="24"/>
        </w:rPr>
        <w:t xml:space="preserve"> with administrative requirements of 44 CFR, Part </w:t>
      </w:r>
      <w:r w:rsidRPr="00591D06" w:rsidR="00D937CE">
        <w:rPr>
          <w:rFonts w:ascii="Franklin Gothic Book" w:hAnsi="Franklin Gothic Book"/>
          <w:color w:val="000000" w:themeColor="text1"/>
          <w:sz w:val="24"/>
          <w:szCs w:val="24"/>
        </w:rPr>
        <w:t>206,</w:t>
      </w:r>
      <w:r w:rsidRPr="00591D06">
        <w:rPr>
          <w:rFonts w:ascii="Franklin Gothic Book" w:hAnsi="Franklin Gothic Book"/>
          <w:color w:val="000000" w:themeColor="text1"/>
          <w:sz w:val="24"/>
          <w:szCs w:val="24"/>
        </w:rPr>
        <w:t xml:space="preserve"> and the audit requirements of 2 CFR.</w:t>
      </w:r>
    </w:p>
    <w:p w:rsidR="006218D9" w:rsidRPr="00591D06" w:rsidP="001173C1" w14:paraId="2123EE23" w14:textId="5628A3C3">
      <w:pPr>
        <w:pStyle w:val="ListParagraph"/>
        <w:numPr>
          <w:ilvl w:val="0"/>
          <w:numId w:val="3"/>
        </w:numPr>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Ensuring a</w:t>
      </w:r>
      <w:r w:rsidRPr="00591D06" w:rsidR="00A83871">
        <w:rPr>
          <w:rFonts w:ascii="Franklin Gothic Book" w:hAnsi="Franklin Gothic Book"/>
          <w:color w:val="000000" w:themeColor="text1"/>
          <w:sz w:val="24"/>
          <w:szCs w:val="24"/>
        </w:rPr>
        <w:t xml:space="preserve">ll procurement </w:t>
      </w:r>
      <w:r w:rsidRPr="00591D06">
        <w:rPr>
          <w:rFonts w:ascii="Franklin Gothic Book" w:hAnsi="Franklin Gothic Book"/>
          <w:color w:val="000000" w:themeColor="text1"/>
          <w:sz w:val="24"/>
          <w:szCs w:val="24"/>
        </w:rPr>
        <w:t>complies</w:t>
      </w:r>
      <w:r w:rsidRPr="00591D06" w:rsidR="00A83871">
        <w:rPr>
          <w:rFonts w:ascii="Franklin Gothic Book" w:hAnsi="Franklin Gothic Book"/>
          <w:color w:val="000000" w:themeColor="text1"/>
          <w:sz w:val="24"/>
          <w:szCs w:val="24"/>
        </w:rPr>
        <w:t xml:space="preserve"> with the requirements of 2 CFR 200.317 through 200.332, regardless of state</w:t>
      </w:r>
      <w:r w:rsidRPr="00591D06" w:rsidR="001173C1">
        <w:rPr>
          <w:rFonts w:ascii="Franklin Gothic Book" w:hAnsi="Franklin Gothic Book"/>
          <w:color w:val="000000" w:themeColor="text1"/>
          <w:sz w:val="24"/>
          <w:szCs w:val="24"/>
        </w:rPr>
        <w:t xml:space="preserve"> </w:t>
      </w:r>
      <w:r w:rsidRPr="00591D06" w:rsidR="00A83871">
        <w:rPr>
          <w:rFonts w:ascii="Franklin Gothic Book" w:hAnsi="Franklin Gothic Book"/>
          <w:color w:val="000000" w:themeColor="text1"/>
          <w:sz w:val="24"/>
          <w:szCs w:val="24"/>
        </w:rPr>
        <w:t>emergency provisions to be eligible for federal assistance.</w:t>
      </w:r>
    </w:p>
    <w:p w:rsidR="00E47338" w:rsidRPr="00591D06" w:rsidP="00E47338" w14:paraId="14F4587E" w14:textId="77777777">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Securing insurance information from Applicants when required.</w:t>
      </w:r>
    </w:p>
    <w:p w:rsidR="00E47338" w:rsidRPr="00591D06" w:rsidP="00E47338" w14:paraId="7CF39543" w14:textId="375A3AF4">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Processing requests for time extensions, improved projects, alternate projects, </w:t>
      </w:r>
      <w:r w:rsidRPr="00591D06" w:rsidR="00D937CE">
        <w:rPr>
          <w:rFonts w:ascii="Franklin Gothic Book" w:hAnsi="Franklin Gothic Book"/>
          <w:color w:val="000000" w:themeColor="text1"/>
          <w:sz w:val="24"/>
          <w:szCs w:val="24"/>
        </w:rPr>
        <w:t>advances,</w:t>
      </w:r>
      <w:r w:rsidRPr="00591D06">
        <w:rPr>
          <w:rFonts w:ascii="Franklin Gothic Book" w:hAnsi="Franklin Gothic Book"/>
          <w:color w:val="000000" w:themeColor="text1"/>
          <w:sz w:val="24"/>
          <w:szCs w:val="24"/>
        </w:rPr>
        <w:t xml:space="preserve"> and reimbursements.</w:t>
      </w:r>
    </w:p>
    <w:p w:rsidR="00E47338" w:rsidRPr="00591D06" w:rsidP="00E47338" w14:paraId="27B23416" w14:textId="77777777">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Reviewing and certifying project completion information.</w:t>
      </w:r>
    </w:p>
    <w:p w:rsidR="00E47338" w:rsidRPr="00591D06" w:rsidP="00E47338" w14:paraId="7A84F67F" w14:textId="26D84C8D">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Conducting quarterly reviews, site inspections and audits, as required, ensuring program compliance.</w:t>
      </w:r>
    </w:p>
    <w:p w:rsidR="00E47338" w:rsidRPr="00591D06" w:rsidP="00E47338" w14:paraId="4B41985E" w14:textId="63828C91">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Reporting to FEMA on a quarterly basis the financial status of PA grant and progress information per FEMA requirement.</w:t>
      </w:r>
    </w:p>
    <w:p w:rsidR="00E31733" w:rsidRPr="00591D06" w:rsidP="008D56ED" w14:paraId="5096BA72" w14:textId="77777777">
      <w:pPr>
        <w:spacing w:after="0" w:line="240" w:lineRule="auto"/>
        <w:rPr>
          <w:rFonts w:ascii="Franklin Gothic Book" w:hAnsi="Franklin Gothic Book"/>
          <w:color w:val="000000" w:themeColor="text1"/>
          <w:sz w:val="24"/>
          <w:szCs w:val="24"/>
        </w:rPr>
      </w:pPr>
    </w:p>
    <w:p w:rsidR="00E47338" w:rsidRPr="0085164D" w:rsidP="00904D5D" w14:paraId="628456F7" w14:textId="4BEE3E38">
      <w:pPr>
        <w:pStyle w:val="Heading2"/>
        <w:rPr>
          <w:rFonts w:ascii="Franklin Gothic Book" w:hAnsi="Franklin Gothic Book"/>
          <w:color w:val="000000" w:themeColor="text1"/>
          <w:sz w:val="28"/>
          <w:szCs w:val="28"/>
        </w:rPr>
      </w:pPr>
      <w:bookmarkStart w:id="9" w:name="_Toc94792714"/>
      <w:r w:rsidRPr="0085164D">
        <w:rPr>
          <w:rFonts w:ascii="Franklin Gothic Book" w:hAnsi="Franklin Gothic Book"/>
          <w:color w:val="000000" w:themeColor="text1"/>
          <w:sz w:val="28"/>
          <w:szCs w:val="28"/>
        </w:rPr>
        <w:t>M</w:t>
      </w:r>
      <w:r w:rsidRPr="0085164D" w:rsidR="003234E5">
        <w:rPr>
          <w:rFonts w:ascii="Franklin Gothic Book" w:hAnsi="Franklin Gothic Book"/>
          <w:color w:val="000000" w:themeColor="text1"/>
          <w:sz w:val="28"/>
          <w:szCs w:val="28"/>
        </w:rPr>
        <w:t>anagement and Program Staff</w:t>
      </w:r>
      <w:bookmarkEnd w:id="9"/>
    </w:p>
    <w:p w:rsidR="00E47338" w:rsidRPr="00591D06" w:rsidP="00E47338" w14:paraId="6EC8D161" w14:textId="77777777">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The State is responsible for administering all funds provided under the Public Assistance Program, as well as coordinating the program among FEMA, the State and Applicants. The Governor will appoint a Governor’s Authorized Representative (GAR) and a State Coordinating Officer (SCO).</w:t>
      </w:r>
    </w:p>
    <w:p w:rsidR="001E0748" w:rsidRPr="00591D06" w:rsidP="00E47338" w14:paraId="0F28FEF6" w14:textId="77777777">
      <w:pPr>
        <w:spacing w:after="0" w:line="240" w:lineRule="auto"/>
        <w:rPr>
          <w:rFonts w:ascii="Franklin Gothic Book" w:hAnsi="Franklin Gothic Book"/>
          <w:color w:val="000000" w:themeColor="text1"/>
          <w:sz w:val="24"/>
          <w:szCs w:val="24"/>
        </w:rPr>
      </w:pPr>
    </w:p>
    <w:p w:rsidR="001E0748" w:rsidRPr="00591D06" w:rsidP="001E0748" w14:paraId="13CCBEF4" w14:textId="77777777">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 xml:space="preserve">State Coordinating Officer (SCO): </w:t>
      </w:r>
      <w:r w:rsidRPr="00591D06">
        <w:rPr>
          <w:rFonts w:ascii="Franklin Gothic Book" w:hAnsi="Franklin Gothic Book"/>
          <w:color w:val="000000" w:themeColor="text1"/>
          <w:sz w:val="24"/>
          <w:szCs w:val="24"/>
        </w:rPr>
        <w:t>The person designated by the governor to coordinate state and local disaster assistance efforts with the federal government is the State Coordinating Officer (SCO). Alternate or Deputy State Coordinating Officers are appointed as necessary to fulfill the duties of the SCO in his place.</w:t>
      </w:r>
    </w:p>
    <w:p w:rsidR="00E47338" w:rsidRPr="00591D06" w:rsidP="00E47338" w14:paraId="29155C11" w14:textId="77777777">
      <w:pPr>
        <w:spacing w:after="0" w:line="240" w:lineRule="auto"/>
        <w:rPr>
          <w:rFonts w:ascii="Franklin Gothic Book" w:hAnsi="Franklin Gothic Book"/>
          <w:color w:val="000000" w:themeColor="text1"/>
          <w:sz w:val="24"/>
          <w:szCs w:val="24"/>
        </w:rPr>
      </w:pPr>
    </w:p>
    <w:p w:rsidR="00E47338" w:rsidRPr="00591D06" w:rsidP="00E47338" w14:paraId="62A03EF4" w14:textId="68D9B6C7">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Governor's Authorized Representative (GAR)</w:t>
      </w:r>
      <w:r w:rsidRPr="00591D06" w:rsidR="00F21A96">
        <w:rPr>
          <w:rFonts w:ascii="Franklin Gothic Book" w:hAnsi="Franklin Gothic Book"/>
          <w:b/>
          <w:bCs/>
          <w:color w:val="000000" w:themeColor="text1"/>
          <w:sz w:val="24"/>
          <w:szCs w:val="24"/>
        </w:rPr>
        <w:t xml:space="preserve">: </w:t>
      </w:r>
      <w:r w:rsidRPr="00591D06">
        <w:rPr>
          <w:rFonts w:ascii="Franklin Gothic Book" w:hAnsi="Franklin Gothic Book"/>
          <w:color w:val="000000" w:themeColor="text1"/>
          <w:sz w:val="24"/>
          <w:szCs w:val="24"/>
        </w:rPr>
        <w:t>The person designated by the governor to execute all necessary documents for disaster assistance programs on behalf of the state and local grant recipients. The GAR is responsible for ensuring state compliance with the FEMA-State Agreement to include evaluating and monitoring compliance with statu</w:t>
      </w:r>
      <w:r w:rsidR="007262E5">
        <w:rPr>
          <w:rFonts w:ascii="Franklin Gothic Book" w:hAnsi="Franklin Gothic Book"/>
          <w:color w:val="000000" w:themeColor="text1"/>
          <w:sz w:val="24"/>
          <w:szCs w:val="24"/>
        </w:rPr>
        <w:t>t</w:t>
      </w:r>
      <w:r w:rsidRPr="00591D06">
        <w:rPr>
          <w:rFonts w:ascii="Franklin Gothic Book" w:hAnsi="Franklin Gothic Book"/>
          <w:color w:val="000000" w:themeColor="text1"/>
          <w:sz w:val="24"/>
          <w:szCs w:val="24"/>
        </w:rPr>
        <w:t xml:space="preserve">es, </w:t>
      </w:r>
      <w:r w:rsidRPr="00591D06">
        <w:rPr>
          <w:rFonts w:ascii="Franklin Gothic Book" w:hAnsi="Franklin Gothic Book"/>
          <w:color w:val="000000" w:themeColor="text1"/>
          <w:sz w:val="24"/>
          <w:szCs w:val="24"/>
        </w:rPr>
        <w:t xml:space="preserve">regulations and terms and conditions of Federal awards. The GAR may also be designated as the State Coordinating Officer. Alternate GARs are appointed as necessary to fulfill the duties of the GAR </w:t>
      </w:r>
      <w:r w:rsidR="00D61E69">
        <w:rPr>
          <w:rFonts w:ascii="Franklin Gothic Book" w:hAnsi="Franklin Gothic Book"/>
          <w:color w:val="000000" w:themeColor="text1"/>
          <w:sz w:val="24"/>
          <w:szCs w:val="24"/>
        </w:rPr>
        <w:t>when needed</w:t>
      </w:r>
      <w:r w:rsidRPr="00591D06">
        <w:rPr>
          <w:rFonts w:ascii="Franklin Gothic Book" w:hAnsi="Franklin Gothic Book"/>
          <w:color w:val="000000" w:themeColor="text1"/>
          <w:sz w:val="24"/>
          <w:szCs w:val="24"/>
        </w:rPr>
        <w:t>.</w:t>
      </w:r>
    </w:p>
    <w:p w:rsidR="00E47338" w:rsidRPr="00591D06" w:rsidP="00E47338" w14:paraId="55086FEB" w14:textId="77777777">
      <w:pPr>
        <w:spacing w:after="0" w:line="240" w:lineRule="auto"/>
        <w:rPr>
          <w:rFonts w:ascii="Franklin Gothic Book" w:hAnsi="Franklin Gothic Book"/>
          <w:color w:val="000000" w:themeColor="text1"/>
          <w:sz w:val="24"/>
          <w:szCs w:val="24"/>
        </w:rPr>
      </w:pPr>
    </w:p>
    <w:p w:rsidR="00B976A8" w:rsidRPr="009E1965" w:rsidP="009E1965" w14:paraId="18D899C3" w14:textId="4C49C6B3">
      <w:pPr>
        <w:spacing w:after="0" w:line="240" w:lineRule="auto"/>
        <w:rPr>
          <w:rFonts w:ascii="Franklin Gothic Book" w:hAnsi="Franklin Gothic Book"/>
          <w:b/>
          <w:bCs/>
          <w:color w:val="000000" w:themeColor="text1"/>
          <w:sz w:val="24"/>
          <w:szCs w:val="24"/>
        </w:rPr>
      </w:pPr>
      <w:r w:rsidRPr="00591D06">
        <w:rPr>
          <w:rFonts w:ascii="Franklin Gothic Book" w:hAnsi="Franklin Gothic Book"/>
          <w:b/>
          <w:bCs/>
          <w:color w:val="000000" w:themeColor="text1"/>
          <w:sz w:val="24"/>
          <w:szCs w:val="24"/>
        </w:rPr>
        <w:t xml:space="preserve">Alternate Government Authorized Representative (AGAR):  </w:t>
      </w:r>
      <w:r w:rsidRPr="00111BA8" w:rsidR="00111BA8">
        <w:rPr>
          <w:rFonts w:ascii="Franklin Gothic Book" w:hAnsi="Franklin Gothic Book"/>
          <w:color w:val="000000" w:themeColor="text1"/>
          <w:sz w:val="24"/>
          <w:szCs w:val="24"/>
        </w:rPr>
        <w:t>The person appointed to a</w:t>
      </w:r>
      <w:r w:rsidRPr="00111BA8">
        <w:rPr>
          <w:rFonts w:ascii="Franklin Gothic Book" w:hAnsi="Franklin Gothic Book"/>
          <w:color w:val="000000" w:themeColor="text1"/>
          <w:sz w:val="24"/>
          <w:szCs w:val="24"/>
        </w:rPr>
        <w:t>ssume</w:t>
      </w:r>
      <w:r w:rsidRPr="00940F21">
        <w:rPr>
          <w:rFonts w:ascii="Franklin Gothic Book" w:hAnsi="Franklin Gothic Book"/>
          <w:color w:val="000000" w:themeColor="text1"/>
          <w:sz w:val="24"/>
          <w:szCs w:val="24"/>
        </w:rPr>
        <w:t xml:space="preserve"> responsibilities and perform duties in the absence of the designated </w:t>
      </w:r>
      <w:r w:rsidRPr="00940F21" w:rsidR="005E7AEB">
        <w:rPr>
          <w:rFonts w:ascii="Franklin Gothic Book" w:hAnsi="Franklin Gothic Book"/>
          <w:color w:val="000000" w:themeColor="text1"/>
          <w:sz w:val="24"/>
          <w:szCs w:val="24"/>
        </w:rPr>
        <w:t>G</w:t>
      </w:r>
      <w:r w:rsidRPr="00940F21">
        <w:rPr>
          <w:rFonts w:ascii="Franklin Gothic Book" w:hAnsi="Franklin Gothic Book"/>
          <w:color w:val="000000" w:themeColor="text1"/>
          <w:sz w:val="24"/>
          <w:szCs w:val="24"/>
        </w:rPr>
        <w:t>AR.</w:t>
      </w:r>
      <w:r w:rsidR="00111BA8">
        <w:rPr>
          <w:rFonts w:ascii="Franklin Gothic Book" w:hAnsi="Franklin Gothic Book"/>
          <w:b/>
          <w:bCs/>
          <w:color w:val="000000" w:themeColor="text1"/>
          <w:sz w:val="24"/>
          <w:szCs w:val="24"/>
        </w:rPr>
        <w:t xml:space="preserve"> </w:t>
      </w:r>
      <w:r w:rsidRPr="00111BA8" w:rsidR="00111BA8">
        <w:rPr>
          <w:rFonts w:ascii="Franklin Gothic Book" w:hAnsi="Franklin Gothic Book"/>
          <w:color w:val="000000" w:themeColor="text1"/>
          <w:sz w:val="24"/>
          <w:szCs w:val="24"/>
        </w:rPr>
        <w:t>The AGAR</w:t>
      </w:r>
      <w:r w:rsidR="00111BA8">
        <w:rPr>
          <w:rFonts w:ascii="Franklin Gothic Book" w:hAnsi="Franklin Gothic Book"/>
          <w:b/>
          <w:bCs/>
          <w:color w:val="000000" w:themeColor="text1"/>
          <w:sz w:val="24"/>
          <w:szCs w:val="24"/>
        </w:rPr>
        <w:t xml:space="preserve"> </w:t>
      </w:r>
      <w:r w:rsidR="00111BA8">
        <w:rPr>
          <w:rFonts w:ascii="Franklin Gothic Book" w:hAnsi="Franklin Gothic Book"/>
          <w:color w:val="000000" w:themeColor="text1"/>
          <w:sz w:val="24"/>
          <w:szCs w:val="24"/>
        </w:rPr>
        <w:t>a</w:t>
      </w:r>
      <w:r w:rsidRPr="00111BA8">
        <w:rPr>
          <w:rFonts w:ascii="Franklin Gothic Book" w:hAnsi="Franklin Gothic Book"/>
          <w:color w:val="000000" w:themeColor="text1"/>
          <w:sz w:val="24"/>
          <w:szCs w:val="24"/>
        </w:rPr>
        <w:t>ssist</w:t>
      </w:r>
      <w:r w:rsidR="00111BA8">
        <w:rPr>
          <w:rFonts w:ascii="Franklin Gothic Book" w:hAnsi="Franklin Gothic Book"/>
          <w:color w:val="000000" w:themeColor="text1"/>
          <w:sz w:val="24"/>
          <w:szCs w:val="24"/>
        </w:rPr>
        <w:t>s</w:t>
      </w:r>
      <w:r w:rsidRPr="00111BA8">
        <w:rPr>
          <w:rFonts w:ascii="Franklin Gothic Book" w:hAnsi="Franklin Gothic Book"/>
          <w:color w:val="000000" w:themeColor="text1"/>
          <w:sz w:val="24"/>
          <w:szCs w:val="24"/>
        </w:rPr>
        <w:t xml:space="preserve"> the </w:t>
      </w:r>
      <w:r w:rsidRPr="00111BA8" w:rsidR="002C650A">
        <w:rPr>
          <w:rFonts w:ascii="Franklin Gothic Book" w:hAnsi="Franklin Gothic Book"/>
          <w:color w:val="000000" w:themeColor="text1"/>
          <w:sz w:val="24"/>
          <w:szCs w:val="24"/>
        </w:rPr>
        <w:t>G</w:t>
      </w:r>
      <w:r w:rsidRPr="00111BA8">
        <w:rPr>
          <w:rFonts w:ascii="Franklin Gothic Book" w:hAnsi="Franklin Gothic Book"/>
          <w:color w:val="000000" w:themeColor="text1"/>
          <w:sz w:val="24"/>
          <w:szCs w:val="24"/>
        </w:rPr>
        <w:t xml:space="preserve">AR with the administration and management of the Public Assistance Program, as authorized under </w:t>
      </w:r>
      <w:r w:rsidRPr="00111BA8" w:rsidR="002C650A">
        <w:rPr>
          <w:rFonts w:ascii="Franklin Gothic Book" w:hAnsi="Franklin Gothic Book"/>
          <w:color w:val="000000" w:themeColor="text1"/>
          <w:sz w:val="24"/>
          <w:szCs w:val="24"/>
        </w:rPr>
        <w:t>State</w:t>
      </w:r>
      <w:r w:rsidRPr="00111BA8">
        <w:rPr>
          <w:rFonts w:ascii="Franklin Gothic Book" w:hAnsi="Franklin Gothic Book"/>
          <w:color w:val="000000" w:themeColor="text1"/>
          <w:sz w:val="24"/>
          <w:szCs w:val="24"/>
        </w:rPr>
        <w:t xml:space="preserve"> and Federal Laws and Regulations</w:t>
      </w:r>
      <w:r w:rsidR="009E1965">
        <w:rPr>
          <w:rFonts w:ascii="Franklin Gothic Book" w:hAnsi="Franklin Gothic Book"/>
          <w:color w:val="000000" w:themeColor="text1"/>
          <w:sz w:val="24"/>
          <w:szCs w:val="24"/>
        </w:rPr>
        <w:t xml:space="preserve"> and </w:t>
      </w:r>
      <w:r w:rsidRPr="009E1965" w:rsidR="009E1965">
        <w:rPr>
          <w:rFonts w:ascii="Franklin Gothic Book" w:hAnsi="Franklin Gothic Book"/>
          <w:color w:val="000000" w:themeColor="text1"/>
          <w:sz w:val="24"/>
          <w:szCs w:val="24"/>
        </w:rPr>
        <w:t>p</w:t>
      </w:r>
      <w:r w:rsidRPr="009E1965">
        <w:rPr>
          <w:rFonts w:ascii="Franklin Gothic Book" w:hAnsi="Franklin Gothic Book"/>
          <w:color w:val="000000" w:themeColor="text1"/>
          <w:sz w:val="24"/>
          <w:szCs w:val="24"/>
        </w:rPr>
        <w:t>erform</w:t>
      </w:r>
      <w:r w:rsidR="009E1965">
        <w:rPr>
          <w:rFonts w:ascii="Franklin Gothic Book" w:hAnsi="Franklin Gothic Book"/>
          <w:color w:val="000000" w:themeColor="text1"/>
          <w:sz w:val="24"/>
          <w:szCs w:val="24"/>
        </w:rPr>
        <w:t>s</w:t>
      </w:r>
      <w:r w:rsidRPr="009E1965">
        <w:rPr>
          <w:rFonts w:ascii="Franklin Gothic Book" w:hAnsi="Franklin Gothic Book"/>
          <w:color w:val="000000" w:themeColor="text1"/>
          <w:sz w:val="24"/>
          <w:szCs w:val="24"/>
        </w:rPr>
        <w:t xml:space="preserve"> other duties as necessary.</w:t>
      </w:r>
    </w:p>
    <w:p w:rsidR="009232E3" w:rsidRPr="00591D06" w:rsidP="00E47338" w14:paraId="4A489BEE" w14:textId="77777777">
      <w:pPr>
        <w:spacing w:after="0" w:line="240" w:lineRule="auto"/>
        <w:rPr>
          <w:rFonts w:ascii="Franklin Gothic Book" w:hAnsi="Franklin Gothic Book"/>
          <w:b/>
          <w:bCs/>
          <w:color w:val="000000" w:themeColor="text1"/>
          <w:sz w:val="24"/>
          <w:szCs w:val="24"/>
        </w:rPr>
      </w:pPr>
    </w:p>
    <w:p w:rsidR="00B21456" w:rsidP="00E47338" w14:paraId="68F54E89" w14:textId="77777777">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Administrative and Support Staff</w:t>
      </w:r>
      <w:r w:rsidRPr="00591D06" w:rsidR="00F21A96">
        <w:rPr>
          <w:rFonts w:ascii="Franklin Gothic Book" w:hAnsi="Franklin Gothic Book"/>
          <w:b/>
          <w:bCs/>
          <w:color w:val="000000" w:themeColor="text1"/>
          <w:sz w:val="24"/>
          <w:szCs w:val="24"/>
        </w:rPr>
        <w:t xml:space="preserve">: </w:t>
      </w:r>
      <w:r w:rsidRPr="00591D06">
        <w:rPr>
          <w:rFonts w:ascii="Franklin Gothic Book" w:hAnsi="Franklin Gothic Book"/>
          <w:color w:val="000000" w:themeColor="text1"/>
          <w:sz w:val="24"/>
          <w:szCs w:val="24"/>
        </w:rPr>
        <w:t xml:space="preserve">Staffing requirements vary depending on the magnitude, type, and extent of the disaster. </w:t>
      </w:r>
    </w:p>
    <w:p w:rsidR="002B1951" w:rsidRPr="00B21456" w:rsidP="00B21456" w14:paraId="497BFED2" w14:textId="058F1F4E">
      <w:pPr>
        <w:pStyle w:val="ListParagraph"/>
        <w:numPr>
          <w:ilvl w:val="0"/>
          <w:numId w:val="21"/>
        </w:numPr>
        <w:spacing w:after="0" w:line="240" w:lineRule="auto"/>
        <w:rPr>
          <w:rFonts w:ascii="Franklin Gothic Book" w:hAnsi="Franklin Gothic Book"/>
          <w:color w:val="000000" w:themeColor="text1"/>
          <w:sz w:val="24"/>
          <w:szCs w:val="24"/>
        </w:rPr>
      </w:pPr>
      <w:r w:rsidRPr="00B21456">
        <w:rPr>
          <w:rFonts w:ascii="Franklin Gothic Book" w:hAnsi="Franklin Gothic Book"/>
          <w:color w:val="000000" w:themeColor="text1"/>
          <w:sz w:val="24"/>
          <w:szCs w:val="24"/>
        </w:rPr>
        <w:t>Please provide a comprehensive staffing plan</w:t>
      </w:r>
      <w:r w:rsidRPr="00B21456" w:rsidR="00E80824">
        <w:rPr>
          <w:rFonts w:ascii="Franklin Gothic Book" w:hAnsi="Franklin Gothic Book"/>
          <w:color w:val="000000" w:themeColor="text1"/>
          <w:sz w:val="24"/>
          <w:szCs w:val="24"/>
        </w:rPr>
        <w:t xml:space="preserve"> </w:t>
      </w:r>
      <w:r w:rsidRPr="00B21456" w:rsidR="00332038">
        <w:rPr>
          <w:rFonts w:ascii="Franklin Gothic Book" w:hAnsi="Franklin Gothic Book"/>
          <w:color w:val="000000" w:themeColor="text1"/>
          <w:sz w:val="24"/>
          <w:szCs w:val="24"/>
        </w:rPr>
        <w:t>to identify all PA staffing functions</w:t>
      </w:r>
      <w:r w:rsidR="008723BC">
        <w:rPr>
          <w:rFonts w:ascii="Franklin Gothic Book" w:hAnsi="Franklin Gothic Book"/>
          <w:color w:val="000000" w:themeColor="text1"/>
          <w:sz w:val="24"/>
          <w:szCs w:val="24"/>
        </w:rPr>
        <w:t>,</w:t>
      </w:r>
      <w:r w:rsidRPr="00B21456" w:rsidR="00B21456">
        <w:rPr>
          <w:rFonts w:ascii="Franklin Gothic Book" w:hAnsi="Franklin Gothic Book"/>
          <w:color w:val="000000" w:themeColor="text1"/>
          <w:sz w:val="24"/>
          <w:szCs w:val="24"/>
        </w:rPr>
        <w:t xml:space="preserve"> </w:t>
      </w:r>
      <w:r w:rsidRPr="00B21456" w:rsidR="00332038">
        <w:rPr>
          <w:rFonts w:ascii="Franklin Gothic Book" w:hAnsi="Franklin Gothic Book"/>
          <w:color w:val="000000" w:themeColor="text1"/>
          <w:sz w:val="24"/>
          <w:szCs w:val="24"/>
        </w:rPr>
        <w:t xml:space="preserve">sources of staff to fill these functions, </w:t>
      </w:r>
      <w:r w:rsidRPr="00B21456" w:rsidR="00333773">
        <w:rPr>
          <w:rFonts w:ascii="Franklin Gothic Book" w:hAnsi="Franklin Gothic Book"/>
          <w:color w:val="000000" w:themeColor="text1"/>
          <w:sz w:val="24"/>
          <w:szCs w:val="24"/>
        </w:rPr>
        <w:t xml:space="preserve">and management and oversight responsibilities of each. </w:t>
      </w:r>
    </w:p>
    <w:p w:rsidR="00B21456" w:rsidP="00B21456" w14:paraId="45392EB9" w14:textId="77777777">
      <w:pPr>
        <w:pStyle w:val="ListParagraph"/>
        <w:numPr>
          <w:ilvl w:val="0"/>
          <w:numId w:val="21"/>
        </w:numPr>
        <w:spacing w:after="0" w:line="240" w:lineRule="auto"/>
        <w:rPr>
          <w:rFonts w:ascii="Franklin Gothic Book" w:hAnsi="Franklin Gothic Book"/>
          <w:color w:val="000000" w:themeColor="text1"/>
          <w:sz w:val="24"/>
          <w:szCs w:val="24"/>
        </w:rPr>
      </w:pPr>
      <w:r w:rsidRPr="00B21456">
        <w:rPr>
          <w:rFonts w:ascii="Franklin Gothic Book" w:hAnsi="Franklin Gothic Book"/>
          <w:color w:val="000000" w:themeColor="text1"/>
          <w:sz w:val="24"/>
          <w:szCs w:val="24"/>
        </w:rPr>
        <w:t xml:space="preserve">Include procedures for determining staffing and budgeting requirements necessary for program management. </w:t>
      </w:r>
    </w:p>
    <w:p w:rsidR="00E47338" w:rsidRPr="00B21456" w:rsidP="00B21456" w14:paraId="0715CE04" w14:textId="6D17CDA5">
      <w:pPr>
        <w:pStyle w:val="ListParagraph"/>
        <w:numPr>
          <w:ilvl w:val="0"/>
          <w:numId w:val="21"/>
        </w:numPr>
        <w:spacing w:after="0" w:line="240" w:lineRule="auto"/>
        <w:rPr>
          <w:rFonts w:ascii="Franklin Gothic Book" w:hAnsi="Franklin Gothic Book"/>
          <w:color w:val="000000" w:themeColor="text1"/>
          <w:sz w:val="24"/>
          <w:szCs w:val="24"/>
        </w:rPr>
      </w:pPr>
      <w:r w:rsidRPr="00B21456">
        <w:rPr>
          <w:rFonts w:ascii="Franklin Gothic Book" w:hAnsi="Franklin Gothic Book"/>
          <w:color w:val="000000" w:themeColor="text1"/>
          <w:sz w:val="24"/>
          <w:szCs w:val="24"/>
        </w:rPr>
        <w:t>Provide an estimated budget with projected expenditures under State management administrative costs and statutory administrative costs.</w:t>
      </w:r>
    </w:p>
    <w:p w:rsidR="00E47338" w:rsidRPr="00591D06" w:rsidP="00CA1706" w14:paraId="097AA5C8" w14:textId="632DF629">
      <w:pPr>
        <w:pStyle w:val="Heading1"/>
        <w:rPr>
          <w:rFonts w:ascii="Franklin Gothic Book" w:hAnsi="Franklin Gothic Book"/>
          <w:b/>
          <w:bCs/>
          <w:color w:val="000000" w:themeColor="text1"/>
        </w:rPr>
      </w:pPr>
      <w:bookmarkStart w:id="10" w:name="_Toc94792715"/>
      <w:r w:rsidRPr="00591D06">
        <w:rPr>
          <w:rFonts w:ascii="Franklin Gothic Book" w:hAnsi="Franklin Gothic Book"/>
          <w:b/>
          <w:bCs/>
          <w:color w:val="000000" w:themeColor="text1"/>
        </w:rPr>
        <w:t xml:space="preserve">Direction and </w:t>
      </w:r>
      <w:r w:rsidRPr="00591D06" w:rsidR="00100990">
        <w:rPr>
          <w:rFonts w:ascii="Franklin Gothic Book" w:hAnsi="Franklin Gothic Book"/>
          <w:b/>
          <w:bCs/>
          <w:color w:val="000000" w:themeColor="text1"/>
        </w:rPr>
        <w:t>C</w:t>
      </w:r>
      <w:r w:rsidRPr="00591D06">
        <w:rPr>
          <w:rFonts w:ascii="Franklin Gothic Book" w:hAnsi="Franklin Gothic Book"/>
          <w:b/>
          <w:bCs/>
          <w:color w:val="000000" w:themeColor="text1"/>
        </w:rPr>
        <w:t>ontrol</w:t>
      </w:r>
      <w:bookmarkEnd w:id="10"/>
    </w:p>
    <w:p w:rsidR="00E47338" w:rsidRPr="00591D06" w:rsidP="00E47338" w14:paraId="4136A885" w14:textId="210D90B0">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Depending on the size and nature of the disaster, the State may choose to participate at various levels in the Public Assistance process. Define the procedures for completing each activity</w:t>
      </w:r>
      <w:r w:rsidRPr="00591D06" w:rsidR="00FE225D">
        <w:rPr>
          <w:rFonts w:ascii="Franklin Gothic Book" w:hAnsi="Franklin Gothic Book"/>
          <w:color w:val="000000" w:themeColor="text1"/>
          <w:sz w:val="24"/>
          <w:szCs w:val="24"/>
        </w:rPr>
        <w:t xml:space="preserve"> below</w:t>
      </w:r>
      <w:r w:rsidRPr="00591D06">
        <w:rPr>
          <w:rFonts w:ascii="Franklin Gothic Book" w:hAnsi="Franklin Gothic Book"/>
          <w:color w:val="000000" w:themeColor="text1"/>
          <w:sz w:val="24"/>
          <w:szCs w:val="24"/>
        </w:rPr>
        <w:t>.</w:t>
      </w:r>
    </w:p>
    <w:p w:rsidR="00E47338" w:rsidRPr="00591D06" w:rsidP="00E47338" w14:paraId="68EBDF5D" w14:textId="77777777">
      <w:pPr>
        <w:spacing w:after="0" w:line="240" w:lineRule="auto"/>
        <w:rPr>
          <w:rFonts w:ascii="Franklin Gothic Book" w:hAnsi="Franklin Gothic Book"/>
          <w:color w:val="000000" w:themeColor="text1"/>
          <w:sz w:val="24"/>
          <w:szCs w:val="24"/>
        </w:rPr>
      </w:pPr>
    </w:p>
    <w:p w:rsidR="00E47338" w:rsidRPr="00591D06" w:rsidP="003C3E5B" w14:paraId="3BE4E5F3" w14:textId="77777777">
      <w:pPr>
        <w:pStyle w:val="Heading2"/>
        <w:rPr>
          <w:rFonts w:ascii="Franklin Gothic Book" w:hAnsi="Franklin Gothic Book"/>
          <w:color w:val="000000" w:themeColor="text1"/>
          <w:sz w:val="28"/>
          <w:szCs w:val="28"/>
        </w:rPr>
      </w:pPr>
      <w:bookmarkStart w:id="11" w:name="_Toc94792716"/>
      <w:r w:rsidRPr="00591D06">
        <w:rPr>
          <w:rFonts w:ascii="Franklin Gothic Book" w:hAnsi="Franklin Gothic Book"/>
          <w:color w:val="000000" w:themeColor="text1"/>
          <w:sz w:val="28"/>
          <w:szCs w:val="28"/>
        </w:rPr>
        <w:t>Pre – Declaration Activities</w:t>
      </w:r>
      <w:bookmarkEnd w:id="11"/>
    </w:p>
    <w:p w:rsidR="00E47338" w:rsidRPr="00591D06" w:rsidP="00E47338" w14:paraId="7F7A9BCC" w14:textId="58F62C8F">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Preliminary Damage Assessment (PDA)</w:t>
      </w:r>
      <w:r w:rsidRPr="00591D06" w:rsidR="006230BB">
        <w:rPr>
          <w:rFonts w:ascii="Franklin Gothic Book" w:hAnsi="Franklin Gothic Book"/>
          <w:b/>
          <w:bCs/>
          <w:color w:val="000000" w:themeColor="text1"/>
          <w:sz w:val="24"/>
          <w:szCs w:val="24"/>
        </w:rPr>
        <w:t>:</w:t>
      </w:r>
      <w:r w:rsidRPr="00591D06" w:rsidR="003C3E5B">
        <w:rPr>
          <w:rFonts w:ascii="Franklin Gothic Book" w:hAnsi="Franklin Gothic Book"/>
          <w:b/>
          <w:bCs/>
          <w:color w:val="000000" w:themeColor="text1"/>
          <w:sz w:val="24"/>
          <w:szCs w:val="24"/>
        </w:rPr>
        <w:t xml:space="preserve"> </w:t>
      </w:r>
      <w:r w:rsidRPr="00591D06" w:rsidR="00954A2C">
        <w:rPr>
          <w:rFonts w:ascii="Franklin Gothic Book" w:hAnsi="Franklin Gothic Book"/>
          <w:color w:val="000000" w:themeColor="text1"/>
          <w:sz w:val="24"/>
          <w:szCs w:val="24"/>
        </w:rPr>
        <w:t>When a State</w:t>
      </w:r>
      <w:r w:rsidRPr="00591D06" w:rsidR="005F1DA3">
        <w:rPr>
          <w:rFonts w:ascii="Franklin Gothic Book" w:hAnsi="Franklin Gothic Book"/>
          <w:color w:val="000000" w:themeColor="text1"/>
          <w:sz w:val="24"/>
          <w:szCs w:val="24"/>
        </w:rPr>
        <w:t xml:space="preserve"> </w:t>
      </w:r>
      <w:r w:rsidRPr="00591D06" w:rsidR="00954A2C">
        <w:rPr>
          <w:rFonts w:ascii="Franklin Gothic Book" w:hAnsi="Franklin Gothic Book"/>
          <w:color w:val="000000" w:themeColor="text1"/>
          <w:sz w:val="24"/>
          <w:szCs w:val="24"/>
        </w:rPr>
        <w:t xml:space="preserve">determines that an incident may exceed </w:t>
      </w:r>
      <w:r w:rsidRPr="00591D06" w:rsidR="005F1DA3">
        <w:rPr>
          <w:rFonts w:ascii="Franklin Gothic Book" w:hAnsi="Franklin Gothic Book"/>
          <w:color w:val="000000" w:themeColor="text1"/>
          <w:sz w:val="24"/>
          <w:szCs w:val="24"/>
        </w:rPr>
        <w:t xml:space="preserve">the </w:t>
      </w:r>
      <w:r w:rsidRPr="00591D06" w:rsidR="005069B4">
        <w:rPr>
          <w:rFonts w:ascii="Franklin Gothic Book" w:hAnsi="Franklin Gothic Book"/>
          <w:color w:val="000000" w:themeColor="text1"/>
          <w:sz w:val="24"/>
          <w:szCs w:val="24"/>
        </w:rPr>
        <w:t>State’s</w:t>
      </w:r>
      <w:r w:rsidRPr="00591D06" w:rsidR="00954A2C">
        <w:rPr>
          <w:rFonts w:ascii="Franklin Gothic Book" w:hAnsi="Franklin Gothic Book"/>
          <w:color w:val="000000" w:themeColor="text1"/>
          <w:sz w:val="24"/>
          <w:szCs w:val="24"/>
        </w:rPr>
        <w:t xml:space="preserve"> capabilities to respond, it requests a joint Preliminary Damage Assessment (PDA) with FEMA. Accurate and comprehensive PDAs are critical to enabling efficient response and recovery</w:t>
      </w:r>
      <w:r w:rsidRPr="00591D06" w:rsidR="005069B4">
        <w:rPr>
          <w:rFonts w:ascii="Franklin Gothic Book" w:hAnsi="Franklin Gothic Book"/>
          <w:color w:val="000000" w:themeColor="text1"/>
          <w:sz w:val="24"/>
          <w:szCs w:val="24"/>
        </w:rPr>
        <w:t>.</w:t>
      </w:r>
    </w:p>
    <w:p w:rsidR="00AF368D" w:rsidRPr="00591D06" w:rsidP="00E47338" w14:paraId="0EF5FC57" w14:textId="0DDE6170">
      <w:pPr>
        <w:spacing w:after="0" w:line="240" w:lineRule="auto"/>
        <w:rPr>
          <w:rFonts w:ascii="Franklin Gothic Book" w:hAnsi="Franklin Gothic Book"/>
          <w:color w:val="000000" w:themeColor="text1"/>
          <w:sz w:val="24"/>
          <w:szCs w:val="24"/>
        </w:rPr>
      </w:pPr>
    </w:p>
    <w:p w:rsidR="00AF368D" w:rsidRPr="00591D06" w:rsidP="00906C52" w14:paraId="67E58CEF" w14:textId="677CDEDB">
      <w:pPr>
        <w:pStyle w:val="Heading2"/>
        <w:rPr>
          <w:rFonts w:ascii="Franklin Gothic Book" w:hAnsi="Franklin Gothic Book"/>
          <w:color w:val="000000" w:themeColor="text1"/>
          <w:sz w:val="28"/>
          <w:szCs w:val="28"/>
        </w:rPr>
      </w:pPr>
      <w:bookmarkStart w:id="12" w:name="_Toc94792717"/>
      <w:r w:rsidRPr="00591D06">
        <w:rPr>
          <w:rFonts w:ascii="Franklin Gothic Book" w:hAnsi="Franklin Gothic Book"/>
          <w:color w:val="000000" w:themeColor="text1"/>
          <w:sz w:val="28"/>
          <w:szCs w:val="28"/>
        </w:rPr>
        <w:t xml:space="preserve">Post </w:t>
      </w:r>
      <w:r w:rsidRPr="00591D06" w:rsidR="00443BF1">
        <w:rPr>
          <w:rFonts w:ascii="Franklin Gothic Book" w:hAnsi="Franklin Gothic Book"/>
          <w:color w:val="000000" w:themeColor="text1"/>
          <w:sz w:val="28"/>
          <w:szCs w:val="28"/>
        </w:rPr>
        <w:t xml:space="preserve">– </w:t>
      </w:r>
      <w:r w:rsidRPr="00591D06">
        <w:rPr>
          <w:rFonts w:ascii="Franklin Gothic Book" w:hAnsi="Franklin Gothic Book"/>
          <w:color w:val="000000" w:themeColor="text1"/>
          <w:sz w:val="28"/>
          <w:szCs w:val="28"/>
        </w:rPr>
        <w:t>Declaration Activities</w:t>
      </w:r>
      <w:bookmarkEnd w:id="12"/>
    </w:p>
    <w:p w:rsidR="00AF368D" w:rsidRPr="00591D06" w:rsidP="00AF368D" w14:paraId="35AC8DA9" w14:textId="57147A36">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Grant Approval:</w:t>
      </w:r>
      <w:r w:rsidRPr="00591D06">
        <w:rPr>
          <w:rFonts w:ascii="Franklin Gothic Book" w:hAnsi="Franklin Gothic Book"/>
          <w:color w:val="000000" w:themeColor="text1"/>
          <w:sz w:val="24"/>
          <w:szCs w:val="24"/>
        </w:rPr>
        <w:t xml:space="preserve"> The State submits an "Application for Federal Assistance" (SF</w:t>
      </w:r>
      <w:r w:rsidR="00BB2A8D">
        <w:rPr>
          <w:rFonts w:ascii="Franklin Gothic Book" w:hAnsi="Franklin Gothic Book"/>
          <w:color w:val="000000" w:themeColor="text1"/>
          <w:sz w:val="24"/>
          <w:szCs w:val="24"/>
        </w:rPr>
        <w:t>-</w:t>
      </w:r>
      <w:r w:rsidRPr="00591D06">
        <w:rPr>
          <w:rFonts w:ascii="Franklin Gothic Book" w:hAnsi="Franklin Gothic Book"/>
          <w:color w:val="000000" w:themeColor="text1"/>
          <w:sz w:val="24"/>
          <w:szCs w:val="24"/>
        </w:rPr>
        <w:t>424), and “Assurances for Construction Programs</w:t>
      </w:r>
      <w:r w:rsidR="000B6E8D">
        <w:rPr>
          <w:rFonts w:ascii="Franklin Gothic Book" w:hAnsi="Franklin Gothic Book"/>
          <w:color w:val="000000" w:themeColor="text1"/>
          <w:sz w:val="24"/>
          <w:szCs w:val="24"/>
        </w:rPr>
        <w:t>”</w:t>
      </w:r>
      <w:r w:rsidRPr="00591D06">
        <w:rPr>
          <w:rFonts w:ascii="Franklin Gothic Book" w:hAnsi="Franklin Gothic Book"/>
          <w:color w:val="000000" w:themeColor="text1"/>
          <w:sz w:val="24"/>
          <w:szCs w:val="24"/>
        </w:rPr>
        <w:t xml:space="preserve"> (SF</w:t>
      </w:r>
      <w:r w:rsidR="00BB2A8D">
        <w:rPr>
          <w:rFonts w:ascii="Franklin Gothic Book" w:hAnsi="Franklin Gothic Book"/>
          <w:color w:val="000000" w:themeColor="text1"/>
          <w:sz w:val="24"/>
          <w:szCs w:val="24"/>
        </w:rPr>
        <w:t>-</w:t>
      </w:r>
      <w:r w:rsidRPr="00591D06">
        <w:rPr>
          <w:rFonts w:ascii="Franklin Gothic Book" w:hAnsi="Franklin Gothic Book"/>
          <w:color w:val="000000" w:themeColor="text1"/>
          <w:sz w:val="24"/>
          <w:szCs w:val="24"/>
        </w:rPr>
        <w:t xml:space="preserve">424D), to FEMA </w:t>
      </w:r>
      <w:r w:rsidRPr="00591D06">
        <w:rPr>
          <w:rFonts w:ascii="Franklin Gothic Book" w:hAnsi="Franklin Gothic Book"/>
          <w:color w:val="000000" w:themeColor="text1"/>
          <w:sz w:val="24"/>
          <w:szCs w:val="24"/>
        </w:rPr>
        <w:t>in order to</w:t>
      </w:r>
      <w:r w:rsidRPr="00591D06">
        <w:rPr>
          <w:rFonts w:ascii="Franklin Gothic Book" w:hAnsi="Franklin Gothic Book"/>
          <w:color w:val="000000" w:themeColor="text1"/>
          <w:sz w:val="24"/>
          <w:szCs w:val="24"/>
        </w:rPr>
        <w:t xml:space="preserve"> receive Federal funding. Approved </w:t>
      </w:r>
      <w:r w:rsidR="00E85C27">
        <w:rPr>
          <w:rFonts w:ascii="Franklin Gothic Book" w:hAnsi="Franklin Gothic Book"/>
          <w:color w:val="000000" w:themeColor="text1"/>
          <w:sz w:val="24"/>
          <w:szCs w:val="24"/>
        </w:rPr>
        <w:t>p</w:t>
      </w:r>
      <w:r w:rsidRPr="00591D06">
        <w:rPr>
          <w:rFonts w:ascii="Franklin Gothic Book" w:hAnsi="Franklin Gothic Book"/>
          <w:color w:val="000000" w:themeColor="text1"/>
          <w:sz w:val="24"/>
          <w:szCs w:val="24"/>
        </w:rPr>
        <w:t xml:space="preserve">roject </w:t>
      </w:r>
      <w:r w:rsidR="00E85C27">
        <w:rPr>
          <w:rFonts w:ascii="Franklin Gothic Book" w:hAnsi="Franklin Gothic Book"/>
          <w:color w:val="000000" w:themeColor="text1"/>
          <w:sz w:val="24"/>
          <w:szCs w:val="24"/>
        </w:rPr>
        <w:t>a</w:t>
      </w:r>
      <w:r w:rsidRPr="00591D06">
        <w:rPr>
          <w:rFonts w:ascii="Franklin Gothic Book" w:hAnsi="Franklin Gothic Book"/>
          <w:color w:val="000000" w:themeColor="text1"/>
          <w:sz w:val="24"/>
          <w:szCs w:val="24"/>
        </w:rPr>
        <w:t>pplications will be the basis for issuing the grant and any subgrants, if applicable, in accordance with the cost sharing provisions established in the FEMA-State Agreement.</w:t>
      </w:r>
    </w:p>
    <w:p w:rsidR="00AF368D" w:rsidRPr="00591D06" w:rsidP="00AF368D" w14:paraId="37C36E7A" w14:textId="77777777">
      <w:pPr>
        <w:spacing w:after="0" w:line="240" w:lineRule="auto"/>
        <w:rPr>
          <w:rFonts w:ascii="Franklin Gothic Book" w:hAnsi="Franklin Gothic Book"/>
          <w:color w:val="000000" w:themeColor="text1"/>
          <w:sz w:val="24"/>
          <w:szCs w:val="24"/>
        </w:rPr>
      </w:pPr>
    </w:p>
    <w:p w:rsidR="00AF368D" w:rsidRPr="00591D06" w:rsidP="00AF368D" w14:paraId="5F720F3E" w14:textId="16878CE8">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Notifying Potential Applicants:</w:t>
      </w:r>
      <w:r w:rsidRPr="00591D06">
        <w:rPr>
          <w:rFonts w:ascii="Franklin Gothic Book" w:hAnsi="Franklin Gothic Book"/>
          <w:color w:val="000000" w:themeColor="text1"/>
          <w:sz w:val="24"/>
          <w:szCs w:val="24"/>
        </w:rPr>
        <w:t xml:space="preserve"> The State notifies potential Applicants of the assistance that is available and the time, </w:t>
      </w:r>
      <w:r w:rsidRPr="00591D06" w:rsidR="0078681F">
        <w:rPr>
          <w:rFonts w:ascii="Franklin Gothic Book" w:hAnsi="Franklin Gothic Book"/>
          <w:color w:val="000000" w:themeColor="text1"/>
          <w:sz w:val="24"/>
          <w:szCs w:val="24"/>
        </w:rPr>
        <w:t>date,</w:t>
      </w:r>
      <w:r w:rsidRPr="00591D06">
        <w:rPr>
          <w:rFonts w:ascii="Franklin Gothic Book" w:hAnsi="Franklin Gothic Book"/>
          <w:color w:val="000000" w:themeColor="text1"/>
          <w:sz w:val="24"/>
          <w:szCs w:val="24"/>
        </w:rPr>
        <w:t xml:space="preserve"> and method of presenting the Applicant Briefing. </w:t>
      </w:r>
    </w:p>
    <w:p w:rsidR="00AF368D" w:rsidRPr="00591D06" w:rsidP="00AF368D" w14:paraId="35BF9DF5" w14:textId="77777777">
      <w:pPr>
        <w:spacing w:after="0" w:line="240" w:lineRule="auto"/>
        <w:rPr>
          <w:rFonts w:ascii="Franklin Gothic Book" w:hAnsi="Franklin Gothic Book"/>
          <w:color w:val="000000" w:themeColor="text1"/>
          <w:sz w:val="24"/>
          <w:szCs w:val="24"/>
        </w:rPr>
      </w:pPr>
    </w:p>
    <w:p w:rsidR="00AF368D" w:rsidRPr="00591D06" w:rsidP="00AF368D" w14:paraId="131B9114" w14:textId="77777777">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Applicant Eligibility:</w:t>
      </w:r>
      <w:r w:rsidRPr="00591D06">
        <w:rPr>
          <w:rFonts w:ascii="Franklin Gothic Book" w:hAnsi="Franklin Gothic Book"/>
          <w:color w:val="000000" w:themeColor="text1"/>
          <w:sz w:val="24"/>
          <w:szCs w:val="24"/>
        </w:rPr>
        <w:t xml:space="preserve"> The State assists FEMA in screening all potential Applicants for eligibility. </w:t>
      </w:r>
    </w:p>
    <w:p w:rsidR="00AF368D" w:rsidRPr="00591D06" w:rsidP="00AF368D" w14:paraId="23997446" w14:textId="77777777">
      <w:pPr>
        <w:spacing w:after="0" w:line="240" w:lineRule="auto"/>
        <w:rPr>
          <w:rFonts w:ascii="Franklin Gothic Book" w:hAnsi="Franklin Gothic Book"/>
          <w:color w:val="000000" w:themeColor="text1"/>
          <w:sz w:val="24"/>
          <w:szCs w:val="24"/>
        </w:rPr>
      </w:pPr>
    </w:p>
    <w:p w:rsidR="00AF368D" w:rsidRPr="00591D06" w:rsidP="00AF368D" w14:paraId="13BEB7F6" w14:textId="27E3C611">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Project Application</w:t>
      </w:r>
      <w:r w:rsidRPr="00591D06" w:rsidR="004756D8">
        <w:rPr>
          <w:rFonts w:ascii="Franklin Gothic Book" w:hAnsi="Franklin Gothic Book"/>
          <w:b/>
          <w:bCs/>
          <w:color w:val="000000" w:themeColor="text1"/>
          <w:sz w:val="24"/>
          <w:szCs w:val="24"/>
        </w:rPr>
        <w:t xml:space="preserve">: </w:t>
      </w:r>
      <w:r w:rsidRPr="00591D06">
        <w:rPr>
          <w:rFonts w:ascii="Franklin Gothic Book" w:hAnsi="Franklin Gothic Book"/>
          <w:color w:val="000000" w:themeColor="text1"/>
          <w:sz w:val="24"/>
          <w:szCs w:val="24"/>
        </w:rPr>
        <w:t>The State’s involvement includes:</w:t>
      </w:r>
    </w:p>
    <w:p w:rsidR="00AF368D" w:rsidRPr="00591D06" w:rsidP="00D95503" w14:paraId="16A413CA" w14:textId="77777777">
      <w:pPr>
        <w:pStyle w:val="ListParagraph"/>
        <w:numPr>
          <w:ilvl w:val="0"/>
          <w:numId w:val="4"/>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Supporting the development and submission of project applications.</w:t>
      </w:r>
    </w:p>
    <w:p w:rsidR="00AF368D" w:rsidRPr="00591D06" w:rsidP="00AF368D" w14:paraId="2F97E16F" w14:textId="77777777">
      <w:pPr>
        <w:pStyle w:val="ListParagraph"/>
        <w:numPr>
          <w:ilvl w:val="0"/>
          <w:numId w:val="4"/>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Assisting FEMA and/or any Subrecipients in inspecting damaged sites, documenting the damage description and dimensions, and developing scopes of work and cost estimates.</w:t>
      </w:r>
    </w:p>
    <w:p w:rsidR="00AF368D" w:rsidRPr="00591D06" w:rsidP="00AF368D" w14:paraId="70B029E0" w14:textId="77777777">
      <w:pPr>
        <w:pStyle w:val="ListParagraph"/>
        <w:numPr>
          <w:ilvl w:val="0"/>
          <w:numId w:val="4"/>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Assisting FEMA and/or the Applicant in developing scopes of work and cost estimates </w:t>
      </w:r>
    </w:p>
    <w:p w:rsidR="00AF368D" w:rsidRPr="00591D06" w:rsidP="00AF368D" w14:paraId="31436C50" w14:textId="77777777">
      <w:pPr>
        <w:pStyle w:val="ListParagraph"/>
        <w:numPr>
          <w:ilvl w:val="0"/>
          <w:numId w:val="4"/>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Participating in the project validation process.</w:t>
      </w:r>
    </w:p>
    <w:p w:rsidR="00AF368D" w:rsidRPr="00591D06" w:rsidP="00AF368D" w14:paraId="029F0F4F" w14:textId="42375244">
      <w:pPr>
        <w:pStyle w:val="ListParagraph"/>
        <w:numPr>
          <w:ilvl w:val="0"/>
          <w:numId w:val="4"/>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Notifying FEMA of any special considerations and/or technical assistance requirements needed to facilitate project approval.</w:t>
      </w:r>
    </w:p>
    <w:p w:rsidR="00AF368D" w:rsidRPr="00591D06" w:rsidP="00AF368D" w14:paraId="3A20292B" w14:textId="61419F83">
      <w:pPr>
        <w:pStyle w:val="ListParagraph"/>
        <w:numPr>
          <w:ilvl w:val="0"/>
          <w:numId w:val="4"/>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Assisting FEMA and any Subrecipients in identifying Hazard Mitigation opportunities as provided by Section 406 of the Stafford Act.</w:t>
      </w:r>
    </w:p>
    <w:p w:rsidR="00AF368D" w:rsidRPr="00591D06" w:rsidP="00AF368D" w14:paraId="2D914C24" w14:textId="34B6DD41">
      <w:pPr>
        <w:spacing w:after="0" w:line="240" w:lineRule="auto"/>
        <w:rPr>
          <w:rFonts w:ascii="Franklin Gothic Book" w:hAnsi="Franklin Gothic Book"/>
          <w:color w:val="000000" w:themeColor="text1"/>
          <w:sz w:val="24"/>
          <w:szCs w:val="24"/>
        </w:rPr>
      </w:pPr>
    </w:p>
    <w:p w:rsidR="00AF368D" w:rsidRPr="00591D06" w:rsidP="00A17632" w14:paraId="50486C90" w14:textId="7EEF2194">
      <w:pPr>
        <w:pStyle w:val="Heading2"/>
        <w:rPr>
          <w:rFonts w:ascii="Franklin Gothic Book" w:hAnsi="Franklin Gothic Book"/>
          <w:color w:val="000000" w:themeColor="text1"/>
          <w:sz w:val="28"/>
          <w:szCs w:val="28"/>
        </w:rPr>
      </w:pPr>
      <w:bookmarkStart w:id="13" w:name="_Toc94792718"/>
      <w:r w:rsidRPr="00591D06">
        <w:rPr>
          <w:rFonts w:ascii="Franklin Gothic Book" w:hAnsi="Franklin Gothic Book"/>
          <w:color w:val="000000" w:themeColor="text1"/>
          <w:sz w:val="28"/>
          <w:szCs w:val="28"/>
        </w:rPr>
        <w:t>Project Funding</w:t>
      </w:r>
      <w:r w:rsidRPr="00591D06" w:rsidR="00C07BDF">
        <w:rPr>
          <w:rFonts w:ascii="Franklin Gothic Book" w:hAnsi="Franklin Gothic Book"/>
          <w:color w:val="000000" w:themeColor="text1"/>
          <w:sz w:val="28"/>
          <w:szCs w:val="28"/>
        </w:rPr>
        <w:t xml:space="preserve"> and </w:t>
      </w:r>
      <w:r w:rsidRPr="00591D06" w:rsidR="0086314C">
        <w:rPr>
          <w:rFonts w:ascii="Franklin Gothic Book" w:hAnsi="Franklin Gothic Book"/>
          <w:color w:val="000000" w:themeColor="text1"/>
          <w:sz w:val="28"/>
          <w:szCs w:val="28"/>
        </w:rPr>
        <w:t>Regulations</w:t>
      </w:r>
      <w:bookmarkEnd w:id="13"/>
    </w:p>
    <w:p w:rsidR="00AF368D" w:rsidRPr="00591D06" w:rsidP="00AF368D" w14:paraId="0579A403" w14:textId="47A14614">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The State is responsible for providing procedures for processing requests for advances of funds, reimbursement, refunds, and recoupments. </w:t>
      </w:r>
      <w:r w:rsidR="005E4E55">
        <w:rPr>
          <w:rFonts w:ascii="Franklin Gothic Book" w:hAnsi="Franklin Gothic Book"/>
          <w:color w:val="000000" w:themeColor="text1"/>
          <w:sz w:val="24"/>
          <w:szCs w:val="24"/>
        </w:rPr>
        <w:t>Please p</w:t>
      </w:r>
      <w:r w:rsidRPr="00591D06">
        <w:rPr>
          <w:rFonts w:ascii="Franklin Gothic Book" w:hAnsi="Franklin Gothic Book"/>
          <w:color w:val="000000" w:themeColor="text1"/>
          <w:sz w:val="24"/>
          <w:szCs w:val="24"/>
        </w:rPr>
        <w:t>rovide procedures that describe how the State will request advance or reimbursement and specify that the State will not advance funds unless the subgrantee certifies that they have spent, or will spend within 30 days, the funds on eligible expenditures.</w:t>
      </w:r>
    </w:p>
    <w:p w:rsidR="0050159D" w:rsidRPr="00591D06" w:rsidP="00AF368D" w14:paraId="21EB9CE6" w14:textId="77777777">
      <w:pPr>
        <w:spacing w:after="0" w:line="240" w:lineRule="auto"/>
        <w:rPr>
          <w:rFonts w:ascii="Franklin Gothic Book" w:hAnsi="Franklin Gothic Book"/>
          <w:color w:val="000000" w:themeColor="text1"/>
          <w:sz w:val="24"/>
          <w:szCs w:val="24"/>
        </w:rPr>
      </w:pPr>
    </w:p>
    <w:p w:rsidR="0050159D" w:rsidRPr="00591D06" w:rsidP="0050159D" w14:paraId="2A44523E" w14:textId="48CBCA2B">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The State is also responsible for providing procedures for processing Improved and Alternat</w:t>
      </w:r>
      <w:r w:rsidRPr="00591D06" w:rsidR="00AA0D8A">
        <w:rPr>
          <w:rFonts w:ascii="Franklin Gothic Book" w:hAnsi="Franklin Gothic Book"/>
          <w:color w:val="000000" w:themeColor="text1"/>
          <w:sz w:val="24"/>
          <w:szCs w:val="24"/>
        </w:rPr>
        <w:t>e</w:t>
      </w:r>
      <w:r w:rsidRPr="00591D06">
        <w:rPr>
          <w:rFonts w:ascii="Franklin Gothic Book" w:hAnsi="Franklin Gothic Book"/>
          <w:color w:val="000000" w:themeColor="text1"/>
          <w:sz w:val="24"/>
          <w:szCs w:val="24"/>
        </w:rPr>
        <w:t xml:space="preserve"> Projects, appeals request and decisions, time extensions, and cost overruns during the performance of the grant. </w:t>
      </w:r>
    </w:p>
    <w:p w:rsidR="00AF368D" w:rsidRPr="00591D06" w:rsidP="00AF368D" w14:paraId="2695B672" w14:textId="77777777">
      <w:pPr>
        <w:spacing w:after="0" w:line="240" w:lineRule="auto"/>
        <w:rPr>
          <w:rFonts w:ascii="Franklin Gothic Book" w:hAnsi="Franklin Gothic Book"/>
          <w:color w:val="000000" w:themeColor="text1"/>
          <w:sz w:val="24"/>
          <w:szCs w:val="24"/>
        </w:rPr>
      </w:pPr>
    </w:p>
    <w:p w:rsidR="00AF368D" w:rsidRPr="00591D06" w:rsidP="00AF368D" w14:paraId="022F55BD" w14:textId="44886DD6">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Small Projects</w:t>
      </w:r>
      <w:r w:rsidRPr="00591D06" w:rsidR="005A1AFE">
        <w:rPr>
          <w:rFonts w:ascii="Franklin Gothic Book" w:hAnsi="Franklin Gothic Book"/>
          <w:b/>
          <w:bCs/>
          <w:color w:val="000000" w:themeColor="text1"/>
          <w:sz w:val="24"/>
          <w:szCs w:val="24"/>
        </w:rPr>
        <w:t xml:space="preserve">: </w:t>
      </w:r>
      <w:r w:rsidRPr="00591D06">
        <w:rPr>
          <w:rFonts w:ascii="Franklin Gothic Book" w:hAnsi="Franklin Gothic Book"/>
          <w:color w:val="000000" w:themeColor="text1"/>
          <w:sz w:val="24"/>
          <w:szCs w:val="24"/>
        </w:rPr>
        <w:t xml:space="preserve">Funding for small projects </w:t>
      </w:r>
      <w:r w:rsidRPr="00591D06" w:rsidR="0086314C">
        <w:rPr>
          <w:rFonts w:ascii="Franklin Gothic Book" w:hAnsi="Franklin Gothic Book"/>
          <w:color w:val="000000" w:themeColor="text1"/>
          <w:sz w:val="24"/>
          <w:szCs w:val="24"/>
        </w:rPr>
        <w:t>is</w:t>
      </w:r>
      <w:r w:rsidRPr="00591D06">
        <w:rPr>
          <w:rFonts w:ascii="Franklin Gothic Book" w:hAnsi="Franklin Gothic Book"/>
          <w:color w:val="000000" w:themeColor="text1"/>
          <w:sz w:val="24"/>
          <w:szCs w:val="24"/>
        </w:rPr>
        <w:t xml:space="preserve"> based on the federal share of the project estimate, or the federal share of actual costs for small projects that were 100 percent complete when written. Approved funding will be processed for payment once these projects are obligated by FEMA and the subrecipient has satisfied all initial application and documentation requirements. While funding is granted at approval and the subrecipient is required to certify fund expenditures to the State, subrecipients are required to ensure all small projects are completed in accordance with the approved scope and must maintain all project documentation as it is subject to audit by the </w:t>
      </w:r>
      <w:r w:rsidRPr="00591D06" w:rsidR="007A0224">
        <w:rPr>
          <w:rFonts w:ascii="Franklin Gothic Book" w:hAnsi="Franklin Gothic Book"/>
          <w:color w:val="000000" w:themeColor="text1"/>
          <w:sz w:val="24"/>
          <w:szCs w:val="24"/>
        </w:rPr>
        <w:t>Office of the Inspector General (OIG)</w:t>
      </w:r>
      <w:r w:rsidRPr="00591D06">
        <w:rPr>
          <w:rFonts w:ascii="Franklin Gothic Book" w:hAnsi="Franklin Gothic Book"/>
          <w:color w:val="000000" w:themeColor="text1"/>
          <w:sz w:val="24"/>
          <w:szCs w:val="24"/>
        </w:rPr>
        <w:t xml:space="preserve">, FEMA, and other federal and state agencies having oversight of federal grants. </w:t>
      </w:r>
    </w:p>
    <w:p w:rsidR="00AF368D" w:rsidRPr="00591D06" w:rsidP="00AF368D" w14:paraId="6CF8ED47" w14:textId="77777777">
      <w:pPr>
        <w:spacing w:after="0" w:line="240" w:lineRule="auto"/>
        <w:rPr>
          <w:rFonts w:ascii="Franklin Gothic Book" w:hAnsi="Franklin Gothic Book"/>
          <w:color w:val="000000" w:themeColor="text1"/>
          <w:sz w:val="24"/>
          <w:szCs w:val="24"/>
        </w:rPr>
      </w:pPr>
    </w:p>
    <w:p w:rsidR="003106E5" w:rsidRPr="00591D06" w:rsidP="00AF368D" w14:paraId="13C314C8" w14:textId="1A2F6525">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The State will verify all significant cost overrun appeals submitted on small projects by conducting a review of all approved small project applications. The State will base its recommendation for additional funding (a Net Small Project Overrun) on the information obtained during the review and will forward a report to FEMA for final determination. The cost share will be determined from final actual eligible project costs (whether an overrun or an underrun) and will be adjusted at the time actual eligible costs for all Small Projects are determined.</w:t>
      </w:r>
    </w:p>
    <w:p w:rsidR="00D010C2" w:rsidRPr="00591D06" w:rsidP="00AF368D" w14:paraId="6717F01C" w14:textId="77777777">
      <w:pPr>
        <w:spacing w:after="0" w:line="240" w:lineRule="auto"/>
        <w:rPr>
          <w:rFonts w:ascii="Franklin Gothic Book" w:hAnsi="Franklin Gothic Book"/>
          <w:color w:val="000000" w:themeColor="text1"/>
          <w:sz w:val="24"/>
          <w:szCs w:val="24"/>
        </w:rPr>
      </w:pPr>
    </w:p>
    <w:p w:rsidR="00D40BB6" w:rsidRPr="00591D06" w:rsidP="00D40BB6" w14:paraId="0BBF729B" w14:textId="27493992">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Large Projects</w:t>
      </w:r>
      <w:r w:rsidRPr="00591D06" w:rsidR="005A1AFE">
        <w:rPr>
          <w:rFonts w:ascii="Franklin Gothic Book" w:hAnsi="Franklin Gothic Book"/>
          <w:b/>
          <w:bCs/>
          <w:color w:val="000000" w:themeColor="text1"/>
          <w:sz w:val="24"/>
          <w:szCs w:val="24"/>
        </w:rPr>
        <w:t xml:space="preserve">: </w:t>
      </w:r>
      <w:r w:rsidRPr="00591D06">
        <w:rPr>
          <w:rFonts w:ascii="Franklin Gothic Book" w:hAnsi="Franklin Gothic Book"/>
          <w:color w:val="000000" w:themeColor="text1"/>
          <w:sz w:val="24"/>
          <w:szCs w:val="24"/>
        </w:rPr>
        <w:t xml:space="preserve">Upon completion of a Large Project, the State will conduct a review of each project’s cost summary to verify the actual project cost. If a Large Project was 100 percent complete at the time the </w:t>
      </w:r>
      <w:r w:rsidR="00E85C27">
        <w:rPr>
          <w:rFonts w:ascii="Franklin Gothic Book" w:hAnsi="Franklin Gothic Book"/>
          <w:color w:val="000000" w:themeColor="text1"/>
          <w:sz w:val="24"/>
          <w:szCs w:val="24"/>
        </w:rPr>
        <w:t>p</w:t>
      </w:r>
      <w:r w:rsidRPr="00591D06">
        <w:rPr>
          <w:rFonts w:ascii="Franklin Gothic Book" w:hAnsi="Franklin Gothic Book"/>
          <w:color w:val="000000" w:themeColor="text1"/>
          <w:sz w:val="24"/>
          <w:szCs w:val="24"/>
        </w:rPr>
        <w:t xml:space="preserve">roject was prepared, the eligible cost was based on actual cost information and no additional funding </w:t>
      </w:r>
      <w:r w:rsidRPr="00591D06">
        <w:rPr>
          <w:rFonts w:ascii="Franklin Gothic Book" w:hAnsi="Franklin Gothic Book"/>
          <w:color w:val="000000" w:themeColor="text1"/>
          <w:sz w:val="24"/>
          <w:szCs w:val="24"/>
        </w:rPr>
        <w:t>is claimed</w:t>
      </w:r>
      <w:r w:rsidRPr="00591D06">
        <w:rPr>
          <w:rFonts w:ascii="Franklin Gothic Book" w:hAnsi="Franklin Gothic Book"/>
          <w:color w:val="000000" w:themeColor="text1"/>
          <w:sz w:val="24"/>
          <w:szCs w:val="24"/>
        </w:rPr>
        <w:t>, no further review by the State will be necessary.</w:t>
      </w:r>
    </w:p>
    <w:p w:rsidR="00D40BB6" w:rsidRPr="00591D06" w:rsidP="00D40BB6" w14:paraId="4A9C6007" w14:textId="77777777">
      <w:pPr>
        <w:spacing w:after="0" w:line="240" w:lineRule="auto"/>
        <w:rPr>
          <w:rFonts w:ascii="Franklin Gothic Book" w:hAnsi="Franklin Gothic Book"/>
          <w:color w:val="000000" w:themeColor="text1"/>
          <w:sz w:val="24"/>
          <w:szCs w:val="24"/>
        </w:rPr>
      </w:pPr>
    </w:p>
    <w:p w:rsidR="00D40BB6" w:rsidRPr="00591D06" w:rsidP="00D40BB6" w14:paraId="6C1CBD77" w14:textId="1CE4F933">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If an approved project is not completed, the State </w:t>
      </w:r>
      <w:r w:rsidRPr="00591D06" w:rsidR="005F06E1">
        <w:rPr>
          <w:rFonts w:ascii="Franklin Gothic Book" w:hAnsi="Franklin Gothic Book"/>
          <w:color w:val="000000" w:themeColor="text1"/>
          <w:sz w:val="24"/>
          <w:szCs w:val="24"/>
        </w:rPr>
        <w:t>is</w:t>
      </w:r>
      <w:r w:rsidRPr="00591D06">
        <w:rPr>
          <w:rFonts w:ascii="Franklin Gothic Book" w:hAnsi="Franklin Gothic Book"/>
          <w:color w:val="000000" w:themeColor="text1"/>
          <w:sz w:val="24"/>
          <w:szCs w:val="24"/>
        </w:rPr>
        <w:t xml:space="preserve"> required to return the federal funding that was provided for that project.</w:t>
      </w:r>
    </w:p>
    <w:p w:rsidR="00D40BB6" w:rsidRPr="00591D06" w:rsidP="00AF368D" w14:paraId="1A10A610" w14:textId="77777777">
      <w:pPr>
        <w:spacing w:after="0" w:line="240" w:lineRule="auto"/>
        <w:rPr>
          <w:rFonts w:ascii="Franklin Gothic Book" w:hAnsi="Franklin Gothic Book"/>
          <w:b/>
          <w:bCs/>
          <w:color w:val="000000" w:themeColor="text1"/>
          <w:sz w:val="24"/>
          <w:szCs w:val="24"/>
        </w:rPr>
      </w:pPr>
    </w:p>
    <w:p w:rsidR="00AF368D" w:rsidRPr="00591D06" w:rsidP="00AF368D" w14:paraId="1C91E078" w14:textId="37339F3E">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The State disburse</w:t>
      </w:r>
      <w:r w:rsidRPr="00591D06" w:rsidR="008C6A77">
        <w:rPr>
          <w:rFonts w:ascii="Franklin Gothic Book" w:hAnsi="Franklin Gothic Book"/>
          <w:color w:val="000000" w:themeColor="text1"/>
          <w:sz w:val="24"/>
          <w:szCs w:val="24"/>
        </w:rPr>
        <w:t>s</w:t>
      </w:r>
      <w:r w:rsidRPr="00591D06">
        <w:rPr>
          <w:rFonts w:ascii="Franklin Gothic Book" w:hAnsi="Franklin Gothic Book"/>
          <w:color w:val="000000" w:themeColor="text1"/>
          <w:sz w:val="24"/>
          <w:szCs w:val="24"/>
        </w:rPr>
        <w:t xml:space="preserve"> the federal share to the subrecipient upon obligation of funds by FEMA and the receipt of all necessary supporting documentation to include insurance and support for expenditures. </w:t>
      </w:r>
    </w:p>
    <w:p w:rsidR="00AF368D" w:rsidRPr="00591D06" w:rsidP="00AF368D" w14:paraId="235D2015" w14:textId="77777777">
      <w:pPr>
        <w:spacing w:after="0" w:line="240" w:lineRule="auto"/>
        <w:rPr>
          <w:rFonts w:ascii="Franklin Gothic Book" w:hAnsi="Franklin Gothic Book"/>
          <w:color w:val="000000" w:themeColor="text1"/>
          <w:sz w:val="24"/>
          <w:szCs w:val="24"/>
        </w:rPr>
      </w:pPr>
    </w:p>
    <w:p w:rsidR="00C110E6" w:rsidRPr="00591D06" w:rsidP="00C110E6" w14:paraId="6A0EA957" w14:textId="00ABFF96">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The </w:t>
      </w:r>
      <w:r w:rsidR="00323D07">
        <w:rPr>
          <w:rFonts w:ascii="Franklin Gothic Book" w:hAnsi="Franklin Gothic Book"/>
          <w:color w:val="000000" w:themeColor="text1"/>
          <w:sz w:val="24"/>
          <w:szCs w:val="24"/>
        </w:rPr>
        <w:t>State</w:t>
      </w:r>
      <w:r w:rsidRPr="00591D06">
        <w:rPr>
          <w:rFonts w:ascii="Franklin Gothic Book" w:hAnsi="Franklin Gothic Book"/>
          <w:color w:val="000000" w:themeColor="text1"/>
          <w:sz w:val="24"/>
          <w:szCs w:val="24"/>
        </w:rPr>
        <w:t xml:space="preserve"> must submit a Large Project Expenditure Report and Completion Certification and must certify that:</w:t>
      </w:r>
    </w:p>
    <w:p w:rsidR="00C110E6" w:rsidRPr="00591D06" w:rsidP="00C110E6" w14:paraId="4F835B53" w14:textId="35A637E0">
      <w:pPr>
        <w:pStyle w:val="ListParagraph"/>
        <w:numPr>
          <w:ilvl w:val="0"/>
          <w:numId w:val="14"/>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All incurred costs are associated with the approved </w:t>
      </w:r>
      <w:r w:rsidRPr="00591D06" w:rsidR="00322D55">
        <w:rPr>
          <w:rFonts w:ascii="Franklin Gothic Book" w:hAnsi="Franklin Gothic Book"/>
          <w:color w:val="000000" w:themeColor="text1"/>
          <w:sz w:val="24"/>
          <w:szCs w:val="24"/>
        </w:rPr>
        <w:t>Scope of Work (</w:t>
      </w:r>
      <w:r w:rsidRPr="00591D06">
        <w:rPr>
          <w:rFonts w:ascii="Franklin Gothic Book" w:hAnsi="Franklin Gothic Book"/>
          <w:color w:val="000000" w:themeColor="text1"/>
          <w:sz w:val="24"/>
          <w:szCs w:val="24"/>
        </w:rPr>
        <w:t>SOW</w:t>
      </w:r>
      <w:r w:rsidRPr="00591D06" w:rsidR="00F66F1E">
        <w:rPr>
          <w:rFonts w:ascii="Franklin Gothic Book" w:hAnsi="Franklin Gothic Book"/>
          <w:color w:val="000000" w:themeColor="text1"/>
          <w:sz w:val="24"/>
          <w:szCs w:val="24"/>
        </w:rPr>
        <w:t>).</w:t>
      </w:r>
    </w:p>
    <w:p w:rsidR="00C110E6" w:rsidRPr="00591D06" w:rsidP="002F5574" w14:paraId="04C2D4D5" w14:textId="785AA81D">
      <w:pPr>
        <w:pStyle w:val="ListParagraph"/>
        <w:numPr>
          <w:ilvl w:val="0"/>
          <w:numId w:val="14"/>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The Subrecipient completed all work in compliance with the FEMA</w:t>
      </w:r>
      <w:r w:rsidR="002A2E2F">
        <w:rPr>
          <w:rFonts w:ascii="Franklin Gothic Book" w:hAnsi="Franklin Gothic Book"/>
          <w:color w:val="000000" w:themeColor="text1"/>
          <w:sz w:val="24"/>
          <w:szCs w:val="24"/>
        </w:rPr>
        <w:t>-</w:t>
      </w:r>
      <w:r w:rsidRPr="00591D06">
        <w:rPr>
          <w:rFonts w:ascii="Franklin Gothic Book" w:hAnsi="Franklin Gothic Book"/>
          <w:color w:val="000000" w:themeColor="text1"/>
          <w:sz w:val="24"/>
          <w:szCs w:val="24"/>
        </w:rPr>
        <w:t>State</w:t>
      </w:r>
      <w:r w:rsidRPr="00591D06" w:rsidR="00E6194C">
        <w:rPr>
          <w:rFonts w:ascii="Franklin Gothic Book" w:hAnsi="Franklin Gothic Book"/>
          <w:color w:val="000000" w:themeColor="text1"/>
          <w:sz w:val="24"/>
          <w:szCs w:val="24"/>
        </w:rPr>
        <w:t xml:space="preserve"> </w:t>
      </w:r>
      <w:r w:rsidRPr="00591D06" w:rsidR="00F66F1E">
        <w:rPr>
          <w:rFonts w:ascii="Franklin Gothic Book" w:hAnsi="Franklin Gothic Book"/>
          <w:color w:val="000000" w:themeColor="text1"/>
          <w:sz w:val="24"/>
          <w:szCs w:val="24"/>
        </w:rPr>
        <w:t>Agreement.</w:t>
      </w:r>
      <w:r w:rsidRPr="00591D06">
        <w:rPr>
          <w:rFonts w:ascii="Franklin Gothic Book" w:hAnsi="Franklin Gothic Book"/>
          <w:color w:val="000000" w:themeColor="text1"/>
          <w:sz w:val="24"/>
          <w:szCs w:val="24"/>
        </w:rPr>
        <w:t xml:space="preserve"> </w:t>
      </w:r>
    </w:p>
    <w:p w:rsidR="00C110E6" w:rsidRPr="00591D06" w:rsidP="00C110E6" w14:paraId="416BA900" w14:textId="2D120BD9">
      <w:pPr>
        <w:pStyle w:val="ListParagraph"/>
        <w:numPr>
          <w:ilvl w:val="0"/>
          <w:numId w:val="14"/>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It made all payments in accordance with 2 </w:t>
      </w:r>
      <w:r w:rsidR="00CA3218">
        <w:rPr>
          <w:rFonts w:ascii="Franklin Gothic Book" w:hAnsi="Franklin Gothic Book"/>
          <w:color w:val="000000" w:themeColor="text1"/>
          <w:sz w:val="24"/>
          <w:szCs w:val="24"/>
        </w:rPr>
        <w:t>C</w:t>
      </w:r>
      <w:r w:rsidRPr="00591D06">
        <w:rPr>
          <w:rFonts w:ascii="Franklin Gothic Book" w:hAnsi="Franklin Gothic Book"/>
          <w:color w:val="000000" w:themeColor="text1"/>
          <w:sz w:val="24"/>
          <w:szCs w:val="24"/>
        </w:rPr>
        <w:t>FR § 200.305</w:t>
      </w:r>
      <w:r w:rsidRPr="00591D06" w:rsidR="009F59FC">
        <w:rPr>
          <w:rFonts w:ascii="Franklin Gothic Book" w:hAnsi="Franklin Gothic Book"/>
          <w:color w:val="000000" w:themeColor="text1"/>
          <w:sz w:val="24"/>
          <w:szCs w:val="24"/>
        </w:rPr>
        <w:t>.</w:t>
      </w:r>
    </w:p>
    <w:p w:rsidR="00C110E6" w:rsidRPr="00591D06" w:rsidP="00DC0A4D" w14:paraId="113F0FA1" w14:textId="77777777">
      <w:pPr>
        <w:spacing w:after="0" w:line="240" w:lineRule="auto"/>
        <w:rPr>
          <w:rFonts w:ascii="Franklin Gothic Book" w:hAnsi="Franklin Gothic Book"/>
          <w:color w:val="000000" w:themeColor="text1"/>
          <w:sz w:val="24"/>
          <w:szCs w:val="24"/>
        </w:rPr>
      </w:pPr>
    </w:p>
    <w:p w:rsidR="00AF368D" w:rsidRPr="00591D06" w:rsidP="00AF368D" w14:paraId="2EE39130" w14:textId="415C3078">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Management Cost Projects</w:t>
      </w:r>
      <w:r w:rsidRPr="00591D06" w:rsidR="005A1AFE">
        <w:rPr>
          <w:rFonts w:ascii="Franklin Gothic Book" w:hAnsi="Franklin Gothic Book"/>
          <w:b/>
          <w:bCs/>
          <w:color w:val="000000" w:themeColor="text1"/>
          <w:sz w:val="24"/>
          <w:szCs w:val="24"/>
        </w:rPr>
        <w:t xml:space="preserve">: </w:t>
      </w:r>
      <w:r w:rsidRPr="00591D06">
        <w:rPr>
          <w:rFonts w:ascii="Franklin Gothic Book" w:hAnsi="Franklin Gothic Book"/>
          <w:color w:val="000000" w:themeColor="text1"/>
          <w:sz w:val="24"/>
          <w:szCs w:val="24"/>
        </w:rPr>
        <w:t xml:space="preserve">Funding is based upon actual costs incurred up to five percent of the total award amount for each </w:t>
      </w:r>
      <w:r w:rsidR="00734496">
        <w:rPr>
          <w:rFonts w:ascii="Franklin Gothic Book" w:hAnsi="Franklin Gothic Book"/>
          <w:color w:val="000000" w:themeColor="text1"/>
          <w:sz w:val="24"/>
          <w:szCs w:val="24"/>
        </w:rPr>
        <w:t>Applicant</w:t>
      </w:r>
      <w:r w:rsidRPr="00591D06">
        <w:rPr>
          <w:rFonts w:ascii="Franklin Gothic Book" w:hAnsi="Franklin Gothic Book"/>
          <w:color w:val="000000" w:themeColor="text1"/>
          <w:sz w:val="24"/>
          <w:szCs w:val="24"/>
        </w:rPr>
        <w:t xml:space="preserve">. Eligible costs include indirect costs, direct administrative costs, and other administrative expenses associated with a specific project. The total award amount, for the purposes of calculating the management cost contribution, is the actual eligible PA project costs (federal and non-federal share) after insurance and any other reductions. Donated Resource </w:t>
      </w:r>
      <w:r w:rsidR="007D10B1">
        <w:rPr>
          <w:rFonts w:ascii="Franklin Gothic Book" w:hAnsi="Franklin Gothic Book"/>
          <w:color w:val="000000" w:themeColor="text1"/>
          <w:sz w:val="24"/>
          <w:szCs w:val="24"/>
        </w:rPr>
        <w:t>p</w:t>
      </w:r>
      <w:r w:rsidRPr="00591D06" w:rsidR="00F66F1E">
        <w:rPr>
          <w:rFonts w:ascii="Franklin Gothic Book" w:hAnsi="Franklin Gothic Book"/>
          <w:color w:val="000000" w:themeColor="text1"/>
          <w:sz w:val="24"/>
          <w:szCs w:val="24"/>
        </w:rPr>
        <w:t>rojects</w:t>
      </w:r>
      <w:r w:rsidRPr="00591D06">
        <w:rPr>
          <w:rFonts w:ascii="Franklin Gothic Book" w:hAnsi="Franklin Gothic Book"/>
          <w:color w:val="000000" w:themeColor="text1"/>
          <w:sz w:val="24"/>
          <w:szCs w:val="24"/>
        </w:rPr>
        <w:t xml:space="preserve"> </w:t>
      </w:r>
      <w:r w:rsidRPr="00591D06">
        <w:rPr>
          <w:rFonts w:ascii="Franklin Gothic Book" w:hAnsi="Franklin Gothic Book"/>
          <w:color w:val="000000" w:themeColor="text1"/>
          <w:sz w:val="24"/>
          <w:szCs w:val="24"/>
        </w:rPr>
        <w:t>are not included</w:t>
      </w:r>
      <w:r w:rsidRPr="00591D06">
        <w:rPr>
          <w:rFonts w:ascii="Franklin Gothic Book" w:hAnsi="Franklin Gothic Book"/>
          <w:color w:val="000000" w:themeColor="text1"/>
          <w:sz w:val="24"/>
          <w:szCs w:val="24"/>
        </w:rPr>
        <w:t xml:space="preserve"> in the calculation as they are not project awards.</w:t>
      </w:r>
    </w:p>
    <w:p w:rsidR="00AF368D" w:rsidRPr="00591D06" w:rsidP="00AF368D" w14:paraId="6B45B4FA" w14:textId="77777777">
      <w:pPr>
        <w:spacing w:after="0" w:line="240" w:lineRule="auto"/>
        <w:rPr>
          <w:rFonts w:ascii="Franklin Gothic Book" w:hAnsi="Franklin Gothic Book"/>
          <w:color w:val="000000" w:themeColor="text1"/>
          <w:sz w:val="24"/>
          <w:szCs w:val="24"/>
        </w:rPr>
      </w:pPr>
    </w:p>
    <w:p w:rsidR="00AF368D" w:rsidRPr="00591D06" w:rsidP="00AF368D" w14:paraId="747D7494" w14:textId="6029C662">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Expedited Projects</w:t>
      </w:r>
      <w:r w:rsidRPr="00591D06" w:rsidR="005A1AFE">
        <w:rPr>
          <w:rFonts w:ascii="Franklin Gothic Book" w:hAnsi="Franklin Gothic Book"/>
          <w:b/>
          <w:bCs/>
          <w:color w:val="000000" w:themeColor="text1"/>
          <w:sz w:val="24"/>
          <w:szCs w:val="24"/>
        </w:rPr>
        <w:t xml:space="preserve">: </w:t>
      </w:r>
      <w:r w:rsidRPr="00591D06">
        <w:rPr>
          <w:rFonts w:ascii="Franklin Gothic Book" w:hAnsi="Franklin Gothic Book"/>
          <w:color w:val="000000" w:themeColor="text1"/>
          <w:sz w:val="24"/>
          <w:szCs w:val="24"/>
        </w:rPr>
        <w:t xml:space="preserve">Funding may be made available for debris removal or emergency protective measures projects that meet or exceed the Large Project threshold. Funding is capped at 50 percent of the Federal share of the estimated project cost. Requests for Expedited Projects must be submitted to FEMA within 60 days of viewing the Recovery Scoping Video or attending the Recovery Scoping Meeting if a PDMG has been assigned. </w:t>
      </w:r>
    </w:p>
    <w:p w:rsidR="00161BB6" w:rsidRPr="00591D06" w:rsidP="00AF368D" w14:paraId="172F6049" w14:textId="77777777">
      <w:pPr>
        <w:spacing w:after="0" w:line="240" w:lineRule="auto"/>
        <w:rPr>
          <w:rFonts w:ascii="Franklin Gothic Book" w:hAnsi="Franklin Gothic Book"/>
          <w:color w:val="000000" w:themeColor="text1"/>
          <w:sz w:val="24"/>
          <w:szCs w:val="24"/>
        </w:rPr>
      </w:pPr>
    </w:p>
    <w:p w:rsidR="00161BB6" w:rsidRPr="00591D06" w:rsidP="00161BB6" w14:paraId="74EC50F6" w14:textId="45733A93">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 xml:space="preserve">Improved and </w:t>
      </w:r>
      <w:r w:rsidRPr="00591D06">
        <w:rPr>
          <w:rFonts w:ascii="Franklin Gothic Book" w:hAnsi="Franklin Gothic Book"/>
          <w:b/>
          <w:bCs/>
          <w:color w:val="000000" w:themeColor="text1"/>
          <w:sz w:val="24"/>
          <w:szCs w:val="24"/>
        </w:rPr>
        <w:t>Alternate projects:</w:t>
      </w:r>
      <w:r w:rsidRPr="00591D06">
        <w:rPr>
          <w:rFonts w:ascii="Franklin Gothic Book" w:hAnsi="Franklin Gothic Book"/>
          <w:color w:val="000000" w:themeColor="text1"/>
          <w:sz w:val="24"/>
          <w:szCs w:val="24"/>
        </w:rPr>
        <w:t xml:space="preserve"> The State may submit a request to FEMA for an</w:t>
      </w:r>
      <w:r w:rsidRPr="00591D06" w:rsidR="00C82EC2">
        <w:rPr>
          <w:rFonts w:ascii="Franklin Gothic Book" w:hAnsi="Franklin Gothic Book"/>
          <w:color w:val="000000" w:themeColor="text1"/>
          <w:sz w:val="24"/>
          <w:szCs w:val="24"/>
        </w:rPr>
        <w:t xml:space="preserve"> improved or</w:t>
      </w:r>
      <w:r w:rsidRPr="00591D06">
        <w:rPr>
          <w:rFonts w:ascii="Franklin Gothic Book" w:hAnsi="Franklin Gothic Book"/>
          <w:color w:val="000000" w:themeColor="text1"/>
          <w:sz w:val="24"/>
          <w:szCs w:val="24"/>
        </w:rPr>
        <w:t xml:space="preserve"> alternate project regarding any Applicant’s project. Requests for </w:t>
      </w:r>
      <w:r w:rsidRPr="00591D06" w:rsidR="00C82EC2">
        <w:rPr>
          <w:rFonts w:ascii="Franklin Gothic Book" w:hAnsi="Franklin Gothic Book"/>
          <w:color w:val="000000" w:themeColor="text1"/>
          <w:sz w:val="24"/>
          <w:szCs w:val="24"/>
        </w:rPr>
        <w:t xml:space="preserve">improved or </w:t>
      </w:r>
      <w:r w:rsidRPr="00591D06">
        <w:rPr>
          <w:rFonts w:ascii="Franklin Gothic Book" w:hAnsi="Franklin Gothic Book"/>
          <w:color w:val="000000" w:themeColor="text1"/>
          <w:sz w:val="24"/>
          <w:szCs w:val="24"/>
        </w:rPr>
        <w:t>alternate projects should be submitted to FEMA for approval prior to starting the proposed work. The State will review the request for eligibility and will ensure that the request contains the following information before forwarding it to FEMA with the appropriate recommendation:</w:t>
      </w:r>
    </w:p>
    <w:p w:rsidR="00161BB6" w:rsidRPr="00591D06" w:rsidP="00161BB6" w14:paraId="28EAF344" w14:textId="235699D3">
      <w:pPr>
        <w:pStyle w:val="ListParagraph"/>
        <w:numPr>
          <w:ilvl w:val="0"/>
          <w:numId w:val="6"/>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The reason for requesting an </w:t>
      </w:r>
      <w:r w:rsidRPr="00591D06" w:rsidR="00F36A20">
        <w:rPr>
          <w:rFonts w:ascii="Franklin Gothic Book" w:hAnsi="Franklin Gothic Book"/>
          <w:color w:val="000000" w:themeColor="text1"/>
          <w:sz w:val="24"/>
          <w:szCs w:val="24"/>
        </w:rPr>
        <w:t xml:space="preserve">improved or </w:t>
      </w:r>
      <w:r w:rsidRPr="00591D06">
        <w:rPr>
          <w:rFonts w:ascii="Franklin Gothic Book" w:hAnsi="Franklin Gothic Book"/>
          <w:color w:val="000000" w:themeColor="text1"/>
          <w:sz w:val="24"/>
          <w:szCs w:val="24"/>
        </w:rPr>
        <w:t>alternate project</w:t>
      </w:r>
      <w:r w:rsidRPr="00591D06" w:rsidR="00CB2045">
        <w:rPr>
          <w:rFonts w:ascii="Franklin Gothic Book" w:hAnsi="Franklin Gothic Book"/>
          <w:color w:val="000000" w:themeColor="text1"/>
          <w:sz w:val="24"/>
          <w:szCs w:val="24"/>
        </w:rPr>
        <w:t>.</w:t>
      </w:r>
    </w:p>
    <w:p w:rsidR="00161BB6" w:rsidRPr="00591D06" w:rsidP="00161BB6" w14:paraId="588341F5" w14:textId="4CC451F1">
      <w:pPr>
        <w:pStyle w:val="ListParagraph"/>
        <w:numPr>
          <w:ilvl w:val="0"/>
          <w:numId w:val="6"/>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A description of the proposed work</w:t>
      </w:r>
      <w:r w:rsidRPr="00591D06" w:rsidR="00CB2045">
        <w:rPr>
          <w:rFonts w:ascii="Franklin Gothic Book" w:hAnsi="Franklin Gothic Book"/>
          <w:color w:val="000000" w:themeColor="text1"/>
          <w:sz w:val="24"/>
          <w:szCs w:val="24"/>
        </w:rPr>
        <w:t>.</w:t>
      </w:r>
    </w:p>
    <w:p w:rsidR="00161BB6" w:rsidRPr="00591D06" w:rsidP="00161BB6" w14:paraId="3E862E11" w14:textId="2D63CA01">
      <w:pPr>
        <w:pStyle w:val="ListParagraph"/>
        <w:numPr>
          <w:ilvl w:val="0"/>
          <w:numId w:val="6"/>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A schedule of work</w:t>
      </w:r>
      <w:r w:rsidRPr="00591D06" w:rsidR="00CB2045">
        <w:rPr>
          <w:rFonts w:ascii="Franklin Gothic Book" w:hAnsi="Franklin Gothic Book"/>
          <w:color w:val="000000" w:themeColor="text1"/>
          <w:sz w:val="24"/>
          <w:szCs w:val="24"/>
        </w:rPr>
        <w:t>.</w:t>
      </w:r>
    </w:p>
    <w:p w:rsidR="00161BB6" w:rsidRPr="00591D06" w:rsidP="00161BB6" w14:paraId="3CA228C1" w14:textId="3E188B62">
      <w:pPr>
        <w:pStyle w:val="ListParagraph"/>
        <w:numPr>
          <w:ilvl w:val="0"/>
          <w:numId w:val="6"/>
        </w:numPr>
        <w:spacing w:after="0" w:line="240" w:lineRule="auto"/>
        <w:rPr>
          <w:rFonts w:ascii="Franklin Gothic Book" w:hAnsi="Franklin Gothic Book"/>
          <w:color w:val="000000" w:themeColor="text1"/>
          <w:sz w:val="24"/>
          <w:szCs w:val="24"/>
        </w:rPr>
      </w:pPr>
      <w:r>
        <w:rPr>
          <w:rFonts w:ascii="Franklin Gothic Book" w:hAnsi="Franklin Gothic Book"/>
          <w:color w:val="000000" w:themeColor="text1"/>
          <w:sz w:val="24"/>
          <w:szCs w:val="24"/>
        </w:rPr>
        <w:t>Cost</w:t>
      </w:r>
      <w:r w:rsidRPr="00591D06">
        <w:rPr>
          <w:rFonts w:ascii="Franklin Gothic Book" w:hAnsi="Franklin Gothic Book"/>
          <w:color w:val="000000" w:themeColor="text1"/>
          <w:sz w:val="24"/>
          <w:szCs w:val="24"/>
        </w:rPr>
        <w:t xml:space="preserve"> </w:t>
      </w:r>
      <w:r w:rsidRPr="00591D06" w:rsidR="00637FE1">
        <w:rPr>
          <w:rFonts w:ascii="Franklin Gothic Book" w:hAnsi="Franklin Gothic Book"/>
          <w:color w:val="000000" w:themeColor="text1"/>
          <w:sz w:val="24"/>
          <w:szCs w:val="24"/>
        </w:rPr>
        <w:t>estimate</w:t>
      </w:r>
      <w:r>
        <w:rPr>
          <w:rFonts w:ascii="Franklin Gothic Book" w:hAnsi="Franklin Gothic Book"/>
          <w:color w:val="000000" w:themeColor="text1"/>
          <w:sz w:val="24"/>
          <w:szCs w:val="24"/>
        </w:rPr>
        <w:t>s</w:t>
      </w:r>
      <w:r w:rsidRPr="00591D06" w:rsidR="00CB2045">
        <w:rPr>
          <w:rFonts w:ascii="Franklin Gothic Book" w:hAnsi="Franklin Gothic Book"/>
          <w:color w:val="000000" w:themeColor="text1"/>
          <w:sz w:val="24"/>
          <w:szCs w:val="24"/>
        </w:rPr>
        <w:t>.</w:t>
      </w:r>
    </w:p>
    <w:p w:rsidR="00637FE1" w:rsidRPr="00591D06" w:rsidP="00637FE1" w14:paraId="3C159830" w14:textId="77777777">
      <w:pPr>
        <w:pStyle w:val="ListParagraph"/>
        <w:numPr>
          <w:ilvl w:val="0"/>
          <w:numId w:val="6"/>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Necessary assurances to document compliance with special requirements, including but not limited to, insurance, environmental assessment, floodplain management, historic preservation, Hazard Mitigation, protection of wetlands, endangered species, and other relevant environmental compliance requirements.</w:t>
      </w:r>
    </w:p>
    <w:p w:rsidR="00C83868" w:rsidRPr="00591D06" w:rsidP="00C83868" w14:paraId="659B898E" w14:textId="77777777">
      <w:pPr>
        <w:spacing w:after="0" w:line="240" w:lineRule="auto"/>
        <w:ind w:left="360"/>
        <w:rPr>
          <w:rFonts w:ascii="Franklin Gothic Book" w:hAnsi="Franklin Gothic Book"/>
          <w:color w:val="000000" w:themeColor="text1"/>
          <w:sz w:val="24"/>
          <w:szCs w:val="24"/>
        </w:rPr>
      </w:pPr>
    </w:p>
    <w:p w:rsidR="00C83868" w:rsidRPr="00591D06" w:rsidP="00C83868" w14:paraId="382CD01E" w14:textId="3A31EBB1">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 xml:space="preserve">PA Hazard Mitigation Projects: </w:t>
      </w:r>
      <w:r w:rsidRPr="00591D06">
        <w:rPr>
          <w:rFonts w:ascii="Franklin Gothic Book" w:hAnsi="Franklin Gothic Book"/>
          <w:color w:val="000000" w:themeColor="text1"/>
          <w:sz w:val="24"/>
          <w:szCs w:val="24"/>
        </w:rPr>
        <w:t xml:space="preserve">FEMA and Subrecipients identify </w:t>
      </w:r>
      <w:r w:rsidR="00D47B9B">
        <w:rPr>
          <w:rFonts w:ascii="Franklin Gothic Book" w:hAnsi="Franklin Gothic Book"/>
          <w:color w:val="000000" w:themeColor="text1"/>
          <w:sz w:val="24"/>
          <w:szCs w:val="24"/>
        </w:rPr>
        <w:t>H</w:t>
      </w:r>
      <w:r w:rsidRPr="00591D06">
        <w:rPr>
          <w:rFonts w:ascii="Franklin Gothic Book" w:hAnsi="Franklin Gothic Book"/>
          <w:color w:val="000000" w:themeColor="text1"/>
          <w:sz w:val="24"/>
          <w:szCs w:val="24"/>
        </w:rPr>
        <w:t xml:space="preserve">azard </w:t>
      </w:r>
      <w:r w:rsidR="00D47B9B">
        <w:rPr>
          <w:rFonts w:ascii="Franklin Gothic Book" w:hAnsi="Franklin Gothic Book"/>
          <w:color w:val="000000" w:themeColor="text1"/>
          <w:sz w:val="24"/>
          <w:szCs w:val="24"/>
        </w:rPr>
        <w:t>M</w:t>
      </w:r>
      <w:r w:rsidRPr="00591D06">
        <w:rPr>
          <w:rFonts w:ascii="Franklin Gothic Book" w:hAnsi="Franklin Gothic Book"/>
          <w:color w:val="000000" w:themeColor="text1"/>
          <w:sz w:val="24"/>
          <w:szCs w:val="24"/>
        </w:rPr>
        <w:t xml:space="preserve">itigation opportunities as provided by Section 406 of the Stafford Act. Such mitigation measures are directly part of the reconstructed work on a facility </w:t>
      </w:r>
      <w:r w:rsidR="00C05B3D">
        <w:rPr>
          <w:rFonts w:ascii="Franklin Gothic Book" w:hAnsi="Franklin Gothic Book"/>
          <w:color w:val="000000" w:themeColor="text1"/>
          <w:sz w:val="24"/>
          <w:szCs w:val="24"/>
        </w:rPr>
        <w:t>and</w:t>
      </w:r>
      <w:r w:rsidRPr="00591D06">
        <w:rPr>
          <w:rFonts w:ascii="Franklin Gothic Book" w:hAnsi="Franklin Gothic Book"/>
          <w:color w:val="000000" w:themeColor="text1"/>
          <w:sz w:val="24"/>
          <w:szCs w:val="24"/>
        </w:rPr>
        <w:t xml:space="preserve"> will protect or benefit the repaired facility. They are different from mitigation measures that could be considered for eligibility under the Hazard Mitigation Grant Program of Section 404 of the Stafford Act. </w:t>
      </w:r>
      <w:r w:rsidR="00C05B3D">
        <w:rPr>
          <w:rFonts w:ascii="Franklin Gothic Book" w:hAnsi="Franklin Gothic Book"/>
          <w:color w:val="000000" w:themeColor="text1"/>
          <w:sz w:val="24"/>
          <w:szCs w:val="24"/>
        </w:rPr>
        <w:t xml:space="preserve">The State of </w:t>
      </w:r>
      <w:r w:rsidRPr="00591D06">
        <w:rPr>
          <w:rFonts w:ascii="Franklin Gothic Book" w:hAnsi="Franklin Gothic Book"/>
          <w:b/>
          <w:bCs/>
          <w:color w:val="000000" w:themeColor="text1"/>
          <w:sz w:val="24"/>
          <w:szCs w:val="24"/>
        </w:rPr>
        <w:t xml:space="preserve">[insert </w:t>
      </w:r>
      <w:r w:rsidRPr="00591D06" w:rsidR="009C7B91">
        <w:rPr>
          <w:rFonts w:ascii="Franklin Gothic Book" w:hAnsi="Franklin Gothic Book"/>
          <w:b/>
          <w:bCs/>
          <w:color w:val="000000" w:themeColor="text1"/>
          <w:sz w:val="24"/>
          <w:szCs w:val="24"/>
        </w:rPr>
        <w:t>State</w:t>
      </w:r>
      <w:r w:rsidRPr="00591D06">
        <w:rPr>
          <w:rFonts w:ascii="Franklin Gothic Book" w:hAnsi="Franklin Gothic Book"/>
          <w:b/>
          <w:bCs/>
          <w:color w:val="000000" w:themeColor="text1"/>
          <w:sz w:val="24"/>
          <w:szCs w:val="24"/>
        </w:rPr>
        <w:t xml:space="preserve"> name] </w:t>
      </w:r>
      <w:r w:rsidRPr="00591D06">
        <w:rPr>
          <w:rFonts w:ascii="Franklin Gothic Book" w:hAnsi="Franklin Gothic Book"/>
          <w:color w:val="000000" w:themeColor="text1"/>
          <w:sz w:val="24"/>
          <w:szCs w:val="24"/>
        </w:rPr>
        <w:t xml:space="preserve">responsibilities include but are not limited to: </w:t>
      </w:r>
    </w:p>
    <w:p w:rsidR="00C83868" w:rsidRPr="00591D06" w:rsidP="00C83868" w14:paraId="2A38E0A6" w14:textId="2C848F5A">
      <w:pPr>
        <w:pStyle w:val="ListParagraph"/>
        <w:numPr>
          <w:ilvl w:val="0"/>
          <w:numId w:val="16"/>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Assisting the individual </w:t>
      </w:r>
      <w:r w:rsidR="00C05B3D">
        <w:rPr>
          <w:rFonts w:ascii="Franklin Gothic Book" w:hAnsi="Franklin Gothic Book"/>
          <w:color w:val="000000" w:themeColor="text1"/>
          <w:sz w:val="24"/>
          <w:szCs w:val="24"/>
        </w:rPr>
        <w:t>Applicants</w:t>
      </w:r>
      <w:r w:rsidRPr="00591D06">
        <w:rPr>
          <w:rFonts w:ascii="Franklin Gothic Book" w:hAnsi="Franklin Gothic Book"/>
          <w:color w:val="000000" w:themeColor="text1"/>
          <w:sz w:val="24"/>
          <w:szCs w:val="24"/>
        </w:rPr>
        <w:t xml:space="preserve"> in developing and submitting PA Hazard Mitigation proposals to FEMA for review.</w:t>
      </w:r>
    </w:p>
    <w:p w:rsidR="00C83868" w:rsidRPr="00591D06" w:rsidP="00C83868" w14:paraId="630EFA4C" w14:textId="77777777">
      <w:pPr>
        <w:pStyle w:val="ListParagraph"/>
        <w:numPr>
          <w:ilvl w:val="0"/>
          <w:numId w:val="16"/>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Providing information as to the technical feasibility, environmental and historic preservation compliance as well as the cost effectiveness of proposed PA Hazard Mitigation projects, in coordination with FEMA.</w:t>
      </w:r>
    </w:p>
    <w:p w:rsidR="00C83868" w:rsidRPr="00591D06" w:rsidP="00C83868" w14:paraId="50A52613" w14:textId="77777777">
      <w:pPr>
        <w:pStyle w:val="ListParagraph"/>
        <w:numPr>
          <w:ilvl w:val="0"/>
          <w:numId w:val="16"/>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Completing a benefit/cost analysis for PA Hazard Mitigation proposals when applicable. </w:t>
      </w:r>
    </w:p>
    <w:p w:rsidR="00C83868" w:rsidRPr="00591D06" w:rsidP="00C83868" w14:paraId="6AB29964" w14:textId="5FF5F42A">
      <w:pPr>
        <w:pStyle w:val="ListParagraph"/>
        <w:numPr>
          <w:ilvl w:val="0"/>
          <w:numId w:val="16"/>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Coordinating the request for FEMA approval through the </w:t>
      </w:r>
      <w:r w:rsidRPr="00591D06" w:rsidR="008E1576">
        <w:rPr>
          <w:rFonts w:ascii="Franklin Gothic Book" w:hAnsi="Franklin Gothic Book"/>
          <w:color w:val="000000" w:themeColor="text1"/>
          <w:sz w:val="24"/>
          <w:szCs w:val="24"/>
        </w:rPr>
        <w:t>G</w:t>
      </w:r>
      <w:r w:rsidRPr="00591D06">
        <w:rPr>
          <w:rFonts w:ascii="Franklin Gothic Book" w:hAnsi="Franklin Gothic Book"/>
          <w:color w:val="000000" w:themeColor="text1"/>
          <w:sz w:val="24"/>
          <w:szCs w:val="24"/>
        </w:rPr>
        <w:t>AR.</w:t>
      </w:r>
    </w:p>
    <w:p w:rsidR="00AF368D" w:rsidRPr="00591D06" w:rsidP="00AF368D" w14:paraId="0BEE43E3" w14:textId="77777777">
      <w:pPr>
        <w:spacing w:after="0" w:line="240" w:lineRule="auto"/>
        <w:rPr>
          <w:rFonts w:ascii="Franklin Gothic Book" w:hAnsi="Franklin Gothic Book"/>
          <w:color w:val="000000" w:themeColor="text1"/>
          <w:sz w:val="24"/>
          <w:szCs w:val="24"/>
        </w:rPr>
      </w:pPr>
    </w:p>
    <w:p w:rsidR="00AF368D" w:rsidRPr="00591D06" w:rsidP="00AF368D" w14:paraId="4EAF0127" w14:textId="3B97BE57">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Insurance Requirements:</w:t>
      </w:r>
      <w:r w:rsidRPr="00591D06">
        <w:rPr>
          <w:rFonts w:ascii="Franklin Gothic Book" w:hAnsi="Franklin Gothic Book"/>
          <w:color w:val="000000" w:themeColor="text1"/>
          <w:sz w:val="24"/>
          <w:szCs w:val="24"/>
        </w:rPr>
        <w:t xml:space="preserve"> The State is responsible for assisting FEMA with reviews of Applicant insurance coverage. Provide procedures stating who will do the work, detail steps, and documentation necessary to review insurance. 44 CFR, Part 206, Subpart I, establishes insurance requirements applicable to disaster assistance provided by FEMA. Prior to approval of a FEMA grant for the repair, restoration or replacement of an insurable facility or its contents damages by a major disaster:</w:t>
      </w:r>
    </w:p>
    <w:p w:rsidR="00AF368D" w:rsidRPr="00591D06" w:rsidP="00AF368D" w14:paraId="2ACC1D05" w14:textId="77777777">
      <w:pPr>
        <w:spacing w:after="0" w:line="240" w:lineRule="auto"/>
        <w:rPr>
          <w:rFonts w:ascii="Franklin Gothic Book" w:hAnsi="Franklin Gothic Book"/>
          <w:color w:val="000000" w:themeColor="text1"/>
          <w:sz w:val="24"/>
          <w:szCs w:val="24"/>
        </w:rPr>
      </w:pPr>
    </w:p>
    <w:p w:rsidR="00AF368D" w:rsidRPr="00591D06" w:rsidP="00AF368D" w14:paraId="73821936" w14:textId="103A9672">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Eligible costs shall be reduced by the amount of any insurance recovery </w:t>
      </w:r>
      <w:r w:rsidRPr="00591D06" w:rsidR="00E72E5F">
        <w:rPr>
          <w:rFonts w:ascii="Franklin Gothic Book" w:hAnsi="Franklin Gothic Book"/>
          <w:color w:val="000000" w:themeColor="text1"/>
          <w:sz w:val="24"/>
          <w:szCs w:val="24"/>
        </w:rPr>
        <w:t>received</w:t>
      </w:r>
      <w:r w:rsidRPr="00591D06">
        <w:rPr>
          <w:rFonts w:ascii="Franklin Gothic Book" w:hAnsi="Franklin Gothic Book"/>
          <w:color w:val="000000" w:themeColor="text1"/>
          <w:sz w:val="24"/>
          <w:szCs w:val="24"/>
        </w:rPr>
        <w:t xml:space="preserve"> or anticipated. Reasonable efforts must be taken to recover insurance proceeds that </w:t>
      </w:r>
      <w:r w:rsidR="00702DBF">
        <w:rPr>
          <w:rFonts w:ascii="Franklin Gothic Book" w:hAnsi="Franklin Gothic Book"/>
          <w:color w:val="000000" w:themeColor="text1"/>
          <w:sz w:val="24"/>
          <w:szCs w:val="24"/>
        </w:rPr>
        <w:t>Applicants</w:t>
      </w:r>
      <w:r w:rsidRPr="00591D06">
        <w:rPr>
          <w:rFonts w:ascii="Franklin Gothic Book" w:hAnsi="Franklin Gothic Book"/>
          <w:color w:val="000000" w:themeColor="text1"/>
          <w:sz w:val="24"/>
          <w:szCs w:val="24"/>
        </w:rPr>
        <w:t xml:space="preserve"> are entitled to receive from their insurer(s) per Public Assistance Program and Policy Guide and Public Assistance Policy on Insurance.</w:t>
      </w:r>
    </w:p>
    <w:p w:rsidR="00AF368D" w:rsidRPr="00591D06" w:rsidP="00AF368D" w14:paraId="610E28FF" w14:textId="77777777">
      <w:pPr>
        <w:spacing w:after="0" w:line="240" w:lineRule="auto"/>
        <w:rPr>
          <w:rFonts w:ascii="Franklin Gothic Book" w:hAnsi="Franklin Gothic Book"/>
          <w:color w:val="000000" w:themeColor="text1"/>
          <w:sz w:val="24"/>
          <w:szCs w:val="24"/>
        </w:rPr>
      </w:pPr>
    </w:p>
    <w:p w:rsidR="00AF368D" w:rsidRPr="00591D06" w:rsidP="00AF368D" w14:paraId="6F5A3182" w14:textId="0D373B9F">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If eligible damages under section 406 of the Stafford Act, are greater than</w:t>
      </w:r>
      <w:r w:rsidR="00552903">
        <w:rPr>
          <w:rFonts w:ascii="Franklin Gothic Book" w:hAnsi="Franklin Gothic Book"/>
          <w:color w:val="000000" w:themeColor="text1"/>
          <w:sz w:val="24"/>
          <w:szCs w:val="24"/>
        </w:rPr>
        <w:t xml:space="preserve"> </w:t>
      </w:r>
      <w:r w:rsidRPr="00591D06">
        <w:rPr>
          <w:rFonts w:ascii="Franklin Gothic Book" w:hAnsi="Franklin Gothic Book"/>
          <w:color w:val="000000" w:themeColor="text1"/>
          <w:sz w:val="24"/>
          <w:szCs w:val="24"/>
        </w:rPr>
        <w:t>5,000, an Applicant must obtain and maintain insurance to cover the assisted facility for the hazard that caused the major disaster in the amount of the eligible damage to the facility.</w:t>
      </w:r>
    </w:p>
    <w:p w:rsidR="00AF368D" w:rsidRPr="00591D06" w:rsidP="00AF368D" w14:paraId="722A3C10" w14:textId="77777777">
      <w:pPr>
        <w:spacing w:after="0" w:line="240" w:lineRule="auto"/>
        <w:rPr>
          <w:rFonts w:ascii="Franklin Gothic Book" w:hAnsi="Franklin Gothic Book"/>
          <w:color w:val="000000" w:themeColor="text1"/>
          <w:sz w:val="24"/>
          <w:szCs w:val="24"/>
        </w:rPr>
      </w:pPr>
    </w:p>
    <w:p w:rsidR="00AF368D" w:rsidRPr="00591D06" w:rsidP="00AF368D" w14:paraId="30A097F2" w14:textId="240F2DBA">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EHP Compliance Requirements:</w:t>
      </w:r>
      <w:r w:rsidRPr="00591D06">
        <w:rPr>
          <w:rFonts w:ascii="Franklin Gothic Book" w:hAnsi="Franklin Gothic Book"/>
          <w:color w:val="000000" w:themeColor="text1"/>
          <w:sz w:val="24"/>
          <w:szCs w:val="24"/>
        </w:rPr>
        <w:t xml:space="preserve"> Applicants must comply with EHP conditions that are associated with a grant. Non-compliance with EHP conditions may jeopardize FEMA funding.</w:t>
      </w:r>
    </w:p>
    <w:p w:rsidR="00AF368D" w:rsidRPr="00591D06" w:rsidP="00AF368D" w14:paraId="2B1AAA38" w14:textId="77777777">
      <w:pPr>
        <w:spacing w:after="0" w:line="240" w:lineRule="auto"/>
        <w:rPr>
          <w:rFonts w:ascii="Franklin Gothic Book" w:hAnsi="Franklin Gothic Book"/>
          <w:color w:val="000000" w:themeColor="text1"/>
          <w:sz w:val="24"/>
          <w:szCs w:val="24"/>
        </w:rPr>
      </w:pPr>
    </w:p>
    <w:p w:rsidR="00AF368D" w:rsidRPr="00591D06" w:rsidP="00AF368D" w14:paraId="3900FEAF" w14:textId="44D55CC1">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Reimbursement of Federal Funds:</w:t>
      </w:r>
      <w:r w:rsidRPr="00591D06">
        <w:rPr>
          <w:rFonts w:ascii="Franklin Gothic Book" w:hAnsi="Franklin Gothic Book"/>
          <w:color w:val="000000" w:themeColor="text1"/>
          <w:sz w:val="24"/>
          <w:szCs w:val="24"/>
        </w:rPr>
        <w:t xml:space="preserve"> FEMA will notify Applicant</w:t>
      </w:r>
      <w:r w:rsidR="00702DBF">
        <w:rPr>
          <w:rFonts w:ascii="Franklin Gothic Book" w:hAnsi="Franklin Gothic Book"/>
          <w:color w:val="000000" w:themeColor="text1"/>
          <w:sz w:val="24"/>
          <w:szCs w:val="24"/>
        </w:rPr>
        <w:t>s</w:t>
      </w:r>
      <w:r w:rsidRPr="00591D06">
        <w:rPr>
          <w:rFonts w:ascii="Franklin Gothic Book" w:hAnsi="Franklin Gothic Book"/>
          <w:color w:val="000000" w:themeColor="text1"/>
          <w:sz w:val="24"/>
          <w:szCs w:val="24"/>
        </w:rPr>
        <w:t xml:space="preserve"> </w:t>
      </w:r>
      <w:r w:rsidR="002F2335">
        <w:rPr>
          <w:rFonts w:ascii="Franklin Gothic Book" w:hAnsi="Franklin Gothic Book"/>
          <w:color w:val="000000" w:themeColor="text1"/>
          <w:sz w:val="24"/>
          <w:szCs w:val="24"/>
        </w:rPr>
        <w:t>promptly</w:t>
      </w:r>
      <w:r w:rsidRPr="00591D06">
        <w:rPr>
          <w:rFonts w:ascii="Franklin Gothic Book" w:hAnsi="Franklin Gothic Book"/>
          <w:color w:val="000000" w:themeColor="text1"/>
          <w:sz w:val="24"/>
          <w:szCs w:val="24"/>
        </w:rPr>
        <w:t xml:space="preserve"> following the total or partial de-obligation of an approved project. FEMA will also notify the State if FEMA has determined that a reimbursement is required. If applicable, the State will notify the Applicant as soon as possible.</w:t>
      </w:r>
    </w:p>
    <w:p w:rsidR="00AF368D" w:rsidRPr="00591D06" w:rsidP="00AF368D" w14:paraId="76375F54" w14:textId="77777777">
      <w:pPr>
        <w:spacing w:after="0" w:line="240" w:lineRule="auto"/>
        <w:rPr>
          <w:rFonts w:ascii="Franklin Gothic Book" w:hAnsi="Franklin Gothic Book"/>
          <w:color w:val="000000" w:themeColor="text1"/>
          <w:sz w:val="24"/>
          <w:szCs w:val="24"/>
        </w:rPr>
      </w:pPr>
    </w:p>
    <w:p w:rsidR="005B4E70" w:rsidRPr="00591D06" w:rsidP="008634EB" w14:paraId="2D4C8F22" w14:textId="14C9DDB5">
      <w:pPr>
        <w:pStyle w:val="Heading2"/>
        <w:rPr>
          <w:rFonts w:ascii="Franklin Gothic Book" w:hAnsi="Franklin Gothic Book"/>
          <w:color w:val="000000" w:themeColor="text1"/>
          <w:sz w:val="28"/>
          <w:szCs w:val="28"/>
        </w:rPr>
      </w:pPr>
      <w:bookmarkStart w:id="14" w:name="_Toc94792719"/>
      <w:r w:rsidRPr="00591D06">
        <w:rPr>
          <w:rFonts w:ascii="Franklin Gothic Book" w:hAnsi="Franklin Gothic Book"/>
          <w:color w:val="000000" w:themeColor="text1"/>
          <w:sz w:val="28"/>
          <w:szCs w:val="28"/>
        </w:rPr>
        <w:t>Award Monitoring</w:t>
      </w:r>
      <w:r w:rsidRPr="00591D06" w:rsidR="006B7225">
        <w:rPr>
          <w:rFonts w:ascii="Franklin Gothic Book" w:hAnsi="Franklin Gothic Book"/>
          <w:color w:val="000000" w:themeColor="text1"/>
          <w:sz w:val="28"/>
          <w:szCs w:val="28"/>
        </w:rPr>
        <w:t xml:space="preserve"> and Closeout</w:t>
      </w:r>
      <w:bookmarkEnd w:id="14"/>
    </w:p>
    <w:p w:rsidR="002B42A6" w:rsidRPr="00591D06" w:rsidP="002B42A6" w14:paraId="5CAC8B09" w14:textId="5A28659E">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The State is responsible for providing procedures for processing requests for appeal, determinations, and time extensions during the performance of the grant. </w:t>
      </w:r>
    </w:p>
    <w:p w:rsidR="002B42A6" w:rsidRPr="00591D06" w:rsidP="00FE0838" w14:paraId="0E1BACCB" w14:textId="77777777">
      <w:pPr>
        <w:spacing w:after="0" w:line="240" w:lineRule="auto"/>
        <w:rPr>
          <w:rFonts w:ascii="Franklin Gothic Book" w:hAnsi="Franklin Gothic Book"/>
          <w:b/>
          <w:bCs/>
          <w:color w:val="000000" w:themeColor="text1"/>
          <w:sz w:val="24"/>
          <w:szCs w:val="24"/>
        </w:rPr>
      </w:pPr>
    </w:p>
    <w:p w:rsidR="00FE0838" w:rsidRPr="00591D06" w:rsidP="00FE0838" w14:paraId="0A2E7E32" w14:textId="2F05D727">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Time Limitations:</w:t>
      </w:r>
      <w:r w:rsidRPr="00591D06">
        <w:rPr>
          <w:rFonts w:ascii="Franklin Gothic Book" w:hAnsi="Franklin Gothic Book"/>
          <w:color w:val="000000" w:themeColor="text1"/>
          <w:sz w:val="24"/>
          <w:szCs w:val="24"/>
        </w:rPr>
        <w:t xml:space="preserve"> The State will ensure that approved work is completed within the following time frames from the date a major disaster or emergency is declared:</w:t>
      </w:r>
    </w:p>
    <w:p w:rsidR="00FE0838" w:rsidRPr="00591D06" w:rsidP="00FE0838" w14:paraId="34ABE908" w14:textId="77777777">
      <w:pPr>
        <w:pStyle w:val="ListParagraph"/>
        <w:numPr>
          <w:ilvl w:val="0"/>
          <w:numId w:val="7"/>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Emergency Work = 6 months</w:t>
      </w:r>
    </w:p>
    <w:p w:rsidR="00FE0838" w:rsidRPr="00591D06" w:rsidP="00FE0838" w14:paraId="42179978" w14:textId="77777777">
      <w:pPr>
        <w:pStyle w:val="ListParagraph"/>
        <w:numPr>
          <w:ilvl w:val="0"/>
          <w:numId w:val="7"/>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Permanent Work = 18 months</w:t>
      </w:r>
    </w:p>
    <w:p w:rsidR="00FE0838" w:rsidRPr="00591D06" w:rsidP="00FE0838" w14:paraId="1E6767F6" w14:textId="77777777">
      <w:pPr>
        <w:spacing w:after="0" w:line="240" w:lineRule="auto"/>
        <w:rPr>
          <w:rFonts w:ascii="Franklin Gothic Book" w:hAnsi="Franklin Gothic Book"/>
          <w:color w:val="000000" w:themeColor="text1"/>
          <w:sz w:val="24"/>
          <w:szCs w:val="24"/>
        </w:rPr>
      </w:pPr>
    </w:p>
    <w:p w:rsidR="00FE0838" w:rsidRPr="00591D06" w:rsidP="00FE0838" w14:paraId="000C1A45" w14:textId="47DF4808">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Time Extensions:</w:t>
      </w:r>
      <w:r w:rsidRPr="00591D06">
        <w:rPr>
          <w:rFonts w:ascii="Franklin Gothic Book" w:hAnsi="Franklin Gothic Book"/>
          <w:color w:val="000000" w:themeColor="text1"/>
          <w:sz w:val="24"/>
          <w:szCs w:val="24"/>
        </w:rPr>
        <w:t xml:space="preserve"> The State may grant a time extension on any Applicant’s project if the reason for delay is based on extenuating circumstances or unusual project requirements beyond the applicable Applicant's control. An Applicant may request a time extension on any </w:t>
      </w:r>
      <w:r w:rsidRPr="00591D06">
        <w:rPr>
          <w:rFonts w:ascii="Franklin Gothic Book" w:hAnsi="Franklin Gothic Book"/>
          <w:color w:val="000000" w:themeColor="text1"/>
          <w:sz w:val="24"/>
          <w:szCs w:val="24"/>
        </w:rPr>
        <w:t>approved project by submitting a written request to the State prior to the completion date currently in effect. The additional time requested may not exceed the following time frames:</w:t>
      </w:r>
    </w:p>
    <w:p w:rsidR="00FE0838" w:rsidRPr="00591D06" w:rsidP="00FE0838" w14:paraId="6B586AA2" w14:textId="77777777">
      <w:pPr>
        <w:pStyle w:val="ListParagraph"/>
        <w:numPr>
          <w:ilvl w:val="0"/>
          <w:numId w:val="8"/>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Emergency Work = 6 months</w:t>
      </w:r>
    </w:p>
    <w:p w:rsidR="00FE0838" w:rsidRPr="00591D06" w:rsidP="00FE0838" w14:paraId="39FFB114" w14:textId="77777777">
      <w:pPr>
        <w:pStyle w:val="ListParagraph"/>
        <w:numPr>
          <w:ilvl w:val="0"/>
          <w:numId w:val="8"/>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Permanent Work = 30 months</w:t>
      </w:r>
    </w:p>
    <w:p w:rsidR="00582A85" w:rsidRPr="00591D06" w:rsidP="00582A85" w14:paraId="2C979DB4" w14:textId="77777777">
      <w:pPr>
        <w:spacing w:after="0" w:line="240" w:lineRule="auto"/>
        <w:rPr>
          <w:rFonts w:ascii="Franklin Gothic Book" w:hAnsi="Franklin Gothic Book"/>
          <w:color w:val="000000" w:themeColor="text1"/>
          <w:sz w:val="24"/>
          <w:szCs w:val="24"/>
        </w:rPr>
      </w:pPr>
    </w:p>
    <w:p w:rsidR="00FE0838" w:rsidRPr="00591D06" w:rsidP="00FE0838" w14:paraId="213926DB" w14:textId="77777777">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The State will notify FEMA of all time extensions that have been approved. Requests for time extensions beyond the State’s authority will be forwarded to FEMA in writing for determination with the State’s recommendation in accordance with the requirements of 44 CFR, Section 206.204 (d). Work performed after the last approved completion deadline is subject to having funding reduced or withdrawn.</w:t>
      </w:r>
    </w:p>
    <w:p w:rsidR="00706E11" w:rsidRPr="00591D06" w:rsidP="00706E11" w14:paraId="0BCE8593" w14:textId="1DDEE752">
      <w:pPr>
        <w:spacing w:after="0" w:line="240" w:lineRule="auto"/>
        <w:rPr>
          <w:rFonts w:ascii="Franklin Gothic Book" w:hAnsi="Franklin Gothic Book"/>
          <w:color w:val="000000" w:themeColor="text1"/>
          <w:sz w:val="24"/>
          <w:szCs w:val="24"/>
        </w:rPr>
      </w:pPr>
    </w:p>
    <w:p w:rsidR="00706E11" w:rsidRPr="00591D06" w:rsidP="00706E11" w14:paraId="73E9590A" w14:textId="40B2147D">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Appeals:</w:t>
      </w:r>
      <w:r w:rsidRPr="00591D06">
        <w:rPr>
          <w:rFonts w:ascii="Franklin Gothic Book" w:hAnsi="Franklin Gothic Book"/>
          <w:color w:val="000000" w:themeColor="text1"/>
          <w:sz w:val="24"/>
          <w:szCs w:val="24"/>
        </w:rPr>
        <w:t xml:space="preserve"> Any Applicant may appeal a determination made by FEMA. Upon receipt of an appeal from an Applicant, the State reviews the documentation submitted, makes additional investigations if necessary, and forwards the appeal with a written recommendation to FEMA within 60 days of receiving the appeal from the Applicant. The State must submit its own appeals, and any Applicant must submit its appeals to the State, within 60 days from the date of written notice of the determination being appealed. Second and final appeals are submitted within 60 days of written notice of the determination made on the first appeal. Appeals regarding Net Small Project Overruns must be submitted 60 days from the date the last Small Project was completed.</w:t>
      </w:r>
    </w:p>
    <w:p w:rsidR="00252AC3" w:rsidRPr="00591D06" w:rsidP="00252AC3" w14:paraId="672111AB" w14:textId="77777777">
      <w:pPr>
        <w:spacing w:after="0" w:line="240" w:lineRule="auto"/>
        <w:rPr>
          <w:rFonts w:ascii="Franklin Gothic Book" w:hAnsi="Franklin Gothic Book"/>
          <w:color w:val="000000" w:themeColor="text1"/>
          <w:sz w:val="24"/>
          <w:szCs w:val="24"/>
        </w:rPr>
      </w:pPr>
    </w:p>
    <w:p w:rsidR="00706E11" w:rsidRPr="00591D06" w:rsidP="00706E11" w14:paraId="21192E46" w14:textId="3778FF40">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Final Inspection:</w:t>
      </w:r>
      <w:r w:rsidRPr="00591D06">
        <w:rPr>
          <w:rFonts w:ascii="Franklin Gothic Book" w:hAnsi="Franklin Gothic Book"/>
          <w:color w:val="000000" w:themeColor="text1"/>
          <w:sz w:val="24"/>
          <w:szCs w:val="24"/>
        </w:rPr>
        <w:t xml:space="preserve"> A final inspection and/or audit will be conducted by the State </w:t>
      </w:r>
      <w:r w:rsidRPr="00591D06" w:rsidR="000656C8">
        <w:rPr>
          <w:rFonts w:ascii="Franklin Gothic Book" w:hAnsi="Franklin Gothic Book"/>
          <w:color w:val="000000" w:themeColor="text1"/>
          <w:sz w:val="24"/>
          <w:szCs w:val="24"/>
        </w:rPr>
        <w:t>for</w:t>
      </w:r>
      <w:r w:rsidRPr="00591D06">
        <w:rPr>
          <w:rFonts w:ascii="Franklin Gothic Book" w:hAnsi="Franklin Gothic Book"/>
          <w:color w:val="000000" w:themeColor="text1"/>
          <w:sz w:val="24"/>
          <w:szCs w:val="24"/>
        </w:rPr>
        <w:t xml:space="preserve"> all Large Projects once the projects have been completed and the project cost summary has been submitted by the Applicant (unless the </w:t>
      </w:r>
      <w:r w:rsidR="007D10B1">
        <w:rPr>
          <w:rFonts w:ascii="Franklin Gothic Book" w:hAnsi="Franklin Gothic Book"/>
          <w:color w:val="000000" w:themeColor="text1"/>
          <w:sz w:val="24"/>
          <w:szCs w:val="24"/>
        </w:rPr>
        <w:t>p</w:t>
      </w:r>
      <w:r w:rsidRPr="00591D06" w:rsidR="00E37112">
        <w:rPr>
          <w:rFonts w:ascii="Franklin Gothic Book" w:hAnsi="Franklin Gothic Book"/>
          <w:color w:val="000000" w:themeColor="text1"/>
          <w:sz w:val="24"/>
          <w:szCs w:val="24"/>
        </w:rPr>
        <w:t>roject</w:t>
      </w:r>
      <w:r w:rsidRPr="00591D06">
        <w:rPr>
          <w:rFonts w:ascii="Franklin Gothic Book" w:hAnsi="Franklin Gothic Book"/>
          <w:color w:val="000000" w:themeColor="text1"/>
          <w:sz w:val="24"/>
          <w:szCs w:val="24"/>
        </w:rPr>
        <w:t xml:space="preserve"> was 100% complete at the time it was prepared) </w:t>
      </w:r>
      <w:r w:rsidRPr="00591D06">
        <w:rPr>
          <w:rFonts w:ascii="Franklin Gothic Book" w:hAnsi="Franklin Gothic Book"/>
          <w:color w:val="000000" w:themeColor="text1"/>
          <w:sz w:val="24"/>
          <w:szCs w:val="24"/>
        </w:rPr>
        <w:t>in order to</w:t>
      </w:r>
      <w:r w:rsidRPr="00591D06">
        <w:rPr>
          <w:rFonts w:ascii="Franklin Gothic Book" w:hAnsi="Franklin Gothic Book"/>
          <w:color w:val="000000" w:themeColor="text1"/>
          <w:sz w:val="24"/>
          <w:szCs w:val="24"/>
        </w:rPr>
        <w:t xml:space="preserve"> certify to FEMA that the reported costs were incurred in the performance of eligible work. For </w:t>
      </w:r>
      <w:r w:rsidRPr="00591D06" w:rsidR="006E44B3">
        <w:rPr>
          <w:rFonts w:ascii="Franklin Gothic Book" w:hAnsi="Franklin Gothic Book"/>
          <w:color w:val="000000" w:themeColor="text1"/>
          <w:sz w:val="24"/>
          <w:szCs w:val="24"/>
        </w:rPr>
        <w:t>technical and complex projects</w:t>
      </w:r>
      <w:r w:rsidRPr="00591D06">
        <w:rPr>
          <w:rFonts w:ascii="Franklin Gothic Book" w:hAnsi="Franklin Gothic Book"/>
          <w:color w:val="000000" w:themeColor="text1"/>
          <w:sz w:val="24"/>
          <w:szCs w:val="24"/>
        </w:rPr>
        <w:t>, a qualified inspector will conduct a final inspection. The final inspection should be completed as soon as practical following the completion or receipt of the project cost summary.</w:t>
      </w:r>
    </w:p>
    <w:p w:rsidR="006B7225" w:rsidRPr="00591D06" w:rsidP="00706E11" w14:paraId="3F8EE8C9" w14:textId="77777777">
      <w:pPr>
        <w:spacing w:after="0" w:line="240" w:lineRule="auto"/>
        <w:rPr>
          <w:rFonts w:ascii="Franklin Gothic Book" w:hAnsi="Franklin Gothic Book"/>
          <w:color w:val="000000" w:themeColor="text1"/>
          <w:sz w:val="24"/>
          <w:szCs w:val="24"/>
        </w:rPr>
      </w:pPr>
    </w:p>
    <w:p w:rsidR="006B7225" w:rsidRPr="00591D06" w:rsidP="006B7225" w14:paraId="21001557" w14:textId="2E00B2C3">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Closeout:</w:t>
      </w:r>
      <w:r w:rsidRPr="00591D06">
        <w:rPr>
          <w:rFonts w:ascii="Franklin Gothic Book" w:hAnsi="Franklin Gothic Book"/>
          <w:color w:val="000000" w:themeColor="text1"/>
          <w:sz w:val="24"/>
          <w:szCs w:val="24"/>
        </w:rPr>
        <w:t xml:space="preserve"> </w:t>
      </w:r>
      <w:r w:rsidRPr="00F86A68" w:rsidR="00314110">
        <w:rPr>
          <w:rFonts w:ascii="Franklin Gothic Book" w:hAnsi="Franklin Gothic Book"/>
          <w:color w:val="000000" w:themeColor="text1"/>
          <w:sz w:val="24"/>
          <w:szCs w:val="24"/>
        </w:rPr>
        <w:t xml:space="preserve">The </w:t>
      </w:r>
      <w:r w:rsidRPr="00F86A68" w:rsidR="00314110">
        <w:rPr>
          <w:rFonts w:ascii="Franklin Gothic Book" w:hAnsi="Franklin Gothic Book"/>
          <w:b/>
          <w:bCs/>
          <w:color w:val="000000" w:themeColor="text1"/>
          <w:sz w:val="24"/>
          <w:szCs w:val="24"/>
        </w:rPr>
        <w:t xml:space="preserve">[insert </w:t>
      </w:r>
      <w:r w:rsidR="00314110">
        <w:rPr>
          <w:rFonts w:ascii="Franklin Gothic Book" w:hAnsi="Franklin Gothic Book"/>
          <w:b/>
          <w:bCs/>
          <w:color w:val="000000" w:themeColor="text1"/>
          <w:sz w:val="24"/>
          <w:szCs w:val="24"/>
        </w:rPr>
        <w:t>State</w:t>
      </w:r>
      <w:r w:rsidRPr="00F86A68" w:rsidR="00314110">
        <w:rPr>
          <w:rFonts w:ascii="Franklin Gothic Book" w:hAnsi="Franklin Gothic Book"/>
          <w:b/>
          <w:bCs/>
          <w:color w:val="000000" w:themeColor="text1"/>
          <w:sz w:val="24"/>
          <w:szCs w:val="24"/>
        </w:rPr>
        <w:t xml:space="preserve"> name] </w:t>
      </w:r>
      <w:r w:rsidRPr="00F86A68" w:rsidR="00314110">
        <w:rPr>
          <w:rFonts w:ascii="Franklin Gothic Book" w:hAnsi="Franklin Gothic Book"/>
          <w:color w:val="000000" w:themeColor="text1"/>
          <w:sz w:val="24"/>
          <w:szCs w:val="24"/>
        </w:rPr>
        <w:t xml:space="preserve">and each Applicant will be closed out once its Small and Large Projects are closed out. </w:t>
      </w:r>
      <w:r w:rsidRPr="00591D06">
        <w:rPr>
          <w:rFonts w:ascii="Franklin Gothic Book" w:hAnsi="Franklin Gothic Book"/>
          <w:color w:val="000000" w:themeColor="text1"/>
          <w:sz w:val="24"/>
          <w:szCs w:val="24"/>
        </w:rPr>
        <w:t xml:space="preserve">Small Projects will be closed out in accordance with 44 CFR 206.205 (a) after the State has determined that all work has been completed, all necessary documents have been received, and any appeal for Small Project overruns has been reconciled. Large Projects will be closed out individually in accordance with 44 CFR 206.205 (b), after the State has determined that all work has been completed, all necessary documents have been received, the costs for each individual large project have been reconciled, all project payments have been made, and no further action is pending or anticipated (including litigation or lawsuits). The State will notify FEMA when all eligible funds have </w:t>
      </w:r>
      <w:r w:rsidRPr="00591D06">
        <w:rPr>
          <w:rFonts w:ascii="Franklin Gothic Book" w:hAnsi="Franklin Gothic Book"/>
          <w:color w:val="000000" w:themeColor="text1"/>
          <w:sz w:val="24"/>
          <w:szCs w:val="24"/>
        </w:rPr>
        <w:t>been paid</w:t>
      </w:r>
      <w:r w:rsidRPr="00591D06">
        <w:rPr>
          <w:rFonts w:ascii="Franklin Gothic Book" w:hAnsi="Franklin Gothic Book"/>
          <w:color w:val="000000" w:themeColor="text1"/>
          <w:sz w:val="24"/>
          <w:szCs w:val="24"/>
        </w:rPr>
        <w:t xml:space="preserve"> to an Applicant and request Applicant closeout within 180 days from the date that the Applicant completes each </w:t>
      </w:r>
      <w:r w:rsidR="007D10B1">
        <w:rPr>
          <w:rFonts w:ascii="Franklin Gothic Book" w:hAnsi="Franklin Gothic Book"/>
          <w:color w:val="000000" w:themeColor="text1"/>
          <w:sz w:val="24"/>
          <w:szCs w:val="24"/>
        </w:rPr>
        <w:t>l</w:t>
      </w:r>
      <w:r w:rsidRPr="00591D06">
        <w:rPr>
          <w:rFonts w:ascii="Franklin Gothic Book" w:hAnsi="Franklin Gothic Book"/>
          <w:color w:val="000000" w:themeColor="text1"/>
          <w:sz w:val="24"/>
          <w:szCs w:val="24"/>
        </w:rPr>
        <w:t xml:space="preserve">arge </w:t>
      </w:r>
      <w:r w:rsidR="007D10B1">
        <w:rPr>
          <w:rFonts w:ascii="Franklin Gothic Book" w:hAnsi="Franklin Gothic Book"/>
          <w:color w:val="000000" w:themeColor="text1"/>
          <w:sz w:val="24"/>
          <w:szCs w:val="24"/>
        </w:rPr>
        <w:t>p</w:t>
      </w:r>
      <w:r w:rsidRPr="00591D06">
        <w:rPr>
          <w:rFonts w:ascii="Franklin Gothic Book" w:hAnsi="Franklin Gothic Book"/>
          <w:color w:val="000000" w:themeColor="text1"/>
          <w:sz w:val="24"/>
          <w:szCs w:val="24"/>
        </w:rPr>
        <w:t>roject. When all Subrecipients have been closed out and all eligible funding has been reconciled, the State will request that FEMA close the Public Assistance Program for that disaster.</w:t>
      </w:r>
      <w:r w:rsidRPr="00591D06" w:rsidR="002A1A28">
        <w:rPr>
          <w:rFonts w:ascii="Franklin Gothic Book" w:hAnsi="Franklin Gothic Book"/>
          <w:color w:val="000000" w:themeColor="text1"/>
          <w:sz w:val="24"/>
          <w:szCs w:val="24"/>
        </w:rPr>
        <w:t xml:space="preserve"> The closeout of a grant does not affect:</w:t>
      </w:r>
    </w:p>
    <w:p w:rsidR="00893F9C" w:rsidRPr="00591D06" w:rsidP="00893F9C" w14:paraId="5EB875CF" w14:textId="77777777">
      <w:pPr>
        <w:pStyle w:val="ListParagraph"/>
        <w:numPr>
          <w:ilvl w:val="0"/>
          <w:numId w:val="15"/>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FEMA’s right to disallow costs and recover funds based on a later audit or other review.</w:t>
      </w:r>
    </w:p>
    <w:p w:rsidR="00893F9C" w:rsidRPr="00591D06" w:rsidP="00893F9C" w14:paraId="658C61D6" w14:textId="627A02E2">
      <w:pPr>
        <w:pStyle w:val="ListParagraph"/>
        <w:numPr>
          <w:ilvl w:val="0"/>
          <w:numId w:val="15"/>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The </w:t>
      </w:r>
      <w:r w:rsidRPr="00591D06">
        <w:rPr>
          <w:rFonts w:ascii="Franklin Gothic Book" w:hAnsi="Franklin Gothic Book"/>
          <w:b/>
          <w:bCs/>
          <w:color w:val="000000" w:themeColor="text1"/>
          <w:sz w:val="24"/>
          <w:szCs w:val="24"/>
        </w:rPr>
        <w:t xml:space="preserve">[insert </w:t>
      </w:r>
      <w:r w:rsidRPr="00591D06" w:rsidR="002A1A28">
        <w:rPr>
          <w:rFonts w:ascii="Franklin Gothic Book" w:hAnsi="Franklin Gothic Book"/>
          <w:b/>
          <w:bCs/>
          <w:color w:val="000000" w:themeColor="text1"/>
          <w:sz w:val="24"/>
          <w:szCs w:val="24"/>
        </w:rPr>
        <w:t>State</w:t>
      </w:r>
      <w:r w:rsidRPr="00591D06">
        <w:rPr>
          <w:rFonts w:ascii="Franklin Gothic Book" w:hAnsi="Franklin Gothic Book"/>
          <w:b/>
          <w:bCs/>
          <w:color w:val="000000" w:themeColor="text1"/>
          <w:sz w:val="24"/>
          <w:szCs w:val="24"/>
        </w:rPr>
        <w:t xml:space="preserve"> name]</w:t>
      </w:r>
      <w:r w:rsidRPr="00591D06">
        <w:rPr>
          <w:rFonts w:ascii="Franklin Gothic Book" w:hAnsi="Franklin Gothic Book"/>
          <w:color w:val="000000" w:themeColor="text1"/>
          <w:sz w:val="24"/>
          <w:szCs w:val="24"/>
        </w:rPr>
        <w:t>’s obligation to return any funds due to a result of later refunds, corrections or other transactions</w:t>
      </w:r>
      <w:r w:rsidRPr="00591D06">
        <w:rPr>
          <w:rFonts w:ascii="Franklin Gothic Book" w:hAnsi="Franklin Gothic Book"/>
          <w:b/>
          <w:bCs/>
          <w:color w:val="000000" w:themeColor="text1"/>
          <w:sz w:val="24"/>
          <w:szCs w:val="24"/>
        </w:rPr>
        <w:t>.</w:t>
      </w:r>
    </w:p>
    <w:p w:rsidR="00893F9C" w:rsidRPr="00591D06" w:rsidP="00893F9C" w14:paraId="55922E33" w14:textId="52BF02FE">
      <w:pPr>
        <w:pStyle w:val="ListParagraph"/>
        <w:numPr>
          <w:ilvl w:val="0"/>
          <w:numId w:val="15"/>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Records retention as required by 2 CFR, section </w:t>
      </w:r>
      <w:r w:rsidRPr="00591D06" w:rsidR="00BD47DB">
        <w:rPr>
          <w:rFonts w:ascii="Franklin Gothic Book" w:hAnsi="Franklin Gothic Book"/>
          <w:color w:val="000000" w:themeColor="text1"/>
          <w:sz w:val="24"/>
          <w:szCs w:val="24"/>
        </w:rPr>
        <w:t>200.333.</w:t>
      </w:r>
    </w:p>
    <w:p w:rsidR="00893F9C" w:rsidRPr="00591D06" w:rsidP="00893F9C" w14:paraId="64034419" w14:textId="09C3CFE9">
      <w:pPr>
        <w:pStyle w:val="ListParagraph"/>
        <w:numPr>
          <w:ilvl w:val="0"/>
          <w:numId w:val="15"/>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Property management requirements in 44 CFR, section </w:t>
      </w:r>
      <w:r w:rsidRPr="00591D06" w:rsidR="00BD47DB">
        <w:rPr>
          <w:rFonts w:ascii="Franklin Gothic Book" w:hAnsi="Franklin Gothic Book"/>
          <w:color w:val="000000" w:themeColor="text1"/>
          <w:sz w:val="24"/>
          <w:szCs w:val="24"/>
        </w:rPr>
        <w:t>200.344.</w:t>
      </w:r>
    </w:p>
    <w:p w:rsidR="00893F9C" w:rsidRPr="00591D06" w:rsidP="006B7225" w14:paraId="2AA38881" w14:textId="479A90B4">
      <w:pPr>
        <w:pStyle w:val="ListParagraph"/>
        <w:numPr>
          <w:ilvl w:val="0"/>
          <w:numId w:val="15"/>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Audit requirements in 2 CFR, part 200, Uniform Administrative Requirements, Cost Principles, and Audit Requirements for Federal Awards.</w:t>
      </w:r>
    </w:p>
    <w:p w:rsidR="006B7225" w:rsidRPr="00591D06" w:rsidP="006B7225" w14:paraId="1B3F7DDA" w14:textId="77777777">
      <w:pPr>
        <w:spacing w:after="0" w:line="240" w:lineRule="auto"/>
        <w:rPr>
          <w:rFonts w:ascii="Franklin Gothic Book" w:hAnsi="Franklin Gothic Book"/>
          <w:color w:val="000000" w:themeColor="text1"/>
          <w:sz w:val="24"/>
          <w:szCs w:val="24"/>
        </w:rPr>
      </w:pPr>
    </w:p>
    <w:p w:rsidR="00706E11" w:rsidRPr="00591D06" w:rsidP="00BB5D92" w14:paraId="6F3C557D" w14:textId="5B110E35">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Audit Requirement:</w:t>
      </w:r>
      <w:r w:rsidRPr="00591D06">
        <w:rPr>
          <w:rFonts w:ascii="Franklin Gothic Book" w:hAnsi="Franklin Gothic Book"/>
          <w:color w:val="000000" w:themeColor="text1"/>
          <w:sz w:val="24"/>
          <w:szCs w:val="24"/>
        </w:rPr>
        <w:t xml:space="preserve"> Audit requirements will be in accordance with 2 CFR 200</w:t>
      </w:r>
      <w:r w:rsidRPr="00591D06" w:rsidR="00684134">
        <w:rPr>
          <w:rFonts w:ascii="Franklin Gothic Book" w:hAnsi="Franklin Gothic Book"/>
          <w:color w:val="000000" w:themeColor="text1"/>
          <w:sz w:val="24"/>
          <w:szCs w:val="24"/>
        </w:rPr>
        <w:t>.</w:t>
      </w:r>
      <w:r w:rsidRPr="00591D06" w:rsidR="000A063F">
        <w:rPr>
          <w:rFonts w:ascii="Franklin Gothic Book" w:hAnsi="Franklin Gothic Book"/>
          <w:color w:val="000000" w:themeColor="text1"/>
          <w:sz w:val="24"/>
          <w:szCs w:val="24"/>
        </w:rPr>
        <w:t>501</w:t>
      </w:r>
      <w:r w:rsidRPr="00591D06">
        <w:rPr>
          <w:rFonts w:ascii="Franklin Gothic Book" w:hAnsi="Franklin Gothic Book"/>
          <w:color w:val="000000" w:themeColor="text1"/>
          <w:sz w:val="24"/>
          <w:szCs w:val="24"/>
        </w:rPr>
        <w:t xml:space="preserve"> as appropriate. </w:t>
      </w:r>
      <w:r w:rsidRPr="00591D06" w:rsidR="00BB5D92">
        <w:rPr>
          <w:rFonts w:ascii="Franklin Gothic Book" w:hAnsi="Franklin Gothic Book"/>
          <w:color w:val="000000" w:themeColor="text1"/>
          <w:sz w:val="24"/>
          <w:szCs w:val="24"/>
        </w:rPr>
        <w:t xml:space="preserve">A Recipient or Subrecipient that expends $750,000 or more in Federal funds during its fiscal year must perform a single or program-specific audit. </w:t>
      </w:r>
      <w:r w:rsidRPr="00591D06">
        <w:rPr>
          <w:rFonts w:ascii="Franklin Gothic Book" w:hAnsi="Franklin Gothic Book"/>
          <w:color w:val="000000" w:themeColor="text1"/>
          <w:sz w:val="24"/>
          <w:szCs w:val="24"/>
        </w:rPr>
        <w:t>Such Applicants must provide the State with a copy of the Single Audit.</w:t>
      </w:r>
      <w:r w:rsidRPr="00591D06" w:rsidR="00616FC9">
        <w:rPr>
          <w:rFonts w:ascii="Franklin Gothic Book" w:hAnsi="Franklin Gothic Book"/>
          <w:color w:val="000000" w:themeColor="text1"/>
          <w:sz w:val="24"/>
          <w:szCs w:val="24"/>
        </w:rPr>
        <w:t xml:space="preserve"> </w:t>
      </w:r>
      <w:r w:rsidRPr="00591D06">
        <w:rPr>
          <w:rFonts w:ascii="Franklin Gothic Book" w:hAnsi="Franklin Gothic Book"/>
          <w:color w:val="000000" w:themeColor="text1"/>
          <w:sz w:val="24"/>
          <w:szCs w:val="24"/>
        </w:rPr>
        <w:t xml:space="preserve">FEMA may elect to conduct a </w:t>
      </w:r>
      <w:r w:rsidRPr="00591D06" w:rsidR="00BD47DB">
        <w:rPr>
          <w:rFonts w:ascii="Franklin Gothic Book" w:hAnsi="Franklin Gothic Book"/>
          <w:color w:val="000000" w:themeColor="text1"/>
          <w:sz w:val="24"/>
          <w:szCs w:val="24"/>
        </w:rPr>
        <w:t>federal</w:t>
      </w:r>
      <w:r w:rsidRPr="00591D06">
        <w:rPr>
          <w:rFonts w:ascii="Franklin Gothic Book" w:hAnsi="Franklin Gothic Book"/>
          <w:color w:val="000000" w:themeColor="text1"/>
          <w:sz w:val="24"/>
          <w:szCs w:val="24"/>
        </w:rPr>
        <w:t xml:space="preserve"> audit of the disaster assistance grant or any of the subgrants.</w:t>
      </w:r>
    </w:p>
    <w:p w:rsidR="00706E11" w:rsidRPr="00591D06" w:rsidP="00706E11" w14:paraId="74871798" w14:textId="7DA122A4">
      <w:pPr>
        <w:spacing w:after="0" w:line="240" w:lineRule="auto"/>
        <w:rPr>
          <w:rFonts w:ascii="Franklin Gothic Book" w:hAnsi="Franklin Gothic Book"/>
          <w:color w:val="000000" w:themeColor="text1"/>
          <w:sz w:val="24"/>
          <w:szCs w:val="24"/>
        </w:rPr>
      </w:pPr>
    </w:p>
    <w:p w:rsidR="00706E11" w:rsidRPr="00591D06" w:rsidP="00706E11" w14:paraId="29BAFAAB" w14:textId="43832762">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An</w:t>
      </w:r>
      <w:r w:rsidRPr="00591D06">
        <w:rPr>
          <w:rFonts w:ascii="Franklin Gothic Book" w:hAnsi="Franklin Gothic Book"/>
          <w:color w:val="000000" w:themeColor="text1"/>
          <w:sz w:val="24"/>
          <w:szCs w:val="24"/>
        </w:rPr>
        <w:t xml:space="preserve"> auditor shall determine whether the financial statements of the auditee are presented fairly in all material respects in conformity with generally accepted accounting principles</w:t>
      </w:r>
      <w:r w:rsidRPr="00591D06" w:rsidR="00936665">
        <w:rPr>
          <w:rFonts w:ascii="Franklin Gothic Book" w:hAnsi="Franklin Gothic Book"/>
          <w:color w:val="000000" w:themeColor="text1"/>
          <w:sz w:val="24"/>
          <w:szCs w:val="24"/>
        </w:rPr>
        <w:t xml:space="preserve"> and </w:t>
      </w:r>
      <w:r w:rsidRPr="00591D06">
        <w:rPr>
          <w:rFonts w:ascii="Franklin Gothic Book" w:hAnsi="Franklin Gothic Book"/>
          <w:color w:val="000000" w:themeColor="text1"/>
          <w:sz w:val="24"/>
          <w:szCs w:val="24"/>
        </w:rPr>
        <w:t>whether the schedule of expenditures of Federal awards is presented fairly in relation to the auditee's financial statements taken as a whole.</w:t>
      </w:r>
    </w:p>
    <w:p w:rsidR="00706E11" w:rsidRPr="00591D06" w:rsidP="00706E11" w14:paraId="425278C7" w14:textId="70F04627">
      <w:pPr>
        <w:spacing w:after="0" w:line="240" w:lineRule="auto"/>
        <w:rPr>
          <w:rFonts w:ascii="Franklin Gothic Book" w:hAnsi="Franklin Gothic Book"/>
          <w:color w:val="000000" w:themeColor="text1"/>
          <w:sz w:val="24"/>
          <w:szCs w:val="24"/>
        </w:rPr>
      </w:pPr>
    </w:p>
    <w:p w:rsidR="00EA786A" w:rsidRPr="00591D06" w:rsidP="00FA20A5" w14:paraId="38BE147E" w14:textId="77777777">
      <w:pPr>
        <w:pStyle w:val="Heading2"/>
        <w:rPr>
          <w:rFonts w:ascii="Franklin Gothic Book" w:hAnsi="Franklin Gothic Book"/>
          <w:color w:val="000000" w:themeColor="text1"/>
          <w:sz w:val="28"/>
          <w:szCs w:val="28"/>
        </w:rPr>
      </w:pPr>
      <w:bookmarkStart w:id="15" w:name="_Toc94792720"/>
      <w:r w:rsidRPr="00591D06">
        <w:rPr>
          <w:rFonts w:ascii="Franklin Gothic Book" w:hAnsi="Franklin Gothic Book"/>
          <w:color w:val="000000" w:themeColor="text1"/>
          <w:sz w:val="28"/>
          <w:szCs w:val="28"/>
        </w:rPr>
        <w:t>Records and Reports</w:t>
      </w:r>
      <w:bookmarkEnd w:id="15"/>
    </w:p>
    <w:p w:rsidR="006540C0" w:rsidRPr="00591D06" w:rsidP="006540C0" w14:paraId="61ABEC87" w14:textId="063DE623">
      <w:pPr>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Documentation Retention Requirements:</w:t>
      </w:r>
      <w:r w:rsidRPr="00591D06">
        <w:rPr>
          <w:rFonts w:ascii="Franklin Gothic Book" w:hAnsi="Franklin Gothic Book"/>
          <w:color w:val="000000" w:themeColor="text1"/>
          <w:sz w:val="24"/>
          <w:szCs w:val="24"/>
        </w:rPr>
        <w:t xml:space="preserve"> </w:t>
      </w:r>
      <w:r w:rsidRPr="00591D06" w:rsidR="00E65DB2">
        <w:rPr>
          <w:rFonts w:ascii="Franklin Gothic Book" w:hAnsi="Franklin Gothic Book"/>
          <w:color w:val="000000" w:themeColor="text1"/>
          <w:sz w:val="24"/>
          <w:szCs w:val="24"/>
        </w:rPr>
        <w:t xml:space="preserve">The State must keep all financial and program documentation for 3 years after the date it submits the final </w:t>
      </w:r>
      <w:r w:rsidRPr="00591D06" w:rsidR="00AA3642">
        <w:rPr>
          <w:rFonts w:ascii="Franklin Gothic Book" w:hAnsi="Franklin Gothic Book"/>
          <w:color w:val="000000" w:themeColor="text1"/>
          <w:sz w:val="24"/>
          <w:szCs w:val="24"/>
        </w:rPr>
        <w:t>Financial Status Report (</w:t>
      </w:r>
      <w:r w:rsidRPr="00591D06" w:rsidR="00E65DB2">
        <w:rPr>
          <w:rFonts w:ascii="Franklin Gothic Book" w:hAnsi="Franklin Gothic Book"/>
          <w:color w:val="000000" w:themeColor="text1"/>
          <w:sz w:val="24"/>
          <w:szCs w:val="24"/>
        </w:rPr>
        <w:t>SF-425</w:t>
      </w:r>
      <w:r w:rsidRPr="00591D06" w:rsidR="00AA3642">
        <w:rPr>
          <w:rFonts w:ascii="Franklin Gothic Book" w:hAnsi="Franklin Gothic Book"/>
          <w:color w:val="000000" w:themeColor="text1"/>
          <w:sz w:val="24"/>
          <w:szCs w:val="24"/>
        </w:rPr>
        <w:t>)</w:t>
      </w:r>
      <w:r w:rsidRPr="00591D06" w:rsidR="00E65DB2">
        <w:rPr>
          <w:rFonts w:ascii="Franklin Gothic Book" w:hAnsi="Franklin Gothic Book"/>
          <w:color w:val="000000" w:themeColor="text1"/>
          <w:sz w:val="24"/>
          <w:szCs w:val="24"/>
        </w:rPr>
        <w:t xml:space="preserve"> and must ensure Applicants maintain all source documentation for each </w:t>
      </w:r>
      <w:r w:rsidR="008B2FBC">
        <w:rPr>
          <w:rFonts w:ascii="Franklin Gothic Book" w:hAnsi="Franklin Gothic Book"/>
          <w:color w:val="000000" w:themeColor="text1"/>
          <w:sz w:val="24"/>
          <w:szCs w:val="24"/>
        </w:rPr>
        <w:t>p</w:t>
      </w:r>
      <w:r w:rsidRPr="00591D06" w:rsidR="00E65DB2">
        <w:rPr>
          <w:rFonts w:ascii="Franklin Gothic Book" w:hAnsi="Franklin Gothic Book"/>
          <w:color w:val="000000" w:themeColor="text1"/>
          <w:sz w:val="24"/>
          <w:szCs w:val="24"/>
        </w:rPr>
        <w:t xml:space="preserve">roject for 3 years after the date of </w:t>
      </w:r>
      <w:r w:rsidRPr="00591D06" w:rsidR="00C126E9">
        <w:rPr>
          <w:rFonts w:ascii="Franklin Gothic Book" w:hAnsi="Franklin Gothic Book"/>
          <w:color w:val="000000" w:themeColor="text1"/>
          <w:sz w:val="24"/>
          <w:szCs w:val="24"/>
        </w:rPr>
        <w:t>submission</w:t>
      </w:r>
      <w:r w:rsidRPr="00591D06" w:rsidR="00E65DB2">
        <w:rPr>
          <w:rFonts w:ascii="Franklin Gothic Book" w:hAnsi="Franklin Gothic Book"/>
          <w:color w:val="000000" w:themeColor="text1"/>
          <w:sz w:val="24"/>
          <w:szCs w:val="24"/>
        </w:rPr>
        <w:t xml:space="preserve"> of the final </w:t>
      </w:r>
      <w:r w:rsidRPr="00591D06" w:rsidR="00385477">
        <w:rPr>
          <w:rFonts w:ascii="Franklin Gothic Book" w:hAnsi="Franklin Gothic Book"/>
          <w:color w:val="000000" w:themeColor="text1"/>
          <w:sz w:val="24"/>
          <w:szCs w:val="24"/>
        </w:rPr>
        <w:t>SF</w:t>
      </w:r>
      <w:r w:rsidR="00BB2A8D">
        <w:rPr>
          <w:rFonts w:ascii="Franklin Gothic Book" w:hAnsi="Franklin Gothic Book"/>
          <w:color w:val="000000" w:themeColor="text1"/>
          <w:sz w:val="24"/>
          <w:szCs w:val="24"/>
        </w:rPr>
        <w:t>-</w:t>
      </w:r>
      <w:r w:rsidRPr="00591D06" w:rsidR="00385477">
        <w:rPr>
          <w:rFonts w:ascii="Franklin Gothic Book" w:hAnsi="Franklin Gothic Book"/>
          <w:color w:val="000000" w:themeColor="text1"/>
          <w:sz w:val="24"/>
          <w:szCs w:val="24"/>
        </w:rPr>
        <w:t>425</w:t>
      </w:r>
      <w:r w:rsidRPr="00591D06" w:rsidR="00C126E9">
        <w:rPr>
          <w:rFonts w:ascii="Franklin Gothic Book" w:hAnsi="Franklin Gothic Book"/>
          <w:color w:val="000000" w:themeColor="text1"/>
          <w:sz w:val="24"/>
          <w:szCs w:val="24"/>
        </w:rPr>
        <w:t xml:space="preserve">. </w:t>
      </w:r>
      <w:r w:rsidRPr="00591D06" w:rsidR="003007DD">
        <w:rPr>
          <w:rFonts w:ascii="Franklin Gothic Book" w:hAnsi="Franklin Gothic Book"/>
          <w:color w:val="000000" w:themeColor="text1"/>
          <w:sz w:val="24"/>
          <w:szCs w:val="24"/>
        </w:rPr>
        <w:t>During</w:t>
      </w:r>
      <w:r w:rsidRPr="00591D06" w:rsidR="00E65DB2">
        <w:rPr>
          <w:rFonts w:ascii="Franklin Gothic Book" w:hAnsi="Franklin Gothic Book"/>
          <w:color w:val="000000" w:themeColor="text1"/>
          <w:sz w:val="24"/>
          <w:szCs w:val="24"/>
        </w:rPr>
        <w:t xml:space="preserve"> the </w:t>
      </w:r>
      <w:r w:rsidRPr="00591D06" w:rsidR="003007DD">
        <w:rPr>
          <w:rFonts w:ascii="Franklin Gothic Book" w:hAnsi="Franklin Gothic Book"/>
          <w:color w:val="000000" w:themeColor="text1"/>
          <w:sz w:val="24"/>
          <w:szCs w:val="24"/>
        </w:rPr>
        <w:t xml:space="preserve">3-year period, all approved </w:t>
      </w:r>
      <w:r w:rsidR="008B2FBC">
        <w:rPr>
          <w:rFonts w:ascii="Franklin Gothic Book" w:hAnsi="Franklin Gothic Book"/>
          <w:color w:val="000000" w:themeColor="text1"/>
          <w:sz w:val="24"/>
          <w:szCs w:val="24"/>
        </w:rPr>
        <w:t>p</w:t>
      </w:r>
      <w:r w:rsidRPr="00591D06" w:rsidR="003007DD">
        <w:rPr>
          <w:rFonts w:ascii="Franklin Gothic Book" w:hAnsi="Franklin Gothic Book"/>
          <w:color w:val="000000" w:themeColor="text1"/>
          <w:sz w:val="24"/>
          <w:szCs w:val="24"/>
        </w:rPr>
        <w:t xml:space="preserve">rojects are subject to </w:t>
      </w:r>
      <w:r w:rsidRPr="00591D06" w:rsidR="0074776E">
        <w:rPr>
          <w:rFonts w:ascii="Franklin Gothic Book" w:hAnsi="Franklin Gothic Book"/>
          <w:color w:val="000000" w:themeColor="text1"/>
          <w:sz w:val="24"/>
          <w:szCs w:val="24"/>
        </w:rPr>
        <w:t>State</w:t>
      </w:r>
      <w:r w:rsidRPr="00591D06" w:rsidR="003007DD">
        <w:rPr>
          <w:rFonts w:ascii="Franklin Gothic Book" w:hAnsi="Franklin Gothic Book"/>
          <w:color w:val="000000" w:themeColor="text1"/>
          <w:sz w:val="24"/>
          <w:szCs w:val="24"/>
        </w:rPr>
        <w:t xml:space="preserve"> and Federal review and audit</w:t>
      </w:r>
      <w:r w:rsidRPr="00591D06" w:rsidR="00E65DB2">
        <w:rPr>
          <w:rFonts w:ascii="Franklin Gothic Book" w:hAnsi="Franklin Gothic Book"/>
          <w:color w:val="000000" w:themeColor="text1"/>
          <w:sz w:val="24"/>
          <w:szCs w:val="24"/>
        </w:rPr>
        <w:t>.</w:t>
      </w:r>
    </w:p>
    <w:p w:rsidR="00516FAD" w:rsidRPr="00591D06" w:rsidP="007774BD" w14:paraId="4EB69C58" w14:textId="5D4D301D">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Financial Status Reports (SF</w:t>
      </w:r>
      <w:r w:rsidR="00BB2A8D">
        <w:rPr>
          <w:rFonts w:ascii="Franklin Gothic Book" w:hAnsi="Franklin Gothic Book"/>
          <w:b/>
          <w:bCs/>
          <w:color w:val="000000" w:themeColor="text1"/>
          <w:sz w:val="24"/>
          <w:szCs w:val="24"/>
        </w:rPr>
        <w:t>-</w:t>
      </w:r>
      <w:r w:rsidRPr="00591D06">
        <w:rPr>
          <w:rFonts w:ascii="Franklin Gothic Book" w:hAnsi="Franklin Gothic Book"/>
          <w:b/>
          <w:bCs/>
          <w:color w:val="000000" w:themeColor="text1"/>
          <w:sz w:val="24"/>
          <w:szCs w:val="24"/>
        </w:rPr>
        <w:t>425/SF</w:t>
      </w:r>
      <w:r w:rsidR="00BB2A8D">
        <w:rPr>
          <w:rFonts w:ascii="Franklin Gothic Book" w:hAnsi="Franklin Gothic Book"/>
          <w:b/>
          <w:bCs/>
          <w:color w:val="000000" w:themeColor="text1"/>
          <w:sz w:val="24"/>
          <w:szCs w:val="24"/>
        </w:rPr>
        <w:t>-</w:t>
      </w:r>
      <w:r w:rsidRPr="00591D06">
        <w:rPr>
          <w:rFonts w:ascii="Franklin Gothic Book" w:hAnsi="Franklin Gothic Book"/>
          <w:b/>
          <w:bCs/>
          <w:color w:val="000000" w:themeColor="text1"/>
          <w:sz w:val="24"/>
          <w:szCs w:val="24"/>
        </w:rPr>
        <w:t>425A):</w:t>
      </w:r>
      <w:r w:rsidRPr="00591D06">
        <w:rPr>
          <w:rFonts w:ascii="Franklin Gothic Book" w:hAnsi="Franklin Gothic Book"/>
          <w:color w:val="000000" w:themeColor="text1"/>
          <w:sz w:val="24"/>
          <w:szCs w:val="24"/>
        </w:rPr>
        <w:t xml:space="preserve"> The </w:t>
      </w:r>
      <w:r w:rsidR="008B2FBC">
        <w:rPr>
          <w:rFonts w:ascii="Franklin Gothic Book" w:hAnsi="Franklin Gothic Book"/>
          <w:color w:val="000000" w:themeColor="text1"/>
          <w:sz w:val="24"/>
          <w:szCs w:val="24"/>
        </w:rPr>
        <w:t xml:space="preserve">State of </w:t>
      </w:r>
      <w:r w:rsidRPr="00591D06">
        <w:rPr>
          <w:rFonts w:ascii="Franklin Gothic Book" w:hAnsi="Franklin Gothic Book"/>
          <w:b/>
          <w:bCs/>
          <w:color w:val="000000" w:themeColor="text1"/>
          <w:sz w:val="24"/>
          <w:szCs w:val="24"/>
        </w:rPr>
        <w:t xml:space="preserve">[insert </w:t>
      </w:r>
      <w:r w:rsidRPr="00591D06" w:rsidR="00984F2B">
        <w:rPr>
          <w:rFonts w:ascii="Franklin Gothic Book" w:hAnsi="Franklin Gothic Book"/>
          <w:b/>
          <w:bCs/>
          <w:color w:val="000000" w:themeColor="text1"/>
          <w:sz w:val="24"/>
          <w:szCs w:val="24"/>
        </w:rPr>
        <w:t>State</w:t>
      </w:r>
      <w:r w:rsidRPr="00591D06">
        <w:rPr>
          <w:rFonts w:ascii="Franklin Gothic Book" w:hAnsi="Franklin Gothic Book"/>
          <w:b/>
          <w:bCs/>
          <w:color w:val="000000" w:themeColor="text1"/>
          <w:sz w:val="24"/>
          <w:szCs w:val="24"/>
        </w:rPr>
        <w:t xml:space="preserve"> name] </w:t>
      </w:r>
      <w:r w:rsidRPr="00591D06">
        <w:rPr>
          <w:rFonts w:ascii="Franklin Gothic Book" w:hAnsi="Franklin Gothic Book"/>
          <w:color w:val="000000" w:themeColor="text1"/>
          <w:sz w:val="24"/>
          <w:szCs w:val="24"/>
        </w:rPr>
        <w:t>will submit the financial reports to the FEMA regional office on a quarterly basis throughout the grant awards period of performance, including any partial quarters in which the period of performance is open. Reports will be submitted even if no grant award activity occurs during a given quarter. The reporting periods are as follows:</w:t>
      </w:r>
    </w:p>
    <w:tbl>
      <w:tblPr>
        <w:tblStyle w:val="GridTable4Accent3"/>
        <w:tblW w:w="0" w:type="auto"/>
        <w:tblLook w:val="04A0"/>
      </w:tblPr>
      <w:tblGrid>
        <w:gridCol w:w="4675"/>
        <w:gridCol w:w="4675"/>
      </w:tblGrid>
      <w:tr w14:paraId="1CB80DF0" w14:textId="77777777" w:rsidTr="00664D1C">
        <w:tblPrEx>
          <w:tblW w:w="0" w:type="auto"/>
          <w:tblLook w:val="04A0"/>
        </w:tblPrEx>
        <w:tc>
          <w:tcPr>
            <w:tcW w:w="4675" w:type="dxa"/>
            <w:shd w:val="clear" w:color="auto" w:fill="F2F2F2" w:themeFill="background1" w:themeFillShade="F2"/>
          </w:tcPr>
          <w:p w:rsidR="00516FAD" w:rsidRPr="00591D06" w:rsidP="00664D1C" w14:paraId="64BFE506" w14:textId="77777777">
            <w:pPr>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Reporting Period</w:t>
            </w:r>
          </w:p>
        </w:tc>
        <w:tc>
          <w:tcPr>
            <w:tcW w:w="4675" w:type="dxa"/>
            <w:shd w:val="clear" w:color="auto" w:fill="F2F2F2" w:themeFill="background1" w:themeFillShade="F2"/>
          </w:tcPr>
          <w:p w:rsidR="00516FAD" w:rsidRPr="00591D06" w:rsidP="00664D1C" w14:paraId="30C1FA9C" w14:textId="77777777">
            <w:pPr>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Report Due Date</w:t>
            </w:r>
          </w:p>
        </w:tc>
      </w:tr>
      <w:tr w14:paraId="622EC602" w14:textId="77777777" w:rsidTr="00664D1C">
        <w:tblPrEx>
          <w:tblW w:w="0" w:type="auto"/>
          <w:tblLook w:val="04A0"/>
        </w:tblPrEx>
        <w:tc>
          <w:tcPr>
            <w:tcW w:w="4675" w:type="dxa"/>
            <w:shd w:val="clear" w:color="auto" w:fill="auto"/>
          </w:tcPr>
          <w:p w:rsidR="00516FAD" w:rsidRPr="00591D06" w:rsidP="00664D1C" w14:paraId="5BFB6CCE" w14:textId="77777777">
            <w:pPr>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October 1 – December 31</w:t>
            </w:r>
          </w:p>
        </w:tc>
        <w:tc>
          <w:tcPr>
            <w:tcW w:w="4675" w:type="dxa"/>
            <w:shd w:val="clear" w:color="auto" w:fill="auto"/>
          </w:tcPr>
          <w:p w:rsidR="00516FAD" w:rsidRPr="00591D06" w:rsidP="00664D1C" w14:paraId="5789F2A7" w14:textId="77777777">
            <w:pPr>
              <w:rPr>
                <w:rFonts w:ascii="Franklin Gothic Book" w:hAnsi="Franklin Gothic Book"/>
                <w:b/>
                <w:bCs/>
                <w:color w:val="000000" w:themeColor="text1"/>
                <w:sz w:val="24"/>
                <w:szCs w:val="24"/>
              </w:rPr>
            </w:pPr>
            <w:r w:rsidRPr="00591D06">
              <w:rPr>
                <w:rFonts w:ascii="Franklin Gothic Book" w:hAnsi="Franklin Gothic Book"/>
                <w:b/>
                <w:bCs/>
                <w:color w:val="000000" w:themeColor="text1"/>
                <w:sz w:val="24"/>
                <w:szCs w:val="24"/>
              </w:rPr>
              <w:t>January 30</w:t>
            </w:r>
          </w:p>
        </w:tc>
      </w:tr>
      <w:tr w14:paraId="0A8FF3FA" w14:textId="77777777" w:rsidTr="00664D1C">
        <w:tblPrEx>
          <w:tblW w:w="0" w:type="auto"/>
          <w:tblLook w:val="04A0"/>
        </w:tblPrEx>
        <w:tc>
          <w:tcPr>
            <w:tcW w:w="4675" w:type="dxa"/>
          </w:tcPr>
          <w:p w:rsidR="00516FAD" w:rsidRPr="00591D06" w:rsidP="00664D1C" w14:paraId="376F36A9" w14:textId="77777777">
            <w:pPr>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January 1 – March 31</w:t>
            </w:r>
          </w:p>
        </w:tc>
        <w:tc>
          <w:tcPr>
            <w:tcW w:w="4675" w:type="dxa"/>
          </w:tcPr>
          <w:p w:rsidR="00516FAD" w:rsidRPr="00591D06" w:rsidP="00664D1C" w14:paraId="4090B581" w14:textId="77777777">
            <w:pPr>
              <w:rPr>
                <w:rFonts w:ascii="Franklin Gothic Book" w:hAnsi="Franklin Gothic Book"/>
                <w:b/>
                <w:bCs/>
                <w:color w:val="000000" w:themeColor="text1"/>
                <w:sz w:val="24"/>
                <w:szCs w:val="24"/>
              </w:rPr>
            </w:pPr>
            <w:r w:rsidRPr="00591D06">
              <w:rPr>
                <w:rFonts w:ascii="Franklin Gothic Book" w:hAnsi="Franklin Gothic Book"/>
                <w:b/>
                <w:bCs/>
                <w:color w:val="000000" w:themeColor="text1"/>
                <w:sz w:val="24"/>
                <w:szCs w:val="24"/>
              </w:rPr>
              <w:t>April 30</w:t>
            </w:r>
          </w:p>
        </w:tc>
      </w:tr>
      <w:tr w14:paraId="3B9B65AD" w14:textId="77777777" w:rsidTr="00664D1C">
        <w:tblPrEx>
          <w:tblW w:w="0" w:type="auto"/>
          <w:tblLook w:val="04A0"/>
        </w:tblPrEx>
        <w:tc>
          <w:tcPr>
            <w:tcW w:w="4675" w:type="dxa"/>
            <w:shd w:val="clear" w:color="auto" w:fill="auto"/>
          </w:tcPr>
          <w:p w:rsidR="00516FAD" w:rsidRPr="00591D06" w:rsidP="00664D1C" w14:paraId="4F8F76B1" w14:textId="77777777">
            <w:pPr>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April 1 – June 30</w:t>
            </w:r>
          </w:p>
        </w:tc>
        <w:tc>
          <w:tcPr>
            <w:tcW w:w="4675" w:type="dxa"/>
            <w:shd w:val="clear" w:color="auto" w:fill="auto"/>
          </w:tcPr>
          <w:p w:rsidR="00516FAD" w:rsidRPr="00591D06" w:rsidP="00664D1C" w14:paraId="4DC938F8" w14:textId="77777777">
            <w:pPr>
              <w:rPr>
                <w:rFonts w:ascii="Franklin Gothic Book" w:hAnsi="Franklin Gothic Book"/>
                <w:b/>
                <w:bCs/>
                <w:color w:val="000000" w:themeColor="text1"/>
                <w:sz w:val="24"/>
                <w:szCs w:val="24"/>
              </w:rPr>
            </w:pPr>
            <w:r w:rsidRPr="00591D06">
              <w:rPr>
                <w:rFonts w:ascii="Franklin Gothic Book" w:hAnsi="Franklin Gothic Book"/>
                <w:b/>
                <w:bCs/>
                <w:color w:val="000000" w:themeColor="text1"/>
                <w:sz w:val="24"/>
                <w:szCs w:val="24"/>
              </w:rPr>
              <w:t>July 30</w:t>
            </w:r>
          </w:p>
        </w:tc>
      </w:tr>
      <w:tr w14:paraId="06C679A2" w14:textId="77777777" w:rsidTr="00664D1C">
        <w:tblPrEx>
          <w:tblW w:w="0" w:type="auto"/>
          <w:tblLook w:val="04A0"/>
        </w:tblPrEx>
        <w:tc>
          <w:tcPr>
            <w:tcW w:w="4675" w:type="dxa"/>
          </w:tcPr>
          <w:p w:rsidR="00516FAD" w:rsidRPr="00591D06" w:rsidP="00664D1C" w14:paraId="539860AF" w14:textId="77777777">
            <w:pPr>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July 1 – September 30</w:t>
            </w:r>
          </w:p>
        </w:tc>
        <w:tc>
          <w:tcPr>
            <w:tcW w:w="4675" w:type="dxa"/>
          </w:tcPr>
          <w:p w:rsidR="00516FAD" w:rsidRPr="00591D06" w:rsidP="00664D1C" w14:paraId="17C1F451" w14:textId="77777777">
            <w:pPr>
              <w:rPr>
                <w:rFonts w:ascii="Franklin Gothic Book" w:hAnsi="Franklin Gothic Book"/>
                <w:b/>
                <w:bCs/>
                <w:color w:val="000000" w:themeColor="text1"/>
                <w:sz w:val="24"/>
                <w:szCs w:val="24"/>
              </w:rPr>
            </w:pPr>
            <w:r w:rsidRPr="00591D06">
              <w:rPr>
                <w:rFonts w:ascii="Franklin Gothic Book" w:hAnsi="Franklin Gothic Book"/>
                <w:b/>
                <w:bCs/>
                <w:color w:val="000000" w:themeColor="text1"/>
                <w:sz w:val="24"/>
                <w:szCs w:val="24"/>
              </w:rPr>
              <w:t>October 30</w:t>
            </w:r>
          </w:p>
        </w:tc>
      </w:tr>
    </w:tbl>
    <w:p w:rsidR="007774BD" w:rsidRPr="00591D06" w:rsidP="00004A94" w14:paraId="33757935" w14:textId="77777777">
      <w:pPr>
        <w:spacing w:after="0"/>
        <w:rPr>
          <w:rFonts w:ascii="Franklin Gothic Book" w:hAnsi="Franklin Gothic Book"/>
          <w:color w:val="000000" w:themeColor="text1"/>
          <w:sz w:val="24"/>
          <w:szCs w:val="24"/>
        </w:rPr>
      </w:pPr>
    </w:p>
    <w:p w:rsidR="00EA786A" w:rsidRPr="00591D06" w:rsidP="00EA786A" w14:paraId="75A64749" w14:textId="61811B15">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Progress Reports:</w:t>
      </w:r>
      <w:r w:rsidRPr="00591D06">
        <w:rPr>
          <w:rFonts w:ascii="Franklin Gothic Book" w:hAnsi="Franklin Gothic Book"/>
          <w:color w:val="000000" w:themeColor="text1"/>
          <w:sz w:val="24"/>
          <w:szCs w:val="24"/>
        </w:rPr>
        <w:t xml:space="preserve"> The State will submit a quarterly progress report to FEMA, which will contain the </w:t>
      </w:r>
      <w:r w:rsidRPr="00591D06" w:rsidR="003264B5">
        <w:rPr>
          <w:rFonts w:ascii="Franklin Gothic Book" w:hAnsi="Franklin Gothic Book"/>
          <w:color w:val="000000" w:themeColor="text1"/>
          <w:sz w:val="24"/>
          <w:szCs w:val="24"/>
        </w:rPr>
        <w:t xml:space="preserve">work completion </w:t>
      </w:r>
      <w:r w:rsidRPr="00591D06">
        <w:rPr>
          <w:rFonts w:ascii="Franklin Gothic Book" w:hAnsi="Franklin Gothic Book"/>
          <w:color w:val="000000" w:themeColor="text1"/>
          <w:sz w:val="24"/>
          <w:szCs w:val="24"/>
        </w:rPr>
        <w:t>status of all Large Projects, which have not received final payment. The first quarterly report will be submitted three months from the date the JFO opened or on a quarterly schedule mutually agreed upon between FEMA and the State. FEMA has no reporting requirements for Subrecipients, but the State is expected to impose some reporting requirements on the Subrecipients so that it can prepare quarterly reports. This information will be a key element in identifying Large Project cost overruns.</w:t>
      </w:r>
    </w:p>
    <w:p w:rsidR="00EA786A" w:rsidRPr="00591D06" w:rsidP="000109D6" w14:paraId="4B48DC90" w14:textId="3ECF3CD6">
      <w:pPr>
        <w:pStyle w:val="Heading1"/>
        <w:rPr>
          <w:rFonts w:ascii="Franklin Gothic Book" w:hAnsi="Franklin Gothic Book"/>
          <w:b/>
          <w:bCs/>
          <w:color w:val="000000" w:themeColor="text1"/>
        </w:rPr>
      </w:pPr>
      <w:bookmarkStart w:id="16" w:name="_Toc94792721"/>
      <w:r w:rsidRPr="00591D06">
        <w:rPr>
          <w:rFonts w:ascii="Franklin Gothic Book" w:hAnsi="Franklin Gothic Book"/>
          <w:b/>
          <w:bCs/>
          <w:color w:val="000000" w:themeColor="text1"/>
        </w:rPr>
        <w:t xml:space="preserve">Development and </w:t>
      </w:r>
      <w:r w:rsidRPr="00591D06" w:rsidR="00751A90">
        <w:rPr>
          <w:rFonts w:ascii="Franklin Gothic Book" w:hAnsi="Franklin Gothic Book"/>
          <w:b/>
          <w:bCs/>
          <w:color w:val="000000" w:themeColor="text1"/>
        </w:rPr>
        <w:t>M</w:t>
      </w:r>
      <w:r w:rsidRPr="00591D06">
        <w:rPr>
          <w:rFonts w:ascii="Franklin Gothic Book" w:hAnsi="Franklin Gothic Book"/>
          <w:b/>
          <w:bCs/>
          <w:color w:val="000000" w:themeColor="text1"/>
        </w:rPr>
        <w:t>aintenance</w:t>
      </w:r>
      <w:bookmarkEnd w:id="16"/>
    </w:p>
    <w:p w:rsidR="00EA786A" w:rsidRPr="00591D06" w:rsidP="00EA786A" w14:paraId="7F980C34" w14:textId="73E3624A">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The State </w:t>
      </w:r>
      <w:r w:rsidRPr="00591D06" w:rsidR="005F7462">
        <w:rPr>
          <w:rFonts w:ascii="Franklin Gothic Book" w:hAnsi="Franklin Gothic Book"/>
          <w:color w:val="000000" w:themeColor="text1"/>
          <w:sz w:val="24"/>
          <w:szCs w:val="24"/>
        </w:rPr>
        <w:t>will</w:t>
      </w:r>
      <w:r w:rsidRPr="00591D06">
        <w:rPr>
          <w:rFonts w:ascii="Franklin Gothic Book" w:hAnsi="Franklin Gothic Book"/>
          <w:color w:val="000000" w:themeColor="text1"/>
          <w:sz w:val="24"/>
          <w:szCs w:val="24"/>
        </w:rPr>
        <w:t xml:space="preserve"> submit a revised plan annually and for each disaster for which Public Assistance is requested. Revisions will be forwarded to the FEMA Regional Administrator for approval.</w:t>
      </w:r>
      <w:r w:rsidRPr="00591D06" w:rsidR="005F7462">
        <w:rPr>
          <w:rFonts w:ascii="Franklin Gothic Book" w:hAnsi="Franklin Gothic Book"/>
          <w:color w:val="000000" w:themeColor="text1"/>
          <w:sz w:val="24"/>
          <w:szCs w:val="24"/>
        </w:rPr>
        <w:t xml:space="preserve"> </w:t>
      </w:r>
      <w:r w:rsidRPr="00591D06">
        <w:rPr>
          <w:rFonts w:ascii="Franklin Gothic Book" w:hAnsi="Franklin Gothic Book"/>
          <w:color w:val="000000" w:themeColor="text1"/>
          <w:sz w:val="24"/>
          <w:szCs w:val="24"/>
        </w:rPr>
        <w:t xml:space="preserve">The State will amend this plan whenever necessary to reflect current policy </w:t>
      </w:r>
      <w:r w:rsidRPr="00591D06">
        <w:rPr>
          <w:rFonts w:ascii="Franklin Gothic Book" w:hAnsi="Franklin Gothic Book"/>
          <w:color w:val="000000" w:themeColor="text1"/>
          <w:sz w:val="24"/>
          <w:szCs w:val="24"/>
        </w:rPr>
        <w:t xml:space="preserve">guidelines and any new or revised Federal statutes, regulations, or a change in any State law, organization, policy, or State agency operation that is relevant to the administration of the Public Assistance Program. The State will submit for approval only the amended portions of the plan. </w:t>
      </w:r>
    </w:p>
    <w:p w:rsidR="00EA786A" w:rsidRPr="00591D06" w:rsidP="00EA786A" w14:paraId="071912F1" w14:textId="77777777">
      <w:pPr>
        <w:spacing w:after="0" w:line="240" w:lineRule="auto"/>
        <w:rPr>
          <w:rFonts w:ascii="Franklin Gothic Book" w:hAnsi="Franklin Gothic Book"/>
          <w:color w:val="000000" w:themeColor="text1"/>
          <w:sz w:val="24"/>
          <w:szCs w:val="24"/>
        </w:rPr>
      </w:pPr>
    </w:p>
    <w:p w:rsidR="00EA786A" w:rsidRPr="00591D06" w:rsidP="00EA786A" w14:paraId="61EAEAE3" w14:textId="4D2411C4">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This document constitutes the Public Assistance Administration Plan of the State of </w:t>
      </w:r>
      <w:r w:rsidRPr="00591D06">
        <w:rPr>
          <w:rFonts w:ascii="Franklin Gothic Book" w:hAnsi="Franklin Gothic Book"/>
          <w:b/>
          <w:bCs/>
          <w:color w:val="000000" w:themeColor="text1"/>
          <w:sz w:val="24"/>
          <w:szCs w:val="24"/>
        </w:rPr>
        <w:t>[insert state name]</w:t>
      </w:r>
      <w:r w:rsidRPr="00591D06">
        <w:rPr>
          <w:rFonts w:ascii="Franklin Gothic Book" w:hAnsi="Franklin Gothic Book"/>
          <w:color w:val="000000" w:themeColor="text1"/>
          <w:sz w:val="24"/>
          <w:szCs w:val="24"/>
        </w:rPr>
        <w:t xml:space="preserve">, which is submitted for approval in accordance with 44 CFR § 206.207. The Plan will be incorporated into the emergency plan of the </w:t>
      </w:r>
      <w:r w:rsidRPr="00591D06">
        <w:rPr>
          <w:rFonts w:ascii="Franklin Gothic Book" w:hAnsi="Franklin Gothic Book"/>
          <w:b/>
          <w:bCs/>
          <w:color w:val="000000" w:themeColor="text1"/>
          <w:sz w:val="24"/>
          <w:szCs w:val="24"/>
        </w:rPr>
        <w:t>[insert state name]</w:t>
      </w:r>
      <w:r w:rsidRPr="00591D06">
        <w:rPr>
          <w:rFonts w:ascii="Franklin Gothic Book" w:hAnsi="Franklin Gothic Book"/>
          <w:color w:val="000000" w:themeColor="text1"/>
          <w:sz w:val="24"/>
          <w:szCs w:val="24"/>
        </w:rPr>
        <w:t xml:space="preserve"> in the form approved.</w:t>
      </w:r>
    </w:p>
    <w:p w:rsidR="00660536" w:rsidRPr="00591D06" w:rsidP="00EA786A" w14:paraId="1D512041" w14:textId="77777777">
      <w:pPr>
        <w:spacing w:after="0" w:line="240" w:lineRule="auto"/>
        <w:rPr>
          <w:rFonts w:ascii="Franklin Gothic Book" w:hAnsi="Franklin Gothic Book"/>
          <w:color w:val="000000" w:themeColor="text1"/>
          <w:sz w:val="24"/>
          <w:szCs w:val="24"/>
        </w:rPr>
      </w:pPr>
    </w:p>
    <w:p w:rsidR="00660536" w:rsidRPr="00591D06" w:rsidP="00660536" w14:paraId="77CBC900" w14:textId="77777777">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Submitted for Approval:</w:t>
      </w:r>
    </w:p>
    <w:p w:rsidR="00AF0F59" w:rsidRPr="00591D06" w:rsidP="00EA786A" w14:paraId="28615C69" w14:textId="77777777">
      <w:pPr>
        <w:spacing w:after="0" w:line="240" w:lineRule="auto"/>
        <w:rPr>
          <w:rFonts w:ascii="Franklin Gothic Book" w:hAnsi="Franklin Gothic Book"/>
          <w:color w:val="000000" w:themeColor="text1"/>
          <w:sz w:val="24"/>
          <w:szCs w:val="24"/>
        </w:rPr>
      </w:pPr>
    </w:p>
    <w:p w:rsidR="006F2E26" w:rsidRPr="00591D06" w:rsidP="00EA786A" w14:paraId="0B88B7FA" w14:textId="77777777">
      <w:pPr>
        <w:spacing w:after="0" w:line="240" w:lineRule="auto"/>
        <w:rPr>
          <w:rFonts w:ascii="Franklin Gothic Book" w:hAnsi="Franklin Gothic Book"/>
          <w:color w:val="000000" w:themeColor="text1"/>
          <w:sz w:val="24"/>
          <w:szCs w:val="24"/>
        </w:rPr>
      </w:pPr>
    </w:p>
    <w:p w:rsidR="00AF0F59" w:rsidRPr="00591D06" w:rsidP="00EA786A" w14:paraId="6758A889" w14:textId="2C70886B">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_________________________</w:t>
      </w:r>
      <w:r w:rsidRPr="00591D06">
        <w:rPr>
          <w:rFonts w:ascii="Franklin Gothic Book" w:hAnsi="Franklin Gothic Book"/>
          <w:color w:val="000000" w:themeColor="text1"/>
          <w:sz w:val="24"/>
          <w:szCs w:val="24"/>
        </w:rPr>
        <w:tab/>
      </w:r>
      <w:r w:rsidRPr="00591D06">
        <w:rPr>
          <w:rFonts w:ascii="Franklin Gothic Book" w:hAnsi="Franklin Gothic Book"/>
          <w:color w:val="000000" w:themeColor="text1"/>
          <w:sz w:val="24"/>
          <w:szCs w:val="24"/>
        </w:rPr>
        <w:tab/>
      </w:r>
      <w:r w:rsidRPr="00591D06">
        <w:rPr>
          <w:rFonts w:ascii="Franklin Gothic Book" w:hAnsi="Franklin Gothic Book"/>
          <w:color w:val="000000" w:themeColor="text1"/>
          <w:sz w:val="24"/>
          <w:szCs w:val="24"/>
        </w:rPr>
        <w:tab/>
      </w:r>
      <w:r w:rsidRPr="00591D06">
        <w:rPr>
          <w:rFonts w:ascii="Franklin Gothic Book" w:hAnsi="Franklin Gothic Book"/>
          <w:color w:val="000000" w:themeColor="text1"/>
          <w:sz w:val="24"/>
          <w:szCs w:val="24"/>
        </w:rPr>
        <w:tab/>
      </w:r>
      <w:r w:rsidRPr="00591D06" w:rsidR="00A17DBD">
        <w:rPr>
          <w:rFonts w:ascii="Franklin Gothic Book" w:hAnsi="Franklin Gothic Book"/>
          <w:color w:val="000000" w:themeColor="text1"/>
          <w:sz w:val="24"/>
          <w:szCs w:val="24"/>
        </w:rPr>
        <w:t>______</w:t>
      </w:r>
      <w:r w:rsidRPr="00591D06">
        <w:rPr>
          <w:rFonts w:ascii="Franklin Gothic Book" w:hAnsi="Franklin Gothic Book"/>
          <w:color w:val="000000" w:themeColor="text1"/>
          <w:sz w:val="24"/>
          <w:szCs w:val="24"/>
        </w:rPr>
        <w:t>__________________</w:t>
      </w:r>
    </w:p>
    <w:p w:rsidR="00AF0F59" w:rsidRPr="00591D06" w:rsidP="00AF0F59" w14:paraId="369F66DB" w14:textId="24BC278E">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[insert first and last name]</w:t>
      </w:r>
      <w:r w:rsidRPr="00591D06">
        <w:rPr>
          <w:rFonts w:ascii="Franklin Gothic Book" w:hAnsi="Franklin Gothic Book"/>
          <w:color w:val="000000" w:themeColor="text1"/>
          <w:sz w:val="24"/>
          <w:szCs w:val="24"/>
        </w:rPr>
        <w:tab/>
      </w:r>
      <w:r w:rsidRPr="00591D06">
        <w:rPr>
          <w:rFonts w:ascii="Franklin Gothic Book" w:hAnsi="Franklin Gothic Book"/>
          <w:color w:val="000000" w:themeColor="text1"/>
          <w:sz w:val="24"/>
          <w:szCs w:val="24"/>
        </w:rPr>
        <w:tab/>
      </w:r>
      <w:r w:rsidRPr="00591D06">
        <w:rPr>
          <w:rFonts w:ascii="Franklin Gothic Book" w:hAnsi="Franklin Gothic Book"/>
          <w:color w:val="000000" w:themeColor="text1"/>
          <w:sz w:val="24"/>
          <w:szCs w:val="24"/>
        </w:rPr>
        <w:tab/>
      </w:r>
      <w:r w:rsidRPr="00591D06">
        <w:rPr>
          <w:rFonts w:ascii="Franklin Gothic Book" w:hAnsi="Franklin Gothic Book"/>
          <w:color w:val="000000" w:themeColor="text1"/>
          <w:sz w:val="24"/>
          <w:szCs w:val="24"/>
        </w:rPr>
        <w:tab/>
      </w:r>
      <w:r w:rsidRPr="00591D06">
        <w:rPr>
          <w:rFonts w:ascii="Franklin Gothic Book" w:hAnsi="Franklin Gothic Book"/>
          <w:color w:val="000000" w:themeColor="text1"/>
          <w:sz w:val="24"/>
          <w:szCs w:val="24"/>
        </w:rPr>
        <w:tab/>
      </w:r>
      <w:r w:rsidRPr="00591D06">
        <w:rPr>
          <w:rFonts w:ascii="Franklin Gothic Book" w:hAnsi="Franklin Gothic Book"/>
          <w:b/>
          <w:bCs/>
          <w:color w:val="000000" w:themeColor="text1"/>
          <w:sz w:val="24"/>
          <w:szCs w:val="24"/>
        </w:rPr>
        <w:t>[insert date – MM/DD/YYYY]</w:t>
      </w:r>
    </w:p>
    <w:p w:rsidR="00AF0F59" w:rsidRPr="00B4201E" w:rsidP="00AF0F59" w14:paraId="007530F9" w14:textId="1C399E63">
      <w:pPr>
        <w:spacing w:after="0" w:line="240" w:lineRule="auto"/>
        <w:rPr>
          <w:rFonts w:ascii="Franklin Gothic Book" w:hAnsi="Franklin Gothic Book"/>
          <w:sz w:val="24"/>
          <w:szCs w:val="24"/>
        </w:rPr>
      </w:pPr>
      <w:r w:rsidRPr="00591D06">
        <w:rPr>
          <w:rFonts w:ascii="Franklin Gothic Book" w:hAnsi="Franklin Gothic Book"/>
          <w:color w:val="000000" w:themeColor="text1"/>
          <w:sz w:val="24"/>
          <w:szCs w:val="24"/>
        </w:rPr>
        <w:t>Gover</w:t>
      </w:r>
      <w:r w:rsidRPr="00B4201E">
        <w:rPr>
          <w:rFonts w:ascii="Franklin Gothic Book" w:hAnsi="Franklin Gothic Book"/>
          <w:sz w:val="24"/>
          <w:szCs w:val="24"/>
        </w:rPr>
        <w:t>nor or GAR</w:t>
      </w:r>
    </w:p>
    <w:sectPr w:rsidSect="00D434B1">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alibri"/>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34B1" w14:paraId="1A3449F8" w14:textId="77777777">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rsidR="00D434B1" w:rsidP="00D434B1" w14:paraId="1495F8A6" w14:textId="682C7736">
    <w:pPr>
      <w:pStyle w:val="Footer"/>
      <w:jc w:val="center"/>
    </w:pPr>
    <w:r>
      <w:t xml:space="preserve">Revised </w:t>
    </w:r>
    <w:r w:rsidR="0000770A">
      <w:t>December 2021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34B1" w14:paraId="1CDC5731" w14:textId="5E1AAFA2">
    <w:pPr>
      <w:pStyle w:val="Header"/>
    </w:pPr>
    <w:r>
      <w:t>State Administrative Plan Template</w:t>
    </w:r>
    <w:r w:rsidR="003666BB">
      <w:t xml:space="preserve">                                                                       FEMA Form </w:t>
    </w:r>
    <w:r w:rsidRPr="003666BB" w:rsidR="003666BB">
      <w:t>FF-104-FY-22-249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A799D"/>
    <w:multiLevelType w:val="hybridMultilevel"/>
    <w:tmpl w:val="B47810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872A42"/>
    <w:multiLevelType w:val="hybridMultilevel"/>
    <w:tmpl w:val="A8EE26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EC3FA3"/>
    <w:multiLevelType w:val="hybridMultilevel"/>
    <w:tmpl w:val="283AC4EC"/>
    <w:lvl w:ilvl="0">
      <w:start w:val="0"/>
      <w:numFmt w:val="bullet"/>
      <w:lvlText w:val="•"/>
      <w:lvlJc w:val="left"/>
      <w:pPr>
        <w:ind w:left="1080" w:hanging="720"/>
      </w:pPr>
      <w:rPr>
        <w:rFonts w:ascii="Franklin Gothic Book" w:hAnsi="Franklin Gothic Book"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7B5B72"/>
    <w:multiLevelType w:val="hybridMultilevel"/>
    <w:tmpl w:val="C166E8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646746"/>
    <w:multiLevelType w:val="hybridMultilevel"/>
    <w:tmpl w:val="470C01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3D82D3D"/>
    <w:multiLevelType w:val="hybridMultilevel"/>
    <w:tmpl w:val="89D075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43B7282"/>
    <w:multiLevelType w:val="hybridMultilevel"/>
    <w:tmpl w:val="D98EB3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49C1468"/>
    <w:multiLevelType w:val="hybridMultilevel"/>
    <w:tmpl w:val="002E3F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4A31A89"/>
    <w:multiLevelType w:val="hybridMultilevel"/>
    <w:tmpl w:val="7BF880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B781A25"/>
    <w:multiLevelType w:val="hybridMultilevel"/>
    <w:tmpl w:val="5FE429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420319C"/>
    <w:multiLevelType w:val="hybridMultilevel"/>
    <w:tmpl w:val="3F76F7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CA1C54"/>
    <w:multiLevelType w:val="hybridMultilevel"/>
    <w:tmpl w:val="DB18E5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04B1EDE"/>
    <w:multiLevelType w:val="hybridMultilevel"/>
    <w:tmpl w:val="E16477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4963DAF"/>
    <w:multiLevelType w:val="hybridMultilevel"/>
    <w:tmpl w:val="345054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0141BD7"/>
    <w:multiLevelType w:val="hybridMultilevel"/>
    <w:tmpl w:val="86284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3520E1C"/>
    <w:multiLevelType w:val="hybridMultilevel"/>
    <w:tmpl w:val="D2DA78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BB53F35"/>
    <w:multiLevelType w:val="hybridMultilevel"/>
    <w:tmpl w:val="E708C9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BE15FC3"/>
    <w:multiLevelType w:val="hybridMultilevel"/>
    <w:tmpl w:val="F47265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CC055E5"/>
    <w:multiLevelType w:val="hybridMultilevel"/>
    <w:tmpl w:val="3996B91E"/>
    <w:lvl w:ilvl="0">
      <w:start w:val="0"/>
      <w:numFmt w:val="bullet"/>
      <w:lvlText w:val="•"/>
      <w:lvlJc w:val="left"/>
      <w:pPr>
        <w:ind w:left="1080" w:hanging="720"/>
      </w:pPr>
      <w:rPr>
        <w:rFonts w:ascii="Franklin Gothic Book" w:hAnsi="Franklin Gothic Book"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0970FFC"/>
    <w:multiLevelType w:val="hybridMultilevel"/>
    <w:tmpl w:val="F3AA7D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69D3A22"/>
    <w:multiLevelType w:val="hybridMultilevel"/>
    <w:tmpl w:val="DBE0BF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5804676">
    <w:abstractNumId w:val="17"/>
  </w:num>
  <w:num w:numId="2" w16cid:durableId="442651457">
    <w:abstractNumId w:val="15"/>
  </w:num>
  <w:num w:numId="3" w16cid:durableId="373041241">
    <w:abstractNumId w:val="7"/>
  </w:num>
  <w:num w:numId="4" w16cid:durableId="1902515680">
    <w:abstractNumId w:val="4"/>
  </w:num>
  <w:num w:numId="5" w16cid:durableId="366376823">
    <w:abstractNumId w:val="11"/>
  </w:num>
  <w:num w:numId="6" w16cid:durableId="1529946714">
    <w:abstractNumId w:val="5"/>
  </w:num>
  <w:num w:numId="7" w16cid:durableId="1304653200">
    <w:abstractNumId w:val="0"/>
  </w:num>
  <w:num w:numId="8" w16cid:durableId="1067220460">
    <w:abstractNumId w:val="8"/>
  </w:num>
  <w:num w:numId="9" w16cid:durableId="1991865287">
    <w:abstractNumId w:val="20"/>
  </w:num>
  <w:num w:numId="10" w16cid:durableId="554388759">
    <w:abstractNumId w:val="13"/>
  </w:num>
  <w:num w:numId="11" w16cid:durableId="541332014">
    <w:abstractNumId w:val="9"/>
  </w:num>
  <w:num w:numId="12" w16cid:durableId="729183960">
    <w:abstractNumId w:val="14"/>
  </w:num>
  <w:num w:numId="13" w16cid:durableId="543255324">
    <w:abstractNumId w:val="3"/>
  </w:num>
  <w:num w:numId="14" w16cid:durableId="116684081">
    <w:abstractNumId w:val="1"/>
  </w:num>
  <w:num w:numId="15" w16cid:durableId="828638725">
    <w:abstractNumId w:val="12"/>
  </w:num>
  <w:num w:numId="16" w16cid:durableId="1584726875">
    <w:abstractNumId w:val="16"/>
  </w:num>
  <w:num w:numId="17" w16cid:durableId="1074551637">
    <w:abstractNumId w:val="19"/>
  </w:num>
  <w:num w:numId="18" w16cid:durableId="231081486">
    <w:abstractNumId w:val="18"/>
  </w:num>
  <w:num w:numId="19" w16cid:durableId="2116631534">
    <w:abstractNumId w:val="2"/>
  </w:num>
  <w:num w:numId="20" w16cid:durableId="1381829539">
    <w:abstractNumId w:val="10"/>
  </w:num>
  <w:num w:numId="21" w16cid:durableId="457671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comment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E98"/>
    <w:rsid w:val="00000CBE"/>
    <w:rsid w:val="00004A94"/>
    <w:rsid w:val="0000770A"/>
    <w:rsid w:val="000109D6"/>
    <w:rsid w:val="00013B09"/>
    <w:rsid w:val="00027F50"/>
    <w:rsid w:val="000656C8"/>
    <w:rsid w:val="00065DE3"/>
    <w:rsid w:val="0007424E"/>
    <w:rsid w:val="000775E4"/>
    <w:rsid w:val="00085233"/>
    <w:rsid w:val="000A063F"/>
    <w:rsid w:val="000A6302"/>
    <w:rsid w:val="000B211F"/>
    <w:rsid w:val="000B45BF"/>
    <w:rsid w:val="000B6E8D"/>
    <w:rsid w:val="000C2073"/>
    <w:rsid w:val="000C63BB"/>
    <w:rsid w:val="000E4339"/>
    <w:rsid w:val="000F257B"/>
    <w:rsid w:val="00100990"/>
    <w:rsid w:val="00111BA8"/>
    <w:rsid w:val="001173C1"/>
    <w:rsid w:val="001466ED"/>
    <w:rsid w:val="00147213"/>
    <w:rsid w:val="00160381"/>
    <w:rsid w:val="00161BB6"/>
    <w:rsid w:val="00161D20"/>
    <w:rsid w:val="00181725"/>
    <w:rsid w:val="001935A7"/>
    <w:rsid w:val="00193D16"/>
    <w:rsid w:val="001974E4"/>
    <w:rsid w:val="001A2DEC"/>
    <w:rsid w:val="001A63DF"/>
    <w:rsid w:val="001B6FE0"/>
    <w:rsid w:val="001C12DC"/>
    <w:rsid w:val="001C5B6C"/>
    <w:rsid w:val="001D0139"/>
    <w:rsid w:val="001D3025"/>
    <w:rsid w:val="001D6A29"/>
    <w:rsid w:val="001E0748"/>
    <w:rsid w:val="00221078"/>
    <w:rsid w:val="0022794C"/>
    <w:rsid w:val="0023141D"/>
    <w:rsid w:val="0024358C"/>
    <w:rsid w:val="00243740"/>
    <w:rsid w:val="002510EF"/>
    <w:rsid w:val="00252AC3"/>
    <w:rsid w:val="00260414"/>
    <w:rsid w:val="002611FF"/>
    <w:rsid w:val="0026136B"/>
    <w:rsid w:val="00274E62"/>
    <w:rsid w:val="002801E2"/>
    <w:rsid w:val="002917EE"/>
    <w:rsid w:val="002A1A28"/>
    <w:rsid w:val="002A2E2F"/>
    <w:rsid w:val="002B1951"/>
    <w:rsid w:val="002B293A"/>
    <w:rsid w:val="002B42A6"/>
    <w:rsid w:val="002C1F01"/>
    <w:rsid w:val="002C650A"/>
    <w:rsid w:val="002D6790"/>
    <w:rsid w:val="002D709A"/>
    <w:rsid w:val="002E06FE"/>
    <w:rsid w:val="002E0E15"/>
    <w:rsid w:val="002E2AC7"/>
    <w:rsid w:val="002F1AD8"/>
    <w:rsid w:val="002F2335"/>
    <w:rsid w:val="002F5574"/>
    <w:rsid w:val="003007DD"/>
    <w:rsid w:val="0030576C"/>
    <w:rsid w:val="00305E1A"/>
    <w:rsid w:val="003106E5"/>
    <w:rsid w:val="00314110"/>
    <w:rsid w:val="00320842"/>
    <w:rsid w:val="00320B4E"/>
    <w:rsid w:val="00322D55"/>
    <w:rsid w:val="003234E5"/>
    <w:rsid w:val="00323D07"/>
    <w:rsid w:val="003264B5"/>
    <w:rsid w:val="00330808"/>
    <w:rsid w:val="00331CA6"/>
    <w:rsid w:val="00332038"/>
    <w:rsid w:val="00333773"/>
    <w:rsid w:val="003540B7"/>
    <w:rsid w:val="0035523B"/>
    <w:rsid w:val="003666BB"/>
    <w:rsid w:val="00384D2D"/>
    <w:rsid w:val="00385477"/>
    <w:rsid w:val="003A43D9"/>
    <w:rsid w:val="003B74A4"/>
    <w:rsid w:val="003C3E5B"/>
    <w:rsid w:val="003C7A1A"/>
    <w:rsid w:val="003D48CE"/>
    <w:rsid w:val="003F491B"/>
    <w:rsid w:val="00400810"/>
    <w:rsid w:val="004253AB"/>
    <w:rsid w:val="00425E75"/>
    <w:rsid w:val="00443BF1"/>
    <w:rsid w:val="00446C97"/>
    <w:rsid w:val="00457A46"/>
    <w:rsid w:val="004633F0"/>
    <w:rsid w:val="004747C7"/>
    <w:rsid w:val="004756D8"/>
    <w:rsid w:val="00476B64"/>
    <w:rsid w:val="004B59F9"/>
    <w:rsid w:val="004D1025"/>
    <w:rsid w:val="004E5141"/>
    <w:rsid w:val="004E5D95"/>
    <w:rsid w:val="004F5350"/>
    <w:rsid w:val="004F7538"/>
    <w:rsid w:val="0050159D"/>
    <w:rsid w:val="005069B4"/>
    <w:rsid w:val="00510722"/>
    <w:rsid w:val="00516FAD"/>
    <w:rsid w:val="00523FC0"/>
    <w:rsid w:val="0052474D"/>
    <w:rsid w:val="00527755"/>
    <w:rsid w:val="00537E42"/>
    <w:rsid w:val="00547A7F"/>
    <w:rsid w:val="00552903"/>
    <w:rsid w:val="005557FC"/>
    <w:rsid w:val="005602A5"/>
    <w:rsid w:val="00563909"/>
    <w:rsid w:val="0056465D"/>
    <w:rsid w:val="0057763B"/>
    <w:rsid w:val="00582A85"/>
    <w:rsid w:val="00583A7C"/>
    <w:rsid w:val="00591D06"/>
    <w:rsid w:val="00593764"/>
    <w:rsid w:val="005964C6"/>
    <w:rsid w:val="005A1AFE"/>
    <w:rsid w:val="005B4E70"/>
    <w:rsid w:val="005D1A29"/>
    <w:rsid w:val="005E4C1B"/>
    <w:rsid w:val="005E4E55"/>
    <w:rsid w:val="005E7AEB"/>
    <w:rsid w:val="005F06E1"/>
    <w:rsid w:val="005F1DA3"/>
    <w:rsid w:val="005F7462"/>
    <w:rsid w:val="006000E2"/>
    <w:rsid w:val="00604F87"/>
    <w:rsid w:val="00614505"/>
    <w:rsid w:val="00616FC9"/>
    <w:rsid w:val="006218D9"/>
    <w:rsid w:val="006230BB"/>
    <w:rsid w:val="00631756"/>
    <w:rsid w:val="00637FE1"/>
    <w:rsid w:val="006540C0"/>
    <w:rsid w:val="0065458C"/>
    <w:rsid w:val="00660536"/>
    <w:rsid w:val="006637AE"/>
    <w:rsid w:val="00664D1C"/>
    <w:rsid w:val="00683D22"/>
    <w:rsid w:val="00684134"/>
    <w:rsid w:val="006B7225"/>
    <w:rsid w:val="006D2F3F"/>
    <w:rsid w:val="006D5EFC"/>
    <w:rsid w:val="006E44B3"/>
    <w:rsid w:val="006F2BC5"/>
    <w:rsid w:val="006F2E26"/>
    <w:rsid w:val="00702DBF"/>
    <w:rsid w:val="007056C3"/>
    <w:rsid w:val="00706E11"/>
    <w:rsid w:val="007262E5"/>
    <w:rsid w:val="007266D8"/>
    <w:rsid w:val="007335EB"/>
    <w:rsid w:val="00734496"/>
    <w:rsid w:val="0074051A"/>
    <w:rsid w:val="00741B9C"/>
    <w:rsid w:val="00742F15"/>
    <w:rsid w:val="00743E16"/>
    <w:rsid w:val="00745496"/>
    <w:rsid w:val="0074776E"/>
    <w:rsid w:val="00751A90"/>
    <w:rsid w:val="00752D15"/>
    <w:rsid w:val="00761100"/>
    <w:rsid w:val="00763BDC"/>
    <w:rsid w:val="00763D65"/>
    <w:rsid w:val="0077131A"/>
    <w:rsid w:val="007732AA"/>
    <w:rsid w:val="00775CC1"/>
    <w:rsid w:val="007774BD"/>
    <w:rsid w:val="00781A1C"/>
    <w:rsid w:val="0078681F"/>
    <w:rsid w:val="0079244A"/>
    <w:rsid w:val="007A0224"/>
    <w:rsid w:val="007A32B1"/>
    <w:rsid w:val="007B5C3C"/>
    <w:rsid w:val="007B784D"/>
    <w:rsid w:val="007D10B1"/>
    <w:rsid w:val="007D2961"/>
    <w:rsid w:val="007E11BC"/>
    <w:rsid w:val="007E2C6B"/>
    <w:rsid w:val="007F555A"/>
    <w:rsid w:val="00836273"/>
    <w:rsid w:val="0084008F"/>
    <w:rsid w:val="008405A5"/>
    <w:rsid w:val="00840C0F"/>
    <w:rsid w:val="00847041"/>
    <w:rsid w:val="00847F35"/>
    <w:rsid w:val="0085164D"/>
    <w:rsid w:val="0085477F"/>
    <w:rsid w:val="0086314C"/>
    <w:rsid w:val="008634EB"/>
    <w:rsid w:val="008723BC"/>
    <w:rsid w:val="0087367A"/>
    <w:rsid w:val="0087670E"/>
    <w:rsid w:val="00882EBC"/>
    <w:rsid w:val="00885502"/>
    <w:rsid w:val="008927E2"/>
    <w:rsid w:val="00893584"/>
    <w:rsid w:val="00893F9C"/>
    <w:rsid w:val="0089422A"/>
    <w:rsid w:val="008A6567"/>
    <w:rsid w:val="008B2FBC"/>
    <w:rsid w:val="008B5BEC"/>
    <w:rsid w:val="008C2A94"/>
    <w:rsid w:val="008C42FA"/>
    <w:rsid w:val="008C6A77"/>
    <w:rsid w:val="008D0485"/>
    <w:rsid w:val="008D56ED"/>
    <w:rsid w:val="008E1576"/>
    <w:rsid w:val="008E517F"/>
    <w:rsid w:val="00904D5D"/>
    <w:rsid w:val="00905421"/>
    <w:rsid w:val="00906C52"/>
    <w:rsid w:val="00914063"/>
    <w:rsid w:val="009156FD"/>
    <w:rsid w:val="009232E3"/>
    <w:rsid w:val="00923986"/>
    <w:rsid w:val="00935203"/>
    <w:rsid w:val="0093635A"/>
    <w:rsid w:val="00936665"/>
    <w:rsid w:val="00940F21"/>
    <w:rsid w:val="00954A2C"/>
    <w:rsid w:val="00960426"/>
    <w:rsid w:val="0096384E"/>
    <w:rsid w:val="00967DF3"/>
    <w:rsid w:val="00984F2B"/>
    <w:rsid w:val="009863BA"/>
    <w:rsid w:val="00990FB2"/>
    <w:rsid w:val="009B3CD0"/>
    <w:rsid w:val="009C41A3"/>
    <w:rsid w:val="009C5C55"/>
    <w:rsid w:val="009C7B91"/>
    <w:rsid w:val="009E01B5"/>
    <w:rsid w:val="009E1965"/>
    <w:rsid w:val="009E1A13"/>
    <w:rsid w:val="009F59FC"/>
    <w:rsid w:val="00A17632"/>
    <w:rsid w:val="00A17DBD"/>
    <w:rsid w:val="00A7035B"/>
    <w:rsid w:val="00A755E9"/>
    <w:rsid w:val="00A80422"/>
    <w:rsid w:val="00A83871"/>
    <w:rsid w:val="00A940F3"/>
    <w:rsid w:val="00A9747E"/>
    <w:rsid w:val="00AA0D8A"/>
    <w:rsid w:val="00AA3642"/>
    <w:rsid w:val="00AA533E"/>
    <w:rsid w:val="00AB3EC5"/>
    <w:rsid w:val="00AB7150"/>
    <w:rsid w:val="00AE6358"/>
    <w:rsid w:val="00AF0F59"/>
    <w:rsid w:val="00AF368D"/>
    <w:rsid w:val="00B0264E"/>
    <w:rsid w:val="00B07733"/>
    <w:rsid w:val="00B14BCA"/>
    <w:rsid w:val="00B21456"/>
    <w:rsid w:val="00B4201E"/>
    <w:rsid w:val="00B4333F"/>
    <w:rsid w:val="00B45F6D"/>
    <w:rsid w:val="00B64A59"/>
    <w:rsid w:val="00B674B8"/>
    <w:rsid w:val="00B71297"/>
    <w:rsid w:val="00B809E5"/>
    <w:rsid w:val="00B85851"/>
    <w:rsid w:val="00B976A8"/>
    <w:rsid w:val="00BA0A7D"/>
    <w:rsid w:val="00BA4E98"/>
    <w:rsid w:val="00BA5D32"/>
    <w:rsid w:val="00BA661E"/>
    <w:rsid w:val="00BB2A8D"/>
    <w:rsid w:val="00BB5D92"/>
    <w:rsid w:val="00BC22B1"/>
    <w:rsid w:val="00BD0752"/>
    <w:rsid w:val="00BD47DB"/>
    <w:rsid w:val="00BE1977"/>
    <w:rsid w:val="00BF2401"/>
    <w:rsid w:val="00BF611E"/>
    <w:rsid w:val="00C04302"/>
    <w:rsid w:val="00C05B3D"/>
    <w:rsid w:val="00C07BDF"/>
    <w:rsid w:val="00C110E6"/>
    <w:rsid w:val="00C126E9"/>
    <w:rsid w:val="00C146A9"/>
    <w:rsid w:val="00C50830"/>
    <w:rsid w:val="00C67B58"/>
    <w:rsid w:val="00C7499A"/>
    <w:rsid w:val="00C803AC"/>
    <w:rsid w:val="00C81A69"/>
    <w:rsid w:val="00C82823"/>
    <w:rsid w:val="00C82EC2"/>
    <w:rsid w:val="00C83868"/>
    <w:rsid w:val="00C91704"/>
    <w:rsid w:val="00C96930"/>
    <w:rsid w:val="00CA05CB"/>
    <w:rsid w:val="00CA1706"/>
    <w:rsid w:val="00CA3218"/>
    <w:rsid w:val="00CB2045"/>
    <w:rsid w:val="00CB3C87"/>
    <w:rsid w:val="00CB63D4"/>
    <w:rsid w:val="00CC05CC"/>
    <w:rsid w:val="00CD31D4"/>
    <w:rsid w:val="00CD3C7E"/>
    <w:rsid w:val="00CD510E"/>
    <w:rsid w:val="00CE65EF"/>
    <w:rsid w:val="00CF4FFC"/>
    <w:rsid w:val="00D010C2"/>
    <w:rsid w:val="00D10111"/>
    <w:rsid w:val="00D216CB"/>
    <w:rsid w:val="00D27029"/>
    <w:rsid w:val="00D31A2C"/>
    <w:rsid w:val="00D35949"/>
    <w:rsid w:val="00D40BB6"/>
    <w:rsid w:val="00D434B1"/>
    <w:rsid w:val="00D47B9B"/>
    <w:rsid w:val="00D56C6C"/>
    <w:rsid w:val="00D61E69"/>
    <w:rsid w:val="00D67DEA"/>
    <w:rsid w:val="00D72F66"/>
    <w:rsid w:val="00D81D09"/>
    <w:rsid w:val="00D834B6"/>
    <w:rsid w:val="00D937CE"/>
    <w:rsid w:val="00D95503"/>
    <w:rsid w:val="00DA1381"/>
    <w:rsid w:val="00DA51B2"/>
    <w:rsid w:val="00DB56D0"/>
    <w:rsid w:val="00DB7D73"/>
    <w:rsid w:val="00DC0A4D"/>
    <w:rsid w:val="00DE37F2"/>
    <w:rsid w:val="00DE65B3"/>
    <w:rsid w:val="00E028C7"/>
    <w:rsid w:val="00E05F14"/>
    <w:rsid w:val="00E13F9D"/>
    <w:rsid w:val="00E2372C"/>
    <w:rsid w:val="00E24BD1"/>
    <w:rsid w:val="00E31733"/>
    <w:rsid w:val="00E33DFF"/>
    <w:rsid w:val="00E37112"/>
    <w:rsid w:val="00E47338"/>
    <w:rsid w:val="00E57004"/>
    <w:rsid w:val="00E6194C"/>
    <w:rsid w:val="00E65DB2"/>
    <w:rsid w:val="00E679F7"/>
    <w:rsid w:val="00E70DA7"/>
    <w:rsid w:val="00E71A57"/>
    <w:rsid w:val="00E72E5F"/>
    <w:rsid w:val="00E76433"/>
    <w:rsid w:val="00E80824"/>
    <w:rsid w:val="00E84AA2"/>
    <w:rsid w:val="00E85C27"/>
    <w:rsid w:val="00E915F6"/>
    <w:rsid w:val="00E94B08"/>
    <w:rsid w:val="00EA2F78"/>
    <w:rsid w:val="00EA786A"/>
    <w:rsid w:val="00EC2203"/>
    <w:rsid w:val="00ED19B9"/>
    <w:rsid w:val="00ED623A"/>
    <w:rsid w:val="00F02A44"/>
    <w:rsid w:val="00F04C38"/>
    <w:rsid w:val="00F17D7E"/>
    <w:rsid w:val="00F21A96"/>
    <w:rsid w:val="00F231E4"/>
    <w:rsid w:val="00F36A20"/>
    <w:rsid w:val="00F46EDD"/>
    <w:rsid w:val="00F635D0"/>
    <w:rsid w:val="00F64DF4"/>
    <w:rsid w:val="00F66F1E"/>
    <w:rsid w:val="00F7653D"/>
    <w:rsid w:val="00F86A68"/>
    <w:rsid w:val="00F90206"/>
    <w:rsid w:val="00F90CEB"/>
    <w:rsid w:val="00F93BCD"/>
    <w:rsid w:val="00FA20A5"/>
    <w:rsid w:val="00FA5992"/>
    <w:rsid w:val="00FB0950"/>
    <w:rsid w:val="00FB6109"/>
    <w:rsid w:val="00FC0375"/>
    <w:rsid w:val="00FC4058"/>
    <w:rsid w:val="00FD25E7"/>
    <w:rsid w:val="00FD59E2"/>
    <w:rsid w:val="00FD735F"/>
    <w:rsid w:val="00FD7E88"/>
    <w:rsid w:val="00FE0838"/>
    <w:rsid w:val="00FE225D"/>
    <w:rsid w:val="00FF0325"/>
    <w:rsid w:val="00FF6B5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0511595"/>
  <w15:chartTrackingRefBased/>
  <w15:docId w15:val="{DA23571B-4068-44DD-9BD1-CC8BE4A4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2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4D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E98"/>
    <w:pPr>
      <w:ind w:left="720"/>
      <w:contextualSpacing/>
    </w:pPr>
  </w:style>
  <w:style w:type="character" w:styleId="CommentReference">
    <w:name w:val="annotation reference"/>
    <w:basedOn w:val="DefaultParagraphFont"/>
    <w:uiPriority w:val="99"/>
    <w:semiHidden/>
    <w:unhideWhenUsed/>
    <w:rsid w:val="00AF368D"/>
    <w:rPr>
      <w:sz w:val="16"/>
      <w:szCs w:val="16"/>
    </w:rPr>
  </w:style>
  <w:style w:type="paragraph" w:styleId="CommentText">
    <w:name w:val="annotation text"/>
    <w:basedOn w:val="Normal"/>
    <w:link w:val="CommentTextChar"/>
    <w:uiPriority w:val="99"/>
    <w:semiHidden/>
    <w:unhideWhenUsed/>
    <w:rsid w:val="00AF368D"/>
    <w:pPr>
      <w:spacing w:line="240" w:lineRule="auto"/>
    </w:pPr>
    <w:rPr>
      <w:sz w:val="20"/>
      <w:szCs w:val="20"/>
    </w:rPr>
  </w:style>
  <w:style w:type="character" w:customStyle="1" w:styleId="CommentTextChar">
    <w:name w:val="Comment Text Char"/>
    <w:basedOn w:val="DefaultParagraphFont"/>
    <w:link w:val="CommentText"/>
    <w:uiPriority w:val="99"/>
    <w:semiHidden/>
    <w:rsid w:val="00AF368D"/>
    <w:rPr>
      <w:sz w:val="20"/>
      <w:szCs w:val="20"/>
    </w:rPr>
  </w:style>
  <w:style w:type="paragraph" w:styleId="CommentSubject">
    <w:name w:val="annotation subject"/>
    <w:basedOn w:val="CommentText"/>
    <w:next w:val="CommentText"/>
    <w:link w:val="CommentSubjectChar"/>
    <w:uiPriority w:val="99"/>
    <w:semiHidden/>
    <w:unhideWhenUsed/>
    <w:rsid w:val="00AF368D"/>
    <w:rPr>
      <w:b/>
      <w:bCs/>
    </w:rPr>
  </w:style>
  <w:style w:type="character" w:customStyle="1" w:styleId="CommentSubjectChar">
    <w:name w:val="Comment Subject Char"/>
    <w:basedOn w:val="CommentTextChar"/>
    <w:link w:val="CommentSubject"/>
    <w:uiPriority w:val="99"/>
    <w:semiHidden/>
    <w:rsid w:val="00AF368D"/>
    <w:rPr>
      <w:b/>
      <w:bCs/>
      <w:sz w:val="20"/>
      <w:szCs w:val="20"/>
    </w:rPr>
  </w:style>
  <w:style w:type="table" w:styleId="TableGrid">
    <w:name w:val="Table Grid"/>
    <w:basedOn w:val="TableNormal"/>
    <w:uiPriority w:val="39"/>
    <w:rsid w:val="00EA7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4B1"/>
  </w:style>
  <w:style w:type="paragraph" w:styleId="Footer">
    <w:name w:val="footer"/>
    <w:basedOn w:val="Normal"/>
    <w:link w:val="FooterChar"/>
    <w:uiPriority w:val="99"/>
    <w:unhideWhenUsed/>
    <w:rsid w:val="00D43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4B1"/>
  </w:style>
  <w:style w:type="character" w:customStyle="1" w:styleId="Heading1Char">
    <w:name w:val="Heading 1 Char"/>
    <w:basedOn w:val="DefaultParagraphFont"/>
    <w:link w:val="Heading1"/>
    <w:uiPriority w:val="9"/>
    <w:rsid w:val="00BC22B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20B4E"/>
    <w:pPr>
      <w:outlineLvl w:val="9"/>
    </w:pPr>
  </w:style>
  <w:style w:type="paragraph" w:styleId="TOC2">
    <w:name w:val="toc 2"/>
    <w:basedOn w:val="Normal"/>
    <w:next w:val="Normal"/>
    <w:autoRedefine/>
    <w:uiPriority w:val="39"/>
    <w:unhideWhenUsed/>
    <w:rsid w:val="00320B4E"/>
    <w:pPr>
      <w:spacing w:after="100"/>
      <w:ind w:left="220"/>
    </w:pPr>
    <w:rPr>
      <w:rFonts w:eastAsiaTheme="minorEastAsia" w:cs="Times New Roman"/>
    </w:rPr>
  </w:style>
  <w:style w:type="paragraph" w:styleId="TOC1">
    <w:name w:val="toc 1"/>
    <w:basedOn w:val="Normal"/>
    <w:next w:val="Normal"/>
    <w:autoRedefine/>
    <w:uiPriority w:val="39"/>
    <w:unhideWhenUsed/>
    <w:rsid w:val="00320B4E"/>
    <w:pPr>
      <w:spacing w:after="100"/>
    </w:pPr>
    <w:rPr>
      <w:rFonts w:eastAsiaTheme="minorEastAsia" w:cs="Times New Roman"/>
    </w:rPr>
  </w:style>
  <w:style w:type="paragraph" w:styleId="TOC3">
    <w:name w:val="toc 3"/>
    <w:basedOn w:val="Normal"/>
    <w:next w:val="Normal"/>
    <w:autoRedefine/>
    <w:uiPriority w:val="39"/>
    <w:unhideWhenUsed/>
    <w:rsid w:val="00320B4E"/>
    <w:pPr>
      <w:spacing w:after="100"/>
      <w:ind w:left="440"/>
    </w:pPr>
    <w:rPr>
      <w:rFonts w:eastAsiaTheme="minorEastAsia" w:cs="Times New Roman"/>
    </w:rPr>
  </w:style>
  <w:style w:type="character" w:styleId="Hyperlink">
    <w:name w:val="Hyperlink"/>
    <w:basedOn w:val="DefaultParagraphFont"/>
    <w:uiPriority w:val="99"/>
    <w:unhideWhenUsed/>
    <w:rsid w:val="00320B4E"/>
    <w:rPr>
      <w:color w:val="0563C1" w:themeColor="hyperlink"/>
      <w:u w:val="single"/>
    </w:rPr>
  </w:style>
  <w:style w:type="character" w:customStyle="1" w:styleId="Heading2Char">
    <w:name w:val="Heading 2 Char"/>
    <w:basedOn w:val="DefaultParagraphFont"/>
    <w:link w:val="Heading2"/>
    <w:uiPriority w:val="9"/>
    <w:rsid w:val="00904D5D"/>
    <w:rPr>
      <w:rFonts w:asciiTheme="majorHAnsi" w:eastAsiaTheme="majorEastAsia" w:hAnsiTheme="majorHAnsi" w:cstheme="majorBidi"/>
      <w:color w:val="2F5496" w:themeColor="accent1" w:themeShade="BF"/>
      <w:sz w:val="26"/>
      <w:szCs w:val="26"/>
    </w:rPr>
  </w:style>
  <w:style w:type="table" w:styleId="GridTable4Accent3">
    <w:name w:val="Grid Table 4 Accent 3"/>
    <w:basedOn w:val="TableNormal"/>
    <w:uiPriority w:val="49"/>
    <w:rsid w:val="006000E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D4C018C042B604EAA2C0203C3D6664B" ma:contentTypeVersion="7" ma:contentTypeDescription="Create a new document." ma:contentTypeScope="" ma:versionID="2e2a4aa573cfd99b256df8f60958a874">
  <xsd:schema xmlns:xsd="http://www.w3.org/2001/XMLSchema" xmlns:xs="http://www.w3.org/2001/XMLSchema" xmlns:p="http://schemas.microsoft.com/office/2006/metadata/properties" xmlns:ns2="b2edcd9b-3d88-40a7-840e-d77e4b99c3c2" xmlns:ns3="6ae0d8ec-213c-4149-ad66-840b3e704c3f" targetNamespace="http://schemas.microsoft.com/office/2006/metadata/properties" ma:root="true" ma:fieldsID="98f98e3bdc53e2fd8fe630a8256750fb" ns2:_="" ns3:_="">
    <xsd:import namespace="b2edcd9b-3d88-40a7-840e-d77e4b99c3c2"/>
    <xsd:import namespace="6ae0d8ec-213c-4149-ad66-840b3e704c3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ProjectAppl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dcd9b-3d88-40a7-840e-d77e4b99c3c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0d8ec-213c-4149-ad66-840b3e704c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ProjectApplication" ma:index="17" nillable="true" ma:displayName="Form Type" ma:format="Dropdown" ma:internalName="ProjectApplication">
      <xsd:simpleType>
        <xsd:restriction base="dms:Choice">
          <xsd:enumeration value="Project Application"/>
          <xsd:enumeration value="Cost Form"/>
          <xsd:enumeration value="Applicant Information"/>
          <xsd:enumeration value="Recipient Information"/>
          <xsd:enumeration value="Correspondence"/>
          <xsd:enumeration value="Dama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2edcd9b-3d88-40a7-840e-d77e4b99c3c2">
      <UserInfo>
        <DisplayName/>
        <AccountId xsi:nil="true"/>
        <AccountType/>
      </UserInfo>
    </SharedWithUsers>
    <_dlc_DocId xmlns="b2edcd9b-3d88-40a7-840e-d77e4b99c3c2">PADCMI-1333252337-64</_dlc_DocId>
    <_dlc_DocIdUrl xmlns="b2edcd9b-3d88-40a7-840e-d77e4b99c3c2">
      <Url>https://usfema.sharepoint.com/teams/ORRPADCMI/_layouts/15/DocIdRedir.aspx?ID=PADCMI-1333252337-64</Url>
      <Description>PADCMI-1333252337-64</Description>
    </_dlc_DocIdUrl>
    <ProjectApplication xmlns="6ae0d8ec-213c-4149-ad66-840b3e704c3f"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B5970-3EA1-485D-9BEC-91F66EBAD38E}">
  <ds:schemaRefs>
    <ds:schemaRef ds:uri="http://schemas.microsoft.com/sharepoint/v3/contenttype/forms"/>
  </ds:schemaRefs>
</ds:datastoreItem>
</file>

<file path=customXml/itemProps2.xml><?xml version="1.0" encoding="utf-8"?>
<ds:datastoreItem xmlns:ds="http://schemas.openxmlformats.org/officeDocument/2006/customXml" ds:itemID="{E417AFC9-336B-475B-B552-03B8389DC1BE}">
  <ds:schemaRefs>
    <ds:schemaRef ds:uri="http://schemas.microsoft.com/sharepoint/events"/>
  </ds:schemaRefs>
</ds:datastoreItem>
</file>

<file path=customXml/itemProps3.xml><?xml version="1.0" encoding="utf-8"?>
<ds:datastoreItem xmlns:ds="http://schemas.openxmlformats.org/officeDocument/2006/customXml" ds:itemID="{C70AB472-26D5-4B0A-AE61-38C4CBE76ED7}">
  <ds:schemaRefs/>
</ds:datastoreItem>
</file>

<file path=customXml/itemProps4.xml><?xml version="1.0" encoding="utf-8"?>
<ds:datastoreItem xmlns:ds="http://schemas.openxmlformats.org/officeDocument/2006/customXml" ds:itemID="{D6D82AA4-AC8A-475B-8B02-CAF3F3D7DC13}">
  <ds:schemaRefs>
    <ds:schemaRef ds:uri="http://schemas.microsoft.com/office/2006/metadata/properties"/>
    <ds:schemaRef ds:uri="http://schemas.microsoft.com/office/infopath/2007/PartnerControls"/>
    <ds:schemaRef ds:uri="b2edcd9b-3d88-40a7-840e-d77e4b99c3c2"/>
  </ds:schemaRefs>
</ds:datastoreItem>
</file>

<file path=customXml/itemProps5.xml><?xml version="1.0" encoding="utf-8"?>
<ds:datastoreItem xmlns:ds="http://schemas.openxmlformats.org/officeDocument/2006/customXml" ds:itemID="{E9CD2E5B-EB9E-431D-BD37-DC0A0A274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4988</Words>
  <Characters>28437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Nieves</dc:creator>
  <cp:lastModifiedBy>Harris, Whitney</cp:lastModifiedBy>
  <cp:revision>25</cp:revision>
  <cp:lastPrinted>2022-12-14T19:15:00Z</cp:lastPrinted>
  <dcterms:created xsi:type="dcterms:W3CDTF">2022-02-22T21:48:00Z</dcterms:created>
  <dcterms:modified xsi:type="dcterms:W3CDTF">2023-02-13T16:38:00Z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0x010100FD4C018C042B604EAA2C0203C3D6664B</vt:lpwstr>
  </property>
  <property fmtid="{D5CDD505-2E9C-101B-9397-08002B2CF9AE}" pid="4" name="MediaServiceImageTags">
    <vt:lpwstr/>
  </property>
  <property fmtid="{D5CDD505-2E9C-101B-9397-08002B2CF9AE}" pid="5" name="Order">
    <vt:r8>951100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dlc_DocIdItemGuid">
    <vt:lpwstr>d6468075-fffc-4627-b563-370649dbc083</vt:lpwstr>
  </property>
  <property fmtid="{D5CDD505-2E9C-101B-9397-08002B2CF9AE}" pid="11" name="_ExtendedDescription">
    <vt:lpwstr/>
  </property>
</Properties>
</file>