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636B1D" w:rsidP="5537187B" w14:paraId="18550651" w14:textId="0AD8045B">
      <w:pPr>
        <w:pStyle w:val="Heading1"/>
        <w:rPr>
          <w:rFonts w:ascii="Calibri" w:eastAsia="Calibri" w:hAnsi="Calibri" w:cs="Calibri"/>
          <w:sz w:val="22"/>
          <w:szCs w:val="22"/>
        </w:rPr>
      </w:pPr>
      <w:r w:rsidRPr="766AD30E">
        <w:rPr>
          <w:rFonts w:ascii="Calibri" w:eastAsia="Calibri" w:hAnsi="Calibri" w:cs="Calibri"/>
          <w:b/>
          <w:bCs/>
          <w:color w:val="BF1B1F"/>
          <w:sz w:val="31"/>
          <w:szCs w:val="31"/>
        </w:rPr>
        <w:t xml:space="preserve">Rent Reporting </w:t>
      </w:r>
      <w:r w:rsidRPr="766AD30E" w:rsidR="3A9F77D5">
        <w:rPr>
          <w:rFonts w:ascii="Calibri" w:eastAsia="Calibri" w:hAnsi="Calibri" w:cs="Calibri"/>
          <w:b/>
          <w:bCs/>
          <w:color w:val="BF1B1F"/>
          <w:sz w:val="31"/>
          <w:szCs w:val="31"/>
        </w:rPr>
        <w:t xml:space="preserve">Baseline Information Form </w:t>
      </w:r>
    </w:p>
    <w:p w:rsidR="00636B1D" w:rsidP="5537187B" w14:paraId="2C078E63" w14:textId="0E47E283"/>
    <w:p w:rsidR="3A9F77D5" w:rsidP="5537187B" w14:paraId="1395E067" w14:textId="13CD3B83">
      <w:pPr>
        <w:pStyle w:val="Heading1"/>
        <w:rPr>
          <w:rFonts w:ascii="Calibri" w:eastAsia="Calibri" w:hAnsi="Calibri" w:cs="Calibri"/>
          <w:sz w:val="24"/>
          <w:szCs w:val="24"/>
        </w:rPr>
      </w:pPr>
      <w:r w:rsidRPr="5537187B">
        <w:rPr>
          <w:rFonts w:ascii="Calibri" w:eastAsia="Calibri" w:hAnsi="Calibri" w:cs="Calibri"/>
          <w:caps/>
          <w:sz w:val="24"/>
          <w:szCs w:val="24"/>
        </w:rPr>
        <w:t>BASELINE INFORMATION FORM</w:t>
      </w:r>
    </w:p>
    <w:p w:rsidR="00654BC7" w:rsidRPr="00B322CC" w:rsidP="00654BC7" w14:paraId="1743B11F" w14:textId="77777777">
      <w:pPr>
        <w:pStyle w:val="BodyText"/>
        <w:rPr>
          <w:rFonts w:asciiTheme="minorHAnsi" w:hAnsiTheme="minorHAnsi" w:cstheme="minorHAnsi"/>
        </w:rPr>
      </w:pPr>
      <w:r w:rsidRPr="00B322CC">
        <w:rPr>
          <w:rFonts w:asciiTheme="minorHAnsi" w:hAnsiTheme="minorHAnsi" w:cstheme="minorHAnsi"/>
        </w:rPr>
        <w:t xml:space="preserve">Thank you for your interest in the Rent Reporting Study. The information I am going to ask you about will only be used for the </w:t>
      </w:r>
      <w:r>
        <w:rPr>
          <w:rFonts w:asciiTheme="minorHAnsi" w:hAnsiTheme="minorHAnsi" w:cstheme="minorHAnsi"/>
        </w:rPr>
        <w:t>Rent Reporting Study</w:t>
      </w:r>
      <w:r w:rsidRPr="00B322CC">
        <w:rPr>
          <w:rFonts w:asciiTheme="minorHAnsi" w:hAnsiTheme="minorHAnsi" w:cstheme="minorHAnsi"/>
        </w:rPr>
        <w:t xml:space="preserve">. </w:t>
      </w:r>
    </w:p>
    <w:p w:rsidR="00654BC7" w:rsidRPr="00654BC7" w:rsidP="00654BC7" w14:paraId="1AEEB0D4" w14:textId="6E8E1CD5">
      <w:pPr>
        <w:pStyle w:val="BodyText"/>
        <w:rPr>
          <w:rFonts w:asciiTheme="minorHAnsi" w:hAnsiTheme="minorHAnsi" w:cstheme="minorHAnsi"/>
        </w:rPr>
      </w:pPr>
      <w:r w:rsidRPr="00654BC7">
        <w:rPr>
          <w:rFonts w:asciiTheme="minorHAnsi" w:hAnsiTheme="minorHAnsi" w:cstheme="minorHAnsi"/>
        </w:rPr>
        <w:t>First,  I am going to record your name, date of birth, and Social Security number to confirm that you have not already enrolled in the Rent Reporting Study. After that we will review a form that describes the Rent Reporting Study and what the study requirements are</w:t>
      </w:r>
      <w:r>
        <w:rPr>
          <w:rFonts w:asciiTheme="minorHAnsi" w:hAnsiTheme="minorHAnsi" w:cstheme="minorHAnsi"/>
        </w:rPr>
        <w:t xml:space="preserve"> for those who agree to participate.</w:t>
      </w:r>
      <w:r w:rsidRPr="00654BC7">
        <w:rPr>
          <w:rFonts w:asciiTheme="minorHAnsi" w:hAnsiTheme="minorHAnsi" w:cstheme="minorHAnsi"/>
        </w:rPr>
        <w:t xml:space="preserve">  You should know that your participation in this study is voluntary. If you agree to participate in the </w:t>
      </w:r>
      <w:r w:rsidRPr="00654BC7">
        <w:rPr>
          <w:rFonts w:asciiTheme="minorHAnsi" w:hAnsiTheme="minorHAnsi" w:cstheme="minorHAnsi"/>
        </w:rPr>
        <w:t>study</w:t>
      </w:r>
      <w:r>
        <w:rPr>
          <w:rFonts w:asciiTheme="minorHAnsi" w:hAnsiTheme="minorHAnsi" w:cstheme="minorHAnsi"/>
        </w:rPr>
        <w:t xml:space="preserve"> I will ask you to sign the consent form.  I </w:t>
      </w:r>
      <w:r w:rsidRPr="00654BC7">
        <w:rPr>
          <w:rFonts w:asciiTheme="minorHAnsi" w:hAnsiTheme="minorHAnsi" w:cstheme="minorHAnsi"/>
        </w:rPr>
        <w:t xml:space="preserve">will </w:t>
      </w:r>
      <w:r>
        <w:rPr>
          <w:rFonts w:asciiTheme="minorHAnsi" w:hAnsiTheme="minorHAnsi" w:cstheme="minorHAnsi"/>
        </w:rPr>
        <w:t xml:space="preserve">then </w:t>
      </w:r>
      <w:r w:rsidRPr="00654BC7">
        <w:rPr>
          <w:rFonts w:asciiTheme="minorHAnsi" w:hAnsiTheme="minorHAnsi" w:cstheme="minorHAnsi"/>
        </w:rPr>
        <w:t xml:space="preserve">ask you some additional questions about your financial conditions. Your responses will not affect your current or future receipt of housing assistance or other benefits. Please remember that your participation is </w:t>
      </w:r>
      <w:r w:rsidRPr="00654BC7">
        <w:rPr>
          <w:rFonts w:asciiTheme="minorHAnsi" w:hAnsiTheme="minorHAnsi" w:cstheme="minorHAnsi"/>
        </w:rPr>
        <w:t>voluntary</w:t>
      </w:r>
      <w:r w:rsidRPr="00654BC7">
        <w:rPr>
          <w:rFonts w:asciiTheme="minorHAnsi" w:hAnsiTheme="minorHAnsi" w:cstheme="minorHAnsi"/>
        </w:rPr>
        <w:t xml:space="preserve"> and you can choose not to answer any question. We appreciate your input.</w:t>
      </w:r>
    </w:p>
    <w:p w:rsidR="00654BC7" w:rsidP="00654BC7" w14:paraId="52028231" w14:textId="77777777">
      <w:pPr>
        <w:spacing w:line="264" w:lineRule="auto"/>
        <w:contextualSpacing/>
        <w:rPr>
          <w:rFonts w:ascii="Calibri" w:eastAsia="Calibri" w:hAnsi="Calibri" w:cs="Calibri"/>
          <w:color w:val="000000" w:themeColor="text1"/>
          <w:sz w:val="24"/>
          <w:szCs w:val="24"/>
        </w:rPr>
      </w:pPr>
      <w:r>
        <w:rPr>
          <w:rFonts w:ascii="Calibri" w:eastAsia="Calibri" w:hAnsi="Calibri" w:cs="Calibri"/>
          <w:color w:val="000000" w:themeColor="text1"/>
          <w:sz w:val="24"/>
          <w:szCs w:val="24"/>
        </w:rPr>
        <w:t>PHA staff will enter the following items into the enrollment record:</w:t>
      </w:r>
    </w:p>
    <w:p w:rsidR="00654BC7" w:rsidRPr="00B322CC" w:rsidP="00654BC7" w14:paraId="45496F16" w14:textId="77777777">
      <w:pPr>
        <w:spacing w:line="264" w:lineRule="auto"/>
        <w:contextualSpacing/>
        <w:rPr>
          <w:rFonts w:ascii="Calibri" w:eastAsia="Calibri" w:hAnsi="Calibri" w:cs="Calibri"/>
          <w:color w:val="000000" w:themeColor="text1"/>
          <w:sz w:val="24"/>
          <w:szCs w:val="24"/>
        </w:rPr>
      </w:pPr>
      <w:r w:rsidRPr="00B322CC">
        <w:rPr>
          <w:rFonts w:ascii="Calibri" w:eastAsia="Calibri" w:hAnsi="Calibri" w:cs="Calibri"/>
          <w:color w:val="000000" w:themeColor="text1"/>
          <w:sz w:val="24"/>
          <w:szCs w:val="24"/>
        </w:rPr>
        <w:t>A.</w:t>
      </w:r>
      <w:r w:rsidRPr="00B322CC">
        <w:rPr>
          <w:rFonts w:ascii="Calibri" w:eastAsia="Calibri" w:hAnsi="Calibri" w:cs="Calibri"/>
          <w:color w:val="000000" w:themeColor="text1"/>
          <w:sz w:val="24"/>
          <w:szCs w:val="24"/>
        </w:rPr>
        <w:tab/>
        <w:t>First Name, Middle Name, Last Name, Suffix</w:t>
      </w:r>
    </w:p>
    <w:p w:rsidR="00654BC7" w:rsidRPr="00B322CC" w:rsidP="00654BC7" w14:paraId="2D377E4D" w14:textId="77777777">
      <w:pPr>
        <w:spacing w:line="264" w:lineRule="auto"/>
        <w:contextualSpacing/>
        <w:rPr>
          <w:rFonts w:ascii="Calibri" w:eastAsia="Calibri" w:hAnsi="Calibri" w:cs="Calibri"/>
          <w:color w:val="000000" w:themeColor="text1"/>
          <w:sz w:val="24"/>
          <w:szCs w:val="24"/>
        </w:rPr>
      </w:pPr>
      <w:r w:rsidRPr="00B322CC">
        <w:rPr>
          <w:rFonts w:ascii="Calibri" w:eastAsia="Calibri" w:hAnsi="Calibri" w:cs="Calibri"/>
          <w:color w:val="000000" w:themeColor="text1"/>
          <w:sz w:val="24"/>
          <w:szCs w:val="24"/>
        </w:rPr>
        <w:t>B.</w:t>
      </w:r>
      <w:r w:rsidRPr="00B322CC">
        <w:rPr>
          <w:rFonts w:ascii="Calibri" w:eastAsia="Calibri" w:hAnsi="Calibri" w:cs="Calibri"/>
          <w:color w:val="000000" w:themeColor="text1"/>
          <w:sz w:val="24"/>
          <w:szCs w:val="24"/>
        </w:rPr>
        <w:tab/>
        <w:t>Date of Birth (MM/DD/YYYY)</w:t>
      </w:r>
    </w:p>
    <w:p w:rsidR="00654BC7" w:rsidRPr="00B322CC" w:rsidP="00654BC7" w14:paraId="44F52B9C" w14:textId="77777777">
      <w:pPr>
        <w:spacing w:line="264" w:lineRule="auto"/>
        <w:contextualSpacing/>
        <w:rPr>
          <w:rFonts w:ascii="Calibri" w:eastAsia="Calibri" w:hAnsi="Calibri" w:cs="Calibri"/>
          <w:color w:val="000000" w:themeColor="text1"/>
          <w:sz w:val="24"/>
          <w:szCs w:val="24"/>
        </w:rPr>
      </w:pPr>
      <w:r w:rsidRPr="00B322CC">
        <w:rPr>
          <w:rFonts w:ascii="Calibri" w:eastAsia="Calibri" w:hAnsi="Calibri" w:cs="Calibri"/>
          <w:color w:val="000000" w:themeColor="text1"/>
          <w:sz w:val="24"/>
          <w:szCs w:val="24"/>
        </w:rPr>
        <w:t>C.</w:t>
      </w:r>
      <w:r w:rsidRPr="00B322CC">
        <w:rPr>
          <w:rFonts w:ascii="Calibri" w:eastAsia="Calibri" w:hAnsi="Calibri" w:cs="Calibri"/>
          <w:color w:val="000000" w:themeColor="text1"/>
          <w:sz w:val="24"/>
          <w:szCs w:val="24"/>
        </w:rPr>
        <w:tab/>
        <w:t>Social Security Number</w:t>
      </w:r>
    </w:p>
    <w:p w:rsidR="00654BC7" w:rsidRPr="00B322CC" w:rsidP="00654BC7" w14:paraId="0C96DF22" w14:textId="77777777">
      <w:pPr>
        <w:spacing w:line="264" w:lineRule="auto"/>
        <w:contextualSpacing/>
        <w:rPr>
          <w:rFonts w:ascii="Calibri" w:eastAsia="Calibri" w:hAnsi="Calibri" w:cs="Calibri"/>
          <w:color w:val="000000" w:themeColor="text1"/>
          <w:sz w:val="24"/>
          <w:szCs w:val="24"/>
        </w:rPr>
      </w:pPr>
      <w:r w:rsidRPr="00B322CC">
        <w:rPr>
          <w:rFonts w:ascii="Calibri" w:eastAsia="Calibri" w:hAnsi="Calibri" w:cs="Calibri"/>
          <w:color w:val="000000" w:themeColor="text1"/>
          <w:sz w:val="24"/>
          <w:szCs w:val="24"/>
        </w:rPr>
        <w:t>D.</w:t>
      </w:r>
      <w:r w:rsidRPr="00B322CC">
        <w:rPr>
          <w:rFonts w:ascii="Calibri" w:eastAsia="Calibri" w:hAnsi="Calibri" w:cs="Calibri"/>
          <w:color w:val="000000" w:themeColor="text1"/>
          <w:sz w:val="24"/>
          <w:szCs w:val="24"/>
        </w:rPr>
        <w:tab/>
        <w:t>[If no SSN] Alien Registration Number</w:t>
      </w:r>
    </w:p>
    <w:p w:rsidR="00654BC7" w:rsidP="00654BC7" w14:paraId="12FADE91" w14:textId="77777777">
      <w:pPr>
        <w:spacing w:line="264" w:lineRule="auto"/>
        <w:contextualSpacing/>
        <w:rPr>
          <w:rFonts w:ascii="Calibri" w:eastAsia="Calibri" w:hAnsi="Calibri" w:cs="Calibri"/>
          <w:color w:val="000000" w:themeColor="text1"/>
          <w:sz w:val="24"/>
          <w:szCs w:val="24"/>
        </w:rPr>
      </w:pPr>
      <w:r w:rsidRPr="00B322CC">
        <w:rPr>
          <w:rFonts w:ascii="Calibri" w:eastAsia="Calibri" w:hAnsi="Calibri" w:cs="Calibri"/>
          <w:color w:val="000000" w:themeColor="text1"/>
          <w:sz w:val="24"/>
          <w:szCs w:val="24"/>
        </w:rPr>
        <w:t>E.</w:t>
      </w:r>
      <w:r w:rsidRPr="00B322CC">
        <w:rPr>
          <w:rFonts w:ascii="Calibri" w:eastAsia="Calibri" w:hAnsi="Calibri" w:cs="Calibri"/>
          <w:color w:val="000000" w:themeColor="text1"/>
          <w:sz w:val="24"/>
          <w:szCs w:val="24"/>
        </w:rPr>
        <w:tab/>
        <w:t>[PHA] Household ID Number</w:t>
      </w:r>
    </w:p>
    <w:p w:rsidR="00654BC7" w:rsidP="00654BC7" w14:paraId="3D391188" w14:textId="77777777">
      <w:pPr>
        <w:spacing w:line="264" w:lineRule="auto"/>
        <w:contextualSpacing/>
        <w:rPr>
          <w:rFonts w:ascii="Calibri" w:eastAsia="Calibri" w:hAnsi="Calibri" w:cs="Calibri"/>
          <w:color w:val="000000" w:themeColor="text1"/>
          <w:sz w:val="24"/>
          <w:szCs w:val="24"/>
        </w:rPr>
      </w:pPr>
    </w:p>
    <w:p w:rsidR="00654BC7" w:rsidP="00654BC7" w14:paraId="5162525E" w14:textId="77777777">
      <w:pPr>
        <w:spacing w:line="264" w:lineRule="auto"/>
        <w:contextualSpacing/>
        <w:rPr>
          <w:rFonts w:ascii="Calibri" w:eastAsia="Calibri" w:hAnsi="Calibri" w:cs="Calibri"/>
          <w:color w:val="000000" w:themeColor="text1"/>
          <w:sz w:val="24"/>
          <w:szCs w:val="24"/>
        </w:rPr>
      </w:pPr>
      <w:r>
        <w:rPr>
          <w:rFonts w:ascii="Calibri" w:eastAsia="Calibri" w:hAnsi="Calibri" w:cs="Calibri"/>
          <w:color w:val="000000" w:themeColor="text1"/>
          <w:sz w:val="24"/>
          <w:szCs w:val="24"/>
        </w:rPr>
        <w:t>*PHA STAFF WILL PAUSE HERE AND PROCEED TO OBTAIN INFORMED CONSENT, ONCE OBT</w:t>
      </w:r>
      <w:r>
        <w:rPr>
          <w:rFonts w:ascii="Calibri" w:eastAsia="Calibri" w:hAnsi="Calibri" w:cs="Calibri"/>
          <w:caps/>
          <w:color w:val="000000" w:themeColor="text1"/>
          <w:sz w:val="24"/>
          <w:szCs w:val="24"/>
        </w:rPr>
        <w:t xml:space="preserve">IAINED CONTINUE WITH </w:t>
      </w:r>
      <w:r>
        <w:rPr>
          <w:rFonts w:ascii="Calibri" w:eastAsia="Calibri" w:hAnsi="Calibri" w:cs="Calibri"/>
          <w:bCs/>
          <w:color w:val="000000" w:themeColor="text1"/>
          <w:sz w:val="24"/>
          <w:szCs w:val="24"/>
        </w:rPr>
        <w:t>BASELINE INFORMATION FORM</w:t>
      </w:r>
      <w:r>
        <w:rPr>
          <w:rFonts w:ascii="Calibri" w:eastAsia="Calibri" w:hAnsi="Calibri" w:cs="Calibri"/>
          <w:color w:val="000000" w:themeColor="text1"/>
          <w:sz w:val="24"/>
          <w:szCs w:val="24"/>
        </w:rPr>
        <w:t>*</w:t>
      </w:r>
    </w:p>
    <w:p w:rsidR="00654BC7" w:rsidP="5537187B" w14:paraId="756990AA" w14:textId="77777777">
      <w:pPr>
        <w:spacing w:line="264" w:lineRule="auto"/>
        <w:contextualSpacing/>
        <w:rPr>
          <w:rFonts w:ascii="Calibri" w:eastAsia="Calibri" w:hAnsi="Calibri" w:cs="Calibri"/>
          <w:color w:val="000000" w:themeColor="text1"/>
          <w:sz w:val="24"/>
          <w:szCs w:val="24"/>
        </w:rPr>
      </w:pPr>
    </w:p>
    <w:p w:rsidR="3A9F77D5" w:rsidP="5537187B" w14:paraId="0E31A94B" w14:textId="584BA9E5">
      <w:pPr>
        <w:spacing w:line="264" w:lineRule="auto"/>
        <w:contextualSpacing/>
        <w:rPr>
          <w:rFonts w:ascii="Calibri" w:eastAsia="Calibri" w:hAnsi="Calibri" w:cs="Calibri"/>
          <w:color w:val="000000" w:themeColor="text1"/>
          <w:sz w:val="24"/>
          <w:szCs w:val="24"/>
        </w:rPr>
      </w:pPr>
      <w:r w:rsidRPr="5537187B">
        <w:rPr>
          <w:rFonts w:ascii="Calibri" w:eastAsia="Calibri" w:hAnsi="Calibri" w:cs="Calibri"/>
          <w:color w:val="000000" w:themeColor="text1"/>
          <w:sz w:val="24"/>
          <w:szCs w:val="24"/>
        </w:rPr>
        <w:t xml:space="preserve">Thank you for agreeing to be part of this important study. Next, we will ask you some questions about your financial conditions, which will provide important context for interpreting the findings from the study. You may reply that you “don’t know” or decline to answer any question. </w:t>
      </w:r>
    </w:p>
    <w:p w:rsidR="5537187B" w:rsidP="5537187B" w14:paraId="38F03327" w14:textId="0BFE6D3A">
      <w:pPr>
        <w:spacing w:line="264" w:lineRule="auto"/>
        <w:contextualSpacing/>
        <w:rPr>
          <w:rFonts w:ascii="Calibri" w:eastAsia="Calibri" w:hAnsi="Calibri" w:cs="Calibri"/>
          <w:color w:val="000000" w:themeColor="text1"/>
          <w:sz w:val="24"/>
          <w:szCs w:val="24"/>
        </w:rPr>
      </w:pPr>
    </w:p>
    <w:p w:rsidR="3A9F77D5" w:rsidP="5537187B" w14:paraId="1EE3A71A" w14:textId="0C512309">
      <w:pPr>
        <w:spacing w:line="264" w:lineRule="auto"/>
        <w:contextualSpacing/>
        <w:rPr>
          <w:rFonts w:ascii="Calibri" w:eastAsia="Calibri" w:hAnsi="Calibri" w:cs="Calibri"/>
          <w:color w:val="000000" w:themeColor="text1"/>
          <w:sz w:val="24"/>
          <w:szCs w:val="24"/>
        </w:rPr>
      </w:pPr>
      <w:r w:rsidRPr="5537187B">
        <w:rPr>
          <w:rFonts w:ascii="Calibri" w:eastAsia="Calibri" w:hAnsi="Calibri" w:cs="Calibri"/>
          <w:color w:val="000000" w:themeColor="text1"/>
          <w:sz w:val="24"/>
          <w:szCs w:val="24"/>
        </w:rPr>
        <w:t>Q1: Overall, how satisfied are you with your current personal financial situation? Please use a 10-point scale, where 1 means “Not at All Satisfied” and 10 means “Extremely Satisfied.”</w:t>
      </w:r>
    </w:p>
    <w:p w:rsidR="3A9F77D5" w:rsidP="5537187B" w14:paraId="060EA8CC" w14:textId="571B692A">
      <w:pPr>
        <w:spacing w:line="264" w:lineRule="auto"/>
        <w:contextualSpacing/>
        <w:rPr>
          <w:rFonts w:ascii="Calibri" w:eastAsia="Calibri" w:hAnsi="Calibri" w:cs="Calibri"/>
          <w:color w:val="000000" w:themeColor="text1"/>
          <w:sz w:val="24"/>
          <w:szCs w:val="24"/>
        </w:rPr>
      </w:pPr>
      <w:r w:rsidRPr="5537187B">
        <w:rPr>
          <w:rFonts w:ascii="Calibri" w:eastAsia="Calibri" w:hAnsi="Calibri" w:cs="Calibri"/>
          <w:color w:val="000000" w:themeColor="text1"/>
          <w:sz w:val="24"/>
          <w:szCs w:val="24"/>
        </w:rPr>
        <w:t>1 Not at all satisfied</w:t>
      </w:r>
    </w:p>
    <w:p w:rsidR="3A9F77D5" w:rsidP="5537187B" w14:paraId="253C3505" w14:textId="0FE979A2">
      <w:pPr>
        <w:spacing w:line="264" w:lineRule="auto"/>
        <w:contextualSpacing/>
        <w:rPr>
          <w:rFonts w:ascii="Calibri" w:eastAsia="Calibri" w:hAnsi="Calibri" w:cs="Calibri"/>
          <w:color w:val="000000" w:themeColor="text1"/>
          <w:sz w:val="24"/>
          <w:szCs w:val="24"/>
        </w:rPr>
      </w:pPr>
      <w:r w:rsidRPr="5537187B">
        <w:rPr>
          <w:rFonts w:ascii="Calibri" w:eastAsia="Calibri" w:hAnsi="Calibri" w:cs="Calibri"/>
          <w:color w:val="000000" w:themeColor="text1"/>
          <w:sz w:val="24"/>
          <w:szCs w:val="24"/>
        </w:rPr>
        <w:t>2</w:t>
      </w:r>
    </w:p>
    <w:p w:rsidR="3A9F77D5" w:rsidP="5537187B" w14:paraId="05E6D20E" w14:textId="3DA47CE2">
      <w:pPr>
        <w:spacing w:line="264" w:lineRule="auto"/>
        <w:contextualSpacing/>
        <w:rPr>
          <w:rFonts w:ascii="Calibri" w:eastAsia="Calibri" w:hAnsi="Calibri" w:cs="Calibri"/>
          <w:color w:val="000000" w:themeColor="text1"/>
          <w:sz w:val="24"/>
          <w:szCs w:val="24"/>
        </w:rPr>
      </w:pPr>
      <w:r w:rsidRPr="5537187B">
        <w:rPr>
          <w:rFonts w:ascii="Calibri" w:eastAsia="Calibri" w:hAnsi="Calibri" w:cs="Calibri"/>
          <w:color w:val="000000" w:themeColor="text1"/>
          <w:sz w:val="24"/>
          <w:szCs w:val="24"/>
        </w:rPr>
        <w:t>3</w:t>
      </w:r>
    </w:p>
    <w:p w:rsidR="3A9F77D5" w:rsidP="5537187B" w14:paraId="7B4EE3FF" w14:textId="69040A95">
      <w:pPr>
        <w:spacing w:line="264" w:lineRule="auto"/>
        <w:contextualSpacing/>
        <w:rPr>
          <w:rFonts w:ascii="Calibri" w:eastAsia="Calibri" w:hAnsi="Calibri" w:cs="Calibri"/>
          <w:color w:val="000000" w:themeColor="text1"/>
          <w:sz w:val="24"/>
          <w:szCs w:val="24"/>
        </w:rPr>
      </w:pPr>
      <w:r w:rsidRPr="5537187B">
        <w:rPr>
          <w:rFonts w:ascii="Calibri" w:eastAsia="Calibri" w:hAnsi="Calibri" w:cs="Calibri"/>
          <w:color w:val="000000" w:themeColor="text1"/>
          <w:sz w:val="24"/>
          <w:szCs w:val="24"/>
        </w:rPr>
        <w:t>4</w:t>
      </w:r>
    </w:p>
    <w:p w:rsidR="3A9F77D5" w:rsidP="5537187B" w14:paraId="48E11C68" w14:textId="40DDEF01">
      <w:pPr>
        <w:spacing w:line="264" w:lineRule="auto"/>
        <w:contextualSpacing/>
        <w:rPr>
          <w:rFonts w:ascii="Calibri" w:eastAsia="Calibri" w:hAnsi="Calibri" w:cs="Calibri"/>
          <w:color w:val="000000" w:themeColor="text1"/>
          <w:sz w:val="24"/>
          <w:szCs w:val="24"/>
        </w:rPr>
      </w:pPr>
      <w:r w:rsidRPr="5537187B">
        <w:rPr>
          <w:rFonts w:ascii="Calibri" w:eastAsia="Calibri" w:hAnsi="Calibri" w:cs="Calibri"/>
          <w:color w:val="000000" w:themeColor="text1"/>
          <w:sz w:val="24"/>
          <w:szCs w:val="24"/>
        </w:rPr>
        <w:t>5</w:t>
      </w:r>
    </w:p>
    <w:p w:rsidR="3A9F77D5" w:rsidP="5537187B" w14:paraId="079F3187" w14:textId="3818F76B">
      <w:pPr>
        <w:spacing w:line="264" w:lineRule="auto"/>
        <w:contextualSpacing/>
        <w:rPr>
          <w:rFonts w:ascii="Calibri" w:eastAsia="Calibri" w:hAnsi="Calibri" w:cs="Calibri"/>
          <w:color w:val="000000" w:themeColor="text1"/>
          <w:sz w:val="24"/>
          <w:szCs w:val="24"/>
        </w:rPr>
      </w:pPr>
      <w:r w:rsidRPr="5537187B">
        <w:rPr>
          <w:rFonts w:ascii="Calibri" w:eastAsia="Calibri" w:hAnsi="Calibri" w:cs="Calibri"/>
          <w:color w:val="000000" w:themeColor="text1"/>
          <w:sz w:val="24"/>
          <w:szCs w:val="24"/>
        </w:rPr>
        <w:t>6</w:t>
      </w:r>
    </w:p>
    <w:p w:rsidR="3A9F77D5" w:rsidP="5537187B" w14:paraId="261F9FDB" w14:textId="7D0ADA39">
      <w:pPr>
        <w:spacing w:line="264" w:lineRule="auto"/>
        <w:contextualSpacing/>
        <w:rPr>
          <w:rFonts w:ascii="Calibri" w:eastAsia="Calibri" w:hAnsi="Calibri" w:cs="Calibri"/>
          <w:color w:val="000000" w:themeColor="text1"/>
          <w:sz w:val="24"/>
          <w:szCs w:val="24"/>
        </w:rPr>
      </w:pPr>
      <w:r w:rsidRPr="5537187B">
        <w:rPr>
          <w:rFonts w:ascii="Calibri" w:eastAsia="Calibri" w:hAnsi="Calibri" w:cs="Calibri"/>
          <w:color w:val="000000" w:themeColor="text1"/>
          <w:sz w:val="24"/>
          <w:szCs w:val="24"/>
        </w:rPr>
        <w:t>7</w:t>
      </w:r>
    </w:p>
    <w:p w:rsidR="3A9F77D5" w:rsidP="5537187B" w14:paraId="16DAA053" w14:textId="16266378">
      <w:pPr>
        <w:spacing w:line="264" w:lineRule="auto"/>
        <w:contextualSpacing/>
        <w:rPr>
          <w:rFonts w:ascii="Calibri" w:eastAsia="Calibri" w:hAnsi="Calibri" w:cs="Calibri"/>
          <w:color w:val="000000" w:themeColor="text1"/>
          <w:sz w:val="24"/>
          <w:szCs w:val="24"/>
        </w:rPr>
      </w:pPr>
      <w:r w:rsidRPr="5537187B">
        <w:rPr>
          <w:rFonts w:ascii="Calibri" w:eastAsia="Calibri" w:hAnsi="Calibri" w:cs="Calibri"/>
          <w:color w:val="000000" w:themeColor="text1"/>
          <w:sz w:val="24"/>
          <w:szCs w:val="24"/>
        </w:rPr>
        <w:t>8</w:t>
      </w:r>
    </w:p>
    <w:p w:rsidR="3A9F77D5" w:rsidP="5537187B" w14:paraId="4A620545" w14:textId="182C47E3">
      <w:pPr>
        <w:spacing w:line="264" w:lineRule="auto"/>
        <w:contextualSpacing/>
        <w:rPr>
          <w:rFonts w:ascii="Calibri" w:eastAsia="Calibri" w:hAnsi="Calibri" w:cs="Calibri"/>
          <w:color w:val="000000" w:themeColor="text1"/>
          <w:sz w:val="24"/>
          <w:szCs w:val="24"/>
        </w:rPr>
      </w:pPr>
      <w:r w:rsidRPr="5537187B">
        <w:rPr>
          <w:rFonts w:ascii="Calibri" w:eastAsia="Calibri" w:hAnsi="Calibri" w:cs="Calibri"/>
          <w:color w:val="000000" w:themeColor="text1"/>
          <w:sz w:val="24"/>
          <w:szCs w:val="24"/>
        </w:rPr>
        <w:t>9</w:t>
      </w:r>
    </w:p>
    <w:p w:rsidR="3A9F77D5" w:rsidP="5537187B" w14:paraId="1BC5CCCF" w14:textId="04324AAC">
      <w:pPr>
        <w:spacing w:line="264" w:lineRule="auto"/>
        <w:contextualSpacing/>
        <w:rPr>
          <w:rFonts w:ascii="Calibri" w:eastAsia="Calibri" w:hAnsi="Calibri" w:cs="Calibri"/>
          <w:color w:val="000000" w:themeColor="text1"/>
          <w:sz w:val="24"/>
          <w:szCs w:val="24"/>
        </w:rPr>
      </w:pPr>
      <w:r w:rsidRPr="5537187B">
        <w:rPr>
          <w:rFonts w:ascii="Calibri" w:eastAsia="Calibri" w:hAnsi="Calibri" w:cs="Calibri"/>
          <w:color w:val="000000" w:themeColor="text1"/>
          <w:sz w:val="24"/>
          <w:szCs w:val="24"/>
        </w:rPr>
        <w:t xml:space="preserve">10 Extremely </w:t>
      </w:r>
      <w:r w:rsidRPr="5537187B">
        <w:rPr>
          <w:rFonts w:ascii="Calibri" w:eastAsia="Calibri" w:hAnsi="Calibri" w:cs="Calibri"/>
          <w:color w:val="000000" w:themeColor="text1"/>
          <w:sz w:val="24"/>
          <w:szCs w:val="24"/>
        </w:rPr>
        <w:t>satisfied</w:t>
      </w:r>
    </w:p>
    <w:p w:rsidR="3A9F77D5" w:rsidP="5537187B" w14:paraId="34F4C11F" w14:textId="3A497714">
      <w:pPr>
        <w:spacing w:line="264" w:lineRule="auto"/>
        <w:ind w:firstLine="720"/>
        <w:contextualSpacing/>
        <w:rPr>
          <w:rFonts w:ascii="Calibri" w:eastAsia="Calibri" w:hAnsi="Calibri" w:cs="Calibri"/>
          <w:color w:val="000000" w:themeColor="text1"/>
          <w:sz w:val="24"/>
          <w:szCs w:val="24"/>
        </w:rPr>
      </w:pPr>
      <w:r w:rsidRPr="5537187B">
        <w:rPr>
          <w:rFonts w:ascii="Calibri" w:eastAsia="Calibri" w:hAnsi="Calibri" w:cs="Calibri"/>
          <w:color w:val="000000" w:themeColor="text1"/>
          <w:sz w:val="24"/>
          <w:szCs w:val="24"/>
        </w:rPr>
        <w:t xml:space="preserve">98 Don’t </w:t>
      </w:r>
      <w:r w:rsidRPr="5537187B">
        <w:rPr>
          <w:rFonts w:ascii="Calibri" w:eastAsia="Calibri" w:hAnsi="Calibri" w:cs="Calibri"/>
          <w:color w:val="000000" w:themeColor="text1"/>
          <w:sz w:val="24"/>
          <w:szCs w:val="24"/>
        </w:rPr>
        <w:t>know</w:t>
      </w:r>
      <w:r w:rsidRPr="5537187B">
        <w:rPr>
          <w:rFonts w:ascii="Calibri" w:eastAsia="Calibri" w:hAnsi="Calibri" w:cs="Calibri"/>
          <w:color w:val="000000" w:themeColor="text1"/>
          <w:sz w:val="24"/>
          <w:szCs w:val="24"/>
        </w:rPr>
        <w:t xml:space="preserve"> </w:t>
      </w:r>
    </w:p>
    <w:p w:rsidR="3A9F77D5" w:rsidP="5537187B" w14:paraId="2E255EE4" w14:textId="02CD9CD9">
      <w:pPr>
        <w:spacing w:line="264" w:lineRule="auto"/>
        <w:ind w:firstLine="720"/>
        <w:contextualSpacing/>
        <w:rPr>
          <w:rFonts w:ascii="Calibri" w:eastAsia="Calibri" w:hAnsi="Calibri" w:cs="Calibri"/>
          <w:color w:val="000000" w:themeColor="text1"/>
          <w:sz w:val="24"/>
          <w:szCs w:val="24"/>
        </w:rPr>
      </w:pPr>
      <w:r w:rsidRPr="5537187B">
        <w:rPr>
          <w:rFonts w:ascii="Calibri" w:eastAsia="Calibri" w:hAnsi="Calibri" w:cs="Calibri"/>
          <w:color w:val="000000" w:themeColor="text1"/>
          <w:sz w:val="24"/>
          <w:szCs w:val="24"/>
        </w:rPr>
        <w:t xml:space="preserve">99 Prefer not to </w:t>
      </w:r>
      <w:r w:rsidRPr="5537187B">
        <w:rPr>
          <w:rFonts w:ascii="Calibri" w:eastAsia="Calibri" w:hAnsi="Calibri" w:cs="Calibri"/>
          <w:color w:val="000000" w:themeColor="text1"/>
          <w:sz w:val="24"/>
          <w:szCs w:val="24"/>
        </w:rPr>
        <w:t>say</w:t>
      </w:r>
      <w:r w:rsidRPr="5537187B">
        <w:rPr>
          <w:rFonts w:ascii="Calibri" w:eastAsia="Calibri" w:hAnsi="Calibri" w:cs="Calibri"/>
          <w:color w:val="000000" w:themeColor="text1"/>
          <w:sz w:val="24"/>
          <w:szCs w:val="24"/>
        </w:rPr>
        <w:t xml:space="preserve"> </w:t>
      </w:r>
    </w:p>
    <w:p w:rsidR="5537187B" w:rsidP="5537187B" w14:paraId="0FF87044" w14:textId="7D9CCB35">
      <w:pPr>
        <w:spacing w:line="264" w:lineRule="auto"/>
        <w:contextualSpacing/>
        <w:rPr>
          <w:rFonts w:ascii="Calibri" w:eastAsia="Calibri" w:hAnsi="Calibri" w:cs="Calibri"/>
          <w:color w:val="000000" w:themeColor="text1"/>
          <w:sz w:val="24"/>
          <w:szCs w:val="24"/>
        </w:rPr>
      </w:pPr>
    </w:p>
    <w:p w:rsidR="3A9F77D5" w:rsidP="5537187B" w14:paraId="518F89D7" w14:textId="7CE20F5D">
      <w:pPr>
        <w:spacing w:line="264" w:lineRule="auto"/>
        <w:contextualSpacing/>
        <w:rPr>
          <w:rFonts w:ascii="Calibri" w:eastAsia="Calibri" w:hAnsi="Calibri" w:cs="Calibri"/>
          <w:color w:val="000000" w:themeColor="text1"/>
          <w:sz w:val="24"/>
          <w:szCs w:val="24"/>
        </w:rPr>
      </w:pPr>
      <w:r w:rsidRPr="5537187B">
        <w:rPr>
          <w:rFonts w:ascii="Calibri" w:eastAsia="Calibri" w:hAnsi="Calibri" w:cs="Calibri"/>
          <w:color w:val="000000" w:themeColor="text1"/>
          <w:sz w:val="24"/>
          <w:szCs w:val="24"/>
        </w:rPr>
        <w:t>Q2: How would you rate your current credit record?</w:t>
      </w:r>
    </w:p>
    <w:p w:rsidR="3A9F77D5" w:rsidP="5537187B" w14:paraId="135C73C9" w14:textId="66F67AF7">
      <w:pPr>
        <w:spacing w:line="264" w:lineRule="auto"/>
        <w:ind w:firstLine="720"/>
        <w:contextualSpacing/>
        <w:rPr>
          <w:rFonts w:ascii="Calibri" w:eastAsia="Calibri" w:hAnsi="Calibri" w:cs="Calibri"/>
          <w:color w:val="000000" w:themeColor="text1"/>
          <w:sz w:val="24"/>
          <w:szCs w:val="24"/>
        </w:rPr>
      </w:pPr>
      <w:r w:rsidRPr="5537187B">
        <w:rPr>
          <w:rFonts w:ascii="Calibri" w:eastAsia="Calibri" w:hAnsi="Calibri" w:cs="Calibri"/>
          <w:color w:val="000000" w:themeColor="text1"/>
          <w:sz w:val="24"/>
          <w:szCs w:val="24"/>
        </w:rPr>
        <w:t xml:space="preserve">1 Very bad </w:t>
      </w:r>
    </w:p>
    <w:p w:rsidR="3A9F77D5" w:rsidP="5537187B" w14:paraId="375D9E96" w14:textId="42C7CDDC">
      <w:pPr>
        <w:spacing w:line="264" w:lineRule="auto"/>
        <w:ind w:firstLine="720"/>
        <w:contextualSpacing/>
        <w:rPr>
          <w:rFonts w:ascii="Calibri" w:eastAsia="Calibri" w:hAnsi="Calibri" w:cs="Calibri"/>
          <w:color w:val="000000" w:themeColor="text1"/>
          <w:sz w:val="24"/>
          <w:szCs w:val="24"/>
        </w:rPr>
      </w:pPr>
      <w:r w:rsidRPr="5537187B">
        <w:rPr>
          <w:rFonts w:ascii="Calibri" w:eastAsia="Calibri" w:hAnsi="Calibri" w:cs="Calibri"/>
          <w:color w:val="000000" w:themeColor="text1"/>
          <w:sz w:val="24"/>
          <w:szCs w:val="24"/>
        </w:rPr>
        <w:t xml:space="preserve">2 Bad </w:t>
      </w:r>
    </w:p>
    <w:p w:rsidR="3A9F77D5" w:rsidP="5537187B" w14:paraId="4B701958" w14:textId="1B015CC5">
      <w:pPr>
        <w:spacing w:line="264" w:lineRule="auto"/>
        <w:ind w:firstLine="720"/>
        <w:contextualSpacing/>
        <w:rPr>
          <w:rFonts w:ascii="Calibri" w:eastAsia="Calibri" w:hAnsi="Calibri" w:cs="Calibri"/>
          <w:color w:val="000000" w:themeColor="text1"/>
          <w:sz w:val="24"/>
          <w:szCs w:val="24"/>
        </w:rPr>
      </w:pPr>
      <w:r w:rsidRPr="5537187B">
        <w:rPr>
          <w:rFonts w:ascii="Calibri" w:eastAsia="Calibri" w:hAnsi="Calibri" w:cs="Calibri"/>
          <w:color w:val="000000" w:themeColor="text1"/>
          <w:sz w:val="24"/>
          <w:szCs w:val="24"/>
        </w:rPr>
        <w:t xml:space="preserve">3 About average </w:t>
      </w:r>
    </w:p>
    <w:p w:rsidR="3A9F77D5" w:rsidP="5537187B" w14:paraId="76DC49B6" w14:textId="543726ED">
      <w:pPr>
        <w:spacing w:line="264" w:lineRule="auto"/>
        <w:ind w:firstLine="720"/>
        <w:contextualSpacing/>
        <w:rPr>
          <w:rFonts w:ascii="Calibri" w:eastAsia="Calibri" w:hAnsi="Calibri" w:cs="Calibri"/>
          <w:color w:val="000000" w:themeColor="text1"/>
          <w:sz w:val="24"/>
          <w:szCs w:val="24"/>
        </w:rPr>
      </w:pPr>
      <w:r w:rsidRPr="5537187B">
        <w:rPr>
          <w:rFonts w:ascii="Calibri" w:eastAsia="Calibri" w:hAnsi="Calibri" w:cs="Calibri"/>
          <w:color w:val="000000" w:themeColor="text1"/>
          <w:sz w:val="24"/>
          <w:szCs w:val="24"/>
        </w:rPr>
        <w:t xml:space="preserve">4 Good </w:t>
      </w:r>
    </w:p>
    <w:p w:rsidR="3A9F77D5" w:rsidP="5537187B" w14:paraId="3F3873A7" w14:textId="3F2DD8D7">
      <w:pPr>
        <w:spacing w:line="264" w:lineRule="auto"/>
        <w:ind w:firstLine="720"/>
        <w:contextualSpacing/>
        <w:rPr>
          <w:rFonts w:ascii="Calibri" w:eastAsia="Calibri" w:hAnsi="Calibri" w:cs="Calibri"/>
          <w:color w:val="000000" w:themeColor="text1"/>
          <w:sz w:val="24"/>
          <w:szCs w:val="24"/>
        </w:rPr>
      </w:pPr>
      <w:r w:rsidRPr="5537187B">
        <w:rPr>
          <w:rFonts w:ascii="Calibri" w:eastAsia="Calibri" w:hAnsi="Calibri" w:cs="Calibri"/>
          <w:color w:val="000000" w:themeColor="text1"/>
          <w:sz w:val="24"/>
          <w:szCs w:val="24"/>
        </w:rPr>
        <w:t xml:space="preserve">5 Very good </w:t>
      </w:r>
    </w:p>
    <w:p w:rsidR="3A9F77D5" w:rsidP="5537187B" w14:paraId="56DD8B71" w14:textId="7F1F50B1">
      <w:pPr>
        <w:spacing w:line="264" w:lineRule="auto"/>
        <w:ind w:firstLine="720"/>
        <w:contextualSpacing/>
        <w:rPr>
          <w:rFonts w:ascii="Calibri" w:eastAsia="Calibri" w:hAnsi="Calibri" w:cs="Calibri"/>
          <w:color w:val="000000" w:themeColor="text1"/>
          <w:sz w:val="24"/>
          <w:szCs w:val="24"/>
        </w:rPr>
      </w:pPr>
      <w:r w:rsidRPr="5537187B">
        <w:rPr>
          <w:rFonts w:ascii="Calibri" w:eastAsia="Calibri" w:hAnsi="Calibri" w:cs="Calibri"/>
          <w:color w:val="000000" w:themeColor="text1"/>
          <w:sz w:val="24"/>
          <w:szCs w:val="24"/>
        </w:rPr>
        <w:t xml:space="preserve">98 Don’t </w:t>
      </w:r>
      <w:r w:rsidRPr="5537187B">
        <w:rPr>
          <w:rFonts w:ascii="Calibri" w:eastAsia="Calibri" w:hAnsi="Calibri" w:cs="Calibri"/>
          <w:color w:val="000000" w:themeColor="text1"/>
          <w:sz w:val="24"/>
          <w:szCs w:val="24"/>
        </w:rPr>
        <w:t>know</w:t>
      </w:r>
      <w:r w:rsidRPr="5537187B">
        <w:rPr>
          <w:rFonts w:ascii="Calibri" w:eastAsia="Calibri" w:hAnsi="Calibri" w:cs="Calibri"/>
          <w:color w:val="000000" w:themeColor="text1"/>
          <w:sz w:val="24"/>
          <w:szCs w:val="24"/>
        </w:rPr>
        <w:t xml:space="preserve"> </w:t>
      </w:r>
    </w:p>
    <w:p w:rsidR="3A9F77D5" w:rsidP="5537187B" w14:paraId="6EAB1CAA" w14:textId="6A1F770A">
      <w:pPr>
        <w:spacing w:line="264" w:lineRule="auto"/>
        <w:ind w:firstLine="720"/>
        <w:contextualSpacing/>
        <w:rPr>
          <w:rFonts w:ascii="Calibri" w:eastAsia="Calibri" w:hAnsi="Calibri" w:cs="Calibri"/>
          <w:color w:val="000000" w:themeColor="text1"/>
          <w:sz w:val="24"/>
          <w:szCs w:val="24"/>
        </w:rPr>
      </w:pPr>
      <w:r w:rsidRPr="5537187B">
        <w:rPr>
          <w:rFonts w:ascii="Calibri" w:eastAsia="Calibri" w:hAnsi="Calibri" w:cs="Calibri"/>
          <w:color w:val="000000" w:themeColor="text1"/>
          <w:sz w:val="24"/>
          <w:szCs w:val="24"/>
        </w:rPr>
        <w:t xml:space="preserve">99 Prefer not to </w:t>
      </w:r>
      <w:r w:rsidRPr="5537187B">
        <w:rPr>
          <w:rFonts w:ascii="Calibri" w:eastAsia="Calibri" w:hAnsi="Calibri" w:cs="Calibri"/>
          <w:color w:val="000000" w:themeColor="text1"/>
          <w:sz w:val="24"/>
          <w:szCs w:val="24"/>
        </w:rPr>
        <w:t>say</w:t>
      </w:r>
      <w:r w:rsidRPr="5537187B">
        <w:rPr>
          <w:rFonts w:ascii="Calibri" w:eastAsia="Calibri" w:hAnsi="Calibri" w:cs="Calibri"/>
          <w:color w:val="000000" w:themeColor="text1"/>
          <w:sz w:val="24"/>
          <w:szCs w:val="24"/>
        </w:rPr>
        <w:t xml:space="preserve"> </w:t>
      </w:r>
    </w:p>
    <w:p w:rsidR="5537187B" w:rsidP="5537187B" w14:paraId="702E347A" w14:textId="6797A2C4">
      <w:pPr>
        <w:spacing w:line="264" w:lineRule="auto"/>
        <w:contextualSpacing/>
        <w:rPr>
          <w:rFonts w:ascii="Calibri" w:eastAsia="Calibri" w:hAnsi="Calibri" w:cs="Calibri"/>
          <w:color w:val="000000" w:themeColor="text1"/>
          <w:sz w:val="24"/>
          <w:szCs w:val="24"/>
        </w:rPr>
      </w:pPr>
    </w:p>
    <w:p w:rsidR="3A9F77D5" w:rsidP="5537187B" w14:paraId="1BA1263B" w14:textId="0DBE5356">
      <w:pPr>
        <w:spacing w:line="264" w:lineRule="auto"/>
        <w:contextualSpacing/>
        <w:rPr>
          <w:rFonts w:ascii="Calibri" w:eastAsia="Calibri" w:hAnsi="Calibri" w:cs="Calibri"/>
          <w:color w:val="000000" w:themeColor="text1"/>
          <w:sz w:val="24"/>
          <w:szCs w:val="24"/>
        </w:rPr>
      </w:pPr>
      <w:r w:rsidRPr="5537187B">
        <w:rPr>
          <w:rFonts w:ascii="Calibri" w:eastAsia="Calibri" w:hAnsi="Calibri" w:cs="Calibri"/>
          <w:color w:val="000000" w:themeColor="text1"/>
          <w:sz w:val="24"/>
          <w:szCs w:val="24"/>
        </w:rPr>
        <w:t xml:space="preserve">Q3: How important is it to you to improve your credit score over the next 12 months? </w:t>
      </w:r>
    </w:p>
    <w:p w:rsidR="3A9F77D5" w:rsidP="5537187B" w14:paraId="6303A790" w14:textId="434947F4">
      <w:pPr>
        <w:spacing w:line="264" w:lineRule="auto"/>
        <w:ind w:firstLine="720"/>
        <w:contextualSpacing/>
        <w:rPr>
          <w:rFonts w:ascii="Calibri" w:eastAsia="Calibri" w:hAnsi="Calibri" w:cs="Calibri"/>
          <w:color w:val="000000" w:themeColor="text1"/>
          <w:sz w:val="24"/>
          <w:szCs w:val="24"/>
        </w:rPr>
      </w:pPr>
      <w:r w:rsidRPr="5537187B">
        <w:rPr>
          <w:rFonts w:ascii="Calibri" w:eastAsia="Calibri" w:hAnsi="Calibri" w:cs="Calibri"/>
          <w:color w:val="000000" w:themeColor="text1"/>
          <w:sz w:val="24"/>
          <w:szCs w:val="24"/>
        </w:rPr>
        <w:t>1 Very</w:t>
      </w:r>
    </w:p>
    <w:p w:rsidR="3A9F77D5" w:rsidP="5537187B" w14:paraId="284CC5DB" w14:textId="3A3F9BCA">
      <w:pPr>
        <w:spacing w:line="264" w:lineRule="auto"/>
        <w:ind w:firstLine="720"/>
        <w:contextualSpacing/>
        <w:rPr>
          <w:rFonts w:ascii="Calibri" w:eastAsia="Calibri" w:hAnsi="Calibri" w:cs="Calibri"/>
          <w:color w:val="000000" w:themeColor="text1"/>
          <w:sz w:val="24"/>
          <w:szCs w:val="24"/>
        </w:rPr>
      </w:pPr>
      <w:r w:rsidRPr="5537187B">
        <w:rPr>
          <w:rFonts w:ascii="Calibri" w:eastAsia="Calibri" w:hAnsi="Calibri" w:cs="Calibri"/>
          <w:color w:val="000000" w:themeColor="text1"/>
          <w:sz w:val="24"/>
          <w:szCs w:val="24"/>
        </w:rPr>
        <w:t>2 Somewhat</w:t>
      </w:r>
    </w:p>
    <w:p w:rsidR="3A9F77D5" w:rsidP="5537187B" w14:paraId="6DEB98A4" w14:textId="7ED55316">
      <w:pPr>
        <w:spacing w:line="264" w:lineRule="auto"/>
        <w:ind w:firstLine="720"/>
        <w:contextualSpacing/>
        <w:rPr>
          <w:rFonts w:ascii="Calibri" w:eastAsia="Calibri" w:hAnsi="Calibri" w:cs="Calibri"/>
          <w:color w:val="000000" w:themeColor="text1"/>
          <w:sz w:val="24"/>
          <w:szCs w:val="24"/>
        </w:rPr>
      </w:pPr>
      <w:r w:rsidRPr="5537187B">
        <w:rPr>
          <w:rFonts w:ascii="Calibri" w:eastAsia="Calibri" w:hAnsi="Calibri" w:cs="Calibri"/>
          <w:color w:val="000000" w:themeColor="text1"/>
          <w:sz w:val="24"/>
          <w:szCs w:val="24"/>
        </w:rPr>
        <w:t>3 Neutral</w:t>
      </w:r>
    </w:p>
    <w:p w:rsidR="3A9F77D5" w:rsidP="5537187B" w14:paraId="2C5A3ECA" w14:textId="1FDC43C4">
      <w:pPr>
        <w:spacing w:line="264" w:lineRule="auto"/>
        <w:ind w:firstLine="720"/>
        <w:contextualSpacing/>
        <w:rPr>
          <w:rFonts w:ascii="Calibri" w:eastAsia="Calibri" w:hAnsi="Calibri" w:cs="Calibri"/>
          <w:color w:val="000000" w:themeColor="text1"/>
          <w:sz w:val="24"/>
          <w:szCs w:val="24"/>
        </w:rPr>
      </w:pPr>
      <w:r w:rsidRPr="5537187B">
        <w:rPr>
          <w:rFonts w:ascii="Calibri" w:eastAsia="Calibri" w:hAnsi="Calibri" w:cs="Calibri"/>
          <w:color w:val="000000" w:themeColor="text1"/>
          <w:sz w:val="24"/>
          <w:szCs w:val="24"/>
        </w:rPr>
        <w:t>4 Not much</w:t>
      </w:r>
    </w:p>
    <w:p w:rsidR="3A9F77D5" w:rsidP="5537187B" w14:paraId="78516E01" w14:textId="518EE16D">
      <w:pPr>
        <w:spacing w:line="264" w:lineRule="auto"/>
        <w:ind w:firstLine="720"/>
        <w:contextualSpacing/>
        <w:rPr>
          <w:rFonts w:ascii="Calibri" w:eastAsia="Calibri" w:hAnsi="Calibri" w:cs="Calibri"/>
          <w:color w:val="000000" w:themeColor="text1"/>
          <w:sz w:val="24"/>
          <w:szCs w:val="24"/>
        </w:rPr>
      </w:pPr>
      <w:r w:rsidRPr="5537187B">
        <w:rPr>
          <w:rFonts w:ascii="Calibri" w:eastAsia="Calibri" w:hAnsi="Calibri" w:cs="Calibri"/>
          <w:color w:val="000000" w:themeColor="text1"/>
          <w:sz w:val="24"/>
          <w:szCs w:val="24"/>
        </w:rPr>
        <w:t>5 Not at all</w:t>
      </w:r>
    </w:p>
    <w:p w:rsidR="3A9F77D5" w:rsidP="5537187B" w14:paraId="3AC7C3B8" w14:textId="19810A23">
      <w:pPr>
        <w:spacing w:line="264" w:lineRule="auto"/>
        <w:ind w:firstLine="720"/>
        <w:contextualSpacing/>
        <w:rPr>
          <w:rFonts w:ascii="Calibri" w:eastAsia="Calibri" w:hAnsi="Calibri" w:cs="Calibri"/>
          <w:color w:val="000000" w:themeColor="text1"/>
          <w:sz w:val="24"/>
          <w:szCs w:val="24"/>
        </w:rPr>
      </w:pPr>
      <w:r w:rsidRPr="5537187B">
        <w:rPr>
          <w:rFonts w:ascii="Calibri" w:eastAsia="Calibri" w:hAnsi="Calibri" w:cs="Calibri"/>
          <w:color w:val="000000" w:themeColor="text1"/>
          <w:sz w:val="24"/>
          <w:szCs w:val="24"/>
        </w:rPr>
        <w:t xml:space="preserve">98 Don’t </w:t>
      </w:r>
      <w:r w:rsidRPr="5537187B">
        <w:rPr>
          <w:rFonts w:ascii="Calibri" w:eastAsia="Calibri" w:hAnsi="Calibri" w:cs="Calibri"/>
          <w:color w:val="000000" w:themeColor="text1"/>
          <w:sz w:val="24"/>
          <w:szCs w:val="24"/>
        </w:rPr>
        <w:t>know</w:t>
      </w:r>
      <w:r w:rsidRPr="5537187B">
        <w:rPr>
          <w:rFonts w:ascii="Calibri" w:eastAsia="Calibri" w:hAnsi="Calibri" w:cs="Calibri"/>
          <w:color w:val="000000" w:themeColor="text1"/>
          <w:sz w:val="24"/>
          <w:szCs w:val="24"/>
        </w:rPr>
        <w:t xml:space="preserve"> </w:t>
      </w:r>
    </w:p>
    <w:p w:rsidR="3A9F77D5" w:rsidP="5537187B" w14:paraId="539B3886" w14:textId="291510D4">
      <w:pPr>
        <w:spacing w:line="264" w:lineRule="auto"/>
        <w:ind w:firstLine="720"/>
        <w:contextualSpacing/>
        <w:rPr>
          <w:rFonts w:ascii="Calibri" w:eastAsia="Calibri" w:hAnsi="Calibri" w:cs="Calibri"/>
          <w:color w:val="000000" w:themeColor="text1"/>
          <w:sz w:val="24"/>
          <w:szCs w:val="24"/>
        </w:rPr>
      </w:pPr>
      <w:r w:rsidRPr="5537187B">
        <w:rPr>
          <w:rFonts w:ascii="Calibri" w:eastAsia="Calibri" w:hAnsi="Calibri" w:cs="Calibri"/>
          <w:color w:val="000000" w:themeColor="text1"/>
          <w:sz w:val="24"/>
          <w:szCs w:val="24"/>
        </w:rPr>
        <w:t xml:space="preserve">99 Prefer not to </w:t>
      </w:r>
      <w:r w:rsidRPr="5537187B">
        <w:rPr>
          <w:rFonts w:ascii="Calibri" w:eastAsia="Calibri" w:hAnsi="Calibri" w:cs="Calibri"/>
          <w:color w:val="000000" w:themeColor="text1"/>
          <w:sz w:val="24"/>
          <w:szCs w:val="24"/>
        </w:rPr>
        <w:t>say</w:t>
      </w:r>
      <w:r w:rsidRPr="5537187B">
        <w:rPr>
          <w:rFonts w:ascii="Calibri" w:eastAsia="Calibri" w:hAnsi="Calibri" w:cs="Calibri"/>
          <w:color w:val="000000" w:themeColor="text1"/>
          <w:sz w:val="24"/>
          <w:szCs w:val="24"/>
        </w:rPr>
        <w:t xml:space="preserve"> </w:t>
      </w:r>
    </w:p>
    <w:p w:rsidR="5537187B" w:rsidP="5537187B" w14:paraId="5971C030" w14:textId="0E79C336">
      <w:pPr>
        <w:spacing w:line="264" w:lineRule="auto"/>
        <w:contextualSpacing/>
        <w:rPr>
          <w:rFonts w:ascii="Calibri" w:eastAsia="Calibri" w:hAnsi="Calibri" w:cs="Calibri"/>
          <w:color w:val="000000" w:themeColor="text1"/>
          <w:sz w:val="24"/>
          <w:szCs w:val="24"/>
        </w:rPr>
      </w:pPr>
    </w:p>
    <w:p w:rsidR="3A9F77D5" w:rsidP="5537187B" w14:paraId="558257D3" w14:textId="402F9227">
      <w:pPr>
        <w:spacing w:line="264" w:lineRule="auto"/>
        <w:contextualSpacing/>
        <w:rPr>
          <w:rFonts w:ascii="Calibri" w:eastAsia="Calibri" w:hAnsi="Calibri" w:cs="Calibri"/>
          <w:color w:val="000000" w:themeColor="text1"/>
          <w:sz w:val="24"/>
          <w:szCs w:val="24"/>
        </w:rPr>
      </w:pPr>
      <w:r w:rsidRPr="5537187B">
        <w:rPr>
          <w:rFonts w:ascii="Calibri" w:eastAsia="Calibri" w:hAnsi="Calibri" w:cs="Calibri"/>
          <w:color w:val="000000" w:themeColor="text1"/>
          <w:sz w:val="24"/>
          <w:szCs w:val="24"/>
        </w:rPr>
        <w:t>Q4: What is the most important reason that a higher credit score would help you? (Choose one)</w:t>
      </w:r>
    </w:p>
    <w:p w:rsidR="3A9F77D5" w:rsidP="5537187B" w14:paraId="494FAB41" w14:textId="3617638D">
      <w:pPr>
        <w:spacing w:line="264" w:lineRule="auto"/>
        <w:ind w:firstLine="720"/>
        <w:contextualSpacing/>
        <w:rPr>
          <w:rFonts w:ascii="Calibri" w:eastAsia="Calibri" w:hAnsi="Calibri" w:cs="Calibri"/>
          <w:color w:val="000000" w:themeColor="text1"/>
          <w:sz w:val="24"/>
          <w:szCs w:val="24"/>
        </w:rPr>
      </w:pPr>
      <w:r w:rsidRPr="5537187B">
        <w:rPr>
          <w:rFonts w:ascii="Calibri" w:eastAsia="Calibri" w:hAnsi="Calibri" w:cs="Calibri"/>
          <w:color w:val="000000" w:themeColor="text1"/>
          <w:sz w:val="24"/>
          <w:szCs w:val="24"/>
        </w:rPr>
        <w:t xml:space="preserve">1 I could move to a better place to </w:t>
      </w:r>
      <w:r w:rsidRPr="5537187B">
        <w:rPr>
          <w:rFonts w:ascii="Calibri" w:eastAsia="Calibri" w:hAnsi="Calibri" w:cs="Calibri"/>
          <w:color w:val="000000" w:themeColor="text1"/>
          <w:sz w:val="24"/>
          <w:szCs w:val="24"/>
        </w:rPr>
        <w:t>live</w:t>
      </w:r>
    </w:p>
    <w:p w:rsidR="3A9F77D5" w:rsidP="5537187B" w14:paraId="636588F4" w14:textId="0BFD5AD8">
      <w:pPr>
        <w:spacing w:line="264" w:lineRule="auto"/>
        <w:ind w:firstLine="720"/>
        <w:contextualSpacing/>
        <w:rPr>
          <w:rFonts w:ascii="Calibri" w:eastAsia="Calibri" w:hAnsi="Calibri" w:cs="Calibri"/>
          <w:color w:val="000000" w:themeColor="text1"/>
          <w:sz w:val="24"/>
          <w:szCs w:val="24"/>
        </w:rPr>
      </w:pPr>
      <w:r w:rsidRPr="5537187B">
        <w:rPr>
          <w:rFonts w:ascii="Calibri" w:eastAsia="Calibri" w:hAnsi="Calibri" w:cs="Calibri"/>
          <w:color w:val="000000" w:themeColor="text1"/>
          <w:sz w:val="24"/>
          <w:szCs w:val="24"/>
        </w:rPr>
        <w:t xml:space="preserve">2 I could buy a </w:t>
      </w:r>
      <w:r w:rsidRPr="5537187B">
        <w:rPr>
          <w:rFonts w:ascii="Calibri" w:eastAsia="Calibri" w:hAnsi="Calibri" w:cs="Calibri"/>
          <w:color w:val="000000" w:themeColor="text1"/>
          <w:sz w:val="24"/>
          <w:szCs w:val="24"/>
        </w:rPr>
        <w:t>car</w:t>
      </w:r>
    </w:p>
    <w:p w:rsidR="3A9F77D5" w:rsidP="5537187B" w14:paraId="384AB16F" w14:textId="08AC587A">
      <w:pPr>
        <w:spacing w:line="264" w:lineRule="auto"/>
        <w:ind w:firstLine="720"/>
        <w:contextualSpacing/>
        <w:rPr>
          <w:rFonts w:ascii="Calibri" w:eastAsia="Calibri" w:hAnsi="Calibri" w:cs="Calibri"/>
          <w:color w:val="000000" w:themeColor="text1"/>
          <w:sz w:val="24"/>
          <w:szCs w:val="24"/>
        </w:rPr>
      </w:pPr>
      <w:r w:rsidRPr="5537187B">
        <w:rPr>
          <w:rFonts w:ascii="Calibri" w:eastAsia="Calibri" w:hAnsi="Calibri" w:cs="Calibri"/>
          <w:color w:val="000000" w:themeColor="text1"/>
          <w:sz w:val="24"/>
          <w:szCs w:val="24"/>
        </w:rPr>
        <w:t xml:space="preserve">3 I could get a credit </w:t>
      </w:r>
      <w:r w:rsidRPr="5537187B">
        <w:rPr>
          <w:rFonts w:ascii="Calibri" w:eastAsia="Calibri" w:hAnsi="Calibri" w:cs="Calibri"/>
          <w:color w:val="000000" w:themeColor="text1"/>
          <w:sz w:val="24"/>
          <w:szCs w:val="24"/>
        </w:rPr>
        <w:t>card</w:t>
      </w:r>
    </w:p>
    <w:p w:rsidR="3A9F77D5" w:rsidP="5537187B" w14:paraId="5798C1C4" w14:textId="0B4721A3">
      <w:pPr>
        <w:spacing w:line="264" w:lineRule="auto"/>
        <w:ind w:firstLine="720"/>
        <w:contextualSpacing/>
        <w:rPr>
          <w:rFonts w:ascii="Calibri" w:eastAsia="Calibri" w:hAnsi="Calibri" w:cs="Calibri"/>
          <w:color w:val="000000" w:themeColor="text1"/>
          <w:sz w:val="24"/>
          <w:szCs w:val="24"/>
        </w:rPr>
      </w:pPr>
      <w:r w:rsidRPr="5537187B">
        <w:rPr>
          <w:rFonts w:ascii="Calibri" w:eastAsia="Calibri" w:hAnsi="Calibri" w:cs="Calibri"/>
          <w:color w:val="000000" w:themeColor="text1"/>
          <w:sz w:val="24"/>
          <w:szCs w:val="24"/>
        </w:rPr>
        <w:t xml:space="preserve">4 I could start a </w:t>
      </w:r>
      <w:r w:rsidRPr="5537187B">
        <w:rPr>
          <w:rFonts w:ascii="Calibri" w:eastAsia="Calibri" w:hAnsi="Calibri" w:cs="Calibri"/>
          <w:color w:val="000000" w:themeColor="text1"/>
          <w:sz w:val="24"/>
          <w:szCs w:val="24"/>
        </w:rPr>
        <w:t>business</w:t>
      </w:r>
    </w:p>
    <w:p w:rsidR="3A9F77D5" w:rsidP="5537187B" w14:paraId="6A0A8C7D" w14:textId="2B12CBB8">
      <w:pPr>
        <w:spacing w:line="264" w:lineRule="auto"/>
        <w:ind w:firstLine="720"/>
        <w:contextualSpacing/>
        <w:rPr>
          <w:rFonts w:ascii="Calibri" w:eastAsia="Calibri" w:hAnsi="Calibri" w:cs="Calibri"/>
          <w:color w:val="000000" w:themeColor="text1"/>
          <w:sz w:val="24"/>
          <w:szCs w:val="24"/>
        </w:rPr>
      </w:pPr>
      <w:r w:rsidRPr="5537187B">
        <w:rPr>
          <w:rFonts w:ascii="Calibri" w:eastAsia="Calibri" w:hAnsi="Calibri" w:cs="Calibri"/>
          <w:color w:val="000000" w:themeColor="text1"/>
          <w:sz w:val="24"/>
          <w:szCs w:val="24"/>
        </w:rPr>
        <w:t xml:space="preserve">5 I could get a new </w:t>
      </w:r>
      <w:r w:rsidRPr="5537187B">
        <w:rPr>
          <w:rFonts w:ascii="Calibri" w:eastAsia="Calibri" w:hAnsi="Calibri" w:cs="Calibri"/>
          <w:color w:val="000000" w:themeColor="text1"/>
          <w:sz w:val="24"/>
          <w:szCs w:val="24"/>
        </w:rPr>
        <w:t>job</w:t>
      </w:r>
    </w:p>
    <w:p w:rsidR="3A9F77D5" w:rsidP="5537187B" w14:paraId="6FFA67E2" w14:textId="27942764">
      <w:pPr>
        <w:spacing w:line="264" w:lineRule="auto"/>
        <w:ind w:firstLine="720"/>
        <w:contextualSpacing/>
        <w:rPr>
          <w:rFonts w:ascii="Calibri" w:eastAsia="Calibri" w:hAnsi="Calibri" w:cs="Calibri"/>
          <w:color w:val="000000" w:themeColor="text1"/>
          <w:sz w:val="24"/>
          <w:szCs w:val="24"/>
        </w:rPr>
      </w:pPr>
      <w:r w:rsidRPr="5537187B">
        <w:rPr>
          <w:rFonts w:ascii="Calibri" w:eastAsia="Calibri" w:hAnsi="Calibri" w:cs="Calibri"/>
          <w:color w:val="000000" w:themeColor="text1"/>
          <w:sz w:val="24"/>
          <w:szCs w:val="24"/>
        </w:rPr>
        <w:t>6 Other ________ (open text)</w:t>
      </w:r>
    </w:p>
    <w:p w:rsidR="3A9F77D5" w:rsidP="5537187B" w14:paraId="0C24978F" w14:textId="199973B8">
      <w:pPr>
        <w:spacing w:line="264" w:lineRule="auto"/>
        <w:ind w:firstLine="720"/>
        <w:contextualSpacing/>
        <w:rPr>
          <w:rFonts w:ascii="Calibri" w:eastAsia="Calibri" w:hAnsi="Calibri" w:cs="Calibri"/>
          <w:color w:val="000000" w:themeColor="text1"/>
          <w:sz w:val="24"/>
          <w:szCs w:val="24"/>
        </w:rPr>
      </w:pPr>
      <w:r w:rsidRPr="5537187B">
        <w:rPr>
          <w:rFonts w:ascii="Calibri" w:eastAsia="Calibri" w:hAnsi="Calibri" w:cs="Calibri"/>
          <w:color w:val="000000" w:themeColor="text1"/>
          <w:sz w:val="24"/>
          <w:szCs w:val="24"/>
        </w:rPr>
        <w:t xml:space="preserve">98 Don’t </w:t>
      </w:r>
      <w:r w:rsidRPr="5537187B">
        <w:rPr>
          <w:rFonts w:ascii="Calibri" w:eastAsia="Calibri" w:hAnsi="Calibri" w:cs="Calibri"/>
          <w:color w:val="000000" w:themeColor="text1"/>
          <w:sz w:val="24"/>
          <w:szCs w:val="24"/>
        </w:rPr>
        <w:t>know</w:t>
      </w:r>
      <w:r w:rsidRPr="5537187B">
        <w:rPr>
          <w:rFonts w:ascii="Calibri" w:eastAsia="Calibri" w:hAnsi="Calibri" w:cs="Calibri"/>
          <w:color w:val="000000" w:themeColor="text1"/>
          <w:sz w:val="24"/>
          <w:szCs w:val="24"/>
        </w:rPr>
        <w:t xml:space="preserve"> </w:t>
      </w:r>
    </w:p>
    <w:p w:rsidR="3A9F77D5" w:rsidP="5537187B" w14:paraId="01800B6D" w14:textId="0B406DAA">
      <w:pPr>
        <w:spacing w:line="264" w:lineRule="auto"/>
        <w:ind w:firstLine="720"/>
        <w:contextualSpacing/>
        <w:rPr>
          <w:rFonts w:ascii="Calibri" w:eastAsia="Calibri" w:hAnsi="Calibri" w:cs="Calibri"/>
          <w:color w:val="000000" w:themeColor="text1"/>
          <w:sz w:val="24"/>
          <w:szCs w:val="24"/>
        </w:rPr>
      </w:pPr>
      <w:r w:rsidRPr="5537187B">
        <w:rPr>
          <w:rFonts w:ascii="Calibri" w:eastAsia="Calibri" w:hAnsi="Calibri" w:cs="Calibri"/>
          <w:color w:val="000000" w:themeColor="text1"/>
          <w:sz w:val="24"/>
          <w:szCs w:val="24"/>
        </w:rPr>
        <w:t xml:space="preserve">99 Prefer not to </w:t>
      </w:r>
      <w:r w:rsidRPr="5537187B">
        <w:rPr>
          <w:rFonts w:ascii="Calibri" w:eastAsia="Calibri" w:hAnsi="Calibri" w:cs="Calibri"/>
          <w:color w:val="000000" w:themeColor="text1"/>
          <w:sz w:val="24"/>
          <w:szCs w:val="24"/>
        </w:rPr>
        <w:t>say</w:t>
      </w:r>
      <w:r w:rsidRPr="5537187B">
        <w:rPr>
          <w:rFonts w:ascii="Calibri" w:eastAsia="Calibri" w:hAnsi="Calibri" w:cs="Calibri"/>
          <w:color w:val="000000" w:themeColor="text1"/>
          <w:sz w:val="24"/>
          <w:szCs w:val="24"/>
        </w:rPr>
        <w:t xml:space="preserve"> </w:t>
      </w:r>
    </w:p>
    <w:p w:rsidR="5537187B" w:rsidP="5537187B" w14:paraId="7D017531" w14:textId="6C334B13">
      <w:pPr>
        <w:spacing w:line="264" w:lineRule="auto"/>
        <w:contextualSpacing/>
        <w:rPr>
          <w:rFonts w:ascii="Calibri" w:eastAsia="Calibri" w:hAnsi="Calibri" w:cs="Calibri"/>
          <w:color w:val="000000" w:themeColor="text1"/>
          <w:sz w:val="24"/>
          <w:szCs w:val="24"/>
        </w:rPr>
      </w:pPr>
    </w:p>
    <w:p w:rsidR="3A9F77D5" w:rsidP="5537187B" w14:paraId="6801425F" w14:textId="50BC8D52">
      <w:pPr>
        <w:spacing w:line="264" w:lineRule="auto"/>
        <w:contextualSpacing/>
        <w:rPr>
          <w:rFonts w:ascii="Calibri" w:eastAsia="Calibri" w:hAnsi="Calibri" w:cs="Calibri"/>
          <w:color w:val="000000" w:themeColor="text1"/>
          <w:sz w:val="24"/>
          <w:szCs w:val="24"/>
        </w:rPr>
      </w:pPr>
      <w:r w:rsidRPr="5537187B">
        <w:rPr>
          <w:rFonts w:ascii="Calibri" w:eastAsia="Calibri" w:hAnsi="Calibri" w:cs="Calibri"/>
          <w:color w:val="000000" w:themeColor="text1"/>
          <w:sz w:val="24"/>
          <w:szCs w:val="24"/>
        </w:rPr>
        <w:t>Q5: In a typical month, how difficult is it for you to cover your expenses and pay all your bills?</w:t>
      </w:r>
    </w:p>
    <w:p w:rsidR="3A9F77D5" w:rsidP="5537187B" w14:paraId="51D36B13" w14:textId="3F3D3729">
      <w:pPr>
        <w:spacing w:line="264" w:lineRule="auto"/>
        <w:ind w:firstLine="720"/>
        <w:contextualSpacing/>
        <w:rPr>
          <w:rFonts w:ascii="Calibri" w:eastAsia="Calibri" w:hAnsi="Calibri" w:cs="Calibri"/>
          <w:color w:val="000000" w:themeColor="text1"/>
          <w:sz w:val="24"/>
          <w:szCs w:val="24"/>
        </w:rPr>
      </w:pPr>
      <w:r w:rsidRPr="5537187B">
        <w:rPr>
          <w:rFonts w:ascii="Calibri" w:eastAsia="Calibri" w:hAnsi="Calibri" w:cs="Calibri"/>
          <w:color w:val="000000" w:themeColor="text1"/>
          <w:sz w:val="24"/>
          <w:szCs w:val="24"/>
        </w:rPr>
        <w:t xml:space="preserve">1 Very difficult </w:t>
      </w:r>
    </w:p>
    <w:p w:rsidR="3A9F77D5" w:rsidP="5537187B" w14:paraId="67EC2BBC" w14:textId="26DAA127">
      <w:pPr>
        <w:spacing w:line="264" w:lineRule="auto"/>
        <w:ind w:firstLine="720"/>
        <w:contextualSpacing/>
        <w:rPr>
          <w:rFonts w:ascii="Calibri" w:eastAsia="Calibri" w:hAnsi="Calibri" w:cs="Calibri"/>
          <w:color w:val="000000" w:themeColor="text1"/>
          <w:sz w:val="24"/>
          <w:szCs w:val="24"/>
        </w:rPr>
      </w:pPr>
      <w:r w:rsidRPr="5537187B">
        <w:rPr>
          <w:rFonts w:ascii="Calibri" w:eastAsia="Calibri" w:hAnsi="Calibri" w:cs="Calibri"/>
          <w:color w:val="000000" w:themeColor="text1"/>
          <w:sz w:val="24"/>
          <w:szCs w:val="24"/>
        </w:rPr>
        <w:t xml:space="preserve">2 Somewhat difficult </w:t>
      </w:r>
    </w:p>
    <w:p w:rsidR="3A9F77D5" w:rsidP="5537187B" w14:paraId="487E80C8" w14:textId="7B0968D6">
      <w:pPr>
        <w:spacing w:line="264" w:lineRule="auto"/>
        <w:ind w:firstLine="720"/>
        <w:contextualSpacing/>
        <w:rPr>
          <w:rFonts w:ascii="Calibri" w:eastAsia="Calibri" w:hAnsi="Calibri" w:cs="Calibri"/>
          <w:color w:val="000000" w:themeColor="text1"/>
          <w:sz w:val="24"/>
          <w:szCs w:val="24"/>
        </w:rPr>
      </w:pPr>
      <w:r w:rsidRPr="5537187B">
        <w:rPr>
          <w:rFonts w:ascii="Calibri" w:eastAsia="Calibri" w:hAnsi="Calibri" w:cs="Calibri"/>
          <w:color w:val="000000" w:themeColor="text1"/>
          <w:sz w:val="24"/>
          <w:szCs w:val="24"/>
        </w:rPr>
        <w:t xml:space="preserve">3 Not at all difficult </w:t>
      </w:r>
    </w:p>
    <w:p w:rsidR="3A9F77D5" w:rsidP="5537187B" w14:paraId="27F22EDB" w14:textId="52BEF51E">
      <w:pPr>
        <w:spacing w:line="264" w:lineRule="auto"/>
        <w:ind w:firstLine="720"/>
        <w:contextualSpacing/>
        <w:rPr>
          <w:rFonts w:ascii="Calibri" w:eastAsia="Calibri" w:hAnsi="Calibri" w:cs="Calibri"/>
          <w:color w:val="000000" w:themeColor="text1"/>
          <w:sz w:val="24"/>
          <w:szCs w:val="24"/>
        </w:rPr>
      </w:pPr>
      <w:r w:rsidRPr="5537187B">
        <w:rPr>
          <w:rFonts w:ascii="Calibri" w:eastAsia="Calibri" w:hAnsi="Calibri" w:cs="Calibri"/>
          <w:color w:val="000000" w:themeColor="text1"/>
          <w:sz w:val="24"/>
          <w:szCs w:val="24"/>
        </w:rPr>
        <w:t xml:space="preserve">98 Don’t </w:t>
      </w:r>
      <w:r w:rsidRPr="5537187B">
        <w:rPr>
          <w:rFonts w:ascii="Calibri" w:eastAsia="Calibri" w:hAnsi="Calibri" w:cs="Calibri"/>
          <w:color w:val="000000" w:themeColor="text1"/>
          <w:sz w:val="24"/>
          <w:szCs w:val="24"/>
        </w:rPr>
        <w:t>know</w:t>
      </w:r>
      <w:r w:rsidRPr="5537187B">
        <w:rPr>
          <w:rFonts w:ascii="Calibri" w:eastAsia="Calibri" w:hAnsi="Calibri" w:cs="Calibri"/>
          <w:color w:val="000000" w:themeColor="text1"/>
          <w:sz w:val="24"/>
          <w:szCs w:val="24"/>
        </w:rPr>
        <w:t xml:space="preserve"> </w:t>
      </w:r>
    </w:p>
    <w:p w:rsidR="3A9F77D5" w:rsidP="5537187B" w14:paraId="36ADE0C1" w14:textId="55CF602A">
      <w:pPr>
        <w:spacing w:line="264" w:lineRule="auto"/>
        <w:ind w:firstLine="720"/>
        <w:contextualSpacing/>
        <w:rPr>
          <w:rFonts w:ascii="Calibri" w:eastAsia="Calibri" w:hAnsi="Calibri" w:cs="Calibri"/>
          <w:color w:val="000000" w:themeColor="text1"/>
          <w:sz w:val="24"/>
          <w:szCs w:val="24"/>
        </w:rPr>
      </w:pPr>
      <w:r w:rsidRPr="5537187B">
        <w:rPr>
          <w:rFonts w:ascii="Calibri" w:eastAsia="Calibri" w:hAnsi="Calibri" w:cs="Calibri"/>
          <w:color w:val="000000" w:themeColor="text1"/>
          <w:sz w:val="24"/>
          <w:szCs w:val="24"/>
        </w:rPr>
        <w:t xml:space="preserve">99 Prefer not to </w:t>
      </w:r>
      <w:r w:rsidRPr="5537187B">
        <w:rPr>
          <w:rFonts w:ascii="Calibri" w:eastAsia="Calibri" w:hAnsi="Calibri" w:cs="Calibri"/>
          <w:color w:val="000000" w:themeColor="text1"/>
          <w:sz w:val="24"/>
          <w:szCs w:val="24"/>
        </w:rPr>
        <w:t>say</w:t>
      </w:r>
      <w:r w:rsidRPr="5537187B">
        <w:rPr>
          <w:rFonts w:ascii="Calibri" w:eastAsia="Calibri" w:hAnsi="Calibri" w:cs="Calibri"/>
          <w:color w:val="000000" w:themeColor="text1"/>
          <w:sz w:val="24"/>
          <w:szCs w:val="24"/>
        </w:rPr>
        <w:t xml:space="preserve"> </w:t>
      </w:r>
    </w:p>
    <w:p w:rsidR="5537187B" w:rsidP="5537187B" w14:paraId="4ACFA25A" w14:textId="22F47B25">
      <w:pPr>
        <w:spacing w:line="264" w:lineRule="auto"/>
        <w:contextualSpacing/>
        <w:rPr>
          <w:rFonts w:ascii="Calibri" w:eastAsia="Calibri" w:hAnsi="Calibri" w:cs="Calibri"/>
          <w:color w:val="000000" w:themeColor="text1"/>
          <w:sz w:val="24"/>
          <w:szCs w:val="24"/>
        </w:rPr>
      </w:pPr>
    </w:p>
    <w:p w:rsidR="3A9F77D5" w:rsidP="5537187B" w14:paraId="0D7C9C68" w14:textId="4C6C3CEC">
      <w:pPr>
        <w:spacing w:line="264" w:lineRule="auto"/>
        <w:contextualSpacing/>
        <w:rPr>
          <w:rFonts w:ascii="Calibri" w:eastAsia="Calibri" w:hAnsi="Calibri" w:cs="Calibri"/>
          <w:color w:val="000000" w:themeColor="text1"/>
          <w:sz w:val="24"/>
          <w:szCs w:val="24"/>
        </w:rPr>
      </w:pPr>
      <w:r w:rsidRPr="5537187B">
        <w:rPr>
          <w:rFonts w:ascii="Calibri" w:eastAsia="Calibri" w:hAnsi="Calibri" w:cs="Calibri"/>
          <w:color w:val="000000" w:themeColor="text1"/>
          <w:sz w:val="24"/>
          <w:szCs w:val="24"/>
        </w:rPr>
        <w:t>Q6: In the last 12 months, which one of the following best describes your household’s income?</w:t>
      </w:r>
    </w:p>
    <w:p w:rsidR="3A9F77D5" w:rsidP="5537187B" w14:paraId="00421989" w14:textId="7EE76C24">
      <w:pPr>
        <w:spacing w:line="264" w:lineRule="auto"/>
        <w:ind w:firstLine="720"/>
        <w:contextualSpacing/>
        <w:rPr>
          <w:rFonts w:ascii="Calibri" w:eastAsia="Calibri" w:hAnsi="Calibri" w:cs="Calibri"/>
          <w:color w:val="000000" w:themeColor="text1"/>
          <w:sz w:val="24"/>
          <w:szCs w:val="24"/>
        </w:rPr>
      </w:pPr>
      <w:r w:rsidRPr="5537187B">
        <w:rPr>
          <w:rFonts w:ascii="Calibri" w:eastAsia="Calibri" w:hAnsi="Calibri" w:cs="Calibri"/>
          <w:color w:val="000000" w:themeColor="text1"/>
          <w:sz w:val="24"/>
          <w:szCs w:val="24"/>
        </w:rPr>
        <w:t xml:space="preserve">1 Roughly the same amount each month </w:t>
      </w:r>
    </w:p>
    <w:p w:rsidR="3A9F77D5" w:rsidP="5537187B" w14:paraId="759F98B8" w14:textId="06D47ADE">
      <w:pPr>
        <w:spacing w:line="264" w:lineRule="auto"/>
        <w:ind w:firstLine="720"/>
        <w:contextualSpacing/>
        <w:rPr>
          <w:rFonts w:ascii="Calibri" w:eastAsia="Calibri" w:hAnsi="Calibri" w:cs="Calibri"/>
          <w:color w:val="000000" w:themeColor="text1"/>
          <w:sz w:val="24"/>
          <w:szCs w:val="24"/>
        </w:rPr>
      </w:pPr>
      <w:r w:rsidRPr="5537187B">
        <w:rPr>
          <w:rFonts w:ascii="Calibri" w:eastAsia="Calibri" w:hAnsi="Calibri" w:cs="Calibri"/>
          <w:color w:val="000000" w:themeColor="text1"/>
          <w:sz w:val="24"/>
          <w:szCs w:val="24"/>
        </w:rPr>
        <w:t xml:space="preserve">2 Occasionally varies from month to </w:t>
      </w:r>
      <w:r w:rsidRPr="5537187B">
        <w:rPr>
          <w:rFonts w:ascii="Calibri" w:eastAsia="Calibri" w:hAnsi="Calibri" w:cs="Calibri"/>
          <w:color w:val="000000" w:themeColor="text1"/>
          <w:sz w:val="24"/>
          <w:szCs w:val="24"/>
        </w:rPr>
        <w:t>month</w:t>
      </w:r>
      <w:r w:rsidRPr="5537187B">
        <w:rPr>
          <w:rFonts w:ascii="Calibri" w:eastAsia="Calibri" w:hAnsi="Calibri" w:cs="Calibri"/>
          <w:color w:val="000000" w:themeColor="text1"/>
          <w:sz w:val="24"/>
          <w:szCs w:val="24"/>
        </w:rPr>
        <w:t xml:space="preserve"> </w:t>
      </w:r>
    </w:p>
    <w:p w:rsidR="3A9F77D5" w:rsidP="5537187B" w14:paraId="7371E70A" w14:textId="5CDBB4C2">
      <w:pPr>
        <w:spacing w:line="264" w:lineRule="auto"/>
        <w:ind w:firstLine="720"/>
        <w:contextualSpacing/>
        <w:rPr>
          <w:rFonts w:ascii="Calibri" w:eastAsia="Calibri" w:hAnsi="Calibri" w:cs="Calibri"/>
          <w:color w:val="000000" w:themeColor="text1"/>
          <w:sz w:val="24"/>
          <w:szCs w:val="24"/>
        </w:rPr>
      </w:pPr>
      <w:r w:rsidRPr="5537187B">
        <w:rPr>
          <w:rFonts w:ascii="Calibri" w:eastAsia="Calibri" w:hAnsi="Calibri" w:cs="Calibri"/>
          <w:color w:val="000000" w:themeColor="text1"/>
          <w:sz w:val="24"/>
          <w:szCs w:val="24"/>
        </w:rPr>
        <w:t xml:space="preserve">3 Varies quite often from month to </w:t>
      </w:r>
      <w:r w:rsidRPr="5537187B">
        <w:rPr>
          <w:rFonts w:ascii="Calibri" w:eastAsia="Calibri" w:hAnsi="Calibri" w:cs="Calibri"/>
          <w:color w:val="000000" w:themeColor="text1"/>
          <w:sz w:val="24"/>
          <w:szCs w:val="24"/>
        </w:rPr>
        <w:t>month</w:t>
      </w:r>
      <w:r w:rsidRPr="5537187B">
        <w:rPr>
          <w:rFonts w:ascii="Calibri" w:eastAsia="Calibri" w:hAnsi="Calibri" w:cs="Calibri"/>
          <w:color w:val="000000" w:themeColor="text1"/>
          <w:sz w:val="24"/>
          <w:szCs w:val="24"/>
        </w:rPr>
        <w:t xml:space="preserve"> </w:t>
      </w:r>
    </w:p>
    <w:p w:rsidR="3A9F77D5" w:rsidP="5537187B" w14:paraId="328E0CD4" w14:textId="5554AD72">
      <w:pPr>
        <w:spacing w:line="264" w:lineRule="auto"/>
        <w:ind w:firstLine="720"/>
        <w:contextualSpacing/>
        <w:rPr>
          <w:rFonts w:ascii="Calibri" w:eastAsia="Calibri" w:hAnsi="Calibri" w:cs="Calibri"/>
          <w:color w:val="000000" w:themeColor="text1"/>
          <w:sz w:val="24"/>
          <w:szCs w:val="24"/>
        </w:rPr>
      </w:pPr>
      <w:r w:rsidRPr="5537187B">
        <w:rPr>
          <w:rFonts w:ascii="Calibri" w:eastAsia="Calibri" w:hAnsi="Calibri" w:cs="Calibri"/>
          <w:color w:val="000000" w:themeColor="text1"/>
          <w:sz w:val="24"/>
          <w:szCs w:val="24"/>
        </w:rPr>
        <w:t xml:space="preserve">98 Don’t </w:t>
      </w:r>
      <w:r w:rsidRPr="5537187B">
        <w:rPr>
          <w:rFonts w:ascii="Calibri" w:eastAsia="Calibri" w:hAnsi="Calibri" w:cs="Calibri"/>
          <w:color w:val="000000" w:themeColor="text1"/>
          <w:sz w:val="24"/>
          <w:szCs w:val="24"/>
        </w:rPr>
        <w:t>know</w:t>
      </w:r>
      <w:r w:rsidRPr="5537187B">
        <w:rPr>
          <w:rFonts w:ascii="Calibri" w:eastAsia="Calibri" w:hAnsi="Calibri" w:cs="Calibri"/>
          <w:color w:val="000000" w:themeColor="text1"/>
          <w:sz w:val="24"/>
          <w:szCs w:val="24"/>
        </w:rPr>
        <w:t xml:space="preserve"> </w:t>
      </w:r>
    </w:p>
    <w:p w:rsidR="3A9F77D5" w:rsidP="5537187B" w14:paraId="1ABC6AAD" w14:textId="5E423E99">
      <w:pPr>
        <w:spacing w:line="264" w:lineRule="auto"/>
        <w:ind w:firstLine="720"/>
        <w:contextualSpacing/>
        <w:rPr>
          <w:rFonts w:ascii="Calibri" w:eastAsia="Calibri" w:hAnsi="Calibri" w:cs="Calibri"/>
          <w:color w:val="000000" w:themeColor="text1"/>
          <w:sz w:val="24"/>
          <w:szCs w:val="24"/>
        </w:rPr>
      </w:pPr>
      <w:r w:rsidRPr="5537187B">
        <w:rPr>
          <w:rFonts w:ascii="Calibri" w:eastAsia="Calibri" w:hAnsi="Calibri" w:cs="Calibri"/>
          <w:color w:val="000000" w:themeColor="text1"/>
          <w:sz w:val="24"/>
          <w:szCs w:val="24"/>
        </w:rPr>
        <w:t xml:space="preserve">99 Prefer not to </w:t>
      </w:r>
      <w:r w:rsidRPr="5537187B">
        <w:rPr>
          <w:rFonts w:ascii="Calibri" w:eastAsia="Calibri" w:hAnsi="Calibri" w:cs="Calibri"/>
          <w:color w:val="000000" w:themeColor="text1"/>
          <w:sz w:val="24"/>
          <w:szCs w:val="24"/>
        </w:rPr>
        <w:t>say</w:t>
      </w:r>
      <w:r w:rsidRPr="5537187B">
        <w:rPr>
          <w:rFonts w:ascii="Calibri" w:eastAsia="Calibri" w:hAnsi="Calibri" w:cs="Calibri"/>
          <w:color w:val="000000" w:themeColor="text1"/>
          <w:sz w:val="24"/>
          <w:szCs w:val="24"/>
        </w:rPr>
        <w:t xml:space="preserve"> </w:t>
      </w:r>
    </w:p>
    <w:p w:rsidR="5537187B" w:rsidP="5537187B" w14:paraId="06EE4464" w14:textId="66756E2D">
      <w:pPr>
        <w:spacing w:line="264" w:lineRule="auto"/>
        <w:ind w:firstLine="720"/>
        <w:contextualSpacing/>
        <w:rPr>
          <w:rFonts w:ascii="Calibri" w:eastAsia="Calibri" w:hAnsi="Calibri" w:cs="Calibri"/>
          <w:color w:val="000000" w:themeColor="text1"/>
          <w:sz w:val="24"/>
          <w:szCs w:val="24"/>
        </w:rPr>
      </w:pPr>
    </w:p>
    <w:p w:rsidR="3A9F77D5" w:rsidP="5537187B" w14:paraId="410D4F0C" w14:textId="188DFE4C">
      <w:pPr>
        <w:spacing w:line="264" w:lineRule="auto"/>
        <w:contextualSpacing/>
        <w:rPr>
          <w:rFonts w:ascii="Calibri" w:eastAsia="Calibri" w:hAnsi="Calibri" w:cs="Calibri"/>
          <w:color w:val="000000" w:themeColor="text1"/>
          <w:sz w:val="24"/>
          <w:szCs w:val="24"/>
        </w:rPr>
      </w:pPr>
      <w:r w:rsidRPr="5537187B">
        <w:rPr>
          <w:rFonts w:ascii="Calibri" w:eastAsia="Calibri" w:hAnsi="Calibri" w:cs="Calibri"/>
          <w:color w:val="000000" w:themeColor="text1"/>
          <w:sz w:val="24"/>
          <w:szCs w:val="24"/>
        </w:rPr>
        <w:t>Q7: How confident are you that you could come up with $400 if an unexpected need arose within the next month?"</w:t>
      </w:r>
    </w:p>
    <w:p w:rsidR="3A9F77D5" w:rsidP="5537187B" w14:paraId="3D3B128F" w14:textId="2C976E0F">
      <w:pPr>
        <w:spacing w:line="264" w:lineRule="auto"/>
        <w:contextualSpacing/>
        <w:rPr>
          <w:rFonts w:ascii="Calibri" w:eastAsia="Calibri" w:hAnsi="Calibri" w:cs="Calibri"/>
          <w:color w:val="000000" w:themeColor="text1"/>
          <w:sz w:val="24"/>
          <w:szCs w:val="24"/>
        </w:rPr>
      </w:pPr>
      <w:r w:rsidRPr="5537187B">
        <w:rPr>
          <w:rFonts w:ascii="Calibri" w:eastAsia="Calibri" w:hAnsi="Calibri" w:cs="Calibri"/>
          <w:color w:val="000000" w:themeColor="text1"/>
          <w:sz w:val="24"/>
          <w:szCs w:val="24"/>
        </w:rPr>
        <w:t>1 Not at all confident</w:t>
      </w:r>
    </w:p>
    <w:p w:rsidR="3A9F77D5" w:rsidP="5537187B" w14:paraId="19F55CED" w14:textId="74C07B56">
      <w:pPr>
        <w:spacing w:line="264" w:lineRule="auto"/>
        <w:contextualSpacing/>
        <w:rPr>
          <w:rFonts w:ascii="Calibri" w:eastAsia="Calibri" w:hAnsi="Calibri" w:cs="Calibri"/>
          <w:color w:val="000000" w:themeColor="text1"/>
          <w:sz w:val="24"/>
          <w:szCs w:val="24"/>
        </w:rPr>
      </w:pPr>
      <w:r w:rsidRPr="5537187B">
        <w:rPr>
          <w:rFonts w:ascii="Calibri" w:eastAsia="Calibri" w:hAnsi="Calibri" w:cs="Calibri"/>
          <w:color w:val="000000" w:themeColor="text1"/>
          <w:sz w:val="24"/>
          <w:szCs w:val="24"/>
        </w:rPr>
        <w:t>2 Not very confident</w:t>
      </w:r>
    </w:p>
    <w:p w:rsidR="3A9F77D5" w:rsidP="5537187B" w14:paraId="2C507FCC" w14:textId="7B1EA1D9">
      <w:pPr>
        <w:spacing w:line="264" w:lineRule="auto"/>
        <w:contextualSpacing/>
        <w:rPr>
          <w:rFonts w:ascii="Calibri" w:eastAsia="Calibri" w:hAnsi="Calibri" w:cs="Calibri"/>
          <w:color w:val="000000" w:themeColor="text1"/>
          <w:sz w:val="24"/>
          <w:szCs w:val="24"/>
        </w:rPr>
      </w:pPr>
      <w:r w:rsidRPr="5537187B">
        <w:rPr>
          <w:rFonts w:ascii="Calibri" w:eastAsia="Calibri" w:hAnsi="Calibri" w:cs="Calibri"/>
          <w:color w:val="000000" w:themeColor="text1"/>
          <w:sz w:val="24"/>
          <w:szCs w:val="24"/>
        </w:rPr>
        <w:t>3 Somewhat confident</w:t>
      </w:r>
    </w:p>
    <w:p w:rsidR="3A9F77D5" w:rsidP="5537187B" w14:paraId="12A2351B" w14:textId="6CBA5DDE">
      <w:pPr>
        <w:spacing w:line="264" w:lineRule="auto"/>
        <w:contextualSpacing/>
        <w:rPr>
          <w:rFonts w:ascii="Calibri" w:eastAsia="Calibri" w:hAnsi="Calibri" w:cs="Calibri"/>
          <w:color w:val="000000" w:themeColor="text1"/>
          <w:sz w:val="24"/>
          <w:szCs w:val="24"/>
        </w:rPr>
      </w:pPr>
      <w:r w:rsidRPr="5537187B">
        <w:rPr>
          <w:rFonts w:ascii="Calibri" w:eastAsia="Calibri" w:hAnsi="Calibri" w:cs="Calibri"/>
          <w:color w:val="000000" w:themeColor="text1"/>
          <w:sz w:val="24"/>
          <w:szCs w:val="24"/>
        </w:rPr>
        <w:t>4 Very confident</w:t>
      </w:r>
    </w:p>
    <w:p w:rsidR="3A9F77D5" w:rsidP="5537187B" w14:paraId="61C22FF8" w14:textId="46C27A4F">
      <w:pPr>
        <w:spacing w:line="264" w:lineRule="auto"/>
        <w:ind w:firstLine="720"/>
        <w:contextualSpacing/>
        <w:rPr>
          <w:rFonts w:ascii="Calibri" w:eastAsia="Calibri" w:hAnsi="Calibri" w:cs="Calibri"/>
          <w:color w:val="000000" w:themeColor="text1"/>
          <w:sz w:val="24"/>
          <w:szCs w:val="24"/>
        </w:rPr>
      </w:pPr>
      <w:r w:rsidRPr="5537187B">
        <w:rPr>
          <w:rFonts w:ascii="Calibri" w:eastAsia="Calibri" w:hAnsi="Calibri" w:cs="Calibri"/>
          <w:color w:val="000000" w:themeColor="text1"/>
          <w:sz w:val="24"/>
          <w:szCs w:val="24"/>
        </w:rPr>
        <w:t xml:space="preserve">98 Don’t </w:t>
      </w:r>
      <w:r w:rsidRPr="5537187B">
        <w:rPr>
          <w:rFonts w:ascii="Calibri" w:eastAsia="Calibri" w:hAnsi="Calibri" w:cs="Calibri"/>
          <w:color w:val="000000" w:themeColor="text1"/>
          <w:sz w:val="24"/>
          <w:szCs w:val="24"/>
        </w:rPr>
        <w:t>know</w:t>
      </w:r>
      <w:r w:rsidRPr="5537187B">
        <w:rPr>
          <w:rFonts w:ascii="Calibri" w:eastAsia="Calibri" w:hAnsi="Calibri" w:cs="Calibri"/>
          <w:color w:val="000000" w:themeColor="text1"/>
          <w:sz w:val="24"/>
          <w:szCs w:val="24"/>
        </w:rPr>
        <w:t xml:space="preserve"> </w:t>
      </w:r>
    </w:p>
    <w:p w:rsidR="3A9F77D5" w:rsidP="5537187B" w14:paraId="2A150578" w14:textId="12F2AA74">
      <w:pPr>
        <w:spacing w:line="264" w:lineRule="auto"/>
        <w:ind w:firstLine="720"/>
        <w:contextualSpacing/>
        <w:rPr>
          <w:rFonts w:ascii="Calibri" w:eastAsia="Calibri" w:hAnsi="Calibri" w:cs="Calibri"/>
          <w:color w:val="000000" w:themeColor="text1"/>
          <w:sz w:val="24"/>
          <w:szCs w:val="24"/>
        </w:rPr>
      </w:pPr>
      <w:r w:rsidRPr="5537187B">
        <w:rPr>
          <w:rFonts w:ascii="Calibri" w:eastAsia="Calibri" w:hAnsi="Calibri" w:cs="Calibri"/>
          <w:color w:val="000000" w:themeColor="text1"/>
          <w:sz w:val="24"/>
          <w:szCs w:val="24"/>
        </w:rPr>
        <w:t xml:space="preserve">99 Prefer not to </w:t>
      </w:r>
      <w:r w:rsidRPr="5537187B">
        <w:rPr>
          <w:rFonts w:ascii="Calibri" w:eastAsia="Calibri" w:hAnsi="Calibri" w:cs="Calibri"/>
          <w:color w:val="000000" w:themeColor="text1"/>
          <w:sz w:val="24"/>
          <w:szCs w:val="24"/>
        </w:rPr>
        <w:t>say</w:t>
      </w:r>
      <w:r w:rsidRPr="5537187B">
        <w:rPr>
          <w:rFonts w:ascii="Calibri" w:eastAsia="Calibri" w:hAnsi="Calibri" w:cs="Calibri"/>
          <w:color w:val="000000" w:themeColor="text1"/>
          <w:sz w:val="24"/>
          <w:szCs w:val="24"/>
        </w:rPr>
        <w:t xml:space="preserve"> </w:t>
      </w:r>
    </w:p>
    <w:p w:rsidR="5537187B" w:rsidP="5537187B" w14:paraId="4AA9E61E" w14:textId="1B70B33B">
      <w:pPr>
        <w:spacing w:line="264" w:lineRule="auto"/>
        <w:ind w:firstLine="720"/>
        <w:contextualSpacing/>
        <w:rPr>
          <w:rFonts w:ascii="Calibri" w:eastAsia="Calibri" w:hAnsi="Calibri" w:cs="Calibri"/>
          <w:color w:val="000000" w:themeColor="text1"/>
          <w:sz w:val="24"/>
          <w:szCs w:val="24"/>
        </w:rPr>
      </w:pPr>
    </w:p>
    <w:p w:rsidR="3A9F77D5" w:rsidP="5537187B" w14:paraId="54F503FF" w14:textId="487FC840">
      <w:pPr>
        <w:spacing w:line="264" w:lineRule="auto"/>
        <w:contextualSpacing/>
        <w:rPr>
          <w:rFonts w:ascii="Calibri" w:eastAsia="Calibri" w:hAnsi="Calibri" w:cs="Calibri"/>
          <w:color w:val="000000" w:themeColor="text1"/>
          <w:sz w:val="24"/>
          <w:szCs w:val="24"/>
        </w:rPr>
      </w:pPr>
      <w:r w:rsidRPr="5537187B">
        <w:rPr>
          <w:rFonts w:ascii="Calibri" w:eastAsia="Calibri" w:hAnsi="Calibri" w:cs="Calibri"/>
          <w:color w:val="000000" w:themeColor="text1"/>
          <w:sz w:val="24"/>
          <w:szCs w:val="24"/>
        </w:rPr>
        <w:t xml:space="preserve">Q8: During the last 3 months, was there a time when you were worried you would </w:t>
      </w:r>
      <w:r w:rsidRPr="5537187B">
        <w:rPr>
          <w:rFonts w:ascii="Calibri" w:eastAsia="Calibri" w:hAnsi="Calibri" w:cs="Calibri"/>
          <w:color w:val="000000" w:themeColor="text1"/>
          <w:sz w:val="24"/>
          <w:szCs w:val="24"/>
        </w:rPr>
        <w:t>not</w:t>
      </w:r>
      <w:r w:rsidRPr="5537187B">
        <w:rPr>
          <w:rFonts w:ascii="Calibri" w:eastAsia="Calibri" w:hAnsi="Calibri" w:cs="Calibri"/>
          <w:color w:val="000000" w:themeColor="text1"/>
          <w:sz w:val="24"/>
          <w:szCs w:val="24"/>
        </w:rPr>
        <w:t xml:space="preserve"> </w:t>
      </w:r>
    </w:p>
    <w:p w:rsidR="3A9F77D5" w:rsidP="5537187B" w14:paraId="344D8A0C" w14:textId="323F0EC7">
      <w:pPr>
        <w:spacing w:line="264" w:lineRule="auto"/>
        <w:contextualSpacing/>
        <w:rPr>
          <w:rFonts w:ascii="Calibri" w:eastAsia="Calibri" w:hAnsi="Calibri" w:cs="Calibri"/>
          <w:color w:val="000000" w:themeColor="text1"/>
          <w:sz w:val="24"/>
          <w:szCs w:val="24"/>
        </w:rPr>
      </w:pPr>
      <w:r w:rsidRPr="5537187B">
        <w:rPr>
          <w:rFonts w:ascii="Calibri" w:eastAsia="Calibri" w:hAnsi="Calibri" w:cs="Calibri"/>
          <w:color w:val="000000" w:themeColor="text1"/>
          <w:sz w:val="24"/>
          <w:szCs w:val="24"/>
        </w:rPr>
        <w:t>have enough food to eat because of a lack of money or other resources?</w:t>
      </w:r>
    </w:p>
    <w:p w:rsidR="3A9F77D5" w:rsidP="5537187B" w14:paraId="365D211E" w14:textId="2D6D72A3">
      <w:pPr>
        <w:spacing w:line="264" w:lineRule="auto"/>
        <w:contextualSpacing/>
        <w:rPr>
          <w:rFonts w:ascii="Calibri" w:eastAsia="Calibri" w:hAnsi="Calibri" w:cs="Calibri"/>
          <w:color w:val="000000" w:themeColor="text1"/>
          <w:sz w:val="24"/>
          <w:szCs w:val="24"/>
        </w:rPr>
      </w:pPr>
      <w:r w:rsidRPr="5537187B">
        <w:rPr>
          <w:rFonts w:ascii="Calibri" w:eastAsia="Calibri" w:hAnsi="Calibri" w:cs="Calibri"/>
          <w:color w:val="000000" w:themeColor="text1"/>
          <w:sz w:val="24"/>
          <w:szCs w:val="24"/>
        </w:rPr>
        <w:t>1 Yes</w:t>
      </w:r>
    </w:p>
    <w:p w:rsidR="3A9F77D5" w:rsidP="5537187B" w14:paraId="3E4C1405" w14:textId="5AA6102D">
      <w:pPr>
        <w:spacing w:line="264" w:lineRule="auto"/>
        <w:contextualSpacing/>
        <w:rPr>
          <w:rFonts w:ascii="Calibri" w:eastAsia="Calibri" w:hAnsi="Calibri" w:cs="Calibri"/>
          <w:color w:val="000000" w:themeColor="text1"/>
          <w:sz w:val="24"/>
          <w:szCs w:val="24"/>
        </w:rPr>
      </w:pPr>
      <w:r w:rsidRPr="5537187B">
        <w:rPr>
          <w:rFonts w:ascii="Calibri" w:eastAsia="Calibri" w:hAnsi="Calibri" w:cs="Calibri"/>
          <w:color w:val="000000" w:themeColor="text1"/>
          <w:sz w:val="24"/>
          <w:szCs w:val="24"/>
        </w:rPr>
        <w:t>2 No</w:t>
      </w:r>
    </w:p>
    <w:p w:rsidR="3A9F77D5" w:rsidP="5537187B" w14:paraId="2DD108BB" w14:textId="2ABFCD5F">
      <w:pPr>
        <w:spacing w:line="264" w:lineRule="auto"/>
        <w:ind w:firstLine="720"/>
        <w:contextualSpacing/>
        <w:rPr>
          <w:rFonts w:ascii="Calibri" w:eastAsia="Calibri" w:hAnsi="Calibri" w:cs="Calibri"/>
          <w:color w:val="000000" w:themeColor="text1"/>
          <w:sz w:val="24"/>
          <w:szCs w:val="24"/>
        </w:rPr>
      </w:pPr>
      <w:r w:rsidRPr="5537187B">
        <w:rPr>
          <w:rFonts w:ascii="Calibri" w:eastAsia="Calibri" w:hAnsi="Calibri" w:cs="Calibri"/>
          <w:color w:val="000000" w:themeColor="text1"/>
          <w:sz w:val="24"/>
          <w:szCs w:val="24"/>
        </w:rPr>
        <w:t xml:space="preserve">98 Don’t </w:t>
      </w:r>
      <w:r w:rsidRPr="5537187B">
        <w:rPr>
          <w:rFonts w:ascii="Calibri" w:eastAsia="Calibri" w:hAnsi="Calibri" w:cs="Calibri"/>
          <w:color w:val="000000" w:themeColor="text1"/>
          <w:sz w:val="24"/>
          <w:szCs w:val="24"/>
        </w:rPr>
        <w:t>know</w:t>
      </w:r>
      <w:r w:rsidRPr="5537187B">
        <w:rPr>
          <w:rFonts w:ascii="Calibri" w:eastAsia="Calibri" w:hAnsi="Calibri" w:cs="Calibri"/>
          <w:color w:val="000000" w:themeColor="text1"/>
          <w:sz w:val="24"/>
          <w:szCs w:val="24"/>
        </w:rPr>
        <w:t xml:space="preserve"> </w:t>
      </w:r>
    </w:p>
    <w:p w:rsidR="3A9F77D5" w:rsidP="5537187B" w14:paraId="1E10E60E" w14:textId="089467BA">
      <w:pPr>
        <w:spacing w:line="264" w:lineRule="auto"/>
        <w:ind w:firstLine="720"/>
        <w:contextualSpacing/>
        <w:rPr>
          <w:rFonts w:ascii="Calibri" w:eastAsia="Calibri" w:hAnsi="Calibri" w:cs="Calibri"/>
          <w:color w:val="000000" w:themeColor="text1"/>
          <w:sz w:val="24"/>
          <w:szCs w:val="24"/>
        </w:rPr>
      </w:pPr>
      <w:r w:rsidRPr="5537187B">
        <w:rPr>
          <w:rFonts w:ascii="Calibri" w:eastAsia="Calibri" w:hAnsi="Calibri" w:cs="Calibri"/>
          <w:color w:val="000000" w:themeColor="text1"/>
          <w:sz w:val="24"/>
          <w:szCs w:val="24"/>
        </w:rPr>
        <w:t xml:space="preserve">99 Prefer not to </w:t>
      </w:r>
      <w:r w:rsidRPr="5537187B">
        <w:rPr>
          <w:rFonts w:ascii="Calibri" w:eastAsia="Calibri" w:hAnsi="Calibri" w:cs="Calibri"/>
          <w:color w:val="000000" w:themeColor="text1"/>
          <w:sz w:val="24"/>
          <w:szCs w:val="24"/>
        </w:rPr>
        <w:t>say</w:t>
      </w:r>
      <w:r w:rsidRPr="5537187B">
        <w:rPr>
          <w:rFonts w:ascii="Calibri" w:eastAsia="Calibri" w:hAnsi="Calibri" w:cs="Calibri"/>
          <w:color w:val="000000" w:themeColor="text1"/>
          <w:sz w:val="24"/>
          <w:szCs w:val="24"/>
        </w:rPr>
        <w:t xml:space="preserve"> </w:t>
      </w:r>
    </w:p>
    <w:p w:rsidR="5537187B" w:rsidP="5537187B" w14:paraId="0FCD0429" w14:textId="0AD7665A">
      <w:pPr>
        <w:spacing w:line="264" w:lineRule="auto"/>
        <w:ind w:firstLine="720"/>
        <w:contextualSpacing/>
        <w:rPr>
          <w:rFonts w:ascii="Calibri" w:eastAsia="Calibri" w:hAnsi="Calibri" w:cs="Calibri"/>
          <w:color w:val="000000" w:themeColor="text1"/>
          <w:sz w:val="24"/>
          <w:szCs w:val="24"/>
        </w:rPr>
      </w:pPr>
    </w:p>
    <w:p w:rsidR="3A9F77D5" w:rsidP="5537187B" w14:paraId="3B93A2F1" w14:textId="60270AA0">
      <w:pPr>
        <w:spacing w:line="264" w:lineRule="auto"/>
        <w:contextualSpacing/>
        <w:rPr>
          <w:rFonts w:ascii="Calibri" w:eastAsia="Calibri" w:hAnsi="Calibri" w:cs="Calibri"/>
          <w:color w:val="000000" w:themeColor="text1"/>
          <w:sz w:val="24"/>
          <w:szCs w:val="24"/>
        </w:rPr>
      </w:pPr>
      <w:r w:rsidRPr="5537187B">
        <w:rPr>
          <w:rFonts w:ascii="Calibri" w:eastAsia="Calibri" w:hAnsi="Calibri" w:cs="Calibri"/>
          <w:color w:val="000000" w:themeColor="text1"/>
          <w:sz w:val="24"/>
          <w:szCs w:val="24"/>
        </w:rPr>
        <w:t>Q9: Do you have a personal checking or savings account at a bank or credit union?</w:t>
      </w:r>
    </w:p>
    <w:p w:rsidR="3A9F77D5" w:rsidP="5537187B" w14:paraId="5FA2B172" w14:textId="123AA12D">
      <w:pPr>
        <w:spacing w:line="264" w:lineRule="auto"/>
        <w:ind w:firstLine="720"/>
        <w:contextualSpacing/>
        <w:rPr>
          <w:rFonts w:ascii="Calibri" w:eastAsia="Calibri" w:hAnsi="Calibri" w:cs="Calibri"/>
          <w:color w:val="000000" w:themeColor="text1"/>
          <w:sz w:val="24"/>
          <w:szCs w:val="24"/>
        </w:rPr>
      </w:pPr>
      <w:r w:rsidRPr="5537187B">
        <w:rPr>
          <w:rFonts w:ascii="Calibri" w:eastAsia="Calibri" w:hAnsi="Calibri" w:cs="Calibri"/>
          <w:color w:val="000000" w:themeColor="text1"/>
          <w:sz w:val="24"/>
          <w:szCs w:val="24"/>
        </w:rPr>
        <w:t>1 Yes</w:t>
      </w:r>
    </w:p>
    <w:p w:rsidR="3A9F77D5" w:rsidP="5537187B" w14:paraId="2362B5FE" w14:textId="29CF7C1B">
      <w:pPr>
        <w:spacing w:line="264" w:lineRule="auto"/>
        <w:contextualSpacing/>
        <w:rPr>
          <w:rFonts w:ascii="Calibri" w:eastAsia="Calibri" w:hAnsi="Calibri" w:cs="Calibri"/>
          <w:color w:val="000000" w:themeColor="text1"/>
          <w:sz w:val="24"/>
          <w:szCs w:val="24"/>
        </w:rPr>
      </w:pPr>
      <w:r w:rsidRPr="5537187B">
        <w:rPr>
          <w:rFonts w:ascii="Calibri" w:eastAsia="Calibri" w:hAnsi="Calibri" w:cs="Calibri"/>
          <w:color w:val="000000" w:themeColor="text1"/>
          <w:sz w:val="24"/>
          <w:szCs w:val="24"/>
        </w:rPr>
        <w:t>2 No</w:t>
      </w:r>
    </w:p>
    <w:p w:rsidR="3A9F77D5" w:rsidP="5537187B" w14:paraId="46A27195" w14:textId="6AB04978">
      <w:pPr>
        <w:spacing w:line="264" w:lineRule="auto"/>
        <w:ind w:firstLine="720"/>
        <w:contextualSpacing/>
        <w:rPr>
          <w:rFonts w:ascii="Calibri" w:eastAsia="Calibri" w:hAnsi="Calibri" w:cs="Calibri"/>
          <w:color w:val="000000" w:themeColor="text1"/>
          <w:sz w:val="24"/>
          <w:szCs w:val="24"/>
        </w:rPr>
      </w:pPr>
      <w:r w:rsidRPr="5537187B">
        <w:rPr>
          <w:rFonts w:ascii="Calibri" w:eastAsia="Calibri" w:hAnsi="Calibri" w:cs="Calibri"/>
          <w:color w:val="000000" w:themeColor="text1"/>
          <w:sz w:val="24"/>
          <w:szCs w:val="24"/>
        </w:rPr>
        <w:t xml:space="preserve">98 Don’t </w:t>
      </w:r>
      <w:r w:rsidRPr="5537187B">
        <w:rPr>
          <w:rFonts w:ascii="Calibri" w:eastAsia="Calibri" w:hAnsi="Calibri" w:cs="Calibri"/>
          <w:color w:val="000000" w:themeColor="text1"/>
          <w:sz w:val="24"/>
          <w:szCs w:val="24"/>
        </w:rPr>
        <w:t>know</w:t>
      </w:r>
      <w:r w:rsidRPr="5537187B">
        <w:rPr>
          <w:rFonts w:ascii="Calibri" w:eastAsia="Calibri" w:hAnsi="Calibri" w:cs="Calibri"/>
          <w:color w:val="000000" w:themeColor="text1"/>
          <w:sz w:val="24"/>
          <w:szCs w:val="24"/>
        </w:rPr>
        <w:t xml:space="preserve"> </w:t>
      </w:r>
    </w:p>
    <w:p w:rsidR="3A9F77D5" w:rsidP="5537187B" w14:paraId="7A5EF647" w14:textId="0B37B530">
      <w:pPr>
        <w:spacing w:line="264" w:lineRule="auto"/>
        <w:ind w:firstLine="720"/>
        <w:contextualSpacing/>
        <w:rPr>
          <w:rFonts w:ascii="Calibri" w:eastAsia="Calibri" w:hAnsi="Calibri" w:cs="Calibri"/>
          <w:color w:val="000000" w:themeColor="text1"/>
          <w:sz w:val="24"/>
          <w:szCs w:val="24"/>
        </w:rPr>
      </w:pPr>
      <w:r w:rsidRPr="5537187B">
        <w:rPr>
          <w:rFonts w:ascii="Calibri" w:eastAsia="Calibri" w:hAnsi="Calibri" w:cs="Calibri"/>
          <w:color w:val="000000" w:themeColor="text1"/>
          <w:sz w:val="24"/>
          <w:szCs w:val="24"/>
        </w:rPr>
        <w:t xml:space="preserve">99 Prefer not to </w:t>
      </w:r>
      <w:r w:rsidRPr="5537187B">
        <w:rPr>
          <w:rFonts w:ascii="Calibri" w:eastAsia="Calibri" w:hAnsi="Calibri" w:cs="Calibri"/>
          <w:color w:val="000000" w:themeColor="text1"/>
          <w:sz w:val="24"/>
          <w:szCs w:val="24"/>
        </w:rPr>
        <w:t>say</w:t>
      </w:r>
      <w:r w:rsidRPr="5537187B">
        <w:rPr>
          <w:rFonts w:ascii="Calibri" w:eastAsia="Calibri" w:hAnsi="Calibri" w:cs="Calibri"/>
          <w:color w:val="000000" w:themeColor="text1"/>
          <w:sz w:val="24"/>
          <w:szCs w:val="24"/>
        </w:rPr>
        <w:t xml:space="preserve"> </w:t>
      </w:r>
    </w:p>
    <w:p w:rsidR="5537187B" w:rsidP="5537187B" w14:paraId="5A7558AD" w14:textId="734C328F">
      <w:pPr>
        <w:spacing w:line="264" w:lineRule="auto"/>
        <w:contextualSpacing/>
        <w:rPr>
          <w:rFonts w:ascii="Calibri" w:eastAsia="Calibri" w:hAnsi="Calibri" w:cs="Calibri"/>
          <w:color w:val="000000" w:themeColor="text1"/>
          <w:sz w:val="24"/>
          <w:szCs w:val="24"/>
        </w:rPr>
      </w:pPr>
    </w:p>
    <w:p w:rsidR="3A9F77D5" w:rsidP="5537187B" w14:paraId="5F1B0A7D" w14:textId="16131445">
      <w:pPr>
        <w:spacing w:after="0" w:line="264" w:lineRule="auto"/>
        <w:contextualSpacing/>
        <w:rPr>
          <w:rFonts w:ascii="Calibri" w:eastAsia="Calibri" w:hAnsi="Calibri" w:cs="Calibri"/>
          <w:color w:val="000000" w:themeColor="text1"/>
          <w:sz w:val="24"/>
          <w:szCs w:val="24"/>
        </w:rPr>
      </w:pPr>
      <w:r w:rsidRPr="5537187B">
        <w:rPr>
          <w:rFonts w:ascii="Calibri" w:eastAsia="Calibri" w:hAnsi="Calibri" w:cs="Calibri"/>
          <w:color w:val="000000" w:themeColor="text1"/>
          <w:sz w:val="24"/>
          <w:szCs w:val="24"/>
        </w:rPr>
        <w:t>Q10: If you were to set a financial goal for yourself today, how confident are you in your ability to achieve it?"</w:t>
      </w:r>
    </w:p>
    <w:p w:rsidR="3A9F77D5" w:rsidP="5537187B" w14:paraId="5CB54D9C" w14:textId="2338F517">
      <w:pPr>
        <w:spacing w:line="264" w:lineRule="auto"/>
        <w:contextualSpacing/>
        <w:rPr>
          <w:rFonts w:ascii="Calibri" w:eastAsia="Calibri" w:hAnsi="Calibri" w:cs="Calibri"/>
          <w:color w:val="000000" w:themeColor="text1"/>
          <w:sz w:val="24"/>
          <w:szCs w:val="24"/>
        </w:rPr>
      </w:pPr>
      <w:r w:rsidRPr="5537187B">
        <w:rPr>
          <w:rFonts w:ascii="Calibri" w:eastAsia="Calibri" w:hAnsi="Calibri" w:cs="Calibri"/>
          <w:color w:val="000000" w:themeColor="text1"/>
          <w:sz w:val="24"/>
          <w:szCs w:val="24"/>
        </w:rPr>
        <w:t>1 Not at all confident</w:t>
      </w:r>
    </w:p>
    <w:p w:rsidR="3A9F77D5" w:rsidP="5537187B" w14:paraId="0D10C68B" w14:textId="2F418690">
      <w:pPr>
        <w:spacing w:line="264" w:lineRule="auto"/>
        <w:contextualSpacing/>
        <w:rPr>
          <w:rFonts w:ascii="Calibri" w:eastAsia="Calibri" w:hAnsi="Calibri" w:cs="Calibri"/>
          <w:color w:val="000000" w:themeColor="text1"/>
          <w:sz w:val="24"/>
          <w:szCs w:val="24"/>
        </w:rPr>
      </w:pPr>
      <w:r w:rsidRPr="5537187B">
        <w:rPr>
          <w:rFonts w:ascii="Calibri" w:eastAsia="Calibri" w:hAnsi="Calibri" w:cs="Calibri"/>
          <w:color w:val="000000" w:themeColor="text1"/>
          <w:sz w:val="24"/>
          <w:szCs w:val="24"/>
        </w:rPr>
        <w:t>2 Not very confident</w:t>
      </w:r>
    </w:p>
    <w:p w:rsidR="3A9F77D5" w:rsidP="5537187B" w14:paraId="0A5CFB55" w14:textId="18F7B6D5">
      <w:pPr>
        <w:spacing w:line="264" w:lineRule="auto"/>
        <w:contextualSpacing/>
        <w:rPr>
          <w:rFonts w:ascii="Calibri" w:eastAsia="Calibri" w:hAnsi="Calibri" w:cs="Calibri"/>
          <w:color w:val="000000" w:themeColor="text1"/>
          <w:sz w:val="24"/>
          <w:szCs w:val="24"/>
        </w:rPr>
      </w:pPr>
      <w:r w:rsidRPr="5537187B">
        <w:rPr>
          <w:rFonts w:ascii="Calibri" w:eastAsia="Calibri" w:hAnsi="Calibri" w:cs="Calibri"/>
          <w:color w:val="000000" w:themeColor="text1"/>
          <w:sz w:val="24"/>
          <w:szCs w:val="24"/>
        </w:rPr>
        <w:t>3 Somewhat confident</w:t>
      </w:r>
    </w:p>
    <w:p w:rsidR="3A9F77D5" w:rsidP="5537187B" w14:paraId="67FE817F" w14:textId="6AE2D840">
      <w:pPr>
        <w:spacing w:line="264" w:lineRule="auto"/>
        <w:contextualSpacing/>
        <w:rPr>
          <w:rFonts w:ascii="Calibri" w:eastAsia="Calibri" w:hAnsi="Calibri" w:cs="Calibri"/>
          <w:color w:val="000000" w:themeColor="text1"/>
          <w:sz w:val="24"/>
          <w:szCs w:val="24"/>
        </w:rPr>
      </w:pPr>
      <w:r w:rsidRPr="5537187B">
        <w:rPr>
          <w:rFonts w:ascii="Calibri" w:eastAsia="Calibri" w:hAnsi="Calibri" w:cs="Calibri"/>
          <w:color w:val="000000" w:themeColor="text1"/>
          <w:sz w:val="24"/>
          <w:szCs w:val="24"/>
        </w:rPr>
        <w:t>4 Very confident</w:t>
      </w:r>
    </w:p>
    <w:p w:rsidR="3A9F77D5" w:rsidP="5537187B" w14:paraId="1117A06A" w14:textId="5E251790">
      <w:pPr>
        <w:spacing w:line="264" w:lineRule="auto"/>
        <w:ind w:firstLine="720"/>
        <w:contextualSpacing/>
        <w:rPr>
          <w:rFonts w:ascii="Calibri" w:eastAsia="Calibri" w:hAnsi="Calibri" w:cs="Calibri"/>
          <w:color w:val="000000" w:themeColor="text1"/>
          <w:sz w:val="24"/>
          <w:szCs w:val="24"/>
        </w:rPr>
      </w:pPr>
      <w:r w:rsidRPr="5537187B">
        <w:rPr>
          <w:rFonts w:ascii="Calibri" w:eastAsia="Calibri" w:hAnsi="Calibri" w:cs="Calibri"/>
          <w:color w:val="000000" w:themeColor="text1"/>
          <w:sz w:val="24"/>
          <w:szCs w:val="24"/>
        </w:rPr>
        <w:t xml:space="preserve">98 Don’t </w:t>
      </w:r>
      <w:r w:rsidRPr="5537187B">
        <w:rPr>
          <w:rFonts w:ascii="Calibri" w:eastAsia="Calibri" w:hAnsi="Calibri" w:cs="Calibri"/>
          <w:color w:val="000000" w:themeColor="text1"/>
          <w:sz w:val="24"/>
          <w:szCs w:val="24"/>
        </w:rPr>
        <w:t>know</w:t>
      </w:r>
      <w:r w:rsidRPr="5537187B">
        <w:rPr>
          <w:rFonts w:ascii="Calibri" w:eastAsia="Calibri" w:hAnsi="Calibri" w:cs="Calibri"/>
          <w:color w:val="000000" w:themeColor="text1"/>
          <w:sz w:val="24"/>
          <w:szCs w:val="24"/>
        </w:rPr>
        <w:t xml:space="preserve"> </w:t>
      </w:r>
    </w:p>
    <w:p w:rsidR="3A9F77D5" w:rsidP="5537187B" w14:paraId="376FF875" w14:textId="61E24526">
      <w:pPr>
        <w:spacing w:line="264" w:lineRule="auto"/>
        <w:ind w:firstLine="720"/>
        <w:contextualSpacing/>
        <w:rPr>
          <w:rFonts w:ascii="Calibri" w:eastAsia="Calibri" w:hAnsi="Calibri" w:cs="Calibri"/>
          <w:color w:val="000000" w:themeColor="text1"/>
          <w:sz w:val="24"/>
          <w:szCs w:val="24"/>
        </w:rPr>
      </w:pPr>
      <w:r w:rsidRPr="5537187B">
        <w:rPr>
          <w:rFonts w:ascii="Calibri" w:eastAsia="Calibri" w:hAnsi="Calibri" w:cs="Calibri"/>
          <w:color w:val="000000" w:themeColor="text1"/>
          <w:sz w:val="24"/>
          <w:szCs w:val="24"/>
        </w:rPr>
        <w:t xml:space="preserve">99 Prefer not to </w:t>
      </w:r>
      <w:r w:rsidRPr="5537187B">
        <w:rPr>
          <w:rFonts w:ascii="Calibri" w:eastAsia="Calibri" w:hAnsi="Calibri" w:cs="Calibri"/>
          <w:color w:val="000000" w:themeColor="text1"/>
          <w:sz w:val="24"/>
          <w:szCs w:val="24"/>
        </w:rPr>
        <w:t>say</w:t>
      </w:r>
      <w:r w:rsidRPr="5537187B">
        <w:rPr>
          <w:rFonts w:ascii="Calibri" w:eastAsia="Calibri" w:hAnsi="Calibri" w:cs="Calibri"/>
          <w:color w:val="000000" w:themeColor="text1"/>
          <w:sz w:val="24"/>
          <w:szCs w:val="24"/>
        </w:rPr>
        <w:t xml:space="preserve"> </w:t>
      </w:r>
    </w:p>
    <w:p w:rsidR="5537187B" w:rsidP="5537187B" w14:paraId="4A44864A" w14:textId="73730CE5">
      <w:pPr>
        <w:spacing w:line="264" w:lineRule="auto"/>
        <w:contextualSpacing/>
        <w:rPr>
          <w:rFonts w:ascii="Calibri" w:eastAsia="Calibri" w:hAnsi="Calibri" w:cs="Calibri"/>
          <w:color w:val="000000" w:themeColor="text1"/>
          <w:sz w:val="24"/>
          <w:szCs w:val="24"/>
        </w:rPr>
      </w:pPr>
    </w:p>
    <w:p w:rsidR="3A9F77D5" w:rsidP="5537187B" w14:paraId="69A56A9C" w14:textId="5A2B1A61">
      <w:pPr>
        <w:spacing w:line="264" w:lineRule="auto"/>
        <w:contextualSpacing/>
        <w:rPr>
          <w:rFonts w:ascii="Calibri" w:eastAsia="Calibri" w:hAnsi="Calibri" w:cs="Calibri"/>
          <w:color w:val="000000" w:themeColor="text1"/>
          <w:sz w:val="24"/>
          <w:szCs w:val="24"/>
        </w:rPr>
      </w:pPr>
      <w:r w:rsidRPr="5537187B">
        <w:rPr>
          <w:rFonts w:ascii="Calibri" w:eastAsia="Calibri" w:hAnsi="Calibri" w:cs="Calibri"/>
          <w:color w:val="000000" w:themeColor="text1"/>
          <w:sz w:val="24"/>
          <w:szCs w:val="24"/>
        </w:rPr>
        <w:t>Q11: HUD may choose to do additional data collection in the future as part of this study. If that were to happen, researchers might ask you to participate in future surveys or interviews. Your participation in any future research activities is voluntary. Either the Evaluator or other HUD-approved researchers could conduct these surveys or interviews in the future. What is the best method to contact you (phone call, text, email)?</w:t>
      </w:r>
    </w:p>
    <w:p w:rsidR="3A9F77D5" w:rsidP="5537187B" w14:paraId="00A8FE5B" w14:textId="473EBD1E">
      <w:pPr>
        <w:spacing w:line="264" w:lineRule="auto"/>
        <w:contextualSpacing/>
        <w:rPr>
          <w:rFonts w:ascii="Calibri" w:eastAsia="Calibri" w:hAnsi="Calibri" w:cs="Calibri"/>
          <w:color w:val="000000" w:themeColor="text1"/>
          <w:sz w:val="24"/>
          <w:szCs w:val="24"/>
        </w:rPr>
      </w:pPr>
      <w:r w:rsidRPr="5537187B">
        <w:rPr>
          <w:rFonts w:ascii="Calibri" w:eastAsia="Calibri" w:hAnsi="Calibri" w:cs="Calibri"/>
          <w:color w:val="000000" w:themeColor="text1"/>
          <w:sz w:val="24"/>
          <w:szCs w:val="24"/>
        </w:rPr>
        <w:t>IF EMAIL: What is your email address? ________________</w:t>
      </w:r>
    </w:p>
    <w:p w:rsidR="3A9F77D5" w:rsidP="5537187B" w14:paraId="52660F2D" w14:textId="592B40CA">
      <w:pPr>
        <w:spacing w:line="264" w:lineRule="auto"/>
        <w:contextualSpacing/>
        <w:rPr>
          <w:rFonts w:ascii="Calibri" w:eastAsia="Calibri" w:hAnsi="Calibri" w:cs="Calibri"/>
          <w:color w:val="000000" w:themeColor="text1"/>
          <w:sz w:val="24"/>
          <w:szCs w:val="24"/>
        </w:rPr>
      </w:pPr>
      <w:r w:rsidRPr="5537187B">
        <w:rPr>
          <w:rFonts w:ascii="Calibri" w:eastAsia="Calibri" w:hAnsi="Calibri" w:cs="Calibri"/>
          <w:color w:val="000000" w:themeColor="text1"/>
          <w:sz w:val="24"/>
          <w:szCs w:val="24"/>
        </w:rPr>
        <w:t>IF PHONE OR TEXT: What is your phone number? ________________</w:t>
      </w:r>
    </w:p>
    <w:p w:rsidR="5537187B" w:rsidP="5537187B" w14:paraId="452D4D3A" w14:textId="3645BACC">
      <w:pPr>
        <w:spacing w:line="264" w:lineRule="auto"/>
        <w:contextualSpacing/>
        <w:rPr>
          <w:rFonts w:ascii="Calibri" w:eastAsia="Calibri" w:hAnsi="Calibri" w:cs="Calibri"/>
          <w:color w:val="000000" w:themeColor="text1"/>
          <w:sz w:val="24"/>
          <w:szCs w:val="24"/>
        </w:rPr>
      </w:pPr>
    </w:p>
    <w:p w:rsidR="3A9F77D5" w:rsidP="5537187B" w14:paraId="04AF9A25" w14:textId="76D3C2C9">
      <w:pPr>
        <w:spacing w:after="0" w:line="264" w:lineRule="auto"/>
        <w:contextualSpacing/>
        <w:rPr>
          <w:rFonts w:ascii="Calibri" w:eastAsia="Calibri" w:hAnsi="Calibri" w:cs="Calibri"/>
          <w:color w:val="000000" w:themeColor="text1"/>
          <w:sz w:val="24"/>
          <w:szCs w:val="24"/>
        </w:rPr>
      </w:pPr>
      <w:r w:rsidRPr="5537187B">
        <w:rPr>
          <w:rFonts w:ascii="Calibri" w:eastAsia="Calibri" w:hAnsi="Calibri" w:cs="Calibri"/>
          <w:color w:val="000000" w:themeColor="text1"/>
          <w:sz w:val="24"/>
          <w:szCs w:val="24"/>
        </w:rPr>
        <w:t xml:space="preserve">Thank you for your time today. We appreciate your participation in this important study. </w:t>
      </w:r>
    </w:p>
    <w:p w:rsidR="5537187B" w:rsidP="5537187B" w14:paraId="6FB37947" w14:textId="4C061191">
      <w:pPr>
        <w:spacing w:after="0" w:line="264" w:lineRule="auto"/>
        <w:contextualSpacing/>
        <w:rPr>
          <w:rFonts w:ascii="Calibri" w:eastAsia="Calibri" w:hAnsi="Calibri" w:cs="Calibri"/>
          <w:color w:val="000000" w:themeColor="text1"/>
          <w:sz w:val="24"/>
          <w:szCs w:val="24"/>
        </w:rPr>
      </w:pPr>
    </w:p>
    <w:p w:rsidR="009640E8" w:rsidP="009640E8" w14:paraId="1C8B4753" w14:textId="77777777">
      <w:pPr>
        <w:pStyle w:val="paragraph"/>
        <w:spacing w:before="0" w:beforeAutospacing="0" w:after="0" w:afterAutospacing="0"/>
        <w:ind w:left="720"/>
        <w:textAlignment w:val="baseline"/>
        <w:rPr>
          <w:rFonts w:ascii="Segoe UI" w:hAnsi="Segoe UI" w:cs="Segoe UI"/>
          <w:sz w:val="18"/>
          <w:szCs w:val="18"/>
        </w:rPr>
      </w:pPr>
      <w:r w:rsidRPr="00567D6D">
        <w:rPr>
          <w:rFonts w:eastAsia="Times New Roman"/>
          <w:noProof/>
          <w:snapToGrid w:val="0"/>
          <w:sz w:val="24"/>
          <w:szCs w:val="24"/>
        </w:rPr>
        <mc:AlternateContent>
          <mc:Choice Requires="wps">
            <w:drawing>
              <wp:inline distT="0" distB="0" distL="0" distR="0">
                <wp:extent cx="5943600" cy="1433195"/>
                <wp:effectExtent l="0" t="0" r="19050" b="14605"/>
                <wp:docPr id="796403824" name="Text Box 79640382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1433195"/>
                        </a:xfrm>
                        <a:prstGeom prst="rect">
                          <a:avLst/>
                        </a:prstGeom>
                        <a:solidFill>
                          <a:srgbClr val="FFFFFF"/>
                        </a:solidFill>
                        <a:ln w="9525">
                          <a:solidFill>
                            <a:srgbClr val="000000"/>
                          </a:solidFill>
                          <a:miter lim="800000"/>
                          <a:headEnd/>
                          <a:tailEnd/>
                        </a:ln>
                      </wps:spPr>
                      <wps:txbx>
                        <w:txbxContent>
                          <w:p w:rsidR="009640E8" w:rsidRPr="00B21889" w:rsidP="009640E8" w14:textId="77777777">
                            <w:pPr>
                              <w:pStyle w:val="BodyText"/>
                              <w:rPr>
                                <w:sz w:val="20"/>
                              </w:rPr>
                            </w:pPr>
                            <w:r w:rsidRPr="00B21889">
                              <w:rPr>
                                <w:sz w:val="20"/>
                              </w:rPr>
                              <w:t xml:space="preserve">The Paperwork Reduction Act Statement: This collection of information is voluntary and will be used to evaluate the US Department of Housing and Urban Development’s </w:t>
                            </w:r>
                            <w:r>
                              <w:rPr>
                                <w:sz w:val="20"/>
                              </w:rPr>
                              <w:t xml:space="preserve">Moving to Work Asset Building Cohort’s Rent Reporting Program and Study. </w:t>
                            </w:r>
                            <w:r w:rsidRPr="00B21889">
                              <w:rPr>
                                <w:sz w:val="20"/>
                              </w:rPr>
                              <w:t xml:space="preserve">Public reporting burden for this collection of information is estimated to average </w:t>
                            </w:r>
                            <w:bookmarkStart w:id="0" w:name="_Hlk81290465"/>
                            <w:r>
                              <w:rPr>
                                <w:sz w:val="20"/>
                              </w:rPr>
                              <w:t>15</w:t>
                            </w:r>
                            <w:r w:rsidRPr="00B21889">
                              <w:rPr>
                                <w:sz w:val="20"/>
                              </w:rPr>
                              <w:t xml:space="preserve"> minutes per response, including the time for reviewing instructions, gathering, and maintaining the data needed, and reviewing the collection of information</w:t>
                            </w:r>
                            <w:bookmarkEnd w:id="0"/>
                            <w:r w:rsidRPr="00B21889">
                              <w:rPr>
                                <w:sz w:val="20"/>
                              </w:rPr>
                              <w:t>. An agency may not conduct or sponsor, and a person is not required to respond to, a collection of information unless it displays a currently valid OMB control number. The OMB number and expiration date for this collection are OMB #: XXX-XXXX, Exp: XX/XX/XXXX. Send comments regarding this burden estimate or any other aspect of this collection of information, including suggestions for reducing this burden to XX at XXXX@XXX</w:t>
                            </w:r>
                            <w:r>
                              <w:rPr>
                                <w:sz w:val="20"/>
                              </w:rPr>
                              <w:t xml:space="preserve"> or call at XXX-XXX-XXXX</w:t>
                            </w:r>
                            <w:r w:rsidRPr="00B21889">
                              <w:rPr>
                                <w:sz w:val="20"/>
                              </w:rPr>
                              <w:t>.</w:t>
                            </w:r>
                          </w:p>
                          <w:p w:rsidR="009640E8" w:rsidP="009640E8" w14:textId="77777777"/>
                        </w:txbxContent>
                      </wps:txbx>
                      <wps:bodyPr rot="0" vert="horz" wrap="square" lIns="91440" tIns="45720" rIns="91440" bIns="45720" anchor="t" anchorCtr="0" upright="1"/>
                    </wps:wsp>
                  </a:graphicData>
                </a:graphic>
              </wp:inline>
            </w:drawing>
          </mc:Choice>
          <mc:Fallback>
            <w:pict>
              <v:shapetype id="_x0000_t202" coordsize="21600,21600" o:spt="202" path="m,l,21600r21600,l21600,xe">
                <v:stroke joinstyle="miter"/>
                <v:path gradientshapeok="t" o:connecttype="rect"/>
              </v:shapetype>
              <v:shape id="Text Box 796403824" o:spid="_x0000_i1025" type="#_x0000_t202" style="width:468pt;height:112.85pt;mso-left-percent:-10001;mso-position-horizontal-relative:char;mso-position-vertical-relative:line;mso-top-percent:-10001;mso-wrap-style:square;visibility:visible;v-text-anchor:top">
                <v:textbox>
                  <w:txbxContent>
                    <w:p w:rsidR="009640E8" w:rsidRPr="00B21889" w:rsidP="009640E8" w14:paraId="7252C912" w14:textId="77777777">
                      <w:pPr>
                        <w:pStyle w:val="BodyText"/>
                        <w:rPr>
                          <w:sz w:val="20"/>
                        </w:rPr>
                      </w:pPr>
                      <w:r w:rsidRPr="00B21889">
                        <w:rPr>
                          <w:sz w:val="20"/>
                        </w:rPr>
                        <w:t xml:space="preserve">The Paperwork Reduction Act Statement: This collection of information is voluntary and will be used to evaluate the US Department of Housing and Urban Development’s </w:t>
                      </w:r>
                      <w:r>
                        <w:rPr>
                          <w:sz w:val="20"/>
                        </w:rPr>
                        <w:t xml:space="preserve">Moving to Work Asset Building Cohort’s Rent Reporting Program and Study. </w:t>
                      </w:r>
                      <w:r w:rsidRPr="00B21889">
                        <w:rPr>
                          <w:sz w:val="20"/>
                        </w:rPr>
                        <w:t xml:space="preserve">Public reporting burden for this collection of information is estimated to average </w:t>
                      </w:r>
                      <w:bookmarkStart w:id="0" w:name="_Hlk81290465"/>
                      <w:r>
                        <w:rPr>
                          <w:sz w:val="20"/>
                        </w:rPr>
                        <w:t>15</w:t>
                      </w:r>
                      <w:r w:rsidRPr="00B21889">
                        <w:rPr>
                          <w:sz w:val="20"/>
                        </w:rPr>
                        <w:t xml:space="preserve"> minutes per response, including the time for reviewing instructions, gathering, and maintaining the data needed, and reviewing the collection of information</w:t>
                      </w:r>
                      <w:bookmarkEnd w:id="0"/>
                      <w:r w:rsidRPr="00B21889">
                        <w:rPr>
                          <w:sz w:val="20"/>
                        </w:rPr>
                        <w:t>. An agency may not conduct or sponsor, and a person is not required to respond to, a collection of information unless it displays a currently valid OMB control number. The OMB number and expiration date for this collection are OMB #: XXX-XXXX, Exp: XX/XX/XXXX. Send comments regarding this burden estimate or any other aspect of this collection of information, including suggestions for reducing this burden to XX at XXXX@XXX</w:t>
                      </w:r>
                      <w:r>
                        <w:rPr>
                          <w:sz w:val="20"/>
                        </w:rPr>
                        <w:t xml:space="preserve"> or call at XXX-XXX-XXXX</w:t>
                      </w:r>
                      <w:r w:rsidRPr="00B21889">
                        <w:rPr>
                          <w:sz w:val="20"/>
                        </w:rPr>
                        <w:t>.</w:t>
                      </w:r>
                    </w:p>
                    <w:p w:rsidR="009640E8" w:rsidP="009640E8" w14:paraId="6CF8B6D7" w14:textId="77777777"/>
                  </w:txbxContent>
                </v:textbox>
                <w10:wrap type="none"/>
                <w10:anchorlock/>
              </v:shape>
            </w:pict>
          </mc:Fallback>
        </mc:AlternateContent>
      </w:r>
      <w:r w:rsidRPr="00180231">
        <w:rPr>
          <w:rStyle w:val="BodyTextChar"/>
          <w:rFonts w:eastAsiaTheme="minorHAnsi"/>
          <w:b/>
          <w:bCs/>
        </w:rPr>
        <w:t xml:space="preserve"> </w:t>
      </w:r>
      <w:r>
        <w:rPr>
          <w:rStyle w:val="normaltextrun"/>
          <w:b/>
          <w:bCs/>
        </w:rPr>
        <w:t>Privacy Act Statement</w:t>
      </w:r>
      <w:r>
        <w:rPr>
          <w:rStyle w:val="normaltextrun"/>
        </w:rPr>
        <w:t> </w:t>
      </w:r>
      <w:r>
        <w:rPr>
          <w:rStyle w:val="eop"/>
          <w:rFonts w:ascii="Times New Roman" w:hAnsi="Times New Roman" w:cs="Times New Roman"/>
        </w:rPr>
        <w:t> </w:t>
      </w:r>
    </w:p>
    <w:p w:rsidR="009640E8" w:rsidP="009640E8" w14:paraId="263C0050" w14:textId="77777777">
      <w:pPr>
        <w:pStyle w:val="paragraph"/>
        <w:spacing w:before="0" w:beforeAutospacing="0" w:after="0" w:afterAutospacing="0"/>
        <w:ind w:left="720"/>
        <w:textAlignment w:val="baseline"/>
        <w:rPr>
          <w:rFonts w:ascii="Segoe UI" w:hAnsi="Segoe UI" w:cs="Segoe UI"/>
          <w:sz w:val="18"/>
          <w:szCs w:val="18"/>
        </w:rPr>
      </w:pPr>
      <w:r>
        <w:rPr>
          <w:rStyle w:val="normaltextrun"/>
          <w:b/>
          <w:bCs/>
        </w:rPr>
        <w:t>Authority:</w:t>
      </w:r>
      <w:r>
        <w:rPr>
          <w:rStyle w:val="normaltextrun"/>
        </w:rPr>
        <w:t xml:space="preserve"> Section 502 of the Housing and Urban Development Act of 1970 (Public Law 91-609) (12 U.S.C. §§ 1701z-1; 1701z-2(d) and (g)). </w:t>
      </w:r>
      <w:r>
        <w:rPr>
          <w:rStyle w:val="eop"/>
          <w:rFonts w:ascii="Times New Roman" w:hAnsi="Times New Roman" w:cs="Times New Roman"/>
        </w:rPr>
        <w:t> </w:t>
      </w:r>
    </w:p>
    <w:p w:rsidR="009640E8" w:rsidP="009640E8" w14:paraId="66E4C9A3" w14:textId="77777777">
      <w:pPr>
        <w:pStyle w:val="paragraph"/>
        <w:spacing w:before="0" w:beforeAutospacing="0" w:after="0" w:afterAutospacing="0"/>
        <w:ind w:left="720"/>
        <w:textAlignment w:val="baseline"/>
        <w:rPr>
          <w:rFonts w:ascii="Segoe UI" w:hAnsi="Segoe UI" w:cs="Segoe UI"/>
          <w:sz w:val="18"/>
          <w:szCs w:val="18"/>
        </w:rPr>
      </w:pPr>
      <w:r>
        <w:rPr>
          <w:rStyle w:val="normaltextrun"/>
          <w:b/>
          <w:bCs/>
        </w:rPr>
        <w:t>Purpose:</w:t>
      </w:r>
      <w:r>
        <w:rPr>
          <w:rStyle w:val="normaltextrun"/>
        </w:rPr>
        <w:t xml:space="preserve">  This information is being collected to evaluate the Moving to Work asset building programs. </w:t>
      </w:r>
    </w:p>
    <w:p w:rsidR="009640E8" w:rsidP="009640E8" w14:paraId="7218647A" w14:textId="77777777">
      <w:pPr>
        <w:pStyle w:val="paragraph"/>
        <w:spacing w:before="0" w:beforeAutospacing="0" w:after="0" w:afterAutospacing="0"/>
        <w:ind w:left="720"/>
        <w:textAlignment w:val="baseline"/>
        <w:rPr>
          <w:rFonts w:ascii="Segoe UI" w:hAnsi="Segoe UI" w:cs="Segoe UI"/>
          <w:sz w:val="18"/>
          <w:szCs w:val="18"/>
        </w:rPr>
      </w:pPr>
      <w:r>
        <w:rPr>
          <w:rStyle w:val="normaltextrun"/>
          <w:b/>
          <w:bCs/>
        </w:rPr>
        <w:t>Routine Use:</w:t>
      </w:r>
      <w:r>
        <w:rPr>
          <w:rStyle w:val="normaltextrun"/>
        </w:rPr>
        <w:t xml:space="preserve">  </w:t>
      </w:r>
      <w:r w:rsidRPr="00177914">
        <w:rPr>
          <w:rFonts w:ascii="Times New Roman" w:hAnsi="Times New Roman" w:cs="Times New Roman"/>
        </w:rPr>
        <w:t>HUD intends to release this information for research purposes or to respond to breaches.  For further information, please refer to the System of Records Notice</w:t>
      </w:r>
      <w:r w:rsidRPr="00177914">
        <w:rPr>
          <w:rStyle w:val="normaltextrun"/>
          <w:rFonts w:ascii="Times New Roman" w:hAnsi="Times New Roman" w:cs="Times New Roman"/>
        </w:rPr>
        <w:t>. </w:t>
      </w:r>
      <w:r>
        <w:rPr>
          <w:rStyle w:val="eop"/>
          <w:rFonts w:ascii="Times New Roman" w:hAnsi="Times New Roman" w:cs="Times New Roman"/>
        </w:rPr>
        <w:t> </w:t>
      </w:r>
    </w:p>
    <w:p w:rsidR="009640E8" w:rsidP="009640E8" w14:paraId="2CD39C99" w14:textId="77777777">
      <w:pPr>
        <w:pStyle w:val="paragraph"/>
        <w:spacing w:before="0" w:beforeAutospacing="0" w:after="0" w:afterAutospacing="0"/>
        <w:ind w:left="720"/>
        <w:textAlignment w:val="baseline"/>
        <w:rPr>
          <w:rFonts w:ascii="Segoe UI" w:hAnsi="Segoe UI" w:cs="Segoe UI"/>
          <w:sz w:val="18"/>
          <w:szCs w:val="18"/>
        </w:rPr>
      </w:pPr>
      <w:r>
        <w:rPr>
          <w:rStyle w:val="normaltextrun"/>
          <w:b/>
          <w:bCs/>
        </w:rPr>
        <w:t>Disclosure:</w:t>
      </w:r>
      <w:r>
        <w:rPr>
          <w:rStyle w:val="normaltextrun"/>
        </w:rPr>
        <w:t>  Your participation in this information collection is voluntary and you can choose not to answer any question that is asked. Your responses will not affect your current or future receipt of housing assistance or other benefits. </w:t>
      </w:r>
      <w:r>
        <w:rPr>
          <w:rStyle w:val="eop"/>
          <w:rFonts w:ascii="Times New Roman" w:hAnsi="Times New Roman" w:cs="Times New Roman"/>
        </w:rPr>
        <w:t> </w:t>
      </w:r>
    </w:p>
    <w:p w:rsidR="009640E8" w:rsidP="009640E8" w14:paraId="4D2B7239" w14:textId="77777777">
      <w:pPr>
        <w:pStyle w:val="paragraph"/>
        <w:spacing w:before="0" w:beforeAutospacing="0" w:after="0" w:afterAutospacing="0"/>
        <w:ind w:left="720"/>
        <w:textAlignment w:val="baseline"/>
        <w:rPr>
          <w:rFonts w:ascii="Segoe UI" w:hAnsi="Segoe UI" w:cs="Segoe UI"/>
          <w:sz w:val="18"/>
          <w:szCs w:val="18"/>
        </w:rPr>
      </w:pPr>
      <w:r>
        <w:rPr>
          <w:rStyle w:val="normaltextrun"/>
          <w:b/>
          <w:bCs/>
        </w:rPr>
        <w:t xml:space="preserve">SORN ID:  </w:t>
      </w:r>
      <w:r>
        <w:rPr>
          <w:rStyle w:val="normaltextrun"/>
          <w:color w:val="000000"/>
        </w:rPr>
        <w:t>[Include SORN Name and ID here]</w:t>
      </w:r>
    </w:p>
    <w:p w:rsidR="5537187B" w:rsidP="001B7AA7" w14:paraId="14ACAC9C" w14:textId="179BC0FA"/>
    <w:sectPr w:rsidSect="00B322CC">
      <w:headerReference w:type="default" r:id="rId7"/>
      <w:headerReference w:type="first" r:id="rId8"/>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968752352"/>
      <w:placeholder>
        <w:docPart w:val="5764CFB5DEE54EFB8E343488A239B47C"/>
      </w:placeholder>
      <w:showingPlcHdr/>
      <w:richText/>
      <w:temporary/>
      <w15:appearance w15:val="hidden"/>
    </w:sdtPr>
    <w:sdtContent>
      <w:p w:rsidR="00B322CC" w14:paraId="582CDF5F" w14:textId="77777777">
        <w:pPr>
          <w:pStyle w:val="Header"/>
        </w:pPr>
        <w:r>
          <w:t>[Type here]</w:t>
        </w:r>
      </w:p>
    </w:sdtContent>
  </w:sdt>
  <w:p w:rsidR="00B322CC" w14:paraId="04CF56B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322CC" w:rsidP="00B322CC" w14:paraId="579B65D6" w14:textId="77777777">
    <w:pPr>
      <w:pStyle w:val="Header"/>
      <w:jc w:val="right"/>
    </w:pPr>
    <w:r>
      <w:t>OMB #: XXXX-XXXX</w:t>
    </w:r>
  </w:p>
  <w:p w:rsidR="00B322CC" w:rsidRPr="00B322CC" w:rsidP="00B322CC" w14:paraId="7F9EA917" w14:textId="77777777">
    <w:pPr>
      <w:pStyle w:val="Header"/>
      <w:jc w:val="right"/>
      <w:rPr>
        <w:lang w:val="fr-FR"/>
      </w:rPr>
    </w:pPr>
    <w:r w:rsidRPr="00B322CC">
      <w:rPr>
        <w:lang w:val="fr-FR"/>
      </w:rPr>
      <w:t xml:space="preserve">OMB Expiration </w:t>
    </w:r>
    <w:r w:rsidRPr="00B322CC">
      <w:rPr>
        <w:lang w:val="fr-FR"/>
      </w:rPr>
      <w:t>Date:</w:t>
    </w:r>
    <w:r w:rsidRPr="00B322CC">
      <w:rPr>
        <w:lang w:val="fr-FR"/>
      </w:rPr>
      <w:t xml:space="preserve"> MM/DD/</w:t>
    </w:r>
    <w:r>
      <w:rPr>
        <w:lang w:val="fr-FR"/>
      </w:rPr>
      <w:t>YYY</w:t>
    </w:r>
  </w:p>
  <w:p w:rsidR="00B322CC" w:rsidRPr="00B322CC" w:rsidP="00B322CC" w14:paraId="469A2307" w14:textId="069D3561">
    <w:pPr>
      <w:pStyle w:val="Header"/>
      <w:jc w:val="right"/>
      <w:rPr>
        <w:lang w:val="fr-F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comments="1" w:formatting="1" w:inkAnnotations="1" w:insDel="1" w:markup="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CFF69E9"/>
    <w:rsid w:val="000B1FDD"/>
    <w:rsid w:val="00155389"/>
    <w:rsid w:val="00177914"/>
    <w:rsid w:val="00180231"/>
    <w:rsid w:val="001B4C0D"/>
    <w:rsid w:val="001B7AA7"/>
    <w:rsid w:val="005D7353"/>
    <w:rsid w:val="00636B1D"/>
    <w:rsid w:val="00654BC7"/>
    <w:rsid w:val="00660528"/>
    <w:rsid w:val="00757468"/>
    <w:rsid w:val="00836257"/>
    <w:rsid w:val="009640E8"/>
    <w:rsid w:val="00B21889"/>
    <w:rsid w:val="00B322CC"/>
    <w:rsid w:val="00B67D7E"/>
    <w:rsid w:val="00B90130"/>
    <w:rsid w:val="354BFCC0"/>
    <w:rsid w:val="3A9F77D5"/>
    <w:rsid w:val="5537187B"/>
    <w:rsid w:val="69E32411"/>
    <w:rsid w:val="766AD30E"/>
    <w:rsid w:val="7CFF69E9"/>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7CFF69E9"/>
  <w15:chartTrackingRefBased/>
  <w15:docId w15:val="{3EA951AC-D3D2-4A12-A690-C62C806BC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unhideWhenUsed/>
    <w:rsid w:val="00B322CC"/>
    <w:pPr>
      <w:spacing w:line="240" w:lineRule="auto"/>
    </w:pPr>
    <w:rPr>
      <w:rFonts w:ascii="Times New Roman" w:eastAsia="Times New Roman" w:hAnsi="Times New Roman" w:cs="Times New Roman"/>
      <w:snapToGrid w:val="0"/>
      <w:sz w:val="24"/>
      <w:szCs w:val="20"/>
    </w:rPr>
  </w:style>
  <w:style w:type="character" w:customStyle="1" w:styleId="BodyTextChar">
    <w:name w:val="Body Text Char"/>
    <w:basedOn w:val="DefaultParagraphFont"/>
    <w:link w:val="BodyText"/>
    <w:rsid w:val="00B322CC"/>
    <w:rPr>
      <w:rFonts w:ascii="Times New Roman" w:eastAsia="Times New Roman" w:hAnsi="Times New Roman" w:cs="Times New Roman"/>
      <w:snapToGrid w:val="0"/>
      <w:sz w:val="24"/>
      <w:szCs w:val="20"/>
    </w:rPr>
  </w:style>
  <w:style w:type="paragraph" w:styleId="Header">
    <w:name w:val="header"/>
    <w:basedOn w:val="Normal"/>
    <w:link w:val="HeaderChar"/>
    <w:uiPriority w:val="99"/>
    <w:unhideWhenUsed/>
    <w:rsid w:val="00B322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22CC"/>
  </w:style>
  <w:style w:type="paragraph" w:styleId="Footer">
    <w:name w:val="footer"/>
    <w:basedOn w:val="Normal"/>
    <w:link w:val="FooterChar"/>
    <w:uiPriority w:val="99"/>
    <w:unhideWhenUsed/>
    <w:rsid w:val="00B322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22CC"/>
  </w:style>
  <w:style w:type="paragraph" w:styleId="Revision">
    <w:name w:val="Revision"/>
    <w:hidden/>
    <w:uiPriority w:val="99"/>
    <w:semiHidden/>
    <w:rsid w:val="00B322CC"/>
    <w:pPr>
      <w:spacing w:after="0" w:line="240" w:lineRule="auto"/>
    </w:pPr>
  </w:style>
  <w:style w:type="paragraph" w:customStyle="1" w:styleId="paragraph">
    <w:name w:val="paragraph"/>
    <w:basedOn w:val="Normal"/>
    <w:rsid w:val="00836257"/>
    <w:pPr>
      <w:spacing w:before="100" w:beforeAutospacing="1" w:after="100" w:afterAutospacing="1" w:line="240" w:lineRule="auto"/>
    </w:pPr>
    <w:rPr>
      <w:rFonts w:ascii="Calibri" w:hAnsi="Calibri" w:cs="Calibri"/>
    </w:rPr>
  </w:style>
  <w:style w:type="character" w:customStyle="1" w:styleId="normaltextrun">
    <w:name w:val="normaltextrun"/>
    <w:basedOn w:val="DefaultParagraphFont"/>
    <w:rsid w:val="00836257"/>
  </w:style>
  <w:style w:type="character" w:customStyle="1" w:styleId="eop">
    <w:name w:val="eop"/>
    <w:basedOn w:val="DefaultParagraphFont"/>
    <w:rsid w:val="008362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glossaryDocument" Target="glossary/document.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5764CFB5DEE54EFB8E343488A239B47C"/>
        <w:category>
          <w:name w:val="General"/>
          <w:gallery w:val="placeholder"/>
        </w:category>
        <w:types>
          <w:type w:val="bbPlcHdr"/>
        </w:types>
        <w:behaviors>
          <w:behavior w:val="content"/>
        </w:behaviors>
        <w:guid w:val="{F33CBF4F-CDB5-4070-B30A-D1FDACB22617}"/>
      </w:docPartPr>
      <w:docPartBody>
        <w:p w:rsidR="00B67D7E" w:rsidP="00B67D7E">
          <w:pPr>
            <w:pStyle w:val="5764CFB5DEE54EFB8E343488A239B47C"/>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comments="1" w:formatting="0" w:inkAnnotations="1" w:insDel="1" w:markup="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D7E"/>
    <w:rsid w:val="000A302C"/>
    <w:rsid w:val="00232284"/>
    <w:rsid w:val="00774517"/>
    <w:rsid w:val="00B67D7E"/>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764CFB5DEE54EFB8E343488A239B47C">
    <w:name w:val="5764CFB5DEE54EFB8E343488A239B47C"/>
    <w:rsid w:val="00B67D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58D66A26338494AA199F62AAB4DA72C" ma:contentTypeVersion="7" ma:contentTypeDescription="Create a new document." ma:contentTypeScope="" ma:versionID="d44f2528fc80b5da32912fbb294038c4">
  <xsd:schema xmlns:xsd="http://www.w3.org/2001/XMLSchema" xmlns:xs="http://www.w3.org/2001/XMLSchema" xmlns:p="http://schemas.microsoft.com/office/2006/metadata/properties" xmlns:ns2="66f3cd42-7191-4a3b-9b89-1d4ed6ed14fa" xmlns:ns3="0ee8e2f9-96b5-4c33-aa99-ee4f93612436" targetNamespace="http://schemas.microsoft.com/office/2006/metadata/properties" ma:root="true" ma:fieldsID="fe45327f677f14537ba5cba457651793" ns2:_="" ns3:_="">
    <xsd:import namespace="66f3cd42-7191-4a3b-9b89-1d4ed6ed14fa"/>
    <xsd:import namespace="0ee8e2f9-96b5-4c33-aa99-ee4f9361243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f3cd42-7191-4a3b-9b89-1d4ed6ed14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ee8e2f9-96b5-4c33-aa99-ee4f936124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4FEFC6-A2B3-486A-BB8A-5CEEC9E28939}">
  <ds:schemaRefs>
    <ds:schemaRef ds:uri="http://schemas.microsoft.com/sharepoint/v3/contenttype/forms"/>
  </ds:schemaRefs>
</ds:datastoreItem>
</file>

<file path=customXml/itemProps2.xml><?xml version="1.0" encoding="utf-8"?>
<ds:datastoreItem xmlns:ds="http://schemas.openxmlformats.org/officeDocument/2006/customXml" ds:itemID="{3A8475D5-B5E8-4E1E-9F25-44D998340F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f3cd42-7191-4a3b-9b89-1d4ed6ed14fa"/>
    <ds:schemaRef ds:uri="0ee8e2f9-96b5-4c33-aa99-ee4f936124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BDA0A4-C1CA-49D0-904A-18B00DED9EB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771</Words>
  <Characters>4397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Nuñez</dc:creator>
  <cp:lastModifiedBy>Guido, Anna P</cp:lastModifiedBy>
  <cp:revision>2</cp:revision>
  <dcterms:created xsi:type="dcterms:W3CDTF">2023-11-14T17:54:00Z</dcterms:created>
  <dcterms:modified xsi:type="dcterms:W3CDTF">2023-11-14T17:54:00Z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0x010100658D66A26338494AA199F62AAB4DA72C</vt:lpwstr>
  </property>
</Properties>
</file>