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1F1B" w:rsidRPr="00F00E3B" w:rsidP="00F00E3B" w14:paraId="4BD80CC2" w14:textId="3E63CD4C">
      <w:pPr>
        <w:ind w:left="720" w:firstLine="720"/>
        <w:rPr>
          <w:rFonts w:cstheme="minorHAnsi"/>
          <w:b/>
          <w:bCs/>
        </w:rPr>
      </w:pPr>
      <w:r w:rsidRPr="00F00E3B">
        <w:rPr>
          <w:rFonts w:cstheme="minorHAnsi"/>
          <w:b/>
          <w:bCs/>
        </w:rPr>
        <w:t>Non-Substantive Change Request for Information Collection 3060-0850</w:t>
      </w:r>
    </w:p>
    <w:p w:rsidR="00F00E3B" w:rsidP="00F00E3B" w14:paraId="4F13B810" w14:textId="42890D76">
      <w:pPr>
        <w:pStyle w:val="Header"/>
        <w:rPr>
          <w:b/>
        </w:rPr>
      </w:pPr>
      <w:r>
        <w:rPr>
          <w:b/>
        </w:rPr>
        <w:tab/>
      </w:r>
      <w:r w:rsidRPr="00635760">
        <w:rPr>
          <w:b/>
        </w:rPr>
        <w:t>Quick-Form Application for Authorization</w:t>
      </w:r>
      <w:r>
        <w:rPr>
          <w:b/>
        </w:rPr>
        <w:t xml:space="preserve"> </w:t>
      </w:r>
      <w:r w:rsidRPr="00635760">
        <w:rPr>
          <w:b/>
        </w:rPr>
        <w:t xml:space="preserve">In the Ship, Aircraft, Amateur, </w:t>
      </w:r>
    </w:p>
    <w:p w:rsidR="00F00E3B" w:rsidP="00F00E3B" w14:paraId="46AB3582" w14:textId="1ED644EE">
      <w:pPr>
        <w:pStyle w:val="Header"/>
      </w:pPr>
      <w:r>
        <w:rPr>
          <w:b/>
        </w:rPr>
        <w:tab/>
      </w:r>
      <w:r w:rsidRPr="00635760">
        <w:rPr>
          <w:b/>
        </w:rPr>
        <w:t>Restricted and Commercial Operator, and General Mobile</w:t>
      </w:r>
      <w:r>
        <w:rPr>
          <w:b/>
        </w:rPr>
        <w:t xml:space="preserve"> </w:t>
      </w:r>
      <w:r w:rsidRPr="00635760">
        <w:rPr>
          <w:b/>
        </w:rPr>
        <w:t>Radio Services, FCC Form 605</w:t>
      </w:r>
    </w:p>
    <w:p w:rsidR="00F00E3B" w:rsidP="00F00E3B" w14:paraId="06C3B861" w14:textId="77777777">
      <w:pPr>
        <w:ind w:left="720" w:firstLine="720"/>
        <w:rPr>
          <w:rFonts w:cstheme="minorHAnsi"/>
        </w:rPr>
      </w:pPr>
    </w:p>
    <w:p w:rsidR="00AE1925" w:rsidP="00F00E3B" w14:paraId="0C0993E5" w14:textId="1352EA3D">
      <w:pPr>
        <w:ind w:firstLine="720"/>
      </w:pPr>
      <w:r w:rsidRPr="00141F1B">
        <w:rPr>
          <w:rFonts w:cstheme="minorHAnsi"/>
        </w:rPr>
        <w:t>On October 31, 2023, the Commission release</w:t>
      </w:r>
      <w:r w:rsidR="002E4E9B">
        <w:rPr>
          <w:rFonts w:cstheme="minorHAnsi"/>
        </w:rPr>
        <w:t>d</w:t>
      </w:r>
      <w:r w:rsidRPr="00141F1B">
        <w:rPr>
          <w:rFonts w:cstheme="minorHAnsi"/>
        </w:rPr>
        <w:t xml:space="preserve"> an order to retain its maritime safety rules</w:t>
      </w:r>
      <w:r w:rsidR="002E4E9B">
        <w:rPr>
          <w:rFonts w:cstheme="minorHAnsi"/>
        </w:rPr>
        <w:t xml:space="preserve"> in the Great Lakes</w:t>
      </w:r>
      <w:r w:rsidR="00FE0EC0">
        <w:rPr>
          <w:rFonts w:cstheme="minorHAnsi"/>
        </w:rPr>
        <w:t xml:space="preserve"> (FCC 23-90)</w:t>
      </w:r>
      <w:r w:rsidRPr="00141F1B">
        <w:rPr>
          <w:rFonts w:cstheme="minorHAnsi"/>
        </w:rPr>
        <w:t xml:space="preserve">, which would be nullified on November 2, 2023, if it were not for the Commission’s action.  The rules were nullified because the Canadian government terminated </w:t>
      </w:r>
      <w:r w:rsidR="002E4E9B">
        <w:rPr>
          <w:rFonts w:cstheme="minorHAnsi"/>
        </w:rPr>
        <w:t>the</w:t>
      </w:r>
      <w:r w:rsidRPr="00141F1B">
        <w:rPr>
          <w:rFonts w:cstheme="minorHAnsi"/>
        </w:rPr>
        <w:t xml:space="preserve"> treaty – the Great Lakes Radio Agreement –</w:t>
      </w:r>
      <w:r>
        <w:t xml:space="preserve"> that set common rules between the U.S. and Canada regarding radiocommunications requirement for vessels on the Great Lakes.  In implementing the rules, which are mostly identical to the old rules, the Commission needs to update some of the terminology on </w:t>
      </w:r>
      <w:r w:rsidR="00F00E3B">
        <w:t xml:space="preserve">FCC </w:t>
      </w:r>
      <w:r>
        <w:t>Form 605, Schedules B and G</w:t>
      </w:r>
      <w:r w:rsidR="00D0556E">
        <w:t>, and the accompanying instructions</w:t>
      </w:r>
      <w:r>
        <w:t>.</w:t>
      </w:r>
    </w:p>
    <w:p w:rsidR="00F00E3B" w:rsidP="00F00E3B" w14:paraId="4E73BF70" w14:textId="77777777">
      <w:pPr>
        <w:ind w:firstLine="720"/>
      </w:pPr>
      <w:r>
        <w:t xml:space="preserve">The Commission </w:t>
      </w:r>
      <w:r w:rsidR="00AA3242">
        <w:t>is filing this</w:t>
      </w:r>
      <w:r>
        <w:t xml:space="preserve"> non-substantive </w:t>
      </w:r>
      <w:r w:rsidR="00AA3242">
        <w:t>change request</w:t>
      </w:r>
      <w:r w:rsidR="00D0556E">
        <w:t xml:space="preserve"> to </w:t>
      </w:r>
      <w:r w:rsidR="000760BE">
        <w:t>replace</w:t>
      </w:r>
      <w:r w:rsidR="00D0556E">
        <w:t xml:space="preserve"> the current references to the Great Lakes Radio Agreement </w:t>
      </w:r>
      <w:r w:rsidR="000760BE">
        <w:t>with reference</w:t>
      </w:r>
      <w:r w:rsidR="0068443F">
        <w:t>s</w:t>
      </w:r>
      <w:r w:rsidR="00D0556E">
        <w:t xml:space="preserve"> </w:t>
      </w:r>
      <w:r w:rsidR="0068443F">
        <w:t xml:space="preserve">to </w:t>
      </w:r>
      <w:r w:rsidR="00D0556E">
        <w:t>Subpart T of Part 80 of the Commission’s rules.  Th</w:t>
      </w:r>
      <w:r w:rsidR="009E3DE0">
        <w:t>is update</w:t>
      </w:r>
      <w:r w:rsidR="00D0556E">
        <w:t xml:space="preserve"> does not change any</w:t>
      </w:r>
      <w:r>
        <w:t xml:space="preserve"> </w:t>
      </w:r>
      <w:r w:rsidR="00D0556E">
        <w:t>information collection</w:t>
      </w:r>
      <w:r w:rsidR="0068443F">
        <w:t xml:space="preserve"> </w:t>
      </w:r>
      <w:r>
        <w:t xml:space="preserve">requirements </w:t>
      </w:r>
      <w:r w:rsidR="0068443F">
        <w:t>or recordkeeping requirements</w:t>
      </w:r>
      <w:r w:rsidR="00D0556E">
        <w:t>.  The same owners and operators will file the same information as previously required under the Great Lakes Radio Agreement and the Commission’s rules.  The current P</w:t>
      </w:r>
      <w:r>
        <w:t xml:space="preserve">aperwork </w:t>
      </w:r>
      <w:r w:rsidR="00D0556E">
        <w:t>R</w:t>
      </w:r>
      <w:r>
        <w:t xml:space="preserve">eduction </w:t>
      </w:r>
      <w:r w:rsidR="00D0556E">
        <w:t>A</w:t>
      </w:r>
      <w:r>
        <w:t>ct</w:t>
      </w:r>
      <w:r w:rsidR="00D0556E">
        <w:t xml:space="preserve"> approval for the </w:t>
      </w:r>
      <w:r>
        <w:t xml:space="preserve">FCC </w:t>
      </w:r>
      <w:r w:rsidR="00D0556E">
        <w:t xml:space="preserve">Form 605 is </w:t>
      </w:r>
      <w:r w:rsidR="00120D5E">
        <w:t>OMB Control Number 3060-</w:t>
      </w:r>
      <w:r w:rsidR="00F67778">
        <w:t>0850</w:t>
      </w:r>
      <w:r w:rsidR="00A24344">
        <w:t xml:space="preserve"> and the current </w:t>
      </w:r>
      <w:r w:rsidR="00A74468">
        <w:t>approval expires on September</w:t>
      </w:r>
      <w:r w:rsidR="00302275">
        <w:t xml:space="preserve"> 28, 2026</w:t>
      </w:r>
      <w:r w:rsidR="00E660B1">
        <w:t>.</w:t>
      </w:r>
      <w:r>
        <w:t xml:space="preserve">  </w:t>
      </w:r>
    </w:p>
    <w:p w:rsidR="00E31E83" w:rsidP="00F00E3B" w14:paraId="5B7981C0" w14:textId="57128D57">
      <w:pPr>
        <w:ind w:firstLine="720"/>
      </w:pPr>
      <w:r>
        <w:t>Lastly, these changes will not impact the burden hours or cost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25"/>
    <w:rsid w:val="0004462E"/>
    <w:rsid w:val="000760BE"/>
    <w:rsid w:val="001111A2"/>
    <w:rsid w:val="00120D5E"/>
    <w:rsid w:val="00141F1B"/>
    <w:rsid w:val="00257FBD"/>
    <w:rsid w:val="002E4E9B"/>
    <w:rsid w:val="00302275"/>
    <w:rsid w:val="005E5508"/>
    <w:rsid w:val="00635760"/>
    <w:rsid w:val="0068443F"/>
    <w:rsid w:val="008E1F70"/>
    <w:rsid w:val="008E37C4"/>
    <w:rsid w:val="009E3DE0"/>
    <w:rsid w:val="00A24344"/>
    <w:rsid w:val="00A65ACE"/>
    <w:rsid w:val="00A74468"/>
    <w:rsid w:val="00AA3242"/>
    <w:rsid w:val="00AB2AB6"/>
    <w:rsid w:val="00AE1925"/>
    <w:rsid w:val="00D0556E"/>
    <w:rsid w:val="00D11A89"/>
    <w:rsid w:val="00E31E83"/>
    <w:rsid w:val="00E660B1"/>
    <w:rsid w:val="00E84950"/>
    <w:rsid w:val="00F00E3B"/>
    <w:rsid w:val="00F67778"/>
    <w:rsid w:val="00FE0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90923D"/>
  <w15:chartTrackingRefBased/>
  <w15:docId w15:val="{1822EED3-6B91-4E18-B4B1-63D654C8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E5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508"/>
  </w:style>
  <w:style w:type="paragraph" w:styleId="Footer">
    <w:name w:val="footer"/>
    <w:basedOn w:val="Normal"/>
    <w:link w:val="FooterChar"/>
    <w:uiPriority w:val="99"/>
    <w:unhideWhenUsed/>
    <w:rsid w:val="005E5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508"/>
  </w:style>
  <w:style w:type="paragraph" w:styleId="EndnoteText">
    <w:name w:val="endnote text"/>
    <w:basedOn w:val="Normal"/>
    <w:link w:val="EndnoteTextChar"/>
    <w:semiHidden/>
    <w:rsid w:val="008E1F70"/>
    <w:pPr>
      <w:widowControl w:val="0"/>
      <w:spacing w:after="0" w:line="240" w:lineRule="auto"/>
    </w:pPr>
    <w:rPr>
      <w:rFonts w:ascii="Times New Roman" w:eastAsia="Times New Roman" w:hAnsi="Times New Roman" w:cs="Times New Roman"/>
      <w:snapToGrid w:val="0"/>
      <w:kern w:val="0"/>
      <w:sz w:val="24"/>
      <w:szCs w:val="20"/>
      <w14:ligatures w14:val="none"/>
    </w:rPr>
  </w:style>
  <w:style w:type="character" w:customStyle="1" w:styleId="EndnoteTextChar">
    <w:name w:val="Endnote Text Char"/>
    <w:basedOn w:val="DefaultParagraphFont"/>
    <w:link w:val="EndnoteText"/>
    <w:semiHidden/>
    <w:rsid w:val="008E1F70"/>
    <w:rPr>
      <w:rFonts w:ascii="Times New Roman" w:eastAsia="Times New Roman" w:hAnsi="Times New Roman"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McGrath</dc:creator>
  <cp:lastModifiedBy>Cathy Williams</cp:lastModifiedBy>
  <cp:revision>2</cp:revision>
  <dcterms:created xsi:type="dcterms:W3CDTF">2023-11-17T20:09:00Z</dcterms:created>
  <dcterms:modified xsi:type="dcterms:W3CDTF">2023-11-17T20:09:00Z</dcterms:modified>
</cp:coreProperties>
</file>