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79" w:rsidRDefault="002664DB">
      <w:pPr>
        <w:pStyle w:val="Heading1"/>
        <w:spacing w:before="79" w:line="465" w:lineRule="auto"/>
        <w:ind w:left="8312" w:right="455"/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391795</wp:posOffset>
            </wp:positionV>
            <wp:extent cx="697865" cy="8661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style="position:absolute;left:0;text-align:left;margin-left:435.85pt;margin-top:47.65pt;width:141.8pt;height:25.35pt;z-index:15735808;mso-position-horizontal-relative:page;mso-position-vertical-relative:text" filled="f" strokeweight="1.5pt" type="#_x0000_t202">
            <v:textbox inset="0,0,0,0">
              <w:txbxContent>
                <w:p w:rsidR="00F71D79" w:rsidRDefault="002664DB">
                  <w:pPr>
                    <w:tabs>
                      <w:tab w:val="left" w:pos="2705"/>
                    </w:tabs>
                    <w:spacing w:before="67"/>
                    <w:ind w:left="19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Filing Date:</w:t>
                  </w:r>
                  <w:r>
                    <w:rPr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b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t>OMB</w:t>
      </w:r>
      <w:r>
        <w:rPr>
          <w:spacing w:val="-4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#:</w:t>
      </w:r>
      <w:r>
        <w:rPr>
          <w:spacing w:val="38"/>
        </w:rPr>
        <w:t xml:space="preserve"> </w:t>
      </w:r>
      <w:r>
        <w:t>0581-0189</w:t>
      </w:r>
      <w:r>
        <w:rPr>
          <w:spacing w:val="-47"/>
        </w:rPr>
        <w:t xml:space="preserve"> </w:t>
      </w:r>
      <w:r>
        <w:t>CMC</w:t>
      </w:r>
      <w:r>
        <w:rPr>
          <w:spacing w:val="-3"/>
        </w:rPr>
        <w:t xml:space="preserve"> </w:t>
      </w:r>
      <w:r>
        <w:t>Form:</w:t>
      </w:r>
      <w:r>
        <w:rPr>
          <w:spacing w:val="49"/>
        </w:rPr>
        <w:t xml:space="preserve"> </w:t>
      </w:r>
      <w:proofErr w:type="spellStart"/>
      <w:r>
        <w:t>CONF</w:t>
      </w:r>
      <w:proofErr w:type="spellEnd"/>
    </w:p>
    <w:p w:rsidR="00F71D79" w:rsidRDefault="00F71D79">
      <w:pPr>
        <w:pStyle w:val="BodyText"/>
        <w:rPr>
          <w:b/>
          <w:sz w:val="22"/>
        </w:rPr>
      </w:pPr>
    </w:p>
    <w:p w:rsidR="00F71D79" w:rsidRDefault="00F71D79">
      <w:pPr>
        <w:pStyle w:val="BodyText"/>
        <w:rPr>
          <w:b/>
          <w:sz w:val="22"/>
        </w:rPr>
      </w:pPr>
    </w:p>
    <w:p w:rsidR="00F71D79" w:rsidRDefault="00F71D79">
      <w:pPr>
        <w:pStyle w:val="BodyText"/>
        <w:spacing w:before="10"/>
        <w:rPr>
          <w:b/>
          <w:sz w:val="32"/>
        </w:rPr>
      </w:pPr>
    </w:p>
    <w:p w:rsidR="00F71D79" w:rsidRDefault="002664DB">
      <w:pPr>
        <w:pStyle w:val="Title"/>
        <w:rPr>
          <w:u w:val="none"/>
        </w:rPr>
      </w:pPr>
      <w:r>
        <w:rPr>
          <w:u w:val="thick"/>
        </w:rPr>
        <w:t>THIRD-PARTY</w:t>
      </w:r>
      <w:r>
        <w:rPr>
          <w:spacing w:val="-1"/>
          <w:u w:val="thick"/>
        </w:rPr>
        <w:t xml:space="preserve"> </w:t>
      </w:r>
      <w:r>
        <w:rPr>
          <w:u w:val="thick"/>
        </w:rPr>
        <w:t>CONFIRMATION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RECEIPT</w:t>
      </w:r>
      <w:r>
        <w:rPr>
          <w:spacing w:val="-1"/>
          <w:u w:val="thick"/>
        </w:rPr>
        <w:t xml:space="preserve"> </w:t>
      </w:r>
      <w:r>
        <w:rPr>
          <w:u w:val="thick"/>
        </w:rPr>
        <w:t>OF EXCESS FRUIT</w:t>
      </w:r>
    </w:p>
    <w:p w:rsidR="00F71D79" w:rsidRDefault="00F71D79">
      <w:pPr>
        <w:pStyle w:val="BodyText"/>
        <w:spacing w:before="5"/>
        <w:rPr>
          <w:b/>
          <w:sz w:val="17"/>
        </w:rPr>
      </w:pPr>
    </w:p>
    <w:p w:rsidR="00F71D79" w:rsidRDefault="002664DB">
      <w:pPr>
        <w:spacing w:before="91"/>
        <w:ind w:left="119" w:right="217"/>
        <w:jc w:val="both"/>
        <w:rPr>
          <w:sz w:val="20"/>
        </w:rPr>
      </w:pPr>
      <w:r>
        <w:pict>
          <v:rect id="_x0000_s1037" style="position:absolute;left:0;text-align:left;margin-left:100.5pt;margin-top:169.3pt;width:7.15pt;height:7.15pt;z-index:-15785472;mso-position-horizontal-relative:page" filled="f">
            <w10:wrap anchorx="page"/>
          </v:rect>
        </w:pict>
      </w:r>
      <w:r>
        <w:pict>
          <v:rect id="_x0000_s1036" style="position:absolute;left:0;text-align:left;margin-left:438.5pt;margin-top:169.3pt;width:7.15pt;height:7.15pt;z-index:-15784960;mso-position-horizontal-relative:page" filled="f">
            <w10:wrap anchorx="page"/>
          </v:rect>
        </w:pict>
      </w:r>
      <w:r>
        <w:pict>
          <v:rect id="_x0000_s1035" style="position:absolute;left:0;text-align:left;margin-left:323.25pt;margin-top:169.3pt;width:7.15pt;height:7.15pt;z-index:-15784448;mso-position-horizontal-relative:page" filled="f">
            <w10:wrap anchorx="page"/>
          </v:rect>
        </w:pict>
      </w:r>
      <w:r>
        <w:pict>
          <v:rect id="_x0000_s1034" style="position:absolute;left:0;text-align:left;margin-left:204.7pt;margin-top:169.3pt;width:7.15pt;height:7.15pt;z-index:-15783936;mso-position-horizontal-relative:page" filled="f">
            <w10:wrap anchorx="page"/>
          </v:rect>
        </w:pict>
      </w:r>
      <w:r>
        <w:pict>
          <v:rect id="_x0000_s1033" style="position:absolute;left:0;text-align:left;margin-left:107.65pt;margin-top:190.75pt;width:7.15pt;height:7.15pt;z-index:-15783424;mso-position-horizontal-relative:page" filled="f">
            <w10:wrap anchorx="page"/>
          </v:rect>
        </w:pict>
      </w:r>
      <w:r>
        <w:pict>
          <v:rect id="_x0000_s1032" style="position:absolute;left:0;text-align:left;margin-left:209.65pt;margin-top:190.75pt;width:7.15pt;height:7.15pt;z-index:-15782912;mso-position-horizontal-relative:page" filled="f">
            <w10:wrap anchorx="page"/>
          </v:rect>
        </w:pict>
      </w:r>
      <w:r>
        <w:pict>
          <v:rect id="_x0000_s1031" style="position:absolute;left:0;text-align:left;margin-left:322.7pt;margin-top:190.75pt;width:7.15pt;height:7.15pt;z-index:-15782400;mso-position-horizontal-relative:page" filled="f">
            <w10:wrap anchorx="page"/>
          </v:rect>
        </w:pict>
      </w:r>
      <w:r>
        <w:pict>
          <v:rect id="_x0000_s1030" style="position:absolute;left:0;text-align:left;margin-left:364.85pt;margin-top:213.1pt;width:7.15pt;height:7.15pt;z-index:-15781888;mso-position-horizontal-relative:page" filled="f">
            <w10:wrap anchorx="page"/>
          </v:rect>
        </w:pict>
      </w:r>
      <w:r>
        <w:pict>
          <v:rect id="_x0000_s1029" style="position:absolute;left:0;text-align:left;margin-left:540.2pt;margin-top:169.3pt;width:7.15pt;height:7.15pt;z-index:-15781376;mso-position-horizontal-relative:page" filled="f">
            <w10:wrap anchorx="page"/>
          </v:rect>
        </w:pict>
      </w:r>
      <w:r>
        <w:rPr>
          <w:sz w:val="20"/>
        </w:rPr>
        <w:t>In accordance with the Cranberry Marketing Order (</w:t>
      </w:r>
      <w:proofErr w:type="spellStart"/>
      <w:r>
        <w:rPr>
          <w:sz w:val="20"/>
        </w:rPr>
        <w:t>CMO</w:t>
      </w:r>
      <w:proofErr w:type="spellEnd"/>
      <w:r>
        <w:rPr>
          <w:sz w:val="20"/>
        </w:rPr>
        <w:t>) (§929.57 Outlets for excess cranberries), handlers of cranberries must</w:t>
      </w:r>
      <w:r>
        <w:rPr>
          <w:spacing w:val="1"/>
          <w:sz w:val="20"/>
        </w:rPr>
        <w:t xml:space="preserve"> </w:t>
      </w:r>
      <w:r>
        <w:rPr>
          <w:sz w:val="20"/>
        </w:rPr>
        <w:t>notify the Cranberry Marketing Committee of any cranberries that are withheld from handling by completing a separate form titled</w:t>
      </w:r>
      <w:r>
        <w:rPr>
          <w:spacing w:val="1"/>
          <w:sz w:val="20"/>
        </w:rPr>
        <w:t xml:space="preserve"> </w:t>
      </w:r>
      <w:r>
        <w:rPr>
          <w:sz w:val="20"/>
        </w:rPr>
        <w:t>“Handler Application for Outlets for Excess Fruit,” and receive committee approval for such diversion.</w:t>
      </w:r>
      <w:r>
        <w:rPr>
          <w:spacing w:val="50"/>
          <w:sz w:val="20"/>
        </w:rPr>
        <w:t xml:space="preserve"> </w:t>
      </w:r>
      <w:r>
        <w:rPr>
          <w:sz w:val="20"/>
        </w:rPr>
        <w:t>Where such fruit is rece</w:t>
      </w:r>
      <w:r>
        <w:rPr>
          <w:sz w:val="20"/>
        </w:rPr>
        <w:t>ived</w:t>
      </w:r>
      <w:r>
        <w:rPr>
          <w:spacing w:val="1"/>
          <w:sz w:val="20"/>
        </w:rPr>
        <w:t xml:space="preserve"> </w:t>
      </w:r>
      <w:r>
        <w:rPr>
          <w:sz w:val="20"/>
        </w:rPr>
        <w:t>by a third party (such as approved charities, foreign customers of whole fruit in undeveloped markets, or institution conducting</w:t>
      </w:r>
      <w:r>
        <w:rPr>
          <w:spacing w:val="1"/>
          <w:sz w:val="20"/>
        </w:rPr>
        <w:t xml:space="preserve"> </w:t>
      </w:r>
      <w:r>
        <w:rPr>
          <w:sz w:val="20"/>
        </w:rPr>
        <w:t>cranberry</w:t>
      </w:r>
      <w:r>
        <w:rPr>
          <w:spacing w:val="-6"/>
          <w:sz w:val="20"/>
        </w:rPr>
        <w:t xml:space="preserve"> </w:t>
      </w:r>
      <w:r>
        <w:rPr>
          <w:sz w:val="20"/>
        </w:rPr>
        <w:t>research),</w:t>
      </w:r>
      <w:r>
        <w:rPr>
          <w:spacing w:val="-2"/>
          <w:sz w:val="20"/>
        </w:rPr>
        <w:t xml:space="preserve"> </w:t>
      </w:r>
      <w:r>
        <w:rPr>
          <w:sz w:val="20"/>
        </w:rPr>
        <w:t>handlers must</w:t>
      </w:r>
      <w:r>
        <w:rPr>
          <w:spacing w:val="-3"/>
          <w:sz w:val="20"/>
        </w:rPr>
        <w:t xml:space="preserve"> </w:t>
      </w:r>
      <w:r>
        <w:rPr>
          <w:sz w:val="20"/>
        </w:rPr>
        <w:t>submit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form –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third</w:t>
      </w:r>
      <w:r>
        <w:rPr>
          <w:spacing w:val="-1"/>
          <w:sz w:val="20"/>
        </w:rPr>
        <w:t xml:space="preserve"> </w:t>
      </w:r>
      <w:r>
        <w:rPr>
          <w:sz w:val="20"/>
        </w:rPr>
        <w:t>party</w:t>
      </w:r>
      <w:r>
        <w:rPr>
          <w:spacing w:val="-6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“Transfer</w:t>
      </w:r>
      <w:r>
        <w:rPr>
          <w:spacing w:val="-1"/>
          <w:sz w:val="20"/>
        </w:rPr>
        <w:t xml:space="preserve"> </w:t>
      </w:r>
      <w:r>
        <w:rPr>
          <w:sz w:val="20"/>
        </w:rPr>
        <w:t>Confirmation”</w:t>
      </w:r>
      <w:r>
        <w:rPr>
          <w:spacing w:val="-1"/>
          <w:sz w:val="20"/>
        </w:rPr>
        <w:t xml:space="preserve"> </w:t>
      </w:r>
      <w:r>
        <w:rPr>
          <w:sz w:val="20"/>
        </w:rPr>
        <w:t>section.</w:t>
      </w:r>
    </w:p>
    <w:p w:rsidR="00F71D79" w:rsidRDefault="00F71D79">
      <w:pPr>
        <w:pStyle w:val="BodyText"/>
        <w:spacing w:before="8"/>
        <w:rPr>
          <w:sz w:val="2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9515"/>
      </w:tblGrid>
      <w:tr w:rsidR="00F71D79">
        <w:trPr>
          <w:trHeight w:val="340"/>
        </w:trPr>
        <w:tc>
          <w:tcPr>
            <w:tcW w:w="1378" w:type="dxa"/>
          </w:tcPr>
          <w:p w:rsidR="00F71D79" w:rsidRDefault="002664D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Handler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9515" w:type="dxa"/>
          </w:tcPr>
          <w:p w:rsidR="00F71D79" w:rsidRDefault="002664DB">
            <w:pPr>
              <w:pStyle w:val="TableParagraph"/>
              <w:tabs>
                <w:tab w:val="left" w:pos="5146"/>
                <w:tab w:val="left" w:pos="5555"/>
                <w:tab w:val="left" w:pos="9082"/>
              </w:tabs>
              <w:spacing w:line="221" w:lineRule="exact"/>
              <w:ind w:left="0" w:right="46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Handler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#: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71D79">
        <w:trPr>
          <w:trHeight w:val="459"/>
        </w:trPr>
        <w:tc>
          <w:tcPr>
            <w:tcW w:w="1378" w:type="dxa"/>
          </w:tcPr>
          <w:p w:rsidR="00F71D79" w:rsidRDefault="002664DB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9515" w:type="dxa"/>
          </w:tcPr>
          <w:p w:rsidR="00F71D79" w:rsidRDefault="002664DB">
            <w:pPr>
              <w:pStyle w:val="TableParagraph"/>
              <w:tabs>
                <w:tab w:val="left" w:pos="9047"/>
              </w:tabs>
              <w:spacing w:before="111"/>
              <w:ind w:left="0" w:right="8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71D79">
        <w:trPr>
          <w:trHeight w:val="2369"/>
        </w:trPr>
        <w:tc>
          <w:tcPr>
            <w:tcW w:w="10893" w:type="dxa"/>
            <w:gridSpan w:val="2"/>
            <w:tcBorders>
              <w:bottom w:val="single" w:color="000000" w:sz="18" w:space="0"/>
            </w:tcBorders>
          </w:tcPr>
          <w:p w:rsidR="00F71D79" w:rsidRDefault="002664DB">
            <w:pPr>
              <w:pStyle w:val="TableParagraph"/>
              <w:tabs>
                <w:tab w:val="left" w:pos="1497"/>
                <w:tab w:val="left" w:pos="1665"/>
                <w:tab w:val="left" w:pos="3564"/>
                <w:tab w:val="left" w:pos="3723"/>
                <w:tab w:val="left" w:pos="4109"/>
                <w:tab w:val="left" w:pos="5962"/>
                <w:tab w:val="left" w:pos="6015"/>
                <w:tab w:val="left" w:pos="6810"/>
                <w:tab w:val="left" w:pos="8238"/>
                <w:tab w:val="left" w:pos="10298"/>
                <w:tab w:val="left" w:pos="10544"/>
                <w:tab w:val="left" w:pos="10604"/>
              </w:tabs>
              <w:spacing w:before="110" w:line="480" w:lineRule="auto"/>
              <w:ind w:left="112" w:right="14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Phone: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Email: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Name: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Type:</w:t>
            </w:r>
            <w:r>
              <w:rPr>
                <w:sz w:val="20"/>
              </w:rPr>
              <w:tab/>
              <w:t>Charitable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z w:val="20"/>
              </w:rPr>
              <w:tab/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z w:val="20"/>
              </w:rPr>
              <w:tab/>
              <w:t>Noncompetitive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Outlets</w:t>
            </w:r>
            <w:r>
              <w:rPr>
                <w:sz w:val="20"/>
              </w:rPr>
              <w:tab/>
              <w:t>Nonhuman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20"/>
              </w:rPr>
              <w:t>Fresh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Fruit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Processed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Fruit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Concentrate/Juice</w:t>
            </w:r>
          </w:p>
          <w:p w:rsidR="00F71D79" w:rsidRDefault="002664DB">
            <w:pPr>
              <w:pStyle w:val="TableParagraph"/>
              <w:tabs>
                <w:tab w:val="left" w:pos="6404"/>
                <w:tab w:val="left" w:pos="6814"/>
              </w:tabs>
              <w:spacing w:line="185" w:lineRule="exact"/>
              <w:ind w:left="112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barrels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fruit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utilized: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Documents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</w:p>
        </w:tc>
      </w:tr>
      <w:tr w:rsidR="00F71D79">
        <w:trPr>
          <w:trHeight w:val="2631"/>
        </w:trPr>
        <w:tc>
          <w:tcPr>
            <w:tcW w:w="10893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</w:tcPr>
          <w:p w:rsidR="00F71D79" w:rsidRDefault="002664DB">
            <w:pPr>
              <w:pStyle w:val="TableParagraph"/>
              <w:spacing w:line="230" w:lineRule="exact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Transfer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Confirmation:</w:t>
            </w:r>
          </w:p>
          <w:p w:rsidR="00F71D79" w:rsidRDefault="00F71D79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F71D79" w:rsidRDefault="002664DB">
            <w:pPr>
              <w:pStyle w:val="TableParagraph"/>
              <w:tabs>
                <w:tab w:val="left" w:pos="2673"/>
                <w:tab w:val="left" w:pos="10372"/>
                <w:tab w:val="left" w:pos="10514"/>
              </w:tabs>
              <w:spacing w:line="480" w:lineRule="auto"/>
              <w:ind w:right="366"/>
              <w:jc w:val="both"/>
              <w:rPr>
                <w:sz w:val="20"/>
              </w:rPr>
            </w:pPr>
            <w:r>
              <w:rPr>
                <w:sz w:val="20"/>
              </w:rPr>
              <w:t>Transferred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Quantity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transferred: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Product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Form:</w:t>
            </w:r>
            <w:r>
              <w:rPr>
                <w:spacing w:val="1"/>
                <w:sz w:val="20"/>
              </w:rPr>
              <w:t xml:space="preserve">        </w:t>
            </w:r>
            <w:r>
              <w:rPr>
                <w:sz w:val="20"/>
              </w:rPr>
              <w:t>Fresh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Fruit     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Processed Fruit   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Concentrate/Juice</w:t>
            </w:r>
          </w:p>
          <w:p w:rsidR="00F71D79" w:rsidRDefault="002664DB">
            <w:pPr>
              <w:pStyle w:val="TableParagraph"/>
              <w:tabs>
                <w:tab w:val="left" w:pos="4789"/>
                <w:tab w:val="left" w:pos="5643"/>
                <w:tab w:val="left" w:pos="10567"/>
              </w:tabs>
              <w:spacing w:before="1"/>
              <w:ind w:left="158"/>
              <w:jc w:val="both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Title: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71D79" w:rsidRDefault="00F71D79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F71D79" w:rsidRDefault="002664DB">
            <w:pPr>
              <w:pStyle w:val="TableParagraph"/>
              <w:tabs>
                <w:tab w:val="left" w:pos="4778"/>
                <w:tab w:val="left" w:pos="5633"/>
                <w:tab w:val="left" w:pos="1060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Signature: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Date: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F71D79" w:rsidRDefault="00F71D79">
      <w:pPr>
        <w:pStyle w:val="BodyText"/>
        <w:spacing w:before="11"/>
        <w:rPr>
          <w:sz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  <w:gridCol w:w="5766"/>
      </w:tblGrid>
      <w:tr w:rsidR="00F71D79">
        <w:trPr>
          <w:trHeight w:val="345"/>
        </w:trPr>
        <w:tc>
          <w:tcPr>
            <w:tcW w:w="1089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F71D79" w:rsidRDefault="002664DB">
            <w:pPr>
              <w:pStyle w:val="TableParagraph"/>
              <w:spacing w:line="228" w:lineRule="exact"/>
              <w:ind w:left="4082" w:right="40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HANDLER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</w:t>
            </w:r>
          </w:p>
        </w:tc>
      </w:tr>
      <w:tr w:rsidR="00F71D79">
        <w:trPr>
          <w:trHeight w:val="1097"/>
        </w:trPr>
        <w:tc>
          <w:tcPr>
            <w:tcW w:w="10893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:rsidR="00F71D79" w:rsidRDefault="002664DB">
            <w:pPr>
              <w:pStyle w:val="TableParagraph"/>
              <w:tabs>
                <w:tab w:val="left" w:pos="2403"/>
              </w:tabs>
              <w:spacing w:before="108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I,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hereby certify to the CMC and the Secretary of Agriculture that this is a true and correct record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 regarding the undersigned Handler for the current crop year, and that the undersigned handler has a good faith intent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withhold cranberries in accord with the Marketing Order as described herein.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further certify that I have the authority to</w:t>
            </w:r>
            <w:r>
              <w:rPr>
                <w:sz w:val="20"/>
              </w:rPr>
              <w:t xml:space="preserve"> make 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undersigned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handler.</w:t>
            </w:r>
          </w:p>
        </w:tc>
      </w:tr>
      <w:tr w:rsidR="00F71D79">
        <w:trPr>
          <w:trHeight w:val="474"/>
        </w:trPr>
        <w:tc>
          <w:tcPr>
            <w:tcW w:w="5127" w:type="dxa"/>
            <w:tcBorders>
              <w:left w:val="single" w:color="000000" w:sz="4" w:space="0"/>
            </w:tcBorders>
          </w:tcPr>
          <w:p w:rsidR="00F71D79" w:rsidRDefault="002664DB">
            <w:pPr>
              <w:pStyle w:val="TableParagraph"/>
              <w:tabs>
                <w:tab w:val="left" w:pos="4681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Name: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66" w:type="dxa"/>
            <w:tcBorders>
              <w:right w:val="single" w:color="000000" w:sz="4" w:space="0"/>
            </w:tcBorders>
          </w:tcPr>
          <w:p w:rsidR="00F71D79" w:rsidRDefault="002664DB">
            <w:pPr>
              <w:pStyle w:val="TableParagraph"/>
              <w:tabs>
                <w:tab w:val="left" w:pos="5069"/>
              </w:tabs>
              <w:spacing w:before="60"/>
              <w:ind w:left="495"/>
              <w:rPr>
                <w:sz w:val="20"/>
              </w:rPr>
            </w:pPr>
            <w:r>
              <w:rPr>
                <w:sz w:val="20"/>
              </w:rPr>
              <w:t xml:space="preserve">Title: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71D79">
        <w:trPr>
          <w:trHeight w:val="639"/>
        </w:trPr>
        <w:tc>
          <w:tcPr>
            <w:tcW w:w="5127" w:type="dxa"/>
            <w:tcBorders>
              <w:left w:val="single" w:color="000000" w:sz="4" w:space="0"/>
              <w:bottom w:val="single" w:color="000000" w:sz="4" w:space="0"/>
            </w:tcBorders>
          </w:tcPr>
          <w:p w:rsidR="00F71D79" w:rsidRDefault="002664DB">
            <w:pPr>
              <w:pStyle w:val="TableParagraph"/>
              <w:tabs>
                <w:tab w:val="left" w:pos="4669"/>
              </w:tabs>
              <w:spacing w:before="174"/>
              <w:rPr>
                <w:sz w:val="20"/>
              </w:rPr>
            </w:pPr>
            <w:r>
              <w:rPr>
                <w:sz w:val="20"/>
              </w:rPr>
              <w:t xml:space="preserve">Signature: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66" w:type="dxa"/>
            <w:tcBorders>
              <w:bottom w:val="single" w:color="000000" w:sz="4" w:space="0"/>
              <w:right w:val="single" w:color="000000" w:sz="4" w:space="0"/>
            </w:tcBorders>
          </w:tcPr>
          <w:p w:rsidR="00F71D79" w:rsidRDefault="002664DB">
            <w:pPr>
              <w:pStyle w:val="TableParagraph"/>
              <w:tabs>
                <w:tab w:val="left" w:pos="5068"/>
              </w:tabs>
              <w:spacing w:before="174"/>
              <w:ind w:left="495"/>
              <w:rPr>
                <w:sz w:val="20"/>
              </w:rPr>
            </w:pPr>
            <w:r>
              <w:rPr>
                <w:sz w:val="20"/>
              </w:rPr>
              <w:t xml:space="preserve">Date: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bookmarkStart w:name="_GoBack" w:id="0"/>
        <w:bookmarkEnd w:id="0"/>
      </w:tr>
    </w:tbl>
    <w:p w:rsidR="00F71D79" w:rsidRDefault="00F71D79">
      <w:pPr>
        <w:pStyle w:val="BodyText"/>
        <w:spacing w:before="5"/>
        <w:rPr>
          <w:sz w:val="22"/>
        </w:rPr>
      </w:pPr>
    </w:p>
    <w:p w:rsidR="00F71D79" w:rsidRDefault="002664DB">
      <w:pPr>
        <w:pStyle w:val="BodyText"/>
        <w:ind w:left="225" w:right="320"/>
      </w:pPr>
      <w:r>
        <w:pict>
          <v:rect id="_x0000_s1028" style="position:absolute;left:0;text-align:left;margin-left:298.5pt;margin-top:-218.2pt;width:7.15pt;height:7.15pt;z-index:-15780864;mso-position-horizontal-relative:page" filled="f">
            <w10:wrap anchorx="page"/>
          </v:rect>
        </w:pict>
      </w:r>
      <w:r>
        <w:pict>
          <v:rect id="_x0000_s1027" style="position:absolute;left:0;text-align:left;margin-left:378.5pt;margin-top:-218.2pt;width:7.15pt;height:7.15pt;z-index:-15780352;mso-position-horizontal-relative:page" filled="f">
            <w10:wrap anchorx="page"/>
          </v:rect>
        </w:pict>
      </w:r>
      <w:r>
        <w:pict>
          <v:rect id="_x0000_s1026" style="position:absolute;left:0;text-align:left;margin-left:237.1pt;margin-top:-218.2pt;width:7.15pt;height:7.15pt;z-index:-15779840;mso-position-horizontal-relative:page" filled="f">
            <w10:wrap anchorx="page"/>
          </v:rect>
        </w:pict>
      </w:r>
      <w:r>
        <w:t>According to the Paperwork Reduction Act of 1995, an agency may not conduct or sponsor, and a person is not required to respond to a collection of information unless it displays a valid</w:t>
      </w:r>
      <w:r>
        <w:rPr>
          <w:spacing w:val="1"/>
        </w:rPr>
        <w:t xml:space="preserve"> </w:t>
      </w:r>
      <w:r>
        <w:t xml:space="preserve">OMB control number. The valid OMB control number for this information </w:t>
      </w:r>
      <w:r>
        <w:t>collection is 0581-0189. The time required to complete this information collection is estimated to average 20</w:t>
      </w:r>
      <w:r>
        <w:rPr>
          <w:spacing w:val="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response,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 for</w:t>
      </w:r>
      <w:r>
        <w:rPr>
          <w:spacing w:val="-4"/>
        </w:rPr>
        <w:t xml:space="preserve"> </w:t>
      </w:r>
      <w:r>
        <w:t>reviewing</w:t>
      </w:r>
      <w:r>
        <w:rPr>
          <w:spacing w:val="-3"/>
        </w:rPr>
        <w:t xml:space="preserve"> </w:t>
      </w:r>
      <w:r>
        <w:t>instructions,</w:t>
      </w:r>
      <w:r>
        <w:rPr>
          <w:spacing w:val="-2"/>
        </w:rPr>
        <w:t xml:space="preserve"> </w:t>
      </w:r>
      <w:r>
        <w:t>searching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sources,</w:t>
      </w:r>
      <w:r>
        <w:rPr>
          <w:spacing w:val="-1"/>
        </w:rPr>
        <w:t xml:space="preserve"> </w:t>
      </w:r>
      <w:r>
        <w:t>gathering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needed,</w:t>
      </w:r>
      <w:r>
        <w:rPr>
          <w:spacing w:val="-2"/>
        </w:rPr>
        <w:t xml:space="preserve"> </w:t>
      </w:r>
      <w:r>
        <w:t>a</w:t>
      </w:r>
      <w:r>
        <w:t>nd</w:t>
      </w:r>
      <w:r>
        <w:rPr>
          <w:spacing w:val="-3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reviewing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information.</w:t>
      </w:r>
    </w:p>
    <w:p w:rsidR="00F71D79" w:rsidRDefault="00F71D79">
      <w:pPr>
        <w:pStyle w:val="BodyText"/>
        <w:spacing w:before="11"/>
      </w:pPr>
    </w:p>
    <w:p w:rsidR="00F71D79" w:rsidRDefault="002664DB">
      <w:pPr>
        <w:pStyle w:val="BodyText"/>
        <w:ind w:left="225" w:right="320"/>
      </w:pPr>
      <w:r>
        <w:t>The U.S. Department of Agriculture (USDA) prohibits discrimination in all its programs and activities on the basis of race, color, national origin, age, disability, and where applicable, sex,</w:t>
      </w:r>
      <w:r>
        <w:rPr>
          <w:spacing w:val="1"/>
        </w:rPr>
        <w:t xml:space="preserve"> </w:t>
      </w:r>
      <w:r>
        <w:t>mari</w:t>
      </w:r>
      <w:r>
        <w:t>tal status, familial status, parental status, religion, sexual orientation, genetic information, political beliefs, reprisal, or because all or part of an individual’s income is derived from any</w:t>
      </w:r>
      <w:r>
        <w:rPr>
          <w:spacing w:val="1"/>
        </w:rPr>
        <w:t xml:space="preserve"> </w:t>
      </w:r>
      <w:r>
        <w:t xml:space="preserve">public assistance program (Not all prohibited bases apply to </w:t>
      </w:r>
      <w:r>
        <w:t>all programs.) Persons with disabilities who require alternative means for communication of program information (Braille, large</w:t>
      </w:r>
      <w:r>
        <w:rPr>
          <w:spacing w:val="-32"/>
        </w:rPr>
        <w:t xml:space="preserve"> </w:t>
      </w:r>
      <w:r>
        <w:t>print, audiotape,</w:t>
      </w:r>
      <w:r>
        <w:rPr>
          <w:spacing w:val="2"/>
        </w:rPr>
        <w:t xml:space="preserve"> </w:t>
      </w:r>
      <w:r>
        <w:t>etc.) should contact</w:t>
      </w:r>
      <w:r>
        <w:rPr>
          <w:spacing w:val="-1"/>
        </w:rPr>
        <w:t xml:space="preserve"> </w:t>
      </w:r>
      <w:r>
        <w:t>USDA’s</w:t>
      </w:r>
      <w:r>
        <w:rPr>
          <w:spacing w:val="1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Center at</w:t>
      </w:r>
      <w:r>
        <w:rPr>
          <w:spacing w:val="-1"/>
        </w:rPr>
        <w:t xml:space="preserve"> </w:t>
      </w:r>
      <w:r>
        <w:t>(202) 720-2600 (voice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TDD</w:t>
      </w:r>
      <w:proofErr w:type="spellEnd"/>
      <w:r>
        <w:t>).</w:t>
      </w:r>
    </w:p>
    <w:p w:rsidR="00F71D79" w:rsidRDefault="00F71D79">
      <w:pPr>
        <w:pStyle w:val="BodyText"/>
        <w:spacing w:before="11"/>
      </w:pPr>
    </w:p>
    <w:p w:rsidR="00F71D79" w:rsidRDefault="002664DB">
      <w:pPr>
        <w:pStyle w:val="BodyText"/>
        <w:ind w:left="225"/>
      </w:pPr>
      <w:r>
        <w:t>To file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discrimination, write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USDA, Director, Office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Rights, 1400</w:t>
      </w:r>
      <w:r>
        <w:rPr>
          <w:spacing w:val="-2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Avenue,</w:t>
      </w:r>
      <w:r>
        <w:rPr>
          <w:spacing w:val="-1"/>
        </w:rPr>
        <w:t xml:space="preserve"> </w:t>
      </w:r>
      <w:r>
        <w:t>S.W., Washington, D.C.</w:t>
      </w:r>
      <w:r>
        <w:rPr>
          <w:spacing w:val="-1"/>
        </w:rPr>
        <w:t xml:space="preserve"> </w:t>
      </w:r>
      <w:r>
        <w:t>20250-9410, or</w:t>
      </w:r>
      <w:r>
        <w:rPr>
          <w:spacing w:val="-2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(800)</w:t>
      </w:r>
      <w:r>
        <w:rPr>
          <w:spacing w:val="-2"/>
        </w:rPr>
        <w:t xml:space="preserve"> </w:t>
      </w:r>
      <w:r>
        <w:t>795-3272</w:t>
      </w:r>
      <w:r>
        <w:rPr>
          <w:spacing w:val="-3"/>
        </w:rPr>
        <w:t xml:space="preserve"> </w:t>
      </w:r>
      <w:r>
        <w:t>(voice)</w:t>
      </w:r>
      <w:r>
        <w:rPr>
          <w:spacing w:val="-2"/>
        </w:rPr>
        <w:t xml:space="preserve"> </w:t>
      </w:r>
      <w:r>
        <w:t>or</w:t>
      </w:r>
    </w:p>
    <w:p w:rsidR="00F71D79" w:rsidRDefault="002664DB">
      <w:pPr>
        <w:pStyle w:val="BodyText"/>
        <w:ind w:left="225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9660890</wp:posOffset>
            </wp:positionV>
            <wp:extent cx="7772400" cy="3371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(202)</w:t>
      </w:r>
      <w:r>
        <w:rPr>
          <w:spacing w:val="-2"/>
        </w:rPr>
        <w:t xml:space="preserve"> </w:t>
      </w:r>
      <w:r>
        <w:t>720-6382</w:t>
      </w:r>
      <w:r>
        <w:rPr>
          <w:spacing w:val="-2"/>
        </w:rPr>
        <w:t xml:space="preserve"> </w:t>
      </w:r>
      <w:r>
        <w:t>(</w:t>
      </w:r>
      <w:proofErr w:type="spellStart"/>
      <w:r>
        <w:t>TDD</w:t>
      </w:r>
      <w:proofErr w:type="spellEnd"/>
      <w:r>
        <w:t>). USDA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employer.</w:t>
      </w:r>
    </w:p>
    <w:sectPr w:rsidR="00F71D79">
      <w:type w:val="continuous"/>
      <w:pgSz w:w="12240" w:h="15840"/>
      <w:pgMar w:top="340" w:right="5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71D79"/>
    <w:rsid w:val="002664DB"/>
    <w:rsid w:val="00F7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CD8022C"/>
  <w15:docId w15:val="{9EB3BF3F-582B-46D0-BDEF-08C99E0C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7"/>
      <w:ind w:left="19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1790" w:right="1888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oceanMV</dc:creator>
  <cp:lastModifiedBy>Karen</cp:lastModifiedBy>
  <cp:revision>2</cp:revision>
  <dcterms:created xsi:type="dcterms:W3CDTF">2021-03-10T21:00:00Z</dcterms:created>
  <dcterms:modified xsi:type="dcterms:W3CDTF">2021-03-10T21:01:00Z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2021-03-10T00:00:00Z</vt:filetime>
  </property>
</Properties>
</file>