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2ECE" w:rsidP="00C15FC1" w14:paraId="1B7335EB" w14:textId="06F3CDF0">
      <w:r w:rsidRPr="00F920B1">
        <w:rPr>
          <w:rFonts w:cstheme="minorHAnsi"/>
          <w:b/>
          <w:bCs/>
        </w:rPr>
        <w:t>Subject:</w:t>
      </w:r>
      <w:r w:rsidR="006A41D5">
        <w:rPr>
          <w:rFonts w:cstheme="minorHAnsi"/>
        </w:rPr>
        <w:t xml:space="preserve"> </w:t>
      </w:r>
      <w:r w:rsidR="0014216F">
        <w:t xml:space="preserve">Provider Relief </w:t>
      </w:r>
      <w:r w:rsidR="003B38BD">
        <w:t>Programs</w:t>
      </w:r>
      <w:r w:rsidR="0014216F">
        <w:t xml:space="preserve"> Reporting Requirement Reminder</w:t>
      </w:r>
    </w:p>
    <w:p w:rsidR="0014216F" w:rsidP="0014216F" w14:paraId="3D0AC362" w14:textId="77777777"/>
    <w:p w:rsidR="0014216F" w:rsidP="0014216F" w14:paraId="0AFF6FFD" w14:textId="60F658CC">
      <w:r w:rsidRPr="001F73B7">
        <w:t xml:space="preserve">Dear </w:t>
      </w:r>
      <w:r>
        <w:t>Valued Provider,</w:t>
      </w:r>
    </w:p>
    <w:p w:rsidR="0014216F" w:rsidRPr="001F73B7" w:rsidP="0014216F" w14:paraId="0F092DB7" w14:textId="4F51AA6F">
      <w:r>
        <w:t xml:space="preserve">The Health Resources and Services Administration (HRSA) wants to remind all Provider Relief Fund (PRF) and </w:t>
      </w:r>
      <w:r w:rsidRPr="005B6BEC">
        <w:t>Claims Reimbursement to Health Care Providers and Facilities for Testing, Treatment, and Vaccine Administration for the Uninsured</w:t>
      </w:r>
      <w:r>
        <w:t xml:space="preserve"> (Uninsured Program or UIP) </w:t>
      </w:r>
      <w:r w:rsidR="00F337CA">
        <w:t xml:space="preserve">providers </w:t>
      </w:r>
      <w:r>
        <w:t>about the Single Audit requirements.</w:t>
      </w:r>
    </w:p>
    <w:p w:rsidR="00C15FC1" w:rsidRPr="00C15FC1" w:rsidP="00C15FC1" w14:paraId="067118EE" w14:textId="78873A3A">
      <w:pPr>
        <w:spacing w:after="0"/>
        <w:rPr>
          <w:rFonts w:cstheme="minorHAnsi"/>
          <w:b/>
          <w:bCs/>
        </w:rPr>
      </w:pPr>
      <w:r w:rsidRPr="00C15FC1">
        <w:rPr>
          <w:rFonts w:cstheme="minorHAnsi"/>
          <w:b/>
          <w:bCs/>
        </w:rPr>
        <w:t>Independent</w:t>
      </w:r>
      <w:r w:rsidR="006A41D5">
        <w:rPr>
          <w:rFonts w:cstheme="minorHAnsi"/>
          <w:b/>
          <w:bCs/>
        </w:rPr>
        <w:t xml:space="preserve"> </w:t>
      </w:r>
      <w:r w:rsidRPr="00C15FC1">
        <w:rPr>
          <w:rFonts w:cstheme="minorHAnsi"/>
          <w:b/>
          <w:bCs/>
        </w:rPr>
        <w:t>Audit</w:t>
      </w:r>
      <w:r w:rsidR="006A41D5">
        <w:rPr>
          <w:rFonts w:cstheme="minorHAnsi"/>
          <w:b/>
          <w:bCs/>
        </w:rPr>
        <w:t xml:space="preserve"> </w:t>
      </w:r>
      <w:r w:rsidRPr="00C15FC1">
        <w:rPr>
          <w:rFonts w:cstheme="minorHAnsi"/>
          <w:b/>
          <w:bCs/>
        </w:rPr>
        <w:t>Requirements</w:t>
      </w:r>
      <w:r w:rsidR="006A41D5">
        <w:rPr>
          <w:rFonts w:cstheme="minorHAnsi"/>
          <w:b/>
          <w:bCs/>
        </w:rPr>
        <w:t xml:space="preserve"> </w:t>
      </w:r>
      <w:r w:rsidRPr="00C15FC1">
        <w:rPr>
          <w:rFonts w:cstheme="minorHAnsi"/>
          <w:b/>
          <w:bCs/>
        </w:rPr>
        <w:t>for</w:t>
      </w:r>
      <w:r w:rsidR="006A41D5">
        <w:rPr>
          <w:rFonts w:cstheme="minorHAnsi"/>
          <w:b/>
          <w:bCs/>
        </w:rPr>
        <w:t xml:space="preserve"> </w:t>
      </w:r>
      <w:r w:rsidRPr="00C15FC1">
        <w:rPr>
          <w:rFonts w:cstheme="minorHAnsi"/>
          <w:b/>
          <w:bCs/>
        </w:rPr>
        <w:t>Provider</w:t>
      </w:r>
      <w:r w:rsidR="006A41D5">
        <w:rPr>
          <w:rFonts w:cstheme="minorHAnsi"/>
          <w:b/>
          <w:bCs/>
        </w:rPr>
        <w:t xml:space="preserve"> </w:t>
      </w:r>
      <w:r w:rsidRPr="00C15FC1">
        <w:rPr>
          <w:rFonts w:cstheme="minorHAnsi"/>
          <w:b/>
          <w:bCs/>
        </w:rPr>
        <w:t>Relief</w:t>
      </w:r>
      <w:r w:rsidR="006A41D5">
        <w:rPr>
          <w:rFonts w:cstheme="minorHAnsi"/>
          <w:b/>
          <w:bCs/>
        </w:rPr>
        <w:t xml:space="preserve"> </w:t>
      </w:r>
      <w:r w:rsidRPr="00C15FC1">
        <w:rPr>
          <w:rFonts w:cstheme="minorHAnsi"/>
          <w:b/>
          <w:bCs/>
        </w:rPr>
        <w:t>Fund</w:t>
      </w:r>
      <w:r w:rsidR="006A41D5">
        <w:rPr>
          <w:rFonts w:cstheme="minorHAnsi"/>
          <w:b/>
          <w:bCs/>
        </w:rPr>
        <w:t xml:space="preserve"> </w:t>
      </w:r>
      <w:r w:rsidRPr="00C15FC1">
        <w:rPr>
          <w:rFonts w:cstheme="minorHAnsi"/>
          <w:b/>
          <w:bCs/>
        </w:rPr>
        <w:t>and</w:t>
      </w:r>
      <w:r w:rsidR="006A41D5">
        <w:rPr>
          <w:rFonts w:cstheme="minorHAnsi"/>
          <w:b/>
          <w:bCs/>
        </w:rPr>
        <w:t xml:space="preserve"> </w:t>
      </w:r>
      <w:r w:rsidRPr="00C15FC1">
        <w:rPr>
          <w:rFonts w:cstheme="minorHAnsi"/>
          <w:b/>
          <w:bCs/>
        </w:rPr>
        <w:t>Other</w:t>
      </w:r>
      <w:r w:rsidR="006A41D5">
        <w:rPr>
          <w:rFonts w:cstheme="minorHAnsi"/>
          <w:b/>
          <w:bCs/>
        </w:rPr>
        <w:t xml:space="preserve"> </w:t>
      </w:r>
      <w:r w:rsidRPr="00C15FC1">
        <w:rPr>
          <w:rFonts w:cstheme="minorHAnsi"/>
          <w:b/>
          <w:bCs/>
        </w:rPr>
        <w:t>Payments</w:t>
      </w:r>
    </w:p>
    <w:p w:rsidR="00C15FC1" w:rsidP="00C15FC1" w14:paraId="655D13D8" w14:textId="78B278CF">
      <w:pPr>
        <w:rPr>
          <w:rFonts w:eastAsia="Times New Roman" w:cstheme="minorHAnsi"/>
        </w:rPr>
      </w:pPr>
      <w:r>
        <w:rPr>
          <w:rFonts w:eastAsia="Times New Roman" w:cstheme="minorHAnsi"/>
        </w:rPr>
        <w:t>Providers</w:t>
      </w:r>
      <w:r w:rsidR="006A41D5">
        <w:rPr>
          <w:rFonts w:eastAsia="Times New Roman" w:cstheme="minorHAnsi"/>
        </w:rPr>
        <w:t xml:space="preserve"> </w:t>
      </w:r>
      <w:r w:rsidRPr="00C15FC1">
        <w:rPr>
          <w:rFonts w:eastAsia="Times New Roman" w:cstheme="minorHAnsi"/>
        </w:rPr>
        <w:t>that</w:t>
      </w:r>
      <w:r w:rsidR="006A41D5">
        <w:rPr>
          <w:rFonts w:eastAsia="Times New Roman" w:cstheme="minorHAnsi"/>
        </w:rPr>
        <w:t xml:space="preserve"> </w:t>
      </w:r>
      <w:r w:rsidRPr="00C15FC1">
        <w:rPr>
          <w:rFonts w:eastAsia="Times New Roman" w:cstheme="minorHAnsi"/>
        </w:rPr>
        <w:t>spend</w:t>
      </w:r>
      <w:r w:rsidR="006A41D5">
        <w:rPr>
          <w:rFonts w:eastAsia="Times New Roman" w:cstheme="minorHAnsi"/>
        </w:rPr>
        <w:t xml:space="preserve"> </w:t>
      </w:r>
      <w:r w:rsidRPr="00C15FC1">
        <w:rPr>
          <w:rFonts w:eastAsia="Times New Roman" w:cstheme="minorHAnsi"/>
        </w:rPr>
        <w:t>a</w:t>
      </w:r>
      <w:r w:rsidR="006A41D5">
        <w:rPr>
          <w:rFonts w:eastAsia="Times New Roman" w:cstheme="minorHAnsi"/>
        </w:rPr>
        <w:t xml:space="preserve"> </w:t>
      </w:r>
      <w:r w:rsidRPr="00C15FC1">
        <w:rPr>
          <w:rFonts w:eastAsia="Times New Roman" w:cstheme="minorHAnsi"/>
        </w:rPr>
        <w:t>total</w:t>
      </w:r>
      <w:r w:rsidR="006A41D5">
        <w:rPr>
          <w:rFonts w:eastAsia="Times New Roman" w:cstheme="minorHAnsi"/>
        </w:rPr>
        <w:t xml:space="preserve"> </w:t>
      </w:r>
      <w:r w:rsidRPr="00C15FC1">
        <w:rPr>
          <w:rFonts w:eastAsia="Times New Roman" w:cstheme="minorHAnsi"/>
        </w:rPr>
        <w:t>of</w:t>
      </w:r>
      <w:r w:rsidR="006A41D5">
        <w:rPr>
          <w:rFonts w:eastAsia="Times New Roman" w:cstheme="minorHAnsi"/>
        </w:rPr>
        <w:t xml:space="preserve"> </w:t>
      </w:r>
      <w:r w:rsidRPr="00C15FC1">
        <w:rPr>
          <w:rFonts w:eastAsia="Times New Roman" w:cstheme="minorHAnsi"/>
        </w:rPr>
        <w:t>$750,000</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more</w:t>
      </w:r>
      <w:r w:rsidR="006A41D5">
        <w:rPr>
          <w:rFonts w:eastAsia="Times New Roman" w:cstheme="minorHAnsi"/>
        </w:rPr>
        <w:t xml:space="preserve"> </w:t>
      </w:r>
      <w:r w:rsidRPr="00C15FC1">
        <w:rPr>
          <w:rFonts w:eastAsia="Times New Roman" w:cstheme="minorHAnsi"/>
        </w:rPr>
        <w:t>in</w:t>
      </w:r>
      <w:r w:rsidR="006A41D5">
        <w:rPr>
          <w:rFonts w:eastAsia="Times New Roman" w:cstheme="minorHAnsi"/>
        </w:rPr>
        <w:t xml:space="preserve"> </w:t>
      </w:r>
      <w:r w:rsidRPr="00C15FC1">
        <w:rPr>
          <w:rFonts w:eastAsia="Times New Roman" w:cstheme="minorHAnsi"/>
        </w:rPr>
        <w:t>federal</w:t>
      </w:r>
      <w:r w:rsidR="006A41D5">
        <w:rPr>
          <w:rFonts w:eastAsia="Times New Roman" w:cstheme="minorHAnsi"/>
        </w:rPr>
        <w:t xml:space="preserve"> </w:t>
      </w:r>
      <w:r w:rsidRPr="00C15FC1">
        <w:rPr>
          <w:rFonts w:eastAsia="Times New Roman" w:cstheme="minorHAnsi"/>
        </w:rPr>
        <w:t>funds,</w:t>
      </w:r>
      <w:r w:rsidR="006A41D5">
        <w:rPr>
          <w:rFonts w:eastAsia="Times New Roman" w:cstheme="minorHAnsi"/>
        </w:rPr>
        <w:t xml:space="preserve"> </w:t>
      </w:r>
      <w:r w:rsidRPr="00C15FC1">
        <w:rPr>
          <w:rFonts w:eastAsia="Times New Roman" w:cstheme="minorHAnsi"/>
        </w:rPr>
        <w:t>including</w:t>
      </w:r>
      <w:r w:rsidR="006A41D5">
        <w:rPr>
          <w:rFonts w:eastAsia="Times New Roman" w:cstheme="minorHAnsi"/>
        </w:rPr>
        <w:t xml:space="preserve"> </w:t>
      </w:r>
      <w:r w:rsidRPr="00C15FC1">
        <w:rPr>
          <w:rFonts w:eastAsia="Times New Roman" w:cstheme="minorHAnsi"/>
        </w:rPr>
        <w:t>PRF</w:t>
      </w:r>
      <w:r w:rsidR="006A41D5">
        <w:rPr>
          <w:rFonts w:eastAsia="Times New Roman" w:cstheme="minorHAnsi"/>
        </w:rPr>
        <w:t xml:space="preserve"> </w:t>
      </w:r>
      <w:r w:rsidRPr="00C15FC1">
        <w:rPr>
          <w:rFonts w:eastAsia="Times New Roman" w:cstheme="minorHAnsi"/>
        </w:rPr>
        <w:t>payments</w:t>
      </w:r>
      <w:r w:rsidR="006A41D5">
        <w:rPr>
          <w:rFonts w:eastAsia="Times New Roman" w:cstheme="minorHAnsi"/>
        </w:rPr>
        <w:t xml:space="preserve"> </w:t>
      </w:r>
      <w:r w:rsidRPr="00C15FC1">
        <w:rPr>
          <w:rFonts w:eastAsia="Times New Roman" w:cstheme="minorHAnsi"/>
        </w:rPr>
        <w:t>and</w:t>
      </w:r>
      <w:r w:rsidR="006A41D5">
        <w:rPr>
          <w:rFonts w:eastAsia="Times New Roman" w:cstheme="minorHAnsi"/>
        </w:rPr>
        <w:t xml:space="preserve"> </w:t>
      </w:r>
      <w:r w:rsidRPr="00C15FC1">
        <w:rPr>
          <w:rFonts w:eastAsia="Times New Roman" w:cstheme="minorHAnsi"/>
        </w:rPr>
        <w:t>other</w:t>
      </w:r>
      <w:r w:rsidR="006A41D5">
        <w:rPr>
          <w:rFonts w:eastAsia="Times New Roman" w:cstheme="minorHAnsi"/>
        </w:rPr>
        <w:t xml:space="preserve"> </w:t>
      </w:r>
      <w:r w:rsidRPr="00C15FC1">
        <w:rPr>
          <w:rFonts w:eastAsia="Times New Roman" w:cstheme="minorHAnsi"/>
        </w:rPr>
        <w:t>federal</w:t>
      </w:r>
      <w:r w:rsidR="006A41D5">
        <w:rPr>
          <w:rFonts w:eastAsia="Times New Roman" w:cstheme="minorHAnsi"/>
        </w:rPr>
        <w:t xml:space="preserve"> </w:t>
      </w:r>
      <w:r w:rsidRPr="00C15FC1">
        <w:rPr>
          <w:rFonts w:eastAsia="Times New Roman" w:cstheme="minorHAnsi"/>
        </w:rPr>
        <w:t>financial</w:t>
      </w:r>
      <w:r w:rsidR="006A41D5">
        <w:rPr>
          <w:rFonts w:eastAsia="Times New Roman" w:cstheme="minorHAnsi"/>
        </w:rPr>
        <w:t xml:space="preserve"> </w:t>
      </w:r>
      <w:r w:rsidRPr="00C15FC1">
        <w:rPr>
          <w:rFonts w:eastAsia="Times New Roman" w:cstheme="minorHAnsi"/>
        </w:rPr>
        <w:t>assistance,</w:t>
      </w:r>
      <w:r w:rsidR="006A41D5">
        <w:rPr>
          <w:rFonts w:eastAsia="Times New Roman" w:cstheme="minorHAnsi"/>
        </w:rPr>
        <w:t xml:space="preserve"> </w:t>
      </w:r>
      <w:r w:rsidRPr="00C15FC1">
        <w:rPr>
          <w:rFonts w:eastAsia="Times New Roman" w:cstheme="minorHAnsi"/>
        </w:rPr>
        <w:t>during</w:t>
      </w:r>
      <w:r w:rsidR="006A41D5">
        <w:rPr>
          <w:rFonts w:eastAsia="Times New Roman" w:cstheme="minorHAnsi"/>
        </w:rPr>
        <w:t xml:space="preserve"> </w:t>
      </w:r>
      <w:r w:rsidRPr="00C15FC1">
        <w:rPr>
          <w:rFonts w:eastAsia="Times New Roman" w:cstheme="minorHAnsi"/>
        </w:rPr>
        <w:t>their</w:t>
      </w:r>
      <w:r w:rsidR="006A41D5">
        <w:rPr>
          <w:rFonts w:eastAsia="Times New Roman" w:cstheme="minorHAnsi"/>
        </w:rPr>
        <w:t xml:space="preserve"> </w:t>
      </w:r>
      <w:r w:rsidRPr="00C15FC1">
        <w:rPr>
          <w:rFonts w:eastAsia="Times New Roman" w:cstheme="minorHAnsi"/>
        </w:rPr>
        <w:t>fiscal</w:t>
      </w:r>
      <w:r w:rsidR="006A41D5">
        <w:rPr>
          <w:rFonts w:eastAsia="Times New Roman" w:cstheme="minorHAnsi"/>
        </w:rPr>
        <w:t xml:space="preserve"> </w:t>
      </w:r>
      <w:r w:rsidRPr="00C15FC1">
        <w:rPr>
          <w:rFonts w:eastAsia="Times New Roman" w:cstheme="minorHAnsi"/>
        </w:rPr>
        <w:t>year</w:t>
      </w:r>
      <w:r w:rsidR="006A41D5">
        <w:rPr>
          <w:rFonts w:eastAsia="Times New Roman" w:cstheme="minorHAnsi"/>
        </w:rPr>
        <w:t xml:space="preserve"> </w:t>
      </w:r>
      <w:r w:rsidRPr="00C15FC1">
        <w:rPr>
          <w:rFonts w:eastAsia="Times New Roman" w:cstheme="minorHAnsi"/>
        </w:rPr>
        <w:t>are</w:t>
      </w:r>
      <w:r w:rsidR="006A41D5">
        <w:rPr>
          <w:rFonts w:eastAsia="Times New Roman" w:cstheme="minorHAnsi"/>
        </w:rPr>
        <w:t xml:space="preserve"> </w:t>
      </w:r>
      <w:r w:rsidRPr="00C15FC1">
        <w:rPr>
          <w:rFonts w:eastAsia="Times New Roman" w:cstheme="minorHAnsi"/>
        </w:rPr>
        <w:t>subject</w:t>
      </w:r>
      <w:r w:rsidR="006A41D5">
        <w:rPr>
          <w:rFonts w:eastAsia="Times New Roman" w:cstheme="minorHAnsi"/>
        </w:rPr>
        <w:t xml:space="preserve"> </w:t>
      </w:r>
      <w:r w:rsidRPr="00C15FC1">
        <w:rPr>
          <w:rFonts w:eastAsia="Times New Roman" w:cstheme="minorHAnsi"/>
        </w:rPr>
        <w:t>to</w:t>
      </w:r>
      <w:r w:rsidR="006A41D5">
        <w:rPr>
          <w:rFonts w:eastAsia="Times New Roman" w:cstheme="minorHAnsi"/>
        </w:rPr>
        <w:t xml:space="preserve"> </w:t>
      </w:r>
      <w:r w:rsidRPr="00C15FC1">
        <w:rPr>
          <w:rFonts w:eastAsia="Times New Roman" w:cstheme="minorHAnsi"/>
        </w:rPr>
        <w:t>Single</w:t>
      </w:r>
      <w:r w:rsidR="006A41D5">
        <w:rPr>
          <w:rFonts w:eastAsia="Times New Roman" w:cstheme="minorHAnsi"/>
        </w:rPr>
        <w:t xml:space="preserve"> </w:t>
      </w:r>
      <w:r w:rsidRPr="00C15FC1">
        <w:rPr>
          <w:rFonts w:eastAsia="Times New Roman" w:cstheme="minorHAnsi"/>
        </w:rPr>
        <w:t>Audit</w:t>
      </w:r>
      <w:r w:rsidR="006A41D5">
        <w:rPr>
          <w:rFonts w:eastAsia="Times New Roman" w:cstheme="minorHAnsi"/>
        </w:rPr>
        <w:t xml:space="preserve"> </w:t>
      </w:r>
      <w:r w:rsidRPr="00C15FC1">
        <w:rPr>
          <w:rFonts w:eastAsia="Times New Roman" w:cstheme="minorHAnsi"/>
        </w:rPr>
        <w:t>requirements.</w:t>
      </w:r>
      <w:r w:rsidR="006A41D5">
        <w:rPr>
          <w:rFonts w:eastAsia="Times New Roman" w:cstheme="minorHAnsi"/>
        </w:rPr>
        <w:t xml:space="preserve"> </w:t>
      </w:r>
      <w:r w:rsidRPr="00C15FC1">
        <w:rPr>
          <w:rFonts w:eastAsia="Times New Roman" w:cstheme="minorHAnsi"/>
        </w:rPr>
        <w:t>This</w:t>
      </w:r>
      <w:r w:rsidR="006A41D5">
        <w:rPr>
          <w:rFonts w:eastAsia="Times New Roman" w:cstheme="minorHAnsi"/>
        </w:rPr>
        <w:t xml:space="preserve"> </w:t>
      </w:r>
      <w:r w:rsidRPr="00C15FC1">
        <w:rPr>
          <w:rFonts w:eastAsia="Times New Roman" w:cstheme="minorHAnsi"/>
        </w:rPr>
        <w:t>includes</w:t>
      </w:r>
      <w:r w:rsidR="006A41D5">
        <w:rPr>
          <w:rFonts w:eastAsia="Times New Roman" w:cstheme="minorHAnsi"/>
        </w:rPr>
        <w:t xml:space="preserve"> </w:t>
      </w:r>
      <w:r w:rsidRPr="00C15FC1">
        <w:rPr>
          <w:rFonts w:eastAsia="Times New Roman" w:cstheme="minorHAnsi"/>
        </w:rPr>
        <w:t>organizations</w:t>
      </w:r>
      <w:r w:rsidR="006A41D5">
        <w:rPr>
          <w:rFonts w:eastAsia="Times New Roman" w:cstheme="minorHAnsi"/>
        </w:rPr>
        <w:t xml:space="preserve"> </w:t>
      </w:r>
      <w:r w:rsidRPr="00C15FC1">
        <w:rPr>
          <w:rFonts w:eastAsia="Times New Roman" w:cstheme="minorHAnsi"/>
        </w:rPr>
        <w:t>subject</w:t>
      </w:r>
      <w:r w:rsidR="006A41D5">
        <w:rPr>
          <w:rFonts w:eastAsia="Times New Roman" w:cstheme="minorHAnsi"/>
        </w:rPr>
        <w:t xml:space="preserve"> </w:t>
      </w:r>
      <w:r w:rsidRPr="00C15FC1">
        <w:rPr>
          <w:rFonts w:eastAsia="Times New Roman" w:cstheme="minorHAnsi"/>
        </w:rPr>
        <w:t>to</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Single</w:t>
      </w:r>
      <w:r w:rsidR="006A41D5">
        <w:rPr>
          <w:rFonts w:eastAsia="Times New Roman" w:cstheme="minorHAnsi"/>
        </w:rPr>
        <w:t xml:space="preserve"> </w:t>
      </w:r>
      <w:r w:rsidRPr="00C15FC1">
        <w:rPr>
          <w:rFonts w:eastAsia="Times New Roman" w:cstheme="minorHAnsi"/>
        </w:rPr>
        <w:t>Audit</w:t>
      </w:r>
      <w:r w:rsidR="006A41D5">
        <w:rPr>
          <w:rFonts w:eastAsia="Times New Roman" w:cstheme="minorHAnsi"/>
        </w:rPr>
        <w:t xml:space="preserve"> </w:t>
      </w:r>
      <w:r w:rsidRPr="00C15FC1">
        <w:rPr>
          <w:rFonts w:eastAsia="Times New Roman" w:cstheme="minorHAnsi"/>
        </w:rPr>
        <w:t>Act</w:t>
      </w:r>
      <w:r w:rsidR="006A41D5">
        <w:rPr>
          <w:rFonts w:eastAsia="Times New Roman" w:cstheme="minorHAnsi"/>
        </w:rPr>
        <w:t xml:space="preserve"> </w:t>
      </w:r>
      <w:r w:rsidRPr="00C15FC1">
        <w:rPr>
          <w:rFonts w:eastAsia="Times New Roman" w:cstheme="minorHAnsi"/>
        </w:rPr>
        <w:t>and</w:t>
      </w:r>
      <w:r w:rsidR="006A41D5">
        <w:rPr>
          <w:rFonts w:eastAsia="Times New Roman" w:cstheme="minorHAnsi"/>
        </w:rPr>
        <w:t xml:space="preserve"> </w:t>
      </w:r>
      <w:r w:rsidRPr="00C15FC1">
        <w:rPr>
          <w:rFonts w:eastAsia="Times New Roman" w:cstheme="minorHAnsi"/>
        </w:rPr>
        <w:t>commercial</w:t>
      </w:r>
      <w:r w:rsidR="006A41D5">
        <w:rPr>
          <w:rFonts w:eastAsia="Times New Roman" w:cstheme="minorHAnsi"/>
        </w:rPr>
        <w:t xml:space="preserve"> </w:t>
      </w:r>
      <w:r w:rsidRPr="00C15FC1">
        <w:rPr>
          <w:rFonts w:eastAsia="Times New Roman" w:cstheme="minorHAnsi"/>
        </w:rPr>
        <w:t>organizations.</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report</w:t>
      </w:r>
      <w:r w:rsidR="006A41D5">
        <w:rPr>
          <w:rFonts w:eastAsia="Times New Roman" w:cstheme="minorHAnsi"/>
        </w:rPr>
        <w:t xml:space="preserve"> </w:t>
      </w:r>
      <w:r w:rsidRPr="00C15FC1">
        <w:rPr>
          <w:rFonts w:eastAsia="Times New Roman" w:cstheme="minorHAnsi"/>
        </w:rPr>
        <w:t>is</w:t>
      </w:r>
      <w:r w:rsidR="006A41D5">
        <w:rPr>
          <w:rFonts w:eastAsia="Times New Roman" w:cstheme="minorHAnsi"/>
        </w:rPr>
        <w:t xml:space="preserve"> </w:t>
      </w:r>
      <w:r w:rsidRPr="00C15FC1">
        <w:rPr>
          <w:rFonts w:eastAsia="Times New Roman" w:cstheme="minorHAnsi"/>
        </w:rPr>
        <w:t>due</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earlier</w:t>
      </w:r>
      <w:r w:rsidR="006A41D5">
        <w:rPr>
          <w:rFonts w:eastAsia="Times New Roman" w:cstheme="minorHAnsi"/>
        </w:rPr>
        <w:t xml:space="preserve"> </w:t>
      </w:r>
      <w:r w:rsidRPr="00C15FC1">
        <w:rPr>
          <w:rFonts w:eastAsia="Times New Roman" w:cstheme="minorHAnsi"/>
        </w:rPr>
        <w:t>of</w:t>
      </w:r>
      <w:r w:rsidR="006A41D5">
        <w:rPr>
          <w:rFonts w:eastAsia="Times New Roman" w:cstheme="minorHAnsi"/>
        </w:rPr>
        <w:t xml:space="preserve"> </w:t>
      </w:r>
      <w:r w:rsidRPr="00C15FC1">
        <w:rPr>
          <w:rFonts w:eastAsia="Times New Roman" w:cstheme="minorHAnsi"/>
        </w:rPr>
        <w:t>30</w:t>
      </w:r>
      <w:r w:rsidR="006A41D5">
        <w:rPr>
          <w:rFonts w:eastAsia="Times New Roman" w:cstheme="minorHAnsi"/>
        </w:rPr>
        <w:t xml:space="preserve"> </w:t>
      </w:r>
      <w:r w:rsidRPr="00C15FC1">
        <w:rPr>
          <w:rFonts w:eastAsia="Times New Roman" w:cstheme="minorHAnsi"/>
        </w:rPr>
        <w:t>calendar</w:t>
      </w:r>
      <w:r w:rsidR="006A41D5">
        <w:rPr>
          <w:rFonts w:eastAsia="Times New Roman" w:cstheme="minorHAnsi"/>
        </w:rPr>
        <w:t xml:space="preserve"> </w:t>
      </w:r>
      <w:r w:rsidRPr="00C15FC1">
        <w:rPr>
          <w:rFonts w:eastAsia="Times New Roman" w:cstheme="minorHAnsi"/>
        </w:rPr>
        <w:t>days</w:t>
      </w:r>
      <w:r w:rsidR="006A41D5">
        <w:rPr>
          <w:rFonts w:eastAsia="Times New Roman" w:cstheme="minorHAnsi"/>
        </w:rPr>
        <w:t xml:space="preserve"> </w:t>
      </w:r>
      <w:r w:rsidRPr="00C15FC1">
        <w:rPr>
          <w:rFonts w:eastAsia="Times New Roman" w:cstheme="minorHAnsi"/>
        </w:rPr>
        <w:t>after</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receipt</w:t>
      </w:r>
      <w:r w:rsidR="006A41D5">
        <w:rPr>
          <w:rFonts w:eastAsia="Times New Roman" w:cstheme="minorHAnsi"/>
        </w:rPr>
        <w:t xml:space="preserve"> </w:t>
      </w:r>
      <w:r w:rsidRPr="00C15FC1">
        <w:rPr>
          <w:rFonts w:eastAsia="Times New Roman" w:cstheme="minorHAnsi"/>
        </w:rPr>
        <w:t>of</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audit</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9</w:t>
      </w:r>
      <w:r w:rsidR="006A41D5">
        <w:rPr>
          <w:rFonts w:eastAsia="Times New Roman" w:cstheme="minorHAnsi"/>
        </w:rPr>
        <w:t xml:space="preserve"> </w:t>
      </w:r>
      <w:r w:rsidRPr="00C15FC1">
        <w:rPr>
          <w:rFonts w:eastAsia="Times New Roman" w:cstheme="minorHAnsi"/>
        </w:rPr>
        <w:t>months</w:t>
      </w:r>
      <w:r w:rsidR="006A41D5">
        <w:rPr>
          <w:rFonts w:eastAsia="Times New Roman" w:cstheme="minorHAnsi"/>
        </w:rPr>
        <w:t xml:space="preserve"> </w:t>
      </w:r>
      <w:r w:rsidRPr="00C15FC1">
        <w:rPr>
          <w:rFonts w:eastAsia="Times New Roman" w:cstheme="minorHAnsi"/>
        </w:rPr>
        <w:t>after</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fiscal</w:t>
      </w:r>
      <w:r w:rsidR="006A41D5">
        <w:rPr>
          <w:rFonts w:eastAsia="Times New Roman" w:cstheme="minorHAnsi"/>
        </w:rPr>
        <w:t xml:space="preserve"> </w:t>
      </w:r>
      <w:r w:rsidRPr="00C15FC1">
        <w:rPr>
          <w:rFonts w:eastAsia="Times New Roman" w:cstheme="minorHAnsi"/>
        </w:rPr>
        <w:t>year.</w:t>
      </w:r>
    </w:p>
    <w:p w:rsidR="00C15FC1" w:rsidRPr="00C15FC1" w:rsidP="326B3FF1" w14:paraId="3ECF2F45" w14:textId="283253E5">
      <w:pPr>
        <w:spacing w:after="0"/>
        <w:rPr>
          <w:b/>
          <w:bCs/>
        </w:rPr>
      </w:pPr>
      <w:r w:rsidRPr="326B3FF1">
        <w:rPr>
          <w:b/>
          <w:bCs/>
        </w:rPr>
        <w:t>Audit</w:t>
      </w:r>
      <w:r w:rsidRPr="326B3FF1" w:rsidR="006A41D5">
        <w:rPr>
          <w:b/>
          <w:bCs/>
        </w:rPr>
        <w:t xml:space="preserve"> </w:t>
      </w:r>
      <w:r w:rsidRPr="326B3FF1">
        <w:rPr>
          <w:b/>
          <w:bCs/>
        </w:rPr>
        <w:t>Requirement</w:t>
      </w:r>
      <w:r w:rsidRPr="326B3FF1" w:rsidR="006A41D5">
        <w:rPr>
          <w:b/>
          <w:bCs/>
        </w:rPr>
        <w:t xml:space="preserve"> </w:t>
      </w:r>
      <w:r w:rsidRPr="326B3FF1">
        <w:rPr>
          <w:b/>
          <w:bCs/>
        </w:rPr>
        <w:t>(Non-</w:t>
      </w:r>
      <w:r w:rsidRPr="326B3FF1" w:rsidR="7105890A">
        <w:rPr>
          <w:b/>
          <w:bCs/>
        </w:rPr>
        <w:t>F</w:t>
      </w:r>
      <w:r w:rsidRPr="326B3FF1">
        <w:rPr>
          <w:b/>
          <w:bCs/>
        </w:rPr>
        <w:t>ederal</w:t>
      </w:r>
      <w:r w:rsidRPr="326B3FF1" w:rsidR="006A41D5">
        <w:rPr>
          <w:b/>
          <w:bCs/>
        </w:rPr>
        <w:t xml:space="preserve"> </w:t>
      </w:r>
      <w:r w:rsidRPr="326B3FF1">
        <w:rPr>
          <w:b/>
          <w:bCs/>
        </w:rPr>
        <w:t>entities)</w:t>
      </w:r>
    </w:p>
    <w:p w:rsidR="00C15FC1" w:rsidRPr="00C15FC1" w:rsidP="326B3FF1" w14:paraId="2D552FD3" w14:textId="2DC941FF">
      <w:pPr>
        <w:pStyle w:val="ListParagraph"/>
        <w:numPr>
          <w:ilvl w:val="0"/>
          <w:numId w:val="3"/>
        </w:numPr>
        <w:rPr>
          <w:rFonts w:eastAsia="Times New Roman"/>
        </w:rPr>
      </w:pPr>
      <w:r w:rsidRPr="326B3FF1">
        <w:rPr>
          <w:rFonts w:eastAsia="Times New Roman"/>
        </w:rPr>
        <w:t>Non-</w:t>
      </w:r>
      <w:r w:rsidRPr="326B3FF1" w:rsidR="09D02177">
        <w:rPr>
          <w:rFonts w:eastAsia="Times New Roman"/>
        </w:rPr>
        <w:t>F</w:t>
      </w:r>
      <w:r w:rsidRPr="326B3FF1">
        <w:rPr>
          <w:rFonts w:eastAsia="Times New Roman"/>
        </w:rPr>
        <w:t>ederal</w:t>
      </w:r>
      <w:r w:rsidRPr="326B3FF1" w:rsidR="006A41D5">
        <w:rPr>
          <w:rFonts w:eastAsia="Times New Roman"/>
        </w:rPr>
        <w:t xml:space="preserve"> </w:t>
      </w:r>
      <w:r w:rsidRPr="326B3FF1">
        <w:rPr>
          <w:rFonts w:eastAsia="Times New Roman"/>
        </w:rPr>
        <w:t>entities</w:t>
      </w:r>
      <w:r w:rsidRPr="326B3FF1" w:rsidR="006A41D5">
        <w:rPr>
          <w:rFonts w:eastAsia="Times New Roman"/>
        </w:rPr>
        <w:t xml:space="preserve"> </w:t>
      </w:r>
      <w:r w:rsidRPr="326B3FF1">
        <w:rPr>
          <w:rFonts w:eastAsia="Times New Roman"/>
        </w:rPr>
        <w:t>must</w:t>
      </w:r>
      <w:r w:rsidRPr="326B3FF1" w:rsidR="006A41D5">
        <w:rPr>
          <w:rFonts w:eastAsia="Times New Roman"/>
        </w:rPr>
        <w:t xml:space="preserve"> </w:t>
      </w:r>
      <w:r w:rsidRPr="326B3FF1">
        <w:rPr>
          <w:rFonts w:eastAsia="Times New Roman"/>
        </w:rPr>
        <w:t>have</w:t>
      </w:r>
      <w:r w:rsidRPr="326B3FF1" w:rsidR="006A41D5">
        <w:rPr>
          <w:rFonts w:eastAsia="Times New Roman"/>
        </w:rPr>
        <w:t xml:space="preserve"> </w:t>
      </w:r>
      <w:r w:rsidRPr="326B3FF1">
        <w:rPr>
          <w:rFonts w:eastAsia="Times New Roman"/>
        </w:rPr>
        <w:t>a</w:t>
      </w:r>
      <w:r w:rsidRPr="326B3FF1" w:rsidR="006A41D5">
        <w:rPr>
          <w:rFonts w:eastAsia="Times New Roman"/>
        </w:rPr>
        <w:t xml:space="preserve"> </w:t>
      </w:r>
      <w:r w:rsidRPr="326B3FF1">
        <w:rPr>
          <w:rFonts w:eastAsia="Times New Roman"/>
        </w:rPr>
        <w:t>Single</w:t>
      </w:r>
      <w:r w:rsidRPr="326B3FF1" w:rsidR="006A41D5">
        <w:rPr>
          <w:rFonts w:eastAsia="Times New Roman"/>
        </w:rPr>
        <w:t xml:space="preserve"> </w:t>
      </w:r>
      <w:r w:rsidRPr="326B3FF1">
        <w:rPr>
          <w:rFonts w:eastAsia="Times New Roman"/>
        </w:rPr>
        <w:t>Audit</w:t>
      </w:r>
      <w:r w:rsidRPr="326B3FF1" w:rsidR="006A41D5">
        <w:rPr>
          <w:rFonts w:eastAsia="Times New Roman"/>
        </w:rPr>
        <w:t xml:space="preserve"> </w:t>
      </w:r>
      <w:r w:rsidRPr="326B3FF1">
        <w:rPr>
          <w:rFonts w:eastAsia="Times New Roman"/>
        </w:rPr>
        <w:t>conducted</w:t>
      </w:r>
      <w:r w:rsidRPr="326B3FF1" w:rsidR="006A41D5">
        <w:rPr>
          <w:rFonts w:eastAsia="Times New Roman"/>
        </w:rPr>
        <w:t xml:space="preserve"> </w:t>
      </w:r>
      <w:r w:rsidRPr="326B3FF1">
        <w:rPr>
          <w:rFonts w:eastAsia="Times New Roman"/>
        </w:rPr>
        <w:t>in</w:t>
      </w:r>
      <w:r w:rsidRPr="326B3FF1" w:rsidR="006A41D5">
        <w:rPr>
          <w:rFonts w:eastAsia="Times New Roman"/>
        </w:rPr>
        <w:t xml:space="preserve"> </w:t>
      </w:r>
      <w:r w:rsidRPr="326B3FF1">
        <w:rPr>
          <w:rFonts w:eastAsia="Times New Roman"/>
        </w:rPr>
        <w:t>accordance</w:t>
      </w:r>
      <w:r w:rsidRPr="326B3FF1" w:rsidR="006A41D5">
        <w:rPr>
          <w:rFonts w:eastAsia="Times New Roman"/>
        </w:rPr>
        <w:t xml:space="preserve"> </w:t>
      </w:r>
      <w:r w:rsidRPr="326B3FF1">
        <w:rPr>
          <w:rFonts w:eastAsia="Times New Roman"/>
        </w:rPr>
        <w:t>with</w:t>
      </w:r>
      <w:r w:rsidRPr="326B3FF1" w:rsidR="006A41D5">
        <w:rPr>
          <w:rFonts w:eastAsia="Times New Roman"/>
        </w:rPr>
        <w:t xml:space="preserve"> </w:t>
      </w:r>
      <w:r w:rsidRPr="326B3FF1">
        <w:rPr>
          <w:rFonts w:eastAsia="Times New Roman"/>
        </w:rPr>
        <w:t>45</w:t>
      </w:r>
      <w:r w:rsidRPr="326B3FF1" w:rsidR="006A41D5">
        <w:rPr>
          <w:rFonts w:eastAsia="Times New Roman"/>
        </w:rPr>
        <w:t xml:space="preserve"> </w:t>
      </w:r>
      <w:r w:rsidRPr="326B3FF1">
        <w:rPr>
          <w:rFonts w:eastAsia="Times New Roman"/>
        </w:rPr>
        <w:t>CFR</w:t>
      </w:r>
      <w:r w:rsidRPr="326B3FF1" w:rsidR="006A41D5">
        <w:rPr>
          <w:rFonts w:eastAsia="Times New Roman"/>
        </w:rPr>
        <w:t xml:space="preserve"> </w:t>
      </w:r>
      <w:r w:rsidRPr="326B3FF1">
        <w:rPr>
          <w:rFonts w:eastAsia="Times New Roman"/>
        </w:rPr>
        <w:t>§</w:t>
      </w:r>
      <w:r w:rsidRPr="326B3FF1" w:rsidR="006A41D5">
        <w:rPr>
          <w:rFonts w:eastAsia="Times New Roman"/>
        </w:rPr>
        <w:t xml:space="preserve"> </w:t>
      </w:r>
      <w:r w:rsidRPr="326B3FF1">
        <w:rPr>
          <w:rFonts w:eastAsia="Times New Roman"/>
        </w:rPr>
        <w:t>75.514</w:t>
      </w:r>
      <w:r w:rsidRPr="326B3FF1" w:rsidR="006A41D5">
        <w:rPr>
          <w:rFonts w:eastAsia="Times New Roman"/>
        </w:rPr>
        <w:t xml:space="preserve"> </w:t>
      </w:r>
      <w:r w:rsidRPr="326B3FF1">
        <w:rPr>
          <w:rFonts w:eastAsia="Times New Roman"/>
        </w:rPr>
        <w:t>or</w:t>
      </w:r>
      <w:r w:rsidRPr="326B3FF1" w:rsidR="006A41D5">
        <w:rPr>
          <w:rFonts w:eastAsia="Times New Roman"/>
        </w:rPr>
        <w:t xml:space="preserve"> </w:t>
      </w:r>
      <w:r w:rsidRPr="326B3FF1">
        <w:rPr>
          <w:rFonts w:eastAsia="Times New Roman"/>
        </w:rPr>
        <w:t>program-specific</w:t>
      </w:r>
      <w:r w:rsidRPr="326B3FF1" w:rsidR="006A41D5">
        <w:rPr>
          <w:rFonts w:eastAsia="Times New Roman"/>
        </w:rPr>
        <w:t xml:space="preserve"> </w:t>
      </w:r>
      <w:r w:rsidRPr="326B3FF1">
        <w:rPr>
          <w:rFonts w:eastAsia="Times New Roman"/>
        </w:rPr>
        <w:t>audit</w:t>
      </w:r>
      <w:r w:rsidRPr="326B3FF1" w:rsidR="006A41D5">
        <w:rPr>
          <w:rFonts w:eastAsia="Times New Roman"/>
        </w:rPr>
        <w:t xml:space="preserve"> </w:t>
      </w:r>
      <w:r w:rsidRPr="326B3FF1">
        <w:rPr>
          <w:rFonts w:eastAsia="Times New Roman"/>
        </w:rPr>
        <w:t>conducted</w:t>
      </w:r>
      <w:r w:rsidRPr="326B3FF1" w:rsidR="006A41D5">
        <w:rPr>
          <w:rFonts w:eastAsia="Times New Roman"/>
        </w:rPr>
        <w:t xml:space="preserve"> </w:t>
      </w:r>
      <w:r w:rsidRPr="326B3FF1">
        <w:rPr>
          <w:rFonts w:eastAsia="Times New Roman"/>
        </w:rPr>
        <w:t>in</w:t>
      </w:r>
      <w:r w:rsidRPr="326B3FF1" w:rsidR="006A41D5">
        <w:rPr>
          <w:rFonts w:eastAsia="Times New Roman"/>
        </w:rPr>
        <w:t xml:space="preserve"> </w:t>
      </w:r>
      <w:r w:rsidRPr="326B3FF1">
        <w:rPr>
          <w:rFonts w:eastAsia="Times New Roman"/>
        </w:rPr>
        <w:t>accordance</w:t>
      </w:r>
      <w:r w:rsidRPr="326B3FF1" w:rsidR="006A41D5">
        <w:rPr>
          <w:rFonts w:eastAsia="Times New Roman"/>
        </w:rPr>
        <w:t xml:space="preserve"> </w:t>
      </w:r>
      <w:r w:rsidRPr="326B3FF1">
        <w:rPr>
          <w:rFonts w:eastAsia="Times New Roman"/>
        </w:rPr>
        <w:t>with</w:t>
      </w:r>
      <w:r w:rsidRPr="326B3FF1" w:rsidR="006A41D5">
        <w:rPr>
          <w:rFonts w:eastAsia="Times New Roman"/>
        </w:rPr>
        <w:t xml:space="preserve"> </w:t>
      </w:r>
      <w:r w:rsidRPr="326B3FF1">
        <w:rPr>
          <w:rFonts w:eastAsia="Times New Roman"/>
        </w:rPr>
        <w:t>45</w:t>
      </w:r>
      <w:r w:rsidRPr="326B3FF1" w:rsidR="006A41D5">
        <w:rPr>
          <w:rFonts w:eastAsia="Times New Roman"/>
        </w:rPr>
        <w:t xml:space="preserve"> </w:t>
      </w:r>
      <w:r w:rsidRPr="326B3FF1">
        <w:rPr>
          <w:rFonts w:eastAsia="Times New Roman"/>
        </w:rPr>
        <w:t>CFR</w:t>
      </w:r>
      <w:r w:rsidRPr="326B3FF1" w:rsidR="006A41D5">
        <w:rPr>
          <w:rFonts w:eastAsia="Times New Roman"/>
        </w:rPr>
        <w:t xml:space="preserve"> </w:t>
      </w:r>
      <w:r w:rsidRPr="326B3FF1">
        <w:rPr>
          <w:rFonts w:eastAsia="Times New Roman"/>
        </w:rPr>
        <w:t>§</w:t>
      </w:r>
      <w:r w:rsidRPr="326B3FF1" w:rsidR="006A41D5">
        <w:rPr>
          <w:rFonts w:eastAsia="Times New Roman"/>
        </w:rPr>
        <w:t xml:space="preserve"> </w:t>
      </w:r>
      <w:r w:rsidRPr="326B3FF1">
        <w:rPr>
          <w:rFonts w:eastAsia="Times New Roman"/>
        </w:rPr>
        <w:t>75.507.</w:t>
      </w:r>
    </w:p>
    <w:p w:rsidR="00C15FC1" w:rsidRPr="00C15FC1" w:rsidP="00C15FC1" w14:paraId="38188F9D" w14:textId="4ECC4B19">
      <w:pPr>
        <w:pStyle w:val="ListParagraph"/>
        <w:numPr>
          <w:ilvl w:val="0"/>
          <w:numId w:val="3"/>
        </w:numPr>
        <w:rPr>
          <w:rFonts w:eastAsia="Times New Roman" w:cstheme="minorHAnsi"/>
        </w:rPr>
      </w:pPr>
      <w:r w:rsidRPr="00C15FC1">
        <w:rPr>
          <w:rFonts w:eastAsia="Times New Roman" w:cstheme="minorHAnsi"/>
        </w:rPr>
        <w:t>Reports</w:t>
      </w:r>
      <w:r w:rsidR="006A41D5">
        <w:rPr>
          <w:rFonts w:eastAsia="Times New Roman" w:cstheme="minorHAnsi"/>
        </w:rPr>
        <w:t xml:space="preserve"> </w:t>
      </w:r>
      <w:r w:rsidRPr="00C15FC1">
        <w:rPr>
          <w:rFonts w:eastAsia="Times New Roman" w:cstheme="minorHAnsi"/>
        </w:rPr>
        <w:t>must</w:t>
      </w:r>
      <w:r w:rsidR="006A41D5">
        <w:rPr>
          <w:rFonts w:eastAsia="Times New Roman" w:cstheme="minorHAnsi"/>
        </w:rPr>
        <w:t xml:space="preserve"> </w:t>
      </w:r>
      <w:r w:rsidRPr="00C15FC1">
        <w:rPr>
          <w:rFonts w:eastAsia="Times New Roman" w:cstheme="minorHAnsi"/>
        </w:rPr>
        <w:t>be</w:t>
      </w:r>
      <w:r w:rsidR="006A41D5">
        <w:rPr>
          <w:rFonts w:eastAsia="Times New Roman" w:cstheme="minorHAnsi"/>
        </w:rPr>
        <w:t xml:space="preserve"> </w:t>
      </w:r>
      <w:r w:rsidRPr="00C15FC1">
        <w:rPr>
          <w:rFonts w:eastAsia="Times New Roman" w:cstheme="minorHAnsi"/>
        </w:rPr>
        <w:t>submitted</w:t>
      </w:r>
      <w:r w:rsidR="006A41D5">
        <w:rPr>
          <w:rFonts w:eastAsia="Times New Roman" w:cstheme="minorHAnsi"/>
        </w:rPr>
        <w:t xml:space="preserve"> </w:t>
      </w:r>
      <w:r w:rsidRPr="00C15FC1">
        <w:rPr>
          <w:rFonts w:eastAsia="Times New Roman" w:cstheme="minorHAnsi"/>
        </w:rPr>
        <w:t>electronically</w:t>
      </w:r>
      <w:r w:rsidR="006A41D5">
        <w:rPr>
          <w:rFonts w:eastAsia="Times New Roman" w:cstheme="minorHAnsi"/>
        </w:rPr>
        <w:t xml:space="preserve"> </w:t>
      </w:r>
      <w:r w:rsidRPr="00C15FC1">
        <w:rPr>
          <w:rFonts w:eastAsia="Times New Roman" w:cstheme="minorHAnsi"/>
        </w:rPr>
        <w:t>to</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hyperlink r:id="rId7" w:history="1">
        <w:r w:rsidRPr="00C15FC1">
          <w:rPr>
            <w:rFonts w:eastAsia="Times New Roman" w:cstheme="minorHAnsi"/>
            <w:color w:val="0000FF"/>
            <w:u w:val="single"/>
          </w:rPr>
          <w:t>Federal</w:t>
        </w:r>
        <w:r w:rsidR="006A41D5">
          <w:rPr>
            <w:rFonts w:eastAsia="Times New Roman" w:cstheme="minorHAnsi"/>
            <w:color w:val="0000FF"/>
            <w:u w:val="single"/>
          </w:rPr>
          <w:t xml:space="preserve"> </w:t>
        </w:r>
        <w:r w:rsidRPr="00C15FC1">
          <w:rPr>
            <w:rFonts w:eastAsia="Times New Roman" w:cstheme="minorHAnsi"/>
            <w:color w:val="0000FF"/>
            <w:u w:val="single"/>
          </w:rPr>
          <w:t>Audit</w:t>
        </w:r>
        <w:r w:rsidR="006A41D5">
          <w:rPr>
            <w:rFonts w:eastAsia="Times New Roman" w:cstheme="minorHAnsi"/>
            <w:color w:val="0000FF"/>
            <w:u w:val="single"/>
          </w:rPr>
          <w:t xml:space="preserve"> </w:t>
        </w:r>
        <w:r w:rsidRPr="00C15FC1">
          <w:rPr>
            <w:rFonts w:eastAsia="Times New Roman" w:cstheme="minorHAnsi"/>
            <w:color w:val="0000FF"/>
            <w:u w:val="single"/>
          </w:rPr>
          <w:t>Clearinghouse</w:t>
        </w:r>
      </w:hyperlink>
      <w:r w:rsidRPr="00C15FC1">
        <w:rPr>
          <w:rFonts w:eastAsia="Times New Roman" w:cstheme="minorHAnsi"/>
        </w:rPr>
        <w:t>.</w:t>
      </w:r>
    </w:p>
    <w:p w:rsidR="00C15FC1" w:rsidRPr="00C15FC1" w:rsidP="00C15FC1" w14:paraId="214A4B56" w14:textId="0F718A1D">
      <w:pPr>
        <w:spacing w:after="0"/>
        <w:rPr>
          <w:rFonts w:cstheme="minorHAnsi"/>
          <w:b/>
          <w:bCs/>
        </w:rPr>
      </w:pPr>
      <w:r w:rsidRPr="00C15FC1">
        <w:rPr>
          <w:rFonts w:cstheme="minorHAnsi"/>
          <w:b/>
          <w:bCs/>
        </w:rPr>
        <w:t>Audit</w:t>
      </w:r>
      <w:r w:rsidR="006A41D5">
        <w:rPr>
          <w:rFonts w:cstheme="minorHAnsi"/>
          <w:b/>
          <w:bCs/>
        </w:rPr>
        <w:t xml:space="preserve"> </w:t>
      </w:r>
      <w:r w:rsidRPr="00C15FC1">
        <w:rPr>
          <w:rFonts w:cstheme="minorHAnsi"/>
          <w:b/>
          <w:bCs/>
        </w:rPr>
        <w:t>Requirement</w:t>
      </w:r>
      <w:r w:rsidR="006A41D5">
        <w:rPr>
          <w:rFonts w:cstheme="minorHAnsi"/>
          <w:b/>
          <w:bCs/>
        </w:rPr>
        <w:t xml:space="preserve"> </w:t>
      </w:r>
      <w:r w:rsidRPr="00C15FC1">
        <w:rPr>
          <w:rFonts w:cstheme="minorHAnsi"/>
          <w:b/>
          <w:bCs/>
        </w:rPr>
        <w:t>(Commercial</w:t>
      </w:r>
      <w:r w:rsidR="006A41D5">
        <w:rPr>
          <w:rFonts w:cstheme="minorHAnsi"/>
          <w:b/>
          <w:bCs/>
        </w:rPr>
        <w:t xml:space="preserve"> </w:t>
      </w:r>
      <w:r w:rsidRPr="00C15FC1">
        <w:rPr>
          <w:rFonts w:cstheme="minorHAnsi"/>
          <w:b/>
          <w:bCs/>
        </w:rPr>
        <w:t>Organizations)</w:t>
      </w:r>
    </w:p>
    <w:p w:rsidR="00C15FC1" w:rsidRPr="00C15FC1" w:rsidP="00900824" w14:paraId="3A38D8CA" w14:textId="3AE93CD6">
      <w:pPr>
        <w:spacing w:after="0"/>
        <w:rPr>
          <w:rFonts w:eastAsia="Times New Roman" w:cstheme="minorHAnsi"/>
        </w:rPr>
      </w:pPr>
      <w:r w:rsidRPr="00C15FC1">
        <w:rPr>
          <w:rFonts w:eastAsia="Times New Roman" w:cstheme="minorHAnsi"/>
        </w:rPr>
        <w:t>Commercial</w:t>
      </w:r>
      <w:r w:rsidR="006A41D5">
        <w:rPr>
          <w:rFonts w:eastAsia="Times New Roman" w:cstheme="minorHAnsi"/>
        </w:rPr>
        <w:t xml:space="preserve"> </w:t>
      </w:r>
      <w:r w:rsidRPr="00C15FC1">
        <w:rPr>
          <w:rFonts w:eastAsia="Times New Roman" w:cstheme="minorHAnsi"/>
        </w:rPr>
        <w:t>organizations</w:t>
      </w:r>
      <w:r w:rsidR="006A41D5">
        <w:rPr>
          <w:rFonts w:eastAsia="Times New Roman" w:cstheme="minorHAnsi"/>
        </w:rPr>
        <w:t xml:space="preserve"> </w:t>
      </w:r>
      <w:r w:rsidRPr="00C15FC1">
        <w:rPr>
          <w:rFonts w:eastAsia="Times New Roman" w:cstheme="minorHAnsi"/>
        </w:rPr>
        <w:t>have</w:t>
      </w:r>
      <w:r w:rsidR="006A41D5">
        <w:rPr>
          <w:rFonts w:eastAsia="Times New Roman" w:cstheme="minorHAnsi"/>
        </w:rPr>
        <w:t xml:space="preserve"> </w:t>
      </w:r>
      <w:r w:rsidRPr="00C15FC1">
        <w:rPr>
          <w:rFonts w:eastAsia="Times New Roman" w:cstheme="minorHAnsi"/>
        </w:rPr>
        <w:t>two</w:t>
      </w:r>
      <w:r w:rsidR="006A41D5">
        <w:rPr>
          <w:rFonts w:eastAsia="Times New Roman" w:cstheme="minorHAnsi"/>
        </w:rPr>
        <w:t xml:space="preserve"> </w:t>
      </w:r>
      <w:r w:rsidRPr="00C15FC1">
        <w:rPr>
          <w:rFonts w:eastAsia="Times New Roman" w:cstheme="minorHAnsi"/>
        </w:rPr>
        <w:t>options</w:t>
      </w:r>
      <w:r w:rsidR="006A41D5">
        <w:rPr>
          <w:rFonts w:eastAsia="Times New Roman" w:cstheme="minorHAnsi"/>
        </w:rPr>
        <w:t xml:space="preserve"> </w:t>
      </w:r>
      <w:r w:rsidRPr="00C15FC1">
        <w:rPr>
          <w:rFonts w:eastAsia="Times New Roman" w:cstheme="minorHAnsi"/>
        </w:rPr>
        <w:t>under</w:t>
      </w:r>
      <w:r w:rsidR="006A41D5">
        <w:rPr>
          <w:rFonts w:eastAsia="Times New Roman" w:cstheme="minorHAnsi"/>
        </w:rPr>
        <w:t xml:space="preserve"> </w:t>
      </w:r>
      <w:r w:rsidRPr="00C15FC1">
        <w:rPr>
          <w:rFonts w:eastAsia="Times New Roman" w:cstheme="minorHAnsi"/>
        </w:rPr>
        <w:t>45</w:t>
      </w:r>
      <w:r w:rsidR="006A41D5">
        <w:rPr>
          <w:rFonts w:eastAsia="Times New Roman" w:cstheme="minorHAnsi"/>
        </w:rPr>
        <w:t xml:space="preserve"> </w:t>
      </w:r>
      <w:r w:rsidRPr="00C15FC1">
        <w:rPr>
          <w:rFonts w:eastAsia="Times New Roman" w:cstheme="minorHAnsi"/>
        </w:rPr>
        <w:t>CFR</w:t>
      </w:r>
      <w:r w:rsidR="006A41D5">
        <w:rPr>
          <w:rFonts w:eastAsia="Times New Roman" w:cstheme="minorHAnsi"/>
        </w:rPr>
        <w:t xml:space="preserve"> </w:t>
      </w:r>
      <w:r w:rsidRPr="00C15FC1">
        <w:rPr>
          <w:rFonts w:eastAsia="Times New Roman" w:cstheme="minorHAnsi"/>
        </w:rPr>
        <w:t>§</w:t>
      </w:r>
      <w:r w:rsidR="006A41D5">
        <w:rPr>
          <w:rFonts w:eastAsia="Times New Roman" w:cstheme="minorHAnsi"/>
        </w:rPr>
        <w:t xml:space="preserve"> </w:t>
      </w:r>
      <w:r w:rsidRPr="00C15FC1">
        <w:rPr>
          <w:rFonts w:eastAsia="Times New Roman" w:cstheme="minorHAnsi"/>
        </w:rPr>
        <w:t>75.216(d)</w:t>
      </w:r>
      <w:r w:rsidR="006A41D5">
        <w:rPr>
          <w:rFonts w:eastAsia="Times New Roman" w:cstheme="minorHAnsi"/>
        </w:rPr>
        <w:t xml:space="preserve"> </w:t>
      </w:r>
      <w:r w:rsidRPr="00C15FC1">
        <w:rPr>
          <w:rFonts w:eastAsia="Times New Roman" w:cstheme="minorHAnsi"/>
        </w:rPr>
        <w:t>and</w:t>
      </w:r>
      <w:r w:rsidR="006A41D5">
        <w:rPr>
          <w:rFonts w:eastAsia="Times New Roman" w:cstheme="minorHAnsi"/>
        </w:rPr>
        <w:t xml:space="preserve"> </w:t>
      </w:r>
      <w:r w:rsidRPr="00C15FC1">
        <w:rPr>
          <w:rFonts w:eastAsia="Times New Roman" w:cstheme="minorHAnsi"/>
        </w:rPr>
        <w:t>§</w:t>
      </w:r>
      <w:r w:rsidR="006A41D5">
        <w:rPr>
          <w:rFonts w:eastAsia="Times New Roman" w:cstheme="minorHAnsi"/>
        </w:rPr>
        <w:t xml:space="preserve"> </w:t>
      </w:r>
      <w:r w:rsidRPr="00C15FC1">
        <w:rPr>
          <w:rFonts w:eastAsia="Times New Roman" w:cstheme="minorHAnsi"/>
        </w:rPr>
        <w:t>75.501(i):</w:t>
      </w:r>
    </w:p>
    <w:p w:rsidR="00C15FC1" w:rsidP="00C15FC1" w14:paraId="31E1A037" w14:textId="354454A0">
      <w:pPr>
        <w:pStyle w:val="ListParagraph"/>
        <w:numPr>
          <w:ilvl w:val="0"/>
          <w:numId w:val="4"/>
        </w:numPr>
        <w:rPr>
          <w:rFonts w:eastAsia="Times New Roman" w:cstheme="minorHAnsi"/>
        </w:rPr>
      </w:pPr>
      <w:r w:rsidRPr="00C15FC1">
        <w:rPr>
          <w:rFonts w:eastAsia="Times New Roman" w:cstheme="minorHAnsi"/>
        </w:rPr>
        <w:t>A</w:t>
      </w:r>
      <w:r w:rsidR="006A41D5">
        <w:rPr>
          <w:rFonts w:eastAsia="Times New Roman" w:cstheme="minorHAnsi"/>
        </w:rPr>
        <w:t xml:space="preserve"> </w:t>
      </w:r>
      <w:r w:rsidRPr="00C15FC1">
        <w:rPr>
          <w:rFonts w:eastAsia="Times New Roman" w:cstheme="minorHAnsi"/>
        </w:rPr>
        <w:t>financial</w:t>
      </w:r>
      <w:r w:rsidR="006A41D5">
        <w:rPr>
          <w:rFonts w:eastAsia="Times New Roman" w:cstheme="minorHAnsi"/>
        </w:rPr>
        <w:t xml:space="preserve"> </w:t>
      </w:r>
      <w:r w:rsidRPr="00C15FC1">
        <w:rPr>
          <w:rFonts w:eastAsia="Times New Roman" w:cstheme="minorHAnsi"/>
        </w:rPr>
        <w:t>related</w:t>
      </w:r>
      <w:r w:rsidR="006A41D5">
        <w:rPr>
          <w:rFonts w:eastAsia="Times New Roman" w:cstheme="minorHAnsi"/>
        </w:rPr>
        <w:t xml:space="preserve"> </w:t>
      </w:r>
      <w:r w:rsidRPr="00C15FC1">
        <w:rPr>
          <w:rFonts w:eastAsia="Times New Roman" w:cstheme="minorHAnsi"/>
        </w:rPr>
        <w:t>audit</w:t>
      </w:r>
      <w:r w:rsidR="006A41D5">
        <w:rPr>
          <w:rFonts w:eastAsia="Times New Roman" w:cstheme="minorHAnsi"/>
        </w:rPr>
        <w:t xml:space="preserve"> </w:t>
      </w:r>
      <w:r w:rsidRPr="00C15FC1">
        <w:rPr>
          <w:rFonts w:eastAsia="Times New Roman" w:cstheme="minorHAnsi"/>
        </w:rPr>
        <w:t>of</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award</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awards</w:t>
      </w:r>
      <w:r w:rsidR="006A41D5">
        <w:rPr>
          <w:rFonts w:eastAsia="Times New Roman" w:cstheme="minorHAnsi"/>
        </w:rPr>
        <w:t xml:space="preserve"> </w:t>
      </w:r>
      <w:r w:rsidRPr="00C15FC1">
        <w:rPr>
          <w:rFonts w:eastAsia="Times New Roman" w:cstheme="minorHAnsi"/>
        </w:rPr>
        <w:t>conducted</w:t>
      </w:r>
      <w:r w:rsidR="006A41D5">
        <w:rPr>
          <w:rFonts w:eastAsia="Times New Roman" w:cstheme="minorHAnsi"/>
        </w:rPr>
        <w:t xml:space="preserve"> </w:t>
      </w:r>
      <w:r w:rsidRPr="00C15FC1">
        <w:rPr>
          <w:rFonts w:eastAsia="Times New Roman" w:cstheme="minorHAnsi"/>
        </w:rPr>
        <w:t>in</w:t>
      </w:r>
      <w:r w:rsidR="006A41D5">
        <w:rPr>
          <w:rFonts w:eastAsia="Times New Roman" w:cstheme="minorHAnsi"/>
        </w:rPr>
        <w:t xml:space="preserve"> </w:t>
      </w:r>
      <w:r w:rsidRPr="00C15FC1">
        <w:rPr>
          <w:rFonts w:eastAsia="Times New Roman" w:cstheme="minorHAnsi"/>
        </w:rPr>
        <w:t>accordance</w:t>
      </w:r>
      <w:r w:rsidR="006A41D5">
        <w:rPr>
          <w:rFonts w:eastAsia="Times New Roman" w:cstheme="minorHAnsi"/>
        </w:rPr>
        <w:t xml:space="preserve"> </w:t>
      </w:r>
      <w:r w:rsidRPr="00C15FC1">
        <w:rPr>
          <w:rFonts w:eastAsia="Times New Roman" w:cstheme="minorHAnsi"/>
        </w:rPr>
        <w:t>with</w:t>
      </w:r>
      <w:r w:rsidR="006A41D5">
        <w:rPr>
          <w:rFonts w:eastAsia="Times New Roman" w:cstheme="minorHAnsi"/>
        </w:rPr>
        <w:t xml:space="preserve"> </w:t>
      </w:r>
      <w:r w:rsidRPr="00C15FC1">
        <w:rPr>
          <w:rFonts w:eastAsia="Times New Roman" w:cstheme="minorHAnsi"/>
        </w:rPr>
        <w:t>Generally</w:t>
      </w:r>
      <w:r w:rsidR="006A41D5">
        <w:rPr>
          <w:rFonts w:eastAsia="Times New Roman" w:cstheme="minorHAnsi"/>
        </w:rPr>
        <w:t xml:space="preserve"> </w:t>
      </w:r>
      <w:r w:rsidRPr="00C15FC1">
        <w:rPr>
          <w:rFonts w:eastAsia="Times New Roman" w:cstheme="minorHAnsi"/>
        </w:rPr>
        <w:t>Accepted</w:t>
      </w:r>
      <w:r w:rsidR="006A41D5">
        <w:rPr>
          <w:rFonts w:eastAsia="Times New Roman" w:cstheme="minorHAnsi"/>
        </w:rPr>
        <w:t xml:space="preserve"> </w:t>
      </w:r>
      <w:r w:rsidRPr="00C15FC1">
        <w:rPr>
          <w:rFonts w:eastAsia="Times New Roman" w:cstheme="minorHAnsi"/>
        </w:rPr>
        <w:t>Government</w:t>
      </w:r>
      <w:r w:rsidR="006A41D5">
        <w:rPr>
          <w:rFonts w:eastAsia="Times New Roman" w:cstheme="minorHAnsi"/>
        </w:rPr>
        <w:t xml:space="preserve"> </w:t>
      </w:r>
      <w:r w:rsidRPr="00C15FC1">
        <w:rPr>
          <w:rFonts w:eastAsia="Times New Roman" w:cstheme="minorHAnsi"/>
        </w:rPr>
        <w:t>Auditing</w:t>
      </w:r>
      <w:r w:rsidR="006A41D5">
        <w:rPr>
          <w:rFonts w:eastAsia="Times New Roman" w:cstheme="minorHAnsi"/>
        </w:rPr>
        <w:t xml:space="preserve"> </w:t>
      </w:r>
      <w:r w:rsidRPr="00C15FC1">
        <w:rPr>
          <w:rFonts w:eastAsia="Times New Roman" w:cstheme="minorHAnsi"/>
        </w:rPr>
        <w:t>Standards;</w:t>
      </w:r>
      <w:r w:rsidR="006A41D5">
        <w:rPr>
          <w:rFonts w:eastAsia="Times New Roman" w:cstheme="minorHAnsi"/>
        </w:rPr>
        <w:t xml:space="preserve"> </w:t>
      </w:r>
      <w:r w:rsidRPr="00C15FC1">
        <w:rPr>
          <w:rFonts w:eastAsia="Times New Roman" w:cstheme="minorHAnsi"/>
        </w:rPr>
        <w:t>or</w:t>
      </w:r>
    </w:p>
    <w:p w:rsidR="000312DF" w:rsidP="326B3FF1" w14:paraId="7ADB8696" w14:textId="1791588E">
      <w:pPr>
        <w:pStyle w:val="ListParagraph"/>
        <w:numPr>
          <w:ilvl w:val="0"/>
          <w:numId w:val="4"/>
        </w:numPr>
        <w:rPr>
          <w:rFonts w:eastAsia="Times New Roman"/>
        </w:rPr>
      </w:pPr>
      <w:r w:rsidRPr="326B3FF1">
        <w:rPr>
          <w:rFonts w:eastAsia="Times New Roman"/>
        </w:rPr>
        <w:t>An audit in conformance with the requirements of 45 CFR § 75</w:t>
      </w:r>
      <w:r w:rsidRPr="326B3FF1" w:rsidR="37767089">
        <w:rPr>
          <w:rFonts w:eastAsia="Times New Roman"/>
        </w:rPr>
        <w:t>, Subpart F</w:t>
      </w:r>
      <w:r w:rsidRPr="326B3FF1">
        <w:rPr>
          <w:rFonts w:eastAsia="Times New Roman"/>
        </w:rPr>
        <w:t xml:space="preserve">. </w:t>
      </w:r>
    </w:p>
    <w:p w:rsidR="006D7862" w:rsidRPr="000312DF" w:rsidP="000312DF" w14:paraId="1624EF78" w14:textId="43298A56">
      <w:pPr>
        <w:rPr>
          <w:rFonts w:eastAsia="Times New Roman" w:cstheme="minorHAnsi"/>
        </w:rPr>
      </w:pPr>
      <w:r w:rsidRPr="000312DF">
        <w:rPr>
          <w:rFonts w:eastAsia="Times New Roman" w:cstheme="minorHAnsi"/>
        </w:rPr>
        <w:t xml:space="preserve">Commercial organizations that have received PRF funding must submit their audits electronically to the </w:t>
      </w:r>
      <w:hyperlink r:id="rId8" w:history="1">
        <w:r w:rsidRPr="00C5137D">
          <w:rPr>
            <w:rStyle w:val="Hyperlink"/>
            <w:rFonts w:eastAsia="Times New Roman" w:cstheme="minorHAnsi"/>
          </w:rPr>
          <w:t>Commercial Audit Reporting Portal</w:t>
        </w:r>
      </w:hyperlink>
      <w:r w:rsidRPr="000312DF">
        <w:rPr>
          <w:rFonts w:eastAsia="Times New Roman" w:cstheme="minorHAnsi"/>
        </w:rPr>
        <w:t>.</w:t>
      </w:r>
    </w:p>
    <w:p w:rsidR="006D7862" w:rsidRPr="00160373" w:rsidP="00160373" w14:paraId="22038585" w14:textId="27D23096">
      <w:pPr>
        <w:pStyle w:val="ListParagraph"/>
        <w:numPr>
          <w:ilvl w:val="0"/>
          <w:numId w:val="6"/>
        </w:numPr>
        <w:rPr>
          <w:rFonts w:eastAsia="Times New Roman" w:cstheme="minorHAnsi"/>
        </w:rPr>
      </w:pPr>
      <w:r w:rsidRPr="00160373">
        <w:rPr>
          <w:rFonts w:eastAsia="Times New Roman" w:cstheme="minorHAnsi"/>
        </w:rPr>
        <w:t xml:space="preserve">The Commercial Audit Reporting Portal accepts the same credentials as the PRF Reporting Portal. </w:t>
      </w:r>
    </w:p>
    <w:p w:rsidR="006D7862" w:rsidRPr="00160373" w:rsidP="00160373" w14:paraId="7C25F842" w14:textId="459EB93E">
      <w:pPr>
        <w:pStyle w:val="ListParagraph"/>
        <w:numPr>
          <w:ilvl w:val="0"/>
          <w:numId w:val="6"/>
        </w:numPr>
        <w:rPr>
          <w:rFonts w:eastAsia="Times New Roman" w:cstheme="minorHAnsi"/>
        </w:rPr>
      </w:pPr>
      <w:r w:rsidRPr="00160373">
        <w:rPr>
          <w:rFonts w:eastAsia="Times New Roman" w:cstheme="minorHAnsi"/>
        </w:rPr>
        <w:t>Once logged in, an organization representative may submit an audit or use the portal to assign the task to an auditor.</w:t>
      </w:r>
    </w:p>
    <w:p w:rsidR="00E678E7" w:rsidRPr="004522EB" w:rsidP="004522EB" w14:paraId="3C13A406" w14:textId="37711EA3">
      <w:pPr>
        <w:rPr>
          <w:rFonts w:eastAsia="Times New Roman" w:cstheme="minorHAnsi"/>
        </w:rPr>
      </w:pPr>
      <w:r w:rsidRPr="004522EB">
        <w:rPr>
          <w:rFonts w:eastAsia="Times New Roman" w:cstheme="minorHAnsi"/>
        </w:rPr>
        <w:t xml:space="preserve">Commercial organizations that are subject to single audit requirements but </w:t>
      </w:r>
      <w:r w:rsidRPr="004522EB">
        <w:rPr>
          <w:rFonts w:eastAsia="Times New Roman" w:cstheme="minorHAnsi"/>
          <w:i/>
          <w:iCs/>
        </w:rPr>
        <w:t>have not previously registered in the PRF Reporting Portal</w:t>
      </w:r>
      <w:r w:rsidRPr="004522EB">
        <w:rPr>
          <w:rFonts w:eastAsia="Times New Roman" w:cstheme="minorHAnsi"/>
        </w:rPr>
        <w:t xml:space="preserve"> must submit their audits via email to HRSA’s Division of Financial Integrity at </w:t>
      </w:r>
      <w:hyperlink r:id="rId9" w:history="1">
        <w:r w:rsidRPr="009400F0" w:rsidR="0014216F">
          <w:rPr>
            <w:rStyle w:val="Hyperlink"/>
            <w:rFonts w:eastAsia="Times New Roman" w:cstheme="minorHAnsi"/>
          </w:rPr>
          <w:t>PRFaudits@hrsa.gov</w:t>
        </w:r>
      </w:hyperlink>
      <w:r w:rsidRPr="004522EB">
        <w:rPr>
          <w:rFonts w:eastAsia="Times New Roman" w:cstheme="minorHAnsi"/>
        </w:rPr>
        <w:t>.</w:t>
      </w:r>
      <w:r w:rsidRPr="004522EB" w:rsidR="00227D0B">
        <w:rPr>
          <w:rFonts w:eastAsia="Times New Roman" w:cstheme="minorHAnsi"/>
        </w:rPr>
        <w:t xml:space="preserve"> </w:t>
      </w:r>
    </w:p>
    <w:p w:rsidR="00C15FC1" w:rsidRPr="00C15FC1" w:rsidP="00C15FC1" w14:paraId="697A500B" w14:textId="500C0B49">
      <w:pPr>
        <w:spacing w:after="0"/>
        <w:rPr>
          <w:rFonts w:cstheme="minorHAnsi"/>
          <w:b/>
          <w:bCs/>
        </w:rPr>
      </w:pPr>
      <w:r w:rsidRPr="00C15FC1">
        <w:rPr>
          <w:rFonts w:cstheme="minorHAnsi"/>
          <w:b/>
          <w:bCs/>
        </w:rPr>
        <w:t>Definitions</w:t>
      </w:r>
      <w:r w:rsidR="006A41D5">
        <w:rPr>
          <w:rFonts w:cstheme="minorHAnsi"/>
          <w:b/>
          <w:bCs/>
        </w:rPr>
        <w:t xml:space="preserve"> </w:t>
      </w:r>
      <w:r w:rsidRPr="00C15FC1">
        <w:rPr>
          <w:rFonts w:cstheme="minorHAnsi"/>
          <w:b/>
          <w:bCs/>
        </w:rPr>
        <w:t>of</w:t>
      </w:r>
      <w:r w:rsidR="006A41D5">
        <w:rPr>
          <w:rFonts w:cstheme="minorHAnsi"/>
          <w:b/>
          <w:bCs/>
        </w:rPr>
        <w:t xml:space="preserve"> </w:t>
      </w:r>
      <w:r w:rsidRPr="00C15FC1">
        <w:rPr>
          <w:rFonts w:cstheme="minorHAnsi"/>
          <w:b/>
          <w:bCs/>
        </w:rPr>
        <w:t>Entities</w:t>
      </w:r>
      <w:r w:rsidR="006A41D5">
        <w:rPr>
          <w:rFonts w:cstheme="minorHAnsi"/>
          <w:b/>
          <w:bCs/>
        </w:rPr>
        <w:t xml:space="preserve"> </w:t>
      </w:r>
      <w:r w:rsidRPr="00C15FC1">
        <w:rPr>
          <w:rFonts w:cstheme="minorHAnsi"/>
          <w:b/>
          <w:bCs/>
        </w:rPr>
        <w:t>per</w:t>
      </w:r>
      <w:r w:rsidR="006A41D5">
        <w:rPr>
          <w:rFonts w:cstheme="minorHAnsi"/>
          <w:b/>
          <w:bCs/>
        </w:rPr>
        <w:t xml:space="preserve"> </w:t>
      </w:r>
      <w:r w:rsidRPr="00C15FC1">
        <w:rPr>
          <w:rFonts w:cstheme="minorHAnsi"/>
          <w:b/>
          <w:bCs/>
        </w:rPr>
        <w:t>45</w:t>
      </w:r>
      <w:r w:rsidR="006A41D5">
        <w:rPr>
          <w:rFonts w:cstheme="minorHAnsi"/>
          <w:b/>
          <w:bCs/>
        </w:rPr>
        <w:t xml:space="preserve"> </w:t>
      </w:r>
      <w:r w:rsidRPr="00C15FC1">
        <w:rPr>
          <w:rFonts w:cstheme="minorHAnsi"/>
          <w:b/>
          <w:bCs/>
        </w:rPr>
        <w:t>CFR</w:t>
      </w:r>
      <w:r w:rsidR="006A41D5">
        <w:rPr>
          <w:rFonts w:cstheme="minorHAnsi"/>
          <w:b/>
          <w:bCs/>
        </w:rPr>
        <w:t xml:space="preserve"> </w:t>
      </w:r>
      <w:r w:rsidRPr="00C15FC1">
        <w:rPr>
          <w:rFonts w:cstheme="minorHAnsi"/>
          <w:b/>
          <w:bCs/>
        </w:rPr>
        <w:t>75.2</w:t>
      </w:r>
    </w:p>
    <w:p w:rsidR="00C15FC1" w:rsidRPr="00C15FC1" w:rsidP="00C15FC1" w14:paraId="145DA784" w14:textId="61B4B3E8">
      <w:pPr>
        <w:pStyle w:val="ListParagraph"/>
        <w:numPr>
          <w:ilvl w:val="0"/>
          <w:numId w:val="5"/>
        </w:numPr>
        <w:rPr>
          <w:rFonts w:eastAsia="Times New Roman" w:cstheme="minorHAnsi"/>
        </w:rPr>
      </w:pPr>
      <w:r w:rsidRPr="00C15FC1">
        <w:rPr>
          <w:rFonts w:eastAsia="Times New Roman" w:cstheme="minorHAnsi"/>
          <w:b/>
          <w:bCs/>
        </w:rPr>
        <w:t>Commercial</w:t>
      </w:r>
      <w:r w:rsidR="006A41D5">
        <w:rPr>
          <w:rFonts w:eastAsia="Times New Roman" w:cstheme="minorHAnsi"/>
          <w:b/>
          <w:bCs/>
        </w:rPr>
        <w:t xml:space="preserve"> </w:t>
      </w:r>
      <w:r w:rsidRPr="00C15FC1">
        <w:rPr>
          <w:rFonts w:eastAsia="Times New Roman" w:cstheme="minorHAnsi"/>
          <w:b/>
          <w:bCs/>
        </w:rPr>
        <w:t>organization</w:t>
      </w:r>
      <w:r w:rsidR="006A41D5">
        <w:rPr>
          <w:rFonts w:eastAsia="Times New Roman" w:cstheme="minorHAnsi"/>
        </w:rPr>
        <w:t xml:space="preserve"> </w:t>
      </w:r>
      <w:r w:rsidRPr="00C15FC1">
        <w:rPr>
          <w:rFonts w:eastAsia="Times New Roman" w:cstheme="minorHAnsi"/>
        </w:rPr>
        <w:t>means</w:t>
      </w:r>
      <w:r w:rsidR="006A41D5">
        <w:rPr>
          <w:rFonts w:eastAsia="Times New Roman" w:cstheme="minorHAnsi"/>
        </w:rPr>
        <w:t xml:space="preserve"> </w:t>
      </w:r>
      <w:r w:rsidRPr="00C15FC1">
        <w:rPr>
          <w:rFonts w:eastAsia="Times New Roman" w:cstheme="minorHAnsi"/>
        </w:rPr>
        <w:t>an</w:t>
      </w:r>
      <w:r w:rsidR="006A41D5">
        <w:rPr>
          <w:rFonts w:eastAsia="Times New Roman" w:cstheme="minorHAnsi"/>
        </w:rPr>
        <w:t xml:space="preserve"> </w:t>
      </w:r>
      <w:r w:rsidRPr="00C15FC1">
        <w:rPr>
          <w:rFonts w:eastAsia="Times New Roman" w:cstheme="minorHAnsi"/>
        </w:rPr>
        <w:t>organization,</w:t>
      </w:r>
      <w:r w:rsidR="006A41D5">
        <w:rPr>
          <w:rFonts w:eastAsia="Times New Roman" w:cstheme="minorHAnsi"/>
        </w:rPr>
        <w:t xml:space="preserve"> </w:t>
      </w:r>
      <w:r w:rsidRPr="00C15FC1">
        <w:rPr>
          <w:rFonts w:eastAsia="Times New Roman" w:cstheme="minorHAnsi"/>
        </w:rPr>
        <w:t>institution,</w:t>
      </w:r>
      <w:r w:rsidR="006A41D5">
        <w:rPr>
          <w:rFonts w:eastAsia="Times New Roman" w:cstheme="minorHAnsi"/>
        </w:rPr>
        <w:t xml:space="preserve"> </w:t>
      </w:r>
      <w:r w:rsidRPr="00C15FC1">
        <w:rPr>
          <w:rFonts w:eastAsia="Times New Roman" w:cstheme="minorHAnsi"/>
        </w:rPr>
        <w:t>corporation,</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other</w:t>
      </w:r>
      <w:r w:rsidR="006A41D5">
        <w:rPr>
          <w:rFonts w:eastAsia="Times New Roman" w:cstheme="minorHAnsi"/>
        </w:rPr>
        <w:t xml:space="preserve"> </w:t>
      </w:r>
      <w:r w:rsidRPr="00C15FC1">
        <w:rPr>
          <w:rFonts w:eastAsia="Times New Roman" w:cstheme="minorHAnsi"/>
        </w:rPr>
        <w:t>legal</w:t>
      </w:r>
      <w:r w:rsidR="006A41D5">
        <w:rPr>
          <w:rFonts w:eastAsia="Times New Roman" w:cstheme="minorHAnsi"/>
        </w:rPr>
        <w:t xml:space="preserve"> </w:t>
      </w:r>
      <w:r w:rsidRPr="00C15FC1">
        <w:rPr>
          <w:rFonts w:eastAsia="Times New Roman" w:cstheme="minorHAnsi"/>
        </w:rPr>
        <w:t>entity,</w:t>
      </w:r>
      <w:r w:rsidR="006A41D5">
        <w:rPr>
          <w:rFonts w:eastAsia="Times New Roman" w:cstheme="minorHAnsi"/>
        </w:rPr>
        <w:t xml:space="preserve"> </w:t>
      </w:r>
      <w:r w:rsidRPr="00C15FC1">
        <w:rPr>
          <w:rFonts w:eastAsia="Times New Roman" w:cstheme="minorHAnsi"/>
        </w:rPr>
        <w:t>including,</w:t>
      </w:r>
      <w:r w:rsidR="006A41D5">
        <w:rPr>
          <w:rFonts w:eastAsia="Times New Roman" w:cstheme="minorHAnsi"/>
        </w:rPr>
        <w:t xml:space="preserve"> </w:t>
      </w:r>
      <w:r w:rsidRPr="00C15FC1">
        <w:rPr>
          <w:rFonts w:eastAsia="Times New Roman" w:cstheme="minorHAnsi"/>
        </w:rPr>
        <w:t>but</w:t>
      </w:r>
      <w:r w:rsidR="006A41D5">
        <w:rPr>
          <w:rFonts w:eastAsia="Times New Roman" w:cstheme="minorHAnsi"/>
        </w:rPr>
        <w:t xml:space="preserve"> </w:t>
      </w:r>
      <w:r w:rsidRPr="00C15FC1">
        <w:rPr>
          <w:rFonts w:eastAsia="Times New Roman" w:cstheme="minorHAnsi"/>
        </w:rPr>
        <w:t>not</w:t>
      </w:r>
      <w:r w:rsidR="006A41D5">
        <w:rPr>
          <w:rFonts w:eastAsia="Times New Roman" w:cstheme="minorHAnsi"/>
        </w:rPr>
        <w:t xml:space="preserve"> </w:t>
      </w:r>
      <w:r w:rsidRPr="00C15FC1">
        <w:rPr>
          <w:rFonts w:eastAsia="Times New Roman" w:cstheme="minorHAnsi"/>
        </w:rPr>
        <w:t>limited</w:t>
      </w:r>
      <w:r w:rsidR="006A41D5">
        <w:rPr>
          <w:rFonts w:eastAsia="Times New Roman" w:cstheme="minorHAnsi"/>
        </w:rPr>
        <w:t xml:space="preserve"> </w:t>
      </w:r>
      <w:r w:rsidRPr="00C15FC1">
        <w:rPr>
          <w:rFonts w:eastAsia="Times New Roman" w:cstheme="minorHAnsi"/>
        </w:rPr>
        <w:t>to,</w:t>
      </w:r>
      <w:r w:rsidR="006A41D5">
        <w:rPr>
          <w:rFonts w:eastAsia="Times New Roman" w:cstheme="minorHAnsi"/>
        </w:rPr>
        <w:t xml:space="preserve"> </w:t>
      </w:r>
      <w:r w:rsidRPr="00C15FC1">
        <w:rPr>
          <w:rFonts w:eastAsia="Times New Roman" w:cstheme="minorHAnsi"/>
        </w:rPr>
        <w:t>partnerships,</w:t>
      </w:r>
      <w:r w:rsidR="006A41D5">
        <w:rPr>
          <w:rFonts w:eastAsia="Times New Roman" w:cstheme="minorHAnsi"/>
        </w:rPr>
        <w:t xml:space="preserve"> </w:t>
      </w:r>
      <w:r w:rsidRPr="00C15FC1">
        <w:rPr>
          <w:rFonts w:eastAsia="Times New Roman" w:cstheme="minorHAnsi"/>
        </w:rPr>
        <w:t>sole</w:t>
      </w:r>
      <w:r w:rsidR="006A41D5">
        <w:rPr>
          <w:rFonts w:eastAsia="Times New Roman" w:cstheme="minorHAnsi"/>
        </w:rPr>
        <w:t xml:space="preserve"> </w:t>
      </w:r>
      <w:r w:rsidRPr="00C15FC1">
        <w:rPr>
          <w:rFonts w:eastAsia="Times New Roman" w:cstheme="minorHAnsi"/>
        </w:rPr>
        <w:t>proprietorships,</w:t>
      </w:r>
      <w:r w:rsidR="006A41D5">
        <w:rPr>
          <w:rFonts w:eastAsia="Times New Roman" w:cstheme="minorHAnsi"/>
        </w:rPr>
        <w:t xml:space="preserve"> </w:t>
      </w:r>
      <w:r w:rsidRPr="00C15FC1">
        <w:rPr>
          <w:rFonts w:eastAsia="Times New Roman" w:cstheme="minorHAnsi"/>
        </w:rPr>
        <w:t>and</w:t>
      </w:r>
      <w:r w:rsidR="006A41D5">
        <w:rPr>
          <w:rFonts w:eastAsia="Times New Roman" w:cstheme="minorHAnsi"/>
        </w:rPr>
        <w:t xml:space="preserve"> </w:t>
      </w:r>
      <w:r w:rsidRPr="00C15FC1">
        <w:rPr>
          <w:rFonts w:eastAsia="Times New Roman" w:cstheme="minorHAnsi"/>
        </w:rPr>
        <w:t>limited</w:t>
      </w:r>
      <w:r w:rsidR="006A41D5">
        <w:rPr>
          <w:rFonts w:eastAsia="Times New Roman" w:cstheme="minorHAnsi"/>
        </w:rPr>
        <w:t xml:space="preserve"> </w:t>
      </w:r>
      <w:r w:rsidRPr="00C15FC1">
        <w:rPr>
          <w:rFonts w:eastAsia="Times New Roman" w:cstheme="minorHAnsi"/>
        </w:rPr>
        <w:t>liability</w:t>
      </w:r>
      <w:r w:rsidR="006A41D5">
        <w:rPr>
          <w:rFonts w:eastAsia="Times New Roman" w:cstheme="minorHAnsi"/>
        </w:rPr>
        <w:t xml:space="preserve"> </w:t>
      </w:r>
      <w:r w:rsidRPr="00C15FC1">
        <w:rPr>
          <w:rFonts w:eastAsia="Times New Roman" w:cstheme="minorHAnsi"/>
        </w:rPr>
        <w:t>companies,</w:t>
      </w:r>
      <w:r w:rsidR="006A41D5">
        <w:rPr>
          <w:rFonts w:eastAsia="Times New Roman" w:cstheme="minorHAnsi"/>
        </w:rPr>
        <w:t xml:space="preserve"> </w:t>
      </w:r>
      <w:r w:rsidRPr="00C15FC1">
        <w:rPr>
          <w:rFonts w:eastAsia="Times New Roman" w:cstheme="minorHAnsi"/>
        </w:rPr>
        <w:t>that</w:t>
      </w:r>
      <w:r w:rsidR="006A41D5">
        <w:rPr>
          <w:rFonts w:eastAsia="Times New Roman" w:cstheme="minorHAnsi"/>
        </w:rPr>
        <w:t xml:space="preserve"> </w:t>
      </w:r>
      <w:r w:rsidRPr="00C15FC1">
        <w:rPr>
          <w:rFonts w:eastAsia="Times New Roman" w:cstheme="minorHAnsi"/>
        </w:rPr>
        <w:t>is</w:t>
      </w:r>
      <w:r w:rsidR="006A41D5">
        <w:rPr>
          <w:rFonts w:eastAsia="Times New Roman" w:cstheme="minorHAnsi"/>
        </w:rPr>
        <w:t xml:space="preserve"> </w:t>
      </w:r>
      <w:r w:rsidRPr="00C15FC1">
        <w:rPr>
          <w:rFonts w:eastAsia="Times New Roman" w:cstheme="minorHAnsi"/>
        </w:rPr>
        <w:t>organized</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operated</w:t>
      </w:r>
      <w:r w:rsidR="006A41D5">
        <w:rPr>
          <w:rFonts w:eastAsia="Times New Roman" w:cstheme="minorHAnsi"/>
        </w:rPr>
        <w:t xml:space="preserve"> </w:t>
      </w:r>
      <w:r w:rsidRPr="00C15FC1">
        <w:rPr>
          <w:rFonts w:eastAsia="Times New Roman" w:cstheme="minorHAnsi"/>
        </w:rPr>
        <w:t>for</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profit</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benefit</w:t>
      </w:r>
      <w:r w:rsidR="006A41D5">
        <w:rPr>
          <w:rFonts w:eastAsia="Times New Roman" w:cstheme="minorHAnsi"/>
        </w:rPr>
        <w:t xml:space="preserve"> </w:t>
      </w:r>
      <w:r w:rsidRPr="00C15FC1">
        <w:rPr>
          <w:rFonts w:eastAsia="Times New Roman" w:cstheme="minorHAnsi"/>
        </w:rPr>
        <w:t>of</w:t>
      </w:r>
      <w:r w:rsidR="006A41D5">
        <w:rPr>
          <w:rFonts w:eastAsia="Times New Roman" w:cstheme="minorHAnsi"/>
        </w:rPr>
        <w:t xml:space="preserve"> </w:t>
      </w:r>
      <w:r w:rsidRPr="00C15FC1">
        <w:rPr>
          <w:rFonts w:eastAsia="Times New Roman" w:cstheme="minorHAnsi"/>
        </w:rPr>
        <w:t>its</w:t>
      </w:r>
      <w:r w:rsidR="006A41D5">
        <w:rPr>
          <w:rFonts w:eastAsia="Times New Roman" w:cstheme="minorHAnsi"/>
        </w:rPr>
        <w:t xml:space="preserve"> </w:t>
      </w:r>
      <w:r w:rsidRPr="00C15FC1">
        <w:rPr>
          <w:rFonts w:eastAsia="Times New Roman" w:cstheme="minorHAnsi"/>
        </w:rPr>
        <w:t>shareholders</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other</w:t>
      </w:r>
      <w:r w:rsidR="006A41D5">
        <w:rPr>
          <w:rFonts w:eastAsia="Times New Roman" w:cstheme="minorHAnsi"/>
        </w:rPr>
        <w:t xml:space="preserve"> </w:t>
      </w:r>
      <w:r w:rsidRPr="00C15FC1">
        <w:rPr>
          <w:rFonts w:eastAsia="Times New Roman" w:cstheme="minorHAnsi"/>
        </w:rPr>
        <w:t>owners.</w:t>
      </w:r>
      <w:r w:rsidR="006A41D5">
        <w:rPr>
          <w:rFonts w:eastAsia="Times New Roman" w:cstheme="minorHAnsi"/>
        </w:rPr>
        <w:t xml:space="preserve"> </w:t>
      </w:r>
      <w:r w:rsidRPr="00C15FC1">
        <w:rPr>
          <w:rFonts w:eastAsia="Times New Roman" w:cstheme="minorHAnsi"/>
        </w:rPr>
        <w:t>The</w:t>
      </w:r>
      <w:r w:rsidR="006A41D5">
        <w:rPr>
          <w:rFonts w:eastAsia="Times New Roman" w:cstheme="minorHAnsi"/>
        </w:rPr>
        <w:t xml:space="preserve"> </w:t>
      </w:r>
      <w:r w:rsidRPr="00C15FC1">
        <w:rPr>
          <w:rFonts w:eastAsia="Times New Roman" w:cstheme="minorHAnsi"/>
        </w:rPr>
        <w:t>term</w:t>
      </w:r>
      <w:r w:rsidR="006A41D5">
        <w:rPr>
          <w:rFonts w:eastAsia="Times New Roman" w:cstheme="minorHAnsi"/>
        </w:rPr>
        <w:t xml:space="preserve"> </w:t>
      </w:r>
      <w:r w:rsidRPr="00C15FC1">
        <w:rPr>
          <w:rFonts w:eastAsia="Times New Roman" w:cstheme="minorHAnsi"/>
        </w:rPr>
        <w:t>includes</w:t>
      </w:r>
      <w:r w:rsidR="006A41D5">
        <w:rPr>
          <w:rFonts w:eastAsia="Times New Roman" w:cstheme="minorHAnsi"/>
        </w:rPr>
        <w:t xml:space="preserve"> </w:t>
      </w:r>
      <w:r w:rsidRPr="00C15FC1">
        <w:rPr>
          <w:rFonts w:eastAsia="Times New Roman" w:cstheme="minorHAnsi"/>
        </w:rPr>
        <w:t>small</w:t>
      </w:r>
      <w:r w:rsidR="006A41D5">
        <w:rPr>
          <w:rFonts w:eastAsia="Times New Roman" w:cstheme="minorHAnsi"/>
        </w:rPr>
        <w:t xml:space="preserve"> </w:t>
      </w:r>
      <w:r w:rsidRPr="00C15FC1">
        <w:rPr>
          <w:rFonts w:eastAsia="Times New Roman" w:cstheme="minorHAnsi"/>
        </w:rPr>
        <w:t>and</w:t>
      </w:r>
      <w:r w:rsidR="006A41D5">
        <w:rPr>
          <w:rFonts w:eastAsia="Times New Roman" w:cstheme="minorHAnsi"/>
        </w:rPr>
        <w:t xml:space="preserve"> </w:t>
      </w:r>
      <w:r w:rsidRPr="00C15FC1">
        <w:rPr>
          <w:rFonts w:eastAsia="Times New Roman" w:cstheme="minorHAnsi"/>
        </w:rPr>
        <w:t>large</w:t>
      </w:r>
      <w:r w:rsidR="006A41D5">
        <w:rPr>
          <w:rFonts w:eastAsia="Times New Roman" w:cstheme="minorHAnsi"/>
        </w:rPr>
        <w:t xml:space="preserve"> </w:t>
      </w:r>
      <w:r w:rsidRPr="00C15FC1">
        <w:rPr>
          <w:rFonts w:eastAsia="Times New Roman" w:cstheme="minorHAnsi"/>
        </w:rPr>
        <w:t>businesses</w:t>
      </w:r>
      <w:r w:rsidR="006A41D5">
        <w:rPr>
          <w:rFonts w:eastAsia="Times New Roman" w:cstheme="minorHAnsi"/>
        </w:rPr>
        <w:t xml:space="preserve"> </w:t>
      </w:r>
      <w:r w:rsidRPr="00C15FC1">
        <w:rPr>
          <w:rFonts w:eastAsia="Times New Roman" w:cstheme="minorHAnsi"/>
        </w:rPr>
        <w:t>and</w:t>
      </w:r>
      <w:r w:rsidR="006A41D5">
        <w:rPr>
          <w:rFonts w:eastAsia="Times New Roman" w:cstheme="minorHAnsi"/>
        </w:rPr>
        <w:t xml:space="preserve"> </w:t>
      </w:r>
      <w:r w:rsidRPr="00C15FC1">
        <w:rPr>
          <w:rFonts w:eastAsia="Times New Roman" w:cstheme="minorHAnsi"/>
        </w:rPr>
        <w:t>is</w:t>
      </w:r>
      <w:r w:rsidR="006A41D5">
        <w:rPr>
          <w:rFonts w:eastAsia="Times New Roman" w:cstheme="minorHAnsi"/>
        </w:rPr>
        <w:t xml:space="preserve"> </w:t>
      </w:r>
      <w:r w:rsidRPr="00C15FC1">
        <w:rPr>
          <w:rFonts w:eastAsia="Times New Roman" w:cstheme="minorHAnsi"/>
        </w:rPr>
        <w:t>used</w:t>
      </w:r>
      <w:r w:rsidR="006A41D5">
        <w:rPr>
          <w:rFonts w:eastAsia="Times New Roman" w:cstheme="minorHAnsi"/>
        </w:rPr>
        <w:t xml:space="preserve"> </w:t>
      </w:r>
      <w:r w:rsidRPr="00C15FC1">
        <w:rPr>
          <w:rFonts w:eastAsia="Times New Roman" w:cstheme="minorHAnsi"/>
        </w:rPr>
        <w:t>interchangeably</w:t>
      </w:r>
      <w:r w:rsidR="006A41D5">
        <w:rPr>
          <w:rFonts w:eastAsia="Times New Roman" w:cstheme="minorHAnsi"/>
        </w:rPr>
        <w:t xml:space="preserve"> </w:t>
      </w:r>
      <w:r w:rsidRPr="00C15FC1">
        <w:rPr>
          <w:rFonts w:eastAsia="Times New Roman" w:cstheme="minorHAnsi"/>
        </w:rPr>
        <w:t>with</w:t>
      </w:r>
      <w:r w:rsidR="006A41D5">
        <w:rPr>
          <w:rFonts w:eastAsia="Times New Roman" w:cstheme="minorHAnsi"/>
        </w:rPr>
        <w:t xml:space="preserve"> </w:t>
      </w:r>
      <w:r w:rsidRPr="00C15FC1">
        <w:rPr>
          <w:rFonts w:eastAsia="Times New Roman" w:cstheme="minorHAnsi"/>
        </w:rPr>
        <w:t>“for</w:t>
      </w:r>
      <w:r w:rsidR="006A41D5">
        <w:rPr>
          <w:rFonts w:eastAsia="Times New Roman" w:cstheme="minorHAnsi"/>
        </w:rPr>
        <w:t xml:space="preserve"> </w:t>
      </w:r>
      <w:r w:rsidRPr="00C15FC1">
        <w:rPr>
          <w:rFonts w:eastAsia="Times New Roman" w:cstheme="minorHAnsi"/>
        </w:rPr>
        <w:t>profit</w:t>
      </w:r>
      <w:r w:rsidR="006A41D5">
        <w:rPr>
          <w:rFonts w:eastAsia="Times New Roman" w:cstheme="minorHAnsi"/>
        </w:rPr>
        <w:t xml:space="preserve"> </w:t>
      </w:r>
      <w:r w:rsidRPr="00C15FC1">
        <w:rPr>
          <w:rFonts w:eastAsia="Times New Roman" w:cstheme="minorHAnsi"/>
        </w:rPr>
        <w:t>organization.”</w:t>
      </w:r>
    </w:p>
    <w:p w:rsidR="00C15FC1" w:rsidRPr="00C15FC1" w:rsidP="00C15FC1" w14:paraId="67F02D8C" w14:textId="3F1DCF7B">
      <w:pPr>
        <w:pStyle w:val="ListParagraph"/>
        <w:numPr>
          <w:ilvl w:val="0"/>
          <w:numId w:val="5"/>
        </w:numPr>
        <w:rPr>
          <w:rFonts w:eastAsia="Times New Roman" w:cstheme="minorHAnsi"/>
        </w:rPr>
      </w:pPr>
      <w:r w:rsidRPr="00C15FC1">
        <w:rPr>
          <w:rFonts w:eastAsia="Times New Roman" w:cstheme="minorHAnsi"/>
          <w:b/>
          <w:bCs/>
        </w:rPr>
        <w:t>Non-Federal</w:t>
      </w:r>
      <w:r w:rsidR="006A41D5">
        <w:rPr>
          <w:rFonts w:eastAsia="Times New Roman" w:cstheme="minorHAnsi"/>
          <w:b/>
          <w:bCs/>
        </w:rPr>
        <w:t xml:space="preserve"> </w:t>
      </w:r>
      <w:r w:rsidRPr="00C15FC1">
        <w:rPr>
          <w:rFonts w:eastAsia="Times New Roman" w:cstheme="minorHAnsi"/>
          <w:b/>
          <w:bCs/>
        </w:rPr>
        <w:t>entity</w:t>
      </w:r>
      <w:r w:rsidR="006A41D5">
        <w:rPr>
          <w:rFonts w:eastAsia="Times New Roman" w:cstheme="minorHAnsi"/>
        </w:rPr>
        <w:t xml:space="preserve"> </w:t>
      </w:r>
      <w:r w:rsidRPr="00C15FC1">
        <w:rPr>
          <w:rFonts w:eastAsia="Times New Roman" w:cstheme="minorHAnsi"/>
        </w:rPr>
        <w:t>means</w:t>
      </w:r>
      <w:r w:rsidR="006A41D5">
        <w:rPr>
          <w:rFonts w:eastAsia="Times New Roman" w:cstheme="minorHAnsi"/>
        </w:rPr>
        <w:t xml:space="preserve"> </w:t>
      </w:r>
      <w:r w:rsidRPr="00C15FC1">
        <w:rPr>
          <w:rFonts w:eastAsia="Times New Roman" w:cstheme="minorHAnsi"/>
        </w:rPr>
        <w:t>a</w:t>
      </w:r>
      <w:r w:rsidR="006A41D5">
        <w:rPr>
          <w:rFonts w:eastAsia="Times New Roman" w:cstheme="minorHAnsi"/>
        </w:rPr>
        <w:t xml:space="preserve"> </w:t>
      </w:r>
      <w:r w:rsidRPr="00C15FC1">
        <w:rPr>
          <w:rFonts w:eastAsia="Times New Roman" w:cstheme="minorHAnsi"/>
        </w:rPr>
        <w:t>state,</w:t>
      </w:r>
      <w:r w:rsidR="006A41D5">
        <w:rPr>
          <w:rFonts w:eastAsia="Times New Roman" w:cstheme="minorHAnsi"/>
        </w:rPr>
        <w:t xml:space="preserve"> </w:t>
      </w:r>
      <w:r w:rsidRPr="00C15FC1">
        <w:rPr>
          <w:rFonts w:eastAsia="Times New Roman" w:cstheme="minorHAnsi"/>
        </w:rPr>
        <w:t>local</w:t>
      </w:r>
      <w:r w:rsidR="006A41D5">
        <w:rPr>
          <w:rFonts w:eastAsia="Times New Roman" w:cstheme="minorHAnsi"/>
        </w:rPr>
        <w:t xml:space="preserve"> </w:t>
      </w:r>
      <w:r w:rsidRPr="00C15FC1">
        <w:rPr>
          <w:rFonts w:eastAsia="Times New Roman" w:cstheme="minorHAnsi"/>
        </w:rPr>
        <w:t>government,</w:t>
      </w:r>
      <w:r w:rsidR="006A41D5">
        <w:rPr>
          <w:rFonts w:eastAsia="Times New Roman" w:cstheme="minorHAnsi"/>
        </w:rPr>
        <w:t xml:space="preserve"> </w:t>
      </w:r>
      <w:r w:rsidRPr="00C15FC1">
        <w:rPr>
          <w:rFonts w:eastAsia="Times New Roman" w:cstheme="minorHAnsi"/>
        </w:rPr>
        <w:t>Indian</w:t>
      </w:r>
      <w:r w:rsidR="006A41D5">
        <w:rPr>
          <w:rFonts w:eastAsia="Times New Roman" w:cstheme="minorHAnsi"/>
        </w:rPr>
        <w:t xml:space="preserve"> </w:t>
      </w:r>
      <w:r w:rsidRPr="00C15FC1">
        <w:rPr>
          <w:rFonts w:eastAsia="Times New Roman" w:cstheme="minorHAnsi"/>
        </w:rPr>
        <w:t>tribe,</w:t>
      </w:r>
      <w:r w:rsidR="006A41D5">
        <w:rPr>
          <w:rFonts w:eastAsia="Times New Roman" w:cstheme="minorHAnsi"/>
        </w:rPr>
        <w:t xml:space="preserve"> </w:t>
      </w:r>
      <w:r w:rsidRPr="00C15FC1">
        <w:rPr>
          <w:rFonts w:eastAsia="Times New Roman" w:cstheme="minorHAnsi"/>
        </w:rPr>
        <w:t>institution</w:t>
      </w:r>
      <w:r w:rsidR="006A41D5">
        <w:rPr>
          <w:rFonts w:eastAsia="Times New Roman" w:cstheme="minorHAnsi"/>
        </w:rPr>
        <w:t xml:space="preserve"> </w:t>
      </w:r>
      <w:r w:rsidRPr="00C15FC1">
        <w:rPr>
          <w:rFonts w:eastAsia="Times New Roman" w:cstheme="minorHAnsi"/>
        </w:rPr>
        <w:t>of</w:t>
      </w:r>
      <w:r w:rsidR="006A41D5">
        <w:rPr>
          <w:rFonts w:eastAsia="Times New Roman" w:cstheme="minorHAnsi"/>
        </w:rPr>
        <w:t xml:space="preserve"> </w:t>
      </w:r>
      <w:r w:rsidRPr="00C15FC1">
        <w:rPr>
          <w:rFonts w:eastAsia="Times New Roman" w:cstheme="minorHAnsi"/>
        </w:rPr>
        <w:t>higher</w:t>
      </w:r>
      <w:r w:rsidR="006A41D5">
        <w:rPr>
          <w:rFonts w:eastAsia="Times New Roman" w:cstheme="minorHAnsi"/>
        </w:rPr>
        <w:t xml:space="preserve"> </w:t>
      </w:r>
      <w:r w:rsidRPr="00C15FC1">
        <w:rPr>
          <w:rFonts w:eastAsia="Times New Roman" w:cstheme="minorHAnsi"/>
        </w:rPr>
        <w:t>education</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nonprofit</w:t>
      </w:r>
      <w:r w:rsidR="006A41D5">
        <w:rPr>
          <w:rFonts w:eastAsia="Times New Roman" w:cstheme="minorHAnsi"/>
        </w:rPr>
        <w:t xml:space="preserve"> </w:t>
      </w:r>
      <w:r w:rsidRPr="00C15FC1">
        <w:rPr>
          <w:rFonts w:eastAsia="Times New Roman" w:cstheme="minorHAnsi"/>
        </w:rPr>
        <w:t>organization</w:t>
      </w:r>
      <w:r w:rsidR="006A41D5">
        <w:rPr>
          <w:rFonts w:eastAsia="Times New Roman" w:cstheme="minorHAnsi"/>
        </w:rPr>
        <w:t xml:space="preserve"> </w:t>
      </w:r>
      <w:r w:rsidRPr="00C15FC1">
        <w:rPr>
          <w:rFonts w:eastAsia="Times New Roman" w:cstheme="minorHAnsi"/>
        </w:rPr>
        <w:t>that</w:t>
      </w:r>
      <w:r w:rsidR="006A41D5">
        <w:rPr>
          <w:rFonts w:eastAsia="Times New Roman" w:cstheme="minorHAnsi"/>
        </w:rPr>
        <w:t xml:space="preserve"> </w:t>
      </w:r>
      <w:r w:rsidRPr="00C15FC1">
        <w:rPr>
          <w:rFonts w:eastAsia="Times New Roman" w:cstheme="minorHAnsi"/>
        </w:rPr>
        <w:t>carries</w:t>
      </w:r>
      <w:r w:rsidR="006A41D5">
        <w:rPr>
          <w:rFonts w:eastAsia="Times New Roman" w:cstheme="minorHAnsi"/>
        </w:rPr>
        <w:t xml:space="preserve"> </w:t>
      </w:r>
      <w:r w:rsidRPr="00C15FC1">
        <w:rPr>
          <w:rFonts w:eastAsia="Times New Roman" w:cstheme="minorHAnsi"/>
        </w:rPr>
        <w:t>out</w:t>
      </w:r>
      <w:r w:rsidR="006A41D5">
        <w:rPr>
          <w:rFonts w:eastAsia="Times New Roman" w:cstheme="minorHAnsi"/>
        </w:rPr>
        <w:t xml:space="preserve"> </w:t>
      </w:r>
      <w:r w:rsidRPr="00C15FC1">
        <w:rPr>
          <w:rFonts w:eastAsia="Times New Roman" w:cstheme="minorHAnsi"/>
        </w:rPr>
        <w:t>a</w:t>
      </w:r>
      <w:r w:rsidR="006A41D5">
        <w:rPr>
          <w:rFonts w:eastAsia="Times New Roman" w:cstheme="minorHAnsi"/>
        </w:rPr>
        <w:t xml:space="preserve"> </w:t>
      </w:r>
      <w:r w:rsidRPr="00C15FC1">
        <w:rPr>
          <w:rFonts w:eastAsia="Times New Roman" w:cstheme="minorHAnsi"/>
        </w:rPr>
        <w:t>federal</w:t>
      </w:r>
      <w:r w:rsidR="006A41D5">
        <w:rPr>
          <w:rFonts w:eastAsia="Times New Roman" w:cstheme="minorHAnsi"/>
        </w:rPr>
        <w:t xml:space="preserve"> </w:t>
      </w:r>
      <w:r w:rsidRPr="00C15FC1">
        <w:rPr>
          <w:rFonts w:eastAsia="Times New Roman" w:cstheme="minorHAnsi"/>
        </w:rPr>
        <w:t>award</w:t>
      </w:r>
      <w:r w:rsidR="006A41D5">
        <w:rPr>
          <w:rFonts w:eastAsia="Times New Roman" w:cstheme="minorHAnsi"/>
        </w:rPr>
        <w:t xml:space="preserve"> </w:t>
      </w:r>
      <w:r w:rsidRPr="00C15FC1">
        <w:rPr>
          <w:rFonts w:eastAsia="Times New Roman" w:cstheme="minorHAnsi"/>
        </w:rPr>
        <w:t>as</w:t>
      </w:r>
      <w:r w:rsidR="006A41D5">
        <w:rPr>
          <w:rFonts w:eastAsia="Times New Roman" w:cstheme="minorHAnsi"/>
        </w:rPr>
        <w:t xml:space="preserve"> </w:t>
      </w:r>
      <w:r w:rsidRPr="00C15FC1">
        <w:rPr>
          <w:rFonts w:eastAsia="Times New Roman" w:cstheme="minorHAnsi"/>
        </w:rPr>
        <w:t>a</w:t>
      </w:r>
      <w:r w:rsidR="006A41D5">
        <w:rPr>
          <w:rFonts w:eastAsia="Times New Roman" w:cstheme="minorHAnsi"/>
        </w:rPr>
        <w:t xml:space="preserve"> </w:t>
      </w:r>
      <w:r w:rsidRPr="00C15FC1">
        <w:rPr>
          <w:rFonts w:eastAsia="Times New Roman" w:cstheme="minorHAnsi"/>
        </w:rPr>
        <w:t>recipient</w:t>
      </w:r>
      <w:r w:rsidR="006A41D5">
        <w:rPr>
          <w:rFonts w:eastAsia="Times New Roman" w:cstheme="minorHAnsi"/>
        </w:rPr>
        <w:t xml:space="preserve"> </w:t>
      </w:r>
      <w:r w:rsidRPr="00C15FC1">
        <w:rPr>
          <w:rFonts w:eastAsia="Times New Roman" w:cstheme="minorHAnsi"/>
        </w:rPr>
        <w:t>or</w:t>
      </w:r>
      <w:r w:rsidR="006A41D5">
        <w:rPr>
          <w:rFonts w:eastAsia="Times New Roman" w:cstheme="minorHAnsi"/>
        </w:rPr>
        <w:t xml:space="preserve"> </w:t>
      </w:r>
      <w:r w:rsidRPr="00C15FC1">
        <w:rPr>
          <w:rFonts w:eastAsia="Times New Roman" w:cstheme="minorHAnsi"/>
        </w:rPr>
        <w:t>subrecipient.</w:t>
      </w:r>
    </w:p>
    <w:p w:rsidR="00C15FC1" w:rsidRPr="00C15FC1" w:rsidP="00C15FC1" w14:paraId="04102F5A" w14:textId="080E5B2A">
      <w:pPr>
        <w:spacing w:after="0"/>
        <w:rPr>
          <w:rFonts w:eastAsia="Times New Roman" w:cstheme="minorHAnsi"/>
          <w:b/>
          <w:bCs/>
        </w:rPr>
      </w:pPr>
      <w:r w:rsidRPr="00C15FC1">
        <w:rPr>
          <w:rFonts w:eastAsia="Times New Roman" w:cstheme="minorHAnsi"/>
          <w:b/>
          <w:bCs/>
        </w:rPr>
        <w:t>More</w:t>
      </w:r>
      <w:r w:rsidR="006A41D5">
        <w:rPr>
          <w:rFonts w:eastAsia="Times New Roman" w:cstheme="minorHAnsi"/>
          <w:b/>
          <w:bCs/>
        </w:rPr>
        <w:t xml:space="preserve"> </w:t>
      </w:r>
      <w:r w:rsidRPr="00C15FC1">
        <w:rPr>
          <w:rFonts w:eastAsia="Times New Roman" w:cstheme="minorHAnsi"/>
          <w:b/>
          <w:bCs/>
        </w:rPr>
        <w:t>Information</w:t>
      </w:r>
      <w:r w:rsidR="006A41D5">
        <w:rPr>
          <w:rFonts w:eastAsia="Times New Roman" w:cstheme="minorHAnsi"/>
          <w:b/>
          <w:bCs/>
        </w:rPr>
        <w:t xml:space="preserve"> </w:t>
      </w:r>
      <w:r w:rsidRPr="00C15FC1">
        <w:rPr>
          <w:rFonts w:eastAsia="Times New Roman" w:cstheme="minorHAnsi"/>
          <w:b/>
          <w:bCs/>
        </w:rPr>
        <w:t>is</w:t>
      </w:r>
      <w:r w:rsidR="006A41D5">
        <w:rPr>
          <w:rFonts w:eastAsia="Times New Roman" w:cstheme="minorHAnsi"/>
          <w:b/>
          <w:bCs/>
        </w:rPr>
        <w:t xml:space="preserve"> </w:t>
      </w:r>
      <w:r w:rsidRPr="00C15FC1">
        <w:rPr>
          <w:rFonts w:eastAsia="Times New Roman" w:cstheme="minorHAnsi"/>
          <w:b/>
          <w:bCs/>
        </w:rPr>
        <w:t>Available</w:t>
      </w:r>
    </w:p>
    <w:p w:rsidR="00C15FC1" w:rsidRPr="0014216F" w:rsidP="0014216F" w14:paraId="7BF53ADA" w14:textId="0CA8BA05">
      <w:pPr>
        <w:pStyle w:val="ListParagraph"/>
        <w:numPr>
          <w:ilvl w:val="0"/>
          <w:numId w:val="7"/>
        </w:numPr>
        <w:rPr>
          <w:rFonts w:eastAsia="Times New Roman" w:cstheme="minorHAnsi"/>
        </w:rPr>
      </w:pPr>
      <w:r w:rsidRPr="0014216F">
        <w:rPr>
          <w:rFonts w:eastAsia="Times New Roman" w:cstheme="minorHAnsi"/>
        </w:rPr>
        <w:t>I</w:t>
      </w:r>
      <w:r w:rsidRPr="0014216F">
        <w:rPr>
          <w:rFonts w:eastAsia="Times New Roman" w:cstheme="minorHAnsi"/>
        </w:rPr>
        <w:t>ndependent</w:t>
      </w:r>
      <w:r w:rsidRPr="0014216F" w:rsidR="006A41D5">
        <w:rPr>
          <w:rFonts w:eastAsia="Times New Roman" w:cstheme="minorHAnsi"/>
        </w:rPr>
        <w:t xml:space="preserve"> </w:t>
      </w:r>
      <w:r w:rsidRPr="0014216F">
        <w:rPr>
          <w:rFonts w:eastAsia="Times New Roman" w:cstheme="minorHAnsi"/>
        </w:rPr>
        <w:t>A</w:t>
      </w:r>
      <w:r w:rsidRPr="0014216F">
        <w:rPr>
          <w:rFonts w:eastAsia="Times New Roman" w:cstheme="minorHAnsi"/>
        </w:rPr>
        <w:t>udit</w:t>
      </w:r>
      <w:r w:rsidRPr="0014216F" w:rsidR="006A41D5">
        <w:rPr>
          <w:rFonts w:eastAsia="Times New Roman" w:cstheme="minorHAnsi"/>
        </w:rPr>
        <w:t xml:space="preserve"> </w:t>
      </w:r>
      <w:r w:rsidRPr="0014216F">
        <w:rPr>
          <w:rFonts w:eastAsia="Times New Roman" w:cstheme="minorHAnsi"/>
        </w:rPr>
        <w:t>R</w:t>
      </w:r>
      <w:r w:rsidRPr="0014216F">
        <w:rPr>
          <w:rFonts w:eastAsia="Times New Roman" w:cstheme="minorHAnsi"/>
        </w:rPr>
        <w:t>equirements</w:t>
      </w:r>
      <w:r w:rsidRPr="0014216F" w:rsidR="00CB6C03">
        <w:rPr>
          <w:rFonts w:eastAsia="Times New Roman" w:cstheme="minorHAnsi"/>
        </w:rPr>
        <w:t>:</w:t>
      </w:r>
      <w:r w:rsidRPr="0014216F" w:rsidR="006A41D5">
        <w:rPr>
          <w:rFonts w:eastAsia="Times New Roman" w:cstheme="minorHAnsi"/>
        </w:rPr>
        <w:t xml:space="preserve"> </w:t>
      </w:r>
      <w:r w:rsidRPr="0014216F" w:rsidR="00B34D7A">
        <w:rPr>
          <w:rFonts w:eastAsia="Times New Roman" w:cstheme="minorHAnsi"/>
        </w:rPr>
        <w:br/>
      </w:r>
      <w:hyperlink r:id="rId10" w:history="1">
        <w:r w:rsidRPr="0014216F" w:rsidR="00B34D7A">
          <w:rPr>
            <w:rStyle w:val="Hyperlink"/>
            <w:rFonts w:eastAsia="Times New Roman" w:cstheme="minorHAnsi"/>
          </w:rPr>
          <w:t>https://www.hrsa.gov/provider-relief/reporting-auditing/audit-requirements</w:t>
        </w:r>
      </w:hyperlink>
      <w:r w:rsidRPr="0014216F">
        <w:rPr>
          <w:rFonts w:eastAsia="Times New Roman" w:cstheme="minorHAnsi"/>
        </w:rPr>
        <w:t>.</w:t>
      </w:r>
    </w:p>
    <w:p w:rsidR="00C15FC1" w:rsidRPr="0014216F" w:rsidP="0014216F" w14:paraId="52A78CF7" w14:textId="1BDDEEBE">
      <w:pPr>
        <w:pStyle w:val="ListParagraph"/>
        <w:numPr>
          <w:ilvl w:val="0"/>
          <w:numId w:val="7"/>
        </w:numPr>
        <w:rPr>
          <w:rFonts w:eastAsia="Times New Roman" w:cstheme="minorHAnsi"/>
        </w:rPr>
      </w:pPr>
      <w:r w:rsidRPr="0014216F">
        <w:rPr>
          <w:rFonts w:eastAsia="Times New Roman" w:cstheme="minorHAnsi"/>
        </w:rPr>
        <w:t>PRB</w:t>
      </w:r>
      <w:r w:rsidRPr="0014216F" w:rsidR="006A41D5">
        <w:rPr>
          <w:rFonts w:eastAsia="Times New Roman" w:cstheme="minorHAnsi"/>
        </w:rPr>
        <w:t xml:space="preserve"> </w:t>
      </w:r>
      <w:r w:rsidRPr="0014216F">
        <w:rPr>
          <w:rFonts w:eastAsia="Times New Roman" w:cstheme="minorHAnsi"/>
        </w:rPr>
        <w:t>Reporting</w:t>
      </w:r>
      <w:r w:rsidRPr="0014216F" w:rsidR="006A41D5">
        <w:rPr>
          <w:rFonts w:eastAsia="Times New Roman" w:cstheme="minorHAnsi"/>
        </w:rPr>
        <w:t xml:space="preserve"> </w:t>
      </w:r>
      <w:r w:rsidRPr="0014216F">
        <w:rPr>
          <w:rFonts w:eastAsia="Times New Roman" w:cstheme="minorHAnsi"/>
        </w:rPr>
        <w:t>and</w:t>
      </w:r>
      <w:r w:rsidRPr="0014216F" w:rsidR="006A41D5">
        <w:rPr>
          <w:rFonts w:eastAsia="Times New Roman" w:cstheme="minorHAnsi"/>
        </w:rPr>
        <w:t xml:space="preserve"> </w:t>
      </w:r>
      <w:r w:rsidRPr="0014216F">
        <w:rPr>
          <w:rFonts w:eastAsia="Times New Roman" w:cstheme="minorHAnsi"/>
        </w:rPr>
        <w:t>Auditing</w:t>
      </w:r>
      <w:r w:rsidRPr="0014216F" w:rsidR="006A41D5">
        <w:rPr>
          <w:rFonts w:eastAsia="Times New Roman" w:cstheme="minorHAnsi"/>
        </w:rPr>
        <w:t xml:space="preserve"> </w:t>
      </w:r>
      <w:r w:rsidRPr="0014216F">
        <w:rPr>
          <w:rFonts w:eastAsia="Times New Roman" w:cstheme="minorHAnsi"/>
        </w:rPr>
        <w:t>FAQ:</w:t>
      </w:r>
      <w:r w:rsidRPr="0014216F" w:rsidR="006A41D5">
        <w:rPr>
          <w:rFonts w:eastAsia="Times New Roman" w:cstheme="minorHAnsi"/>
        </w:rPr>
        <w:t xml:space="preserve"> </w:t>
      </w:r>
      <w:r w:rsidRPr="0014216F" w:rsidR="00B34D7A">
        <w:rPr>
          <w:rFonts w:eastAsia="Times New Roman" w:cstheme="minorHAnsi"/>
        </w:rPr>
        <w:br/>
      </w:r>
      <w:hyperlink r:id="rId11" w:history="1">
        <w:r w:rsidRPr="0014216F" w:rsidR="00B34D7A">
          <w:rPr>
            <w:rStyle w:val="Hyperlink"/>
            <w:rFonts w:eastAsia="Times New Roman" w:cstheme="minorHAnsi"/>
          </w:rPr>
          <w:t>https://www.hrsa.gov/provider-relief/faq/reporting?categories=209&amp;keywords=</w:t>
        </w:r>
      </w:hyperlink>
    </w:p>
    <w:p w:rsidR="0014216F" w:rsidP="0014216F" w14:paraId="57F5FFDF" w14:textId="77777777"/>
    <w:p w:rsidR="0014216F" w:rsidRPr="001F73B7" w:rsidP="0014216F" w14:paraId="17EDF5BF" w14:textId="3A25D1FF">
      <w:r w:rsidRPr="001F73B7">
        <w:t>We appreciate your attention to this matter and look forward to your prompt response.</w:t>
      </w:r>
    </w:p>
    <w:p w:rsidR="0014216F" w:rsidP="0014216F" w14:paraId="5CEB0447" w14:textId="77777777">
      <w:r w:rsidRPr="001F73B7">
        <w:t>Best regards,</w:t>
      </w:r>
    </w:p>
    <w:p w:rsidR="0014216F" w:rsidP="0014216F" w14:paraId="3F0FF3A8" w14:textId="77777777"/>
    <w:p w:rsidR="0014216F" w:rsidP="0014216F" w14:paraId="62034208" w14:textId="6C0DA7C0">
      <w:pPr>
        <w:spacing w:after="0" w:line="240" w:lineRule="auto"/>
      </w:pPr>
      <w:r>
        <w:t>PRF Commercial Audit Resolution and Dispute Team</w:t>
      </w:r>
    </w:p>
    <w:p w:rsidR="0014216F" w:rsidP="0014216F" w14:paraId="32090A1E" w14:textId="77777777">
      <w:pPr>
        <w:spacing w:after="0" w:line="240" w:lineRule="auto"/>
      </w:pPr>
      <w:r>
        <w:t>Division of Financial Integrity</w:t>
      </w:r>
    </w:p>
    <w:p w:rsidR="00A16EE9" w:rsidRPr="00672091" w:rsidP="00A16EE9" w14:paraId="6193DF61" w14:textId="349B9FC9">
      <w:pPr>
        <w:rPr>
          <w:rFonts w:cstheme="minorHAnsi"/>
        </w:rPr>
      </w:pPr>
      <w:bookmarkStart w:id="0" w:name="OLE_LINK71"/>
      <w:r w:rsidRPr="00672091">
        <w:rPr>
          <w:rFonts w:cstheme="minorHAnsi"/>
          <w:b/>
          <w:bCs/>
        </w:rPr>
        <w:t>Public Burden Statement:</w:t>
      </w:r>
      <w:r w:rsidRPr="00672091">
        <w:rPr>
          <w:rFonts w:cstheme="minorHAnsi"/>
        </w:rPr>
        <w:t xml:space="preserve"> </w:t>
      </w:r>
      <w:r w:rsidRPr="00672091" w:rsidR="00320E14">
        <w:rPr>
          <w:rFonts w:cstheme="minorHAnsi"/>
        </w:rPr>
        <w:t>The purpose of this information collection is to follow 45 CFR 75 Subpart F for Provider Relief Program funding</w:t>
      </w:r>
      <w:r w:rsidRPr="00672091">
        <w:rPr>
          <w:rFonts w:cstheme="minorHAnsi"/>
        </w:rPr>
        <w:t xml:space="preserve">.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672091">
          <w:rPr>
            <w:rStyle w:val="Hyperlink"/>
            <w:rFonts w:cstheme="minorHAnsi"/>
            <w:color w:val="auto"/>
          </w:rPr>
          <w:t>paperwork@hrsa.gov</w:t>
        </w:r>
      </w:hyperlink>
      <w:r w:rsidRPr="00672091">
        <w:rPr>
          <w:rFonts w:cstheme="minorHAnsi"/>
        </w:rPr>
        <w:t xml:space="preserve">.  </w:t>
      </w:r>
      <w:bookmarkEnd w:id="0"/>
    </w:p>
    <w:p w:rsidR="00A16EE9" w:rsidRPr="0029432F" w:rsidP="00B37231" w14:paraId="7C72D2B7" w14:textId="77777777">
      <w:pPr>
        <w:spacing w:after="0" w:line="240" w:lineRule="auto"/>
        <w:rPr>
          <w:rFonts w:cstheme="minorHAnsi"/>
        </w:rPr>
      </w:pPr>
    </w:p>
    <w:sectPr w:rsidSect="001400BA">
      <w:headerReference w:type="default" r:id="rId13"/>
      <w:footerReference w:type="default" r:id="rId1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45C" w:rsidRPr="002C5123" w:rsidP="00AF545C" w14:paraId="4C5F65A6" w14:textId="77777777">
    <w:pPr>
      <w:pStyle w:val="Footer"/>
      <w:rPr>
        <w:sz w:val="16"/>
        <w:szCs w:val="16"/>
      </w:rPr>
    </w:pPr>
    <w:r w:rsidRPr="002C5123">
      <w:rPr>
        <w:sz w:val="16"/>
        <w:szCs w:val="16"/>
      </w:rPr>
      <w:t xml:space="preserve">OMB Control Number: 0906-XXXX </w:t>
    </w:r>
  </w:p>
  <w:p w:rsidR="00AF545C" w:rsidRPr="002C5123" w:rsidP="00AF545C" w14:paraId="4A5E9CAD" w14:textId="02CB6694">
    <w:pPr>
      <w:pStyle w:val="Footer"/>
      <w:rPr>
        <w:sz w:val="16"/>
        <w:szCs w:val="16"/>
      </w:rPr>
    </w:pPr>
    <w:r w:rsidRPr="002C5123">
      <w:rPr>
        <w:sz w:val="16"/>
        <w:szCs w:val="16"/>
      </w:rPr>
      <w:t>Expiration Date: MM/DD/20XX</w:t>
    </w:r>
  </w:p>
  <w:p w:rsidR="00AF545C" w14:paraId="667EB6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16F" w:rsidRPr="0014216F" w:rsidP="0014216F" w14:paraId="6BA27AE1" w14:textId="23F32BCE">
    <w:pPr>
      <w:pStyle w:val="Header"/>
      <w:jc w:val="center"/>
      <w:rPr>
        <w:b/>
        <w:bCs/>
      </w:rPr>
    </w:pPr>
    <w:r w:rsidRPr="0014216F">
      <w:rPr>
        <w:b/>
        <w:bCs/>
      </w:rPr>
      <w:t>Delinquent Audit Follow-up General Reminder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270BA"/>
    <w:multiLevelType w:val="hybridMultilevel"/>
    <w:tmpl w:val="A9B63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DC4C11"/>
    <w:multiLevelType w:val="hybridMultilevel"/>
    <w:tmpl w:val="91026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9F7FD0"/>
    <w:multiLevelType w:val="hybridMultilevel"/>
    <w:tmpl w:val="4E86E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272199"/>
    <w:multiLevelType w:val="multilevel"/>
    <w:tmpl w:val="2F10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F41C5"/>
    <w:multiLevelType w:val="hybridMultilevel"/>
    <w:tmpl w:val="BFB62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9C6BC9"/>
    <w:multiLevelType w:val="hybridMultilevel"/>
    <w:tmpl w:val="9B3E2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6938AF"/>
    <w:multiLevelType w:val="multilevel"/>
    <w:tmpl w:val="AF74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903854">
    <w:abstractNumId w:val="3"/>
  </w:num>
  <w:num w:numId="2" w16cid:durableId="2060467811">
    <w:abstractNumId w:val="6"/>
  </w:num>
  <w:num w:numId="3" w16cid:durableId="1488933893">
    <w:abstractNumId w:val="4"/>
  </w:num>
  <w:num w:numId="4" w16cid:durableId="188568297">
    <w:abstractNumId w:val="0"/>
  </w:num>
  <w:num w:numId="5" w16cid:durableId="799112979">
    <w:abstractNumId w:val="1"/>
  </w:num>
  <w:num w:numId="6" w16cid:durableId="1408530678">
    <w:abstractNumId w:val="5"/>
  </w:num>
  <w:num w:numId="7" w16cid:durableId="783430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C1"/>
    <w:rsid w:val="00005239"/>
    <w:rsid w:val="000312DF"/>
    <w:rsid w:val="00065732"/>
    <w:rsid w:val="00066C27"/>
    <w:rsid w:val="00080AEE"/>
    <w:rsid w:val="00111D4D"/>
    <w:rsid w:val="001400BA"/>
    <w:rsid w:val="0014216F"/>
    <w:rsid w:val="00155118"/>
    <w:rsid w:val="00160373"/>
    <w:rsid w:val="001F73B7"/>
    <w:rsid w:val="00227D0B"/>
    <w:rsid w:val="00253286"/>
    <w:rsid w:val="0026648E"/>
    <w:rsid w:val="0029432F"/>
    <w:rsid w:val="002A4161"/>
    <w:rsid w:val="002C5123"/>
    <w:rsid w:val="00320E14"/>
    <w:rsid w:val="00393CCB"/>
    <w:rsid w:val="003B38BD"/>
    <w:rsid w:val="004522EB"/>
    <w:rsid w:val="00467361"/>
    <w:rsid w:val="004D2ECE"/>
    <w:rsid w:val="00547942"/>
    <w:rsid w:val="00547F0D"/>
    <w:rsid w:val="005B6BEC"/>
    <w:rsid w:val="005E7B90"/>
    <w:rsid w:val="00672091"/>
    <w:rsid w:val="00685E42"/>
    <w:rsid w:val="00686344"/>
    <w:rsid w:val="006A41D5"/>
    <w:rsid w:val="006D7862"/>
    <w:rsid w:val="00700433"/>
    <w:rsid w:val="00705DD1"/>
    <w:rsid w:val="00760AAD"/>
    <w:rsid w:val="007C1124"/>
    <w:rsid w:val="00841F05"/>
    <w:rsid w:val="00874CC6"/>
    <w:rsid w:val="00900824"/>
    <w:rsid w:val="009400F0"/>
    <w:rsid w:val="00981247"/>
    <w:rsid w:val="009F2B26"/>
    <w:rsid w:val="00A16EE9"/>
    <w:rsid w:val="00AE2B7B"/>
    <w:rsid w:val="00AF545C"/>
    <w:rsid w:val="00B34D7A"/>
    <w:rsid w:val="00B37231"/>
    <w:rsid w:val="00BC3BC1"/>
    <w:rsid w:val="00BF0769"/>
    <w:rsid w:val="00C15FC1"/>
    <w:rsid w:val="00C36985"/>
    <w:rsid w:val="00C5137D"/>
    <w:rsid w:val="00C90585"/>
    <w:rsid w:val="00CB6C03"/>
    <w:rsid w:val="00D03202"/>
    <w:rsid w:val="00D60CA7"/>
    <w:rsid w:val="00DA2065"/>
    <w:rsid w:val="00E678E7"/>
    <w:rsid w:val="00F06DD3"/>
    <w:rsid w:val="00F25F0F"/>
    <w:rsid w:val="00F337CA"/>
    <w:rsid w:val="00F45AE1"/>
    <w:rsid w:val="00F80ACF"/>
    <w:rsid w:val="00F920B1"/>
    <w:rsid w:val="00F9415B"/>
    <w:rsid w:val="09D02177"/>
    <w:rsid w:val="326B3FF1"/>
    <w:rsid w:val="37767089"/>
    <w:rsid w:val="7105890A"/>
    <w:rsid w:val="75285A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3FD17A"/>
  <w15:chartTrackingRefBased/>
  <w15:docId w15:val="{B69808C2-8266-4FBF-BD5D-87AB1753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15F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5F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F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5FC1"/>
    <w:rPr>
      <w:rFonts w:ascii="Times New Roman" w:eastAsia="Times New Roman" w:hAnsi="Times New Roman" w:cs="Times New Roman"/>
      <w:b/>
      <w:bCs/>
      <w:sz w:val="27"/>
      <w:szCs w:val="27"/>
    </w:rPr>
  </w:style>
  <w:style w:type="paragraph" w:styleId="NormalWeb">
    <w:name w:val="Normal (Web)"/>
    <w:basedOn w:val="Normal"/>
    <w:uiPriority w:val="99"/>
    <w:unhideWhenUsed/>
    <w:rsid w:val="00C15F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FC1"/>
    <w:rPr>
      <w:color w:val="0000FF"/>
      <w:u w:val="single"/>
    </w:rPr>
  </w:style>
  <w:style w:type="character" w:styleId="Strong">
    <w:name w:val="Strong"/>
    <w:basedOn w:val="DefaultParagraphFont"/>
    <w:uiPriority w:val="22"/>
    <w:qFormat/>
    <w:rsid w:val="00C15FC1"/>
    <w:rPr>
      <w:b/>
      <w:bCs/>
    </w:rPr>
  </w:style>
  <w:style w:type="paragraph" w:styleId="ListParagraph">
    <w:name w:val="List Paragraph"/>
    <w:basedOn w:val="Normal"/>
    <w:uiPriority w:val="34"/>
    <w:qFormat/>
    <w:rsid w:val="00C15FC1"/>
    <w:pPr>
      <w:ind w:left="720"/>
      <w:contextualSpacing/>
    </w:pPr>
  </w:style>
  <w:style w:type="character" w:styleId="UnresolvedMention">
    <w:name w:val="Unresolved Mention"/>
    <w:basedOn w:val="DefaultParagraphFont"/>
    <w:uiPriority w:val="99"/>
    <w:semiHidden/>
    <w:unhideWhenUsed/>
    <w:rsid w:val="00760AAD"/>
    <w:rPr>
      <w:color w:val="605E5C"/>
      <w:shd w:val="clear" w:color="auto" w:fill="E1DFDD"/>
    </w:rPr>
  </w:style>
  <w:style w:type="paragraph" w:styleId="Header">
    <w:name w:val="header"/>
    <w:basedOn w:val="Normal"/>
    <w:link w:val="HeaderChar"/>
    <w:uiPriority w:val="99"/>
    <w:unhideWhenUsed/>
    <w:rsid w:val="0014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6F"/>
  </w:style>
  <w:style w:type="paragraph" w:styleId="Footer">
    <w:name w:val="footer"/>
    <w:basedOn w:val="Normal"/>
    <w:link w:val="FooterChar"/>
    <w:uiPriority w:val="99"/>
    <w:unhideWhenUsed/>
    <w:rsid w:val="0014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6F"/>
  </w:style>
  <w:style w:type="paragraph" w:styleId="Revision">
    <w:name w:val="Revision"/>
    <w:hidden/>
    <w:uiPriority w:val="99"/>
    <w:semiHidden/>
    <w:rsid w:val="00AF545C"/>
    <w:pPr>
      <w:spacing w:after="0" w:line="240" w:lineRule="auto"/>
    </w:pPr>
  </w:style>
  <w:style w:type="paragraph" w:styleId="CommentText">
    <w:name w:val="annotation text"/>
    <w:basedOn w:val="Normal"/>
    <w:link w:val="CommentTextChar"/>
    <w:uiPriority w:val="99"/>
    <w:unhideWhenUsed/>
    <w:rsid w:val="00A16EE9"/>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16EE9"/>
    <w:rPr>
      <w:rFonts w:ascii="Calibri" w:hAnsi="Calibri" w:cs="Calibri"/>
      <w:sz w:val="20"/>
      <w:szCs w:val="20"/>
    </w:rPr>
  </w:style>
  <w:style w:type="character" w:styleId="CommentReference">
    <w:name w:val="annotation reference"/>
    <w:basedOn w:val="DefaultParagraphFont"/>
    <w:uiPriority w:val="99"/>
    <w:semiHidden/>
    <w:unhideWhenUsed/>
    <w:rsid w:val="00A16EE9"/>
    <w:rPr>
      <w:sz w:val="16"/>
      <w:szCs w:val="16"/>
    </w:rPr>
  </w:style>
  <w:style w:type="paragraph" w:styleId="CommentSubject">
    <w:name w:val="annotation subject"/>
    <w:basedOn w:val="CommentText"/>
    <w:next w:val="CommentText"/>
    <w:link w:val="CommentSubjectChar"/>
    <w:uiPriority w:val="99"/>
    <w:semiHidden/>
    <w:unhideWhenUsed/>
    <w:rsid w:val="00320E14"/>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20E1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reporting-auditing/audit-requirements" TargetMode="External" /><Relationship Id="rId11" Type="http://schemas.openxmlformats.org/officeDocument/2006/relationships/hyperlink" Target="https://www.hrsa.gov/provider-relief/faq/reporting?categories=209&amp;keywords="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acweb.census.gov/uploadpdf.aspx" TargetMode="External" /><Relationship Id="rId8" Type="http://schemas.openxmlformats.org/officeDocument/2006/relationships/hyperlink" Target="https://commercialaudit.hrsa.gov/" TargetMode="External" /><Relationship Id="rId9" Type="http://schemas.openxmlformats.org/officeDocument/2006/relationships/hyperlink" Target="mailto:PRFaudits@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2A79D-8F19-4C5A-B986-62E59F5E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CDEC7-583F-4E42-A1E4-6D8236E59ABE}">
  <ds:schemaRefs>
    <ds:schemaRef ds:uri="http://schemas.microsoft.com/sharepoint/v3/contenttype/forms"/>
  </ds:schemaRefs>
</ds:datastoreItem>
</file>

<file path=customXml/itemProps3.xml><?xml version="1.0" encoding="utf-8"?>
<ds:datastoreItem xmlns:ds="http://schemas.openxmlformats.org/officeDocument/2006/customXml" ds:itemID="{BA56C873-215C-4BD6-8A3B-AFA86F9CE2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3762</Characters>
  <Application>Microsoft Office Word</Application>
  <DocSecurity>0</DocSecurity>
  <Lines>31</Lines>
  <Paragraphs>8</Paragraphs>
  <ScaleCrop>false</ScaleCrop>
  <Company>HRSA</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Macadaeg, Robert (HRSA)</dc:creator>
  <cp:lastModifiedBy>Major, Zaynab (HRSA)</cp:lastModifiedBy>
  <cp:revision>5</cp:revision>
  <dcterms:created xsi:type="dcterms:W3CDTF">2024-02-01T20:03:00Z</dcterms:created>
  <dcterms:modified xsi:type="dcterms:W3CDTF">2024-02-07T16:16:00Z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