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5F55" w14:paraId="39BCBCCF" w14:textId="06B20C27">
      <w:pPr>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1C301C" w14:paraId="60AE2AA6" w14:textId="77777777">
      <w:pPr>
        <w:rPr>
          <w:rFonts w:ascii="Times New Roman" w:hAnsi="Times New Roman" w:cs="Times New Roman"/>
          <w:b/>
          <w:bCs/>
          <w:sz w:val="24"/>
          <w:szCs w:val="24"/>
        </w:rPr>
      </w:pPr>
    </w:p>
    <w:p w:rsidR="001C301C" w:rsidRPr="00EF75DD" w:rsidP="001C301C" w14:paraId="29689A5F" w14:textId="77777777">
      <w:pPr>
        <w:widowControl w:val="0"/>
        <w:autoSpaceDE w:val="0"/>
        <w:autoSpaceDN w:val="0"/>
        <w:adjustRightInd w:val="0"/>
        <w:ind w:left="640" w:hanging="640"/>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Pr="00EF75DD">
        <w:rPr>
          <w:rFonts w:ascii="Times New Roman" w:hAnsi="Times New Roman" w:cs="Times New Roman"/>
          <w:noProof/>
          <w:sz w:val="24"/>
          <w:szCs w:val="24"/>
        </w:rPr>
        <w:t xml:space="preserve">1. </w:t>
      </w:r>
      <w:r w:rsidRPr="00EF75DD">
        <w:rPr>
          <w:rFonts w:ascii="Times New Roman" w:hAnsi="Times New Roman" w:cs="Times New Roman"/>
          <w:noProof/>
          <w:sz w:val="24"/>
          <w:szCs w:val="24"/>
        </w:rPr>
        <w:tab/>
        <w:t>CDC. DVP Funded Surveillance. Available at: https://www.cdc.gov/violenceprevention/firearms/funded-surveillance.html</w:t>
      </w:r>
    </w:p>
    <w:p w:rsidR="001C301C" w:rsidRPr="00EF75DD" w:rsidP="001C301C" w14:paraId="2CF6F672"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2. </w:t>
      </w:r>
      <w:r w:rsidRPr="00EF75DD">
        <w:rPr>
          <w:rFonts w:ascii="Times New Roman" w:hAnsi="Times New Roman" w:cs="Times New Roman"/>
          <w:noProof/>
          <w:sz w:val="24"/>
          <w:szCs w:val="24"/>
        </w:rPr>
        <w:tab/>
        <w:t xml:space="preserve">Gould D, Walker D, Yoon P. The evolution of BioSense: lessons learned and future directions. </w:t>
      </w:r>
      <w:r w:rsidRPr="00EF75DD">
        <w:rPr>
          <w:rFonts w:ascii="Times New Roman" w:hAnsi="Times New Roman" w:cs="Times New Roman"/>
          <w:i/>
          <w:iCs/>
          <w:noProof/>
          <w:sz w:val="24"/>
          <w:szCs w:val="24"/>
        </w:rPr>
        <w:t>Public Health Rep</w:t>
      </w:r>
      <w:r w:rsidRPr="00EF75DD">
        <w:rPr>
          <w:rFonts w:ascii="Times New Roman" w:hAnsi="Times New Roman" w:cs="Times New Roman"/>
          <w:noProof/>
          <w:sz w:val="24"/>
          <w:szCs w:val="24"/>
        </w:rPr>
        <w:t xml:space="preserve"> (2017) </w:t>
      </w:r>
      <w:r w:rsidRPr="00EF75DD">
        <w:rPr>
          <w:rFonts w:ascii="Times New Roman" w:hAnsi="Times New Roman" w:cs="Times New Roman"/>
          <w:b/>
          <w:bCs/>
          <w:noProof/>
          <w:sz w:val="24"/>
          <w:szCs w:val="24"/>
        </w:rPr>
        <w:t>132</w:t>
      </w:r>
      <w:r w:rsidRPr="00EF75DD">
        <w:rPr>
          <w:rFonts w:ascii="Times New Roman" w:hAnsi="Times New Roman" w:cs="Times New Roman"/>
          <w:noProof/>
          <w:sz w:val="24"/>
          <w:szCs w:val="24"/>
        </w:rPr>
        <w:t>:7S-11S.</w:t>
      </w:r>
    </w:p>
    <w:p w:rsidR="001C301C" w:rsidRPr="00EF75DD" w:rsidP="001C301C" w14:paraId="19593547"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3. </w:t>
      </w:r>
      <w:r w:rsidRPr="00EF75DD">
        <w:rPr>
          <w:rFonts w:ascii="Times New Roman" w:hAnsi="Times New Roman" w:cs="Times New Roman"/>
          <w:noProof/>
          <w:sz w:val="24"/>
          <w:szCs w:val="24"/>
        </w:rPr>
        <w:tab/>
        <w:t>US Government Accountability Office. Information technology: federal agencies face challenges in implementing initiatives to improve public health infrastructure. (2015) Available at: http://www.gao.gov/new.items/d05308.pdf.</w:t>
      </w:r>
    </w:p>
    <w:p w:rsidR="001C301C" w:rsidRPr="00EF75DD" w:rsidP="001C301C" w14:paraId="0E5DB1AC"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4. </w:t>
      </w:r>
      <w:r w:rsidRPr="00EF75DD">
        <w:rPr>
          <w:rFonts w:ascii="Times New Roman" w:hAnsi="Times New Roman" w:cs="Times New Roman"/>
          <w:noProof/>
          <w:sz w:val="24"/>
          <w:szCs w:val="24"/>
        </w:rPr>
        <w:tab/>
        <w:t xml:space="preserve">Holland KM, Jones C, Vivolo-Kantor AM, Zwald M, Hoots B, Yard E, Ashley D’inverno ;, Swedo E, Chen MS, Petrosky E, et al. Trends in US Emergency Department Visits for Mental Health, Overdose, and Violence Outcomes Before and During the COVID-19 Pandemic Multimedia Supplemental content. </w:t>
      </w:r>
      <w:r w:rsidRPr="00EF75DD">
        <w:rPr>
          <w:rFonts w:ascii="Times New Roman" w:hAnsi="Times New Roman" w:cs="Times New Roman"/>
          <w:i/>
          <w:iCs/>
          <w:noProof/>
          <w:sz w:val="24"/>
          <w:szCs w:val="24"/>
        </w:rPr>
        <w:t>JAMA Psychiatry</w:t>
      </w:r>
      <w:r w:rsidRPr="00EF75DD">
        <w:rPr>
          <w:rFonts w:ascii="Times New Roman" w:hAnsi="Times New Roman" w:cs="Times New Roman"/>
          <w:noProof/>
          <w:sz w:val="24"/>
          <w:szCs w:val="24"/>
        </w:rPr>
        <w:t xml:space="preserve"> (2021) </w:t>
      </w:r>
      <w:r w:rsidRPr="00EF75DD">
        <w:rPr>
          <w:rFonts w:ascii="Times New Roman" w:hAnsi="Times New Roman" w:cs="Times New Roman"/>
          <w:b/>
          <w:bCs/>
          <w:noProof/>
          <w:sz w:val="24"/>
          <w:szCs w:val="24"/>
        </w:rPr>
        <w:t>78</w:t>
      </w:r>
      <w:r w:rsidRPr="00EF75DD">
        <w:rPr>
          <w:rFonts w:ascii="Times New Roman" w:hAnsi="Times New Roman" w:cs="Times New Roman"/>
          <w:noProof/>
          <w:sz w:val="24"/>
          <w:szCs w:val="24"/>
        </w:rPr>
        <w:t>:372–379. doi:10.1001/jamapsychiatry.2020.4402</w:t>
      </w:r>
    </w:p>
    <w:p w:rsidR="001C301C" w:rsidRPr="00EF75DD" w:rsidP="001C301C" w14:paraId="3B75D4E6"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5. </w:t>
      </w:r>
      <w:r w:rsidRPr="00EF75DD">
        <w:rPr>
          <w:rFonts w:ascii="Times New Roman" w:hAnsi="Times New Roman" w:cs="Times New Roman"/>
          <w:noProof/>
          <w:sz w:val="24"/>
          <w:szCs w:val="24"/>
        </w:rPr>
        <w:tab/>
        <w:t xml:space="preserve">Swedo E, Idaikkadar N, Leemis R, Dias T, Radhakrishnan L, Stein Z, Chen M, Agathis N, Holland K. Trends in U.S. Emergency Department Visits Related to Suspected or Confirmed  Child Abuse and Neglect Among Children and Adolescents Aged &lt;18 Years Before and During the COVID-19 Pandemic - United States, January 2019-September 2020. </w:t>
      </w:r>
      <w:r w:rsidRPr="00EF75DD">
        <w:rPr>
          <w:rFonts w:ascii="Times New Roman" w:hAnsi="Times New Roman" w:cs="Times New Roman"/>
          <w:i/>
          <w:iCs/>
          <w:noProof/>
          <w:sz w:val="24"/>
          <w:szCs w:val="24"/>
        </w:rPr>
        <w:t>MMWR Morb Mortal Wkly Rep</w:t>
      </w:r>
      <w:r w:rsidRPr="00EF75DD">
        <w:rPr>
          <w:rFonts w:ascii="Times New Roman" w:hAnsi="Times New Roman" w:cs="Times New Roman"/>
          <w:noProof/>
          <w:sz w:val="24"/>
          <w:szCs w:val="24"/>
        </w:rPr>
        <w:t xml:space="preserve"> (2020) </w:t>
      </w:r>
      <w:r w:rsidRPr="00EF75DD">
        <w:rPr>
          <w:rFonts w:ascii="Times New Roman" w:hAnsi="Times New Roman" w:cs="Times New Roman"/>
          <w:b/>
          <w:bCs/>
          <w:noProof/>
          <w:sz w:val="24"/>
          <w:szCs w:val="24"/>
        </w:rPr>
        <w:t>69</w:t>
      </w:r>
      <w:r w:rsidRPr="00EF75DD">
        <w:rPr>
          <w:rFonts w:ascii="Times New Roman" w:hAnsi="Times New Roman" w:cs="Times New Roman"/>
          <w:noProof/>
          <w:sz w:val="24"/>
          <w:szCs w:val="24"/>
        </w:rPr>
        <w:t>:1841–1847. doi:10.15585/mmwr.mm6949a1</w:t>
      </w:r>
    </w:p>
    <w:p w:rsidR="001C301C" w:rsidRPr="00EF75DD" w:rsidP="001C301C" w14:paraId="327544FC"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6. </w:t>
      </w:r>
      <w:r w:rsidRPr="00EF75DD">
        <w:rPr>
          <w:rFonts w:ascii="Times New Roman" w:hAnsi="Times New Roman" w:cs="Times New Roman"/>
          <w:noProof/>
          <w:sz w:val="24"/>
          <w:szCs w:val="24"/>
        </w:rPr>
        <w:tab/>
        <w:t xml:space="preserve">Zwald ML, Holland KM, Bowen DA, Simon TR, Dahlberg LL, Stein Z, Idaikkadar N, Mercy JA. Using the Centers for Disease Control and Prevention’s National Syndromic Surveillance Program Data to Monitor Trends in US Emergency Department Visits for Firearm Injuries, 2018 to 2019. </w:t>
      </w:r>
      <w:r w:rsidRPr="00EF75DD">
        <w:rPr>
          <w:rFonts w:ascii="Times New Roman" w:hAnsi="Times New Roman" w:cs="Times New Roman"/>
          <w:i/>
          <w:iCs/>
          <w:noProof/>
          <w:sz w:val="24"/>
          <w:szCs w:val="24"/>
        </w:rPr>
        <w:t>Ann Emerg Med</w:t>
      </w:r>
      <w:r w:rsidRPr="00EF75DD">
        <w:rPr>
          <w:rFonts w:ascii="Times New Roman" w:hAnsi="Times New Roman" w:cs="Times New Roman"/>
          <w:noProof/>
          <w:sz w:val="24"/>
          <w:szCs w:val="24"/>
        </w:rPr>
        <w:t xml:space="preserve"> (2022) </w:t>
      </w:r>
      <w:r w:rsidRPr="00EF75DD">
        <w:rPr>
          <w:rFonts w:ascii="Times New Roman" w:hAnsi="Times New Roman" w:cs="Times New Roman"/>
          <w:b/>
          <w:bCs/>
          <w:noProof/>
          <w:sz w:val="24"/>
          <w:szCs w:val="24"/>
        </w:rPr>
        <w:t>79</w:t>
      </w:r>
      <w:r w:rsidRPr="00EF75DD">
        <w:rPr>
          <w:rFonts w:ascii="Times New Roman" w:hAnsi="Times New Roman" w:cs="Times New Roman"/>
          <w:noProof/>
          <w:sz w:val="24"/>
          <w:szCs w:val="24"/>
        </w:rPr>
        <w:t>:465–473. doi:10.1016/j.annemergmed.2022.01.016</w:t>
      </w:r>
    </w:p>
    <w:p w:rsidR="001C301C" w:rsidRPr="00EF75DD" w:rsidP="001C301C" w14:paraId="57E451AF"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7. </w:t>
      </w:r>
      <w:r w:rsidRPr="00EF75DD">
        <w:rPr>
          <w:rFonts w:ascii="Times New Roman" w:hAnsi="Times New Roman" w:cs="Times New Roman"/>
          <w:noProof/>
          <w:sz w:val="24"/>
          <w:szCs w:val="24"/>
        </w:rPr>
        <w:tab/>
        <w:t xml:space="preserve">Yard E, Radhakrishnan L, Ballesteros MF, Sheppard M, Gates A, Stein Z, Hartnett K, Kite-Powell A, Rodgers L, Adjemian J, et al. Emergency Department Visits for Suspected Suicide Attempts Among Persons Aged  12-25 Years Before and During the COVID-19 Pandemic - United States, January 2019-May 2021. </w:t>
      </w:r>
      <w:r w:rsidRPr="00EF75DD">
        <w:rPr>
          <w:rFonts w:ascii="Times New Roman" w:hAnsi="Times New Roman" w:cs="Times New Roman"/>
          <w:i/>
          <w:iCs/>
          <w:noProof/>
          <w:sz w:val="24"/>
          <w:szCs w:val="24"/>
        </w:rPr>
        <w:t>MMWR Morb Mortal Wkly Rep</w:t>
      </w:r>
      <w:r w:rsidRPr="00EF75DD">
        <w:rPr>
          <w:rFonts w:ascii="Times New Roman" w:hAnsi="Times New Roman" w:cs="Times New Roman"/>
          <w:noProof/>
          <w:sz w:val="24"/>
          <w:szCs w:val="24"/>
        </w:rPr>
        <w:t xml:space="preserve"> (2021) </w:t>
      </w:r>
      <w:r w:rsidRPr="00EF75DD">
        <w:rPr>
          <w:rFonts w:ascii="Times New Roman" w:hAnsi="Times New Roman" w:cs="Times New Roman"/>
          <w:b/>
          <w:bCs/>
          <w:noProof/>
          <w:sz w:val="24"/>
          <w:szCs w:val="24"/>
        </w:rPr>
        <w:t>70</w:t>
      </w:r>
      <w:r w:rsidRPr="00EF75DD">
        <w:rPr>
          <w:rFonts w:ascii="Times New Roman" w:hAnsi="Times New Roman" w:cs="Times New Roman"/>
          <w:noProof/>
          <w:sz w:val="24"/>
          <w:szCs w:val="24"/>
        </w:rPr>
        <w:t>:888–894. doi:10.15585/mmwr.mm7024e1</w:t>
      </w:r>
    </w:p>
    <w:p w:rsidR="001C301C" w:rsidRPr="00EF75DD" w:rsidP="001C301C" w14:paraId="6D1E941E"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8. </w:t>
      </w:r>
      <w:r w:rsidRPr="00EF75DD">
        <w:rPr>
          <w:rFonts w:ascii="Times New Roman" w:hAnsi="Times New Roman" w:cs="Times New Roman"/>
          <w:noProof/>
          <w:sz w:val="24"/>
          <w:szCs w:val="24"/>
        </w:rPr>
        <w:tab/>
        <w:t xml:space="preserve">Anderson KN, Radhakrishnan L, Lane RI, Sheppard M, DeVies J, Azondekon R, Smith AR, Bitsko RH, Hartnett KP, Lopes-Cardozo B, et al. Changes and Inequities in Adult Mental Health-Related Emergency Department Visits  During the COVID-19 Pandemic in the US. </w:t>
      </w:r>
      <w:r w:rsidRPr="00EF75DD">
        <w:rPr>
          <w:rFonts w:ascii="Times New Roman" w:hAnsi="Times New Roman" w:cs="Times New Roman"/>
          <w:i/>
          <w:iCs/>
          <w:noProof/>
          <w:sz w:val="24"/>
          <w:szCs w:val="24"/>
        </w:rPr>
        <w:t>JAMA psychiatry</w:t>
      </w:r>
      <w:r w:rsidRPr="00EF75DD">
        <w:rPr>
          <w:rFonts w:ascii="Times New Roman" w:hAnsi="Times New Roman" w:cs="Times New Roman"/>
          <w:noProof/>
          <w:sz w:val="24"/>
          <w:szCs w:val="24"/>
        </w:rPr>
        <w:t xml:space="preserve"> (2022) </w:t>
      </w:r>
      <w:r w:rsidRPr="00EF75DD">
        <w:rPr>
          <w:rFonts w:ascii="Times New Roman" w:hAnsi="Times New Roman" w:cs="Times New Roman"/>
          <w:b/>
          <w:bCs/>
          <w:noProof/>
          <w:sz w:val="24"/>
          <w:szCs w:val="24"/>
        </w:rPr>
        <w:t>79</w:t>
      </w:r>
      <w:r w:rsidRPr="00EF75DD">
        <w:rPr>
          <w:rFonts w:ascii="Times New Roman" w:hAnsi="Times New Roman" w:cs="Times New Roman"/>
          <w:noProof/>
          <w:sz w:val="24"/>
          <w:szCs w:val="24"/>
        </w:rPr>
        <w:t>:475–485. doi:10.1001/jamapsychiatry.2022.0164</w:t>
      </w:r>
    </w:p>
    <w:p w:rsidR="001C301C" w:rsidRPr="00EF75DD" w:rsidP="001C301C" w14:paraId="4925322B"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9. </w:t>
      </w:r>
      <w:r w:rsidRPr="00EF75DD">
        <w:rPr>
          <w:rFonts w:ascii="Times New Roman" w:hAnsi="Times New Roman" w:cs="Times New Roman"/>
          <w:noProof/>
          <w:sz w:val="24"/>
          <w:szCs w:val="24"/>
        </w:rPr>
        <w:tab/>
        <w:t>Radhakrishnan L, Leeb RT, Bitsko RH, Carey K, Gates A, Holland KM, Hartnett KP, Kite-Powell A, DeVies J, Smith AR, et al. Pediatric Emergency Department Visits Associated with Mental Health Conditions  Before and During the COVID-19 Pandemic - United States, January 2019-January 2022. United States (2022). doi:10.15585/mmwr.mm7108e2</w:t>
      </w:r>
    </w:p>
    <w:p w:rsidR="001C301C" w:rsidRPr="00EF75DD" w:rsidP="001C301C" w14:paraId="33026B6C"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10. </w:t>
      </w:r>
      <w:r w:rsidRPr="00EF75DD">
        <w:rPr>
          <w:rFonts w:ascii="Times New Roman" w:hAnsi="Times New Roman" w:cs="Times New Roman"/>
          <w:noProof/>
          <w:sz w:val="24"/>
          <w:szCs w:val="24"/>
        </w:rPr>
        <w:tab/>
        <w:t>CDC SAMS. Available at: https://auth.cdc.gov/sams/SAMSUserGuide.pdf</w:t>
      </w:r>
    </w:p>
    <w:p w:rsidR="001C301C" w:rsidRPr="00EF75DD" w:rsidP="001C301C" w14:paraId="7EDFD2DD"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11. </w:t>
      </w:r>
      <w:r w:rsidRPr="00EF75DD">
        <w:rPr>
          <w:rFonts w:ascii="Times New Roman" w:hAnsi="Times New Roman" w:cs="Times New Roman"/>
          <w:noProof/>
          <w:sz w:val="24"/>
          <w:szCs w:val="24"/>
        </w:rPr>
        <w:tab/>
        <w:t>Additional Information on NEDS. Available at: https://www.hcup-us.ahrq.gov/nedsoverview.jsp.</w:t>
      </w:r>
    </w:p>
    <w:p w:rsidR="001C301C" w:rsidRPr="00EF75DD" w:rsidP="001C301C" w14:paraId="6BA9772C"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12. </w:t>
      </w:r>
      <w:r w:rsidRPr="00EF75DD">
        <w:rPr>
          <w:rFonts w:ascii="Times New Roman" w:hAnsi="Times New Roman" w:cs="Times New Roman"/>
          <w:noProof/>
          <w:sz w:val="24"/>
          <w:szCs w:val="24"/>
        </w:rPr>
        <w:tab/>
        <w:t>Additional Information on SEDD. Available at: https://www.hcup-us.ahrq.gov/seddoverview.jsp.</w:t>
      </w:r>
    </w:p>
    <w:p w:rsidR="001C301C" w:rsidRPr="00EF75DD" w:rsidP="001C301C" w14:paraId="5F4DBBCF" w14:textId="77777777">
      <w:pPr>
        <w:widowControl w:val="0"/>
        <w:autoSpaceDE w:val="0"/>
        <w:autoSpaceDN w:val="0"/>
        <w:adjustRightInd w:val="0"/>
        <w:ind w:left="640" w:hanging="640"/>
        <w:rPr>
          <w:rFonts w:ascii="Times New Roman" w:hAnsi="Times New Roman" w:cs="Times New Roman"/>
          <w:noProof/>
          <w:sz w:val="24"/>
          <w:szCs w:val="24"/>
        </w:rPr>
      </w:pPr>
      <w:r w:rsidRPr="00EF75DD">
        <w:rPr>
          <w:rFonts w:ascii="Times New Roman" w:hAnsi="Times New Roman" w:cs="Times New Roman"/>
          <w:noProof/>
          <w:sz w:val="24"/>
          <w:szCs w:val="24"/>
        </w:rPr>
        <w:t xml:space="preserve">13. </w:t>
      </w:r>
      <w:r w:rsidRPr="00EF75DD">
        <w:rPr>
          <w:rFonts w:ascii="Times New Roman" w:hAnsi="Times New Roman" w:cs="Times New Roman"/>
          <w:noProof/>
          <w:sz w:val="24"/>
          <w:szCs w:val="24"/>
        </w:rPr>
        <w:tab/>
        <w:t>Additional Information on NEISS-FISS. Available at: https://www.icpsr.umich.edu/web/NACJD/series/198</w:t>
      </w:r>
    </w:p>
    <w:p w:rsidR="001C301C" w:rsidRPr="00EF75DD" w:rsidP="001C301C" w14:paraId="442AD289" w14:textId="77777777">
      <w:pPr>
        <w:widowControl w:val="0"/>
        <w:autoSpaceDE w:val="0"/>
        <w:autoSpaceDN w:val="0"/>
        <w:adjustRightInd w:val="0"/>
        <w:ind w:left="640" w:hanging="640"/>
        <w:rPr>
          <w:rFonts w:ascii="Times New Roman" w:hAnsi="Times New Roman" w:cs="Times New Roman"/>
          <w:noProof/>
          <w:sz w:val="24"/>
        </w:rPr>
      </w:pPr>
      <w:r w:rsidRPr="00EF75DD">
        <w:rPr>
          <w:rFonts w:ascii="Times New Roman" w:hAnsi="Times New Roman" w:cs="Times New Roman"/>
          <w:noProof/>
          <w:sz w:val="24"/>
          <w:szCs w:val="24"/>
        </w:rPr>
        <w:t xml:space="preserve">14. </w:t>
      </w:r>
      <w:r w:rsidRPr="00EF75DD">
        <w:rPr>
          <w:rFonts w:ascii="Times New Roman" w:hAnsi="Times New Roman" w:cs="Times New Roman"/>
          <w:noProof/>
          <w:sz w:val="24"/>
          <w:szCs w:val="24"/>
        </w:rPr>
        <w:tab/>
        <w:t>Centers for Disease Control and Prevention. CDC Wonder. (2022) Available at: https://wonder.cdc.gov/</w:t>
      </w:r>
    </w:p>
    <w:p w:rsidR="001C301C" w:rsidP="001C301C" w14:paraId="674050CC" w14:textId="39DB9F8C">
      <w:pPr>
        <w:rPr>
          <w:rFonts w:ascii="Times New Roman" w:hAnsi="Times New Roman" w:cs="Times New Roman"/>
          <w:b/>
          <w:bCs/>
          <w:sz w:val="24"/>
          <w:szCs w:val="24"/>
        </w:rPr>
      </w:pPr>
      <w:r>
        <w:fldChar w:fldCharType="end"/>
      </w:r>
    </w:p>
    <w:p w:rsidR="00936A51" w:rsidRPr="00936A51" w:rsidP="00936A51" w14:paraId="2FC9FF4E" w14:textId="671B4CEB">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51"/>
    <w:rsid w:val="001C301C"/>
    <w:rsid w:val="00936A51"/>
    <w:rsid w:val="00E15F55"/>
    <w:rsid w:val="00EF75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2D230"/>
  <w15:chartTrackingRefBased/>
  <w15:docId w15:val="{669B3333-0C8C-4E7F-BBBD-2FDFCEB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8199D4A264542AD5C3143F6FC1949" ma:contentTypeVersion="12" ma:contentTypeDescription="Create a new document." ma:contentTypeScope="" ma:versionID="b9c553f1cb7bbcca11705f427280eadd">
  <xsd:schema xmlns:xsd="http://www.w3.org/2001/XMLSchema" xmlns:xs="http://www.w3.org/2001/XMLSchema" xmlns:p="http://schemas.microsoft.com/office/2006/metadata/properties" xmlns:ns1="http://schemas.microsoft.com/sharepoint/v3" xmlns:ns2="47589024-6abd-4dc5-a818-b7bb380cb000" xmlns:ns3="e02f097f-9e46-4e4b-aedc-9e5c33dfeef2" targetNamespace="http://schemas.microsoft.com/office/2006/metadata/properties" ma:root="true" ma:fieldsID="4e55221921919ed8e85b8b84b8ec6a35" ns1:_="" ns2:_="" ns3:_="">
    <xsd:import namespace="http://schemas.microsoft.com/sharepoint/v3"/>
    <xsd:import namespace="47589024-6abd-4dc5-a818-b7bb380cb000"/>
    <xsd:import namespace="e02f097f-9e46-4e4b-aedc-9e5c33dfeef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89024-6abd-4dc5-a818-b7bb380c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f097f-9e46-4e4b-aedc-9e5c33dfee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BAEC7-5A40-4DC0-BE74-50DD5C8BB655}">
  <ds:schemaRefs>
    <ds:schemaRef ds:uri="http://schemas.microsoft.com/sharepoint/v3/contenttype/forms"/>
  </ds:schemaRefs>
</ds:datastoreItem>
</file>

<file path=customXml/itemProps2.xml><?xml version="1.0" encoding="utf-8"?>
<ds:datastoreItem xmlns:ds="http://schemas.openxmlformats.org/officeDocument/2006/customXml" ds:itemID="{4C8AB367-1DB7-4472-B34E-549F7428A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589024-6abd-4dc5-a818-b7bb380cb000"/>
    <ds:schemaRef ds:uri="e02f097f-9e46-4e4b-aedc-9e5c33dfe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Zwald, Marissa L. (CDC/DDNID/NCIPC/DVP)</dc:creator>
  <cp:lastModifiedBy>Zwald, Marissa L. (CDC/DDNID/NCIPC/DVP)</cp:lastModifiedBy>
  <cp:revision>2</cp:revision>
  <dcterms:created xsi:type="dcterms:W3CDTF">2023-02-04T12:01:00Z</dcterms:created>
  <dcterms:modified xsi:type="dcterms:W3CDTF">2023-07-24T17:39:00Z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f9d89296-3222-4f70-927c-a160f72dd82d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2023-02-04T12:01:45Z</vt:lpwstr>
  </property>
  <property fmtid="{D5CDD505-2E9C-101B-9397-08002B2CF9AE}" pid="8" name="MSIP_Label_7b94a7b8-f06c-4dfe-bdcc-9b548fd58c31_SiteId">
    <vt:lpwstr>9ce70869-60db-44fd-abe8-d2767077fc8f</vt:lpwstr>
  </property>
</Properties>
</file>