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C70C6" w14:paraId="3BAEB08B" w14:textId="34C5D61E">
      <w:pPr>
        <w:rPr>
          <w:b/>
          <w:bCs/>
          <w:sz w:val="32"/>
          <w:szCs w:val="32"/>
        </w:rPr>
      </w:pPr>
      <w:r w:rsidRPr="00F6370A">
        <w:rPr>
          <w:b/>
          <w:bCs/>
          <w:sz w:val="32"/>
          <w:szCs w:val="32"/>
        </w:rPr>
        <w:t>Cognitive Testing for NYTS</w:t>
      </w:r>
    </w:p>
    <w:p w:rsidR="00F6370A" w14:paraId="24B41A13" w14:textId="2466654B">
      <w:pPr>
        <w:rPr>
          <w:b/>
          <w:bCs/>
          <w:sz w:val="32"/>
          <w:szCs w:val="32"/>
        </w:rPr>
      </w:pPr>
    </w:p>
    <w:p w:rsidR="00F6370A" w:rsidP="00F6370A" w14:paraId="4F9904C8" w14:textId="77777777">
      <w:pPr>
        <w:pStyle w:val="Default"/>
      </w:pPr>
    </w:p>
    <w:p w:rsidR="00F6370A" w:rsidP="00F6370A" w14:paraId="3C594260" w14:textId="77777777">
      <w:pPr>
        <w:pStyle w:val="Default"/>
        <w:rPr>
          <w:sz w:val="23"/>
          <w:szCs w:val="23"/>
        </w:rPr>
      </w:pPr>
      <w:r>
        <w:t xml:space="preserve"> </w:t>
      </w:r>
      <w:r>
        <w:rPr>
          <w:sz w:val="23"/>
          <w:szCs w:val="23"/>
        </w:rPr>
        <w:t xml:space="preserve">Form Approved </w:t>
      </w:r>
    </w:p>
    <w:p w:rsidR="00F6370A" w:rsidP="00F6370A" w14:paraId="47542EEC" w14:textId="77777777">
      <w:pPr>
        <w:pStyle w:val="Default"/>
        <w:rPr>
          <w:sz w:val="23"/>
          <w:szCs w:val="23"/>
        </w:rPr>
      </w:pPr>
      <w:r>
        <w:rPr>
          <w:sz w:val="23"/>
          <w:szCs w:val="23"/>
        </w:rPr>
        <w:t xml:space="preserve">OMB No. 0920-0621 </w:t>
      </w:r>
    </w:p>
    <w:p w:rsidR="00F6370A" w:rsidP="00F6370A" w14:paraId="0748BE59" w14:textId="0398E99B">
      <w:pPr>
        <w:rPr>
          <w:b/>
          <w:bCs/>
          <w:sz w:val="32"/>
          <w:szCs w:val="32"/>
        </w:rPr>
      </w:pPr>
      <w:r>
        <w:rPr>
          <w:sz w:val="23"/>
          <w:szCs w:val="23"/>
        </w:rPr>
        <w:t>Expiration Date: xx/xx/xx</w:t>
      </w:r>
    </w:p>
    <w:p w:rsidR="00F6370A" w14:paraId="005A1E5E" w14:textId="1C4B99AC">
      <w:pPr>
        <w:rPr>
          <w:b/>
          <w:bCs/>
          <w:sz w:val="32"/>
          <w:szCs w:val="32"/>
        </w:rPr>
      </w:pPr>
    </w:p>
    <w:p w:rsidR="00F6370A" w14:paraId="1B5324B1" w14:textId="5FB36DEB">
      <w:pPr>
        <w:rPr>
          <w:b/>
          <w:bCs/>
          <w:sz w:val="32"/>
          <w:szCs w:val="32"/>
        </w:rPr>
      </w:pPr>
    </w:p>
    <w:p w:rsidR="00F6370A" w:rsidRPr="00F6370A" w:rsidP="00F6370A" w14:paraId="6B9B8257" w14:textId="76BBF67F">
      <w:pPr>
        <w:rPr>
          <w:b/>
          <w:bCs/>
          <w:sz w:val="32"/>
          <w:szCs w:val="32"/>
        </w:rPr>
      </w:pPr>
      <w:r w:rsidRPr="00F6370A">
        <w:rPr>
          <w:b/>
          <w:bCs/>
          <w:sz w:val="32"/>
          <w:szCs w:val="32"/>
        </w:rPr>
        <w:t xml:space="preserve">Public reporting burden for this collection of information is estimated to average </w:t>
      </w:r>
      <w:r>
        <w:rPr>
          <w:b/>
          <w:bCs/>
          <w:sz w:val="32"/>
          <w:szCs w:val="32"/>
        </w:rPr>
        <w:t>120</w:t>
      </w:r>
      <w:r w:rsidRPr="00F6370A">
        <w:rPr>
          <w:b/>
          <w:bCs/>
          <w:sz w:val="32"/>
          <w:szCs w:val="32"/>
        </w:rPr>
        <w:t xml:space="preserve"> minutes per survey,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Road, NE, MS </w:t>
      </w:r>
      <w:r w:rsidR="00984F16">
        <w:rPr>
          <w:b/>
          <w:bCs/>
          <w:sz w:val="32"/>
          <w:szCs w:val="32"/>
        </w:rPr>
        <w:t>H21-8</w:t>
      </w:r>
      <w:r w:rsidRPr="00F6370A">
        <w:rPr>
          <w:b/>
          <w:bCs/>
          <w:sz w:val="32"/>
          <w:szCs w:val="32"/>
        </w:rPr>
        <w:t>, Atlanta, GA 30329, ATTN: PRA (0920-0621).</w:t>
      </w:r>
    </w:p>
    <w:p w:rsidR="00F6370A" w:rsidRPr="00F6370A" w14:paraId="018CC57D" w14:textId="77777777">
      <w:pPr>
        <w:rPr>
          <w:b/>
          <w:bCs/>
          <w:sz w:val="32"/>
          <w:szCs w:val="32"/>
        </w:rPr>
      </w:pPr>
    </w:p>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70A"/>
    <w:rsid w:val="00984F16"/>
    <w:rsid w:val="00D26908"/>
    <w:rsid w:val="00F6370A"/>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4B3D0F"/>
  <w15:chartTrackingRefBased/>
  <w15:docId w15:val="{54E45623-3D14-4E70-B062-A3CEA526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6370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684</Characters>
  <Application>Microsoft Office Word</Application>
  <DocSecurity>0</DocSecurity>
  <Lines>5</Lines>
  <Paragraphs>1</Paragraphs>
  <ScaleCrop>false</ScaleCrop>
  <Company>Centers for Disease Control and Prevention</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Kevin J. (CDC/DDPHSS/OS/OSI)</dc:creator>
  <cp:lastModifiedBy>Joyce, Kevin J. (CDC/IOD/OS)</cp:lastModifiedBy>
  <cp:revision>2</cp:revision>
  <dcterms:created xsi:type="dcterms:W3CDTF">2024-01-10T18:39:00Z</dcterms:created>
  <dcterms:modified xsi:type="dcterms:W3CDTF">2024-01-10T18:39:00Z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0c6a99d4-188a-4a57-a754-0000ba0de5dc</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Standard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2020-08-14T16:32:04Z</vt:lpwstr>
  </property>
  <property fmtid="{D5CDD505-2E9C-101B-9397-08002B2CF9AE}" pid="8" name="MSIP_Label_7b94a7b8-f06c-4dfe-bdcc-9b548fd58c31_SiteId">
    <vt:lpwstr>9ce70869-60db-44fd-abe8-d2767077fc8f</vt:lpwstr>
  </property>
</Properties>
</file>