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0A46" w:rsidRPr="00CB0A46" w:rsidP="00CB0A46" w14:paraId="348A9E24" w14:textId="07E6C518">
      <w:pPr>
        <w:pStyle w:val="Default"/>
        <w:jc w:val="center"/>
        <w:rPr>
          <w:sz w:val="32"/>
          <w:szCs w:val="32"/>
          <w:u w:val="single"/>
        </w:rPr>
      </w:pPr>
    </w:p>
    <w:p w:rsidR="00CB0A46" w:rsidRPr="00CB0A46" w:rsidP="00CB0A46" w14:paraId="44E194BC" w14:textId="392DA32F">
      <w:pPr>
        <w:pStyle w:val="Default"/>
        <w:jc w:val="center"/>
        <w:rPr>
          <w:sz w:val="28"/>
          <w:szCs w:val="28"/>
          <w:u w:val="single"/>
        </w:rPr>
      </w:pPr>
      <w:r w:rsidRPr="00CB0A46">
        <w:rPr>
          <w:b/>
          <w:bCs/>
          <w:sz w:val="28"/>
          <w:szCs w:val="28"/>
          <w:u w:val="single"/>
        </w:rPr>
        <w:t>Description of Changes</w:t>
      </w:r>
    </w:p>
    <w:p w:rsidR="00956BF9" w:rsidP="00CB0A46" w14:paraId="00217518" w14:textId="77777777">
      <w:pPr>
        <w:pStyle w:val="Default"/>
        <w:rPr>
          <w:b/>
          <w:bCs/>
          <w:sz w:val="28"/>
          <w:szCs w:val="28"/>
          <w:u w:val="single"/>
        </w:rPr>
      </w:pPr>
    </w:p>
    <w:p w:rsidR="002D5852" w:rsidP="00956BF9" w14:paraId="067B3541" w14:textId="12D72DA6">
      <w:pPr>
        <w:pStyle w:val="Default"/>
        <w:rPr>
          <w:b/>
          <w:bCs/>
          <w:sz w:val="28"/>
          <w:szCs w:val="28"/>
          <w:u w:val="single"/>
        </w:rPr>
      </w:pPr>
      <w:r w:rsidRPr="00FA7D2E">
        <w:rPr>
          <w:b/>
          <w:bCs/>
          <w:sz w:val="28"/>
          <w:szCs w:val="28"/>
          <w:u w:val="single"/>
        </w:rPr>
        <w:t>ABCs:</w:t>
      </w:r>
    </w:p>
    <w:p w:rsidR="002D5852" w:rsidP="002D5852" w14:paraId="493B3EE2" w14:textId="35D45240">
      <w:pPr>
        <w:pStyle w:val="Default"/>
      </w:pPr>
      <w:r w:rsidRPr="00103D12">
        <w:t>The changes made to</w:t>
      </w:r>
      <w:r>
        <w:t xml:space="preserve"> the data elements</w:t>
      </w:r>
      <w:r w:rsidRPr="00103D12">
        <w:t xml:space="preserve">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w:t>
      </w:r>
      <w:r>
        <w:t xml:space="preserve">to improve efficiency, and </w:t>
      </w:r>
      <w:r w:rsidRPr="00103D12">
        <w:t>to assist data collectors in capturing data in a standardized fashion to improve accuracy.</w:t>
      </w:r>
      <w:r w:rsidR="00D96723">
        <w:t xml:space="preserve"> </w:t>
      </w:r>
    </w:p>
    <w:p w:rsidR="002D5852" w:rsidP="002D5852" w14:paraId="00E84690" w14:textId="77777777">
      <w:pPr>
        <w:pStyle w:val="Default"/>
      </w:pPr>
    </w:p>
    <w:p w:rsidR="002D5852" w:rsidP="002D5852" w14:paraId="69E7A959" w14:textId="77777777">
      <w:r>
        <w:t>The data collection tools</w:t>
      </w:r>
      <w:r w:rsidRPr="0090527E">
        <w:t xml:space="preserve"> for which approval for changes are being sought include:</w:t>
      </w:r>
    </w:p>
    <w:p w:rsidR="002D5852" w:rsidRPr="002D5852" w:rsidP="00F34E7A" w14:paraId="7973BD7E" w14:textId="3151F74E">
      <w:pPr>
        <w:numPr>
          <w:ilvl w:val="0"/>
          <w:numId w:val="24"/>
        </w:numPr>
        <w:spacing w:line="276" w:lineRule="auto"/>
      </w:pPr>
      <w:r w:rsidRPr="002D5852">
        <w:t>202</w:t>
      </w:r>
      <w:r w:rsidR="00A37BF1">
        <w:t>4</w:t>
      </w:r>
      <w:r w:rsidRPr="002D5852">
        <w:t xml:space="preserve"> ABCs Case Report Form </w:t>
      </w:r>
      <w:r w:rsidRPr="005B3ED7" w:rsidR="005B3ED7">
        <w:rPr>
          <w:i/>
          <w:iCs/>
        </w:rPr>
        <w:t>(Attachment #3)</w:t>
      </w:r>
    </w:p>
    <w:p w:rsidR="002D5852" w:rsidRPr="002D5852" w:rsidP="00F34E7A" w14:paraId="683973BF" w14:textId="2DD0FE78">
      <w:pPr>
        <w:numPr>
          <w:ilvl w:val="0"/>
          <w:numId w:val="24"/>
        </w:numPr>
        <w:spacing w:line="276" w:lineRule="auto"/>
      </w:pPr>
      <w:r w:rsidRPr="002D5852">
        <w:t>202</w:t>
      </w:r>
      <w:r w:rsidR="00A37BF1">
        <w:t>4</w:t>
      </w:r>
      <w:r w:rsidRPr="002D5852">
        <w:t xml:space="preserve"> </w:t>
      </w:r>
      <w:r w:rsidRPr="00A37BF1" w:rsidR="00A37BF1">
        <w:t xml:space="preserve">ABCs Invasive Pneumococcal Disease (IPD) Report Form </w:t>
      </w:r>
      <w:r w:rsidRPr="005B3ED7" w:rsidR="005B3ED7">
        <w:rPr>
          <w:i/>
          <w:iCs/>
        </w:rPr>
        <w:t>(Attachment #4)</w:t>
      </w:r>
    </w:p>
    <w:p w:rsidR="002D5852" w:rsidP="002D5852" w14:paraId="63FF03A2" w14:textId="4C02517F">
      <w:pPr>
        <w:pStyle w:val="ListParagraph"/>
        <w:spacing w:line="259" w:lineRule="auto"/>
        <w:contextualSpacing/>
        <w:rPr>
          <w:b/>
        </w:rPr>
      </w:pPr>
    </w:p>
    <w:p w:rsidR="00562CFF" w:rsidP="00FA7D2E" w14:paraId="3FB0E3E4" w14:textId="749B7526">
      <w:pPr>
        <w:pStyle w:val="ListParagraph"/>
        <w:numPr>
          <w:ilvl w:val="0"/>
          <w:numId w:val="5"/>
        </w:numPr>
        <w:spacing w:line="259" w:lineRule="auto"/>
        <w:contextualSpacing/>
        <w:rPr>
          <w:rFonts w:cstheme="minorHAnsi"/>
        </w:rPr>
      </w:pPr>
      <w:r w:rsidRPr="002D5852">
        <w:rPr>
          <w:b/>
        </w:rPr>
        <w:t>202</w:t>
      </w:r>
      <w:r w:rsidR="00A37BF1">
        <w:rPr>
          <w:b/>
        </w:rPr>
        <w:t>4</w:t>
      </w:r>
      <w:r w:rsidRPr="002D5852">
        <w:rPr>
          <w:b/>
        </w:rPr>
        <w:t xml:space="preserve"> ABCs Case Report Form:</w:t>
      </w:r>
      <w:r>
        <w:rPr>
          <w:rFonts w:cstheme="minorHAnsi"/>
          <w:b/>
          <w:bCs/>
        </w:rPr>
        <w:br/>
      </w:r>
      <w:r w:rsidRPr="00FA7D2E" w:rsidR="00FA7D2E">
        <w:rPr>
          <w:rFonts w:cstheme="minorHAnsi"/>
        </w:rPr>
        <w:t>There is no impact on burden due to the changes on this form. Change includes:</w:t>
      </w:r>
      <w:r w:rsidRPr="00FA7D2E" w:rsidR="00FA7D2E">
        <w:rPr>
          <w:rFonts w:cstheme="minorHAnsi"/>
        </w:rPr>
        <w:br/>
        <w:t>a) Q6a. Planning Region</w:t>
      </w:r>
      <w:r w:rsidR="003E0324">
        <w:rPr>
          <w:rFonts w:cstheme="minorHAnsi"/>
        </w:rPr>
        <w:t xml:space="preserve"> (Patient Residence)</w:t>
      </w:r>
      <w:r>
        <w:rPr>
          <w:rFonts w:cstheme="minorHAnsi"/>
        </w:rPr>
        <w:t xml:space="preserve"> information</w:t>
      </w:r>
      <w:r w:rsidRPr="00FA7D2E" w:rsidR="00FA7D2E">
        <w:rPr>
          <w:rFonts w:cstheme="minorHAnsi"/>
        </w:rPr>
        <w:t xml:space="preserve"> </w:t>
      </w:r>
      <w:r w:rsidR="003E0324">
        <w:rPr>
          <w:rFonts w:cstheme="minorHAnsi"/>
        </w:rPr>
        <w:t xml:space="preserve">has been appended to the prior approved County (Patient Residence) variable. </w:t>
      </w:r>
    </w:p>
    <w:p w:rsidR="002D5852" w:rsidRPr="00562CFF" w:rsidP="00562CFF" w14:paraId="236E3E8B" w14:textId="6A3C6870">
      <w:pPr>
        <w:spacing w:line="259" w:lineRule="auto"/>
        <w:ind w:left="1260"/>
        <w:contextualSpacing/>
        <w:rPr>
          <w:rFonts w:cstheme="minorHAnsi"/>
        </w:rPr>
      </w:pPr>
      <w:r w:rsidRPr="00562CFF">
        <w:rPr>
          <w:rFonts w:cstheme="minorHAnsi"/>
          <w:b/>
          <w:bCs/>
          <w:i/>
          <w:iCs/>
        </w:rPr>
        <w:t xml:space="preserve">Justification: </w:t>
      </w:r>
      <w:r w:rsidR="00562CFF">
        <w:rPr>
          <w:rFonts w:cstheme="minorHAnsi"/>
        </w:rPr>
        <w:t>The state of Connecticut (CT) has been</w:t>
      </w:r>
      <w:r w:rsidRPr="00562CFF">
        <w:rPr>
          <w:rFonts w:cstheme="minorHAnsi"/>
        </w:rPr>
        <w:t xml:space="preserve"> recently approved</w:t>
      </w:r>
      <w:r w:rsidR="00562CFF">
        <w:rPr>
          <w:rFonts w:cstheme="minorHAnsi"/>
        </w:rPr>
        <w:t xml:space="preserve"> by the</w:t>
      </w:r>
      <w:r w:rsidRPr="00562CFF">
        <w:rPr>
          <w:rFonts w:cstheme="minorHAnsi"/>
        </w:rPr>
        <w:t xml:space="preserve"> </w:t>
      </w:r>
      <w:r w:rsidRPr="00562CFF" w:rsidR="00562CFF">
        <w:rPr>
          <w:rFonts w:cstheme="minorHAnsi"/>
        </w:rPr>
        <w:t xml:space="preserve">U.S. Census Bureau </w:t>
      </w:r>
      <w:r w:rsidR="00562CFF">
        <w:rPr>
          <w:rFonts w:cstheme="minorHAnsi"/>
        </w:rPr>
        <w:t xml:space="preserve">to </w:t>
      </w:r>
      <w:r w:rsidRPr="00562CFF" w:rsidR="00562CFF">
        <w:rPr>
          <w:rFonts w:cstheme="minorHAnsi"/>
        </w:rPr>
        <w:t xml:space="preserve">report </w:t>
      </w:r>
      <w:r w:rsidR="00BD79A8">
        <w:rPr>
          <w:rFonts w:cstheme="minorHAnsi"/>
        </w:rPr>
        <w:t>a</w:t>
      </w:r>
      <w:r w:rsidRPr="00562CFF" w:rsidR="00562CFF">
        <w:rPr>
          <w:rFonts w:cstheme="minorHAnsi"/>
        </w:rPr>
        <w:t xml:space="preserve"> patient residence </w:t>
      </w:r>
      <w:r w:rsidR="00562CFF">
        <w:rPr>
          <w:rFonts w:cstheme="minorHAnsi"/>
        </w:rPr>
        <w:t xml:space="preserve">by </w:t>
      </w:r>
      <w:r w:rsidRPr="00562CFF">
        <w:rPr>
          <w:rFonts w:cstheme="minorHAnsi"/>
        </w:rPr>
        <w:t xml:space="preserve">planning regions </w:t>
      </w:r>
      <w:r w:rsidR="00562CFF">
        <w:rPr>
          <w:rFonts w:cstheme="minorHAnsi"/>
        </w:rPr>
        <w:t xml:space="preserve">rather by counties. </w:t>
      </w:r>
      <w:r w:rsidR="00562CFF">
        <w:t>This cr</w:t>
      </w:r>
      <w:r w:rsidR="003E0324">
        <w:t>uci</w:t>
      </w:r>
      <w:r w:rsidR="00562CFF">
        <w:t>al information</w:t>
      </w:r>
      <w:r w:rsidR="003E0324">
        <w:t xml:space="preserve"> on planning region is critically needed </w:t>
      </w:r>
      <w:r w:rsidR="00562CFF">
        <w:t>for population-based surveillance</w:t>
      </w:r>
      <w:r w:rsidR="003E0324">
        <w:t xml:space="preserve">. Therefore, </w:t>
      </w:r>
      <w:r w:rsidR="00BD79A8">
        <w:t>this</w:t>
      </w:r>
      <w:r w:rsidR="003E0324">
        <w:t xml:space="preserve"> is not a new variable but rather data that is equivalent to an already approved data variable.</w:t>
      </w:r>
    </w:p>
    <w:p w:rsidR="00FA7D2E" w:rsidRPr="009C3C48" w:rsidP="00FA7D2E" w14:paraId="1880294E" w14:textId="77777777">
      <w:pPr>
        <w:pStyle w:val="ListParagraph"/>
        <w:spacing w:line="259" w:lineRule="auto"/>
        <w:ind w:left="1080"/>
        <w:contextualSpacing/>
        <w:rPr>
          <w:rFonts w:cstheme="minorHAnsi"/>
        </w:rPr>
      </w:pPr>
    </w:p>
    <w:p w:rsidR="00FA7D2E" w:rsidRPr="00FA7D2E" w:rsidP="00FA7D2E" w14:paraId="01E1CA0B" w14:textId="62E36DE4">
      <w:pPr>
        <w:pStyle w:val="ListParagraph"/>
        <w:numPr>
          <w:ilvl w:val="0"/>
          <w:numId w:val="5"/>
        </w:numPr>
        <w:rPr>
          <w:rFonts w:cstheme="minorHAnsi"/>
        </w:rPr>
      </w:pPr>
      <w:r w:rsidRPr="00455DFD">
        <w:rPr>
          <w:rFonts w:cstheme="minorHAnsi"/>
          <w:b/>
          <w:bCs/>
        </w:rPr>
        <w:t>202</w:t>
      </w:r>
      <w:r w:rsidR="00A37BF1">
        <w:rPr>
          <w:rFonts w:cstheme="minorHAnsi"/>
          <w:b/>
          <w:bCs/>
        </w:rPr>
        <w:t>4</w:t>
      </w:r>
      <w:r w:rsidRPr="00455DFD">
        <w:rPr>
          <w:rFonts w:cstheme="minorHAnsi"/>
          <w:b/>
          <w:bCs/>
        </w:rPr>
        <w:t xml:space="preserve"> </w:t>
      </w:r>
      <w:r w:rsidRPr="002059E0" w:rsidR="00A37BF1">
        <w:rPr>
          <w:rFonts w:cstheme="minorHAnsi"/>
          <w:b/>
          <w:bCs/>
          <w:u w:val="single"/>
        </w:rPr>
        <w:t>ABCs Invasive Pneumococcal Disease (IPD) Report Form</w:t>
      </w:r>
      <w:r w:rsidR="00A37BF1">
        <w:rPr>
          <w:rFonts w:cstheme="minorHAnsi"/>
          <w:b/>
          <w:bCs/>
          <w:u w:val="single"/>
        </w:rPr>
        <w:t>:</w:t>
      </w:r>
      <w:r w:rsidRPr="00455DFD">
        <w:rPr>
          <w:rFonts w:cstheme="minorHAnsi"/>
          <w:b/>
          <w:bCs/>
        </w:rPr>
        <w:br/>
      </w:r>
      <w:r w:rsidRPr="00DC3F92" w:rsidR="000539C8">
        <w:rPr>
          <w:u w:val="single"/>
        </w:rPr>
        <w:t>Only the data value sets of previously approved questions were minimally updated or renamed to better harmonize the data elements; there is no change in scope</w:t>
      </w:r>
      <w:r w:rsidRPr="00DC3F92" w:rsidR="005152D5">
        <w:rPr>
          <w:u w:val="single"/>
        </w:rPr>
        <w:t>.</w:t>
      </w:r>
      <w:r w:rsidR="005152D5">
        <w:t xml:space="preserve"> </w:t>
      </w:r>
      <w:r w:rsidRPr="00FA7D2E">
        <w:rPr>
          <w:rFonts w:cstheme="minorHAnsi"/>
        </w:rPr>
        <w:t>There is no impact on burden due to the changes on this form. Change includes:</w:t>
      </w:r>
      <w:r w:rsidRPr="00FA7D2E">
        <w:rPr>
          <w:rFonts w:cstheme="minorHAnsi"/>
        </w:rPr>
        <w:br/>
      </w:r>
    </w:p>
    <w:p w:rsidR="00FA7D2E" w:rsidRPr="00FA7D2E" w:rsidP="00FA7D2E" w14:paraId="4E10C224" w14:textId="77777777">
      <w:pPr>
        <w:numPr>
          <w:ilvl w:val="0"/>
          <w:numId w:val="40"/>
        </w:numPr>
        <w:spacing w:after="200" w:line="276" w:lineRule="auto"/>
        <w:contextualSpacing/>
        <w:rPr>
          <w:rFonts w:cstheme="minorHAnsi"/>
        </w:rPr>
      </w:pPr>
      <w:r w:rsidRPr="00FA7D2E">
        <w:rPr>
          <w:rFonts w:cstheme="minorHAnsi"/>
        </w:rPr>
        <w:t>Updated overall design of the form to show available all data value sets.</w:t>
      </w:r>
    </w:p>
    <w:p w:rsidR="00FA7D2E" w:rsidRPr="00FA7D2E" w:rsidP="00FA7D2E" w14:paraId="73F4B71E" w14:textId="77777777">
      <w:pPr>
        <w:spacing w:after="200" w:line="276" w:lineRule="auto"/>
        <w:ind w:left="1440"/>
        <w:contextualSpacing/>
        <w:rPr>
          <w:rFonts w:ascii="Calibri" w:eastAsia="Calibri" w:hAnsi="Calibri" w:cs="Calibri"/>
          <w:sz w:val="22"/>
          <w:szCs w:val="22"/>
        </w:rPr>
      </w:pPr>
      <w:r w:rsidRPr="00FA7D2E">
        <w:rPr>
          <w:rFonts w:ascii="Calibri" w:eastAsia="Calibri" w:hAnsi="Calibri" w:cs="Calibri"/>
          <w:b/>
          <w:bCs/>
          <w:i/>
          <w:iCs/>
          <w:sz w:val="22"/>
          <w:szCs w:val="22"/>
        </w:rPr>
        <w:t xml:space="preserve">Justification: </w:t>
      </w:r>
      <w:r w:rsidRPr="00FA7D2E">
        <w:rPr>
          <w:rFonts w:ascii="Calibri" w:eastAsia="Calibri" w:hAnsi="Calibri" w:cs="Calibri"/>
          <w:sz w:val="22"/>
          <w:szCs w:val="22"/>
        </w:rPr>
        <w:t>Improve data collection and data entry flow</w:t>
      </w:r>
    </w:p>
    <w:p w:rsidR="00FA7D2E" w:rsidRPr="00FA7D2E" w:rsidP="00FA7D2E" w14:paraId="4BDACC90" w14:textId="77777777">
      <w:pPr>
        <w:rPr>
          <w:rFonts w:ascii="Calibri" w:hAnsi="Calibri" w:cs="Calibri"/>
          <w:sz w:val="22"/>
          <w:szCs w:val="22"/>
        </w:rPr>
      </w:pPr>
    </w:p>
    <w:p w:rsidR="00FA7D2E" w:rsidRPr="00FA7D2E" w:rsidP="00FA7D2E" w14:paraId="23E686A2" w14:textId="40AED21A">
      <w:pPr>
        <w:numPr>
          <w:ilvl w:val="0"/>
          <w:numId w:val="40"/>
        </w:numPr>
        <w:rPr>
          <w:rFonts w:cstheme="minorHAnsi"/>
        </w:rPr>
      </w:pPr>
      <w:r w:rsidRPr="00FA7D2E">
        <w:rPr>
          <w:rFonts w:cstheme="minorHAnsi"/>
        </w:rPr>
        <w:t>Addition of</w:t>
      </w:r>
      <w:r w:rsidR="003E0324">
        <w:rPr>
          <w:rFonts w:cstheme="minorHAnsi"/>
        </w:rPr>
        <w:t xml:space="preserve"> </w:t>
      </w:r>
      <w:r w:rsidRPr="00FA7D2E">
        <w:rPr>
          <w:rFonts w:cstheme="minorHAnsi"/>
        </w:rPr>
        <w:t xml:space="preserve"> </w:t>
      </w:r>
      <w:r w:rsidR="00BD017D">
        <w:rPr>
          <w:rFonts w:cstheme="minorHAnsi"/>
        </w:rPr>
        <w:t>“</w:t>
      </w:r>
      <w:r w:rsidRPr="00FA7D2E">
        <w:rPr>
          <w:rFonts w:cstheme="minorHAnsi"/>
        </w:rPr>
        <w:t>unknown</w:t>
      </w:r>
      <w:r w:rsidR="00BD017D">
        <w:rPr>
          <w:rFonts w:cstheme="minorHAnsi"/>
        </w:rPr>
        <w:t>”</w:t>
      </w:r>
      <w:r w:rsidRPr="00FA7D2E">
        <w:rPr>
          <w:rFonts w:cstheme="minorHAnsi"/>
        </w:rPr>
        <w:t xml:space="preserve"> checkboxes for all vaccination date variables.</w:t>
      </w:r>
    </w:p>
    <w:p w:rsidR="00FA7D2E" w:rsidP="00FA7D2E" w14:paraId="51015FA2" w14:textId="17830E76">
      <w:pPr>
        <w:ind w:left="1440"/>
        <w:rPr>
          <w:rFonts w:ascii="Calibri" w:hAnsi="Calibri" w:cs="Calibri"/>
          <w:sz w:val="22"/>
          <w:szCs w:val="22"/>
        </w:rPr>
      </w:pPr>
      <w:r w:rsidRPr="00FA7D2E">
        <w:rPr>
          <w:rFonts w:ascii="Calibri" w:hAnsi="Calibri" w:cs="Calibri"/>
          <w:b/>
          <w:bCs/>
          <w:i/>
          <w:iCs/>
          <w:sz w:val="22"/>
          <w:szCs w:val="22"/>
        </w:rPr>
        <w:t>Justification:</w:t>
      </w:r>
      <w:r w:rsidRPr="00FA7D2E">
        <w:rPr>
          <w:rFonts w:ascii="Calibri" w:hAnsi="Calibri" w:cs="Calibri"/>
          <w:b/>
          <w:bCs/>
          <w:sz w:val="22"/>
          <w:szCs w:val="22"/>
        </w:rPr>
        <w:t xml:space="preserve"> </w:t>
      </w:r>
      <w:r w:rsidRPr="00FA7D2E">
        <w:rPr>
          <w:rFonts w:cstheme="minorHAnsi"/>
        </w:rPr>
        <w:t>Addition of check boxes will make it easier to indicate when exact vaccination dates are not available to provide.</w:t>
      </w:r>
      <w:r w:rsidRPr="00FA7D2E">
        <w:rPr>
          <w:rFonts w:ascii="Calibri" w:hAnsi="Calibri" w:cs="Calibri"/>
          <w:sz w:val="22"/>
          <w:szCs w:val="22"/>
        </w:rPr>
        <w:t xml:space="preserve"> </w:t>
      </w:r>
    </w:p>
    <w:p w:rsidR="003E0324" w:rsidRPr="00FA7D2E" w:rsidP="00FA7D2E" w14:paraId="19CE72E0" w14:textId="77777777">
      <w:pPr>
        <w:ind w:left="1440"/>
        <w:rPr>
          <w:rFonts w:ascii="Calibri" w:hAnsi="Calibri" w:cs="Calibri"/>
          <w:sz w:val="22"/>
          <w:szCs w:val="22"/>
        </w:rPr>
      </w:pPr>
    </w:p>
    <w:p w:rsidR="00FA7D2E" w:rsidRPr="00FA7D2E" w:rsidP="00FA7D2E" w14:paraId="79F93F31" w14:textId="77777777">
      <w:pPr>
        <w:numPr>
          <w:ilvl w:val="0"/>
          <w:numId w:val="40"/>
        </w:numPr>
        <w:rPr>
          <w:rFonts w:cstheme="minorHAnsi"/>
        </w:rPr>
      </w:pPr>
      <w:r w:rsidRPr="00FA7D2E">
        <w:rPr>
          <w:rFonts w:cstheme="minorHAnsi"/>
        </w:rPr>
        <w:t>Removal of Health Care Provider Information questions (Was health care provider information available from the following sources? If yes to any sources, how many providers were contacted?)</w:t>
      </w:r>
    </w:p>
    <w:p w:rsidR="00FA7D2E" w:rsidRPr="00FA7D2E" w:rsidP="00FA7D2E" w14:paraId="3F09EEDF" w14:textId="77777777">
      <w:pPr>
        <w:ind w:left="1440"/>
        <w:rPr>
          <w:rFonts w:ascii="Calibri" w:hAnsi="Calibri" w:cs="Calibri"/>
          <w:sz w:val="22"/>
          <w:szCs w:val="22"/>
        </w:rPr>
      </w:pPr>
      <w:r w:rsidRPr="00FA7D2E">
        <w:rPr>
          <w:rFonts w:ascii="Calibri" w:hAnsi="Calibri" w:cs="Calibri"/>
          <w:b/>
          <w:bCs/>
          <w:i/>
          <w:iCs/>
          <w:sz w:val="22"/>
          <w:szCs w:val="22"/>
        </w:rPr>
        <w:t>Justification</w:t>
      </w:r>
      <w:r w:rsidRPr="00FA7D2E">
        <w:rPr>
          <w:rFonts w:ascii="Calibri" w:hAnsi="Calibri" w:cs="Calibri"/>
          <w:sz w:val="22"/>
          <w:szCs w:val="22"/>
        </w:rPr>
        <w:t>:</w:t>
      </w:r>
    </w:p>
    <w:p w:rsidR="00FA7D2E" w:rsidRPr="00FA7D2E" w:rsidP="00FA7D2E" w14:paraId="7B1DAC16" w14:textId="77777777">
      <w:pPr>
        <w:ind w:left="1440"/>
        <w:rPr>
          <w:rFonts w:cstheme="minorHAnsi"/>
        </w:rPr>
      </w:pPr>
      <w:r w:rsidRPr="00FA7D2E">
        <w:rPr>
          <w:rFonts w:cstheme="minorHAnsi"/>
        </w:rPr>
        <w:t xml:space="preserve">Number and source of Health Care providers no longer needed to assess completeness of the expanded form. </w:t>
      </w:r>
    </w:p>
    <w:p w:rsidR="003E0324" w:rsidP="00956BF9" w14:paraId="11D37A2D" w14:textId="77777777">
      <w:pPr>
        <w:pStyle w:val="Default"/>
        <w:rPr>
          <w:b/>
          <w:bCs/>
          <w:sz w:val="28"/>
          <w:szCs w:val="28"/>
          <w:u w:val="single"/>
        </w:rPr>
      </w:pPr>
    </w:p>
    <w:p w:rsidR="003E0324" w:rsidP="00956BF9" w14:paraId="23DC2AFC" w14:textId="0B88FF89">
      <w:pPr>
        <w:pStyle w:val="Default"/>
        <w:rPr>
          <w:b/>
          <w:bCs/>
          <w:sz w:val="28"/>
          <w:szCs w:val="28"/>
          <w:u w:val="single"/>
        </w:rPr>
      </w:pPr>
    </w:p>
    <w:p w:rsidR="003E0324" w:rsidP="00956BF9" w14:paraId="21BFD974" w14:textId="77777777">
      <w:pPr>
        <w:pStyle w:val="Default"/>
        <w:rPr>
          <w:b/>
          <w:bCs/>
          <w:sz w:val="28"/>
          <w:szCs w:val="28"/>
          <w:u w:val="single"/>
        </w:rPr>
      </w:pPr>
    </w:p>
    <w:p w:rsidR="003E0324" w:rsidP="00956BF9" w14:paraId="12B081D5" w14:textId="77777777">
      <w:pPr>
        <w:pStyle w:val="Default"/>
        <w:rPr>
          <w:b/>
          <w:bCs/>
          <w:sz w:val="28"/>
          <w:szCs w:val="28"/>
          <w:u w:val="single"/>
        </w:rPr>
      </w:pPr>
    </w:p>
    <w:p w:rsidR="00956BF9" w:rsidRPr="00CB0A46" w:rsidP="00956BF9" w14:paraId="6F2CAB69" w14:textId="50C0E225">
      <w:pPr>
        <w:pStyle w:val="Default"/>
        <w:rPr>
          <w:sz w:val="28"/>
          <w:szCs w:val="28"/>
          <w:u w:val="single"/>
        </w:rPr>
      </w:pPr>
      <w:r w:rsidRPr="00CB0A46">
        <w:rPr>
          <w:b/>
          <w:bCs/>
          <w:sz w:val="28"/>
          <w:szCs w:val="28"/>
          <w:u w:val="single"/>
        </w:rPr>
        <w:t xml:space="preserve">Food Net: </w:t>
      </w:r>
    </w:p>
    <w:p w:rsidR="00956BF9" w:rsidRPr="00DC3F92" w:rsidP="00956BF9" w14:paraId="1FB8D235" w14:textId="3634E9FE">
      <w:pPr>
        <w:pStyle w:val="Default"/>
        <w:rPr>
          <w:u w:val="single"/>
        </w:rPr>
      </w:pPr>
      <w:r w:rsidRPr="00103D12">
        <w:t>The changes made to</w:t>
      </w:r>
      <w:r>
        <w:t xml:space="preserve"> the data elements</w:t>
      </w:r>
      <w:r w:rsidRPr="00103D12">
        <w:t xml:space="preserve">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w:t>
      </w:r>
      <w:r>
        <w:t xml:space="preserve">to improve efficiency, and </w:t>
      </w:r>
      <w:r w:rsidRPr="00103D12">
        <w:t>to assist data collectors in capturing data in a standardized fashion to improve accuracy.</w:t>
      </w:r>
      <w:r w:rsidR="00D96723">
        <w:t xml:space="preserve"> </w:t>
      </w:r>
      <w:r w:rsidRPr="00DC3F92" w:rsidR="000539C8">
        <w:rPr>
          <w:u w:val="single"/>
        </w:rPr>
        <w:t>Only the data value sets of previously approved questions were minimally updated or renamed to better harmonize the data elements; there is no change in scope.</w:t>
      </w:r>
    </w:p>
    <w:p w:rsidR="00270FB8" w:rsidP="00956BF9" w14:paraId="5B5B113D" w14:textId="4FB127C7">
      <w:pPr>
        <w:pStyle w:val="Default"/>
      </w:pPr>
    </w:p>
    <w:p w:rsidR="00270FB8" w:rsidP="00270FB8" w14:paraId="43DA8693" w14:textId="252DD604">
      <w:r>
        <w:t>The data collection tools</w:t>
      </w:r>
      <w:r w:rsidRPr="0090527E">
        <w:t xml:space="preserve"> for which approval for </w:t>
      </w:r>
      <w:r w:rsidR="00D96723">
        <w:t xml:space="preserve">minimal </w:t>
      </w:r>
      <w:r w:rsidRPr="0090527E">
        <w:t>changes are being sought include:</w:t>
      </w:r>
    </w:p>
    <w:p w:rsidR="00956BF9" w:rsidP="00956BF9" w14:paraId="106506DC" w14:textId="77777777">
      <w:pPr>
        <w:pStyle w:val="Default"/>
      </w:pPr>
    </w:p>
    <w:p w:rsidR="00956BF9" w:rsidRPr="0059114D" w:rsidP="00F34E7A" w14:paraId="0EC4E3F7" w14:textId="639B58E6">
      <w:pPr>
        <w:pStyle w:val="ListParagraph"/>
        <w:numPr>
          <w:ilvl w:val="0"/>
          <w:numId w:val="27"/>
        </w:numPr>
        <w:spacing w:line="259" w:lineRule="auto"/>
        <w:contextualSpacing/>
        <w:rPr>
          <w:b/>
        </w:rPr>
      </w:pPr>
      <w:r w:rsidRPr="0059114D">
        <w:rPr>
          <w:b/>
        </w:rPr>
        <w:t xml:space="preserve">FoodNet Active Surveillance Data Elements List </w:t>
      </w:r>
      <w:r w:rsidRPr="005B3ED7" w:rsidR="005B3ED7">
        <w:rPr>
          <w:i/>
          <w:iCs/>
        </w:rPr>
        <w:t>(Attachment #5)</w:t>
      </w:r>
    </w:p>
    <w:p w:rsidR="00956BF9" w:rsidP="00956BF9" w14:paraId="326A3D7E" w14:textId="763B5C4F">
      <w:pPr>
        <w:ind w:left="360"/>
        <w:rPr>
          <w:sz w:val="22"/>
          <w:szCs w:val="22"/>
        </w:rPr>
      </w:pPr>
      <w:r>
        <w:rPr>
          <w:bCs/>
        </w:rPr>
        <w:t>T</w:t>
      </w:r>
      <w:r w:rsidRPr="00C572B4">
        <w:rPr>
          <w:bCs/>
        </w:rPr>
        <w:t xml:space="preserve">here is no impact on burden due to the changes on these data elements. </w:t>
      </w:r>
      <w:r>
        <w:rPr>
          <w:bCs/>
        </w:rPr>
        <w:t>Ch</w:t>
      </w:r>
      <w:r w:rsidRPr="00C572B4">
        <w:rPr>
          <w:bCs/>
        </w:rPr>
        <w:t>anges</w:t>
      </w:r>
      <w:r>
        <w:rPr>
          <w:bCs/>
        </w:rPr>
        <w:t xml:space="preserve"> were made</w:t>
      </w:r>
      <w:r w:rsidRPr="00C572B4">
        <w:rPr>
          <w:bCs/>
        </w:rPr>
        <w:t xml:space="preserve"> to streamline, collect level of detail needed</w:t>
      </w:r>
      <w:r w:rsidR="00746632">
        <w:rPr>
          <w:bCs/>
        </w:rPr>
        <w:t>.</w:t>
      </w:r>
      <w:r>
        <w:t xml:space="preserve"> </w:t>
      </w:r>
    </w:p>
    <w:p w:rsidR="00956BF9" w:rsidP="00956BF9" w14:paraId="30C5DE8B" w14:textId="77777777">
      <w:pPr>
        <w:pStyle w:val="ListParagraph"/>
        <w:spacing w:line="259" w:lineRule="auto"/>
        <w:ind w:left="360"/>
        <w:contextualSpacing/>
        <w:rPr>
          <w:bCs/>
        </w:rPr>
      </w:pPr>
    </w:p>
    <w:p w:rsidR="00746632" w:rsidP="00746632" w14:paraId="2C736846" w14:textId="17C1A68C">
      <w:pPr>
        <w:pStyle w:val="ListParagraph"/>
        <w:spacing w:line="259" w:lineRule="auto"/>
        <w:ind w:left="360"/>
        <w:contextualSpacing/>
        <w:rPr>
          <w:bCs/>
        </w:rPr>
      </w:pPr>
      <w:r>
        <w:rPr>
          <w:bCs/>
        </w:rPr>
        <w:t xml:space="preserve">The following </w:t>
      </w:r>
      <w:r w:rsidR="006E33EF">
        <w:rPr>
          <w:bCs/>
        </w:rPr>
        <w:t xml:space="preserve">2 </w:t>
      </w:r>
      <w:r>
        <w:rPr>
          <w:bCs/>
        </w:rPr>
        <w:t>data element</w:t>
      </w:r>
      <w:r w:rsidR="006E33EF">
        <w:rPr>
          <w:bCs/>
        </w:rPr>
        <w:t xml:space="preserve"> questions</w:t>
      </w:r>
      <w:r>
        <w:rPr>
          <w:bCs/>
        </w:rPr>
        <w:t xml:space="preserve"> </w:t>
      </w:r>
      <w:r w:rsidR="006E33EF">
        <w:rPr>
          <w:bCs/>
        </w:rPr>
        <w:t>have added “Meridian Curian Campy” to their value set of options</w:t>
      </w:r>
      <w:r>
        <w:rPr>
          <w:bCs/>
        </w:rPr>
        <w:t>:</w:t>
      </w:r>
    </w:p>
    <w:p w:rsidR="00746632" w:rsidRPr="00B47D8E" w:rsidP="00746632" w14:paraId="62741946" w14:textId="77777777">
      <w:pPr>
        <w:pStyle w:val="ListParagraph"/>
        <w:numPr>
          <w:ilvl w:val="0"/>
          <w:numId w:val="10"/>
        </w:numPr>
        <w:spacing w:line="259" w:lineRule="auto"/>
        <w:ind w:left="1080"/>
        <w:contextualSpacing/>
        <w:rPr>
          <w:bCs/>
        </w:rPr>
      </w:pPr>
      <w:r>
        <w:rPr>
          <w:b/>
        </w:rPr>
        <w:t>AgClinicTestType</w:t>
      </w:r>
    </w:p>
    <w:p w:rsidR="00746632" w:rsidP="00746632" w14:paraId="1AFA7616" w14:textId="77777777">
      <w:pPr>
        <w:pStyle w:val="ListParagraph"/>
        <w:numPr>
          <w:ilvl w:val="1"/>
          <w:numId w:val="10"/>
        </w:numPr>
        <w:spacing w:line="259" w:lineRule="auto"/>
        <w:ind w:left="1800"/>
        <w:contextualSpacing/>
        <w:rPr>
          <w:bCs/>
        </w:rPr>
      </w:pPr>
      <w:r>
        <w:rPr>
          <w:bCs/>
        </w:rPr>
        <w:t>Meridian Curian Campy</w:t>
      </w:r>
    </w:p>
    <w:p w:rsidR="00746632" w:rsidRPr="00B47D8E" w:rsidP="00746632" w14:paraId="1590F3CD" w14:textId="77777777">
      <w:pPr>
        <w:pStyle w:val="ListParagraph"/>
        <w:numPr>
          <w:ilvl w:val="0"/>
          <w:numId w:val="10"/>
        </w:numPr>
        <w:spacing w:line="259" w:lineRule="auto"/>
        <w:ind w:left="1080"/>
        <w:contextualSpacing/>
        <w:rPr>
          <w:bCs/>
        </w:rPr>
      </w:pPr>
      <w:r>
        <w:rPr>
          <w:b/>
        </w:rPr>
        <w:t>AgSphlTestType</w:t>
      </w:r>
    </w:p>
    <w:p w:rsidR="00746632" w:rsidP="00746632" w14:paraId="74E5AFB9" w14:textId="77777777">
      <w:pPr>
        <w:pStyle w:val="ListParagraph"/>
        <w:numPr>
          <w:ilvl w:val="1"/>
          <w:numId w:val="10"/>
        </w:numPr>
        <w:spacing w:line="259" w:lineRule="auto"/>
        <w:ind w:left="1800"/>
        <w:contextualSpacing/>
        <w:rPr>
          <w:bCs/>
        </w:rPr>
      </w:pPr>
      <w:r>
        <w:rPr>
          <w:bCs/>
        </w:rPr>
        <w:t>Meridian Curian Campy</w:t>
      </w:r>
    </w:p>
    <w:p w:rsidR="00746632" w:rsidP="00746632" w14:paraId="2A934B83" w14:textId="77777777">
      <w:pPr>
        <w:spacing w:line="259" w:lineRule="auto"/>
        <w:ind w:left="360"/>
        <w:contextualSpacing/>
        <w:rPr>
          <w:bCs/>
        </w:rPr>
      </w:pPr>
    </w:p>
    <w:p w:rsidR="00746632" w:rsidP="00746632" w14:paraId="6FC4AB71" w14:textId="07A68F64">
      <w:pPr>
        <w:spacing w:line="259" w:lineRule="auto"/>
        <w:ind w:left="360"/>
        <w:contextualSpacing/>
        <w:rPr>
          <w:bCs/>
        </w:rPr>
      </w:pPr>
      <w:bookmarkStart w:id="0" w:name="_Hlk151466975"/>
      <w:r>
        <w:rPr>
          <w:bCs/>
        </w:rPr>
        <w:t>For  the</w:t>
      </w:r>
      <w:r>
        <w:rPr>
          <w:bCs/>
        </w:rPr>
        <w:t xml:space="preserve"> following </w:t>
      </w:r>
      <w:r w:rsidR="0050246F">
        <w:rPr>
          <w:bCs/>
        </w:rPr>
        <w:t xml:space="preserve">3 </w:t>
      </w:r>
      <w:r>
        <w:rPr>
          <w:bCs/>
        </w:rPr>
        <w:t xml:space="preserve">data element </w:t>
      </w:r>
      <w:r w:rsidR="0050246F">
        <w:rPr>
          <w:bCs/>
        </w:rPr>
        <w:t>questions the word “isolate” was inserted for better clarification</w:t>
      </w:r>
      <w:r>
        <w:rPr>
          <w:bCs/>
        </w:rPr>
        <w:t>:</w:t>
      </w:r>
    </w:p>
    <w:p w:rsidR="00746632" w:rsidP="00746632" w14:paraId="66F1F97F" w14:textId="77777777">
      <w:pPr>
        <w:pStyle w:val="ListParagraph"/>
        <w:numPr>
          <w:ilvl w:val="0"/>
          <w:numId w:val="11"/>
        </w:numPr>
        <w:spacing w:line="259" w:lineRule="auto"/>
        <w:ind w:left="1080"/>
        <w:contextualSpacing/>
        <w:rPr>
          <w:b/>
        </w:rPr>
      </w:pPr>
      <w:r>
        <w:rPr>
          <w:b/>
        </w:rPr>
        <w:t>StecHAg</w:t>
      </w:r>
    </w:p>
    <w:p w:rsidR="00746632" w:rsidRPr="00B47D8E" w:rsidP="00746632" w14:paraId="6BFD6942" w14:textId="77777777">
      <w:pPr>
        <w:pStyle w:val="ListParagraph"/>
        <w:numPr>
          <w:ilvl w:val="1"/>
          <w:numId w:val="11"/>
        </w:numPr>
        <w:spacing w:line="259" w:lineRule="auto"/>
        <w:ind w:left="1800"/>
        <w:contextualSpacing/>
        <w:rPr>
          <w:b/>
        </w:rPr>
      </w:pPr>
      <w:r>
        <w:rPr>
          <w:bCs/>
        </w:rPr>
        <w:t xml:space="preserve">If </w:t>
      </w:r>
      <w:r>
        <w:rPr>
          <w:bCs/>
          <w:i/>
          <w:iCs/>
        </w:rPr>
        <w:t>E. coli</w:t>
      </w:r>
      <w:r>
        <w:rPr>
          <w:bCs/>
        </w:rPr>
        <w:t xml:space="preserve">, what was the H-antigen number </w:t>
      </w:r>
      <w:r w:rsidRPr="000539C8">
        <w:rPr>
          <w:bCs/>
          <w:u w:val="single"/>
        </w:rPr>
        <w:t>for the isolate</w:t>
      </w:r>
      <w:r>
        <w:rPr>
          <w:bCs/>
        </w:rPr>
        <w:t>?</w:t>
      </w:r>
    </w:p>
    <w:p w:rsidR="00746632" w:rsidP="00746632" w14:paraId="73BBE6EF" w14:textId="77777777">
      <w:pPr>
        <w:pStyle w:val="ListParagraph"/>
        <w:numPr>
          <w:ilvl w:val="0"/>
          <w:numId w:val="11"/>
        </w:numPr>
        <w:spacing w:line="259" w:lineRule="auto"/>
        <w:ind w:left="1080"/>
        <w:contextualSpacing/>
        <w:rPr>
          <w:b/>
        </w:rPr>
      </w:pPr>
      <w:r>
        <w:rPr>
          <w:b/>
        </w:rPr>
        <w:t>StecOAg</w:t>
      </w:r>
    </w:p>
    <w:p w:rsidR="00746632" w:rsidRPr="00B47D8E" w:rsidP="00746632" w14:paraId="0A9756A3" w14:textId="77777777">
      <w:pPr>
        <w:pStyle w:val="ListParagraph"/>
        <w:numPr>
          <w:ilvl w:val="1"/>
          <w:numId w:val="11"/>
        </w:numPr>
        <w:spacing w:line="259" w:lineRule="auto"/>
        <w:ind w:left="1800"/>
        <w:contextualSpacing/>
        <w:rPr>
          <w:b/>
        </w:rPr>
      </w:pPr>
      <w:r>
        <w:rPr>
          <w:bCs/>
        </w:rPr>
        <w:t xml:space="preserve">If </w:t>
      </w:r>
      <w:r>
        <w:rPr>
          <w:bCs/>
          <w:i/>
          <w:iCs/>
        </w:rPr>
        <w:t>E. coli</w:t>
      </w:r>
      <w:r>
        <w:rPr>
          <w:bCs/>
        </w:rPr>
        <w:t xml:space="preserve">, what was the O-antigen number </w:t>
      </w:r>
      <w:r w:rsidRPr="000539C8">
        <w:rPr>
          <w:bCs/>
          <w:u w:val="single"/>
        </w:rPr>
        <w:t>for the isolate</w:t>
      </w:r>
      <w:r>
        <w:rPr>
          <w:bCs/>
        </w:rPr>
        <w:t>?</w:t>
      </w:r>
    </w:p>
    <w:p w:rsidR="00746632" w:rsidP="00746632" w14:paraId="6AE36FC6" w14:textId="77777777">
      <w:pPr>
        <w:pStyle w:val="ListParagraph"/>
        <w:numPr>
          <w:ilvl w:val="0"/>
          <w:numId w:val="11"/>
        </w:numPr>
        <w:spacing w:line="259" w:lineRule="auto"/>
        <w:ind w:left="1080"/>
        <w:contextualSpacing/>
        <w:rPr>
          <w:b/>
        </w:rPr>
      </w:pPr>
      <w:r>
        <w:rPr>
          <w:b/>
        </w:rPr>
        <w:t>StecStx</w:t>
      </w:r>
    </w:p>
    <w:p w:rsidR="00746632" w:rsidRPr="004E02F2" w:rsidP="00746632" w14:paraId="3243E07D" w14:textId="77777777">
      <w:pPr>
        <w:pStyle w:val="ListParagraph"/>
        <w:numPr>
          <w:ilvl w:val="1"/>
          <w:numId w:val="11"/>
        </w:numPr>
        <w:spacing w:line="259" w:lineRule="auto"/>
        <w:ind w:left="1800"/>
        <w:contextualSpacing/>
        <w:rPr>
          <w:b/>
        </w:rPr>
      </w:pPr>
      <w:r>
        <w:rPr>
          <w:bCs/>
        </w:rPr>
        <w:t xml:space="preserve">Was </w:t>
      </w:r>
      <w:r>
        <w:rPr>
          <w:bCs/>
          <w:i/>
          <w:iCs/>
        </w:rPr>
        <w:t>E. coli</w:t>
      </w:r>
      <w:r>
        <w:rPr>
          <w:bCs/>
        </w:rPr>
        <w:t xml:space="preserve"> </w:t>
      </w:r>
      <w:r w:rsidRPr="000539C8">
        <w:rPr>
          <w:bCs/>
          <w:u w:val="single"/>
        </w:rPr>
        <w:t>isolate</w:t>
      </w:r>
      <w:r>
        <w:rPr>
          <w:bCs/>
        </w:rPr>
        <w:t xml:space="preserve"> Shiga toxin-producing? </w:t>
      </w:r>
    </w:p>
    <w:bookmarkEnd w:id="0"/>
    <w:p w:rsidR="00746632" w:rsidRPr="004E02F2" w:rsidP="00746632" w14:paraId="7107E211" w14:textId="77777777">
      <w:pPr>
        <w:pStyle w:val="ListParagraph"/>
        <w:spacing w:line="259" w:lineRule="auto"/>
        <w:ind w:left="1800"/>
        <w:contextualSpacing/>
        <w:rPr>
          <w:b/>
        </w:rPr>
      </w:pPr>
    </w:p>
    <w:p w:rsidR="002D5852" w:rsidRPr="002D5852" w:rsidP="002D5852" w14:paraId="0BA2C3D8" w14:textId="77777777">
      <w:pPr>
        <w:tabs>
          <w:tab w:val="left" w:pos="1350"/>
          <w:tab w:val="left" w:pos="2250"/>
        </w:tabs>
        <w:spacing w:after="160" w:line="259" w:lineRule="auto"/>
        <w:contextualSpacing/>
        <w:rPr>
          <w:b/>
        </w:rPr>
      </w:pPr>
    </w:p>
    <w:p w:rsidR="00CB0A46" w:rsidRPr="00CB0A46" w:rsidP="00CB0A46" w14:paraId="55D86216" w14:textId="77777777">
      <w:pPr>
        <w:pStyle w:val="Default"/>
        <w:pageBreakBefore/>
        <w:rPr>
          <w:sz w:val="28"/>
          <w:szCs w:val="28"/>
          <w:u w:val="single"/>
        </w:rPr>
      </w:pPr>
      <w:r w:rsidRPr="00CB0A46">
        <w:rPr>
          <w:b/>
          <w:bCs/>
          <w:sz w:val="28"/>
          <w:szCs w:val="28"/>
          <w:u w:val="single"/>
        </w:rPr>
        <w:t xml:space="preserve">FluSurv-Net: </w:t>
      </w:r>
    </w:p>
    <w:p w:rsidR="00A930E6" w:rsidP="00A930E6" w14:paraId="4B77CC16" w14:textId="4F0E105C">
      <w:pPr>
        <w:pStyle w:val="Default"/>
        <w:contextualSpacing/>
        <w:rPr>
          <w:rFonts w:eastAsia="Times New Roman"/>
        </w:rPr>
      </w:pPr>
      <w:r w:rsidRPr="00A930E6">
        <w:rPr>
          <w:rFonts w:eastAsia="Times New Roman"/>
        </w:rPr>
        <w:t xml:space="preserve">The changes made to the FluSurv-NET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 </w:t>
      </w:r>
    </w:p>
    <w:p w:rsidR="005B3ED7" w:rsidP="00A930E6" w14:paraId="755175F2" w14:textId="77777777">
      <w:pPr>
        <w:pStyle w:val="Default"/>
        <w:contextualSpacing/>
        <w:rPr>
          <w:rFonts w:eastAsia="Times New Roman"/>
        </w:rPr>
      </w:pPr>
    </w:p>
    <w:p w:rsidR="005B3ED7" w:rsidP="005B3ED7" w14:paraId="7BAB93FC" w14:textId="77777777">
      <w:r>
        <w:t>The data collection tools</w:t>
      </w:r>
      <w:r w:rsidRPr="0090527E">
        <w:t xml:space="preserve"> for which approval for changes are being sought include:</w:t>
      </w:r>
    </w:p>
    <w:p w:rsidR="005B3ED7" w:rsidP="005B3ED7" w14:paraId="76446A83" w14:textId="1C3D210E">
      <w:pPr>
        <w:pStyle w:val="ListParagraph"/>
        <w:numPr>
          <w:ilvl w:val="0"/>
          <w:numId w:val="42"/>
        </w:numPr>
        <w:rPr>
          <w:sz w:val="22"/>
          <w:szCs w:val="22"/>
        </w:rPr>
      </w:pPr>
      <w:r>
        <w:t xml:space="preserve">FluSurv-Net Influenza Hospitalization Surveillance Network Case Report Form </w:t>
      </w:r>
      <w:r w:rsidRPr="005B3ED7">
        <w:rPr>
          <w:i/>
          <w:iCs/>
        </w:rPr>
        <w:t>(Attachment #</w:t>
      </w:r>
      <w:r>
        <w:rPr>
          <w:i/>
          <w:iCs/>
        </w:rPr>
        <w:t>6</w:t>
      </w:r>
      <w:r w:rsidRPr="005B3ED7">
        <w:rPr>
          <w:i/>
          <w:iCs/>
        </w:rPr>
        <w:t>)</w:t>
      </w:r>
    </w:p>
    <w:p w:rsidR="005B3ED7" w:rsidP="005B3ED7" w14:paraId="39B70E70" w14:textId="105F9162">
      <w:pPr>
        <w:pStyle w:val="ListParagraph"/>
        <w:numPr>
          <w:ilvl w:val="0"/>
          <w:numId w:val="42"/>
        </w:numPr>
      </w:pPr>
      <w:r>
        <w:t xml:space="preserve">FluSurv-NET/RSV-NET Laboratory Survey </w:t>
      </w:r>
      <w:r w:rsidRPr="005B3ED7">
        <w:rPr>
          <w:i/>
          <w:iCs/>
        </w:rPr>
        <w:t>(Attachment #</w:t>
      </w:r>
      <w:r>
        <w:rPr>
          <w:i/>
          <w:iCs/>
        </w:rPr>
        <w:t>7</w:t>
      </w:r>
      <w:r w:rsidRPr="005B3ED7">
        <w:rPr>
          <w:i/>
          <w:iCs/>
        </w:rPr>
        <w:t>)</w:t>
      </w:r>
    </w:p>
    <w:p w:rsidR="005B3ED7" w:rsidRPr="00A930E6" w:rsidP="00A930E6" w14:paraId="564A2A45" w14:textId="77777777">
      <w:pPr>
        <w:pStyle w:val="Default"/>
        <w:contextualSpacing/>
        <w:rPr>
          <w:rFonts w:eastAsia="Times New Roman"/>
        </w:rPr>
      </w:pPr>
    </w:p>
    <w:p w:rsidR="00C54F5B" w:rsidP="00956BF9" w14:paraId="2E951689" w14:textId="288E59EA">
      <w:pPr>
        <w:pStyle w:val="Default"/>
        <w:rPr>
          <w:sz w:val="23"/>
          <w:szCs w:val="23"/>
        </w:rPr>
      </w:pPr>
    </w:p>
    <w:p w:rsidR="005B3ED7" w:rsidP="00A930E6" w14:paraId="56429D04" w14:textId="0CE57419">
      <w:pPr>
        <w:pStyle w:val="ListParagraph"/>
        <w:numPr>
          <w:ilvl w:val="0"/>
          <w:numId w:val="14"/>
        </w:numPr>
        <w:contextualSpacing/>
        <w:rPr>
          <w:rFonts w:cstheme="minorHAnsi"/>
          <w:b/>
          <w:bCs/>
          <w:color w:val="000000" w:themeColor="text1"/>
        </w:rPr>
      </w:pPr>
      <w:r w:rsidRPr="00991A4E">
        <w:rPr>
          <w:rFonts w:cstheme="minorHAnsi"/>
          <w:b/>
          <w:bCs/>
          <w:color w:val="000000" w:themeColor="text1"/>
        </w:rPr>
        <w:t>FluSurv-NET Influenza Hospitalization Surveillance Case Report Form</w:t>
      </w:r>
      <w:r>
        <w:rPr>
          <w:rFonts w:cstheme="minorHAnsi"/>
          <w:b/>
          <w:bCs/>
          <w:color w:val="000000" w:themeColor="text1"/>
        </w:rPr>
        <w:t xml:space="preserve"> </w:t>
      </w:r>
    </w:p>
    <w:p w:rsidR="00A930E6" w:rsidRPr="005B3ED7" w:rsidP="005B3ED7" w14:paraId="10911A06" w14:textId="62F13977">
      <w:pPr>
        <w:contextualSpacing/>
        <w:rPr>
          <w:rFonts w:cstheme="minorHAnsi"/>
          <w:b/>
          <w:bCs/>
          <w:color w:val="000000" w:themeColor="text1"/>
        </w:rPr>
      </w:pPr>
      <w:r w:rsidRPr="005B3ED7">
        <w:rPr>
          <w:color w:val="000000"/>
        </w:rPr>
        <w:t>For the upcoming 2022-23 influenza season, we made minor changes to the case report form and will continue to harmonize data elements with those collected on the COVID-NET and RSV-NET CRFs</w:t>
      </w:r>
      <w:r w:rsidR="00180A90">
        <w:rPr>
          <w:color w:val="000000"/>
        </w:rPr>
        <w:t xml:space="preserve"> given they are all within the </w:t>
      </w:r>
      <w:r w:rsidRPr="00180A90" w:rsidR="00180A90">
        <w:rPr>
          <w:color w:val="000000"/>
        </w:rPr>
        <w:t>Respiratory Virus Hospitalization Surveillance Network (RESP-NET)</w:t>
      </w:r>
      <w:r w:rsidR="00180A90">
        <w:rPr>
          <w:color w:val="000000"/>
        </w:rPr>
        <w:t xml:space="preserve"> (</w:t>
      </w:r>
      <w:hyperlink r:id="rId5" w:history="1">
        <w:r w:rsidRPr="003F7947" w:rsidR="00180A90">
          <w:rPr>
            <w:rStyle w:val="Hyperlink"/>
          </w:rPr>
          <w:t>https://www.cdc.gov/surveillance/resp-net/dashboard.html</w:t>
        </w:r>
      </w:hyperlink>
      <w:r w:rsidR="00180A90">
        <w:rPr>
          <w:color w:val="000000"/>
        </w:rPr>
        <w:t>)</w:t>
      </w:r>
      <w:r w:rsidRPr="005B3ED7">
        <w:rPr>
          <w:color w:val="000000"/>
        </w:rPr>
        <w:t>.</w:t>
      </w:r>
      <w:r w:rsidRPr="00FD27B2">
        <w:t xml:space="preserve"> </w:t>
      </w:r>
      <w:r w:rsidRPr="00DC3F92" w:rsidR="001D0AD2">
        <w:rPr>
          <w:u w:val="single"/>
        </w:rPr>
        <w:t xml:space="preserve">Only </w:t>
      </w:r>
      <w:r w:rsidRPr="00DC3F92" w:rsidR="000539C8">
        <w:rPr>
          <w:u w:val="single"/>
        </w:rPr>
        <w:t>the data</w:t>
      </w:r>
      <w:r w:rsidRPr="00DC3F92" w:rsidR="001D0AD2">
        <w:rPr>
          <w:u w:val="single"/>
        </w:rPr>
        <w:t xml:space="preserve"> value sets </w:t>
      </w:r>
      <w:r w:rsidRPr="00DC3F92" w:rsidR="000539C8">
        <w:rPr>
          <w:u w:val="single"/>
        </w:rPr>
        <w:t xml:space="preserve">of previously approved questions </w:t>
      </w:r>
      <w:r w:rsidRPr="00DC3F92" w:rsidR="001D0AD2">
        <w:rPr>
          <w:u w:val="single"/>
        </w:rPr>
        <w:t>were minimally updated or renamed to better harmonize the data elements; there is no change in scope.</w:t>
      </w:r>
      <w:r w:rsidR="001D0AD2">
        <w:t xml:space="preserve"> </w:t>
      </w:r>
      <w:r w:rsidRPr="005B3ED7">
        <w:rPr>
          <w:color w:val="000000"/>
        </w:rPr>
        <w:t xml:space="preserve">There is no impact on burden due to changes to this form. Changes include:   </w:t>
      </w:r>
    </w:p>
    <w:p w:rsidR="00A930E6" w:rsidP="00A930E6" w14:paraId="29A00C2E" w14:textId="77777777">
      <w:pPr>
        <w:pStyle w:val="ListParagraph"/>
        <w:rPr>
          <w:rFonts w:cstheme="minorHAnsi"/>
          <w:b/>
          <w:bCs/>
          <w:color w:val="000000" w:themeColor="text1"/>
        </w:rPr>
      </w:pPr>
    </w:p>
    <w:p w:rsidR="00894D26" w:rsidRPr="00F27CF9" w:rsidP="00894D26" w14:paraId="0A61AB95"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For Section C, Enrollment Information, we deleted the option “Prospective” from the “Case Classification” field. </w:t>
      </w:r>
    </w:p>
    <w:p w:rsidR="00894D26" w:rsidRPr="00F27CF9" w:rsidP="00894D26" w14:paraId="60002C39" w14:textId="77777777">
      <w:pPr>
        <w:pStyle w:val="ListParagraph"/>
        <w:numPr>
          <w:ilvl w:val="0"/>
          <w:numId w:val="15"/>
        </w:numPr>
        <w:spacing w:after="200"/>
        <w:contextualSpacing/>
        <w:rPr>
          <w:rFonts w:cstheme="minorHAnsi"/>
          <w:color w:val="000000"/>
        </w:rPr>
      </w:pPr>
      <w:r w:rsidRPr="00F27CF9">
        <w:rPr>
          <w:rFonts w:cstheme="minorHAnsi"/>
          <w:color w:val="000000"/>
        </w:rPr>
        <w:t>For Section C, Enrollment Information, we updated the labels “Homeless/Shelter” to “Homeless/Shelter/Temporary Housing” and “Alcohol/Drug Abuse Treatment” to “Substance abuse treatment center”.</w:t>
      </w:r>
    </w:p>
    <w:p w:rsidR="00894D26" w:rsidRPr="00F27CF9" w:rsidP="00894D26" w14:paraId="01AD7049" w14:textId="77777777">
      <w:pPr>
        <w:pStyle w:val="ListParagraph"/>
        <w:numPr>
          <w:ilvl w:val="0"/>
          <w:numId w:val="15"/>
        </w:numPr>
        <w:spacing w:after="200"/>
        <w:contextualSpacing/>
        <w:rPr>
          <w:rFonts w:cstheme="minorHAnsi"/>
          <w:color w:val="000000"/>
        </w:rPr>
      </w:pPr>
      <w:r w:rsidRPr="00F27CF9">
        <w:rPr>
          <w:rFonts w:cstheme="minorHAnsi"/>
          <w:color w:val="000000"/>
        </w:rPr>
        <w:t>In Section E, the name of this section was changed from “ICU and Other Interventions” to “Other Interventions and ICU”.</w:t>
      </w:r>
    </w:p>
    <w:p w:rsidR="00894D26" w:rsidRPr="00F27CF9" w:rsidP="00894D26" w14:paraId="75B9515F" w14:textId="77777777">
      <w:pPr>
        <w:pStyle w:val="ListParagraph"/>
        <w:numPr>
          <w:ilvl w:val="0"/>
          <w:numId w:val="15"/>
        </w:numPr>
        <w:spacing w:after="200"/>
        <w:contextualSpacing/>
        <w:rPr>
          <w:rFonts w:cstheme="minorHAnsi"/>
          <w:color w:val="000000"/>
        </w:rPr>
      </w:pPr>
      <w:r w:rsidRPr="00F27CF9">
        <w:rPr>
          <w:rFonts w:cstheme="minorHAnsi"/>
          <w:color w:val="000000"/>
        </w:rPr>
        <w:t>In Section E, Other Interventions and ICU, “Vasopressor use” was moved out of this section to the Treatment section (Section K)</w:t>
      </w:r>
    </w:p>
    <w:p w:rsidR="00894D26" w:rsidRPr="00F27CF9" w:rsidP="00894D26" w14:paraId="617393D6" w14:textId="77777777">
      <w:pPr>
        <w:pStyle w:val="ListParagraph"/>
        <w:numPr>
          <w:ilvl w:val="0"/>
          <w:numId w:val="15"/>
        </w:numPr>
        <w:spacing w:after="200"/>
        <w:contextualSpacing/>
        <w:rPr>
          <w:rFonts w:cstheme="minorHAnsi"/>
          <w:color w:val="000000"/>
        </w:rPr>
      </w:pPr>
      <w:r w:rsidRPr="00F27CF9">
        <w:rPr>
          <w:rFonts w:cstheme="minorHAnsi"/>
          <w:color w:val="000000"/>
        </w:rPr>
        <w:t>In Section E, Other Interventions and ICU, the order of items was changed, such that now the order appears as: BiPAP or CPAP use, Highflow nasal cannula, Invasive mechanical ventilation, ECMO, Supplemental Oxygen, Renal Replacement Therapy (RRT) or Dialysis, ICU.</w:t>
      </w:r>
    </w:p>
    <w:p w:rsidR="00894D26" w:rsidRPr="00F27CF9" w:rsidP="00894D26" w14:paraId="29FB5FEC" w14:textId="5DE38684">
      <w:pPr>
        <w:pStyle w:val="ListParagraph"/>
        <w:numPr>
          <w:ilvl w:val="0"/>
          <w:numId w:val="15"/>
        </w:numPr>
        <w:spacing w:after="200"/>
        <w:contextualSpacing/>
        <w:rPr>
          <w:rFonts w:cstheme="minorHAnsi"/>
          <w:color w:val="000000"/>
        </w:rPr>
      </w:pPr>
      <w:r w:rsidRPr="00F27CF9">
        <w:rPr>
          <w:rFonts w:cstheme="minorHAnsi"/>
          <w:color w:val="000000"/>
        </w:rPr>
        <w:t xml:space="preserve">In Section G, Admission and Patient History, in the field “Reason for admission” </w:t>
      </w:r>
      <w:r w:rsidR="00A9332A">
        <w:rPr>
          <w:rFonts w:cstheme="minorHAnsi"/>
          <w:color w:val="000000"/>
        </w:rPr>
        <w:t xml:space="preserve">the </w:t>
      </w:r>
      <w:r w:rsidRPr="00F27CF9">
        <w:rPr>
          <w:rFonts w:cstheme="minorHAnsi"/>
          <w:color w:val="000000"/>
        </w:rPr>
        <w:t xml:space="preserve">option was added, “Newborn/hospitalized at birth”. </w:t>
      </w:r>
    </w:p>
    <w:p w:rsidR="00894D26" w:rsidRPr="00F27CF9" w:rsidP="00894D26" w14:paraId="2B9B98C8"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G, Admission and Patient History, under “Acute signs/symptoms present at admission”, the wording of “Chest pain” was changed to “Chest pain/tightness”. </w:t>
      </w:r>
    </w:p>
    <w:p w:rsidR="00894D26" w:rsidRPr="00F27CF9" w:rsidP="00894D26" w14:paraId="0B410567"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G, Admission and Patient History, under “Acute signs/symptoms present at admission, a new option of “Chest congestion” was added under “Respiratory Symptoms”. </w:t>
      </w:r>
    </w:p>
    <w:p w:rsidR="00894D26" w:rsidRPr="00F27CF9" w:rsidP="00894D26" w14:paraId="5879049A" w14:textId="77777777">
      <w:pPr>
        <w:pStyle w:val="ListParagraph"/>
        <w:numPr>
          <w:ilvl w:val="0"/>
          <w:numId w:val="15"/>
        </w:numPr>
        <w:spacing w:after="200"/>
        <w:contextualSpacing/>
        <w:rPr>
          <w:rFonts w:cstheme="minorHAnsi"/>
          <w:color w:val="000000"/>
        </w:rPr>
      </w:pPr>
      <w:r w:rsidRPr="00F27CF9">
        <w:rPr>
          <w:rFonts w:cstheme="minorHAnsi"/>
          <w:color w:val="000000"/>
        </w:rPr>
        <w:t>In Section G, Admission and Patient History, the age range for pediatric signs and symptoms was changed from &lt;2 years to &lt;12 years.</w:t>
      </w:r>
    </w:p>
    <w:p w:rsidR="00894D26" w:rsidRPr="00F27CF9" w:rsidP="00894D26" w14:paraId="35B26D06"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G, Admission and Patient History, under “For cases &lt;12 years” we added the following options/checkboxes: “Irritability/fussiness/excess crying”, “Nasal flaring/grunting/retractions”, “Tachypnea/increased work of breathing”. </w:t>
      </w:r>
    </w:p>
    <w:p w:rsidR="00894D26" w:rsidRPr="00F27CF9" w:rsidP="00894D26" w14:paraId="190D5A4C"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G, Admission and Patient History, “Decreased vocalization/stridor” was changed to “Stridor/decreased vocalization”, and “Dehydration” was changed to “Dehydration/decreased urine output”. “Lethargy” was changed to “Lethargy/decreased activity”. </w:t>
      </w:r>
    </w:p>
    <w:p w:rsidR="00894D26" w:rsidRPr="00F27CF9" w:rsidP="00894D26" w14:paraId="304DC44A"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I, Bacterial Pathogens, we added the following new specimen sources checkboxes: “Bone/joint aspirate”, “Peritoneal or abdominal fluid/ascites”, and “Wound – Group A Streptococcus (only)”. </w:t>
      </w:r>
    </w:p>
    <w:p w:rsidR="00894D26" w:rsidRPr="00F27CF9" w:rsidP="00894D26" w14:paraId="32702AF1"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I, Bacterial Pathogens, “Bronchoalveolar lavage (BAL)” was changed to “Bronchoalveolar lavage (BAL), bronchial aspirate/wash” and “Endotracheal aspirate” was changed to “Endotracheal/tracheal aspirate”. </w:t>
      </w:r>
    </w:p>
    <w:p w:rsidR="00894D26" w:rsidRPr="00F27CF9" w:rsidP="00894D26" w14:paraId="142C3426" w14:textId="436905D3">
      <w:pPr>
        <w:pStyle w:val="ListParagraph"/>
        <w:numPr>
          <w:ilvl w:val="0"/>
          <w:numId w:val="15"/>
        </w:numPr>
        <w:spacing w:after="200"/>
        <w:contextualSpacing/>
        <w:rPr>
          <w:rFonts w:cstheme="minorHAnsi"/>
          <w:color w:val="000000"/>
        </w:rPr>
      </w:pPr>
      <w:r w:rsidRPr="00F27CF9">
        <w:rPr>
          <w:rFonts w:cstheme="minorHAnsi"/>
          <w:color w:val="000000"/>
        </w:rPr>
        <w:t xml:space="preserve">In Section J, Viral Pathogens, </w:t>
      </w:r>
      <w:r w:rsidR="00A9332A">
        <w:rPr>
          <w:rFonts w:cstheme="minorHAnsi"/>
          <w:color w:val="000000"/>
        </w:rPr>
        <w:t>the</w:t>
      </w:r>
      <w:r w:rsidRPr="00F27CF9">
        <w:rPr>
          <w:rFonts w:cstheme="minorHAnsi"/>
          <w:color w:val="000000"/>
        </w:rPr>
        <w:t xml:space="preserve"> following viral respiratory pathogens </w:t>
      </w:r>
      <w:r w:rsidR="00A9332A">
        <w:rPr>
          <w:rFonts w:cstheme="minorHAnsi"/>
          <w:color w:val="000000"/>
        </w:rPr>
        <w:t xml:space="preserve">value set options were updated </w:t>
      </w:r>
      <w:r w:rsidRPr="00F27CF9">
        <w:rPr>
          <w:rFonts w:cstheme="minorHAnsi"/>
          <w:color w:val="000000"/>
        </w:rPr>
        <w:t xml:space="preserve">as checkboxes: “Coronavirus 229E”, “Coronavirus HKU1”, “Coronavirus NL63”, “Coronavirus OC43”, and “Coronavirus (not further specified)”. </w:t>
      </w:r>
    </w:p>
    <w:p w:rsidR="00894D26" w:rsidRPr="00F27CF9" w:rsidP="00894D26" w14:paraId="7ED94C0D" w14:textId="77777777">
      <w:pPr>
        <w:pStyle w:val="ListParagraph"/>
        <w:numPr>
          <w:ilvl w:val="0"/>
          <w:numId w:val="15"/>
        </w:numPr>
        <w:spacing w:after="200"/>
        <w:contextualSpacing/>
        <w:rPr>
          <w:rFonts w:cstheme="minorHAnsi"/>
          <w:color w:val="000000"/>
        </w:rPr>
      </w:pPr>
      <w:r w:rsidRPr="00F27CF9">
        <w:rPr>
          <w:rFonts w:cstheme="minorHAnsi"/>
          <w:color w:val="000000"/>
        </w:rPr>
        <w:t>In Section J, Viral Pathogens, the checkbox option of “Coronavirus, other” was removed.</w:t>
      </w:r>
    </w:p>
    <w:p w:rsidR="00894D26" w:rsidRPr="00F27CF9" w:rsidP="00894D26" w14:paraId="71477C0A"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K, Influenza Treatment, we moved “Vasopressor use” from its previous location in Section E. </w:t>
      </w:r>
    </w:p>
    <w:p w:rsidR="00894D26" w:rsidRPr="00F27CF9" w:rsidP="00894D26" w14:paraId="5E6E8C6F"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Section L was renamed “Chest X-Ray – Based on radiology report only” from “Chest Imaging”. </w:t>
      </w:r>
    </w:p>
    <w:p w:rsidR="00894D26" w:rsidRPr="00F27CF9" w:rsidP="00894D26" w14:paraId="520E6174" w14:textId="77777777">
      <w:pPr>
        <w:pStyle w:val="ListParagraph"/>
        <w:numPr>
          <w:ilvl w:val="0"/>
          <w:numId w:val="15"/>
        </w:numPr>
        <w:spacing w:after="200"/>
        <w:contextualSpacing/>
        <w:rPr>
          <w:rFonts w:cstheme="minorHAnsi"/>
          <w:color w:val="000000"/>
        </w:rPr>
      </w:pPr>
      <w:r w:rsidRPr="00F27CF9">
        <w:rPr>
          <w:rFonts w:cstheme="minorHAnsi"/>
          <w:color w:val="000000"/>
        </w:rPr>
        <w:t>In Section L, Chest X-Ray, under “For first abnormal chest x-ray, please check all that apply”, we removed the “Lung infiltrate” and “Interstitial infiltrate” checkboxes and replaced them with one “Infiltrate (lung, interstitial, other)” checkbox.</w:t>
      </w:r>
    </w:p>
    <w:p w:rsidR="00894D26" w:rsidRPr="00F27CF9" w:rsidP="00894D26" w14:paraId="0CBD84E6" w14:textId="4BA43111">
      <w:pPr>
        <w:pStyle w:val="ListParagraph"/>
        <w:numPr>
          <w:ilvl w:val="0"/>
          <w:numId w:val="15"/>
        </w:numPr>
        <w:spacing w:after="200"/>
        <w:contextualSpacing/>
        <w:rPr>
          <w:rFonts w:cstheme="minorHAnsi"/>
          <w:color w:val="000000"/>
        </w:rPr>
      </w:pPr>
      <w:r w:rsidRPr="00F27CF9">
        <w:rPr>
          <w:rFonts w:cstheme="minorHAnsi"/>
          <w:color w:val="000000"/>
        </w:rPr>
        <w:t xml:space="preserve">In Section M, Discharge Summary, the following </w:t>
      </w:r>
      <w:r w:rsidR="00A9332A">
        <w:rPr>
          <w:rFonts w:cstheme="minorHAnsi"/>
          <w:color w:val="000000"/>
        </w:rPr>
        <w:t>value set options were updated</w:t>
      </w:r>
      <w:r w:rsidRPr="00F27CF9">
        <w:rPr>
          <w:rFonts w:cstheme="minorHAnsi"/>
          <w:color w:val="000000"/>
        </w:rPr>
        <w:t xml:space="preserve"> discharge diagnoses as checkboxes: “Acute complication of sickle cell”, “Atrial fibrillation (Afib) new-onset or paroxysmal/chronic”, “Cardiac arrest”, and “Supraventricular tachycardia (SVT)”, “Ventricular fibrillation (Vfib)”, “Ventricular tachycardia (V-tach)”. Additionally, the checkbox “Congestive heart failure” was reworded to, “Congestive heart failure exacerbation”. </w:t>
      </w:r>
    </w:p>
    <w:p w:rsidR="00894D26" w:rsidRPr="00F27CF9" w:rsidP="00894D26" w14:paraId="5DA0124B"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O, Pregnancy Information, we reformatted the question to indicate pregnancy outcomes at discharge to capture outcome for each fetus. Instructions were added, “If multiple fetuses, indicate outcome at discharge for each fetus in the database separately”. </w:t>
      </w:r>
    </w:p>
    <w:p w:rsidR="00A930E6" w:rsidRPr="00F27CF9" w:rsidP="00A930E6" w14:paraId="0E551007" w14:textId="77777777">
      <w:pPr>
        <w:pStyle w:val="ListParagraph"/>
        <w:rPr>
          <w:rFonts w:cstheme="minorHAnsi"/>
          <w:color w:val="000000"/>
          <w:sz w:val="20"/>
          <w:szCs w:val="20"/>
        </w:rPr>
      </w:pPr>
    </w:p>
    <w:p w:rsidR="00A930E6" w:rsidRPr="00991A4E" w:rsidP="00A930E6" w14:paraId="705483BA" w14:textId="77777777">
      <w:pPr>
        <w:pStyle w:val="ListParagraph"/>
        <w:ind w:left="1080"/>
        <w:rPr>
          <w:rFonts w:cstheme="minorHAnsi"/>
          <w:b/>
          <w:bCs/>
          <w:color w:val="000000" w:themeColor="text1"/>
        </w:rPr>
      </w:pPr>
    </w:p>
    <w:p w:rsidR="00A930E6" w:rsidRPr="001D0128" w:rsidP="00A930E6" w14:paraId="6B995242" w14:textId="4752B026">
      <w:pPr>
        <w:pStyle w:val="ListParagraph"/>
        <w:numPr>
          <w:ilvl w:val="0"/>
          <w:numId w:val="14"/>
        </w:numPr>
        <w:rPr>
          <w:rFonts w:cstheme="minorHAnsi"/>
          <w:b/>
          <w:bCs/>
          <w:color w:val="000000" w:themeColor="text1"/>
        </w:rPr>
      </w:pPr>
      <w:r w:rsidRPr="00991A4E">
        <w:rPr>
          <w:rFonts w:cstheme="minorHAnsi"/>
          <w:b/>
          <w:bCs/>
          <w:color w:val="000000" w:themeColor="text1"/>
        </w:rPr>
        <w:t>FluSurv-NET – Laboratory Survey</w:t>
      </w:r>
      <w:r>
        <w:rPr>
          <w:rFonts w:cstheme="minorHAnsi"/>
          <w:b/>
          <w:bCs/>
          <w:color w:val="000000" w:themeColor="text1"/>
        </w:rPr>
        <w:t xml:space="preserve">: </w:t>
      </w:r>
      <w:r>
        <w:rPr>
          <w:rFonts w:cstheme="minorHAnsi"/>
          <w:color w:val="000000" w:themeColor="text1"/>
        </w:rPr>
        <w:t xml:space="preserve">Minimal changes are being made to the lab survey to update laboratory kit names and to clarify existing questions. </w:t>
      </w:r>
      <w:r w:rsidR="00B1081E">
        <w:rPr>
          <w:rFonts w:cstheme="minorHAnsi"/>
          <w:color w:val="000000" w:themeColor="text1"/>
        </w:rPr>
        <w:t xml:space="preserve">The updates to the laboratory kit names were made to stay current to the kit nomenclature and to the types of laboratory kits that are made available for testing assays. </w:t>
      </w:r>
      <w:r w:rsidRPr="00DC3F92" w:rsidR="000539C8">
        <w:rPr>
          <w:u w:val="single"/>
        </w:rPr>
        <w:t>Only the data value sets of previously approved questions were minimally updated or renamed to better harmonize the data elements.</w:t>
      </w:r>
      <w:r w:rsidR="000539C8">
        <w:t xml:space="preserve"> </w:t>
      </w:r>
      <w:r w:rsidR="00B1081E">
        <w:rPr>
          <w:rFonts w:cstheme="minorHAnsi"/>
          <w:color w:val="000000" w:themeColor="text1"/>
        </w:rPr>
        <w:t>These changes do not indicate the collection of new data</w:t>
      </w:r>
      <w:r w:rsidR="009E7094">
        <w:rPr>
          <w:rFonts w:cstheme="minorHAnsi"/>
          <w:color w:val="000000" w:themeColor="text1"/>
        </w:rPr>
        <w:t xml:space="preserve"> and there is no change in scope</w:t>
      </w:r>
      <w:r w:rsidR="00B1081E">
        <w:rPr>
          <w:rFonts w:cstheme="minorHAnsi"/>
          <w:color w:val="000000" w:themeColor="text1"/>
        </w:rPr>
        <w:t xml:space="preserve">. </w:t>
      </w:r>
      <w:r>
        <w:rPr>
          <w:rFonts w:cstheme="minorHAnsi"/>
          <w:color w:val="000000" w:themeColor="text1"/>
        </w:rPr>
        <w:t>There is no impact to burden due to</w:t>
      </w:r>
      <w:r w:rsidR="00D96723">
        <w:rPr>
          <w:rFonts w:cstheme="minorHAnsi"/>
          <w:color w:val="000000" w:themeColor="text1"/>
        </w:rPr>
        <w:t xml:space="preserve"> the minimal</w:t>
      </w:r>
      <w:r>
        <w:rPr>
          <w:rFonts w:cstheme="minorHAnsi"/>
          <w:color w:val="000000" w:themeColor="text1"/>
        </w:rPr>
        <w:t xml:space="preserve"> changes to this form.</w:t>
      </w:r>
    </w:p>
    <w:p w:rsidR="00A930E6" w:rsidRPr="001D0128" w:rsidP="00A930E6" w14:paraId="73F5A0EA" w14:textId="77777777">
      <w:pPr>
        <w:pStyle w:val="ListParagraph"/>
        <w:rPr>
          <w:rFonts w:cstheme="minorHAnsi"/>
          <w:b/>
          <w:bCs/>
          <w:color w:val="000000" w:themeColor="text1"/>
        </w:rPr>
      </w:pPr>
    </w:p>
    <w:p w:rsidR="00D96723" w:rsidRPr="00F27CF9" w:rsidP="00D96723" w14:paraId="3716F5AE" w14:textId="77777777">
      <w:pPr>
        <w:pStyle w:val="ListParagraph"/>
        <w:numPr>
          <w:ilvl w:val="0"/>
          <w:numId w:val="16"/>
        </w:numPr>
        <w:spacing w:after="200"/>
        <w:ind w:left="720"/>
        <w:contextualSpacing/>
        <w:rPr>
          <w:rFonts w:cstheme="minorHAnsi"/>
          <w:color w:val="000000"/>
        </w:rPr>
      </w:pPr>
      <w:r w:rsidRPr="00F27CF9">
        <w:rPr>
          <w:rFonts w:cstheme="minorHAnsi"/>
          <w:color w:val="000000"/>
        </w:rPr>
        <w:t xml:space="preserve">At the top of the survey, “Name of person completing the form” was changed to “Name of person responding to questions for laboratory”. </w:t>
      </w:r>
    </w:p>
    <w:p w:rsidR="00D96723" w:rsidRPr="00F27CF9" w:rsidP="00D96723" w14:paraId="06DBF865" w14:textId="77777777">
      <w:pPr>
        <w:pStyle w:val="ListParagraph"/>
        <w:numPr>
          <w:ilvl w:val="0"/>
          <w:numId w:val="16"/>
        </w:numPr>
        <w:spacing w:after="200"/>
        <w:ind w:left="720"/>
        <w:contextualSpacing/>
        <w:rPr>
          <w:rFonts w:cstheme="minorHAnsi"/>
          <w:color w:val="000000"/>
        </w:rPr>
      </w:pPr>
      <w:r w:rsidRPr="00F27CF9">
        <w:rPr>
          <w:rFonts w:cstheme="minorHAnsi"/>
          <w:color w:val="000000"/>
        </w:rPr>
        <w:t>For question 5a (previously question 4a), the “BioSign” checkbox was renamed to “BioSign® Flu A+B or LifeSign LLC Status Flu A &amp; B (Princeton BioMeditech Corp.)”</w:t>
      </w:r>
    </w:p>
    <w:p w:rsidR="00D96723" w:rsidRPr="00F27CF9" w:rsidP="00D96723" w14:paraId="3FD4E88C" w14:textId="2A97FE3F">
      <w:pPr>
        <w:pStyle w:val="ListParagraph"/>
        <w:numPr>
          <w:ilvl w:val="0"/>
          <w:numId w:val="16"/>
        </w:numPr>
        <w:spacing w:after="200"/>
        <w:ind w:left="720"/>
        <w:contextualSpacing/>
        <w:rPr>
          <w:rFonts w:cstheme="minorHAnsi"/>
          <w:color w:val="000000"/>
        </w:rPr>
      </w:pPr>
      <w:r w:rsidRPr="00F27CF9">
        <w:rPr>
          <w:rFonts w:cstheme="minorHAnsi"/>
          <w:color w:val="000000"/>
        </w:rPr>
        <w:t>For question 6a and 6b (previously questions 5a and 5b), the following</w:t>
      </w:r>
      <w:r w:rsidR="00A9332A">
        <w:rPr>
          <w:rFonts w:cstheme="minorHAnsi"/>
          <w:color w:val="000000"/>
        </w:rPr>
        <w:t xml:space="preserve"> value set options were updated to</w:t>
      </w:r>
      <w:r w:rsidRPr="00F27CF9">
        <w:rPr>
          <w:rFonts w:cstheme="minorHAnsi"/>
          <w:color w:val="000000"/>
        </w:rPr>
        <w:t xml:space="preserve"> checkboxes as molecular assays: "ARIES® Flu A/B &amp; RSV+SARS</w:t>
      </w:r>
      <w:r w:rsidRPr="00F27CF9">
        <w:rPr>
          <w:rFonts w:ascii="Cambria Math" w:hAnsi="Cambria Math" w:cs="Cambria Math"/>
          <w:color w:val="000000"/>
        </w:rPr>
        <w:t>‑</w:t>
      </w:r>
      <w:r w:rsidRPr="00F27CF9">
        <w:rPr>
          <w:rFonts w:cstheme="minorHAnsi"/>
          <w:color w:val="000000"/>
        </w:rPr>
        <w:t>CoV</w:t>
      </w:r>
      <w:r w:rsidRPr="00F27CF9">
        <w:rPr>
          <w:rFonts w:ascii="Cambria Math" w:hAnsi="Cambria Math" w:cs="Cambria Math"/>
          <w:color w:val="000000"/>
        </w:rPr>
        <w:t>‑</w:t>
      </w:r>
      <w:r w:rsidRPr="00F27CF9">
        <w:rPr>
          <w:rFonts w:cstheme="minorHAnsi"/>
          <w:color w:val="000000"/>
        </w:rPr>
        <w:t>2 Assay</w:t>
      </w:r>
      <w:r w:rsidRPr="00F27CF9">
        <w:rPr>
          <w:rFonts w:ascii="Calibri" w:hAnsi="Calibri" w:cs="Calibri"/>
          <w:color w:val="000000"/>
        </w:rPr>
        <w:t>”</w:t>
      </w:r>
      <w:r w:rsidRPr="00F27CF9">
        <w:rPr>
          <w:rFonts w:cstheme="minorHAnsi"/>
          <w:color w:val="000000"/>
        </w:rPr>
        <w:t>, “BioCode® CoV-2 Flu Plus Assay (Applied BioCode Inc)”, “NeuMoDX influenza A/b, RSV, and SARS-Cov-2 Vantage Assay (Qiagen)”, “Panther Fusion SARS-CoV-2/Flu A/B/RSV (Hologic)", “RealStar Influenza Screen &amp; Type RT-PCR", “NxTAG® Respiratory Pathogen Panel + SARS</w:t>
      </w:r>
      <w:r w:rsidRPr="00F27CF9">
        <w:rPr>
          <w:rFonts w:ascii="Cambria Math" w:hAnsi="Cambria Math" w:cs="Cambria Math"/>
          <w:color w:val="000000"/>
        </w:rPr>
        <w:t>‑</w:t>
      </w:r>
      <w:r w:rsidRPr="00F27CF9">
        <w:rPr>
          <w:rFonts w:cstheme="minorHAnsi"/>
          <w:color w:val="000000"/>
        </w:rPr>
        <w:t>CoV</w:t>
      </w:r>
      <w:r w:rsidRPr="00F27CF9">
        <w:rPr>
          <w:rFonts w:ascii="Cambria Math" w:hAnsi="Cambria Math" w:cs="Cambria Math"/>
          <w:color w:val="000000"/>
        </w:rPr>
        <w:t>‑</w:t>
      </w:r>
      <w:r w:rsidRPr="00F27CF9">
        <w:rPr>
          <w:rFonts w:cstheme="minorHAnsi"/>
          <w:color w:val="000000"/>
        </w:rPr>
        <w:t xml:space="preserve">2 (Luminex Molecular Diagnostics Inc)”, “Solana Respiratory Viral Panel”. All of the above except for RealStar and Solana included the existing footnote symbol to indicate these kits were “Multiplex for influenza/SARS-CoV-2”. </w:t>
      </w:r>
    </w:p>
    <w:p w:rsidR="00D96723" w:rsidRPr="00F27CF9" w:rsidP="00D96723" w14:paraId="65EA22FE" w14:textId="77777777">
      <w:pPr>
        <w:pStyle w:val="ListParagraph"/>
        <w:numPr>
          <w:ilvl w:val="0"/>
          <w:numId w:val="16"/>
        </w:numPr>
        <w:spacing w:after="200"/>
        <w:ind w:left="720"/>
        <w:contextualSpacing/>
        <w:rPr>
          <w:rFonts w:cstheme="minorHAnsi"/>
          <w:color w:val="000000"/>
        </w:rPr>
      </w:pPr>
      <w:r w:rsidRPr="00F27CF9">
        <w:rPr>
          <w:rFonts w:cstheme="minorHAnsi"/>
          <w:color w:val="000000"/>
        </w:rPr>
        <w:t xml:space="preserve">For questions 6a and 6b (previously questions 5a and 5b), the following checkboxes were deleted: “eSensor® Respiratory Viral Panel (RVP), (GenMark Diagnostics)”, “Idylla Respiratory </w:t>
      </w:r>
      <w:r w:rsidRPr="00F27CF9">
        <w:rPr>
          <w:rFonts w:cstheme="minorHAnsi"/>
          <w:color w:val="000000"/>
        </w:rPr>
        <w:t xml:space="preserve">IFV-RSV Panel”, “IMDx Flu A/B and RSV for Abbott m2000, (IMDx)”, “Prodesse PROFLU™, (GenProbe/Hologic)”, “Prodesse ProFAST™, (GenProbe/Hologic)”, “Silaris Infuenza A &amp; Btg, (Sekisui Diagnostic)”, “Xpert Xpress Flu Assay, (Cepheid)”, “Xpert Xpress SARS-CoV-2/Flu/RSV, (Cepheid)”, “x-TAG® Respiratory Viral Panel Fast (RVP FAST), (Luminex Molecular Diagnostics Inc)”. </w:t>
      </w:r>
    </w:p>
    <w:p w:rsidR="00D96723" w:rsidRPr="00F27CF9" w:rsidP="00D96723" w14:paraId="624D45D6" w14:textId="77777777">
      <w:pPr>
        <w:pStyle w:val="ListParagraph"/>
        <w:numPr>
          <w:ilvl w:val="0"/>
          <w:numId w:val="16"/>
        </w:numPr>
        <w:spacing w:after="200"/>
        <w:ind w:left="720"/>
        <w:contextualSpacing/>
        <w:rPr>
          <w:rFonts w:cstheme="minorHAnsi"/>
          <w:color w:val="000000"/>
        </w:rPr>
      </w:pPr>
      <w:r w:rsidRPr="00F27CF9">
        <w:rPr>
          <w:rFonts w:cstheme="minorHAnsi"/>
          <w:color w:val="000000"/>
        </w:rPr>
        <w:t>For questions 6a and 6b (previously questions 5a and 5b), the following wording changes were made to existing kit name checkboxes: “Aptima SARS-CoV-2/Flu/A/B” was changed to “Aptima SARS-CoV-2/Flu/A/B (Hologic).</w:t>
      </w:r>
    </w:p>
    <w:p w:rsidR="00D96723" w:rsidRPr="00F27CF9" w:rsidP="00D96723" w14:paraId="497CFB3B" w14:textId="77777777">
      <w:pPr>
        <w:pStyle w:val="ListParagraph"/>
        <w:numPr>
          <w:ilvl w:val="0"/>
          <w:numId w:val="16"/>
        </w:numPr>
        <w:spacing w:after="200"/>
        <w:ind w:left="720"/>
        <w:contextualSpacing/>
        <w:rPr>
          <w:rFonts w:cstheme="minorHAnsi"/>
          <w:color w:val="000000"/>
        </w:rPr>
      </w:pPr>
      <w:r w:rsidRPr="00F27CF9">
        <w:rPr>
          <w:rFonts w:cstheme="minorHAnsi"/>
          <w:color w:val="000000"/>
        </w:rPr>
        <w:t xml:space="preserve">For questions 6 and 6b (previously questions 5a and 5b), the footnote for “Simplexa™ Flu A/B &amp; RSV Gen II (Diasorin)” was changed to indicate the test is a “Multiplex for influenza/SARS-CoV-2” test. </w:t>
      </w:r>
    </w:p>
    <w:p w:rsidR="00A930E6" w:rsidP="00A930E6" w14:paraId="39CAC995" w14:textId="77777777">
      <w:pPr>
        <w:pStyle w:val="ListParagraph"/>
        <w:ind w:left="1080"/>
        <w:rPr>
          <w:color w:val="000000"/>
        </w:rPr>
      </w:pPr>
    </w:p>
    <w:p w:rsidR="00A930E6" w:rsidP="00A930E6" w14:paraId="33A43A50" w14:textId="77777777">
      <w:pPr>
        <w:pStyle w:val="ListParagraph"/>
        <w:numPr>
          <w:ilvl w:val="0"/>
          <w:numId w:val="14"/>
        </w:numPr>
        <w:spacing w:after="200"/>
        <w:contextualSpacing/>
        <w:rPr>
          <w:rFonts w:cstheme="minorHAnsi"/>
          <w:b/>
          <w:bCs/>
          <w:color w:val="000000"/>
        </w:rPr>
      </w:pPr>
      <w:r w:rsidRPr="00620A05">
        <w:rPr>
          <w:rFonts w:cstheme="minorHAnsi"/>
          <w:b/>
          <w:bCs/>
          <w:color w:val="000000"/>
        </w:rPr>
        <w:t>Provider Vaccination History Form (Pediatric/Adult patients)</w:t>
      </w:r>
    </w:p>
    <w:p w:rsidR="00A930E6" w:rsidRPr="00A930E6" w:rsidP="00A930E6" w14:paraId="3E5DD918" w14:textId="25C34960">
      <w:pPr>
        <w:spacing w:after="200"/>
        <w:ind w:left="360"/>
        <w:contextualSpacing/>
        <w:rPr>
          <w:rFonts w:cstheme="minorHAnsi"/>
          <w:color w:val="000000"/>
        </w:rPr>
      </w:pPr>
      <w:bookmarkStart w:id="1" w:name="_Hlk151033200"/>
      <w:r w:rsidRPr="00A930E6">
        <w:rPr>
          <w:rFonts w:cstheme="minorHAnsi"/>
          <w:color w:val="000000"/>
        </w:rPr>
        <w:t>No changes have been made to this form. The burden table was updated with the number of responses per respondent after including most recent season's data to calculate the median</w:t>
      </w:r>
      <w:bookmarkEnd w:id="1"/>
      <w:r w:rsidRPr="00A930E6">
        <w:rPr>
          <w:rFonts w:cstheme="minorHAnsi"/>
          <w:color w:val="000000"/>
        </w:rPr>
        <w:t>.</w:t>
      </w:r>
      <w:r w:rsidR="007926F8">
        <w:rPr>
          <w:rFonts w:cstheme="minorHAnsi"/>
          <w:color w:val="000000"/>
        </w:rPr>
        <w:t xml:space="preserve"> </w:t>
      </w:r>
      <w:r w:rsidRPr="007926F8" w:rsidR="007926F8">
        <w:rPr>
          <w:rFonts w:cstheme="minorHAnsi"/>
          <w:i/>
          <w:iCs/>
          <w:color w:val="000000"/>
        </w:rPr>
        <w:t>(Refer to Burden Table)</w:t>
      </w:r>
    </w:p>
    <w:p w:rsidR="00A930E6" w:rsidRPr="00620A05" w:rsidP="00A930E6" w14:paraId="315E32E1" w14:textId="77777777">
      <w:pPr>
        <w:pStyle w:val="ListParagraph"/>
        <w:ind w:left="360"/>
        <w:rPr>
          <w:rFonts w:cstheme="minorHAnsi"/>
          <w:color w:val="000000"/>
        </w:rPr>
      </w:pPr>
    </w:p>
    <w:p w:rsidR="00A930E6" w:rsidP="00A930E6" w14:paraId="05D2AE52" w14:textId="77777777">
      <w:pPr>
        <w:pStyle w:val="ListParagraph"/>
        <w:numPr>
          <w:ilvl w:val="0"/>
          <w:numId w:val="14"/>
        </w:numPr>
        <w:spacing w:after="200"/>
        <w:contextualSpacing/>
        <w:rPr>
          <w:rFonts w:cstheme="minorHAnsi"/>
          <w:b/>
          <w:bCs/>
          <w:color w:val="000000"/>
        </w:rPr>
      </w:pPr>
      <w:r w:rsidRPr="00620A05">
        <w:rPr>
          <w:rFonts w:cstheme="minorHAnsi"/>
          <w:b/>
          <w:bCs/>
          <w:color w:val="000000"/>
        </w:rPr>
        <w:t>Patient/Proxy Influenza Vaccination Phone Script and Consent Form (Pediatric/Adult) in English and Spanish</w:t>
      </w:r>
    </w:p>
    <w:p w:rsidR="002E0902" w:rsidP="00CD70E4" w14:paraId="40A95EC6" w14:textId="3147390A">
      <w:pPr>
        <w:spacing w:after="200"/>
        <w:ind w:left="360"/>
        <w:contextualSpacing/>
        <w:rPr>
          <w:rFonts w:cstheme="minorHAnsi"/>
          <w:i/>
          <w:iCs/>
          <w:color w:val="000000"/>
        </w:rPr>
      </w:pPr>
      <w:bookmarkStart w:id="2" w:name="_Hlk151033213"/>
      <w:r w:rsidRPr="00A930E6">
        <w:rPr>
          <w:rFonts w:cstheme="minorHAnsi"/>
          <w:color w:val="000000"/>
        </w:rPr>
        <w:t>No changes have been made to this form. The burden table was updated with the number of responses per respondent after including most recent season's data to calculate the median.</w:t>
      </w:r>
      <w:bookmarkEnd w:id="2"/>
      <w:r w:rsidR="007926F8">
        <w:rPr>
          <w:rFonts w:cstheme="minorHAnsi"/>
          <w:color w:val="000000"/>
        </w:rPr>
        <w:t xml:space="preserve"> </w:t>
      </w:r>
      <w:r w:rsidRPr="007926F8" w:rsidR="007926F8">
        <w:rPr>
          <w:rFonts w:cstheme="minorHAnsi"/>
          <w:i/>
          <w:iCs/>
          <w:color w:val="000000"/>
        </w:rPr>
        <w:t>(Refer to Burden Table)</w:t>
      </w:r>
    </w:p>
    <w:p w:rsidR="002E0902" w14:paraId="1463F05B" w14:textId="77777777">
      <w:pPr>
        <w:spacing w:after="160" w:line="259" w:lineRule="auto"/>
        <w:rPr>
          <w:rFonts w:cstheme="minorHAnsi"/>
          <w:i/>
          <w:iCs/>
          <w:color w:val="000000"/>
        </w:rPr>
      </w:pPr>
      <w:r>
        <w:rPr>
          <w:rFonts w:cstheme="minorHAnsi"/>
          <w:i/>
          <w:iCs/>
          <w:color w:val="000000"/>
        </w:rPr>
        <w:br w:type="page"/>
      </w:r>
    </w:p>
    <w:p w:rsidR="002E0902" w:rsidP="002E0902" w14:paraId="4821EC06" w14:textId="77777777">
      <w:pPr>
        <w:spacing w:after="160" w:line="256" w:lineRule="auto"/>
        <w:rPr>
          <w:b/>
          <w:bCs/>
          <w:sz w:val="28"/>
          <w:szCs w:val="28"/>
          <w:u w:val="single"/>
        </w:rPr>
      </w:pPr>
      <w:r>
        <w:rPr>
          <w:b/>
          <w:bCs/>
          <w:sz w:val="28"/>
          <w:szCs w:val="28"/>
          <w:u w:val="single"/>
        </w:rPr>
        <w:t xml:space="preserve">HAIC: </w:t>
      </w:r>
    </w:p>
    <w:p w:rsidR="002E0902" w:rsidP="002E0902" w14:paraId="586870DA" w14:textId="77777777">
      <w:pPr>
        <w:spacing w:after="160" w:line="256" w:lineRule="auto"/>
      </w:pPr>
      <w:r>
        <w:t xml:space="preserve">The changes made to all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 </w:t>
      </w:r>
    </w:p>
    <w:p w:rsidR="002E0902" w:rsidP="002E0902" w14:paraId="39BE50C2" w14:textId="77777777">
      <w:r>
        <w:t>The data collection tools for which approval for changes are being sought include:</w:t>
      </w:r>
    </w:p>
    <w:p w:rsidR="002E0902" w:rsidRPr="00E84CCB" w:rsidP="002E0902" w14:paraId="552CFC17" w14:textId="749FA2C4">
      <w:pPr>
        <w:numPr>
          <w:ilvl w:val="0"/>
          <w:numId w:val="44"/>
        </w:numPr>
      </w:pPr>
      <w:bookmarkStart w:id="3" w:name="_Hlk154135186"/>
      <w:r w:rsidRPr="00E84CCB">
        <w:rPr>
          <w:bCs/>
        </w:rPr>
        <w:t xml:space="preserve">Multi-site Gram-Negative Surveillance Initiative (MuGSI) </w:t>
      </w:r>
      <w:r w:rsidRPr="00E84CCB">
        <w:t xml:space="preserve"> Case Report Form (CRF) </w:t>
      </w:r>
      <w:r w:rsidRPr="00E84CCB">
        <w:rPr>
          <w:i/>
          <w:iCs/>
        </w:rPr>
        <w:t>(Attachment #8)</w:t>
      </w:r>
    </w:p>
    <w:p w:rsidR="002E0902" w:rsidRPr="00E84CCB" w:rsidP="002E0902" w14:paraId="39CFE17C" w14:textId="1B37CE67">
      <w:pPr>
        <w:numPr>
          <w:ilvl w:val="0"/>
          <w:numId w:val="44"/>
        </w:numPr>
      </w:pPr>
      <w:r w:rsidRPr="00E84CCB">
        <w:rPr>
          <w:bCs/>
        </w:rPr>
        <w:t>Multi-site Gram-Negative Surveillance Initiative (MuGSI) Community-Associated Carbapenemase-Producing Carbapenem-Resistant Enterobacterales (CA CP-CRE) Health interview</w:t>
      </w:r>
      <w:r w:rsidRPr="00E84CCB">
        <w:t xml:space="preserve"> </w:t>
      </w:r>
      <w:r w:rsidRPr="00E84CCB">
        <w:rPr>
          <w:i/>
          <w:iCs/>
        </w:rPr>
        <w:t>(Attachment #9)</w:t>
      </w:r>
    </w:p>
    <w:p w:rsidR="002E0902" w:rsidP="002E0902" w14:paraId="5E0B8093" w14:textId="65267D30">
      <w:pPr>
        <w:numPr>
          <w:ilvl w:val="0"/>
          <w:numId w:val="44"/>
        </w:numPr>
      </w:pPr>
      <w:r>
        <w:t xml:space="preserve">Invasive </w:t>
      </w:r>
      <w:r>
        <w:rPr>
          <w:i/>
        </w:rPr>
        <w:t xml:space="preserve">Staphylococcus aureus </w:t>
      </w:r>
      <w:r>
        <w:t xml:space="preserve">Infection Case Report Form </w:t>
      </w:r>
      <w:r>
        <w:rPr>
          <w:i/>
          <w:iCs/>
        </w:rPr>
        <w:t>(Attachment #10)</w:t>
      </w:r>
    </w:p>
    <w:p w:rsidR="002E0902" w:rsidP="002E0902" w14:paraId="2956A596" w14:textId="08CF5C6D">
      <w:pPr>
        <w:numPr>
          <w:ilvl w:val="0"/>
          <w:numId w:val="44"/>
        </w:numPr>
      </w:pPr>
      <w:r>
        <w:rPr>
          <w:i/>
          <w:iCs/>
        </w:rPr>
        <w:t>Clostridiodies difficile Infection</w:t>
      </w:r>
      <w:r>
        <w:rPr>
          <w:rStyle w:val="normaltextrun"/>
          <w:rFonts w:ascii="Calibri" w:hAnsi="Calibri" w:cs="Calibri"/>
          <w:i/>
          <w:iCs/>
          <w:color w:val="000000"/>
          <w:sz w:val="22"/>
          <w:szCs w:val="22"/>
        </w:rPr>
        <w:t xml:space="preserve"> </w:t>
      </w:r>
      <w:r>
        <w:t>(CDI)</w:t>
      </w:r>
      <w:r>
        <w:rPr>
          <w:rStyle w:val="normaltextrun"/>
          <w:rFonts w:ascii="Calibri" w:hAnsi="Calibri" w:cs="Calibri"/>
          <w:color w:val="000000"/>
          <w:sz w:val="22"/>
          <w:szCs w:val="22"/>
        </w:rPr>
        <w:t xml:space="preserve"> </w:t>
      </w:r>
      <w:r>
        <w:t xml:space="preserve"> Case Report and Treatment Form </w:t>
      </w:r>
      <w:r>
        <w:rPr>
          <w:i/>
          <w:iCs/>
        </w:rPr>
        <w:t>(Attachment #11)</w:t>
      </w:r>
    </w:p>
    <w:p w:rsidR="002E0902" w:rsidP="002E0902" w14:paraId="7C1B288E" w14:textId="6B50D8B1">
      <w:pPr>
        <w:numPr>
          <w:ilvl w:val="0"/>
          <w:numId w:val="44"/>
        </w:numPr>
      </w:pPr>
      <w:r>
        <w:rPr>
          <w:i/>
          <w:iCs/>
        </w:rPr>
        <w:t>Clostridiodies difficile Infection</w:t>
      </w:r>
      <w:r>
        <w:rPr>
          <w:rStyle w:val="normaltextrun"/>
          <w:rFonts w:ascii="Calibri" w:hAnsi="Calibri" w:cs="Calibri"/>
          <w:i/>
          <w:iCs/>
          <w:color w:val="000000"/>
          <w:sz w:val="22"/>
          <w:szCs w:val="22"/>
        </w:rPr>
        <w:t xml:space="preserve"> </w:t>
      </w:r>
      <w:r>
        <w:t>(CDI)</w:t>
      </w:r>
      <w:r>
        <w:rPr>
          <w:rStyle w:val="normaltextrun"/>
          <w:rFonts w:ascii="Calibri" w:hAnsi="Calibri" w:cs="Calibri"/>
          <w:color w:val="000000"/>
          <w:sz w:val="22"/>
          <w:szCs w:val="22"/>
        </w:rPr>
        <w:t xml:space="preserve"> </w:t>
      </w:r>
      <w:r>
        <w:t xml:space="preserve">Annual Surveillance Officers Survey </w:t>
      </w:r>
      <w:r>
        <w:rPr>
          <w:i/>
          <w:iCs/>
        </w:rPr>
        <w:t>(Attachment #12)</w:t>
      </w:r>
    </w:p>
    <w:p w:rsidR="002E0902" w:rsidP="002E0902" w14:paraId="38EFD136" w14:textId="6C521AA6">
      <w:pPr>
        <w:numPr>
          <w:ilvl w:val="0"/>
          <w:numId w:val="44"/>
        </w:numPr>
      </w:pPr>
      <w:r>
        <w:t xml:space="preserve">Annual Survey of Laboratory Testing Practices for </w:t>
      </w:r>
      <w:r>
        <w:rPr>
          <w:i/>
        </w:rPr>
        <w:t>C. difficile</w:t>
      </w:r>
      <w:r>
        <w:t xml:space="preserve"> Infections </w:t>
      </w:r>
      <w:r>
        <w:rPr>
          <w:i/>
          <w:iCs/>
        </w:rPr>
        <w:t>(Attachment #13)</w:t>
      </w:r>
    </w:p>
    <w:p w:rsidR="002E0902" w:rsidP="002E0902" w14:paraId="6339E7BF" w14:textId="2369DDFA">
      <w:pPr>
        <w:numPr>
          <w:ilvl w:val="0"/>
          <w:numId w:val="44"/>
        </w:numPr>
      </w:pPr>
      <w:r>
        <w:t xml:space="preserve">Candidemia Case Report </w:t>
      </w:r>
      <w:r>
        <w:rPr>
          <w:i/>
          <w:iCs/>
        </w:rPr>
        <w:t>(Attachment #14)</w:t>
      </w:r>
    </w:p>
    <w:p w:rsidR="002E0902" w:rsidP="002E0902" w14:paraId="3F7C7024" w14:textId="4BC5EEE3">
      <w:pPr>
        <w:numPr>
          <w:ilvl w:val="0"/>
          <w:numId w:val="44"/>
        </w:numPr>
      </w:pPr>
      <w:r>
        <w:t xml:space="preserve">Laboratory Testing Practices for Candidemia Questionnaire </w:t>
      </w:r>
      <w:r>
        <w:rPr>
          <w:i/>
          <w:iCs/>
        </w:rPr>
        <w:t>(Attachment #15)</w:t>
      </w:r>
    </w:p>
    <w:bookmarkEnd w:id="3"/>
    <w:p w:rsidR="00A930E6" w:rsidP="00CD70E4" w14:paraId="1FDE614B" w14:textId="23ACD2C6">
      <w:pPr>
        <w:spacing w:after="200"/>
        <w:ind w:left="360"/>
        <w:contextualSpacing/>
        <w:rPr>
          <w:b/>
          <w:bCs/>
          <w:sz w:val="28"/>
          <w:szCs w:val="28"/>
          <w:u w:val="single"/>
        </w:rPr>
      </w:pPr>
    </w:p>
    <w:p w:rsidR="002E0902" w:rsidP="00CD70E4" w14:paraId="381EBA91" w14:textId="0DE80ED7">
      <w:pPr>
        <w:spacing w:after="200"/>
        <w:ind w:left="360"/>
        <w:contextualSpacing/>
        <w:rPr>
          <w:b/>
          <w:bCs/>
          <w:sz w:val="28"/>
          <w:szCs w:val="28"/>
          <w:u w:val="single"/>
        </w:rPr>
      </w:pPr>
    </w:p>
    <w:p w:rsidR="002E0902" w:rsidP="002E0902" w14:paraId="1A8E107F" w14:textId="04D04D91">
      <w:pPr>
        <w:pStyle w:val="ListParagraph"/>
        <w:numPr>
          <w:ilvl w:val="1"/>
          <w:numId w:val="24"/>
        </w:numPr>
        <w:tabs>
          <w:tab w:val="num" w:pos="1080"/>
          <w:tab w:val="clear" w:pos="1440"/>
        </w:tabs>
        <w:spacing w:after="200"/>
        <w:ind w:left="90"/>
        <w:contextualSpacing/>
        <w:rPr>
          <w:b/>
          <w:sz w:val="22"/>
          <w:szCs w:val="22"/>
        </w:rPr>
      </w:pPr>
      <w:r w:rsidRPr="002E0902">
        <w:rPr>
          <w:b/>
          <w:sz w:val="22"/>
          <w:szCs w:val="22"/>
        </w:rPr>
        <w:t xml:space="preserve">Multi-site Gram-Negative Surveillance Initiative (MuGSI) </w:t>
      </w:r>
      <w:r w:rsidRPr="002E0902">
        <w:rPr>
          <w:b/>
        </w:rPr>
        <w:t xml:space="preserve"> </w:t>
      </w:r>
      <w:r w:rsidRPr="002E0902">
        <w:rPr>
          <w:b/>
          <w:sz w:val="22"/>
          <w:szCs w:val="22"/>
        </w:rPr>
        <w:t xml:space="preserve">Case Report Form (CRF) </w:t>
      </w:r>
    </w:p>
    <w:p w:rsidR="00E84CCB" w:rsidP="002E0902" w14:paraId="180FD331" w14:textId="77777777">
      <w:pPr>
        <w:pStyle w:val="paragraph"/>
        <w:spacing w:before="0" w:beforeAutospacing="0" w:after="0" w:afterAutospacing="0"/>
        <w:textAlignment w:val="baseline"/>
      </w:pPr>
      <w:r w:rsidRPr="002E0902">
        <w:t xml:space="preserve">For the 2024 Multi-site Gram-Negative Surveillance Initiative (MuGSI) Case Report Form (CRF), we are proposing minimal changes including: </w:t>
      </w:r>
    </w:p>
    <w:p w:rsidR="00E84CCB" w:rsidP="002E0902" w14:paraId="6D0C8A41" w14:textId="77777777">
      <w:pPr>
        <w:pStyle w:val="paragraph"/>
        <w:spacing w:before="0" w:beforeAutospacing="0" w:after="0" w:afterAutospacing="0"/>
        <w:textAlignment w:val="baseline"/>
      </w:pPr>
    </w:p>
    <w:p w:rsidR="00E84CCB" w:rsidP="002E0902" w14:paraId="4045D39D" w14:textId="3225BE91">
      <w:pPr>
        <w:pStyle w:val="paragraph"/>
        <w:spacing w:before="0" w:beforeAutospacing="0" w:after="0" w:afterAutospacing="0"/>
        <w:textAlignment w:val="baseline"/>
      </w:pPr>
      <w:r w:rsidRPr="002E0902">
        <w:t xml:space="preserve">1) Consolidating two existing approved forms, the 2023 Carbapenem-Resistant Enterobacterales (CRE) / Carbapenem-Resistant Acinetobacter baumannii (CRAB) MuGSI CRF and the 2023 Extended-Spectrum Beta-Lactamase (ESBL)-Producing Enterobacterales / Invasive Escherichia coli (iEC) MuGSI CRF into one form; </w:t>
      </w:r>
    </w:p>
    <w:p w:rsidR="00E84CCB" w:rsidP="002E0902" w14:paraId="508C3389" w14:textId="77777777">
      <w:pPr>
        <w:pStyle w:val="paragraph"/>
        <w:spacing w:before="0" w:beforeAutospacing="0" w:after="0" w:afterAutospacing="0"/>
        <w:textAlignment w:val="baseline"/>
      </w:pPr>
    </w:p>
    <w:p w:rsidR="00E84CCB" w:rsidRPr="00E84CCB" w:rsidP="002E0902" w14:paraId="49E720B8" w14:textId="4B8E8EE9">
      <w:pPr>
        <w:pStyle w:val="paragraph"/>
        <w:spacing w:before="0" w:beforeAutospacing="0" w:after="0" w:afterAutospacing="0"/>
        <w:textAlignment w:val="baseline"/>
        <w:rPr>
          <w:u w:val="single"/>
        </w:rPr>
      </w:pPr>
      <w:r w:rsidRPr="00E84CCB">
        <w:rPr>
          <w:u w:val="single"/>
        </w:rPr>
        <w:t>The remainder of the changes include where only data value sets of previously approved questions were minimally updated or renamed to better harmonize the data elements; there is no change in scope.</w:t>
      </w:r>
    </w:p>
    <w:p w:rsidR="00E84CCB" w:rsidP="002E0902" w14:paraId="005B59BE" w14:textId="77777777">
      <w:pPr>
        <w:pStyle w:val="paragraph"/>
        <w:spacing w:before="0" w:beforeAutospacing="0" w:after="0" w:afterAutospacing="0"/>
        <w:textAlignment w:val="baseline"/>
      </w:pPr>
    </w:p>
    <w:p w:rsidR="002E0902" w:rsidRPr="002E0902" w:rsidP="002E0902" w14:paraId="7E3319D2" w14:textId="42DF01F8">
      <w:pPr>
        <w:pStyle w:val="paragraph"/>
        <w:spacing w:before="0" w:beforeAutospacing="0" w:after="0" w:afterAutospacing="0"/>
        <w:textAlignment w:val="baseline"/>
      </w:pPr>
      <w:r w:rsidRPr="002E0902">
        <w:t>2) Revising the language and layout of the “Organism” field to more easily discern all MuGSI surveillance pathogens; 3) Removing one question related to patient outcomes; 4) Providing checkboxes for two types of infections that were previously recorded in the comments field; 5) Providing a field to indicate the type of organ that was transplanted, which was previously recorded in the comments field; 6) Updating the language for capturing COVID-Net IDs to include the time period of interest, and providing a checkbox when a COVID-Net ID would not be required; and 7) Providing a checkbox to indicate when antimicrobial susceptibility testing results from the medical record are unavailable to provide clarity when no responses were selected for this question. The changes to the form are non-substantive, and mostly include language modifications and administrative changes. These changes will have minimal impact on the burden of data collection.</w:t>
      </w:r>
    </w:p>
    <w:p w:rsidR="002E0902" w:rsidRPr="002E0902" w:rsidP="002E0902" w14:paraId="0846A825" w14:textId="77777777">
      <w:pPr>
        <w:pStyle w:val="paragraph"/>
        <w:spacing w:before="0" w:beforeAutospacing="0" w:after="0" w:afterAutospacing="0"/>
        <w:textAlignment w:val="baseline"/>
      </w:pPr>
    </w:p>
    <w:p w:rsidR="002E0902" w:rsidRPr="002E0902" w:rsidP="002E0902" w14:paraId="19AD4FD6" w14:textId="77777777">
      <w:pPr>
        <w:pStyle w:val="paragraph"/>
        <w:spacing w:before="0" w:beforeAutospacing="0" w:after="0" w:afterAutospacing="0"/>
        <w:textAlignment w:val="baseline"/>
      </w:pPr>
      <w:r w:rsidRPr="002E0902">
        <w:t>Justification for Changes: </w:t>
      </w:r>
    </w:p>
    <w:p w:rsidR="002E0902" w:rsidRPr="002E0902" w:rsidP="002E0902" w14:paraId="28DC87A8" w14:textId="0EC32364">
      <w:pPr>
        <w:pStyle w:val="paragraph"/>
        <w:spacing w:before="0" w:beforeAutospacing="0" w:after="0" w:afterAutospacing="0"/>
        <w:textAlignment w:val="baseline"/>
      </w:pPr>
      <w:r w:rsidRPr="002E0902">
        <w:t xml:space="preserve">The requested changes are non-substantive and largely administrative, such that two previously approved case report forms will be merged into one, single form. The 2023 Carbapenem-Resistant </w:t>
      </w:r>
      <w:r w:rsidRPr="002E0902">
        <w:t xml:space="preserve">Enterobacterales (CRE)/Carbapenem-Resistant Acinetobacter baumannii (CRAB) MuGSI CRF largely shared the same fields and data elements as the 2023 Extended-Spectrum Beta-Lactamase (ESBL)-Producing Enterobacterales/Invasive Escherichia coli (iEC) MuGSI CRF with one exception; the prior antimicrobial use questions Q24a and Q24b, outlined in Attachment </w:t>
      </w:r>
      <w:r>
        <w:t>8</w:t>
      </w:r>
      <w:r w:rsidRPr="002E0902">
        <w:t xml:space="preserve">, were not on the 2023 CRE/CRAB MuGSI CRF but were on the 2023 ESBL/iEC CRF. Both 2023 forms have been previously OMB-approved, and consolidating these forms into one form streamlines training, data entry, and IT resources. </w:t>
      </w:r>
    </w:p>
    <w:p w:rsidR="002E0902" w:rsidRPr="002E0902" w:rsidP="002E0902" w14:paraId="2F4CF360" w14:textId="77777777">
      <w:pPr>
        <w:pStyle w:val="paragraph"/>
        <w:spacing w:before="0" w:beforeAutospacing="0" w:after="0" w:afterAutospacing="0"/>
        <w:textAlignment w:val="baseline"/>
      </w:pPr>
    </w:p>
    <w:p w:rsidR="002E0902" w:rsidRPr="002E0902" w:rsidP="002E0902" w14:paraId="36217E52" w14:textId="5E8A3B27">
      <w:pPr>
        <w:pStyle w:val="paragraph"/>
        <w:spacing w:before="0" w:beforeAutospacing="0" w:after="0" w:afterAutospacing="0"/>
        <w:textAlignment w:val="baseline"/>
      </w:pPr>
      <w:r w:rsidRPr="002E0902">
        <w:t xml:space="preserve">The justifications for removal of a question related to patient outcomes (Q16, Attachment </w:t>
      </w:r>
      <w:r>
        <w:t>8</w:t>
      </w:r>
      <w:r w:rsidRPr="002E0902">
        <w:t xml:space="preserve">) is multifactorial: 1) it was tedious to collect, thus increasing the burden of data collection, and 2) the response can now be calculated via analytic approaches by CDC, thus eliminating the need for and reducing the burden of data collection on site partners. </w:t>
      </w:r>
    </w:p>
    <w:p w:rsidR="002E0902" w:rsidRPr="002E0902" w:rsidP="002E0902" w14:paraId="3DF7DE77" w14:textId="77777777">
      <w:pPr>
        <w:pStyle w:val="paragraph"/>
        <w:spacing w:before="0" w:beforeAutospacing="0" w:after="0" w:afterAutospacing="0"/>
        <w:textAlignment w:val="baseline"/>
      </w:pPr>
    </w:p>
    <w:p w:rsidR="002E0902" w:rsidRPr="002E0902" w:rsidP="002E0902" w14:paraId="691E4A6D" w14:textId="560535B6">
      <w:pPr>
        <w:pStyle w:val="paragraph"/>
        <w:spacing w:before="0" w:beforeAutospacing="0" w:after="0" w:afterAutospacing="0"/>
        <w:textAlignment w:val="baseline"/>
      </w:pPr>
      <w:r w:rsidRPr="002E0902">
        <w:t xml:space="preserve">The addition of “Sepsis” as an infection type and “Urosepsis” as a sub-choice are to accurately capture these infections (Q17a, Attachment </w:t>
      </w:r>
      <w:r>
        <w:t>8</w:t>
      </w:r>
      <w:r w:rsidRPr="002E0902">
        <w:t>), which were previously captured as “Bacteremia”. Previously, respondents would indicate in the comments that “Bacteremia” was selected for sepsis since there wasn’t a “Sepsis” option on the prior forms. The addition of these two fields will standardized the collection of these data in a more accurate manner.</w:t>
      </w:r>
    </w:p>
    <w:p w:rsidR="002E0902" w:rsidRPr="002E0902" w:rsidP="002E0902" w14:paraId="4A1A3793" w14:textId="77777777">
      <w:pPr>
        <w:pStyle w:val="paragraph"/>
        <w:spacing w:before="0" w:beforeAutospacing="0" w:after="0" w:afterAutospacing="0"/>
        <w:textAlignment w:val="baseline"/>
      </w:pPr>
    </w:p>
    <w:p w:rsidR="002E0902" w:rsidRPr="002E0902" w:rsidP="002E0902" w14:paraId="6AD2E588" w14:textId="055DCFC3">
      <w:pPr>
        <w:pStyle w:val="paragraph"/>
        <w:spacing w:before="0" w:beforeAutospacing="0" w:after="0" w:afterAutospacing="0"/>
        <w:textAlignment w:val="baseline"/>
      </w:pPr>
      <w:r w:rsidRPr="002E0902">
        <w:t xml:space="preserve">Similar to the addition of “Sepsis” and “Urosepsis” options, respondents often indicate in the comments field the solid organ that was transplanted (Q18, Attachment </w:t>
      </w:r>
      <w:r>
        <w:t>8</w:t>
      </w:r>
      <w:r w:rsidRPr="002E0902">
        <w:t xml:space="preserve">). The addition of a field to capture the specific organ(s) transplanted gives respondents a dedicated space to continue entering this information and allows for us to better describe and quantify infections related to specific organ transplants. </w:t>
      </w:r>
    </w:p>
    <w:p w:rsidR="002E0902" w:rsidRPr="002E0902" w:rsidP="002E0902" w14:paraId="37BC7829" w14:textId="77777777">
      <w:pPr>
        <w:pStyle w:val="paragraph"/>
        <w:spacing w:before="0" w:beforeAutospacing="0" w:after="0" w:afterAutospacing="0"/>
        <w:textAlignment w:val="baseline"/>
      </w:pPr>
    </w:p>
    <w:p w:rsidR="002E0902" w:rsidRPr="002E0902" w:rsidP="002E0902" w14:paraId="545A8A25" w14:textId="22F1999A">
      <w:pPr>
        <w:pStyle w:val="paragraph"/>
        <w:spacing w:before="0" w:beforeAutospacing="0" w:after="0" w:afterAutospacing="0"/>
        <w:textAlignment w:val="baseline"/>
      </w:pPr>
      <w:r w:rsidRPr="002E0902">
        <w:t xml:space="preserve">Finally, we have included two checkboxes so that respondents can record a non-response. The first checkbox indicates “None or N/A” as a valid response to the question about a COVID-Net ID (Q25c Attachment </w:t>
      </w:r>
      <w:r w:rsidR="00E84CCB">
        <w:t>8</w:t>
      </w:r>
      <w:r w:rsidRPr="002E0902">
        <w:t xml:space="preserve">). The second checkbox indicates “No susceptibility data from the medical record are available” as a valid response to Susceptibility Results (Q29, Attachment </w:t>
      </w:r>
      <w:r>
        <w:t>8</w:t>
      </w:r>
      <w:r w:rsidRPr="002E0902">
        <w:t xml:space="preserve">). This improves data quality since we can differentiate these valid non-responses from missing responses.  </w:t>
      </w:r>
    </w:p>
    <w:p w:rsidR="002E0902" w:rsidRPr="002E0902" w:rsidP="002E0902" w14:paraId="364C34DA" w14:textId="77777777">
      <w:pPr>
        <w:pStyle w:val="paragraph"/>
        <w:spacing w:before="0" w:beforeAutospacing="0" w:after="0" w:afterAutospacing="0"/>
        <w:textAlignment w:val="baseline"/>
      </w:pPr>
      <w:r w:rsidRPr="002E0902">
        <w:t xml:space="preserve"> </w:t>
      </w:r>
    </w:p>
    <w:p w:rsidR="002E0902" w:rsidRPr="002E0902" w:rsidP="002E0902" w14:paraId="24946B36" w14:textId="77777777">
      <w:pPr>
        <w:pStyle w:val="paragraph"/>
        <w:spacing w:before="0" w:beforeAutospacing="0" w:after="0" w:afterAutospacing="0"/>
        <w:textAlignment w:val="baseline"/>
      </w:pPr>
      <w:r w:rsidRPr="002E0902">
        <w:t>Estimated Change in Burden: </w:t>
      </w:r>
    </w:p>
    <w:p w:rsidR="002E0902" w:rsidRPr="002E0902" w:rsidP="002E0902" w14:paraId="6CE1AC30" w14:textId="77777777">
      <w:pPr>
        <w:pStyle w:val="paragraph"/>
        <w:spacing w:before="0" w:beforeAutospacing="0" w:after="0" w:afterAutospacing="0"/>
        <w:textAlignment w:val="baseline"/>
      </w:pPr>
      <w:r w:rsidRPr="002E0902">
        <w:t>The requested changes will have minimal impact on the burden of data collection and are anticipated to have no impact on the time expected to complete the case report form because these data are already included in the reports received to complete other sections of the case report form. </w:t>
      </w:r>
    </w:p>
    <w:p w:rsidR="00FE33A9" w:rsidRPr="006D1965" w:rsidP="00FE33A9" w14:paraId="639A9DEF" w14:textId="77777777">
      <w:pPr>
        <w:pStyle w:val="paragraph"/>
        <w:spacing w:before="0" w:beforeAutospacing="0" w:after="0" w:afterAutospacing="0"/>
        <w:textAlignment w:val="baseline"/>
        <w:rPr>
          <w:rFonts w:asciiTheme="minorHAnsi" w:hAnsiTheme="minorHAnsi" w:cstheme="minorHAnsi"/>
          <w:sz w:val="22"/>
          <w:szCs w:val="22"/>
        </w:rPr>
      </w:pPr>
    </w:p>
    <w:p w:rsidR="00FE33A9" w:rsidP="00FE33A9" w14:paraId="3DA9BBFB" w14:textId="77777777">
      <w:pPr>
        <w:widowControl w:val="0"/>
        <w:autoSpaceDE w:val="0"/>
        <w:autoSpaceDN w:val="0"/>
        <w:adjustRightInd w:val="0"/>
        <w:jc w:val="center"/>
        <w:rPr>
          <w:rFonts w:ascii="Calibri" w:hAnsi="Calibri" w:cs="Arial"/>
          <w:i/>
          <w:iCs/>
          <w:u w:val="single"/>
        </w:rPr>
      </w:pPr>
      <w:r>
        <w:rPr>
          <w:rFonts w:ascii="Calibri" w:hAnsi="Calibri" w:cs="Arial"/>
          <w:i/>
          <w:iCs/>
          <w:u w:val="single"/>
        </w:rPr>
        <w:t>The following changes are additional non-substantive change requests and relate to updated question numbers from consolidating the two 2023 MuGSI forms. Therefore, they are not included in the cross-walk table</w:t>
      </w:r>
    </w:p>
    <w:p w:rsidR="00FE33A9" w:rsidRPr="007F4334" w:rsidP="00FE33A9" w14:paraId="339D6413" w14:textId="77777777">
      <w:pPr>
        <w:widowControl w:val="0"/>
        <w:autoSpaceDE w:val="0"/>
        <w:autoSpaceDN w:val="0"/>
        <w:adjustRightInd w:val="0"/>
        <w:jc w:val="center"/>
        <w:rPr>
          <w:rFonts w:ascii="Calibri" w:hAnsi="Calibri" w:cs="Arial"/>
          <w:i/>
          <w:iCs/>
          <w:u w:val="single"/>
        </w:rPr>
      </w:pPr>
    </w:p>
    <w:p w:rsidR="00FE33A9" w:rsidRPr="00FE33A9" w:rsidP="00FE33A9" w14:paraId="38150937" w14:textId="77777777">
      <w:pPr>
        <w:pStyle w:val="ListParagraph"/>
        <w:widowControl w:val="0"/>
        <w:numPr>
          <w:ilvl w:val="0"/>
          <w:numId w:val="29"/>
        </w:numPr>
        <w:autoSpaceDE w:val="0"/>
        <w:autoSpaceDN w:val="0"/>
        <w:adjustRightInd w:val="0"/>
        <w:contextualSpacing/>
        <w:rPr>
          <w:i/>
          <w:iCs/>
          <w:sz w:val="22"/>
          <w:szCs w:val="22"/>
          <w:u w:val="single"/>
        </w:rPr>
      </w:pPr>
      <w:r w:rsidRPr="00FE33A9">
        <w:rPr>
          <w:sz w:val="22"/>
          <w:szCs w:val="22"/>
        </w:rPr>
        <w:t>Q25a: Did the patient have a positive test(s) for SARS-CoV-2 (molecular assay, antigen, or other viral test, excluding serology) in the 90 days before or day of the DISC?</w:t>
      </w:r>
    </w:p>
    <w:p w:rsidR="00FE33A9" w:rsidRPr="00FE33A9" w:rsidP="00FE33A9" w14:paraId="1A0F546E" w14:textId="77777777">
      <w:pPr>
        <w:pStyle w:val="ListParagraph"/>
        <w:widowControl w:val="0"/>
        <w:numPr>
          <w:ilvl w:val="2"/>
          <w:numId w:val="28"/>
        </w:numPr>
        <w:autoSpaceDE w:val="0"/>
        <w:autoSpaceDN w:val="0"/>
        <w:adjustRightInd w:val="0"/>
        <w:contextualSpacing/>
        <w:rPr>
          <w:i/>
          <w:iCs/>
          <w:sz w:val="22"/>
          <w:szCs w:val="22"/>
          <w:u w:val="single"/>
        </w:rPr>
      </w:pPr>
      <w:r w:rsidRPr="00FE33A9">
        <w:rPr>
          <w:sz w:val="22"/>
          <w:szCs w:val="22"/>
        </w:rPr>
        <w:t>Updated question number from 24a to 25a</w:t>
      </w:r>
    </w:p>
    <w:p w:rsidR="00FE33A9" w:rsidRPr="00FE33A9" w:rsidP="00FE33A9" w14:paraId="5926C472" w14:textId="77777777">
      <w:pPr>
        <w:pStyle w:val="ListParagraph"/>
        <w:widowControl w:val="0"/>
        <w:numPr>
          <w:ilvl w:val="0"/>
          <w:numId w:val="29"/>
        </w:numPr>
        <w:autoSpaceDE w:val="0"/>
        <w:autoSpaceDN w:val="0"/>
        <w:adjustRightInd w:val="0"/>
        <w:contextualSpacing/>
        <w:rPr>
          <w:i/>
          <w:iCs/>
          <w:sz w:val="22"/>
          <w:szCs w:val="22"/>
          <w:u w:val="single"/>
        </w:rPr>
      </w:pPr>
      <w:r w:rsidRPr="00FE33A9">
        <w:rPr>
          <w:sz w:val="22"/>
          <w:szCs w:val="22"/>
        </w:rPr>
        <w:t>Q25b: Specimen collection dates for positive tests in the 90 days before or the day of the DISC:</w:t>
      </w:r>
    </w:p>
    <w:p w:rsidR="00FE33A9" w:rsidRPr="00FE33A9" w:rsidP="00FE33A9" w14:paraId="3F4B2401" w14:textId="77777777">
      <w:pPr>
        <w:pStyle w:val="ListParagraph"/>
        <w:widowControl w:val="0"/>
        <w:numPr>
          <w:ilvl w:val="2"/>
          <w:numId w:val="28"/>
        </w:numPr>
        <w:autoSpaceDE w:val="0"/>
        <w:autoSpaceDN w:val="0"/>
        <w:adjustRightInd w:val="0"/>
        <w:contextualSpacing/>
        <w:rPr>
          <w:i/>
          <w:iCs/>
          <w:sz w:val="22"/>
          <w:szCs w:val="22"/>
          <w:u w:val="single"/>
        </w:rPr>
      </w:pPr>
      <w:r w:rsidRPr="00FE33A9">
        <w:rPr>
          <w:sz w:val="22"/>
          <w:szCs w:val="22"/>
        </w:rPr>
        <w:t>Updated question number from 24b to 25b</w:t>
      </w:r>
    </w:p>
    <w:p w:rsidR="00FE33A9" w:rsidRPr="00FE33A9" w:rsidP="00FE33A9" w14:paraId="40B104FE" w14:textId="77777777">
      <w:pPr>
        <w:pStyle w:val="ListParagraph"/>
        <w:widowControl w:val="0"/>
        <w:numPr>
          <w:ilvl w:val="0"/>
          <w:numId w:val="29"/>
        </w:numPr>
        <w:autoSpaceDE w:val="0"/>
        <w:autoSpaceDN w:val="0"/>
        <w:adjustRightInd w:val="0"/>
        <w:contextualSpacing/>
        <w:rPr>
          <w:i/>
          <w:iCs/>
          <w:sz w:val="22"/>
          <w:szCs w:val="22"/>
          <w:u w:val="single"/>
        </w:rPr>
      </w:pPr>
      <w:r w:rsidRPr="00FE33A9">
        <w:rPr>
          <w:sz w:val="22"/>
          <w:szCs w:val="22"/>
        </w:rPr>
        <w:t>Q26: Was the incident specimen polymicrobial?</w:t>
      </w:r>
    </w:p>
    <w:p w:rsidR="00FE33A9" w:rsidRPr="00FE33A9" w:rsidP="00FE33A9" w14:paraId="62195AD0" w14:textId="77777777">
      <w:pPr>
        <w:pStyle w:val="ListParagraph"/>
        <w:widowControl w:val="0"/>
        <w:numPr>
          <w:ilvl w:val="2"/>
          <w:numId w:val="28"/>
        </w:numPr>
        <w:autoSpaceDE w:val="0"/>
        <w:autoSpaceDN w:val="0"/>
        <w:adjustRightInd w:val="0"/>
        <w:contextualSpacing/>
        <w:rPr>
          <w:i/>
          <w:iCs/>
          <w:sz w:val="22"/>
          <w:szCs w:val="22"/>
          <w:u w:val="single"/>
        </w:rPr>
      </w:pPr>
      <w:r w:rsidRPr="00FE33A9">
        <w:rPr>
          <w:sz w:val="22"/>
          <w:szCs w:val="22"/>
        </w:rPr>
        <w:t>Updated question number from 25 to 26</w:t>
      </w:r>
    </w:p>
    <w:p w:rsidR="00FE33A9" w:rsidRPr="00FE33A9" w:rsidP="00FE33A9" w14:paraId="01BDD5E7" w14:textId="77777777">
      <w:pPr>
        <w:pStyle w:val="ListParagraph"/>
        <w:widowControl w:val="0"/>
        <w:numPr>
          <w:ilvl w:val="0"/>
          <w:numId w:val="29"/>
        </w:numPr>
        <w:autoSpaceDE w:val="0"/>
        <w:autoSpaceDN w:val="0"/>
        <w:adjustRightInd w:val="0"/>
        <w:contextualSpacing/>
        <w:rPr>
          <w:i/>
          <w:iCs/>
          <w:sz w:val="22"/>
          <w:szCs w:val="22"/>
          <w:u w:val="single"/>
        </w:rPr>
      </w:pPr>
      <w:r w:rsidRPr="00FE33A9">
        <w:rPr>
          <w:sz w:val="22"/>
          <w:szCs w:val="22"/>
        </w:rPr>
        <w:t>Q27a: Was the incident specimen tested for carbapenemase genes?</w:t>
      </w:r>
    </w:p>
    <w:p w:rsidR="00FE33A9" w:rsidRPr="00FE33A9" w:rsidP="00FE33A9" w14:paraId="6AC3A774" w14:textId="77777777">
      <w:pPr>
        <w:pStyle w:val="ListParagraph"/>
        <w:widowControl w:val="0"/>
        <w:numPr>
          <w:ilvl w:val="2"/>
          <w:numId w:val="28"/>
        </w:numPr>
        <w:autoSpaceDE w:val="0"/>
        <w:autoSpaceDN w:val="0"/>
        <w:adjustRightInd w:val="0"/>
        <w:contextualSpacing/>
        <w:rPr>
          <w:i/>
          <w:iCs/>
          <w:sz w:val="22"/>
          <w:szCs w:val="22"/>
          <w:u w:val="single"/>
        </w:rPr>
      </w:pPr>
      <w:r w:rsidRPr="00FE33A9">
        <w:rPr>
          <w:sz w:val="22"/>
          <w:szCs w:val="22"/>
        </w:rPr>
        <w:t>Updated question number from 26a to 27a</w:t>
      </w:r>
    </w:p>
    <w:p w:rsidR="00FE33A9" w:rsidRPr="00FE33A9" w:rsidP="00FE33A9" w14:paraId="6EFBF13F" w14:textId="77777777">
      <w:pPr>
        <w:pStyle w:val="ListParagraph"/>
        <w:widowControl w:val="0"/>
        <w:numPr>
          <w:ilvl w:val="0"/>
          <w:numId w:val="29"/>
        </w:numPr>
        <w:autoSpaceDE w:val="0"/>
        <w:autoSpaceDN w:val="0"/>
        <w:adjustRightInd w:val="0"/>
        <w:contextualSpacing/>
        <w:rPr>
          <w:i/>
          <w:iCs/>
          <w:sz w:val="22"/>
          <w:szCs w:val="22"/>
          <w:u w:val="single"/>
        </w:rPr>
      </w:pPr>
      <w:r w:rsidRPr="00FE33A9">
        <w:rPr>
          <w:sz w:val="22"/>
          <w:szCs w:val="22"/>
        </w:rPr>
        <w:t>Q27b: If yes, what testing method was used?</w:t>
      </w:r>
    </w:p>
    <w:p w:rsidR="00FE33A9" w:rsidRPr="00FE33A9" w:rsidP="00FE33A9" w14:paraId="5262E224" w14:textId="77777777">
      <w:pPr>
        <w:pStyle w:val="ListParagraph"/>
        <w:widowControl w:val="0"/>
        <w:numPr>
          <w:ilvl w:val="2"/>
          <w:numId w:val="28"/>
        </w:numPr>
        <w:autoSpaceDE w:val="0"/>
        <w:autoSpaceDN w:val="0"/>
        <w:adjustRightInd w:val="0"/>
        <w:contextualSpacing/>
        <w:rPr>
          <w:i/>
          <w:iCs/>
          <w:sz w:val="22"/>
          <w:szCs w:val="22"/>
          <w:u w:val="single"/>
        </w:rPr>
      </w:pPr>
      <w:r w:rsidRPr="00FE33A9">
        <w:rPr>
          <w:sz w:val="22"/>
          <w:szCs w:val="22"/>
        </w:rPr>
        <w:t>Updated question number from 26b to 27b</w:t>
      </w:r>
    </w:p>
    <w:p w:rsidR="00FE33A9" w:rsidRPr="00FE33A9" w:rsidP="00FE33A9" w14:paraId="368A5A6B" w14:textId="77777777">
      <w:pPr>
        <w:pStyle w:val="ListParagraph"/>
        <w:widowControl w:val="0"/>
        <w:numPr>
          <w:ilvl w:val="0"/>
          <w:numId w:val="29"/>
        </w:numPr>
        <w:autoSpaceDE w:val="0"/>
        <w:autoSpaceDN w:val="0"/>
        <w:adjustRightInd w:val="0"/>
        <w:contextualSpacing/>
        <w:rPr>
          <w:i/>
          <w:iCs/>
          <w:sz w:val="22"/>
          <w:szCs w:val="22"/>
        </w:rPr>
      </w:pPr>
      <w:r w:rsidRPr="00FE33A9">
        <w:rPr>
          <w:sz w:val="22"/>
          <w:szCs w:val="22"/>
        </w:rPr>
        <w:t>Q27c: If tested, what was the testing result?</w:t>
      </w:r>
    </w:p>
    <w:p w:rsidR="00FE33A9" w:rsidRPr="00FE33A9" w:rsidP="00FE33A9" w14:paraId="74BB7E74" w14:textId="77777777">
      <w:pPr>
        <w:pStyle w:val="ListParagraph"/>
        <w:widowControl w:val="0"/>
        <w:numPr>
          <w:ilvl w:val="2"/>
          <w:numId w:val="28"/>
        </w:numPr>
        <w:autoSpaceDE w:val="0"/>
        <w:autoSpaceDN w:val="0"/>
        <w:adjustRightInd w:val="0"/>
        <w:contextualSpacing/>
        <w:rPr>
          <w:i/>
          <w:iCs/>
          <w:sz w:val="22"/>
          <w:szCs w:val="22"/>
        </w:rPr>
      </w:pPr>
      <w:r w:rsidRPr="00FE33A9">
        <w:rPr>
          <w:sz w:val="22"/>
          <w:szCs w:val="22"/>
        </w:rPr>
        <w:t>Updated question number from 26c to 27c</w:t>
      </w:r>
    </w:p>
    <w:p w:rsidR="00FE33A9" w:rsidRPr="00FE33A9" w:rsidP="00FE33A9" w14:paraId="57EF2233" w14:textId="77777777">
      <w:pPr>
        <w:pStyle w:val="ListParagraph"/>
        <w:widowControl w:val="0"/>
        <w:numPr>
          <w:ilvl w:val="0"/>
          <w:numId w:val="29"/>
        </w:numPr>
        <w:autoSpaceDE w:val="0"/>
        <w:autoSpaceDN w:val="0"/>
        <w:adjustRightInd w:val="0"/>
        <w:contextualSpacing/>
        <w:rPr>
          <w:i/>
          <w:iCs/>
          <w:sz w:val="22"/>
          <w:szCs w:val="22"/>
        </w:rPr>
      </w:pPr>
      <w:r w:rsidRPr="00FE33A9">
        <w:rPr>
          <w:sz w:val="22"/>
          <w:szCs w:val="22"/>
        </w:rPr>
        <w:t>Q28a: Was the incident specimen tested for ESBL production or other beta-lactamase genes?</w:t>
      </w:r>
    </w:p>
    <w:p w:rsidR="00FE33A9" w:rsidRPr="00FE33A9" w:rsidP="00FE33A9" w14:paraId="0BFFD453" w14:textId="77777777">
      <w:pPr>
        <w:pStyle w:val="ListParagraph"/>
        <w:widowControl w:val="0"/>
        <w:numPr>
          <w:ilvl w:val="2"/>
          <w:numId w:val="28"/>
        </w:numPr>
        <w:autoSpaceDE w:val="0"/>
        <w:autoSpaceDN w:val="0"/>
        <w:adjustRightInd w:val="0"/>
        <w:contextualSpacing/>
        <w:rPr>
          <w:i/>
          <w:iCs/>
          <w:sz w:val="22"/>
          <w:szCs w:val="22"/>
        </w:rPr>
      </w:pPr>
      <w:r w:rsidRPr="00FE33A9">
        <w:rPr>
          <w:sz w:val="22"/>
          <w:szCs w:val="22"/>
        </w:rPr>
        <w:t>Updated question number from 27a to 28a</w:t>
      </w:r>
    </w:p>
    <w:p w:rsidR="00FE33A9" w:rsidRPr="00FE33A9" w:rsidP="00FE33A9" w14:paraId="708126CD" w14:textId="77777777">
      <w:pPr>
        <w:pStyle w:val="ListParagraph"/>
        <w:widowControl w:val="0"/>
        <w:numPr>
          <w:ilvl w:val="0"/>
          <w:numId w:val="29"/>
        </w:numPr>
        <w:autoSpaceDE w:val="0"/>
        <w:autoSpaceDN w:val="0"/>
        <w:adjustRightInd w:val="0"/>
        <w:contextualSpacing/>
        <w:rPr>
          <w:i/>
          <w:iCs/>
          <w:sz w:val="22"/>
          <w:szCs w:val="22"/>
        </w:rPr>
      </w:pPr>
      <w:r w:rsidRPr="00FE33A9">
        <w:rPr>
          <w:sz w:val="22"/>
          <w:szCs w:val="22"/>
        </w:rPr>
        <w:t>Q28b: If tested, what testing method was used?</w:t>
      </w:r>
    </w:p>
    <w:p w:rsidR="00FE33A9" w:rsidRPr="00FE33A9" w:rsidP="00FE33A9" w14:paraId="25BA7E96" w14:textId="77777777">
      <w:pPr>
        <w:pStyle w:val="ListParagraph"/>
        <w:widowControl w:val="0"/>
        <w:numPr>
          <w:ilvl w:val="2"/>
          <w:numId w:val="28"/>
        </w:numPr>
        <w:autoSpaceDE w:val="0"/>
        <w:autoSpaceDN w:val="0"/>
        <w:adjustRightInd w:val="0"/>
        <w:contextualSpacing/>
        <w:rPr>
          <w:i/>
          <w:iCs/>
          <w:sz w:val="22"/>
          <w:szCs w:val="22"/>
        </w:rPr>
      </w:pPr>
      <w:r w:rsidRPr="00FE33A9">
        <w:rPr>
          <w:sz w:val="22"/>
          <w:szCs w:val="22"/>
        </w:rPr>
        <w:t>Updated question number from 27b to 28b</w:t>
      </w:r>
    </w:p>
    <w:p w:rsidR="00FE33A9" w:rsidRPr="00FE33A9" w:rsidP="00FE33A9" w14:paraId="7E96FA8F" w14:textId="77777777">
      <w:pPr>
        <w:pStyle w:val="ListParagraph"/>
        <w:widowControl w:val="0"/>
        <w:numPr>
          <w:ilvl w:val="0"/>
          <w:numId w:val="29"/>
        </w:numPr>
        <w:autoSpaceDE w:val="0"/>
        <w:autoSpaceDN w:val="0"/>
        <w:adjustRightInd w:val="0"/>
        <w:contextualSpacing/>
        <w:rPr>
          <w:i/>
          <w:iCs/>
          <w:sz w:val="22"/>
          <w:szCs w:val="22"/>
        </w:rPr>
      </w:pPr>
      <w:r w:rsidRPr="00FE33A9">
        <w:rPr>
          <w:sz w:val="22"/>
          <w:szCs w:val="22"/>
        </w:rPr>
        <w:t>Q29: Susceptibility results</w:t>
      </w:r>
    </w:p>
    <w:p w:rsidR="00FE33A9" w:rsidRPr="00FE33A9" w:rsidP="00FE33A9" w14:paraId="01173764" w14:textId="77777777">
      <w:pPr>
        <w:pStyle w:val="ListParagraph"/>
        <w:widowControl w:val="0"/>
        <w:numPr>
          <w:ilvl w:val="2"/>
          <w:numId w:val="28"/>
        </w:numPr>
        <w:autoSpaceDE w:val="0"/>
        <w:autoSpaceDN w:val="0"/>
        <w:adjustRightInd w:val="0"/>
        <w:contextualSpacing/>
        <w:rPr>
          <w:i/>
          <w:iCs/>
          <w:sz w:val="22"/>
          <w:szCs w:val="22"/>
        </w:rPr>
      </w:pPr>
      <w:r w:rsidRPr="00FE33A9">
        <w:rPr>
          <w:sz w:val="22"/>
          <w:szCs w:val="22"/>
        </w:rPr>
        <w:t>Updated question number from 28 to 29</w:t>
      </w:r>
    </w:p>
    <w:p w:rsidR="00FE33A9" w:rsidRPr="00FE33A9" w:rsidP="00FE33A9" w14:paraId="72B4991E" w14:textId="77777777">
      <w:pPr>
        <w:pStyle w:val="ListParagraph"/>
        <w:widowControl w:val="0"/>
        <w:numPr>
          <w:ilvl w:val="0"/>
          <w:numId w:val="29"/>
        </w:numPr>
        <w:autoSpaceDE w:val="0"/>
        <w:autoSpaceDN w:val="0"/>
        <w:adjustRightInd w:val="0"/>
        <w:contextualSpacing/>
        <w:rPr>
          <w:i/>
          <w:iCs/>
          <w:sz w:val="22"/>
          <w:szCs w:val="22"/>
        </w:rPr>
      </w:pPr>
      <w:r w:rsidRPr="00FE33A9">
        <w:rPr>
          <w:sz w:val="22"/>
          <w:szCs w:val="22"/>
        </w:rPr>
        <w:t>Q30a: Was the case first identified through an audit</w:t>
      </w:r>
    </w:p>
    <w:p w:rsidR="00FE33A9" w:rsidRPr="00FE33A9" w:rsidP="00FE33A9" w14:paraId="15631108" w14:textId="77777777">
      <w:pPr>
        <w:pStyle w:val="ListParagraph"/>
        <w:widowControl w:val="0"/>
        <w:numPr>
          <w:ilvl w:val="2"/>
          <w:numId w:val="28"/>
        </w:numPr>
        <w:autoSpaceDE w:val="0"/>
        <w:autoSpaceDN w:val="0"/>
        <w:adjustRightInd w:val="0"/>
        <w:contextualSpacing/>
        <w:rPr>
          <w:i/>
          <w:iCs/>
          <w:sz w:val="22"/>
          <w:szCs w:val="22"/>
        </w:rPr>
      </w:pPr>
      <w:r w:rsidRPr="00FE33A9">
        <w:rPr>
          <w:sz w:val="22"/>
          <w:szCs w:val="22"/>
        </w:rPr>
        <w:t>Updated question number from 29a to 30a</w:t>
      </w:r>
    </w:p>
    <w:p w:rsidR="00FE33A9" w:rsidRPr="00FE33A9" w:rsidP="00FE33A9" w14:paraId="14912BF6" w14:textId="77777777">
      <w:pPr>
        <w:pStyle w:val="ListParagraph"/>
        <w:widowControl w:val="0"/>
        <w:numPr>
          <w:ilvl w:val="0"/>
          <w:numId w:val="29"/>
        </w:numPr>
        <w:autoSpaceDE w:val="0"/>
        <w:autoSpaceDN w:val="0"/>
        <w:adjustRightInd w:val="0"/>
        <w:contextualSpacing/>
        <w:rPr>
          <w:i/>
          <w:iCs/>
          <w:sz w:val="22"/>
          <w:szCs w:val="22"/>
        </w:rPr>
      </w:pPr>
      <w:r w:rsidRPr="00FE33A9">
        <w:rPr>
          <w:sz w:val="22"/>
          <w:szCs w:val="22"/>
        </w:rPr>
        <w:t>Q30b: CRF status</w:t>
      </w:r>
    </w:p>
    <w:p w:rsidR="00FE33A9" w:rsidRPr="00FE33A9" w:rsidP="00FE33A9" w14:paraId="20503DDB" w14:textId="77777777">
      <w:pPr>
        <w:pStyle w:val="ListParagraph"/>
        <w:widowControl w:val="0"/>
        <w:numPr>
          <w:ilvl w:val="2"/>
          <w:numId w:val="28"/>
        </w:numPr>
        <w:autoSpaceDE w:val="0"/>
        <w:autoSpaceDN w:val="0"/>
        <w:adjustRightInd w:val="0"/>
        <w:contextualSpacing/>
        <w:rPr>
          <w:i/>
          <w:iCs/>
          <w:sz w:val="22"/>
          <w:szCs w:val="22"/>
        </w:rPr>
      </w:pPr>
      <w:r w:rsidRPr="00FE33A9">
        <w:rPr>
          <w:sz w:val="22"/>
          <w:szCs w:val="22"/>
        </w:rPr>
        <w:t>Updated question number from 29b to 30b</w:t>
      </w:r>
    </w:p>
    <w:p w:rsidR="00FE33A9" w:rsidRPr="00FE33A9" w:rsidP="00FE33A9" w14:paraId="4161CAF5" w14:textId="77777777">
      <w:pPr>
        <w:pStyle w:val="ListParagraph"/>
        <w:widowControl w:val="0"/>
        <w:numPr>
          <w:ilvl w:val="0"/>
          <w:numId w:val="29"/>
        </w:numPr>
        <w:autoSpaceDE w:val="0"/>
        <w:autoSpaceDN w:val="0"/>
        <w:adjustRightInd w:val="0"/>
        <w:contextualSpacing/>
        <w:rPr>
          <w:i/>
          <w:iCs/>
          <w:sz w:val="22"/>
          <w:szCs w:val="22"/>
        </w:rPr>
      </w:pPr>
      <w:r w:rsidRPr="00FE33A9">
        <w:rPr>
          <w:sz w:val="22"/>
          <w:szCs w:val="22"/>
        </w:rPr>
        <w:t>Q30c: SO initials</w:t>
      </w:r>
    </w:p>
    <w:p w:rsidR="00FE33A9" w:rsidRPr="00FE33A9" w:rsidP="00FE33A9" w14:paraId="5FB3EF05" w14:textId="77777777">
      <w:pPr>
        <w:pStyle w:val="ListParagraph"/>
        <w:widowControl w:val="0"/>
        <w:numPr>
          <w:ilvl w:val="2"/>
          <w:numId w:val="28"/>
        </w:numPr>
        <w:autoSpaceDE w:val="0"/>
        <w:autoSpaceDN w:val="0"/>
        <w:adjustRightInd w:val="0"/>
        <w:contextualSpacing/>
        <w:rPr>
          <w:i/>
          <w:iCs/>
          <w:sz w:val="22"/>
          <w:szCs w:val="22"/>
        </w:rPr>
      </w:pPr>
      <w:r w:rsidRPr="00FE33A9">
        <w:rPr>
          <w:sz w:val="22"/>
          <w:szCs w:val="22"/>
        </w:rPr>
        <w:t>Updated question number from 29c to 30c</w:t>
      </w:r>
    </w:p>
    <w:p w:rsidR="00FE33A9" w:rsidRPr="00FE33A9" w:rsidP="00FE33A9" w14:paraId="14E580BD" w14:textId="77777777">
      <w:pPr>
        <w:pStyle w:val="ListParagraph"/>
        <w:widowControl w:val="0"/>
        <w:numPr>
          <w:ilvl w:val="0"/>
          <w:numId w:val="29"/>
        </w:numPr>
        <w:autoSpaceDE w:val="0"/>
        <w:autoSpaceDN w:val="0"/>
        <w:adjustRightInd w:val="0"/>
        <w:contextualSpacing/>
        <w:rPr>
          <w:i/>
          <w:iCs/>
          <w:sz w:val="22"/>
          <w:szCs w:val="22"/>
        </w:rPr>
      </w:pPr>
      <w:r w:rsidRPr="00FE33A9">
        <w:rPr>
          <w:sz w:val="22"/>
          <w:szCs w:val="22"/>
        </w:rPr>
        <w:t>Q30d: Date of abstraction</w:t>
      </w:r>
    </w:p>
    <w:p w:rsidR="00FE33A9" w:rsidRPr="00FE33A9" w:rsidP="00FE33A9" w14:paraId="4388980B" w14:textId="77777777">
      <w:pPr>
        <w:pStyle w:val="ListParagraph"/>
        <w:widowControl w:val="0"/>
        <w:numPr>
          <w:ilvl w:val="2"/>
          <w:numId w:val="28"/>
        </w:numPr>
        <w:autoSpaceDE w:val="0"/>
        <w:autoSpaceDN w:val="0"/>
        <w:adjustRightInd w:val="0"/>
        <w:contextualSpacing/>
        <w:rPr>
          <w:i/>
          <w:iCs/>
          <w:sz w:val="22"/>
          <w:szCs w:val="22"/>
        </w:rPr>
      </w:pPr>
      <w:r w:rsidRPr="00FE33A9">
        <w:rPr>
          <w:sz w:val="22"/>
          <w:szCs w:val="22"/>
        </w:rPr>
        <w:t>Updated question number from 29d to 30c</w:t>
      </w:r>
    </w:p>
    <w:p w:rsidR="00FE33A9" w:rsidRPr="00FE33A9" w:rsidP="00FE33A9" w14:paraId="6A3DBF7A" w14:textId="77777777">
      <w:pPr>
        <w:pStyle w:val="ListParagraph"/>
        <w:widowControl w:val="0"/>
        <w:numPr>
          <w:ilvl w:val="0"/>
          <w:numId w:val="29"/>
        </w:numPr>
        <w:autoSpaceDE w:val="0"/>
        <w:autoSpaceDN w:val="0"/>
        <w:adjustRightInd w:val="0"/>
        <w:contextualSpacing/>
        <w:rPr>
          <w:i/>
          <w:iCs/>
          <w:sz w:val="22"/>
          <w:szCs w:val="22"/>
        </w:rPr>
      </w:pPr>
      <w:r w:rsidRPr="00FE33A9">
        <w:rPr>
          <w:sz w:val="22"/>
          <w:szCs w:val="22"/>
        </w:rPr>
        <w:t>Q30e: Comments</w:t>
      </w:r>
    </w:p>
    <w:p w:rsidR="00FE33A9" w:rsidRPr="00FE33A9" w:rsidP="00FE33A9" w14:paraId="5DE79139" w14:textId="77777777">
      <w:pPr>
        <w:pStyle w:val="ListParagraph"/>
        <w:widowControl w:val="0"/>
        <w:numPr>
          <w:ilvl w:val="2"/>
          <w:numId w:val="28"/>
        </w:numPr>
        <w:autoSpaceDE w:val="0"/>
        <w:autoSpaceDN w:val="0"/>
        <w:adjustRightInd w:val="0"/>
        <w:contextualSpacing/>
        <w:rPr>
          <w:i/>
          <w:iCs/>
          <w:sz w:val="22"/>
          <w:szCs w:val="22"/>
        </w:rPr>
      </w:pPr>
      <w:r w:rsidRPr="00FE33A9">
        <w:rPr>
          <w:sz w:val="22"/>
          <w:szCs w:val="22"/>
        </w:rPr>
        <w:t>Updated question number from 29e to 30e</w:t>
      </w:r>
    </w:p>
    <w:p w:rsidR="00FE33A9" w:rsidP="00FE33A9" w14:paraId="17BB12BF" w14:textId="77777777"/>
    <w:p w:rsidR="00FE33A9" w:rsidRPr="00FC5458" w:rsidP="00FE33A9" w14:paraId="6D89C055" w14:textId="77777777">
      <w:pPr>
        <w:pStyle w:val="ListParagraph"/>
        <w:numPr>
          <w:ilvl w:val="0"/>
          <w:numId w:val="33"/>
        </w:numPr>
        <w:spacing w:line="259" w:lineRule="auto"/>
        <w:ind w:left="0" w:hanging="450"/>
        <w:rPr>
          <w:sz w:val="23"/>
          <w:szCs w:val="23"/>
        </w:rPr>
      </w:pPr>
      <w:r w:rsidRPr="00FC5458">
        <w:rPr>
          <w:b/>
          <w:bCs/>
          <w:sz w:val="23"/>
          <w:szCs w:val="23"/>
        </w:rPr>
        <w:t>Multi-site Gram-Negative Surveillance Initiative (MuGSI) Community-Associated Carbapenemase-Producing Carbapenem-Resistant Enterobacterales (CA CP-CRE) Health interview</w:t>
      </w:r>
    </w:p>
    <w:p w:rsidR="00FE33A9" w:rsidP="00FE33A9" w14:paraId="7D233C41" w14:textId="77777777">
      <w:pPr>
        <w:rPr>
          <w:u w:val="single"/>
        </w:rPr>
      </w:pPr>
      <w:r>
        <w:rPr>
          <w:u w:val="single"/>
        </w:rPr>
        <w:t>Description of Changes</w:t>
      </w:r>
    </w:p>
    <w:p w:rsidR="00FE33A9" w:rsidRPr="00FC5458" w:rsidP="00FE33A9" w14:paraId="4BCB9641" w14:textId="77777777">
      <w:pPr>
        <w:pStyle w:val="paragraph"/>
        <w:spacing w:before="0" w:beforeAutospacing="0" w:after="0" w:afterAutospacing="0"/>
        <w:textAlignment w:val="baseline"/>
      </w:pPr>
      <w:r w:rsidRPr="00FC5458">
        <w:t xml:space="preserve">For the Community-Associated Carbapenemase-Producing Carbapenem-Resistant Enterobacterales (CA CP-CRE) Interview, we are proposing changing the instructions for the interviewer for Q22 to indicate skipping to Section 9 if the interviewee lives alone. </w:t>
      </w:r>
    </w:p>
    <w:p w:rsidR="00FE33A9" w:rsidP="00FE33A9" w14:paraId="293EADF2" w14:textId="77777777">
      <w:pPr>
        <w:rPr>
          <w:u w:val="single"/>
        </w:rPr>
      </w:pPr>
      <w:r>
        <w:rPr>
          <w:u w:val="single"/>
        </w:rPr>
        <w:t>Justification</w:t>
      </w:r>
    </w:p>
    <w:p w:rsidR="00FE33A9" w:rsidRPr="00FC5458" w:rsidP="00FE33A9" w14:paraId="64A3F58D" w14:textId="77777777">
      <w:pPr>
        <w:pStyle w:val="paragraph"/>
        <w:spacing w:before="0" w:beforeAutospacing="0" w:after="0" w:afterAutospacing="0"/>
        <w:textAlignment w:val="baseline"/>
      </w:pPr>
      <w:r w:rsidRPr="00FC5458">
        <w:t>This change is necessary to correct an instruction to the interviewer which is incorrect. The instruction states to skip to section “G” which does not exist.</w:t>
      </w:r>
    </w:p>
    <w:p w:rsidR="00FE33A9" w:rsidP="002E0902" w14:paraId="2B187058" w14:textId="02C46C59">
      <w:pPr>
        <w:pStyle w:val="ListParagraph"/>
        <w:spacing w:after="200"/>
        <w:ind w:left="90"/>
        <w:contextualSpacing/>
        <w:rPr>
          <w:b/>
          <w:sz w:val="22"/>
          <w:szCs w:val="22"/>
        </w:rPr>
      </w:pPr>
    </w:p>
    <w:p w:rsidR="00FE33A9" w:rsidP="002E0902" w14:paraId="447D4057" w14:textId="141A1151">
      <w:pPr>
        <w:pStyle w:val="ListParagraph"/>
        <w:spacing w:after="200"/>
        <w:ind w:left="90"/>
        <w:contextualSpacing/>
        <w:rPr>
          <w:b/>
          <w:sz w:val="22"/>
          <w:szCs w:val="22"/>
        </w:rPr>
      </w:pPr>
    </w:p>
    <w:p w:rsidR="00FE33A9" w:rsidP="00FE33A9" w14:paraId="5B75EA23" w14:textId="77777777">
      <w:pPr>
        <w:pStyle w:val="ListParagraph"/>
        <w:numPr>
          <w:ilvl w:val="0"/>
          <w:numId w:val="33"/>
        </w:numPr>
        <w:spacing w:line="259" w:lineRule="auto"/>
        <w:ind w:left="-270" w:hanging="180"/>
        <w:rPr>
          <w:rStyle w:val="normaltextrun"/>
          <w:b/>
          <w:bCs/>
        </w:rPr>
      </w:pPr>
      <w:bookmarkStart w:id="4" w:name="_Hlk143109646"/>
      <w:r w:rsidRPr="00DD0CD6">
        <w:rPr>
          <w:b/>
          <w:bCs/>
        </w:rPr>
        <w:t xml:space="preserve">Invasive </w:t>
      </w:r>
      <w:r w:rsidRPr="00DD0CD6">
        <w:rPr>
          <w:b/>
          <w:bCs/>
          <w:i/>
        </w:rPr>
        <w:t xml:space="preserve">Staphylococcus aureus </w:t>
      </w:r>
      <w:r w:rsidRPr="00DD0CD6">
        <w:rPr>
          <w:b/>
          <w:bCs/>
        </w:rPr>
        <w:t>Case Report</w:t>
      </w:r>
      <w:r>
        <w:rPr>
          <w:b/>
          <w:bCs/>
        </w:rPr>
        <w:t xml:space="preserve"> Form</w:t>
      </w:r>
    </w:p>
    <w:bookmarkEnd w:id="4"/>
    <w:p w:rsidR="00FE33A9" w:rsidP="00FE33A9" w14:paraId="7AAA2CC9" w14:textId="1594E162">
      <w:pPr>
        <w:rPr>
          <w:u w:val="single"/>
        </w:rPr>
      </w:pPr>
      <w:r w:rsidRPr="1C1343D2">
        <w:rPr>
          <w:u w:val="single"/>
        </w:rPr>
        <w:t>Description of Changes</w:t>
      </w:r>
    </w:p>
    <w:p w:rsidR="00FE33A9" w:rsidP="00FE33A9" w14:paraId="7C10332E" w14:textId="77777777">
      <w:r w:rsidRPr="00FE33A9">
        <w:t xml:space="preserve">Minimal changes are being requested for the 2024 Methicillin-resistant </w:t>
      </w:r>
      <w:r w:rsidRPr="00FE33A9">
        <w:rPr>
          <w:i/>
          <w:iCs/>
        </w:rPr>
        <w:t>Staphylococcus aureus</w:t>
      </w:r>
      <w:r w:rsidRPr="00FE33A9">
        <w:t xml:space="preserve"> (MRSA) and Methicillin-sensitive </w:t>
      </w:r>
      <w:r w:rsidRPr="00FE33A9">
        <w:rPr>
          <w:i/>
          <w:iCs/>
        </w:rPr>
        <w:t xml:space="preserve">Staphylococcus aureus </w:t>
      </w:r>
      <w:r w:rsidRPr="00FE33A9">
        <w:t xml:space="preserve">(MSSA) Case Report Form, these changes are related to combining of two forms into a single case report form.  </w:t>
      </w:r>
    </w:p>
    <w:p w:rsidR="00FE33A9" w:rsidP="00FE33A9" w14:paraId="4EE8F59E" w14:textId="77777777"/>
    <w:p w:rsidR="00FE33A9" w:rsidRPr="00FE33A9" w:rsidP="00FE33A9" w14:paraId="6D8512E7" w14:textId="39D777B0">
      <w:pPr>
        <w:rPr>
          <w:rStyle w:val="eop"/>
          <w:color w:val="000000"/>
          <w:shd w:val="clear" w:color="auto" w:fill="FFFFFF"/>
        </w:rPr>
      </w:pPr>
      <w:r w:rsidRPr="00FE33A9">
        <w:t xml:space="preserve">We are proposing the following changes: updating the title of the form to reflect the use of a single form for both MRSA and MSSA, adding a field to indicate if the case is MRSA or MSSA, revising the language for an existing question to add the period of interest for capturing COVIDNet ID, and the addition of a checkbox to indicate when a COVIDNet ID would not be required.  </w:t>
      </w:r>
      <w:r w:rsidRPr="00FE33A9">
        <w:rPr>
          <w:rStyle w:val="normaltextrun"/>
          <w:color w:val="000000"/>
          <w:shd w:val="clear" w:color="auto" w:fill="FFFFFF"/>
        </w:rPr>
        <w:t>The requested changes will have no impact on the burden of data collection.</w:t>
      </w:r>
      <w:r w:rsidRPr="00FE33A9">
        <w:rPr>
          <w:rStyle w:val="eop"/>
          <w:color w:val="000000"/>
          <w:shd w:val="clear" w:color="auto" w:fill="FFFFFF"/>
        </w:rPr>
        <w:t> </w:t>
      </w:r>
    </w:p>
    <w:p w:rsidR="00FE33A9" w:rsidP="00FE33A9" w14:paraId="31C37177" w14:textId="77777777">
      <w:pPr>
        <w:rPr>
          <w:u w:val="single"/>
        </w:rPr>
      </w:pPr>
    </w:p>
    <w:p w:rsidR="00FE33A9" w:rsidP="00FE33A9" w14:paraId="290AFED3" w14:textId="77777777">
      <w:pPr>
        <w:rPr>
          <w:u w:val="single"/>
        </w:rPr>
      </w:pPr>
      <w:r>
        <w:rPr>
          <w:u w:val="single"/>
        </w:rPr>
        <w:t>Justification</w:t>
      </w:r>
    </w:p>
    <w:p w:rsidR="00FE33A9" w:rsidRPr="00C0294F" w:rsidP="00FE33A9" w14:paraId="25DEBF64" w14:textId="77777777">
      <w:r>
        <w:t xml:space="preserve">Both the previous MRSA and MSSA CRFs captured essentially the same information.  Combining them into a single form is an administrative change that will streamline yearly updates.  Since we are combining the forms into one, we added a field for MRSA or MSSA, which indicates which of the old forms would have been used in the past.  Note that this variable already exists in our database, and sites already had to determine this information before completing either an MRSA or MSSA labeled CRF.  Finally, we have added a checkbox to indicate when a COVIDNet ID would not be required.  This will help simplify our data quality checks, which currently require sites to communicate with us the same </w:t>
      </w:r>
      <w:r>
        <w:t>information when there is a blank value of COVID-NET CASE ID (triggering a potential data error).  Therefore, it actually will reduce burden on our surveillance sites.</w:t>
      </w:r>
    </w:p>
    <w:p w:rsidR="00FE33A9" w:rsidP="00FE33A9" w14:paraId="05AC134D" w14:textId="77777777">
      <w:pPr>
        <w:rPr>
          <w:u w:val="single"/>
        </w:rPr>
      </w:pPr>
    </w:p>
    <w:p w:rsidR="00FE33A9" w:rsidP="00FE33A9" w14:paraId="253319BC" w14:textId="60FA8423">
      <w:pPr>
        <w:rPr>
          <w:u w:val="single"/>
        </w:rPr>
      </w:pPr>
      <w:r>
        <w:rPr>
          <w:u w:val="single"/>
        </w:rPr>
        <w:t>Detailed Description of Changes</w:t>
      </w:r>
    </w:p>
    <w:p w:rsidR="00FE33A9" w:rsidRPr="009C6C8B" w:rsidP="00FE33A9" w14:paraId="346F17D7" w14:textId="50FF2B17">
      <w:pPr>
        <w:pStyle w:val="ListParagraph"/>
        <w:numPr>
          <w:ilvl w:val="0"/>
          <w:numId w:val="1"/>
        </w:numPr>
        <w:spacing w:after="200" w:line="276" w:lineRule="auto"/>
        <w:contextualSpacing/>
        <w:rPr>
          <w:u w:val="single"/>
        </w:rPr>
      </w:pPr>
      <w:r>
        <w:t xml:space="preserve">Changes to the 2023 Methicillin-resistant </w:t>
      </w:r>
      <w:r w:rsidRPr="21F8A7C7">
        <w:rPr>
          <w:i/>
          <w:iCs/>
        </w:rPr>
        <w:t>Staphylococcus aureus</w:t>
      </w:r>
      <w:r>
        <w:t xml:space="preserve"> (MRSA) and Methicillin-sensitive </w:t>
      </w:r>
      <w:r w:rsidRPr="21F8A7C7">
        <w:rPr>
          <w:i/>
          <w:iCs/>
        </w:rPr>
        <w:t xml:space="preserve">Staphylococcus aureus </w:t>
      </w:r>
      <w:r w:rsidR="003058D9">
        <w:t xml:space="preserve">Case Report Form </w:t>
      </w:r>
      <w:r>
        <w:t>include:</w:t>
      </w:r>
    </w:p>
    <w:p w:rsidR="00FE33A9" w:rsidRPr="003F6E10" w:rsidP="00FE33A9" w14:paraId="24F26514" w14:textId="77777777">
      <w:pPr>
        <w:pStyle w:val="ListParagraph"/>
        <w:numPr>
          <w:ilvl w:val="1"/>
          <w:numId w:val="1"/>
        </w:numPr>
        <w:spacing w:after="200" w:line="276" w:lineRule="auto"/>
        <w:contextualSpacing/>
        <w:rPr>
          <w:u w:val="single"/>
        </w:rPr>
      </w:pPr>
      <w:r>
        <w:t>Title</w:t>
      </w:r>
    </w:p>
    <w:p w:rsidR="00FE33A9" w:rsidRPr="000B2082" w:rsidP="00FE33A9" w14:paraId="021C7F2B" w14:textId="77777777">
      <w:pPr>
        <w:pStyle w:val="ListParagraph"/>
        <w:numPr>
          <w:ilvl w:val="2"/>
          <w:numId w:val="1"/>
        </w:numPr>
        <w:spacing w:line="276" w:lineRule="auto"/>
        <w:contextualSpacing/>
        <w:rPr>
          <w:rFonts w:eastAsiaTheme="minorEastAsia"/>
        </w:rPr>
      </w:pPr>
      <w:r>
        <w:t>Changed the year from 2023 to 2024</w:t>
      </w:r>
    </w:p>
    <w:p w:rsidR="00FE33A9" w:rsidP="00FE33A9" w14:paraId="1A47525D" w14:textId="77777777">
      <w:pPr>
        <w:pStyle w:val="ListParagraph"/>
        <w:numPr>
          <w:ilvl w:val="2"/>
          <w:numId w:val="1"/>
        </w:numPr>
        <w:spacing w:line="276" w:lineRule="auto"/>
        <w:contextualSpacing/>
        <w:rPr>
          <w:rFonts w:eastAsiaTheme="minorEastAsia"/>
        </w:rPr>
      </w:pPr>
      <w:r>
        <w:t>Removed the words “Methicillin-Resistant” and “Methicillin-Sensitive” from respective forms</w:t>
      </w:r>
    </w:p>
    <w:p w:rsidR="00FE33A9" w:rsidRPr="00DB0269" w:rsidP="00FE33A9" w14:paraId="3D2F870A" w14:textId="77777777">
      <w:pPr>
        <w:pStyle w:val="ListParagraph"/>
        <w:numPr>
          <w:ilvl w:val="1"/>
          <w:numId w:val="1"/>
        </w:numPr>
        <w:spacing w:after="200" w:line="276" w:lineRule="auto"/>
        <w:contextualSpacing/>
        <w:rPr>
          <w:u w:val="single"/>
        </w:rPr>
      </w:pPr>
      <w:r>
        <w:t>Question 15a</w:t>
      </w:r>
    </w:p>
    <w:p w:rsidR="00FE33A9" w:rsidRPr="000B2082" w:rsidP="00FE33A9" w14:paraId="635C5F86" w14:textId="77777777">
      <w:pPr>
        <w:pStyle w:val="ListParagraph"/>
        <w:numPr>
          <w:ilvl w:val="2"/>
          <w:numId w:val="1"/>
        </w:numPr>
        <w:spacing w:after="200" w:line="276" w:lineRule="auto"/>
        <w:contextualSpacing/>
        <w:rPr>
          <w:u w:val="single"/>
        </w:rPr>
      </w:pPr>
      <w:r>
        <w:t>Added question to capture if isolate was MRSA or MSSA</w:t>
      </w:r>
    </w:p>
    <w:p w:rsidR="00FE33A9" w:rsidRPr="00BD6BA5" w:rsidP="00FE33A9" w14:paraId="69C9902A" w14:textId="77777777">
      <w:pPr>
        <w:pStyle w:val="ListParagraph"/>
        <w:numPr>
          <w:ilvl w:val="1"/>
          <w:numId w:val="1"/>
        </w:numPr>
        <w:spacing w:after="200" w:line="276" w:lineRule="auto"/>
        <w:contextualSpacing/>
        <w:rPr>
          <w:u w:val="single"/>
        </w:rPr>
      </w:pPr>
      <w:r>
        <w:t>Question 34a</w:t>
      </w:r>
    </w:p>
    <w:p w:rsidR="00FE33A9" w:rsidRPr="00BD6BA5" w:rsidP="00FE33A9" w14:paraId="74AC7817" w14:textId="77777777">
      <w:pPr>
        <w:pStyle w:val="ListParagraph"/>
        <w:numPr>
          <w:ilvl w:val="2"/>
          <w:numId w:val="1"/>
        </w:numPr>
        <w:spacing w:after="200" w:line="276" w:lineRule="auto"/>
        <w:contextualSpacing/>
        <w:rPr>
          <w:u w:val="single"/>
        </w:rPr>
      </w:pPr>
      <w:r>
        <w:t>Added the period of interest</w:t>
      </w:r>
    </w:p>
    <w:p w:rsidR="00FE33A9" w:rsidRPr="0056593E" w:rsidP="00FE33A9" w14:paraId="17880C95" w14:textId="77777777">
      <w:pPr>
        <w:pStyle w:val="ListParagraph"/>
        <w:numPr>
          <w:ilvl w:val="2"/>
          <w:numId w:val="1"/>
        </w:numPr>
        <w:spacing w:after="200" w:line="276" w:lineRule="auto"/>
        <w:contextualSpacing/>
        <w:rPr>
          <w:u w:val="single"/>
        </w:rPr>
      </w:pPr>
      <w:r>
        <w:t>Added a checkbox for None or N/A</w:t>
      </w:r>
    </w:p>
    <w:p w:rsidR="00FE33A9" w:rsidP="002E0902" w14:paraId="4105AB7E" w14:textId="23145DD9">
      <w:pPr>
        <w:pStyle w:val="ListParagraph"/>
        <w:spacing w:after="200"/>
        <w:ind w:left="90"/>
        <w:contextualSpacing/>
        <w:rPr>
          <w:b/>
          <w:sz w:val="22"/>
          <w:szCs w:val="22"/>
        </w:rPr>
      </w:pPr>
    </w:p>
    <w:p w:rsidR="009A5DE4" w:rsidP="002E0902" w14:paraId="5F61038E" w14:textId="77777777">
      <w:pPr>
        <w:pStyle w:val="ListParagraph"/>
        <w:spacing w:after="200"/>
        <w:ind w:left="90"/>
        <w:contextualSpacing/>
        <w:rPr>
          <w:b/>
          <w:sz w:val="22"/>
          <w:szCs w:val="22"/>
        </w:rPr>
      </w:pPr>
    </w:p>
    <w:p w:rsidR="009A5DE4" w:rsidP="009A5DE4" w14:paraId="1996EF16" w14:textId="77777777">
      <w:pPr>
        <w:pStyle w:val="ListParagraph"/>
        <w:numPr>
          <w:ilvl w:val="0"/>
          <w:numId w:val="33"/>
        </w:numPr>
        <w:tabs>
          <w:tab w:val="left" w:pos="-270"/>
        </w:tabs>
        <w:spacing w:line="259" w:lineRule="auto"/>
        <w:ind w:left="270" w:hanging="990"/>
        <w:rPr>
          <w:b/>
          <w:bCs/>
          <w:sz w:val="23"/>
          <w:szCs w:val="23"/>
        </w:rPr>
      </w:pPr>
      <w:r w:rsidRPr="00465EA9">
        <w:rPr>
          <w:b/>
          <w:bCs/>
          <w:i/>
          <w:iCs/>
          <w:sz w:val="23"/>
          <w:szCs w:val="23"/>
        </w:rPr>
        <w:t>Clostridioides difficile</w:t>
      </w:r>
      <w:r w:rsidRPr="009D14BD">
        <w:rPr>
          <w:b/>
          <w:bCs/>
          <w:sz w:val="23"/>
          <w:szCs w:val="23"/>
        </w:rPr>
        <w:t> Infection (CDI) Case Report and Treatment Form</w:t>
      </w:r>
    </w:p>
    <w:p w:rsidR="009A5DE4" w:rsidP="009A5DE4" w14:paraId="4E5ECE45" w14:textId="77777777">
      <w:pPr>
        <w:pStyle w:val="ListParagraph"/>
        <w:tabs>
          <w:tab w:val="left" w:pos="-270"/>
        </w:tabs>
        <w:spacing w:line="259" w:lineRule="auto"/>
        <w:ind w:left="270"/>
        <w:rPr>
          <w:b/>
          <w:bCs/>
          <w:sz w:val="23"/>
          <w:szCs w:val="23"/>
        </w:rPr>
      </w:pPr>
    </w:p>
    <w:p w:rsidR="009A5DE4" w:rsidRPr="00E718CF" w:rsidP="009A5DE4" w14:paraId="261C1E82" w14:textId="77777777">
      <w:pPr>
        <w:rPr>
          <w:rFonts w:eastAsiaTheme="minorEastAsia"/>
          <w:u w:val="single"/>
        </w:rPr>
      </w:pPr>
      <w:r w:rsidRPr="00E718CF">
        <w:rPr>
          <w:rFonts w:eastAsiaTheme="minorEastAsia"/>
          <w:u w:val="single"/>
        </w:rPr>
        <w:t xml:space="preserve">Justification: </w:t>
      </w:r>
    </w:p>
    <w:p w:rsidR="009A5DE4" w:rsidRPr="00465EA9" w:rsidP="009A5DE4" w14:paraId="1FCB3B38" w14:textId="77777777">
      <w:pPr>
        <w:pStyle w:val="paragraph"/>
        <w:spacing w:before="0" w:beforeAutospacing="0" w:after="0" w:afterAutospacing="0"/>
        <w:textAlignment w:val="baseline"/>
      </w:pPr>
      <w:r w:rsidRPr="00465EA9">
        <w:rPr>
          <w:rStyle w:val="eop"/>
          <w:color w:val="000000"/>
        </w:rPr>
        <w:t>For each diagnostic assay in Q9, we are adding an option for “unknown”. This will give surveillance officers a complete list of possible values of each assay for data completeness. We are also adding a specify field under the solid organ transplant field to specify which organ was transplanted. This data is used in analyses and is currently captured in the comments field; adding this field will standardize data entry. We are changing the word “medication” to “treatment” in a question about treatment in the past year to clarify that we want to capture non-pharmaceutical treatment such as fecal microbiota transplant as well as medication. We have also made two changes to the COVID</w:t>
      </w:r>
      <w:r>
        <w:rPr>
          <w:rStyle w:val="eop"/>
          <w:color w:val="000000"/>
        </w:rPr>
        <w:t>-</w:t>
      </w:r>
      <w:r w:rsidRPr="00465EA9">
        <w:rPr>
          <w:rStyle w:val="eop"/>
          <w:color w:val="000000"/>
        </w:rPr>
        <w:t>N</w:t>
      </w:r>
      <w:r>
        <w:rPr>
          <w:rStyle w:val="eop"/>
          <w:color w:val="000000"/>
        </w:rPr>
        <w:t>et</w:t>
      </w:r>
      <w:r w:rsidRPr="00465EA9">
        <w:rPr>
          <w:rStyle w:val="eop"/>
          <w:color w:val="000000"/>
        </w:rPr>
        <w:t xml:space="preserve"> ID question. The first was to add the time period to the question to clarify for surveillance officers which data they should be looking for. We are also adding a checkbox to capture “none or N/A” for situations where no ID could be located. This information was previously captured in the ID field but this change will standardize data entry. </w:t>
      </w:r>
    </w:p>
    <w:p w:rsidR="009A5DE4" w:rsidRPr="00465EA9" w:rsidP="009A5DE4" w14:paraId="52AB8C97" w14:textId="77777777">
      <w:pPr>
        <w:pStyle w:val="paragraph"/>
        <w:spacing w:before="0" w:beforeAutospacing="0" w:after="0" w:afterAutospacing="0"/>
        <w:textAlignment w:val="baseline"/>
      </w:pPr>
      <w:r w:rsidRPr="00465EA9">
        <w:rPr>
          <w:rStyle w:val="normaltextrun"/>
          <w:color w:val="000000"/>
        </w:rPr>
        <w:t> </w:t>
      </w:r>
      <w:r w:rsidRPr="00465EA9">
        <w:rPr>
          <w:rStyle w:val="eop"/>
          <w:color w:val="000000"/>
        </w:rPr>
        <w:t> </w:t>
      </w:r>
    </w:p>
    <w:p w:rsidR="009A5DE4" w:rsidRPr="00465EA9" w:rsidP="009A5DE4" w14:paraId="1A3D4E01" w14:textId="44621310">
      <w:pPr>
        <w:pStyle w:val="paragraph"/>
        <w:spacing w:before="0" w:beforeAutospacing="0" w:after="0" w:afterAutospacing="0"/>
        <w:textAlignment w:val="baseline"/>
        <w:rPr>
          <w:rStyle w:val="eop"/>
          <w:color w:val="000000"/>
        </w:rPr>
      </w:pPr>
      <w:r w:rsidRPr="00DC3F92">
        <w:rPr>
          <w:u w:val="single"/>
        </w:rPr>
        <w:t>Only the data value sets of previously approved questions were minimally updated or renamed to better harmonize the data elements; there is no change in scope.</w:t>
      </w:r>
      <w:r>
        <w:t xml:space="preserve"> </w:t>
      </w:r>
      <w:r w:rsidRPr="00465EA9">
        <w:rPr>
          <w:rStyle w:val="normaltextrun"/>
          <w:color w:val="000000"/>
        </w:rPr>
        <w:t>The requested changes will have minimal impact on the burden of data collection and are anticipated to have no impact on the time expected to complete the case report form.   </w:t>
      </w:r>
      <w:r w:rsidRPr="00465EA9">
        <w:rPr>
          <w:rStyle w:val="eop"/>
          <w:color w:val="000000"/>
        </w:rPr>
        <w:t> </w:t>
      </w:r>
    </w:p>
    <w:p w:rsidR="009A5DE4" w:rsidRPr="00E718CF" w:rsidP="009A5DE4" w14:paraId="3CE64B57" w14:textId="77777777">
      <w:pPr>
        <w:rPr>
          <w:rFonts w:eastAsiaTheme="minorEastAsia"/>
        </w:rPr>
      </w:pPr>
    </w:p>
    <w:p w:rsidR="009A5DE4" w:rsidRPr="00E718CF" w:rsidP="009A5DE4" w14:paraId="69E50D50" w14:textId="77777777"/>
    <w:p w:rsidR="009A5DE4" w:rsidRPr="00E718CF" w:rsidP="009A5DE4" w14:paraId="133CA58F" w14:textId="77777777">
      <w:pPr>
        <w:rPr>
          <w:u w:val="single"/>
        </w:rPr>
      </w:pPr>
      <w:r w:rsidRPr="00E718CF">
        <w:rPr>
          <w:u w:val="single"/>
        </w:rPr>
        <w:t>Detailed Description of Changes</w:t>
      </w:r>
    </w:p>
    <w:p w:rsidR="009A5DE4" w:rsidRPr="00465EA9" w:rsidP="009A5DE4" w14:paraId="18A81D38" w14:textId="77777777">
      <w:pPr>
        <w:pStyle w:val="paragraph"/>
        <w:spacing w:before="0" w:beforeAutospacing="0" w:after="0" w:afterAutospacing="0"/>
        <w:textAlignment w:val="baseline"/>
      </w:pPr>
      <w:r w:rsidRPr="00465EA9">
        <w:rPr>
          <w:rStyle w:val="normaltextrun"/>
        </w:rPr>
        <w:t>The changes to the </w:t>
      </w:r>
      <w:r w:rsidRPr="00465EA9">
        <w:rPr>
          <w:rStyle w:val="spellingerror"/>
          <w:i/>
          <w:iCs/>
        </w:rPr>
        <w:t>Clostridio</w:t>
      </w:r>
      <w:r>
        <w:rPr>
          <w:rStyle w:val="spellingerror"/>
          <w:i/>
          <w:iCs/>
        </w:rPr>
        <w:t>i</w:t>
      </w:r>
      <w:r w:rsidRPr="00465EA9">
        <w:rPr>
          <w:rStyle w:val="spellingerror"/>
          <w:i/>
          <w:iCs/>
        </w:rPr>
        <w:t>des</w:t>
      </w:r>
      <w:r w:rsidRPr="00465EA9">
        <w:rPr>
          <w:rStyle w:val="normaltextrun"/>
          <w:i/>
          <w:iCs/>
        </w:rPr>
        <w:t> difficile</w:t>
      </w:r>
      <w:r w:rsidRPr="00465EA9">
        <w:rPr>
          <w:rStyle w:val="normaltextrun"/>
        </w:rPr>
        <w:t> Infection (CDI) Surveillance Emerging infection program Case Report Form (CRF) include:   </w:t>
      </w:r>
      <w:r w:rsidRPr="00465EA9">
        <w:rPr>
          <w:rStyle w:val="eop"/>
        </w:rPr>
        <w:t> </w:t>
      </w:r>
    </w:p>
    <w:p w:rsidR="009A5DE4" w:rsidRPr="00465EA9" w:rsidP="009A5DE4" w14:paraId="04759EA7" w14:textId="77777777">
      <w:pPr>
        <w:pStyle w:val="paragraph"/>
        <w:spacing w:before="0" w:beforeAutospacing="0" w:after="0" w:afterAutospacing="0"/>
        <w:textAlignment w:val="baseline"/>
      </w:pPr>
      <w:r w:rsidRPr="00465EA9">
        <w:rPr>
          <w:rStyle w:val="eop"/>
        </w:rPr>
        <w:t> </w:t>
      </w:r>
    </w:p>
    <w:p w:rsidR="009A5DE4" w:rsidRPr="00465EA9" w:rsidP="009A5DE4" w14:paraId="2F540DB6" w14:textId="77777777">
      <w:pPr>
        <w:pStyle w:val="paragraph"/>
        <w:numPr>
          <w:ilvl w:val="0"/>
          <w:numId w:val="36"/>
        </w:numPr>
        <w:spacing w:before="0" w:beforeAutospacing="0" w:after="0" w:afterAutospacing="0"/>
        <w:textAlignment w:val="baseline"/>
        <w:rPr>
          <w:rStyle w:val="normaltextrun"/>
        </w:rPr>
      </w:pPr>
      <w:r w:rsidRPr="00465EA9">
        <w:rPr>
          <w:rStyle w:val="normaltextrun"/>
          <w:color w:val="000000"/>
        </w:rPr>
        <w:t>Question 9. Diagnostic assay</w:t>
      </w:r>
    </w:p>
    <w:p w:rsidR="009A5DE4" w:rsidRPr="00465EA9" w:rsidP="009A5DE4" w14:paraId="469EDCED" w14:textId="77777777">
      <w:pPr>
        <w:pStyle w:val="paragraph"/>
        <w:numPr>
          <w:ilvl w:val="1"/>
          <w:numId w:val="36"/>
        </w:numPr>
        <w:spacing w:before="0" w:beforeAutospacing="0" w:after="0" w:afterAutospacing="0"/>
        <w:textAlignment w:val="baseline"/>
        <w:rPr>
          <w:rStyle w:val="normaltextrun"/>
        </w:rPr>
      </w:pPr>
      <w:r w:rsidRPr="00465EA9">
        <w:rPr>
          <w:rStyle w:val="normaltextrun"/>
          <w:color w:val="000000"/>
        </w:rPr>
        <w:t>Added option for “unknown” to each diagnostic assay sub-question</w:t>
      </w:r>
    </w:p>
    <w:p w:rsidR="009A5DE4" w:rsidRPr="00465EA9" w:rsidP="009A5DE4" w14:paraId="578E59D2" w14:textId="77777777">
      <w:pPr>
        <w:pStyle w:val="paragraph"/>
        <w:numPr>
          <w:ilvl w:val="0"/>
          <w:numId w:val="36"/>
        </w:numPr>
        <w:spacing w:before="0" w:beforeAutospacing="0" w:after="0" w:afterAutospacing="0"/>
        <w:textAlignment w:val="baseline"/>
        <w:rPr>
          <w:rStyle w:val="normaltextrun"/>
        </w:rPr>
      </w:pPr>
      <w:r w:rsidRPr="00465EA9">
        <w:rPr>
          <w:rStyle w:val="normaltextrun"/>
          <w:color w:val="000000"/>
        </w:rPr>
        <w:t>Question 21. Underlying conditions; Transplant, solid organ</w:t>
      </w:r>
    </w:p>
    <w:p w:rsidR="009A5DE4" w:rsidRPr="00465EA9" w:rsidP="009A5DE4" w14:paraId="0B18B272" w14:textId="77777777">
      <w:pPr>
        <w:pStyle w:val="paragraph"/>
        <w:numPr>
          <w:ilvl w:val="1"/>
          <w:numId w:val="36"/>
        </w:numPr>
        <w:spacing w:before="0" w:beforeAutospacing="0" w:after="0" w:afterAutospacing="0"/>
        <w:textAlignment w:val="baseline"/>
        <w:rPr>
          <w:rStyle w:val="normaltextrun"/>
        </w:rPr>
      </w:pPr>
      <w:r w:rsidRPr="00465EA9">
        <w:rPr>
          <w:rStyle w:val="normaltextrun"/>
          <w:color w:val="000000"/>
        </w:rPr>
        <w:t>Added a field to specify organ transplanted</w:t>
      </w:r>
    </w:p>
    <w:p w:rsidR="009A5DE4" w:rsidRPr="00465EA9" w:rsidP="009A5DE4" w14:paraId="4D827B22" w14:textId="77777777">
      <w:pPr>
        <w:pStyle w:val="paragraph"/>
        <w:numPr>
          <w:ilvl w:val="0"/>
          <w:numId w:val="36"/>
        </w:numPr>
        <w:spacing w:before="0" w:beforeAutospacing="0" w:after="0" w:afterAutospacing="0"/>
        <w:textAlignment w:val="baseline"/>
        <w:rPr>
          <w:rStyle w:val="normaltextrun"/>
        </w:rPr>
      </w:pPr>
      <w:r w:rsidRPr="00465EA9">
        <w:rPr>
          <w:rStyle w:val="normaltextrun"/>
        </w:rPr>
        <w:t xml:space="preserve">Question 34.f.1. </w:t>
      </w:r>
      <w:r w:rsidRPr="00465EA9">
        <w:rPr>
          <w:rStyle w:val="normaltextrun"/>
          <w:color w:val="000000"/>
        </w:rPr>
        <w:t>If YES, which treatment was taken?</w:t>
      </w:r>
    </w:p>
    <w:p w:rsidR="009A5DE4" w:rsidRPr="00465EA9" w:rsidP="009A5DE4" w14:paraId="21BA9847" w14:textId="77777777">
      <w:pPr>
        <w:pStyle w:val="paragraph"/>
        <w:numPr>
          <w:ilvl w:val="1"/>
          <w:numId w:val="36"/>
        </w:numPr>
        <w:spacing w:before="0" w:beforeAutospacing="0" w:after="0" w:afterAutospacing="0"/>
        <w:textAlignment w:val="baseline"/>
        <w:rPr>
          <w:rStyle w:val="normaltextrun"/>
        </w:rPr>
      </w:pPr>
      <w:r w:rsidRPr="00465EA9">
        <w:rPr>
          <w:rStyle w:val="normaltextrun"/>
        </w:rPr>
        <w:t>Changed the word “medication” to “treatment”</w:t>
      </w:r>
    </w:p>
    <w:p w:rsidR="009A5DE4" w:rsidRPr="00465EA9" w:rsidP="009A5DE4" w14:paraId="0E7095DE" w14:textId="77777777">
      <w:pPr>
        <w:pStyle w:val="paragraph"/>
        <w:numPr>
          <w:ilvl w:val="0"/>
          <w:numId w:val="36"/>
        </w:numPr>
        <w:spacing w:before="0" w:beforeAutospacing="0" w:after="0" w:afterAutospacing="0"/>
        <w:textAlignment w:val="baseline"/>
        <w:rPr>
          <w:rStyle w:val="normaltextrun"/>
        </w:rPr>
      </w:pPr>
      <w:r w:rsidRPr="00465EA9">
        <w:rPr>
          <w:rStyle w:val="normaltextrun"/>
        </w:rPr>
        <w:t>Question 37. COVID-N</w:t>
      </w:r>
      <w:r>
        <w:rPr>
          <w:rStyle w:val="normaltextrun"/>
        </w:rPr>
        <w:t>et</w:t>
      </w:r>
      <w:r w:rsidRPr="00465EA9">
        <w:rPr>
          <w:rStyle w:val="normaltextrun"/>
        </w:rPr>
        <w:t xml:space="preserve"> Case IDs</w:t>
      </w:r>
    </w:p>
    <w:p w:rsidR="009A5DE4" w:rsidRPr="00465EA9" w:rsidP="009A5DE4" w14:paraId="1032105C" w14:textId="77777777">
      <w:pPr>
        <w:pStyle w:val="paragraph"/>
        <w:numPr>
          <w:ilvl w:val="1"/>
          <w:numId w:val="36"/>
        </w:numPr>
        <w:spacing w:before="0" w:beforeAutospacing="0" w:after="0" w:afterAutospacing="0"/>
        <w:textAlignment w:val="baseline"/>
        <w:rPr>
          <w:rStyle w:val="normaltextrun"/>
        </w:rPr>
      </w:pPr>
      <w:r w:rsidRPr="00465EA9">
        <w:rPr>
          <w:rStyle w:val="normaltextrun"/>
        </w:rPr>
        <w:t>Clarified the time period of the question</w:t>
      </w:r>
    </w:p>
    <w:p w:rsidR="009A5DE4" w:rsidRPr="00465EA9" w:rsidP="009A5DE4" w14:paraId="6BAA616D" w14:textId="77777777">
      <w:pPr>
        <w:pStyle w:val="paragraph"/>
        <w:numPr>
          <w:ilvl w:val="1"/>
          <w:numId w:val="36"/>
        </w:numPr>
        <w:spacing w:before="0" w:beforeAutospacing="0" w:after="0" w:afterAutospacing="0"/>
        <w:textAlignment w:val="baseline"/>
        <w:rPr>
          <w:rStyle w:val="normaltextrun"/>
        </w:rPr>
      </w:pPr>
      <w:r w:rsidRPr="00465EA9">
        <w:rPr>
          <w:rStyle w:val="normaltextrun"/>
        </w:rPr>
        <w:t>Added a checkbox for “none or N/A”</w:t>
      </w:r>
    </w:p>
    <w:p w:rsidR="009A5DE4" w:rsidRPr="00E718CF" w:rsidP="009A5DE4" w14:paraId="026881CC" w14:textId="77777777">
      <w:pPr>
        <w:rPr>
          <w:u w:val="single"/>
        </w:rPr>
      </w:pPr>
    </w:p>
    <w:p w:rsidR="009A5DE4" w:rsidRPr="009D14BD" w:rsidP="009A5DE4" w14:paraId="7E48117F" w14:textId="77777777">
      <w:pPr>
        <w:tabs>
          <w:tab w:val="left" w:pos="-270"/>
        </w:tabs>
        <w:spacing w:line="259" w:lineRule="auto"/>
        <w:ind w:left="-720"/>
        <w:rPr>
          <w:b/>
          <w:bCs/>
          <w:sz w:val="23"/>
          <w:szCs w:val="23"/>
        </w:rPr>
      </w:pPr>
    </w:p>
    <w:p w:rsidR="009A5DE4" w:rsidRPr="00465EA9" w:rsidP="009A5DE4" w14:paraId="2DD443A7" w14:textId="77777777">
      <w:pPr>
        <w:pStyle w:val="ListParagraph"/>
        <w:numPr>
          <w:ilvl w:val="0"/>
          <w:numId w:val="33"/>
        </w:numPr>
        <w:tabs>
          <w:tab w:val="left" w:pos="-270"/>
        </w:tabs>
        <w:spacing w:line="259" w:lineRule="auto"/>
        <w:ind w:left="270" w:hanging="990"/>
        <w:rPr>
          <w:b/>
          <w:bCs/>
        </w:rPr>
      </w:pPr>
      <w:r w:rsidRPr="00465EA9">
        <w:rPr>
          <w:b/>
          <w:bCs/>
          <w:i/>
          <w:iCs/>
        </w:rPr>
        <w:t>Clostridioides difficile</w:t>
      </w:r>
      <w:r w:rsidRPr="00465EA9">
        <w:rPr>
          <w:b/>
          <w:bCs/>
        </w:rPr>
        <w:t xml:space="preserve"> Infection (CDI) Annual Surveillance Officers Survey </w:t>
      </w:r>
    </w:p>
    <w:p w:rsidR="009A5DE4" w:rsidP="009A5DE4" w14:paraId="43343AA7" w14:textId="77777777">
      <w:pPr>
        <w:rPr>
          <w:rFonts w:eastAsiaTheme="minorEastAsia"/>
          <w:u w:val="single"/>
        </w:rPr>
      </w:pPr>
    </w:p>
    <w:p w:rsidR="009A5DE4" w:rsidRPr="00E718CF" w:rsidP="009A5DE4" w14:paraId="45BB0277" w14:textId="77777777">
      <w:pPr>
        <w:rPr>
          <w:rFonts w:eastAsiaTheme="minorEastAsia"/>
          <w:u w:val="single"/>
        </w:rPr>
      </w:pPr>
      <w:r w:rsidRPr="00E718CF">
        <w:rPr>
          <w:rFonts w:eastAsiaTheme="minorEastAsia"/>
          <w:u w:val="single"/>
        </w:rPr>
        <w:t xml:space="preserve">Justification: </w:t>
      </w:r>
    </w:p>
    <w:p w:rsidR="009A5DE4" w:rsidRPr="00E718CF" w:rsidP="009A5DE4" w14:paraId="325A7B5A" w14:textId="77777777">
      <w:r w:rsidRPr="00E718CF">
        <w:t>We are requesting to change the wording of several questions to clarify that the survey is only capturing data on laboratory practices in 2023. There are no other changes to the survey. The requested changes will not change the burden of data collection for each response.</w:t>
      </w:r>
    </w:p>
    <w:p w:rsidR="009A5DE4" w:rsidRPr="00E718CF" w:rsidP="009A5DE4" w14:paraId="543B09A8" w14:textId="77777777">
      <w:pPr>
        <w:rPr>
          <w:u w:val="single"/>
        </w:rPr>
      </w:pPr>
    </w:p>
    <w:p w:rsidR="009A5DE4" w:rsidP="009A5DE4" w14:paraId="77EE4353" w14:textId="790346FC">
      <w:pPr>
        <w:rPr>
          <w:u w:val="single"/>
        </w:rPr>
      </w:pPr>
      <w:r w:rsidRPr="00DC3F92">
        <w:rPr>
          <w:u w:val="single"/>
        </w:rPr>
        <w:t>Only the data value sets of previously approved questions were minimally updated or renamed to better harmonize the data elements; there is no change in scope.</w:t>
      </w:r>
    </w:p>
    <w:p w:rsidR="00B22DA5" w:rsidRPr="00E718CF" w:rsidP="009A5DE4" w14:paraId="0DC71F8C" w14:textId="77777777"/>
    <w:p w:rsidR="009A5DE4" w:rsidRPr="00E718CF" w:rsidP="009A5DE4" w14:paraId="0A99CA6E" w14:textId="77777777">
      <w:pPr>
        <w:rPr>
          <w:u w:val="single"/>
        </w:rPr>
      </w:pPr>
      <w:r w:rsidRPr="00E718CF">
        <w:rPr>
          <w:u w:val="single"/>
        </w:rPr>
        <w:t>Detailed Description of Changes</w:t>
      </w:r>
    </w:p>
    <w:p w:rsidR="009A5DE4" w:rsidRPr="00E718CF" w:rsidP="009A5DE4" w14:paraId="48F79A6E" w14:textId="77777777">
      <w:pPr>
        <w:rPr>
          <w:rFonts w:eastAsiaTheme="minorEastAsia"/>
        </w:rPr>
      </w:pPr>
      <w:r w:rsidRPr="00E718CF">
        <w:rPr>
          <w:rFonts w:eastAsiaTheme="minorEastAsia"/>
        </w:rPr>
        <w:t xml:space="preserve">Changes to the CDI Surveillance Officers Survey Include: </w:t>
      </w:r>
    </w:p>
    <w:p w:rsidR="009A5DE4" w:rsidRPr="00E718CF" w:rsidP="009A5DE4" w14:paraId="5DEC37D7" w14:textId="77777777">
      <w:pPr>
        <w:ind w:left="360"/>
        <w:rPr>
          <w:rFonts w:eastAsiaTheme="minorEastAsia"/>
        </w:rPr>
      </w:pPr>
      <w:r w:rsidRPr="00E718CF">
        <w:rPr>
          <w:rFonts w:eastAsiaTheme="minorEastAsia"/>
        </w:rPr>
        <w:t>Question 2. In 2023, did any laboratories drop out of participation?</w:t>
      </w:r>
    </w:p>
    <w:p w:rsidR="009A5DE4" w:rsidRPr="00465EA9" w:rsidP="009A5DE4" w14:paraId="4A2710B1" w14:textId="77777777">
      <w:pPr>
        <w:pStyle w:val="ListParagraph"/>
        <w:numPr>
          <w:ilvl w:val="0"/>
          <w:numId w:val="2"/>
        </w:numPr>
        <w:spacing w:after="160" w:line="259" w:lineRule="auto"/>
        <w:ind w:left="1080"/>
        <w:contextualSpacing/>
        <w:rPr>
          <w:rFonts w:eastAsiaTheme="minorEastAsia"/>
        </w:rPr>
      </w:pPr>
      <w:r w:rsidRPr="00465EA9">
        <w:rPr>
          <w:rFonts w:eastAsiaTheme="minorEastAsia"/>
        </w:rPr>
        <w:t>Changed year to 2023 to reflect change in survey year</w:t>
      </w:r>
    </w:p>
    <w:p w:rsidR="009A5DE4" w:rsidRPr="00E718CF" w:rsidP="009A5DE4" w14:paraId="57B82B1E" w14:textId="77777777">
      <w:pPr>
        <w:ind w:left="360"/>
        <w:rPr>
          <w:rFonts w:eastAsiaTheme="minorEastAsia"/>
        </w:rPr>
      </w:pPr>
      <w:r w:rsidRPr="00E718CF">
        <w:rPr>
          <w:rFonts w:eastAsiaTheme="minorEastAsia"/>
        </w:rPr>
        <w:t xml:space="preserve">Question 3. In 2023, did you identify any additional laboratories inside or outside of your catchment area which identify </w:t>
      </w:r>
      <w:r w:rsidRPr="00E718CF">
        <w:rPr>
          <w:rFonts w:eastAsiaTheme="minorEastAsia"/>
          <w:i/>
          <w:iCs/>
        </w:rPr>
        <w:t>C.diff</w:t>
      </w:r>
      <w:r w:rsidRPr="00E718CF">
        <w:rPr>
          <w:rFonts w:eastAsiaTheme="minorEastAsia"/>
        </w:rPr>
        <w:t xml:space="preserve"> assays from persons who are residents of your catchment area?</w:t>
      </w:r>
    </w:p>
    <w:p w:rsidR="009A5DE4" w:rsidRPr="00465EA9" w:rsidP="009A5DE4" w14:paraId="4F5B0F6A" w14:textId="77777777">
      <w:pPr>
        <w:pStyle w:val="ListParagraph"/>
        <w:numPr>
          <w:ilvl w:val="0"/>
          <w:numId w:val="2"/>
        </w:numPr>
        <w:spacing w:after="160" w:line="259" w:lineRule="auto"/>
        <w:ind w:left="1080"/>
        <w:contextualSpacing/>
        <w:rPr>
          <w:rFonts w:eastAsiaTheme="minorEastAsia"/>
        </w:rPr>
      </w:pPr>
      <w:r w:rsidRPr="00465EA9">
        <w:rPr>
          <w:rFonts w:eastAsiaTheme="minorEastAsia"/>
        </w:rPr>
        <w:t>Changed year to 2023 to reflect change in survey year</w:t>
      </w:r>
    </w:p>
    <w:p w:rsidR="009A5DE4" w:rsidRPr="00E718CF" w:rsidP="009A5DE4" w14:paraId="736B3676" w14:textId="77777777">
      <w:pPr>
        <w:ind w:left="360"/>
        <w:rPr>
          <w:rFonts w:eastAsiaTheme="minorEastAsia"/>
        </w:rPr>
      </w:pPr>
      <w:r w:rsidRPr="00E718CF">
        <w:rPr>
          <w:rFonts w:eastAsiaTheme="minorEastAsia"/>
        </w:rPr>
        <w:t>Question 10. Did your site complete a physician/outpatient provider survey in 2023?</w:t>
      </w:r>
    </w:p>
    <w:p w:rsidR="009A5DE4" w:rsidRPr="00465EA9" w:rsidP="009A5DE4" w14:paraId="73154EB7" w14:textId="77777777">
      <w:pPr>
        <w:pStyle w:val="ListParagraph"/>
        <w:numPr>
          <w:ilvl w:val="0"/>
          <w:numId w:val="2"/>
        </w:numPr>
        <w:spacing w:after="160" w:line="259" w:lineRule="auto"/>
        <w:ind w:left="1080"/>
        <w:contextualSpacing/>
        <w:rPr>
          <w:rFonts w:eastAsiaTheme="minorEastAsia"/>
        </w:rPr>
      </w:pPr>
      <w:r w:rsidRPr="00465EA9">
        <w:rPr>
          <w:rFonts w:eastAsiaTheme="minorEastAsia"/>
        </w:rPr>
        <w:t>Changed year to 2023 to reflect change in survey year</w:t>
      </w:r>
    </w:p>
    <w:p w:rsidR="009A5DE4" w:rsidRPr="00E718CF" w:rsidP="009A5DE4" w14:paraId="1379BA72" w14:textId="77777777">
      <w:pPr>
        <w:ind w:left="360"/>
        <w:rPr>
          <w:rFonts w:eastAsiaTheme="minorEastAsia"/>
        </w:rPr>
      </w:pPr>
      <w:r w:rsidRPr="00E718CF">
        <w:rPr>
          <w:rFonts w:eastAsiaTheme="minorEastAsia"/>
        </w:rPr>
        <w:t>Question 13. For each facility that treated a case in 2023, please provide the following</w:t>
      </w:r>
    </w:p>
    <w:p w:rsidR="009A5DE4" w:rsidRPr="00465EA9" w:rsidP="009A5DE4" w14:paraId="3FF2538C" w14:textId="77777777">
      <w:pPr>
        <w:pStyle w:val="ListParagraph"/>
        <w:numPr>
          <w:ilvl w:val="0"/>
          <w:numId w:val="2"/>
        </w:numPr>
        <w:spacing w:after="160" w:line="259" w:lineRule="auto"/>
        <w:ind w:left="1080"/>
        <w:rPr>
          <w:rFonts w:eastAsiaTheme="minorEastAsia"/>
        </w:rPr>
      </w:pPr>
      <w:r w:rsidRPr="00465EA9">
        <w:rPr>
          <w:rFonts w:eastAsiaTheme="minorEastAsia"/>
        </w:rPr>
        <w:t>Changed year to 2023 to reflect change in survey year</w:t>
      </w:r>
    </w:p>
    <w:p w:rsidR="009A5DE4" w:rsidRPr="00CB727C" w:rsidP="009A5DE4" w14:paraId="4E7BFB2C" w14:textId="77777777">
      <w:pPr>
        <w:ind w:hanging="90"/>
        <w:rPr>
          <w:rFonts w:cstheme="minorHAnsi"/>
          <w:u w:val="single"/>
        </w:rPr>
      </w:pPr>
    </w:p>
    <w:p w:rsidR="009A5DE4" w:rsidRPr="009D14BD" w:rsidP="009A5DE4" w14:paraId="055FB49C" w14:textId="77777777">
      <w:pPr>
        <w:tabs>
          <w:tab w:val="left" w:pos="-270"/>
        </w:tabs>
        <w:spacing w:line="259" w:lineRule="auto"/>
        <w:ind w:left="-720"/>
        <w:rPr>
          <w:b/>
          <w:bCs/>
          <w:sz w:val="23"/>
          <w:szCs w:val="23"/>
        </w:rPr>
      </w:pPr>
    </w:p>
    <w:p w:rsidR="009A5DE4" w:rsidRPr="00F92CA6" w:rsidP="009A5DE4" w14:paraId="43A06E2F" w14:textId="77777777">
      <w:pPr>
        <w:pStyle w:val="ListParagraph"/>
        <w:numPr>
          <w:ilvl w:val="0"/>
          <w:numId w:val="33"/>
        </w:numPr>
        <w:tabs>
          <w:tab w:val="left" w:pos="-270"/>
        </w:tabs>
        <w:spacing w:line="259" w:lineRule="auto"/>
        <w:ind w:left="270" w:hanging="900"/>
        <w:rPr>
          <w:sz w:val="23"/>
          <w:szCs w:val="23"/>
        </w:rPr>
      </w:pPr>
      <w:r w:rsidRPr="00F92CA6">
        <w:rPr>
          <w:b/>
          <w:bCs/>
          <w:sz w:val="23"/>
          <w:szCs w:val="23"/>
        </w:rPr>
        <w:t xml:space="preserve">Annual Survey of Laboratory Testing Practices for </w:t>
      </w:r>
      <w:r w:rsidRPr="00F92CA6">
        <w:rPr>
          <w:b/>
          <w:bCs/>
          <w:i/>
          <w:iCs/>
          <w:sz w:val="23"/>
          <w:szCs w:val="23"/>
        </w:rPr>
        <w:t xml:space="preserve">C. difficile </w:t>
      </w:r>
      <w:r w:rsidRPr="00F92CA6">
        <w:rPr>
          <w:b/>
          <w:bCs/>
          <w:sz w:val="23"/>
          <w:szCs w:val="23"/>
        </w:rPr>
        <w:t xml:space="preserve">Infections </w:t>
      </w:r>
    </w:p>
    <w:p w:rsidR="009A5DE4" w:rsidP="009A5DE4" w14:paraId="7CAFCCAC" w14:textId="77777777">
      <w:pPr>
        <w:rPr>
          <w:rFonts w:asciiTheme="minorHAnsi" w:eastAsiaTheme="minorEastAsia" w:hAnsiTheme="minorHAnsi" w:cstheme="minorBidi"/>
          <w:sz w:val="22"/>
          <w:szCs w:val="22"/>
        </w:rPr>
      </w:pPr>
    </w:p>
    <w:p w:rsidR="009A5DE4" w:rsidRPr="005E1905" w:rsidP="009A5DE4" w14:paraId="7F4BED3F" w14:textId="77777777">
      <w:pPr>
        <w:rPr>
          <w:rFonts w:eastAsiaTheme="minorEastAsia"/>
          <w:u w:val="single"/>
        </w:rPr>
      </w:pPr>
      <w:r w:rsidRPr="005E1905">
        <w:rPr>
          <w:rFonts w:eastAsiaTheme="minorEastAsia"/>
          <w:u w:val="single"/>
        </w:rPr>
        <w:t xml:space="preserve">Justification: </w:t>
      </w:r>
    </w:p>
    <w:p w:rsidR="009A5DE4" w:rsidRPr="00E74BE2" w:rsidP="009A5DE4" w14:paraId="1ED99960" w14:textId="77777777">
      <w:r w:rsidRPr="00E74BE2">
        <w:t>We are requesting to change the wording of several questions to clarify that the survey is only capturing data on laboratory practices in 2023. There are no other changes to the survey. The requested changes will not change the burden of data collection for each response.</w:t>
      </w:r>
    </w:p>
    <w:p w:rsidR="009A5DE4" w:rsidP="009A5DE4" w14:paraId="1CDDCBB9" w14:textId="2B11EF63">
      <w:pPr>
        <w:rPr>
          <w:u w:val="single"/>
        </w:rPr>
      </w:pPr>
    </w:p>
    <w:p w:rsidR="00B22DA5" w:rsidP="009A5DE4" w14:paraId="6A198546" w14:textId="4E33FD02">
      <w:pPr>
        <w:rPr>
          <w:u w:val="single"/>
        </w:rPr>
      </w:pPr>
      <w:r w:rsidRPr="00DC3F92">
        <w:rPr>
          <w:u w:val="single"/>
        </w:rPr>
        <w:t>Only the data value sets of previously approved questions were minimally updated or renamed to better harmonize the data elements; there is no change in scope.</w:t>
      </w:r>
    </w:p>
    <w:p w:rsidR="00B22DA5" w:rsidP="009A5DE4" w14:paraId="3B7E1077" w14:textId="77777777">
      <w:pPr>
        <w:rPr>
          <w:u w:val="single"/>
        </w:rPr>
      </w:pPr>
    </w:p>
    <w:p w:rsidR="009A5DE4" w:rsidP="009A5DE4" w14:paraId="03DD3581" w14:textId="77777777">
      <w:pPr>
        <w:rPr>
          <w:rFonts w:cstheme="minorHAnsi"/>
          <w:u w:val="single"/>
        </w:rPr>
      </w:pPr>
      <w:r w:rsidRPr="00CB727C">
        <w:rPr>
          <w:rFonts w:cstheme="minorHAnsi"/>
          <w:u w:val="single"/>
        </w:rPr>
        <w:t>Detailed Description of Changes</w:t>
      </w:r>
    </w:p>
    <w:p w:rsidR="009A5DE4" w:rsidRPr="00091799" w:rsidP="009A5DE4" w14:paraId="585A394E" w14:textId="77777777">
      <w:r w:rsidRPr="00091799">
        <w:t xml:space="preserve">Changes to the CDI Laboratory Survey Include: </w:t>
      </w:r>
    </w:p>
    <w:p w:rsidR="009A5DE4" w:rsidRPr="00465EA9" w:rsidP="009A5DE4" w14:paraId="18553BF5" w14:textId="77777777">
      <w:pPr>
        <w:pStyle w:val="ListParagraph"/>
        <w:numPr>
          <w:ilvl w:val="0"/>
          <w:numId w:val="37"/>
        </w:numPr>
        <w:ind w:hanging="90"/>
        <w:rPr>
          <w:rFonts w:eastAsiaTheme="minorHAnsi"/>
        </w:rPr>
      </w:pPr>
      <w:r w:rsidRPr="00465EA9">
        <w:t>Was this a new laboratory in 2023? </w:t>
      </w:r>
    </w:p>
    <w:p w:rsidR="009A5DE4" w:rsidRPr="00465EA9" w:rsidP="009A5DE4" w14:paraId="18E9D895"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5E2696E8" w14:textId="77777777">
      <w:pPr>
        <w:pStyle w:val="ListParagraph"/>
        <w:numPr>
          <w:ilvl w:val="0"/>
          <w:numId w:val="37"/>
        </w:numPr>
        <w:ind w:hanging="90"/>
      </w:pPr>
      <w:r w:rsidRPr="00465EA9">
        <w:t xml:space="preserve">How often did you receive line lists from this lab in 2023? </w:t>
      </w:r>
    </w:p>
    <w:p w:rsidR="009A5DE4" w:rsidRPr="00465EA9" w:rsidP="009A5DE4" w14:paraId="097826C4"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6173D091" w14:textId="77777777">
      <w:pPr>
        <w:pStyle w:val="ListParagraph"/>
        <w:numPr>
          <w:ilvl w:val="0"/>
          <w:numId w:val="37"/>
        </w:numPr>
        <w:ind w:hanging="90"/>
      </w:pPr>
      <w:r w:rsidRPr="00465EA9">
        <w:t>How did you receive line lists from this lab in 2023? </w:t>
      </w:r>
    </w:p>
    <w:p w:rsidR="009A5DE4" w:rsidRPr="00465EA9" w:rsidP="009A5DE4" w14:paraId="331540B0"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515F7CFF" w14:textId="77777777">
      <w:pPr>
        <w:pStyle w:val="ListParagraph"/>
        <w:numPr>
          <w:ilvl w:val="0"/>
          <w:numId w:val="37"/>
        </w:numPr>
        <w:ind w:hanging="90"/>
      </w:pPr>
      <w:r w:rsidRPr="00465EA9">
        <w:t>Did you receive specimens from this lab in 2023? </w:t>
      </w:r>
    </w:p>
    <w:p w:rsidR="009A5DE4" w:rsidRPr="00465EA9" w:rsidP="009A5DE4" w14:paraId="574B3367"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7AFFDE6A" w14:textId="77777777">
      <w:pPr>
        <w:pStyle w:val="ListParagraph"/>
        <w:numPr>
          <w:ilvl w:val="0"/>
          <w:numId w:val="37"/>
        </w:numPr>
        <w:ind w:hanging="90"/>
      </w:pPr>
      <w:r w:rsidRPr="00465EA9">
        <w:t>Was this lab audited in 2023? </w:t>
      </w:r>
    </w:p>
    <w:p w:rsidR="009A5DE4" w:rsidRPr="00465EA9" w:rsidP="009A5DE4" w14:paraId="45048D35"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5AA9F81A" w14:textId="77777777">
      <w:pPr>
        <w:pStyle w:val="ListParagraph"/>
        <w:numPr>
          <w:ilvl w:val="0"/>
          <w:numId w:val="37"/>
        </w:numPr>
        <w:ind w:hanging="90"/>
      </w:pPr>
      <w:r w:rsidRPr="00465EA9">
        <w:t>Types of facilities in your catchment area served by this lab in 2023</w:t>
      </w:r>
    </w:p>
    <w:p w:rsidR="009A5DE4" w:rsidRPr="00465EA9" w:rsidP="009A5DE4" w14:paraId="459FF315"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243D4D37" w14:textId="77777777">
      <w:pPr>
        <w:pStyle w:val="ListParagraph"/>
        <w:numPr>
          <w:ilvl w:val="0"/>
          <w:numId w:val="37"/>
        </w:numPr>
        <w:ind w:hanging="90"/>
      </w:pPr>
      <w:r w:rsidRPr="00465EA9">
        <w:t>Did your laboratory ever send specimens off-site for Clostridioides difficile testing in 2023?</w:t>
      </w:r>
    </w:p>
    <w:p w:rsidR="009A5DE4" w:rsidRPr="00465EA9" w:rsidP="009A5DE4" w14:paraId="5EC7EFA0"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3740B341" w14:textId="77777777">
      <w:pPr>
        <w:pStyle w:val="ListParagraph"/>
        <w:numPr>
          <w:ilvl w:val="0"/>
          <w:numId w:val="37"/>
        </w:numPr>
        <w:ind w:hanging="90"/>
      </w:pPr>
      <w:r w:rsidRPr="00465EA9">
        <w:t>2a. Which testing method(s) for Clostridioides difficile (C. difficile) did your laboratory perform in 2023?</w:t>
      </w:r>
    </w:p>
    <w:p w:rsidR="009A5DE4" w:rsidRPr="00465EA9" w:rsidP="009A5DE4" w14:paraId="48298E31"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7D40D5DF" w14:textId="77777777">
      <w:pPr>
        <w:pStyle w:val="ListParagraph"/>
        <w:numPr>
          <w:ilvl w:val="0"/>
          <w:numId w:val="37"/>
        </w:numPr>
        <w:ind w:hanging="90"/>
      </w:pPr>
      <w:r w:rsidRPr="00465EA9">
        <w:t>Did your laboratory use this testing method for Clostridioides difficile (C. difficile) in 2023?</w:t>
      </w:r>
    </w:p>
    <w:p w:rsidR="009A5DE4" w:rsidRPr="00465EA9" w:rsidP="009A5DE4" w14:paraId="3B59D7AE"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00B3F7DF" w14:textId="77777777">
      <w:pPr>
        <w:pStyle w:val="ListParagraph"/>
        <w:numPr>
          <w:ilvl w:val="0"/>
          <w:numId w:val="37"/>
        </w:numPr>
        <w:ind w:hanging="90"/>
      </w:pPr>
      <w:r w:rsidRPr="00465EA9">
        <w:t>Did you use this testing method in this way for all of 2023? </w:t>
      </w:r>
    </w:p>
    <w:p w:rsidR="009A5DE4" w:rsidRPr="00465EA9" w:rsidP="009A5DE4" w14:paraId="1338C855"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046A1FB4" w14:textId="77777777">
      <w:pPr>
        <w:pStyle w:val="ListParagraph"/>
        <w:numPr>
          <w:ilvl w:val="0"/>
          <w:numId w:val="37"/>
        </w:numPr>
        <w:ind w:hanging="90"/>
      </w:pPr>
      <w:r w:rsidRPr="00465EA9">
        <w:t>3a. Which EIA test kit was used by your laboratory in 2023?</w:t>
      </w:r>
    </w:p>
    <w:p w:rsidR="009A5DE4" w:rsidRPr="00465EA9" w:rsidP="009A5DE4" w14:paraId="764EEB8E"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4CAFA0C2" w14:textId="77777777">
      <w:pPr>
        <w:pStyle w:val="ListParagraph"/>
        <w:numPr>
          <w:ilvl w:val="0"/>
          <w:numId w:val="37"/>
        </w:numPr>
        <w:ind w:hanging="90"/>
      </w:pPr>
      <w:r w:rsidRPr="00465EA9">
        <w:t>3b. Which Nucleic Acid Amplification test was used by your laboratory in 2023?</w:t>
      </w:r>
    </w:p>
    <w:p w:rsidR="009A5DE4" w:rsidRPr="00465EA9" w:rsidP="009A5DE4" w14:paraId="08B6FF95"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6F77A715" w14:textId="77777777">
      <w:pPr>
        <w:pStyle w:val="ListParagraph"/>
        <w:numPr>
          <w:ilvl w:val="0"/>
          <w:numId w:val="37"/>
        </w:numPr>
        <w:ind w:hanging="90"/>
      </w:pPr>
      <w:r w:rsidRPr="00465EA9">
        <w:t>4a. If your laboratory used a multiplexed molecular diagnostic (e.g., Biofire Filmarray GI Panel, Luminex xTAG GPP) to test for several GI pathogens in 2023, did your laboratory suppress the C. difficile result so that clinicians could not see it?</w:t>
      </w:r>
    </w:p>
    <w:p w:rsidR="009A5DE4" w:rsidRPr="00465EA9" w:rsidP="009A5DE4" w14:paraId="5C51B40F"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45757EC9" w14:textId="77777777">
      <w:pPr>
        <w:pStyle w:val="ListParagraph"/>
        <w:numPr>
          <w:ilvl w:val="0"/>
          <w:numId w:val="37"/>
        </w:numPr>
        <w:ind w:hanging="90"/>
      </w:pPr>
      <w:r w:rsidRPr="00465EA9">
        <w:t>4b. If your laboratory used a multiplexed diagnostic in 2023 and the result was suppressed, where does the suppression occur? </w:t>
      </w:r>
    </w:p>
    <w:p w:rsidR="009A5DE4" w:rsidRPr="00465EA9" w:rsidP="009A5DE4" w14:paraId="478DCEF8"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2649D3CA" w14:textId="77777777">
      <w:pPr>
        <w:pStyle w:val="ListParagraph"/>
        <w:numPr>
          <w:ilvl w:val="0"/>
          <w:numId w:val="37"/>
        </w:numPr>
        <w:ind w:hanging="90"/>
      </w:pPr>
      <w:r w:rsidRPr="00465EA9">
        <w:t>5a. If your laboratory used a nucleic acid amplification test (NAAT) (e.g., Cepheid Xpert C. difficile) as first line testing followed by a toxin EIA test (whenever NAAT result is positive) in 2023, did your laboratory suppress the positive NAAT result so that clinicians could not see it?  </w:t>
      </w:r>
    </w:p>
    <w:p w:rsidR="009A5DE4" w:rsidRPr="00465EA9" w:rsidP="009A5DE4" w14:paraId="794EC219"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5D79317E" w14:textId="77777777">
      <w:pPr>
        <w:pStyle w:val="ListParagraph"/>
        <w:numPr>
          <w:ilvl w:val="0"/>
          <w:numId w:val="37"/>
        </w:numPr>
        <w:ind w:hanging="90"/>
      </w:pPr>
      <w:r w:rsidRPr="00465EA9">
        <w:t>5b. If your laboratory used NAAT as first line testing followed by confirmatory toxin EIA testing in 2023, and both the NAAT and toxin EIA results were released to the clinician, did your laboratory provide any comments to help the clinician interpret the test results (e.g., NAAT-positive only result might represent colonization, etc.)? </w:t>
      </w:r>
    </w:p>
    <w:p w:rsidR="009A5DE4" w:rsidRPr="00465EA9" w:rsidP="009A5DE4" w14:paraId="0D6C84B8"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172C476F" w14:textId="77777777">
      <w:pPr>
        <w:pStyle w:val="paragraph"/>
        <w:numPr>
          <w:ilvl w:val="0"/>
          <w:numId w:val="37"/>
        </w:numPr>
        <w:spacing w:before="0" w:beforeAutospacing="0" w:after="0" w:afterAutospacing="0"/>
        <w:ind w:hanging="90"/>
        <w:textAlignment w:val="baseline"/>
      </w:pPr>
      <w:r w:rsidRPr="00465EA9">
        <w:t>6. What are the LOINC or internal testing codes associated with the tests your lab used in 2023 (e.g. LOINC codes 13957-6, 34713-8, or 54067-4)?  </w:t>
      </w:r>
    </w:p>
    <w:p w:rsidR="009A5DE4" w:rsidRPr="00465EA9" w:rsidP="009A5DE4" w14:paraId="18BD36D5"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2DED4420" w14:textId="77777777">
      <w:pPr>
        <w:pStyle w:val="ListParagraph"/>
        <w:numPr>
          <w:ilvl w:val="0"/>
          <w:numId w:val="37"/>
        </w:numPr>
        <w:ind w:hanging="90"/>
      </w:pPr>
      <w:r w:rsidRPr="00465EA9">
        <w:t>7. Did your lab have a policy to reject stool specimens for C. difficile testing in 2023?</w:t>
      </w:r>
    </w:p>
    <w:p w:rsidR="009A5DE4" w:rsidRPr="00465EA9" w:rsidP="009A5DE4" w14:paraId="025B42B1"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021A2339" w14:textId="77777777">
      <w:pPr>
        <w:pStyle w:val="ListParagraph"/>
        <w:numPr>
          <w:ilvl w:val="0"/>
          <w:numId w:val="37"/>
        </w:numPr>
        <w:ind w:hanging="90"/>
      </w:pPr>
      <w:r w:rsidRPr="00465EA9">
        <w:t>7a. Did your rejection policy for stool specimens change between January 1, 2023 and December 31, 2023? </w:t>
      </w:r>
    </w:p>
    <w:p w:rsidR="009A5DE4" w:rsidRPr="00465EA9" w:rsidP="009A5DE4" w14:paraId="3FC5E78C" w14:textId="77777777">
      <w:pPr>
        <w:pStyle w:val="ListParagraph"/>
        <w:numPr>
          <w:ilvl w:val="1"/>
          <w:numId w:val="37"/>
        </w:numPr>
        <w:ind w:hanging="90"/>
        <w:rPr>
          <w:rFonts w:eastAsiaTheme="minorHAnsi"/>
        </w:rPr>
      </w:pPr>
      <w:r w:rsidRPr="00465EA9">
        <w:rPr>
          <w:rFonts w:eastAsiaTheme="minorHAnsi"/>
        </w:rPr>
        <w:t>Changed year to 2023 to reflect change in survey year</w:t>
      </w:r>
    </w:p>
    <w:p w:rsidR="009A5DE4" w:rsidRPr="00465EA9" w:rsidP="009A5DE4" w14:paraId="2650CC49" w14:textId="77777777">
      <w:pPr>
        <w:pStyle w:val="ListParagraph"/>
        <w:numPr>
          <w:ilvl w:val="0"/>
          <w:numId w:val="37"/>
        </w:numPr>
        <w:ind w:hanging="90"/>
        <w:textAlignment w:val="baseline"/>
      </w:pPr>
      <w:r w:rsidRPr="00465EA9">
        <w:t>8. How many stool samples did you test for C. difficile each month in 2023? </w:t>
      </w:r>
    </w:p>
    <w:p w:rsidR="009A5DE4" w:rsidP="009A5DE4" w14:paraId="04B9C3F8" w14:textId="6E4A7DCB">
      <w:pPr>
        <w:pStyle w:val="ListParagraph"/>
        <w:numPr>
          <w:ilvl w:val="1"/>
          <w:numId w:val="37"/>
        </w:numPr>
        <w:ind w:hanging="90"/>
        <w:rPr>
          <w:rFonts w:eastAsiaTheme="minorHAnsi"/>
        </w:rPr>
      </w:pPr>
      <w:r w:rsidRPr="00465EA9">
        <w:rPr>
          <w:rFonts w:eastAsiaTheme="minorHAnsi"/>
        </w:rPr>
        <w:t>Changed year to 2023 to reflect change in survey year</w:t>
      </w:r>
    </w:p>
    <w:p w:rsidR="00B22DA5" w:rsidRPr="00465EA9" w:rsidP="00B22DA5" w14:paraId="3AC8C969" w14:textId="77777777">
      <w:pPr>
        <w:pStyle w:val="ListParagraph"/>
        <w:ind w:left="1080"/>
        <w:rPr>
          <w:rFonts w:eastAsiaTheme="minorHAnsi"/>
        </w:rPr>
      </w:pPr>
    </w:p>
    <w:p w:rsidR="009A5DE4" w:rsidP="009A5DE4" w14:paraId="3D407B4B" w14:textId="77777777">
      <w:pPr>
        <w:pStyle w:val="ListParagraph"/>
        <w:spacing w:line="259" w:lineRule="auto"/>
        <w:ind w:left="360"/>
        <w:rPr>
          <w:b/>
          <w:bCs/>
          <w:sz w:val="23"/>
          <w:szCs w:val="23"/>
        </w:rPr>
      </w:pPr>
    </w:p>
    <w:p w:rsidR="009A5DE4" w:rsidRPr="00465EA9" w:rsidP="009A5DE4" w14:paraId="6DC6CE53" w14:textId="3DFEDD7E">
      <w:pPr>
        <w:pStyle w:val="ListParagraph"/>
        <w:numPr>
          <w:ilvl w:val="0"/>
          <w:numId w:val="33"/>
        </w:numPr>
        <w:spacing w:line="259" w:lineRule="auto"/>
        <w:ind w:left="0" w:hanging="450"/>
      </w:pPr>
      <w:r w:rsidRPr="00465EA9">
        <w:rPr>
          <w:b/>
          <w:bCs/>
        </w:rPr>
        <w:t xml:space="preserve">Candidemia Case Report </w:t>
      </w:r>
      <w:r>
        <w:rPr>
          <w:b/>
          <w:bCs/>
        </w:rPr>
        <w:t xml:space="preserve">Form </w:t>
      </w:r>
    </w:p>
    <w:p w:rsidR="009A5DE4" w:rsidRPr="00091799" w:rsidP="009A5DE4" w14:paraId="61CFD21E" w14:textId="77777777">
      <w:pPr>
        <w:rPr>
          <w:rFonts w:eastAsiaTheme="minorEastAsia"/>
          <w:u w:val="single"/>
        </w:rPr>
      </w:pPr>
      <w:r w:rsidRPr="00091799">
        <w:rPr>
          <w:rFonts w:eastAsiaTheme="minorEastAsia"/>
          <w:u w:val="single"/>
        </w:rPr>
        <w:t xml:space="preserve">Justification: </w:t>
      </w:r>
    </w:p>
    <w:p w:rsidR="009A5DE4" w:rsidRPr="00091799" w:rsidP="009A5DE4" w14:paraId="7CBCC068" w14:textId="77777777">
      <w:r w:rsidRPr="00091799">
        <w:t xml:space="preserve">For three questions that ask about species, we are adding a response option for </w:t>
      </w:r>
      <w:r w:rsidRPr="00465EA9">
        <w:rPr>
          <w:i/>
          <w:iCs/>
        </w:rPr>
        <w:t>Candida auris</w:t>
      </w:r>
      <w:r w:rsidRPr="00091799">
        <w:t xml:space="preserve"> (CAU), a species of concern as it’s often multi-drug resistant and a common cause of outbreaks in healthcare settings. Adding an option for this species will allow us to quickly identify any new </w:t>
      </w:r>
      <w:r w:rsidRPr="00465EA9">
        <w:rPr>
          <w:i/>
          <w:iCs/>
        </w:rPr>
        <w:t>C. auris</w:t>
      </w:r>
      <w:r w:rsidRPr="00091799">
        <w:t xml:space="preserve"> cases reported within candidemia surveillance catchment areas. </w:t>
      </w:r>
    </w:p>
    <w:p w:rsidR="009A5DE4" w:rsidRPr="00091799" w:rsidP="009A5DE4" w14:paraId="702E4B1E" w14:textId="77777777"/>
    <w:p w:rsidR="009A5DE4" w:rsidRPr="00091799" w:rsidP="009A5DE4" w14:paraId="3B04A91F" w14:textId="77777777">
      <w:r w:rsidRPr="00091799">
        <w:t>We are adding a text field to capture the organ(s) involved in solid organ transplants if that underlying condition is met. This will allow us to incorporate liver and kidney transplants into the calculation of the Charlson Comorbidity Index, a method for estimating risk of death from comorbid diseases.</w:t>
      </w:r>
    </w:p>
    <w:p w:rsidR="009A5DE4" w:rsidRPr="00091799" w:rsidP="009A5DE4" w14:paraId="3CD8E167" w14:textId="77777777"/>
    <w:p w:rsidR="009A5DE4" w:rsidRPr="00091799" w:rsidP="009A5DE4" w14:paraId="674C0FC5" w14:textId="77777777">
      <w:r w:rsidRPr="00091799">
        <w:t>Previously, we had a single checkbox to capture if a central line was in place for more than 2 calendar days. To ensure staff have reviewed this question and didn’t accidentally skip over it, we are removing that single checkbox and changing this question to a “Yes/No/Unknown” response format.</w:t>
      </w:r>
    </w:p>
    <w:p w:rsidR="009A5DE4" w:rsidRPr="00091799" w:rsidP="009A5DE4" w14:paraId="6C05F339" w14:textId="77777777"/>
    <w:p w:rsidR="009A5DE4" w:rsidRPr="00091799" w:rsidP="009A5DE4" w14:paraId="3B50B8CF" w14:textId="77777777">
      <w:r w:rsidRPr="00091799">
        <w:t>The COVID-N</w:t>
      </w:r>
      <w:r>
        <w:t>et</w:t>
      </w:r>
      <w:r w:rsidRPr="00091799">
        <w:t xml:space="preserve"> Case ID question previously had checkboxes for scenarios where the ID is unavailable. To condense this section and harmonize with other HAIC program CRFs, we are replacing those checkboxes with a single option to capture when there isn’t a COVID-Net Case ID or it’s not applicable.</w:t>
      </w:r>
    </w:p>
    <w:p w:rsidR="009A5DE4" w:rsidRPr="00091799" w:rsidP="009A5DE4" w14:paraId="22CEB4A5" w14:textId="77777777"/>
    <w:p w:rsidR="009A5DE4" w:rsidRPr="00091799" w:rsidP="009A5DE4" w14:paraId="6EF4D071" w14:textId="77777777">
      <w:r w:rsidRPr="00091799">
        <w:t>For questions with minor wording changes, these changes were made to increase clarity based on feedback from laboratory colleagues and/or data abstractors.</w:t>
      </w:r>
    </w:p>
    <w:p w:rsidR="009A5DE4" w:rsidP="009A5DE4" w14:paraId="40ED6939" w14:textId="43E393F1">
      <w:pPr>
        <w:rPr>
          <w:u w:val="single"/>
        </w:rPr>
      </w:pPr>
    </w:p>
    <w:p w:rsidR="00B22DA5" w:rsidRPr="00091799" w:rsidP="009A5DE4" w14:paraId="0CAF5361" w14:textId="3D1E6703">
      <w:pPr>
        <w:rPr>
          <w:u w:val="single"/>
        </w:rPr>
      </w:pPr>
      <w:r w:rsidRPr="00DC3F92">
        <w:rPr>
          <w:u w:val="single"/>
        </w:rPr>
        <w:t>Only the data value sets of previously approved questions were minimally updated or renamed to better harmonize the data elements; there is no change in scope.</w:t>
      </w:r>
    </w:p>
    <w:p w:rsidR="009A5DE4" w:rsidRPr="00091799" w:rsidP="009A5DE4" w14:paraId="38E4B7ED" w14:textId="77777777">
      <w:pPr>
        <w:pStyle w:val="ListParagraph"/>
        <w:tabs>
          <w:tab w:val="left" w:pos="270"/>
        </w:tabs>
        <w:spacing w:before="240" w:after="200"/>
        <w:ind w:left="0"/>
        <w:contextualSpacing/>
      </w:pPr>
      <w:r w:rsidRPr="00091799">
        <w:t xml:space="preserve">Minimal changes are being requested for the 2024 Candidemia Case Report Form (CRF). We are proposing the following changes: 1) addition of response options for six questions and 2) minor question rewording for two questions to increase clarity on the CRF. </w:t>
      </w:r>
      <w:r>
        <w:t>The requested changes will have no impact on the burden of data collection.</w:t>
      </w:r>
    </w:p>
    <w:p w:rsidR="009A5DE4" w:rsidRPr="00091799" w:rsidP="009A5DE4" w14:paraId="3970CE26" w14:textId="77777777">
      <w:pPr>
        <w:rPr>
          <w:u w:val="single"/>
        </w:rPr>
      </w:pPr>
    </w:p>
    <w:p w:rsidR="009A5DE4" w:rsidRPr="00091799" w:rsidP="009A5DE4" w14:paraId="37A1537C" w14:textId="77777777">
      <w:pPr>
        <w:spacing w:after="200" w:line="276" w:lineRule="auto"/>
        <w:contextualSpacing/>
        <w:rPr>
          <w:u w:val="single"/>
        </w:rPr>
      </w:pPr>
      <w:bookmarkStart w:id="5" w:name="_Hlk48729743"/>
      <w:r w:rsidRPr="00091799">
        <w:t>Changes to the Candidemia Case Report Form for 2024 include:</w:t>
      </w:r>
    </w:p>
    <w:p w:rsidR="009A5DE4" w:rsidRPr="00091799" w:rsidP="009A5DE4" w14:paraId="430C810E" w14:textId="77777777">
      <w:pPr>
        <w:pStyle w:val="ListParagraph"/>
        <w:numPr>
          <w:ilvl w:val="0"/>
          <w:numId w:val="38"/>
        </w:numPr>
        <w:spacing w:after="200" w:line="276" w:lineRule="auto"/>
        <w:contextualSpacing/>
        <w:rPr>
          <w:u w:val="single"/>
        </w:rPr>
      </w:pPr>
      <w:r w:rsidRPr="00091799">
        <w:t xml:space="preserve">Title </w:t>
      </w:r>
    </w:p>
    <w:p w:rsidR="009A5DE4" w:rsidRPr="00091799" w:rsidP="009A5DE4" w14:paraId="51BFDB17" w14:textId="77777777">
      <w:pPr>
        <w:pStyle w:val="ListParagraph"/>
        <w:numPr>
          <w:ilvl w:val="2"/>
          <w:numId w:val="1"/>
        </w:numPr>
        <w:spacing w:after="200" w:line="276" w:lineRule="auto"/>
        <w:contextualSpacing/>
      </w:pPr>
      <w:r w:rsidRPr="00091799">
        <w:t>Year changed from 2023 to 2024</w:t>
      </w:r>
    </w:p>
    <w:p w:rsidR="009A5DE4" w:rsidRPr="00091799" w:rsidP="009A5DE4" w14:paraId="4844D580" w14:textId="77777777">
      <w:pPr>
        <w:pStyle w:val="ListParagraph"/>
        <w:numPr>
          <w:ilvl w:val="0"/>
          <w:numId w:val="38"/>
        </w:numPr>
        <w:spacing w:after="200" w:line="276" w:lineRule="auto"/>
        <w:contextualSpacing/>
      </w:pPr>
      <w:r w:rsidRPr="00091799">
        <w:t>Footnotes</w:t>
      </w:r>
    </w:p>
    <w:p w:rsidR="009A5DE4" w:rsidRPr="00091799" w:rsidP="009A5DE4" w14:paraId="13BF68AB" w14:textId="77777777">
      <w:pPr>
        <w:pStyle w:val="ListParagraph"/>
        <w:numPr>
          <w:ilvl w:val="2"/>
          <w:numId w:val="1"/>
        </w:numPr>
        <w:spacing w:after="200" w:line="276" w:lineRule="auto"/>
        <w:contextualSpacing/>
      </w:pPr>
      <w:r w:rsidRPr="00091799">
        <w:t>Changed version year to 2024</w:t>
      </w:r>
    </w:p>
    <w:p w:rsidR="009A5DE4" w:rsidRPr="00091799" w:rsidP="009A5DE4" w14:paraId="311F2171" w14:textId="77777777">
      <w:pPr>
        <w:pStyle w:val="ListParagraph"/>
        <w:numPr>
          <w:ilvl w:val="2"/>
          <w:numId w:val="1"/>
        </w:numPr>
        <w:spacing w:line="276" w:lineRule="auto"/>
        <w:contextualSpacing/>
        <w:textAlignment w:val="baseline"/>
      </w:pPr>
      <w:r w:rsidRPr="00091799">
        <w:t xml:space="preserve">Changed last updated date from “7/29/2022” to “7/29/2023” </w:t>
      </w:r>
    </w:p>
    <w:p w:rsidR="009A5DE4" w:rsidRPr="00091799" w:rsidP="009A5DE4" w14:paraId="1252C42B" w14:textId="77777777">
      <w:pPr>
        <w:pStyle w:val="ListParagraph"/>
        <w:numPr>
          <w:ilvl w:val="0"/>
          <w:numId w:val="38"/>
        </w:numPr>
        <w:spacing w:line="276" w:lineRule="auto"/>
        <w:contextualSpacing/>
        <w:textAlignment w:val="baseline"/>
      </w:pPr>
      <w:r w:rsidRPr="00091799">
        <w:rPr>
          <w:rStyle w:val="normaltextrun"/>
        </w:rPr>
        <w:t xml:space="preserve">Question 23: </w:t>
      </w:r>
      <w:r w:rsidRPr="00091799">
        <w:rPr>
          <w:rStyle w:val="normaltextrun"/>
          <w:i/>
          <w:iCs/>
        </w:rPr>
        <w:t>Candida</w:t>
      </w:r>
      <w:r w:rsidRPr="00091799">
        <w:rPr>
          <w:rStyle w:val="normaltextrun"/>
        </w:rPr>
        <w:t xml:space="preserve"> species</w:t>
      </w:r>
      <w:r w:rsidRPr="00091799">
        <w:rPr>
          <w:rStyle w:val="eop"/>
        </w:rPr>
        <w:t> </w:t>
      </w:r>
    </w:p>
    <w:p w:rsidR="009A5DE4" w:rsidRPr="00091799" w:rsidP="009A5DE4" w14:paraId="0C3C707A" w14:textId="77777777">
      <w:pPr>
        <w:pStyle w:val="paragraph"/>
        <w:numPr>
          <w:ilvl w:val="2"/>
          <w:numId w:val="1"/>
        </w:numPr>
        <w:spacing w:before="0" w:beforeAutospacing="0" w:after="0" w:afterAutospacing="0"/>
        <w:textAlignment w:val="baseline"/>
        <w:rPr>
          <w:rStyle w:val="eop"/>
        </w:rPr>
      </w:pPr>
      <w:r w:rsidRPr="00091799">
        <w:rPr>
          <w:rStyle w:val="findhit"/>
        </w:rPr>
        <w:t>Added “</w:t>
      </w:r>
      <w:r w:rsidRPr="00091799">
        <w:rPr>
          <w:rStyle w:val="findhit"/>
          <w:i/>
          <w:iCs/>
        </w:rPr>
        <w:t>Candida auris</w:t>
      </w:r>
      <w:r w:rsidRPr="00091799">
        <w:rPr>
          <w:rStyle w:val="findhit"/>
        </w:rPr>
        <w:t xml:space="preserve"> (CAU)” as a response option</w:t>
      </w:r>
    </w:p>
    <w:p w:rsidR="009A5DE4" w:rsidRPr="00091799" w:rsidP="009A5DE4" w14:paraId="05B3BD68" w14:textId="77777777">
      <w:pPr>
        <w:pStyle w:val="paragraph"/>
        <w:numPr>
          <w:ilvl w:val="0"/>
          <w:numId w:val="38"/>
        </w:numPr>
        <w:spacing w:before="0" w:beforeAutospacing="0" w:after="0" w:afterAutospacing="0"/>
        <w:textAlignment w:val="baseline"/>
      </w:pPr>
      <w:r w:rsidRPr="00091799">
        <w:rPr>
          <w:rStyle w:val="normaltextrun"/>
        </w:rPr>
        <w:t>Question 24: Antifungal susceptibility testing</w:t>
      </w:r>
      <w:r w:rsidRPr="00091799">
        <w:rPr>
          <w:rStyle w:val="eop"/>
        </w:rPr>
        <w:t> </w:t>
      </w:r>
    </w:p>
    <w:p w:rsidR="009A5DE4" w:rsidRPr="00091799" w:rsidP="009A5DE4" w14:paraId="5B760463" w14:textId="77777777">
      <w:pPr>
        <w:pStyle w:val="paragraph"/>
        <w:numPr>
          <w:ilvl w:val="2"/>
          <w:numId w:val="1"/>
        </w:numPr>
        <w:spacing w:before="0" w:beforeAutospacing="0" w:after="0" w:afterAutospacing="0"/>
        <w:textAlignment w:val="baseline"/>
      </w:pPr>
      <w:r w:rsidRPr="00091799">
        <w:rPr>
          <w:rStyle w:val="normaltextrun"/>
        </w:rPr>
        <w:t>Added checkbox for “CAU” under “Species” column</w:t>
      </w:r>
    </w:p>
    <w:p w:rsidR="009A5DE4" w:rsidRPr="00091799" w:rsidP="009A5DE4" w14:paraId="5993405A" w14:textId="77777777">
      <w:pPr>
        <w:pStyle w:val="ListParagraph"/>
        <w:numPr>
          <w:ilvl w:val="0"/>
          <w:numId w:val="38"/>
        </w:numPr>
        <w:spacing w:line="276" w:lineRule="auto"/>
        <w:contextualSpacing/>
        <w:textAlignment w:val="baseline"/>
        <w:rPr>
          <w:rStyle w:val="eop"/>
        </w:rPr>
      </w:pPr>
      <w:r w:rsidRPr="00091799">
        <w:rPr>
          <w:rStyle w:val="normaltextrun"/>
          <w:color w:val="000000"/>
          <w:shd w:val="clear" w:color="auto" w:fill="FFFFFF"/>
        </w:rPr>
        <w:t>Question 25: CIDT</w:t>
      </w:r>
    </w:p>
    <w:p w:rsidR="009A5DE4" w:rsidRPr="00091799" w:rsidP="009A5DE4" w14:paraId="0118963D" w14:textId="77777777">
      <w:pPr>
        <w:pStyle w:val="ListParagraph"/>
        <w:numPr>
          <w:ilvl w:val="2"/>
          <w:numId w:val="1"/>
        </w:numPr>
        <w:spacing w:line="276" w:lineRule="auto"/>
        <w:contextualSpacing/>
        <w:textAlignment w:val="baseline"/>
        <w:rPr>
          <w:rStyle w:val="eop"/>
        </w:rPr>
      </w:pPr>
      <w:r w:rsidRPr="00091799">
        <w:rPr>
          <w:rStyle w:val="eop"/>
        </w:rPr>
        <w:t>Updated the wording for this question</w:t>
      </w:r>
    </w:p>
    <w:p w:rsidR="009A5DE4" w:rsidRPr="00091799" w:rsidP="009A5DE4" w14:paraId="274857F6" w14:textId="77777777">
      <w:pPr>
        <w:pStyle w:val="ListParagraph"/>
        <w:numPr>
          <w:ilvl w:val="0"/>
          <w:numId w:val="38"/>
        </w:numPr>
        <w:spacing w:line="276" w:lineRule="auto"/>
        <w:contextualSpacing/>
        <w:textAlignment w:val="baseline"/>
      </w:pPr>
      <w:r w:rsidRPr="00091799">
        <w:rPr>
          <w:rStyle w:val="normaltextrun"/>
          <w:color w:val="000000"/>
          <w:shd w:val="clear" w:color="auto" w:fill="FFFFFF"/>
        </w:rPr>
        <w:t>Questions 26a: Subsequent positive</w:t>
      </w:r>
      <w:r w:rsidRPr="00091799">
        <w:rPr>
          <w:rStyle w:val="normaltextrun"/>
          <w:i/>
          <w:iCs/>
          <w:color w:val="000000"/>
          <w:shd w:val="clear" w:color="auto" w:fill="FFFFFF"/>
        </w:rPr>
        <w:t xml:space="preserve"> Candida </w:t>
      </w:r>
      <w:r w:rsidRPr="00091799">
        <w:rPr>
          <w:rStyle w:val="normaltextrun"/>
          <w:color w:val="000000"/>
          <w:shd w:val="clear" w:color="auto" w:fill="FFFFFF"/>
        </w:rPr>
        <w:t>blood cultures</w:t>
      </w:r>
    </w:p>
    <w:p w:rsidR="009A5DE4" w:rsidRPr="00091799" w:rsidP="009A5DE4" w14:paraId="1D633BE2" w14:textId="77777777">
      <w:pPr>
        <w:pStyle w:val="paragraph"/>
        <w:numPr>
          <w:ilvl w:val="2"/>
          <w:numId w:val="1"/>
        </w:numPr>
        <w:spacing w:before="0" w:beforeAutospacing="0" w:after="0" w:afterAutospacing="0"/>
        <w:textAlignment w:val="baseline"/>
      </w:pPr>
      <w:r w:rsidRPr="00091799">
        <w:rPr>
          <w:rStyle w:val="normaltextrun"/>
        </w:rPr>
        <w:t>Added checkbox for “CAU” under “Species identified” field</w:t>
      </w:r>
    </w:p>
    <w:p w:rsidR="009A5DE4" w:rsidRPr="00091799" w:rsidP="009A5DE4" w14:paraId="02FCFEF8" w14:textId="77777777">
      <w:pPr>
        <w:pStyle w:val="ListParagraph"/>
        <w:numPr>
          <w:ilvl w:val="0"/>
          <w:numId w:val="38"/>
        </w:numPr>
        <w:spacing w:line="276" w:lineRule="auto"/>
        <w:contextualSpacing/>
        <w:textAlignment w:val="baseline"/>
      </w:pPr>
      <w:r w:rsidRPr="00091799">
        <w:rPr>
          <w:rStyle w:val="normaltextrun"/>
          <w:color w:val="000000"/>
          <w:shd w:val="clear" w:color="auto" w:fill="FFFFFF"/>
        </w:rPr>
        <w:t>Question 40: Underlying conditions</w:t>
      </w:r>
    </w:p>
    <w:p w:rsidR="009A5DE4" w:rsidRPr="00091799" w:rsidP="009A5DE4" w14:paraId="3ECE3238" w14:textId="77777777">
      <w:pPr>
        <w:pStyle w:val="ListParagraph"/>
        <w:numPr>
          <w:ilvl w:val="2"/>
          <w:numId w:val="1"/>
        </w:numPr>
        <w:spacing w:after="200" w:line="276" w:lineRule="auto"/>
        <w:contextualSpacing/>
      </w:pPr>
      <w:r w:rsidRPr="00091799">
        <w:t>Added a text field to capture the solid organ(s) that were transplanted</w:t>
      </w:r>
    </w:p>
    <w:p w:rsidR="009A5DE4" w:rsidRPr="00091799" w:rsidP="009A5DE4" w14:paraId="0769606F" w14:textId="77777777">
      <w:pPr>
        <w:pStyle w:val="ListParagraph"/>
        <w:numPr>
          <w:ilvl w:val="0"/>
          <w:numId w:val="38"/>
        </w:numPr>
        <w:spacing w:line="276" w:lineRule="auto"/>
        <w:contextualSpacing/>
        <w:textAlignment w:val="baseline"/>
      </w:pPr>
      <w:r w:rsidRPr="00091799">
        <w:rPr>
          <w:rStyle w:val="normaltextrun"/>
        </w:rPr>
        <w:t>Question 52</w:t>
      </w:r>
    </w:p>
    <w:p w:rsidR="009A5DE4" w:rsidRPr="00091799" w:rsidP="009A5DE4" w14:paraId="70A53918" w14:textId="77777777">
      <w:pPr>
        <w:pStyle w:val="paragraph"/>
        <w:numPr>
          <w:ilvl w:val="2"/>
          <w:numId w:val="1"/>
        </w:numPr>
        <w:spacing w:before="0" w:beforeAutospacing="0" w:after="0" w:afterAutospacing="0"/>
        <w:textAlignment w:val="baseline"/>
        <w:rPr>
          <w:rStyle w:val="normaltextrun"/>
        </w:rPr>
      </w:pPr>
      <w:r w:rsidRPr="00091799">
        <w:rPr>
          <w:rStyle w:val="normaltextrun"/>
        </w:rPr>
        <w:t>Updated the wording for this question</w:t>
      </w:r>
    </w:p>
    <w:p w:rsidR="009A5DE4" w:rsidRPr="00091799" w:rsidP="009A5DE4" w14:paraId="0D8C4575" w14:textId="77777777">
      <w:pPr>
        <w:pStyle w:val="paragraph"/>
        <w:numPr>
          <w:ilvl w:val="2"/>
          <w:numId w:val="1"/>
        </w:numPr>
        <w:spacing w:before="0" w:beforeAutospacing="0" w:after="0" w:afterAutospacing="0"/>
        <w:textAlignment w:val="baseline"/>
      </w:pPr>
      <w:r w:rsidRPr="00091799">
        <w:rPr>
          <w:rStyle w:val="normaltextrun"/>
        </w:rPr>
        <w:t>Removed the single checkbox and added “Yes/No/Unknown” response options</w:t>
      </w:r>
    </w:p>
    <w:p w:rsidR="009A5DE4" w:rsidRPr="00091799" w:rsidP="009A5DE4" w14:paraId="5951572B" w14:textId="77777777">
      <w:pPr>
        <w:pStyle w:val="ListParagraph"/>
        <w:numPr>
          <w:ilvl w:val="0"/>
          <w:numId w:val="38"/>
        </w:numPr>
        <w:spacing w:after="200" w:line="276" w:lineRule="auto"/>
        <w:contextualSpacing/>
      </w:pPr>
      <w:r w:rsidRPr="00091799">
        <w:t>Question 55b: EIP COVID-N</w:t>
      </w:r>
      <w:r>
        <w:t>et</w:t>
      </w:r>
      <w:r w:rsidRPr="00091799">
        <w:t xml:space="preserve"> Case ID</w:t>
      </w:r>
    </w:p>
    <w:p w:rsidR="009A5DE4" w:rsidRPr="00091799" w:rsidP="009A5DE4" w14:paraId="2089F945" w14:textId="77777777">
      <w:pPr>
        <w:pStyle w:val="ListParagraph"/>
        <w:numPr>
          <w:ilvl w:val="2"/>
          <w:numId w:val="1"/>
        </w:numPr>
        <w:spacing w:after="200" w:line="276" w:lineRule="auto"/>
        <w:contextualSpacing/>
      </w:pPr>
      <w:r w:rsidRPr="00091799">
        <w:t>Removed previous checkbox response options and added a single response option for “None or N/A”</w:t>
      </w:r>
    </w:p>
    <w:p w:rsidR="009A5DE4" w:rsidRPr="00091799" w:rsidP="009A5DE4" w14:paraId="682C8E13" w14:textId="77777777">
      <w:pPr>
        <w:pStyle w:val="ListParagraph"/>
        <w:numPr>
          <w:ilvl w:val="0"/>
          <w:numId w:val="38"/>
        </w:numPr>
        <w:spacing w:line="276" w:lineRule="auto"/>
        <w:contextualSpacing/>
        <w:textAlignment w:val="baseline"/>
        <w:rPr>
          <w:rStyle w:val="normaltextrun"/>
        </w:rPr>
      </w:pPr>
      <w:r w:rsidRPr="00091799">
        <w:rPr>
          <w:rStyle w:val="normaltextrun"/>
          <w:color w:val="000000"/>
          <w:shd w:val="clear" w:color="auto" w:fill="FFFFFF"/>
        </w:rPr>
        <w:t xml:space="preserve">Antifungal susceptibility testing – additional </w:t>
      </w:r>
      <w:r w:rsidRPr="00091799">
        <w:rPr>
          <w:rStyle w:val="normaltextrun"/>
          <w:i/>
          <w:iCs/>
          <w:color w:val="000000"/>
          <w:shd w:val="clear" w:color="auto" w:fill="FFFFFF"/>
        </w:rPr>
        <w:t>Candida</w:t>
      </w:r>
      <w:r w:rsidRPr="00091799">
        <w:rPr>
          <w:rStyle w:val="normaltextrun"/>
          <w:color w:val="000000"/>
          <w:shd w:val="clear" w:color="auto" w:fill="FFFFFF"/>
        </w:rPr>
        <w:t xml:space="preserve"> isolates</w:t>
      </w:r>
    </w:p>
    <w:p w:rsidR="009A5DE4" w:rsidRPr="00091799" w:rsidP="009A5DE4" w14:paraId="10537015" w14:textId="77777777">
      <w:pPr>
        <w:pStyle w:val="paragraph"/>
        <w:numPr>
          <w:ilvl w:val="2"/>
          <w:numId w:val="1"/>
        </w:numPr>
        <w:spacing w:before="0" w:beforeAutospacing="0" w:after="0" w:afterAutospacing="0"/>
        <w:textAlignment w:val="baseline"/>
      </w:pPr>
      <w:r w:rsidRPr="00091799">
        <w:rPr>
          <w:rStyle w:val="normaltextrun"/>
        </w:rPr>
        <w:t>Added checkbox for “CAU” under “Species identified” field</w:t>
      </w:r>
    </w:p>
    <w:p w:rsidR="009A5DE4" w:rsidRPr="000953C6" w:rsidP="009A5DE4" w14:paraId="6BFF8ECC" w14:textId="77777777">
      <w:pPr>
        <w:spacing w:line="276" w:lineRule="auto"/>
        <w:contextualSpacing/>
        <w:textAlignment w:val="baseline"/>
        <w:rPr>
          <w:rStyle w:val="normaltextrun"/>
        </w:rPr>
      </w:pPr>
    </w:p>
    <w:bookmarkEnd w:id="5"/>
    <w:p w:rsidR="009A5DE4" w:rsidRPr="00A26A5C" w:rsidP="009A5DE4" w14:paraId="461618A7" w14:textId="77777777">
      <w:pPr>
        <w:spacing w:line="259" w:lineRule="auto"/>
        <w:rPr>
          <w:sz w:val="23"/>
          <w:szCs w:val="23"/>
        </w:rPr>
      </w:pPr>
    </w:p>
    <w:p w:rsidR="009A5DE4" w:rsidRPr="00465EA9" w:rsidP="009A5DE4" w14:paraId="58BC91EA" w14:textId="77777777">
      <w:pPr>
        <w:pStyle w:val="ListParagraph"/>
        <w:numPr>
          <w:ilvl w:val="0"/>
          <w:numId w:val="33"/>
        </w:numPr>
        <w:spacing w:line="259" w:lineRule="auto"/>
        <w:ind w:left="-270"/>
      </w:pPr>
      <w:r w:rsidRPr="00465EA9">
        <w:rPr>
          <w:b/>
          <w:bCs/>
        </w:rPr>
        <w:t xml:space="preserve">Laboratory Testing Practices for Candidemia Questionnaire </w:t>
      </w:r>
    </w:p>
    <w:p w:rsidR="009A5DE4" w:rsidP="009A5DE4" w14:paraId="55369047" w14:textId="77777777">
      <w:pPr>
        <w:rPr>
          <w:u w:val="single"/>
        </w:rPr>
      </w:pPr>
    </w:p>
    <w:p w:rsidR="009A5DE4" w:rsidP="009A5DE4" w14:paraId="2949DE91" w14:textId="77777777">
      <w:pPr>
        <w:rPr>
          <w:u w:val="single"/>
        </w:rPr>
      </w:pPr>
      <w:r>
        <w:rPr>
          <w:u w:val="single"/>
        </w:rPr>
        <w:t>Justification</w:t>
      </w:r>
    </w:p>
    <w:p w:rsidR="009A5DE4" w:rsidP="009A5DE4" w14:paraId="11EC344D" w14:textId="77777777">
      <w:pPr>
        <w:pStyle w:val="ListParagraph"/>
        <w:tabs>
          <w:tab w:val="left" w:pos="270"/>
        </w:tabs>
        <w:spacing w:before="240" w:after="200"/>
        <w:ind w:left="0"/>
        <w:contextualSpacing/>
      </w:pPr>
      <w:r>
        <w:t xml:space="preserve">Minimal changes are being requested for the 2024 Candidemia Lab Survey. We are proposing the following changes: 1) update the year in the title and footnotes and 2) minor rewording of three questions. </w:t>
      </w:r>
    </w:p>
    <w:p w:rsidR="009A5DE4" w:rsidP="009A5DE4" w14:paraId="2D9F165C" w14:textId="77777777">
      <w:pPr>
        <w:pStyle w:val="ListParagraph"/>
        <w:tabs>
          <w:tab w:val="left" w:pos="270"/>
        </w:tabs>
        <w:spacing w:before="240" w:after="200"/>
        <w:ind w:left="0"/>
        <w:contextualSpacing/>
      </w:pPr>
    </w:p>
    <w:p w:rsidR="009A5DE4" w:rsidRPr="00A2710C" w:rsidP="009A5DE4" w14:paraId="4B299D97" w14:textId="77777777">
      <w:pPr>
        <w:pStyle w:val="ListParagraph"/>
        <w:tabs>
          <w:tab w:val="left" w:pos="270"/>
        </w:tabs>
        <w:spacing w:before="240" w:after="200"/>
        <w:ind w:left="0"/>
        <w:contextualSpacing/>
      </w:pPr>
      <w:r>
        <w:t xml:space="preserve">The wording in three questions was updated to clarify question intent. We are interested in capturing data on PCR molecular tests used by facilities in the catchment area and not solely culture-independent diagnostic tests (CIDTs). </w:t>
      </w:r>
    </w:p>
    <w:p w:rsidR="00B22DA5" w:rsidRPr="00091799" w:rsidP="00B22DA5" w14:paraId="1A9EEF19" w14:textId="77777777">
      <w:pPr>
        <w:rPr>
          <w:u w:val="single"/>
        </w:rPr>
      </w:pPr>
      <w:r w:rsidRPr="00DC3F92">
        <w:rPr>
          <w:u w:val="single"/>
        </w:rPr>
        <w:t>Only the data value sets of previously approved questions were minimally updated or renamed to better harmonize the data elements; there is no change in scope.</w:t>
      </w:r>
    </w:p>
    <w:p w:rsidR="009A5DE4" w:rsidP="009A5DE4" w14:paraId="1A155CD7" w14:textId="77777777">
      <w:pPr>
        <w:pStyle w:val="ListParagraph"/>
        <w:tabs>
          <w:tab w:val="left" w:pos="270"/>
        </w:tabs>
        <w:spacing w:before="240" w:after="200"/>
        <w:ind w:left="0"/>
        <w:contextualSpacing/>
      </w:pPr>
      <w:r>
        <w:t>The requested changes will have no impact on the burden of data collection.</w:t>
      </w:r>
    </w:p>
    <w:p w:rsidR="009A5DE4" w:rsidP="009A5DE4" w14:paraId="40975FF9" w14:textId="77777777">
      <w:pPr>
        <w:rPr>
          <w:u w:val="single"/>
        </w:rPr>
      </w:pPr>
      <w:r>
        <w:rPr>
          <w:u w:val="single"/>
        </w:rPr>
        <w:t>Detailed Description of Changes</w:t>
      </w:r>
    </w:p>
    <w:p w:rsidR="009A5DE4" w:rsidP="009A5DE4" w14:paraId="0A49B252" w14:textId="77777777">
      <w:pPr>
        <w:rPr>
          <w:u w:val="single"/>
        </w:rPr>
      </w:pPr>
    </w:p>
    <w:p w:rsidR="009A5DE4" w:rsidRPr="009432B3" w:rsidP="009A5DE4" w14:paraId="484AA59E" w14:textId="77777777">
      <w:pPr>
        <w:spacing w:after="200" w:line="276" w:lineRule="auto"/>
        <w:contextualSpacing/>
        <w:rPr>
          <w:u w:val="single"/>
        </w:rPr>
      </w:pPr>
      <w:r>
        <w:t>Changes to the Candidemia Laboratory Survey for 2024 include:</w:t>
      </w:r>
    </w:p>
    <w:p w:rsidR="009A5DE4" w:rsidRPr="006D7DB0" w:rsidP="009A5DE4" w14:paraId="72C07038" w14:textId="77777777">
      <w:pPr>
        <w:pStyle w:val="ListParagraph"/>
        <w:numPr>
          <w:ilvl w:val="0"/>
          <w:numId w:val="39"/>
        </w:numPr>
        <w:spacing w:after="200"/>
        <w:contextualSpacing/>
        <w:rPr>
          <w:u w:val="single"/>
        </w:rPr>
      </w:pPr>
      <w:r>
        <w:t xml:space="preserve">Title: </w:t>
      </w:r>
    </w:p>
    <w:p w:rsidR="009A5DE4" w:rsidP="009A5DE4" w14:paraId="5B9DFBAB" w14:textId="77777777">
      <w:pPr>
        <w:pStyle w:val="ListParagraph"/>
        <w:numPr>
          <w:ilvl w:val="2"/>
          <w:numId w:val="1"/>
        </w:numPr>
        <w:spacing w:after="200"/>
        <w:contextualSpacing/>
      </w:pPr>
      <w:r>
        <w:t>Year changed from 2023 to 2024</w:t>
      </w:r>
    </w:p>
    <w:p w:rsidR="009A5DE4" w:rsidP="009A5DE4" w14:paraId="56CCBB8B" w14:textId="77777777">
      <w:pPr>
        <w:pStyle w:val="ListParagraph"/>
        <w:numPr>
          <w:ilvl w:val="0"/>
          <w:numId w:val="39"/>
        </w:numPr>
        <w:spacing w:after="200" w:line="276" w:lineRule="auto"/>
        <w:contextualSpacing/>
      </w:pPr>
      <w:r>
        <w:t>Footnotes</w:t>
      </w:r>
    </w:p>
    <w:p w:rsidR="009A5DE4" w:rsidRPr="006D7DB0" w:rsidP="009A5DE4" w14:paraId="074396F8" w14:textId="77777777">
      <w:pPr>
        <w:pStyle w:val="ListParagraph"/>
        <w:numPr>
          <w:ilvl w:val="2"/>
          <w:numId w:val="1"/>
        </w:numPr>
        <w:spacing w:after="200" w:line="276" w:lineRule="auto"/>
        <w:contextualSpacing/>
      </w:pPr>
      <w:r>
        <w:t>Changed version year to 2024</w:t>
      </w:r>
    </w:p>
    <w:p w:rsidR="009A5DE4" w:rsidP="009A5DE4" w14:paraId="470368E8" w14:textId="77777777">
      <w:pPr>
        <w:pStyle w:val="ListParagraph"/>
        <w:numPr>
          <w:ilvl w:val="0"/>
          <w:numId w:val="39"/>
        </w:numPr>
        <w:rPr>
          <w:rFonts w:asciiTheme="minorHAnsi" w:eastAsiaTheme="minorEastAsia" w:hAnsiTheme="minorHAnsi" w:cstheme="minorBidi"/>
        </w:rPr>
      </w:pPr>
      <w:r>
        <w:t>Question 13: CIDTs</w:t>
      </w:r>
    </w:p>
    <w:p w:rsidR="009A5DE4" w:rsidRPr="00647C85" w:rsidP="009A5DE4" w14:paraId="68DC6AB0" w14:textId="77777777">
      <w:pPr>
        <w:pStyle w:val="ListParagraph"/>
        <w:numPr>
          <w:ilvl w:val="2"/>
          <w:numId w:val="1"/>
        </w:numPr>
        <w:rPr>
          <w:rFonts w:asciiTheme="minorHAnsi" w:eastAsiaTheme="minorEastAsia" w:hAnsiTheme="minorHAnsi" w:cstheme="minorBidi"/>
        </w:rPr>
      </w:pPr>
      <w:r>
        <w:t>Minor change to question wording (‘culture independent diagnostic tests (CIDTs)’ to ‘PCR molecular tests’)</w:t>
      </w:r>
    </w:p>
    <w:p w:rsidR="009A5DE4" w:rsidP="009A5DE4" w14:paraId="6AF5DD0B" w14:textId="77777777">
      <w:pPr>
        <w:pStyle w:val="ListParagraph"/>
        <w:numPr>
          <w:ilvl w:val="0"/>
          <w:numId w:val="39"/>
        </w:numPr>
        <w:rPr>
          <w:rFonts w:asciiTheme="minorHAnsi" w:eastAsiaTheme="minorEastAsia" w:hAnsiTheme="minorHAnsi" w:cstheme="minorBidi"/>
        </w:rPr>
      </w:pPr>
      <w:r>
        <w:t>Question 16: Other CIDTs</w:t>
      </w:r>
    </w:p>
    <w:p w:rsidR="009A5DE4" w:rsidP="009A5DE4" w14:paraId="752DD98B" w14:textId="77777777">
      <w:pPr>
        <w:pStyle w:val="ListParagraph"/>
        <w:numPr>
          <w:ilvl w:val="2"/>
          <w:numId w:val="1"/>
        </w:numPr>
        <w:spacing w:line="259" w:lineRule="auto"/>
        <w:rPr>
          <w:rFonts w:asciiTheme="minorHAnsi" w:eastAsiaTheme="minorEastAsia" w:hAnsiTheme="minorHAnsi" w:cstheme="minorBidi"/>
        </w:rPr>
      </w:pPr>
      <w:r>
        <w:t>Minor change to question wording (‘CIDTs’ to ‘PCR molecular tests’)</w:t>
      </w:r>
    </w:p>
    <w:p w:rsidR="009A5DE4" w:rsidP="009A5DE4" w14:paraId="7AFF8EB9" w14:textId="77777777">
      <w:pPr>
        <w:pStyle w:val="ListParagraph"/>
        <w:numPr>
          <w:ilvl w:val="0"/>
          <w:numId w:val="39"/>
        </w:numPr>
        <w:spacing w:line="259" w:lineRule="auto"/>
        <w:rPr>
          <w:rFonts w:asciiTheme="minorHAnsi" w:eastAsiaTheme="minorEastAsia" w:hAnsiTheme="minorHAnsi" w:cstheme="minorBidi"/>
        </w:rPr>
      </w:pPr>
      <w:r>
        <w:t>Question 17: CIDT future plans</w:t>
      </w:r>
    </w:p>
    <w:p w:rsidR="009A5DE4" w:rsidP="009A5DE4" w14:paraId="39133855" w14:textId="77777777">
      <w:pPr>
        <w:pStyle w:val="ListParagraph"/>
        <w:numPr>
          <w:ilvl w:val="2"/>
          <w:numId w:val="1"/>
        </w:numPr>
        <w:spacing w:after="160" w:line="259" w:lineRule="auto"/>
      </w:pPr>
      <w:r>
        <w:t>Minor change to question wording (‘culture independent diagnostics’ to ‘PCR molecular tests’)</w:t>
      </w:r>
    </w:p>
    <w:p w:rsidR="009A5DE4" w:rsidRPr="0070711B" w:rsidP="009A5DE4" w14:paraId="3164E8BA" w14:textId="77777777">
      <w:pPr>
        <w:spacing w:after="200" w:line="276" w:lineRule="auto"/>
        <w:contextualSpacing/>
        <w:rPr>
          <w:sz w:val="23"/>
          <w:szCs w:val="23"/>
        </w:rPr>
      </w:pPr>
    </w:p>
    <w:p w:rsidR="009A5DE4" w:rsidRPr="002E0902" w:rsidP="002E0902" w14:paraId="5BA9BBD0" w14:textId="77777777">
      <w:pPr>
        <w:pStyle w:val="ListParagraph"/>
        <w:spacing w:after="200"/>
        <w:ind w:left="90"/>
        <w:contextualSpacing/>
        <w:rPr>
          <w:b/>
          <w:sz w:val="22"/>
          <w:szCs w:val="22"/>
        </w:rPr>
      </w:pPr>
    </w:p>
    <w:sectPr w:rsidSect="00CD70E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C64D7"/>
    <w:multiLevelType w:val="hybridMultilevel"/>
    <w:tmpl w:val="00BC82A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FA78E0"/>
    <w:multiLevelType w:val="hybridMultilevel"/>
    <w:tmpl w:val="28A6B164"/>
    <w:lvl w:ilvl="0">
      <w:start w:val="1"/>
      <w:numFmt w:val="upperLetter"/>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D02256"/>
    <w:multiLevelType w:val="hybridMultilevel"/>
    <w:tmpl w:val="EB1412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13420A1"/>
    <w:multiLevelType w:val="hybridMultilevel"/>
    <w:tmpl w:val="1D7097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74494D"/>
    <w:multiLevelType w:val="hybridMultilevel"/>
    <w:tmpl w:val="8CE47708"/>
    <w:lvl w:ilvl="0">
      <w:start w:val="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F30E0A"/>
    <w:multiLevelType w:val="hybridMultilevel"/>
    <w:tmpl w:val="6D14F5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73F00D3"/>
    <w:multiLevelType w:val="hybridMultilevel"/>
    <w:tmpl w:val="94AAA2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E862B14"/>
    <w:multiLevelType w:val="hybridMultilevel"/>
    <w:tmpl w:val="72443C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D07F73"/>
    <w:multiLevelType w:val="hybridMultilevel"/>
    <w:tmpl w:val="6DA27E32"/>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27309E"/>
    <w:multiLevelType w:val="hybridMultilevel"/>
    <w:tmpl w:val="974007BE"/>
    <w:lvl w:ilvl="0">
      <w:start w:val="1"/>
      <w:numFmt w:val="lowerLetter"/>
      <w:lvlText w:val="%1)"/>
      <w:lvlJc w:val="left"/>
      <w:pPr>
        <w:ind w:left="1440" w:hanging="360"/>
      </w:pPr>
      <w:rPr>
        <w:rFonts w:hint="default"/>
      </w:r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818639B"/>
    <w:multiLevelType w:val="hybridMultilevel"/>
    <w:tmpl w:val="E5C2CE52"/>
    <w:lvl w:ilvl="0">
      <w:start w:val="1"/>
      <w:numFmt w:val="upperLetter"/>
      <w:lvlText w:val="%1."/>
      <w:lvlJc w:val="left"/>
      <w:pPr>
        <w:ind w:left="360" w:hanging="360"/>
      </w:pPr>
      <w:rPr>
        <w:rFonts w:hint="default"/>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8853D54"/>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33B2BD7"/>
    <w:multiLevelType w:val="hybridMultilevel"/>
    <w:tmpl w:val="9686FFB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A426F2"/>
    <w:multiLevelType w:val="hybridMultilevel"/>
    <w:tmpl w:val="67BE47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7C59AB"/>
    <w:multiLevelType w:val="hybridMultilevel"/>
    <w:tmpl w:val="72443C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432343"/>
    <w:multiLevelType w:val="hybridMultilevel"/>
    <w:tmpl w:val="DC7C3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02F13A6"/>
    <w:multiLevelType w:val="hybridMultilevel"/>
    <w:tmpl w:val="72443C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341A1E"/>
    <w:multiLevelType w:val="hybridMultilevel"/>
    <w:tmpl w:val="E22EA1DE"/>
    <w:lvl w:ilvl="0">
      <w:start w:val="1"/>
      <w:numFmt w:val="lowerLetter"/>
      <w:lvlText w:val="%1."/>
      <w:lvlJc w:val="left"/>
      <w:pPr>
        <w:ind w:left="2160" w:hanging="360"/>
      </w:pPr>
    </w:lvl>
    <w:lvl w:ilvl="1">
      <w:start w:val="1"/>
      <w:numFmt w:val="bullet"/>
      <w:lvlText w:val=""/>
      <w:lvlJc w:val="left"/>
      <w:pPr>
        <w:ind w:left="2880" w:hanging="360"/>
      </w:pPr>
      <w:rPr>
        <w:rFonts w:ascii="Symbol" w:hAnsi="Symbol"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44EF4500"/>
    <w:multiLevelType w:val="hybridMultilevel"/>
    <w:tmpl w:val="74DEEB4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3C1BEB"/>
    <w:multiLevelType w:val="hybridMultilevel"/>
    <w:tmpl w:val="592A2A3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B008A1"/>
    <w:multiLevelType w:val="hybridMultilevel"/>
    <w:tmpl w:val="53AED0F0"/>
    <w:lvl w:ilvl="0">
      <w:start w:val="2"/>
      <w:numFmt w:val="decimal"/>
      <w:lvlText w:val="%1)"/>
      <w:lvlJc w:val="left"/>
      <w:pPr>
        <w:ind w:left="171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1">
    <w:nsid w:val="4E514C94"/>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F2879CF"/>
    <w:multiLevelType w:val="hybridMultilevel"/>
    <w:tmpl w:val="9A7CEE9E"/>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3076E8"/>
    <w:multiLevelType w:val="hybridMultilevel"/>
    <w:tmpl w:val="5C8244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C42607"/>
    <w:multiLevelType w:val="hybridMultilevel"/>
    <w:tmpl w:val="5B6A7B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15029B1"/>
    <w:multiLevelType w:val="hybridMultilevel"/>
    <w:tmpl w:val="2578B5A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39D7465"/>
    <w:multiLevelType w:val="hybridMultilevel"/>
    <w:tmpl w:val="15363E7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1C0B75"/>
    <w:multiLevelType w:val="hybridMultilevel"/>
    <w:tmpl w:val="8D6E2C1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5839417E"/>
    <w:multiLevelType w:val="hybridMultilevel"/>
    <w:tmpl w:val="9F6EA7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4A666A"/>
    <w:multiLevelType w:val="hybridMultilevel"/>
    <w:tmpl w:val="7474F9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60DC35AE"/>
    <w:multiLevelType w:val="hybridMultilevel"/>
    <w:tmpl w:val="0BE4AE32"/>
    <w:lvl w:ilvl="0">
      <w:start w:val="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43301E"/>
    <w:multiLevelType w:val="hybridMultilevel"/>
    <w:tmpl w:val="7BAE5EA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660D60A5"/>
    <w:multiLevelType w:val="hybridMultilevel"/>
    <w:tmpl w:val="075E0462"/>
    <w:lvl w:ilvl="0">
      <w:start w:val="2"/>
      <w:numFmt w:val="decimal"/>
      <w:lvlText w:val="%1)"/>
      <w:lvlJc w:val="left"/>
      <w:pPr>
        <w:ind w:left="1440" w:hanging="360"/>
      </w:pPr>
      <w:rPr>
        <w:rFonts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8EF5B71"/>
    <w:multiLevelType w:val="hybridMultilevel"/>
    <w:tmpl w:val="534287D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A5A4F91"/>
    <w:multiLevelType w:val="hybridMultilevel"/>
    <w:tmpl w:val="5F6C0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645391"/>
    <w:multiLevelType w:val="hybridMultilevel"/>
    <w:tmpl w:val="2FAAFC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EA6D2C"/>
    <w:multiLevelType w:val="hybridMultilevel"/>
    <w:tmpl w:val="72AA814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B1A05A9"/>
    <w:multiLevelType w:val="hybridMultilevel"/>
    <w:tmpl w:val="89F61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BCF3BB7"/>
    <w:multiLevelType w:val="hybridMultilevel"/>
    <w:tmpl w:val="8546333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60C783A"/>
    <w:multiLevelType w:val="hybridMultilevel"/>
    <w:tmpl w:val="8A1019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69E596F"/>
    <w:multiLevelType w:val="hybridMultilevel"/>
    <w:tmpl w:val="FAE2679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38194A"/>
    <w:multiLevelType w:val="hybridMultilevel"/>
    <w:tmpl w:val="479ED2D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2">
    <w:nsid w:val="7D451DDC"/>
    <w:multiLevelType w:val="hybridMultilevel"/>
    <w:tmpl w:val="1546A372"/>
    <w:lvl w:ilvl="0">
      <w:start w:val="1"/>
      <w:numFmt w:val="decimal"/>
      <w:lvlText w:val="%1."/>
      <w:lvlJc w:val="left"/>
      <w:pPr>
        <w:ind w:left="360" w:hanging="360"/>
      </w:pPr>
      <w:rPr>
        <w:rFonts w:hint="default"/>
        <w:b/>
        <w:bCs/>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81048100">
    <w:abstractNumId w:val="40"/>
  </w:num>
  <w:num w:numId="2" w16cid:durableId="1463964118">
    <w:abstractNumId w:val="37"/>
  </w:num>
  <w:num w:numId="3" w16cid:durableId="1560240879">
    <w:abstractNumId w:val="7"/>
  </w:num>
  <w:num w:numId="4" w16cid:durableId="849639303">
    <w:abstractNumId w:val="12"/>
  </w:num>
  <w:num w:numId="5" w16cid:durableId="881289977">
    <w:abstractNumId w:val="33"/>
  </w:num>
  <w:num w:numId="6" w16cid:durableId="493376752">
    <w:abstractNumId w:val="0"/>
  </w:num>
  <w:num w:numId="7" w16cid:durableId="1118184054">
    <w:abstractNumId w:val="13"/>
  </w:num>
  <w:num w:numId="8" w16cid:durableId="1208225115">
    <w:abstractNumId w:val="34"/>
  </w:num>
  <w:num w:numId="9" w16cid:durableId="825321615">
    <w:abstractNumId w:val="35"/>
  </w:num>
  <w:num w:numId="10" w16cid:durableId="45498242">
    <w:abstractNumId w:val="8"/>
  </w:num>
  <w:num w:numId="11" w16cid:durableId="991569000">
    <w:abstractNumId w:val="23"/>
  </w:num>
  <w:num w:numId="12" w16cid:durableId="256983555">
    <w:abstractNumId w:val="36"/>
  </w:num>
  <w:num w:numId="13" w16cid:durableId="387848434">
    <w:abstractNumId w:val="39"/>
  </w:num>
  <w:num w:numId="14" w16cid:durableId="1065107788">
    <w:abstractNumId w:val="42"/>
  </w:num>
  <w:num w:numId="15" w16cid:durableId="225915883">
    <w:abstractNumId w:val="18"/>
  </w:num>
  <w:num w:numId="16" w16cid:durableId="1950771921">
    <w:abstractNumId w:val="38"/>
  </w:num>
  <w:num w:numId="17" w16cid:durableId="386950220">
    <w:abstractNumId w:val="3"/>
  </w:num>
  <w:num w:numId="18" w16cid:durableId="788624055">
    <w:abstractNumId w:val="25"/>
  </w:num>
  <w:num w:numId="19" w16cid:durableId="512379868">
    <w:abstractNumId w:val="24"/>
  </w:num>
  <w:num w:numId="20" w16cid:durableId="1048338653">
    <w:abstractNumId w:val="5"/>
  </w:num>
  <w:num w:numId="21" w16cid:durableId="1205018217">
    <w:abstractNumId w:val="17"/>
  </w:num>
  <w:num w:numId="22" w16cid:durableId="1699622172">
    <w:abstractNumId w:val="16"/>
  </w:num>
  <w:num w:numId="23" w16cid:durableId="1259143682">
    <w:abstractNumId w:val="10"/>
  </w:num>
  <w:num w:numId="24" w16cid:durableId="163906584">
    <w:abstractNumId w:val="6"/>
  </w:num>
  <w:num w:numId="25" w16cid:durableId="558442116">
    <w:abstractNumId w:val="27"/>
  </w:num>
  <w:num w:numId="26" w16cid:durableId="1489904257">
    <w:abstractNumId w:val="41"/>
  </w:num>
  <w:num w:numId="27" w16cid:durableId="6030240">
    <w:abstractNumId w:val="26"/>
  </w:num>
  <w:num w:numId="28" w16cid:durableId="1205406891">
    <w:abstractNumId w:val="1"/>
  </w:num>
  <w:num w:numId="29" w16cid:durableId="502360541">
    <w:abstractNumId w:val="22"/>
  </w:num>
  <w:num w:numId="30" w16cid:durableId="196895734">
    <w:abstractNumId w:val="4"/>
  </w:num>
  <w:num w:numId="31" w16cid:durableId="1251888985">
    <w:abstractNumId w:val="20"/>
  </w:num>
  <w:num w:numId="32" w16cid:durableId="1438911837">
    <w:abstractNumId w:val="30"/>
  </w:num>
  <w:num w:numId="33" w16cid:durableId="257951522">
    <w:abstractNumId w:val="32"/>
  </w:num>
  <w:num w:numId="34" w16cid:durableId="1302927801">
    <w:abstractNumId w:val="19"/>
  </w:num>
  <w:num w:numId="35" w16cid:durableId="1296060364">
    <w:abstractNumId w:val="14"/>
  </w:num>
  <w:num w:numId="36" w16cid:durableId="39524018">
    <w:abstractNumId w:val="28"/>
  </w:num>
  <w:num w:numId="37" w16cid:durableId="299463435">
    <w:abstractNumId w:val="2"/>
  </w:num>
  <w:num w:numId="38" w16cid:durableId="2060401723">
    <w:abstractNumId w:val="29"/>
  </w:num>
  <w:num w:numId="39" w16cid:durableId="594633019">
    <w:abstractNumId w:val="31"/>
  </w:num>
  <w:num w:numId="40" w16cid:durableId="1484739121">
    <w:abstractNumId w:val="9"/>
  </w:num>
  <w:num w:numId="41" w16cid:durableId="73285010">
    <w:abstractNumId w:val="15"/>
  </w:num>
  <w:num w:numId="42" w16cid:durableId="583880280">
    <w:abstractNumId w:val="11"/>
  </w:num>
  <w:num w:numId="43" w16cid:durableId="1511798196">
    <w:abstractNumId w:val="21"/>
  </w:num>
  <w:num w:numId="44" w16cid:durableId="232863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46"/>
    <w:rsid w:val="00020658"/>
    <w:rsid w:val="000539C8"/>
    <w:rsid w:val="00091799"/>
    <w:rsid w:val="000953C6"/>
    <w:rsid w:val="000B2082"/>
    <w:rsid w:val="000C3880"/>
    <w:rsid w:val="000C4377"/>
    <w:rsid w:val="000E54A1"/>
    <w:rsid w:val="00103D12"/>
    <w:rsid w:val="001057A1"/>
    <w:rsid w:val="00116AC0"/>
    <w:rsid w:val="00143AE2"/>
    <w:rsid w:val="00180A90"/>
    <w:rsid w:val="001D0128"/>
    <w:rsid w:val="001D0AD2"/>
    <w:rsid w:val="001D7555"/>
    <w:rsid w:val="002059E0"/>
    <w:rsid w:val="00207328"/>
    <w:rsid w:val="00270FB8"/>
    <w:rsid w:val="00282227"/>
    <w:rsid w:val="002D5852"/>
    <w:rsid w:val="002E0902"/>
    <w:rsid w:val="003058D9"/>
    <w:rsid w:val="003238EE"/>
    <w:rsid w:val="00346B24"/>
    <w:rsid w:val="003D4864"/>
    <w:rsid w:val="003E0324"/>
    <w:rsid w:val="003F6E10"/>
    <w:rsid w:val="003F7947"/>
    <w:rsid w:val="00405607"/>
    <w:rsid w:val="0042338B"/>
    <w:rsid w:val="00434BF9"/>
    <w:rsid w:val="00455DFD"/>
    <w:rsid w:val="00465EA9"/>
    <w:rsid w:val="00486CF0"/>
    <w:rsid w:val="0049363C"/>
    <w:rsid w:val="004962C0"/>
    <w:rsid w:val="004E02F2"/>
    <w:rsid w:val="00501E25"/>
    <w:rsid w:val="0050246F"/>
    <w:rsid w:val="005152D5"/>
    <w:rsid w:val="00562CFF"/>
    <w:rsid w:val="0056593E"/>
    <w:rsid w:val="0057560B"/>
    <w:rsid w:val="0059114D"/>
    <w:rsid w:val="005B3ED7"/>
    <w:rsid w:val="005E1905"/>
    <w:rsid w:val="00612301"/>
    <w:rsid w:val="00620A05"/>
    <w:rsid w:val="00647C85"/>
    <w:rsid w:val="00656207"/>
    <w:rsid w:val="006C0CBA"/>
    <w:rsid w:val="006D1965"/>
    <w:rsid w:val="006D7DB0"/>
    <w:rsid w:val="006E33EF"/>
    <w:rsid w:val="0070711B"/>
    <w:rsid w:val="00733394"/>
    <w:rsid w:val="00733CB4"/>
    <w:rsid w:val="00736EA0"/>
    <w:rsid w:val="00746632"/>
    <w:rsid w:val="007926F8"/>
    <w:rsid w:val="007E29AF"/>
    <w:rsid w:val="007E4351"/>
    <w:rsid w:val="007F4334"/>
    <w:rsid w:val="00891A4F"/>
    <w:rsid w:val="00894D26"/>
    <w:rsid w:val="008C349A"/>
    <w:rsid w:val="008E3D80"/>
    <w:rsid w:val="008E583A"/>
    <w:rsid w:val="00902BBE"/>
    <w:rsid w:val="0090527E"/>
    <w:rsid w:val="00933DBF"/>
    <w:rsid w:val="009432B3"/>
    <w:rsid w:val="00946E10"/>
    <w:rsid w:val="00951A49"/>
    <w:rsid w:val="00956BF9"/>
    <w:rsid w:val="00960978"/>
    <w:rsid w:val="009908E0"/>
    <w:rsid w:val="00991A4E"/>
    <w:rsid w:val="009931DC"/>
    <w:rsid w:val="009A491A"/>
    <w:rsid w:val="009A5DE4"/>
    <w:rsid w:val="009C1B4A"/>
    <w:rsid w:val="009C3C48"/>
    <w:rsid w:val="009C6C8B"/>
    <w:rsid w:val="009D14BD"/>
    <w:rsid w:val="009E7094"/>
    <w:rsid w:val="00A26A5C"/>
    <w:rsid w:val="00A2710C"/>
    <w:rsid w:val="00A2779F"/>
    <w:rsid w:val="00A37BF1"/>
    <w:rsid w:val="00A9270F"/>
    <w:rsid w:val="00A930E6"/>
    <w:rsid w:val="00A9332A"/>
    <w:rsid w:val="00B1081E"/>
    <w:rsid w:val="00B22DA5"/>
    <w:rsid w:val="00B47D8E"/>
    <w:rsid w:val="00B76FB5"/>
    <w:rsid w:val="00BA4457"/>
    <w:rsid w:val="00BB38C3"/>
    <w:rsid w:val="00BD017D"/>
    <w:rsid w:val="00BD6BA5"/>
    <w:rsid w:val="00BD79A8"/>
    <w:rsid w:val="00C0294F"/>
    <w:rsid w:val="00C54F5B"/>
    <w:rsid w:val="00C572B4"/>
    <w:rsid w:val="00C65C91"/>
    <w:rsid w:val="00C9087B"/>
    <w:rsid w:val="00CA3152"/>
    <w:rsid w:val="00CB0A46"/>
    <w:rsid w:val="00CB727C"/>
    <w:rsid w:val="00CD70E4"/>
    <w:rsid w:val="00D26908"/>
    <w:rsid w:val="00D30C52"/>
    <w:rsid w:val="00D96723"/>
    <w:rsid w:val="00DB0269"/>
    <w:rsid w:val="00DB4530"/>
    <w:rsid w:val="00DC169C"/>
    <w:rsid w:val="00DC3F92"/>
    <w:rsid w:val="00DC58ED"/>
    <w:rsid w:val="00DD0CD6"/>
    <w:rsid w:val="00E04301"/>
    <w:rsid w:val="00E718CF"/>
    <w:rsid w:val="00E74BE2"/>
    <w:rsid w:val="00E84CCB"/>
    <w:rsid w:val="00EE77E1"/>
    <w:rsid w:val="00F042E0"/>
    <w:rsid w:val="00F27CF9"/>
    <w:rsid w:val="00F34E7A"/>
    <w:rsid w:val="00F92CA6"/>
    <w:rsid w:val="00FA7D2E"/>
    <w:rsid w:val="00FC5458"/>
    <w:rsid w:val="00FC70C6"/>
    <w:rsid w:val="00FD080D"/>
    <w:rsid w:val="00FD27B2"/>
    <w:rsid w:val="00FE33A9"/>
    <w:rsid w:val="1C1343D2"/>
    <w:rsid w:val="21F8A7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3DCF11"/>
  <w15:chartTrackingRefBased/>
  <w15:docId w15:val="{38C62F53-AD3B-46E4-B4A5-C7B8D8B6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A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0A4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1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A4F"/>
    <w:rPr>
      <w:rFonts w:ascii="Segoe UI" w:hAnsi="Segoe UI" w:cs="Segoe UI"/>
      <w:sz w:val="18"/>
      <w:szCs w:val="18"/>
    </w:rPr>
  </w:style>
  <w:style w:type="paragraph" w:styleId="ListParagraph">
    <w:name w:val="List Paragraph"/>
    <w:basedOn w:val="Normal"/>
    <w:link w:val="ListParagraphChar"/>
    <w:uiPriority w:val="34"/>
    <w:qFormat/>
    <w:rsid w:val="00891A4F"/>
    <w:pPr>
      <w:ind w:left="720"/>
    </w:pPr>
  </w:style>
  <w:style w:type="character" w:customStyle="1" w:styleId="ListParagraphChar">
    <w:name w:val="List Paragraph Char"/>
    <w:link w:val="ListParagraph"/>
    <w:uiPriority w:val="34"/>
    <w:rsid w:val="00891A4F"/>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91A4F"/>
    <w:rPr>
      <w:sz w:val="16"/>
      <w:szCs w:val="16"/>
    </w:rPr>
  </w:style>
  <w:style w:type="paragraph" w:styleId="CommentText">
    <w:name w:val="annotation text"/>
    <w:basedOn w:val="Normal"/>
    <w:link w:val="CommentTextChar"/>
    <w:uiPriority w:val="99"/>
    <w:unhideWhenUsed/>
    <w:rsid w:val="00891A4F"/>
    <w:rPr>
      <w:sz w:val="20"/>
      <w:szCs w:val="20"/>
    </w:rPr>
  </w:style>
  <w:style w:type="character" w:customStyle="1" w:styleId="CommentTextChar">
    <w:name w:val="Comment Text Char"/>
    <w:basedOn w:val="DefaultParagraphFont"/>
    <w:link w:val="CommentText"/>
    <w:uiPriority w:val="99"/>
    <w:rsid w:val="00891A4F"/>
    <w:rPr>
      <w:rFonts w:ascii="Times New Roman" w:eastAsia="Times New Roman" w:hAnsi="Times New Roman" w:cs="Times New Roman"/>
      <w:sz w:val="20"/>
      <w:szCs w:val="20"/>
    </w:rPr>
  </w:style>
  <w:style w:type="paragraph" w:customStyle="1" w:styleId="paragraph">
    <w:name w:val="paragraph"/>
    <w:basedOn w:val="Normal"/>
    <w:rsid w:val="00020658"/>
    <w:pPr>
      <w:spacing w:before="100" w:beforeAutospacing="1" w:after="100" w:afterAutospacing="1"/>
    </w:pPr>
  </w:style>
  <w:style w:type="character" w:customStyle="1" w:styleId="normaltextrun">
    <w:name w:val="normaltextrun"/>
    <w:basedOn w:val="DefaultParagraphFont"/>
    <w:rsid w:val="00020658"/>
  </w:style>
  <w:style w:type="character" w:customStyle="1" w:styleId="spellingerror">
    <w:name w:val="spellingerror"/>
    <w:basedOn w:val="DefaultParagraphFont"/>
    <w:rsid w:val="00020658"/>
  </w:style>
  <w:style w:type="character" w:customStyle="1" w:styleId="eop">
    <w:name w:val="eop"/>
    <w:basedOn w:val="DefaultParagraphFont"/>
    <w:rsid w:val="00A26A5C"/>
  </w:style>
  <w:style w:type="character" w:customStyle="1" w:styleId="findhit">
    <w:name w:val="findhit"/>
    <w:basedOn w:val="DefaultParagraphFont"/>
    <w:rsid w:val="00A26A5C"/>
  </w:style>
  <w:style w:type="character" w:customStyle="1" w:styleId="cf01">
    <w:name w:val="cf01"/>
    <w:basedOn w:val="DefaultParagraphFont"/>
    <w:rsid w:val="00A930E6"/>
    <w:rPr>
      <w:rFonts w:ascii="Segoe UI" w:hAnsi="Segoe UI" w:cs="Segoe UI" w:hint="default"/>
      <w:sz w:val="18"/>
      <w:szCs w:val="18"/>
    </w:rPr>
  </w:style>
  <w:style w:type="paragraph" w:styleId="Revision">
    <w:name w:val="Revision"/>
    <w:hidden/>
    <w:uiPriority w:val="99"/>
    <w:semiHidden/>
    <w:rsid w:val="00E718CF"/>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0A90"/>
    <w:rPr>
      <w:color w:val="0563C1" w:themeColor="hyperlink"/>
      <w:u w:val="single"/>
    </w:rPr>
  </w:style>
  <w:style w:type="character" w:styleId="UnresolvedMention">
    <w:name w:val="Unresolved Mention"/>
    <w:basedOn w:val="DefaultParagraphFont"/>
    <w:uiPriority w:val="99"/>
    <w:semiHidden/>
    <w:unhideWhenUsed/>
    <w:rsid w:val="00180A9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1B4A"/>
    <w:rPr>
      <w:b/>
      <w:bCs/>
    </w:rPr>
  </w:style>
  <w:style w:type="character" w:customStyle="1" w:styleId="CommentSubjectChar">
    <w:name w:val="Comment Subject Char"/>
    <w:basedOn w:val="CommentTextChar"/>
    <w:link w:val="CommentSubject"/>
    <w:uiPriority w:val="99"/>
    <w:semiHidden/>
    <w:rsid w:val="009C1B4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D0A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surveillance/resp-net/dashboard.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F772F-DD49-40F7-8F24-68E61212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13</Pages>
  <Words>5017</Words>
  <Characters>28602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Nti-Berko, Sonja Mali (CDC/DDID/NCEZID/DPEI)</dc:creator>
  <cp:lastModifiedBy>Nti-Berko, Sonja Mali (CDC/NCEZID/DIDRI/RRRSB)</cp:lastModifiedBy>
  <cp:revision>12</cp:revision>
  <dcterms:created xsi:type="dcterms:W3CDTF">2023-12-21T20:40:00Z</dcterms:created>
  <dcterms:modified xsi:type="dcterms:W3CDTF">2023-12-22T19:13:00Z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695e7c4a-7c07-4a6f-a319-22abbc428026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2021-08-08T15:50:37Z</vt:lpwstr>
  </property>
  <property fmtid="{D5CDD505-2E9C-101B-9397-08002B2CF9AE}" pid="8" name="MSIP_Label_7b94a7b8-f06c-4dfe-bdcc-9b548fd58c31_SiteId">
    <vt:lpwstr>9ce70869-60db-44fd-abe8-d2767077fc8f</vt:lpwstr>
  </property>
</Properties>
</file>