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76A7" w:rsidRPr="007576A7" w:rsidP="007576A7" w14:paraId="6F7C4ED4" w14:textId="2ADFFC3C">
      <w:pPr>
        <w:shd w:val="clear" w:color="auto" w:fill="137F6A"/>
        <w:spacing w:after="0"/>
        <w:jc w:val="center"/>
        <w:rPr>
          <w:rFonts w:ascii="Futura PT Heavy" w:hAnsi="Futura PT Heavy"/>
          <w:b/>
          <w:bCs/>
          <w:color w:val="FFFFFF" w:themeColor="background1"/>
          <w:sz w:val="28"/>
          <w:szCs w:val="28"/>
        </w:rPr>
      </w:pPr>
      <w:r w:rsidRPr="007576A7">
        <w:rPr>
          <w:rFonts w:ascii="Futura PT Heavy" w:hAnsi="Futura PT Heavy"/>
          <w:b/>
          <w:bCs/>
          <w:color w:val="FFFFFF" w:themeColor="background1"/>
          <w:sz w:val="28"/>
          <w:szCs w:val="28"/>
        </w:rPr>
        <w:t xml:space="preserve">SAMHSA </w:t>
      </w:r>
      <w:r w:rsidRPr="007576A7" w:rsidR="00635777">
        <w:rPr>
          <w:rFonts w:ascii="Futura PT Heavy" w:hAnsi="Futura PT Heavy"/>
          <w:b/>
          <w:bCs/>
          <w:color w:val="FFFFFF" w:themeColor="background1"/>
          <w:sz w:val="28"/>
          <w:szCs w:val="28"/>
        </w:rPr>
        <w:t xml:space="preserve">988 </w:t>
      </w:r>
      <w:r w:rsidRPr="007576A7">
        <w:rPr>
          <w:rFonts w:ascii="Futura PT Heavy" w:hAnsi="Futura PT Heavy"/>
          <w:b/>
          <w:bCs/>
          <w:color w:val="FFFFFF" w:themeColor="background1"/>
          <w:sz w:val="28"/>
          <w:szCs w:val="28"/>
        </w:rPr>
        <w:t>State &amp; Territory Grant Program</w:t>
      </w:r>
    </w:p>
    <w:p w:rsidR="007576A7" w:rsidRPr="007576A7" w:rsidP="00C554EE" w14:paraId="6DDC49DC" w14:textId="45460769">
      <w:pPr>
        <w:shd w:val="clear" w:color="auto" w:fill="137F6A"/>
        <w:spacing w:after="0"/>
        <w:jc w:val="center"/>
        <w:rPr>
          <w:rFonts w:ascii="Futura PT Heavy" w:hAnsi="Futura PT Heavy"/>
          <w:b/>
          <w:bCs/>
          <w:color w:val="FFFFFF" w:themeColor="background1"/>
          <w:sz w:val="28"/>
          <w:szCs w:val="28"/>
        </w:rPr>
      </w:pPr>
      <w:r>
        <w:rPr>
          <w:rFonts w:ascii="Futura PT Heavy" w:hAnsi="Futura PT Heavy"/>
          <w:b/>
          <w:bCs/>
          <w:color w:val="FFFFFF" w:themeColor="background1"/>
          <w:sz w:val="28"/>
          <w:szCs w:val="28"/>
        </w:rPr>
        <w:t>Project Period MM-DD-YY to MM-DD-YY</w:t>
      </w:r>
    </w:p>
    <w:p w:rsidR="00260349" w:rsidRPr="007576A7" w:rsidP="007576A7" w14:paraId="573F7A29" w14:textId="2EE9F3BD">
      <w:pPr>
        <w:shd w:val="clear" w:color="auto" w:fill="137F6A"/>
        <w:spacing w:after="0"/>
        <w:jc w:val="center"/>
        <w:rPr>
          <w:rFonts w:ascii="Futura PT Heavy" w:hAnsi="Futura PT Heavy" w:cstheme="minorHAnsi"/>
          <w:b/>
          <w:bCs/>
          <w:color w:val="FFFFFF" w:themeColor="background1"/>
          <w:sz w:val="28"/>
          <w:szCs w:val="28"/>
        </w:rPr>
      </w:pPr>
      <w:r w:rsidRPr="007576A7">
        <w:rPr>
          <w:rFonts w:ascii="Futura PT Heavy" w:hAnsi="Futura PT Heavy" w:cstheme="minorHAnsi"/>
          <w:b/>
          <w:bCs/>
          <w:color w:val="FFFFFF" w:themeColor="background1"/>
          <w:sz w:val="28"/>
          <w:szCs w:val="28"/>
        </w:rPr>
        <w:t xml:space="preserve">Quarterly Report Template </w:t>
      </w:r>
    </w:p>
    <w:p w:rsidR="007576A7" w:rsidRPr="00652DBE" w:rsidP="002B1678" w14:paraId="5F5E9F20" w14:textId="77777777">
      <w:pPr>
        <w:spacing w:after="0"/>
        <w:jc w:val="center"/>
        <w:rPr>
          <w:rFonts w:ascii="Futura PT Heavy" w:hAnsi="Futura PT Heavy" w:cstheme="minorHAnsi"/>
          <w:b/>
          <w:bCs/>
          <w:color w:val="001A4E"/>
          <w:sz w:val="28"/>
          <w:szCs w:val="28"/>
        </w:rPr>
      </w:pPr>
    </w:p>
    <w:tbl>
      <w:tblPr>
        <w:tblStyle w:val="TableGrid"/>
        <w:tblW w:w="9265" w:type="dxa"/>
        <w:tblLook w:val="04A0"/>
      </w:tblPr>
      <w:tblGrid>
        <w:gridCol w:w="3055"/>
        <w:gridCol w:w="6210"/>
      </w:tblGrid>
      <w:tr w14:paraId="17404156" w14:textId="77777777" w:rsidTr="007576A7">
        <w:tblPrEx>
          <w:tblW w:w="9265" w:type="dxa"/>
          <w:tblLook w:val="04A0"/>
        </w:tblPrEx>
        <w:tc>
          <w:tcPr>
            <w:tcW w:w="9265" w:type="dxa"/>
            <w:gridSpan w:val="2"/>
            <w:shd w:val="clear" w:color="auto" w:fill="137F6A"/>
          </w:tcPr>
          <w:p w:rsidR="00A474CB" w:rsidRPr="007576A7" w:rsidP="002B1678" w14:paraId="536CFD5A" w14:textId="77777777">
            <w:pPr>
              <w:jc w:val="center"/>
              <w:rPr>
                <w:rFonts w:ascii="Acumin Pro" w:hAnsi="Acumin Pro" w:cstheme="minorHAnsi"/>
                <w:b/>
                <w:bCs/>
                <w:sz w:val="24"/>
                <w:szCs w:val="24"/>
              </w:rPr>
            </w:pPr>
            <w:r w:rsidRPr="007576A7">
              <w:rPr>
                <w:rFonts w:ascii="Acumin Pro" w:hAnsi="Acumin Pro" w:cstheme="minorHAnsi"/>
                <w:b/>
                <w:bCs/>
                <w:color w:val="FFFFFF" w:themeColor="background1"/>
                <w:sz w:val="24"/>
                <w:szCs w:val="24"/>
              </w:rPr>
              <w:t>Grant information</w:t>
            </w:r>
          </w:p>
        </w:tc>
      </w:tr>
      <w:tr w14:paraId="15240625" w14:textId="77777777" w:rsidTr="001B71B9">
        <w:tblPrEx>
          <w:tblW w:w="9265" w:type="dxa"/>
          <w:tblLook w:val="04A0"/>
        </w:tblPrEx>
        <w:tc>
          <w:tcPr>
            <w:tcW w:w="3055" w:type="dxa"/>
          </w:tcPr>
          <w:p w:rsidR="00A474CB" w:rsidRPr="00652DBE" w:rsidP="002B1678" w14:paraId="17173957" w14:textId="77777777">
            <w:pPr>
              <w:rPr>
                <w:rFonts w:ascii="Acumin Pro" w:hAnsi="Acumin Pro" w:cstheme="minorHAnsi"/>
                <w:b/>
                <w:bCs/>
                <w:sz w:val="24"/>
                <w:szCs w:val="24"/>
              </w:rPr>
            </w:pPr>
            <w:r w:rsidRPr="00652DBE">
              <w:rPr>
                <w:rFonts w:ascii="Acumin Pro" w:hAnsi="Acumin Pro" w:cstheme="minorHAnsi"/>
                <w:b/>
                <w:bCs/>
                <w:sz w:val="24"/>
                <w:szCs w:val="24"/>
              </w:rPr>
              <w:t>Award Number</w:t>
            </w:r>
          </w:p>
        </w:tc>
        <w:tc>
          <w:tcPr>
            <w:tcW w:w="6210" w:type="dxa"/>
          </w:tcPr>
          <w:p w:rsidR="00A474CB" w:rsidRPr="00C554EE" w:rsidP="002B1678" w14:paraId="70FF81D0" w14:textId="51C28857">
            <w:pPr>
              <w:rPr>
                <w:rFonts w:ascii="Acumin Pro" w:hAnsi="Acumin Pro" w:cstheme="minorHAnsi"/>
                <w:color w:val="538135" w:themeColor="accent6" w:themeShade="BF"/>
                <w:sz w:val="24"/>
                <w:szCs w:val="24"/>
              </w:rPr>
            </w:pPr>
            <w:r w:rsidRPr="00C554EE">
              <w:rPr>
                <w:rFonts w:ascii="Acumin Pro" w:hAnsi="Acumin Pro" w:cstheme="minorHAnsi"/>
                <w:color w:val="538135" w:themeColor="accent6" w:themeShade="BF"/>
                <w:sz w:val="24"/>
                <w:szCs w:val="24"/>
              </w:rPr>
              <w:t>Add your grant number</w:t>
            </w:r>
            <w:r w:rsidR="002965B2">
              <w:rPr>
                <w:rFonts w:ascii="Acumin Pro" w:hAnsi="Acumin Pro" w:cstheme="minorHAnsi"/>
                <w:color w:val="538135" w:themeColor="accent6" w:themeShade="BF"/>
                <w:sz w:val="24"/>
                <w:szCs w:val="24"/>
              </w:rPr>
              <w:t xml:space="preserve"> here</w:t>
            </w:r>
          </w:p>
        </w:tc>
      </w:tr>
      <w:tr w14:paraId="5CD79054" w14:textId="77777777" w:rsidTr="001B71B9">
        <w:tblPrEx>
          <w:tblW w:w="9265" w:type="dxa"/>
          <w:tblLook w:val="04A0"/>
        </w:tblPrEx>
        <w:tc>
          <w:tcPr>
            <w:tcW w:w="3055" w:type="dxa"/>
          </w:tcPr>
          <w:p w:rsidR="00A474CB" w:rsidRPr="00652DBE" w:rsidP="002B1678" w14:paraId="220C7D67" w14:textId="77777777">
            <w:pPr>
              <w:rPr>
                <w:rFonts w:ascii="Acumin Pro" w:hAnsi="Acumin Pro" w:cstheme="minorHAnsi"/>
                <w:b/>
                <w:bCs/>
                <w:sz w:val="24"/>
                <w:szCs w:val="24"/>
              </w:rPr>
            </w:pPr>
            <w:r w:rsidRPr="00652DBE">
              <w:rPr>
                <w:rFonts w:ascii="Acumin Pro" w:hAnsi="Acumin Pro" w:cstheme="minorHAnsi"/>
                <w:b/>
                <w:bCs/>
                <w:sz w:val="24"/>
                <w:szCs w:val="24"/>
              </w:rPr>
              <w:t>Project Title</w:t>
            </w:r>
          </w:p>
        </w:tc>
        <w:tc>
          <w:tcPr>
            <w:tcW w:w="6210" w:type="dxa"/>
          </w:tcPr>
          <w:p w:rsidR="00A474CB" w:rsidRPr="00C554EE" w:rsidP="002B1678" w14:paraId="5433A897" w14:textId="54EF8C76">
            <w:pPr>
              <w:rPr>
                <w:rFonts w:ascii="Acumin Pro" w:hAnsi="Acumin Pro" w:cstheme="minorHAnsi"/>
                <w:color w:val="538135" w:themeColor="accent6" w:themeShade="BF"/>
                <w:sz w:val="24"/>
                <w:szCs w:val="24"/>
              </w:rPr>
            </w:pPr>
            <w:r w:rsidRPr="00C554EE">
              <w:rPr>
                <w:rFonts w:ascii="Acumin Pro" w:hAnsi="Acumin Pro" w:cstheme="minorHAnsi"/>
                <w:color w:val="538135" w:themeColor="accent6" w:themeShade="BF"/>
                <w:sz w:val="24"/>
                <w:szCs w:val="24"/>
              </w:rPr>
              <w:t>Add project title here</w:t>
            </w:r>
          </w:p>
        </w:tc>
      </w:tr>
      <w:tr w14:paraId="6D74DDFA" w14:textId="77777777" w:rsidTr="001B71B9">
        <w:tblPrEx>
          <w:tblW w:w="9265" w:type="dxa"/>
          <w:tblLook w:val="04A0"/>
        </w:tblPrEx>
        <w:tc>
          <w:tcPr>
            <w:tcW w:w="3055" w:type="dxa"/>
          </w:tcPr>
          <w:p w:rsidR="00A474CB" w:rsidRPr="00652DBE" w:rsidP="002B1678" w14:paraId="54C8E0CC" w14:textId="77777777">
            <w:pPr>
              <w:rPr>
                <w:rFonts w:ascii="Acumin Pro" w:hAnsi="Acumin Pro" w:cstheme="minorHAnsi"/>
                <w:b/>
                <w:bCs/>
                <w:sz w:val="24"/>
                <w:szCs w:val="24"/>
              </w:rPr>
            </w:pPr>
            <w:r w:rsidRPr="00652DBE">
              <w:rPr>
                <w:rFonts w:ascii="Acumin Pro" w:hAnsi="Acumin Pro" w:cstheme="minorHAnsi"/>
                <w:b/>
                <w:bCs/>
                <w:sz w:val="24"/>
                <w:szCs w:val="24"/>
              </w:rPr>
              <w:t>State/Territory</w:t>
            </w:r>
          </w:p>
        </w:tc>
        <w:tc>
          <w:tcPr>
            <w:tcW w:w="6210" w:type="dxa"/>
          </w:tcPr>
          <w:p w:rsidR="00A474CB" w:rsidRPr="00C554EE" w:rsidP="002B1678" w14:paraId="3964DCBC" w14:textId="7C54F7F7">
            <w:pPr>
              <w:rPr>
                <w:rFonts w:ascii="Acumin Pro" w:hAnsi="Acumin Pro" w:cstheme="minorHAnsi"/>
                <w:color w:val="538135" w:themeColor="accent6" w:themeShade="BF"/>
                <w:sz w:val="24"/>
                <w:szCs w:val="24"/>
              </w:rPr>
            </w:pPr>
            <w:r w:rsidRPr="00C554EE">
              <w:rPr>
                <w:rFonts w:ascii="Acumin Pro" w:hAnsi="Acumin Pro" w:cstheme="minorHAnsi"/>
                <w:color w:val="538135" w:themeColor="accent6" w:themeShade="BF"/>
                <w:sz w:val="24"/>
                <w:szCs w:val="24"/>
              </w:rPr>
              <w:t>Your state/territory</w:t>
            </w:r>
          </w:p>
        </w:tc>
      </w:tr>
      <w:tr w14:paraId="5891F97F" w14:textId="77777777" w:rsidTr="001B71B9">
        <w:tblPrEx>
          <w:tblW w:w="9265" w:type="dxa"/>
          <w:tblLook w:val="04A0"/>
        </w:tblPrEx>
        <w:tc>
          <w:tcPr>
            <w:tcW w:w="3055" w:type="dxa"/>
          </w:tcPr>
          <w:p w:rsidR="00A474CB" w:rsidRPr="00652DBE" w:rsidP="002B1678" w14:paraId="77EE8F00" w14:textId="77777777">
            <w:pPr>
              <w:rPr>
                <w:rFonts w:ascii="Acumin Pro" w:hAnsi="Acumin Pro" w:cstheme="minorHAnsi"/>
                <w:b/>
                <w:bCs/>
                <w:sz w:val="24"/>
                <w:szCs w:val="24"/>
              </w:rPr>
            </w:pPr>
            <w:r w:rsidRPr="00652DBE">
              <w:rPr>
                <w:rFonts w:ascii="Acumin Pro" w:hAnsi="Acumin Pro" w:cstheme="minorHAnsi"/>
                <w:b/>
                <w:bCs/>
                <w:sz w:val="24"/>
                <w:szCs w:val="24"/>
              </w:rPr>
              <w:t>Project Period</w:t>
            </w:r>
          </w:p>
        </w:tc>
        <w:tc>
          <w:tcPr>
            <w:tcW w:w="6210" w:type="dxa"/>
          </w:tcPr>
          <w:p w:rsidR="00A474CB" w:rsidRPr="00652DBE" w:rsidP="002B1678" w14:paraId="15F0F920" w14:textId="2ECB3D24">
            <w:pPr>
              <w:rPr>
                <w:rFonts w:ascii="Acumin Pro" w:hAnsi="Acumin Pro" w:cstheme="minorHAnsi"/>
                <w:sz w:val="24"/>
                <w:szCs w:val="24"/>
              </w:rPr>
            </w:pPr>
            <w:r w:rsidRPr="00C554EE">
              <w:rPr>
                <w:rFonts w:ascii="Acumin Pro" w:hAnsi="Acumin Pro" w:cstheme="minorHAnsi"/>
                <w:color w:val="538135" w:themeColor="accent6" w:themeShade="BF"/>
                <w:sz w:val="24"/>
                <w:szCs w:val="24"/>
              </w:rPr>
              <w:t>MM-DD-YY to MM-DD-YY</w:t>
            </w:r>
          </w:p>
        </w:tc>
      </w:tr>
      <w:tr w14:paraId="4C0F4E3F" w14:textId="77777777" w:rsidTr="001B71B9">
        <w:tblPrEx>
          <w:tblW w:w="9265" w:type="dxa"/>
          <w:tblLook w:val="04A0"/>
        </w:tblPrEx>
        <w:tc>
          <w:tcPr>
            <w:tcW w:w="3055" w:type="dxa"/>
          </w:tcPr>
          <w:p w:rsidR="006F7A76" w:rsidRPr="00652DBE" w:rsidP="002B1678" w14:paraId="542E1813" w14:textId="01E6DC37">
            <w:pPr>
              <w:rPr>
                <w:rFonts w:ascii="Acumin Pro" w:hAnsi="Acumin Pro" w:cstheme="minorHAnsi"/>
                <w:b/>
                <w:bCs/>
                <w:sz w:val="24"/>
                <w:szCs w:val="24"/>
              </w:rPr>
            </w:pPr>
            <w:r>
              <w:rPr>
                <w:rFonts w:ascii="Acumin Pro" w:hAnsi="Acumin Pro" w:cstheme="minorHAnsi"/>
                <w:b/>
                <w:bCs/>
                <w:sz w:val="24"/>
                <w:szCs w:val="24"/>
              </w:rPr>
              <w:t>Reporting period</w:t>
            </w:r>
          </w:p>
        </w:tc>
        <w:tc>
          <w:tcPr>
            <w:tcW w:w="6210" w:type="dxa"/>
          </w:tcPr>
          <w:p w:rsidR="006F7A76" w:rsidRPr="00652DBE" w:rsidP="002B1678" w14:paraId="075E69D9" w14:textId="6A2D2C61">
            <w:pPr>
              <w:rPr>
                <w:rFonts w:ascii="Acumin Pro" w:hAnsi="Acumin Pro" w:cstheme="minorHAnsi"/>
                <w:sz w:val="24"/>
                <w:szCs w:val="24"/>
              </w:rPr>
            </w:pPr>
            <w:r w:rsidRPr="00C554EE">
              <w:rPr>
                <w:rFonts w:ascii="Acumin Pro" w:hAnsi="Acumin Pro" w:cstheme="minorHAnsi"/>
                <w:color w:val="538135" w:themeColor="accent6" w:themeShade="BF"/>
                <w:sz w:val="24"/>
                <w:szCs w:val="24"/>
              </w:rPr>
              <w:t>Month</w:t>
            </w:r>
            <w:r w:rsidRPr="00C554EE" w:rsidR="00C554EE">
              <w:rPr>
                <w:rFonts w:ascii="Acumin Pro" w:hAnsi="Acumin Pro" w:cstheme="minorHAnsi"/>
                <w:color w:val="538135" w:themeColor="accent6" w:themeShade="BF"/>
                <w:sz w:val="24"/>
                <w:szCs w:val="24"/>
              </w:rPr>
              <w:t xml:space="preserve">, YEAR; </w:t>
            </w:r>
            <w:r w:rsidRPr="00C554EE">
              <w:rPr>
                <w:rFonts w:ascii="Acumin Pro" w:hAnsi="Acumin Pro" w:cstheme="minorHAnsi"/>
                <w:color w:val="538135" w:themeColor="accent6" w:themeShade="BF"/>
                <w:sz w:val="24"/>
                <w:szCs w:val="24"/>
              </w:rPr>
              <w:t>Month,</w:t>
            </w:r>
            <w:r w:rsidRPr="00C554EE" w:rsidR="00C554EE">
              <w:rPr>
                <w:rFonts w:ascii="Acumin Pro" w:hAnsi="Acumin Pro" w:cstheme="minorHAnsi"/>
                <w:color w:val="538135" w:themeColor="accent6" w:themeShade="BF"/>
                <w:sz w:val="24"/>
                <w:szCs w:val="24"/>
              </w:rPr>
              <w:t xml:space="preserve"> YEAR; and</w:t>
            </w:r>
            <w:r w:rsidRPr="00C554EE">
              <w:rPr>
                <w:rFonts w:ascii="Acumin Pro" w:hAnsi="Acumin Pro" w:cstheme="minorHAnsi"/>
                <w:color w:val="538135" w:themeColor="accent6" w:themeShade="BF"/>
                <w:sz w:val="24"/>
                <w:szCs w:val="24"/>
              </w:rPr>
              <w:t xml:space="preserve"> Month</w:t>
            </w:r>
            <w:r w:rsidRPr="00C554EE" w:rsidR="00C554EE">
              <w:rPr>
                <w:rFonts w:ascii="Acumin Pro" w:hAnsi="Acumin Pro" w:cstheme="minorHAnsi"/>
                <w:color w:val="538135" w:themeColor="accent6" w:themeShade="BF"/>
                <w:sz w:val="24"/>
                <w:szCs w:val="24"/>
              </w:rPr>
              <w:t>,</w:t>
            </w:r>
            <w:r w:rsidRPr="00C554EE">
              <w:rPr>
                <w:rFonts w:ascii="Acumin Pro" w:hAnsi="Acumin Pro" w:cstheme="minorHAnsi"/>
                <w:color w:val="538135" w:themeColor="accent6" w:themeShade="BF"/>
                <w:sz w:val="24"/>
                <w:szCs w:val="24"/>
              </w:rPr>
              <w:t xml:space="preserve"> </w:t>
            </w:r>
            <w:r w:rsidRPr="00C554EE" w:rsidR="00C554EE">
              <w:rPr>
                <w:rFonts w:ascii="Acumin Pro" w:hAnsi="Acumin Pro" w:cstheme="minorHAnsi"/>
                <w:color w:val="538135" w:themeColor="accent6" w:themeShade="BF"/>
                <w:sz w:val="24"/>
                <w:szCs w:val="24"/>
              </w:rPr>
              <w:t>YEAR</w:t>
            </w:r>
          </w:p>
        </w:tc>
      </w:tr>
    </w:tbl>
    <w:p w:rsidR="00A474CB" w:rsidP="002B1678" w14:paraId="2EE301DE" w14:textId="3063176E">
      <w:pPr>
        <w:spacing w:after="0"/>
        <w:rPr>
          <w:rFonts w:ascii="Acumin Pro" w:hAnsi="Acumin Pro" w:cstheme="minorHAnsi"/>
          <w:sz w:val="28"/>
          <w:szCs w:val="28"/>
        </w:rPr>
      </w:pPr>
    </w:p>
    <w:p w:rsidR="00012615" w:rsidP="00012615" w14:paraId="54833989" w14:textId="225D63C8">
      <w:pPr>
        <w:spacing w:after="0"/>
        <w:rPr>
          <w:rFonts w:ascii="Acumin Pro" w:hAnsi="Acumin Pro" w:cstheme="minorHAnsi"/>
        </w:rPr>
      </w:pPr>
      <w:sdt>
        <w:sdtPr>
          <w:rPr>
            <w:rFonts w:ascii="Acumin Pro" w:hAnsi="Acumin Pro" w:cstheme="minorHAnsi"/>
          </w:rPr>
          <w:id w:val="-774471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cumin Pro" w:hAnsi="Acumin Pro" w:cstheme="minorHAnsi"/>
        </w:rPr>
        <w:t xml:space="preserve"> Please check this box to confirm </w:t>
      </w:r>
      <w:r>
        <w:rPr>
          <w:rFonts w:ascii="Acumin Pro" w:hAnsi="Acumin Pro" w:cstheme="minorHAnsi"/>
        </w:rPr>
        <w:t>you’ve</w:t>
      </w:r>
      <w:r>
        <w:rPr>
          <w:rFonts w:ascii="Acumin Pro" w:hAnsi="Acumin Pro" w:cstheme="minorHAnsi"/>
        </w:rPr>
        <w:t xml:space="preserve"> </w:t>
      </w:r>
      <w:r w:rsidRPr="00012615">
        <w:rPr>
          <w:rFonts w:ascii="Acumin Pro" w:hAnsi="Acumin Pro" w:cstheme="minorHAnsi"/>
        </w:rPr>
        <w:t>submitted the most recent quarter’s SPARS data</w:t>
      </w:r>
      <w:r>
        <w:rPr>
          <w:rFonts w:ascii="Acumin Pro" w:hAnsi="Acumin Pro" w:cstheme="minorHAnsi"/>
        </w:rPr>
        <w:t>. If not, please explain:</w:t>
      </w:r>
    </w:p>
    <w:p w:rsidR="00012615" w:rsidP="00012615" w14:paraId="73C9AA79" w14:textId="2FA6AC16">
      <w:pPr>
        <w:spacing w:after="0"/>
        <w:rPr>
          <w:rFonts w:ascii="Acumin Pro" w:hAnsi="Acumin Pro" w:cstheme="minorHAnsi"/>
        </w:rPr>
      </w:pPr>
    </w:p>
    <w:p w:rsidR="00012615" w:rsidRPr="001F6A72" w:rsidP="00012615" w14:paraId="1D563D1A" w14:textId="39D28505">
      <w:pPr>
        <w:pStyle w:val="ListParagraph"/>
        <w:spacing w:after="0"/>
        <w:ind w:left="360"/>
        <w:rPr>
          <w:rFonts w:ascii="Acumin Pro" w:hAnsi="Acumin Pro" w:cstheme="minorHAnsi"/>
          <w:highlight w:val="yellow"/>
        </w:rPr>
      </w:pPr>
      <w:r w:rsidRPr="004C18C9">
        <w:rPr>
          <w:rFonts w:ascii="Acumin Pro" w:hAnsi="Acumin Pro" w:cstheme="minorHAnsi"/>
          <w:highlight w:val="yellow"/>
        </w:rPr>
        <w:t>[statement here</w:t>
      </w:r>
      <w:r>
        <w:rPr>
          <w:rFonts w:ascii="Acumin Pro" w:hAnsi="Acumin Pro" w:cstheme="minorHAnsi"/>
          <w:highlight w:val="yellow"/>
        </w:rPr>
        <w:t xml:space="preserve"> – delete this line if </w:t>
      </w:r>
      <w:r>
        <w:rPr>
          <w:rFonts w:ascii="Acumin Pro" w:hAnsi="Acumin Pro" w:cstheme="minorHAnsi"/>
          <w:highlight w:val="yellow"/>
        </w:rPr>
        <w:t>you’ve</w:t>
      </w:r>
      <w:r>
        <w:rPr>
          <w:rFonts w:ascii="Acumin Pro" w:hAnsi="Acumin Pro" w:cstheme="minorHAnsi"/>
          <w:highlight w:val="yellow"/>
        </w:rPr>
        <w:t xml:space="preserve"> checked the box</w:t>
      </w:r>
      <w:r w:rsidRPr="001F6A72">
        <w:rPr>
          <w:rFonts w:ascii="Acumin Pro" w:hAnsi="Acumin Pro" w:cstheme="minorHAnsi"/>
          <w:highlight w:val="yellow"/>
        </w:rPr>
        <w:t>]</w:t>
      </w:r>
    </w:p>
    <w:p w:rsidR="00012615" w:rsidP="00012615" w14:paraId="28248D87" w14:textId="19667AA9">
      <w:pPr>
        <w:spacing w:after="0"/>
        <w:rPr>
          <w:rFonts w:ascii="Acumin Pro" w:hAnsi="Acumin Pro" w:cstheme="minorHAnsi"/>
        </w:rPr>
      </w:pPr>
    </w:p>
    <w:p w:rsidR="006F7A76" w:rsidRPr="002128CA" w:rsidP="00012615" w14:paraId="7B4FAFB3" w14:textId="231AD8B5">
      <w:pPr>
        <w:spacing w:after="0"/>
        <w:ind w:left="360"/>
        <w:rPr>
          <w:rFonts w:ascii="Acumin Pro" w:hAnsi="Acumin Pro" w:cstheme="minorHAnsi"/>
        </w:rPr>
      </w:pPr>
    </w:p>
    <w:p w:rsidR="00A474CB" w:rsidRPr="002B1678" w:rsidP="002B1678" w14:paraId="1DB3CC7F" w14:textId="160C167D">
      <w:pPr>
        <w:pBdr>
          <w:bottom w:val="single" w:sz="4" w:space="1" w:color="auto"/>
        </w:pBdr>
        <w:spacing w:after="0"/>
        <w:rPr>
          <w:rFonts w:ascii="Futura PT Heavy" w:hAnsi="Futura PT Heavy" w:cstheme="minorHAnsi"/>
          <w:b/>
          <w:bCs/>
          <w:sz w:val="28"/>
          <w:szCs w:val="28"/>
        </w:rPr>
      </w:pPr>
      <w:r>
        <w:rPr>
          <w:rFonts w:ascii="Futura PT Heavy" w:hAnsi="Futura PT Heavy" w:cstheme="minorHAnsi"/>
          <w:b/>
          <w:bCs/>
          <w:sz w:val="28"/>
          <w:szCs w:val="28"/>
        </w:rPr>
        <w:t xml:space="preserve">Required activities: </w:t>
      </w:r>
      <w:r w:rsidRPr="002B1678" w:rsidR="006F7A76">
        <w:rPr>
          <w:rFonts w:ascii="Futura PT Heavy" w:hAnsi="Futura PT Heavy" w:cstheme="minorHAnsi"/>
          <w:b/>
          <w:bCs/>
          <w:sz w:val="28"/>
          <w:szCs w:val="28"/>
        </w:rPr>
        <w:t xml:space="preserve">Fiscal </w:t>
      </w:r>
      <w:r w:rsidRPr="002B1678" w:rsidR="002B1678">
        <w:rPr>
          <w:rFonts w:ascii="Futura PT Heavy" w:hAnsi="Futura PT Heavy" w:cstheme="minorHAnsi"/>
          <w:b/>
          <w:bCs/>
          <w:sz w:val="28"/>
          <w:szCs w:val="28"/>
        </w:rPr>
        <w:t>&amp;</w:t>
      </w:r>
      <w:r w:rsidRPr="002B1678" w:rsidR="006F7A76">
        <w:rPr>
          <w:rFonts w:ascii="Futura PT Heavy" w:hAnsi="Futura PT Heavy" w:cstheme="minorHAnsi"/>
          <w:b/>
          <w:bCs/>
          <w:sz w:val="28"/>
          <w:szCs w:val="28"/>
        </w:rPr>
        <w:t xml:space="preserve"> operational analysis of implementation</w:t>
      </w:r>
    </w:p>
    <w:p w:rsidR="002B1678" w:rsidP="002B1678" w14:paraId="1C2B0521" w14:textId="0A742A42">
      <w:pPr>
        <w:spacing w:after="0"/>
        <w:rPr>
          <w:rFonts w:ascii="Acumin Pro" w:hAnsi="Acumin Pro" w:cstheme="minorHAnsi"/>
        </w:rPr>
      </w:pPr>
    </w:p>
    <w:p w:rsidR="001A5CB9" w:rsidP="002B1678" w14:paraId="04D40F13" w14:textId="7BDC4EDC">
      <w:pPr>
        <w:spacing w:after="0"/>
        <w:rPr>
          <w:rFonts w:ascii="Acumin Pro" w:hAnsi="Acumin Pro" w:cstheme="minorHAnsi"/>
        </w:rPr>
      </w:pPr>
      <w:r>
        <w:rPr>
          <w:rFonts w:ascii="Acumin Pro" w:hAnsi="Acumin Pro" w:cstheme="minorHAnsi"/>
        </w:rPr>
        <w:t>Please include detailed analysis for each of the required activities – do not leave any blank.</w:t>
      </w:r>
      <w:r>
        <w:rPr>
          <w:rFonts w:ascii="Acumin Pro" w:hAnsi="Acumin Pro" w:cstheme="minorHAnsi"/>
        </w:rPr>
        <w:t xml:space="preserve"> Please also ensure you cover all goals and objectives you identified in the Project Narrative of your application. Are you reaching your outcomes? If not, what adjustments are you proposing?</w:t>
      </w:r>
    </w:p>
    <w:p w:rsidR="004C54C5" w:rsidRPr="006F7A76" w:rsidP="002B1678" w14:paraId="5C7F1DA5" w14:textId="677272C9">
      <w:pPr>
        <w:spacing w:after="0"/>
        <w:rPr>
          <w:rFonts w:ascii="Acumin Pro" w:hAnsi="Acumin Pro" w:cstheme="minorHAnsi"/>
        </w:rPr>
      </w:pPr>
    </w:p>
    <w:p w:rsidR="007576A7" w:rsidRPr="007576A7" w:rsidP="002B1678" w14:paraId="3CE2EF41" w14:textId="6029BA86">
      <w:pPr>
        <w:pStyle w:val="ListParagraph"/>
        <w:numPr>
          <w:ilvl w:val="0"/>
          <w:numId w:val="1"/>
        </w:numPr>
        <w:spacing w:after="0"/>
        <w:rPr>
          <w:rFonts w:ascii="Acumin Pro" w:hAnsi="Acumin Pro" w:cstheme="minorHAnsi"/>
          <w:b/>
          <w:bCs/>
        </w:rPr>
      </w:pPr>
      <w:r w:rsidRPr="002B1678">
        <w:rPr>
          <w:rFonts w:ascii="Acumin Pro" w:hAnsi="Acumin Pro" w:cstheme="minorHAnsi"/>
          <w:b/>
          <w:bCs/>
        </w:rPr>
        <w:t xml:space="preserve">Distribute funds to selected local, regional, and/or statewide/territorial Lifeline crisis centers to maintain and expand the workforce </w:t>
      </w:r>
      <w:r>
        <w:rPr>
          <w:rFonts w:ascii="Acumin Pro" w:hAnsi="Acumin Pro" w:cstheme="minorHAnsi"/>
          <w:b/>
          <w:bCs/>
        </w:rPr>
        <w:t xml:space="preserve">to answer at least 90% of total calls (i.e., total # of routed calls), chats, and texts originating in your state/territory as reported in the monthly </w:t>
      </w:r>
      <w:r w:rsidRPr="007576A7">
        <w:rPr>
          <w:rFonts w:ascii="Acumin Pro" w:hAnsi="Acumin Pro" w:cstheme="minorHAnsi"/>
          <w:b/>
          <w:bCs/>
        </w:rPr>
        <w:t xml:space="preserve">broad state metrics report form the 988 Network Administrator. </w:t>
      </w:r>
    </w:p>
    <w:p w:rsidR="006F7A76" w:rsidRPr="007576A7" w:rsidP="002B1678" w14:paraId="5BF82D5D" w14:textId="77777777">
      <w:pPr>
        <w:pStyle w:val="ListParagraph"/>
        <w:spacing w:after="0"/>
        <w:ind w:left="360"/>
        <w:rPr>
          <w:rFonts w:ascii="Acumin Pro" w:hAnsi="Acumin Pro" w:cstheme="minorHAnsi"/>
        </w:rPr>
      </w:pPr>
    </w:p>
    <w:p w:rsidR="006F7A76" w:rsidP="002B1678" w14:paraId="1609493D" w14:textId="09C0BD72">
      <w:pPr>
        <w:pStyle w:val="ListParagraph"/>
        <w:spacing w:after="0"/>
        <w:ind w:left="360"/>
        <w:rPr>
          <w:rFonts w:ascii="Acumin Pro" w:hAnsi="Acumin Pro" w:cstheme="minorHAnsi"/>
        </w:rPr>
      </w:pPr>
      <w:r w:rsidRPr="007576A7">
        <w:rPr>
          <w:rFonts w:ascii="Acumin Pro" w:hAnsi="Acumin Pro" w:cstheme="minorHAnsi"/>
          <w:highlight w:val="yellow"/>
        </w:rPr>
        <w:t>[statement here</w:t>
      </w:r>
      <w:r w:rsidRPr="007576A7" w:rsidR="001F6A72">
        <w:rPr>
          <w:rFonts w:ascii="Acumin Pro" w:hAnsi="Acumin Pro" w:cstheme="minorHAnsi"/>
          <w:highlight w:val="yellow"/>
        </w:rPr>
        <w:t xml:space="preserve"> – how did you distribute funds? Are you engaged with all local crisis centers in your state/territory? Any concerns re needed coverage or workforce development?</w:t>
      </w:r>
      <w:r w:rsidRPr="007576A7">
        <w:rPr>
          <w:rFonts w:ascii="Acumin Pro" w:hAnsi="Acumin Pro" w:cstheme="minorHAnsi"/>
          <w:highlight w:val="yellow"/>
        </w:rPr>
        <w:t>]</w:t>
      </w:r>
    </w:p>
    <w:p w:rsidR="007576A7" w:rsidRPr="007576A7" w:rsidP="002B1678" w14:paraId="423063A7" w14:textId="77777777">
      <w:pPr>
        <w:pStyle w:val="ListParagraph"/>
        <w:spacing w:after="0"/>
        <w:ind w:left="360"/>
        <w:rPr>
          <w:rFonts w:ascii="Acumin Pro" w:hAnsi="Acumin Pro" w:cstheme="minorHAnsi"/>
        </w:rPr>
      </w:pPr>
    </w:p>
    <w:p w:rsidR="002B1678" w:rsidRPr="007576A7" w:rsidP="007576A7" w14:paraId="3D39CACC" w14:textId="65B9DC4F">
      <w:pPr>
        <w:pStyle w:val="Default"/>
        <w:numPr>
          <w:ilvl w:val="0"/>
          <w:numId w:val="1"/>
        </w:numPr>
        <w:rPr>
          <w:rFonts w:ascii="Acumin Pro" w:hAnsi="Acumin Pro"/>
          <w:b/>
          <w:bCs/>
          <w:sz w:val="22"/>
          <w:szCs w:val="22"/>
        </w:rPr>
      </w:pPr>
      <w:r w:rsidRPr="007576A7">
        <w:rPr>
          <w:rFonts w:ascii="Acumin Pro" w:hAnsi="Acumin Pro"/>
          <w:b/>
          <w:bCs/>
          <w:sz w:val="22"/>
          <w:szCs w:val="22"/>
        </w:rPr>
        <w:t xml:space="preserve">Develop and implement a comprehensive state or territory-wide 988 communication strategy in line with </w:t>
      </w:r>
      <w:hyperlink r:id="rId8" w:history="1">
        <w:r w:rsidRPr="007576A7">
          <w:rPr>
            <w:rStyle w:val="Hyperlink"/>
            <w:rFonts w:ascii="Acumin Pro" w:hAnsi="Acumin Pro"/>
            <w:b/>
            <w:bCs/>
            <w:sz w:val="22"/>
            <w:szCs w:val="22"/>
          </w:rPr>
          <w:t>SAMHSA’s 988 partner toolkit</w:t>
        </w:r>
      </w:hyperlink>
      <w:r w:rsidRPr="007576A7">
        <w:rPr>
          <w:rFonts w:ascii="Acumin Pro" w:hAnsi="Acumin Pro"/>
          <w:b/>
          <w:bCs/>
          <w:sz w:val="22"/>
          <w:szCs w:val="22"/>
        </w:rPr>
        <w:t xml:space="preserve">. Ensure the input of community-based leadership is evaluated and embedded within the state or territory communication plan to meet local 988 connection and support. </w:t>
      </w:r>
    </w:p>
    <w:p w:rsidR="007576A7" w:rsidP="002B1678" w14:paraId="7BE6DD50" w14:textId="77777777">
      <w:pPr>
        <w:pStyle w:val="ListParagraph"/>
        <w:spacing w:after="0"/>
        <w:ind w:left="360"/>
        <w:rPr>
          <w:rFonts w:ascii="Acumin Pro" w:hAnsi="Acumin Pro" w:cstheme="minorHAnsi"/>
          <w:highlight w:val="yellow"/>
        </w:rPr>
      </w:pPr>
    </w:p>
    <w:p w:rsidR="002B1678" w:rsidRPr="004C18C9" w:rsidP="002B1678" w14:paraId="6D25DA9C" w14:textId="4326E220">
      <w:pPr>
        <w:pStyle w:val="ListParagraph"/>
        <w:spacing w:after="0"/>
        <w:ind w:left="360"/>
        <w:rPr>
          <w:rFonts w:ascii="Acumin Pro" w:hAnsi="Acumin Pro" w:cstheme="minorHAnsi"/>
        </w:rPr>
      </w:pPr>
      <w:r w:rsidRPr="004C18C9">
        <w:rPr>
          <w:rFonts w:ascii="Acumin Pro" w:hAnsi="Acumin Pro" w:cstheme="minorHAnsi"/>
          <w:highlight w:val="yellow"/>
        </w:rPr>
        <w:t>[</w:t>
      </w:r>
      <w:r w:rsidRPr="007576A7">
        <w:rPr>
          <w:rFonts w:ascii="Acumin Pro" w:hAnsi="Acumin Pro" w:cstheme="minorHAnsi"/>
          <w:highlight w:val="yellow"/>
        </w:rPr>
        <w:t>statement here</w:t>
      </w:r>
      <w:r w:rsidRPr="007576A7" w:rsidR="007576A7">
        <w:rPr>
          <w:rFonts w:ascii="Acumin Pro" w:hAnsi="Acumin Pro" w:cstheme="minorHAnsi"/>
          <w:highlight w:val="yellow"/>
        </w:rPr>
        <w:t>]</w:t>
      </w:r>
      <w:r w:rsidRPr="007576A7" w:rsidR="001F6A72">
        <w:rPr>
          <w:rFonts w:ascii="Acumin Pro" w:hAnsi="Acumin Pro" w:cstheme="minorHAnsi"/>
          <w:highlight w:val="yellow"/>
        </w:rPr>
        <w:t xml:space="preserve"> </w:t>
      </w:r>
    </w:p>
    <w:p w:rsidR="002B1678" w:rsidRPr="002B1678" w:rsidP="002B1678" w14:paraId="31A93772" w14:textId="77777777">
      <w:pPr>
        <w:pStyle w:val="ListParagraph"/>
        <w:spacing w:after="0"/>
        <w:ind w:left="360"/>
        <w:rPr>
          <w:rFonts w:ascii="Acumin Pro" w:hAnsi="Acumin Pro" w:cstheme="minorHAnsi"/>
        </w:rPr>
      </w:pPr>
    </w:p>
    <w:p w:rsidR="007576A7" w:rsidRPr="007576A7" w:rsidP="007576A7" w14:paraId="1CA008C8" w14:textId="77777777">
      <w:pPr>
        <w:pStyle w:val="ListParagraph"/>
        <w:numPr>
          <w:ilvl w:val="0"/>
          <w:numId w:val="1"/>
        </w:numPr>
        <w:rPr>
          <w:rFonts w:ascii="Acumin Pro" w:hAnsi="Acumin Pro" w:cstheme="minorHAnsi"/>
          <w:b/>
          <w:bCs/>
        </w:rPr>
      </w:pPr>
      <w:r w:rsidRPr="007576A7">
        <w:rPr>
          <w:rFonts w:ascii="Acumin Pro" w:hAnsi="Acumin Pro" w:cstheme="minorHAnsi"/>
          <w:b/>
          <w:bCs/>
        </w:rPr>
        <w:t>Enhance statewide data collection to improve 988 service and communication, with specific focus on high-risk populations and populations with high numbers of suicide deaths and attempts, by enhancing the collection of demographic data and resource referral and utilization, while safeguarding individual information consistent with applicable Federal and State privacy laws.</w:t>
      </w:r>
    </w:p>
    <w:p w:rsidR="007576A7" w:rsidP="007576A7" w14:paraId="455CB4FF" w14:textId="77777777">
      <w:pPr>
        <w:pStyle w:val="ListParagraph"/>
        <w:spacing w:after="0"/>
        <w:ind w:left="360"/>
        <w:rPr>
          <w:rFonts w:ascii="Acumin Pro" w:hAnsi="Acumin Pro" w:cstheme="minorHAnsi"/>
          <w:b/>
          <w:bCs/>
        </w:rPr>
      </w:pPr>
    </w:p>
    <w:p w:rsidR="00917F4C" w:rsidP="007576A7" w14:paraId="3E7DE411" w14:textId="77777777">
      <w:pPr>
        <w:pStyle w:val="ListParagraph"/>
        <w:spacing w:after="0"/>
        <w:ind w:left="360"/>
        <w:rPr>
          <w:rFonts w:ascii="Acumin Pro" w:hAnsi="Acumin Pro" w:cstheme="minorHAnsi"/>
          <w:highlight w:val="yellow"/>
        </w:rPr>
      </w:pPr>
      <w:r w:rsidRPr="004C18C9">
        <w:rPr>
          <w:rFonts w:ascii="Acumin Pro" w:hAnsi="Acumin Pro" w:cstheme="minorHAnsi"/>
          <w:highlight w:val="yellow"/>
        </w:rPr>
        <w:t>[</w:t>
      </w:r>
      <w:r w:rsidRPr="007576A7">
        <w:rPr>
          <w:rFonts w:ascii="Acumin Pro" w:hAnsi="Acumin Pro" w:cstheme="minorHAnsi"/>
          <w:highlight w:val="yellow"/>
        </w:rPr>
        <w:t>statement here</w:t>
      </w:r>
      <w:r>
        <w:rPr>
          <w:rFonts w:ascii="Acumin Pro" w:hAnsi="Acumin Pro" w:cstheme="minorHAnsi"/>
          <w:highlight w:val="yellow"/>
        </w:rPr>
        <w:t xml:space="preserve"> – what are your high-risk populations and those with high numbers of suicide deaths and attempts? How are you improving 988 service and communication for them? </w:t>
      </w:r>
    </w:p>
    <w:p w:rsidR="00917F4C" w:rsidP="007576A7" w14:paraId="2F3BF0AC" w14:textId="77777777">
      <w:pPr>
        <w:pStyle w:val="ListParagraph"/>
        <w:spacing w:after="0"/>
        <w:ind w:left="360"/>
        <w:rPr>
          <w:rFonts w:ascii="Acumin Pro" w:hAnsi="Acumin Pro" w:cstheme="minorHAnsi"/>
          <w:highlight w:val="yellow"/>
        </w:rPr>
      </w:pPr>
    </w:p>
    <w:p w:rsidR="00661BD9" w:rsidRPr="00D73E07" w:rsidP="007576A7" w14:paraId="5D4A1EB7" w14:textId="77777777">
      <w:pPr>
        <w:pStyle w:val="ListParagraph"/>
        <w:spacing w:after="0"/>
        <w:ind w:left="360"/>
        <w:rPr>
          <w:rFonts w:ascii="Acumin Pro" w:hAnsi="Acumin Pro" w:cstheme="minorHAnsi"/>
          <w:highlight w:val="yellow"/>
        </w:rPr>
      </w:pPr>
      <w:r w:rsidRPr="00D73E07">
        <w:rPr>
          <w:rFonts w:ascii="Acumin Pro" w:hAnsi="Acumin Pro" w:cstheme="minorHAnsi"/>
          <w:highlight w:val="yellow"/>
        </w:rPr>
        <w:t xml:space="preserve">You are also required to report the total # of calls, chats, and tests that include suicide attempt in progress, emergency rescue with law enforcement, </w:t>
      </w:r>
      <w:r w:rsidRPr="00D73E07" w:rsidR="007E0B5E">
        <w:rPr>
          <w:rFonts w:ascii="Acumin Pro" w:hAnsi="Acumin Pro" w:cstheme="minorHAnsi"/>
          <w:highlight w:val="yellow"/>
        </w:rPr>
        <w:t xml:space="preserve">emergency rescue without law enforcement, mobile crisis outreach referrals, and those in which the individual is experiencing a substance use crisis. </w:t>
      </w:r>
    </w:p>
    <w:p w:rsidR="00661BD9" w:rsidRPr="00D73E07" w:rsidP="007576A7" w14:paraId="33F9989F" w14:textId="77777777">
      <w:pPr>
        <w:pStyle w:val="ListParagraph"/>
        <w:spacing w:after="0"/>
        <w:ind w:left="360"/>
        <w:rPr>
          <w:rFonts w:ascii="Acumin Pro" w:hAnsi="Acumin Pro" w:cstheme="minorHAnsi"/>
          <w:highlight w:val="yellow"/>
        </w:rPr>
      </w:pPr>
    </w:p>
    <w:p w:rsidR="007576A7" w:rsidP="007576A7" w14:paraId="720D3A21" w14:textId="4B0A325C">
      <w:pPr>
        <w:pStyle w:val="ListParagraph"/>
        <w:spacing w:after="0"/>
        <w:ind w:left="360"/>
        <w:rPr>
          <w:rFonts w:ascii="Acumin Pro" w:hAnsi="Acumin Pro" w:cstheme="minorHAnsi"/>
        </w:rPr>
      </w:pPr>
      <w:r w:rsidRPr="00D73E07">
        <w:rPr>
          <w:rFonts w:ascii="Acumin Pro" w:hAnsi="Acumin Pro" w:cstheme="minorHAnsi"/>
          <w:highlight w:val="yellow"/>
        </w:rPr>
        <w:t xml:space="preserve">If you are able to collect the required demographic data outlined in the NOFO (race, ethnicity, age, gender identify, sexual orientation, and military status), you must also include those data for each of the </w:t>
      </w:r>
      <w:r w:rsidRPr="00D73E07" w:rsidR="00661BD9">
        <w:rPr>
          <w:rFonts w:ascii="Acumin Pro" w:hAnsi="Acumin Pro" w:cstheme="minorHAnsi"/>
          <w:highlight w:val="yellow"/>
        </w:rPr>
        <w:t xml:space="preserve">PPA </w:t>
      </w:r>
      <w:r w:rsidRPr="00D73E07">
        <w:rPr>
          <w:rFonts w:ascii="Acumin Pro" w:hAnsi="Acumin Pro" w:cstheme="minorHAnsi"/>
          <w:highlight w:val="yellow"/>
        </w:rPr>
        <w:t>indicators</w:t>
      </w:r>
      <w:r w:rsidRPr="00D73E07" w:rsidR="00661BD9">
        <w:rPr>
          <w:rFonts w:ascii="Acumin Pro" w:hAnsi="Acumin Pro" w:cstheme="minorHAnsi"/>
          <w:highlight w:val="yellow"/>
        </w:rPr>
        <w:t xml:space="preserve"> above</w:t>
      </w:r>
      <w:r w:rsidRPr="00D73E07">
        <w:rPr>
          <w:rFonts w:ascii="Acumin Pro" w:hAnsi="Acumin Pro" w:cstheme="minorHAnsi"/>
          <w:highlight w:val="yellow"/>
        </w:rPr>
        <w:t xml:space="preserve"> by calls, chats, texts. </w:t>
      </w:r>
      <w:r w:rsidRPr="00D73E07" w:rsidR="001B30F8">
        <w:rPr>
          <w:rFonts w:ascii="Acumin Pro" w:hAnsi="Acumin Pro" w:cstheme="minorHAnsi"/>
          <w:highlight w:val="yellow"/>
        </w:rPr>
        <w:t>Please report as collected based on the demographic table included in the quarterly report template below</w:t>
      </w:r>
      <w:r w:rsidRPr="00D73E07" w:rsidR="001B30F8">
        <w:rPr>
          <w:rFonts w:ascii="Acumin Pro" w:hAnsi="Acumin Pro" w:cstheme="minorHAnsi"/>
          <w:highlight w:val="yellow"/>
        </w:rPr>
        <w:t xml:space="preserve">. </w:t>
      </w:r>
      <w:r w:rsidRPr="00D73E07">
        <w:rPr>
          <w:rFonts w:ascii="Acumin Pro" w:hAnsi="Acumin Pro" w:cstheme="minorHAnsi"/>
          <w:highlight w:val="yellow"/>
        </w:rPr>
        <w:t>]</w:t>
      </w:r>
      <w:r w:rsidRPr="00D73E07">
        <w:rPr>
          <w:rFonts w:ascii="Acumin Pro" w:hAnsi="Acumin Pro" w:cstheme="minorHAnsi"/>
          <w:highlight w:val="yellow"/>
        </w:rPr>
        <w:t xml:space="preserve"> </w:t>
      </w:r>
    </w:p>
    <w:p w:rsidR="00304801" w:rsidP="007576A7" w14:paraId="6261C143" w14:textId="77777777">
      <w:pPr>
        <w:pStyle w:val="ListParagraph"/>
        <w:spacing w:after="0"/>
        <w:ind w:left="360"/>
        <w:rPr>
          <w:rFonts w:ascii="Acumin Pro" w:hAnsi="Acumin Pro" w:cstheme="minorHAnsi"/>
        </w:rPr>
      </w:pPr>
    </w:p>
    <w:p w:rsidR="00304801" w:rsidRPr="00D73E07" w:rsidP="007576A7" w14:paraId="0531BC86" w14:textId="77777777">
      <w:pPr>
        <w:pStyle w:val="ListParagraph"/>
        <w:spacing w:after="0"/>
        <w:ind w:left="360"/>
        <w:rPr>
          <w:rFonts w:ascii="Acumin Pro" w:hAnsi="Acumin Pro" w:cstheme="minorHAnsi"/>
        </w:rPr>
      </w:pPr>
    </w:p>
    <w:tbl>
      <w:tblPr>
        <w:tblStyle w:val="TableGrid2"/>
        <w:tblW w:w="10620" w:type="dxa"/>
        <w:jc w:val="center"/>
        <w:tblLayout w:type="fixed"/>
        <w:tblLook w:val="04A0"/>
      </w:tblPr>
      <w:tblGrid>
        <w:gridCol w:w="6750"/>
        <w:gridCol w:w="810"/>
        <w:gridCol w:w="810"/>
        <w:gridCol w:w="810"/>
        <w:gridCol w:w="1440"/>
      </w:tblGrid>
      <w:tr w14:paraId="48B7FA6A" w14:textId="77777777" w:rsidTr="00304801">
        <w:tblPrEx>
          <w:tblW w:w="10620" w:type="dxa"/>
          <w:jc w:val="center"/>
          <w:tblLayout w:type="fixed"/>
          <w:tblLook w:val="04A0"/>
        </w:tblPrEx>
        <w:trPr>
          <w:trHeight w:val="25"/>
          <w:jc w:val="center"/>
        </w:trPr>
        <w:tc>
          <w:tcPr>
            <w:tcW w:w="6750" w:type="dxa"/>
            <w:shd w:val="clear" w:color="auto" w:fill="001A4E"/>
          </w:tcPr>
          <w:p w:rsidR="00304801" w:rsidRPr="00304801" w:rsidP="00304801" w14:paraId="6CC7538E" w14:textId="77777777">
            <w:pPr>
              <w:jc w:val="center"/>
              <w:rPr>
                <w:rFonts w:ascii="Times New Roman" w:hAnsi="Times New Roman" w:cs="Times New Roman"/>
                <w:b/>
                <w:bCs/>
                <w:sz w:val="18"/>
                <w:szCs w:val="18"/>
              </w:rPr>
            </w:pPr>
            <w:bookmarkStart w:id="0" w:name="_Hlk148447544"/>
            <w:r w:rsidRPr="00304801">
              <w:rPr>
                <w:rFonts w:ascii="Times New Roman" w:hAnsi="Times New Roman" w:cs="Times New Roman"/>
                <w:b/>
                <w:bCs/>
                <w:sz w:val="20"/>
                <w:szCs w:val="20"/>
                <w:u w:val="single"/>
              </w:rPr>
              <w:t>State/Territory Quarterly Reporting Updates (Cohort 2)</w:t>
            </w:r>
          </w:p>
        </w:tc>
        <w:tc>
          <w:tcPr>
            <w:tcW w:w="810" w:type="dxa"/>
            <w:shd w:val="clear" w:color="auto" w:fill="001A4E"/>
          </w:tcPr>
          <w:p w:rsidR="00304801" w:rsidRPr="00304801" w:rsidP="00304801" w14:paraId="35DD6E7D"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 xml:space="preserve">Month </w:t>
            </w:r>
            <w:r w:rsidRPr="00304801">
              <w:rPr>
                <w:rFonts w:ascii="Times New Roman" w:hAnsi="Times New Roman" w:cs="Times New Roman"/>
                <w:b/>
                <w:bCs/>
                <w:sz w:val="18"/>
                <w:szCs w:val="18"/>
              </w:rPr>
              <w:t>1</w:t>
            </w:r>
          </w:p>
        </w:tc>
        <w:tc>
          <w:tcPr>
            <w:tcW w:w="810" w:type="dxa"/>
            <w:shd w:val="clear" w:color="auto" w:fill="001A4E"/>
          </w:tcPr>
          <w:p w:rsidR="00304801" w:rsidRPr="00304801" w:rsidP="00304801" w14:paraId="0AE48DA7"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 xml:space="preserve">Month </w:t>
            </w:r>
            <w:r w:rsidRPr="00304801">
              <w:rPr>
                <w:rFonts w:ascii="Times New Roman" w:hAnsi="Times New Roman" w:cs="Times New Roman"/>
                <w:b/>
                <w:bCs/>
                <w:sz w:val="18"/>
                <w:szCs w:val="18"/>
              </w:rPr>
              <w:t>2</w:t>
            </w:r>
          </w:p>
        </w:tc>
        <w:tc>
          <w:tcPr>
            <w:tcW w:w="810" w:type="dxa"/>
            <w:shd w:val="clear" w:color="auto" w:fill="001A4E"/>
          </w:tcPr>
          <w:p w:rsidR="00304801" w:rsidRPr="00304801" w:rsidP="00304801" w14:paraId="7D1AE3C8"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 xml:space="preserve">Month </w:t>
            </w:r>
            <w:r w:rsidRPr="00304801">
              <w:rPr>
                <w:rFonts w:ascii="Times New Roman" w:hAnsi="Times New Roman" w:cs="Times New Roman"/>
                <w:b/>
                <w:bCs/>
                <w:sz w:val="18"/>
                <w:szCs w:val="18"/>
              </w:rPr>
              <w:t>3</w:t>
            </w:r>
          </w:p>
        </w:tc>
        <w:tc>
          <w:tcPr>
            <w:tcW w:w="1440" w:type="dxa"/>
            <w:shd w:val="clear" w:color="auto" w:fill="001A4E"/>
          </w:tcPr>
          <w:p w:rsidR="00304801" w:rsidRPr="00304801" w:rsidP="00304801" w14:paraId="0BA15EA1"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Quarter Total</w:t>
            </w:r>
          </w:p>
        </w:tc>
      </w:tr>
      <w:tr w14:paraId="29C2A627"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550E89A0" w14:textId="77777777">
            <w:pPr>
              <w:rPr>
                <w:rFonts w:ascii="Times New Roman" w:hAnsi="Times New Roman" w:cs="Times New Roman"/>
                <w:b/>
                <w:bCs/>
                <w:i/>
                <w:iCs/>
                <w:sz w:val="18"/>
                <w:szCs w:val="18"/>
              </w:rPr>
            </w:pPr>
            <w:r w:rsidRPr="00304801">
              <w:rPr>
                <w:rFonts w:ascii="Times New Roman" w:hAnsi="Times New Roman" w:cs="Times New Roman"/>
                <w:b/>
                <w:bCs/>
                <w:i/>
                <w:iCs/>
                <w:sz w:val="18"/>
                <w:szCs w:val="18"/>
              </w:rPr>
              <w:t>Contacts and Dispositions</w:t>
            </w:r>
          </w:p>
        </w:tc>
      </w:tr>
      <w:tr w14:paraId="0E3ECE91"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2B6CF6A4" w14:textId="77777777">
            <w:pPr>
              <w:rPr>
                <w:rFonts w:ascii="Times New Roman" w:hAnsi="Times New Roman" w:cs="Times New Roman"/>
                <w:b/>
                <w:bCs/>
                <w:sz w:val="18"/>
                <w:szCs w:val="18"/>
              </w:rPr>
            </w:pPr>
            <w:r w:rsidRPr="00304801">
              <w:rPr>
                <w:rFonts w:ascii="Times New Roman" w:hAnsi="Times New Roman" w:cs="Times New Roman"/>
                <w:b/>
                <w:bCs/>
                <w:sz w:val="18"/>
                <w:szCs w:val="18"/>
              </w:rPr>
              <w:t>Instructions: Please list the number of contacts that fall into each category below.</w:t>
            </w:r>
          </w:p>
        </w:tc>
      </w:tr>
      <w:tr w14:paraId="393A5C2F" w14:textId="77777777" w:rsidTr="00304801">
        <w:tblPrEx>
          <w:tblW w:w="10620" w:type="dxa"/>
          <w:jc w:val="center"/>
          <w:tblLayout w:type="fixed"/>
          <w:tblLook w:val="04A0"/>
        </w:tblPrEx>
        <w:trPr>
          <w:trHeight w:val="25"/>
          <w:jc w:val="center"/>
        </w:trPr>
        <w:tc>
          <w:tcPr>
            <w:tcW w:w="6750" w:type="dxa"/>
          </w:tcPr>
          <w:p w:rsidR="00304801" w:rsidRPr="00304801" w:rsidP="00304801" w14:paraId="1A87541D" w14:textId="77777777">
            <w:pPr>
              <w:rPr>
                <w:rFonts w:ascii="Times New Roman" w:hAnsi="Times New Roman" w:cs="Times New Roman"/>
                <w:sz w:val="18"/>
                <w:szCs w:val="18"/>
              </w:rPr>
            </w:pPr>
            <w:r w:rsidRPr="00304801">
              <w:rPr>
                <w:rFonts w:ascii="Times New Roman" w:hAnsi="Times New Roman" w:cs="Times New Roman"/>
                <w:sz w:val="18"/>
                <w:szCs w:val="18"/>
              </w:rPr>
              <w:t>Total number of contacts (phone))</w:t>
            </w:r>
          </w:p>
        </w:tc>
        <w:tc>
          <w:tcPr>
            <w:tcW w:w="810" w:type="dxa"/>
          </w:tcPr>
          <w:p w:rsidR="00304801" w:rsidRPr="00304801" w:rsidP="00304801" w14:paraId="54B2A24B" w14:textId="77777777">
            <w:pPr>
              <w:rPr>
                <w:rFonts w:ascii="Times New Roman" w:hAnsi="Times New Roman" w:cs="Times New Roman"/>
                <w:sz w:val="18"/>
                <w:szCs w:val="18"/>
              </w:rPr>
            </w:pPr>
          </w:p>
        </w:tc>
        <w:tc>
          <w:tcPr>
            <w:tcW w:w="810" w:type="dxa"/>
          </w:tcPr>
          <w:p w:rsidR="00304801" w:rsidRPr="00304801" w:rsidP="00304801" w14:paraId="6408F534" w14:textId="77777777">
            <w:pPr>
              <w:rPr>
                <w:rFonts w:ascii="Times New Roman" w:hAnsi="Times New Roman" w:cs="Times New Roman"/>
                <w:sz w:val="18"/>
                <w:szCs w:val="18"/>
              </w:rPr>
            </w:pPr>
          </w:p>
        </w:tc>
        <w:tc>
          <w:tcPr>
            <w:tcW w:w="810" w:type="dxa"/>
          </w:tcPr>
          <w:p w:rsidR="00304801" w:rsidRPr="00304801" w:rsidP="00304801" w14:paraId="46B3C38D" w14:textId="77777777">
            <w:pPr>
              <w:rPr>
                <w:rFonts w:ascii="Times New Roman" w:hAnsi="Times New Roman" w:cs="Times New Roman"/>
                <w:sz w:val="18"/>
                <w:szCs w:val="18"/>
              </w:rPr>
            </w:pPr>
          </w:p>
        </w:tc>
        <w:tc>
          <w:tcPr>
            <w:tcW w:w="1440" w:type="dxa"/>
          </w:tcPr>
          <w:p w:rsidR="00304801" w:rsidRPr="00304801" w:rsidP="00304801" w14:paraId="7961D521" w14:textId="77777777">
            <w:pPr>
              <w:rPr>
                <w:rFonts w:ascii="Times New Roman" w:hAnsi="Times New Roman" w:cs="Times New Roman"/>
                <w:b/>
                <w:bCs/>
                <w:sz w:val="18"/>
                <w:szCs w:val="18"/>
              </w:rPr>
            </w:pPr>
          </w:p>
        </w:tc>
      </w:tr>
      <w:tr w14:paraId="64B24D78" w14:textId="77777777" w:rsidTr="00304801">
        <w:tblPrEx>
          <w:tblW w:w="10620" w:type="dxa"/>
          <w:jc w:val="center"/>
          <w:tblLayout w:type="fixed"/>
          <w:tblLook w:val="04A0"/>
        </w:tblPrEx>
        <w:trPr>
          <w:trHeight w:val="25"/>
          <w:jc w:val="center"/>
        </w:trPr>
        <w:tc>
          <w:tcPr>
            <w:tcW w:w="6750" w:type="dxa"/>
          </w:tcPr>
          <w:p w:rsidR="00304801" w:rsidRPr="00304801" w:rsidP="00304801" w14:paraId="0EEF4108" w14:textId="77777777">
            <w:pPr>
              <w:rPr>
                <w:rFonts w:ascii="Times New Roman" w:hAnsi="Times New Roman" w:cs="Times New Roman"/>
                <w:sz w:val="18"/>
                <w:szCs w:val="18"/>
              </w:rPr>
            </w:pPr>
            <w:r w:rsidRPr="00304801">
              <w:rPr>
                <w:rFonts w:ascii="Times New Roman" w:hAnsi="Times New Roman" w:cs="Times New Roman"/>
                <w:sz w:val="18"/>
                <w:szCs w:val="18"/>
              </w:rPr>
              <w:t>Total number of contacts (chat)</w:t>
            </w:r>
          </w:p>
        </w:tc>
        <w:tc>
          <w:tcPr>
            <w:tcW w:w="810" w:type="dxa"/>
          </w:tcPr>
          <w:p w:rsidR="00304801" w:rsidRPr="00304801" w:rsidP="00304801" w14:paraId="0B9E8E1A" w14:textId="77777777">
            <w:pPr>
              <w:rPr>
                <w:rFonts w:ascii="Times New Roman" w:hAnsi="Times New Roman" w:cs="Times New Roman"/>
                <w:sz w:val="18"/>
                <w:szCs w:val="18"/>
              </w:rPr>
            </w:pPr>
          </w:p>
        </w:tc>
        <w:tc>
          <w:tcPr>
            <w:tcW w:w="810" w:type="dxa"/>
          </w:tcPr>
          <w:p w:rsidR="00304801" w:rsidRPr="00304801" w:rsidP="00304801" w14:paraId="5CBE25C7" w14:textId="77777777">
            <w:pPr>
              <w:rPr>
                <w:rFonts w:ascii="Times New Roman" w:hAnsi="Times New Roman" w:cs="Times New Roman"/>
                <w:sz w:val="18"/>
                <w:szCs w:val="18"/>
              </w:rPr>
            </w:pPr>
          </w:p>
        </w:tc>
        <w:tc>
          <w:tcPr>
            <w:tcW w:w="810" w:type="dxa"/>
          </w:tcPr>
          <w:p w:rsidR="00304801" w:rsidRPr="00304801" w:rsidP="00304801" w14:paraId="05BC3530" w14:textId="77777777">
            <w:pPr>
              <w:rPr>
                <w:rFonts w:ascii="Times New Roman" w:hAnsi="Times New Roman" w:cs="Times New Roman"/>
                <w:sz w:val="18"/>
                <w:szCs w:val="18"/>
              </w:rPr>
            </w:pPr>
          </w:p>
        </w:tc>
        <w:tc>
          <w:tcPr>
            <w:tcW w:w="1440" w:type="dxa"/>
          </w:tcPr>
          <w:p w:rsidR="00304801" w:rsidRPr="00304801" w:rsidP="00304801" w14:paraId="20512983" w14:textId="77777777">
            <w:pPr>
              <w:rPr>
                <w:rFonts w:ascii="Times New Roman" w:hAnsi="Times New Roman" w:cs="Times New Roman"/>
                <w:b/>
                <w:bCs/>
                <w:sz w:val="18"/>
                <w:szCs w:val="18"/>
              </w:rPr>
            </w:pPr>
          </w:p>
        </w:tc>
      </w:tr>
      <w:tr w14:paraId="0D3BEBEA" w14:textId="77777777" w:rsidTr="00304801">
        <w:tblPrEx>
          <w:tblW w:w="10620" w:type="dxa"/>
          <w:jc w:val="center"/>
          <w:tblLayout w:type="fixed"/>
          <w:tblLook w:val="04A0"/>
        </w:tblPrEx>
        <w:trPr>
          <w:trHeight w:val="25"/>
          <w:jc w:val="center"/>
        </w:trPr>
        <w:tc>
          <w:tcPr>
            <w:tcW w:w="6750" w:type="dxa"/>
          </w:tcPr>
          <w:p w:rsidR="00304801" w:rsidRPr="00304801" w:rsidP="00304801" w14:paraId="2752EE5B" w14:textId="77777777">
            <w:pPr>
              <w:rPr>
                <w:rFonts w:ascii="Times New Roman" w:hAnsi="Times New Roman" w:cs="Times New Roman"/>
                <w:sz w:val="18"/>
                <w:szCs w:val="18"/>
              </w:rPr>
            </w:pPr>
            <w:r w:rsidRPr="00304801">
              <w:rPr>
                <w:rFonts w:ascii="Times New Roman" w:hAnsi="Times New Roman" w:cs="Times New Roman"/>
                <w:sz w:val="18"/>
                <w:szCs w:val="18"/>
              </w:rPr>
              <w:t>Total number of contacts (text)</w:t>
            </w:r>
          </w:p>
        </w:tc>
        <w:tc>
          <w:tcPr>
            <w:tcW w:w="810" w:type="dxa"/>
          </w:tcPr>
          <w:p w:rsidR="00304801" w:rsidRPr="00304801" w:rsidP="00304801" w14:paraId="338ED2E8" w14:textId="77777777">
            <w:pPr>
              <w:rPr>
                <w:rFonts w:ascii="Times New Roman" w:hAnsi="Times New Roman" w:cs="Times New Roman"/>
                <w:sz w:val="18"/>
                <w:szCs w:val="18"/>
              </w:rPr>
            </w:pPr>
          </w:p>
        </w:tc>
        <w:tc>
          <w:tcPr>
            <w:tcW w:w="810" w:type="dxa"/>
          </w:tcPr>
          <w:p w:rsidR="00304801" w:rsidRPr="00304801" w:rsidP="00304801" w14:paraId="093DCA74" w14:textId="77777777">
            <w:pPr>
              <w:rPr>
                <w:rFonts w:ascii="Times New Roman" w:hAnsi="Times New Roman" w:cs="Times New Roman"/>
                <w:sz w:val="18"/>
                <w:szCs w:val="18"/>
              </w:rPr>
            </w:pPr>
          </w:p>
        </w:tc>
        <w:tc>
          <w:tcPr>
            <w:tcW w:w="810" w:type="dxa"/>
          </w:tcPr>
          <w:p w:rsidR="00304801" w:rsidRPr="00304801" w:rsidP="00304801" w14:paraId="228C7226" w14:textId="77777777">
            <w:pPr>
              <w:rPr>
                <w:rFonts w:ascii="Times New Roman" w:hAnsi="Times New Roman" w:cs="Times New Roman"/>
                <w:sz w:val="18"/>
                <w:szCs w:val="18"/>
              </w:rPr>
            </w:pPr>
          </w:p>
        </w:tc>
        <w:tc>
          <w:tcPr>
            <w:tcW w:w="1440" w:type="dxa"/>
          </w:tcPr>
          <w:p w:rsidR="00304801" w:rsidRPr="00304801" w:rsidP="00304801" w14:paraId="0103E384" w14:textId="77777777">
            <w:pPr>
              <w:rPr>
                <w:rFonts w:ascii="Times New Roman" w:hAnsi="Times New Roman" w:cs="Times New Roman"/>
                <w:b/>
                <w:bCs/>
                <w:sz w:val="18"/>
                <w:szCs w:val="18"/>
              </w:rPr>
            </w:pPr>
          </w:p>
        </w:tc>
      </w:tr>
      <w:tr w14:paraId="2A8AC297" w14:textId="77777777" w:rsidTr="00304801">
        <w:tblPrEx>
          <w:tblW w:w="10620" w:type="dxa"/>
          <w:jc w:val="center"/>
          <w:tblLayout w:type="fixed"/>
          <w:tblLook w:val="04A0"/>
        </w:tblPrEx>
        <w:trPr>
          <w:trHeight w:val="269"/>
          <w:jc w:val="center"/>
        </w:trPr>
        <w:tc>
          <w:tcPr>
            <w:tcW w:w="6750" w:type="dxa"/>
          </w:tcPr>
          <w:p w:rsidR="00304801" w:rsidRPr="00304801" w:rsidP="00304801" w14:paraId="4ED622E2" w14:textId="77777777">
            <w:pPr>
              <w:rPr>
                <w:rFonts w:ascii="Times New Roman" w:hAnsi="Times New Roman" w:cs="Times New Roman"/>
                <w:sz w:val="18"/>
                <w:szCs w:val="18"/>
                <w:vertAlign w:val="superscript"/>
              </w:rPr>
            </w:pPr>
            <w:r w:rsidRPr="00304801">
              <w:rPr>
                <w:rFonts w:ascii="Times New Roman" w:hAnsi="Times New Roman" w:cs="Times New Roman"/>
                <w:sz w:val="18"/>
                <w:szCs w:val="18"/>
              </w:rPr>
              <w:t>Number of contacts that resulted in emergency rescue (phone) – without law enforcement</w:t>
            </w:r>
          </w:p>
        </w:tc>
        <w:tc>
          <w:tcPr>
            <w:tcW w:w="810" w:type="dxa"/>
          </w:tcPr>
          <w:p w:rsidR="00304801" w:rsidRPr="00304801" w:rsidP="00304801" w14:paraId="08052A42" w14:textId="77777777">
            <w:pPr>
              <w:rPr>
                <w:rFonts w:ascii="Times New Roman" w:hAnsi="Times New Roman" w:cs="Times New Roman"/>
                <w:sz w:val="18"/>
                <w:szCs w:val="18"/>
              </w:rPr>
            </w:pPr>
          </w:p>
        </w:tc>
        <w:tc>
          <w:tcPr>
            <w:tcW w:w="810" w:type="dxa"/>
          </w:tcPr>
          <w:p w:rsidR="00304801" w:rsidRPr="00304801" w:rsidP="00304801" w14:paraId="4932E238" w14:textId="77777777">
            <w:pPr>
              <w:rPr>
                <w:rFonts w:ascii="Times New Roman" w:hAnsi="Times New Roman" w:cs="Times New Roman"/>
                <w:sz w:val="18"/>
                <w:szCs w:val="18"/>
              </w:rPr>
            </w:pPr>
          </w:p>
        </w:tc>
        <w:tc>
          <w:tcPr>
            <w:tcW w:w="810" w:type="dxa"/>
          </w:tcPr>
          <w:p w:rsidR="00304801" w:rsidRPr="00304801" w:rsidP="00304801" w14:paraId="401D59AF" w14:textId="77777777">
            <w:pPr>
              <w:rPr>
                <w:rFonts w:ascii="Times New Roman" w:hAnsi="Times New Roman" w:cs="Times New Roman"/>
                <w:sz w:val="18"/>
                <w:szCs w:val="18"/>
              </w:rPr>
            </w:pPr>
          </w:p>
        </w:tc>
        <w:tc>
          <w:tcPr>
            <w:tcW w:w="1440" w:type="dxa"/>
          </w:tcPr>
          <w:p w:rsidR="00304801" w:rsidRPr="00304801" w:rsidP="00304801" w14:paraId="41065229" w14:textId="77777777">
            <w:pPr>
              <w:rPr>
                <w:rFonts w:ascii="Times New Roman" w:hAnsi="Times New Roman" w:cs="Times New Roman"/>
                <w:b/>
                <w:bCs/>
                <w:sz w:val="18"/>
                <w:szCs w:val="18"/>
              </w:rPr>
            </w:pPr>
          </w:p>
        </w:tc>
      </w:tr>
      <w:tr w14:paraId="437FD5F1" w14:textId="77777777" w:rsidTr="00304801">
        <w:tblPrEx>
          <w:tblW w:w="10620" w:type="dxa"/>
          <w:jc w:val="center"/>
          <w:tblLayout w:type="fixed"/>
          <w:tblLook w:val="04A0"/>
        </w:tblPrEx>
        <w:trPr>
          <w:trHeight w:val="25"/>
          <w:jc w:val="center"/>
        </w:trPr>
        <w:tc>
          <w:tcPr>
            <w:tcW w:w="6750" w:type="dxa"/>
          </w:tcPr>
          <w:p w:rsidR="00304801" w:rsidRPr="00304801" w:rsidP="00304801" w14:paraId="2857F093" w14:textId="77777777">
            <w:pPr>
              <w:rPr>
                <w:rFonts w:ascii="Times New Roman" w:hAnsi="Times New Roman" w:cs="Times New Roman"/>
                <w:sz w:val="18"/>
                <w:szCs w:val="18"/>
                <w:vertAlign w:val="superscript"/>
              </w:rPr>
            </w:pPr>
            <w:r w:rsidRPr="00304801">
              <w:rPr>
                <w:rFonts w:ascii="Times New Roman" w:hAnsi="Times New Roman" w:cs="Times New Roman"/>
                <w:sz w:val="18"/>
                <w:szCs w:val="18"/>
              </w:rPr>
              <w:t>Number of contacts that resulted in emergency rescue (chat) – without law enforcement</w:t>
            </w:r>
          </w:p>
        </w:tc>
        <w:tc>
          <w:tcPr>
            <w:tcW w:w="810" w:type="dxa"/>
          </w:tcPr>
          <w:p w:rsidR="00304801" w:rsidRPr="00304801" w:rsidP="00304801" w14:paraId="50B50973" w14:textId="77777777">
            <w:pPr>
              <w:rPr>
                <w:rFonts w:ascii="Times New Roman" w:hAnsi="Times New Roman" w:cs="Times New Roman"/>
                <w:sz w:val="18"/>
                <w:szCs w:val="18"/>
              </w:rPr>
            </w:pPr>
          </w:p>
        </w:tc>
        <w:tc>
          <w:tcPr>
            <w:tcW w:w="810" w:type="dxa"/>
          </w:tcPr>
          <w:p w:rsidR="00304801" w:rsidRPr="00304801" w:rsidP="00304801" w14:paraId="4C3856A5" w14:textId="77777777">
            <w:pPr>
              <w:rPr>
                <w:rFonts w:ascii="Times New Roman" w:hAnsi="Times New Roman" w:cs="Times New Roman"/>
                <w:sz w:val="18"/>
                <w:szCs w:val="18"/>
              </w:rPr>
            </w:pPr>
          </w:p>
        </w:tc>
        <w:tc>
          <w:tcPr>
            <w:tcW w:w="810" w:type="dxa"/>
          </w:tcPr>
          <w:p w:rsidR="00304801" w:rsidRPr="00304801" w:rsidP="00304801" w14:paraId="2860D7ED" w14:textId="77777777">
            <w:pPr>
              <w:rPr>
                <w:rFonts w:ascii="Times New Roman" w:hAnsi="Times New Roman" w:cs="Times New Roman"/>
                <w:sz w:val="18"/>
                <w:szCs w:val="18"/>
              </w:rPr>
            </w:pPr>
          </w:p>
        </w:tc>
        <w:tc>
          <w:tcPr>
            <w:tcW w:w="1440" w:type="dxa"/>
          </w:tcPr>
          <w:p w:rsidR="00304801" w:rsidRPr="00304801" w:rsidP="00304801" w14:paraId="26486CBA" w14:textId="77777777">
            <w:pPr>
              <w:rPr>
                <w:rFonts w:ascii="Times New Roman" w:hAnsi="Times New Roman" w:cs="Times New Roman"/>
                <w:b/>
                <w:bCs/>
                <w:sz w:val="18"/>
                <w:szCs w:val="18"/>
              </w:rPr>
            </w:pPr>
          </w:p>
        </w:tc>
      </w:tr>
      <w:tr w14:paraId="78390EA0" w14:textId="77777777" w:rsidTr="00304801">
        <w:tblPrEx>
          <w:tblW w:w="10620" w:type="dxa"/>
          <w:jc w:val="center"/>
          <w:tblLayout w:type="fixed"/>
          <w:tblLook w:val="04A0"/>
        </w:tblPrEx>
        <w:trPr>
          <w:trHeight w:val="25"/>
          <w:jc w:val="center"/>
        </w:trPr>
        <w:tc>
          <w:tcPr>
            <w:tcW w:w="6750" w:type="dxa"/>
          </w:tcPr>
          <w:p w:rsidR="00304801" w:rsidRPr="00304801" w:rsidP="00304801" w14:paraId="1A3F4523" w14:textId="77777777">
            <w:pPr>
              <w:rPr>
                <w:rFonts w:ascii="Times New Roman" w:hAnsi="Times New Roman" w:cs="Times New Roman"/>
                <w:sz w:val="18"/>
                <w:szCs w:val="18"/>
                <w:vertAlign w:val="superscript"/>
              </w:rPr>
            </w:pPr>
            <w:r w:rsidRPr="00304801">
              <w:rPr>
                <w:rFonts w:ascii="Times New Roman" w:hAnsi="Times New Roman" w:cs="Times New Roman"/>
                <w:sz w:val="18"/>
                <w:szCs w:val="18"/>
              </w:rPr>
              <w:t>Number of contacts that resulted in emergency rescue (text) – without law enforcement</w:t>
            </w:r>
          </w:p>
        </w:tc>
        <w:tc>
          <w:tcPr>
            <w:tcW w:w="810" w:type="dxa"/>
          </w:tcPr>
          <w:p w:rsidR="00304801" w:rsidRPr="00304801" w:rsidP="00304801" w14:paraId="084C073E" w14:textId="77777777">
            <w:pPr>
              <w:rPr>
                <w:rFonts w:ascii="Times New Roman" w:hAnsi="Times New Roman" w:cs="Times New Roman"/>
                <w:sz w:val="18"/>
                <w:szCs w:val="18"/>
              </w:rPr>
            </w:pPr>
          </w:p>
        </w:tc>
        <w:tc>
          <w:tcPr>
            <w:tcW w:w="810" w:type="dxa"/>
          </w:tcPr>
          <w:p w:rsidR="00304801" w:rsidRPr="00304801" w:rsidP="00304801" w14:paraId="67BE797D" w14:textId="77777777">
            <w:pPr>
              <w:rPr>
                <w:rFonts w:ascii="Times New Roman" w:hAnsi="Times New Roman" w:cs="Times New Roman"/>
                <w:sz w:val="18"/>
                <w:szCs w:val="18"/>
              </w:rPr>
            </w:pPr>
          </w:p>
        </w:tc>
        <w:tc>
          <w:tcPr>
            <w:tcW w:w="810" w:type="dxa"/>
          </w:tcPr>
          <w:p w:rsidR="00304801" w:rsidRPr="00304801" w:rsidP="00304801" w14:paraId="11479172" w14:textId="77777777">
            <w:pPr>
              <w:rPr>
                <w:rFonts w:ascii="Times New Roman" w:hAnsi="Times New Roman" w:cs="Times New Roman"/>
                <w:sz w:val="18"/>
                <w:szCs w:val="18"/>
              </w:rPr>
            </w:pPr>
          </w:p>
        </w:tc>
        <w:tc>
          <w:tcPr>
            <w:tcW w:w="1440" w:type="dxa"/>
          </w:tcPr>
          <w:p w:rsidR="00304801" w:rsidRPr="00304801" w:rsidP="00304801" w14:paraId="01A37E83" w14:textId="77777777">
            <w:pPr>
              <w:rPr>
                <w:rFonts w:ascii="Times New Roman" w:hAnsi="Times New Roman" w:cs="Times New Roman"/>
                <w:b/>
                <w:bCs/>
                <w:sz w:val="18"/>
                <w:szCs w:val="18"/>
              </w:rPr>
            </w:pPr>
          </w:p>
        </w:tc>
      </w:tr>
      <w:tr w14:paraId="18867218" w14:textId="77777777" w:rsidTr="00304801">
        <w:tblPrEx>
          <w:tblW w:w="10620" w:type="dxa"/>
          <w:jc w:val="center"/>
          <w:tblLayout w:type="fixed"/>
          <w:tblLook w:val="04A0"/>
        </w:tblPrEx>
        <w:trPr>
          <w:trHeight w:val="25"/>
          <w:jc w:val="center"/>
        </w:trPr>
        <w:tc>
          <w:tcPr>
            <w:tcW w:w="6750" w:type="dxa"/>
          </w:tcPr>
          <w:p w:rsidR="00304801" w:rsidRPr="00304801" w:rsidP="00304801" w14:paraId="3FF30251" w14:textId="77777777">
            <w:pPr>
              <w:rPr>
                <w:rFonts w:ascii="Times New Roman" w:hAnsi="Times New Roman" w:cs="Times New Roman"/>
                <w:b/>
                <w:bCs/>
                <w:color w:val="FF0000"/>
                <w:sz w:val="18"/>
                <w:szCs w:val="18"/>
              </w:rPr>
            </w:pPr>
            <w:r w:rsidRPr="00304801">
              <w:rPr>
                <w:rFonts w:ascii="Times New Roman" w:hAnsi="Times New Roman" w:cs="Times New Roman"/>
                <w:sz w:val="18"/>
                <w:szCs w:val="18"/>
              </w:rPr>
              <w:t>Number of contacts that resulted in emergency rescue (phone)– with law enforcement</w:t>
            </w:r>
          </w:p>
        </w:tc>
        <w:tc>
          <w:tcPr>
            <w:tcW w:w="810" w:type="dxa"/>
          </w:tcPr>
          <w:p w:rsidR="00304801" w:rsidRPr="00304801" w:rsidP="00304801" w14:paraId="68ACBBE8" w14:textId="77777777">
            <w:pPr>
              <w:rPr>
                <w:rFonts w:ascii="Times New Roman" w:hAnsi="Times New Roman" w:cs="Times New Roman"/>
                <w:sz w:val="18"/>
                <w:szCs w:val="18"/>
              </w:rPr>
            </w:pPr>
          </w:p>
        </w:tc>
        <w:tc>
          <w:tcPr>
            <w:tcW w:w="810" w:type="dxa"/>
          </w:tcPr>
          <w:p w:rsidR="00304801" w:rsidRPr="00304801" w:rsidP="00304801" w14:paraId="45B1B55B" w14:textId="77777777">
            <w:pPr>
              <w:rPr>
                <w:rFonts w:ascii="Times New Roman" w:hAnsi="Times New Roman" w:cs="Times New Roman"/>
                <w:sz w:val="18"/>
                <w:szCs w:val="18"/>
              </w:rPr>
            </w:pPr>
          </w:p>
        </w:tc>
        <w:tc>
          <w:tcPr>
            <w:tcW w:w="810" w:type="dxa"/>
          </w:tcPr>
          <w:p w:rsidR="00304801" w:rsidRPr="00304801" w:rsidP="00304801" w14:paraId="4D874A7C" w14:textId="77777777">
            <w:pPr>
              <w:rPr>
                <w:rFonts w:ascii="Times New Roman" w:hAnsi="Times New Roman" w:cs="Times New Roman"/>
                <w:sz w:val="18"/>
                <w:szCs w:val="18"/>
              </w:rPr>
            </w:pPr>
          </w:p>
        </w:tc>
        <w:tc>
          <w:tcPr>
            <w:tcW w:w="1440" w:type="dxa"/>
          </w:tcPr>
          <w:p w:rsidR="00304801" w:rsidRPr="00304801" w:rsidP="00304801" w14:paraId="5A415C80" w14:textId="77777777">
            <w:pPr>
              <w:rPr>
                <w:rFonts w:ascii="Times New Roman" w:hAnsi="Times New Roman" w:cs="Times New Roman"/>
                <w:b/>
                <w:bCs/>
                <w:sz w:val="18"/>
                <w:szCs w:val="18"/>
              </w:rPr>
            </w:pPr>
          </w:p>
        </w:tc>
      </w:tr>
      <w:tr w14:paraId="19D52A13" w14:textId="77777777" w:rsidTr="00304801">
        <w:tblPrEx>
          <w:tblW w:w="10620" w:type="dxa"/>
          <w:jc w:val="center"/>
          <w:tblLayout w:type="fixed"/>
          <w:tblLook w:val="04A0"/>
        </w:tblPrEx>
        <w:trPr>
          <w:trHeight w:val="25"/>
          <w:jc w:val="center"/>
        </w:trPr>
        <w:tc>
          <w:tcPr>
            <w:tcW w:w="6750" w:type="dxa"/>
          </w:tcPr>
          <w:p w:rsidR="00304801" w:rsidRPr="00304801" w:rsidP="00304801" w14:paraId="78D3C327"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resulted in emergency rescue (chat)– with law enforcement</w:t>
            </w:r>
          </w:p>
        </w:tc>
        <w:tc>
          <w:tcPr>
            <w:tcW w:w="810" w:type="dxa"/>
          </w:tcPr>
          <w:p w:rsidR="00304801" w:rsidRPr="00304801" w:rsidP="00304801" w14:paraId="6EF2B776" w14:textId="77777777">
            <w:pPr>
              <w:rPr>
                <w:rFonts w:ascii="Times New Roman" w:hAnsi="Times New Roman" w:cs="Times New Roman"/>
                <w:sz w:val="18"/>
                <w:szCs w:val="18"/>
              </w:rPr>
            </w:pPr>
          </w:p>
        </w:tc>
        <w:tc>
          <w:tcPr>
            <w:tcW w:w="810" w:type="dxa"/>
          </w:tcPr>
          <w:p w:rsidR="00304801" w:rsidRPr="00304801" w:rsidP="00304801" w14:paraId="7075134A" w14:textId="77777777">
            <w:pPr>
              <w:rPr>
                <w:rFonts w:ascii="Times New Roman" w:hAnsi="Times New Roman" w:cs="Times New Roman"/>
                <w:sz w:val="18"/>
                <w:szCs w:val="18"/>
              </w:rPr>
            </w:pPr>
          </w:p>
        </w:tc>
        <w:tc>
          <w:tcPr>
            <w:tcW w:w="810" w:type="dxa"/>
          </w:tcPr>
          <w:p w:rsidR="00304801" w:rsidRPr="00304801" w:rsidP="00304801" w14:paraId="5671ED9A" w14:textId="77777777">
            <w:pPr>
              <w:rPr>
                <w:rFonts w:ascii="Times New Roman" w:hAnsi="Times New Roman" w:cs="Times New Roman"/>
                <w:sz w:val="18"/>
                <w:szCs w:val="18"/>
              </w:rPr>
            </w:pPr>
          </w:p>
        </w:tc>
        <w:tc>
          <w:tcPr>
            <w:tcW w:w="1440" w:type="dxa"/>
          </w:tcPr>
          <w:p w:rsidR="00304801" w:rsidRPr="00304801" w:rsidP="00304801" w14:paraId="6BB50030" w14:textId="77777777">
            <w:pPr>
              <w:rPr>
                <w:rFonts w:ascii="Times New Roman" w:hAnsi="Times New Roman" w:cs="Times New Roman"/>
                <w:b/>
                <w:bCs/>
                <w:sz w:val="18"/>
                <w:szCs w:val="18"/>
              </w:rPr>
            </w:pPr>
          </w:p>
        </w:tc>
      </w:tr>
      <w:tr w14:paraId="65CAD779" w14:textId="77777777" w:rsidTr="00304801">
        <w:tblPrEx>
          <w:tblW w:w="10620" w:type="dxa"/>
          <w:jc w:val="center"/>
          <w:tblLayout w:type="fixed"/>
          <w:tblLook w:val="04A0"/>
        </w:tblPrEx>
        <w:trPr>
          <w:trHeight w:val="25"/>
          <w:jc w:val="center"/>
        </w:trPr>
        <w:tc>
          <w:tcPr>
            <w:tcW w:w="6750" w:type="dxa"/>
          </w:tcPr>
          <w:p w:rsidR="00304801" w:rsidRPr="00304801" w:rsidP="00304801" w14:paraId="21BBDF77"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resulted in emergency rescue (text)– with law enforcement</w:t>
            </w:r>
          </w:p>
        </w:tc>
        <w:tc>
          <w:tcPr>
            <w:tcW w:w="810" w:type="dxa"/>
          </w:tcPr>
          <w:p w:rsidR="00304801" w:rsidRPr="00304801" w:rsidP="00304801" w14:paraId="3F78936D" w14:textId="77777777">
            <w:pPr>
              <w:rPr>
                <w:rFonts w:ascii="Times New Roman" w:hAnsi="Times New Roman" w:cs="Times New Roman"/>
                <w:sz w:val="18"/>
                <w:szCs w:val="18"/>
              </w:rPr>
            </w:pPr>
          </w:p>
        </w:tc>
        <w:tc>
          <w:tcPr>
            <w:tcW w:w="810" w:type="dxa"/>
          </w:tcPr>
          <w:p w:rsidR="00304801" w:rsidRPr="00304801" w:rsidP="00304801" w14:paraId="0FBC831C" w14:textId="77777777">
            <w:pPr>
              <w:rPr>
                <w:rFonts w:ascii="Times New Roman" w:hAnsi="Times New Roman" w:cs="Times New Roman"/>
                <w:sz w:val="18"/>
                <w:szCs w:val="18"/>
              </w:rPr>
            </w:pPr>
          </w:p>
        </w:tc>
        <w:tc>
          <w:tcPr>
            <w:tcW w:w="810" w:type="dxa"/>
          </w:tcPr>
          <w:p w:rsidR="00304801" w:rsidRPr="00304801" w:rsidP="00304801" w14:paraId="4DFE79BA" w14:textId="77777777">
            <w:pPr>
              <w:rPr>
                <w:rFonts w:ascii="Times New Roman" w:hAnsi="Times New Roman" w:cs="Times New Roman"/>
                <w:sz w:val="18"/>
                <w:szCs w:val="18"/>
              </w:rPr>
            </w:pPr>
          </w:p>
        </w:tc>
        <w:tc>
          <w:tcPr>
            <w:tcW w:w="1440" w:type="dxa"/>
          </w:tcPr>
          <w:p w:rsidR="00304801" w:rsidRPr="00304801" w:rsidP="00304801" w14:paraId="3690A305" w14:textId="77777777">
            <w:pPr>
              <w:rPr>
                <w:rFonts w:ascii="Times New Roman" w:hAnsi="Times New Roman" w:cs="Times New Roman"/>
                <w:b/>
                <w:bCs/>
                <w:sz w:val="18"/>
                <w:szCs w:val="18"/>
              </w:rPr>
            </w:pPr>
          </w:p>
        </w:tc>
      </w:tr>
      <w:tr w14:paraId="6DD236B4" w14:textId="77777777" w:rsidTr="00304801">
        <w:tblPrEx>
          <w:tblW w:w="10620" w:type="dxa"/>
          <w:jc w:val="center"/>
          <w:tblLayout w:type="fixed"/>
          <w:tblLook w:val="04A0"/>
        </w:tblPrEx>
        <w:trPr>
          <w:trHeight w:val="25"/>
          <w:jc w:val="center"/>
        </w:trPr>
        <w:tc>
          <w:tcPr>
            <w:tcW w:w="6750" w:type="dxa"/>
          </w:tcPr>
          <w:p w:rsidR="00304801" w:rsidRPr="00304801" w:rsidP="00304801" w14:paraId="31B922F0"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included suicide attempts in progress</w:t>
            </w:r>
          </w:p>
        </w:tc>
        <w:tc>
          <w:tcPr>
            <w:tcW w:w="810" w:type="dxa"/>
          </w:tcPr>
          <w:p w:rsidR="00304801" w:rsidRPr="00304801" w:rsidP="00304801" w14:paraId="267E0CD5" w14:textId="77777777">
            <w:pPr>
              <w:rPr>
                <w:rFonts w:ascii="Times New Roman" w:hAnsi="Times New Roman" w:cs="Times New Roman"/>
                <w:sz w:val="18"/>
                <w:szCs w:val="18"/>
              </w:rPr>
            </w:pPr>
          </w:p>
        </w:tc>
        <w:tc>
          <w:tcPr>
            <w:tcW w:w="810" w:type="dxa"/>
          </w:tcPr>
          <w:p w:rsidR="00304801" w:rsidRPr="00304801" w:rsidP="00304801" w14:paraId="4CBF1155" w14:textId="77777777">
            <w:pPr>
              <w:rPr>
                <w:rFonts w:ascii="Times New Roman" w:hAnsi="Times New Roman" w:cs="Times New Roman"/>
                <w:sz w:val="18"/>
                <w:szCs w:val="18"/>
              </w:rPr>
            </w:pPr>
          </w:p>
        </w:tc>
        <w:tc>
          <w:tcPr>
            <w:tcW w:w="810" w:type="dxa"/>
          </w:tcPr>
          <w:p w:rsidR="00304801" w:rsidRPr="00304801" w:rsidP="00304801" w14:paraId="5908CE6E" w14:textId="77777777">
            <w:pPr>
              <w:rPr>
                <w:rFonts w:ascii="Times New Roman" w:hAnsi="Times New Roman" w:cs="Times New Roman"/>
                <w:sz w:val="18"/>
                <w:szCs w:val="18"/>
              </w:rPr>
            </w:pPr>
          </w:p>
        </w:tc>
        <w:tc>
          <w:tcPr>
            <w:tcW w:w="1440" w:type="dxa"/>
          </w:tcPr>
          <w:p w:rsidR="00304801" w:rsidRPr="00304801" w:rsidP="00304801" w14:paraId="41E44906" w14:textId="77777777">
            <w:pPr>
              <w:rPr>
                <w:rFonts w:ascii="Times New Roman" w:hAnsi="Times New Roman" w:cs="Times New Roman"/>
                <w:b/>
                <w:bCs/>
                <w:sz w:val="18"/>
                <w:szCs w:val="18"/>
              </w:rPr>
            </w:pPr>
          </w:p>
        </w:tc>
      </w:tr>
      <w:tr w14:paraId="472E4F9A" w14:textId="77777777" w:rsidTr="00304801">
        <w:tblPrEx>
          <w:tblW w:w="10620" w:type="dxa"/>
          <w:jc w:val="center"/>
          <w:tblLayout w:type="fixed"/>
          <w:tblLook w:val="04A0"/>
        </w:tblPrEx>
        <w:trPr>
          <w:trHeight w:val="25"/>
          <w:jc w:val="center"/>
        </w:trPr>
        <w:tc>
          <w:tcPr>
            <w:tcW w:w="6750" w:type="dxa"/>
          </w:tcPr>
          <w:p w:rsidR="00304801" w:rsidRPr="00304801" w:rsidP="00304801" w14:paraId="34899B31"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resulted in mobile crisis outreach referrals</w:t>
            </w:r>
          </w:p>
        </w:tc>
        <w:tc>
          <w:tcPr>
            <w:tcW w:w="810" w:type="dxa"/>
          </w:tcPr>
          <w:p w:rsidR="00304801" w:rsidRPr="00304801" w:rsidP="00304801" w14:paraId="1E136DC3" w14:textId="77777777">
            <w:pPr>
              <w:rPr>
                <w:rFonts w:ascii="Times New Roman" w:hAnsi="Times New Roman" w:cs="Times New Roman"/>
                <w:sz w:val="18"/>
                <w:szCs w:val="18"/>
              </w:rPr>
            </w:pPr>
          </w:p>
        </w:tc>
        <w:tc>
          <w:tcPr>
            <w:tcW w:w="810" w:type="dxa"/>
          </w:tcPr>
          <w:p w:rsidR="00304801" w:rsidRPr="00304801" w:rsidP="00304801" w14:paraId="6A6685D6" w14:textId="77777777">
            <w:pPr>
              <w:rPr>
                <w:rFonts w:ascii="Times New Roman" w:hAnsi="Times New Roman" w:cs="Times New Roman"/>
                <w:sz w:val="18"/>
                <w:szCs w:val="18"/>
              </w:rPr>
            </w:pPr>
          </w:p>
        </w:tc>
        <w:tc>
          <w:tcPr>
            <w:tcW w:w="810" w:type="dxa"/>
          </w:tcPr>
          <w:p w:rsidR="00304801" w:rsidRPr="00304801" w:rsidP="00304801" w14:paraId="7A296530" w14:textId="77777777">
            <w:pPr>
              <w:rPr>
                <w:rFonts w:ascii="Times New Roman" w:hAnsi="Times New Roman" w:cs="Times New Roman"/>
                <w:sz w:val="18"/>
                <w:szCs w:val="18"/>
              </w:rPr>
            </w:pPr>
          </w:p>
        </w:tc>
        <w:tc>
          <w:tcPr>
            <w:tcW w:w="1440" w:type="dxa"/>
          </w:tcPr>
          <w:p w:rsidR="00304801" w:rsidRPr="00304801" w:rsidP="00304801" w14:paraId="211BEBB5" w14:textId="77777777">
            <w:pPr>
              <w:rPr>
                <w:rFonts w:ascii="Times New Roman" w:hAnsi="Times New Roman" w:cs="Times New Roman"/>
                <w:b/>
                <w:bCs/>
                <w:sz w:val="18"/>
                <w:szCs w:val="18"/>
              </w:rPr>
            </w:pPr>
          </w:p>
        </w:tc>
      </w:tr>
      <w:tr w14:paraId="3C931C8E" w14:textId="77777777" w:rsidTr="00304801">
        <w:tblPrEx>
          <w:tblW w:w="10620" w:type="dxa"/>
          <w:jc w:val="center"/>
          <w:tblLayout w:type="fixed"/>
          <w:tblLook w:val="04A0"/>
        </w:tblPrEx>
        <w:trPr>
          <w:trHeight w:val="25"/>
          <w:jc w:val="center"/>
        </w:trPr>
        <w:tc>
          <w:tcPr>
            <w:tcW w:w="6750" w:type="dxa"/>
          </w:tcPr>
          <w:p w:rsidR="00304801" w:rsidRPr="00304801" w:rsidP="00304801" w14:paraId="56B0A069"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identify individuals in substance use crisis</w:t>
            </w:r>
          </w:p>
        </w:tc>
        <w:tc>
          <w:tcPr>
            <w:tcW w:w="810" w:type="dxa"/>
          </w:tcPr>
          <w:p w:rsidR="00304801" w:rsidRPr="00304801" w:rsidP="00304801" w14:paraId="5106B156" w14:textId="77777777">
            <w:pPr>
              <w:rPr>
                <w:rFonts w:ascii="Times New Roman" w:hAnsi="Times New Roman" w:cs="Times New Roman"/>
                <w:sz w:val="18"/>
                <w:szCs w:val="18"/>
              </w:rPr>
            </w:pPr>
          </w:p>
        </w:tc>
        <w:tc>
          <w:tcPr>
            <w:tcW w:w="810" w:type="dxa"/>
          </w:tcPr>
          <w:p w:rsidR="00304801" w:rsidRPr="00304801" w:rsidP="00304801" w14:paraId="08CE1E3E" w14:textId="77777777">
            <w:pPr>
              <w:rPr>
                <w:rFonts w:ascii="Times New Roman" w:hAnsi="Times New Roman" w:cs="Times New Roman"/>
                <w:sz w:val="18"/>
                <w:szCs w:val="18"/>
              </w:rPr>
            </w:pPr>
          </w:p>
        </w:tc>
        <w:tc>
          <w:tcPr>
            <w:tcW w:w="810" w:type="dxa"/>
          </w:tcPr>
          <w:p w:rsidR="00304801" w:rsidRPr="00304801" w:rsidP="00304801" w14:paraId="666AD683" w14:textId="77777777">
            <w:pPr>
              <w:rPr>
                <w:rFonts w:ascii="Times New Roman" w:hAnsi="Times New Roman" w:cs="Times New Roman"/>
                <w:sz w:val="18"/>
                <w:szCs w:val="18"/>
              </w:rPr>
            </w:pPr>
          </w:p>
        </w:tc>
        <w:tc>
          <w:tcPr>
            <w:tcW w:w="1440" w:type="dxa"/>
          </w:tcPr>
          <w:p w:rsidR="00304801" w:rsidRPr="00304801" w:rsidP="00304801" w14:paraId="2BB43CF4" w14:textId="77777777">
            <w:pPr>
              <w:rPr>
                <w:rFonts w:ascii="Times New Roman" w:hAnsi="Times New Roman" w:cs="Times New Roman"/>
                <w:b/>
                <w:bCs/>
                <w:sz w:val="18"/>
                <w:szCs w:val="18"/>
              </w:rPr>
            </w:pPr>
          </w:p>
        </w:tc>
      </w:tr>
      <w:bookmarkEnd w:id="0"/>
      <w:tr w14:paraId="163D0448"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72BB4B19" w14:textId="77777777">
            <w:pPr>
              <w:rPr>
                <w:rFonts w:ascii="Times New Roman" w:hAnsi="Times New Roman" w:cs="Times New Roman"/>
                <w:b/>
                <w:bCs/>
                <w:i/>
                <w:iCs/>
                <w:sz w:val="18"/>
                <w:szCs w:val="18"/>
              </w:rPr>
            </w:pPr>
            <w:r w:rsidRPr="00304801">
              <w:rPr>
                <w:rFonts w:ascii="Times New Roman" w:hAnsi="Times New Roman" w:cs="Times New Roman"/>
                <w:b/>
                <w:bCs/>
                <w:i/>
                <w:iCs/>
                <w:sz w:val="18"/>
                <w:szCs w:val="18"/>
              </w:rPr>
              <w:t xml:space="preserve">Individuals Served by Age </w:t>
            </w:r>
          </w:p>
        </w:tc>
      </w:tr>
      <w:tr w14:paraId="6EEF1050"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3DD9FDEC" w14:textId="77777777">
            <w:pPr>
              <w:rPr>
                <w:rFonts w:ascii="Times New Roman" w:hAnsi="Times New Roman" w:cs="Times New Roman"/>
                <w:b/>
                <w:bCs/>
                <w:sz w:val="18"/>
                <w:szCs w:val="18"/>
              </w:rPr>
            </w:pPr>
            <w:r w:rsidRPr="00304801">
              <w:rPr>
                <w:rFonts w:ascii="Times New Roman" w:hAnsi="Times New Roman" w:cs="Times New Roman"/>
                <w:b/>
                <w:bCs/>
                <w:sz w:val="18"/>
                <w:szCs w:val="18"/>
              </w:rPr>
              <w:t>Instructions: Please list the number of unique individuals contacted that fall into each category below.</w:t>
            </w:r>
          </w:p>
        </w:tc>
      </w:tr>
      <w:tr w14:paraId="0E0D9C75" w14:textId="77777777" w:rsidTr="00304801">
        <w:tblPrEx>
          <w:tblW w:w="10620" w:type="dxa"/>
          <w:jc w:val="center"/>
          <w:tblLayout w:type="fixed"/>
          <w:tblLook w:val="04A0"/>
        </w:tblPrEx>
        <w:trPr>
          <w:trHeight w:val="25"/>
          <w:jc w:val="center"/>
        </w:trPr>
        <w:tc>
          <w:tcPr>
            <w:tcW w:w="6750" w:type="dxa"/>
          </w:tcPr>
          <w:p w:rsidR="00304801" w:rsidRPr="00304801" w:rsidP="00304801" w14:paraId="6451B523" w14:textId="77777777">
            <w:pPr>
              <w:rPr>
                <w:rFonts w:ascii="Times New Roman" w:hAnsi="Times New Roman" w:cs="Times New Roman"/>
                <w:sz w:val="18"/>
                <w:szCs w:val="18"/>
              </w:rPr>
            </w:pPr>
            <w:r w:rsidRPr="00304801">
              <w:rPr>
                <w:rFonts w:ascii="Times New Roman" w:hAnsi="Times New Roman" w:cs="Times New Roman"/>
                <w:sz w:val="18"/>
                <w:szCs w:val="18"/>
              </w:rPr>
              <w:t>0-12</w:t>
            </w:r>
          </w:p>
        </w:tc>
        <w:tc>
          <w:tcPr>
            <w:tcW w:w="810" w:type="dxa"/>
          </w:tcPr>
          <w:p w:rsidR="00304801" w:rsidRPr="00304801" w:rsidP="00304801" w14:paraId="2D9EE518" w14:textId="77777777">
            <w:pPr>
              <w:rPr>
                <w:rFonts w:ascii="Times New Roman" w:hAnsi="Times New Roman" w:cs="Times New Roman"/>
                <w:sz w:val="18"/>
                <w:szCs w:val="18"/>
              </w:rPr>
            </w:pPr>
          </w:p>
        </w:tc>
        <w:tc>
          <w:tcPr>
            <w:tcW w:w="810" w:type="dxa"/>
          </w:tcPr>
          <w:p w:rsidR="00304801" w:rsidRPr="00304801" w:rsidP="00304801" w14:paraId="43C79A57" w14:textId="77777777">
            <w:pPr>
              <w:rPr>
                <w:rFonts w:ascii="Times New Roman" w:hAnsi="Times New Roman" w:cs="Times New Roman"/>
                <w:sz w:val="18"/>
                <w:szCs w:val="18"/>
              </w:rPr>
            </w:pPr>
          </w:p>
        </w:tc>
        <w:tc>
          <w:tcPr>
            <w:tcW w:w="810" w:type="dxa"/>
          </w:tcPr>
          <w:p w:rsidR="00304801" w:rsidRPr="00304801" w:rsidP="00304801" w14:paraId="5B78E687" w14:textId="77777777">
            <w:pPr>
              <w:rPr>
                <w:rFonts w:ascii="Times New Roman" w:hAnsi="Times New Roman" w:cs="Times New Roman"/>
                <w:sz w:val="18"/>
                <w:szCs w:val="18"/>
              </w:rPr>
            </w:pPr>
          </w:p>
        </w:tc>
        <w:tc>
          <w:tcPr>
            <w:tcW w:w="1440" w:type="dxa"/>
          </w:tcPr>
          <w:p w:rsidR="00304801" w:rsidRPr="00304801" w:rsidP="00304801" w14:paraId="4830AA99" w14:textId="77777777">
            <w:pPr>
              <w:rPr>
                <w:rFonts w:ascii="Times New Roman" w:hAnsi="Times New Roman" w:cs="Times New Roman"/>
                <w:b/>
                <w:bCs/>
                <w:sz w:val="18"/>
                <w:szCs w:val="18"/>
              </w:rPr>
            </w:pPr>
          </w:p>
        </w:tc>
      </w:tr>
      <w:tr w14:paraId="1E7FDB07" w14:textId="77777777" w:rsidTr="00304801">
        <w:tblPrEx>
          <w:tblW w:w="10620" w:type="dxa"/>
          <w:jc w:val="center"/>
          <w:tblLayout w:type="fixed"/>
          <w:tblLook w:val="04A0"/>
        </w:tblPrEx>
        <w:trPr>
          <w:trHeight w:val="25"/>
          <w:jc w:val="center"/>
        </w:trPr>
        <w:tc>
          <w:tcPr>
            <w:tcW w:w="6750" w:type="dxa"/>
          </w:tcPr>
          <w:p w:rsidR="00304801" w:rsidRPr="00304801" w:rsidP="00304801" w14:paraId="3B37E50F" w14:textId="77777777">
            <w:pPr>
              <w:rPr>
                <w:rFonts w:ascii="Times New Roman" w:hAnsi="Times New Roman" w:cs="Times New Roman"/>
                <w:sz w:val="18"/>
                <w:szCs w:val="18"/>
              </w:rPr>
            </w:pPr>
            <w:r w:rsidRPr="00304801">
              <w:rPr>
                <w:rFonts w:ascii="Times New Roman" w:hAnsi="Times New Roman" w:cs="Times New Roman"/>
                <w:sz w:val="18"/>
                <w:szCs w:val="18"/>
              </w:rPr>
              <w:t>13-17</w:t>
            </w:r>
          </w:p>
        </w:tc>
        <w:tc>
          <w:tcPr>
            <w:tcW w:w="810" w:type="dxa"/>
          </w:tcPr>
          <w:p w:rsidR="00304801" w:rsidRPr="00304801" w:rsidP="00304801" w14:paraId="6A5B3EE6" w14:textId="77777777">
            <w:pPr>
              <w:rPr>
                <w:rFonts w:ascii="Times New Roman" w:hAnsi="Times New Roman" w:cs="Times New Roman"/>
                <w:sz w:val="18"/>
                <w:szCs w:val="18"/>
              </w:rPr>
            </w:pPr>
          </w:p>
        </w:tc>
        <w:tc>
          <w:tcPr>
            <w:tcW w:w="810" w:type="dxa"/>
          </w:tcPr>
          <w:p w:rsidR="00304801" w:rsidRPr="00304801" w:rsidP="00304801" w14:paraId="4988DE36" w14:textId="77777777">
            <w:pPr>
              <w:rPr>
                <w:rFonts w:ascii="Times New Roman" w:hAnsi="Times New Roman" w:cs="Times New Roman"/>
                <w:sz w:val="18"/>
                <w:szCs w:val="18"/>
              </w:rPr>
            </w:pPr>
          </w:p>
        </w:tc>
        <w:tc>
          <w:tcPr>
            <w:tcW w:w="810" w:type="dxa"/>
          </w:tcPr>
          <w:p w:rsidR="00304801" w:rsidRPr="00304801" w:rsidP="00304801" w14:paraId="22C1A399" w14:textId="77777777">
            <w:pPr>
              <w:rPr>
                <w:rFonts w:ascii="Times New Roman" w:hAnsi="Times New Roman" w:cs="Times New Roman"/>
                <w:sz w:val="18"/>
                <w:szCs w:val="18"/>
              </w:rPr>
            </w:pPr>
          </w:p>
        </w:tc>
        <w:tc>
          <w:tcPr>
            <w:tcW w:w="1440" w:type="dxa"/>
          </w:tcPr>
          <w:p w:rsidR="00304801" w:rsidRPr="00304801" w:rsidP="00304801" w14:paraId="79ADE039" w14:textId="77777777">
            <w:pPr>
              <w:rPr>
                <w:rFonts w:ascii="Times New Roman" w:hAnsi="Times New Roman" w:cs="Times New Roman"/>
                <w:b/>
                <w:bCs/>
                <w:sz w:val="18"/>
                <w:szCs w:val="18"/>
              </w:rPr>
            </w:pPr>
          </w:p>
        </w:tc>
      </w:tr>
      <w:tr w14:paraId="27726B2A" w14:textId="77777777" w:rsidTr="00304801">
        <w:tblPrEx>
          <w:tblW w:w="10620" w:type="dxa"/>
          <w:jc w:val="center"/>
          <w:tblLayout w:type="fixed"/>
          <w:tblLook w:val="04A0"/>
        </w:tblPrEx>
        <w:trPr>
          <w:trHeight w:val="25"/>
          <w:jc w:val="center"/>
        </w:trPr>
        <w:tc>
          <w:tcPr>
            <w:tcW w:w="6750" w:type="dxa"/>
          </w:tcPr>
          <w:p w:rsidR="00304801" w:rsidRPr="00304801" w:rsidP="00304801" w14:paraId="2A0259CF" w14:textId="77777777">
            <w:pPr>
              <w:rPr>
                <w:rFonts w:ascii="Times New Roman" w:hAnsi="Times New Roman" w:cs="Times New Roman"/>
                <w:sz w:val="18"/>
                <w:szCs w:val="18"/>
              </w:rPr>
            </w:pPr>
            <w:r w:rsidRPr="00304801">
              <w:rPr>
                <w:rFonts w:ascii="Times New Roman" w:hAnsi="Times New Roman" w:cs="Times New Roman"/>
                <w:sz w:val="18"/>
                <w:szCs w:val="18"/>
              </w:rPr>
              <w:t>18-25</w:t>
            </w:r>
          </w:p>
        </w:tc>
        <w:tc>
          <w:tcPr>
            <w:tcW w:w="810" w:type="dxa"/>
          </w:tcPr>
          <w:p w:rsidR="00304801" w:rsidRPr="00304801" w:rsidP="00304801" w14:paraId="373C31DE" w14:textId="77777777">
            <w:pPr>
              <w:rPr>
                <w:rFonts w:ascii="Times New Roman" w:hAnsi="Times New Roman" w:cs="Times New Roman"/>
                <w:sz w:val="18"/>
                <w:szCs w:val="18"/>
              </w:rPr>
            </w:pPr>
          </w:p>
        </w:tc>
        <w:tc>
          <w:tcPr>
            <w:tcW w:w="810" w:type="dxa"/>
          </w:tcPr>
          <w:p w:rsidR="00304801" w:rsidRPr="00304801" w:rsidP="00304801" w14:paraId="1B51D90F" w14:textId="77777777">
            <w:pPr>
              <w:rPr>
                <w:rFonts w:ascii="Times New Roman" w:hAnsi="Times New Roman" w:cs="Times New Roman"/>
                <w:sz w:val="18"/>
                <w:szCs w:val="18"/>
              </w:rPr>
            </w:pPr>
          </w:p>
        </w:tc>
        <w:tc>
          <w:tcPr>
            <w:tcW w:w="810" w:type="dxa"/>
          </w:tcPr>
          <w:p w:rsidR="00304801" w:rsidRPr="00304801" w:rsidP="00304801" w14:paraId="2E00CBE6" w14:textId="77777777">
            <w:pPr>
              <w:rPr>
                <w:rFonts w:ascii="Times New Roman" w:hAnsi="Times New Roman" w:cs="Times New Roman"/>
                <w:sz w:val="18"/>
                <w:szCs w:val="18"/>
              </w:rPr>
            </w:pPr>
          </w:p>
        </w:tc>
        <w:tc>
          <w:tcPr>
            <w:tcW w:w="1440" w:type="dxa"/>
          </w:tcPr>
          <w:p w:rsidR="00304801" w:rsidRPr="00304801" w:rsidP="00304801" w14:paraId="6F9AF9EA" w14:textId="77777777">
            <w:pPr>
              <w:rPr>
                <w:rFonts w:ascii="Times New Roman" w:hAnsi="Times New Roman" w:cs="Times New Roman"/>
                <w:b/>
                <w:bCs/>
                <w:sz w:val="18"/>
                <w:szCs w:val="18"/>
              </w:rPr>
            </w:pPr>
          </w:p>
        </w:tc>
      </w:tr>
      <w:tr w14:paraId="5C43F1B8" w14:textId="77777777" w:rsidTr="00304801">
        <w:tblPrEx>
          <w:tblW w:w="10620" w:type="dxa"/>
          <w:jc w:val="center"/>
          <w:tblLayout w:type="fixed"/>
          <w:tblLook w:val="04A0"/>
        </w:tblPrEx>
        <w:trPr>
          <w:trHeight w:val="25"/>
          <w:jc w:val="center"/>
        </w:trPr>
        <w:tc>
          <w:tcPr>
            <w:tcW w:w="6750" w:type="dxa"/>
          </w:tcPr>
          <w:p w:rsidR="00304801" w:rsidRPr="00304801" w:rsidP="00304801" w14:paraId="6B85E620" w14:textId="77777777">
            <w:pPr>
              <w:rPr>
                <w:rFonts w:ascii="Times New Roman" w:hAnsi="Times New Roman" w:cs="Times New Roman"/>
                <w:sz w:val="18"/>
                <w:szCs w:val="18"/>
              </w:rPr>
            </w:pPr>
            <w:r w:rsidRPr="00304801">
              <w:rPr>
                <w:rFonts w:ascii="Times New Roman" w:hAnsi="Times New Roman" w:cs="Times New Roman"/>
                <w:sz w:val="18"/>
                <w:szCs w:val="18"/>
              </w:rPr>
              <w:t>26-29</w:t>
            </w:r>
          </w:p>
        </w:tc>
        <w:tc>
          <w:tcPr>
            <w:tcW w:w="810" w:type="dxa"/>
          </w:tcPr>
          <w:p w:rsidR="00304801" w:rsidRPr="00304801" w:rsidP="00304801" w14:paraId="0ADA387D" w14:textId="77777777">
            <w:pPr>
              <w:rPr>
                <w:rFonts w:ascii="Times New Roman" w:hAnsi="Times New Roman" w:cs="Times New Roman"/>
                <w:sz w:val="18"/>
                <w:szCs w:val="18"/>
              </w:rPr>
            </w:pPr>
          </w:p>
        </w:tc>
        <w:tc>
          <w:tcPr>
            <w:tcW w:w="810" w:type="dxa"/>
          </w:tcPr>
          <w:p w:rsidR="00304801" w:rsidRPr="00304801" w:rsidP="00304801" w14:paraId="70B5C562" w14:textId="77777777">
            <w:pPr>
              <w:rPr>
                <w:rFonts w:ascii="Times New Roman" w:hAnsi="Times New Roman" w:cs="Times New Roman"/>
                <w:sz w:val="18"/>
                <w:szCs w:val="18"/>
              </w:rPr>
            </w:pPr>
          </w:p>
        </w:tc>
        <w:tc>
          <w:tcPr>
            <w:tcW w:w="810" w:type="dxa"/>
          </w:tcPr>
          <w:p w:rsidR="00304801" w:rsidRPr="00304801" w:rsidP="00304801" w14:paraId="086246BA" w14:textId="77777777">
            <w:pPr>
              <w:rPr>
                <w:rFonts w:ascii="Times New Roman" w:hAnsi="Times New Roman" w:cs="Times New Roman"/>
                <w:sz w:val="18"/>
                <w:szCs w:val="18"/>
              </w:rPr>
            </w:pPr>
          </w:p>
        </w:tc>
        <w:tc>
          <w:tcPr>
            <w:tcW w:w="1440" w:type="dxa"/>
          </w:tcPr>
          <w:p w:rsidR="00304801" w:rsidRPr="00304801" w:rsidP="00304801" w14:paraId="3D400671" w14:textId="77777777">
            <w:pPr>
              <w:rPr>
                <w:rFonts w:ascii="Times New Roman" w:hAnsi="Times New Roman" w:cs="Times New Roman"/>
                <w:b/>
                <w:bCs/>
                <w:sz w:val="18"/>
                <w:szCs w:val="18"/>
              </w:rPr>
            </w:pPr>
          </w:p>
        </w:tc>
      </w:tr>
      <w:tr w14:paraId="2EEB99DB" w14:textId="77777777" w:rsidTr="00304801">
        <w:tblPrEx>
          <w:tblW w:w="10620" w:type="dxa"/>
          <w:jc w:val="center"/>
          <w:tblLayout w:type="fixed"/>
          <w:tblLook w:val="04A0"/>
        </w:tblPrEx>
        <w:trPr>
          <w:trHeight w:val="25"/>
          <w:jc w:val="center"/>
        </w:trPr>
        <w:tc>
          <w:tcPr>
            <w:tcW w:w="6750" w:type="dxa"/>
          </w:tcPr>
          <w:p w:rsidR="00304801" w:rsidRPr="00304801" w:rsidP="00304801" w14:paraId="359D036D" w14:textId="77777777">
            <w:pPr>
              <w:rPr>
                <w:rFonts w:ascii="Times New Roman" w:hAnsi="Times New Roman" w:cs="Times New Roman"/>
                <w:sz w:val="18"/>
                <w:szCs w:val="18"/>
              </w:rPr>
            </w:pPr>
            <w:r w:rsidRPr="00304801">
              <w:rPr>
                <w:rFonts w:ascii="Times New Roman" w:hAnsi="Times New Roman" w:cs="Times New Roman"/>
                <w:sz w:val="18"/>
                <w:szCs w:val="18"/>
              </w:rPr>
              <w:t>30-39</w:t>
            </w:r>
          </w:p>
        </w:tc>
        <w:tc>
          <w:tcPr>
            <w:tcW w:w="810" w:type="dxa"/>
          </w:tcPr>
          <w:p w:rsidR="00304801" w:rsidRPr="00304801" w:rsidP="00304801" w14:paraId="63992F6F" w14:textId="77777777">
            <w:pPr>
              <w:rPr>
                <w:rFonts w:ascii="Times New Roman" w:hAnsi="Times New Roman" w:cs="Times New Roman"/>
                <w:sz w:val="18"/>
                <w:szCs w:val="18"/>
              </w:rPr>
            </w:pPr>
          </w:p>
        </w:tc>
        <w:tc>
          <w:tcPr>
            <w:tcW w:w="810" w:type="dxa"/>
          </w:tcPr>
          <w:p w:rsidR="00304801" w:rsidRPr="00304801" w:rsidP="00304801" w14:paraId="06BD9011" w14:textId="77777777">
            <w:pPr>
              <w:rPr>
                <w:rFonts w:ascii="Times New Roman" w:hAnsi="Times New Roman" w:cs="Times New Roman"/>
                <w:sz w:val="18"/>
                <w:szCs w:val="18"/>
              </w:rPr>
            </w:pPr>
          </w:p>
        </w:tc>
        <w:tc>
          <w:tcPr>
            <w:tcW w:w="810" w:type="dxa"/>
          </w:tcPr>
          <w:p w:rsidR="00304801" w:rsidRPr="00304801" w:rsidP="00304801" w14:paraId="314C8E61" w14:textId="77777777">
            <w:pPr>
              <w:rPr>
                <w:rFonts w:ascii="Times New Roman" w:hAnsi="Times New Roman" w:cs="Times New Roman"/>
                <w:sz w:val="18"/>
                <w:szCs w:val="18"/>
              </w:rPr>
            </w:pPr>
          </w:p>
        </w:tc>
        <w:tc>
          <w:tcPr>
            <w:tcW w:w="1440" w:type="dxa"/>
          </w:tcPr>
          <w:p w:rsidR="00304801" w:rsidRPr="00304801" w:rsidP="00304801" w14:paraId="60FEED89" w14:textId="77777777">
            <w:pPr>
              <w:rPr>
                <w:rFonts w:ascii="Times New Roman" w:hAnsi="Times New Roman" w:cs="Times New Roman"/>
                <w:b/>
                <w:bCs/>
                <w:sz w:val="18"/>
                <w:szCs w:val="18"/>
              </w:rPr>
            </w:pPr>
          </w:p>
        </w:tc>
      </w:tr>
      <w:tr w14:paraId="1449C1E4" w14:textId="77777777" w:rsidTr="00304801">
        <w:tblPrEx>
          <w:tblW w:w="10620" w:type="dxa"/>
          <w:jc w:val="center"/>
          <w:tblLayout w:type="fixed"/>
          <w:tblLook w:val="04A0"/>
        </w:tblPrEx>
        <w:trPr>
          <w:trHeight w:val="25"/>
          <w:jc w:val="center"/>
        </w:trPr>
        <w:tc>
          <w:tcPr>
            <w:tcW w:w="6750" w:type="dxa"/>
          </w:tcPr>
          <w:p w:rsidR="00304801" w:rsidRPr="00304801" w:rsidP="00304801" w14:paraId="1F7A2E6B" w14:textId="77777777">
            <w:pPr>
              <w:rPr>
                <w:rFonts w:ascii="Times New Roman" w:hAnsi="Times New Roman" w:cs="Times New Roman"/>
                <w:sz w:val="18"/>
                <w:szCs w:val="18"/>
              </w:rPr>
            </w:pPr>
            <w:r w:rsidRPr="00304801">
              <w:rPr>
                <w:rFonts w:ascii="Times New Roman" w:hAnsi="Times New Roman" w:cs="Times New Roman"/>
                <w:sz w:val="18"/>
                <w:szCs w:val="18"/>
              </w:rPr>
              <w:t>40-49</w:t>
            </w:r>
          </w:p>
        </w:tc>
        <w:tc>
          <w:tcPr>
            <w:tcW w:w="810" w:type="dxa"/>
          </w:tcPr>
          <w:p w:rsidR="00304801" w:rsidRPr="00304801" w:rsidP="00304801" w14:paraId="2D5379C4" w14:textId="77777777">
            <w:pPr>
              <w:rPr>
                <w:rFonts w:ascii="Times New Roman" w:hAnsi="Times New Roman" w:cs="Times New Roman"/>
                <w:sz w:val="18"/>
                <w:szCs w:val="18"/>
              </w:rPr>
            </w:pPr>
          </w:p>
        </w:tc>
        <w:tc>
          <w:tcPr>
            <w:tcW w:w="810" w:type="dxa"/>
          </w:tcPr>
          <w:p w:rsidR="00304801" w:rsidRPr="00304801" w:rsidP="00304801" w14:paraId="76732533" w14:textId="77777777">
            <w:pPr>
              <w:rPr>
                <w:rFonts w:ascii="Times New Roman" w:hAnsi="Times New Roman" w:cs="Times New Roman"/>
                <w:sz w:val="18"/>
                <w:szCs w:val="18"/>
              </w:rPr>
            </w:pPr>
          </w:p>
        </w:tc>
        <w:tc>
          <w:tcPr>
            <w:tcW w:w="810" w:type="dxa"/>
          </w:tcPr>
          <w:p w:rsidR="00304801" w:rsidRPr="00304801" w:rsidP="00304801" w14:paraId="3A66FCEE" w14:textId="77777777">
            <w:pPr>
              <w:rPr>
                <w:rFonts w:ascii="Times New Roman" w:hAnsi="Times New Roman" w:cs="Times New Roman"/>
                <w:sz w:val="18"/>
                <w:szCs w:val="18"/>
              </w:rPr>
            </w:pPr>
          </w:p>
        </w:tc>
        <w:tc>
          <w:tcPr>
            <w:tcW w:w="1440" w:type="dxa"/>
          </w:tcPr>
          <w:p w:rsidR="00304801" w:rsidRPr="00304801" w:rsidP="00304801" w14:paraId="1C02036A" w14:textId="77777777">
            <w:pPr>
              <w:rPr>
                <w:rFonts w:ascii="Times New Roman" w:hAnsi="Times New Roman" w:cs="Times New Roman"/>
                <w:b/>
                <w:bCs/>
                <w:sz w:val="18"/>
                <w:szCs w:val="18"/>
              </w:rPr>
            </w:pPr>
          </w:p>
        </w:tc>
      </w:tr>
      <w:tr w14:paraId="5324D23A"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6CA00D22" w14:textId="77777777">
            <w:pPr>
              <w:rPr>
                <w:rFonts w:ascii="Times New Roman" w:hAnsi="Times New Roman" w:cs="Times New Roman"/>
                <w:b/>
                <w:bCs/>
                <w:i/>
                <w:iCs/>
                <w:sz w:val="18"/>
                <w:szCs w:val="18"/>
              </w:rPr>
            </w:pPr>
            <w:r w:rsidRPr="00304801">
              <w:rPr>
                <w:rFonts w:ascii="Times New Roman" w:hAnsi="Times New Roman" w:cs="Times New Roman"/>
                <w:sz w:val="18"/>
                <w:szCs w:val="18"/>
              </w:rPr>
              <w:t>50-59</w:t>
            </w:r>
          </w:p>
        </w:tc>
      </w:tr>
      <w:tr w14:paraId="4BDEA462"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46A1E518" w14:textId="77777777">
            <w:pPr>
              <w:rPr>
                <w:rFonts w:ascii="Times New Roman" w:hAnsi="Times New Roman" w:cs="Times New Roman"/>
                <w:b/>
                <w:bCs/>
                <w:sz w:val="18"/>
                <w:szCs w:val="18"/>
              </w:rPr>
            </w:pPr>
            <w:r w:rsidRPr="00304801">
              <w:rPr>
                <w:rFonts w:ascii="Times New Roman" w:hAnsi="Times New Roman" w:cs="Times New Roman"/>
                <w:sz w:val="18"/>
                <w:szCs w:val="18"/>
              </w:rPr>
              <w:t>60-65</w:t>
            </w:r>
          </w:p>
        </w:tc>
      </w:tr>
      <w:tr w14:paraId="30A472E9" w14:textId="77777777" w:rsidTr="00304801">
        <w:tblPrEx>
          <w:tblW w:w="10620" w:type="dxa"/>
          <w:jc w:val="center"/>
          <w:tblLayout w:type="fixed"/>
          <w:tblLook w:val="04A0"/>
        </w:tblPrEx>
        <w:trPr>
          <w:trHeight w:val="25"/>
          <w:jc w:val="center"/>
        </w:trPr>
        <w:tc>
          <w:tcPr>
            <w:tcW w:w="6750" w:type="dxa"/>
          </w:tcPr>
          <w:p w:rsidR="00304801" w:rsidRPr="00304801" w:rsidP="00304801" w14:paraId="37551533" w14:textId="77777777">
            <w:pPr>
              <w:rPr>
                <w:rFonts w:ascii="Times New Roman" w:hAnsi="Times New Roman" w:cs="Times New Roman"/>
                <w:sz w:val="18"/>
                <w:szCs w:val="18"/>
              </w:rPr>
            </w:pPr>
            <w:r w:rsidRPr="00304801">
              <w:rPr>
                <w:rFonts w:ascii="Times New Roman" w:hAnsi="Times New Roman" w:cs="Times New Roman"/>
                <w:sz w:val="18"/>
                <w:szCs w:val="18"/>
              </w:rPr>
              <w:t>66</w:t>
            </w:r>
            <w:r w:rsidRPr="00304801">
              <w:rPr>
                <w:rFonts w:ascii="Times New Roman" w:hAnsi="Times New Roman" w:cs="Times New Roman"/>
                <w:sz w:val="18"/>
                <w:szCs w:val="18"/>
              </w:rPr>
              <w:t xml:space="preserve"> and older</w:t>
            </w:r>
          </w:p>
        </w:tc>
        <w:tc>
          <w:tcPr>
            <w:tcW w:w="810" w:type="dxa"/>
          </w:tcPr>
          <w:p w:rsidR="00304801" w:rsidRPr="00304801" w:rsidP="00304801" w14:paraId="561B17F3" w14:textId="77777777">
            <w:pPr>
              <w:rPr>
                <w:rFonts w:ascii="Times New Roman" w:hAnsi="Times New Roman" w:cs="Times New Roman"/>
                <w:sz w:val="18"/>
                <w:szCs w:val="18"/>
              </w:rPr>
            </w:pPr>
          </w:p>
        </w:tc>
        <w:tc>
          <w:tcPr>
            <w:tcW w:w="810" w:type="dxa"/>
          </w:tcPr>
          <w:p w:rsidR="00304801" w:rsidRPr="00304801" w:rsidP="00304801" w14:paraId="6872979F" w14:textId="77777777">
            <w:pPr>
              <w:rPr>
                <w:rFonts w:ascii="Times New Roman" w:hAnsi="Times New Roman" w:cs="Times New Roman"/>
                <w:sz w:val="18"/>
                <w:szCs w:val="18"/>
              </w:rPr>
            </w:pPr>
          </w:p>
        </w:tc>
        <w:tc>
          <w:tcPr>
            <w:tcW w:w="810" w:type="dxa"/>
          </w:tcPr>
          <w:p w:rsidR="00304801" w:rsidRPr="00304801" w:rsidP="00304801" w14:paraId="0F2FA082" w14:textId="77777777">
            <w:pPr>
              <w:rPr>
                <w:rFonts w:ascii="Times New Roman" w:hAnsi="Times New Roman" w:cs="Times New Roman"/>
                <w:sz w:val="18"/>
                <w:szCs w:val="18"/>
              </w:rPr>
            </w:pPr>
          </w:p>
        </w:tc>
        <w:tc>
          <w:tcPr>
            <w:tcW w:w="1440" w:type="dxa"/>
          </w:tcPr>
          <w:p w:rsidR="00304801" w:rsidRPr="00304801" w:rsidP="00304801" w14:paraId="312D445D" w14:textId="77777777">
            <w:pPr>
              <w:rPr>
                <w:rFonts w:ascii="Times New Roman" w:hAnsi="Times New Roman" w:cs="Times New Roman"/>
                <w:b/>
                <w:bCs/>
                <w:sz w:val="18"/>
                <w:szCs w:val="18"/>
              </w:rPr>
            </w:pPr>
          </w:p>
        </w:tc>
      </w:tr>
      <w:tr w14:paraId="157DF6C9" w14:textId="77777777" w:rsidTr="00304801">
        <w:tblPrEx>
          <w:tblW w:w="10620" w:type="dxa"/>
          <w:jc w:val="center"/>
          <w:tblLayout w:type="fixed"/>
          <w:tblLook w:val="04A0"/>
        </w:tblPrEx>
        <w:trPr>
          <w:trHeight w:val="25"/>
          <w:jc w:val="center"/>
        </w:trPr>
        <w:tc>
          <w:tcPr>
            <w:tcW w:w="6750" w:type="dxa"/>
          </w:tcPr>
          <w:p w:rsidR="00304801" w:rsidRPr="00304801" w:rsidP="00304801" w14:paraId="2FD9274B"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38C52922" w14:textId="77777777">
            <w:pPr>
              <w:rPr>
                <w:rFonts w:ascii="Times New Roman" w:hAnsi="Times New Roman" w:cs="Times New Roman"/>
                <w:sz w:val="18"/>
                <w:szCs w:val="18"/>
              </w:rPr>
            </w:pPr>
          </w:p>
        </w:tc>
        <w:tc>
          <w:tcPr>
            <w:tcW w:w="810" w:type="dxa"/>
          </w:tcPr>
          <w:p w:rsidR="00304801" w:rsidRPr="00304801" w:rsidP="00304801" w14:paraId="7EC7E2BA" w14:textId="77777777">
            <w:pPr>
              <w:rPr>
                <w:rFonts w:ascii="Times New Roman" w:hAnsi="Times New Roman" w:cs="Times New Roman"/>
                <w:sz w:val="18"/>
                <w:szCs w:val="18"/>
              </w:rPr>
            </w:pPr>
          </w:p>
        </w:tc>
        <w:tc>
          <w:tcPr>
            <w:tcW w:w="810" w:type="dxa"/>
          </w:tcPr>
          <w:p w:rsidR="00304801" w:rsidRPr="00304801" w:rsidP="00304801" w14:paraId="5551F08E" w14:textId="77777777">
            <w:pPr>
              <w:rPr>
                <w:rFonts w:ascii="Times New Roman" w:hAnsi="Times New Roman" w:cs="Times New Roman"/>
                <w:sz w:val="18"/>
                <w:szCs w:val="18"/>
              </w:rPr>
            </w:pPr>
          </w:p>
        </w:tc>
        <w:tc>
          <w:tcPr>
            <w:tcW w:w="1440" w:type="dxa"/>
          </w:tcPr>
          <w:p w:rsidR="00304801" w:rsidRPr="00304801" w:rsidP="00304801" w14:paraId="43866282" w14:textId="77777777">
            <w:pPr>
              <w:rPr>
                <w:rFonts w:ascii="Times New Roman" w:hAnsi="Times New Roman" w:cs="Times New Roman"/>
                <w:b/>
                <w:bCs/>
                <w:sz w:val="18"/>
                <w:szCs w:val="18"/>
              </w:rPr>
            </w:pPr>
          </w:p>
        </w:tc>
      </w:tr>
      <w:tr w14:paraId="5C8B80D0"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1C714388"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Military Status </w:t>
            </w:r>
          </w:p>
        </w:tc>
        <w:tc>
          <w:tcPr>
            <w:tcW w:w="810" w:type="dxa"/>
            <w:shd w:val="clear" w:color="auto" w:fill="D6DCE4" w:themeFill="text2" w:themeFillTint="33"/>
          </w:tcPr>
          <w:p w:rsidR="00304801" w:rsidRPr="00304801" w:rsidP="00304801" w14:paraId="403868F6"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4F1F73D1"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4AAF996"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2E35AF1C" w14:textId="77777777">
            <w:pPr>
              <w:rPr>
                <w:rFonts w:ascii="Times New Roman" w:hAnsi="Times New Roman" w:cs="Times New Roman"/>
                <w:b/>
                <w:bCs/>
                <w:sz w:val="18"/>
                <w:szCs w:val="18"/>
              </w:rPr>
            </w:pPr>
          </w:p>
        </w:tc>
      </w:tr>
      <w:tr w14:paraId="6C2521B2"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6ED99BE1" w14:textId="77777777">
            <w:pPr>
              <w:rPr>
                <w:rFonts w:ascii="Times New Roman" w:hAnsi="Times New Roman" w:cs="Times New Roman"/>
                <w:sz w:val="18"/>
                <w:szCs w:val="18"/>
              </w:rPr>
            </w:pPr>
            <w:r w:rsidRPr="00304801">
              <w:rPr>
                <w:rFonts w:ascii="Times New Roman" w:hAnsi="Times New Roman" w:cs="Times New Roman"/>
                <w:b/>
                <w:bCs/>
                <w:sz w:val="18"/>
                <w:szCs w:val="18"/>
              </w:rPr>
              <w:t>Instructions: Please list the number of unique individuals contacted that…</w:t>
            </w:r>
          </w:p>
        </w:tc>
        <w:tc>
          <w:tcPr>
            <w:tcW w:w="810" w:type="dxa"/>
            <w:shd w:val="clear" w:color="auto" w:fill="D6DCE4" w:themeFill="text2" w:themeFillTint="33"/>
          </w:tcPr>
          <w:p w:rsidR="00304801" w:rsidRPr="00304801" w:rsidP="00304801" w14:paraId="2D3DEB4B"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3B786D18"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15FE0B30"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4DFFDF44" w14:textId="77777777">
            <w:pPr>
              <w:rPr>
                <w:rFonts w:ascii="Times New Roman" w:hAnsi="Times New Roman" w:cs="Times New Roman"/>
                <w:b/>
                <w:bCs/>
                <w:sz w:val="18"/>
                <w:szCs w:val="18"/>
              </w:rPr>
            </w:pPr>
          </w:p>
        </w:tc>
      </w:tr>
      <w:tr w14:paraId="7F180BBC" w14:textId="77777777" w:rsidTr="00304801">
        <w:tblPrEx>
          <w:tblW w:w="10620" w:type="dxa"/>
          <w:jc w:val="center"/>
          <w:tblLayout w:type="fixed"/>
          <w:tblLook w:val="04A0"/>
        </w:tblPrEx>
        <w:trPr>
          <w:trHeight w:val="25"/>
          <w:jc w:val="center"/>
        </w:trPr>
        <w:tc>
          <w:tcPr>
            <w:tcW w:w="6750" w:type="dxa"/>
          </w:tcPr>
          <w:p w:rsidR="00304801" w:rsidRPr="00304801" w:rsidP="00304801" w14:paraId="678A9C61" w14:textId="77777777">
            <w:pPr>
              <w:rPr>
                <w:rFonts w:ascii="Times New Roman" w:hAnsi="Times New Roman" w:cs="Times New Roman"/>
                <w:sz w:val="18"/>
                <w:szCs w:val="18"/>
              </w:rPr>
            </w:pPr>
            <w:r w:rsidRPr="00304801">
              <w:rPr>
                <w:rFonts w:ascii="Times New Roman" w:hAnsi="Times New Roman" w:cs="Times New Roman"/>
                <w:sz w:val="18"/>
                <w:szCs w:val="18"/>
              </w:rPr>
              <w:t xml:space="preserve"> Ever been in the United States Armed Forces?</w:t>
            </w:r>
          </w:p>
        </w:tc>
        <w:tc>
          <w:tcPr>
            <w:tcW w:w="810" w:type="dxa"/>
          </w:tcPr>
          <w:p w:rsidR="00304801" w:rsidRPr="00304801" w:rsidP="00304801" w14:paraId="4B9E12AC" w14:textId="77777777">
            <w:pPr>
              <w:rPr>
                <w:rFonts w:ascii="Times New Roman" w:hAnsi="Times New Roman" w:cs="Times New Roman"/>
                <w:sz w:val="18"/>
                <w:szCs w:val="18"/>
              </w:rPr>
            </w:pPr>
          </w:p>
        </w:tc>
        <w:tc>
          <w:tcPr>
            <w:tcW w:w="810" w:type="dxa"/>
          </w:tcPr>
          <w:p w:rsidR="00304801" w:rsidRPr="00304801" w:rsidP="00304801" w14:paraId="0A3F3DBC" w14:textId="77777777">
            <w:pPr>
              <w:rPr>
                <w:rFonts w:ascii="Times New Roman" w:hAnsi="Times New Roman" w:cs="Times New Roman"/>
                <w:sz w:val="18"/>
                <w:szCs w:val="18"/>
              </w:rPr>
            </w:pPr>
          </w:p>
        </w:tc>
        <w:tc>
          <w:tcPr>
            <w:tcW w:w="810" w:type="dxa"/>
          </w:tcPr>
          <w:p w:rsidR="00304801" w:rsidRPr="00304801" w:rsidP="00304801" w14:paraId="37300254" w14:textId="77777777">
            <w:pPr>
              <w:rPr>
                <w:rFonts w:ascii="Times New Roman" w:hAnsi="Times New Roman" w:cs="Times New Roman"/>
                <w:sz w:val="18"/>
                <w:szCs w:val="18"/>
              </w:rPr>
            </w:pPr>
          </w:p>
        </w:tc>
        <w:tc>
          <w:tcPr>
            <w:tcW w:w="1440" w:type="dxa"/>
          </w:tcPr>
          <w:p w:rsidR="00304801" w:rsidRPr="00304801" w:rsidP="00304801" w14:paraId="47D630B9" w14:textId="77777777">
            <w:pPr>
              <w:rPr>
                <w:rFonts w:ascii="Times New Roman" w:hAnsi="Times New Roman" w:cs="Times New Roman"/>
                <w:b/>
                <w:bCs/>
                <w:sz w:val="18"/>
                <w:szCs w:val="18"/>
              </w:rPr>
            </w:pPr>
          </w:p>
        </w:tc>
      </w:tr>
      <w:tr w14:paraId="0F89D513" w14:textId="77777777" w:rsidTr="00304801">
        <w:tblPrEx>
          <w:tblW w:w="10620" w:type="dxa"/>
          <w:jc w:val="center"/>
          <w:tblLayout w:type="fixed"/>
          <w:tblLook w:val="04A0"/>
        </w:tblPrEx>
        <w:trPr>
          <w:trHeight w:val="25"/>
          <w:jc w:val="center"/>
        </w:trPr>
        <w:tc>
          <w:tcPr>
            <w:tcW w:w="6750" w:type="dxa"/>
          </w:tcPr>
          <w:p w:rsidR="00304801" w:rsidRPr="00304801" w:rsidP="00304801" w14:paraId="58872607" w14:textId="77777777">
            <w:pPr>
              <w:rPr>
                <w:rFonts w:ascii="Times New Roman" w:hAnsi="Times New Roman" w:cs="Times New Roman"/>
                <w:sz w:val="18"/>
                <w:szCs w:val="18"/>
              </w:rPr>
            </w:pPr>
            <w:r w:rsidRPr="00304801">
              <w:rPr>
                <w:rFonts w:ascii="Times New Roman" w:hAnsi="Times New Roman" w:cs="Times New Roman"/>
                <w:sz w:val="18"/>
                <w:szCs w:val="18"/>
              </w:rPr>
              <w:t xml:space="preserve"> Never been in the United States Armed Forces</w:t>
            </w:r>
          </w:p>
        </w:tc>
        <w:tc>
          <w:tcPr>
            <w:tcW w:w="810" w:type="dxa"/>
          </w:tcPr>
          <w:p w:rsidR="00304801" w:rsidRPr="00304801" w:rsidP="00304801" w14:paraId="53CAC8C3" w14:textId="77777777">
            <w:pPr>
              <w:rPr>
                <w:rFonts w:ascii="Times New Roman" w:hAnsi="Times New Roman" w:cs="Times New Roman"/>
                <w:sz w:val="18"/>
                <w:szCs w:val="18"/>
              </w:rPr>
            </w:pPr>
          </w:p>
        </w:tc>
        <w:tc>
          <w:tcPr>
            <w:tcW w:w="810" w:type="dxa"/>
          </w:tcPr>
          <w:p w:rsidR="00304801" w:rsidRPr="00304801" w:rsidP="00304801" w14:paraId="2584C219" w14:textId="77777777">
            <w:pPr>
              <w:rPr>
                <w:rFonts w:ascii="Times New Roman" w:hAnsi="Times New Roman" w:cs="Times New Roman"/>
                <w:sz w:val="18"/>
                <w:szCs w:val="18"/>
              </w:rPr>
            </w:pPr>
          </w:p>
        </w:tc>
        <w:tc>
          <w:tcPr>
            <w:tcW w:w="810" w:type="dxa"/>
          </w:tcPr>
          <w:p w:rsidR="00304801" w:rsidRPr="00304801" w:rsidP="00304801" w14:paraId="71170A14" w14:textId="77777777">
            <w:pPr>
              <w:rPr>
                <w:rFonts w:ascii="Times New Roman" w:hAnsi="Times New Roman" w:cs="Times New Roman"/>
                <w:sz w:val="18"/>
                <w:szCs w:val="18"/>
              </w:rPr>
            </w:pPr>
          </w:p>
        </w:tc>
        <w:tc>
          <w:tcPr>
            <w:tcW w:w="1440" w:type="dxa"/>
          </w:tcPr>
          <w:p w:rsidR="00304801" w:rsidRPr="00304801" w:rsidP="00304801" w14:paraId="1BEA88AB" w14:textId="77777777">
            <w:pPr>
              <w:rPr>
                <w:rFonts w:ascii="Times New Roman" w:hAnsi="Times New Roman" w:cs="Times New Roman"/>
                <w:b/>
                <w:bCs/>
                <w:sz w:val="18"/>
                <w:szCs w:val="18"/>
              </w:rPr>
            </w:pPr>
          </w:p>
        </w:tc>
      </w:tr>
      <w:tr w14:paraId="72C1BE92" w14:textId="77777777" w:rsidTr="00304801">
        <w:tblPrEx>
          <w:tblW w:w="10620" w:type="dxa"/>
          <w:jc w:val="center"/>
          <w:tblLayout w:type="fixed"/>
          <w:tblLook w:val="04A0"/>
        </w:tblPrEx>
        <w:trPr>
          <w:trHeight w:val="25"/>
          <w:jc w:val="center"/>
        </w:trPr>
        <w:tc>
          <w:tcPr>
            <w:tcW w:w="6750" w:type="dxa"/>
          </w:tcPr>
          <w:p w:rsidR="00304801" w:rsidRPr="00304801" w:rsidP="00304801" w14:paraId="35C00249"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22246FD5" w14:textId="77777777">
            <w:pPr>
              <w:rPr>
                <w:rFonts w:ascii="Times New Roman" w:hAnsi="Times New Roman" w:cs="Times New Roman"/>
                <w:sz w:val="18"/>
                <w:szCs w:val="18"/>
              </w:rPr>
            </w:pPr>
          </w:p>
        </w:tc>
        <w:tc>
          <w:tcPr>
            <w:tcW w:w="810" w:type="dxa"/>
          </w:tcPr>
          <w:p w:rsidR="00304801" w:rsidRPr="00304801" w:rsidP="00304801" w14:paraId="6AE2F287" w14:textId="77777777">
            <w:pPr>
              <w:rPr>
                <w:rFonts w:ascii="Times New Roman" w:hAnsi="Times New Roman" w:cs="Times New Roman"/>
                <w:sz w:val="18"/>
                <w:szCs w:val="18"/>
              </w:rPr>
            </w:pPr>
          </w:p>
        </w:tc>
        <w:tc>
          <w:tcPr>
            <w:tcW w:w="810" w:type="dxa"/>
          </w:tcPr>
          <w:p w:rsidR="00304801" w:rsidRPr="00304801" w:rsidP="00304801" w14:paraId="1F7F0F12" w14:textId="77777777">
            <w:pPr>
              <w:rPr>
                <w:rFonts w:ascii="Times New Roman" w:hAnsi="Times New Roman" w:cs="Times New Roman"/>
                <w:sz w:val="18"/>
                <w:szCs w:val="18"/>
              </w:rPr>
            </w:pPr>
          </w:p>
        </w:tc>
        <w:tc>
          <w:tcPr>
            <w:tcW w:w="1440" w:type="dxa"/>
          </w:tcPr>
          <w:p w:rsidR="00304801" w:rsidRPr="00304801" w:rsidP="00304801" w14:paraId="6871D9E9" w14:textId="77777777">
            <w:pPr>
              <w:rPr>
                <w:rFonts w:ascii="Times New Roman" w:hAnsi="Times New Roman" w:cs="Times New Roman"/>
                <w:b/>
                <w:bCs/>
                <w:sz w:val="18"/>
                <w:szCs w:val="18"/>
              </w:rPr>
            </w:pPr>
          </w:p>
        </w:tc>
      </w:tr>
      <w:tr w14:paraId="3E9C292F"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0DB8DBB5" w14:textId="77777777">
            <w:pPr>
              <w:rPr>
                <w:rFonts w:ascii="Times New Roman" w:hAnsi="Times New Roman" w:cs="Times New Roman"/>
                <w:sz w:val="18"/>
                <w:szCs w:val="18"/>
              </w:rPr>
            </w:pPr>
            <w:r w:rsidRPr="00304801">
              <w:rPr>
                <w:rFonts w:ascii="Times New Roman" w:hAnsi="Times New Roman" w:cs="Times New Roman"/>
                <w:b/>
                <w:bCs/>
                <w:i/>
                <w:iCs/>
                <w:sz w:val="18"/>
                <w:szCs w:val="18"/>
              </w:rPr>
              <w:t>If yes to “Ever been in the United States Armed Forces?”</w:t>
            </w:r>
          </w:p>
        </w:tc>
        <w:tc>
          <w:tcPr>
            <w:tcW w:w="810" w:type="dxa"/>
            <w:shd w:val="clear" w:color="auto" w:fill="D6DCE4" w:themeFill="text2" w:themeFillTint="33"/>
          </w:tcPr>
          <w:p w:rsidR="00304801" w:rsidRPr="00304801" w:rsidP="00304801" w14:paraId="07D15B31"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5A40F44"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1EA5A7B"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169DCBB2" w14:textId="77777777">
            <w:pPr>
              <w:rPr>
                <w:rFonts w:ascii="Times New Roman" w:hAnsi="Times New Roman" w:cs="Times New Roman"/>
                <w:b/>
                <w:bCs/>
                <w:sz w:val="18"/>
                <w:szCs w:val="18"/>
              </w:rPr>
            </w:pPr>
          </w:p>
        </w:tc>
      </w:tr>
      <w:tr w14:paraId="6D9079C8"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07E4BF6D" w14:textId="77777777">
            <w:pPr>
              <w:rPr>
                <w:rFonts w:ascii="Times New Roman" w:hAnsi="Times New Roman" w:cs="Times New Roman"/>
                <w:b/>
                <w:bCs/>
                <w:i/>
                <w:iCs/>
                <w:sz w:val="18"/>
                <w:szCs w:val="18"/>
              </w:rPr>
            </w:pPr>
            <w:r w:rsidRPr="00304801">
              <w:rPr>
                <w:rFonts w:ascii="Times New Roman" w:hAnsi="Times New Roman" w:cs="Times New Roman"/>
                <w:b/>
                <w:bCs/>
                <w:sz w:val="18"/>
                <w:szCs w:val="18"/>
              </w:rPr>
              <w:t>Instructions:  Please list the number of unique individuals contacted that…</w:t>
            </w:r>
          </w:p>
        </w:tc>
      </w:tr>
      <w:tr w14:paraId="518620DB"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5A9CEEE8" w14:textId="77777777">
            <w:pPr>
              <w:rPr>
                <w:rFonts w:ascii="Times New Roman" w:hAnsi="Times New Roman" w:cs="Times New Roman"/>
                <w:b/>
                <w:bCs/>
                <w:sz w:val="18"/>
                <w:szCs w:val="18"/>
              </w:rPr>
            </w:pPr>
            <w:r w:rsidRPr="00304801">
              <w:rPr>
                <w:rFonts w:ascii="Times New Roman" w:hAnsi="Times New Roman" w:cs="Times New Roman"/>
                <w:b/>
                <w:bCs/>
                <w:sz w:val="18"/>
                <w:szCs w:val="18"/>
              </w:rPr>
              <w:t xml:space="preserve">Currently </w:t>
            </w:r>
            <w:r w:rsidRPr="00304801">
              <w:rPr>
                <w:rFonts w:ascii="Times New Roman" w:hAnsi="Times New Roman" w:cs="Times New Roman"/>
                <w:sz w:val="18"/>
                <w:szCs w:val="18"/>
              </w:rPr>
              <w:t xml:space="preserve">on </w:t>
            </w:r>
            <w:r w:rsidRPr="00304801">
              <w:rPr>
                <w:rFonts w:ascii="Times New Roman" w:hAnsi="Times New Roman" w:cs="Times New Roman"/>
                <w:b/>
                <w:bCs/>
                <w:sz w:val="18"/>
                <w:szCs w:val="18"/>
              </w:rPr>
              <w:t>active</w:t>
            </w:r>
            <w:r w:rsidRPr="00304801">
              <w:rPr>
                <w:rFonts w:ascii="Times New Roman" w:hAnsi="Times New Roman" w:cs="Times New Roman"/>
                <w:sz w:val="18"/>
                <w:szCs w:val="18"/>
              </w:rPr>
              <w:t xml:space="preserve"> duty in the United States Armed Forces </w:t>
            </w:r>
          </w:p>
        </w:tc>
      </w:tr>
      <w:tr w14:paraId="7626C988" w14:textId="77777777" w:rsidTr="00304801">
        <w:tblPrEx>
          <w:tblW w:w="10620" w:type="dxa"/>
          <w:jc w:val="center"/>
          <w:tblLayout w:type="fixed"/>
          <w:tblLook w:val="04A0"/>
        </w:tblPrEx>
        <w:trPr>
          <w:trHeight w:val="25"/>
          <w:jc w:val="center"/>
        </w:trPr>
        <w:tc>
          <w:tcPr>
            <w:tcW w:w="6750" w:type="dxa"/>
          </w:tcPr>
          <w:p w:rsidR="00304801" w:rsidRPr="00304801" w:rsidP="00304801" w14:paraId="21A764F3" w14:textId="77777777">
            <w:pPr>
              <w:rPr>
                <w:rFonts w:ascii="Times New Roman" w:hAnsi="Times New Roman" w:cs="Times New Roman"/>
                <w:b/>
                <w:bCs/>
                <w:sz w:val="18"/>
                <w:szCs w:val="18"/>
              </w:rPr>
            </w:pPr>
            <w:r w:rsidRPr="00304801">
              <w:rPr>
                <w:rFonts w:ascii="Times New Roman" w:hAnsi="Times New Roman" w:cs="Times New Roman"/>
                <w:sz w:val="18"/>
                <w:szCs w:val="18"/>
              </w:rPr>
              <w:t>In a Reserve component</w:t>
            </w:r>
          </w:p>
        </w:tc>
        <w:tc>
          <w:tcPr>
            <w:tcW w:w="810" w:type="dxa"/>
          </w:tcPr>
          <w:p w:rsidR="00304801" w:rsidRPr="00304801" w:rsidP="00304801" w14:paraId="2DD88DA1" w14:textId="77777777">
            <w:pPr>
              <w:rPr>
                <w:rFonts w:ascii="Times New Roman" w:hAnsi="Times New Roman" w:cs="Times New Roman"/>
                <w:sz w:val="18"/>
                <w:szCs w:val="18"/>
              </w:rPr>
            </w:pPr>
          </w:p>
        </w:tc>
        <w:tc>
          <w:tcPr>
            <w:tcW w:w="810" w:type="dxa"/>
          </w:tcPr>
          <w:p w:rsidR="00304801" w:rsidRPr="00304801" w:rsidP="00304801" w14:paraId="67BE1AAC" w14:textId="77777777">
            <w:pPr>
              <w:rPr>
                <w:rFonts w:ascii="Times New Roman" w:hAnsi="Times New Roman" w:cs="Times New Roman"/>
                <w:sz w:val="18"/>
                <w:szCs w:val="18"/>
              </w:rPr>
            </w:pPr>
          </w:p>
        </w:tc>
        <w:tc>
          <w:tcPr>
            <w:tcW w:w="810" w:type="dxa"/>
          </w:tcPr>
          <w:p w:rsidR="00304801" w:rsidRPr="00304801" w:rsidP="00304801" w14:paraId="031239BD" w14:textId="77777777">
            <w:pPr>
              <w:rPr>
                <w:rFonts w:ascii="Times New Roman" w:hAnsi="Times New Roman" w:cs="Times New Roman"/>
                <w:sz w:val="18"/>
                <w:szCs w:val="18"/>
              </w:rPr>
            </w:pPr>
          </w:p>
        </w:tc>
        <w:tc>
          <w:tcPr>
            <w:tcW w:w="1440" w:type="dxa"/>
          </w:tcPr>
          <w:p w:rsidR="00304801" w:rsidRPr="00304801" w:rsidP="00304801" w14:paraId="6D3DC7CC" w14:textId="77777777">
            <w:pPr>
              <w:rPr>
                <w:rFonts w:ascii="Times New Roman" w:hAnsi="Times New Roman" w:cs="Times New Roman"/>
                <w:b/>
                <w:bCs/>
                <w:sz w:val="18"/>
                <w:szCs w:val="18"/>
              </w:rPr>
            </w:pPr>
          </w:p>
        </w:tc>
      </w:tr>
      <w:tr w14:paraId="6FDCA6EE" w14:textId="77777777" w:rsidTr="00304801">
        <w:tblPrEx>
          <w:tblW w:w="10620" w:type="dxa"/>
          <w:jc w:val="center"/>
          <w:tblLayout w:type="fixed"/>
          <w:tblLook w:val="04A0"/>
        </w:tblPrEx>
        <w:trPr>
          <w:trHeight w:val="25"/>
          <w:jc w:val="center"/>
        </w:trPr>
        <w:tc>
          <w:tcPr>
            <w:tcW w:w="6750" w:type="dxa"/>
          </w:tcPr>
          <w:p w:rsidR="00304801" w:rsidRPr="00304801" w:rsidP="00304801" w14:paraId="490E50E1" w14:textId="77777777">
            <w:pPr>
              <w:rPr>
                <w:rFonts w:ascii="Times New Roman" w:hAnsi="Times New Roman" w:cs="Times New Roman"/>
                <w:sz w:val="18"/>
                <w:szCs w:val="18"/>
              </w:rPr>
            </w:pPr>
            <w:r w:rsidRPr="00304801">
              <w:rPr>
                <w:rFonts w:ascii="Times New Roman" w:hAnsi="Times New Roman" w:cs="Times New Roman"/>
                <w:sz w:val="18"/>
                <w:szCs w:val="18"/>
              </w:rPr>
              <w:t>Now separated or retired from the military</w:t>
            </w:r>
          </w:p>
        </w:tc>
        <w:tc>
          <w:tcPr>
            <w:tcW w:w="810" w:type="dxa"/>
          </w:tcPr>
          <w:p w:rsidR="00304801" w:rsidRPr="00304801" w:rsidP="00304801" w14:paraId="4541A5EC" w14:textId="77777777">
            <w:pPr>
              <w:rPr>
                <w:rFonts w:ascii="Times New Roman" w:hAnsi="Times New Roman" w:cs="Times New Roman"/>
                <w:sz w:val="18"/>
                <w:szCs w:val="18"/>
              </w:rPr>
            </w:pPr>
          </w:p>
        </w:tc>
        <w:tc>
          <w:tcPr>
            <w:tcW w:w="810" w:type="dxa"/>
          </w:tcPr>
          <w:p w:rsidR="00304801" w:rsidRPr="00304801" w:rsidP="00304801" w14:paraId="028734F1" w14:textId="77777777">
            <w:pPr>
              <w:rPr>
                <w:rFonts w:ascii="Times New Roman" w:hAnsi="Times New Roman" w:cs="Times New Roman"/>
                <w:sz w:val="18"/>
                <w:szCs w:val="18"/>
              </w:rPr>
            </w:pPr>
          </w:p>
        </w:tc>
        <w:tc>
          <w:tcPr>
            <w:tcW w:w="810" w:type="dxa"/>
          </w:tcPr>
          <w:p w:rsidR="00304801" w:rsidRPr="00304801" w:rsidP="00304801" w14:paraId="1806ABBD" w14:textId="77777777">
            <w:pPr>
              <w:rPr>
                <w:rFonts w:ascii="Times New Roman" w:hAnsi="Times New Roman" w:cs="Times New Roman"/>
                <w:sz w:val="18"/>
                <w:szCs w:val="18"/>
              </w:rPr>
            </w:pPr>
          </w:p>
        </w:tc>
        <w:tc>
          <w:tcPr>
            <w:tcW w:w="1440" w:type="dxa"/>
          </w:tcPr>
          <w:p w:rsidR="00304801" w:rsidRPr="00304801" w:rsidP="00304801" w14:paraId="52F72F41" w14:textId="77777777">
            <w:pPr>
              <w:rPr>
                <w:rFonts w:ascii="Times New Roman" w:hAnsi="Times New Roman" w:cs="Times New Roman"/>
                <w:b/>
                <w:bCs/>
                <w:sz w:val="18"/>
                <w:szCs w:val="18"/>
              </w:rPr>
            </w:pPr>
          </w:p>
        </w:tc>
      </w:tr>
      <w:tr w14:paraId="523FCDE3"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7EFCDBE3"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Ethnicity </w:t>
            </w:r>
          </w:p>
        </w:tc>
        <w:tc>
          <w:tcPr>
            <w:tcW w:w="810" w:type="dxa"/>
            <w:shd w:val="clear" w:color="auto" w:fill="D6DCE4" w:themeFill="text2" w:themeFillTint="33"/>
          </w:tcPr>
          <w:p w:rsidR="00304801" w:rsidRPr="00304801" w:rsidP="00304801" w14:paraId="458C952A"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3D435648"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5B51E2D1"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6F7763E2" w14:textId="77777777">
            <w:pPr>
              <w:rPr>
                <w:rFonts w:ascii="Times New Roman" w:hAnsi="Times New Roman" w:cs="Times New Roman"/>
                <w:b/>
                <w:bCs/>
                <w:sz w:val="18"/>
                <w:szCs w:val="18"/>
              </w:rPr>
            </w:pPr>
          </w:p>
        </w:tc>
      </w:tr>
      <w:tr w14:paraId="1064A9F2"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74CA4FCF" w14:textId="77777777">
            <w:pPr>
              <w:rPr>
                <w:rFonts w:ascii="Times New Roman" w:hAnsi="Times New Roman" w:cs="Times New Roman"/>
                <w:b/>
                <w:bCs/>
                <w:i/>
                <w:iCs/>
                <w:sz w:val="18"/>
                <w:szCs w:val="18"/>
              </w:rPr>
            </w:pPr>
            <w:r w:rsidRPr="00304801">
              <w:rPr>
                <w:rFonts w:ascii="Times New Roman" w:hAnsi="Times New Roman" w:cs="Times New Roman"/>
                <w:b/>
                <w:bCs/>
                <w:sz w:val="18"/>
                <w:szCs w:val="18"/>
              </w:rPr>
              <w:t>Instructions: Please list the number of unique individuals contacted that identify their ethnicity as…</w:t>
            </w:r>
          </w:p>
        </w:tc>
      </w:tr>
      <w:tr w14:paraId="05D64B98"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00D85234" w14:textId="77777777">
            <w:pPr>
              <w:rPr>
                <w:rFonts w:ascii="Times New Roman" w:hAnsi="Times New Roman" w:cs="Times New Roman"/>
                <w:b/>
                <w:bCs/>
                <w:sz w:val="18"/>
                <w:szCs w:val="18"/>
              </w:rPr>
            </w:pPr>
            <w:r w:rsidRPr="00304801">
              <w:rPr>
                <w:rFonts w:ascii="Times New Roman" w:hAnsi="Times New Roman" w:cs="Times New Roman"/>
                <w:sz w:val="18"/>
                <w:szCs w:val="18"/>
              </w:rPr>
              <w:t xml:space="preserve"> Hispanic, Latino, or Spanish origin or descent</w:t>
            </w:r>
          </w:p>
        </w:tc>
      </w:tr>
      <w:tr w14:paraId="52AF151A" w14:textId="77777777" w:rsidTr="00304801">
        <w:tblPrEx>
          <w:tblW w:w="10620" w:type="dxa"/>
          <w:jc w:val="center"/>
          <w:tblLayout w:type="fixed"/>
          <w:tblLook w:val="04A0"/>
        </w:tblPrEx>
        <w:trPr>
          <w:trHeight w:val="25"/>
          <w:jc w:val="center"/>
        </w:trPr>
        <w:tc>
          <w:tcPr>
            <w:tcW w:w="6750" w:type="dxa"/>
          </w:tcPr>
          <w:p w:rsidR="00304801" w:rsidRPr="00304801" w:rsidP="00304801" w14:paraId="091EAA44" w14:textId="77777777">
            <w:pPr>
              <w:rPr>
                <w:rFonts w:ascii="Times New Roman" w:hAnsi="Times New Roman" w:cs="Times New Roman"/>
                <w:sz w:val="18"/>
                <w:szCs w:val="18"/>
              </w:rPr>
            </w:pPr>
            <w:r w:rsidRPr="00304801">
              <w:rPr>
                <w:rFonts w:ascii="Times New Roman" w:hAnsi="Times New Roman" w:cs="Times New Roman"/>
                <w:sz w:val="18"/>
                <w:szCs w:val="18"/>
              </w:rPr>
              <w:t>Not Hispanic, Latino, or Spanish origin or descent</w:t>
            </w:r>
          </w:p>
        </w:tc>
        <w:tc>
          <w:tcPr>
            <w:tcW w:w="810" w:type="dxa"/>
          </w:tcPr>
          <w:p w:rsidR="00304801" w:rsidRPr="00304801" w:rsidP="00304801" w14:paraId="78769979" w14:textId="77777777">
            <w:pPr>
              <w:rPr>
                <w:rFonts w:ascii="Times New Roman" w:hAnsi="Times New Roman" w:cs="Times New Roman"/>
                <w:sz w:val="18"/>
                <w:szCs w:val="18"/>
              </w:rPr>
            </w:pPr>
          </w:p>
        </w:tc>
        <w:tc>
          <w:tcPr>
            <w:tcW w:w="810" w:type="dxa"/>
          </w:tcPr>
          <w:p w:rsidR="00304801" w:rsidRPr="00304801" w:rsidP="00304801" w14:paraId="78EA9C50" w14:textId="77777777">
            <w:pPr>
              <w:rPr>
                <w:rFonts w:ascii="Times New Roman" w:hAnsi="Times New Roman" w:cs="Times New Roman"/>
                <w:sz w:val="18"/>
                <w:szCs w:val="18"/>
              </w:rPr>
            </w:pPr>
          </w:p>
        </w:tc>
        <w:tc>
          <w:tcPr>
            <w:tcW w:w="810" w:type="dxa"/>
          </w:tcPr>
          <w:p w:rsidR="00304801" w:rsidRPr="00304801" w:rsidP="00304801" w14:paraId="5B7BA7EA" w14:textId="77777777">
            <w:pPr>
              <w:rPr>
                <w:rFonts w:ascii="Times New Roman" w:hAnsi="Times New Roman" w:cs="Times New Roman"/>
                <w:sz w:val="18"/>
                <w:szCs w:val="18"/>
              </w:rPr>
            </w:pPr>
          </w:p>
        </w:tc>
        <w:tc>
          <w:tcPr>
            <w:tcW w:w="1440" w:type="dxa"/>
          </w:tcPr>
          <w:p w:rsidR="00304801" w:rsidRPr="00304801" w:rsidP="00304801" w14:paraId="31E5A9C7" w14:textId="77777777">
            <w:pPr>
              <w:rPr>
                <w:rFonts w:ascii="Times New Roman" w:hAnsi="Times New Roman" w:cs="Times New Roman"/>
                <w:b/>
                <w:bCs/>
                <w:sz w:val="18"/>
                <w:szCs w:val="18"/>
              </w:rPr>
            </w:pPr>
          </w:p>
        </w:tc>
      </w:tr>
      <w:tr w14:paraId="76CD1CC0" w14:textId="77777777" w:rsidTr="00304801">
        <w:tblPrEx>
          <w:tblW w:w="10620" w:type="dxa"/>
          <w:jc w:val="center"/>
          <w:tblLayout w:type="fixed"/>
          <w:tblLook w:val="04A0"/>
        </w:tblPrEx>
        <w:trPr>
          <w:trHeight w:val="25"/>
          <w:jc w:val="center"/>
        </w:trPr>
        <w:tc>
          <w:tcPr>
            <w:tcW w:w="6750" w:type="dxa"/>
          </w:tcPr>
          <w:p w:rsidR="00304801" w:rsidRPr="00304801" w:rsidP="00304801" w14:paraId="21C9702C"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47E106C6" w14:textId="77777777">
            <w:pPr>
              <w:rPr>
                <w:rFonts w:ascii="Times New Roman" w:hAnsi="Times New Roman" w:cs="Times New Roman"/>
                <w:sz w:val="18"/>
                <w:szCs w:val="18"/>
              </w:rPr>
            </w:pPr>
          </w:p>
        </w:tc>
        <w:tc>
          <w:tcPr>
            <w:tcW w:w="810" w:type="dxa"/>
          </w:tcPr>
          <w:p w:rsidR="00304801" w:rsidRPr="00304801" w:rsidP="00304801" w14:paraId="1ECDBC03" w14:textId="77777777">
            <w:pPr>
              <w:rPr>
                <w:rFonts w:ascii="Times New Roman" w:hAnsi="Times New Roman" w:cs="Times New Roman"/>
                <w:sz w:val="18"/>
                <w:szCs w:val="18"/>
              </w:rPr>
            </w:pPr>
          </w:p>
        </w:tc>
        <w:tc>
          <w:tcPr>
            <w:tcW w:w="810" w:type="dxa"/>
          </w:tcPr>
          <w:p w:rsidR="00304801" w:rsidRPr="00304801" w:rsidP="00304801" w14:paraId="55B29003" w14:textId="77777777">
            <w:pPr>
              <w:rPr>
                <w:rFonts w:ascii="Times New Roman" w:hAnsi="Times New Roman" w:cs="Times New Roman"/>
                <w:sz w:val="18"/>
                <w:szCs w:val="18"/>
              </w:rPr>
            </w:pPr>
          </w:p>
        </w:tc>
        <w:tc>
          <w:tcPr>
            <w:tcW w:w="1440" w:type="dxa"/>
          </w:tcPr>
          <w:p w:rsidR="00304801" w:rsidRPr="00304801" w:rsidP="00304801" w14:paraId="3E4BA386" w14:textId="77777777">
            <w:pPr>
              <w:rPr>
                <w:rFonts w:ascii="Times New Roman" w:hAnsi="Times New Roman" w:cs="Times New Roman"/>
                <w:b/>
                <w:bCs/>
                <w:sz w:val="18"/>
                <w:szCs w:val="18"/>
              </w:rPr>
            </w:pPr>
          </w:p>
        </w:tc>
      </w:tr>
      <w:tr w14:paraId="3495C7AF"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35D4E01F"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Race </w:t>
            </w:r>
          </w:p>
        </w:tc>
        <w:tc>
          <w:tcPr>
            <w:tcW w:w="810" w:type="dxa"/>
            <w:shd w:val="clear" w:color="auto" w:fill="D6DCE4" w:themeFill="text2" w:themeFillTint="33"/>
          </w:tcPr>
          <w:p w:rsidR="00304801" w:rsidRPr="00304801" w:rsidP="00304801" w14:paraId="42A6CE2B"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14401759"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79CC6EFF"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32CB1949" w14:textId="77777777">
            <w:pPr>
              <w:rPr>
                <w:rFonts w:ascii="Times New Roman" w:hAnsi="Times New Roman" w:cs="Times New Roman"/>
                <w:b/>
                <w:bCs/>
                <w:sz w:val="18"/>
                <w:szCs w:val="18"/>
              </w:rPr>
            </w:pPr>
          </w:p>
        </w:tc>
      </w:tr>
      <w:tr w14:paraId="046BB7A1"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711A46F5" w14:textId="77777777">
            <w:pPr>
              <w:rPr>
                <w:rFonts w:ascii="Times New Roman" w:hAnsi="Times New Roman" w:cs="Times New Roman"/>
                <w:sz w:val="18"/>
                <w:szCs w:val="18"/>
              </w:rPr>
            </w:pPr>
            <w:r w:rsidRPr="00304801">
              <w:rPr>
                <w:rFonts w:ascii="Times New Roman" w:hAnsi="Times New Roman" w:cs="Times New Roman"/>
                <w:b/>
                <w:bCs/>
                <w:sz w:val="18"/>
                <w:szCs w:val="18"/>
              </w:rPr>
              <w:t>Instructions: Please list the number of unique individuals contacted that identify their race as</w:t>
            </w:r>
            <w:r w:rsidRPr="00304801">
              <w:rPr>
                <w:rFonts w:ascii="Times New Roman" w:hAnsi="Times New Roman" w:cs="Times New Roman"/>
                <w:b/>
                <w:bCs/>
                <w:sz w:val="18"/>
                <w:szCs w:val="18"/>
              </w:rPr>
              <w:t>…(</w:t>
            </w:r>
            <w:r w:rsidRPr="00304801">
              <w:rPr>
                <w:rFonts w:ascii="Times New Roman" w:hAnsi="Times New Roman" w:cs="Times New Roman"/>
                <w:b/>
                <w:bCs/>
                <w:sz w:val="18"/>
                <w:szCs w:val="18"/>
              </w:rPr>
              <w:t>Mixed race individuals should be captured by selecting all categories that apply.)</w:t>
            </w:r>
          </w:p>
        </w:tc>
        <w:tc>
          <w:tcPr>
            <w:tcW w:w="810" w:type="dxa"/>
            <w:shd w:val="clear" w:color="auto" w:fill="D6DCE4" w:themeFill="text2" w:themeFillTint="33"/>
          </w:tcPr>
          <w:p w:rsidR="00304801" w:rsidRPr="00304801" w:rsidP="00304801" w14:paraId="182122A9"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4A3B7866"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6686B413"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58B720A1" w14:textId="77777777">
            <w:pPr>
              <w:rPr>
                <w:rFonts w:ascii="Times New Roman" w:hAnsi="Times New Roman" w:cs="Times New Roman"/>
                <w:b/>
                <w:bCs/>
                <w:sz w:val="18"/>
                <w:szCs w:val="18"/>
              </w:rPr>
            </w:pPr>
          </w:p>
        </w:tc>
      </w:tr>
      <w:tr w14:paraId="105540E3" w14:textId="77777777" w:rsidTr="00304801">
        <w:tblPrEx>
          <w:tblW w:w="10620" w:type="dxa"/>
          <w:jc w:val="center"/>
          <w:tblLayout w:type="fixed"/>
          <w:tblLook w:val="04A0"/>
        </w:tblPrEx>
        <w:trPr>
          <w:trHeight w:val="25"/>
          <w:jc w:val="center"/>
        </w:trPr>
        <w:tc>
          <w:tcPr>
            <w:tcW w:w="6750" w:type="dxa"/>
          </w:tcPr>
          <w:p w:rsidR="00304801" w:rsidRPr="00304801" w:rsidP="00304801" w14:paraId="3370479F" w14:textId="77777777">
            <w:pPr>
              <w:rPr>
                <w:rFonts w:ascii="Times New Roman" w:hAnsi="Times New Roman" w:cs="Times New Roman"/>
                <w:sz w:val="18"/>
                <w:szCs w:val="18"/>
              </w:rPr>
            </w:pPr>
            <w:r w:rsidRPr="00304801">
              <w:rPr>
                <w:rFonts w:ascii="Times New Roman" w:hAnsi="Times New Roman" w:cs="Times New Roman"/>
                <w:sz w:val="18"/>
                <w:szCs w:val="18"/>
              </w:rPr>
              <w:t xml:space="preserve"> American Indian or Alaska Native, including North American, Central American, and </w:t>
            </w:r>
            <w:r w:rsidRPr="00304801">
              <w:rPr>
                <w:rFonts w:ascii="Times New Roman" w:hAnsi="Times New Roman" w:cs="Times New Roman"/>
                <w:sz w:val="18"/>
                <w:szCs w:val="18"/>
              </w:rPr>
              <w:t>South American Indians</w:t>
            </w:r>
          </w:p>
        </w:tc>
        <w:tc>
          <w:tcPr>
            <w:tcW w:w="810" w:type="dxa"/>
          </w:tcPr>
          <w:p w:rsidR="00304801" w:rsidRPr="00304801" w:rsidP="00304801" w14:paraId="75787813" w14:textId="77777777">
            <w:pPr>
              <w:rPr>
                <w:rFonts w:ascii="Times New Roman" w:hAnsi="Times New Roman" w:cs="Times New Roman"/>
                <w:sz w:val="18"/>
                <w:szCs w:val="18"/>
              </w:rPr>
            </w:pPr>
          </w:p>
        </w:tc>
        <w:tc>
          <w:tcPr>
            <w:tcW w:w="810" w:type="dxa"/>
          </w:tcPr>
          <w:p w:rsidR="00304801" w:rsidRPr="00304801" w:rsidP="00304801" w14:paraId="29A35E86" w14:textId="77777777">
            <w:pPr>
              <w:rPr>
                <w:rFonts w:ascii="Times New Roman" w:hAnsi="Times New Roman" w:cs="Times New Roman"/>
                <w:sz w:val="18"/>
                <w:szCs w:val="18"/>
              </w:rPr>
            </w:pPr>
          </w:p>
        </w:tc>
        <w:tc>
          <w:tcPr>
            <w:tcW w:w="810" w:type="dxa"/>
          </w:tcPr>
          <w:p w:rsidR="00304801" w:rsidRPr="00304801" w:rsidP="00304801" w14:paraId="7B6E0AA0" w14:textId="77777777">
            <w:pPr>
              <w:rPr>
                <w:rFonts w:ascii="Times New Roman" w:hAnsi="Times New Roman" w:cs="Times New Roman"/>
                <w:sz w:val="18"/>
                <w:szCs w:val="18"/>
              </w:rPr>
            </w:pPr>
          </w:p>
        </w:tc>
        <w:tc>
          <w:tcPr>
            <w:tcW w:w="1440" w:type="dxa"/>
          </w:tcPr>
          <w:p w:rsidR="00304801" w:rsidRPr="00304801" w:rsidP="00304801" w14:paraId="479A950F" w14:textId="77777777">
            <w:pPr>
              <w:rPr>
                <w:rFonts w:ascii="Times New Roman" w:hAnsi="Times New Roman" w:cs="Times New Roman"/>
                <w:b/>
                <w:bCs/>
                <w:sz w:val="18"/>
                <w:szCs w:val="18"/>
              </w:rPr>
            </w:pPr>
          </w:p>
        </w:tc>
      </w:tr>
      <w:tr w14:paraId="4A4E3CB5" w14:textId="77777777" w:rsidTr="00304801">
        <w:tblPrEx>
          <w:tblW w:w="10620" w:type="dxa"/>
          <w:jc w:val="center"/>
          <w:tblLayout w:type="fixed"/>
          <w:tblLook w:val="04A0"/>
        </w:tblPrEx>
        <w:trPr>
          <w:trHeight w:val="25"/>
          <w:jc w:val="center"/>
        </w:trPr>
        <w:tc>
          <w:tcPr>
            <w:tcW w:w="6750" w:type="dxa"/>
          </w:tcPr>
          <w:p w:rsidR="00304801" w:rsidRPr="00304801" w:rsidP="00304801" w14:paraId="31A6EF2D" w14:textId="77777777">
            <w:pPr>
              <w:autoSpaceDE w:val="0"/>
              <w:autoSpaceDN w:val="0"/>
              <w:adjustRightInd w:val="0"/>
              <w:rPr>
                <w:rFonts w:ascii="Times New Roman" w:hAnsi="Times New Roman" w:cs="Times New Roman"/>
                <w:sz w:val="18"/>
                <w:szCs w:val="18"/>
              </w:rPr>
            </w:pPr>
            <w:r w:rsidRPr="00304801">
              <w:rPr>
                <w:rFonts w:ascii="Times New Roman" w:hAnsi="Times New Roman" w:cs="Times New Roman"/>
                <w:sz w:val="18"/>
                <w:szCs w:val="18"/>
              </w:rPr>
              <w:t xml:space="preserve"> Asian, including Asian Indian, Chinese, Filipino, Japanese, Korean, and</w:t>
            </w:r>
          </w:p>
          <w:p w:rsidR="00304801" w:rsidRPr="00304801" w:rsidP="00304801" w14:paraId="6C32595A" w14:textId="77777777">
            <w:pPr>
              <w:rPr>
                <w:rFonts w:ascii="Times New Roman" w:hAnsi="Times New Roman" w:cs="Times New Roman"/>
                <w:sz w:val="18"/>
                <w:szCs w:val="18"/>
              </w:rPr>
            </w:pPr>
            <w:r w:rsidRPr="00304801">
              <w:rPr>
                <w:rFonts w:ascii="Times New Roman" w:hAnsi="Times New Roman" w:cs="Times New Roman"/>
                <w:sz w:val="18"/>
                <w:szCs w:val="18"/>
              </w:rPr>
              <w:t>Vietnamese</w:t>
            </w:r>
          </w:p>
        </w:tc>
        <w:tc>
          <w:tcPr>
            <w:tcW w:w="810" w:type="dxa"/>
          </w:tcPr>
          <w:p w:rsidR="00304801" w:rsidRPr="00304801" w:rsidP="00304801" w14:paraId="629AC0E3" w14:textId="77777777">
            <w:pPr>
              <w:rPr>
                <w:rFonts w:ascii="Times New Roman" w:hAnsi="Times New Roman" w:cs="Times New Roman"/>
                <w:sz w:val="18"/>
                <w:szCs w:val="18"/>
              </w:rPr>
            </w:pPr>
          </w:p>
        </w:tc>
        <w:tc>
          <w:tcPr>
            <w:tcW w:w="810" w:type="dxa"/>
          </w:tcPr>
          <w:p w:rsidR="00304801" w:rsidRPr="00304801" w:rsidP="00304801" w14:paraId="65E6B395" w14:textId="77777777">
            <w:pPr>
              <w:rPr>
                <w:rFonts w:ascii="Times New Roman" w:hAnsi="Times New Roman" w:cs="Times New Roman"/>
                <w:sz w:val="18"/>
                <w:szCs w:val="18"/>
              </w:rPr>
            </w:pPr>
          </w:p>
        </w:tc>
        <w:tc>
          <w:tcPr>
            <w:tcW w:w="810" w:type="dxa"/>
          </w:tcPr>
          <w:p w:rsidR="00304801" w:rsidRPr="00304801" w:rsidP="00304801" w14:paraId="5E844347" w14:textId="77777777">
            <w:pPr>
              <w:rPr>
                <w:rFonts w:ascii="Times New Roman" w:hAnsi="Times New Roman" w:cs="Times New Roman"/>
                <w:sz w:val="18"/>
                <w:szCs w:val="18"/>
              </w:rPr>
            </w:pPr>
          </w:p>
        </w:tc>
        <w:tc>
          <w:tcPr>
            <w:tcW w:w="1440" w:type="dxa"/>
          </w:tcPr>
          <w:p w:rsidR="00304801" w:rsidRPr="00304801" w:rsidP="00304801" w14:paraId="1315E711" w14:textId="77777777">
            <w:pPr>
              <w:rPr>
                <w:rFonts w:ascii="Times New Roman" w:hAnsi="Times New Roman" w:cs="Times New Roman"/>
                <w:b/>
                <w:bCs/>
                <w:sz w:val="18"/>
                <w:szCs w:val="18"/>
              </w:rPr>
            </w:pPr>
          </w:p>
        </w:tc>
      </w:tr>
      <w:tr w14:paraId="0B68C7C8" w14:textId="77777777" w:rsidTr="00304801">
        <w:tblPrEx>
          <w:tblW w:w="10620" w:type="dxa"/>
          <w:jc w:val="center"/>
          <w:tblLayout w:type="fixed"/>
          <w:tblLook w:val="04A0"/>
        </w:tblPrEx>
        <w:trPr>
          <w:trHeight w:val="25"/>
          <w:jc w:val="center"/>
        </w:trPr>
        <w:tc>
          <w:tcPr>
            <w:tcW w:w="6750" w:type="dxa"/>
          </w:tcPr>
          <w:p w:rsidR="00304801" w:rsidRPr="00304801" w:rsidP="00304801" w14:paraId="367BDB2C" w14:textId="77777777">
            <w:pPr>
              <w:rPr>
                <w:rFonts w:ascii="Times New Roman" w:hAnsi="Times New Roman" w:cs="Times New Roman"/>
                <w:sz w:val="18"/>
                <w:szCs w:val="18"/>
              </w:rPr>
            </w:pPr>
            <w:r w:rsidRPr="00304801">
              <w:rPr>
                <w:rFonts w:ascii="Times New Roman" w:hAnsi="Times New Roman" w:cs="Times New Roman"/>
                <w:sz w:val="18"/>
                <w:szCs w:val="18"/>
              </w:rPr>
              <w:t xml:space="preserve"> Black or African American</w:t>
            </w:r>
          </w:p>
        </w:tc>
        <w:tc>
          <w:tcPr>
            <w:tcW w:w="810" w:type="dxa"/>
          </w:tcPr>
          <w:p w:rsidR="00304801" w:rsidRPr="00304801" w:rsidP="00304801" w14:paraId="489404A5" w14:textId="77777777">
            <w:pPr>
              <w:rPr>
                <w:rFonts w:ascii="Times New Roman" w:hAnsi="Times New Roman" w:cs="Times New Roman"/>
                <w:sz w:val="18"/>
                <w:szCs w:val="18"/>
              </w:rPr>
            </w:pPr>
          </w:p>
        </w:tc>
        <w:tc>
          <w:tcPr>
            <w:tcW w:w="810" w:type="dxa"/>
          </w:tcPr>
          <w:p w:rsidR="00304801" w:rsidRPr="00304801" w:rsidP="00304801" w14:paraId="718309BA" w14:textId="77777777">
            <w:pPr>
              <w:rPr>
                <w:rFonts w:ascii="Times New Roman" w:hAnsi="Times New Roman" w:cs="Times New Roman"/>
                <w:sz w:val="18"/>
                <w:szCs w:val="18"/>
              </w:rPr>
            </w:pPr>
          </w:p>
        </w:tc>
        <w:tc>
          <w:tcPr>
            <w:tcW w:w="810" w:type="dxa"/>
          </w:tcPr>
          <w:p w:rsidR="00304801" w:rsidRPr="00304801" w:rsidP="00304801" w14:paraId="4B1911F7" w14:textId="77777777">
            <w:pPr>
              <w:rPr>
                <w:rFonts w:ascii="Times New Roman" w:hAnsi="Times New Roman" w:cs="Times New Roman"/>
                <w:sz w:val="18"/>
                <w:szCs w:val="18"/>
              </w:rPr>
            </w:pPr>
          </w:p>
        </w:tc>
        <w:tc>
          <w:tcPr>
            <w:tcW w:w="1440" w:type="dxa"/>
          </w:tcPr>
          <w:p w:rsidR="00304801" w:rsidRPr="00304801" w:rsidP="00304801" w14:paraId="1BD31211" w14:textId="77777777">
            <w:pPr>
              <w:rPr>
                <w:rFonts w:ascii="Times New Roman" w:hAnsi="Times New Roman" w:cs="Times New Roman"/>
                <w:b/>
                <w:bCs/>
                <w:sz w:val="18"/>
                <w:szCs w:val="18"/>
              </w:rPr>
            </w:pPr>
          </w:p>
        </w:tc>
      </w:tr>
      <w:tr w14:paraId="19B3D4BB"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4DC50093" w14:textId="77777777">
            <w:pPr>
              <w:rPr>
                <w:rFonts w:ascii="Times New Roman" w:hAnsi="Times New Roman" w:cs="Times New Roman"/>
                <w:b/>
                <w:bCs/>
                <w:i/>
                <w:iCs/>
                <w:sz w:val="18"/>
                <w:szCs w:val="18"/>
              </w:rPr>
            </w:pPr>
            <w:r w:rsidRPr="00304801">
              <w:rPr>
                <w:rFonts w:ascii="Times New Roman" w:hAnsi="Times New Roman" w:cs="Times New Roman"/>
                <w:sz w:val="18"/>
                <w:szCs w:val="18"/>
              </w:rPr>
              <w:t xml:space="preserve"> Native Hawaiian or Other Pacific Islander, including Guamanian, Chamorro, and Samoan</w:t>
            </w:r>
          </w:p>
        </w:tc>
      </w:tr>
      <w:tr w14:paraId="24AE18D1"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22F4CECB" w14:textId="77777777">
            <w:pPr>
              <w:rPr>
                <w:rFonts w:ascii="Times New Roman" w:hAnsi="Times New Roman" w:cs="Times New Roman"/>
                <w:b/>
                <w:bCs/>
                <w:sz w:val="18"/>
                <w:szCs w:val="18"/>
              </w:rPr>
            </w:pPr>
            <w:r w:rsidRPr="00304801">
              <w:rPr>
                <w:rFonts w:ascii="Times New Roman" w:hAnsi="Times New Roman" w:cs="Times New Roman"/>
                <w:sz w:val="18"/>
                <w:szCs w:val="18"/>
              </w:rPr>
              <w:t>White</w:t>
            </w:r>
          </w:p>
        </w:tc>
      </w:tr>
      <w:tr w14:paraId="4A2BD441" w14:textId="77777777" w:rsidTr="00304801">
        <w:tblPrEx>
          <w:tblW w:w="10620" w:type="dxa"/>
          <w:jc w:val="center"/>
          <w:tblLayout w:type="fixed"/>
          <w:tblLook w:val="04A0"/>
        </w:tblPrEx>
        <w:trPr>
          <w:trHeight w:val="25"/>
          <w:jc w:val="center"/>
        </w:trPr>
        <w:tc>
          <w:tcPr>
            <w:tcW w:w="6750" w:type="dxa"/>
          </w:tcPr>
          <w:p w:rsidR="00304801" w:rsidRPr="00304801" w:rsidP="00304801" w14:paraId="45FABFF3" w14:textId="77777777">
            <w:pPr>
              <w:rPr>
                <w:rFonts w:ascii="Times New Roman" w:hAnsi="Times New Roman" w:cs="Times New Roman"/>
                <w:sz w:val="18"/>
                <w:szCs w:val="18"/>
              </w:rPr>
            </w:pPr>
            <w:r w:rsidRPr="00304801">
              <w:rPr>
                <w:rFonts w:ascii="Times New Roman" w:hAnsi="Times New Roman" w:cs="Times New Roman"/>
                <w:sz w:val="18"/>
                <w:szCs w:val="18"/>
              </w:rPr>
              <w:t>Other</w:t>
            </w:r>
          </w:p>
        </w:tc>
        <w:tc>
          <w:tcPr>
            <w:tcW w:w="810" w:type="dxa"/>
          </w:tcPr>
          <w:p w:rsidR="00304801" w:rsidRPr="00304801" w:rsidP="00304801" w14:paraId="3FA2A5B1" w14:textId="77777777">
            <w:pPr>
              <w:rPr>
                <w:rFonts w:ascii="Times New Roman" w:hAnsi="Times New Roman" w:cs="Times New Roman"/>
                <w:sz w:val="18"/>
                <w:szCs w:val="18"/>
              </w:rPr>
            </w:pPr>
          </w:p>
        </w:tc>
        <w:tc>
          <w:tcPr>
            <w:tcW w:w="810" w:type="dxa"/>
          </w:tcPr>
          <w:p w:rsidR="00304801" w:rsidRPr="00304801" w:rsidP="00304801" w14:paraId="5DBB5E07" w14:textId="77777777">
            <w:pPr>
              <w:rPr>
                <w:rFonts w:ascii="Times New Roman" w:hAnsi="Times New Roman" w:cs="Times New Roman"/>
                <w:sz w:val="18"/>
                <w:szCs w:val="18"/>
              </w:rPr>
            </w:pPr>
          </w:p>
        </w:tc>
        <w:tc>
          <w:tcPr>
            <w:tcW w:w="810" w:type="dxa"/>
          </w:tcPr>
          <w:p w:rsidR="00304801" w:rsidRPr="00304801" w:rsidP="00304801" w14:paraId="78130D81" w14:textId="77777777">
            <w:pPr>
              <w:rPr>
                <w:rFonts w:ascii="Times New Roman" w:hAnsi="Times New Roman" w:cs="Times New Roman"/>
                <w:sz w:val="18"/>
                <w:szCs w:val="18"/>
              </w:rPr>
            </w:pPr>
          </w:p>
        </w:tc>
        <w:tc>
          <w:tcPr>
            <w:tcW w:w="1440" w:type="dxa"/>
          </w:tcPr>
          <w:p w:rsidR="00304801" w:rsidRPr="00304801" w:rsidP="00304801" w14:paraId="0DF9FB56" w14:textId="77777777">
            <w:pPr>
              <w:rPr>
                <w:rFonts w:ascii="Times New Roman" w:hAnsi="Times New Roman" w:cs="Times New Roman"/>
                <w:b/>
                <w:bCs/>
                <w:sz w:val="18"/>
                <w:szCs w:val="18"/>
              </w:rPr>
            </w:pPr>
          </w:p>
        </w:tc>
      </w:tr>
      <w:tr w14:paraId="1910752F" w14:textId="77777777" w:rsidTr="00304801">
        <w:tblPrEx>
          <w:tblW w:w="10620" w:type="dxa"/>
          <w:jc w:val="center"/>
          <w:tblLayout w:type="fixed"/>
          <w:tblLook w:val="04A0"/>
        </w:tblPrEx>
        <w:trPr>
          <w:trHeight w:val="25"/>
          <w:jc w:val="center"/>
        </w:trPr>
        <w:tc>
          <w:tcPr>
            <w:tcW w:w="6750" w:type="dxa"/>
          </w:tcPr>
          <w:p w:rsidR="00304801" w:rsidRPr="00304801" w:rsidP="00304801" w14:paraId="0E7A9C6E"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10CFE122" w14:textId="77777777">
            <w:pPr>
              <w:rPr>
                <w:rFonts w:ascii="Times New Roman" w:hAnsi="Times New Roman" w:cs="Times New Roman"/>
                <w:sz w:val="18"/>
                <w:szCs w:val="18"/>
              </w:rPr>
            </w:pPr>
          </w:p>
        </w:tc>
        <w:tc>
          <w:tcPr>
            <w:tcW w:w="810" w:type="dxa"/>
          </w:tcPr>
          <w:p w:rsidR="00304801" w:rsidRPr="00304801" w:rsidP="00304801" w14:paraId="11FC9F89" w14:textId="77777777">
            <w:pPr>
              <w:rPr>
                <w:rFonts w:ascii="Times New Roman" w:hAnsi="Times New Roman" w:cs="Times New Roman"/>
                <w:sz w:val="18"/>
                <w:szCs w:val="18"/>
              </w:rPr>
            </w:pPr>
          </w:p>
        </w:tc>
        <w:tc>
          <w:tcPr>
            <w:tcW w:w="810" w:type="dxa"/>
          </w:tcPr>
          <w:p w:rsidR="00304801" w:rsidRPr="00304801" w:rsidP="00304801" w14:paraId="2380F781" w14:textId="77777777">
            <w:pPr>
              <w:rPr>
                <w:rFonts w:ascii="Times New Roman" w:hAnsi="Times New Roman" w:cs="Times New Roman"/>
                <w:sz w:val="18"/>
                <w:szCs w:val="18"/>
              </w:rPr>
            </w:pPr>
          </w:p>
        </w:tc>
        <w:tc>
          <w:tcPr>
            <w:tcW w:w="1440" w:type="dxa"/>
          </w:tcPr>
          <w:p w:rsidR="00304801" w:rsidRPr="00304801" w:rsidP="00304801" w14:paraId="25A3D433" w14:textId="77777777">
            <w:pPr>
              <w:rPr>
                <w:rFonts w:ascii="Times New Roman" w:hAnsi="Times New Roman" w:cs="Times New Roman"/>
                <w:b/>
                <w:bCs/>
                <w:sz w:val="18"/>
                <w:szCs w:val="18"/>
              </w:rPr>
            </w:pPr>
          </w:p>
        </w:tc>
      </w:tr>
      <w:tr w14:paraId="0CEE0865"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276C3895" w14:textId="77777777">
            <w:pPr>
              <w:rPr>
                <w:rFonts w:ascii="Times New Roman" w:hAnsi="Times New Roman" w:cs="Times New Roman"/>
                <w:sz w:val="18"/>
                <w:szCs w:val="18"/>
              </w:rPr>
            </w:pPr>
            <w:r w:rsidRPr="00304801">
              <w:rPr>
                <w:rFonts w:ascii="Times New Roman" w:hAnsi="Times New Roman" w:cs="Times New Roman"/>
                <w:b/>
                <w:bCs/>
                <w:i/>
                <w:iCs/>
                <w:sz w:val="18"/>
                <w:szCs w:val="18"/>
              </w:rPr>
              <w:t>Individuals Served by Gender</w:t>
            </w:r>
          </w:p>
        </w:tc>
        <w:tc>
          <w:tcPr>
            <w:tcW w:w="810" w:type="dxa"/>
            <w:shd w:val="clear" w:color="auto" w:fill="D6DCE4" w:themeFill="text2" w:themeFillTint="33"/>
          </w:tcPr>
          <w:p w:rsidR="00304801" w:rsidRPr="00304801" w:rsidP="00304801" w14:paraId="7DC381EB"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505C13C0"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776E7E7E"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64F7AE7E" w14:textId="77777777">
            <w:pPr>
              <w:rPr>
                <w:rFonts w:ascii="Times New Roman" w:hAnsi="Times New Roman" w:cs="Times New Roman"/>
                <w:b/>
                <w:bCs/>
                <w:sz w:val="18"/>
                <w:szCs w:val="18"/>
              </w:rPr>
            </w:pPr>
          </w:p>
        </w:tc>
      </w:tr>
      <w:tr w14:paraId="0E945F89"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22C4BE65" w14:textId="77777777">
            <w:pPr>
              <w:rPr>
                <w:rFonts w:ascii="Times New Roman" w:hAnsi="Times New Roman" w:cs="Times New Roman"/>
                <w:sz w:val="18"/>
                <w:szCs w:val="18"/>
              </w:rPr>
            </w:pPr>
            <w:r w:rsidRPr="00304801">
              <w:rPr>
                <w:rFonts w:ascii="Times New Roman" w:hAnsi="Times New Roman" w:cs="Times New Roman"/>
                <w:b/>
                <w:bCs/>
                <w:sz w:val="18"/>
                <w:szCs w:val="18"/>
              </w:rPr>
              <w:t>Instructions: Please list the number of unique individuals contacted that identify their gender as…</w:t>
            </w:r>
          </w:p>
        </w:tc>
        <w:tc>
          <w:tcPr>
            <w:tcW w:w="810" w:type="dxa"/>
            <w:shd w:val="clear" w:color="auto" w:fill="D6DCE4" w:themeFill="text2" w:themeFillTint="33"/>
          </w:tcPr>
          <w:p w:rsidR="00304801" w:rsidRPr="00304801" w:rsidP="00304801" w14:paraId="70C8E8E7"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669BD94E"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3EC7B0D"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223962EA" w14:textId="77777777">
            <w:pPr>
              <w:rPr>
                <w:rFonts w:ascii="Times New Roman" w:hAnsi="Times New Roman" w:cs="Times New Roman"/>
                <w:b/>
                <w:bCs/>
                <w:sz w:val="18"/>
                <w:szCs w:val="18"/>
              </w:rPr>
            </w:pPr>
          </w:p>
        </w:tc>
      </w:tr>
      <w:tr w14:paraId="49EFD4B8" w14:textId="77777777" w:rsidTr="00304801">
        <w:tblPrEx>
          <w:tblW w:w="10620" w:type="dxa"/>
          <w:jc w:val="center"/>
          <w:tblLayout w:type="fixed"/>
          <w:tblLook w:val="04A0"/>
        </w:tblPrEx>
        <w:trPr>
          <w:trHeight w:val="25"/>
          <w:jc w:val="center"/>
        </w:trPr>
        <w:tc>
          <w:tcPr>
            <w:tcW w:w="6750" w:type="dxa"/>
          </w:tcPr>
          <w:p w:rsidR="00304801" w:rsidRPr="00304801" w:rsidP="00304801" w14:paraId="6D21CAE8" w14:textId="77777777">
            <w:pPr>
              <w:rPr>
                <w:rFonts w:ascii="Times New Roman" w:hAnsi="Times New Roman" w:cs="Times New Roman"/>
                <w:sz w:val="18"/>
                <w:szCs w:val="18"/>
              </w:rPr>
            </w:pPr>
            <w:r w:rsidRPr="00304801">
              <w:rPr>
                <w:rFonts w:ascii="Times New Roman" w:hAnsi="Times New Roman" w:cs="Times New Roman"/>
                <w:sz w:val="18"/>
                <w:szCs w:val="18"/>
              </w:rPr>
              <w:t>Male</w:t>
            </w:r>
          </w:p>
        </w:tc>
        <w:tc>
          <w:tcPr>
            <w:tcW w:w="810" w:type="dxa"/>
          </w:tcPr>
          <w:p w:rsidR="00304801" w:rsidRPr="00304801" w:rsidP="00304801" w14:paraId="447212B4" w14:textId="77777777">
            <w:pPr>
              <w:rPr>
                <w:rFonts w:ascii="Times New Roman" w:hAnsi="Times New Roman" w:cs="Times New Roman"/>
                <w:sz w:val="18"/>
                <w:szCs w:val="18"/>
              </w:rPr>
            </w:pPr>
          </w:p>
        </w:tc>
        <w:tc>
          <w:tcPr>
            <w:tcW w:w="810" w:type="dxa"/>
          </w:tcPr>
          <w:p w:rsidR="00304801" w:rsidRPr="00304801" w:rsidP="00304801" w14:paraId="674456EF" w14:textId="77777777">
            <w:pPr>
              <w:rPr>
                <w:rFonts w:ascii="Times New Roman" w:hAnsi="Times New Roman" w:cs="Times New Roman"/>
                <w:sz w:val="18"/>
                <w:szCs w:val="18"/>
              </w:rPr>
            </w:pPr>
          </w:p>
        </w:tc>
        <w:tc>
          <w:tcPr>
            <w:tcW w:w="810" w:type="dxa"/>
          </w:tcPr>
          <w:p w:rsidR="00304801" w:rsidRPr="00304801" w:rsidP="00304801" w14:paraId="43C7FCF8" w14:textId="77777777">
            <w:pPr>
              <w:rPr>
                <w:rFonts w:ascii="Times New Roman" w:hAnsi="Times New Roman" w:cs="Times New Roman"/>
                <w:sz w:val="18"/>
                <w:szCs w:val="18"/>
              </w:rPr>
            </w:pPr>
          </w:p>
        </w:tc>
        <w:tc>
          <w:tcPr>
            <w:tcW w:w="1440" w:type="dxa"/>
          </w:tcPr>
          <w:p w:rsidR="00304801" w:rsidRPr="00304801" w:rsidP="00304801" w14:paraId="6A409061" w14:textId="77777777">
            <w:pPr>
              <w:rPr>
                <w:rFonts w:ascii="Times New Roman" w:hAnsi="Times New Roman" w:cs="Times New Roman"/>
                <w:b/>
                <w:bCs/>
                <w:sz w:val="18"/>
                <w:szCs w:val="18"/>
              </w:rPr>
            </w:pPr>
          </w:p>
        </w:tc>
      </w:tr>
      <w:tr w14:paraId="7E84CA8C" w14:textId="77777777" w:rsidTr="00304801">
        <w:tblPrEx>
          <w:tblW w:w="10620" w:type="dxa"/>
          <w:jc w:val="center"/>
          <w:tblLayout w:type="fixed"/>
          <w:tblLook w:val="04A0"/>
        </w:tblPrEx>
        <w:trPr>
          <w:trHeight w:val="25"/>
          <w:jc w:val="center"/>
        </w:trPr>
        <w:tc>
          <w:tcPr>
            <w:tcW w:w="6750" w:type="dxa"/>
          </w:tcPr>
          <w:p w:rsidR="00304801" w:rsidRPr="00304801" w:rsidP="00304801" w14:paraId="10C07DE0" w14:textId="77777777">
            <w:pPr>
              <w:rPr>
                <w:rFonts w:ascii="Times New Roman" w:hAnsi="Times New Roman" w:cs="Times New Roman"/>
                <w:sz w:val="18"/>
                <w:szCs w:val="18"/>
              </w:rPr>
            </w:pPr>
            <w:r w:rsidRPr="00304801">
              <w:rPr>
                <w:rFonts w:ascii="Times New Roman" w:hAnsi="Times New Roman" w:cs="Times New Roman"/>
                <w:sz w:val="18"/>
                <w:szCs w:val="18"/>
              </w:rPr>
              <w:t>Female</w:t>
            </w:r>
          </w:p>
        </w:tc>
        <w:tc>
          <w:tcPr>
            <w:tcW w:w="810" w:type="dxa"/>
          </w:tcPr>
          <w:p w:rsidR="00304801" w:rsidRPr="00304801" w:rsidP="00304801" w14:paraId="43A9A47C" w14:textId="77777777">
            <w:pPr>
              <w:rPr>
                <w:rFonts w:ascii="Times New Roman" w:hAnsi="Times New Roman" w:cs="Times New Roman"/>
                <w:sz w:val="18"/>
                <w:szCs w:val="18"/>
              </w:rPr>
            </w:pPr>
          </w:p>
        </w:tc>
        <w:tc>
          <w:tcPr>
            <w:tcW w:w="810" w:type="dxa"/>
          </w:tcPr>
          <w:p w:rsidR="00304801" w:rsidRPr="00304801" w:rsidP="00304801" w14:paraId="5E180608" w14:textId="77777777">
            <w:pPr>
              <w:rPr>
                <w:rFonts w:ascii="Times New Roman" w:hAnsi="Times New Roman" w:cs="Times New Roman"/>
                <w:sz w:val="18"/>
                <w:szCs w:val="18"/>
              </w:rPr>
            </w:pPr>
          </w:p>
        </w:tc>
        <w:tc>
          <w:tcPr>
            <w:tcW w:w="810" w:type="dxa"/>
          </w:tcPr>
          <w:p w:rsidR="00304801" w:rsidRPr="00304801" w:rsidP="00304801" w14:paraId="5AAC4AB4" w14:textId="77777777">
            <w:pPr>
              <w:rPr>
                <w:rFonts w:ascii="Times New Roman" w:hAnsi="Times New Roman" w:cs="Times New Roman"/>
                <w:sz w:val="18"/>
                <w:szCs w:val="18"/>
              </w:rPr>
            </w:pPr>
          </w:p>
        </w:tc>
        <w:tc>
          <w:tcPr>
            <w:tcW w:w="1440" w:type="dxa"/>
          </w:tcPr>
          <w:p w:rsidR="00304801" w:rsidRPr="00304801" w:rsidP="00304801" w14:paraId="1EBAC784" w14:textId="77777777">
            <w:pPr>
              <w:rPr>
                <w:rFonts w:ascii="Times New Roman" w:hAnsi="Times New Roman" w:cs="Times New Roman"/>
                <w:b/>
                <w:bCs/>
                <w:sz w:val="18"/>
                <w:szCs w:val="18"/>
              </w:rPr>
            </w:pPr>
          </w:p>
        </w:tc>
      </w:tr>
      <w:tr w14:paraId="1F42C8BA" w14:textId="77777777" w:rsidTr="00304801">
        <w:tblPrEx>
          <w:tblW w:w="10620" w:type="dxa"/>
          <w:jc w:val="center"/>
          <w:tblLayout w:type="fixed"/>
          <w:tblLook w:val="04A0"/>
        </w:tblPrEx>
        <w:trPr>
          <w:trHeight w:val="25"/>
          <w:jc w:val="center"/>
        </w:trPr>
        <w:tc>
          <w:tcPr>
            <w:tcW w:w="6750" w:type="dxa"/>
          </w:tcPr>
          <w:p w:rsidR="00304801" w:rsidRPr="00304801" w:rsidP="00304801" w14:paraId="475B5485" w14:textId="77777777">
            <w:pPr>
              <w:rPr>
                <w:rFonts w:ascii="Times New Roman" w:hAnsi="Times New Roman" w:cs="Times New Roman"/>
                <w:sz w:val="18"/>
                <w:szCs w:val="18"/>
              </w:rPr>
            </w:pPr>
            <w:r w:rsidRPr="00304801">
              <w:rPr>
                <w:rFonts w:ascii="Times New Roman" w:hAnsi="Times New Roman" w:cs="Times New Roman"/>
                <w:sz w:val="18"/>
                <w:szCs w:val="18"/>
              </w:rPr>
              <w:t>Transgender</w:t>
            </w:r>
          </w:p>
        </w:tc>
        <w:tc>
          <w:tcPr>
            <w:tcW w:w="810" w:type="dxa"/>
          </w:tcPr>
          <w:p w:rsidR="00304801" w:rsidRPr="00304801" w:rsidP="00304801" w14:paraId="15C64F4E" w14:textId="77777777">
            <w:pPr>
              <w:rPr>
                <w:rFonts w:ascii="Times New Roman" w:hAnsi="Times New Roman" w:cs="Times New Roman"/>
                <w:sz w:val="18"/>
                <w:szCs w:val="18"/>
              </w:rPr>
            </w:pPr>
          </w:p>
        </w:tc>
        <w:tc>
          <w:tcPr>
            <w:tcW w:w="810" w:type="dxa"/>
          </w:tcPr>
          <w:p w:rsidR="00304801" w:rsidRPr="00304801" w:rsidP="00304801" w14:paraId="73DD26C5" w14:textId="77777777">
            <w:pPr>
              <w:rPr>
                <w:rFonts w:ascii="Times New Roman" w:hAnsi="Times New Roman" w:cs="Times New Roman"/>
                <w:sz w:val="18"/>
                <w:szCs w:val="18"/>
              </w:rPr>
            </w:pPr>
          </w:p>
        </w:tc>
        <w:tc>
          <w:tcPr>
            <w:tcW w:w="810" w:type="dxa"/>
          </w:tcPr>
          <w:p w:rsidR="00304801" w:rsidRPr="00304801" w:rsidP="00304801" w14:paraId="06253FB1" w14:textId="77777777">
            <w:pPr>
              <w:rPr>
                <w:rFonts w:ascii="Times New Roman" w:hAnsi="Times New Roman" w:cs="Times New Roman"/>
                <w:sz w:val="18"/>
                <w:szCs w:val="18"/>
              </w:rPr>
            </w:pPr>
          </w:p>
        </w:tc>
        <w:tc>
          <w:tcPr>
            <w:tcW w:w="1440" w:type="dxa"/>
          </w:tcPr>
          <w:p w:rsidR="00304801" w:rsidRPr="00304801" w:rsidP="00304801" w14:paraId="5E0920F9" w14:textId="77777777">
            <w:pPr>
              <w:rPr>
                <w:rFonts w:ascii="Times New Roman" w:hAnsi="Times New Roman" w:cs="Times New Roman"/>
                <w:b/>
                <w:bCs/>
                <w:sz w:val="18"/>
                <w:szCs w:val="18"/>
              </w:rPr>
            </w:pPr>
          </w:p>
        </w:tc>
      </w:tr>
      <w:tr w14:paraId="0E7EC66D" w14:textId="77777777" w:rsidTr="00304801">
        <w:tblPrEx>
          <w:tblW w:w="10620" w:type="dxa"/>
          <w:jc w:val="center"/>
          <w:tblLayout w:type="fixed"/>
          <w:tblLook w:val="04A0"/>
        </w:tblPrEx>
        <w:trPr>
          <w:trHeight w:val="25"/>
          <w:jc w:val="center"/>
        </w:trPr>
        <w:tc>
          <w:tcPr>
            <w:tcW w:w="6750" w:type="dxa"/>
          </w:tcPr>
          <w:p w:rsidR="00304801" w:rsidRPr="00304801" w:rsidP="00304801" w14:paraId="601B39FF" w14:textId="77777777">
            <w:pPr>
              <w:rPr>
                <w:rFonts w:ascii="Times New Roman" w:hAnsi="Times New Roman" w:cs="Times New Roman"/>
                <w:sz w:val="18"/>
                <w:szCs w:val="18"/>
              </w:rPr>
            </w:pPr>
            <w:r w:rsidRPr="00304801">
              <w:rPr>
                <w:rFonts w:ascii="Times New Roman" w:hAnsi="Times New Roman" w:cs="Times New Roman"/>
                <w:sz w:val="18"/>
                <w:szCs w:val="18"/>
              </w:rPr>
              <w:t xml:space="preserve"> Uses a different term</w:t>
            </w:r>
          </w:p>
        </w:tc>
        <w:tc>
          <w:tcPr>
            <w:tcW w:w="810" w:type="dxa"/>
          </w:tcPr>
          <w:p w:rsidR="00304801" w:rsidRPr="00304801" w:rsidP="00304801" w14:paraId="0F8CCED8" w14:textId="77777777">
            <w:pPr>
              <w:rPr>
                <w:rFonts w:ascii="Times New Roman" w:hAnsi="Times New Roman" w:cs="Times New Roman"/>
                <w:sz w:val="18"/>
                <w:szCs w:val="18"/>
              </w:rPr>
            </w:pPr>
          </w:p>
        </w:tc>
        <w:tc>
          <w:tcPr>
            <w:tcW w:w="810" w:type="dxa"/>
          </w:tcPr>
          <w:p w:rsidR="00304801" w:rsidRPr="00304801" w:rsidP="00304801" w14:paraId="27E7FAD4" w14:textId="77777777">
            <w:pPr>
              <w:rPr>
                <w:rFonts w:ascii="Times New Roman" w:hAnsi="Times New Roman" w:cs="Times New Roman"/>
                <w:sz w:val="18"/>
                <w:szCs w:val="18"/>
              </w:rPr>
            </w:pPr>
          </w:p>
        </w:tc>
        <w:tc>
          <w:tcPr>
            <w:tcW w:w="810" w:type="dxa"/>
          </w:tcPr>
          <w:p w:rsidR="00304801" w:rsidRPr="00304801" w:rsidP="00304801" w14:paraId="098E6000" w14:textId="77777777">
            <w:pPr>
              <w:rPr>
                <w:rFonts w:ascii="Times New Roman" w:hAnsi="Times New Roman" w:cs="Times New Roman"/>
                <w:sz w:val="18"/>
                <w:szCs w:val="18"/>
              </w:rPr>
            </w:pPr>
          </w:p>
        </w:tc>
        <w:tc>
          <w:tcPr>
            <w:tcW w:w="1440" w:type="dxa"/>
          </w:tcPr>
          <w:p w:rsidR="00304801" w:rsidRPr="00304801" w:rsidP="00304801" w14:paraId="36059054" w14:textId="77777777">
            <w:pPr>
              <w:rPr>
                <w:rFonts w:ascii="Times New Roman" w:hAnsi="Times New Roman" w:cs="Times New Roman"/>
                <w:b/>
                <w:bCs/>
                <w:sz w:val="18"/>
                <w:szCs w:val="18"/>
              </w:rPr>
            </w:pPr>
          </w:p>
        </w:tc>
      </w:tr>
      <w:tr w14:paraId="659ED767" w14:textId="77777777" w:rsidTr="00304801">
        <w:tblPrEx>
          <w:tblW w:w="10620" w:type="dxa"/>
          <w:jc w:val="center"/>
          <w:tblLayout w:type="fixed"/>
          <w:tblLook w:val="04A0"/>
        </w:tblPrEx>
        <w:trPr>
          <w:trHeight w:val="25"/>
          <w:jc w:val="center"/>
        </w:trPr>
        <w:tc>
          <w:tcPr>
            <w:tcW w:w="6750" w:type="dxa"/>
          </w:tcPr>
          <w:p w:rsidR="00304801" w:rsidRPr="00304801" w:rsidP="00304801" w14:paraId="308F0A42"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7A894477" w14:textId="77777777">
            <w:pPr>
              <w:rPr>
                <w:rFonts w:ascii="Times New Roman" w:hAnsi="Times New Roman" w:cs="Times New Roman"/>
                <w:sz w:val="18"/>
                <w:szCs w:val="18"/>
              </w:rPr>
            </w:pPr>
          </w:p>
        </w:tc>
        <w:tc>
          <w:tcPr>
            <w:tcW w:w="810" w:type="dxa"/>
          </w:tcPr>
          <w:p w:rsidR="00304801" w:rsidRPr="00304801" w:rsidP="00304801" w14:paraId="7F1475CC" w14:textId="77777777">
            <w:pPr>
              <w:rPr>
                <w:rFonts w:ascii="Times New Roman" w:hAnsi="Times New Roman" w:cs="Times New Roman"/>
                <w:sz w:val="18"/>
                <w:szCs w:val="18"/>
              </w:rPr>
            </w:pPr>
          </w:p>
        </w:tc>
        <w:tc>
          <w:tcPr>
            <w:tcW w:w="810" w:type="dxa"/>
          </w:tcPr>
          <w:p w:rsidR="00304801" w:rsidRPr="00304801" w:rsidP="00304801" w14:paraId="4EF81AF4" w14:textId="77777777">
            <w:pPr>
              <w:rPr>
                <w:rFonts w:ascii="Times New Roman" w:hAnsi="Times New Roman" w:cs="Times New Roman"/>
                <w:sz w:val="18"/>
                <w:szCs w:val="18"/>
              </w:rPr>
            </w:pPr>
          </w:p>
        </w:tc>
        <w:tc>
          <w:tcPr>
            <w:tcW w:w="1440" w:type="dxa"/>
          </w:tcPr>
          <w:p w:rsidR="00304801" w:rsidRPr="00304801" w:rsidP="00304801" w14:paraId="1F2EE89F" w14:textId="77777777">
            <w:pPr>
              <w:rPr>
                <w:rFonts w:ascii="Times New Roman" w:hAnsi="Times New Roman" w:cs="Times New Roman"/>
                <w:b/>
                <w:bCs/>
                <w:sz w:val="18"/>
                <w:szCs w:val="18"/>
              </w:rPr>
            </w:pPr>
          </w:p>
        </w:tc>
      </w:tr>
      <w:tr w14:paraId="4F3DA60A"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19BA7ABD"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Sexual Orientation </w:t>
            </w:r>
          </w:p>
        </w:tc>
        <w:tc>
          <w:tcPr>
            <w:tcW w:w="810" w:type="dxa"/>
            <w:shd w:val="clear" w:color="auto" w:fill="D6DCE4" w:themeFill="text2" w:themeFillTint="33"/>
          </w:tcPr>
          <w:p w:rsidR="00304801" w:rsidRPr="00304801" w:rsidP="00304801" w14:paraId="220362DA"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76F415E4"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CF8BDB9"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3D931948" w14:textId="77777777">
            <w:pPr>
              <w:rPr>
                <w:rFonts w:ascii="Times New Roman" w:hAnsi="Times New Roman" w:cs="Times New Roman"/>
                <w:b/>
                <w:bCs/>
                <w:sz w:val="18"/>
                <w:szCs w:val="18"/>
              </w:rPr>
            </w:pPr>
          </w:p>
        </w:tc>
      </w:tr>
      <w:tr w14:paraId="3C226212"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0B17A108" w14:textId="77777777">
            <w:pPr>
              <w:rPr>
                <w:rFonts w:ascii="Times New Roman" w:hAnsi="Times New Roman" w:cs="Times New Roman"/>
                <w:sz w:val="18"/>
                <w:szCs w:val="18"/>
              </w:rPr>
            </w:pPr>
            <w:r w:rsidRPr="00304801">
              <w:rPr>
                <w:rFonts w:ascii="Times New Roman" w:hAnsi="Times New Roman" w:cs="Times New Roman"/>
                <w:b/>
                <w:bCs/>
                <w:sz w:val="18"/>
                <w:szCs w:val="18"/>
              </w:rPr>
              <w:t>Instructions: Please list the number of unique individuals contacted that identify their sexual orientation as…</w:t>
            </w:r>
          </w:p>
        </w:tc>
        <w:tc>
          <w:tcPr>
            <w:tcW w:w="810" w:type="dxa"/>
            <w:shd w:val="clear" w:color="auto" w:fill="D6DCE4" w:themeFill="text2" w:themeFillTint="33"/>
          </w:tcPr>
          <w:p w:rsidR="00304801" w:rsidRPr="00304801" w:rsidP="00304801" w14:paraId="248969C1"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46AACD48"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21921787"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7C9D5DBF" w14:textId="77777777">
            <w:pPr>
              <w:rPr>
                <w:rFonts w:ascii="Times New Roman" w:hAnsi="Times New Roman" w:cs="Times New Roman"/>
                <w:b/>
                <w:bCs/>
                <w:sz w:val="18"/>
                <w:szCs w:val="18"/>
              </w:rPr>
            </w:pPr>
          </w:p>
        </w:tc>
      </w:tr>
      <w:tr w14:paraId="44D60B72" w14:textId="77777777" w:rsidTr="00304801">
        <w:tblPrEx>
          <w:tblW w:w="10620" w:type="dxa"/>
          <w:jc w:val="center"/>
          <w:tblLayout w:type="fixed"/>
          <w:tblLook w:val="04A0"/>
        </w:tblPrEx>
        <w:trPr>
          <w:trHeight w:val="25"/>
          <w:jc w:val="center"/>
        </w:trPr>
        <w:tc>
          <w:tcPr>
            <w:tcW w:w="6750" w:type="dxa"/>
          </w:tcPr>
          <w:p w:rsidR="00304801" w:rsidRPr="00304801" w:rsidP="00304801" w14:paraId="0E1925C8" w14:textId="77777777">
            <w:pPr>
              <w:rPr>
                <w:rFonts w:ascii="Times New Roman" w:hAnsi="Times New Roman" w:cs="Times New Roman"/>
                <w:sz w:val="18"/>
                <w:szCs w:val="18"/>
              </w:rPr>
            </w:pPr>
            <w:r w:rsidRPr="00304801">
              <w:rPr>
                <w:rFonts w:ascii="Times New Roman" w:hAnsi="Times New Roman" w:cs="Times New Roman"/>
                <w:sz w:val="18"/>
                <w:szCs w:val="18"/>
              </w:rPr>
              <w:t>Heterosexual, that is straight</w:t>
            </w:r>
          </w:p>
        </w:tc>
        <w:tc>
          <w:tcPr>
            <w:tcW w:w="810" w:type="dxa"/>
          </w:tcPr>
          <w:p w:rsidR="00304801" w:rsidRPr="00304801" w:rsidP="00304801" w14:paraId="75CB29F1" w14:textId="77777777">
            <w:pPr>
              <w:rPr>
                <w:rFonts w:ascii="Times New Roman" w:hAnsi="Times New Roman" w:cs="Times New Roman"/>
                <w:sz w:val="18"/>
                <w:szCs w:val="18"/>
              </w:rPr>
            </w:pPr>
          </w:p>
        </w:tc>
        <w:tc>
          <w:tcPr>
            <w:tcW w:w="810" w:type="dxa"/>
          </w:tcPr>
          <w:p w:rsidR="00304801" w:rsidRPr="00304801" w:rsidP="00304801" w14:paraId="0E14FCE9" w14:textId="77777777">
            <w:pPr>
              <w:rPr>
                <w:rFonts w:ascii="Times New Roman" w:hAnsi="Times New Roman" w:cs="Times New Roman"/>
                <w:sz w:val="18"/>
                <w:szCs w:val="18"/>
              </w:rPr>
            </w:pPr>
          </w:p>
        </w:tc>
        <w:tc>
          <w:tcPr>
            <w:tcW w:w="810" w:type="dxa"/>
          </w:tcPr>
          <w:p w:rsidR="00304801" w:rsidRPr="00304801" w:rsidP="00304801" w14:paraId="563741F2" w14:textId="77777777">
            <w:pPr>
              <w:rPr>
                <w:rFonts w:ascii="Times New Roman" w:hAnsi="Times New Roman" w:cs="Times New Roman"/>
                <w:sz w:val="18"/>
                <w:szCs w:val="18"/>
              </w:rPr>
            </w:pPr>
          </w:p>
        </w:tc>
        <w:tc>
          <w:tcPr>
            <w:tcW w:w="1440" w:type="dxa"/>
          </w:tcPr>
          <w:p w:rsidR="00304801" w:rsidRPr="00304801" w:rsidP="00304801" w14:paraId="20E9CFCF" w14:textId="77777777">
            <w:pPr>
              <w:rPr>
                <w:rFonts w:ascii="Times New Roman" w:hAnsi="Times New Roman" w:cs="Times New Roman"/>
                <w:b/>
                <w:bCs/>
                <w:sz w:val="18"/>
                <w:szCs w:val="18"/>
              </w:rPr>
            </w:pPr>
          </w:p>
        </w:tc>
      </w:tr>
      <w:tr w14:paraId="5B72DDA1" w14:textId="77777777" w:rsidTr="00304801">
        <w:tblPrEx>
          <w:tblW w:w="10620" w:type="dxa"/>
          <w:jc w:val="center"/>
          <w:tblLayout w:type="fixed"/>
          <w:tblLook w:val="04A0"/>
        </w:tblPrEx>
        <w:trPr>
          <w:trHeight w:val="25"/>
          <w:jc w:val="center"/>
        </w:trPr>
        <w:tc>
          <w:tcPr>
            <w:tcW w:w="6750" w:type="dxa"/>
          </w:tcPr>
          <w:p w:rsidR="00304801" w:rsidRPr="00304801" w:rsidP="00304801" w14:paraId="6281E6AF" w14:textId="77777777">
            <w:pPr>
              <w:rPr>
                <w:rFonts w:ascii="Times New Roman" w:hAnsi="Times New Roman" w:cs="Times New Roman"/>
                <w:sz w:val="18"/>
                <w:szCs w:val="18"/>
              </w:rPr>
            </w:pPr>
            <w:r w:rsidRPr="00304801">
              <w:rPr>
                <w:rFonts w:ascii="Times New Roman" w:hAnsi="Times New Roman" w:cs="Times New Roman"/>
                <w:sz w:val="18"/>
                <w:szCs w:val="18"/>
              </w:rPr>
              <w:t>Gay or Lesbian</w:t>
            </w:r>
          </w:p>
        </w:tc>
        <w:tc>
          <w:tcPr>
            <w:tcW w:w="810" w:type="dxa"/>
          </w:tcPr>
          <w:p w:rsidR="00304801" w:rsidRPr="00304801" w:rsidP="00304801" w14:paraId="2C7BB259" w14:textId="77777777">
            <w:pPr>
              <w:rPr>
                <w:rFonts w:ascii="Times New Roman" w:hAnsi="Times New Roman" w:cs="Times New Roman"/>
                <w:sz w:val="18"/>
                <w:szCs w:val="18"/>
              </w:rPr>
            </w:pPr>
          </w:p>
        </w:tc>
        <w:tc>
          <w:tcPr>
            <w:tcW w:w="810" w:type="dxa"/>
          </w:tcPr>
          <w:p w:rsidR="00304801" w:rsidRPr="00304801" w:rsidP="00304801" w14:paraId="2075D3F4" w14:textId="77777777">
            <w:pPr>
              <w:rPr>
                <w:rFonts w:ascii="Times New Roman" w:hAnsi="Times New Roman" w:cs="Times New Roman"/>
                <w:sz w:val="18"/>
                <w:szCs w:val="18"/>
              </w:rPr>
            </w:pPr>
          </w:p>
        </w:tc>
        <w:tc>
          <w:tcPr>
            <w:tcW w:w="810" w:type="dxa"/>
          </w:tcPr>
          <w:p w:rsidR="00304801" w:rsidRPr="00304801" w:rsidP="00304801" w14:paraId="63510663" w14:textId="77777777">
            <w:pPr>
              <w:rPr>
                <w:rFonts w:ascii="Times New Roman" w:hAnsi="Times New Roman" w:cs="Times New Roman"/>
                <w:sz w:val="18"/>
                <w:szCs w:val="18"/>
              </w:rPr>
            </w:pPr>
          </w:p>
        </w:tc>
        <w:tc>
          <w:tcPr>
            <w:tcW w:w="1440" w:type="dxa"/>
          </w:tcPr>
          <w:p w:rsidR="00304801" w:rsidRPr="00304801" w:rsidP="00304801" w14:paraId="366F007F" w14:textId="77777777">
            <w:pPr>
              <w:rPr>
                <w:rFonts w:ascii="Times New Roman" w:hAnsi="Times New Roman" w:cs="Times New Roman"/>
                <w:b/>
                <w:bCs/>
                <w:sz w:val="18"/>
                <w:szCs w:val="18"/>
              </w:rPr>
            </w:pPr>
          </w:p>
        </w:tc>
      </w:tr>
      <w:tr w14:paraId="0A61847C" w14:textId="77777777" w:rsidTr="00304801">
        <w:tblPrEx>
          <w:tblW w:w="10620" w:type="dxa"/>
          <w:jc w:val="center"/>
          <w:tblLayout w:type="fixed"/>
          <w:tblLook w:val="04A0"/>
        </w:tblPrEx>
        <w:trPr>
          <w:trHeight w:val="25"/>
          <w:jc w:val="center"/>
        </w:trPr>
        <w:tc>
          <w:tcPr>
            <w:tcW w:w="6750" w:type="dxa"/>
          </w:tcPr>
          <w:p w:rsidR="00304801" w:rsidRPr="00304801" w:rsidP="00304801" w14:paraId="60AD4CFE" w14:textId="77777777">
            <w:pPr>
              <w:rPr>
                <w:rFonts w:ascii="Times New Roman" w:hAnsi="Times New Roman" w:cs="Times New Roman"/>
                <w:sz w:val="18"/>
                <w:szCs w:val="18"/>
              </w:rPr>
            </w:pPr>
            <w:r w:rsidRPr="00304801">
              <w:rPr>
                <w:rFonts w:ascii="Times New Roman" w:hAnsi="Times New Roman" w:cs="Times New Roman"/>
                <w:sz w:val="18"/>
                <w:szCs w:val="18"/>
              </w:rPr>
              <w:t>Bisexual</w:t>
            </w:r>
          </w:p>
        </w:tc>
        <w:tc>
          <w:tcPr>
            <w:tcW w:w="810" w:type="dxa"/>
          </w:tcPr>
          <w:p w:rsidR="00304801" w:rsidRPr="00304801" w:rsidP="00304801" w14:paraId="736F8E80" w14:textId="77777777">
            <w:pPr>
              <w:rPr>
                <w:rFonts w:ascii="Times New Roman" w:hAnsi="Times New Roman" w:cs="Times New Roman"/>
                <w:sz w:val="18"/>
                <w:szCs w:val="18"/>
              </w:rPr>
            </w:pPr>
          </w:p>
        </w:tc>
        <w:tc>
          <w:tcPr>
            <w:tcW w:w="810" w:type="dxa"/>
          </w:tcPr>
          <w:p w:rsidR="00304801" w:rsidRPr="00304801" w:rsidP="00304801" w14:paraId="19BAC9BA" w14:textId="77777777">
            <w:pPr>
              <w:rPr>
                <w:rFonts w:ascii="Times New Roman" w:hAnsi="Times New Roman" w:cs="Times New Roman"/>
                <w:sz w:val="18"/>
                <w:szCs w:val="18"/>
              </w:rPr>
            </w:pPr>
          </w:p>
        </w:tc>
        <w:tc>
          <w:tcPr>
            <w:tcW w:w="810" w:type="dxa"/>
          </w:tcPr>
          <w:p w:rsidR="00304801" w:rsidRPr="00304801" w:rsidP="00304801" w14:paraId="2DD9968D" w14:textId="77777777">
            <w:pPr>
              <w:rPr>
                <w:rFonts w:ascii="Times New Roman" w:hAnsi="Times New Roman" w:cs="Times New Roman"/>
                <w:sz w:val="18"/>
                <w:szCs w:val="18"/>
              </w:rPr>
            </w:pPr>
          </w:p>
        </w:tc>
        <w:tc>
          <w:tcPr>
            <w:tcW w:w="1440" w:type="dxa"/>
          </w:tcPr>
          <w:p w:rsidR="00304801" w:rsidRPr="00304801" w:rsidP="00304801" w14:paraId="0F71589F" w14:textId="77777777">
            <w:pPr>
              <w:rPr>
                <w:rFonts w:ascii="Times New Roman" w:hAnsi="Times New Roman" w:cs="Times New Roman"/>
                <w:b/>
                <w:bCs/>
                <w:sz w:val="18"/>
                <w:szCs w:val="18"/>
              </w:rPr>
            </w:pPr>
          </w:p>
        </w:tc>
      </w:tr>
      <w:tr w14:paraId="45179004" w14:textId="77777777" w:rsidTr="00304801">
        <w:tblPrEx>
          <w:tblW w:w="10620" w:type="dxa"/>
          <w:jc w:val="center"/>
          <w:tblLayout w:type="fixed"/>
          <w:tblLook w:val="04A0"/>
        </w:tblPrEx>
        <w:trPr>
          <w:trHeight w:val="25"/>
          <w:jc w:val="center"/>
        </w:trPr>
        <w:tc>
          <w:tcPr>
            <w:tcW w:w="6750" w:type="dxa"/>
          </w:tcPr>
          <w:p w:rsidR="00304801" w:rsidRPr="00304801" w:rsidP="00304801" w14:paraId="5A244FC7" w14:textId="77777777">
            <w:pPr>
              <w:rPr>
                <w:rFonts w:ascii="Times New Roman" w:hAnsi="Times New Roman" w:cs="Times New Roman"/>
                <w:sz w:val="18"/>
                <w:szCs w:val="18"/>
              </w:rPr>
            </w:pPr>
            <w:r w:rsidRPr="00304801">
              <w:rPr>
                <w:rFonts w:ascii="Times New Roman" w:hAnsi="Times New Roman" w:cs="Times New Roman"/>
                <w:sz w:val="18"/>
                <w:szCs w:val="18"/>
              </w:rPr>
              <w:t xml:space="preserve"> Uses a Different Term</w:t>
            </w:r>
          </w:p>
        </w:tc>
        <w:tc>
          <w:tcPr>
            <w:tcW w:w="810" w:type="dxa"/>
          </w:tcPr>
          <w:p w:rsidR="00304801" w:rsidRPr="00304801" w:rsidP="00304801" w14:paraId="3E15711D" w14:textId="77777777">
            <w:pPr>
              <w:rPr>
                <w:rFonts w:ascii="Times New Roman" w:hAnsi="Times New Roman" w:cs="Times New Roman"/>
                <w:sz w:val="18"/>
                <w:szCs w:val="18"/>
              </w:rPr>
            </w:pPr>
          </w:p>
        </w:tc>
        <w:tc>
          <w:tcPr>
            <w:tcW w:w="810" w:type="dxa"/>
          </w:tcPr>
          <w:p w:rsidR="00304801" w:rsidRPr="00304801" w:rsidP="00304801" w14:paraId="57A14DFC" w14:textId="77777777">
            <w:pPr>
              <w:rPr>
                <w:rFonts w:ascii="Times New Roman" w:hAnsi="Times New Roman" w:cs="Times New Roman"/>
                <w:sz w:val="18"/>
                <w:szCs w:val="18"/>
              </w:rPr>
            </w:pPr>
          </w:p>
        </w:tc>
        <w:tc>
          <w:tcPr>
            <w:tcW w:w="810" w:type="dxa"/>
          </w:tcPr>
          <w:p w:rsidR="00304801" w:rsidRPr="00304801" w:rsidP="00304801" w14:paraId="62399E54" w14:textId="77777777">
            <w:pPr>
              <w:rPr>
                <w:rFonts w:ascii="Times New Roman" w:hAnsi="Times New Roman" w:cs="Times New Roman"/>
                <w:sz w:val="18"/>
                <w:szCs w:val="18"/>
              </w:rPr>
            </w:pPr>
          </w:p>
        </w:tc>
        <w:tc>
          <w:tcPr>
            <w:tcW w:w="1440" w:type="dxa"/>
          </w:tcPr>
          <w:p w:rsidR="00304801" w:rsidRPr="00304801" w:rsidP="00304801" w14:paraId="577BD7ED" w14:textId="77777777">
            <w:pPr>
              <w:rPr>
                <w:rFonts w:ascii="Times New Roman" w:hAnsi="Times New Roman" w:cs="Times New Roman"/>
                <w:b/>
                <w:bCs/>
                <w:sz w:val="18"/>
                <w:szCs w:val="18"/>
              </w:rPr>
            </w:pPr>
          </w:p>
        </w:tc>
      </w:tr>
      <w:tr w14:paraId="28C59336" w14:textId="77777777" w:rsidTr="00304801">
        <w:tblPrEx>
          <w:tblW w:w="10620" w:type="dxa"/>
          <w:jc w:val="center"/>
          <w:tblLayout w:type="fixed"/>
          <w:tblLook w:val="04A0"/>
        </w:tblPrEx>
        <w:trPr>
          <w:trHeight w:val="25"/>
          <w:jc w:val="center"/>
        </w:trPr>
        <w:tc>
          <w:tcPr>
            <w:tcW w:w="6750" w:type="dxa"/>
          </w:tcPr>
          <w:p w:rsidR="00304801" w:rsidRPr="00304801" w:rsidP="00304801" w14:paraId="33FCB907" w14:textId="77777777">
            <w:pPr>
              <w:rPr>
                <w:rFonts w:ascii="Times New Roman" w:hAnsi="Times New Roman" w:cs="Times New Roman"/>
                <w:sz w:val="18"/>
                <w:szCs w:val="18"/>
              </w:rPr>
            </w:pPr>
            <w:r w:rsidRPr="00304801">
              <w:rPr>
                <w:rFonts w:ascii="Times New Roman" w:hAnsi="Times New Roman" w:cs="Times New Roman"/>
                <w:sz w:val="18"/>
                <w:szCs w:val="18"/>
              </w:rPr>
              <w:t xml:space="preserve"> Not sure about sexual orientation</w:t>
            </w:r>
            <w:r w:rsidRPr="00304801">
              <w:rPr>
                <w:rFonts w:ascii="TimesNewRomanPSMT" w:hAnsi="TimesNewRomanPSMT" w:cs="TimesNewRomanPSMT"/>
                <w:sz w:val="24"/>
                <w:szCs w:val="24"/>
              </w:rPr>
              <w:t xml:space="preserve"> </w:t>
            </w:r>
          </w:p>
        </w:tc>
        <w:tc>
          <w:tcPr>
            <w:tcW w:w="810" w:type="dxa"/>
          </w:tcPr>
          <w:p w:rsidR="00304801" w:rsidRPr="00304801" w:rsidP="00304801" w14:paraId="015317A4" w14:textId="77777777">
            <w:pPr>
              <w:rPr>
                <w:rFonts w:ascii="Times New Roman" w:hAnsi="Times New Roman" w:cs="Times New Roman"/>
                <w:sz w:val="18"/>
                <w:szCs w:val="18"/>
              </w:rPr>
            </w:pPr>
          </w:p>
        </w:tc>
        <w:tc>
          <w:tcPr>
            <w:tcW w:w="810" w:type="dxa"/>
          </w:tcPr>
          <w:p w:rsidR="00304801" w:rsidRPr="00304801" w:rsidP="00304801" w14:paraId="6BBE96BD" w14:textId="77777777">
            <w:pPr>
              <w:rPr>
                <w:rFonts w:ascii="Times New Roman" w:hAnsi="Times New Roman" w:cs="Times New Roman"/>
                <w:sz w:val="18"/>
                <w:szCs w:val="18"/>
              </w:rPr>
            </w:pPr>
          </w:p>
        </w:tc>
        <w:tc>
          <w:tcPr>
            <w:tcW w:w="810" w:type="dxa"/>
          </w:tcPr>
          <w:p w:rsidR="00304801" w:rsidRPr="00304801" w:rsidP="00304801" w14:paraId="09A9B84A" w14:textId="77777777">
            <w:pPr>
              <w:rPr>
                <w:rFonts w:ascii="Times New Roman" w:hAnsi="Times New Roman" w:cs="Times New Roman"/>
                <w:sz w:val="18"/>
                <w:szCs w:val="18"/>
              </w:rPr>
            </w:pPr>
          </w:p>
        </w:tc>
        <w:tc>
          <w:tcPr>
            <w:tcW w:w="1440" w:type="dxa"/>
          </w:tcPr>
          <w:p w:rsidR="00304801" w:rsidRPr="00304801" w:rsidP="00304801" w14:paraId="4F0FB5FD" w14:textId="77777777">
            <w:pPr>
              <w:rPr>
                <w:rFonts w:ascii="Times New Roman" w:hAnsi="Times New Roman" w:cs="Times New Roman"/>
                <w:b/>
                <w:bCs/>
                <w:sz w:val="18"/>
                <w:szCs w:val="18"/>
              </w:rPr>
            </w:pPr>
          </w:p>
        </w:tc>
      </w:tr>
      <w:tr w14:paraId="655DDCCE" w14:textId="77777777" w:rsidTr="00304801">
        <w:tblPrEx>
          <w:tblW w:w="10620" w:type="dxa"/>
          <w:jc w:val="center"/>
          <w:tblLayout w:type="fixed"/>
          <w:tblLook w:val="04A0"/>
        </w:tblPrEx>
        <w:trPr>
          <w:trHeight w:val="25"/>
          <w:jc w:val="center"/>
        </w:trPr>
        <w:tc>
          <w:tcPr>
            <w:tcW w:w="6750" w:type="dxa"/>
          </w:tcPr>
          <w:p w:rsidR="00304801" w:rsidRPr="00304801" w:rsidP="00304801" w14:paraId="3EAD5276" w14:textId="77777777">
            <w:pPr>
              <w:rPr>
                <w:rFonts w:ascii="Times New Roman" w:hAnsi="Times New Roman" w:cs="Times New Roman"/>
                <w:sz w:val="18"/>
                <w:szCs w:val="18"/>
              </w:rPr>
            </w:pPr>
            <w:r w:rsidRPr="00304801">
              <w:rPr>
                <w:rFonts w:ascii="Times New Roman" w:hAnsi="Times New Roman" w:cs="Times New Roman"/>
                <w:sz w:val="18"/>
                <w:szCs w:val="18"/>
              </w:rPr>
              <w:t xml:space="preserve"> Caller/chatter/texter </w:t>
            </w:r>
            <w:r w:rsidRPr="00304801">
              <w:rPr>
                <w:rFonts w:ascii="Times New Roman" w:hAnsi="Times New Roman" w:cs="Times New Roman"/>
                <w:sz w:val="18"/>
                <w:szCs w:val="18"/>
              </w:rPr>
              <w:t>doesn’t</w:t>
            </w:r>
            <w:r w:rsidRPr="00304801">
              <w:rPr>
                <w:rFonts w:ascii="Times New Roman" w:hAnsi="Times New Roman" w:cs="Times New Roman"/>
                <w:sz w:val="18"/>
                <w:szCs w:val="18"/>
              </w:rPr>
              <w:t xml:space="preserve"> know what this question is asking</w:t>
            </w:r>
          </w:p>
        </w:tc>
        <w:tc>
          <w:tcPr>
            <w:tcW w:w="810" w:type="dxa"/>
          </w:tcPr>
          <w:p w:rsidR="00304801" w:rsidRPr="00304801" w:rsidP="00304801" w14:paraId="1A415C86" w14:textId="77777777">
            <w:pPr>
              <w:rPr>
                <w:rFonts w:ascii="Times New Roman" w:hAnsi="Times New Roman" w:cs="Times New Roman"/>
                <w:sz w:val="18"/>
                <w:szCs w:val="18"/>
              </w:rPr>
            </w:pPr>
          </w:p>
        </w:tc>
        <w:tc>
          <w:tcPr>
            <w:tcW w:w="810" w:type="dxa"/>
          </w:tcPr>
          <w:p w:rsidR="00304801" w:rsidRPr="00304801" w:rsidP="00304801" w14:paraId="58874A7C" w14:textId="77777777">
            <w:pPr>
              <w:rPr>
                <w:rFonts w:ascii="Times New Roman" w:hAnsi="Times New Roman" w:cs="Times New Roman"/>
                <w:sz w:val="18"/>
                <w:szCs w:val="18"/>
              </w:rPr>
            </w:pPr>
          </w:p>
        </w:tc>
        <w:tc>
          <w:tcPr>
            <w:tcW w:w="810" w:type="dxa"/>
          </w:tcPr>
          <w:p w:rsidR="00304801" w:rsidRPr="00304801" w:rsidP="00304801" w14:paraId="59414DAA" w14:textId="77777777">
            <w:pPr>
              <w:rPr>
                <w:rFonts w:ascii="Times New Roman" w:hAnsi="Times New Roman" w:cs="Times New Roman"/>
                <w:sz w:val="18"/>
                <w:szCs w:val="18"/>
              </w:rPr>
            </w:pPr>
          </w:p>
        </w:tc>
        <w:tc>
          <w:tcPr>
            <w:tcW w:w="1440" w:type="dxa"/>
          </w:tcPr>
          <w:p w:rsidR="00304801" w:rsidRPr="00304801" w:rsidP="00304801" w14:paraId="394D4BB3" w14:textId="77777777">
            <w:pPr>
              <w:rPr>
                <w:rFonts w:ascii="Times New Roman" w:hAnsi="Times New Roman" w:cs="Times New Roman"/>
                <w:b/>
                <w:bCs/>
                <w:sz w:val="18"/>
                <w:szCs w:val="18"/>
              </w:rPr>
            </w:pPr>
          </w:p>
        </w:tc>
      </w:tr>
      <w:tr w14:paraId="1EF4FBC6" w14:textId="77777777" w:rsidTr="00304801">
        <w:tblPrEx>
          <w:tblW w:w="10620" w:type="dxa"/>
          <w:jc w:val="center"/>
          <w:tblLayout w:type="fixed"/>
          <w:tblLook w:val="04A0"/>
        </w:tblPrEx>
        <w:trPr>
          <w:trHeight w:val="25"/>
          <w:jc w:val="center"/>
        </w:trPr>
        <w:tc>
          <w:tcPr>
            <w:tcW w:w="6750" w:type="dxa"/>
          </w:tcPr>
          <w:p w:rsidR="00304801" w:rsidRPr="00304801" w:rsidP="00304801" w14:paraId="5CECAF50"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7F0E8027" w14:textId="77777777">
            <w:pPr>
              <w:rPr>
                <w:rFonts w:ascii="Times New Roman" w:hAnsi="Times New Roman" w:cs="Times New Roman"/>
                <w:sz w:val="18"/>
                <w:szCs w:val="18"/>
              </w:rPr>
            </w:pPr>
          </w:p>
        </w:tc>
        <w:tc>
          <w:tcPr>
            <w:tcW w:w="810" w:type="dxa"/>
          </w:tcPr>
          <w:p w:rsidR="00304801" w:rsidRPr="00304801" w:rsidP="00304801" w14:paraId="6A574E2E" w14:textId="77777777">
            <w:pPr>
              <w:rPr>
                <w:rFonts w:ascii="Times New Roman" w:hAnsi="Times New Roman" w:cs="Times New Roman"/>
                <w:sz w:val="18"/>
                <w:szCs w:val="18"/>
              </w:rPr>
            </w:pPr>
          </w:p>
        </w:tc>
        <w:tc>
          <w:tcPr>
            <w:tcW w:w="810" w:type="dxa"/>
          </w:tcPr>
          <w:p w:rsidR="00304801" w:rsidRPr="00304801" w:rsidP="00304801" w14:paraId="325F17D9" w14:textId="77777777">
            <w:pPr>
              <w:rPr>
                <w:rFonts w:ascii="Times New Roman" w:hAnsi="Times New Roman" w:cs="Times New Roman"/>
                <w:sz w:val="18"/>
                <w:szCs w:val="18"/>
              </w:rPr>
            </w:pPr>
          </w:p>
        </w:tc>
        <w:tc>
          <w:tcPr>
            <w:tcW w:w="1440" w:type="dxa"/>
          </w:tcPr>
          <w:p w:rsidR="00304801" w:rsidRPr="00304801" w:rsidP="00304801" w14:paraId="0522B135" w14:textId="77777777">
            <w:pPr>
              <w:rPr>
                <w:rFonts w:ascii="Times New Roman" w:hAnsi="Times New Roman" w:cs="Times New Roman"/>
                <w:b/>
                <w:bCs/>
                <w:sz w:val="18"/>
                <w:szCs w:val="18"/>
              </w:rPr>
            </w:pPr>
          </w:p>
        </w:tc>
      </w:tr>
    </w:tbl>
    <w:p w:rsidR="007576A7" w:rsidP="007576A7" w14:paraId="45AD677D" w14:textId="6FD904A2">
      <w:pPr>
        <w:spacing w:after="0"/>
        <w:ind w:left="360"/>
        <w:rPr>
          <w:rFonts w:ascii="Acumin Pro" w:hAnsi="Acumin Pro" w:cstheme="minorHAnsi"/>
        </w:rPr>
      </w:pPr>
    </w:p>
    <w:p w:rsidR="007576A7" w:rsidRPr="007576A7" w:rsidP="007576A7" w14:paraId="3A935544" w14:textId="77777777">
      <w:pPr>
        <w:spacing w:after="0"/>
        <w:rPr>
          <w:rFonts w:ascii="Acumin Pro" w:hAnsi="Acumin Pro" w:cstheme="minorHAnsi"/>
          <w:b/>
          <w:bCs/>
        </w:rPr>
      </w:pPr>
    </w:p>
    <w:p w:rsidR="007576A7" w:rsidP="002B1678" w14:paraId="25C7AC70" w14:textId="412BCF0A">
      <w:pPr>
        <w:pStyle w:val="ListParagraph"/>
        <w:numPr>
          <w:ilvl w:val="0"/>
          <w:numId w:val="1"/>
        </w:numPr>
        <w:spacing w:after="0"/>
        <w:rPr>
          <w:rFonts w:ascii="Acumin Pro" w:hAnsi="Acumin Pro" w:cstheme="minorHAnsi"/>
          <w:b/>
          <w:bCs/>
        </w:rPr>
      </w:pPr>
      <w:r w:rsidRPr="007576A7">
        <w:rPr>
          <w:rFonts w:ascii="Acumin Pro" w:hAnsi="Acumin Pro" w:cstheme="minorHAnsi"/>
          <w:b/>
          <w:bCs/>
        </w:rPr>
        <w:t>Enhance the state or territory’s capacity to ensure referral connections post-988 contact, including all referrals for those imminent danger or referred for mobile crisis support or crisis stabilization services.</w:t>
      </w:r>
    </w:p>
    <w:p w:rsidR="007576A7" w:rsidP="007576A7" w14:paraId="48B28487" w14:textId="47AA7FB0">
      <w:pPr>
        <w:spacing w:after="0"/>
        <w:rPr>
          <w:rFonts w:ascii="Acumin Pro" w:hAnsi="Acumin Pro" w:cstheme="minorHAnsi"/>
        </w:rPr>
      </w:pPr>
    </w:p>
    <w:p w:rsidR="007576A7" w:rsidRPr="004C18C9" w:rsidP="007576A7" w14:paraId="3CDB4900" w14:textId="4ABD1203">
      <w:pPr>
        <w:pStyle w:val="ListParagraph"/>
        <w:spacing w:after="0"/>
        <w:ind w:left="360"/>
        <w:rPr>
          <w:rFonts w:ascii="Acumin Pro" w:hAnsi="Acumin Pro" w:cstheme="minorHAnsi"/>
        </w:rPr>
      </w:pPr>
      <w:r w:rsidRPr="004C18C9">
        <w:rPr>
          <w:rFonts w:ascii="Acumin Pro" w:hAnsi="Acumin Pro" w:cstheme="minorHAnsi"/>
          <w:highlight w:val="yellow"/>
        </w:rPr>
        <w:t>[</w:t>
      </w:r>
      <w:r w:rsidRPr="007576A7">
        <w:rPr>
          <w:rFonts w:ascii="Acumin Pro" w:hAnsi="Acumin Pro" w:cstheme="minorHAnsi"/>
          <w:highlight w:val="yellow"/>
        </w:rPr>
        <w:t>statement here</w:t>
      </w:r>
      <w:r w:rsidR="00794FB9">
        <w:rPr>
          <w:rFonts w:ascii="Acumin Pro" w:hAnsi="Acumin Pro" w:cstheme="minorHAnsi"/>
          <w:highlight w:val="yellow"/>
        </w:rPr>
        <w:t xml:space="preserve"> – are mobile crisis dispatched from 988 centers? If not, please include how mobile crisis is dispatched.</w:t>
      </w:r>
      <w:r w:rsidRPr="007576A7">
        <w:rPr>
          <w:rFonts w:ascii="Acumin Pro" w:hAnsi="Acumin Pro" w:cstheme="minorHAnsi"/>
          <w:highlight w:val="yellow"/>
        </w:rPr>
        <w:t xml:space="preserve">] </w:t>
      </w:r>
    </w:p>
    <w:p w:rsidR="007576A7" w:rsidP="007576A7" w14:paraId="72F1707B" w14:textId="133BE540">
      <w:pPr>
        <w:spacing w:after="0"/>
        <w:rPr>
          <w:rFonts w:ascii="Acumin Pro" w:hAnsi="Acumin Pro" w:cstheme="minorHAnsi"/>
        </w:rPr>
      </w:pPr>
    </w:p>
    <w:p w:rsidR="007576A7" w:rsidP="007576A7" w14:paraId="7BD68E74" w14:textId="7123FFE8">
      <w:pPr>
        <w:spacing w:after="0"/>
        <w:rPr>
          <w:rFonts w:ascii="Acumin Pro" w:hAnsi="Acumin Pro" w:cstheme="minorHAnsi"/>
        </w:rPr>
      </w:pPr>
    </w:p>
    <w:p w:rsidR="007576A7" w:rsidRPr="007576A7" w:rsidP="007576A7" w14:paraId="0D1D6C95" w14:textId="77777777">
      <w:pPr>
        <w:spacing w:after="0"/>
        <w:rPr>
          <w:rFonts w:ascii="Acumin Pro" w:hAnsi="Acumin Pro" w:cstheme="minorHAnsi"/>
        </w:rPr>
      </w:pPr>
    </w:p>
    <w:p w:rsidR="007576A7" w:rsidRPr="007576A7" w:rsidP="007576A7" w14:paraId="5B50F9FC" w14:textId="77777777">
      <w:pPr>
        <w:pStyle w:val="ListParagraph"/>
        <w:numPr>
          <w:ilvl w:val="0"/>
          <w:numId w:val="1"/>
        </w:numPr>
        <w:rPr>
          <w:rFonts w:ascii="Acumin Pro" w:hAnsi="Acumin Pro" w:cstheme="minorHAnsi"/>
          <w:b/>
          <w:bCs/>
        </w:rPr>
      </w:pPr>
      <w:r w:rsidRPr="007576A7">
        <w:rPr>
          <w:rFonts w:ascii="Acumin Pro" w:hAnsi="Acumin Pro" w:cstheme="minorHAnsi"/>
          <w:b/>
          <w:bCs/>
        </w:rPr>
        <w:t>Engage with the state or territory’s substance use policy team and 988 Lifeline crisis centers to develop appropriate protocols and referral resources for 988 contacts requiring substance use crisis care.</w:t>
      </w:r>
    </w:p>
    <w:p w:rsidR="007576A7" w:rsidP="007576A7" w14:paraId="3D7E343A" w14:textId="5FEE2510">
      <w:pPr>
        <w:pStyle w:val="ListParagraph"/>
        <w:spacing w:after="0"/>
        <w:ind w:left="360"/>
        <w:rPr>
          <w:rFonts w:ascii="Acumin Pro" w:hAnsi="Acumin Pro" w:cstheme="minorHAnsi"/>
          <w:b/>
          <w:bCs/>
        </w:rPr>
      </w:pPr>
    </w:p>
    <w:p w:rsidR="007576A7" w:rsidRPr="004C18C9" w:rsidP="007576A7" w14:paraId="21CE3F32" w14:textId="77777777">
      <w:pPr>
        <w:pStyle w:val="ListParagraph"/>
        <w:spacing w:after="0"/>
        <w:ind w:left="360"/>
        <w:rPr>
          <w:rFonts w:ascii="Acumin Pro" w:hAnsi="Acumin Pro" w:cstheme="minorHAnsi"/>
        </w:rPr>
      </w:pPr>
      <w:r w:rsidRPr="004C18C9">
        <w:rPr>
          <w:rFonts w:ascii="Acumin Pro" w:hAnsi="Acumin Pro" w:cstheme="minorHAnsi"/>
          <w:highlight w:val="yellow"/>
        </w:rPr>
        <w:t>[</w:t>
      </w:r>
      <w:r w:rsidRPr="007576A7">
        <w:rPr>
          <w:rFonts w:ascii="Acumin Pro" w:hAnsi="Acumin Pro" w:cstheme="minorHAnsi"/>
          <w:highlight w:val="yellow"/>
        </w:rPr>
        <w:t xml:space="preserve">statement here] </w:t>
      </w:r>
    </w:p>
    <w:p w:rsidR="007576A7" w:rsidP="007576A7" w14:paraId="4E10B66C" w14:textId="72331E61">
      <w:pPr>
        <w:pStyle w:val="ListParagraph"/>
        <w:spacing w:after="0"/>
        <w:ind w:left="360"/>
        <w:rPr>
          <w:rFonts w:ascii="Acumin Pro" w:hAnsi="Acumin Pro" w:cstheme="minorHAnsi"/>
          <w:b/>
          <w:bCs/>
        </w:rPr>
      </w:pPr>
    </w:p>
    <w:p w:rsidR="00DA5405" w:rsidP="007576A7" w14:paraId="3F7BFF91" w14:textId="77777777">
      <w:pPr>
        <w:pStyle w:val="ListParagraph"/>
        <w:spacing w:after="0"/>
        <w:ind w:left="360"/>
        <w:rPr>
          <w:rFonts w:ascii="Acumin Pro" w:hAnsi="Acumin Pro" w:cstheme="minorHAnsi"/>
          <w:b/>
          <w:bCs/>
        </w:rPr>
        <w:sectPr w:rsidSect="001D34C5">
          <w:headerReference w:type="default" r:id="rId9"/>
          <w:footerReference w:type="default" r:id="rId10"/>
          <w:pgSz w:w="12240" w:h="15840"/>
          <w:pgMar w:top="1440" w:right="1440" w:bottom="1440" w:left="1440" w:header="720" w:footer="720" w:gutter="0"/>
          <w:cols w:space="720"/>
          <w:docGrid w:linePitch="360"/>
        </w:sectPr>
      </w:pPr>
    </w:p>
    <w:p w:rsidR="007576A7" w:rsidP="007576A7" w14:paraId="2E216494" w14:textId="77777777">
      <w:pPr>
        <w:pStyle w:val="ListParagraph"/>
        <w:spacing w:after="0"/>
        <w:ind w:left="360"/>
        <w:rPr>
          <w:rFonts w:ascii="Acumin Pro" w:hAnsi="Acumin Pro" w:cstheme="minorHAnsi"/>
          <w:b/>
          <w:bCs/>
        </w:rPr>
      </w:pPr>
    </w:p>
    <w:p w:rsidR="00DA5405" w:rsidP="00012615" w14:paraId="611349DB" w14:textId="551096D2">
      <w:pPr>
        <w:pStyle w:val="ListParagraph"/>
        <w:numPr>
          <w:ilvl w:val="0"/>
          <w:numId w:val="1"/>
        </w:numPr>
        <w:spacing w:line="256" w:lineRule="auto"/>
        <w:rPr>
          <w:rFonts w:ascii="Acumin Pro" w:hAnsi="Acumin Pro"/>
          <w:b/>
          <w:bCs/>
        </w:rPr>
      </w:pPr>
      <w:r>
        <w:rPr>
          <w:rFonts w:ascii="Acumin Pro" w:hAnsi="Acumin Pro"/>
          <w:b/>
          <w:bCs/>
        </w:rPr>
        <w:t>Report on state/territory 988 Lifeline crisis center Key Performance Indicators (KPIs)</w:t>
      </w:r>
    </w:p>
    <w:p w:rsidR="00DA5405" w:rsidP="00DA5405" w14:paraId="7876E627" w14:textId="04686DA4">
      <w:pPr>
        <w:pStyle w:val="ListParagraph"/>
        <w:spacing w:line="256" w:lineRule="auto"/>
        <w:ind w:left="360"/>
        <w:rPr>
          <w:rFonts w:ascii="Acumin Pro" w:hAnsi="Acumin Pro"/>
          <w:b/>
          <w:bCs/>
        </w:rPr>
      </w:pPr>
    </w:p>
    <w:tbl>
      <w:tblPr>
        <w:tblStyle w:val="TableGrid"/>
        <w:tblpPr w:leftFromText="180" w:rightFromText="180" w:vertAnchor="text" w:horzAnchor="page" w:tblpXSpec="center" w:tblpY="159"/>
        <w:tblW w:w="15194" w:type="dxa"/>
        <w:tblLook w:val="04A0"/>
      </w:tblPr>
      <w:tblGrid>
        <w:gridCol w:w="2605"/>
        <w:gridCol w:w="2520"/>
        <w:gridCol w:w="2793"/>
        <w:gridCol w:w="1800"/>
        <w:gridCol w:w="2160"/>
        <w:gridCol w:w="1658"/>
        <w:gridCol w:w="1658"/>
      </w:tblGrid>
      <w:tr w14:paraId="44782849" w14:textId="47169A3B" w:rsidTr="00D73E07">
        <w:tblPrEx>
          <w:tblW w:w="15194" w:type="dxa"/>
          <w:tblLook w:val="04A0"/>
        </w:tblPrEx>
        <w:tc>
          <w:tcPr>
            <w:tcW w:w="15194" w:type="dxa"/>
            <w:gridSpan w:val="7"/>
            <w:shd w:val="clear" w:color="auto" w:fill="137F6A"/>
          </w:tcPr>
          <w:p w:rsidR="00DA5405" w:rsidRPr="00DA5405" w:rsidP="00921813" w14:paraId="49279616" w14:textId="6C3523F3">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Aggregate KPI data from 988 Network Administrator</w:t>
            </w:r>
          </w:p>
        </w:tc>
      </w:tr>
      <w:tr w14:paraId="2833D00A" w14:textId="0EB59CDE" w:rsidTr="00D73E07">
        <w:tblPrEx>
          <w:tblW w:w="15194" w:type="dxa"/>
          <w:tblLook w:val="04A0"/>
        </w:tblPrEx>
        <w:tc>
          <w:tcPr>
            <w:tcW w:w="2605" w:type="dxa"/>
            <w:shd w:val="clear" w:color="auto" w:fill="137F6A"/>
          </w:tcPr>
          <w:p w:rsidR="00DA5405" w:rsidRPr="00DA5405" w:rsidP="00921813" w14:paraId="4E9828A6" w14:textId="187E2B97">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KPI</w:t>
            </w:r>
          </w:p>
        </w:tc>
        <w:tc>
          <w:tcPr>
            <w:tcW w:w="2520" w:type="dxa"/>
            <w:shd w:val="clear" w:color="auto" w:fill="137F6A"/>
          </w:tcPr>
          <w:p w:rsidR="00DA5405" w:rsidRPr="00DA5405" w:rsidP="00921813" w14:paraId="50AE4C10" w14:textId="768ACA76">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Definition</w:t>
            </w:r>
          </w:p>
        </w:tc>
        <w:tc>
          <w:tcPr>
            <w:tcW w:w="2793" w:type="dxa"/>
            <w:shd w:val="clear" w:color="auto" w:fill="137F6A"/>
          </w:tcPr>
          <w:p w:rsidR="00DA5405" w:rsidRPr="00DA5405" w:rsidP="00921813" w14:paraId="49A8EFF5" w14:textId="3E131EA8">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Target</w:t>
            </w:r>
          </w:p>
        </w:tc>
        <w:tc>
          <w:tcPr>
            <w:tcW w:w="1800" w:type="dxa"/>
            <w:shd w:val="clear" w:color="auto" w:fill="137F6A"/>
          </w:tcPr>
          <w:p w:rsidR="00DA5405" w:rsidRPr="00DA5405" w:rsidP="00921813" w14:paraId="710A644A" w14:textId="1BBFC190">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 xml:space="preserve">Oct </w:t>
            </w:r>
            <w:r w:rsidR="00C554EE">
              <w:rPr>
                <w:rFonts w:ascii="Acumin Pro" w:hAnsi="Acumin Pro"/>
                <w:b/>
                <w:bCs/>
                <w:color w:val="FFFFFF" w:themeColor="background1"/>
                <w:sz w:val="24"/>
                <w:szCs w:val="24"/>
              </w:rPr>
              <w:t>20YY</w:t>
            </w:r>
          </w:p>
        </w:tc>
        <w:tc>
          <w:tcPr>
            <w:tcW w:w="2160" w:type="dxa"/>
            <w:shd w:val="clear" w:color="auto" w:fill="137F6A"/>
          </w:tcPr>
          <w:p w:rsidR="00DA5405" w:rsidRPr="00DA5405" w:rsidP="00921813" w14:paraId="36B6665E" w14:textId="7A1543C6">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 xml:space="preserve">Nov </w:t>
            </w:r>
            <w:r w:rsidR="00C554EE">
              <w:rPr>
                <w:rFonts w:ascii="Acumin Pro" w:hAnsi="Acumin Pro"/>
                <w:b/>
                <w:bCs/>
                <w:color w:val="FFFFFF" w:themeColor="background1"/>
                <w:sz w:val="24"/>
                <w:szCs w:val="24"/>
              </w:rPr>
              <w:t>20YY</w:t>
            </w:r>
          </w:p>
        </w:tc>
        <w:tc>
          <w:tcPr>
            <w:tcW w:w="1658" w:type="dxa"/>
            <w:shd w:val="clear" w:color="auto" w:fill="137F6A"/>
          </w:tcPr>
          <w:p w:rsidR="00DA5405" w:rsidRPr="00DA5405" w:rsidP="00921813" w14:paraId="0E81E4D1" w14:textId="24160C0B">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 xml:space="preserve">Dec </w:t>
            </w:r>
            <w:r w:rsidR="00C554EE">
              <w:rPr>
                <w:rFonts w:ascii="Acumin Pro" w:hAnsi="Acumin Pro"/>
                <w:b/>
                <w:bCs/>
                <w:color w:val="FFFFFF" w:themeColor="background1"/>
                <w:sz w:val="24"/>
                <w:szCs w:val="24"/>
              </w:rPr>
              <w:t>20YY</w:t>
            </w:r>
          </w:p>
        </w:tc>
        <w:tc>
          <w:tcPr>
            <w:tcW w:w="1658" w:type="dxa"/>
            <w:shd w:val="clear" w:color="auto" w:fill="137F6A"/>
          </w:tcPr>
          <w:p w:rsidR="00DA5405" w:rsidRPr="00DA5405" w:rsidP="00921813" w14:paraId="684FA013" w14:textId="1B170EC8">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Total</w:t>
            </w:r>
          </w:p>
        </w:tc>
      </w:tr>
      <w:tr w14:paraId="1E88317A" w14:textId="51BCF848" w:rsidTr="00D73E07">
        <w:tblPrEx>
          <w:tblW w:w="15194" w:type="dxa"/>
          <w:tblLook w:val="04A0"/>
        </w:tblPrEx>
        <w:tc>
          <w:tcPr>
            <w:tcW w:w="2605" w:type="dxa"/>
          </w:tcPr>
          <w:p w:rsidR="002E0075" w:rsidP="00921813" w14:paraId="76761F2F" w14:textId="0F03FBB9">
            <w:pPr>
              <w:rPr>
                <w:rFonts w:ascii="Acumin Pro" w:hAnsi="Acumin Pro"/>
              </w:rPr>
            </w:pPr>
            <w:r>
              <w:rPr>
                <w:rFonts w:ascii="Acumin Pro" w:hAnsi="Acumin Pro"/>
              </w:rPr>
              <w:t>Calls received</w:t>
            </w:r>
          </w:p>
        </w:tc>
        <w:tc>
          <w:tcPr>
            <w:tcW w:w="2520" w:type="dxa"/>
            <w:vMerge w:val="restart"/>
            <w:vAlign w:val="center"/>
          </w:tcPr>
          <w:p w:rsidR="002E0075" w:rsidRPr="00303265" w:rsidP="002E0075" w14:paraId="08AAC945" w14:textId="692EDE68">
            <w:pPr>
              <w:jc w:val="center"/>
              <w:rPr>
                <w:rFonts w:ascii="Acumin Pro" w:hAnsi="Acumin Pro"/>
              </w:rPr>
            </w:pPr>
            <w:r>
              <w:rPr>
                <w:rFonts w:ascii="Acumin Pro" w:hAnsi="Acumin Pro"/>
              </w:rPr>
              <w:t>Total number of contacts received</w:t>
            </w:r>
          </w:p>
        </w:tc>
        <w:tc>
          <w:tcPr>
            <w:tcW w:w="2793" w:type="dxa"/>
            <w:vMerge w:val="restart"/>
            <w:vAlign w:val="center"/>
          </w:tcPr>
          <w:p w:rsidR="002E0075" w:rsidRPr="00303265" w:rsidP="002E0075" w14:paraId="1AF813AA" w14:textId="24B8BF2C">
            <w:pPr>
              <w:jc w:val="center"/>
              <w:rPr>
                <w:rFonts w:ascii="Acumin Pro" w:hAnsi="Acumin Pro"/>
              </w:rPr>
            </w:pPr>
            <w:r>
              <w:rPr>
                <w:rFonts w:ascii="Acumin Pro" w:hAnsi="Acumin Pro"/>
              </w:rPr>
              <w:t xml:space="preserve">Greater than </w:t>
            </w:r>
            <w:r>
              <w:rPr>
                <w:rFonts w:ascii="Acumin Pro" w:hAnsi="Acumin Pro"/>
              </w:rPr>
              <w:t>90</w:t>
            </w:r>
            <w:r>
              <w:rPr>
                <w:rFonts w:ascii="Acumin Pro" w:hAnsi="Acumin Pro"/>
              </w:rPr>
              <w:t>%</w:t>
            </w:r>
          </w:p>
        </w:tc>
        <w:tc>
          <w:tcPr>
            <w:tcW w:w="1800" w:type="dxa"/>
          </w:tcPr>
          <w:p w:rsidR="002E0075" w:rsidRPr="00303265" w:rsidP="00921813" w14:paraId="3A17320E" w14:textId="77777777">
            <w:pPr>
              <w:rPr>
                <w:rFonts w:ascii="Acumin Pro" w:hAnsi="Acumin Pro"/>
              </w:rPr>
            </w:pPr>
          </w:p>
        </w:tc>
        <w:tc>
          <w:tcPr>
            <w:tcW w:w="2160" w:type="dxa"/>
          </w:tcPr>
          <w:p w:rsidR="002E0075" w:rsidRPr="00303265" w:rsidP="00921813" w14:paraId="26E82000" w14:textId="77777777">
            <w:pPr>
              <w:rPr>
                <w:rFonts w:ascii="Acumin Pro" w:hAnsi="Acumin Pro"/>
              </w:rPr>
            </w:pPr>
          </w:p>
        </w:tc>
        <w:tc>
          <w:tcPr>
            <w:tcW w:w="1658" w:type="dxa"/>
          </w:tcPr>
          <w:p w:rsidR="002E0075" w:rsidRPr="00303265" w:rsidP="00921813" w14:paraId="32205C78" w14:textId="77777777">
            <w:pPr>
              <w:rPr>
                <w:rFonts w:ascii="Acumin Pro" w:hAnsi="Acumin Pro"/>
                <w:b/>
                <w:bCs/>
              </w:rPr>
            </w:pPr>
          </w:p>
        </w:tc>
        <w:tc>
          <w:tcPr>
            <w:tcW w:w="1658" w:type="dxa"/>
          </w:tcPr>
          <w:p w:rsidR="002E0075" w:rsidRPr="00303265" w:rsidP="00921813" w14:paraId="598DB3E7" w14:textId="77777777">
            <w:pPr>
              <w:rPr>
                <w:rFonts w:ascii="Acumin Pro" w:hAnsi="Acumin Pro"/>
                <w:b/>
                <w:bCs/>
              </w:rPr>
            </w:pPr>
          </w:p>
        </w:tc>
      </w:tr>
      <w:tr w14:paraId="66B2BB2F" w14:textId="2C3B8547" w:rsidTr="00D73E07">
        <w:tblPrEx>
          <w:tblW w:w="15194" w:type="dxa"/>
          <w:tblLook w:val="04A0"/>
        </w:tblPrEx>
        <w:tc>
          <w:tcPr>
            <w:tcW w:w="2605" w:type="dxa"/>
          </w:tcPr>
          <w:p w:rsidR="002E0075" w:rsidRPr="00303265" w:rsidP="00921813" w14:paraId="444C63FC" w14:textId="3BBF5E43">
            <w:pPr>
              <w:rPr>
                <w:rFonts w:ascii="Acumin Pro" w:hAnsi="Acumin Pro"/>
              </w:rPr>
            </w:pPr>
            <w:r>
              <w:rPr>
                <w:rFonts w:ascii="Acumin Pro" w:hAnsi="Acumin Pro"/>
              </w:rPr>
              <w:t>Chats received</w:t>
            </w:r>
          </w:p>
        </w:tc>
        <w:tc>
          <w:tcPr>
            <w:tcW w:w="2520" w:type="dxa"/>
            <w:vMerge/>
          </w:tcPr>
          <w:p w:rsidR="002E0075" w:rsidRPr="00303265" w:rsidP="00921813" w14:paraId="69DECC8A" w14:textId="46173CBC">
            <w:pPr>
              <w:rPr>
                <w:rFonts w:ascii="Acumin Pro" w:hAnsi="Acumin Pro"/>
              </w:rPr>
            </w:pPr>
          </w:p>
        </w:tc>
        <w:tc>
          <w:tcPr>
            <w:tcW w:w="2793" w:type="dxa"/>
            <w:vMerge/>
          </w:tcPr>
          <w:p w:rsidR="002E0075" w:rsidRPr="00303265" w:rsidP="00921813" w14:paraId="2359C551" w14:textId="64F66214">
            <w:pPr>
              <w:rPr>
                <w:rFonts w:ascii="Acumin Pro" w:hAnsi="Acumin Pro"/>
              </w:rPr>
            </w:pPr>
          </w:p>
        </w:tc>
        <w:tc>
          <w:tcPr>
            <w:tcW w:w="1800" w:type="dxa"/>
          </w:tcPr>
          <w:p w:rsidR="002E0075" w:rsidRPr="00303265" w:rsidP="00921813" w14:paraId="45F37F94" w14:textId="77777777">
            <w:pPr>
              <w:rPr>
                <w:rFonts w:ascii="Acumin Pro" w:hAnsi="Acumin Pro"/>
              </w:rPr>
            </w:pPr>
          </w:p>
        </w:tc>
        <w:tc>
          <w:tcPr>
            <w:tcW w:w="2160" w:type="dxa"/>
          </w:tcPr>
          <w:p w:rsidR="002E0075" w:rsidRPr="00303265" w:rsidP="00921813" w14:paraId="297231B9" w14:textId="77777777">
            <w:pPr>
              <w:rPr>
                <w:rFonts w:ascii="Acumin Pro" w:hAnsi="Acumin Pro"/>
              </w:rPr>
            </w:pPr>
          </w:p>
        </w:tc>
        <w:tc>
          <w:tcPr>
            <w:tcW w:w="1658" w:type="dxa"/>
          </w:tcPr>
          <w:p w:rsidR="002E0075" w:rsidRPr="00303265" w:rsidP="00921813" w14:paraId="1CEA61B2" w14:textId="77777777">
            <w:pPr>
              <w:rPr>
                <w:rFonts w:ascii="Acumin Pro" w:hAnsi="Acumin Pro"/>
                <w:b/>
                <w:bCs/>
              </w:rPr>
            </w:pPr>
          </w:p>
        </w:tc>
        <w:tc>
          <w:tcPr>
            <w:tcW w:w="1658" w:type="dxa"/>
          </w:tcPr>
          <w:p w:rsidR="002E0075" w:rsidRPr="00303265" w:rsidP="00921813" w14:paraId="0274BEE7" w14:textId="77777777">
            <w:pPr>
              <w:rPr>
                <w:rFonts w:ascii="Acumin Pro" w:hAnsi="Acumin Pro"/>
                <w:b/>
                <w:bCs/>
              </w:rPr>
            </w:pPr>
          </w:p>
        </w:tc>
      </w:tr>
      <w:tr w14:paraId="78BF3F1A" w14:textId="53CC49AE" w:rsidTr="00D73E07">
        <w:tblPrEx>
          <w:tblW w:w="15194" w:type="dxa"/>
          <w:tblLook w:val="04A0"/>
        </w:tblPrEx>
        <w:tc>
          <w:tcPr>
            <w:tcW w:w="2605" w:type="dxa"/>
          </w:tcPr>
          <w:p w:rsidR="002E0075" w:rsidRPr="00303265" w:rsidP="00921813" w14:paraId="61F18ABB" w14:textId="14EE7D68">
            <w:pPr>
              <w:rPr>
                <w:rFonts w:ascii="Acumin Pro" w:hAnsi="Acumin Pro"/>
              </w:rPr>
            </w:pPr>
            <w:r>
              <w:rPr>
                <w:rFonts w:ascii="Acumin Pro" w:hAnsi="Acumin Pro"/>
              </w:rPr>
              <w:t>Texts received</w:t>
            </w:r>
          </w:p>
        </w:tc>
        <w:tc>
          <w:tcPr>
            <w:tcW w:w="2520" w:type="dxa"/>
            <w:vMerge/>
          </w:tcPr>
          <w:p w:rsidR="002E0075" w:rsidRPr="00303265" w:rsidP="00921813" w14:paraId="71C3EBE3" w14:textId="0481C2EE">
            <w:pPr>
              <w:rPr>
                <w:rFonts w:ascii="Acumin Pro" w:hAnsi="Acumin Pro"/>
              </w:rPr>
            </w:pPr>
          </w:p>
        </w:tc>
        <w:tc>
          <w:tcPr>
            <w:tcW w:w="2793" w:type="dxa"/>
            <w:vMerge/>
          </w:tcPr>
          <w:p w:rsidR="002E0075" w:rsidRPr="00303265" w:rsidP="00921813" w14:paraId="043D604D" w14:textId="5B1D7640">
            <w:pPr>
              <w:rPr>
                <w:rFonts w:ascii="Acumin Pro" w:hAnsi="Acumin Pro"/>
              </w:rPr>
            </w:pPr>
          </w:p>
        </w:tc>
        <w:tc>
          <w:tcPr>
            <w:tcW w:w="1800" w:type="dxa"/>
          </w:tcPr>
          <w:p w:rsidR="002E0075" w:rsidRPr="00303265" w:rsidP="00921813" w14:paraId="41A40EC3" w14:textId="77777777">
            <w:pPr>
              <w:rPr>
                <w:rFonts w:ascii="Acumin Pro" w:hAnsi="Acumin Pro"/>
              </w:rPr>
            </w:pPr>
          </w:p>
        </w:tc>
        <w:tc>
          <w:tcPr>
            <w:tcW w:w="2160" w:type="dxa"/>
          </w:tcPr>
          <w:p w:rsidR="002E0075" w:rsidRPr="00303265" w:rsidP="00921813" w14:paraId="4DD72FCC" w14:textId="77777777">
            <w:pPr>
              <w:rPr>
                <w:rFonts w:ascii="Acumin Pro" w:hAnsi="Acumin Pro"/>
              </w:rPr>
            </w:pPr>
          </w:p>
        </w:tc>
        <w:tc>
          <w:tcPr>
            <w:tcW w:w="1658" w:type="dxa"/>
          </w:tcPr>
          <w:p w:rsidR="002E0075" w:rsidRPr="00303265" w:rsidP="00921813" w14:paraId="53518099" w14:textId="77777777">
            <w:pPr>
              <w:rPr>
                <w:rFonts w:ascii="Acumin Pro" w:hAnsi="Acumin Pro"/>
                <w:b/>
                <w:bCs/>
              </w:rPr>
            </w:pPr>
          </w:p>
        </w:tc>
        <w:tc>
          <w:tcPr>
            <w:tcW w:w="1658" w:type="dxa"/>
          </w:tcPr>
          <w:p w:rsidR="002E0075" w:rsidRPr="00303265" w:rsidP="00921813" w14:paraId="5F338708" w14:textId="77777777">
            <w:pPr>
              <w:rPr>
                <w:rFonts w:ascii="Acumin Pro" w:hAnsi="Acumin Pro"/>
                <w:b/>
                <w:bCs/>
              </w:rPr>
            </w:pPr>
          </w:p>
        </w:tc>
      </w:tr>
      <w:tr w14:paraId="10D31BF3" w14:textId="56D0212F" w:rsidTr="00D73E07">
        <w:tblPrEx>
          <w:tblW w:w="15194" w:type="dxa"/>
          <w:tblLook w:val="04A0"/>
        </w:tblPrEx>
        <w:tc>
          <w:tcPr>
            <w:tcW w:w="2605" w:type="dxa"/>
          </w:tcPr>
          <w:p w:rsidR="002E0075" w:rsidRPr="00303265" w:rsidP="00921813" w14:paraId="3B00AAF4" w14:textId="7CCDAD8D">
            <w:pPr>
              <w:rPr>
                <w:rFonts w:ascii="Acumin Pro" w:hAnsi="Acumin Pro"/>
              </w:rPr>
            </w:pPr>
            <w:r>
              <w:rPr>
                <w:rFonts w:ascii="Acumin Pro" w:hAnsi="Acumin Pro"/>
              </w:rPr>
              <w:t>Calls average speed to answer</w:t>
            </w:r>
          </w:p>
        </w:tc>
        <w:tc>
          <w:tcPr>
            <w:tcW w:w="2520" w:type="dxa"/>
            <w:vMerge w:val="restart"/>
            <w:vAlign w:val="center"/>
          </w:tcPr>
          <w:p w:rsidR="002E0075" w:rsidRPr="00303265" w:rsidP="002E0075" w14:paraId="5BE4BA43" w14:textId="46509C1B">
            <w:pPr>
              <w:jc w:val="center"/>
              <w:rPr>
                <w:rFonts w:ascii="Acumin Pro" w:hAnsi="Acumin Pro"/>
              </w:rPr>
            </w:pPr>
            <w:r>
              <w:rPr>
                <w:rFonts w:ascii="Acumin Pro" w:hAnsi="Acumin Pro"/>
              </w:rPr>
              <w:t>Speed to answer contact</w:t>
            </w:r>
          </w:p>
        </w:tc>
        <w:tc>
          <w:tcPr>
            <w:tcW w:w="2793" w:type="dxa"/>
            <w:vMerge w:val="restart"/>
            <w:vAlign w:val="center"/>
          </w:tcPr>
          <w:p w:rsidR="002E0075" w:rsidRPr="00303265" w:rsidP="00D73E07" w14:paraId="70CA72E1" w14:textId="19762857">
            <w:pPr>
              <w:jc w:val="center"/>
              <w:rPr>
                <w:rFonts w:ascii="Acumin Pro" w:hAnsi="Acumin Pro"/>
              </w:rPr>
            </w:pPr>
            <w:r>
              <w:rPr>
                <w:rFonts w:ascii="Acumin Pro" w:hAnsi="Acumin Pro"/>
              </w:rPr>
              <w:t>Of contacts answered, 95% answered in 20 seconds, 90% answered in 15 seconds</w:t>
            </w:r>
          </w:p>
        </w:tc>
        <w:tc>
          <w:tcPr>
            <w:tcW w:w="1800" w:type="dxa"/>
          </w:tcPr>
          <w:p w:rsidR="002E0075" w:rsidRPr="00303265" w:rsidP="00921813" w14:paraId="21A61A13" w14:textId="77777777">
            <w:pPr>
              <w:rPr>
                <w:rFonts w:ascii="Acumin Pro" w:hAnsi="Acumin Pro"/>
              </w:rPr>
            </w:pPr>
          </w:p>
        </w:tc>
        <w:tc>
          <w:tcPr>
            <w:tcW w:w="2160" w:type="dxa"/>
          </w:tcPr>
          <w:p w:rsidR="002E0075" w:rsidRPr="00303265" w:rsidP="00921813" w14:paraId="7C4319F3" w14:textId="77777777">
            <w:pPr>
              <w:rPr>
                <w:rFonts w:ascii="Acumin Pro" w:hAnsi="Acumin Pro"/>
              </w:rPr>
            </w:pPr>
          </w:p>
        </w:tc>
        <w:tc>
          <w:tcPr>
            <w:tcW w:w="1658" w:type="dxa"/>
          </w:tcPr>
          <w:p w:rsidR="002E0075" w:rsidRPr="00303265" w:rsidP="00921813" w14:paraId="35477152" w14:textId="77777777">
            <w:pPr>
              <w:rPr>
                <w:rFonts w:ascii="Acumin Pro" w:hAnsi="Acumin Pro"/>
                <w:b/>
                <w:bCs/>
              </w:rPr>
            </w:pPr>
          </w:p>
        </w:tc>
        <w:tc>
          <w:tcPr>
            <w:tcW w:w="1658" w:type="dxa"/>
          </w:tcPr>
          <w:p w:rsidR="002E0075" w:rsidRPr="00303265" w:rsidP="00921813" w14:paraId="0995FBC4" w14:textId="77777777">
            <w:pPr>
              <w:rPr>
                <w:rFonts w:ascii="Acumin Pro" w:hAnsi="Acumin Pro"/>
                <w:b/>
                <w:bCs/>
              </w:rPr>
            </w:pPr>
          </w:p>
        </w:tc>
      </w:tr>
      <w:tr w14:paraId="453B6D57" w14:textId="59E85310" w:rsidTr="00D73E07">
        <w:tblPrEx>
          <w:tblW w:w="15194" w:type="dxa"/>
          <w:tblLook w:val="04A0"/>
        </w:tblPrEx>
        <w:tc>
          <w:tcPr>
            <w:tcW w:w="2605" w:type="dxa"/>
          </w:tcPr>
          <w:p w:rsidR="002E0075" w:rsidRPr="00303265" w:rsidP="00921813" w14:paraId="78C7DD00" w14:textId="2D3887BF">
            <w:pPr>
              <w:rPr>
                <w:rFonts w:ascii="Acumin Pro" w:hAnsi="Acumin Pro"/>
              </w:rPr>
            </w:pPr>
            <w:r>
              <w:rPr>
                <w:rFonts w:ascii="Acumin Pro" w:hAnsi="Acumin Pro"/>
              </w:rPr>
              <w:t>Chat average speed to answer</w:t>
            </w:r>
          </w:p>
        </w:tc>
        <w:tc>
          <w:tcPr>
            <w:tcW w:w="2520" w:type="dxa"/>
            <w:vMerge/>
            <w:vAlign w:val="center"/>
          </w:tcPr>
          <w:p w:rsidR="002E0075" w:rsidRPr="00303265" w:rsidP="002E0075" w14:paraId="0DE405DC" w14:textId="23AB2C1B">
            <w:pPr>
              <w:jc w:val="center"/>
              <w:rPr>
                <w:rFonts w:ascii="Acumin Pro" w:hAnsi="Acumin Pro"/>
              </w:rPr>
            </w:pPr>
          </w:p>
        </w:tc>
        <w:tc>
          <w:tcPr>
            <w:tcW w:w="2793" w:type="dxa"/>
            <w:vMerge/>
          </w:tcPr>
          <w:p w:rsidR="002E0075" w:rsidRPr="00303265" w:rsidP="00921813" w14:paraId="7FC16E75" w14:textId="77777777">
            <w:pPr>
              <w:rPr>
                <w:rFonts w:ascii="Acumin Pro" w:hAnsi="Acumin Pro"/>
              </w:rPr>
            </w:pPr>
          </w:p>
        </w:tc>
        <w:tc>
          <w:tcPr>
            <w:tcW w:w="1800" w:type="dxa"/>
          </w:tcPr>
          <w:p w:rsidR="002E0075" w:rsidRPr="00303265" w:rsidP="00921813" w14:paraId="3AB77EC8" w14:textId="77777777">
            <w:pPr>
              <w:rPr>
                <w:rFonts w:ascii="Acumin Pro" w:hAnsi="Acumin Pro"/>
              </w:rPr>
            </w:pPr>
          </w:p>
        </w:tc>
        <w:tc>
          <w:tcPr>
            <w:tcW w:w="2160" w:type="dxa"/>
          </w:tcPr>
          <w:p w:rsidR="002E0075" w:rsidRPr="00303265" w:rsidP="00921813" w14:paraId="2C87974C" w14:textId="77777777">
            <w:pPr>
              <w:rPr>
                <w:rFonts w:ascii="Acumin Pro" w:hAnsi="Acumin Pro"/>
              </w:rPr>
            </w:pPr>
          </w:p>
        </w:tc>
        <w:tc>
          <w:tcPr>
            <w:tcW w:w="1658" w:type="dxa"/>
          </w:tcPr>
          <w:p w:rsidR="002E0075" w:rsidRPr="00303265" w:rsidP="00921813" w14:paraId="68C413E0" w14:textId="77777777">
            <w:pPr>
              <w:rPr>
                <w:rFonts w:ascii="Acumin Pro" w:hAnsi="Acumin Pro"/>
                <w:b/>
                <w:bCs/>
              </w:rPr>
            </w:pPr>
          </w:p>
        </w:tc>
        <w:tc>
          <w:tcPr>
            <w:tcW w:w="1658" w:type="dxa"/>
          </w:tcPr>
          <w:p w:rsidR="002E0075" w:rsidRPr="00303265" w:rsidP="00921813" w14:paraId="40C763E1" w14:textId="77777777">
            <w:pPr>
              <w:rPr>
                <w:rFonts w:ascii="Acumin Pro" w:hAnsi="Acumin Pro"/>
                <w:b/>
                <w:bCs/>
              </w:rPr>
            </w:pPr>
          </w:p>
        </w:tc>
      </w:tr>
      <w:tr w14:paraId="37557788" w14:textId="3C4F8B20" w:rsidTr="00D73E07">
        <w:tblPrEx>
          <w:tblW w:w="15194" w:type="dxa"/>
          <w:tblLook w:val="04A0"/>
        </w:tblPrEx>
        <w:tc>
          <w:tcPr>
            <w:tcW w:w="2605" w:type="dxa"/>
          </w:tcPr>
          <w:p w:rsidR="002E0075" w:rsidRPr="00303265" w:rsidP="00921813" w14:paraId="2028A0FE" w14:textId="6FB8D7A0">
            <w:pPr>
              <w:rPr>
                <w:rFonts w:ascii="Acumin Pro" w:hAnsi="Acumin Pro"/>
              </w:rPr>
            </w:pPr>
            <w:r>
              <w:rPr>
                <w:rFonts w:ascii="Acumin Pro" w:hAnsi="Acumin Pro"/>
              </w:rPr>
              <w:t>Texts average speed to answer</w:t>
            </w:r>
          </w:p>
        </w:tc>
        <w:tc>
          <w:tcPr>
            <w:tcW w:w="2520" w:type="dxa"/>
            <w:vMerge/>
            <w:vAlign w:val="center"/>
          </w:tcPr>
          <w:p w:rsidR="002E0075" w:rsidRPr="00303265" w:rsidP="002E0075" w14:paraId="13DE6AD7" w14:textId="267636FF">
            <w:pPr>
              <w:jc w:val="center"/>
              <w:rPr>
                <w:rFonts w:ascii="Acumin Pro" w:hAnsi="Acumin Pro"/>
              </w:rPr>
            </w:pPr>
          </w:p>
        </w:tc>
        <w:tc>
          <w:tcPr>
            <w:tcW w:w="2793" w:type="dxa"/>
            <w:vMerge/>
          </w:tcPr>
          <w:p w:rsidR="002E0075" w:rsidRPr="00303265" w:rsidP="00921813" w14:paraId="56B5717A" w14:textId="77777777">
            <w:pPr>
              <w:rPr>
                <w:rFonts w:ascii="Acumin Pro" w:hAnsi="Acumin Pro"/>
              </w:rPr>
            </w:pPr>
          </w:p>
        </w:tc>
        <w:tc>
          <w:tcPr>
            <w:tcW w:w="1800" w:type="dxa"/>
          </w:tcPr>
          <w:p w:rsidR="002E0075" w:rsidRPr="00303265" w:rsidP="00921813" w14:paraId="09CF3814" w14:textId="77777777">
            <w:pPr>
              <w:rPr>
                <w:rFonts w:ascii="Acumin Pro" w:hAnsi="Acumin Pro"/>
              </w:rPr>
            </w:pPr>
          </w:p>
        </w:tc>
        <w:tc>
          <w:tcPr>
            <w:tcW w:w="2160" w:type="dxa"/>
          </w:tcPr>
          <w:p w:rsidR="002E0075" w:rsidRPr="00303265" w:rsidP="00921813" w14:paraId="6DA71A2D" w14:textId="77777777">
            <w:pPr>
              <w:rPr>
                <w:rFonts w:ascii="Acumin Pro" w:hAnsi="Acumin Pro"/>
              </w:rPr>
            </w:pPr>
          </w:p>
        </w:tc>
        <w:tc>
          <w:tcPr>
            <w:tcW w:w="1658" w:type="dxa"/>
          </w:tcPr>
          <w:p w:rsidR="002E0075" w:rsidRPr="00303265" w:rsidP="00921813" w14:paraId="3EA4120E" w14:textId="77777777">
            <w:pPr>
              <w:rPr>
                <w:rFonts w:ascii="Acumin Pro" w:hAnsi="Acumin Pro"/>
                <w:b/>
                <w:bCs/>
              </w:rPr>
            </w:pPr>
          </w:p>
        </w:tc>
        <w:tc>
          <w:tcPr>
            <w:tcW w:w="1658" w:type="dxa"/>
          </w:tcPr>
          <w:p w:rsidR="002E0075" w:rsidRPr="00303265" w:rsidP="00921813" w14:paraId="5299230A" w14:textId="77777777">
            <w:pPr>
              <w:rPr>
                <w:rFonts w:ascii="Acumin Pro" w:hAnsi="Acumin Pro"/>
                <w:b/>
                <w:bCs/>
              </w:rPr>
            </w:pPr>
          </w:p>
        </w:tc>
      </w:tr>
      <w:tr w14:paraId="149602CC" w14:textId="77777777" w:rsidTr="00D73E07">
        <w:tblPrEx>
          <w:tblW w:w="15194" w:type="dxa"/>
          <w:tblLook w:val="04A0"/>
        </w:tblPrEx>
        <w:tc>
          <w:tcPr>
            <w:tcW w:w="2605" w:type="dxa"/>
          </w:tcPr>
          <w:p w:rsidR="002E0075" w:rsidRPr="00303265" w:rsidP="00921813" w14:paraId="40DB9090" w14:textId="75194A42">
            <w:pPr>
              <w:rPr>
                <w:rFonts w:ascii="Acumin Pro" w:hAnsi="Acumin Pro"/>
              </w:rPr>
            </w:pPr>
            <w:r>
              <w:rPr>
                <w:rFonts w:ascii="Acumin Pro" w:hAnsi="Acumin Pro"/>
              </w:rPr>
              <w:t>Calls abandonment rate</w:t>
            </w:r>
          </w:p>
        </w:tc>
        <w:tc>
          <w:tcPr>
            <w:tcW w:w="2520" w:type="dxa"/>
            <w:vMerge w:val="restart"/>
          </w:tcPr>
          <w:p w:rsidR="002E0075" w:rsidRPr="00303265" w:rsidP="00921813" w14:paraId="4245BAA1" w14:textId="2A4B0E26">
            <w:pPr>
              <w:rPr>
                <w:rFonts w:ascii="Acumin Pro" w:hAnsi="Acumin Pro"/>
              </w:rPr>
            </w:pPr>
            <w:r>
              <w:rPr>
                <w:rFonts w:ascii="Acumin Pro" w:hAnsi="Acumin Pro"/>
              </w:rPr>
              <w:t xml:space="preserve">% </w:t>
            </w:r>
            <w:r>
              <w:rPr>
                <w:rFonts w:ascii="Acumin Pro" w:hAnsi="Acumin Pro"/>
              </w:rPr>
              <w:t>of</w:t>
            </w:r>
            <w:r>
              <w:rPr>
                <w:rFonts w:ascii="Acumin Pro" w:hAnsi="Acumin Pro"/>
              </w:rPr>
              <w:t xml:space="preserve"> contacts received vs. disconnected prior to answer</w:t>
            </w:r>
          </w:p>
        </w:tc>
        <w:tc>
          <w:tcPr>
            <w:tcW w:w="2793" w:type="dxa"/>
            <w:vMerge w:val="restart"/>
            <w:vAlign w:val="center"/>
          </w:tcPr>
          <w:p w:rsidR="002E0075" w:rsidRPr="00303265" w:rsidP="002E0075" w14:paraId="081595EC" w14:textId="6209A740">
            <w:pPr>
              <w:jc w:val="center"/>
              <w:rPr>
                <w:rFonts w:ascii="Acumin Pro" w:hAnsi="Acumin Pro"/>
              </w:rPr>
            </w:pPr>
            <w:r>
              <w:rPr>
                <w:rFonts w:ascii="Acumin Pro" w:hAnsi="Acumin Pro"/>
              </w:rPr>
              <w:t>Less than 5%</w:t>
            </w:r>
          </w:p>
        </w:tc>
        <w:tc>
          <w:tcPr>
            <w:tcW w:w="1800" w:type="dxa"/>
          </w:tcPr>
          <w:p w:rsidR="002E0075" w:rsidRPr="00303265" w:rsidP="00921813" w14:paraId="3F2533A2" w14:textId="77777777">
            <w:pPr>
              <w:rPr>
                <w:rFonts w:ascii="Acumin Pro" w:hAnsi="Acumin Pro"/>
              </w:rPr>
            </w:pPr>
          </w:p>
        </w:tc>
        <w:tc>
          <w:tcPr>
            <w:tcW w:w="2160" w:type="dxa"/>
          </w:tcPr>
          <w:p w:rsidR="002E0075" w:rsidRPr="00303265" w:rsidP="00921813" w14:paraId="113AB0D6" w14:textId="77777777">
            <w:pPr>
              <w:rPr>
                <w:rFonts w:ascii="Acumin Pro" w:hAnsi="Acumin Pro"/>
              </w:rPr>
            </w:pPr>
          </w:p>
        </w:tc>
        <w:tc>
          <w:tcPr>
            <w:tcW w:w="1658" w:type="dxa"/>
          </w:tcPr>
          <w:p w:rsidR="002E0075" w:rsidRPr="00303265" w:rsidP="00921813" w14:paraId="139EB333" w14:textId="77777777">
            <w:pPr>
              <w:rPr>
                <w:rFonts w:ascii="Acumin Pro" w:hAnsi="Acumin Pro"/>
                <w:b/>
                <w:bCs/>
              </w:rPr>
            </w:pPr>
          </w:p>
        </w:tc>
        <w:tc>
          <w:tcPr>
            <w:tcW w:w="1658" w:type="dxa"/>
          </w:tcPr>
          <w:p w:rsidR="002E0075" w:rsidRPr="00303265" w:rsidP="00921813" w14:paraId="4A4D5A82" w14:textId="77777777">
            <w:pPr>
              <w:rPr>
                <w:rFonts w:ascii="Acumin Pro" w:hAnsi="Acumin Pro"/>
                <w:b/>
                <w:bCs/>
              </w:rPr>
            </w:pPr>
          </w:p>
        </w:tc>
      </w:tr>
      <w:tr w14:paraId="0D9563A5" w14:textId="77777777" w:rsidTr="00D73E07">
        <w:tblPrEx>
          <w:tblW w:w="15194" w:type="dxa"/>
          <w:tblLook w:val="04A0"/>
        </w:tblPrEx>
        <w:tc>
          <w:tcPr>
            <w:tcW w:w="2605" w:type="dxa"/>
          </w:tcPr>
          <w:p w:rsidR="002E0075" w:rsidRPr="00303265" w:rsidP="00921813" w14:paraId="59F61038" w14:textId="2E761D49">
            <w:pPr>
              <w:rPr>
                <w:rFonts w:ascii="Acumin Pro" w:hAnsi="Acumin Pro"/>
              </w:rPr>
            </w:pPr>
            <w:r>
              <w:rPr>
                <w:rFonts w:ascii="Acumin Pro" w:hAnsi="Acumin Pro"/>
              </w:rPr>
              <w:t>Texts abandonment rate</w:t>
            </w:r>
          </w:p>
        </w:tc>
        <w:tc>
          <w:tcPr>
            <w:tcW w:w="2520" w:type="dxa"/>
            <w:vMerge/>
          </w:tcPr>
          <w:p w:rsidR="002E0075" w:rsidRPr="00303265" w:rsidP="00921813" w14:paraId="4FD91274" w14:textId="77777777">
            <w:pPr>
              <w:rPr>
                <w:rFonts w:ascii="Acumin Pro" w:hAnsi="Acumin Pro"/>
              </w:rPr>
            </w:pPr>
          </w:p>
        </w:tc>
        <w:tc>
          <w:tcPr>
            <w:tcW w:w="2793" w:type="dxa"/>
            <w:vMerge/>
          </w:tcPr>
          <w:p w:rsidR="002E0075" w:rsidRPr="00303265" w:rsidP="00921813" w14:paraId="55A5CB60" w14:textId="77777777">
            <w:pPr>
              <w:rPr>
                <w:rFonts w:ascii="Acumin Pro" w:hAnsi="Acumin Pro"/>
              </w:rPr>
            </w:pPr>
          </w:p>
        </w:tc>
        <w:tc>
          <w:tcPr>
            <w:tcW w:w="1800" w:type="dxa"/>
          </w:tcPr>
          <w:p w:rsidR="002E0075" w:rsidRPr="00303265" w:rsidP="00921813" w14:paraId="5477F68B" w14:textId="77777777">
            <w:pPr>
              <w:rPr>
                <w:rFonts w:ascii="Acumin Pro" w:hAnsi="Acumin Pro"/>
              </w:rPr>
            </w:pPr>
          </w:p>
        </w:tc>
        <w:tc>
          <w:tcPr>
            <w:tcW w:w="2160" w:type="dxa"/>
          </w:tcPr>
          <w:p w:rsidR="002E0075" w:rsidRPr="00303265" w:rsidP="00921813" w14:paraId="193A1614" w14:textId="77777777">
            <w:pPr>
              <w:rPr>
                <w:rFonts w:ascii="Acumin Pro" w:hAnsi="Acumin Pro"/>
              </w:rPr>
            </w:pPr>
          </w:p>
        </w:tc>
        <w:tc>
          <w:tcPr>
            <w:tcW w:w="1658" w:type="dxa"/>
          </w:tcPr>
          <w:p w:rsidR="002E0075" w:rsidRPr="00303265" w:rsidP="00921813" w14:paraId="646DC01A" w14:textId="77777777">
            <w:pPr>
              <w:rPr>
                <w:rFonts w:ascii="Acumin Pro" w:hAnsi="Acumin Pro"/>
                <w:b/>
                <w:bCs/>
              </w:rPr>
            </w:pPr>
          </w:p>
        </w:tc>
        <w:tc>
          <w:tcPr>
            <w:tcW w:w="1658" w:type="dxa"/>
          </w:tcPr>
          <w:p w:rsidR="002E0075" w:rsidRPr="00303265" w:rsidP="00921813" w14:paraId="616F802F" w14:textId="77777777">
            <w:pPr>
              <w:rPr>
                <w:rFonts w:ascii="Acumin Pro" w:hAnsi="Acumin Pro"/>
                <w:b/>
                <w:bCs/>
              </w:rPr>
            </w:pPr>
          </w:p>
        </w:tc>
      </w:tr>
      <w:tr w14:paraId="53536906" w14:textId="77777777" w:rsidTr="00D73E07">
        <w:tblPrEx>
          <w:tblW w:w="15194" w:type="dxa"/>
          <w:tblLook w:val="04A0"/>
        </w:tblPrEx>
        <w:tc>
          <w:tcPr>
            <w:tcW w:w="2605" w:type="dxa"/>
          </w:tcPr>
          <w:p w:rsidR="002E0075" w:rsidRPr="00303265" w:rsidP="00921813" w14:paraId="371C58E1" w14:textId="1C3F2321">
            <w:pPr>
              <w:rPr>
                <w:rFonts w:ascii="Acumin Pro" w:hAnsi="Acumin Pro"/>
              </w:rPr>
            </w:pPr>
            <w:r>
              <w:rPr>
                <w:rFonts w:ascii="Acumin Pro" w:hAnsi="Acumin Pro"/>
              </w:rPr>
              <w:t>Chat abandonment rate</w:t>
            </w:r>
          </w:p>
        </w:tc>
        <w:tc>
          <w:tcPr>
            <w:tcW w:w="2520" w:type="dxa"/>
            <w:vMerge/>
          </w:tcPr>
          <w:p w:rsidR="002E0075" w:rsidRPr="00303265" w:rsidP="00921813" w14:paraId="558A8275" w14:textId="77777777">
            <w:pPr>
              <w:rPr>
                <w:rFonts w:ascii="Acumin Pro" w:hAnsi="Acumin Pro"/>
              </w:rPr>
            </w:pPr>
          </w:p>
        </w:tc>
        <w:tc>
          <w:tcPr>
            <w:tcW w:w="2793" w:type="dxa"/>
            <w:vMerge/>
          </w:tcPr>
          <w:p w:rsidR="002E0075" w:rsidRPr="00303265" w:rsidP="00921813" w14:paraId="3DBBB0B9" w14:textId="77777777">
            <w:pPr>
              <w:rPr>
                <w:rFonts w:ascii="Acumin Pro" w:hAnsi="Acumin Pro"/>
              </w:rPr>
            </w:pPr>
          </w:p>
        </w:tc>
        <w:tc>
          <w:tcPr>
            <w:tcW w:w="1800" w:type="dxa"/>
          </w:tcPr>
          <w:p w:rsidR="002E0075" w:rsidRPr="00303265" w:rsidP="00921813" w14:paraId="64778A76" w14:textId="77777777">
            <w:pPr>
              <w:rPr>
                <w:rFonts w:ascii="Acumin Pro" w:hAnsi="Acumin Pro"/>
              </w:rPr>
            </w:pPr>
          </w:p>
        </w:tc>
        <w:tc>
          <w:tcPr>
            <w:tcW w:w="2160" w:type="dxa"/>
          </w:tcPr>
          <w:p w:rsidR="002E0075" w:rsidRPr="00303265" w:rsidP="00921813" w14:paraId="5907C83A" w14:textId="77777777">
            <w:pPr>
              <w:rPr>
                <w:rFonts w:ascii="Acumin Pro" w:hAnsi="Acumin Pro"/>
              </w:rPr>
            </w:pPr>
          </w:p>
        </w:tc>
        <w:tc>
          <w:tcPr>
            <w:tcW w:w="1658" w:type="dxa"/>
          </w:tcPr>
          <w:p w:rsidR="002E0075" w:rsidRPr="00303265" w:rsidP="00921813" w14:paraId="1A994079" w14:textId="77777777">
            <w:pPr>
              <w:rPr>
                <w:rFonts w:ascii="Acumin Pro" w:hAnsi="Acumin Pro"/>
                <w:b/>
                <w:bCs/>
              </w:rPr>
            </w:pPr>
          </w:p>
        </w:tc>
        <w:tc>
          <w:tcPr>
            <w:tcW w:w="1658" w:type="dxa"/>
          </w:tcPr>
          <w:p w:rsidR="002E0075" w:rsidRPr="00303265" w:rsidP="00921813" w14:paraId="044B2EEA" w14:textId="77777777">
            <w:pPr>
              <w:rPr>
                <w:rFonts w:ascii="Acumin Pro" w:hAnsi="Acumin Pro"/>
                <w:b/>
                <w:bCs/>
              </w:rPr>
            </w:pPr>
          </w:p>
        </w:tc>
      </w:tr>
      <w:tr w14:paraId="380AE5EC" w14:textId="77777777" w:rsidTr="00D73E07">
        <w:tblPrEx>
          <w:tblW w:w="15194" w:type="dxa"/>
          <w:tblLook w:val="04A0"/>
        </w:tblPrEx>
        <w:tc>
          <w:tcPr>
            <w:tcW w:w="2605" w:type="dxa"/>
          </w:tcPr>
          <w:p w:rsidR="007C337D" w:rsidRPr="00303265" w:rsidP="00921813" w14:paraId="41F0F6DA" w14:textId="1E0B706F">
            <w:pPr>
              <w:rPr>
                <w:rFonts w:ascii="Acumin Pro" w:hAnsi="Acumin Pro"/>
              </w:rPr>
            </w:pPr>
            <w:r>
              <w:rPr>
                <w:rFonts w:ascii="Acumin Pro" w:hAnsi="Acumin Pro"/>
              </w:rPr>
              <w:t>Direct/rollover calls to backup centers</w:t>
            </w:r>
          </w:p>
        </w:tc>
        <w:tc>
          <w:tcPr>
            <w:tcW w:w="2520" w:type="dxa"/>
          </w:tcPr>
          <w:p w:rsidR="007C337D" w:rsidRPr="00303265" w:rsidP="00921813" w14:paraId="543AE3B5" w14:textId="1E85D0E4">
            <w:pPr>
              <w:rPr>
                <w:rFonts w:ascii="Acumin Pro" w:hAnsi="Acumin Pro"/>
              </w:rPr>
            </w:pPr>
            <w:r>
              <w:rPr>
                <w:rFonts w:ascii="Acumin Pro" w:hAnsi="Acumin Pro"/>
              </w:rPr>
              <w:t>Total number of phone contacts sent to the Lifeline Centers</w:t>
            </w:r>
          </w:p>
        </w:tc>
        <w:tc>
          <w:tcPr>
            <w:tcW w:w="2793" w:type="dxa"/>
            <w:vAlign w:val="center"/>
          </w:tcPr>
          <w:p w:rsidR="007C337D" w:rsidRPr="00303265" w:rsidP="002E0075" w14:paraId="723E80C6" w14:textId="46274B0D">
            <w:pPr>
              <w:jc w:val="center"/>
              <w:rPr>
                <w:rFonts w:ascii="Acumin Pro" w:hAnsi="Acumin Pro"/>
              </w:rPr>
            </w:pPr>
            <w:r>
              <w:rPr>
                <w:rFonts w:ascii="Acumin Pro" w:hAnsi="Acumin Pro"/>
              </w:rPr>
              <w:t>Less than 10%</w:t>
            </w:r>
          </w:p>
        </w:tc>
        <w:tc>
          <w:tcPr>
            <w:tcW w:w="1800" w:type="dxa"/>
          </w:tcPr>
          <w:p w:rsidR="007C337D" w:rsidRPr="00303265" w:rsidP="00921813" w14:paraId="62DF2CF4" w14:textId="77777777">
            <w:pPr>
              <w:rPr>
                <w:rFonts w:ascii="Acumin Pro" w:hAnsi="Acumin Pro"/>
              </w:rPr>
            </w:pPr>
          </w:p>
        </w:tc>
        <w:tc>
          <w:tcPr>
            <w:tcW w:w="2160" w:type="dxa"/>
          </w:tcPr>
          <w:p w:rsidR="007C337D" w:rsidRPr="00303265" w:rsidP="00921813" w14:paraId="26CC84C1" w14:textId="77777777">
            <w:pPr>
              <w:rPr>
                <w:rFonts w:ascii="Acumin Pro" w:hAnsi="Acumin Pro"/>
              </w:rPr>
            </w:pPr>
          </w:p>
        </w:tc>
        <w:tc>
          <w:tcPr>
            <w:tcW w:w="1658" w:type="dxa"/>
          </w:tcPr>
          <w:p w:rsidR="007C337D" w:rsidRPr="00303265" w:rsidP="00921813" w14:paraId="0F0D9A1C" w14:textId="77777777">
            <w:pPr>
              <w:rPr>
                <w:rFonts w:ascii="Acumin Pro" w:hAnsi="Acumin Pro"/>
                <w:b/>
                <w:bCs/>
              </w:rPr>
            </w:pPr>
          </w:p>
        </w:tc>
        <w:tc>
          <w:tcPr>
            <w:tcW w:w="1658" w:type="dxa"/>
          </w:tcPr>
          <w:p w:rsidR="007C337D" w:rsidRPr="00303265" w:rsidP="00921813" w14:paraId="17DDEE47" w14:textId="77777777">
            <w:pPr>
              <w:rPr>
                <w:rFonts w:ascii="Acumin Pro" w:hAnsi="Acumin Pro"/>
                <w:b/>
                <w:bCs/>
              </w:rPr>
            </w:pPr>
          </w:p>
        </w:tc>
      </w:tr>
    </w:tbl>
    <w:p w:rsidR="00DA5405" w:rsidP="00DA5405" w14:paraId="3542EFA4" w14:textId="63F02FDB">
      <w:pPr>
        <w:pStyle w:val="ListParagraph"/>
        <w:spacing w:line="256" w:lineRule="auto"/>
        <w:ind w:left="360"/>
        <w:rPr>
          <w:rFonts w:ascii="Acumin Pro" w:hAnsi="Acumin Pro"/>
          <w:b/>
          <w:bCs/>
        </w:rPr>
      </w:pPr>
    </w:p>
    <w:p w:rsidR="00DA5405" w:rsidP="00DA5405" w14:paraId="1068D721" w14:textId="2111B60D">
      <w:pPr>
        <w:pStyle w:val="ListParagraph"/>
        <w:spacing w:line="256" w:lineRule="auto"/>
        <w:ind w:left="360"/>
        <w:rPr>
          <w:rFonts w:ascii="Acumin Pro" w:hAnsi="Acumin Pro"/>
          <w:b/>
          <w:bCs/>
        </w:rPr>
      </w:pPr>
    </w:p>
    <w:p w:rsidR="00012615" w:rsidRPr="00012615" w:rsidP="00012615" w14:paraId="152FE2E7" w14:textId="2AB5B46C">
      <w:pPr>
        <w:pStyle w:val="ListParagraph"/>
        <w:numPr>
          <w:ilvl w:val="0"/>
          <w:numId w:val="1"/>
        </w:numPr>
        <w:spacing w:line="256" w:lineRule="auto"/>
        <w:rPr>
          <w:rFonts w:ascii="Acumin Pro" w:hAnsi="Acumin Pro"/>
          <w:b/>
          <w:bCs/>
        </w:rPr>
      </w:pPr>
      <w:r w:rsidRPr="00012615">
        <w:rPr>
          <w:rFonts w:ascii="Acumin Pro" w:hAnsi="Acumin Pro"/>
          <w:b/>
          <w:bCs/>
        </w:rPr>
        <w:t xml:space="preserve">Please outline any ongoing data </w:t>
      </w:r>
      <w:r w:rsidR="005E4C7C">
        <w:rPr>
          <w:rFonts w:ascii="Acumin Pro" w:hAnsi="Acumin Pro"/>
          <w:b/>
          <w:bCs/>
        </w:rPr>
        <w:t>variances</w:t>
      </w:r>
      <w:r w:rsidRPr="00012615" w:rsidR="005E4C7C">
        <w:rPr>
          <w:rFonts w:ascii="Acumin Pro" w:hAnsi="Acumin Pro"/>
          <w:b/>
          <w:bCs/>
        </w:rPr>
        <w:t xml:space="preserve"> </w:t>
      </w:r>
      <w:r w:rsidRPr="00012615">
        <w:rPr>
          <w:rFonts w:ascii="Acumin Pro" w:hAnsi="Acumin Pro"/>
          <w:b/>
          <w:bCs/>
        </w:rPr>
        <w:t xml:space="preserve">between center data and Vibrant data or any other challenges in this area. </w:t>
      </w:r>
    </w:p>
    <w:p w:rsidR="00012615" w:rsidP="00012615" w14:paraId="2C579833" w14:textId="77777777">
      <w:pPr>
        <w:pStyle w:val="ListParagraph"/>
        <w:spacing w:after="0"/>
        <w:ind w:left="360"/>
        <w:rPr>
          <w:rFonts w:ascii="Acumin Pro" w:hAnsi="Acumin Pro" w:cstheme="minorHAnsi"/>
          <w:highlight w:val="yellow"/>
        </w:rPr>
      </w:pPr>
    </w:p>
    <w:p w:rsidR="00012615" w:rsidRPr="004C18C9" w:rsidP="00012615" w14:paraId="1AB2728A" w14:textId="4AE0C7A3">
      <w:pPr>
        <w:pStyle w:val="ListParagraph"/>
        <w:spacing w:after="0"/>
        <w:ind w:left="360"/>
        <w:rPr>
          <w:rFonts w:ascii="Acumin Pro" w:hAnsi="Acumin Pro" w:cstheme="minorHAnsi"/>
        </w:rPr>
      </w:pPr>
      <w:r w:rsidRPr="002B1678">
        <w:rPr>
          <w:rFonts w:ascii="Acumin Pro" w:hAnsi="Acumin Pro" w:cstheme="minorHAnsi"/>
          <w:highlight w:val="yellow"/>
        </w:rPr>
        <w:t>[statement here]</w:t>
      </w:r>
    </w:p>
    <w:p w:rsidR="00012615" w:rsidRPr="00012615" w:rsidP="00012615" w14:paraId="08C2248C" w14:textId="77777777">
      <w:pPr>
        <w:autoSpaceDE w:val="0"/>
        <w:autoSpaceDN w:val="0"/>
        <w:adjustRightInd w:val="0"/>
        <w:spacing w:after="0" w:line="240" w:lineRule="auto"/>
        <w:ind w:left="360"/>
        <w:rPr>
          <w:rFonts w:ascii="Acumin Pro" w:hAnsi="Acumin Pro" w:cs="Arial"/>
          <w:color w:val="000000"/>
        </w:rPr>
      </w:pPr>
    </w:p>
    <w:p w:rsidR="00012615" w:rsidRPr="00012615" w:rsidP="00012615" w14:paraId="04FBA823" w14:textId="77777777">
      <w:pPr>
        <w:autoSpaceDE w:val="0"/>
        <w:autoSpaceDN w:val="0"/>
        <w:adjustRightInd w:val="0"/>
        <w:spacing w:after="0" w:line="240" w:lineRule="auto"/>
        <w:rPr>
          <w:rFonts w:ascii="Acumin Pro" w:hAnsi="Acumin Pro" w:cs="Arial"/>
          <w:color w:val="000000"/>
        </w:rPr>
      </w:pPr>
    </w:p>
    <w:p w:rsidR="002B1678" w:rsidP="002B1678" w14:paraId="24DF569C" w14:textId="703D5C7A">
      <w:pPr>
        <w:spacing w:after="0"/>
        <w:rPr>
          <w:rFonts w:ascii="Acumin Pro" w:hAnsi="Acumin Pro" w:cstheme="minorHAnsi"/>
        </w:rPr>
      </w:pPr>
    </w:p>
    <w:p w:rsidR="002B1678" w:rsidP="002B1678" w14:paraId="0ACF66AA" w14:textId="2B8A260C">
      <w:pPr>
        <w:spacing w:after="0"/>
        <w:rPr>
          <w:rFonts w:ascii="Acumin Pro" w:hAnsi="Acumin Pro" w:cstheme="minorHAnsi"/>
        </w:rPr>
      </w:pPr>
    </w:p>
    <w:p w:rsidR="00DA5405" w:rsidP="002B1678" w14:paraId="13083C9D" w14:textId="77777777">
      <w:pPr>
        <w:spacing w:after="0"/>
        <w:rPr>
          <w:rFonts w:ascii="Acumin Pro" w:hAnsi="Acumin Pro" w:cstheme="minorHAnsi"/>
        </w:rPr>
        <w:sectPr w:rsidSect="00DA5405">
          <w:pgSz w:w="15840" w:h="12240" w:orient="landscape"/>
          <w:pgMar w:top="1440" w:right="1440" w:bottom="1440" w:left="1440" w:header="720" w:footer="720" w:gutter="0"/>
          <w:cols w:space="720"/>
          <w:docGrid w:linePitch="360"/>
        </w:sectPr>
      </w:pPr>
    </w:p>
    <w:p w:rsidR="002B1678" w:rsidP="002B1678" w14:paraId="5CB5BF95" w14:textId="6B78B9E9">
      <w:pPr>
        <w:pBdr>
          <w:bottom w:val="single" w:sz="4" w:space="1" w:color="auto"/>
        </w:pBdr>
        <w:spacing w:after="0"/>
        <w:rPr>
          <w:rFonts w:ascii="Futura PT Heavy" w:hAnsi="Futura PT Heavy" w:cstheme="minorHAnsi"/>
          <w:b/>
          <w:bCs/>
          <w:sz w:val="28"/>
          <w:szCs w:val="28"/>
        </w:rPr>
      </w:pPr>
      <w:r>
        <w:rPr>
          <w:rFonts w:ascii="Futura PT Heavy" w:hAnsi="Futura PT Heavy" w:cstheme="minorHAnsi"/>
          <w:b/>
          <w:bCs/>
          <w:sz w:val="28"/>
          <w:szCs w:val="28"/>
        </w:rPr>
        <w:t xml:space="preserve">Allowable Activities: </w:t>
      </w:r>
      <w:r w:rsidRPr="002B1678">
        <w:rPr>
          <w:rFonts w:ascii="Futura PT Heavy" w:hAnsi="Futura PT Heavy" w:cstheme="minorHAnsi"/>
          <w:b/>
          <w:bCs/>
          <w:sz w:val="28"/>
          <w:szCs w:val="28"/>
        </w:rPr>
        <w:t xml:space="preserve">Fiscal </w:t>
      </w:r>
      <w:r>
        <w:rPr>
          <w:rFonts w:ascii="Futura PT Heavy" w:hAnsi="Futura PT Heavy" w:cstheme="minorHAnsi"/>
          <w:b/>
          <w:bCs/>
          <w:sz w:val="28"/>
          <w:szCs w:val="28"/>
        </w:rPr>
        <w:t xml:space="preserve">&amp; </w:t>
      </w:r>
      <w:r w:rsidRPr="002B1678">
        <w:rPr>
          <w:rFonts w:ascii="Futura PT Heavy" w:hAnsi="Futura PT Heavy" w:cstheme="minorHAnsi"/>
          <w:b/>
          <w:bCs/>
          <w:sz w:val="28"/>
          <w:szCs w:val="28"/>
        </w:rPr>
        <w:t xml:space="preserve">operational analysis of implementation </w:t>
      </w:r>
    </w:p>
    <w:p w:rsidR="00C554EE" w:rsidRPr="002B1678" w:rsidP="002B1678" w14:paraId="1180FFEE" w14:textId="22436123">
      <w:pPr>
        <w:pBdr>
          <w:bottom w:val="single" w:sz="4" w:space="1" w:color="auto"/>
        </w:pBdr>
        <w:spacing w:after="0"/>
        <w:rPr>
          <w:rFonts w:ascii="Futura PT Heavy" w:hAnsi="Futura PT Heavy" w:cstheme="minorHAnsi"/>
          <w:b/>
          <w:bCs/>
          <w:sz w:val="28"/>
          <w:szCs w:val="28"/>
        </w:rPr>
      </w:pPr>
      <w:r w:rsidRPr="00C554EE">
        <w:rPr>
          <w:rFonts w:ascii="Futura PT Heavy" w:hAnsi="Futura PT Heavy" w:cstheme="minorHAnsi"/>
          <w:b/>
          <w:bCs/>
          <w:szCs w:val="20"/>
          <w:highlight w:val="yellow"/>
        </w:rPr>
        <w:t>(Please include detailed analysis for each of the allowable activities only if they apply to you. If not, please remove this section.)</w:t>
      </w:r>
    </w:p>
    <w:p w:rsidR="002B1678" w:rsidP="002B1678" w14:paraId="4383A74C" w14:textId="77777777">
      <w:pPr>
        <w:spacing w:after="0"/>
        <w:rPr>
          <w:rFonts w:ascii="Acumin Pro" w:hAnsi="Acumin Pro" w:cstheme="minorHAnsi"/>
        </w:rPr>
      </w:pPr>
    </w:p>
    <w:p w:rsidR="002B1678" w:rsidRPr="002B1678" w:rsidP="002B1678" w14:paraId="643E2CDE" w14:textId="360BD8C0">
      <w:pPr>
        <w:pStyle w:val="ListParagraph"/>
        <w:numPr>
          <w:ilvl w:val="0"/>
          <w:numId w:val="15"/>
        </w:numPr>
        <w:spacing w:after="0"/>
        <w:rPr>
          <w:rFonts w:ascii="Acumin Pro" w:hAnsi="Acumin Pro" w:cstheme="minorHAnsi"/>
          <w:b/>
          <w:bCs/>
        </w:rPr>
      </w:pPr>
      <w:r w:rsidRPr="00303265">
        <w:rPr>
          <w:rFonts w:ascii="Acumin Pro" w:hAnsi="Acumin Pro" w:cstheme="minorHAnsi"/>
          <w:b/>
          <w:bCs/>
        </w:rPr>
        <w:t xml:space="preserve">Work with 988 crisis centers to support integrated peer services by hiring credentialed peers with lived experience that reflect the characteristics of the communities served. Peers should be hired with attention to common characteristics such as gender, race, primary language, ethnicity, religion, tribal/American Indian/Alaska Native status, Veteran status, gender identity and sexual orientation, disabilities, lived experiences and age. This plan should include (1) integrating peers within 988 crisis operations, (2) having peers help coordinate 988 emergency and mobile crisis services, and (3) including peers in follow-up contacts to 988. </w:t>
      </w:r>
      <w:r>
        <w:rPr>
          <w:rFonts w:ascii="Acumin Pro" w:hAnsi="Acumin Pro" w:cstheme="minorHAnsi"/>
          <w:b/>
          <w:bCs/>
        </w:rPr>
        <w:t>Provide contracts or subawards to state or territory Lifeline crisis centers for the workforce needed to provide local, regional, tribal, and/or statewide/territorial covered chat and/or text Lifeline services.</w:t>
      </w:r>
    </w:p>
    <w:p w:rsidR="002B1678" w:rsidP="002B1678" w14:paraId="404C2521" w14:textId="77777777">
      <w:pPr>
        <w:pStyle w:val="ListParagraph"/>
        <w:spacing w:after="0"/>
        <w:ind w:left="360"/>
        <w:rPr>
          <w:rFonts w:ascii="Acumin Pro" w:hAnsi="Acumin Pro" w:cstheme="minorHAnsi"/>
          <w:highlight w:val="yellow"/>
        </w:rPr>
      </w:pPr>
    </w:p>
    <w:p w:rsidR="002B1678" w:rsidRPr="004C18C9" w:rsidP="002B1678" w14:paraId="44392CB8" w14:textId="79DDAD57">
      <w:pPr>
        <w:pStyle w:val="ListParagraph"/>
        <w:spacing w:after="0"/>
        <w:ind w:left="360"/>
        <w:rPr>
          <w:rFonts w:ascii="Acumin Pro" w:hAnsi="Acumin Pro" w:cstheme="minorHAnsi"/>
        </w:rPr>
      </w:pPr>
      <w:r w:rsidRPr="004C18C9">
        <w:rPr>
          <w:rFonts w:ascii="Acumin Pro" w:hAnsi="Acumin Pro" w:cstheme="minorHAnsi"/>
          <w:highlight w:val="yellow"/>
        </w:rPr>
        <w:t>[statement here]</w:t>
      </w:r>
    </w:p>
    <w:p w:rsidR="002B1678" w:rsidP="002B1678" w14:paraId="60755E7E" w14:textId="77777777">
      <w:pPr>
        <w:spacing w:after="0"/>
        <w:rPr>
          <w:rFonts w:ascii="Acumin Pro" w:hAnsi="Acumin Pro" w:cstheme="minorHAnsi"/>
        </w:rPr>
      </w:pPr>
    </w:p>
    <w:p w:rsidR="00303265" w:rsidRPr="00303265" w:rsidP="00303265" w14:paraId="1E2740F4" w14:textId="77777777">
      <w:pPr>
        <w:pStyle w:val="ListParagraph"/>
        <w:numPr>
          <w:ilvl w:val="0"/>
          <w:numId w:val="15"/>
        </w:numPr>
        <w:rPr>
          <w:rFonts w:ascii="Acumin Pro" w:hAnsi="Acumin Pro" w:cs="Arial"/>
          <w:b/>
          <w:bCs/>
          <w:color w:val="000000"/>
          <w:sz w:val="23"/>
          <w:szCs w:val="23"/>
        </w:rPr>
      </w:pPr>
      <w:r w:rsidRPr="00303265">
        <w:rPr>
          <w:rFonts w:ascii="Acumin Pro" w:hAnsi="Acumin Pro" w:cs="Arial"/>
          <w:b/>
          <w:bCs/>
          <w:color w:val="000000"/>
          <w:sz w:val="23"/>
          <w:szCs w:val="23"/>
        </w:rPr>
        <w:t>Develop an evaluation plan measuring effectiveness, return on investment (ROI), or the quality of 988 services within the state or territory.</w:t>
      </w:r>
    </w:p>
    <w:p w:rsidR="002B1678" w:rsidP="002B1678" w14:paraId="3075B026" w14:textId="3DB33AC2">
      <w:pPr>
        <w:pStyle w:val="ListParagraph"/>
        <w:spacing w:after="0"/>
        <w:ind w:left="360"/>
        <w:rPr>
          <w:rFonts w:ascii="Acumin Pro" w:hAnsi="Acumin Pro" w:cstheme="minorHAnsi"/>
          <w:highlight w:val="yellow"/>
        </w:rPr>
      </w:pPr>
    </w:p>
    <w:p w:rsidR="00303265" w:rsidRPr="004C18C9" w:rsidP="00303265" w14:paraId="305E9C95" w14:textId="77777777">
      <w:pPr>
        <w:pStyle w:val="ListParagraph"/>
        <w:spacing w:after="0"/>
        <w:ind w:left="360"/>
        <w:rPr>
          <w:rFonts w:ascii="Acumin Pro" w:hAnsi="Acumin Pro" w:cstheme="minorHAnsi"/>
        </w:rPr>
      </w:pPr>
      <w:r w:rsidRPr="004C18C9">
        <w:rPr>
          <w:rFonts w:ascii="Acumin Pro" w:hAnsi="Acumin Pro" w:cstheme="minorHAnsi"/>
          <w:highlight w:val="yellow"/>
        </w:rPr>
        <w:t>[statement here]</w:t>
      </w:r>
    </w:p>
    <w:p w:rsidR="00303265" w:rsidP="002B1678" w14:paraId="1FE1F03B" w14:textId="57C5F063">
      <w:pPr>
        <w:pStyle w:val="ListParagraph"/>
        <w:spacing w:after="0"/>
        <w:ind w:left="360"/>
        <w:rPr>
          <w:rFonts w:ascii="Acumin Pro" w:hAnsi="Acumin Pro" w:cstheme="minorHAnsi"/>
        </w:rPr>
      </w:pPr>
    </w:p>
    <w:p w:rsidR="00303265" w:rsidRPr="00303265" w:rsidP="00303265" w14:paraId="6AE0B546" w14:textId="77777777">
      <w:pPr>
        <w:pStyle w:val="ListParagraph"/>
        <w:numPr>
          <w:ilvl w:val="0"/>
          <w:numId w:val="15"/>
        </w:numPr>
        <w:rPr>
          <w:rFonts w:ascii="Acumin Pro" w:hAnsi="Acumin Pro" w:cstheme="minorHAnsi"/>
          <w:b/>
          <w:bCs/>
        </w:rPr>
      </w:pPr>
      <w:r w:rsidRPr="00303265">
        <w:rPr>
          <w:rFonts w:ascii="Acumin Pro" w:hAnsi="Acumin Pro" w:cstheme="minorHAnsi"/>
          <w:b/>
          <w:bCs/>
        </w:rPr>
        <w:t xml:space="preserve">In collaboration with SAMHSA and the 988 Network Administrator, develop new population-based 988 centers or services to improve the linguistic and cultural services of the state or territory’s 988 response. </w:t>
      </w:r>
    </w:p>
    <w:p w:rsidR="00303265" w:rsidP="00303265" w14:paraId="5FA3F130" w14:textId="59295F45">
      <w:pPr>
        <w:pStyle w:val="ListParagraph"/>
        <w:spacing w:after="0"/>
        <w:ind w:left="360"/>
        <w:rPr>
          <w:rFonts w:ascii="Acumin Pro" w:hAnsi="Acumin Pro" w:cstheme="minorHAnsi"/>
        </w:rPr>
      </w:pPr>
    </w:p>
    <w:p w:rsidR="00303265" w:rsidRPr="004C18C9" w:rsidP="00303265" w14:paraId="506927D1" w14:textId="77777777">
      <w:pPr>
        <w:pStyle w:val="ListParagraph"/>
        <w:spacing w:after="0"/>
        <w:ind w:left="360"/>
        <w:rPr>
          <w:rFonts w:ascii="Acumin Pro" w:hAnsi="Acumin Pro" w:cstheme="minorHAnsi"/>
        </w:rPr>
      </w:pPr>
      <w:r w:rsidRPr="004C18C9">
        <w:rPr>
          <w:rFonts w:ascii="Acumin Pro" w:hAnsi="Acumin Pro" w:cstheme="minorHAnsi"/>
          <w:highlight w:val="yellow"/>
        </w:rPr>
        <w:t>[statement here]</w:t>
      </w:r>
    </w:p>
    <w:p w:rsidR="00303265" w:rsidRPr="00303265" w:rsidP="00303265" w14:paraId="2338AD9D" w14:textId="77777777">
      <w:pPr>
        <w:pStyle w:val="ListParagraph"/>
        <w:spacing w:after="0"/>
        <w:ind w:left="360"/>
        <w:rPr>
          <w:rFonts w:ascii="Acumin Pro" w:hAnsi="Acumin Pro" w:cstheme="minorHAnsi"/>
        </w:rPr>
      </w:pPr>
    </w:p>
    <w:p w:rsidR="00303265" w:rsidRPr="00303265" w:rsidP="002B1678" w14:paraId="0EC04408" w14:textId="77777777">
      <w:pPr>
        <w:pStyle w:val="ListParagraph"/>
        <w:spacing w:after="0"/>
        <w:ind w:left="360"/>
        <w:rPr>
          <w:rFonts w:ascii="Acumin Pro" w:hAnsi="Acumin Pro" w:cstheme="minorHAnsi"/>
        </w:rPr>
      </w:pPr>
    </w:p>
    <w:p w:rsidR="002128CA" w:rsidP="002B1678" w14:paraId="6F336C01" w14:textId="77777777">
      <w:pPr>
        <w:pStyle w:val="ListParagraph"/>
        <w:spacing w:after="0"/>
        <w:ind w:left="360"/>
        <w:rPr>
          <w:rFonts w:ascii="Acumin Pro" w:hAnsi="Acumin Pro" w:cstheme="minorHAnsi"/>
        </w:rPr>
      </w:pPr>
    </w:p>
    <w:p w:rsidR="002128CA" w:rsidP="002B1678" w14:paraId="39FFE526" w14:textId="77777777">
      <w:pPr>
        <w:pStyle w:val="ListParagraph"/>
        <w:spacing w:after="0"/>
        <w:ind w:left="360"/>
        <w:rPr>
          <w:rFonts w:ascii="Acumin Pro" w:hAnsi="Acumin Pro" w:cstheme="minorHAnsi"/>
        </w:rPr>
      </w:pPr>
    </w:p>
    <w:sectPr w:rsidSect="001D3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cumin Pro" w:hAnsi="Acumin Pro"/>
        <w:sz w:val="24"/>
        <w:szCs w:val="24"/>
      </w:rPr>
      <w:id w:val="2070308067"/>
      <w:docPartObj>
        <w:docPartGallery w:val="Page Numbers (Bottom of Page)"/>
        <w:docPartUnique/>
      </w:docPartObj>
    </w:sdtPr>
    <w:sdtContent>
      <w:sdt>
        <w:sdtPr>
          <w:rPr>
            <w:rFonts w:ascii="Acumin Pro" w:hAnsi="Acumin Pro"/>
            <w:sz w:val="24"/>
            <w:szCs w:val="24"/>
          </w:rPr>
          <w:id w:val="1728636285"/>
          <w:docPartObj>
            <w:docPartGallery w:val="Page Numbers (Top of Page)"/>
            <w:docPartUnique/>
          </w:docPartObj>
        </w:sdtPr>
        <w:sdtContent>
          <w:p w:rsidR="0036305D" w:rsidRPr="0036305D" w14:paraId="07FA0DF2" w14:textId="5400CC8A">
            <w:pPr>
              <w:pStyle w:val="Footer"/>
              <w:jc w:val="center"/>
              <w:rPr>
                <w:rFonts w:ascii="Acumin Pro" w:hAnsi="Acumin Pro"/>
                <w:sz w:val="24"/>
                <w:szCs w:val="24"/>
              </w:rPr>
            </w:pPr>
            <w:r w:rsidRPr="0036305D">
              <w:rPr>
                <w:rFonts w:ascii="Acumin Pro" w:hAnsi="Acumin Pro"/>
                <w:sz w:val="24"/>
                <w:szCs w:val="24"/>
              </w:rPr>
              <w:t xml:space="preserve">Page </w:t>
            </w:r>
            <w:r w:rsidRPr="0036305D">
              <w:rPr>
                <w:rFonts w:ascii="Acumin Pro" w:hAnsi="Acumin Pro"/>
                <w:b/>
                <w:bCs/>
                <w:sz w:val="24"/>
                <w:szCs w:val="24"/>
              </w:rPr>
              <w:fldChar w:fldCharType="begin"/>
            </w:r>
            <w:r w:rsidRPr="0036305D">
              <w:rPr>
                <w:rFonts w:ascii="Acumin Pro" w:hAnsi="Acumin Pro"/>
                <w:b/>
                <w:bCs/>
                <w:sz w:val="24"/>
                <w:szCs w:val="24"/>
              </w:rPr>
              <w:instrText xml:space="preserve"> PAGE </w:instrText>
            </w:r>
            <w:r w:rsidRPr="0036305D">
              <w:rPr>
                <w:rFonts w:ascii="Acumin Pro" w:hAnsi="Acumin Pro"/>
                <w:b/>
                <w:bCs/>
                <w:sz w:val="24"/>
                <w:szCs w:val="24"/>
              </w:rPr>
              <w:fldChar w:fldCharType="separate"/>
            </w:r>
            <w:r w:rsidRPr="0036305D">
              <w:rPr>
                <w:rFonts w:ascii="Acumin Pro" w:hAnsi="Acumin Pro"/>
                <w:b/>
                <w:bCs/>
                <w:noProof/>
                <w:sz w:val="24"/>
                <w:szCs w:val="24"/>
              </w:rPr>
              <w:t>2</w:t>
            </w:r>
            <w:r w:rsidRPr="0036305D">
              <w:rPr>
                <w:rFonts w:ascii="Acumin Pro" w:hAnsi="Acumin Pro"/>
                <w:b/>
                <w:bCs/>
                <w:sz w:val="24"/>
                <w:szCs w:val="24"/>
              </w:rPr>
              <w:fldChar w:fldCharType="end"/>
            </w:r>
            <w:r w:rsidRPr="0036305D">
              <w:rPr>
                <w:rFonts w:ascii="Acumin Pro" w:hAnsi="Acumin Pro"/>
                <w:sz w:val="24"/>
                <w:szCs w:val="24"/>
              </w:rPr>
              <w:t xml:space="preserve"> of </w:t>
            </w:r>
            <w:r w:rsidRPr="0036305D">
              <w:rPr>
                <w:rFonts w:ascii="Acumin Pro" w:hAnsi="Acumin Pro"/>
                <w:b/>
                <w:bCs/>
                <w:sz w:val="24"/>
                <w:szCs w:val="24"/>
              </w:rPr>
              <w:fldChar w:fldCharType="begin"/>
            </w:r>
            <w:r w:rsidRPr="0036305D">
              <w:rPr>
                <w:rFonts w:ascii="Acumin Pro" w:hAnsi="Acumin Pro"/>
                <w:b/>
                <w:bCs/>
                <w:sz w:val="24"/>
                <w:szCs w:val="24"/>
              </w:rPr>
              <w:instrText xml:space="preserve"> NUMPAGES  </w:instrText>
            </w:r>
            <w:r w:rsidRPr="0036305D">
              <w:rPr>
                <w:rFonts w:ascii="Acumin Pro" w:hAnsi="Acumin Pro"/>
                <w:b/>
                <w:bCs/>
                <w:sz w:val="24"/>
                <w:szCs w:val="24"/>
              </w:rPr>
              <w:fldChar w:fldCharType="separate"/>
            </w:r>
            <w:r w:rsidRPr="0036305D">
              <w:rPr>
                <w:rFonts w:ascii="Acumin Pro" w:hAnsi="Acumin Pro"/>
                <w:b/>
                <w:bCs/>
                <w:noProof/>
                <w:sz w:val="24"/>
                <w:szCs w:val="24"/>
              </w:rPr>
              <w:t>2</w:t>
            </w:r>
            <w:r w:rsidRPr="0036305D">
              <w:rPr>
                <w:rFonts w:ascii="Acumin Pro" w:hAnsi="Acumin Pro"/>
                <w:b/>
                <w:bCs/>
                <w:sz w:val="24"/>
                <w:szCs w:val="24"/>
              </w:rPr>
              <w:fldChar w:fldCharType="end"/>
            </w:r>
          </w:p>
        </w:sdtContent>
      </w:sdt>
    </w:sdtContent>
  </w:sdt>
  <w:p w:rsidR="0036305D" w:rsidRPr="0036305D" w14:paraId="3C3C19F1" w14:textId="77777777">
    <w:pPr>
      <w:pStyle w:val="Footer"/>
      <w:rPr>
        <w:rFonts w:ascii="Acumin Pro" w:hAnsi="Acumin Pro"/>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1678" w14:paraId="4015498A" w14:textId="46C71BFF">
    <w:pPr>
      <w:pStyle w:val="Header"/>
      <w:rPr>
        <w:noProof/>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-327547</wp:posOffset>
          </wp:positionV>
          <wp:extent cx="1098597" cy="784746"/>
          <wp:effectExtent l="0" t="0" r="6350" b="0"/>
          <wp:wrapTight wrapText="bothSides">
            <wp:wrapPolygon>
              <wp:start x="0" y="0"/>
              <wp:lineTo x="0" y="20988"/>
              <wp:lineTo x="21350" y="20988"/>
              <wp:lineTo x="213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8597" cy="784746"/>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margin">
            <wp:align>right</wp:align>
          </wp:positionH>
          <wp:positionV relativeFrom="page">
            <wp:posOffset>116849</wp:posOffset>
          </wp:positionV>
          <wp:extent cx="723265" cy="728345"/>
          <wp:effectExtent l="0" t="0" r="635" b="0"/>
          <wp:wrapTight wrapText="bothSides">
            <wp:wrapPolygon>
              <wp:start x="0" y="0"/>
              <wp:lineTo x="0" y="20903"/>
              <wp:lineTo x="21050" y="20903"/>
              <wp:lineTo x="21050" y="0"/>
              <wp:lineTo x="0"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low confidenc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6371" t="5157" r="5646" b="6232"/>
                  <a:stretch>
                    <a:fillRect/>
                  </a:stretch>
                </pic:blipFill>
                <pic:spPr bwMode="auto">
                  <a:xfrm>
                    <a:off x="0" y="0"/>
                    <a:ext cx="723265" cy="7283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B1678" w14:paraId="0BB319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8B95DB"/>
    <w:multiLevelType w:val="hybridMultilevel"/>
    <w:tmpl w:val="62CA5F18"/>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ABD4121"/>
    <w:multiLevelType w:val="hybridMultilevel"/>
    <w:tmpl w:val="8AEB91DD"/>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ADBA750"/>
    <w:multiLevelType w:val="hybridMultilevel"/>
    <w:tmpl w:val="672B9698"/>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DF9072C0"/>
    <w:multiLevelType w:val="hybridMultilevel"/>
    <w:tmpl w:val="C217CCE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E92C5028"/>
    <w:multiLevelType w:val="hybridMultilevel"/>
    <w:tmpl w:val="58EDC71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63C5EA8"/>
    <w:multiLevelType w:val="hybridMultilevel"/>
    <w:tmpl w:val="20327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B43198"/>
    <w:multiLevelType w:val="hybridMultilevel"/>
    <w:tmpl w:val="E317570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76F31B5"/>
    <w:multiLevelType w:val="hybridMultilevel"/>
    <w:tmpl w:val="4E7C4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A43748"/>
    <w:multiLevelType w:val="hybridMultilevel"/>
    <w:tmpl w:val="05FCD3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E163D9"/>
    <w:multiLevelType w:val="hybridMultilevel"/>
    <w:tmpl w:val="95F09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097148"/>
    <w:multiLevelType w:val="hybridMultilevel"/>
    <w:tmpl w:val="4C6890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507574"/>
    <w:multiLevelType w:val="hybridMultilevel"/>
    <w:tmpl w:val="6CA20D12"/>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206981"/>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E8E12C6"/>
    <w:multiLevelType w:val="hybridMultilevel"/>
    <w:tmpl w:val="4C6890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794C95"/>
    <w:multiLevelType w:val="hybridMultilevel"/>
    <w:tmpl w:val="78F606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232429C"/>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A94E30A"/>
    <w:multiLevelType w:val="hybridMultilevel"/>
    <w:tmpl w:val="1DDB222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E137B7C"/>
    <w:multiLevelType w:val="hybridMultilevel"/>
    <w:tmpl w:val="8BF0170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EE279B3"/>
    <w:multiLevelType w:val="hybridMultilevel"/>
    <w:tmpl w:val="A5C04D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C1419"/>
    <w:multiLevelType w:val="hybridMultilevel"/>
    <w:tmpl w:val="58A54B3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3EE72E3"/>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A735E40"/>
    <w:multiLevelType w:val="hybridMultilevel"/>
    <w:tmpl w:val="071639A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54361013">
    <w:abstractNumId w:val="12"/>
  </w:num>
  <w:num w:numId="2" w16cid:durableId="690767124">
    <w:abstractNumId w:val="13"/>
  </w:num>
  <w:num w:numId="3" w16cid:durableId="876308938">
    <w:abstractNumId w:val="10"/>
  </w:num>
  <w:num w:numId="4" w16cid:durableId="473255205">
    <w:abstractNumId w:val="8"/>
  </w:num>
  <w:num w:numId="5" w16cid:durableId="1321886763">
    <w:abstractNumId w:val="14"/>
  </w:num>
  <w:num w:numId="6" w16cid:durableId="1079449242">
    <w:abstractNumId w:val="16"/>
  </w:num>
  <w:num w:numId="7" w16cid:durableId="450055779">
    <w:abstractNumId w:val="4"/>
  </w:num>
  <w:num w:numId="8" w16cid:durableId="259261894">
    <w:abstractNumId w:val="1"/>
  </w:num>
  <w:num w:numId="9" w16cid:durableId="1633632552">
    <w:abstractNumId w:val="3"/>
  </w:num>
  <w:num w:numId="10" w16cid:durableId="1854494466">
    <w:abstractNumId w:val="6"/>
  </w:num>
  <w:num w:numId="11" w16cid:durableId="587613623">
    <w:abstractNumId w:val="2"/>
  </w:num>
  <w:num w:numId="12" w16cid:durableId="164513510">
    <w:abstractNumId w:val="19"/>
  </w:num>
  <w:num w:numId="13" w16cid:durableId="1053887018">
    <w:abstractNumId w:val="0"/>
  </w:num>
  <w:num w:numId="14" w16cid:durableId="1995639266">
    <w:abstractNumId w:val="17"/>
  </w:num>
  <w:num w:numId="15" w16cid:durableId="20739914">
    <w:abstractNumId w:val="20"/>
  </w:num>
  <w:num w:numId="16" w16cid:durableId="1643542819">
    <w:abstractNumId w:val="18"/>
  </w:num>
  <w:num w:numId="17" w16cid:durableId="685908371">
    <w:abstractNumId w:val="9"/>
  </w:num>
  <w:num w:numId="18" w16cid:durableId="1259826020">
    <w:abstractNumId w:val="21"/>
  </w:num>
  <w:num w:numId="19" w16cid:durableId="1324043714">
    <w:abstractNumId w:val="15"/>
  </w:num>
  <w:num w:numId="20" w16cid:durableId="1292976417">
    <w:abstractNumId w:val="11"/>
  </w:num>
  <w:num w:numId="21" w16cid:durableId="1935047377">
    <w:abstractNumId w:val="7"/>
  </w:num>
  <w:num w:numId="22" w16cid:durableId="117721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E6"/>
    <w:rsid w:val="00006558"/>
    <w:rsid w:val="00012615"/>
    <w:rsid w:val="00030086"/>
    <w:rsid w:val="000B2F12"/>
    <w:rsid w:val="0010202E"/>
    <w:rsid w:val="001427E6"/>
    <w:rsid w:val="00142DBB"/>
    <w:rsid w:val="00170008"/>
    <w:rsid w:val="001A5CB9"/>
    <w:rsid w:val="001A6682"/>
    <w:rsid w:val="001B30F8"/>
    <w:rsid w:val="001C459B"/>
    <w:rsid w:val="001C620E"/>
    <w:rsid w:val="001D34C5"/>
    <w:rsid w:val="001F6A72"/>
    <w:rsid w:val="002128CA"/>
    <w:rsid w:val="00233786"/>
    <w:rsid w:val="00260349"/>
    <w:rsid w:val="0027590F"/>
    <w:rsid w:val="00276283"/>
    <w:rsid w:val="002951A9"/>
    <w:rsid w:val="002965B2"/>
    <w:rsid w:val="002B1678"/>
    <w:rsid w:val="002B392B"/>
    <w:rsid w:val="002E0075"/>
    <w:rsid w:val="002F36A9"/>
    <w:rsid w:val="00301900"/>
    <w:rsid w:val="00303265"/>
    <w:rsid w:val="00304801"/>
    <w:rsid w:val="00330A78"/>
    <w:rsid w:val="0036305D"/>
    <w:rsid w:val="003B0AD6"/>
    <w:rsid w:val="00444875"/>
    <w:rsid w:val="00487430"/>
    <w:rsid w:val="004931D4"/>
    <w:rsid w:val="004B2373"/>
    <w:rsid w:val="004B732B"/>
    <w:rsid w:val="004C18C9"/>
    <w:rsid w:val="004C2D5F"/>
    <w:rsid w:val="004C54C5"/>
    <w:rsid w:val="00530FF7"/>
    <w:rsid w:val="005A2864"/>
    <w:rsid w:val="005E4C7C"/>
    <w:rsid w:val="005E7C67"/>
    <w:rsid w:val="005F6C6F"/>
    <w:rsid w:val="006247FE"/>
    <w:rsid w:val="00635777"/>
    <w:rsid w:val="00652DBE"/>
    <w:rsid w:val="00661BD9"/>
    <w:rsid w:val="0066357C"/>
    <w:rsid w:val="0068040B"/>
    <w:rsid w:val="006A1BF7"/>
    <w:rsid w:val="006D7B13"/>
    <w:rsid w:val="006F6EFA"/>
    <w:rsid w:val="006F7A76"/>
    <w:rsid w:val="00711924"/>
    <w:rsid w:val="00750213"/>
    <w:rsid w:val="007576A7"/>
    <w:rsid w:val="00794FB9"/>
    <w:rsid w:val="007C337D"/>
    <w:rsid w:val="007E0B5E"/>
    <w:rsid w:val="007E3D6A"/>
    <w:rsid w:val="00812CEC"/>
    <w:rsid w:val="00816345"/>
    <w:rsid w:val="00816BF5"/>
    <w:rsid w:val="00844695"/>
    <w:rsid w:val="00861150"/>
    <w:rsid w:val="00891BA4"/>
    <w:rsid w:val="008B2283"/>
    <w:rsid w:val="008E0722"/>
    <w:rsid w:val="008F1415"/>
    <w:rsid w:val="00917F4C"/>
    <w:rsid w:val="00921813"/>
    <w:rsid w:val="009422B2"/>
    <w:rsid w:val="00967B27"/>
    <w:rsid w:val="009804AF"/>
    <w:rsid w:val="009C63D3"/>
    <w:rsid w:val="00A1528D"/>
    <w:rsid w:val="00A3008D"/>
    <w:rsid w:val="00A3344D"/>
    <w:rsid w:val="00A46342"/>
    <w:rsid w:val="00A474CB"/>
    <w:rsid w:val="00AA1DB6"/>
    <w:rsid w:val="00AE0E8D"/>
    <w:rsid w:val="00AF26D8"/>
    <w:rsid w:val="00B42CAF"/>
    <w:rsid w:val="00B51829"/>
    <w:rsid w:val="00BA5AD0"/>
    <w:rsid w:val="00BC2E0D"/>
    <w:rsid w:val="00C23FEC"/>
    <w:rsid w:val="00C554EE"/>
    <w:rsid w:val="00D17D58"/>
    <w:rsid w:val="00D71B65"/>
    <w:rsid w:val="00D73E07"/>
    <w:rsid w:val="00DA5405"/>
    <w:rsid w:val="00DD3D87"/>
    <w:rsid w:val="00E149DA"/>
    <w:rsid w:val="00E341A9"/>
    <w:rsid w:val="00E60324"/>
    <w:rsid w:val="00E6142F"/>
    <w:rsid w:val="00E94C33"/>
    <w:rsid w:val="00EA7F59"/>
    <w:rsid w:val="00EB78D4"/>
    <w:rsid w:val="00ED3923"/>
    <w:rsid w:val="00EE055A"/>
    <w:rsid w:val="00F14B60"/>
    <w:rsid w:val="00F31DA5"/>
    <w:rsid w:val="00F42BAC"/>
    <w:rsid w:val="00F61D24"/>
    <w:rsid w:val="00F82FE1"/>
    <w:rsid w:val="00FD303B"/>
    <w:rsid w:val="00FD3A87"/>
    <w:rsid w:val="00FF7188"/>
    <w:rsid w:val="23DB08B7"/>
    <w:rsid w:val="2C7271A2"/>
    <w:rsid w:val="5BCB14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A08E7D"/>
  <w15:chartTrackingRefBased/>
  <w15:docId w15:val="{7F477044-55B2-4903-BA40-4EDF7FC5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CB"/>
  </w:style>
  <w:style w:type="paragraph" w:styleId="Footer">
    <w:name w:val="footer"/>
    <w:basedOn w:val="Normal"/>
    <w:link w:val="FooterChar"/>
    <w:uiPriority w:val="99"/>
    <w:unhideWhenUsed/>
    <w:rsid w:val="00A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CB"/>
  </w:style>
  <w:style w:type="table" w:styleId="TableGrid">
    <w:name w:val="Table Grid"/>
    <w:basedOn w:val="TableNormal"/>
    <w:uiPriority w:val="39"/>
    <w:rsid w:val="00A4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4CB"/>
    <w:pPr>
      <w:ind w:left="720"/>
      <w:contextualSpacing/>
    </w:pPr>
  </w:style>
  <w:style w:type="character" w:styleId="CommentReference">
    <w:name w:val="annotation reference"/>
    <w:basedOn w:val="DefaultParagraphFont"/>
    <w:uiPriority w:val="99"/>
    <w:semiHidden/>
    <w:unhideWhenUsed/>
    <w:rsid w:val="00A3008D"/>
    <w:rPr>
      <w:sz w:val="16"/>
      <w:szCs w:val="16"/>
    </w:rPr>
  </w:style>
  <w:style w:type="paragraph" w:styleId="CommentText">
    <w:name w:val="annotation text"/>
    <w:basedOn w:val="Normal"/>
    <w:link w:val="CommentTextChar"/>
    <w:uiPriority w:val="99"/>
    <w:semiHidden/>
    <w:unhideWhenUsed/>
    <w:rsid w:val="00A3008D"/>
    <w:pPr>
      <w:spacing w:line="240" w:lineRule="auto"/>
    </w:pPr>
    <w:rPr>
      <w:sz w:val="20"/>
      <w:szCs w:val="20"/>
    </w:rPr>
  </w:style>
  <w:style w:type="character" w:customStyle="1" w:styleId="CommentTextChar">
    <w:name w:val="Comment Text Char"/>
    <w:basedOn w:val="DefaultParagraphFont"/>
    <w:link w:val="CommentText"/>
    <w:uiPriority w:val="99"/>
    <w:semiHidden/>
    <w:rsid w:val="00A3008D"/>
    <w:rPr>
      <w:sz w:val="20"/>
      <w:szCs w:val="20"/>
    </w:rPr>
  </w:style>
  <w:style w:type="paragraph" w:styleId="CommentSubject">
    <w:name w:val="annotation subject"/>
    <w:basedOn w:val="CommentText"/>
    <w:next w:val="CommentText"/>
    <w:link w:val="CommentSubjectChar"/>
    <w:uiPriority w:val="99"/>
    <w:semiHidden/>
    <w:unhideWhenUsed/>
    <w:rsid w:val="00A3008D"/>
    <w:rPr>
      <w:b/>
      <w:bCs/>
    </w:rPr>
  </w:style>
  <w:style w:type="character" w:customStyle="1" w:styleId="CommentSubjectChar">
    <w:name w:val="Comment Subject Char"/>
    <w:basedOn w:val="CommentTextChar"/>
    <w:link w:val="CommentSubject"/>
    <w:uiPriority w:val="99"/>
    <w:semiHidden/>
    <w:rsid w:val="00A3008D"/>
    <w:rPr>
      <w:b/>
      <w:bCs/>
      <w:sz w:val="20"/>
      <w:szCs w:val="20"/>
    </w:rPr>
  </w:style>
  <w:style w:type="character" w:styleId="Hyperlink">
    <w:name w:val="Hyperlink"/>
    <w:basedOn w:val="DefaultParagraphFont"/>
    <w:uiPriority w:val="99"/>
    <w:unhideWhenUsed/>
    <w:rsid w:val="00A3008D"/>
    <w:rPr>
      <w:color w:val="0563C1" w:themeColor="hyperlink"/>
      <w:u w:val="single"/>
    </w:rPr>
  </w:style>
  <w:style w:type="character" w:styleId="UnresolvedMention">
    <w:name w:val="Unresolved Mention"/>
    <w:basedOn w:val="DefaultParagraphFont"/>
    <w:uiPriority w:val="99"/>
    <w:semiHidden/>
    <w:unhideWhenUsed/>
    <w:rsid w:val="00A3008D"/>
    <w:rPr>
      <w:color w:val="605E5C"/>
      <w:shd w:val="clear" w:color="auto" w:fill="E1DFDD"/>
    </w:rPr>
  </w:style>
  <w:style w:type="paragraph" w:customStyle="1" w:styleId="Default">
    <w:name w:val="Default"/>
    <w:rsid w:val="002B167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E4C7C"/>
    <w:pPr>
      <w:spacing w:after="0" w:line="240" w:lineRule="auto"/>
    </w:pPr>
  </w:style>
  <w:style w:type="table" w:customStyle="1" w:styleId="TableGrid1">
    <w:name w:val="Table Grid1"/>
    <w:basedOn w:val="TableNormal"/>
    <w:next w:val="TableGrid"/>
    <w:uiPriority w:val="39"/>
    <w:locked/>
    <w:rsid w:val="001B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amhsa.gov/find-help/988/partner-toolkit"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9561-F44F-405D-BCA4-72E467319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D49E4-C6F7-41B8-A03D-142BE3815E46}">
  <ds:schemaRefs>
    <ds:schemaRef ds:uri="http://schemas.microsoft.com/sharepoint/v3/contenttype/forms"/>
  </ds:schemaRefs>
</ds:datastoreItem>
</file>

<file path=customXml/itemProps3.xml><?xml version="1.0" encoding="utf-8"?>
<ds:datastoreItem xmlns:ds="http://schemas.openxmlformats.org/officeDocument/2006/customXml" ds:itemID="{CA2E8C0E-73A9-4B57-B92B-9C991D4D8F67}">
  <ds:schemaRefs>
    <ds:schemaRef ds:uri="http://schemas.microsoft.com/office/2006/metadata/properties"/>
    <ds:schemaRef ds:uri="http://schemas.microsoft.com/office/infopath/2007/PartnerControls"/>
    <ds:schemaRef ds:uri="c74386bf-4a63-45e8-bbcb-d5e1e447965f"/>
  </ds:schemaRefs>
</ds:datastoreItem>
</file>

<file path=customXml/itemProps4.xml><?xml version="1.0" encoding="utf-8"?>
<ds:datastoreItem xmlns:ds="http://schemas.openxmlformats.org/officeDocument/2006/customXml" ds:itemID="{6977FC12-B435-452C-88DB-D19B86E7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Chelsea (SAMHSA/OAS)</dc:creator>
  <cp:keywords>template</cp:keywords>
  <cp:lastModifiedBy>King, Aisha (SAMHSA/OAS)</cp:lastModifiedBy>
  <cp:revision>6</cp:revision>
  <dcterms:created xsi:type="dcterms:W3CDTF">2023-10-17T19:22:00Z</dcterms:created>
  <dcterms:modified xsi:type="dcterms:W3CDTF">2023-12-01T15:27:00Z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