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Pr="009239AA" w:rsidR="008551CF" w:rsidP="00434E33" w:rsidRDefault="00962E75" w14:paraId="34A2DFA6" w14:textId="2860014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C5F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RGVTH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  <w:r w:rsidR="00D2396D">
        <w:t>Employment Navigator Client Satisfaction Survey</w:t>
      </w:r>
      <w:r w:rsidR="00213DB2">
        <w:t xml:space="preserve"> #2</w:t>
      </w:r>
    </w:p>
    <w:p w:rsidR="008551CF" w:rsidRDefault="008551CF" w14:paraId="676AB98C" w14:textId="77777777"/>
    <w:p w:rsidR="00D2396D" w:rsidRDefault="008551CF" w14:paraId="17BCE620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Pr="00D2396D" w:rsidR="008551CF" w:rsidRDefault="00D2396D" w14:paraId="045D0C53" w14:textId="781C37C5">
      <w:r w:rsidRPr="00D2396D">
        <w:t>As part of the Employment Navigator and Partnership Pilot (ENPP), VETS wishes to coll</w:t>
      </w:r>
      <w:r w:rsidR="00213DB2">
        <w:t>ect anonymized satisfaction data</w:t>
      </w:r>
      <w:r w:rsidRPr="00D2396D">
        <w:t xml:space="preserve"> after a service member </w:t>
      </w:r>
      <w:r w:rsidR="00172E21">
        <w:t>or a spouse</w:t>
      </w:r>
      <w:r w:rsidRPr="00D2396D" w:rsidR="00172E21">
        <w:t xml:space="preserve"> </w:t>
      </w:r>
      <w:r w:rsidRPr="00D2396D">
        <w:t>has received emp</w:t>
      </w:r>
      <w:r w:rsidR="00213DB2">
        <w:t>loyment-related services from a certified Partner</w:t>
      </w:r>
      <w:r w:rsidRPr="00D2396D">
        <w:t>.  The purpose of this short survey is to measure the effectiven</w:t>
      </w:r>
      <w:r w:rsidR="00213DB2">
        <w:t>ess of the Partner entity</w:t>
      </w:r>
      <w:r w:rsidRPr="00D2396D">
        <w:t xml:space="preserve"> as well as gauge the confidence of the service member in moving along a career pathway.</w:t>
      </w:r>
    </w:p>
    <w:p w:rsidR="008551CF" w:rsidRDefault="008551CF" w14:paraId="5F0DBC36" w14:textId="6600667E"/>
    <w:p w:rsidR="008551CF" w:rsidP="00434E33" w:rsidRDefault="008551CF" w14:paraId="07185896" w14:textId="2DDAEC99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D2396D" w14:paraId="523E4AB7" w14:textId="51234149">
      <w:r>
        <w:t>Respondents will be active-duty service members from all military branches.  Some respondents will be referred as part of the Department of Defense’s “Warm Handover” initiative where service members deemed to be not-career ready must visit an Employment Navigator, where available.  Other participants will opt-in the pilot on their own.</w:t>
      </w:r>
      <w:r w:rsidR="00213DB2">
        <w:t xml:space="preserve">  All participants will have previous received employment services from one or more of VETS’ Partner organizations.</w:t>
      </w:r>
    </w:p>
    <w:p w:rsidR="008551CF" w:rsidRDefault="008551CF" w14:paraId="3985F981" w14:textId="3FE53530"/>
    <w:p w:rsidR="008551CF" w:rsidRDefault="008551CF" w14:paraId="63C198D6" w14:textId="77777777"/>
    <w:p w:rsidR="008551CF" w:rsidRDefault="008551CF" w14:paraId="151134D1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lastRenderedPageBreak/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591325D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2396D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3AA5FED7">
      <w:r>
        <w:t>Name:_______</w:t>
      </w:r>
      <w:r w:rsidRPr="00AB4DC6" w:rsidR="00D2396D">
        <w:rPr>
          <w:u w:val="single"/>
        </w:rPr>
        <w:t>Luke A. Murren</w:t>
      </w:r>
      <w:r>
        <w:t>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6BFEE5F2">
      <w:pPr>
        <w:pStyle w:val="ListParagraph"/>
        <w:ind w:left="360"/>
      </w:pPr>
    </w:p>
    <w:p w:rsidR="00846469" w:rsidP="009C13B9" w:rsidRDefault="00846469" w14:paraId="2CC878A4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773BB986">
      <w:pPr>
        <w:pStyle w:val="ListParagraph"/>
        <w:numPr>
          <w:ilvl w:val="0"/>
          <w:numId w:val="18"/>
        </w:numPr>
      </w:pPr>
      <w:r>
        <w:t>Is personally identifiable information (PII) collected?  [ ] Yes  [</w:t>
      </w:r>
      <w:r w:rsidR="00AB4DC6">
        <w:t>X</w:t>
      </w:r>
      <w:r>
        <w:t xml:space="preserve"> 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AB4DC6" w:rsidP="00C86E91" w:rsidRDefault="008551CF" w14:paraId="31CDAEF6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AB4DC6">
        <w:t xml:space="preserve"> </w:t>
      </w:r>
    </w:p>
    <w:p w:rsidR="008551CF" w:rsidP="00AB4DC6" w:rsidRDefault="00AB4DC6" w14:paraId="14CF430F" w14:textId="355C524A">
      <w:pPr>
        <w:pStyle w:val="ListParagraph"/>
        <w:ind w:left="360"/>
      </w:pPr>
      <w:r>
        <w:t>Not Applicable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0EE5FF96">
      <w:r>
        <w:t xml:space="preserve">Is an incentive (e.g., money or reimbursement of expenses, token of appreciation) provided to participants?  [  ] Yes [ </w:t>
      </w:r>
      <w:r w:rsidR="00AB4DC6">
        <w:t>X</w:t>
      </w:r>
      <w:r>
        <w:t xml:space="preserve"> ] No  </w:t>
      </w:r>
    </w:p>
    <w:p w:rsidR="008551CF" w:rsidRDefault="008551CF" w14:paraId="51A78700" w14:textId="29ECE518">
      <w:pPr>
        <w:rPr>
          <w:b/>
        </w:rPr>
      </w:pPr>
    </w:p>
    <w:p w:rsidR="008551CF" w:rsidRDefault="008551CF" w14:paraId="22F2D901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28374B" w14:paraId="452633ED" w14:textId="17E44445">
            <w:r>
              <w:t>Individual (military)</w:t>
            </w:r>
          </w:p>
        </w:tc>
        <w:tc>
          <w:tcPr>
            <w:tcW w:w="1530" w:type="dxa"/>
          </w:tcPr>
          <w:p w:rsidR="008551CF" w:rsidP="00843796" w:rsidRDefault="0028374B" w14:paraId="65A2E7A2" w14:textId="5C1F2821">
            <w:r>
              <w:t>1,000</w:t>
            </w:r>
          </w:p>
        </w:tc>
        <w:tc>
          <w:tcPr>
            <w:tcW w:w="1710" w:type="dxa"/>
          </w:tcPr>
          <w:p w:rsidR="008551CF" w:rsidP="00843796" w:rsidRDefault="00E04259" w14:paraId="359D1834" w14:textId="4DC77823">
            <w:r>
              <w:t>3</w:t>
            </w:r>
            <w:r w:rsidR="0028374B">
              <w:t xml:space="preserve"> minutes</w:t>
            </w:r>
          </w:p>
        </w:tc>
        <w:tc>
          <w:tcPr>
            <w:tcW w:w="1003" w:type="dxa"/>
          </w:tcPr>
          <w:p w:rsidR="008551CF" w:rsidP="00843796" w:rsidRDefault="00E04259" w14:paraId="66B66160" w14:textId="7224D81E">
            <w:r>
              <w:t>50</w:t>
            </w:r>
            <w:r w:rsidR="0028374B">
              <w:t xml:space="preserve"> hrs</w:t>
            </w:r>
          </w:p>
        </w:tc>
      </w:tr>
      <w:tr w:rsidR="008551CF" w:rsidTr="002D0C7E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008551CF" w14:paraId="290C0FEC" w14:textId="77777777"/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03" w:type="dxa"/>
          </w:tcPr>
          <w:p w:rsidR="008551CF" w:rsidP="00843796" w:rsidRDefault="008551CF" w14:paraId="596DC037" w14:textId="77777777"/>
        </w:tc>
      </w:tr>
      <w:tr w:rsidR="008551CF" w:rsidTr="002D0C7E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8551CF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:rsidRDefault="008551CF" w14:paraId="751E39D0" w14:textId="77777777"/>
        </w:tc>
        <w:tc>
          <w:tcPr>
            <w:tcW w:w="1003" w:type="dxa"/>
          </w:tcPr>
          <w:p w:rsidRPr="002D0C7E" w:rsidR="008551CF" w:rsidP="00843796" w:rsidRDefault="008551CF" w14:paraId="239CE736" w14:textId="77777777">
            <w:pPr>
              <w:rPr>
                <w:b/>
              </w:rPr>
            </w:pP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="008551CF" w:rsidRDefault="008551CF" w14:paraId="69AB54A6" w14:textId="1D0D705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3D5EFC">
        <w:rPr>
          <w:u w:val="single"/>
        </w:rPr>
        <w:t>$105</w:t>
      </w:r>
      <w:r w:rsidRPr="0028374B" w:rsidR="0028374B">
        <w:rPr>
          <w:u w:val="single"/>
        </w:rPr>
        <w:t>,000</w:t>
      </w:r>
      <w:r w:rsidR="005300E2">
        <w:t>.  This cost is based on .5 full time employee for a survey administration/data analyst ($200,000 annually) and half the cost of procuring survey software annually ($10,000).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662884C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734393">
        <w:t>X</w:t>
      </w:r>
      <w:r>
        <w:t>] No</w:t>
      </w:r>
    </w:p>
    <w:p w:rsidR="008551CF" w:rsidP="00636621" w:rsidRDefault="008551CF" w14:paraId="40D13A3B" w14:textId="77777777">
      <w:pPr>
        <w:pStyle w:val="ListParagraph"/>
      </w:pPr>
    </w:p>
    <w:p w:rsidR="008551CF" w:rsidP="001B0AAA" w:rsidRDefault="008551CF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:rsidRDefault="008551CF" w14:paraId="4CBEA172" w14:textId="5EF3D07F">
      <w:pPr>
        <w:pStyle w:val="ListParagraph"/>
      </w:pPr>
    </w:p>
    <w:p w:rsidR="00734393" w:rsidP="00A403BB" w:rsidRDefault="00734393" w14:paraId="4A927B57" w14:textId="77777777">
      <w:pPr>
        <w:pStyle w:val="ListParagraph"/>
      </w:pPr>
    </w:p>
    <w:p w:rsidR="008551CF" w:rsidP="00A403BB" w:rsidRDefault="00734393" w14:paraId="484470E6" w14:textId="36123BA8">
      <w:r>
        <w:t xml:space="preserve">Participants will come from the Employment Navigator and Partnership Pilot.  The survey will be provided as an optional response to the entire universe of participants.  </w:t>
      </w:r>
    </w:p>
    <w:p w:rsidR="008551CF" w:rsidP="00A403BB" w:rsidRDefault="008551CF" w14:paraId="46248D71" w14:textId="5614198B"/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277354A6">
      <w:pPr>
        <w:ind w:left="720"/>
      </w:pPr>
      <w:r>
        <w:t xml:space="preserve">[ </w:t>
      </w:r>
      <w:r w:rsidR="00734393">
        <w:t>X</w:t>
      </w:r>
      <w:r>
        <w:t xml:space="preserve"> ] Web-based or other forms of Social Media 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77777777">
      <w:pPr>
        <w:ind w:left="720"/>
      </w:pPr>
      <w:r>
        <w:t>[  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7777777">
      <w:pPr>
        <w:ind w:left="720"/>
      </w:pPr>
      <w:r>
        <w:t>[  ] Other, Explain</w:t>
      </w:r>
    </w:p>
    <w:p w:rsidR="008551CF" w:rsidP="00F24CFC" w:rsidRDefault="008551CF" w14:paraId="40B21A29" w14:textId="45DBAE41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34393">
        <w:t>X</w:t>
      </w:r>
      <w:r>
        <w:t xml:space="preserve"> ] No</w:t>
      </w:r>
    </w:p>
    <w:p w:rsidR="008551CF" w:rsidP="00F24CFC" w:rsidRDefault="008551CF" w14:paraId="0BA26E90" w14:textId="77777777">
      <w:pPr>
        <w:pStyle w:val="ListParagraph"/>
        <w:ind w:left="360"/>
      </w:pPr>
      <w:r>
        <w:lastRenderedPageBreak/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BB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Pr="008F50D4" w:rsidR="008551CF" w:rsidP="00F24CFC" w:rsidRDefault="008551CF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9C27" w14:textId="77777777" w:rsidR="001847DD" w:rsidRDefault="001847DD">
      <w:r>
        <w:separator/>
      </w:r>
    </w:p>
  </w:endnote>
  <w:endnote w:type="continuationSeparator" w:id="0">
    <w:p w14:paraId="20332030" w14:textId="77777777" w:rsidR="001847DD" w:rsidRDefault="001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C6E2" w14:textId="615ACDC1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408C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80A71" w14:textId="77777777" w:rsidR="001847DD" w:rsidRDefault="001847DD">
      <w:r>
        <w:separator/>
      </w:r>
    </w:p>
  </w:footnote>
  <w:footnote w:type="continuationSeparator" w:id="0">
    <w:p w14:paraId="552C0C77" w14:textId="77777777" w:rsidR="001847DD" w:rsidRDefault="0018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6C36"/>
    <w:rsid w:val="00045A17"/>
    <w:rsid w:val="00047A64"/>
    <w:rsid w:val="00067329"/>
    <w:rsid w:val="000B2838"/>
    <w:rsid w:val="000D44CA"/>
    <w:rsid w:val="000E200B"/>
    <w:rsid w:val="000F68BE"/>
    <w:rsid w:val="00172E21"/>
    <w:rsid w:val="001847DD"/>
    <w:rsid w:val="001927A4"/>
    <w:rsid w:val="00194AC6"/>
    <w:rsid w:val="001A1F7E"/>
    <w:rsid w:val="001A23B0"/>
    <w:rsid w:val="001A25CC"/>
    <w:rsid w:val="001B0AAA"/>
    <w:rsid w:val="001C39F7"/>
    <w:rsid w:val="00203C52"/>
    <w:rsid w:val="00213DB2"/>
    <w:rsid w:val="00216944"/>
    <w:rsid w:val="00237B48"/>
    <w:rsid w:val="0024521E"/>
    <w:rsid w:val="00263C3D"/>
    <w:rsid w:val="00274D0B"/>
    <w:rsid w:val="0028374B"/>
    <w:rsid w:val="002B3C95"/>
    <w:rsid w:val="002D0B92"/>
    <w:rsid w:val="002D0C7E"/>
    <w:rsid w:val="003D5BBE"/>
    <w:rsid w:val="003D5EFC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00E2"/>
    <w:rsid w:val="00533234"/>
    <w:rsid w:val="005408CE"/>
    <w:rsid w:val="00591A35"/>
    <w:rsid w:val="005A1006"/>
    <w:rsid w:val="005E714A"/>
    <w:rsid w:val="006140A0"/>
    <w:rsid w:val="00620A27"/>
    <w:rsid w:val="00636621"/>
    <w:rsid w:val="00637691"/>
    <w:rsid w:val="00642B49"/>
    <w:rsid w:val="006832D9"/>
    <w:rsid w:val="0069403B"/>
    <w:rsid w:val="006F3DDE"/>
    <w:rsid w:val="00704678"/>
    <w:rsid w:val="00734393"/>
    <w:rsid w:val="007425E7"/>
    <w:rsid w:val="007462F4"/>
    <w:rsid w:val="00802607"/>
    <w:rsid w:val="008101A5"/>
    <w:rsid w:val="00822664"/>
    <w:rsid w:val="00843796"/>
    <w:rsid w:val="00846469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45C1A"/>
    <w:rsid w:val="00A674DF"/>
    <w:rsid w:val="00A83AA6"/>
    <w:rsid w:val="00AB4DC6"/>
    <w:rsid w:val="00AE1809"/>
    <w:rsid w:val="00B1164B"/>
    <w:rsid w:val="00B80D76"/>
    <w:rsid w:val="00BA2105"/>
    <w:rsid w:val="00BA7E06"/>
    <w:rsid w:val="00BB1A92"/>
    <w:rsid w:val="00BB43B5"/>
    <w:rsid w:val="00BB6219"/>
    <w:rsid w:val="00BC7320"/>
    <w:rsid w:val="00BD290F"/>
    <w:rsid w:val="00BF78E2"/>
    <w:rsid w:val="00C14CC4"/>
    <w:rsid w:val="00C33C52"/>
    <w:rsid w:val="00C40D8B"/>
    <w:rsid w:val="00C75F24"/>
    <w:rsid w:val="00C8407A"/>
    <w:rsid w:val="00C8488C"/>
    <w:rsid w:val="00C86E91"/>
    <w:rsid w:val="00CA2650"/>
    <w:rsid w:val="00CB1078"/>
    <w:rsid w:val="00CC6FAF"/>
    <w:rsid w:val="00D2396D"/>
    <w:rsid w:val="00D24698"/>
    <w:rsid w:val="00D6383F"/>
    <w:rsid w:val="00D87E5E"/>
    <w:rsid w:val="00DB59D0"/>
    <w:rsid w:val="00DC33D3"/>
    <w:rsid w:val="00E04259"/>
    <w:rsid w:val="00E26329"/>
    <w:rsid w:val="00E34DDE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1546"/>
    <w:rsid w:val="00F976B0"/>
    <w:rsid w:val="00FA6DE7"/>
    <w:rsid w:val="00FC0A8E"/>
    <w:rsid w:val="00FE2FA6"/>
    <w:rsid w:val="00FE3DF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8047B-218B-49DB-A8CC-05CBC50B492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b487234-2a61-45b0-86e3-998bf12a0e9d"/>
    <ds:schemaRef ds:uri="2a1ba486-ff2f-4459-80ac-1ab5aa17f82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9723CB-23DC-4564-8A81-8F70EFAD5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5784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2</cp:revision>
  <cp:lastPrinted>2010-10-04T16:59:00Z</cp:lastPrinted>
  <dcterms:created xsi:type="dcterms:W3CDTF">2021-07-09T14:27:00Z</dcterms:created>
  <dcterms:modified xsi:type="dcterms:W3CDTF">2021-07-09T14:27:00Z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