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3860" w:type="dxa"/>
        <w:tblInd w:w="-455" w:type="dxa"/>
        <w:tblLook w:val="04A0"/>
      </w:tblPr>
      <w:tblGrid>
        <w:gridCol w:w="1100"/>
        <w:gridCol w:w="2500"/>
        <w:gridCol w:w="4055"/>
        <w:gridCol w:w="4675"/>
        <w:gridCol w:w="1530"/>
      </w:tblGrid>
      <w:tr w14:paraId="642A0AE9" w14:textId="77777777" w:rsidTr="00E359E1">
        <w:tblPrEx>
          <w:tblW w:w="13860" w:type="dxa"/>
          <w:tblInd w:w="-455" w:type="dxa"/>
          <w:tblLook w:val="04A0"/>
        </w:tblPrEx>
        <w:tc>
          <w:tcPr>
            <w:tcW w:w="1100" w:type="dxa"/>
          </w:tcPr>
          <w:p w:rsidR="00E359E1" w14:paraId="5C22BD0C" w14:textId="32CB3B94">
            <w:r>
              <w:t>Comment #</w:t>
            </w:r>
          </w:p>
        </w:tc>
        <w:tc>
          <w:tcPr>
            <w:tcW w:w="2500" w:type="dxa"/>
          </w:tcPr>
          <w:p w:rsidR="00E359E1" w14:paraId="3BBB5604" w14:textId="6AB372C1">
            <w:r>
              <w:t>Commenter Name</w:t>
            </w:r>
          </w:p>
        </w:tc>
        <w:tc>
          <w:tcPr>
            <w:tcW w:w="4055" w:type="dxa"/>
          </w:tcPr>
          <w:p w:rsidR="00E359E1" w14:paraId="1CDFBD6F" w14:textId="6F3CDFF4">
            <w:r>
              <w:t>Comment</w:t>
            </w:r>
          </w:p>
        </w:tc>
        <w:tc>
          <w:tcPr>
            <w:tcW w:w="4675" w:type="dxa"/>
          </w:tcPr>
          <w:p w:rsidR="00E359E1" w14:paraId="4E7306F7" w14:textId="5E3794D9">
            <w:r>
              <w:t>FSA Response</w:t>
            </w:r>
          </w:p>
        </w:tc>
        <w:tc>
          <w:tcPr>
            <w:tcW w:w="1530" w:type="dxa"/>
          </w:tcPr>
          <w:p w:rsidR="00E359E1" w14:paraId="2DDF220D" w14:textId="345F972E">
            <w:r>
              <w:t>Change to ICR or Form</w:t>
            </w:r>
          </w:p>
        </w:tc>
      </w:tr>
      <w:tr w14:paraId="132CDEC8" w14:textId="77777777" w:rsidTr="00E359E1">
        <w:tblPrEx>
          <w:tblW w:w="13860" w:type="dxa"/>
          <w:tblInd w:w="-455" w:type="dxa"/>
          <w:tblLook w:val="04A0"/>
        </w:tblPrEx>
        <w:tc>
          <w:tcPr>
            <w:tcW w:w="1100" w:type="dxa"/>
          </w:tcPr>
          <w:p w:rsidR="00E359E1" w14:paraId="3BF183B5" w14:textId="4D44020B">
            <w:r>
              <w:t>004</w:t>
            </w:r>
          </w:p>
        </w:tc>
        <w:tc>
          <w:tcPr>
            <w:tcW w:w="2500" w:type="dxa"/>
          </w:tcPr>
          <w:p w:rsidR="00E359E1" w14:paraId="3B568248" w14:textId="1B52E079">
            <w:r>
              <w:t xml:space="preserve">Jean </w:t>
            </w:r>
            <w:r>
              <w:t>publiee</w:t>
            </w:r>
          </w:p>
        </w:tc>
        <w:tc>
          <w:tcPr>
            <w:tcW w:w="4055" w:type="dxa"/>
          </w:tcPr>
          <w:p w:rsidR="00E359E1" w14:paraId="00D0E199" w14:textId="77777777"/>
        </w:tc>
        <w:tc>
          <w:tcPr>
            <w:tcW w:w="4675" w:type="dxa"/>
          </w:tcPr>
          <w:p w:rsidR="00E359E1" w14:paraId="686B4B19" w14:textId="5E3317B5">
            <w:r>
              <w:t>No response</w:t>
            </w:r>
          </w:p>
        </w:tc>
        <w:tc>
          <w:tcPr>
            <w:tcW w:w="1530" w:type="dxa"/>
          </w:tcPr>
          <w:p w:rsidR="00E359E1" w14:paraId="772CF7D7" w14:textId="54AFAC60">
            <w:r>
              <w:t>None, out of scope</w:t>
            </w:r>
          </w:p>
        </w:tc>
      </w:tr>
      <w:tr w14:paraId="79285349" w14:textId="77777777" w:rsidTr="00E359E1">
        <w:tblPrEx>
          <w:tblW w:w="13860" w:type="dxa"/>
          <w:tblInd w:w="-455" w:type="dxa"/>
          <w:tblLook w:val="04A0"/>
        </w:tblPrEx>
        <w:tc>
          <w:tcPr>
            <w:tcW w:w="1100" w:type="dxa"/>
          </w:tcPr>
          <w:p w:rsidR="00E359E1" w14:paraId="3B6B52E2" w14:textId="64F4AD73">
            <w:r>
              <w:t>005</w:t>
            </w:r>
          </w:p>
        </w:tc>
        <w:tc>
          <w:tcPr>
            <w:tcW w:w="2500" w:type="dxa"/>
          </w:tcPr>
          <w:p w:rsidR="00E359E1" w14:paraId="1F5772BC" w14:textId="7A6F04B6">
            <w:r>
              <w:t>Anonymous</w:t>
            </w:r>
          </w:p>
        </w:tc>
        <w:tc>
          <w:tcPr>
            <w:tcW w:w="4055" w:type="dxa"/>
          </w:tcPr>
          <w:p w:rsidR="00A1600E" w14:paraId="64062247" w14:textId="77777777">
            <w:r>
              <w:t>S</w:t>
            </w:r>
            <w:r w:rsidRPr="00512C63" w:rsidR="00512C63">
              <w:t xml:space="preserve">omewhere at the very beginning of the form you should say something along the lines of: </w:t>
            </w:r>
            <w:r w:rsidR="00E31D3F">
              <w:t>“</w:t>
            </w:r>
            <w:r w:rsidRPr="00512C63" w:rsidR="00512C63">
              <w:t xml:space="preserve">I understand that by enrolling in an </w:t>
            </w:r>
            <w:r w:rsidR="00E31D3F">
              <w:t>I</w:t>
            </w:r>
            <w:r w:rsidRPr="00512C63" w:rsidR="00512C63">
              <w:t xml:space="preserve">ncome </w:t>
            </w:r>
            <w:r w:rsidR="00E31D3F">
              <w:t>D</w:t>
            </w:r>
            <w:r w:rsidRPr="00512C63" w:rsidR="00512C63">
              <w:t xml:space="preserve">riven </w:t>
            </w:r>
            <w:r w:rsidR="00E31D3F">
              <w:t>R</w:t>
            </w:r>
            <w:r w:rsidRPr="00512C63" w:rsidR="00512C63">
              <w:t>epayment plan</w:t>
            </w:r>
            <w:r w:rsidR="00E31D3F">
              <w:t>,</w:t>
            </w:r>
            <w:r w:rsidRPr="00512C63" w:rsidR="00512C63">
              <w:t xml:space="preserve"> my loan balance may not decrease as I make payments</w:t>
            </w:r>
            <w:r w:rsidR="00724AB4">
              <w:t>.</w:t>
            </w:r>
            <w:r w:rsidRPr="00512C63" w:rsidR="00512C63">
              <w:t xml:space="preserve"> </w:t>
            </w:r>
            <w:r w:rsidR="00724AB4">
              <w:t>O</w:t>
            </w:r>
            <w:r w:rsidRPr="00512C63" w:rsidR="00512C63">
              <w:t xml:space="preserve">nly the </w:t>
            </w:r>
            <w:r w:rsidR="00724AB4">
              <w:t>S</w:t>
            </w:r>
            <w:r w:rsidRPr="00512C63" w:rsidR="00512C63">
              <w:t xml:space="preserve">tandard plan or </w:t>
            </w:r>
            <w:r w:rsidR="00724AB4">
              <w:t>E</w:t>
            </w:r>
            <w:r w:rsidRPr="00512C63" w:rsidR="00512C63">
              <w:t xml:space="preserve">xtended </w:t>
            </w:r>
            <w:r w:rsidR="00724AB4">
              <w:t xml:space="preserve">repayment </w:t>
            </w:r>
            <w:r w:rsidRPr="00512C63" w:rsidR="00512C63">
              <w:t>plan</w:t>
            </w:r>
            <w:r w:rsidRPr="00CD1466">
              <w:t xml:space="preserve"> guarantees full repayment by the borrower upon term completion</w:t>
            </w:r>
            <w:r w:rsidR="007D11AA">
              <w:t>.</w:t>
            </w:r>
            <w:r w:rsidRPr="00CD1466">
              <w:t xml:space="preserve"> I</w:t>
            </w:r>
            <w:r w:rsidR="007D11AA">
              <w:t>D</w:t>
            </w:r>
            <w:r w:rsidRPr="00CD1466">
              <w:t>R is a promise to cancel your remaining balance after 20</w:t>
            </w:r>
            <w:r>
              <w:t>-</w:t>
            </w:r>
            <w:r w:rsidRPr="00CD1466">
              <w:t>25 years of payments</w:t>
            </w:r>
            <w:r>
              <w:t>.”</w:t>
            </w:r>
            <w:r w:rsidRPr="00CD1466">
              <w:t xml:space="preserve"> </w:t>
            </w:r>
          </w:p>
          <w:p w:rsidR="00A1600E" w14:paraId="60DAC8D8" w14:textId="77777777"/>
          <w:p w:rsidR="00E359E1" w14:paraId="78D94679" w14:textId="76FA3C67">
            <w:r>
              <w:t>T</w:t>
            </w:r>
            <w:r w:rsidRPr="00CD1466" w:rsidR="00CD1466">
              <w:t>his is important because IDR plans often do not touch principle and require heavy subsidy</w:t>
            </w:r>
            <w:r w:rsidR="00DB3E3B">
              <w:t>.</w:t>
            </w:r>
            <w:r w:rsidRPr="00CD1466" w:rsidR="00CD1466">
              <w:t xml:space="preserve"> </w:t>
            </w:r>
            <w:r w:rsidR="00DB3E3B">
              <w:t>T</w:t>
            </w:r>
            <w:r w:rsidRPr="00CD1466" w:rsidR="00CD1466">
              <w:t xml:space="preserve">hey were originally created as an alternative to </w:t>
            </w:r>
            <w:r w:rsidRPr="00CD1466" w:rsidR="00CD1466">
              <w:t>default</w:t>
            </w:r>
            <w:r w:rsidR="00DB3E3B">
              <w:t>,</w:t>
            </w:r>
            <w:r w:rsidRPr="00CD1466" w:rsidR="00CD1466">
              <w:t xml:space="preserve"> and</w:t>
            </w:r>
            <w:r w:rsidRPr="00CD1466" w:rsidR="00CD1466">
              <w:t xml:space="preserve"> were not intended to be </w:t>
            </w:r>
            <w:r w:rsidR="00DB3E3B">
              <w:t>the “</w:t>
            </w:r>
            <w:r w:rsidRPr="00CD1466" w:rsidR="00CD1466">
              <w:t>go to</w:t>
            </w:r>
            <w:r w:rsidR="00DB3E3B">
              <w:t>”</w:t>
            </w:r>
            <w:r w:rsidRPr="00CD1466" w:rsidR="00CD1466">
              <w:t xml:space="preserve"> plan for the plurality of borrowers</w:t>
            </w:r>
            <w:r w:rsidR="00FF003E">
              <w:t>.</w:t>
            </w:r>
          </w:p>
        </w:tc>
        <w:tc>
          <w:tcPr>
            <w:tcW w:w="4675" w:type="dxa"/>
          </w:tcPr>
          <w:p w:rsidR="00E359E1" w14:paraId="4271884B" w14:textId="671DE3C8">
            <w:r>
              <w:t>Thank you for your comment.</w:t>
            </w:r>
          </w:p>
        </w:tc>
        <w:tc>
          <w:tcPr>
            <w:tcW w:w="1530" w:type="dxa"/>
          </w:tcPr>
          <w:p w:rsidR="00E359E1" w14:paraId="1886744C" w14:textId="414D7CC5">
            <w:r>
              <w:t>none</w:t>
            </w:r>
          </w:p>
        </w:tc>
      </w:tr>
      <w:tr w14:paraId="3CFFF6A8" w14:textId="77777777" w:rsidTr="00E359E1">
        <w:tblPrEx>
          <w:tblW w:w="13860" w:type="dxa"/>
          <w:tblInd w:w="-455" w:type="dxa"/>
          <w:tblLook w:val="04A0"/>
        </w:tblPrEx>
        <w:tc>
          <w:tcPr>
            <w:tcW w:w="1100" w:type="dxa"/>
          </w:tcPr>
          <w:p w:rsidR="00411863" w:rsidP="00411863" w14:paraId="1B1002E5" w14:textId="63B5B428">
            <w:r>
              <w:t>006</w:t>
            </w:r>
          </w:p>
        </w:tc>
        <w:tc>
          <w:tcPr>
            <w:tcW w:w="2500" w:type="dxa"/>
          </w:tcPr>
          <w:p w:rsidR="00411863" w:rsidP="00411863" w14:paraId="504BC9E8" w14:textId="375CA85A">
            <w:r>
              <w:t>National Consumer Law Center (NCLC)</w:t>
            </w:r>
          </w:p>
        </w:tc>
        <w:tc>
          <w:tcPr>
            <w:tcW w:w="4055" w:type="dxa"/>
          </w:tcPr>
          <w:p w:rsidR="00411863" w:rsidP="00411863" w14:paraId="068DA466" w14:textId="4D743128">
            <w:r>
              <w:t>Letter provided</w:t>
            </w:r>
          </w:p>
        </w:tc>
        <w:tc>
          <w:tcPr>
            <w:tcW w:w="4675" w:type="dxa"/>
          </w:tcPr>
          <w:p w:rsidR="00411863" w:rsidP="00411863" w14:paraId="02E88BBD" w14:textId="40B8DB34">
            <w:r>
              <w:t xml:space="preserve">Thank you for your comments. Since this form will require substantive revisions </w:t>
            </w:r>
            <w:r w:rsidR="00E6712B">
              <w:t>upon</w:t>
            </w:r>
            <w:r>
              <w:t xml:space="preserve"> the full implementation of the IDR regulations effective July 1, 2024, no changes to this version of the form will be made. However, the comments provided for this form will be taken under consideration in the development of the revised version of the form and you will again have an opportunity to provide comments when that version is posted for public comments.</w:t>
            </w:r>
          </w:p>
        </w:tc>
        <w:tc>
          <w:tcPr>
            <w:tcW w:w="1530" w:type="dxa"/>
          </w:tcPr>
          <w:p w:rsidR="00411863" w:rsidP="00411863" w14:paraId="2E458B5B" w14:textId="11394FB7">
            <w:r>
              <w:t>None-updates will be made on the next iteration</w:t>
            </w:r>
            <w:r w:rsidR="008D29FA">
              <w:t xml:space="preserve"> of the form</w:t>
            </w:r>
          </w:p>
        </w:tc>
      </w:tr>
    </w:tbl>
    <w:p w:rsidR="005F5E05"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A6C" w:rsidP="00907A6C" w14:paraId="418D9081" w14:textId="3032C36B">
    <w:pPr>
      <w:pStyle w:val="Header"/>
    </w:pPr>
    <w:r>
      <w:t>ICR Number 1845-</w:t>
    </w:r>
    <w:r w:rsidR="00190244">
      <w:t>0102</w:t>
    </w:r>
    <w:r>
      <w:t xml:space="preserve"> – </w:t>
    </w:r>
    <w:r w:rsidR="005410AC">
      <w:t>Income Driven Repayment Plan Request for the William D. Ford Federal Direct Loans and Federal Family Education Loan Programs</w:t>
    </w:r>
  </w:p>
  <w:p w:rsidR="00E359E1" w:rsidP="00907A6C" w14:paraId="3A4C3886" w14:textId="6FC2A3B6">
    <w:pPr>
      <w:pStyle w:val="Header"/>
    </w:pPr>
    <w:r>
      <w:t>(60D) Comment Response Table</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85A4B"/>
    <w:rsid w:val="00097E13"/>
    <w:rsid w:val="001044DF"/>
    <w:rsid w:val="001206B4"/>
    <w:rsid w:val="00125B7B"/>
    <w:rsid w:val="00130033"/>
    <w:rsid w:val="00132EDC"/>
    <w:rsid w:val="001625BD"/>
    <w:rsid w:val="00182F6C"/>
    <w:rsid w:val="00190244"/>
    <w:rsid w:val="0024662D"/>
    <w:rsid w:val="0025621A"/>
    <w:rsid w:val="002A54F2"/>
    <w:rsid w:val="002E7CD0"/>
    <w:rsid w:val="002F629D"/>
    <w:rsid w:val="00300750"/>
    <w:rsid w:val="003028E8"/>
    <w:rsid w:val="003F6CF2"/>
    <w:rsid w:val="00411863"/>
    <w:rsid w:val="00456DA4"/>
    <w:rsid w:val="004670E1"/>
    <w:rsid w:val="00480A7B"/>
    <w:rsid w:val="00487CEA"/>
    <w:rsid w:val="004B3023"/>
    <w:rsid w:val="004C6186"/>
    <w:rsid w:val="004E15DE"/>
    <w:rsid w:val="004E19EC"/>
    <w:rsid w:val="004F2841"/>
    <w:rsid w:val="00503DC5"/>
    <w:rsid w:val="00504AB6"/>
    <w:rsid w:val="00512C63"/>
    <w:rsid w:val="00517C6A"/>
    <w:rsid w:val="005410AC"/>
    <w:rsid w:val="005C380C"/>
    <w:rsid w:val="005D285E"/>
    <w:rsid w:val="005F5E05"/>
    <w:rsid w:val="00647738"/>
    <w:rsid w:val="00683BFB"/>
    <w:rsid w:val="00705543"/>
    <w:rsid w:val="00724AB4"/>
    <w:rsid w:val="00760105"/>
    <w:rsid w:val="007D11AA"/>
    <w:rsid w:val="00813159"/>
    <w:rsid w:val="00843EB2"/>
    <w:rsid w:val="0087056C"/>
    <w:rsid w:val="00873AC8"/>
    <w:rsid w:val="00876652"/>
    <w:rsid w:val="008C7C3D"/>
    <w:rsid w:val="008D29FA"/>
    <w:rsid w:val="0090300D"/>
    <w:rsid w:val="00907A6C"/>
    <w:rsid w:val="009C3665"/>
    <w:rsid w:val="009C3A8A"/>
    <w:rsid w:val="00A13300"/>
    <w:rsid w:val="00A1600E"/>
    <w:rsid w:val="00A212E9"/>
    <w:rsid w:val="00AB2BBD"/>
    <w:rsid w:val="00AC5136"/>
    <w:rsid w:val="00B0000F"/>
    <w:rsid w:val="00B43B77"/>
    <w:rsid w:val="00B4748D"/>
    <w:rsid w:val="00BA1D75"/>
    <w:rsid w:val="00C31528"/>
    <w:rsid w:val="00C50D37"/>
    <w:rsid w:val="00C7390E"/>
    <w:rsid w:val="00C8266E"/>
    <w:rsid w:val="00CD1466"/>
    <w:rsid w:val="00D03154"/>
    <w:rsid w:val="00D33A5D"/>
    <w:rsid w:val="00D901A0"/>
    <w:rsid w:val="00DA5E82"/>
    <w:rsid w:val="00DB3E3B"/>
    <w:rsid w:val="00DF564E"/>
    <w:rsid w:val="00DF6A2A"/>
    <w:rsid w:val="00E15D85"/>
    <w:rsid w:val="00E31D3F"/>
    <w:rsid w:val="00E359E1"/>
    <w:rsid w:val="00E6712B"/>
    <w:rsid w:val="00F16ACD"/>
    <w:rsid w:val="00F46FF8"/>
    <w:rsid w:val="00F9290C"/>
    <w:rsid w:val="00FB071E"/>
    <w:rsid w:val="00FF00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6498EDA-DBBE-4CA5-B528-7BD2069B5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47111-D4F8-4984-8DFA-04004CD481FC}">
  <ds:schemaRefs>
    <ds:schemaRef ds:uri="http://schemas.microsoft.com/sharepoint/v3/contenttype/forms"/>
  </ds:schemaRefs>
</ds:datastoreItem>
</file>

<file path=customXml/itemProps3.xml><?xml version="1.0" encoding="utf-8"?>
<ds:datastoreItem xmlns:ds="http://schemas.openxmlformats.org/officeDocument/2006/customXml" ds:itemID="{9A89DCB8-2E6D-4EE9-B657-19ADE9AD397B}">
  <ds:schemaRefs>
    <ds:schemaRef ds:uri="bd10e23a-f09c-45e3-849e-438a97faa086"/>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2a2db8c4-56ab-4882-a5d0-0fe8165c6658"/>
    <ds:schemaRef ds:uri="http://schemas.microsoft.com/office/infopath/2007/PartnerControls"/>
    <ds:schemaRef ds:uri="http://schemas.openxmlformats.org/package/2006/metadata/core-properties"/>
    <ds:schemaRef ds:uri="a9a93928-7ac7-4c2f-90e6-3a0e778b9dd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2023-12-05T19:19:00Z</dcterms:created>
  <dcterms:modified xsi:type="dcterms:W3CDTF">2023-12-05T19:19:00Z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