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A5F63" w14:paraId="375AD1E5" w14:textId="77777777">
      <w:pPr>
        <w:rPr>
          <w:noProof/>
        </w:rPr>
      </w:pPr>
      <w:r>
        <w:rPr>
          <w:noProof/>
        </w:rPr>
        <w:drawing>
          <wp:inline distT="0" distB="0" distL="0" distR="0">
            <wp:extent cx="5943600" cy="5167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1B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5793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1B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6562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1B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4119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1B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40119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1B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69856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1B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550535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1B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63741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7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1B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401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12"/>
                    <a:srcRect t="1" b="-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01B1">
        <w:rPr>
          <w:noProof/>
        </w:rPr>
        <w:t xml:space="preserve"> </w:t>
      </w:r>
    </w:p>
    <w:p w:rsidR="004E16EF" w14:paraId="74E1E11D" w14:textId="050F4F1D">
      <w:r>
        <w:rPr>
          <w:noProof/>
        </w:rPr>
        <w:drawing>
          <wp:inline distT="0" distB="0" distL="0" distR="0">
            <wp:extent cx="5448300" cy="1597819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13"/>
                    <a:srcRect t="2287" b="3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169" cy="160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01B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572125" cy="65990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14"/>
                    <a:srcRect t="1066" b="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988" cy="6622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01B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619750" cy="81057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1B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629275" cy="62007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1B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848225" cy="78962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1B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430520" cy="822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305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BC"/>
    <w:rsid w:val="00112197"/>
    <w:rsid w:val="004E16EF"/>
    <w:rsid w:val="005A5F63"/>
    <w:rsid w:val="00955742"/>
    <w:rsid w:val="00A624BC"/>
    <w:rsid w:val="00A77422"/>
    <w:rsid w:val="00C301B1"/>
    <w:rsid w:val="00E1611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7BEDC1"/>
  <w15:chartTrackingRefBased/>
  <w15:docId w15:val="{5A345AAA-4EB1-4B07-9B5D-352DC72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Gilmore, Richard L. (GRC-HA020)</dc:creator>
  <cp:lastModifiedBy>Gilmore, Richard L. (GRC-HA020)</cp:lastModifiedBy>
  <cp:revision>2</cp:revision>
  <dcterms:created xsi:type="dcterms:W3CDTF">2022-10-23T21:06:00Z</dcterms:created>
  <dcterms:modified xsi:type="dcterms:W3CDTF">2022-10-23T21:06:00Z</dcterms:modified>
</cp:coreProperties>
</file>