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F131BD" w14:paraId="1A1F57F0" w14:textId="77777777">
      <w:pPr>
        <w:suppressAutoHyphens/>
        <w:jc w:val="center"/>
        <w:outlineLvl w:val="0"/>
        <w:rPr>
          <w:rFonts w:ascii="Times New Roman" w:hAnsi="Times New Roman"/>
          <w:b/>
          <w:spacing w:val="-3"/>
          <w:sz w:val="24"/>
        </w:rPr>
      </w:pPr>
    </w:p>
    <w:p w:rsidR="00F131BD" w14:paraId="3F7D5B2B" w14:textId="77777777">
      <w:pPr>
        <w:suppressAutoHyphens/>
        <w:jc w:val="center"/>
        <w:outlineLvl w:val="0"/>
        <w:rPr>
          <w:rFonts w:ascii="Times New Roman" w:hAnsi="Times New Roman"/>
          <w:b/>
          <w:spacing w:val="-3"/>
          <w:sz w:val="24"/>
        </w:rPr>
      </w:pPr>
    </w:p>
    <w:p w:rsidR="00590AB8" w14:paraId="471F5750" w14:textId="77777777">
      <w:pPr>
        <w:suppressAutoHyphens/>
        <w:jc w:val="center"/>
        <w:outlineLvl w:val="0"/>
        <w:rPr>
          <w:rFonts w:ascii="Times New Roman" w:hAnsi="Times New Roman"/>
          <w:b/>
          <w:spacing w:val="-3"/>
          <w:sz w:val="24"/>
        </w:rPr>
      </w:pPr>
      <w:r>
        <w:rPr>
          <w:rFonts w:ascii="Times New Roman" w:hAnsi="Times New Roman"/>
          <w:b/>
          <w:spacing w:val="-3"/>
          <w:sz w:val="24"/>
        </w:rPr>
        <w:t>SUPPORTING STATEMENT</w:t>
      </w:r>
    </w:p>
    <w:p w:rsidR="00590AB8" w14:paraId="186577F9" w14:textId="77777777">
      <w:pPr>
        <w:suppressAutoHyphens/>
        <w:jc w:val="both"/>
        <w:rPr>
          <w:rFonts w:ascii="CG Omega" w:hAnsi="CG Omega"/>
          <w:spacing w:val="-3"/>
          <w:sz w:val="24"/>
        </w:rPr>
      </w:pPr>
    </w:p>
    <w:p w:rsidR="00590AB8" w14:paraId="07B8521E" w14:textId="77777777">
      <w:pPr>
        <w:suppressAutoHyphens/>
        <w:jc w:val="both"/>
        <w:outlineLvl w:val="0"/>
        <w:rPr>
          <w:rFonts w:ascii="Times New Roman" w:hAnsi="Times New Roman"/>
          <w:b/>
          <w:spacing w:val="-3"/>
          <w:sz w:val="24"/>
          <w:szCs w:val="24"/>
        </w:rPr>
      </w:pPr>
      <w:r>
        <w:rPr>
          <w:rFonts w:ascii="Times New Roman" w:hAnsi="Times New Roman"/>
          <w:b/>
          <w:spacing w:val="-3"/>
          <w:sz w:val="24"/>
          <w:szCs w:val="24"/>
        </w:rPr>
        <w:t xml:space="preserve">A. </w:t>
      </w:r>
      <w:r>
        <w:rPr>
          <w:rFonts w:ascii="Times New Roman" w:hAnsi="Times New Roman"/>
          <w:b/>
          <w:spacing w:val="-3"/>
          <w:sz w:val="24"/>
          <w:szCs w:val="24"/>
        </w:rPr>
        <w:t>Justification:</w:t>
      </w:r>
    </w:p>
    <w:p w:rsidR="00590AB8" w14:paraId="45330763" w14:textId="77777777">
      <w:pPr>
        <w:suppressAutoHyphens/>
        <w:jc w:val="both"/>
        <w:outlineLvl w:val="0"/>
        <w:rPr>
          <w:rFonts w:ascii="Times New Roman" w:hAnsi="Times New Roman"/>
          <w:b/>
          <w:spacing w:val="-3"/>
          <w:sz w:val="24"/>
          <w:szCs w:val="24"/>
        </w:rPr>
      </w:pPr>
    </w:p>
    <w:p w:rsidR="00CC4058" w:rsidRPr="0057342C" w:rsidP="00CC4058" w14:paraId="43765A5F" w14:textId="536C241B">
      <w:pPr>
        <w:suppressAutoHyphens/>
        <w:rPr>
          <w:rFonts w:ascii="Times New Roman" w:hAnsi="Times New Roman"/>
          <w:bCs/>
          <w:snapToGrid/>
          <w:color w:val="000000"/>
          <w:sz w:val="22"/>
          <w:szCs w:val="22"/>
        </w:rPr>
      </w:pPr>
      <w:r>
        <w:rPr>
          <w:rFonts w:ascii="Times New Roman" w:hAnsi="Times New Roman"/>
          <w:bCs/>
          <w:snapToGrid/>
          <w:color w:val="000000"/>
          <w:sz w:val="22"/>
          <w:szCs w:val="22"/>
        </w:rPr>
        <w:t xml:space="preserve">The Commission adopted on September 18, 2023, the </w:t>
      </w:r>
      <w:r w:rsidRPr="00D135EB">
        <w:rPr>
          <w:rFonts w:ascii="Times New Roman" w:hAnsi="Times New Roman"/>
          <w:bCs/>
          <w:i/>
          <w:iCs/>
          <w:snapToGrid/>
          <w:color w:val="000000"/>
          <w:sz w:val="22"/>
          <w:szCs w:val="22"/>
        </w:rPr>
        <w:t>Report and Order</w:t>
      </w:r>
      <w:r>
        <w:rPr>
          <w:rFonts w:ascii="Times New Roman" w:hAnsi="Times New Roman"/>
          <w:bCs/>
          <w:snapToGrid/>
          <w:color w:val="000000"/>
          <w:sz w:val="22"/>
          <w:szCs w:val="22"/>
        </w:rPr>
        <w:t xml:space="preserve"> (</w:t>
      </w:r>
      <w:r w:rsidRPr="00D135EB">
        <w:rPr>
          <w:rFonts w:ascii="Times New Roman" w:hAnsi="Times New Roman"/>
          <w:bCs/>
          <w:i/>
          <w:iCs/>
          <w:snapToGrid/>
          <w:color w:val="000000"/>
          <w:sz w:val="22"/>
          <w:szCs w:val="22"/>
        </w:rPr>
        <w:t>R&amp;O</w:t>
      </w:r>
      <w:r>
        <w:rPr>
          <w:rFonts w:ascii="Times New Roman" w:hAnsi="Times New Roman"/>
          <w:bCs/>
          <w:snapToGrid/>
          <w:color w:val="000000"/>
          <w:sz w:val="22"/>
          <w:szCs w:val="22"/>
        </w:rPr>
        <w:t>), Amendment of Part 73 of the Commission’s Rules to Update Television and Class A Television Broadcast Station Rules, and Rules Applicable to All Broadcast Stations, MB Docket No. 22-227</w:t>
      </w:r>
      <w:r w:rsidRPr="0057342C" w:rsidR="00B034DD">
        <w:rPr>
          <w:rFonts w:ascii="Times New Roman" w:hAnsi="Times New Roman"/>
          <w:bCs/>
          <w:snapToGrid/>
          <w:color w:val="000000"/>
          <w:sz w:val="22"/>
          <w:szCs w:val="22"/>
        </w:rPr>
        <w:t>, FCC 23-72</w:t>
      </w:r>
      <w:r w:rsidRPr="0057342C">
        <w:rPr>
          <w:rFonts w:ascii="Times New Roman" w:hAnsi="Times New Roman"/>
          <w:bCs/>
          <w:snapToGrid/>
          <w:color w:val="000000"/>
          <w:sz w:val="22"/>
          <w:szCs w:val="22"/>
        </w:rPr>
        <w:t xml:space="preserve">.  The </w:t>
      </w:r>
      <w:r w:rsidRPr="0057342C">
        <w:rPr>
          <w:rFonts w:ascii="Times New Roman" w:hAnsi="Times New Roman"/>
          <w:bCs/>
          <w:i/>
          <w:iCs/>
          <w:snapToGrid/>
          <w:color w:val="000000"/>
          <w:sz w:val="22"/>
          <w:szCs w:val="22"/>
        </w:rPr>
        <w:t>R&amp;O</w:t>
      </w:r>
      <w:r w:rsidRPr="0057342C">
        <w:rPr>
          <w:rFonts w:ascii="Times New Roman" w:hAnsi="Times New Roman"/>
          <w:bCs/>
          <w:snapToGrid/>
          <w:color w:val="000000"/>
          <w:sz w:val="22"/>
          <w:szCs w:val="22"/>
        </w:rPr>
        <w:t xml:space="preserve"> adopted a number of revisions to the Commission’s rules to reorganize and clarify the Commission’s technical licensing, operating, and interference rules for full power and Class A television, including a revision to 47 CFR Section </w:t>
      </w:r>
      <w:r w:rsidRPr="0057342C" w:rsidR="00ED17EA">
        <w:rPr>
          <w:rFonts w:ascii="Times New Roman" w:hAnsi="Times New Roman"/>
          <w:bCs/>
          <w:snapToGrid/>
          <w:color w:val="000000"/>
          <w:sz w:val="22"/>
          <w:szCs w:val="22"/>
        </w:rPr>
        <w:t>73.1560(d)</w:t>
      </w:r>
      <w:r w:rsidRPr="0057342C">
        <w:rPr>
          <w:rFonts w:ascii="Times New Roman" w:hAnsi="Times New Roman"/>
          <w:bCs/>
          <w:snapToGrid/>
          <w:color w:val="000000"/>
          <w:sz w:val="22"/>
          <w:szCs w:val="22"/>
        </w:rPr>
        <w:t>.</w:t>
      </w:r>
    </w:p>
    <w:p w:rsidR="00CC4058" w:rsidRPr="0057342C" w14:paraId="066A7530" w14:textId="77777777">
      <w:pPr>
        <w:suppressAutoHyphens/>
        <w:jc w:val="both"/>
        <w:rPr>
          <w:rFonts w:ascii="Times New Roman" w:hAnsi="Times New Roman"/>
          <w:spacing w:val="-3"/>
          <w:sz w:val="24"/>
          <w:szCs w:val="24"/>
        </w:rPr>
      </w:pPr>
    </w:p>
    <w:p w:rsidR="00401F6E" w:rsidRPr="0057342C" w14:paraId="51AF4D89" w14:textId="0231E114">
      <w:pPr>
        <w:suppressAutoHyphens/>
        <w:jc w:val="both"/>
        <w:rPr>
          <w:rFonts w:ascii="Times New Roman" w:hAnsi="Times New Roman"/>
          <w:spacing w:val="-3"/>
          <w:sz w:val="24"/>
          <w:szCs w:val="24"/>
        </w:rPr>
      </w:pPr>
      <w:r w:rsidRPr="0057342C">
        <w:rPr>
          <w:rFonts w:ascii="Times New Roman" w:hAnsi="Times New Roman"/>
          <w:spacing w:val="-3"/>
          <w:sz w:val="24"/>
          <w:szCs w:val="24"/>
        </w:rPr>
        <w:t xml:space="preserve">1.  </w:t>
      </w:r>
      <w:r w:rsidRPr="0057342C" w:rsidR="00AA0C3F">
        <w:rPr>
          <w:rFonts w:ascii="Times New Roman" w:hAnsi="Times New Roman"/>
          <w:spacing w:val="-3"/>
          <w:sz w:val="24"/>
          <w:szCs w:val="24"/>
        </w:rPr>
        <w:t xml:space="preserve">47 CFR </w:t>
      </w:r>
      <w:r w:rsidRPr="0057342C">
        <w:rPr>
          <w:rFonts w:ascii="Times New Roman" w:hAnsi="Times New Roman"/>
          <w:spacing w:val="-3"/>
          <w:sz w:val="24"/>
          <w:szCs w:val="24"/>
        </w:rPr>
        <w:t>Section 73.15</w:t>
      </w:r>
      <w:r w:rsidRPr="0057342C">
        <w:rPr>
          <w:rFonts w:ascii="Times New Roman" w:hAnsi="Times New Roman"/>
          <w:spacing w:val="-3"/>
          <w:sz w:val="24"/>
          <w:szCs w:val="24"/>
        </w:rPr>
        <w:t>6</w:t>
      </w:r>
      <w:r w:rsidRPr="0057342C">
        <w:rPr>
          <w:rFonts w:ascii="Times New Roman" w:hAnsi="Times New Roman"/>
          <w:spacing w:val="-3"/>
          <w:sz w:val="24"/>
          <w:szCs w:val="24"/>
        </w:rPr>
        <w:t>0</w:t>
      </w:r>
      <w:r w:rsidRPr="0057342C">
        <w:rPr>
          <w:rFonts w:ascii="Times New Roman" w:hAnsi="Times New Roman"/>
          <w:spacing w:val="-3"/>
          <w:sz w:val="24"/>
          <w:szCs w:val="24"/>
        </w:rPr>
        <w:t>(d)</w:t>
      </w:r>
      <w:r w:rsidRPr="0057342C">
        <w:rPr>
          <w:rFonts w:ascii="Times New Roman" w:hAnsi="Times New Roman"/>
          <w:spacing w:val="-3"/>
          <w:sz w:val="24"/>
          <w:szCs w:val="24"/>
        </w:rPr>
        <w:t xml:space="preserve"> requires that licensee</w:t>
      </w:r>
      <w:r w:rsidRPr="0057342C">
        <w:rPr>
          <w:rFonts w:ascii="Times New Roman" w:hAnsi="Times New Roman"/>
          <w:spacing w:val="-3"/>
          <w:sz w:val="24"/>
          <w:szCs w:val="24"/>
        </w:rPr>
        <w:t>s</w:t>
      </w:r>
      <w:r w:rsidRPr="0057342C">
        <w:rPr>
          <w:rFonts w:ascii="Times New Roman" w:hAnsi="Times New Roman"/>
          <w:spacing w:val="-3"/>
          <w:sz w:val="24"/>
          <w:szCs w:val="24"/>
        </w:rPr>
        <w:t xml:space="preserve"> of AM, FM </w:t>
      </w:r>
      <w:r w:rsidRPr="0057342C">
        <w:rPr>
          <w:rFonts w:ascii="Times New Roman" w:hAnsi="Times New Roman"/>
          <w:spacing w:val="-3"/>
          <w:sz w:val="24"/>
          <w:szCs w:val="24"/>
        </w:rPr>
        <w:t xml:space="preserve">or TV </w:t>
      </w:r>
      <w:r w:rsidRPr="0057342C">
        <w:rPr>
          <w:rFonts w:ascii="Times New Roman" w:hAnsi="Times New Roman"/>
          <w:spacing w:val="-3"/>
          <w:sz w:val="24"/>
          <w:szCs w:val="24"/>
        </w:rPr>
        <w:t>station</w:t>
      </w:r>
      <w:r w:rsidRPr="0057342C">
        <w:rPr>
          <w:rFonts w:ascii="Times New Roman" w:hAnsi="Times New Roman"/>
          <w:spacing w:val="-3"/>
          <w:sz w:val="24"/>
          <w:szCs w:val="24"/>
        </w:rPr>
        <w:t>s</w:t>
      </w:r>
      <w:r w:rsidRPr="0057342C">
        <w:rPr>
          <w:rFonts w:ascii="Times New Roman" w:hAnsi="Times New Roman"/>
          <w:spacing w:val="-3"/>
          <w:sz w:val="24"/>
          <w:szCs w:val="24"/>
        </w:rPr>
        <w:t xml:space="preserve"> file a</w:t>
      </w:r>
      <w:r w:rsidRPr="0057342C">
        <w:rPr>
          <w:rFonts w:ascii="Times New Roman" w:hAnsi="Times New Roman"/>
          <w:spacing w:val="-3"/>
          <w:sz w:val="24"/>
          <w:szCs w:val="24"/>
        </w:rPr>
        <w:t xml:space="preserve"> notification </w:t>
      </w:r>
      <w:r w:rsidRPr="0057342C">
        <w:rPr>
          <w:rFonts w:ascii="Times New Roman" w:hAnsi="Times New Roman"/>
          <w:spacing w:val="-3"/>
          <w:sz w:val="24"/>
          <w:szCs w:val="24"/>
        </w:rPr>
        <w:t xml:space="preserve">with the FCC </w:t>
      </w:r>
      <w:r w:rsidRPr="0057342C" w:rsidR="00683788">
        <w:rPr>
          <w:rFonts w:ascii="Times New Roman" w:hAnsi="Times New Roman"/>
          <w:spacing w:val="-3"/>
          <w:sz w:val="24"/>
          <w:szCs w:val="24"/>
        </w:rPr>
        <w:t xml:space="preserve">via the Commission’s Licensing and Management System (LMS) </w:t>
      </w:r>
      <w:r w:rsidRPr="0057342C">
        <w:rPr>
          <w:rFonts w:ascii="Times New Roman" w:hAnsi="Times New Roman"/>
          <w:spacing w:val="-3"/>
          <w:sz w:val="24"/>
          <w:szCs w:val="24"/>
        </w:rPr>
        <w:t xml:space="preserve">when operation at reduced power will exceed ten consecutive days </w:t>
      </w:r>
      <w:r w:rsidRPr="0057342C" w:rsidR="00206C91">
        <w:rPr>
          <w:rFonts w:ascii="Times New Roman" w:hAnsi="Times New Roman"/>
          <w:spacing w:val="-3"/>
          <w:sz w:val="24"/>
          <w:szCs w:val="24"/>
        </w:rPr>
        <w:t xml:space="preserve">in a Reduced Power Notification </w:t>
      </w:r>
      <w:r w:rsidRPr="0057342C">
        <w:rPr>
          <w:rFonts w:ascii="Times New Roman" w:hAnsi="Times New Roman"/>
          <w:spacing w:val="-3"/>
          <w:sz w:val="24"/>
          <w:szCs w:val="24"/>
        </w:rPr>
        <w:t xml:space="preserve">and upon restoration of normal operations.  If causes beyond the control of the licensee prevent restoration of authorized power within a 30-day period, an informal request </w:t>
      </w:r>
      <w:r w:rsidRPr="0057342C" w:rsidR="00206C91">
        <w:rPr>
          <w:rFonts w:ascii="Times New Roman" w:hAnsi="Times New Roman"/>
          <w:spacing w:val="-3"/>
          <w:sz w:val="24"/>
          <w:szCs w:val="24"/>
        </w:rPr>
        <w:t xml:space="preserve">for Special Temporary Authority </w:t>
      </w:r>
      <w:r w:rsidRPr="0057342C">
        <w:rPr>
          <w:rFonts w:ascii="Times New Roman" w:hAnsi="Times New Roman"/>
          <w:spacing w:val="-3"/>
          <w:sz w:val="24"/>
          <w:szCs w:val="24"/>
        </w:rPr>
        <w:t>must be made</w:t>
      </w:r>
      <w:r w:rsidRPr="0057342C" w:rsidR="00683788">
        <w:rPr>
          <w:rFonts w:ascii="Times New Roman" w:hAnsi="Times New Roman"/>
          <w:spacing w:val="-3"/>
          <w:sz w:val="24"/>
          <w:szCs w:val="24"/>
        </w:rPr>
        <w:t xml:space="preserve"> via LMS</w:t>
      </w:r>
      <w:r w:rsidRPr="0057342C">
        <w:rPr>
          <w:rFonts w:ascii="Times New Roman" w:hAnsi="Times New Roman"/>
          <w:spacing w:val="-3"/>
          <w:sz w:val="24"/>
          <w:szCs w:val="24"/>
        </w:rPr>
        <w:t xml:space="preserve"> for any additional time as may be necessary to restore normal operations.    </w:t>
      </w:r>
    </w:p>
    <w:p w:rsidR="00120B42" w:rsidRPr="0057342C" w14:paraId="4D3E622D" w14:textId="77777777">
      <w:pPr>
        <w:suppressAutoHyphens/>
        <w:jc w:val="both"/>
        <w:rPr>
          <w:rFonts w:ascii="Times New Roman" w:hAnsi="Times New Roman"/>
          <w:spacing w:val="-3"/>
          <w:sz w:val="24"/>
          <w:szCs w:val="24"/>
        </w:rPr>
      </w:pPr>
    </w:p>
    <w:p w:rsidR="00F131BD" w:rsidRPr="0057342C" w14:paraId="5ADE8546" w14:textId="77777777">
      <w:pPr>
        <w:suppressAutoHyphens/>
        <w:jc w:val="both"/>
        <w:rPr>
          <w:rFonts w:ascii="Times New Roman" w:hAnsi="Times New Roman"/>
          <w:spacing w:val="-3"/>
          <w:sz w:val="24"/>
          <w:szCs w:val="24"/>
        </w:rPr>
      </w:pPr>
      <w:r w:rsidRPr="0057342C">
        <w:rPr>
          <w:rFonts w:ascii="Times New Roman" w:hAnsi="Times New Roman"/>
          <w:spacing w:val="-3"/>
          <w:sz w:val="24"/>
          <w:szCs w:val="24"/>
        </w:rPr>
        <w:t>T</w:t>
      </w:r>
      <w:r w:rsidRPr="0057342C">
        <w:rPr>
          <w:rFonts w:ascii="Times New Roman" w:hAnsi="Times New Roman"/>
          <w:spacing w:val="-3"/>
          <w:sz w:val="24"/>
          <w:szCs w:val="24"/>
        </w:rPr>
        <w:t>his information collection does not affect individuals or households; thus, there are no impacts under the Privacy Act.</w:t>
      </w:r>
    </w:p>
    <w:p w:rsidR="00F131BD" w:rsidRPr="0057342C" w14:paraId="25ABC412" w14:textId="77777777">
      <w:pPr>
        <w:suppressAutoHyphens/>
        <w:jc w:val="both"/>
        <w:rPr>
          <w:rFonts w:ascii="Times New Roman" w:hAnsi="Times New Roman"/>
          <w:spacing w:val="-3"/>
          <w:sz w:val="24"/>
          <w:szCs w:val="24"/>
        </w:rPr>
      </w:pPr>
    </w:p>
    <w:p w:rsidR="00590AB8" w:rsidRPr="0057342C" w14:paraId="498DA0C2" w14:textId="77777777">
      <w:pPr>
        <w:suppressAutoHyphens/>
        <w:jc w:val="both"/>
        <w:rPr>
          <w:rFonts w:ascii="Times New Roman" w:hAnsi="Times New Roman"/>
          <w:spacing w:val="-3"/>
          <w:sz w:val="24"/>
          <w:szCs w:val="24"/>
        </w:rPr>
      </w:pPr>
      <w:r w:rsidRPr="0057342C">
        <w:rPr>
          <w:rFonts w:ascii="Times New Roman" w:hAnsi="Times New Roman"/>
          <w:spacing w:val="-3"/>
          <w:sz w:val="24"/>
          <w:szCs w:val="24"/>
        </w:rPr>
        <w:t>Statutory authority for this collection of information is contained in Section 154(</w:t>
      </w:r>
      <w:r w:rsidRPr="0057342C">
        <w:rPr>
          <w:rFonts w:ascii="Times New Roman" w:hAnsi="Times New Roman"/>
          <w:spacing w:val="-3"/>
          <w:sz w:val="24"/>
          <w:szCs w:val="24"/>
        </w:rPr>
        <w:t>i</w:t>
      </w:r>
      <w:r w:rsidRPr="0057342C">
        <w:rPr>
          <w:rFonts w:ascii="Times New Roman" w:hAnsi="Times New Roman"/>
          <w:spacing w:val="-3"/>
          <w:sz w:val="24"/>
          <w:szCs w:val="24"/>
        </w:rPr>
        <w:t>) of the Communications Act of 1934, as amended.</w:t>
      </w:r>
    </w:p>
    <w:p w:rsidR="00590AB8" w:rsidRPr="0057342C" w14:paraId="595D117C" w14:textId="77777777">
      <w:pPr>
        <w:suppressAutoHyphens/>
        <w:jc w:val="both"/>
        <w:rPr>
          <w:rFonts w:ascii="Times New Roman" w:hAnsi="Times New Roman"/>
          <w:spacing w:val="-3"/>
          <w:sz w:val="24"/>
          <w:szCs w:val="24"/>
        </w:rPr>
      </w:pPr>
    </w:p>
    <w:p w:rsidR="00590AB8" w:rsidRPr="0057342C" w14:paraId="6274A82C" w14:textId="77777777">
      <w:pPr>
        <w:suppressAutoHyphens/>
        <w:jc w:val="both"/>
        <w:rPr>
          <w:rFonts w:ascii="Times New Roman" w:hAnsi="Times New Roman"/>
          <w:spacing w:val="-3"/>
          <w:sz w:val="24"/>
          <w:szCs w:val="24"/>
        </w:rPr>
      </w:pPr>
      <w:r w:rsidRPr="0057342C">
        <w:rPr>
          <w:rFonts w:ascii="Times New Roman" w:hAnsi="Times New Roman"/>
          <w:spacing w:val="-3"/>
          <w:sz w:val="24"/>
          <w:szCs w:val="24"/>
        </w:rPr>
        <w:t xml:space="preserve"> 2.  </w:t>
      </w:r>
      <w:r w:rsidRPr="0057342C">
        <w:rPr>
          <w:rFonts w:ascii="Times New Roman" w:hAnsi="Times New Roman"/>
          <w:spacing w:val="-3"/>
          <w:sz w:val="24"/>
          <w:szCs w:val="24"/>
        </w:rPr>
        <w:t xml:space="preserve">FCC staff </w:t>
      </w:r>
      <w:r w:rsidRPr="0057342C" w:rsidR="00B54CF9">
        <w:rPr>
          <w:rFonts w:ascii="Times New Roman" w:hAnsi="Times New Roman"/>
          <w:spacing w:val="-3"/>
          <w:sz w:val="24"/>
          <w:szCs w:val="24"/>
        </w:rPr>
        <w:t xml:space="preserve">use the data </w:t>
      </w:r>
      <w:r w:rsidRPr="0057342C">
        <w:rPr>
          <w:rFonts w:ascii="Times New Roman" w:hAnsi="Times New Roman"/>
          <w:spacing w:val="-3"/>
          <w:sz w:val="24"/>
          <w:szCs w:val="24"/>
        </w:rPr>
        <w:t xml:space="preserve">to maintain </w:t>
      </w:r>
      <w:r w:rsidRPr="0057342C" w:rsidR="00401F6E">
        <w:rPr>
          <w:rFonts w:ascii="Times New Roman" w:hAnsi="Times New Roman"/>
          <w:spacing w:val="-3"/>
          <w:sz w:val="24"/>
          <w:szCs w:val="24"/>
        </w:rPr>
        <w:t xml:space="preserve">accurate and </w:t>
      </w:r>
      <w:r w:rsidRPr="0057342C">
        <w:rPr>
          <w:rFonts w:ascii="Times New Roman" w:hAnsi="Times New Roman"/>
          <w:spacing w:val="-3"/>
          <w:sz w:val="24"/>
          <w:szCs w:val="24"/>
        </w:rPr>
        <w:t>complete technical information about a station</w:t>
      </w:r>
      <w:r w:rsidRPr="0057342C" w:rsidR="00401F6E">
        <w:rPr>
          <w:rFonts w:ascii="Times New Roman" w:hAnsi="Times New Roman"/>
          <w:spacing w:val="-3"/>
          <w:sz w:val="24"/>
          <w:szCs w:val="24"/>
        </w:rPr>
        <w:t>’s operation.  In the event that a complaint is received from the public</w:t>
      </w:r>
      <w:r w:rsidRPr="0057342C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57342C" w:rsidR="00401F6E">
        <w:rPr>
          <w:rFonts w:ascii="Times New Roman" w:hAnsi="Times New Roman"/>
          <w:spacing w:val="-3"/>
          <w:sz w:val="24"/>
          <w:szCs w:val="24"/>
        </w:rPr>
        <w:t xml:space="preserve">regarding a station’s operation, this information is necessary to provide an accurate response.  </w:t>
      </w:r>
    </w:p>
    <w:p w:rsidR="00590AB8" w:rsidRPr="0057342C" w14:paraId="30648FEE" w14:textId="77777777">
      <w:pPr>
        <w:suppressAutoHyphens/>
        <w:jc w:val="both"/>
        <w:rPr>
          <w:rFonts w:ascii="Times New Roman" w:hAnsi="Times New Roman"/>
          <w:spacing w:val="-3"/>
          <w:sz w:val="24"/>
          <w:szCs w:val="24"/>
        </w:rPr>
      </w:pPr>
    </w:p>
    <w:p w:rsidR="00590AB8" w:rsidRPr="0057342C" w14:paraId="1CF25F2D" w14:textId="4E9475BC">
      <w:pPr>
        <w:suppressAutoHyphens/>
        <w:jc w:val="both"/>
        <w:rPr>
          <w:rFonts w:ascii="Times New Roman" w:hAnsi="Times New Roman"/>
          <w:spacing w:val="-3"/>
          <w:sz w:val="24"/>
          <w:szCs w:val="24"/>
        </w:rPr>
      </w:pPr>
      <w:r w:rsidRPr="0057342C">
        <w:rPr>
          <w:rFonts w:ascii="Times New Roman" w:hAnsi="Times New Roman"/>
          <w:spacing w:val="-3"/>
          <w:sz w:val="24"/>
          <w:szCs w:val="24"/>
        </w:rPr>
        <w:t xml:space="preserve"> 3.  This is a</w:t>
      </w:r>
      <w:r w:rsidRPr="0057342C" w:rsidR="00401F6E">
        <w:rPr>
          <w:rFonts w:ascii="Times New Roman" w:hAnsi="Times New Roman"/>
          <w:spacing w:val="-3"/>
          <w:sz w:val="24"/>
          <w:szCs w:val="24"/>
        </w:rPr>
        <w:t xml:space="preserve"> notification/</w:t>
      </w:r>
      <w:r w:rsidRPr="0057342C">
        <w:rPr>
          <w:rFonts w:ascii="Times New Roman" w:hAnsi="Times New Roman"/>
          <w:spacing w:val="-3"/>
          <w:sz w:val="24"/>
          <w:szCs w:val="24"/>
        </w:rPr>
        <w:t xml:space="preserve">informal filing.  We do not believe the use of information technology is </w:t>
      </w:r>
      <w:r w:rsidRPr="0057342C" w:rsidR="00120CB3">
        <w:rPr>
          <w:rFonts w:ascii="Times New Roman" w:hAnsi="Times New Roman"/>
          <w:spacing w:val="-3"/>
          <w:sz w:val="24"/>
          <w:szCs w:val="24"/>
        </w:rPr>
        <w:t xml:space="preserve">burdensome </w:t>
      </w:r>
      <w:r w:rsidRPr="0057342C">
        <w:rPr>
          <w:rFonts w:ascii="Times New Roman" w:hAnsi="Times New Roman"/>
          <w:spacing w:val="-3"/>
          <w:sz w:val="24"/>
          <w:szCs w:val="24"/>
        </w:rPr>
        <w:t>in this situation.</w:t>
      </w:r>
    </w:p>
    <w:p w:rsidR="00590AB8" w:rsidRPr="0057342C" w14:paraId="193A004A" w14:textId="77777777">
      <w:pPr>
        <w:suppressAutoHyphens/>
        <w:jc w:val="both"/>
        <w:rPr>
          <w:rFonts w:ascii="Times New Roman" w:hAnsi="Times New Roman"/>
          <w:spacing w:val="-3"/>
          <w:sz w:val="24"/>
          <w:szCs w:val="24"/>
        </w:rPr>
      </w:pPr>
    </w:p>
    <w:p w:rsidR="00590AB8" w:rsidRPr="0057342C" w14:paraId="6129E089" w14:textId="77777777">
      <w:pPr>
        <w:suppressAutoHyphens/>
        <w:jc w:val="both"/>
        <w:rPr>
          <w:rFonts w:ascii="Times New Roman" w:hAnsi="Times New Roman"/>
          <w:spacing w:val="-3"/>
          <w:sz w:val="24"/>
          <w:szCs w:val="24"/>
        </w:rPr>
      </w:pPr>
      <w:r w:rsidRPr="0057342C">
        <w:rPr>
          <w:rFonts w:ascii="Times New Roman" w:hAnsi="Times New Roman"/>
          <w:spacing w:val="-3"/>
          <w:sz w:val="24"/>
          <w:szCs w:val="24"/>
        </w:rPr>
        <w:t xml:space="preserve"> 4.  This agency does not impose a similar information collection on the respondents.  There is no similar data available.</w:t>
      </w:r>
    </w:p>
    <w:p w:rsidR="00590AB8" w:rsidRPr="0057342C" w14:paraId="1E97D6D1" w14:textId="77777777">
      <w:pPr>
        <w:suppressAutoHyphens/>
        <w:jc w:val="both"/>
        <w:rPr>
          <w:rFonts w:ascii="Times New Roman" w:hAnsi="Times New Roman"/>
          <w:spacing w:val="-3"/>
          <w:sz w:val="24"/>
          <w:szCs w:val="24"/>
        </w:rPr>
      </w:pPr>
    </w:p>
    <w:p w:rsidR="00590AB8" w:rsidRPr="0057342C" w14:paraId="4218CABF" w14:textId="77777777">
      <w:pPr>
        <w:suppressAutoHyphens/>
        <w:jc w:val="both"/>
        <w:rPr>
          <w:rFonts w:ascii="Times New Roman" w:hAnsi="Times New Roman"/>
          <w:spacing w:val="-3"/>
          <w:sz w:val="24"/>
          <w:szCs w:val="24"/>
        </w:rPr>
      </w:pPr>
      <w:r w:rsidRPr="0057342C">
        <w:rPr>
          <w:rFonts w:ascii="Times New Roman" w:hAnsi="Times New Roman"/>
          <w:spacing w:val="-3"/>
          <w:sz w:val="24"/>
          <w:szCs w:val="24"/>
        </w:rPr>
        <w:t xml:space="preserve"> 5.  In conformance with the Paperwork Reduction Act of 1995, the Commission is making an effort to minimize the burden on all respondents.</w:t>
      </w:r>
      <w:r w:rsidRPr="0057342C" w:rsidR="00120B42">
        <w:rPr>
          <w:rFonts w:ascii="Times New Roman" w:hAnsi="Times New Roman"/>
          <w:spacing w:val="-3"/>
          <w:sz w:val="24"/>
          <w:szCs w:val="24"/>
        </w:rPr>
        <w:t xml:space="preserve">  Therefore, this collection of information will not have a significant impact on small businesses/entities.</w:t>
      </w:r>
    </w:p>
    <w:p w:rsidR="00590AB8" w:rsidRPr="0057342C" w14:paraId="4C26CB6A" w14:textId="77777777">
      <w:pPr>
        <w:suppressAutoHyphens/>
        <w:jc w:val="both"/>
        <w:rPr>
          <w:rFonts w:ascii="Times New Roman" w:hAnsi="Times New Roman"/>
          <w:spacing w:val="-3"/>
          <w:sz w:val="24"/>
          <w:szCs w:val="24"/>
        </w:rPr>
      </w:pPr>
    </w:p>
    <w:p w:rsidR="00590AB8" w:rsidRPr="0057342C" w14:paraId="07568D09" w14:textId="77777777">
      <w:pPr>
        <w:suppressAutoHyphens/>
        <w:jc w:val="both"/>
        <w:rPr>
          <w:rFonts w:ascii="Times New Roman" w:hAnsi="Times New Roman"/>
          <w:spacing w:val="-3"/>
          <w:sz w:val="24"/>
          <w:szCs w:val="24"/>
        </w:rPr>
      </w:pPr>
      <w:r w:rsidRPr="0057342C">
        <w:rPr>
          <w:rFonts w:ascii="Times New Roman" w:hAnsi="Times New Roman"/>
          <w:spacing w:val="-3"/>
          <w:sz w:val="24"/>
          <w:szCs w:val="24"/>
        </w:rPr>
        <w:t xml:space="preserve"> 6.  The frequency for this collection of information is determined by respondents, as necessary.</w:t>
      </w:r>
    </w:p>
    <w:p w:rsidR="00590AB8" w:rsidRPr="0057342C" w14:paraId="1E6D387C" w14:textId="77777777">
      <w:pPr>
        <w:suppressAutoHyphens/>
        <w:jc w:val="both"/>
        <w:rPr>
          <w:rFonts w:ascii="Times New Roman" w:hAnsi="Times New Roman"/>
          <w:spacing w:val="-3"/>
          <w:sz w:val="24"/>
          <w:szCs w:val="24"/>
        </w:rPr>
      </w:pPr>
    </w:p>
    <w:p w:rsidR="00590AB8" w:rsidRPr="0057342C" w14:paraId="5F1CB8F3" w14:textId="77777777">
      <w:pPr>
        <w:suppressAutoHyphens/>
        <w:jc w:val="both"/>
        <w:rPr>
          <w:rFonts w:ascii="Times New Roman" w:hAnsi="Times New Roman"/>
          <w:spacing w:val="-3"/>
          <w:sz w:val="24"/>
          <w:szCs w:val="24"/>
        </w:rPr>
      </w:pPr>
      <w:r w:rsidRPr="0057342C">
        <w:rPr>
          <w:rFonts w:ascii="Times New Roman" w:hAnsi="Times New Roman"/>
          <w:spacing w:val="-3"/>
          <w:sz w:val="24"/>
          <w:szCs w:val="24"/>
        </w:rPr>
        <w:t xml:space="preserve"> 7.  This collection of information is consistent with 5 CFR 1320.5(d</w:t>
      </w:r>
      <w:r w:rsidRPr="0057342C" w:rsidR="00C77192">
        <w:rPr>
          <w:rFonts w:ascii="Times New Roman" w:hAnsi="Times New Roman"/>
          <w:spacing w:val="-3"/>
          <w:sz w:val="24"/>
          <w:szCs w:val="24"/>
        </w:rPr>
        <w:t>)(</w:t>
      </w:r>
      <w:r w:rsidRPr="0057342C">
        <w:rPr>
          <w:rFonts w:ascii="Times New Roman" w:hAnsi="Times New Roman"/>
          <w:spacing w:val="-3"/>
          <w:sz w:val="24"/>
          <w:szCs w:val="24"/>
        </w:rPr>
        <w:t xml:space="preserve">2).  </w:t>
      </w:r>
    </w:p>
    <w:p w:rsidR="00590AB8" w:rsidRPr="0057342C" w14:paraId="6BF01C30" w14:textId="77777777">
      <w:pPr>
        <w:suppressAutoHyphens/>
        <w:jc w:val="both"/>
        <w:rPr>
          <w:rFonts w:ascii="Times New Roman" w:hAnsi="Times New Roman"/>
          <w:spacing w:val="-3"/>
          <w:sz w:val="24"/>
          <w:szCs w:val="24"/>
        </w:rPr>
      </w:pPr>
    </w:p>
    <w:p w:rsidR="00590AB8" w:rsidRPr="0057342C" w14:paraId="75765C70" w14:textId="6891056C">
      <w:pPr>
        <w:suppressAutoHyphens/>
        <w:jc w:val="both"/>
        <w:rPr>
          <w:rFonts w:ascii="Times New Roman" w:hAnsi="Times New Roman"/>
          <w:spacing w:val="-3"/>
          <w:sz w:val="24"/>
          <w:szCs w:val="24"/>
        </w:rPr>
      </w:pPr>
      <w:r w:rsidRPr="0057342C">
        <w:rPr>
          <w:rFonts w:ascii="Times New Roman" w:hAnsi="Times New Roman"/>
          <w:spacing w:val="-3"/>
          <w:sz w:val="24"/>
          <w:szCs w:val="24"/>
        </w:rPr>
        <w:t xml:space="preserve"> 8.  </w:t>
      </w:r>
      <w:r w:rsidRPr="0057342C" w:rsidR="00F131BD">
        <w:rPr>
          <w:rFonts w:ascii="Times New Roman" w:hAnsi="Times New Roman"/>
          <w:spacing w:val="-3"/>
          <w:sz w:val="24"/>
          <w:szCs w:val="24"/>
        </w:rPr>
        <w:t>The Commission published a Notice</w:t>
      </w:r>
      <w:r w:rsidRPr="0057342C" w:rsidR="009D1342">
        <w:rPr>
          <w:rFonts w:ascii="Times New Roman" w:hAnsi="Times New Roman"/>
          <w:spacing w:val="-3"/>
          <w:sz w:val="24"/>
          <w:szCs w:val="24"/>
        </w:rPr>
        <w:t xml:space="preserve"> (</w:t>
      </w:r>
      <w:r w:rsidR="00E57E54">
        <w:rPr>
          <w:rFonts w:ascii="Times New Roman" w:hAnsi="Times New Roman"/>
          <w:spacing w:val="-3"/>
          <w:sz w:val="24"/>
          <w:szCs w:val="24"/>
        </w:rPr>
        <w:t>88 FR 70980)</w:t>
      </w:r>
      <w:r w:rsidRPr="0057342C" w:rsidR="009D1342">
        <w:rPr>
          <w:rFonts w:ascii="Times New Roman" w:hAnsi="Times New Roman"/>
          <w:spacing w:val="-3"/>
          <w:sz w:val="24"/>
          <w:szCs w:val="24"/>
        </w:rPr>
        <w:t xml:space="preserve"> in the</w:t>
      </w:r>
      <w:r w:rsidRPr="0057342C" w:rsidR="009D1342">
        <w:rPr>
          <w:rFonts w:ascii="Times New Roman" w:hAnsi="Times New Roman"/>
          <w:i/>
          <w:spacing w:val="-3"/>
          <w:sz w:val="24"/>
          <w:szCs w:val="24"/>
        </w:rPr>
        <w:t xml:space="preserve"> Federal Register</w:t>
      </w:r>
      <w:r w:rsidRPr="0057342C" w:rsidR="009D1342">
        <w:rPr>
          <w:rFonts w:ascii="Times New Roman" w:hAnsi="Times New Roman"/>
          <w:spacing w:val="-3"/>
          <w:sz w:val="24"/>
          <w:szCs w:val="24"/>
        </w:rPr>
        <w:t xml:space="preserve"> on</w:t>
      </w:r>
      <w:r w:rsidRPr="0057342C" w:rsidR="00C91385">
        <w:rPr>
          <w:rFonts w:ascii="Times New Roman" w:hAnsi="Times New Roman"/>
          <w:spacing w:val="-3"/>
          <w:sz w:val="24"/>
          <w:szCs w:val="24"/>
        </w:rPr>
        <w:t xml:space="preserve"> </w:t>
      </w:r>
      <w:r w:rsidR="00E57E54">
        <w:rPr>
          <w:rFonts w:ascii="Times New Roman" w:hAnsi="Times New Roman"/>
          <w:spacing w:val="-3"/>
          <w:sz w:val="24"/>
          <w:szCs w:val="24"/>
        </w:rPr>
        <w:t>October 13, 2023</w:t>
      </w:r>
      <w:r w:rsidRPr="0057342C" w:rsidR="00C91385">
        <w:rPr>
          <w:rFonts w:ascii="Times New Roman" w:hAnsi="Times New Roman"/>
          <w:spacing w:val="-3"/>
          <w:sz w:val="24"/>
          <w:szCs w:val="24"/>
        </w:rPr>
        <w:t>,</w:t>
      </w:r>
      <w:r w:rsidRPr="0057342C" w:rsidR="008E3F63">
        <w:rPr>
          <w:rFonts w:ascii="Times New Roman" w:hAnsi="Times New Roman"/>
          <w:spacing w:val="-3"/>
          <w:sz w:val="24"/>
          <w:szCs w:val="24"/>
        </w:rPr>
        <w:t xml:space="preserve">  </w:t>
      </w:r>
      <w:r w:rsidRPr="0057342C" w:rsidR="00B54CF9">
        <w:rPr>
          <w:rFonts w:ascii="Times New Roman" w:hAnsi="Times New Roman"/>
          <w:spacing w:val="-3"/>
          <w:sz w:val="24"/>
          <w:szCs w:val="24"/>
        </w:rPr>
        <w:t>seeking comments from the public on the information collection requirements contained in this collection</w:t>
      </w:r>
      <w:r w:rsidRPr="0057342C" w:rsidR="009D1342">
        <w:rPr>
          <w:rFonts w:ascii="Times New Roman" w:hAnsi="Times New Roman"/>
          <w:spacing w:val="-3"/>
          <w:sz w:val="24"/>
          <w:szCs w:val="24"/>
        </w:rPr>
        <w:t>.</w:t>
      </w:r>
      <w:r w:rsidRPr="0057342C" w:rsidR="00F131BD">
        <w:rPr>
          <w:rFonts w:ascii="Times New Roman" w:hAnsi="Times New Roman"/>
          <w:spacing w:val="-3"/>
          <w:sz w:val="24"/>
          <w:szCs w:val="24"/>
        </w:rPr>
        <w:t xml:space="preserve">  No comments were </w:t>
      </w:r>
      <w:r w:rsidRPr="0057342C" w:rsidR="00B54CF9">
        <w:rPr>
          <w:rFonts w:ascii="Times New Roman" w:hAnsi="Times New Roman"/>
          <w:spacing w:val="-3"/>
          <w:sz w:val="24"/>
          <w:szCs w:val="24"/>
        </w:rPr>
        <w:t>received from the public.</w:t>
      </w:r>
    </w:p>
    <w:p w:rsidR="00F131BD" w:rsidRPr="0057342C" w14:paraId="58C53065" w14:textId="77777777">
      <w:pPr>
        <w:suppressAutoHyphens/>
        <w:jc w:val="both"/>
        <w:rPr>
          <w:rFonts w:ascii="Times New Roman" w:hAnsi="Times New Roman"/>
          <w:spacing w:val="-3"/>
          <w:sz w:val="24"/>
          <w:szCs w:val="24"/>
        </w:rPr>
      </w:pPr>
    </w:p>
    <w:p w:rsidR="00590AB8" w:rsidRPr="0057342C" w14:paraId="1FDE6856" w14:textId="77777777">
      <w:pPr>
        <w:suppressAutoHyphens/>
        <w:jc w:val="both"/>
        <w:rPr>
          <w:rFonts w:ascii="Times New Roman" w:hAnsi="Times New Roman"/>
          <w:spacing w:val="-3"/>
          <w:sz w:val="24"/>
          <w:szCs w:val="24"/>
        </w:rPr>
      </w:pPr>
      <w:r w:rsidRPr="0057342C">
        <w:rPr>
          <w:rFonts w:ascii="Times New Roman" w:hAnsi="Times New Roman"/>
          <w:spacing w:val="-3"/>
          <w:sz w:val="24"/>
          <w:szCs w:val="24"/>
        </w:rPr>
        <w:t xml:space="preserve"> 9.  No payment or gift was provided to respondents.</w:t>
      </w:r>
    </w:p>
    <w:p w:rsidR="00590AB8" w:rsidRPr="0057342C" w14:paraId="32557652" w14:textId="77777777">
      <w:pPr>
        <w:suppressAutoHyphens/>
        <w:jc w:val="both"/>
        <w:rPr>
          <w:rFonts w:ascii="Times New Roman" w:hAnsi="Times New Roman"/>
          <w:spacing w:val="-3"/>
          <w:sz w:val="24"/>
          <w:szCs w:val="24"/>
        </w:rPr>
      </w:pPr>
    </w:p>
    <w:p w:rsidR="00B034DD" w:rsidRPr="0057342C" w14:paraId="2325399A" w14:textId="77777777">
      <w:pPr>
        <w:suppressAutoHyphens/>
        <w:jc w:val="both"/>
        <w:rPr>
          <w:rFonts w:ascii="Times New Roman" w:hAnsi="Times New Roman"/>
          <w:spacing w:val="-3"/>
          <w:sz w:val="24"/>
          <w:szCs w:val="24"/>
        </w:rPr>
      </w:pPr>
    </w:p>
    <w:p w:rsidR="00590AB8" w:rsidRPr="0057342C" w14:paraId="13A901C8" w14:textId="76B1EEDB">
      <w:pPr>
        <w:suppressAutoHyphens/>
        <w:jc w:val="both"/>
        <w:rPr>
          <w:rFonts w:ascii="Times New Roman" w:hAnsi="Times New Roman"/>
          <w:spacing w:val="-3"/>
          <w:sz w:val="24"/>
          <w:szCs w:val="24"/>
        </w:rPr>
      </w:pPr>
      <w:r w:rsidRPr="0057342C">
        <w:rPr>
          <w:rFonts w:ascii="Times New Roman" w:hAnsi="Times New Roman"/>
          <w:spacing w:val="-3"/>
          <w:sz w:val="24"/>
          <w:szCs w:val="24"/>
        </w:rPr>
        <w:t>10.  There is no need for confidentiality</w:t>
      </w:r>
      <w:r w:rsidRPr="0057342C" w:rsidR="00120B42">
        <w:rPr>
          <w:rFonts w:ascii="Times New Roman" w:hAnsi="Times New Roman"/>
          <w:spacing w:val="-3"/>
          <w:sz w:val="24"/>
          <w:szCs w:val="24"/>
        </w:rPr>
        <w:t xml:space="preserve"> with this collection of information</w:t>
      </w:r>
      <w:r w:rsidRPr="0057342C">
        <w:rPr>
          <w:rFonts w:ascii="Times New Roman" w:hAnsi="Times New Roman"/>
          <w:spacing w:val="-3"/>
          <w:sz w:val="24"/>
          <w:szCs w:val="24"/>
        </w:rPr>
        <w:t>.</w:t>
      </w:r>
    </w:p>
    <w:p w:rsidR="00590AB8" w:rsidRPr="0057342C" w14:paraId="55B60EE7" w14:textId="77777777">
      <w:pPr>
        <w:suppressAutoHyphens/>
        <w:jc w:val="both"/>
        <w:rPr>
          <w:rFonts w:ascii="Times New Roman" w:hAnsi="Times New Roman"/>
          <w:spacing w:val="-3"/>
          <w:sz w:val="24"/>
          <w:szCs w:val="24"/>
        </w:rPr>
      </w:pPr>
    </w:p>
    <w:p w:rsidR="00590AB8" w:rsidRPr="0057342C" w14:paraId="44668511" w14:textId="77777777">
      <w:pPr>
        <w:suppressAutoHyphens/>
        <w:jc w:val="both"/>
        <w:rPr>
          <w:rFonts w:ascii="Times New Roman" w:hAnsi="Times New Roman"/>
          <w:spacing w:val="-3"/>
          <w:sz w:val="24"/>
          <w:szCs w:val="24"/>
        </w:rPr>
      </w:pPr>
      <w:r w:rsidRPr="0057342C">
        <w:rPr>
          <w:rFonts w:ascii="Times New Roman" w:hAnsi="Times New Roman"/>
          <w:spacing w:val="-3"/>
          <w:sz w:val="24"/>
          <w:szCs w:val="24"/>
        </w:rPr>
        <w:t xml:space="preserve">11.  This </w:t>
      </w:r>
      <w:r w:rsidRPr="0057342C" w:rsidR="00120B42">
        <w:rPr>
          <w:rFonts w:ascii="Times New Roman" w:hAnsi="Times New Roman"/>
          <w:spacing w:val="-3"/>
          <w:sz w:val="24"/>
          <w:szCs w:val="24"/>
        </w:rPr>
        <w:t>collection of information</w:t>
      </w:r>
      <w:r w:rsidRPr="0057342C">
        <w:rPr>
          <w:rFonts w:ascii="Times New Roman" w:hAnsi="Times New Roman"/>
          <w:spacing w:val="-3"/>
          <w:sz w:val="24"/>
          <w:szCs w:val="24"/>
        </w:rPr>
        <w:t xml:space="preserve"> does not address any private matters of a sensitive nature.</w:t>
      </w:r>
    </w:p>
    <w:p w:rsidR="00120B42" w:rsidRPr="0057342C" w14:paraId="56D818E0" w14:textId="77777777">
      <w:pPr>
        <w:suppressAutoHyphens/>
        <w:jc w:val="both"/>
        <w:rPr>
          <w:rFonts w:ascii="Times New Roman" w:hAnsi="Times New Roman"/>
          <w:spacing w:val="-3"/>
          <w:sz w:val="24"/>
          <w:szCs w:val="24"/>
        </w:rPr>
      </w:pPr>
    </w:p>
    <w:p w:rsidR="00590AB8" w:rsidRPr="0057342C" w14:paraId="3B3F38DE" w14:textId="77777777">
      <w:pPr>
        <w:suppressAutoHyphens/>
        <w:jc w:val="both"/>
        <w:rPr>
          <w:rFonts w:ascii="Times New Roman" w:hAnsi="Times New Roman"/>
          <w:spacing w:val="-3"/>
          <w:sz w:val="24"/>
          <w:szCs w:val="24"/>
        </w:rPr>
      </w:pPr>
      <w:r w:rsidRPr="0057342C">
        <w:rPr>
          <w:rFonts w:ascii="Times New Roman" w:hAnsi="Times New Roman"/>
          <w:spacing w:val="-3"/>
          <w:sz w:val="24"/>
          <w:szCs w:val="24"/>
        </w:rPr>
        <w:t xml:space="preserve">12.  We estimate that </w:t>
      </w:r>
      <w:r w:rsidRPr="0057342C" w:rsidR="002509A8">
        <w:rPr>
          <w:rFonts w:ascii="Times New Roman" w:hAnsi="Times New Roman"/>
          <w:spacing w:val="-3"/>
          <w:sz w:val="24"/>
          <w:szCs w:val="24"/>
        </w:rPr>
        <w:t>80</w:t>
      </w:r>
      <w:r w:rsidRPr="0057342C" w:rsidR="00DF5F98">
        <w:rPr>
          <w:rFonts w:ascii="Times New Roman" w:hAnsi="Times New Roman"/>
          <w:spacing w:val="-3"/>
          <w:sz w:val="24"/>
          <w:szCs w:val="24"/>
        </w:rPr>
        <w:t xml:space="preserve"> stations will file notifications of operation at reduced power</w:t>
      </w:r>
      <w:r w:rsidRPr="0057342C" w:rsidR="00AA0C3F">
        <w:rPr>
          <w:rFonts w:ascii="Times New Roman" w:hAnsi="Times New Roman"/>
          <w:spacing w:val="-3"/>
          <w:sz w:val="24"/>
          <w:szCs w:val="24"/>
        </w:rPr>
        <w:t>.</w:t>
      </w:r>
      <w:r w:rsidRPr="0057342C" w:rsidR="00DF5F98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57342C">
        <w:rPr>
          <w:rFonts w:ascii="Times New Roman" w:hAnsi="Times New Roman"/>
          <w:spacing w:val="-3"/>
          <w:sz w:val="24"/>
          <w:szCs w:val="24"/>
        </w:rPr>
        <w:t xml:space="preserve">  The average burden on </w:t>
      </w:r>
      <w:r w:rsidRPr="0057342C" w:rsidR="00DF5F98">
        <w:rPr>
          <w:rFonts w:ascii="Times New Roman" w:hAnsi="Times New Roman"/>
          <w:spacing w:val="-3"/>
          <w:sz w:val="24"/>
          <w:szCs w:val="24"/>
        </w:rPr>
        <w:t xml:space="preserve">licensees is </w:t>
      </w:r>
      <w:r w:rsidRPr="0057342C" w:rsidR="00AA0C3F">
        <w:rPr>
          <w:rFonts w:ascii="Times New Roman" w:hAnsi="Times New Roman"/>
          <w:spacing w:val="-3"/>
          <w:sz w:val="24"/>
          <w:szCs w:val="24"/>
        </w:rPr>
        <w:t>one (</w:t>
      </w:r>
      <w:r w:rsidRPr="0057342C" w:rsidR="00DF5F98">
        <w:rPr>
          <w:rFonts w:ascii="Times New Roman" w:hAnsi="Times New Roman"/>
          <w:spacing w:val="-3"/>
          <w:sz w:val="24"/>
          <w:szCs w:val="24"/>
        </w:rPr>
        <w:t>1</w:t>
      </w:r>
      <w:r w:rsidRPr="0057342C" w:rsidR="00AA0C3F">
        <w:rPr>
          <w:rFonts w:ascii="Times New Roman" w:hAnsi="Times New Roman"/>
          <w:spacing w:val="-3"/>
          <w:sz w:val="24"/>
          <w:szCs w:val="24"/>
        </w:rPr>
        <w:t>)</w:t>
      </w:r>
      <w:r w:rsidRPr="0057342C" w:rsidR="00DF5F98">
        <w:rPr>
          <w:rFonts w:ascii="Times New Roman" w:hAnsi="Times New Roman"/>
          <w:spacing w:val="-3"/>
          <w:sz w:val="24"/>
          <w:szCs w:val="24"/>
        </w:rPr>
        <w:t xml:space="preserve"> hour </w:t>
      </w:r>
      <w:r w:rsidRPr="0057342C" w:rsidR="00120B42">
        <w:rPr>
          <w:rFonts w:ascii="Times New Roman" w:hAnsi="Times New Roman"/>
          <w:spacing w:val="-3"/>
          <w:sz w:val="24"/>
          <w:szCs w:val="24"/>
        </w:rPr>
        <w:t xml:space="preserve">of consulting with outside engineer </w:t>
      </w:r>
      <w:r w:rsidRPr="0057342C" w:rsidR="00DF5F98">
        <w:rPr>
          <w:rFonts w:ascii="Times New Roman" w:hAnsi="Times New Roman"/>
          <w:spacing w:val="-3"/>
          <w:sz w:val="24"/>
          <w:szCs w:val="24"/>
        </w:rPr>
        <w:t xml:space="preserve">per notification.  </w:t>
      </w:r>
      <w:r w:rsidRPr="0057342C">
        <w:rPr>
          <w:rFonts w:ascii="Times New Roman" w:hAnsi="Times New Roman"/>
          <w:spacing w:val="-3"/>
          <w:sz w:val="24"/>
          <w:szCs w:val="24"/>
        </w:rPr>
        <w:t>This estimate is based on FCC staff's knowledge and familiarity with the availability of the data required.</w:t>
      </w:r>
    </w:p>
    <w:p w:rsidR="005475CF" w:rsidRPr="0057342C" w14:paraId="03758148" w14:textId="77777777">
      <w:pPr>
        <w:suppressAutoHyphens/>
        <w:jc w:val="both"/>
        <w:rPr>
          <w:rFonts w:ascii="Times New Roman" w:hAnsi="Times New Roman"/>
          <w:spacing w:val="-3"/>
          <w:sz w:val="24"/>
          <w:szCs w:val="24"/>
        </w:rPr>
      </w:pPr>
    </w:p>
    <w:p w:rsidR="00F131BD" w:rsidRPr="0057342C" w14:paraId="4DED5875" w14:textId="77777777">
      <w:pPr>
        <w:suppressAutoHyphens/>
        <w:jc w:val="both"/>
        <w:rPr>
          <w:rFonts w:ascii="Times New Roman" w:hAnsi="Times New Roman"/>
          <w:b/>
          <w:bCs/>
          <w:spacing w:val="-3"/>
          <w:sz w:val="24"/>
          <w:szCs w:val="24"/>
        </w:rPr>
      </w:pPr>
      <w:r w:rsidRPr="0057342C">
        <w:rPr>
          <w:rFonts w:ascii="Times New Roman" w:hAnsi="Times New Roman"/>
          <w:b/>
          <w:bCs/>
          <w:spacing w:val="-3"/>
          <w:sz w:val="24"/>
          <w:szCs w:val="24"/>
        </w:rPr>
        <w:t xml:space="preserve">Total Number of </w:t>
      </w:r>
      <w:r w:rsidRPr="0057342C" w:rsidR="00120B42">
        <w:rPr>
          <w:rFonts w:ascii="Times New Roman" w:hAnsi="Times New Roman"/>
          <w:b/>
          <w:bCs/>
          <w:spacing w:val="-3"/>
          <w:sz w:val="24"/>
          <w:szCs w:val="24"/>
        </w:rPr>
        <w:t xml:space="preserve">Annual </w:t>
      </w:r>
      <w:r w:rsidRPr="0057342C">
        <w:rPr>
          <w:rFonts w:ascii="Times New Roman" w:hAnsi="Times New Roman"/>
          <w:b/>
          <w:bCs/>
          <w:spacing w:val="-3"/>
          <w:sz w:val="24"/>
          <w:szCs w:val="24"/>
        </w:rPr>
        <w:t xml:space="preserve">Respondents:  </w:t>
      </w:r>
      <w:r w:rsidRPr="0057342C" w:rsidR="002509A8">
        <w:rPr>
          <w:rFonts w:ascii="Times New Roman" w:hAnsi="Times New Roman"/>
          <w:b/>
          <w:bCs/>
          <w:spacing w:val="-3"/>
          <w:sz w:val="24"/>
          <w:szCs w:val="24"/>
        </w:rPr>
        <w:t>80</w:t>
      </w:r>
      <w:r w:rsidRPr="0057342C" w:rsidR="00120B42">
        <w:rPr>
          <w:rFonts w:ascii="Times New Roman" w:hAnsi="Times New Roman"/>
          <w:b/>
          <w:bCs/>
          <w:spacing w:val="-3"/>
          <w:sz w:val="24"/>
          <w:szCs w:val="24"/>
        </w:rPr>
        <w:t xml:space="preserve"> Licensees/Stations</w:t>
      </w:r>
    </w:p>
    <w:p w:rsidR="0070210C" w:rsidRPr="0057342C" w14:paraId="25676E47" w14:textId="77777777">
      <w:pPr>
        <w:suppressAutoHyphens/>
        <w:jc w:val="both"/>
        <w:rPr>
          <w:rFonts w:ascii="Times New Roman" w:hAnsi="Times New Roman"/>
          <w:b/>
          <w:bCs/>
          <w:spacing w:val="-3"/>
          <w:sz w:val="24"/>
          <w:szCs w:val="24"/>
        </w:rPr>
      </w:pPr>
    </w:p>
    <w:p w:rsidR="0070210C" w:rsidRPr="0057342C" w14:paraId="0BFE513E" w14:textId="2F241FFD">
      <w:pPr>
        <w:suppressAutoHyphens/>
        <w:jc w:val="both"/>
        <w:rPr>
          <w:rFonts w:ascii="Times New Roman" w:hAnsi="Times New Roman"/>
          <w:b/>
          <w:bCs/>
          <w:spacing w:val="-3"/>
          <w:sz w:val="24"/>
          <w:szCs w:val="24"/>
        </w:rPr>
      </w:pPr>
      <w:r w:rsidRPr="0057342C">
        <w:rPr>
          <w:rFonts w:ascii="Times New Roman" w:hAnsi="Times New Roman"/>
          <w:b/>
          <w:bCs/>
          <w:spacing w:val="-3"/>
          <w:sz w:val="24"/>
          <w:szCs w:val="24"/>
        </w:rPr>
        <w:t xml:space="preserve">Total Number of </w:t>
      </w:r>
      <w:r w:rsidRPr="0057342C" w:rsidR="00120B42">
        <w:rPr>
          <w:rFonts w:ascii="Times New Roman" w:hAnsi="Times New Roman"/>
          <w:b/>
          <w:bCs/>
          <w:spacing w:val="-3"/>
          <w:sz w:val="24"/>
          <w:szCs w:val="24"/>
        </w:rPr>
        <w:t xml:space="preserve">Annual </w:t>
      </w:r>
      <w:r w:rsidRPr="0057342C">
        <w:rPr>
          <w:rFonts w:ascii="Times New Roman" w:hAnsi="Times New Roman"/>
          <w:b/>
          <w:bCs/>
          <w:spacing w:val="-3"/>
          <w:sz w:val="24"/>
          <w:szCs w:val="24"/>
        </w:rPr>
        <w:t xml:space="preserve">Responses: </w:t>
      </w:r>
      <w:r w:rsidRPr="0057342C" w:rsidR="002509A8">
        <w:rPr>
          <w:rFonts w:ascii="Times New Roman" w:hAnsi="Times New Roman"/>
          <w:b/>
          <w:bCs/>
          <w:spacing w:val="-3"/>
          <w:sz w:val="24"/>
          <w:szCs w:val="24"/>
        </w:rPr>
        <w:t>80</w:t>
      </w:r>
      <w:r w:rsidRPr="0057342C" w:rsidR="00120B42">
        <w:rPr>
          <w:rFonts w:ascii="Times New Roman" w:hAnsi="Times New Roman"/>
          <w:b/>
          <w:bCs/>
          <w:spacing w:val="-3"/>
          <w:sz w:val="24"/>
          <w:szCs w:val="24"/>
        </w:rPr>
        <w:t xml:space="preserve"> Notifications/Informal Request</w:t>
      </w:r>
    </w:p>
    <w:p w:rsidR="0070210C" w:rsidRPr="0057342C" w14:paraId="367F7AE3" w14:textId="77777777">
      <w:pPr>
        <w:suppressAutoHyphens/>
        <w:jc w:val="both"/>
        <w:rPr>
          <w:rFonts w:ascii="Times New Roman" w:hAnsi="Times New Roman"/>
          <w:b/>
          <w:bCs/>
          <w:spacing w:val="-3"/>
          <w:sz w:val="24"/>
          <w:szCs w:val="24"/>
        </w:rPr>
      </w:pPr>
    </w:p>
    <w:p w:rsidR="0070210C" w:rsidRPr="0057342C" w:rsidP="0070210C" w14:paraId="539A1541" w14:textId="77777777">
      <w:pPr>
        <w:suppressAutoHyphens/>
        <w:jc w:val="both"/>
        <w:rPr>
          <w:rFonts w:ascii="Times New Roman" w:hAnsi="Times New Roman"/>
          <w:b/>
          <w:spacing w:val="-3"/>
          <w:sz w:val="24"/>
          <w:szCs w:val="24"/>
        </w:rPr>
      </w:pPr>
      <w:r w:rsidRPr="0057342C">
        <w:rPr>
          <w:rFonts w:ascii="Times New Roman" w:hAnsi="Times New Roman"/>
          <w:b/>
          <w:bCs/>
          <w:spacing w:val="-3"/>
          <w:sz w:val="24"/>
          <w:szCs w:val="24"/>
        </w:rPr>
        <w:t>Total Annual Burden</w:t>
      </w:r>
      <w:r w:rsidRPr="0057342C" w:rsidR="00120B42">
        <w:rPr>
          <w:rFonts w:ascii="Times New Roman" w:hAnsi="Times New Roman"/>
          <w:b/>
          <w:bCs/>
          <w:spacing w:val="-3"/>
          <w:sz w:val="24"/>
          <w:szCs w:val="24"/>
        </w:rPr>
        <w:t xml:space="preserve"> Hours</w:t>
      </w:r>
      <w:r w:rsidRPr="0057342C">
        <w:rPr>
          <w:rFonts w:ascii="Times New Roman" w:hAnsi="Times New Roman"/>
          <w:b/>
          <w:bCs/>
          <w:spacing w:val="-3"/>
          <w:sz w:val="24"/>
          <w:szCs w:val="24"/>
        </w:rPr>
        <w:t xml:space="preserve">:   </w:t>
      </w:r>
      <w:r w:rsidRPr="0057342C" w:rsidR="002509A8">
        <w:rPr>
          <w:rFonts w:ascii="Times New Roman" w:hAnsi="Times New Roman"/>
          <w:b/>
          <w:spacing w:val="-3"/>
          <w:sz w:val="24"/>
          <w:szCs w:val="24"/>
        </w:rPr>
        <w:t>80</w:t>
      </w:r>
      <w:r w:rsidRPr="0057342C">
        <w:rPr>
          <w:rFonts w:ascii="Times New Roman" w:hAnsi="Times New Roman"/>
          <w:b/>
          <w:spacing w:val="-3"/>
          <w:sz w:val="24"/>
          <w:szCs w:val="24"/>
        </w:rPr>
        <w:t xml:space="preserve"> </w:t>
      </w:r>
      <w:r w:rsidRPr="0057342C" w:rsidR="00120B42">
        <w:rPr>
          <w:rFonts w:ascii="Times New Roman" w:hAnsi="Times New Roman"/>
          <w:b/>
          <w:spacing w:val="-3"/>
          <w:sz w:val="24"/>
          <w:szCs w:val="24"/>
        </w:rPr>
        <w:t xml:space="preserve">AM, FM or TV </w:t>
      </w:r>
      <w:r w:rsidRPr="0057342C">
        <w:rPr>
          <w:rFonts w:ascii="Times New Roman" w:hAnsi="Times New Roman"/>
          <w:b/>
          <w:spacing w:val="-3"/>
          <w:sz w:val="24"/>
          <w:szCs w:val="24"/>
        </w:rPr>
        <w:t>stations x 1 notification/</w:t>
      </w:r>
      <w:r w:rsidRPr="0057342C">
        <w:rPr>
          <w:rFonts w:ascii="Times New Roman" w:hAnsi="Times New Roman"/>
          <w:b/>
          <w:spacing w:val="-3"/>
          <w:sz w:val="24"/>
          <w:szCs w:val="24"/>
        </w:rPr>
        <w:t>hr</w:t>
      </w:r>
      <w:r w:rsidRPr="0057342C">
        <w:rPr>
          <w:rFonts w:ascii="Times New Roman" w:hAnsi="Times New Roman"/>
          <w:spacing w:val="-3"/>
          <w:sz w:val="24"/>
          <w:szCs w:val="24"/>
        </w:rPr>
        <w:t xml:space="preserve"> = </w:t>
      </w:r>
      <w:r w:rsidRPr="0057342C" w:rsidR="002509A8">
        <w:rPr>
          <w:rFonts w:ascii="Times New Roman" w:hAnsi="Times New Roman"/>
          <w:b/>
          <w:spacing w:val="-3"/>
          <w:sz w:val="24"/>
          <w:szCs w:val="24"/>
        </w:rPr>
        <w:t>80</w:t>
      </w:r>
      <w:r w:rsidRPr="0057342C">
        <w:rPr>
          <w:rFonts w:ascii="Times New Roman" w:hAnsi="Times New Roman"/>
          <w:b/>
          <w:spacing w:val="-3"/>
          <w:sz w:val="24"/>
          <w:szCs w:val="24"/>
        </w:rPr>
        <w:t xml:space="preserve"> hrs.</w:t>
      </w:r>
    </w:p>
    <w:p w:rsidR="0070210C" w:rsidRPr="0057342C" w14:paraId="592E40B1" w14:textId="77777777">
      <w:pPr>
        <w:suppressAutoHyphens/>
        <w:jc w:val="both"/>
        <w:rPr>
          <w:rFonts w:ascii="Times New Roman" w:hAnsi="Times New Roman"/>
          <w:b/>
          <w:bCs/>
          <w:spacing w:val="-3"/>
          <w:sz w:val="24"/>
          <w:szCs w:val="24"/>
        </w:rPr>
      </w:pPr>
    </w:p>
    <w:p w:rsidR="00590AB8" w:rsidRPr="0057342C" w14:paraId="5E74BD96" w14:textId="17EC040E">
      <w:pPr>
        <w:suppressAutoHyphens/>
        <w:jc w:val="both"/>
        <w:rPr>
          <w:rFonts w:ascii="Times New Roman" w:hAnsi="Times New Roman"/>
          <w:spacing w:val="-3"/>
          <w:sz w:val="24"/>
          <w:szCs w:val="24"/>
        </w:rPr>
      </w:pPr>
      <w:r w:rsidRPr="0057342C">
        <w:rPr>
          <w:rFonts w:ascii="Times New Roman" w:hAnsi="Times New Roman"/>
          <w:b/>
          <w:bCs/>
          <w:spacing w:val="-3"/>
          <w:sz w:val="24"/>
          <w:szCs w:val="24"/>
        </w:rPr>
        <w:t>Annual</w:t>
      </w:r>
      <w:r w:rsidRPr="0057342C" w:rsidR="00120B42">
        <w:rPr>
          <w:rFonts w:ascii="Times New Roman" w:hAnsi="Times New Roman"/>
          <w:b/>
          <w:bCs/>
          <w:spacing w:val="-3"/>
          <w:sz w:val="24"/>
          <w:szCs w:val="24"/>
        </w:rPr>
        <w:t xml:space="preserve"> “In-House”</w:t>
      </w:r>
      <w:r w:rsidRPr="0057342C">
        <w:rPr>
          <w:rFonts w:ascii="Times New Roman" w:hAnsi="Times New Roman"/>
          <w:b/>
          <w:bCs/>
          <w:spacing w:val="-3"/>
          <w:sz w:val="24"/>
          <w:szCs w:val="24"/>
        </w:rPr>
        <w:t xml:space="preserve"> Cost</w:t>
      </w:r>
      <w:r w:rsidRPr="0057342C">
        <w:rPr>
          <w:rFonts w:ascii="Times New Roman" w:hAnsi="Times New Roman"/>
          <w:spacing w:val="-3"/>
          <w:sz w:val="24"/>
          <w:szCs w:val="24"/>
        </w:rPr>
        <w:t>:  We assume that the respondent</w:t>
      </w:r>
      <w:r w:rsidRPr="0057342C" w:rsidR="0018210B">
        <w:rPr>
          <w:rFonts w:ascii="Times New Roman" w:hAnsi="Times New Roman"/>
          <w:spacing w:val="-3"/>
          <w:sz w:val="24"/>
          <w:szCs w:val="24"/>
        </w:rPr>
        <w:t>s</w:t>
      </w:r>
      <w:r w:rsidRPr="0057342C">
        <w:rPr>
          <w:rFonts w:ascii="Times New Roman" w:hAnsi="Times New Roman"/>
          <w:spacing w:val="-3"/>
          <w:sz w:val="24"/>
          <w:szCs w:val="24"/>
        </w:rPr>
        <w:t xml:space="preserve"> would contract out with a consulting engineer to prepare </w:t>
      </w:r>
      <w:r w:rsidRPr="0057342C" w:rsidR="005475CF">
        <w:rPr>
          <w:rFonts w:ascii="Times New Roman" w:hAnsi="Times New Roman"/>
          <w:spacing w:val="-3"/>
          <w:sz w:val="24"/>
          <w:szCs w:val="24"/>
        </w:rPr>
        <w:t xml:space="preserve">the notifications/informal requests. </w:t>
      </w:r>
      <w:r w:rsidRPr="0057342C">
        <w:rPr>
          <w:rFonts w:ascii="Times New Roman" w:hAnsi="Times New Roman"/>
          <w:spacing w:val="-3"/>
          <w:sz w:val="24"/>
          <w:szCs w:val="24"/>
        </w:rPr>
        <w:t xml:space="preserve">We estimate that the </w:t>
      </w:r>
      <w:r w:rsidRPr="0057342C" w:rsidR="00AA0C3F">
        <w:rPr>
          <w:rFonts w:ascii="Times New Roman" w:hAnsi="Times New Roman"/>
          <w:spacing w:val="-3"/>
          <w:sz w:val="24"/>
          <w:szCs w:val="24"/>
        </w:rPr>
        <w:t>respondents</w:t>
      </w:r>
      <w:r w:rsidRPr="0057342C" w:rsidR="005475CF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57342C">
        <w:rPr>
          <w:rFonts w:ascii="Times New Roman" w:hAnsi="Times New Roman"/>
          <w:spacing w:val="-3"/>
          <w:sz w:val="24"/>
          <w:szCs w:val="24"/>
        </w:rPr>
        <w:t>would have an average salary of $</w:t>
      </w:r>
      <w:r w:rsidRPr="0057342C" w:rsidR="00384853">
        <w:rPr>
          <w:rFonts w:ascii="Times New Roman" w:hAnsi="Times New Roman"/>
          <w:spacing w:val="-3"/>
          <w:sz w:val="24"/>
          <w:szCs w:val="24"/>
        </w:rPr>
        <w:t>100,000</w:t>
      </w:r>
      <w:r w:rsidRPr="0057342C">
        <w:rPr>
          <w:rFonts w:ascii="Times New Roman" w:hAnsi="Times New Roman"/>
          <w:spacing w:val="-3"/>
          <w:sz w:val="24"/>
          <w:szCs w:val="24"/>
        </w:rPr>
        <w:t xml:space="preserve">/year </w:t>
      </w:r>
      <w:r w:rsidRPr="0057342C" w:rsidR="0018210B">
        <w:rPr>
          <w:rFonts w:ascii="Times New Roman" w:hAnsi="Times New Roman"/>
          <w:spacing w:val="-3"/>
          <w:sz w:val="24"/>
          <w:szCs w:val="24"/>
        </w:rPr>
        <w:t xml:space="preserve">@ </w:t>
      </w:r>
      <w:r w:rsidRPr="0057342C">
        <w:rPr>
          <w:rFonts w:ascii="Times New Roman" w:hAnsi="Times New Roman"/>
          <w:spacing w:val="-3"/>
          <w:sz w:val="24"/>
          <w:szCs w:val="24"/>
        </w:rPr>
        <w:t>$</w:t>
      </w:r>
      <w:r w:rsidRPr="0057342C" w:rsidR="00F131BD">
        <w:rPr>
          <w:rFonts w:ascii="Times New Roman" w:hAnsi="Times New Roman"/>
          <w:spacing w:val="-3"/>
          <w:sz w:val="24"/>
          <w:szCs w:val="24"/>
        </w:rPr>
        <w:t>4</w:t>
      </w:r>
      <w:r w:rsidRPr="0057342C" w:rsidR="00384853">
        <w:rPr>
          <w:rFonts w:ascii="Times New Roman" w:hAnsi="Times New Roman"/>
          <w:spacing w:val="-3"/>
          <w:sz w:val="24"/>
          <w:szCs w:val="24"/>
        </w:rPr>
        <w:t>8.08</w:t>
      </w:r>
      <w:r w:rsidRPr="0057342C">
        <w:rPr>
          <w:rFonts w:ascii="Times New Roman" w:hAnsi="Times New Roman"/>
          <w:spacing w:val="-3"/>
          <w:sz w:val="24"/>
          <w:szCs w:val="24"/>
        </w:rPr>
        <w:t>/hour</w:t>
      </w:r>
      <w:r w:rsidRPr="0057342C" w:rsidR="00FC74DC">
        <w:rPr>
          <w:rFonts w:ascii="Times New Roman" w:hAnsi="Times New Roman"/>
          <w:spacing w:val="-3"/>
          <w:sz w:val="24"/>
          <w:szCs w:val="24"/>
        </w:rPr>
        <w:t xml:space="preserve">.  </w:t>
      </w:r>
    </w:p>
    <w:p w:rsidR="00590AB8" w:rsidRPr="0057342C" w14:paraId="3F9A03ED" w14:textId="77777777">
      <w:pPr>
        <w:suppressAutoHyphens/>
        <w:jc w:val="both"/>
        <w:rPr>
          <w:rFonts w:ascii="Times New Roman" w:hAnsi="Times New Roman"/>
          <w:spacing w:val="-3"/>
          <w:sz w:val="24"/>
          <w:szCs w:val="24"/>
        </w:rPr>
      </w:pPr>
    </w:p>
    <w:p w:rsidR="00590AB8" w:rsidRPr="0057342C" w14:paraId="12956C2C" w14:textId="54644A14">
      <w:pPr>
        <w:suppressAutoHyphens/>
        <w:jc w:val="both"/>
        <w:rPr>
          <w:rFonts w:ascii="Times New Roman" w:hAnsi="Times New Roman"/>
          <w:b/>
          <w:spacing w:val="-3"/>
          <w:sz w:val="24"/>
          <w:szCs w:val="24"/>
        </w:rPr>
      </w:pPr>
      <w:r w:rsidRPr="0057342C">
        <w:rPr>
          <w:rFonts w:ascii="Times New Roman" w:hAnsi="Times New Roman"/>
          <w:spacing w:val="-3"/>
          <w:sz w:val="24"/>
          <w:szCs w:val="24"/>
        </w:rPr>
        <w:tab/>
      </w:r>
      <w:r w:rsidRPr="0057342C" w:rsidR="002509A8">
        <w:rPr>
          <w:rFonts w:ascii="Times New Roman" w:hAnsi="Times New Roman"/>
          <w:spacing w:val="-3"/>
          <w:sz w:val="24"/>
          <w:szCs w:val="24"/>
        </w:rPr>
        <w:t>80</w:t>
      </w:r>
      <w:r w:rsidRPr="0057342C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57342C" w:rsidR="005475CF">
        <w:rPr>
          <w:rFonts w:ascii="Times New Roman" w:hAnsi="Times New Roman"/>
          <w:spacing w:val="-3"/>
          <w:sz w:val="24"/>
          <w:szCs w:val="24"/>
        </w:rPr>
        <w:t>notifications/</w:t>
      </w:r>
      <w:r w:rsidRPr="0057342C">
        <w:rPr>
          <w:rFonts w:ascii="Times New Roman" w:hAnsi="Times New Roman"/>
          <w:spacing w:val="-3"/>
          <w:sz w:val="24"/>
          <w:szCs w:val="24"/>
        </w:rPr>
        <w:t xml:space="preserve">informal </w:t>
      </w:r>
      <w:r w:rsidRPr="0057342C" w:rsidR="005475CF">
        <w:rPr>
          <w:rFonts w:ascii="Times New Roman" w:hAnsi="Times New Roman"/>
          <w:spacing w:val="-3"/>
          <w:sz w:val="24"/>
          <w:szCs w:val="24"/>
        </w:rPr>
        <w:t xml:space="preserve">requests x 1 hour </w:t>
      </w:r>
      <w:r w:rsidRPr="0057342C">
        <w:rPr>
          <w:rFonts w:ascii="Times New Roman" w:hAnsi="Times New Roman"/>
          <w:spacing w:val="-3"/>
          <w:sz w:val="24"/>
          <w:szCs w:val="24"/>
        </w:rPr>
        <w:t xml:space="preserve">x </w:t>
      </w:r>
      <w:r w:rsidRPr="0057342C" w:rsidR="005475CF">
        <w:rPr>
          <w:rFonts w:ascii="Times New Roman" w:hAnsi="Times New Roman"/>
          <w:spacing w:val="-3"/>
          <w:sz w:val="24"/>
          <w:szCs w:val="24"/>
        </w:rPr>
        <w:t xml:space="preserve">@ </w:t>
      </w:r>
      <w:r w:rsidRPr="0057342C">
        <w:rPr>
          <w:rFonts w:ascii="Times New Roman" w:hAnsi="Times New Roman"/>
          <w:spacing w:val="-3"/>
          <w:sz w:val="24"/>
          <w:szCs w:val="24"/>
        </w:rPr>
        <w:t>$</w:t>
      </w:r>
      <w:r w:rsidRPr="0057342C" w:rsidR="00F131BD">
        <w:rPr>
          <w:rFonts w:ascii="Times New Roman" w:hAnsi="Times New Roman"/>
          <w:spacing w:val="-3"/>
          <w:sz w:val="24"/>
          <w:szCs w:val="24"/>
        </w:rPr>
        <w:t>4</w:t>
      </w:r>
      <w:r w:rsidRPr="0057342C" w:rsidR="00384853">
        <w:rPr>
          <w:rFonts w:ascii="Times New Roman" w:hAnsi="Times New Roman"/>
          <w:spacing w:val="-3"/>
          <w:sz w:val="24"/>
          <w:szCs w:val="24"/>
        </w:rPr>
        <w:t>8.08</w:t>
      </w:r>
      <w:r w:rsidRPr="0057342C">
        <w:rPr>
          <w:rFonts w:ascii="Times New Roman" w:hAnsi="Times New Roman"/>
          <w:spacing w:val="-3"/>
          <w:sz w:val="24"/>
          <w:szCs w:val="24"/>
        </w:rPr>
        <w:t xml:space="preserve"> = </w:t>
      </w:r>
      <w:r w:rsidRPr="0057342C">
        <w:rPr>
          <w:rFonts w:ascii="Times New Roman" w:hAnsi="Times New Roman"/>
          <w:b/>
          <w:spacing w:val="-3"/>
          <w:sz w:val="24"/>
          <w:szCs w:val="24"/>
        </w:rPr>
        <w:t>$</w:t>
      </w:r>
      <w:r w:rsidRPr="0057342C" w:rsidR="00384853">
        <w:rPr>
          <w:rFonts w:ascii="Times New Roman" w:hAnsi="Times New Roman"/>
          <w:b/>
          <w:spacing w:val="-3"/>
          <w:sz w:val="24"/>
          <w:szCs w:val="24"/>
        </w:rPr>
        <w:t>3,846.40</w:t>
      </w:r>
      <w:r w:rsidRPr="0057342C" w:rsidR="005475CF">
        <w:rPr>
          <w:rFonts w:ascii="Times New Roman" w:hAnsi="Times New Roman"/>
          <w:b/>
          <w:spacing w:val="-3"/>
          <w:sz w:val="24"/>
          <w:szCs w:val="24"/>
        </w:rPr>
        <w:t xml:space="preserve"> </w:t>
      </w:r>
    </w:p>
    <w:p w:rsidR="00590AB8" w:rsidRPr="0057342C" w14:paraId="09639BFE" w14:textId="77777777">
      <w:pPr>
        <w:suppressAutoHyphens/>
        <w:jc w:val="both"/>
        <w:rPr>
          <w:rFonts w:ascii="Times New Roman" w:hAnsi="Times New Roman"/>
          <w:spacing w:val="-3"/>
          <w:sz w:val="24"/>
          <w:szCs w:val="24"/>
        </w:rPr>
      </w:pPr>
      <w:r w:rsidRPr="0057342C">
        <w:rPr>
          <w:rFonts w:ascii="Times New Roman" w:hAnsi="Times New Roman"/>
          <w:spacing w:val="-3"/>
          <w:sz w:val="24"/>
          <w:szCs w:val="24"/>
        </w:rPr>
        <w:tab/>
      </w:r>
    </w:p>
    <w:p w:rsidR="0070210C" w:rsidRPr="0057342C" w14:paraId="4D64281A" w14:textId="267AB590">
      <w:pPr>
        <w:suppressAutoHyphens/>
        <w:jc w:val="both"/>
        <w:rPr>
          <w:rFonts w:ascii="Times New Roman" w:hAnsi="Times New Roman"/>
          <w:spacing w:val="-3"/>
          <w:sz w:val="24"/>
          <w:szCs w:val="24"/>
        </w:rPr>
      </w:pPr>
      <w:r w:rsidRPr="0057342C">
        <w:rPr>
          <w:rFonts w:ascii="Times New Roman" w:hAnsi="Times New Roman"/>
          <w:spacing w:val="-3"/>
          <w:sz w:val="24"/>
          <w:szCs w:val="24"/>
        </w:rPr>
        <w:t xml:space="preserve">13.  </w:t>
      </w:r>
      <w:r w:rsidRPr="0057342C">
        <w:rPr>
          <w:rFonts w:ascii="Times New Roman" w:hAnsi="Times New Roman"/>
          <w:b/>
          <w:bCs/>
          <w:spacing w:val="-3"/>
          <w:sz w:val="24"/>
          <w:szCs w:val="24"/>
        </w:rPr>
        <w:t>Annual Cost Burden</w:t>
      </w:r>
      <w:r w:rsidRPr="0057342C">
        <w:rPr>
          <w:rFonts w:ascii="Times New Roman" w:hAnsi="Times New Roman"/>
          <w:spacing w:val="-3"/>
          <w:sz w:val="24"/>
          <w:szCs w:val="24"/>
        </w:rPr>
        <w:t xml:space="preserve">: </w:t>
      </w:r>
      <w:r w:rsidRPr="0057342C" w:rsidR="00E564E9">
        <w:rPr>
          <w:rFonts w:ascii="Times New Roman" w:hAnsi="Times New Roman"/>
          <w:spacing w:val="-3"/>
          <w:sz w:val="24"/>
          <w:szCs w:val="24"/>
        </w:rPr>
        <w:t xml:space="preserve">  We assume that the respondents would contract out with a consulting engineer to prepare the notifications/informal requests.  We estimate that the engineer would have an average salary of $</w:t>
      </w:r>
      <w:r w:rsidRPr="0057342C" w:rsidR="00B54CF9">
        <w:rPr>
          <w:rFonts w:ascii="Times New Roman" w:hAnsi="Times New Roman"/>
          <w:spacing w:val="-3"/>
          <w:sz w:val="24"/>
          <w:szCs w:val="24"/>
        </w:rPr>
        <w:t>2</w:t>
      </w:r>
      <w:r w:rsidRPr="0057342C" w:rsidR="00AA0C3F">
        <w:rPr>
          <w:rFonts w:ascii="Times New Roman" w:hAnsi="Times New Roman"/>
          <w:spacing w:val="-3"/>
          <w:sz w:val="24"/>
          <w:szCs w:val="24"/>
        </w:rPr>
        <w:t>50.00</w:t>
      </w:r>
      <w:r w:rsidRPr="0057342C" w:rsidR="00E564E9">
        <w:rPr>
          <w:rFonts w:ascii="Times New Roman" w:hAnsi="Times New Roman"/>
          <w:spacing w:val="-3"/>
          <w:sz w:val="24"/>
          <w:szCs w:val="24"/>
        </w:rPr>
        <w:t>/hour</w:t>
      </w:r>
      <w:r w:rsidRPr="0057342C" w:rsidR="00384853">
        <w:rPr>
          <w:rFonts w:ascii="Times New Roman" w:hAnsi="Times New Roman"/>
          <w:spacing w:val="-3"/>
          <w:sz w:val="24"/>
          <w:szCs w:val="24"/>
        </w:rPr>
        <w:t xml:space="preserve"> and spend 1 hour per notification</w:t>
      </w:r>
      <w:r w:rsidRPr="0057342C" w:rsidR="00E564E9">
        <w:rPr>
          <w:rFonts w:ascii="Times New Roman" w:hAnsi="Times New Roman"/>
          <w:spacing w:val="-3"/>
          <w:sz w:val="24"/>
          <w:szCs w:val="24"/>
        </w:rPr>
        <w:t>.</w:t>
      </w:r>
    </w:p>
    <w:p w:rsidR="00E564E9" w:rsidRPr="0057342C" w14:paraId="16635C91" w14:textId="77777777">
      <w:pPr>
        <w:suppressAutoHyphens/>
        <w:jc w:val="both"/>
        <w:rPr>
          <w:rFonts w:ascii="Times New Roman" w:hAnsi="Times New Roman"/>
          <w:spacing w:val="-3"/>
          <w:sz w:val="24"/>
          <w:szCs w:val="24"/>
        </w:rPr>
      </w:pPr>
    </w:p>
    <w:p w:rsidR="00E564E9" w:rsidRPr="0057342C" w14:paraId="7CE2E876" w14:textId="4C94160D">
      <w:pPr>
        <w:suppressAutoHyphens/>
        <w:jc w:val="both"/>
        <w:rPr>
          <w:rFonts w:ascii="Times New Roman" w:hAnsi="Times New Roman"/>
          <w:b/>
          <w:spacing w:val="-3"/>
          <w:sz w:val="24"/>
          <w:szCs w:val="24"/>
        </w:rPr>
      </w:pPr>
      <w:r w:rsidRPr="0057342C">
        <w:rPr>
          <w:rFonts w:ascii="Times New Roman" w:hAnsi="Times New Roman"/>
          <w:spacing w:val="-3"/>
          <w:sz w:val="24"/>
          <w:szCs w:val="24"/>
        </w:rPr>
        <w:tab/>
      </w:r>
      <w:r w:rsidRPr="0057342C" w:rsidR="002509A8">
        <w:rPr>
          <w:rFonts w:ascii="Times New Roman" w:hAnsi="Times New Roman"/>
          <w:spacing w:val="-3"/>
          <w:sz w:val="24"/>
          <w:szCs w:val="24"/>
        </w:rPr>
        <w:t>80</w:t>
      </w:r>
      <w:r w:rsidRPr="0057342C">
        <w:rPr>
          <w:rFonts w:ascii="Times New Roman" w:hAnsi="Times New Roman"/>
          <w:spacing w:val="-3"/>
          <w:sz w:val="24"/>
          <w:szCs w:val="24"/>
        </w:rPr>
        <w:t xml:space="preserve"> notifications/informal requests x 1 hour @ $</w:t>
      </w:r>
      <w:r w:rsidRPr="0057342C" w:rsidR="00B54CF9">
        <w:rPr>
          <w:rFonts w:ascii="Times New Roman" w:hAnsi="Times New Roman"/>
          <w:spacing w:val="-3"/>
          <w:sz w:val="24"/>
          <w:szCs w:val="24"/>
        </w:rPr>
        <w:t>2</w:t>
      </w:r>
      <w:r w:rsidRPr="0057342C" w:rsidR="00AA0C3F">
        <w:rPr>
          <w:rFonts w:ascii="Times New Roman" w:hAnsi="Times New Roman"/>
          <w:spacing w:val="-3"/>
          <w:sz w:val="24"/>
          <w:szCs w:val="24"/>
        </w:rPr>
        <w:t>50.00</w:t>
      </w:r>
      <w:r w:rsidRPr="0057342C">
        <w:rPr>
          <w:rFonts w:ascii="Times New Roman" w:hAnsi="Times New Roman"/>
          <w:spacing w:val="-3"/>
          <w:sz w:val="24"/>
          <w:szCs w:val="24"/>
        </w:rPr>
        <w:t xml:space="preserve"> = </w:t>
      </w:r>
      <w:r w:rsidRPr="0057342C">
        <w:rPr>
          <w:rFonts w:ascii="Times New Roman" w:hAnsi="Times New Roman"/>
          <w:b/>
          <w:spacing w:val="-3"/>
          <w:sz w:val="24"/>
          <w:szCs w:val="24"/>
        </w:rPr>
        <w:t>$</w:t>
      </w:r>
      <w:r w:rsidRPr="0057342C" w:rsidR="00B54CF9">
        <w:rPr>
          <w:rFonts w:ascii="Times New Roman" w:hAnsi="Times New Roman"/>
          <w:b/>
          <w:spacing w:val="-3"/>
          <w:sz w:val="24"/>
          <w:szCs w:val="24"/>
        </w:rPr>
        <w:t>20,000.00</w:t>
      </w:r>
    </w:p>
    <w:p w:rsidR="0070210C" w:rsidRPr="0057342C" w14:paraId="27FCE324" w14:textId="77777777">
      <w:pPr>
        <w:suppressAutoHyphens/>
        <w:jc w:val="both"/>
        <w:rPr>
          <w:rFonts w:ascii="Times New Roman" w:hAnsi="Times New Roman"/>
          <w:spacing w:val="-3"/>
          <w:sz w:val="24"/>
          <w:szCs w:val="24"/>
        </w:rPr>
      </w:pPr>
    </w:p>
    <w:p w:rsidR="00590AB8" w:rsidRPr="0057342C" w14:paraId="2BA2A1B0" w14:textId="47E4865E">
      <w:pPr>
        <w:suppressAutoHyphens/>
        <w:jc w:val="both"/>
        <w:rPr>
          <w:rFonts w:ascii="Times New Roman" w:hAnsi="Times New Roman"/>
          <w:spacing w:val="-3"/>
          <w:sz w:val="24"/>
          <w:szCs w:val="24"/>
        </w:rPr>
      </w:pPr>
      <w:r w:rsidRPr="0057342C">
        <w:rPr>
          <w:rFonts w:ascii="Times New Roman" w:hAnsi="Times New Roman"/>
          <w:spacing w:val="-3"/>
          <w:sz w:val="24"/>
          <w:szCs w:val="24"/>
        </w:rPr>
        <w:t xml:space="preserve">14.  </w:t>
      </w:r>
      <w:r w:rsidRPr="0057342C">
        <w:rPr>
          <w:rFonts w:ascii="Times New Roman" w:hAnsi="Times New Roman"/>
          <w:b/>
          <w:spacing w:val="-3"/>
          <w:sz w:val="24"/>
          <w:szCs w:val="24"/>
        </w:rPr>
        <w:t>Cost to the Federal Government:</w:t>
      </w:r>
      <w:r w:rsidRPr="0057342C">
        <w:rPr>
          <w:rFonts w:ascii="Times New Roman" w:hAnsi="Times New Roman"/>
          <w:spacing w:val="-3"/>
          <w:sz w:val="24"/>
          <w:szCs w:val="24"/>
        </w:rPr>
        <w:t xml:space="preserve">  The Commission will use professional staff at the GS-11/5 level ($</w:t>
      </w:r>
      <w:r w:rsidRPr="0057342C" w:rsidR="005304E7">
        <w:rPr>
          <w:rFonts w:ascii="Times New Roman" w:hAnsi="Times New Roman"/>
          <w:spacing w:val="-3"/>
          <w:sz w:val="24"/>
          <w:szCs w:val="24"/>
        </w:rPr>
        <w:t>4</w:t>
      </w:r>
      <w:r w:rsidRPr="0057342C" w:rsidR="00B034DD">
        <w:rPr>
          <w:rFonts w:ascii="Times New Roman" w:hAnsi="Times New Roman"/>
          <w:spacing w:val="-3"/>
          <w:sz w:val="24"/>
          <w:szCs w:val="24"/>
        </w:rPr>
        <w:t>2.68</w:t>
      </w:r>
      <w:r w:rsidRPr="0057342C">
        <w:rPr>
          <w:rFonts w:ascii="Times New Roman" w:hAnsi="Times New Roman"/>
          <w:spacing w:val="-3"/>
          <w:sz w:val="24"/>
          <w:szCs w:val="24"/>
        </w:rPr>
        <w:t>/hour)</w:t>
      </w:r>
      <w:r w:rsidRPr="0057342C" w:rsidR="00B13B08">
        <w:rPr>
          <w:rFonts w:ascii="Times New Roman" w:hAnsi="Times New Roman"/>
          <w:spacing w:val="-3"/>
          <w:sz w:val="24"/>
          <w:szCs w:val="24"/>
        </w:rPr>
        <w:t xml:space="preserve"> and the GS-5/5 level ($</w:t>
      </w:r>
      <w:r w:rsidRPr="0057342C" w:rsidR="00B034DD">
        <w:rPr>
          <w:rFonts w:ascii="Times New Roman" w:hAnsi="Times New Roman"/>
          <w:spacing w:val="-3"/>
          <w:sz w:val="24"/>
          <w:szCs w:val="24"/>
        </w:rPr>
        <w:t>23.28</w:t>
      </w:r>
      <w:r w:rsidRPr="0057342C" w:rsidR="00B13B08">
        <w:rPr>
          <w:rFonts w:ascii="Times New Roman" w:hAnsi="Times New Roman"/>
          <w:spacing w:val="-3"/>
          <w:sz w:val="24"/>
          <w:szCs w:val="24"/>
        </w:rPr>
        <w:t>/hour)</w:t>
      </w:r>
      <w:r w:rsidRPr="0057342C">
        <w:rPr>
          <w:rFonts w:ascii="Times New Roman" w:hAnsi="Times New Roman"/>
          <w:spacing w:val="-3"/>
          <w:sz w:val="24"/>
          <w:szCs w:val="24"/>
        </w:rPr>
        <w:t xml:space="preserve"> to process these </w:t>
      </w:r>
      <w:r w:rsidRPr="0057342C" w:rsidR="0007473A">
        <w:rPr>
          <w:rFonts w:ascii="Times New Roman" w:hAnsi="Times New Roman"/>
          <w:spacing w:val="-3"/>
          <w:sz w:val="24"/>
          <w:szCs w:val="24"/>
        </w:rPr>
        <w:t xml:space="preserve">notifications.  </w:t>
      </w:r>
      <w:r w:rsidRPr="0057342C">
        <w:rPr>
          <w:rFonts w:ascii="Times New Roman" w:hAnsi="Times New Roman"/>
          <w:spacing w:val="-3"/>
          <w:sz w:val="24"/>
          <w:szCs w:val="24"/>
        </w:rPr>
        <w:t xml:space="preserve">  </w:t>
      </w:r>
    </w:p>
    <w:p w:rsidR="00590AB8" w:rsidRPr="0057342C" w14:paraId="1921ACF7" w14:textId="77777777">
      <w:pPr>
        <w:suppressAutoHyphens/>
        <w:jc w:val="both"/>
        <w:rPr>
          <w:rFonts w:ascii="Times New Roman" w:hAnsi="Times New Roman"/>
          <w:spacing w:val="-3"/>
          <w:sz w:val="24"/>
          <w:szCs w:val="24"/>
        </w:rPr>
      </w:pPr>
    </w:p>
    <w:p w:rsidR="00590AB8" w:rsidRPr="0057342C" w14:paraId="3BF532E8" w14:textId="7CE8F7BF">
      <w:pPr>
        <w:suppressAutoHyphens/>
        <w:jc w:val="both"/>
        <w:rPr>
          <w:rFonts w:ascii="Times New Roman" w:hAnsi="Times New Roman"/>
          <w:spacing w:val="-3"/>
          <w:sz w:val="24"/>
          <w:szCs w:val="24"/>
        </w:rPr>
      </w:pPr>
      <w:r w:rsidRPr="0057342C">
        <w:rPr>
          <w:rFonts w:ascii="Times New Roman" w:hAnsi="Times New Roman"/>
          <w:spacing w:val="-3"/>
          <w:sz w:val="24"/>
          <w:szCs w:val="24"/>
        </w:rPr>
        <w:t xml:space="preserve">       0.</w:t>
      </w:r>
      <w:r w:rsidRPr="0057342C" w:rsidR="0007473A">
        <w:rPr>
          <w:rFonts w:ascii="Times New Roman" w:hAnsi="Times New Roman"/>
          <w:spacing w:val="-3"/>
          <w:sz w:val="24"/>
          <w:szCs w:val="24"/>
        </w:rPr>
        <w:t>7</w:t>
      </w:r>
      <w:r w:rsidRPr="0057342C">
        <w:rPr>
          <w:rFonts w:ascii="Times New Roman" w:hAnsi="Times New Roman"/>
          <w:spacing w:val="-3"/>
          <w:sz w:val="24"/>
          <w:szCs w:val="24"/>
        </w:rPr>
        <w:t>5 hours x $</w:t>
      </w:r>
      <w:r w:rsidRPr="0057342C" w:rsidR="005304E7">
        <w:rPr>
          <w:rFonts w:ascii="Times New Roman" w:hAnsi="Times New Roman"/>
          <w:spacing w:val="-3"/>
          <w:sz w:val="24"/>
          <w:szCs w:val="24"/>
        </w:rPr>
        <w:t>4</w:t>
      </w:r>
      <w:r w:rsidRPr="0057342C" w:rsidR="00B034DD">
        <w:rPr>
          <w:rFonts w:ascii="Times New Roman" w:hAnsi="Times New Roman"/>
          <w:spacing w:val="-3"/>
          <w:sz w:val="24"/>
          <w:szCs w:val="24"/>
        </w:rPr>
        <w:t>2.68</w:t>
      </w:r>
      <w:r w:rsidRPr="0057342C" w:rsidR="0007473A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57342C">
        <w:rPr>
          <w:rFonts w:ascii="Times New Roman" w:hAnsi="Times New Roman"/>
          <w:spacing w:val="-3"/>
          <w:sz w:val="24"/>
          <w:szCs w:val="24"/>
        </w:rPr>
        <w:t xml:space="preserve">x </w:t>
      </w:r>
      <w:r w:rsidRPr="0057342C" w:rsidR="002509A8">
        <w:rPr>
          <w:rFonts w:ascii="Times New Roman" w:hAnsi="Times New Roman"/>
          <w:spacing w:val="-3"/>
          <w:sz w:val="24"/>
          <w:szCs w:val="24"/>
        </w:rPr>
        <w:t>80</w:t>
      </w:r>
      <w:r w:rsidRPr="0057342C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57342C" w:rsidR="0007473A">
        <w:rPr>
          <w:rFonts w:ascii="Times New Roman" w:hAnsi="Times New Roman"/>
          <w:spacing w:val="-3"/>
          <w:sz w:val="24"/>
          <w:szCs w:val="24"/>
        </w:rPr>
        <w:t xml:space="preserve">notifications = </w:t>
      </w:r>
      <w:r w:rsidRPr="0057342C" w:rsidR="0007473A">
        <w:rPr>
          <w:rFonts w:ascii="Times New Roman" w:hAnsi="Times New Roman"/>
          <w:spacing w:val="-3"/>
          <w:sz w:val="24"/>
          <w:szCs w:val="24"/>
        </w:rPr>
        <w:tab/>
      </w:r>
      <w:r w:rsidRPr="0057342C" w:rsidR="0007473A">
        <w:rPr>
          <w:rFonts w:ascii="Times New Roman" w:hAnsi="Times New Roman"/>
          <w:spacing w:val="-3"/>
          <w:sz w:val="24"/>
          <w:szCs w:val="24"/>
        </w:rPr>
        <w:tab/>
      </w:r>
      <w:r w:rsidRPr="0057342C">
        <w:rPr>
          <w:rFonts w:ascii="Times New Roman" w:hAnsi="Times New Roman"/>
          <w:spacing w:val="-3"/>
          <w:sz w:val="24"/>
          <w:szCs w:val="24"/>
        </w:rPr>
        <w:t>$</w:t>
      </w:r>
      <w:r w:rsidRPr="0057342C" w:rsidR="00B034DD">
        <w:rPr>
          <w:rFonts w:ascii="Times New Roman" w:hAnsi="Times New Roman"/>
          <w:spacing w:val="-3"/>
          <w:sz w:val="24"/>
          <w:szCs w:val="24"/>
        </w:rPr>
        <w:t>2,560.80</w:t>
      </w:r>
    </w:p>
    <w:p w:rsidR="00590AB8" w:rsidRPr="0057342C" w14:paraId="48AECA71" w14:textId="078288DD">
      <w:pPr>
        <w:suppressAutoHyphens/>
        <w:jc w:val="both"/>
        <w:rPr>
          <w:rFonts w:ascii="Times New Roman" w:hAnsi="Times New Roman"/>
          <w:spacing w:val="-3"/>
          <w:sz w:val="24"/>
          <w:szCs w:val="24"/>
          <w:u w:val="single"/>
        </w:rPr>
      </w:pPr>
      <w:r w:rsidRPr="0057342C">
        <w:rPr>
          <w:rFonts w:ascii="Times New Roman" w:hAnsi="Times New Roman"/>
          <w:spacing w:val="-3"/>
          <w:sz w:val="24"/>
          <w:szCs w:val="24"/>
        </w:rPr>
        <w:t xml:space="preserve">       </w:t>
      </w:r>
      <w:r w:rsidRPr="0057342C" w:rsidR="0007473A">
        <w:rPr>
          <w:rFonts w:ascii="Times New Roman" w:hAnsi="Times New Roman"/>
          <w:spacing w:val="-3"/>
          <w:sz w:val="24"/>
          <w:szCs w:val="24"/>
        </w:rPr>
        <w:t>0.25 hours x $</w:t>
      </w:r>
      <w:r w:rsidRPr="0057342C" w:rsidR="005304E7">
        <w:rPr>
          <w:rFonts w:ascii="Times New Roman" w:hAnsi="Times New Roman"/>
          <w:spacing w:val="-3"/>
          <w:sz w:val="24"/>
          <w:szCs w:val="24"/>
        </w:rPr>
        <w:t>2</w:t>
      </w:r>
      <w:r w:rsidRPr="0057342C" w:rsidR="00B034DD">
        <w:rPr>
          <w:rFonts w:ascii="Times New Roman" w:hAnsi="Times New Roman"/>
          <w:spacing w:val="-3"/>
          <w:sz w:val="24"/>
          <w:szCs w:val="24"/>
        </w:rPr>
        <w:t>3.28</w:t>
      </w:r>
      <w:r w:rsidRPr="0057342C" w:rsidR="0007473A">
        <w:rPr>
          <w:rFonts w:ascii="Times New Roman" w:hAnsi="Times New Roman"/>
          <w:spacing w:val="-3"/>
          <w:sz w:val="24"/>
          <w:szCs w:val="24"/>
        </w:rPr>
        <w:t xml:space="preserve">/hour x </w:t>
      </w:r>
      <w:r w:rsidRPr="0057342C" w:rsidR="002509A8">
        <w:rPr>
          <w:rFonts w:ascii="Times New Roman" w:hAnsi="Times New Roman"/>
          <w:spacing w:val="-3"/>
          <w:sz w:val="24"/>
          <w:szCs w:val="24"/>
        </w:rPr>
        <w:t>80</w:t>
      </w:r>
      <w:r w:rsidRPr="0057342C" w:rsidR="0007473A">
        <w:rPr>
          <w:rFonts w:ascii="Times New Roman" w:hAnsi="Times New Roman"/>
          <w:spacing w:val="-3"/>
          <w:sz w:val="24"/>
          <w:szCs w:val="24"/>
        </w:rPr>
        <w:t xml:space="preserve"> notifications = </w:t>
      </w:r>
      <w:r w:rsidRPr="0057342C" w:rsidR="0007473A">
        <w:rPr>
          <w:rFonts w:ascii="Times New Roman" w:hAnsi="Times New Roman"/>
          <w:spacing w:val="-3"/>
          <w:sz w:val="24"/>
          <w:szCs w:val="24"/>
        </w:rPr>
        <w:tab/>
      </w:r>
      <w:r w:rsidRPr="0057342C" w:rsidR="0070210C">
        <w:rPr>
          <w:rFonts w:ascii="Times New Roman" w:hAnsi="Times New Roman"/>
          <w:spacing w:val="-3"/>
          <w:sz w:val="24"/>
          <w:szCs w:val="24"/>
          <w:u w:val="single"/>
        </w:rPr>
        <w:t xml:space="preserve">   </w:t>
      </w:r>
      <w:r w:rsidRPr="0057342C" w:rsidR="004938A2">
        <w:rPr>
          <w:rFonts w:ascii="Times New Roman" w:hAnsi="Times New Roman"/>
          <w:spacing w:val="-3"/>
          <w:sz w:val="24"/>
          <w:szCs w:val="24"/>
          <w:u w:val="single"/>
        </w:rPr>
        <w:t xml:space="preserve">  </w:t>
      </w:r>
      <w:r w:rsidRPr="0057342C" w:rsidR="00B034DD">
        <w:rPr>
          <w:rFonts w:ascii="Times New Roman" w:hAnsi="Times New Roman"/>
          <w:spacing w:val="-3"/>
          <w:sz w:val="24"/>
          <w:szCs w:val="24"/>
          <w:u w:val="single"/>
        </w:rPr>
        <w:t>465.60</w:t>
      </w:r>
    </w:p>
    <w:p w:rsidR="00590AB8" w:rsidRPr="0057342C" w14:paraId="74993AEC" w14:textId="02F231BF">
      <w:pPr>
        <w:suppressAutoHyphens/>
        <w:jc w:val="both"/>
        <w:rPr>
          <w:rFonts w:ascii="Times New Roman" w:hAnsi="Times New Roman"/>
          <w:spacing w:val="-3"/>
          <w:sz w:val="24"/>
          <w:szCs w:val="24"/>
        </w:rPr>
      </w:pPr>
      <w:r w:rsidRPr="0057342C">
        <w:rPr>
          <w:rFonts w:ascii="Times New Roman" w:hAnsi="Times New Roman"/>
          <w:spacing w:val="-3"/>
          <w:sz w:val="24"/>
          <w:szCs w:val="24"/>
        </w:rPr>
        <w:t xml:space="preserve">                                                                </w:t>
      </w:r>
      <w:r w:rsidRPr="0057342C" w:rsidR="005304E7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57342C">
        <w:rPr>
          <w:rFonts w:ascii="Times New Roman" w:hAnsi="Times New Roman"/>
          <w:spacing w:val="-3"/>
          <w:sz w:val="24"/>
          <w:szCs w:val="24"/>
        </w:rPr>
        <w:t xml:space="preserve">           </w:t>
      </w:r>
      <w:r w:rsidRPr="0057342C" w:rsidR="0007473A">
        <w:rPr>
          <w:rFonts w:ascii="Times New Roman" w:hAnsi="Times New Roman"/>
          <w:spacing w:val="-3"/>
          <w:sz w:val="24"/>
          <w:szCs w:val="24"/>
        </w:rPr>
        <w:tab/>
      </w:r>
      <w:r w:rsidRPr="0057342C">
        <w:rPr>
          <w:rFonts w:ascii="Times New Roman" w:hAnsi="Times New Roman"/>
          <w:spacing w:val="-3"/>
          <w:sz w:val="24"/>
          <w:szCs w:val="24"/>
        </w:rPr>
        <w:t>$</w:t>
      </w:r>
      <w:r w:rsidRPr="0057342C" w:rsidR="00B034DD">
        <w:rPr>
          <w:rFonts w:ascii="Times New Roman" w:hAnsi="Times New Roman"/>
          <w:spacing w:val="-3"/>
          <w:sz w:val="24"/>
          <w:szCs w:val="24"/>
        </w:rPr>
        <w:t>3,026.40</w:t>
      </w:r>
      <w:r w:rsidRPr="0057342C" w:rsidR="0007473A">
        <w:rPr>
          <w:rFonts w:ascii="Times New Roman" w:hAnsi="Times New Roman"/>
          <w:spacing w:val="-3"/>
          <w:sz w:val="24"/>
          <w:szCs w:val="24"/>
        </w:rPr>
        <w:t xml:space="preserve"> </w:t>
      </w:r>
    </w:p>
    <w:p w:rsidR="0070210C" w:rsidRPr="0057342C" w14:paraId="357662D3" w14:textId="77777777">
      <w:pPr>
        <w:suppressAutoHyphens/>
        <w:jc w:val="both"/>
        <w:rPr>
          <w:rFonts w:ascii="Times New Roman" w:hAnsi="Times New Roman"/>
          <w:spacing w:val="-3"/>
          <w:sz w:val="24"/>
          <w:szCs w:val="24"/>
        </w:rPr>
      </w:pPr>
      <w:r w:rsidRPr="0057342C">
        <w:rPr>
          <w:rFonts w:ascii="Times New Roman" w:hAnsi="Times New Roman"/>
          <w:spacing w:val="-3"/>
          <w:sz w:val="24"/>
          <w:szCs w:val="24"/>
        </w:rPr>
        <w:t xml:space="preserve">                                                      </w:t>
      </w:r>
    </w:p>
    <w:p w:rsidR="0070210C" w:rsidRPr="0057342C" w14:paraId="19BA127E" w14:textId="2D32E76A">
      <w:pPr>
        <w:suppressAutoHyphens/>
        <w:jc w:val="both"/>
        <w:rPr>
          <w:rFonts w:ascii="Times New Roman" w:hAnsi="Times New Roman"/>
          <w:b/>
          <w:spacing w:val="-3"/>
          <w:sz w:val="24"/>
          <w:szCs w:val="24"/>
        </w:rPr>
      </w:pPr>
      <w:r w:rsidRPr="0057342C">
        <w:rPr>
          <w:rFonts w:ascii="Times New Roman" w:hAnsi="Times New Roman"/>
          <w:b/>
          <w:spacing w:val="-3"/>
          <w:sz w:val="24"/>
          <w:szCs w:val="24"/>
        </w:rPr>
        <w:t xml:space="preserve">                  Total Cost to the Federal Government:  $</w:t>
      </w:r>
      <w:r w:rsidRPr="0057342C" w:rsidR="00B034DD">
        <w:rPr>
          <w:rFonts w:ascii="Times New Roman" w:hAnsi="Times New Roman"/>
          <w:b/>
          <w:spacing w:val="-3"/>
          <w:sz w:val="24"/>
          <w:szCs w:val="24"/>
        </w:rPr>
        <w:t>3.026.40</w:t>
      </w:r>
    </w:p>
    <w:p w:rsidR="0007473A" w:rsidRPr="0057342C" w14:paraId="12643D73" w14:textId="77777777">
      <w:pPr>
        <w:suppressAutoHyphens/>
        <w:jc w:val="both"/>
        <w:rPr>
          <w:rFonts w:ascii="Times New Roman" w:hAnsi="Times New Roman"/>
          <w:b/>
          <w:spacing w:val="-3"/>
          <w:sz w:val="24"/>
          <w:szCs w:val="24"/>
        </w:rPr>
      </w:pPr>
    </w:p>
    <w:p w:rsidR="00B54CF9" w:rsidRPr="0057342C" w14:paraId="2A9617CE" w14:textId="5AFD1F76">
      <w:pPr>
        <w:suppressAutoHyphens/>
        <w:jc w:val="both"/>
        <w:rPr>
          <w:rFonts w:ascii="Times New Roman" w:hAnsi="Times New Roman"/>
          <w:spacing w:val="-3"/>
          <w:sz w:val="24"/>
          <w:szCs w:val="24"/>
        </w:rPr>
      </w:pPr>
      <w:r w:rsidRPr="0057342C">
        <w:rPr>
          <w:rFonts w:ascii="Times New Roman" w:hAnsi="Times New Roman"/>
          <w:spacing w:val="-3"/>
          <w:sz w:val="24"/>
          <w:szCs w:val="24"/>
        </w:rPr>
        <w:t xml:space="preserve">15.  </w:t>
      </w:r>
      <w:r w:rsidRPr="0057342C" w:rsidR="009D1342">
        <w:rPr>
          <w:rFonts w:ascii="Times New Roman" w:hAnsi="Times New Roman"/>
          <w:spacing w:val="-3"/>
          <w:sz w:val="24"/>
          <w:szCs w:val="24"/>
        </w:rPr>
        <w:t>There are no program changes</w:t>
      </w:r>
      <w:r w:rsidRPr="0057342C" w:rsidR="00384853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57342C">
        <w:rPr>
          <w:rFonts w:ascii="Times New Roman" w:hAnsi="Times New Roman"/>
          <w:spacing w:val="-3"/>
          <w:sz w:val="24"/>
          <w:szCs w:val="24"/>
        </w:rPr>
        <w:t xml:space="preserve">or adjustments to </w:t>
      </w:r>
      <w:r w:rsidRPr="0057342C" w:rsidR="00384853">
        <w:rPr>
          <w:rFonts w:ascii="Times New Roman" w:hAnsi="Times New Roman"/>
          <w:spacing w:val="-3"/>
          <w:sz w:val="24"/>
          <w:szCs w:val="24"/>
        </w:rPr>
        <w:t>this information collection</w:t>
      </w:r>
      <w:r w:rsidRPr="0057342C" w:rsidR="00B034DD">
        <w:rPr>
          <w:rFonts w:ascii="Times New Roman" w:hAnsi="Times New Roman"/>
          <w:spacing w:val="-3"/>
          <w:sz w:val="24"/>
          <w:szCs w:val="24"/>
        </w:rPr>
        <w:t xml:space="preserve"> because of the rules adopted in FCC 23-72</w:t>
      </w:r>
      <w:r w:rsidRPr="0057342C" w:rsidR="00384853">
        <w:rPr>
          <w:rFonts w:ascii="Times New Roman" w:hAnsi="Times New Roman"/>
          <w:spacing w:val="-3"/>
          <w:sz w:val="24"/>
          <w:szCs w:val="24"/>
        </w:rPr>
        <w:t xml:space="preserve">.  </w:t>
      </w:r>
    </w:p>
    <w:p w:rsidR="00B54CF9" w:rsidRPr="0057342C" w14:paraId="5B1C080F" w14:textId="77777777">
      <w:pPr>
        <w:suppressAutoHyphens/>
        <w:jc w:val="both"/>
        <w:rPr>
          <w:rFonts w:ascii="Times New Roman" w:hAnsi="Times New Roman"/>
          <w:spacing w:val="-3"/>
          <w:sz w:val="24"/>
          <w:szCs w:val="24"/>
        </w:rPr>
      </w:pPr>
    </w:p>
    <w:p w:rsidR="00590AB8" w:rsidRPr="0057342C" w14:paraId="5D6E1990" w14:textId="77777777">
      <w:pPr>
        <w:suppressAutoHyphens/>
        <w:jc w:val="both"/>
        <w:rPr>
          <w:rFonts w:ascii="Times New Roman" w:hAnsi="Times New Roman"/>
          <w:spacing w:val="-3"/>
          <w:sz w:val="24"/>
          <w:szCs w:val="24"/>
        </w:rPr>
      </w:pPr>
      <w:r w:rsidRPr="0057342C">
        <w:rPr>
          <w:rFonts w:ascii="Times New Roman" w:hAnsi="Times New Roman"/>
          <w:spacing w:val="-3"/>
          <w:sz w:val="24"/>
          <w:szCs w:val="24"/>
        </w:rPr>
        <w:t xml:space="preserve">16.  The data will not be published.  </w:t>
      </w:r>
    </w:p>
    <w:p w:rsidR="00590AB8" w:rsidRPr="0057342C" w14:paraId="63D79BA7" w14:textId="77777777">
      <w:pPr>
        <w:suppressAutoHyphens/>
        <w:jc w:val="both"/>
        <w:rPr>
          <w:rFonts w:ascii="Times New Roman" w:hAnsi="Times New Roman"/>
          <w:spacing w:val="-3"/>
          <w:sz w:val="24"/>
          <w:szCs w:val="24"/>
        </w:rPr>
      </w:pPr>
    </w:p>
    <w:p w:rsidR="00590AB8" w:rsidRPr="0057342C" w14:paraId="617B368C" w14:textId="1679C7AE">
      <w:pPr>
        <w:suppressAutoHyphens/>
        <w:jc w:val="both"/>
        <w:rPr>
          <w:rFonts w:ascii="Times New Roman" w:hAnsi="Times New Roman"/>
          <w:spacing w:val="-3"/>
          <w:sz w:val="24"/>
          <w:szCs w:val="24"/>
        </w:rPr>
      </w:pPr>
      <w:r w:rsidRPr="0057342C">
        <w:rPr>
          <w:rFonts w:ascii="Times New Roman" w:hAnsi="Times New Roman"/>
          <w:spacing w:val="-3"/>
          <w:sz w:val="24"/>
          <w:szCs w:val="24"/>
        </w:rPr>
        <w:t xml:space="preserve">17.  OMB approval of the expiration of the information collection will be displayed at </w:t>
      </w:r>
      <w:r w:rsidRPr="0057342C" w:rsidR="00B034DD">
        <w:rPr>
          <w:rFonts w:ascii="Times New Roman" w:hAnsi="Times New Roman"/>
          <w:spacing w:val="-3"/>
          <w:sz w:val="24"/>
          <w:szCs w:val="24"/>
        </w:rPr>
        <w:t>on OMB’s website.</w:t>
      </w:r>
    </w:p>
    <w:p w:rsidR="00B034DD" w:rsidRPr="0057342C" w14:paraId="3EFE6C0F" w14:textId="77777777">
      <w:pPr>
        <w:suppressAutoHyphens/>
        <w:jc w:val="both"/>
        <w:rPr>
          <w:rFonts w:ascii="Times New Roman" w:hAnsi="Times New Roman"/>
          <w:spacing w:val="-3"/>
          <w:sz w:val="24"/>
          <w:szCs w:val="24"/>
        </w:rPr>
      </w:pPr>
    </w:p>
    <w:p w:rsidR="00B034DD" w:rsidRPr="0057342C" w14:paraId="0DB47EF4" w14:textId="77777777">
      <w:pPr>
        <w:suppressAutoHyphens/>
        <w:jc w:val="both"/>
        <w:rPr>
          <w:rFonts w:ascii="Times New Roman" w:hAnsi="Times New Roman"/>
          <w:spacing w:val="-3"/>
          <w:sz w:val="24"/>
          <w:szCs w:val="24"/>
        </w:rPr>
      </w:pPr>
    </w:p>
    <w:p w:rsidR="00B034DD" w:rsidRPr="0057342C" w14:paraId="52D466AC" w14:textId="77777777">
      <w:pPr>
        <w:suppressAutoHyphens/>
        <w:jc w:val="both"/>
        <w:rPr>
          <w:rFonts w:ascii="Times New Roman" w:hAnsi="Times New Roman"/>
          <w:spacing w:val="-3"/>
          <w:sz w:val="24"/>
          <w:szCs w:val="24"/>
        </w:rPr>
      </w:pPr>
    </w:p>
    <w:p w:rsidR="00B034DD" w:rsidRPr="0057342C" w14:paraId="268EB0D8" w14:textId="77777777">
      <w:pPr>
        <w:suppressAutoHyphens/>
        <w:jc w:val="both"/>
        <w:rPr>
          <w:rFonts w:ascii="Times New Roman" w:hAnsi="Times New Roman"/>
          <w:spacing w:val="-3"/>
          <w:sz w:val="24"/>
          <w:szCs w:val="24"/>
        </w:rPr>
      </w:pPr>
    </w:p>
    <w:p w:rsidR="00B034DD" w:rsidRPr="0057342C" w14:paraId="1A22662C" w14:textId="77777777">
      <w:pPr>
        <w:suppressAutoHyphens/>
        <w:jc w:val="both"/>
        <w:rPr>
          <w:rFonts w:ascii="Times New Roman" w:hAnsi="Times New Roman"/>
          <w:spacing w:val="-3"/>
          <w:sz w:val="24"/>
          <w:szCs w:val="24"/>
        </w:rPr>
      </w:pPr>
    </w:p>
    <w:p w:rsidR="00590AB8" w:rsidRPr="0057342C" w14:paraId="4EE893BE" w14:textId="77777777">
      <w:pPr>
        <w:suppressAutoHyphens/>
        <w:jc w:val="both"/>
        <w:rPr>
          <w:rFonts w:ascii="Times New Roman" w:hAnsi="Times New Roman"/>
          <w:spacing w:val="-3"/>
          <w:sz w:val="24"/>
          <w:szCs w:val="24"/>
        </w:rPr>
      </w:pPr>
    </w:p>
    <w:p w:rsidR="00B034DD" w:rsidRPr="0057342C" w14:paraId="1AD6D76B" w14:textId="77777777">
      <w:pPr>
        <w:suppressAutoHyphens/>
        <w:jc w:val="both"/>
        <w:rPr>
          <w:rFonts w:ascii="Times New Roman" w:hAnsi="Times New Roman"/>
          <w:spacing w:val="-3"/>
          <w:sz w:val="24"/>
          <w:szCs w:val="24"/>
        </w:rPr>
      </w:pPr>
    </w:p>
    <w:p w:rsidR="00590AB8" w:rsidRPr="0057342C" w14:paraId="4B78B5AB" w14:textId="2DA12A0C">
      <w:pPr>
        <w:suppressAutoHyphens/>
        <w:jc w:val="both"/>
        <w:rPr>
          <w:rFonts w:ascii="Times New Roman" w:hAnsi="Times New Roman"/>
          <w:spacing w:val="-3"/>
          <w:sz w:val="24"/>
          <w:szCs w:val="24"/>
        </w:rPr>
      </w:pPr>
      <w:r w:rsidRPr="0057342C">
        <w:rPr>
          <w:rFonts w:ascii="Times New Roman" w:hAnsi="Times New Roman"/>
          <w:spacing w:val="-3"/>
          <w:sz w:val="24"/>
          <w:szCs w:val="24"/>
        </w:rPr>
        <w:t>18</w:t>
      </w:r>
      <w:r w:rsidRPr="0057342C" w:rsidR="00022B53">
        <w:rPr>
          <w:rFonts w:ascii="Times New Roman" w:hAnsi="Times New Roman"/>
          <w:spacing w:val="-3"/>
          <w:sz w:val="24"/>
          <w:szCs w:val="24"/>
        </w:rPr>
        <w:t>. There</w:t>
      </w:r>
      <w:r w:rsidRPr="0057342C">
        <w:rPr>
          <w:rFonts w:ascii="Times New Roman" w:hAnsi="Times New Roman"/>
          <w:spacing w:val="-3"/>
          <w:sz w:val="24"/>
          <w:szCs w:val="24"/>
        </w:rPr>
        <w:t xml:space="preserve"> are no</w:t>
      </w:r>
      <w:r w:rsidRPr="0057342C" w:rsidR="00D87AF1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57342C">
        <w:rPr>
          <w:rFonts w:ascii="Times New Roman" w:hAnsi="Times New Roman"/>
          <w:spacing w:val="-3"/>
          <w:sz w:val="24"/>
          <w:szCs w:val="24"/>
        </w:rPr>
        <w:t>exceptions</w:t>
      </w:r>
      <w:r w:rsidRPr="0057342C" w:rsidR="00F131BD">
        <w:rPr>
          <w:rFonts w:ascii="Times New Roman" w:hAnsi="Times New Roman"/>
          <w:spacing w:val="-3"/>
          <w:sz w:val="24"/>
          <w:szCs w:val="24"/>
        </w:rPr>
        <w:t xml:space="preserve"> to </w:t>
      </w:r>
      <w:r w:rsidRPr="0057342C" w:rsidR="00B54CF9">
        <w:rPr>
          <w:rFonts w:ascii="Times New Roman" w:hAnsi="Times New Roman"/>
          <w:spacing w:val="-3"/>
          <w:sz w:val="24"/>
          <w:szCs w:val="24"/>
        </w:rPr>
        <w:t>the c</w:t>
      </w:r>
      <w:r w:rsidRPr="0057342C" w:rsidR="009D1342">
        <w:rPr>
          <w:rFonts w:ascii="Times New Roman" w:hAnsi="Times New Roman"/>
          <w:spacing w:val="-3"/>
          <w:sz w:val="24"/>
          <w:szCs w:val="24"/>
        </w:rPr>
        <w:t>ertification</w:t>
      </w:r>
      <w:r w:rsidRPr="0057342C" w:rsidR="00B54CF9">
        <w:rPr>
          <w:rFonts w:ascii="Times New Roman" w:hAnsi="Times New Roman"/>
          <w:spacing w:val="-3"/>
          <w:sz w:val="24"/>
          <w:szCs w:val="24"/>
        </w:rPr>
        <w:t xml:space="preserve"> statement.</w:t>
      </w:r>
    </w:p>
    <w:p w:rsidR="00590AB8" w:rsidRPr="0057342C" w14:paraId="70DE2C32" w14:textId="77777777">
      <w:pPr>
        <w:suppressAutoHyphens/>
        <w:jc w:val="both"/>
        <w:rPr>
          <w:rFonts w:ascii="Times New Roman" w:hAnsi="Times New Roman"/>
          <w:spacing w:val="-3"/>
          <w:sz w:val="24"/>
          <w:szCs w:val="24"/>
        </w:rPr>
      </w:pPr>
    </w:p>
    <w:p w:rsidR="00590AB8" w:rsidRPr="0057342C" w14:paraId="16527A85" w14:textId="77777777">
      <w:pPr>
        <w:suppressAutoHyphens/>
        <w:jc w:val="both"/>
        <w:outlineLvl w:val="0"/>
        <w:rPr>
          <w:rFonts w:ascii="Times New Roman" w:hAnsi="Times New Roman"/>
          <w:b/>
          <w:spacing w:val="-3"/>
          <w:sz w:val="24"/>
          <w:szCs w:val="24"/>
        </w:rPr>
      </w:pPr>
      <w:r w:rsidRPr="0057342C">
        <w:rPr>
          <w:rFonts w:ascii="Times New Roman" w:hAnsi="Times New Roman"/>
          <w:b/>
          <w:spacing w:val="-3"/>
          <w:sz w:val="24"/>
          <w:szCs w:val="24"/>
        </w:rPr>
        <w:t>B.  Collections of Information Employing Statistical Methods</w:t>
      </w:r>
    </w:p>
    <w:p w:rsidR="00590AB8" w:rsidRPr="0057342C" w14:paraId="7532F9A2" w14:textId="77777777">
      <w:pPr>
        <w:suppressAutoHyphens/>
        <w:jc w:val="both"/>
        <w:rPr>
          <w:rFonts w:ascii="Times New Roman" w:hAnsi="Times New Roman"/>
          <w:spacing w:val="-3"/>
          <w:sz w:val="24"/>
          <w:szCs w:val="24"/>
        </w:rPr>
      </w:pPr>
    </w:p>
    <w:p w:rsidR="00590AB8" w14:paraId="3F9FBA55" w14:textId="77777777">
      <w:pPr>
        <w:suppressAutoHyphens/>
        <w:jc w:val="both"/>
        <w:outlineLvl w:val="0"/>
        <w:rPr>
          <w:rFonts w:ascii="Times New Roman" w:hAnsi="Times New Roman"/>
          <w:spacing w:val="-3"/>
          <w:sz w:val="24"/>
          <w:szCs w:val="24"/>
        </w:rPr>
      </w:pPr>
      <w:r w:rsidRPr="0057342C">
        <w:rPr>
          <w:rFonts w:ascii="Times New Roman" w:hAnsi="Times New Roman"/>
          <w:spacing w:val="-3"/>
          <w:sz w:val="24"/>
          <w:szCs w:val="24"/>
        </w:rPr>
        <w:t xml:space="preserve">     No statistical methods are employed.</w:t>
      </w:r>
    </w:p>
    <w:p w:rsidR="00590AB8" w14:paraId="6DBC19BB" w14:textId="77777777">
      <w:pPr>
        <w:suppressAutoHyphens/>
        <w:jc w:val="both"/>
        <w:rPr>
          <w:rFonts w:ascii="Times New Roman" w:hAnsi="Times New Roman"/>
          <w:spacing w:val="-3"/>
          <w:sz w:val="24"/>
          <w:szCs w:val="24"/>
        </w:rPr>
      </w:pPr>
    </w:p>
    <w:p w:rsidR="00590AB8" w14:paraId="64340661" w14:textId="77777777">
      <w:pPr>
        <w:suppressAutoHyphens/>
        <w:jc w:val="both"/>
        <w:rPr>
          <w:rFonts w:ascii="Times New Roman" w:hAnsi="Times New Roman"/>
          <w:spacing w:val="-3"/>
          <w:sz w:val="24"/>
          <w:szCs w:val="24"/>
        </w:rPr>
      </w:pPr>
    </w:p>
    <w:p w:rsidR="00590AB8" w14:paraId="3AE5A35C" w14:textId="77777777">
      <w:pPr>
        <w:suppressAutoHyphens/>
        <w:jc w:val="both"/>
        <w:rPr>
          <w:rFonts w:ascii="Times New Roman" w:hAnsi="Times New Roman"/>
          <w:spacing w:val="-3"/>
          <w:sz w:val="24"/>
          <w:szCs w:val="24"/>
        </w:rPr>
      </w:pPr>
    </w:p>
    <w:sectPr>
      <w:headerReference w:type="default" r:id="rId6"/>
      <w:footerReference w:type="even" r:id="rId7"/>
      <w:footerReference w:type="default" r:id="rId8"/>
      <w:headerReference w:type="first" r:id="rId9"/>
      <w:endnotePr>
        <w:numFmt w:val="decimal"/>
      </w:endnotePr>
      <w:pgSz w:w="12240" w:h="15840"/>
      <w:pgMar w:top="720" w:right="1440" w:bottom="720" w:left="1440" w:header="720" w:footer="720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endnote w:type="separator" w:id="0">
    <w:p w:rsidR="0016620E" w14:paraId="01CBC949" w14:textId="77777777">
      <w:pPr>
        <w:spacing w:line="20" w:lineRule="exact"/>
        <w:rPr>
          <w:sz w:val="24"/>
        </w:rPr>
      </w:pPr>
    </w:p>
  </w:endnote>
  <w:endnote w:type="continuationSeparator" w:id="1">
    <w:p w:rsidR="0016620E" w14:paraId="4A1BBC65" w14:textId="77777777">
      <w:r>
        <w:rPr>
          <w:sz w:val="24"/>
        </w:rPr>
        <w:t xml:space="preserve"> </w:t>
      </w:r>
    </w:p>
  </w:endnote>
  <w:endnote w:type="continuationNotice" w:id="2">
    <w:p w:rsidR="0016620E" w14:paraId="09884A1A" w14:textId="77777777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Omega">
    <w:altName w:val="Candar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E2381" w14:paraId="1A55D46F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6E2381" w14:paraId="69C373DF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E2381" w:rsidRPr="0070210C" w14:paraId="022D59C9" w14:textId="77777777">
    <w:pPr>
      <w:pStyle w:val="Footer"/>
      <w:framePr w:wrap="around" w:vAnchor="text" w:hAnchor="margin" w:xAlign="center" w:y="1"/>
      <w:rPr>
        <w:rStyle w:val="PageNumber"/>
        <w:rFonts w:ascii="Times New Roman" w:hAnsi="Times New Roman"/>
        <w:sz w:val="24"/>
        <w:szCs w:val="24"/>
      </w:rPr>
    </w:pPr>
    <w:r w:rsidRPr="0070210C">
      <w:rPr>
        <w:rStyle w:val="PageNumber"/>
        <w:rFonts w:ascii="Times New Roman" w:hAnsi="Times New Roman"/>
        <w:sz w:val="24"/>
        <w:szCs w:val="24"/>
      </w:rPr>
      <w:fldChar w:fldCharType="begin"/>
    </w:r>
    <w:r w:rsidRPr="0070210C">
      <w:rPr>
        <w:rStyle w:val="PageNumber"/>
        <w:rFonts w:ascii="Times New Roman" w:hAnsi="Times New Roman"/>
        <w:sz w:val="24"/>
        <w:szCs w:val="24"/>
      </w:rPr>
      <w:instrText xml:space="preserve">PAGE  </w:instrText>
    </w:r>
    <w:r w:rsidRPr="0070210C">
      <w:rPr>
        <w:rStyle w:val="PageNumber"/>
        <w:rFonts w:ascii="Times New Roman" w:hAnsi="Times New Roman"/>
        <w:sz w:val="24"/>
        <w:szCs w:val="24"/>
      </w:rPr>
      <w:fldChar w:fldCharType="separate"/>
    </w:r>
    <w:r w:rsidR="00072B99">
      <w:rPr>
        <w:rStyle w:val="PageNumber"/>
        <w:rFonts w:ascii="Times New Roman" w:hAnsi="Times New Roman"/>
        <w:noProof/>
        <w:sz w:val="24"/>
        <w:szCs w:val="24"/>
      </w:rPr>
      <w:t>2</w:t>
    </w:r>
    <w:r w:rsidRPr="0070210C">
      <w:rPr>
        <w:rStyle w:val="PageNumber"/>
        <w:rFonts w:ascii="Times New Roman" w:hAnsi="Times New Roman"/>
        <w:sz w:val="24"/>
        <w:szCs w:val="24"/>
      </w:rPr>
      <w:fldChar w:fldCharType="end"/>
    </w:r>
  </w:p>
  <w:p w:rsidR="006E2381" w14:paraId="20DA2B2B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footnote w:type="separator" w:id="0">
    <w:p w:rsidR="0016620E" w14:paraId="102EC051" w14:textId="77777777">
      <w:r>
        <w:rPr>
          <w:sz w:val="24"/>
        </w:rPr>
        <w:separator/>
      </w:r>
    </w:p>
  </w:footnote>
  <w:footnote w:type="continuationSeparator" w:id="1">
    <w:p w:rsidR="0016620E" w14:paraId="1E452CDF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E2381" w:rsidRPr="00F131BD" w14:paraId="51ED8BCA" w14:textId="32EC485F">
    <w:pPr>
      <w:pStyle w:val="Header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OMB 3060-0178</w:t>
    </w:r>
    <w:r>
      <w:rPr>
        <w:rFonts w:ascii="Times New Roman" w:hAnsi="Times New Roman"/>
        <w:b/>
        <w:sz w:val="24"/>
        <w:szCs w:val="24"/>
      </w:rPr>
      <w:tab/>
    </w:r>
    <w:r>
      <w:rPr>
        <w:rFonts w:ascii="Times New Roman" w:hAnsi="Times New Roman"/>
        <w:b/>
        <w:sz w:val="24"/>
        <w:szCs w:val="24"/>
      </w:rPr>
      <w:tab/>
    </w:r>
    <w:r w:rsidR="00B034DD">
      <w:rPr>
        <w:rFonts w:ascii="Times New Roman" w:hAnsi="Times New Roman"/>
        <w:b/>
        <w:sz w:val="24"/>
        <w:szCs w:val="24"/>
      </w:rPr>
      <w:t>December 2023</w:t>
    </w:r>
  </w:p>
  <w:p w:rsidR="006E2381" w:rsidRPr="00F131BD" w14:paraId="2118AD6F" w14:textId="77777777">
    <w:pPr>
      <w:pStyle w:val="Header"/>
      <w:rPr>
        <w:rFonts w:ascii="Times New Roman" w:hAnsi="Times New Roman"/>
        <w:b/>
        <w:sz w:val="24"/>
        <w:szCs w:val="24"/>
      </w:rPr>
    </w:pPr>
    <w:r w:rsidRPr="00F131BD">
      <w:rPr>
        <w:rFonts w:ascii="Times New Roman" w:hAnsi="Times New Roman"/>
        <w:b/>
        <w:sz w:val="24"/>
        <w:szCs w:val="24"/>
      </w:rPr>
      <w:t>Title:  Section 73.1560 Operating Power and Mode Tolerances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E2381" w:rsidRPr="0057342C" w14:paraId="3E81AE3C" w14:textId="32AD5876">
    <w:pPr>
      <w:pStyle w:val="Header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OMB</w:t>
    </w:r>
    <w:r>
      <w:rPr>
        <w:rFonts w:ascii="Times New Roman" w:hAnsi="Times New Roman"/>
        <w:b/>
        <w:sz w:val="24"/>
        <w:szCs w:val="24"/>
      </w:rPr>
      <w:t xml:space="preserve"> </w:t>
    </w:r>
    <w:r w:rsidR="00120B42">
      <w:rPr>
        <w:rFonts w:ascii="Times New Roman" w:hAnsi="Times New Roman"/>
        <w:b/>
        <w:sz w:val="24"/>
        <w:szCs w:val="24"/>
      </w:rPr>
      <w:t xml:space="preserve">Control Number:  </w:t>
    </w:r>
    <w:r>
      <w:rPr>
        <w:rFonts w:ascii="Times New Roman" w:hAnsi="Times New Roman"/>
        <w:b/>
        <w:sz w:val="24"/>
        <w:szCs w:val="24"/>
      </w:rPr>
      <w:t>3060-0178</w:t>
    </w:r>
    <w:r>
      <w:rPr>
        <w:rFonts w:ascii="Times New Roman" w:hAnsi="Times New Roman"/>
        <w:b/>
        <w:sz w:val="24"/>
        <w:szCs w:val="24"/>
      </w:rPr>
      <w:tab/>
    </w:r>
    <w:r>
      <w:rPr>
        <w:rFonts w:ascii="Times New Roman" w:hAnsi="Times New Roman"/>
        <w:b/>
        <w:sz w:val="24"/>
        <w:szCs w:val="24"/>
      </w:rPr>
      <w:tab/>
    </w:r>
    <w:r w:rsidRPr="0057342C" w:rsidR="00B034DD">
      <w:rPr>
        <w:rFonts w:ascii="Times New Roman" w:hAnsi="Times New Roman"/>
        <w:b/>
        <w:sz w:val="24"/>
        <w:szCs w:val="24"/>
      </w:rPr>
      <w:t>December 2023</w:t>
    </w:r>
  </w:p>
  <w:p w:rsidR="006E2381" w:rsidRPr="00F131BD" w14:paraId="10060B64" w14:textId="77777777">
    <w:pPr>
      <w:pStyle w:val="Header"/>
      <w:rPr>
        <w:rFonts w:ascii="Times New Roman" w:hAnsi="Times New Roman"/>
        <w:b/>
        <w:sz w:val="24"/>
        <w:szCs w:val="24"/>
      </w:rPr>
    </w:pPr>
    <w:r w:rsidRPr="0057342C">
      <w:rPr>
        <w:rFonts w:ascii="Times New Roman" w:hAnsi="Times New Roman"/>
        <w:b/>
        <w:sz w:val="24"/>
        <w:szCs w:val="24"/>
      </w:rPr>
      <w:t>Title:  Section 73.1560 Operating Power and Mode Tolerances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1"/>
  <w:embedSystemFonts/>
  <w:bordersDoNotSurroundHeader/>
  <w:bordersDoNotSurroundFooter/>
  <w:proofState w:spelling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95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0"/>
    <w:footnote w:id="1"/>
  </w:footnotePr>
  <w:endnotePr>
    <w:numFmt w:val="decimal"/>
    <w:endnote w:id="0"/>
    <w:endnote w:id="1"/>
    <w:endnote w:id="2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10B"/>
    <w:rsid w:val="00005788"/>
    <w:rsid w:val="00022B53"/>
    <w:rsid w:val="000274A3"/>
    <w:rsid w:val="00072B99"/>
    <w:rsid w:val="0007473A"/>
    <w:rsid w:val="00086467"/>
    <w:rsid w:val="0009316B"/>
    <w:rsid w:val="00120B42"/>
    <w:rsid w:val="00120CB3"/>
    <w:rsid w:val="00142860"/>
    <w:rsid w:val="0016620E"/>
    <w:rsid w:val="0018210B"/>
    <w:rsid w:val="001B22EB"/>
    <w:rsid w:val="001B2A63"/>
    <w:rsid w:val="001C39D2"/>
    <w:rsid w:val="00206C91"/>
    <w:rsid w:val="002509A8"/>
    <w:rsid w:val="002608E6"/>
    <w:rsid w:val="0027460C"/>
    <w:rsid w:val="002A33E3"/>
    <w:rsid w:val="002E2D1C"/>
    <w:rsid w:val="00302545"/>
    <w:rsid w:val="003330F9"/>
    <w:rsid w:val="003337F0"/>
    <w:rsid w:val="00354B4F"/>
    <w:rsid w:val="00361FA5"/>
    <w:rsid w:val="00384853"/>
    <w:rsid w:val="00385176"/>
    <w:rsid w:val="00401F6E"/>
    <w:rsid w:val="0043088A"/>
    <w:rsid w:val="00434955"/>
    <w:rsid w:val="00442C04"/>
    <w:rsid w:val="00445B7B"/>
    <w:rsid w:val="004764E4"/>
    <w:rsid w:val="004938A2"/>
    <w:rsid w:val="005304E7"/>
    <w:rsid w:val="005475CF"/>
    <w:rsid w:val="0057342C"/>
    <w:rsid w:val="00590AB8"/>
    <w:rsid w:val="005B1DA6"/>
    <w:rsid w:val="005E18F0"/>
    <w:rsid w:val="005F630A"/>
    <w:rsid w:val="00612070"/>
    <w:rsid w:val="00651A3C"/>
    <w:rsid w:val="00663BB4"/>
    <w:rsid w:val="00683788"/>
    <w:rsid w:val="00690CA9"/>
    <w:rsid w:val="006E2381"/>
    <w:rsid w:val="006F6DF4"/>
    <w:rsid w:val="006F7E68"/>
    <w:rsid w:val="0070210C"/>
    <w:rsid w:val="00757269"/>
    <w:rsid w:val="00783467"/>
    <w:rsid w:val="00814CBA"/>
    <w:rsid w:val="008151E0"/>
    <w:rsid w:val="00840B28"/>
    <w:rsid w:val="00840FC1"/>
    <w:rsid w:val="00854CE0"/>
    <w:rsid w:val="008A2018"/>
    <w:rsid w:val="008C00CE"/>
    <w:rsid w:val="008E3F63"/>
    <w:rsid w:val="00944900"/>
    <w:rsid w:val="009505FE"/>
    <w:rsid w:val="0095409E"/>
    <w:rsid w:val="00971EFF"/>
    <w:rsid w:val="009D1342"/>
    <w:rsid w:val="00A36DB5"/>
    <w:rsid w:val="00A73B76"/>
    <w:rsid w:val="00AA0C3F"/>
    <w:rsid w:val="00AA37B8"/>
    <w:rsid w:val="00AD4682"/>
    <w:rsid w:val="00B034DD"/>
    <w:rsid w:val="00B13B08"/>
    <w:rsid w:val="00B17501"/>
    <w:rsid w:val="00B259EC"/>
    <w:rsid w:val="00B332DC"/>
    <w:rsid w:val="00B54CF9"/>
    <w:rsid w:val="00B66B90"/>
    <w:rsid w:val="00B70B73"/>
    <w:rsid w:val="00B7138B"/>
    <w:rsid w:val="00B90312"/>
    <w:rsid w:val="00BC4ECB"/>
    <w:rsid w:val="00C05370"/>
    <w:rsid w:val="00C05916"/>
    <w:rsid w:val="00C77192"/>
    <w:rsid w:val="00C91385"/>
    <w:rsid w:val="00CA5429"/>
    <w:rsid w:val="00CB38E0"/>
    <w:rsid w:val="00CB4EF7"/>
    <w:rsid w:val="00CC4058"/>
    <w:rsid w:val="00D135EB"/>
    <w:rsid w:val="00D75046"/>
    <w:rsid w:val="00D764AC"/>
    <w:rsid w:val="00D87AF1"/>
    <w:rsid w:val="00DE0F69"/>
    <w:rsid w:val="00DE4468"/>
    <w:rsid w:val="00DF5F98"/>
    <w:rsid w:val="00DF7315"/>
    <w:rsid w:val="00E564E9"/>
    <w:rsid w:val="00E57E54"/>
    <w:rsid w:val="00E85004"/>
    <w:rsid w:val="00ED17EA"/>
    <w:rsid w:val="00F131BD"/>
    <w:rsid w:val="00F24548"/>
    <w:rsid w:val="00F31934"/>
    <w:rsid w:val="00F7212C"/>
    <w:rsid w:val="00F870F0"/>
    <w:rsid w:val="00FA65D4"/>
    <w:rsid w:val="00FC6652"/>
    <w:rsid w:val="00FC74DC"/>
    <w:rsid w:val="00FD2799"/>
    <w:rsid w:val="00FD5385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2BC8C8B4"/>
  <w15:chartTrackingRefBased/>
  <w15:docId w15:val="{3AD09991-71C0-4140-877E-83519D28C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Courier" w:hAnsi="Courier"/>
      <w:snapToGrid w:val="0"/>
    </w:rPr>
  </w:style>
  <w:style w:type="paragraph" w:styleId="Heading1">
    <w:name w:val="heading 1"/>
    <w:basedOn w:val="Normal"/>
    <w:next w:val="Normal"/>
    <w:qFormat/>
    <w:pPr>
      <w:keepNext/>
      <w:suppressAutoHyphens/>
      <w:jc w:val="both"/>
      <w:outlineLvl w:val="0"/>
    </w:pPr>
    <w:rPr>
      <w:rFonts w:ascii="Times New Roman" w:hAnsi="Times New Roman"/>
      <w:spacing w:val="-3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Pr>
      <w:sz w:val="24"/>
    </w:rPr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  <w:rPr>
      <w:sz w:val="24"/>
    </w:rPr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Pr>
      <w:sz w:val="24"/>
    </w:rPr>
  </w:style>
  <w:style w:type="character" w:customStyle="1" w:styleId="EquationCaption">
    <w:name w:val="_Equation Caption"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rsid w:val="00F131BD"/>
    <w:pPr>
      <w:tabs>
        <w:tab w:val="center" w:pos="4320"/>
        <w:tab w:val="right" w:pos="8640"/>
      </w:tabs>
    </w:pPr>
  </w:style>
  <w:style w:type="paragraph" w:styleId="Revision">
    <w:name w:val="Revision"/>
    <w:hidden/>
    <w:uiPriority w:val="99"/>
    <w:semiHidden/>
    <w:rsid w:val="00CC4058"/>
    <w:rPr>
      <w:rFonts w:ascii="Courier" w:hAnsi="Courier"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endnotes" Target="endnotes.xml" /><Relationship Id="rId3" Type="http://schemas.openxmlformats.org/officeDocument/2006/relationships/settings" Target="settings.xml" /><Relationship Id="rId4" Type="http://schemas.openxmlformats.org/officeDocument/2006/relationships/webSettings" Target="webSettings.xml" /><Relationship Id="rId5" Type="http://schemas.openxmlformats.org/officeDocument/2006/relationships/fontTable" Target="fontTable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718</Words>
  <Characters>4253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OMB 3060-0176</vt:lpstr>
    </vt:vector>
  </TitlesOfParts>
  <Company>FCC</Company>
  <LinksUpToDate>false</LinksUpToDate>
  <CharactersWithSpaces>4962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OMB 3060-0176</dc:title>
  <dc:creator>JSWANK</dc:creator>
  <cp:lastModifiedBy>Cathy Williams</cp:lastModifiedBy>
  <cp:revision>5</cp:revision>
  <cp:lastPrinted>2008-07-25T13:45:00Z</cp:lastPrinted>
  <dcterms:created xsi:type="dcterms:W3CDTF">2023-09-29T12:45:00Z</dcterms:created>
  <dcterms:modified xsi:type="dcterms:W3CDTF">2023-12-14T01:45:00Z</dcterms:modified>
</cp:coreProperties>
</file>