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P="002B6F12" w14:paraId="6894539D" w14:textId="02C4FE1E">
      <w:pPr>
        <w:pStyle w:val="Heading1-IPR"/>
      </w:pPr>
      <w:r>
        <w:t>Appendix F</w:t>
      </w:r>
      <w:r>
        <w:t>.</w:t>
      </w:r>
      <w:r w:rsidR="003838CE">
        <w:t>4</w:t>
      </w:r>
      <w:r>
        <w:t xml:space="preserve">. First </w:t>
      </w:r>
      <w:r w:rsidR="002B6F12">
        <w:t xml:space="preserve">Concept Mapping </w:t>
      </w:r>
      <w:r>
        <w:t>Meeting Facilitator Guide</w:t>
      </w:r>
    </w:p>
    <w:p w:rsidR="00811F8F" w:rsidRPr="00F00A32" w:rsidP="00510876" w14:paraId="442C5ECE" w14:textId="77777777">
      <w:pPr>
        <w:pStyle w:val="Heading3-IPR"/>
        <w:numPr>
          <w:ilvl w:val="0"/>
          <w:numId w:val="0"/>
        </w:numPr>
      </w:pPr>
      <w:r w:rsidRPr="00F00A32">
        <w:t>Overview</w:t>
      </w:r>
    </w:p>
    <w:p w:rsidR="00811F8F" w:rsidP="00811F8F" w14:paraId="753DEF15" w14:textId="53297E65">
      <w:pPr>
        <w:pStyle w:val="BodyText-IPR"/>
      </w:pPr>
      <w:r>
        <w:t xml:space="preserve">This guide provides instructions for the facilitators managing the </w:t>
      </w:r>
      <w:r w:rsidR="00FA1D95">
        <w:t xml:space="preserve">first </w:t>
      </w:r>
      <w:r w:rsidR="00672927">
        <w:t>group concept mapping m</w:t>
      </w:r>
      <w:r>
        <w:t xml:space="preserve">eeting for the concept-mapping study conducted under the </w:t>
      </w:r>
      <w:r w:rsidRPr="00105286" w:rsidR="00105286">
        <w:t>Puerto Rico Health and Well-Being Study</w:t>
      </w:r>
      <w:r w:rsidRPr="00105286">
        <w:t>.</w:t>
      </w:r>
      <w:r>
        <w:t xml:space="preserve"> It details the objectives, process, and questions the facilitators will use to gather feedback from the </w:t>
      </w:r>
      <w:r w:rsidR="007B5708">
        <w:t>interested parties</w:t>
      </w:r>
      <w:r>
        <w:t xml:space="preserve">. </w:t>
      </w:r>
    </w:p>
    <w:p w:rsidR="00811F8F" w:rsidP="00510876" w14:paraId="6409E832" w14:textId="42C3BE05">
      <w:pPr>
        <w:pStyle w:val="Heading3-IPR"/>
        <w:numPr>
          <w:ilvl w:val="0"/>
          <w:numId w:val="0"/>
        </w:numPr>
      </w:pPr>
      <w:r w:rsidRPr="00625496">
        <w:t xml:space="preserve">Meeting </w:t>
      </w:r>
      <w:r w:rsidR="00B144BD">
        <w:t>1</w:t>
      </w:r>
    </w:p>
    <w:p w:rsidR="00811F8F" w:rsidP="00811F8F" w14:paraId="6B1DB1D5" w14:textId="77777777">
      <w:pPr>
        <w:pStyle w:val="BodyText-IPR"/>
      </w:pPr>
      <w:r>
        <w:t>The objectives of the first meeting are to—</w:t>
      </w:r>
    </w:p>
    <w:p w:rsidR="00E723F3" w:rsidP="00811F8F" w14:paraId="60373016" w14:textId="6D833E13">
      <w:pPr>
        <w:pStyle w:val="BulletsRed-IPR"/>
      </w:pPr>
      <w:r>
        <w:t xml:space="preserve">Explain the purpose </w:t>
      </w:r>
      <w:r w:rsidR="00921CB0">
        <w:t xml:space="preserve">of the </w:t>
      </w:r>
      <w:bookmarkStart w:id="0" w:name="_Hlk82534754"/>
      <w:r w:rsidRPr="00191DB5" w:rsidR="00D20BE5">
        <w:rPr>
          <w:i/>
          <w:iCs/>
        </w:rPr>
        <w:t>Puerto Rico Health and Well-Being Study</w:t>
      </w:r>
      <w:bookmarkEnd w:id="0"/>
      <w:r w:rsidR="00D20BE5">
        <w:t xml:space="preserve"> </w:t>
      </w:r>
    </w:p>
    <w:p w:rsidR="00811F8F" w:rsidP="00811F8F" w14:paraId="6D3C3941" w14:textId="3B7030E4">
      <w:pPr>
        <w:pStyle w:val="BulletsRed-IPR"/>
      </w:pPr>
      <w:r>
        <w:t xml:space="preserve">Describe the Concept Mapping data collection methodology and </w:t>
      </w:r>
      <w:r w:rsidR="00921CB0">
        <w:t xml:space="preserve">the participants role in </w:t>
      </w:r>
      <w:r w:rsidR="008F7C87">
        <w:t>Group Concept Mapping</w:t>
      </w:r>
      <w:r>
        <w:t>.</w:t>
      </w:r>
    </w:p>
    <w:p w:rsidR="0024361D" w:rsidP="0024361D" w14:paraId="55A14A6B" w14:textId="00136430">
      <w:pPr>
        <w:pStyle w:val="BulletsRed-IPR"/>
      </w:pPr>
      <w:r>
        <w:t>Provide</w:t>
      </w:r>
      <w:r w:rsidR="007D1898">
        <w:t xml:space="preserve"> participants </w:t>
      </w:r>
      <w:r>
        <w:t xml:space="preserve">with a guided demonstration of the </w:t>
      </w:r>
      <w:r w:rsidR="002B3B82">
        <w:t>brainstorming</w:t>
      </w:r>
      <w:r w:rsidR="00F80FA3">
        <w:t>,</w:t>
      </w:r>
      <w:r w:rsidR="00163975">
        <w:t xml:space="preserve"> sorting</w:t>
      </w:r>
      <w:r w:rsidR="00F80FA3">
        <w:t>,</w:t>
      </w:r>
      <w:r w:rsidR="00163975">
        <w:t xml:space="preserve"> and rating activities </w:t>
      </w:r>
      <w:r>
        <w:t xml:space="preserve">they will perform </w:t>
      </w:r>
      <w:r w:rsidR="00163975">
        <w:t xml:space="preserve">using </w:t>
      </w:r>
      <w:r w:rsidR="000E2C89">
        <w:t xml:space="preserve">the </w:t>
      </w:r>
      <w:r w:rsidR="00AC5F9F">
        <w:t>groupwisdom</w:t>
      </w:r>
      <w:r w:rsidR="00AC5F9F">
        <w:t xml:space="preserve">™ </w:t>
      </w:r>
      <w:r w:rsidR="000C3677">
        <w:t>online platform</w:t>
      </w:r>
      <w:r w:rsidR="0061607D">
        <w:t xml:space="preserve">. </w:t>
      </w:r>
    </w:p>
    <w:p w:rsidR="00811F8F" w:rsidP="0024361D" w14:paraId="1087B3F5" w14:textId="4DD8F751">
      <w:pPr>
        <w:pStyle w:val="BulletsRed-IPR"/>
      </w:pPr>
      <w:r>
        <w:t xml:space="preserve">Review CM </w:t>
      </w:r>
      <w:r w:rsidR="00D11DFE">
        <w:t>timeline</w:t>
      </w:r>
      <w:r w:rsidR="00890DAE">
        <w:t xml:space="preserve"> and discuss project logistics (i.e., </w:t>
      </w:r>
      <w:r w:rsidR="00330592">
        <w:t>helpdesk, processing honorarium payments)</w:t>
      </w:r>
    </w:p>
    <w:p w:rsidR="00D11DFE" w:rsidP="00510876" w14:paraId="2F82B912" w14:textId="77777777">
      <w:pPr>
        <w:pStyle w:val="Heading4NoLetter-IPR"/>
      </w:pPr>
    </w:p>
    <w:p w:rsidR="00811F8F" w:rsidRPr="00B27815" w:rsidP="00471386" w14:paraId="410F7035" w14:textId="3FC22E0C">
      <w:pPr>
        <w:pStyle w:val="Heading3-IPR"/>
        <w:numPr>
          <w:ilvl w:val="0"/>
          <w:numId w:val="0"/>
        </w:numPr>
      </w:pPr>
      <w:r w:rsidRPr="00B27815">
        <w:t>Introductions</w:t>
      </w:r>
      <w:r>
        <w:t xml:space="preserve"> and Agenda</w:t>
      </w:r>
      <w:r w:rsidRPr="00B27815">
        <w:t xml:space="preserve"> (</w:t>
      </w:r>
      <w:r w:rsidRPr="00B27815" w:rsidR="00F274B4">
        <w:t>1</w:t>
      </w:r>
      <w:r w:rsidR="00F274B4">
        <w:t>0</w:t>
      </w:r>
      <w:r w:rsidRPr="00B27815" w:rsidR="00F274B4">
        <w:t xml:space="preserve"> </w:t>
      </w:r>
      <w:r w:rsidRPr="00B27815">
        <w:t>minutes)</w:t>
      </w:r>
    </w:p>
    <w:p w:rsidR="00811F8F" w:rsidP="00811F8F" w14:paraId="10D46D4F" w14:textId="176D53E2">
      <w:pPr>
        <w:pStyle w:val="BodyText-IPR"/>
      </w:pPr>
      <w:r>
        <w:t xml:space="preserve">Introduce </w:t>
      </w:r>
      <w:r w:rsidR="00C46CB9">
        <w:t>Westat</w:t>
      </w:r>
      <w:r w:rsidR="00F51979">
        <w:t xml:space="preserve"> </w:t>
      </w:r>
      <w:r w:rsidR="00740DA5">
        <w:t>Concept Mapping</w:t>
      </w:r>
      <w:r w:rsidR="00C46CB9">
        <w:t xml:space="preserve"> </w:t>
      </w:r>
      <w:r w:rsidR="00C951AB">
        <w:t>Team and FNS. B</w:t>
      </w:r>
      <w:r>
        <w:t>riefly review the agenda and the meeting process, explaining that the meeting will cover—</w:t>
      </w:r>
    </w:p>
    <w:p w:rsidR="00C46CB9" w:rsidP="00C46CB9" w14:paraId="53EB3648" w14:textId="77777777">
      <w:pPr>
        <w:pStyle w:val="SubbulletRedLevelTwo"/>
      </w:pPr>
      <w:r>
        <w:t>Review of the project timeline.</w:t>
      </w:r>
    </w:p>
    <w:p w:rsidR="00811F8F" w:rsidP="00471386" w14:paraId="4072378E" w14:textId="7048AE0D">
      <w:pPr>
        <w:pStyle w:val="SubbulletRedLevelTwo"/>
      </w:pPr>
      <w:r>
        <w:t>A</w:t>
      </w:r>
      <w:r w:rsidR="00137C4E">
        <w:t>n overview</w:t>
      </w:r>
      <w:r>
        <w:t xml:space="preserve"> of the </w:t>
      </w:r>
      <w:r w:rsidRPr="00191DB5" w:rsidR="00D20BE5">
        <w:rPr>
          <w:i/>
          <w:iCs/>
        </w:rPr>
        <w:t>Puerto Rico Health and Well-Being Study</w:t>
      </w:r>
      <w:r w:rsidR="00D20BE5">
        <w:t xml:space="preserve"> </w:t>
      </w:r>
      <w:r w:rsidR="00137C4E">
        <w:t xml:space="preserve">purpose and </w:t>
      </w:r>
      <w:r w:rsidR="00342C6B">
        <w:t>objectives</w:t>
      </w:r>
    </w:p>
    <w:p w:rsidR="00811F8F" w:rsidP="00471386" w14:paraId="78CA23D7" w14:textId="3501805A">
      <w:pPr>
        <w:pStyle w:val="SubbulletRedLevelTwo"/>
      </w:pPr>
      <w:r>
        <w:t xml:space="preserve">An </w:t>
      </w:r>
      <w:r w:rsidR="00137C4E">
        <w:t>introduction</w:t>
      </w:r>
      <w:r>
        <w:t xml:space="preserve"> of the group concept mapping </w:t>
      </w:r>
      <w:r w:rsidR="00372C95">
        <w:t>process</w:t>
      </w:r>
    </w:p>
    <w:p w:rsidR="00811F8F" w:rsidP="00471386" w14:paraId="7DCDE676" w14:textId="48D7B773">
      <w:pPr>
        <w:pStyle w:val="SubbulletRedLevelTwo"/>
      </w:pPr>
      <w:r>
        <w:t>Instructions for</w:t>
      </w:r>
      <w:r w:rsidR="00042A83">
        <w:t xml:space="preserve"> accessing and contributing </w:t>
      </w:r>
      <w:r>
        <w:t>recommendations using the</w:t>
      </w:r>
      <w:r w:rsidRPr="00AC5F9F" w:rsidR="00AC5F9F">
        <w:t xml:space="preserve"> </w:t>
      </w:r>
      <w:r w:rsidR="00AC5F9F">
        <w:t>groupwisdom</w:t>
      </w:r>
      <w:r w:rsidR="00AC5F9F">
        <w:t xml:space="preserve">™ </w:t>
      </w:r>
      <w:r>
        <w:t xml:space="preserve">online </w:t>
      </w:r>
      <w:r>
        <w:t>platform</w:t>
      </w:r>
    </w:p>
    <w:p w:rsidR="00811F8F" w:rsidP="00471386" w14:paraId="5F0F4AB4" w14:textId="6E22C65F">
      <w:pPr>
        <w:pStyle w:val="SubbulletRedLevelTwo"/>
        <w:spacing w:after="240"/>
      </w:pPr>
      <w:r>
        <w:t xml:space="preserve">Next steps </w:t>
      </w:r>
    </w:p>
    <w:p w:rsidR="002F0603" w:rsidP="00471386" w14:paraId="28EAF166" w14:textId="20B0FC76">
      <w:pPr>
        <w:pStyle w:val="Heading3-IPR"/>
        <w:numPr>
          <w:ilvl w:val="0"/>
          <w:numId w:val="0"/>
        </w:numPr>
      </w:pPr>
      <w:r>
        <w:t xml:space="preserve">Project Objectives </w:t>
      </w:r>
      <w:r w:rsidR="00570851">
        <w:t>(</w:t>
      </w:r>
      <w:r>
        <w:t>1</w:t>
      </w:r>
      <w:r w:rsidR="00EB3EE0">
        <w:t>0</w:t>
      </w:r>
      <w:r>
        <w:t xml:space="preserve"> </w:t>
      </w:r>
      <w:r w:rsidR="00570851">
        <w:t>minutes)</w:t>
      </w:r>
    </w:p>
    <w:p w:rsidR="00D7310D" w:rsidP="00CC3E48" w14:paraId="17A20AAE" w14:textId="40D1FB75">
      <w:pPr>
        <w:pStyle w:val="BulletsRed-IPR"/>
      </w:pPr>
      <w:r>
        <w:t xml:space="preserve">Purpose of the study. </w:t>
      </w:r>
    </w:p>
    <w:p w:rsidR="00631B72" w:rsidP="00CC3E48" w14:paraId="56BC5223" w14:textId="3AE9A1FD">
      <w:pPr>
        <w:pStyle w:val="BulletsRed-IPR"/>
      </w:pPr>
      <w:r>
        <w:t>Project objectives</w:t>
      </w:r>
    </w:p>
    <w:p w:rsidR="00CC3E48" w:rsidP="00631B72" w14:paraId="56A7187D" w14:textId="2BA13F02">
      <w:pPr>
        <w:pStyle w:val="SubbulletRedLevelTwo"/>
      </w:pPr>
      <w:r>
        <w:t xml:space="preserve">Objective 1. Produce descriptive statistics on key sociodemographic and economic variables, including household food security, in a representative sample of Puerto Rico households. </w:t>
      </w:r>
    </w:p>
    <w:p w:rsidR="00CC3E48" w:rsidP="00631B72" w14:paraId="636346BB" w14:textId="77777777">
      <w:pPr>
        <w:pStyle w:val="SubbulletRedLevelTwo"/>
      </w:pPr>
      <w:r>
        <w:t xml:space="preserve">Objective 2. Produce descriptive statistics on key sociodemographic and economic variables, including household food security, in the following representative subsamples in Puerto Rico: </w:t>
      </w:r>
      <w:r>
        <w:t>households with children, households with one or more person(s) 60 or older, and households that include an individual with a disability. These subsamples will be stratified according to the following classifications: NAP participants and low-income nonparticipants, racial and ethnic groups, employment status, educational level, and urban/rural residence.</w:t>
      </w:r>
    </w:p>
    <w:p w:rsidR="00342C6B" w:rsidP="00631B72" w14:paraId="0B8A84D4" w14:textId="77777777">
      <w:pPr>
        <w:pStyle w:val="SubbulletRedLevelTwo"/>
      </w:pPr>
      <w:r>
        <w:t xml:space="preserve">Objective 3. Produce descriptive statistics for each subsample in Puerto Rico on key social, geospatial, and other policy-relevant elements of health and well-being associated with household food security. </w:t>
      </w:r>
    </w:p>
    <w:p w:rsidR="00342C6B" w:rsidP="00631B72" w14:paraId="5C16825E" w14:textId="77777777">
      <w:pPr>
        <w:pStyle w:val="SubbulletRedLevelTwo"/>
      </w:pPr>
      <w:r>
        <w:t>Objective 4. Characterize the social context and</w:t>
      </w:r>
      <w:r>
        <w:t>, in particular, the</w:t>
      </w:r>
      <w:r>
        <w:t xml:space="preserve"> life course of individuals as they define their experiences with low food security through in-depth interviews with individuals within the NAP participant and low-income nonparticipant subgroups. </w:t>
      </w:r>
    </w:p>
    <w:p w:rsidR="00D7310D" w:rsidP="00631B72" w14:paraId="4514336D" w14:textId="33C1ECA7">
      <w:pPr>
        <w:pStyle w:val="SubbulletRedLevelTwo"/>
      </w:pPr>
      <w:r>
        <w:t>Objective 5. Develop a detailed concept/problem map of the systemic factors that shape the implementation of the NAP program, particularly as a disaster relief tool</w:t>
      </w:r>
      <w:r>
        <w:t>.</w:t>
      </w:r>
    </w:p>
    <w:p w:rsidR="00D859F8" w:rsidP="00D859F8" w14:paraId="33CA7096" w14:textId="77777777">
      <w:pPr>
        <w:pStyle w:val="BulletsRed-IPR"/>
        <w:numPr>
          <w:ilvl w:val="0"/>
          <w:numId w:val="0"/>
        </w:numPr>
      </w:pPr>
    </w:p>
    <w:p w:rsidR="007F23DE" w:rsidP="00D859F8" w14:paraId="66546531" w14:textId="23521FE6">
      <w:pPr>
        <w:pStyle w:val="Heading3-IPR"/>
        <w:numPr>
          <w:ilvl w:val="0"/>
          <w:numId w:val="0"/>
        </w:numPr>
      </w:pPr>
      <w:r>
        <w:t>Overview of Food Security in Puerto Rico</w:t>
      </w:r>
      <w:r w:rsidR="007B4B41">
        <w:t xml:space="preserve"> (2</w:t>
      </w:r>
      <w:r w:rsidR="00FD3521">
        <w:t>5</w:t>
      </w:r>
      <w:r w:rsidR="007B4B41">
        <w:t xml:space="preserve"> Minutes</w:t>
      </w:r>
      <w:r w:rsidR="00867446">
        <w:t>)</w:t>
      </w:r>
    </w:p>
    <w:p w:rsidR="00342C6B" w:rsidP="00472885" w14:paraId="5D6132E8" w14:textId="5DB30E30">
      <w:pPr>
        <w:pStyle w:val="BulletsRed-IPR"/>
      </w:pPr>
      <w:r>
        <w:t xml:space="preserve">During this </w:t>
      </w:r>
      <w:r w:rsidR="003E2D02">
        <w:t>part of the presentation</w:t>
      </w:r>
      <w:r>
        <w:t xml:space="preserve">, the facilitator will review </w:t>
      </w:r>
      <w:r w:rsidR="003E2D02">
        <w:t xml:space="preserve">the current research and understanding of food security in Puerto Rico. </w:t>
      </w:r>
    </w:p>
    <w:p w:rsidR="00F9363F" w:rsidP="00F9363F" w14:paraId="0A18EB76" w14:textId="52F5F1D7">
      <w:pPr>
        <w:pStyle w:val="SubbulletRedLevelTwo"/>
      </w:pPr>
      <w:r>
        <w:t xml:space="preserve">Provide an overview of the NAP program and contrast this program with </w:t>
      </w:r>
      <w:r>
        <w:t>SNAP</w:t>
      </w:r>
    </w:p>
    <w:p w:rsidR="00F9363F" w:rsidP="00F9363F" w14:paraId="711E983C" w14:textId="2296B8C4">
      <w:pPr>
        <w:pStyle w:val="SubbulletRedLevelTwo"/>
      </w:pPr>
      <w:r>
        <w:t>Discussion of how natural disasters impact food security in Puerto Rico</w:t>
      </w:r>
    </w:p>
    <w:p w:rsidR="00C157DC" w:rsidP="00C164BD" w14:paraId="670074DF" w14:textId="62201638">
      <w:pPr>
        <w:pStyle w:val="SubbulletRedLevelTwo"/>
      </w:pPr>
      <w:r>
        <w:t xml:space="preserve">Discuss </w:t>
      </w:r>
      <w:r w:rsidR="008348FD">
        <w:t xml:space="preserve">other programs that influence household economic stability and </w:t>
      </w:r>
      <w:r>
        <w:t xml:space="preserve">could affect food </w:t>
      </w:r>
      <w:r>
        <w:t>security</w:t>
      </w:r>
    </w:p>
    <w:p w:rsidR="00D859F8" w:rsidP="00672927" w14:paraId="376B8367" w14:textId="77777777">
      <w:pPr>
        <w:pStyle w:val="BulletsRed-IPR"/>
        <w:numPr>
          <w:ilvl w:val="0"/>
          <w:numId w:val="0"/>
        </w:numPr>
      </w:pPr>
    </w:p>
    <w:p w:rsidR="00811F8F" w:rsidP="00471386" w14:paraId="68B1D5BF" w14:textId="7385682F">
      <w:pPr>
        <w:pStyle w:val="Heading3-IPR"/>
        <w:numPr>
          <w:ilvl w:val="0"/>
          <w:numId w:val="0"/>
        </w:numPr>
      </w:pPr>
      <w:r>
        <w:t>Introduction to t</w:t>
      </w:r>
      <w:r w:rsidRPr="001F36A4">
        <w:t>he Concept</w:t>
      </w:r>
      <w:r>
        <w:t>-</w:t>
      </w:r>
      <w:r w:rsidRPr="001F36A4">
        <w:t>Mapping Process</w:t>
      </w:r>
      <w:r w:rsidR="007B4B41">
        <w:t xml:space="preserve"> and the online platform</w:t>
      </w:r>
      <w:r w:rsidRPr="001F36A4">
        <w:t xml:space="preserve"> (</w:t>
      </w:r>
      <w:r w:rsidR="00DA407F">
        <w:t>15</w:t>
      </w:r>
      <w:r w:rsidRPr="001F36A4" w:rsidR="00AA6CC8">
        <w:t xml:space="preserve"> </w:t>
      </w:r>
      <w:r w:rsidRPr="001F36A4">
        <w:t>minutes)</w:t>
      </w:r>
    </w:p>
    <w:p w:rsidR="0084669C" w:rsidP="00BE2208" w14:paraId="28401530" w14:textId="77777777">
      <w:pPr>
        <w:pStyle w:val="BulletsRed-IPR"/>
      </w:pPr>
      <w:r>
        <w:t xml:space="preserve">Provide a high level, non-technical explanation of the Group Concept Mapping </w:t>
      </w:r>
      <w:r w:rsidR="00545DC5">
        <w:t xml:space="preserve">approach. </w:t>
      </w:r>
    </w:p>
    <w:p w:rsidR="00811F8F" w:rsidP="00936333" w14:paraId="0961F1FB" w14:textId="5FFAC198">
      <w:pPr>
        <w:pStyle w:val="SubbulletRedLevelTwo"/>
      </w:pPr>
      <w:r>
        <w:t xml:space="preserve">Explain </w:t>
      </w:r>
      <w:r w:rsidR="00545DC5">
        <w:t xml:space="preserve">that </w:t>
      </w:r>
      <w:r>
        <w:t xml:space="preserve">the purpose of the process is to gather </w:t>
      </w:r>
      <w:r w:rsidR="00D31A74">
        <w:t xml:space="preserve">ideas </w:t>
      </w:r>
      <w:r>
        <w:t xml:space="preserve">from diverse </w:t>
      </w:r>
      <w:r w:rsidR="00672927">
        <w:t xml:space="preserve">participants </w:t>
      </w:r>
      <w:r>
        <w:t xml:space="preserve">on recommendations to improve policies </w:t>
      </w:r>
      <w:r w:rsidR="0084669C">
        <w:t xml:space="preserve">that </w:t>
      </w:r>
      <w:r>
        <w:t>address</w:t>
      </w:r>
      <w:r w:rsidR="0084669C">
        <w:t xml:space="preserve"> the</w:t>
      </w:r>
      <w:r>
        <w:t xml:space="preserve"> food security of NAP-eligible individuals and families.</w:t>
      </w:r>
    </w:p>
    <w:p w:rsidR="00FE530E" w:rsidP="00936333" w14:paraId="34ED3CBF" w14:textId="5413DCDF">
      <w:pPr>
        <w:pStyle w:val="SubbulletRedLevelTwo"/>
      </w:pPr>
      <w:r>
        <w:t>Participants sort ideas into meaningful categories</w:t>
      </w:r>
      <w:r w:rsidR="00642B6B">
        <w:t xml:space="preserve"> and rate each idea on a set of criteria questions.</w:t>
      </w:r>
    </w:p>
    <w:p w:rsidR="00642B6B" w:rsidP="00936333" w14:paraId="1C1B3AB4" w14:textId="5EF96FA5">
      <w:pPr>
        <w:pStyle w:val="SubbulletRedLevelTwo"/>
      </w:pPr>
      <w:r>
        <w:t>Sortings</w:t>
      </w:r>
      <w:r>
        <w:t xml:space="preserve"> and ratings produce a </w:t>
      </w:r>
      <w:r>
        <w:t>dataset</w:t>
      </w:r>
    </w:p>
    <w:p w:rsidR="00435949" w:rsidP="00936333" w14:paraId="1403C546" w14:textId="31767A1C">
      <w:pPr>
        <w:pStyle w:val="SubbulletRedLevelTwo"/>
      </w:pPr>
      <w:r>
        <w:t xml:space="preserve">Analytics are used to summarize findings and generate </w:t>
      </w:r>
      <w:r>
        <w:t>visualizations</w:t>
      </w:r>
      <w:r>
        <w:t xml:space="preserve"> </w:t>
      </w:r>
    </w:p>
    <w:p w:rsidR="00DB6050" w:rsidP="00936333" w14:paraId="0D3FD62F" w14:textId="61F6E719">
      <w:pPr>
        <w:pStyle w:val="BulletsRed-IPR"/>
      </w:pPr>
      <w:r>
        <w:t xml:space="preserve">Steps in the </w:t>
      </w:r>
      <w:r w:rsidR="007A411B">
        <w:t>Group Concept Mapping P</w:t>
      </w:r>
      <w:r>
        <w:t>rocess</w:t>
      </w:r>
    </w:p>
    <w:p w:rsidR="00811F8F" w:rsidP="00DB6050" w14:paraId="0D8CEBC0" w14:textId="002378A4">
      <w:pPr>
        <w:pStyle w:val="SubbulletRedLevelTwo"/>
      </w:pPr>
      <w:r>
        <w:t xml:space="preserve">Participants </w:t>
      </w:r>
      <w:r>
        <w:t xml:space="preserve">will provide </w:t>
      </w:r>
      <w:r w:rsidR="0084669C">
        <w:t>ideas</w:t>
      </w:r>
      <w:r w:rsidR="00113E09">
        <w:t xml:space="preserve"> using </w:t>
      </w:r>
      <w:r w:rsidR="003C4409">
        <w:t xml:space="preserve">the </w:t>
      </w:r>
      <w:r w:rsidR="00D5589B">
        <w:t>groupwisdom</w:t>
      </w:r>
      <w:r w:rsidR="00D5589B">
        <w:t xml:space="preserve">™ </w:t>
      </w:r>
      <w:r w:rsidR="00113E09">
        <w:t>online platform</w:t>
      </w:r>
      <w:r>
        <w:t>.</w:t>
      </w:r>
    </w:p>
    <w:p w:rsidR="00113E09" w:rsidP="00DB6050" w14:paraId="6CB77A5C" w14:textId="2D5D7587">
      <w:pPr>
        <w:pStyle w:val="SubbulletRedLevelTwo"/>
      </w:pPr>
      <w:r>
        <w:t>Westat</w:t>
      </w:r>
      <w:r>
        <w:t xml:space="preserve"> </w:t>
      </w:r>
      <w:r w:rsidR="00811F8F">
        <w:t xml:space="preserve">will </w:t>
      </w:r>
      <w:r w:rsidR="0041014A">
        <w:t xml:space="preserve">summarize and </w:t>
      </w:r>
      <w:r w:rsidR="00811F8F">
        <w:t xml:space="preserve">synthesize the </w:t>
      </w:r>
      <w:r w:rsidR="0041014A">
        <w:t>ideas</w:t>
      </w:r>
    </w:p>
    <w:p w:rsidR="00811F8F" w:rsidP="00DB6050" w14:paraId="723CD5C0" w14:textId="217CAEED">
      <w:pPr>
        <w:pStyle w:val="SubbulletRedLevelTwo"/>
      </w:pPr>
      <w:r>
        <w:t xml:space="preserve">Participants will sort and rate </w:t>
      </w:r>
      <w:r w:rsidR="003C4409">
        <w:t xml:space="preserve">the ideas </w:t>
      </w:r>
      <w:r>
        <w:t>using the</w:t>
      </w:r>
      <w:r w:rsidRPr="00D5589B" w:rsidR="00D5589B">
        <w:t xml:space="preserve"> </w:t>
      </w:r>
      <w:r w:rsidR="00D5589B">
        <w:t>groupwisdom</w:t>
      </w:r>
      <w:r w:rsidR="00D5589B">
        <w:t xml:space="preserve">™ </w:t>
      </w:r>
      <w:r>
        <w:t>online platform.</w:t>
      </w:r>
    </w:p>
    <w:p w:rsidR="00D77BA3" w:rsidP="00DB6050" w14:paraId="504F5696" w14:textId="065BB122">
      <w:pPr>
        <w:pStyle w:val="SubbulletRedLevelTwo"/>
      </w:pPr>
      <w:r>
        <w:t>Westat</w:t>
      </w:r>
      <w:r>
        <w:t xml:space="preserve"> </w:t>
      </w:r>
      <w:r>
        <w:t xml:space="preserve">will conduct analyses and develop a set </w:t>
      </w:r>
      <w:r w:rsidR="0092209B">
        <w:t>o</w:t>
      </w:r>
      <w:r>
        <w:t xml:space="preserve">f data visualizations that summarize participant input. </w:t>
      </w:r>
    </w:p>
    <w:p w:rsidR="00811F8F" w:rsidP="00DB6050" w14:paraId="22E11F03" w14:textId="4EA12143">
      <w:pPr>
        <w:pStyle w:val="SubbulletRedLevelTwo"/>
      </w:pPr>
      <w:r>
        <w:t xml:space="preserve">Participants </w:t>
      </w:r>
      <w:r>
        <w:t>will meet a second time to review the results and provide additional feedback on the recommendations.</w:t>
      </w:r>
    </w:p>
    <w:p w:rsidR="0098078D" w:rsidP="0098078D" w14:paraId="432C74A3" w14:textId="094D6021">
      <w:pPr>
        <w:pStyle w:val="BulletsRed-IPR"/>
      </w:pPr>
      <w:r>
        <w:t xml:space="preserve">Introduce to focus </w:t>
      </w:r>
      <w:r>
        <w:t>prompt</w:t>
      </w:r>
    </w:p>
    <w:p w:rsidR="00E0122C" w:rsidP="00510876" w14:paraId="09E3B95B" w14:textId="1685E215">
      <w:pPr>
        <w:pStyle w:val="BulletsRed-IPR"/>
      </w:pPr>
      <w:r>
        <w:t xml:space="preserve">Ask the </w:t>
      </w:r>
      <w:r w:rsidR="00672927">
        <w:t xml:space="preserve">participants </w:t>
      </w:r>
      <w:r>
        <w:t>if they have any questions about the process.</w:t>
      </w:r>
    </w:p>
    <w:p w:rsidR="00811F8F" w:rsidP="00471386" w14:paraId="1D454DEA" w14:textId="0FBA6798">
      <w:pPr>
        <w:pStyle w:val="Heading3-IPR"/>
        <w:numPr>
          <w:ilvl w:val="0"/>
          <w:numId w:val="0"/>
        </w:numPr>
      </w:pPr>
      <w:r>
        <w:t xml:space="preserve">Introduction to </w:t>
      </w:r>
      <w:r w:rsidR="00D26D96">
        <w:t xml:space="preserve">the </w:t>
      </w:r>
      <w:r w:rsidR="00D5589B">
        <w:t>groupwisdom</w:t>
      </w:r>
      <w:r w:rsidR="00D5589B">
        <w:t xml:space="preserve">™ </w:t>
      </w:r>
      <w:r w:rsidR="00E0122C">
        <w:t xml:space="preserve">process </w:t>
      </w:r>
      <w:r w:rsidR="00D26D96">
        <w:t xml:space="preserve">online platform </w:t>
      </w:r>
      <w:r w:rsidRPr="002E7587">
        <w:t>(</w:t>
      </w:r>
      <w:r w:rsidR="00EB3EE0">
        <w:t>20</w:t>
      </w:r>
      <w:r w:rsidRPr="002E7587" w:rsidR="00471386">
        <w:t xml:space="preserve"> </w:t>
      </w:r>
      <w:r w:rsidRPr="002E7587">
        <w:t>minutes)</w:t>
      </w:r>
    </w:p>
    <w:p w:rsidR="00EB3EE0" w:rsidP="00EB3EE0" w14:paraId="39AA9432" w14:textId="7161503E">
      <w:pPr>
        <w:pStyle w:val="BulletsRed-IPR"/>
      </w:pPr>
      <w:r>
        <w:t>Present group concept mapping timeline</w:t>
      </w:r>
    </w:p>
    <w:p w:rsidR="00EB3EE0" w:rsidP="00EB3EE0" w14:paraId="13EA0F19" w14:textId="003ACAA7">
      <w:pPr>
        <w:pStyle w:val="BulletsRed-IPR"/>
      </w:pPr>
      <w:r>
        <w:t>Interactive demonstration</w:t>
      </w:r>
    </w:p>
    <w:p w:rsidR="00656BFD" w:rsidP="00656BFD" w14:paraId="5BA56ACD" w14:textId="77777777">
      <w:pPr>
        <w:pStyle w:val="SubbulletRedLevelTwo"/>
      </w:pPr>
      <w:r>
        <w:t>Logging on for the first time</w:t>
      </w:r>
    </w:p>
    <w:p w:rsidR="00656BFD" w:rsidP="00656BFD" w14:paraId="1049CF99" w14:textId="1F2DC7FB">
      <w:pPr>
        <w:pStyle w:val="SubbulletRedLevelThree"/>
      </w:pPr>
      <w:r>
        <w:t xml:space="preserve">Confirm project </w:t>
      </w:r>
      <w:r>
        <w:t>page</w:t>
      </w:r>
    </w:p>
    <w:p w:rsidR="00656BFD" w:rsidP="00656BFD" w14:paraId="3B9306EE" w14:textId="529D3663">
      <w:pPr>
        <w:pStyle w:val="SubbulletRedLevelThree"/>
      </w:pPr>
      <w:r>
        <w:t xml:space="preserve">Set up </w:t>
      </w:r>
      <w:r w:rsidR="00182F47">
        <w:t>password</w:t>
      </w:r>
    </w:p>
    <w:p w:rsidR="00182F47" w:rsidP="00656BFD" w14:paraId="03F590E5" w14:textId="6712A04B">
      <w:pPr>
        <w:pStyle w:val="SubbulletRedLevelThree"/>
      </w:pPr>
      <w:r>
        <w:t>Landing page</w:t>
      </w:r>
    </w:p>
    <w:p w:rsidR="005E38D7" w:rsidP="004E2597" w14:paraId="10A3D1F7" w14:textId="4F893E21">
      <w:pPr>
        <w:pStyle w:val="SubbulletRedLevelTwo"/>
      </w:pPr>
      <w:r>
        <w:t xml:space="preserve">Brainstorming </w:t>
      </w:r>
    </w:p>
    <w:p w:rsidR="006A3147" w:rsidP="004E2597" w14:paraId="2563669A" w14:textId="463805F2">
      <w:pPr>
        <w:pStyle w:val="SubbulletRedLevelThree"/>
      </w:pPr>
      <w:r>
        <w:t>Adding ideas</w:t>
      </w:r>
    </w:p>
    <w:p w:rsidR="005E38D7" w:rsidP="004E2597" w14:paraId="1A2970D1" w14:textId="1F17BCA3">
      <w:pPr>
        <w:pStyle w:val="SubbulletRedLevelThree"/>
      </w:pPr>
      <w:r>
        <w:t>Returning t</w:t>
      </w:r>
      <w:r w:rsidR="006A3147">
        <w:t>o the</w:t>
      </w:r>
      <w:r>
        <w:t xml:space="preserve"> brainstorming page</w:t>
      </w:r>
    </w:p>
    <w:p w:rsidR="00321D12" w:rsidP="004E2597" w14:paraId="24FB0C1F" w14:textId="6E485BD9">
      <w:pPr>
        <w:pStyle w:val="SubbulletRedLevelThree"/>
      </w:pPr>
      <w:r>
        <w:t>General guidelines for brainstorming</w:t>
      </w:r>
    </w:p>
    <w:p w:rsidR="00321D12" w:rsidP="004E2597" w14:paraId="66A3E52A" w14:textId="35DE1C93">
      <w:pPr>
        <w:pStyle w:val="SubbulletRedLevelTwo"/>
      </w:pPr>
      <w:r>
        <w:t>Sorting</w:t>
      </w:r>
    </w:p>
    <w:p w:rsidR="00327964" w:rsidP="004E2597" w14:paraId="5C6056DC" w14:textId="636A6F24">
      <w:pPr>
        <w:pStyle w:val="SubbulletRedLevelThree"/>
      </w:pPr>
      <w:r>
        <w:t>Log</w:t>
      </w:r>
      <w:r w:rsidR="001F0425">
        <w:t>g</w:t>
      </w:r>
      <w:r>
        <w:t xml:space="preserve">ing </w:t>
      </w:r>
      <w:r w:rsidR="0038571B">
        <w:t>back onto the platform</w:t>
      </w:r>
    </w:p>
    <w:p w:rsidR="00B758A6" w:rsidP="004E2597" w14:paraId="1AAC300C" w14:textId="60A5B9C8">
      <w:pPr>
        <w:pStyle w:val="SubbulletRedLevelThree"/>
      </w:pPr>
      <w:r>
        <w:t xml:space="preserve">Using the drag-and-drop sorting </w:t>
      </w:r>
      <w:r>
        <w:t>feature</w:t>
      </w:r>
    </w:p>
    <w:p w:rsidR="00B758A6" w:rsidP="004E2597" w14:paraId="09913B67" w14:textId="249D5533">
      <w:pPr>
        <w:pStyle w:val="SubbulletRedLevelThree"/>
      </w:pPr>
      <w:r>
        <w:t xml:space="preserve">Guidelines for creating </w:t>
      </w:r>
      <w:r>
        <w:t>sorts</w:t>
      </w:r>
    </w:p>
    <w:p w:rsidR="00847428" w:rsidP="004E2597" w14:paraId="002E7EC4" w14:textId="589B49FB">
      <w:pPr>
        <w:pStyle w:val="SubbulletRedLevelThree"/>
      </w:pPr>
      <w:r>
        <w:t>Returning to complete sorting</w:t>
      </w:r>
    </w:p>
    <w:p w:rsidR="00F469C9" w:rsidP="004E2597" w14:paraId="3A6BF309" w14:textId="3436195B">
      <w:pPr>
        <w:pStyle w:val="SubbulletRedLevelThree"/>
      </w:pPr>
      <w:r>
        <w:t>Completing your sorts</w:t>
      </w:r>
    </w:p>
    <w:p w:rsidR="00321D12" w:rsidP="004E2597" w14:paraId="0372B3E4" w14:textId="603CD76A">
      <w:pPr>
        <w:pStyle w:val="SubbulletRedLevelTwo"/>
      </w:pPr>
      <w:r>
        <w:t xml:space="preserve">Rating </w:t>
      </w:r>
    </w:p>
    <w:p w:rsidR="00321D12" w:rsidP="004E2597" w14:paraId="35FC6C3C" w14:textId="1FD4A9F6">
      <w:pPr>
        <w:pStyle w:val="SubbulletRedLevelThree"/>
      </w:pPr>
      <w:r>
        <w:t xml:space="preserve">Rating questions </w:t>
      </w:r>
    </w:p>
    <w:p w:rsidR="00F9665F" w:rsidP="004E2597" w14:paraId="726AF62A" w14:textId="01492630">
      <w:pPr>
        <w:pStyle w:val="SubbulletRedLevelThree"/>
      </w:pPr>
      <w:r>
        <w:t>Using the rating features</w:t>
      </w:r>
    </w:p>
    <w:p w:rsidR="00F9665F" w:rsidP="004E2597" w14:paraId="52FFC4D7" w14:textId="3C764FAD">
      <w:pPr>
        <w:pStyle w:val="SubbulletRedLevelThree"/>
      </w:pPr>
      <w:r>
        <w:t>Guidelines for rating ideas</w:t>
      </w:r>
    </w:p>
    <w:p w:rsidR="00F469C9" w:rsidP="004E2597" w14:paraId="2A5D134F" w14:textId="66E21CFE">
      <w:pPr>
        <w:pStyle w:val="SubbulletRedLevelThree"/>
      </w:pPr>
      <w:r>
        <w:t>Returning to complete ratings</w:t>
      </w:r>
    </w:p>
    <w:p w:rsidR="00F469C9" w:rsidP="004E2597" w14:paraId="01B196EC" w14:textId="1E700AC7">
      <w:pPr>
        <w:pStyle w:val="SubbulletRedLevelThree"/>
      </w:pPr>
      <w:r>
        <w:t>Completing your ratings</w:t>
      </w:r>
    </w:p>
    <w:p w:rsidR="006F3210" w:rsidP="00CD296A" w14:paraId="2AD3EE77" w14:textId="77777777">
      <w:pPr>
        <w:pStyle w:val="SubbulletRedLevelTwo"/>
        <w:numPr>
          <w:ilvl w:val="0"/>
          <w:numId w:val="0"/>
        </w:numPr>
        <w:ind w:left="720"/>
      </w:pPr>
    </w:p>
    <w:p w:rsidR="00811F8F" w:rsidP="00471386" w14:paraId="0CF6D66F" w14:textId="68E95E6F">
      <w:pPr>
        <w:pStyle w:val="Heading3-IPR"/>
        <w:numPr>
          <w:ilvl w:val="0"/>
          <w:numId w:val="0"/>
        </w:numPr>
      </w:pPr>
      <w:r w:rsidRPr="00347B75">
        <w:t>Next Steps (</w:t>
      </w:r>
      <w:r w:rsidR="007B4B41">
        <w:t>10</w:t>
      </w:r>
      <w:r w:rsidRPr="00347B75" w:rsidR="007B4B41">
        <w:t xml:space="preserve"> </w:t>
      </w:r>
      <w:r w:rsidRPr="00347B75">
        <w:t>minutes)</w:t>
      </w:r>
    </w:p>
    <w:p w:rsidR="00F53250" w:rsidP="00F53250" w14:paraId="6B8BC8C0" w14:textId="7F4606F5">
      <w:pPr>
        <w:pStyle w:val="BulletsRed-IPR"/>
      </w:pPr>
      <w:r>
        <w:t xml:space="preserve">Explain the honorarium payment and </w:t>
      </w:r>
      <w:r>
        <w:t>processing</w:t>
      </w:r>
    </w:p>
    <w:p w:rsidR="00811F8F" w:rsidP="00FC3597" w14:paraId="748D1140" w14:textId="597A70D9">
      <w:pPr>
        <w:pStyle w:val="BulletsRed-IPR"/>
      </w:pPr>
      <w:r>
        <w:t xml:space="preserve">Thank the </w:t>
      </w:r>
      <w:r w:rsidR="00672927">
        <w:t>participant</w:t>
      </w:r>
      <w:r>
        <w:t xml:space="preserve">s for their </w:t>
      </w:r>
      <w:r w:rsidR="00A01220">
        <w:t xml:space="preserve">participation </w:t>
      </w:r>
      <w:r>
        <w:t>and remind them they have 2 weeks to enter additional information.</w:t>
      </w:r>
    </w:p>
    <w:p w:rsidR="00943753" w:rsidP="00FC3597" w14:paraId="18B0385C" w14:textId="5A1B3DBC">
      <w:pPr>
        <w:pStyle w:val="BulletsRed-IPR"/>
      </w:pPr>
      <w:r>
        <w:t xml:space="preserve">Explain they will receive follow-up instructions with more details </w:t>
      </w:r>
      <w:r w:rsidR="00B63572">
        <w:t>by email</w:t>
      </w:r>
      <w:r>
        <w:t xml:space="preserve">. </w:t>
      </w:r>
      <w:r w:rsidR="00B63572">
        <w:t xml:space="preserve">Participants </w:t>
      </w:r>
      <w:r>
        <w:t>will then receive a link via email to access the</w:t>
      </w:r>
      <w:r w:rsidRPr="00D5589B" w:rsidR="00D5589B">
        <w:t xml:space="preserve"> </w:t>
      </w:r>
      <w:r w:rsidR="00D5589B">
        <w:t>groupwisdom</w:t>
      </w:r>
      <w:r w:rsidR="00D5589B">
        <w:t xml:space="preserve">™ </w:t>
      </w:r>
      <w:r w:rsidR="00B63572">
        <w:t xml:space="preserve">platform. The email </w:t>
      </w:r>
      <w:r w:rsidR="00BB2531">
        <w:t xml:space="preserve">will </w:t>
      </w:r>
      <w:r w:rsidR="00A72D6B">
        <w:t>also include information on where they can get help accessing the platform i</w:t>
      </w:r>
      <w:r w:rsidR="00BB2531">
        <w:t>f</w:t>
      </w:r>
      <w:r w:rsidR="00A72D6B">
        <w:t xml:space="preserve"> needed</w:t>
      </w:r>
      <w:r>
        <w:t>.</w:t>
      </w:r>
    </w:p>
    <w:p w:rsidR="003216A1" w:rsidP="003838CE" w14:paraId="02BB98A7" w14:textId="77777777">
      <w:pPr>
        <w:pStyle w:val="BodyText0"/>
      </w:pPr>
    </w:p>
    <w:p w:rsidR="00DB2DDE" w:rsidRPr="00D274AB" w:rsidP="003838CE" w14:paraId="2C809266" w14:textId="29EFAD7C">
      <w:pPr>
        <w:pStyle w:val="BodyText0"/>
      </w:pPr>
      <w:r w:rsidRPr="00DE7BE0">
        <w:rPr>
          <w:rFonts w:ascii="Times New Roman" w:eastAsia="Calibri" w:hAnsi="Times New Roman"/>
          <w:noProof/>
          <w:sz w:val="24"/>
        </w:rPr>
        <mc:AlternateContent>
          <mc:Choice Requires="wps">
            <w:drawing>
              <wp:inline distT="0" distB="0" distL="0" distR="0">
                <wp:extent cx="5943600" cy="2282190"/>
                <wp:effectExtent l="0" t="0" r="0" b="381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82190"/>
                        </a:xfrm>
                        <a:prstGeom prst="rect">
                          <a:avLst/>
                        </a:prstGeom>
                        <a:solidFill>
                          <a:sysClr val="window" lastClr="FFFFFF">
                            <a:lumMod val="95000"/>
                          </a:sysClr>
                        </a:solidFill>
                        <a:ln w="9525">
                          <a:noFill/>
                          <a:miter lim="800000"/>
                          <a:headEnd/>
                          <a:tailEnd/>
                        </a:ln>
                      </wps:spPr>
                      <wps:txbx>
                        <w:txbxContent>
                          <w:p w:rsidR="00DB2DDE" w:rsidRPr="00DE7BE0" w:rsidP="00DB2DDE" w14:textId="77777777">
                            <w:pPr>
                              <w:spacing w:after="0"/>
                              <w:jc w:val="center"/>
                              <w:rPr>
                                <w:rFonts w:cs="Calibri"/>
                                <w:b/>
                                <w:bCs/>
                                <w:sz w:val="20"/>
                                <w:szCs w:val="20"/>
                              </w:rPr>
                            </w:pPr>
                            <w:r w:rsidRPr="00DE7BE0">
                              <w:rPr>
                                <w:rFonts w:cs="Calibri"/>
                                <w:b/>
                                <w:bCs/>
                                <w:sz w:val="20"/>
                                <w:szCs w:val="20"/>
                              </w:rPr>
                              <w:t>Public Burden Statement</w:t>
                            </w:r>
                          </w:p>
                          <w:p w:rsidR="00DB2DDE" w:rsidRPr="003F1295" w:rsidP="00DB2DDE" w14:textId="26D62252">
                            <w:pPr>
                              <w:pStyle w:val="BodyText-IPR"/>
                              <w:spacing w:after="0"/>
                              <w:rPr>
                                <w:i/>
                                <w:iCs/>
                                <w:sz w:val="20"/>
                                <w:szCs w:val="20"/>
                              </w:rPr>
                            </w:pPr>
                            <w:r w:rsidRPr="004A78B6">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81452">
                              <w:rPr>
                                <w:i/>
                                <w:iCs/>
                                <w:sz w:val="20"/>
                                <w:szCs w:val="20"/>
                              </w:rPr>
                              <w:t>0674</w:t>
                            </w:r>
                            <w:r w:rsidRPr="004A78B6">
                              <w:rPr>
                                <w:i/>
                                <w:iCs/>
                                <w:sz w:val="20"/>
                                <w:szCs w:val="20"/>
                              </w:rPr>
                              <w:t xml:space="preserve">. The time required to complete this information collection is estimated to average </w:t>
                            </w:r>
                            <w:r>
                              <w:rPr>
                                <w:i/>
                                <w:iCs/>
                                <w:sz w:val="20"/>
                                <w:szCs w:val="20"/>
                              </w:rPr>
                              <w:t>9</w:t>
                            </w:r>
                            <w:r w:rsidRPr="004A78B6">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A78B6">
                              <w:rPr>
                                <w:i/>
                                <w:iCs/>
                                <w:sz w:val="20"/>
                                <w:szCs w:val="20"/>
                              </w:rPr>
                              <w:t>to:</w:t>
                            </w:r>
                            <w:r w:rsidRPr="004A78B6">
                              <w:rPr>
                                <w:i/>
                                <w:iCs/>
                                <w:sz w:val="20"/>
                                <w:szCs w:val="20"/>
                              </w:rPr>
                              <w:t xml:space="preserve"> U.S. Department of Agriculture, Food and Nutrition Service, Office of Policy Support, 1320 Braddock Place, Alexandria, VA 22314. ATTN: PRA (0584-</w:t>
                            </w:r>
                            <w:r w:rsidR="00781452">
                              <w:rPr>
                                <w:i/>
                                <w:iCs/>
                                <w:sz w:val="20"/>
                                <w:szCs w:val="20"/>
                              </w:rPr>
                              <w:t>0674</w:t>
                            </w:r>
                            <w:r w:rsidRPr="004A78B6">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9" o:spid="_x0000_i1025" type="#_x0000_t202" style="width:468pt;height:179.7pt;mso-left-percent:-10001;mso-position-horizontal-relative:char;mso-position-vertical-relative:line;mso-top-percent:-10001;mso-wrap-style:square;visibility:visible;v-text-anchor:middle" fillcolor="#f2f2f2" stroked="f">
                <v:textbox>
                  <w:txbxContent>
                    <w:p w:rsidR="00DB2DDE" w:rsidRPr="00DE7BE0" w:rsidP="00DB2DDE" w14:paraId="6A646018" w14:textId="77777777">
                      <w:pPr>
                        <w:spacing w:after="0"/>
                        <w:jc w:val="center"/>
                        <w:rPr>
                          <w:rFonts w:cs="Calibri"/>
                          <w:b/>
                          <w:bCs/>
                          <w:sz w:val="20"/>
                          <w:szCs w:val="20"/>
                        </w:rPr>
                      </w:pPr>
                      <w:r w:rsidRPr="00DE7BE0">
                        <w:rPr>
                          <w:rFonts w:cs="Calibri"/>
                          <w:b/>
                          <w:bCs/>
                          <w:sz w:val="20"/>
                          <w:szCs w:val="20"/>
                        </w:rPr>
                        <w:t>Public Burden Statement</w:t>
                      </w:r>
                    </w:p>
                    <w:p w:rsidR="00DB2DDE" w:rsidRPr="003F1295" w:rsidP="00DB2DDE" w14:paraId="27C77567" w14:textId="26D62252">
                      <w:pPr>
                        <w:pStyle w:val="BodyText-IPR"/>
                        <w:spacing w:after="0"/>
                        <w:rPr>
                          <w:i/>
                          <w:iCs/>
                          <w:sz w:val="20"/>
                          <w:szCs w:val="20"/>
                        </w:rPr>
                      </w:pPr>
                      <w:r w:rsidRPr="004A78B6">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81452">
                        <w:rPr>
                          <w:i/>
                          <w:iCs/>
                          <w:sz w:val="20"/>
                          <w:szCs w:val="20"/>
                        </w:rPr>
                        <w:t>0674</w:t>
                      </w:r>
                      <w:r w:rsidRPr="004A78B6">
                        <w:rPr>
                          <w:i/>
                          <w:iCs/>
                          <w:sz w:val="20"/>
                          <w:szCs w:val="20"/>
                        </w:rPr>
                        <w:t xml:space="preserve">. The time required to complete this information collection is estimated to average </w:t>
                      </w:r>
                      <w:r>
                        <w:rPr>
                          <w:i/>
                          <w:iCs/>
                          <w:sz w:val="20"/>
                          <w:szCs w:val="20"/>
                        </w:rPr>
                        <w:t>9</w:t>
                      </w:r>
                      <w:r w:rsidRPr="004A78B6">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A78B6">
                        <w:rPr>
                          <w:i/>
                          <w:iCs/>
                          <w:sz w:val="20"/>
                          <w:szCs w:val="20"/>
                        </w:rPr>
                        <w:t>to:</w:t>
                      </w:r>
                      <w:r w:rsidRPr="004A78B6">
                        <w:rPr>
                          <w:i/>
                          <w:iCs/>
                          <w:sz w:val="20"/>
                          <w:szCs w:val="20"/>
                        </w:rPr>
                        <w:t xml:space="preserve"> U.S. Department of Agriculture, Food and Nutrition Service, Office of Policy Support, 1320 Braddock Place, Alexandria, VA 22314. ATTN: PRA (0584-</w:t>
                      </w:r>
                      <w:r w:rsidR="00781452">
                        <w:rPr>
                          <w:i/>
                          <w:iCs/>
                          <w:sz w:val="20"/>
                          <w:szCs w:val="20"/>
                        </w:rPr>
                        <w:t>0674</w:t>
                      </w:r>
                      <w:r w:rsidRPr="004A78B6">
                        <w:rPr>
                          <w:i/>
                          <w:iCs/>
                          <w:sz w:val="20"/>
                          <w:szCs w:val="20"/>
                        </w:rPr>
                        <w:t>). Do not return the completed form to this address.</w:t>
                      </w:r>
                    </w:p>
                  </w:txbxContent>
                </v:textbox>
                <w10:wrap type="none"/>
                <w10:anchorlock/>
              </v:shape>
            </w:pict>
          </mc:Fallback>
        </mc:AlternateContent>
      </w:r>
    </w:p>
    <w:sectPr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61FF37FA">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2B6F12">
                  <w:rPr>
                    <w:rStyle w:val="FooterTitle-IPRChar"/>
                    <w:szCs w:val="20"/>
                  </w:rPr>
                  <w:t>.</w:t>
                </w:r>
                <w:r w:rsidR="003838CE">
                  <w:rPr>
                    <w:rStyle w:val="FooterTitle-IPRChar"/>
                    <w:szCs w:val="20"/>
                  </w:rPr>
                  <w:t>4</w:t>
                </w:r>
                <w:r w:rsidRPr="00AC3B84">
                  <w:rPr>
                    <w:rStyle w:val="FooterTitle-IPRChar"/>
                    <w:szCs w:val="20"/>
                  </w:rPr>
                  <w:t>.</w:t>
                </w:r>
                <w:r w:rsidR="002B6F12">
                  <w:rPr>
                    <w:rStyle w:val="FooterTitle-IPRChar"/>
                    <w:szCs w:val="20"/>
                  </w:rPr>
                  <w:t xml:space="preserve"> </w:t>
                </w:r>
                <w:r w:rsidRPr="002B6F12" w:rsidR="002B6F12">
                  <w:rPr>
                    <w:rStyle w:val="FooterTitle-IPRChar"/>
                    <w:szCs w:val="20"/>
                  </w:rPr>
                  <w:t>First Concept Mapping Meeting Facilitator Guide</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781452" w:rsidP="00781452" w14:textId="77777777">
                          <w:pPr>
                            <w:pStyle w:val="Body11ptCalibri-IPR"/>
                            <w:spacing w:after="60"/>
                            <w:ind w:firstLine="0"/>
                            <w:rPr>
                              <w:caps/>
                              <w:sz w:val="18"/>
                              <w:szCs w:val="20"/>
                            </w:rPr>
                          </w:pPr>
                          <w:r>
                            <w:rPr>
                              <w:b/>
                              <w:sz w:val="18"/>
                              <w:szCs w:val="20"/>
                            </w:rPr>
                            <w:t>OMB Number: 0584-0674</w:t>
                          </w:r>
                        </w:p>
                        <w:p w:rsidR="00C36593" w:rsidP="00781452" w14:textId="7C60CD2C">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781452" w:rsidP="00781452" w14:paraId="7B1C010A" w14:textId="77777777">
                    <w:pPr>
                      <w:pStyle w:val="Body11ptCalibri-IPR"/>
                      <w:spacing w:after="60"/>
                      <w:ind w:firstLine="0"/>
                      <w:rPr>
                        <w:caps/>
                        <w:sz w:val="18"/>
                        <w:szCs w:val="20"/>
                      </w:rPr>
                    </w:pPr>
                    <w:r>
                      <w:rPr>
                        <w:b/>
                        <w:sz w:val="18"/>
                        <w:szCs w:val="20"/>
                      </w:rPr>
                      <w:t>OMB Number: 0584-0674</w:t>
                    </w:r>
                  </w:p>
                  <w:p w:rsidR="00C36593" w:rsidP="00781452" w14:paraId="3B7ACDCE" w14:textId="7C60CD2C">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5">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BC6EB8"/>
    <w:multiLevelType w:val="multilevel"/>
    <w:tmpl w:val="B84CE8A6"/>
    <w:numStyleLink w:val="TableRedNumbersList-IPR"/>
  </w:abstractNum>
  <w:abstractNum w:abstractNumId="21">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4">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69926534">
    <w:abstractNumId w:val="21"/>
  </w:num>
  <w:num w:numId="2" w16cid:durableId="441994999">
    <w:abstractNumId w:val="24"/>
  </w:num>
  <w:num w:numId="3" w16cid:durableId="632515373">
    <w:abstractNumId w:val="17"/>
  </w:num>
  <w:num w:numId="4" w16cid:durableId="890266289">
    <w:abstractNumId w:val="13"/>
  </w:num>
  <w:num w:numId="5" w16cid:durableId="289627247">
    <w:abstractNumId w:val="22"/>
  </w:num>
  <w:num w:numId="6" w16cid:durableId="1103039786">
    <w:abstractNumId w:val="7"/>
  </w:num>
  <w:num w:numId="7" w16cid:durableId="371882476">
    <w:abstractNumId w:val="0"/>
  </w:num>
  <w:num w:numId="8" w16cid:durableId="1471172529">
    <w:abstractNumId w:val="15"/>
  </w:num>
  <w:num w:numId="9" w16cid:durableId="766731182">
    <w:abstractNumId w:val="6"/>
  </w:num>
  <w:num w:numId="10" w16cid:durableId="1271888057">
    <w:abstractNumId w:val="9"/>
  </w:num>
  <w:num w:numId="11" w16cid:durableId="1236083888">
    <w:abstractNumId w:val="2"/>
  </w:num>
  <w:num w:numId="12" w16cid:durableId="710878856">
    <w:abstractNumId w:val="2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503402050">
    <w:abstractNumId w:val="10"/>
  </w:num>
  <w:num w:numId="14" w16cid:durableId="1881624896">
    <w:abstractNumId w:val="3"/>
  </w:num>
  <w:num w:numId="15" w16cid:durableId="1956322509">
    <w:abstractNumId w:val="4"/>
  </w:num>
  <w:num w:numId="16" w16cid:durableId="959188383">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8426348">
    <w:abstractNumId w:val="11"/>
    <w:lvlOverride w:ilvl="0">
      <w:lvl w:ilvl="0">
        <w:start w:val="1"/>
        <w:numFmt w:val="bullet"/>
        <w:pStyle w:val="BulletsRed-IPR"/>
        <w:lvlText w:val=""/>
        <w:lvlJc w:val="left"/>
        <w:pPr>
          <w:ind w:left="0" w:hanging="360"/>
        </w:pPr>
        <w:rPr>
          <w:rFonts w:ascii="Wingdings 3" w:hAnsi="Wingdings 3" w:hint="default"/>
          <w:color w:val="B12732"/>
        </w:rPr>
      </w:lvl>
    </w:lvlOverride>
    <w:lvlOverride w:ilvl="1">
      <w:lvl w:ilvl="1">
        <w:start w:val="1"/>
        <w:numFmt w:val="bullet"/>
        <w:pStyle w:val="SubbulletRedLevelTwo"/>
        <w:lvlText w:val="▪"/>
        <w:lvlJc w:val="left"/>
        <w:pPr>
          <w:ind w:left="720" w:hanging="360"/>
        </w:pPr>
        <w:rPr>
          <w:rFonts w:ascii="Courier New" w:hAnsi="Courier New" w:hint="default"/>
          <w:color w:val="B12732"/>
        </w:rPr>
      </w:lvl>
    </w:lvlOverride>
    <w:lvlOverride w:ilvl="2">
      <w:lvl w:ilvl="2">
        <w:start w:val="1"/>
        <w:numFmt w:val="bullet"/>
        <w:pStyle w:val="SubbulletRedLevelThree"/>
        <w:lvlText w:val=""/>
        <w:lvlJc w:val="left"/>
        <w:pPr>
          <w:ind w:left="1080" w:hanging="360"/>
        </w:pPr>
        <w:rPr>
          <w:rFonts w:ascii="Symbol" w:hAnsi="Symbol" w:hint="default"/>
          <w:color w:val="B12732"/>
        </w:rPr>
      </w:lvl>
    </w:lvlOverride>
  </w:num>
  <w:num w:numId="18" w16cid:durableId="319387555">
    <w:abstractNumId w:val="1"/>
  </w:num>
  <w:num w:numId="19" w16cid:durableId="104424497">
    <w:abstractNumId w:val="16"/>
  </w:num>
  <w:num w:numId="20" w16cid:durableId="1870296736">
    <w:abstractNumId w:val="19"/>
  </w:num>
  <w:num w:numId="21" w16cid:durableId="194781678">
    <w:abstractNumId w:val="8"/>
  </w:num>
  <w:num w:numId="22" w16cid:durableId="996884282">
    <w:abstractNumId w:val="18"/>
  </w:num>
  <w:num w:numId="23" w16cid:durableId="2029865414">
    <w:abstractNumId w:val="14"/>
  </w:num>
  <w:num w:numId="24" w16cid:durableId="1984040504">
    <w:abstractNumId w:val="23"/>
  </w:num>
  <w:num w:numId="25" w16cid:durableId="637996508">
    <w:abstractNumId w:val="12"/>
  </w:num>
  <w:num w:numId="26" w16cid:durableId="1339500977">
    <w:abstractNumId w:val="24"/>
  </w:num>
  <w:num w:numId="27" w16cid:durableId="907038821">
    <w:abstractNumId w:val="11"/>
    <w:lvlOverride w:ilvl="0">
      <w:lvl w:ilvl="0">
        <w:start w:val="1"/>
        <w:numFmt w:val="bullet"/>
        <w:pStyle w:val="BulletsRed-IPR"/>
        <w:lvlText w:val=""/>
        <w:lvlJc w:val="left"/>
        <w:pPr>
          <w:ind w:left="0" w:hanging="360"/>
        </w:pPr>
        <w:rPr>
          <w:rFonts w:ascii="Wingdings 3" w:hAnsi="Wingdings 3" w:hint="default"/>
          <w:color w:val="B12732"/>
        </w:rPr>
      </w:lvl>
    </w:lvlOverride>
    <w:lvlOverride w:ilvl="1">
      <w:lvl w:ilvl="1">
        <w:start w:val="1"/>
        <w:numFmt w:val="bullet"/>
        <w:pStyle w:val="SubbulletRedLevelTwo"/>
        <w:lvlText w:val="▪"/>
        <w:lvlJc w:val="left"/>
        <w:pPr>
          <w:ind w:left="720" w:hanging="360"/>
        </w:pPr>
        <w:rPr>
          <w:rFonts w:ascii="Courier New" w:hAnsi="Courier New" w:hint="default"/>
          <w:color w:val="B12732"/>
        </w:rPr>
      </w:lvl>
    </w:lvlOverride>
    <w:lvlOverride w:ilvl="2">
      <w:lvl w:ilvl="2">
        <w:start w:val="1"/>
        <w:numFmt w:val="bullet"/>
        <w:pStyle w:val="SubbulletRedLevelThree"/>
        <w:lvlText w:val=""/>
        <w:lvlJc w:val="left"/>
        <w:pPr>
          <w:ind w:left="1080" w:hanging="360"/>
        </w:pPr>
        <w:rPr>
          <w:rFonts w:ascii="Symbol" w:hAnsi="Symbol" w:hint="default"/>
          <w:color w:val="B12732"/>
        </w:rPr>
      </w:lvl>
    </w:lvlOverride>
  </w:num>
  <w:num w:numId="28" w16cid:durableId="157575960">
    <w:abstractNumId w:val="11"/>
    <w:lvlOverride w:ilvl="0">
      <w:lvl w:ilvl="0">
        <w:start w:val="1"/>
        <w:numFmt w:val="bullet"/>
        <w:pStyle w:val="BulletsRed-IPR"/>
        <w:lvlText w:val=""/>
        <w:lvlJc w:val="left"/>
        <w:pPr>
          <w:ind w:left="0" w:hanging="360"/>
        </w:pPr>
        <w:rPr>
          <w:rFonts w:ascii="Wingdings 3" w:hAnsi="Wingdings 3" w:hint="default"/>
          <w:color w:val="B12732"/>
        </w:rPr>
      </w:lvl>
    </w:lvlOverride>
    <w:lvlOverride w:ilvl="1">
      <w:lvl w:ilvl="1">
        <w:start w:val="1"/>
        <w:numFmt w:val="bullet"/>
        <w:pStyle w:val="SubbulletRedLevelTwo"/>
        <w:lvlText w:val="▪"/>
        <w:lvlJc w:val="left"/>
        <w:pPr>
          <w:ind w:left="720" w:hanging="360"/>
        </w:pPr>
        <w:rPr>
          <w:rFonts w:ascii="Courier New" w:hAnsi="Courier New" w:hint="default"/>
          <w:color w:val="B12732"/>
        </w:rPr>
      </w:lvl>
    </w:lvlOverride>
    <w:lvlOverride w:ilvl="2">
      <w:lvl w:ilvl="2">
        <w:start w:val="1"/>
        <w:numFmt w:val="bullet"/>
        <w:pStyle w:val="SubbulletRedLevelThree"/>
        <w:lvlText w:val=""/>
        <w:lvlJc w:val="left"/>
        <w:pPr>
          <w:ind w:left="1080" w:hanging="360"/>
        </w:pPr>
        <w:rPr>
          <w:rFonts w:ascii="Symbol" w:hAnsi="Symbol" w:hint="default"/>
          <w:color w:val="B12732"/>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194"/>
    <w:rsid w:val="0003028D"/>
    <w:rsid w:val="000338AB"/>
    <w:rsid w:val="00035324"/>
    <w:rsid w:val="00035538"/>
    <w:rsid w:val="00036035"/>
    <w:rsid w:val="00037EC0"/>
    <w:rsid w:val="00040609"/>
    <w:rsid w:val="0004078C"/>
    <w:rsid w:val="00041885"/>
    <w:rsid w:val="00042A83"/>
    <w:rsid w:val="0004462B"/>
    <w:rsid w:val="000525B8"/>
    <w:rsid w:val="000549B7"/>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2841"/>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677"/>
    <w:rsid w:val="000C3E4D"/>
    <w:rsid w:val="000C4F52"/>
    <w:rsid w:val="000C609D"/>
    <w:rsid w:val="000C68FF"/>
    <w:rsid w:val="000D21D7"/>
    <w:rsid w:val="000D33B3"/>
    <w:rsid w:val="000E22B1"/>
    <w:rsid w:val="000E22D8"/>
    <w:rsid w:val="000E2303"/>
    <w:rsid w:val="000E2C89"/>
    <w:rsid w:val="000E2ECA"/>
    <w:rsid w:val="000E3169"/>
    <w:rsid w:val="000E41B3"/>
    <w:rsid w:val="000E4D03"/>
    <w:rsid w:val="000F0E8A"/>
    <w:rsid w:val="000F3CD2"/>
    <w:rsid w:val="000F60BE"/>
    <w:rsid w:val="001006FE"/>
    <w:rsid w:val="00105286"/>
    <w:rsid w:val="00106F74"/>
    <w:rsid w:val="00111BAD"/>
    <w:rsid w:val="00113B8C"/>
    <w:rsid w:val="00113E09"/>
    <w:rsid w:val="00115513"/>
    <w:rsid w:val="00115A8A"/>
    <w:rsid w:val="00115D44"/>
    <w:rsid w:val="00122B35"/>
    <w:rsid w:val="00124579"/>
    <w:rsid w:val="00124A4B"/>
    <w:rsid w:val="00125DF4"/>
    <w:rsid w:val="00126BF5"/>
    <w:rsid w:val="00127B51"/>
    <w:rsid w:val="00127C53"/>
    <w:rsid w:val="00130E1E"/>
    <w:rsid w:val="0013196B"/>
    <w:rsid w:val="001328A7"/>
    <w:rsid w:val="00133412"/>
    <w:rsid w:val="001340A1"/>
    <w:rsid w:val="00135A22"/>
    <w:rsid w:val="00137C4E"/>
    <w:rsid w:val="001446F9"/>
    <w:rsid w:val="001468F3"/>
    <w:rsid w:val="00150659"/>
    <w:rsid w:val="001526CD"/>
    <w:rsid w:val="00152DBF"/>
    <w:rsid w:val="001553B1"/>
    <w:rsid w:val="00155A53"/>
    <w:rsid w:val="001578FD"/>
    <w:rsid w:val="00161429"/>
    <w:rsid w:val="0016169A"/>
    <w:rsid w:val="0016287B"/>
    <w:rsid w:val="001635D6"/>
    <w:rsid w:val="00163975"/>
    <w:rsid w:val="0016406B"/>
    <w:rsid w:val="001673B5"/>
    <w:rsid w:val="00170CEF"/>
    <w:rsid w:val="00177BFB"/>
    <w:rsid w:val="00177F81"/>
    <w:rsid w:val="001803DF"/>
    <w:rsid w:val="00181850"/>
    <w:rsid w:val="00181C7D"/>
    <w:rsid w:val="00182F47"/>
    <w:rsid w:val="00183810"/>
    <w:rsid w:val="001855BE"/>
    <w:rsid w:val="001857E6"/>
    <w:rsid w:val="00186F23"/>
    <w:rsid w:val="0019169E"/>
    <w:rsid w:val="00191BB3"/>
    <w:rsid w:val="00191DB5"/>
    <w:rsid w:val="0019274C"/>
    <w:rsid w:val="0019699C"/>
    <w:rsid w:val="001A2752"/>
    <w:rsid w:val="001A2FF5"/>
    <w:rsid w:val="001A3673"/>
    <w:rsid w:val="001A4CCC"/>
    <w:rsid w:val="001A6157"/>
    <w:rsid w:val="001A7028"/>
    <w:rsid w:val="001A7692"/>
    <w:rsid w:val="001B32D5"/>
    <w:rsid w:val="001C2052"/>
    <w:rsid w:val="001C3C6B"/>
    <w:rsid w:val="001C5605"/>
    <w:rsid w:val="001C5797"/>
    <w:rsid w:val="001C57DB"/>
    <w:rsid w:val="001C57E5"/>
    <w:rsid w:val="001C5AC9"/>
    <w:rsid w:val="001C6700"/>
    <w:rsid w:val="001D318C"/>
    <w:rsid w:val="001E0736"/>
    <w:rsid w:val="001E32A2"/>
    <w:rsid w:val="001E3DBB"/>
    <w:rsid w:val="001E4086"/>
    <w:rsid w:val="001E410C"/>
    <w:rsid w:val="001E4FE0"/>
    <w:rsid w:val="001E6201"/>
    <w:rsid w:val="001E7D91"/>
    <w:rsid w:val="001F0425"/>
    <w:rsid w:val="001F36A4"/>
    <w:rsid w:val="001F3774"/>
    <w:rsid w:val="001F46A9"/>
    <w:rsid w:val="001F78E4"/>
    <w:rsid w:val="00200B2F"/>
    <w:rsid w:val="00202289"/>
    <w:rsid w:val="00202D95"/>
    <w:rsid w:val="00205E70"/>
    <w:rsid w:val="00210AE8"/>
    <w:rsid w:val="00212799"/>
    <w:rsid w:val="00214A36"/>
    <w:rsid w:val="00214FC8"/>
    <w:rsid w:val="00217E15"/>
    <w:rsid w:val="00221A78"/>
    <w:rsid w:val="002225BA"/>
    <w:rsid w:val="00224C95"/>
    <w:rsid w:val="00230AEF"/>
    <w:rsid w:val="00233A36"/>
    <w:rsid w:val="00237B42"/>
    <w:rsid w:val="00240BAD"/>
    <w:rsid w:val="0024361D"/>
    <w:rsid w:val="00244337"/>
    <w:rsid w:val="00244479"/>
    <w:rsid w:val="002459AE"/>
    <w:rsid w:val="00245DAC"/>
    <w:rsid w:val="00246F92"/>
    <w:rsid w:val="0025082C"/>
    <w:rsid w:val="0025144A"/>
    <w:rsid w:val="00254EFB"/>
    <w:rsid w:val="00254F6F"/>
    <w:rsid w:val="00257C3F"/>
    <w:rsid w:val="00265A68"/>
    <w:rsid w:val="00267A45"/>
    <w:rsid w:val="00270620"/>
    <w:rsid w:val="00271270"/>
    <w:rsid w:val="00271D63"/>
    <w:rsid w:val="00274661"/>
    <w:rsid w:val="00277946"/>
    <w:rsid w:val="002808A8"/>
    <w:rsid w:val="00280B19"/>
    <w:rsid w:val="0028270B"/>
    <w:rsid w:val="002847D0"/>
    <w:rsid w:val="0028674A"/>
    <w:rsid w:val="002873D2"/>
    <w:rsid w:val="002914EB"/>
    <w:rsid w:val="00293BDE"/>
    <w:rsid w:val="00294BAD"/>
    <w:rsid w:val="00295149"/>
    <w:rsid w:val="0029752C"/>
    <w:rsid w:val="0029785F"/>
    <w:rsid w:val="00297F7E"/>
    <w:rsid w:val="002A171F"/>
    <w:rsid w:val="002A4002"/>
    <w:rsid w:val="002A6216"/>
    <w:rsid w:val="002B112B"/>
    <w:rsid w:val="002B1BBE"/>
    <w:rsid w:val="002B32F6"/>
    <w:rsid w:val="002B3B82"/>
    <w:rsid w:val="002B5193"/>
    <w:rsid w:val="002B554C"/>
    <w:rsid w:val="002B55F8"/>
    <w:rsid w:val="002B6F12"/>
    <w:rsid w:val="002C309F"/>
    <w:rsid w:val="002C35B8"/>
    <w:rsid w:val="002D126E"/>
    <w:rsid w:val="002D1EB9"/>
    <w:rsid w:val="002D2008"/>
    <w:rsid w:val="002D2388"/>
    <w:rsid w:val="002D5D85"/>
    <w:rsid w:val="002D6110"/>
    <w:rsid w:val="002D6E8D"/>
    <w:rsid w:val="002D7582"/>
    <w:rsid w:val="002E4A32"/>
    <w:rsid w:val="002E576E"/>
    <w:rsid w:val="002E7587"/>
    <w:rsid w:val="002F0114"/>
    <w:rsid w:val="002F0603"/>
    <w:rsid w:val="002F2047"/>
    <w:rsid w:val="002F3B5A"/>
    <w:rsid w:val="002F75BC"/>
    <w:rsid w:val="003066FB"/>
    <w:rsid w:val="0031108B"/>
    <w:rsid w:val="00313F27"/>
    <w:rsid w:val="00313F43"/>
    <w:rsid w:val="0031517C"/>
    <w:rsid w:val="00317751"/>
    <w:rsid w:val="00320276"/>
    <w:rsid w:val="0032079A"/>
    <w:rsid w:val="003208EC"/>
    <w:rsid w:val="00320FE3"/>
    <w:rsid w:val="003216A1"/>
    <w:rsid w:val="00321D12"/>
    <w:rsid w:val="00322F24"/>
    <w:rsid w:val="00326A62"/>
    <w:rsid w:val="00326B81"/>
    <w:rsid w:val="003273F1"/>
    <w:rsid w:val="00327964"/>
    <w:rsid w:val="00330592"/>
    <w:rsid w:val="00331518"/>
    <w:rsid w:val="0033162A"/>
    <w:rsid w:val="00332D5A"/>
    <w:rsid w:val="0033371F"/>
    <w:rsid w:val="00337D45"/>
    <w:rsid w:val="00341D65"/>
    <w:rsid w:val="00341E52"/>
    <w:rsid w:val="00341ED6"/>
    <w:rsid w:val="00342C6B"/>
    <w:rsid w:val="0034574D"/>
    <w:rsid w:val="00345EF5"/>
    <w:rsid w:val="003472AC"/>
    <w:rsid w:val="00347B75"/>
    <w:rsid w:val="0035171A"/>
    <w:rsid w:val="003526AF"/>
    <w:rsid w:val="00353B38"/>
    <w:rsid w:val="003541C9"/>
    <w:rsid w:val="00357E67"/>
    <w:rsid w:val="0036104C"/>
    <w:rsid w:val="00363D63"/>
    <w:rsid w:val="00364773"/>
    <w:rsid w:val="0037024E"/>
    <w:rsid w:val="003718B5"/>
    <w:rsid w:val="00372C95"/>
    <w:rsid w:val="00374DF5"/>
    <w:rsid w:val="00376BE5"/>
    <w:rsid w:val="00380C2F"/>
    <w:rsid w:val="003821D5"/>
    <w:rsid w:val="00382607"/>
    <w:rsid w:val="00382D11"/>
    <w:rsid w:val="00383410"/>
    <w:rsid w:val="003838CE"/>
    <w:rsid w:val="00383C91"/>
    <w:rsid w:val="00383D4F"/>
    <w:rsid w:val="0038571B"/>
    <w:rsid w:val="0039001A"/>
    <w:rsid w:val="00392302"/>
    <w:rsid w:val="00392BE4"/>
    <w:rsid w:val="00393EB0"/>
    <w:rsid w:val="00393FAE"/>
    <w:rsid w:val="003A1A22"/>
    <w:rsid w:val="003A1D15"/>
    <w:rsid w:val="003B0110"/>
    <w:rsid w:val="003B4AB1"/>
    <w:rsid w:val="003B4BF1"/>
    <w:rsid w:val="003B4E82"/>
    <w:rsid w:val="003B5361"/>
    <w:rsid w:val="003B5469"/>
    <w:rsid w:val="003B65F2"/>
    <w:rsid w:val="003C1ABD"/>
    <w:rsid w:val="003C4409"/>
    <w:rsid w:val="003C468C"/>
    <w:rsid w:val="003C6499"/>
    <w:rsid w:val="003C7DDE"/>
    <w:rsid w:val="003D041D"/>
    <w:rsid w:val="003D1254"/>
    <w:rsid w:val="003D23D9"/>
    <w:rsid w:val="003D2591"/>
    <w:rsid w:val="003D34F7"/>
    <w:rsid w:val="003D649E"/>
    <w:rsid w:val="003D7E45"/>
    <w:rsid w:val="003E2D02"/>
    <w:rsid w:val="003E30AD"/>
    <w:rsid w:val="003E3790"/>
    <w:rsid w:val="003E3BBA"/>
    <w:rsid w:val="003E551C"/>
    <w:rsid w:val="003E5F43"/>
    <w:rsid w:val="003E79F5"/>
    <w:rsid w:val="003F0A14"/>
    <w:rsid w:val="003F1295"/>
    <w:rsid w:val="003F2C1E"/>
    <w:rsid w:val="00403929"/>
    <w:rsid w:val="004041FC"/>
    <w:rsid w:val="00407417"/>
    <w:rsid w:val="00407B3F"/>
    <w:rsid w:val="0041014A"/>
    <w:rsid w:val="004110DA"/>
    <w:rsid w:val="00415D73"/>
    <w:rsid w:val="00417E57"/>
    <w:rsid w:val="004217E7"/>
    <w:rsid w:val="00423955"/>
    <w:rsid w:val="00424050"/>
    <w:rsid w:val="00425AF6"/>
    <w:rsid w:val="00427600"/>
    <w:rsid w:val="0043087A"/>
    <w:rsid w:val="00431F8D"/>
    <w:rsid w:val="00432A3B"/>
    <w:rsid w:val="00435949"/>
    <w:rsid w:val="00436072"/>
    <w:rsid w:val="00441547"/>
    <w:rsid w:val="00442715"/>
    <w:rsid w:val="004429E9"/>
    <w:rsid w:val="00442A4A"/>
    <w:rsid w:val="00445845"/>
    <w:rsid w:val="00450BA5"/>
    <w:rsid w:val="00452B9E"/>
    <w:rsid w:val="004555D0"/>
    <w:rsid w:val="00466F08"/>
    <w:rsid w:val="00471386"/>
    <w:rsid w:val="00472885"/>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A78B6"/>
    <w:rsid w:val="004B08DD"/>
    <w:rsid w:val="004B0B7A"/>
    <w:rsid w:val="004B10E0"/>
    <w:rsid w:val="004B1AF8"/>
    <w:rsid w:val="004B1C28"/>
    <w:rsid w:val="004B4F0D"/>
    <w:rsid w:val="004B5752"/>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2597"/>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27615"/>
    <w:rsid w:val="00532636"/>
    <w:rsid w:val="00532B6B"/>
    <w:rsid w:val="0053312A"/>
    <w:rsid w:val="00533DE2"/>
    <w:rsid w:val="0054070F"/>
    <w:rsid w:val="00540CD6"/>
    <w:rsid w:val="00541033"/>
    <w:rsid w:val="00542621"/>
    <w:rsid w:val="00544E7D"/>
    <w:rsid w:val="00545DC5"/>
    <w:rsid w:val="00546602"/>
    <w:rsid w:val="00550446"/>
    <w:rsid w:val="005546C4"/>
    <w:rsid w:val="0055666E"/>
    <w:rsid w:val="00561B25"/>
    <w:rsid w:val="005622B1"/>
    <w:rsid w:val="00564182"/>
    <w:rsid w:val="005647C1"/>
    <w:rsid w:val="00565C4D"/>
    <w:rsid w:val="00566470"/>
    <w:rsid w:val="00566CE2"/>
    <w:rsid w:val="00567980"/>
    <w:rsid w:val="00567D08"/>
    <w:rsid w:val="005704EE"/>
    <w:rsid w:val="00570851"/>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E38D7"/>
    <w:rsid w:val="005F2F55"/>
    <w:rsid w:val="005F42DB"/>
    <w:rsid w:val="005F6E75"/>
    <w:rsid w:val="00600FF8"/>
    <w:rsid w:val="00604D57"/>
    <w:rsid w:val="00610673"/>
    <w:rsid w:val="006106FB"/>
    <w:rsid w:val="006126BF"/>
    <w:rsid w:val="0061347D"/>
    <w:rsid w:val="006150ED"/>
    <w:rsid w:val="0061607D"/>
    <w:rsid w:val="00616738"/>
    <w:rsid w:val="00625496"/>
    <w:rsid w:val="00631202"/>
    <w:rsid w:val="00631B72"/>
    <w:rsid w:val="006344A0"/>
    <w:rsid w:val="006415B8"/>
    <w:rsid w:val="00642B6B"/>
    <w:rsid w:val="0064514E"/>
    <w:rsid w:val="00646E12"/>
    <w:rsid w:val="00652E26"/>
    <w:rsid w:val="00653B3C"/>
    <w:rsid w:val="00654431"/>
    <w:rsid w:val="006559C7"/>
    <w:rsid w:val="006561E0"/>
    <w:rsid w:val="006563ED"/>
    <w:rsid w:val="00656BFD"/>
    <w:rsid w:val="00660C66"/>
    <w:rsid w:val="00662998"/>
    <w:rsid w:val="006631F9"/>
    <w:rsid w:val="006646D0"/>
    <w:rsid w:val="00664A30"/>
    <w:rsid w:val="006678D4"/>
    <w:rsid w:val="00667B2F"/>
    <w:rsid w:val="0067052B"/>
    <w:rsid w:val="0067223F"/>
    <w:rsid w:val="00672927"/>
    <w:rsid w:val="006732E0"/>
    <w:rsid w:val="0067394A"/>
    <w:rsid w:val="00677F05"/>
    <w:rsid w:val="0068382F"/>
    <w:rsid w:val="00684E48"/>
    <w:rsid w:val="00686046"/>
    <w:rsid w:val="00692410"/>
    <w:rsid w:val="0069318F"/>
    <w:rsid w:val="00694127"/>
    <w:rsid w:val="00694E47"/>
    <w:rsid w:val="00697B5D"/>
    <w:rsid w:val="006A06D4"/>
    <w:rsid w:val="006A19A8"/>
    <w:rsid w:val="006A3147"/>
    <w:rsid w:val="006A3D4A"/>
    <w:rsid w:val="006A64EB"/>
    <w:rsid w:val="006B13A0"/>
    <w:rsid w:val="006B2970"/>
    <w:rsid w:val="006B3001"/>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10"/>
    <w:rsid w:val="006F3271"/>
    <w:rsid w:val="006F46DF"/>
    <w:rsid w:val="006F57B5"/>
    <w:rsid w:val="006F58D3"/>
    <w:rsid w:val="006F7C11"/>
    <w:rsid w:val="00702AEF"/>
    <w:rsid w:val="007042E5"/>
    <w:rsid w:val="00704BED"/>
    <w:rsid w:val="00725A30"/>
    <w:rsid w:val="00725E90"/>
    <w:rsid w:val="00727D56"/>
    <w:rsid w:val="00734261"/>
    <w:rsid w:val="00740DA5"/>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1452"/>
    <w:rsid w:val="007846A1"/>
    <w:rsid w:val="00784C1F"/>
    <w:rsid w:val="00786B0C"/>
    <w:rsid w:val="00786B9E"/>
    <w:rsid w:val="00787826"/>
    <w:rsid w:val="00790528"/>
    <w:rsid w:val="0079596B"/>
    <w:rsid w:val="0079797B"/>
    <w:rsid w:val="007A0310"/>
    <w:rsid w:val="007A3E7D"/>
    <w:rsid w:val="007A411B"/>
    <w:rsid w:val="007A474F"/>
    <w:rsid w:val="007A5641"/>
    <w:rsid w:val="007B1E0E"/>
    <w:rsid w:val="007B27CD"/>
    <w:rsid w:val="007B2EB9"/>
    <w:rsid w:val="007B35AE"/>
    <w:rsid w:val="007B3855"/>
    <w:rsid w:val="007B4B41"/>
    <w:rsid w:val="007B4F48"/>
    <w:rsid w:val="007B5708"/>
    <w:rsid w:val="007B60D6"/>
    <w:rsid w:val="007B785B"/>
    <w:rsid w:val="007C13E2"/>
    <w:rsid w:val="007C5BC7"/>
    <w:rsid w:val="007C671B"/>
    <w:rsid w:val="007D00DB"/>
    <w:rsid w:val="007D030B"/>
    <w:rsid w:val="007D1898"/>
    <w:rsid w:val="007D1EF7"/>
    <w:rsid w:val="007D47A9"/>
    <w:rsid w:val="007D5E85"/>
    <w:rsid w:val="007E6779"/>
    <w:rsid w:val="007E6BF5"/>
    <w:rsid w:val="007E7662"/>
    <w:rsid w:val="007F23DE"/>
    <w:rsid w:val="007F55B8"/>
    <w:rsid w:val="007F7473"/>
    <w:rsid w:val="007F7C44"/>
    <w:rsid w:val="0080060E"/>
    <w:rsid w:val="008008E1"/>
    <w:rsid w:val="00800CF4"/>
    <w:rsid w:val="00801806"/>
    <w:rsid w:val="008035E0"/>
    <w:rsid w:val="008069F1"/>
    <w:rsid w:val="00811F8F"/>
    <w:rsid w:val="00812E92"/>
    <w:rsid w:val="00814772"/>
    <w:rsid w:val="00817225"/>
    <w:rsid w:val="00817E14"/>
    <w:rsid w:val="008204AD"/>
    <w:rsid w:val="00820E25"/>
    <w:rsid w:val="00820F5A"/>
    <w:rsid w:val="00822B76"/>
    <w:rsid w:val="00827252"/>
    <w:rsid w:val="0083024C"/>
    <w:rsid w:val="00830D01"/>
    <w:rsid w:val="008324DE"/>
    <w:rsid w:val="0083435C"/>
    <w:rsid w:val="008348FD"/>
    <w:rsid w:val="00837700"/>
    <w:rsid w:val="00840006"/>
    <w:rsid w:val="0084044D"/>
    <w:rsid w:val="008412A4"/>
    <w:rsid w:val="00843A1A"/>
    <w:rsid w:val="00844425"/>
    <w:rsid w:val="00845BC4"/>
    <w:rsid w:val="0084669C"/>
    <w:rsid w:val="00847428"/>
    <w:rsid w:val="00852A65"/>
    <w:rsid w:val="008531D0"/>
    <w:rsid w:val="008553B9"/>
    <w:rsid w:val="00856021"/>
    <w:rsid w:val="00861072"/>
    <w:rsid w:val="00862737"/>
    <w:rsid w:val="00864545"/>
    <w:rsid w:val="00865DC9"/>
    <w:rsid w:val="00867446"/>
    <w:rsid w:val="008717E1"/>
    <w:rsid w:val="00873029"/>
    <w:rsid w:val="00873742"/>
    <w:rsid w:val="008811E4"/>
    <w:rsid w:val="00884DF8"/>
    <w:rsid w:val="00885D52"/>
    <w:rsid w:val="00886CF4"/>
    <w:rsid w:val="00890220"/>
    <w:rsid w:val="00890AC9"/>
    <w:rsid w:val="00890DAE"/>
    <w:rsid w:val="00890F20"/>
    <w:rsid w:val="00893D30"/>
    <w:rsid w:val="00894218"/>
    <w:rsid w:val="00897CDD"/>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EF"/>
    <w:rsid w:val="008D6AF4"/>
    <w:rsid w:val="008D7BDE"/>
    <w:rsid w:val="008E050D"/>
    <w:rsid w:val="008E66C2"/>
    <w:rsid w:val="008E7D06"/>
    <w:rsid w:val="008F174D"/>
    <w:rsid w:val="008F1857"/>
    <w:rsid w:val="008F51CF"/>
    <w:rsid w:val="008F7C87"/>
    <w:rsid w:val="008F7EFA"/>
    <w:rsid w:val="00900E54"/>
    <w:rsid w:val="00901D8A"/>
    <w:rsid w:val="00903BC9"/>
    <w:rsid w:val="009129F8"/>
    <w:rsid w:val="00917320"/>
    <w:rsid w:val="009173B8"/>
    <w:rsid w:val="00921CB0"/>
    <w:rsid w:val="0092209B"/>
    <w:rsid w:val="00922410"/>
    <w:rsid w:val="0092254B"/>
    <w:rsid w:val="00923053"/>
    <w:rsid w:val="00924AD8"/>
    <w:rsid w:val="009259DD"/>
    <w:rsid w:val="00933733"/>
    <w:rsid w:val="009363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7415C"/>
    <w:rsid w:val="0098078D"/>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1220"/>
    <w:rsid w:val="00A0158E"/>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37044"/>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2D6B"/>
    <w:rsid w:val="00A74361"/>
    <w:rsid w:val="00A74376"/>
    <w:rsid w:val="00A74D84"/>
    <w:rsid w:val="00A76D13"/>
    <w:rsid w:val="00A77945"/>
    <w:rsid w:val="00A77B2C"/>
    <w:rsid w:val="00A809CF"/>
    <w:rsid w:val="00A84468"/>
    <w:rsid w:val="00A845C0"/>
    <w:rsid w:val="00A861DC"/>
    <w:rsid w:val="00A90CC3"/>
    <w:rsid w:val="00A90F80"/>
    <w:rsid w:val="00A92E0D"/>
    <w:rsid w:val="00A93181"/>
    <w:rsid w:val="00A93212"/>
    <w:rsid w:val="00A95173"/>
    <w:rsid w:val="00A96970"/>
    <w:rsid w:val="00A9793B"/>
    <w:rsid w:val="00AA307B"/>
    <w:rsid w:val="00AA4F03"/>
    <w:rsid w:val="00AA5306"/>
    <w:rsid w:val="00AA6CC8"/>
    <w:rsid w:val="00AA6F6E"/>
    <w:rsid w:val="00AB140C"/>
    <w:rsid w:val="00AB189C"/>
    <w:rsid w:val="00AB282B"/>
    <w:rsid w:val="00AB360A"/>
    <w:rsid w:val="00AC30C6"/>
    <w:rsid w:val="00AC3B84"/>
    <w:rsid w:val="00AC596C"/>
    <w:rsid w:val="00AC5C1C"/>
    <w:rsid w:val="00AC5F9F"/>
    <w:rsid w:val="00AC6D3C"/>
    <w:rsid w:val="00AC7106"/>
    <w:rsid w:val="00AD4E3D"/>
    <w:rsid w:val="00AD5389"/>
    <w:rsid w:val="00AD6BC3"/>
    <w:rsid w:val="00AD6D3B"/>
    <w:rsid w:val="00AE5566"/>
    <w:rsid w:val="00AF02EB"/>
    <w:rsid w:val="00AF6B6F"/>
    <w:rsid w:val="00B00C93"/>
    <w:rsid w:val="00B01836"/>
    <w:rsid w:val="00B0199D"/>
    <w:rsid w:val="00B04037"/>
    <w:rsid w:val="00B04E2B"/>
    <w:rsid w:val="00B05743"/>
    <w:rsid w:val="00B06475"/>
    <w:rsid w:val="00B06F29"/>
    <w:rsid w:val="00B1098F"/>
    <w:rsid w:val="00B144BD"/>
    <w:rsid w:val="00B15515"/>
    <w:rsid w:val="00B173B9"/>
    <w:rsid w:val="00B17E81"/>
    <w:rsid w:val="00B17F1F"/>
    <w:rsid w:val="00B221A3"/>
    <w:rsid w:val="00B22256"/>
    <w:rsid w:val="00B24C63"/>
    <w:rsid w:val="00B25483"/>
    <w:rsid w:val="00B26409"/>
    <w:rsid w:val="00B27715"/>
    <w:rsid w:val="00B278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20DA"/>
    <w:rsid w:val="00B63572"/>
    <w:rsid w:val="00B63CF8"/>
    <w:rsid w:val="00B64810"/>
    <w:rsid w:val="00B651A3"/>
    <w:rsid w:val="00B656C6"/>
    <w:rsid w:val="00B663D9"/>
    <w:rsid w:val="00B66F1F"/>
    <w:rsid w:val="00B66FB5"/>
    <w:rsid w:val="00B70D5E"/>
    <w:rsid w:val="00B70D67"/>
    <w:rsid w:val="00B758A6"/>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0E49"/>
    <w:rsid w:val="00BA1868"/>
    <w:rsid w:val="00BA20E8"/>
    <w:rsid w:val="00BA3117"/>
    <w:rsid w:val="00BA45E5"/>
    <w:rsid w:val="00BA460A"/>
    <w:rsid w:val="00BA4B2A"/>
    <w:rsid w:val="00BA6B3F"/>
    <w:rsid w:val="00BA6C57"/>
    <w:rsid w:val="00BB042A"/>
    <w:rsid w:val="00BB0B31"/>
    <w:rsid w:val="00BB1261"/>
    <w:rsid w:val="00BB16DF"/>
    <w:rsid w:val="00BB2531"/>
    <w:rsid w:val="00BB3504"/>
    <w:rsid w:val="00BB39AE"/>
    <w:rsid w:val="00BB4285"/>
    <w:rsid w:val="00BB7606"/>
    <w:rsid w:val="00BC1DD5"/>
    <w:rsid w:val="00BC3633"/>
    <w:rsid w:val="00BC3A01"/>
    <w:rsid w:val="00BC4C2C"/>
    <w:rsid w:val="00BD0875"/>
    <w:rsid w:val="00BD5659"/>
    <w:rsid w:val="00BD5B31"/>
    <w:rsid w:val="00BD6628"/>
    <w:rsid w:val="00BE068A"/>
    <w:rsid w:val="00BE1BC2"/>
    <w:rsid w:val="00BE2208"/>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57DC"/>
    <w:rsid w:val="00C164BD"/>
    <w:rsid w:val="00C17467"/>
    <w:rsid w:val="00C17CDF"/>
    <w:rsid w:val="00C27766"/>
    <w:rsid w:val="00C336AD"/>
    <w:rsid w:val="00C36593"/>
    <w:rsid w:val="00C369AD"/>
    <w:rsid w:val="00C40E7A"/>
    <w:rsid w:val="00C418E1"/>
    <w:rsid w:val="00C43F9B"/>
    <w:rsid w:val="00C44EE1"/>
    <w:rsid w:val="00C46CB9"/>
    <w:rsid w:val="00C47AB0"/>
    <w:rsid w:val="00C55356"/>
    <w:rsid w:val="00C55ADB"/>
    <w:rsid w:val="00C56A6F"/>
    <w:rsid w:val="00C60865"/>
    <w:rsid w:val="00C63FD1"/>
    <w:rsid w:val="00C655CF"/>
    <w:rsid w:val="00C65D79"/>
    <w:rsid w:val="00C67A5B"/>
    <w:rsid w:val="00C70EFC"/>
    <w:rsid w:val="00C7100C"/>
    <w:rsid w:val="00C7517C"/>
    <w:rsid w:val="00C75CC3"/>
    <w:rsid w:val="00C761B9"/>
    <w:rsid w:val="00C8212F"/>
    <w:rsid w:val="00C82EFF"/>
    <w:rsid w:val="00C85162"/>
    <w:rsid w:val="00C901A9"/>
    <w:rsid w:val="00C951AB"/>
    <w:rsid w:val="00CA222F"/>
    <w:rsid w:val="00CA4BA0"/>
    <w:rsid w:val="00CA598A"/>
    <w:rsid w:val="00CB0301"/>
    <w:rsid w:val="00CB0FB4"/>
    <w:rsid w:val="00CB1A22"/>
    <w:rsid w:val="00CB406A"/>
    <w:rsid w:val="00CC16A6"/>
    <w:rsid w:val="00CC3E48"/>
    <w:rsid w:val="00CC6160"/>
    <w:rsid w:val="00CC70BC"/>
    <w:rsid w:val="00CD12C0"/>
    <w:rsid w:val="00CD160F"/>
    <w:rsid w:val="00CD296A"/>
    <w:rsid w:val="00CD436B"/>
    <w:rsid w:val="00CD52CC"/>
    <w:rsid w:val="00CD6CCB"/>
    <w:rsid w:val="00CD6E31"/>
    <w:rsid w:val="00CD72EC"/>
    <w:rsid w:val="00CD7C53"/>
    <w:rsid w:val="00CE4396"/>
    <w:rsid w:val="00CF0F1D"/>
    <w:rsid w:val="00CF2849"/>
    <w:rsid w:val="00CF59EC"/>
    <w:rsid w:val="00CF6506"/>
    <w:rsid w:val="00D00738"/>
    <w:rsid w:val="00D015DB"/>
    <w:rsid w:val="00D02AB8"/>
    <w:rsid w:val="00D0346D"/>
    <w:rsid w:val="00D05C42"/>
    <w:rsid w:val="00D07B2F"/>
    <w:rsid w:val="00D101FF"/>
    <w:rsid w:val="00D11DFE"/>
    <w:rsid w:val="00D136EF"/>
    <w:rsid w:val="00D14C1E"/>
    <w:rsid w:val="00D206E4"/>
    <w:rsid w:val="00D20BE5"/>
    <w:rsid w:val="00D22260"/>
    <w:rsid w:val="00D22D41"/>
    <w:rsid w:val="00D22D87"/>
    <w:rsid w:val="00D239B7"/>
    <w:rsid w:val="00D23E4F"/>
    <w:rsid w:val="00D259F5"/>
    <w:rsid w:val="00D26586"/>
    <w:rsid w:val="00D26D96"/>
    <w:rsid w:val="00D274AB"/>
    <w:rsid w:val="00D303A2"/>
    <w:rsid w:val="00D305F9"/>
    <w:rsid w:val="00D31A74"/>
    <w:rsid w:val="00D31F94"/>
    <w:rsid w:val="00D33FE7"/>
    <w:rsid w:val="00D350EB"/>
    <w:rsid w:val="00D35B8C"/>
    <w:rsid w:val="00D37FF7"/>
    <w:rsid w:val="00D423E0"/>
    <w:rsid w:val="00D4467C"/>
    <w:rsid w:val="00D44A49"/>
    <w:rsid w:val="00D44D1F"/>
    <w:rsid w:val="00D51A6E"/>
    <w:rsid w:val="00D5336A"/>
    <w:rsid w:val="00D5349D"/>
    <w:rsid w:val="00D5589B"/>
    <w:rsid w:val="00D62A73"/>
    <w:rsid w:val="00D62DC7"/>
    <w:rsid w:val="00D63F0F"/>
    <w:rsid w:val="00D64730"/>
    <w:rsid w:val="00D7130F"/>
    <w:rsid w:val="00D72259"/>
    <w:rsid w:val="00D7310D"/>
    <w:rsid w:val="00D735A5"/>
    <w:rsid w:val="00D74229"/>
    <w:rsid w:val="00D75DCB"/>
    <w:rsid w:val="00D77BA3"/>
    <w:rsid w:val="00D8125E"/>
    <w:rsid w:val="00D8154A"/>
    <w:rsid w:val="00D84243"/>
    <w:rsid w:val="00D848B5"/>
    <w:rsid w:val="00D859F8"/>
    <w:rsid w:val="00D90132"/>
    <w:rsid w:val="00D906D7"/>
    <w:rsid w:val="00D94F89"/>
    <w:rsid w:val="00D95978"/>
    <w:rsid w:val="00D95D0D"/>
    <w:rsid w:val="00D96A9C"/>
    <w:rsid w:val="00DA319F"/>
    <w:rsid w:val="00DA3CB3"/>
    <w:rsid w:val="00DA407F"/>
    <w:rsid w:val="00DA4F90"/>
    <w:rsid w:val="00DA64E6"/>
    <w:rsid w:val="00DA6D3F"/>
    <w:rsid w:val="00DA6E74"/>
    <w:rsid w:val="00DA7708"/>
    <w:rsid w:val="00DB1D63"/>
    <w:rsid w:val="00DB2DDE"/>
    <w:rsid w:val="00DB5AE5"/>
    <w:rsid w:val="00DB5D5C"/>
    <w:rsid w:val="00DB6050"/>
    <w:rsid w:val="00DC062A"/>
    <w:rsid w:val="00DC44C5"/>
    <w:rsid w:val="00DC63FE"/>
    <w:rsid w:val="00DC7229"/>
    <w:rsid w:val="00DD0D51"/>
    <w:rsid w:val="00DD6364"/>
    <w:rsid w:val="00DE07A5"/>
    <w:rsid w:val="00DE5E78"/>
    <w:rsid w:val="00DE7BE0"/>
    <w:rsid w:val="00DF5D1A"/>
    <w:rsid w:val="00DF6E83"/>
    <w:rsid w:val="00DF70BB"/>
    <w:rsid w:val="00DF7FD6"/>
    <w:rsid w:val="00E0053A"/>
    <w:rsid w:val="00E0122C"/>
    <w:rsid w:val="00E02012"/>
    <w:rsid w:val="00E03A7A"/>
    <w:rsid w:val="00E05FB4"/>
    <w:rsid w:val="00E069DB"/>
    <w:rsid w:val="00E06CAD"/>
    <w:rsid w:val="00E0774B"/>
    <w:rsid w:val="00E128E7"/>
    <w:rsid w:val="00E133DA"/>
    <w:rsid w:val="00E17214"/>
    <w:rsid w:val="00E1738B"/>
    <w:rsid w:val="00E17AE2"/>
    <w:rsid w:val="00E2089C"/>
    <w:rsid w:val="00E2184C"/>
    <w:rsid w:val="00E24C44"/>
    <w:rsid w:val="00E26C79"/>
    <w:rsid w:val="00E31EF5"/>
    <w:rsid w:val="00E3264E"/>
    <w:rsid w:val="00E331F4"/>
    <w:rsid w:val="00E3386D"/>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23F3"/>
    <w:rsid w:val="00E75D90"/>
    <w:rsid w:val="00E766FF"/>
    <w:rsid w:val="00E77747"/>
    <w:rsid w:val="00E81437"/>
    <w:rsid w:val="00E81587"/>
    <w:rsid w:val="00E917A0"/>
    <w:rsid w:val="00E91C16"/>
    <w:rsid w:val="00E9682D"/>
    <w:rsid w:val="00E96CEF"/>
    <w:rsid w:val="00E9793A"/>
    <w:rsid w:val="00EA0641"/>
    <w:rsid w:val="00EA072F"/>
    <w:rsid w:val="00EA2942"/>
    <w:rsid w:val="00EA29EC"/>
    <w:rsid w:val="00EA2C94"/>
    <w:rsid w:val="00EA48FA"/>
    <w:rsid w:val="00EA6732"/>
    <w:rsid w:val="00EA6BD0"/>
    <w:rsid w:val="00EA7E0A"/>
    <w:rsid w:val="00EB04A9"/>
    <w:rsid w:val="00EB1C36"/>
    <w:rsid w:val="00EB2028"/>
    <w:rsid w:val="00EB2B2B"/>
    <w:rsid w:val="00EB3EE0"/>
    <w:rsid w:val="00EB3FBB"/>
    <w:rsid w:val="00EC1B26"/>
    <w:rsid w:val="00EC1E09"/>
    <w:rsid w:val="00EC4628"/>
    <w:rsid w:val="00EC67C8"/>
    <w:rsid w:val="00ED1267"/>
    <w:rsid w:val="00ED2B08"/>
    <w:rsid w:val="00ED7A02"/>
    <w:rsid w:val="00EE0CE6"/>
    <w:rsid w:val="00EE12F0"/>
    <w:rsid w:val="00EE3560"/>
    <w:rsid w:val="00EE5A73"/>
    <w:rsid w:val="00EE62A0"/>
    <w:rsid w:val="00EE72F8"/>
    <w:rsid w:val="00EF0396"/>
    <w:rsid w:val="00EF0C32"/>
    <w:rsid w:val="00EF2065"/>
    <w:rsid w:val="00EF2C6E"/>
    <w:rsid w:val="00EF471E"/>
    <w:rsid w:val="00EF58E6"/>
    <w:rsid w:val="00EF655B"/>
    <w:rsid w:val="00F00A32"/>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4B4"/>
    <w:rsid w:val="00F27C95"/>
    <w:rsid w:val="00F31DA2"/>
    <w:rsid w:val="00F32C65"/>
    <w:rsid w:val="00F35312"/>
    <w:rsid w:val="00F40880"/>
    <w:rsid w:val="00F418CD"/>
    <w:rsid w:val="00F41939"/>
    <w:rsid w:val="00F4435F"/>
    <w:rsid w:val="00F4450B"/>
    <w:rsid w:val="00F469C9"/>
    <w:rsid w:val="00F51507"/>
    <w:rsid w:val="00F51979"/>
    <w:rsid w:val="00F51A13"/>
    <w:rsid w:val="00F5310C"/>
    <w:rsid w:val="00F53250"/>
    <w:rsid w:val="00F5452C"/>
    <w:rsid w:val="00F57577"/>
    <w:rsid w:val="00F61B64"/>
    <w:rsid w:val="00F6371F"/>
    <w:rsid w:val="00F670F0"/>
    <w:rsid w:val="00F72592"/>
    <w:rsid w:val="00F76A11"/>
    <w:rsid w:val="00F76EF9"/>
    <w:rsid w:val="00F770B2"/>
    <w:rsid w:val="00F80FA3"/>
    <w:rsid w:val="00F81391"/>
    <w:rsid w:val="00F821CA"/>
    <w:rsid w:val="00F8292E"/>
    <w:rsid w:val="00F82B50"/>
    <w:rsid w:val="00F83CB0"/>
    <w:rsid w:val="00F841A1"/>
    <w:rsid w:val="00F864E0"/>
    <w:rsid w:val="00F86FEE"/>
    <w:rsid w:val="00F87413"/>
    <w:rsid w:val="00F87778"/>
    <w:rsid w:val="00F877B8"/>
    <w:rsid w:val="00F901A0"/>
    <w:rsid w:val="00F9363F"/>
    <w:rsid w:val="00F9665F"/>
    <w:rsid w:val="00FA0B7B"/>
    <w:rsid w:val="00FA1D95"/>
    <w:rsid w:val="00FA1FC3"/>
    <w:rsid w:val="00FA4FE8"/>
    <w:rsid w:val="00FA678C"/>
    <w:rsid w:val="00FA799D"/>
    <w:rsid w:val="00FB2BE9"/>
    <w:rsid w:val="00FB6B2B"/>
    <w:rsid w:val="00FB7EA8"/>
    <w:rsid w:val="00FC1052"/>
    <w:rsid w:val="00FC11F8"/>
    <w:rsid w:val="00FC182B"/>
    <w:rsid w:val="00FC3597"/>
    <w:rsid w:val="00FC4E4A"/>
    <w:rsid w:val="00FD21B7"/>
    <w:rsid w:val="00FD3420"/>
    <w:rsid w:val="00FD3521"/>
    <w:rsid w:val="00FD3BB7"/>
    <w:rsid w:val="00FD66EC"/>
    <w:rsid w:val="00FE38F3"/>
    <w:rsid w:val="00FE46C8"/>
    <w:rsid w:val="00FE530E"/>
    <w:rsid w:val="00FE5BE2"/>
    <w:rsid w:val="00FE7ECB"/>
    <w:rsid w:val="00FF1107"/>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Props1.xml><?xml version="1.0" encoding="utf-8"?>
<ds:datastoreItem xmlns:ds="http://schemas.openxmlformats.org/officeDocument/2006/customXml" ds:itemID="{55D05AAD-1E9C-45B4-86BA-69CDC7DFF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13E00BE6-1AA5-4515-8900-540990A803EF}">
  <ds:schemaRefs>
    <ds:schemaRef ds:uri="http://schemas.microsoft.com/sharepoint/v3/contenttype/forms"/>
  </ds:schemaRefs>
</ds:datastoreItem>
</file>

<file path=customXml/itemProps4.xml><?xml version="1.0" encoding="utf-8"?>
<ds:datastoreItem xmlns:ds="http://schemas.openxmlformats.org/officeDocument/2006/customXml" ds:itemID="{9252E627-EBCE-462B-92D1-B91BE996A115}">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54</cp:revision>
  <cp:lastPrinted>2019-03-14T15:56:00Z</cp:lastPrinted>
  <dcterms:created xsi:type="dcterms:W3CDTF">2023-06-29T14:09:00Z</dcterms:created>
  <dcterms:modified xsi:type="dcterms:W3CDTF">2024-01-05T20:01:00Z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