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4948" w:rsidRPr="00624948" w:rsidP="00624948" w14:paraId="571D2D19" w14:textId="7AA06C43">
      <w:pPr>
        <w:pStyle w:val="TextBoxBody-IPR"/>
        <w:jc w:val="center"/>
        <w:rPr>
          <w:rFonts w:cs="Calibri"/>
          <w:b/>
          <w:bCs/>
          <w:sz w:val="52"/>
          <w:szCs w:val="52"/>
        </w:rPr>
      </w:pPr>
      <w:bookmarkStart w:id="0" w:name="_Toc151472403"/>
      <w:r w:rsidRPr="00624948">
        <w:rPr>
          <w:rFonts w:cs="Calibri"/>
          <w:b/>
          <w:bCs/>
          <w:sz w:val="52"/>
          <w:szCs w:val="52"/>
        </w:rPr>
        <w:t xml:space="preserve">Appendix </w:t>
      </w:r>
      <w:r w:rsidR="00451E10">
        <w:rPr>
          <w:rFonts w:cs="Calibri"/>
          <w:b/>
          <w:bCs/>
          <w:sz w:val="52"/>
          <w:szCs w:val="52"/>
        </w:rPr>
        <w:t>G</w:t>
      </w:r>
      <w:r w:rsidRPr="00624948">
        <w:rPr>
          <w:rFonts w:cs="Calibri"/>
          <w:b/>
          <w:bCs/>
          <w:sz w:val="52"/>
          <w:szCs w:val="52"/>
        </w:rPr>
        <w:t>.</w:t>
      </w:r>
      <w:r>
        <w:rPr>
          <w:rFonts w:cs="Calibri"/>
          <w:b/>
          <w:bCs/>
          <w:sz w:val="52"/>
          <w:szCs w:val="52"/>
        </w:rPr>
        <w:br/>
      </w:r>
      <w:r w:rsidRPr="00624948">
        <w:rPr>
          <w:rFonts w:cs="Calibri"/>
          <w:b/>
          <w:bCs/>
          <w:sz w:val="52"/>
          <w:szCs w:val="52"/>
        </w:rPr>
        <w:t>Nutritional Risk Crosswalk</w:t>
      </w:r>
    </w:p>
    <w:p w:rsidR="00624948" w:rsidRPr="00624948" w:rsidP="00624948" w14:paraId="675E5B14" w14:textId="77777777">
      <w:pPr>
        <w:pStyle w:val="TextBoxBody-IPR"/>
        <w:jc w:val="center"/>
        <w:rPr>
          <w:rFonts w:cs="Calibri"/>
          <w:b/>
          <w:bCs/>
          <w:sz w:val="52"/>
          <w:szCs w:val="52"/>
        </w:rPr>
        <w:sectPr w:rsidSect="0056068E">
          <w:footerReference w:type="default" r:id="rId8"/>
          <w:footerReference w:type="first" r:id="rId9"/>
          <w:pgSz w:w="12240" w:h="15840" w:code="1"/>
          <w:pgMar w:top="1440" w:right="1440" w:bottom="1152" w:left="1440" w:header="720" w:footer="576" w:gutter="0"/>
          <w:pgNumType w:start="1"/>
          <w:cols w:space="720"/>
          <w:docGrid w:linePitch="360"/>
        </w:sectPr>
      </w:pPr>
    </w:p>
    <w:p w:rsidR="005F711D" w:rsidRPr="0039333B" w:rsidP="00D1176E" w14:paraId="5998B6C6" w14:textId="77777777">
      <w:pPr>
        <w:pStyle w:val="Heading3"/>
        <w:rPr>
          <w:bCs/>
        </w:rPr>
      </w:pPr>
      <w:bookmarkStart w:id="1" w:name="_Toc151472404"/>
      <w:bookmarkEnd w:id="0"/>
      <w:r>
        <w:t>Nutrition</w:t>
      </w:r>
      <w:r w:rsidRPr="00F22156">
        <w:t>a</w:t>
      </w:r>
      <w:r>
        <w:t>l Risk Criteria Worksheet for WIC PC [STUDY YEAR]</w:t>
      </w:r>
      <w:bookmarkEnd w:id="1"/>
    </w:p>
    <w:p w:rsidR="005F711D" w:rsidRPr="00F22156" w:rsidP="00D1176E" w14:paraId="52A8A3EB" w14:textId="4803EE39">
      <w:pPr>
        <w:pStyle w:val="L1-Paragraph1"/>
      </w:pPr>
      <w:r>
        <w:t>T</w:t>
      </w:r>
      <w:r w:rsidRPr="00F22156">
        <w:t>his form includes the Nutritional Risk information reported for [STATE AGENCY] in PC</w:t>
      </w:r>
      <w:r>
        <w:t xml:space="preserve"> </w:t>
      </w:r>
      <w:r w:rsidRPr="00F22156">
        <w:t>[PREVIOUS STUDY YEAR]. To update the worksheet for PC</w:t>
      </w:r>
      <w:r>
        <w:t xml:space="preserve"> </w:t>
      </w:r>
      <w:r w:rsidRPr="00F22156">
        <w:t>[STUDY YEAR], please follow these steps:</w:t>
      </w:r>
    </w:p>
    <w:p w:rsidR="005F711D" w:rsidRPr="003377BA" w:rsidP="00D1176E" w14:paraId="2AA54DFB" w14:textId="77777777">
      <w:pPr>
        <w:pStyle w:val="N1-1stBullet"/>
      </w:pPr>
      <w:r w:rsidRPr="003377BA">
        <w:t xml:space="preserve">Review the worksheet to verify all your </w:t>
      </w:r>
      <w:r w:rsidRPr="003377BA">
        <w:t>State</w:t>
      </w:r>
      <w:r w:rsidRPr="003377BA">
        <w:t xml:space="preserve"> agency's codes are included and mapped to the correct FNS Risk Code.</w:t>
      </w:r>
    </w:p>
    <w:p w:rsidR="005F711D" w:rsidRPr="003377BA" w:rsidP="00D1176E" w14:paraId="22AD6755" w14:textId="77777777">
      <w:pPr>
        <w:pStyle w:val="N1-1stBullet"/>
      </w:pPr>
      <w:r w:rsidRPr="003377BA">
        <w:t xml:space="preserve">Indicate any revisions to the codes by selecting "New Code(s) -- Delete PC [PREVIOUS STUDY YEAR] Code" (meaning the PC [PREVIOUS STUDY YEAR] codes are no longer valid) or "Additional Code(s)" (meaning the PC [PREVIOUS STUDY YEAR] code(s) are still valid, but there are additional codes that map to that </w:t>
      </w:r>
      <w:r w:rsidRPr="003377BA">
        <w:t>particular Nutritional</w:t>
      </w:r>
      <w:r w:rsidRPr="003377BA">
        <w:t xml:space="preserve"> Risk). Please keep in mind that WIC PC data may include certification records from as early as May [TWO YEARS PRIOR TO STUDY YEAR] and that all codes in your data will need to be mapped.</w:t>
      </w:r>
    </w:p>
    <w:p w:rsidR="005F711D" w:rsidRPr="003377BA" w:rsidP="00D1176E" w14:paraId="7161F6DA" w14:textId="77777777">
      <w:pPr>
        <w:pStyle w:val="N1-1stBullet"/>
      </w:pPr>
      <w:r w:rsidRPr="003377BA">
        <w:t>Type any edits or new codes in the Revisions/Additions column.</w:t>
      </w:r>
    </w:p>
    <w:p w:rsidR="005F711D" w:rsidRPr="003377BA" w:rsidP="00D1176E" w14:paraId="5647F444" w14:textId="77777777">
      <w:pPr>
        <w:pStyle w:val="N1-1stBullet"/>
        <w:spacing w:after="240"/>
      </w:pPr>
      <w:r w:rsidRPr="003377BA">
        <w:t xml:space="preserve">Email the completed worksheet to </w:t>
      </w:r>
      <w:r>
        <w:t>WIC</w:t>
      </w:r>
      <w:r w:rsidRPr="003377BA">
        <w:t>PC[</w:t>
      </w:r>
      <w:r w:rsidRPr="003377BA">
        <w:t xml:space="preserve">STUDY YEAR]@westat.com </w:t>
      </w:r>
    </w:p>
    <w:p w:rsidR="005F711D" w:rsidRPr="00F22156" w:rsidP="00D1176E" w14:paraId="2172C446" w14:textId="77777777">
      <w:pPr>
        <w:pStyle w:val="L1-Paragraph1"/>
      </w:pPr>
      <w:r w:rsidRPr="00F22156">
        <w:t xml:space="preserve">When adding and changing codes, please remember, </w:t>
      </w:r>
      <w:r w:rsidRPr="00F22156">
        <w:rPr>
          <w:b/>
          <w:bCs/>
        </w:rPr>
        <w:t xml:space="preserve">a </w:t>
      </w:r>
      <w:r w:rsidRPr="00F22156">
        <w:rPr>
          <w:b/>
          <w:bCs/>
        </w:rPr>
        <w:t>State</w:t>
      </w:r>
      <w:r w:rsidRPr="00F22156">
        <w:rPr>
          <w:b/>
          <w:bCs/>
        </w:rPr>
        <w:t xml:space="preserve"> agency code cannot correspond to FNS Risk Codes in different categories. </w:t>
      </w:r>
      <w:r w:rsidRPr="00F22156">
        <w:t xml:space="preserve">On this form, bold lines separate categories. If your </w:t>
      </w:r>
      <w:r w:rsidRPr="00F22156">
        <w:t>State</w:t>
      </w:r>
      <w:r w:rsidRPr="00F22156">
        <w:t xml:space="preserve"> agency has a code that spans multiple categories, please contact Westat for further instructions.</w:t>
      </w:r>
    </w:p>
    <w:p w:rsidR="005F711D" w:rsidRPr="00F22156" w:rsidP="00D1176E" w14:paraId="4AE076AA" w14:textId="77777777">
      <w:pPr>
        <w:pStyle w:val="L1-Paragraph1"/>
      </w:pPr>
      <w:r w:rsidRPr="00F22156">
        <w:t xml:space="preserve">If you will be submitting data using the </w:t>
      </w:r>
      <w:r w:rsidRPr="00F22156">
        <w:rPr>
          <w:b/>
          <w:bCs/>
        </w:rPr>
        <w:t>standard FNS Nutritional Risk Codes</w:t>
      </w:r>
      <w:r w:rsidRPr="00F22156">
        <w:t>, you do not need to complete this worksheet. Please just let us know the data will include the standard FNS Risk Codes.</w:t>
      </w:r>
    </w:p>
    <w:p w:rsidR="005F711D" w:rsidRPr="00F22156" w:rsidP="00D1176E" w14:paraId="20352B4E" w14:textId="77777777">
      <w:pPr>
        <w:pStyle w:val="L1-Paragraph1"/>
        <w:rPr>
          <w:rFonts w:eastAsia="Times New Roman" w:cs="Times New Roman"/>
          <w:b/>
          <w:bCs/>
          <w:color w:val="000000"/>
        </w:rPr>
      </w:pPr>
      <w:r w:rsidRPr="00F22156">
        <w:rPr>
          <w:rFonts w:eastAsia="Times New Roman" w:cs="Times New Roman"/>
          <w:b/>
          <w:bCs/>
          <w:color w:val="000000"/>
        </w:rPr>
        <w:t>Westat Contact Information</w:t>
      </w:r>
    </w:p>
    <w:p w:rsidR="005F711D" w:rsidRPr="00F22156" w:rsidP="00826CF7" w14:paraId="32CB171E" w14:textId="7685CF58">
      <w:pPr>
        <w:pStyle w:val="L1-Paragraph1"/>
        <w:tabs>
          <w:tab w:val="clear" w:pos="1152"/>
          <w:tab w:val="left" w:pos="5205"/>
        </w:tabs>
        <w:spacing w:after="0"/>
        <w:rPr>
          <w:rFonts w:eastAsia="Times New Roman" w:cs="Times New Roman"/>
          <w:color w:val="C00000"/>
        </w:rPr>
      </w:pPr>
      <w:r w:rsidRPr="00F22156">
        <w:rPr>
          <w:rFonts w:eastAsia="Times New Roman" w:cs="Times New Roman"/>
          <w:color w:val="000000"/>
        </w:rPr>
        <w:t>[NAME]</w:t>
      </w:r>
      <w:r w:rsidR="00826CF7">
        <w:rPr>
          <w:rFonts w:eastAsia="Times New Roman" w:cs="Times New Roman"/>
          <w:color w:val="000000"/>
        </w:rPr>
        <w:tab/>
      </w:r>
    </w:p>
    <w:p w:rsidR="005F711D" w:rsidRPr="00FC7D0A" w:rsidP="00D1176E" w14:paraId="3442B430" w14:textId="1A9AB593">
      <w:pPr>
        <w:pStyle w:val="L1-Paragraph1"/>
        <w:spacing w:after="0"/>
        <w:rPr>
          <w:rFonts w:eastAsia="Times New Roman" w:cs="Times New Roman"/>
        </w:rPr>
      </w:pPr>
      <w:r w:rsidRPr="00FC7D0A">
        <w:rPr>
          <w:rFonts w:eastAsia="Times New Roman" w:cs="Times New Roman"/>
        </w:rPr>
        <w:t>WICPC[</w:t>
      </w:r>
      <w:r w:rsidRPr="00FC7D0A">
        <w:rPr>
          <w:rFonts w:eastAsia="Times New Roman" w:cs="Times New Roman"/>
        </w:rPr>
        <w:t>STUDY YEAR]@westat.com</w:t>
      </w:r>
    </w:p>
    <w:p w:rsidR="005F711D" w:rsidP="00D1176E" w14:paraId="7E076A8D" w14:textId="6F58BE4C">
      <w:pPr>
        <w:pStyle w:val="L1-Paragraph1"/>
        <w:spacing w:after="0"/>
        <w:rPr>
          <w:rFonts w:eastAsia="Times New Roman" w:cs="Times New Roman"/>
          <w:color w:val="000000"/>
        </w:rPr>
      </w:pPr>
      <w:r w:rsidRPr="00F22156">
        <w:rPr>
          <w:rFonts w:eastAsia="Times New Roman" w:cs="Times New Roman"/>
          <w:color w:val="000000"/>
        </w:rPr>
        <w:t>[PHONE]</w:t>
      </w:r>
    </w:p>
    <w:p w:rsidR="005F711D" w:rsidP="005F711D" w14:paraId="60B30105" w14:textId="7187C488">
      <w:pPr>
        <w:rPr>
          <w:rFonts w:ascii="Garamond" w:eastAsia="Times New Roman" w:hAnsi="Garamond" w:cs="Times New Roman"/>
          <w:color w:val="000000"/>
          <w:sz w:val="24"/>
          <w:szCs w:val="24"/>
        </w:rPr>
      </w:pPr>
    </w:p>
    <w:p w:rsidR="00865382" w:rsidP="00865382" w14:paraId="2A5CA5FD" w14:textId="245C2C5E">
      <w:pPr>
        <w:rPr>
          <w:rFonts w:ascii="Garamond" w:eastAsia="Times New Roman" w:hAnsi="Garamond" w:cs="Times New Roman"/>
          <w:color w:val="000000"/>
          <w:sz w:val="24"/>
          <w:szCs w:val="24"/>
        </w:rPr>
      </w:pPr>
    </w:p>
    <w:p w:rsidR="00865382" w:rsidP="00865382" w14:paraId="6DF37754" w14:textId="7E2D4EC4">
      <w:pPr>
        <w:tabs>
          <w:tab w:val="left" w:pos="5670"/>
        </w:tabs>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b/>
      </w:r>
    </w:p>
    <w:p w:rsidR="00865382" w:rsidRPr="00865382" w:rsidP="00865382" w14:paraId="7D8FB09C" w14:textId="3C347BE1">
      <w:pPr>
        <w:tabs>
          <w:tab w:val="left" w:pos="5670"/>
        </w:tabs>
        <w:rPr>
          <w:rFonts w:ascii="Garamond" w:eastAsia="Times New Roman" w:hAnsi="Garamond" w:cs="Times New Roman"/>
          <w:sz w:val="24"/>
          <w:szCs w:val="24"/>
        </w:rPr>
        <w:sectPr w:rsidSect="0056068E">
          <w:headerReference w:type="default" r:id="rId10"/>
          <w:footerReference w:type="default" r:id="rId11"/>
          <w:pgSz w:w="12240" w:h="15840" w:code="1"/>
          <w:pgMar w:top="1440" w:right="1440" w:bottom="1152" w:left="1440" w:header="720" w:footer="576" w:gutter="0"/>
          <w:pgNumType w:start="1"/>
          <w:cols w:space="720"/>
          <w:docGrid w:linePitch="360"/>
        </w:sectPr>
      </w:pPr>
      <w:r w:rsidRPr="00DA441C">
        <w:rPr>
          <w:noProof/>
          <w:sz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5943600" cy="1226185"/>
                <wp:effectExtent l="0" t="0" r="0" b="63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26185"/>
                        </a:xfrm>
                        <a:prstGeom prst="rect">
                          <a:avLst/>
                        </a:prstGeom>
                        <a:solidFill>
                          <a:sysClr val="window" lastClr="FFFFFF">
                            <a:lumMod val="95000"/>
                          </a:sysClr>
                        </a:solidFill>
                        <a:ln w="6350">
                          <a:noFill/>
                        </a:ln>
                        <a:effectLst/>
                      </wps:spPr>
                      <wps:txbx>
                        <w:txbxContent>
                          <w:p w:rsidR="00D1176E" w:rsidRPr="00D1176E" w:rsidP="00D1176E" w14:textId="6C0ADD13">
                            <w:pPr>
                              <w:widowControl w:val="0"/>
                              <w:spacing w:before="60" w:after="60"/>
                              <w:ind w:right="318"/>
                              <w:jc w:val="center"/>
                              <w:rPr>
                                <w:rFonts w:ascii="Calibri" w:eastAsia="Calibri" w:hAnsi="Calibri" w:cs="Times New Roman"/>
                                <w:i/>
                                <w:sz w:val="18"/>
                                <w:szCs w:val="16"/>
                                <w:lang w:eastAsia="en-US"/>
                              </w:rPr>
                            </w:pPr>
                            <w:r w:rsidRPr="00D1176E">
                              <w:rPr>
                                <w:rFonts w:ascii="Calibri" w:eastAsia="Calibri" w:hAnsi="Calibri" w:cs="Times New Roman"/>
                                <w:i/>
                                <w:iCs/>
                                <w:sz w:val="18"/>
                                <w:szCs w:val="18"/>
                                <w:lang w:eastAsia="en-US"/>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w:t>
                            </w:r>
                            <w:r w:rsidRPr="00826CF7">
                              <w:rPr>
                                <w:rFonts w:ascii="Calibri" w:eastAsia="Calibri" w:hAnsi="Calibri" w:cs="Times New Roman"/>
                                <w:i/>
                                <w:iCs/>
                                <w:sz w:val="18"/>
                                <w:szCs w:val="18"/>
                                <w:lang w:eastAsia="en-US"/>
                              </w:rPr>
                              <w:t xml:space="preserve">collection is </w:t>
                            </w:r>
                            <w:r w:rsidR="003B6ED0">
                              <w:rPr>
                                <w:rFonts w:ascii="Calibri" w:eastAsia="Calibri" w:hAnsi="Calibri" w:cs="Times New Roman"/>
                                <w:i/>
                                <w:iCs/>
                                <w:sz w:val="18"/>
                                <w:szCs w:val="18"/>
                                <w:lang w:eastAsia="en-US"/>
                              </w:rPr>
                              <w:t>0584-0609</w:t>
                            </w:r>
                            <w:r w:rsidRPr="00826CF7">
                              <w:rPr>
                                <w:rFonts w:ascii="Calibri" w:eastAsia="Calibri" w:hAnsi="Calibri" w:cs="Times New Roman"/>
                                <w:i/>
                                <w:iCs/>
                                <w:sz w:val="18"/>
                                <w:szCs w:val="18"/>
                                <w:lang w:eastAsia="en-US"/>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6CF7">
                              <w:rPr>
                                <w:rFonts w:ascii="Calibri" w:eastAsia="Calibri" w:hAnsi="Calibri" w:cs="Times New Roman"/>
                                <w:i/>
                                <w:iCs/>
                                <w:sz w:val="18"/>
                                <w:szCs w:val="18"/>
                                <w:lang w:eastAsia="en-US"/>
                              </w:rPr>
                              <w:t>to:</w:t>
                            </w:r>
                            <w:r w:rsidRPr="00826CF7">
                              <w:rPr>
                                <w:rFonts w:ascii="Calibri" w:eastAsia="Calibri" w:hAnsi="Calibri" w:cs="Times New Roman"/>
                                <w:i/>
                                <w:iCs/>
                                <w:sz w:val="18"/>
                                <w:szCs w:val="18"/>
                                <w:lang w:eastAsia="en-US"/>
                              </w:rPr>
                              <w:t xml:space="preserve"> U.S. Department of Agriculture, Food and Nutrition Services, Office of Policy Support, </w:t>
                            </w:r>
                            <w:r w:rsidRPr="00826CF7">
                              <w:rPr>
                                <w:rFonts w:ascii="Calibri" w:eastAsia="Calibri" w:hAnsi="Calibri" w:cs="Calibri"/>
                                <w:i/>
                                <w:iCs/>
                                <w:sz w:val="18"/>
                                <w:szCs w:val="18"/>
                                <w:lang w:eastAsia="en-US"/>
                              </w:rPr>
                              <w:t xml:space="preserve">1320 Braddock Place, Alexandria, VA 22314, ATTN: PRA </w:t>
                            </w:r>
                            <w:r w:rsidRPr="00F23319">
                              <w:rPr>
                                <w:rFonts w:ascii="Calibri" w:eastAsia="Calibri" w:hAnsi="Calibri" w:cs="Calibri"/>
                                <w:i/>
                                <w:iCs/>
                                <w:sz w:val="18"/>
                                <w:szCs w:val="18"/>
                                <w:lang w:eastAsia="en-US"/>
                              </w:rPr>
                              <w:t>(0584</w:t>
                            </w:r>
                            <w:r w:rsidR="00F23319">
                              <w:rPr>
                                <w:rFonts w:ascii="Calibri" w:eastAsia="Calibri" w:hAnsi="Calibri" w:cs="Calibri"/>
                                <w:i/>
                                <w:iCs/>
                                <w:sz w:val="18"/>
                                <w:szCs w:val="18"/>
                                <w:lang w:eastAsia="en-US"/>
                              </w:rPr>
                              <w:t>-0609</w:t>
                            </w:r>
                            <w:r w:rsidRPr="00D1176E">
                              <w:rPr>
                                <w:rFonts w:ascii="Calibri" w:eastAsia="Calibri" w:hAnsi="Calibri" w:cs="Calibri"/>
                                <w:i/>
                                <w:iCs/>
                                <w:sz w:val="18"/>
                                <w:szCs w:val="18"/>
                                <w:lang w:eastAsia="en-US"/>
                              </w:rPr>
                              <w:t xml:space="preserve">). </w:t>
                            </w:r>
                            <w:r w:rsidRPr="00D1176E">
                              <w:rPr>
                                <w:rFonts w:ascii="Calibri" w:eastAsia="Calibri" w:hAnsi="Calibri" w:cs="Times New Roman"/>
                                <w:i/>
                                <w:iCs/>
                                <w:sz w:val="18"/>
                                <w:szCs w:val="18"/>
                                <w:lang w:eastAsia="en-US"/>
                              </w:rPr>
                              <w:t xml:space="preserve">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pt;height:96.55pt;margin-top:0;margin-left:416.8pt;mso-height-percent:0;mso-height-relative:margin;mso-position-horizontal:righ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inset="3.6pt,,3.6pt">
                  <w:txbxContent>
                    <w:p w:rsidR="00D1176E" w:rsidRPr="00D1176E" w:rsidP="00D1176E" w14:paraId="3C9DEA7A" w14:textId="6C0ADD13">
                      <w:pPr>
                        <w:widowControl w:val="0"/>
                        <w:spacing w:before="60" w:after="60"/>
                        <w:ind w:right="318"/>
                        <w:jc w:val="center"/>
                        <w:rPr>
                          <w:rFonts w:ascii="Calibri" w:eastAsia="Calibri" w:hAnsi="Calibri" w:cs="Times New Roman"/>
                          <w:i/>
                          <w:sz w:val="18"/>
                          <w:szCs w:val="16"/>
                          <w:lang w:eastAsia="en-US"/>
                        </w:rPr>
                      </w:pPr>
                      <w:r w:rsidRPr="00D1176E">
                        <w:rPr>
                          <w:rFonts w:ascii="Calibri" w:eastAsia="Calibri" w:hAnsi="Calibri" w:cs="Times New Roman"/>
                          <w:i/>
                          <w:iCs/>
                          <w:sz w:val="18"/>
                          <w:szCs w:val="18"/>
                          <w:lang w:eastAsia="en-US"/>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w:t>
                      </w:r>
                      <w:r w:rsidRPr="00826CF7">
                        <w:rPr>
                          <w:rFonts w:ascii="Calibri" w:eastAsia="Calibri" w:hAnsi="Calibri" w:cs="Times New Roman"/>
                          <w:i/>
                          <w:iCs/>
                          <w:sz w:val="18"/>
                          <w:szCs w:val="18"/>
                          <w:lang w:eastAsia="en-US"/>
                        </w:rPr>
                        <w:t xml:space="preserve">collection is </w:t>
                      </w:r>
                      <w:r w:rsidR="003B6ED0">
                        <w:rPr>
                          <w:rFonts w:ascii="Calibri" w:eastAsia="Calibri" w:hAnsi="Calibri" w:cs="Times New Roman"/>
                          <w:i/>
                          <w:iCs/>
                          <w:sz w:val="18"/>
                          <w:szCs w:val="18"/>
                          <w:lang w:eastAsia="en-US"/>
                        </w:rPr>
                        <w:t>0584-0609</w:t>
                      </w:r>
                      <w:r w:rsidRPr="00826CF7">
                        <w:rPr>
                          <w:rFonts w:ascii="Calibri" w:eastAsia="Calibri" w:hAnsi="Calibri" w:cs="Times New Roman"/>
                          <w:i/>
                          <w:iCs/>
                          <w:sz w:val="18"/>
                          <w:szCs w:val="18"/>
                          <w:lang w:eastAsia="en-US"/>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826CF7">
                        <w:rPr>
                          <w:rFonts w:ascii="Calibri" w:eastAsia="Calibri" w:hAnsi="Calibri" w:cs="Times New Roman"/>
                          <w:i/>
                          <w:iCs/>
                          <w:sz w:val="18"/>
                          <w:szCs w:val="18"/>
                          <w:lang w:eastAsia="en-US"/>
                        </w:rPr>
                        <w:t>to:</w:t>
                      </w:r>
                      <w:r w:rsidRPr="00826CF7">
                        <w:rPr>
                          <w:rFonts w:ascii="Calibri" w:eastAsia="Calibri" w:hAnsi="Calibri" w:cs="Times New Roman"/>
                          <w:i/>
                          <w:iCs/>
                          <w:sz w:val="18"/>
                          <w:szCs w:val="18"/>
                          <w:lang w:eastAsia="en-US"/>
                        </w:rPr>
                        <w:t xml:space="preserve"> U.S. Department of Agriculture, Food and Nutrition Services, Office of Policy Support, </w:t>
                      </w:r>
                      <w:r w:rsidRPr="00826CF7">
                        <w:rPr>
                          <w:rFonts w:ascii="Calibri" w:eastAsia="Calibri" w:hAnsi="Calibri" w:cs="Calibri"/>
                          <w:i/>
                          <w:iCs/>
                          <w:sz w:val="18"/>
                          <w:szCs w:val="18"/>
                          <w:lang w:eastAsia="en-US"/>
                        </w:rPr>
                        <w:t xml:space="preserve">1320 Braddock Place, Alexandria, VA 22314, ATTN: PRA </w:t>
                      </w:r>
                      <w:r w:rsidRPr="00F23319">
                        <w:rPr>
                          <w:rFonts w:ascii="Calibri" w:eastAsia="Calibri" w:hAnsi="Calibri" w:cs="Calibri"/>
                          <w:i/>
                          <w:iCs/>
                          <w:sz w:val="18"/>
                          <w:szCs w:val="18"/>
                          <w:lang w:eastAsia="en-US"/>
                        </w:rPr>
                        <w:t>(0584</w:t>
                      </w:r>
                      <w:r w:rsidR="00F23319">
                        <w:rPr>
                          <w:rFonts w:ascii="Calibri" w:eastAsia="Calibri" w:hAnsi="Calibri" w:cs="Calibri"/>
                          <w:i/>
                          <w:iCs/>
                          <w:sz w:val="18"/>
                          <w:szCs w:val="18"/>
                          <w:lang w:eastAsia="en-US"/>
                        </w:rPr>
                        <w:t>-0609</w:t>
                      </w:r>
                      <w:r w:rsidRPr="00D1176E">
                        <w:rPr>
                          <w:rFonts w:ascii="Calibri" w:eastAsia="Calibri" w:hAnsi="Calibri" w:cs="Calibri"/>
                          <w:i/>
                          <w:iCs/>
                          <w:sz w:val="18"/>
                          <w:szCs w:val="18"/>
                          <w:lang w:eastAsia="en-US"/>
                        </w:rPr>
                        <w:t xml:space="preserve">). </w:t>
                      </w:r>
                      <w:r w:rsidRPr="00D1176E">
                        <w:rPr>
                          <w:rFonts w:ascii="Calibri" w:eastAsia="Calibri" w:hAnsi="Calibri" w:cs="Times New Roman"/>
                          <w:i/>
                          <w:iCs/>
                          <w:sz w:val="18"/>
                          <w:szCs w:val="18"/>
                          <w:lang w:eastAsia="en-US"/>
                        </w:rPr>
                        <w:t xml:space="preserve"> Do not return the completed form to this address.</w:t>
                      </w:r>
                    </w:p>
                  </w:txbxContent>
                </v:textbox>
                <w10:wrap type="square"/>
              </v:shape>
            </w:pict>
          </mc:Fallback>
        </mc:AlternateContent>
      </w:r>
      <w:r w:rsidR="00865382">
        <w:rPr>
          <w:rFonts w:ascii="Garamond" w:eastAsia="Times New Roman" w:hAnsi="Garamond" w:cs="Times New Roman"/>
          <w:sz w:val="24"/>
          <w:szCs w:val="24"/>
        </w:rPr>
        <w:tab/>
      </w:r>
    </w:p>
    <w:tbl>
      <w:tblPr>
        <w:tblStyle w:val="InsightTable"/>
        <w:tblW w:w="5000" w:type="pct"/>
        <w:tblInd w:w="0" w:type="dxa"/>
        <w:tblBorders>
          <w:top w:val="single" w:sz="4" w:space="0" w:color="B12732"/>
          <w:insideH w:val="dotted" w:sz="4" w:space="0" w:color="00467F"/>
          <w:insideV w:val="dotted" w:sz="4" w:space="0" w:color="00467F"/>
        </w:tblBorders>
        <w:tblCellMar>
          <w:left w:w="58" w:type="dxa"/>
          <w:right w:w="58" w:type="dxa"/>
        </w:tblCellMar>
        <w:tblLook w:val="04A0"/>
      </w:tblPr>
      <w:tblGrid>
        <w:gridCol w:w="3781"/>
        <w:gridCol w:w="1169"/>
        <w:gridCol w:w="3960"/>
        <w:gridCol w:w="1619"/>
        <w:gridCol w:w="3220"/>
        <w:gridCol w:w="651"/>
      </w:tblGrid>
      <w:tr w14:paraId="075B962D" w14:textId="77777777" w:rsidTr="00E5214B">
        <w:tblPrEx>
          <w:tblW w:w="5000" w:type="pct"/>
          <w:tblInd w:w="0" w:type="dxa"/>
          <w:tblBorders>
            <w:top w:val="single" w:sz="4" w:space="0" w:color="B12732"/>
            <w:insideH w:val="dotted" w:sz="4" w:space="0" w:color="00467F"/>
            <w:insideV w:val="dotted" w:sz="4" w:space="0" w:color="00467F"/>
          </w:tblBorders>
          <w:tblCellMar>
            <w:left w:w="58" w:type="dxa"/>
            <w:right w:w="58" w:type="dxa"/>
          </w:tblCellMar>
          <w:tblLook w:val="04A0"/>
        </w:tblPrEx>
        <w:trPr>
          <w:cantSplit/>
          <w:trHeight w:val="360"/>
          <w:tblHeader/>
        </w:trPr>
        <w:tc>
          <w:tcPr>
            <w:tcW w:w="1313" w:type="pct"/>
            <w:tcBorders>
              <w:top w:val="single" w:sz="8" w:space="0" w:color="00467F"/>
              <w:bottom w:val="single" w:sz="8" w:space="0" w:color="00467F"/>
            </w:tcBorders>
            <w:shd w:val="clear" w:color="auto" w:fill="F2F2F2" w:themeFill="background1" w:themeFillShade="F2"/>
            <w:hideMark/>
          </w:tcPr>
          <w:p w:rsidR="005F711D" w:rsidRPr="00E5214B" w:rsidP="006B1CBB" w14:paraId="0C774796" w14:textId="77777777">
            <w:pPr>
              <w:ind w:firstLine="180" w:firstLineChars="100"/>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Category/Title</w:t>
            </w:r>
          </w:p>
        </w:tc>
        <w:tc>
          <w:tcPr>
            <w:tcW w:w="406" w:type="pct"/>
            <w:tcBorders>
              <w:top w:val="single" w:sz="8" w:space="0" w:color="00467F"/>
              <w:bottom w:val="single" w:sz="8" w:space="0" w:color="00467F"/>
            </w:tcBorders>
            <w:shd w:val="clear" w:color="auto" w:fill="F2F2F2" w:themeFill="background1" w:themeFillShade="F2"/>
            <w:hideMark/>
          </w:tcPr>
          <w:p w:rsidR="005F711D" w:rsidRPr="00E5214B" w:rsidP="006B1CBB" w14:paraId="57020328" w14:textId="77777777">
            <w:pPr>
              <w:ind w:firstLine="180" w:firstLineChars="100"/>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FNS Nutritional Risk Code</w:t>
            </w:r>
          </w:p>
        </w:tc>
        <w:tc>
          <w:tcPr>
            <w:tcW w:w="1375" w:type="pct"/>
            <w:tcBorders>
              <w:top w:val="single" w:sz="8" w:space="0" w:color="00467F"/>
              <w:bottom w:val="single" w:sz="8" w:space="0" w:color="00467F"/>
            </w:tcBorders>
            <w:shd w:val="clear" w:color="auto" w:fill="F2F2F2" w:themeFill="background1" w:themeFillShade="F2"/>
            <w:hideMark/>
          </w:tcPr>
          <w:p w:rsidR="005F711D" w:rsidRPr="00E5214B" w:rsidP="006B1CBB" w14:paraId="0340022E" w14:textId="77777777">
            <w:pPr>
              <w:ind w:firstLine="180" w:firstLineChars="100"/>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PC[</w:t>
            </w:r>
            <w:r w:rsidRPr="00E5214B">
              <w:rPr>
                <w:rFonts w:eastAsia="Times New Roman" w:asciiTheme="minorHAnsi" w:hAnsiTheme="minorHAnsi" w:cstheme="minorHAnsi"/>
                <w:b/>
                <w:bCs/>
                <w:color w:val="000000" w:themeColor="text1"/>
                <w:sz w:val="18"/>
                <w:szCs w:val="18"/>
              </w:rPr>
              <w:t>PREVIOUS STUDY YEAR] State Agency Code</w:t>
            </w:r>
          </w:p>
        </w:tc>
        <w:tc>
          <w:tcPr>
            <w:tcW w:w="562" w:type="pct"/>
            <w:tcBorders>
              <w:top w:val="single" w:sz="8" w:space="0" w:color="00467F"/>
              <w:bottom w:val="single" w:sz="8" w:space="0" w:color="00467F"/>
            </w:tcBorders>
            <w:shd w:val="clear" w:color="auto" w:fill="F2F2F2" w:themeFill="background1" w:themeFillShade="F2"/>
            <w:hideMark/>
          </w:tcPr>
          <w:p w:rsidR="005F711D" w:rsidRPr="00E5214B" w:rsidP="006B1CBB" w14:paraId="49A060B9" w14:textId="77777777">
            <w:pPr>
              <w:ind w:firstLine="180" w:firstLineChars="100"/>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Revised/ Additional State Agency Codes</w:t>
            </w:r>
          </w:p>
        </w:tc>
        <w:tc>
          <w:tcPr>
            <w:tcW w:w="1118" w:type="pct"/>
            <w:tcBorders>
              <w:top w:val="single" w:sz="8" w:space="0" w:color="00467F"/>
              <w:bottom w:val="single" w:sz="8" w:space="0" w:color="00467F"/>
            </w:tcBorders>
            <w:shd w:val="clear" w:color="auto" w:fill="F2F2F2" w:themeFill="background1" w:themeFillShade="F2"/>
            <w:hideMark/>
          </w:tcPr>
          <w:p w:rsidR="005F711D" w:rsidRPr="00E5214B" w:rsidP="006B1CBB" w14:paraId="28AB7406" w14:textId="77777777">
            <w:pPr>
              <w:ind w:firstLine="180" w:firstLineChars="100"/>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Revisions/Additions</w:t>
            </w:r>
            <w:r w:rsidRPr="00E5214B">
              <w:rPr>
                <w:rFonts w:eastAsia="Times New Roman" w:asciiTheme="minorHAnsi" w:hAnsiTheme="minorHAnsi" w:cstheme="minorHAnsi"/>
                <w:b/>
                <w:bCs/>
                <w:color w:val="000000" w:themeColor="text1"/>
                <w:sz w:val="18"/>
                <w:szCs w:val="18"/>
              </w:rPr>
              <w:br/>
            </w:r>
            <w:r w:rsidRPr="00E5214B">
              <w:rPr>
                <w:rFonts w:eastAsia="Times New Roman" w:asciiTheme="minorHAnsi" w:hAnsiTheme="minorHAnsi" w:cstheme="minorHAnsi"/>
                <w:i/>
                <w:iCs/>
                <w:color w:val="000000" w:themeColor="text1"/>
                <w:sz w:val="18"/>
                <w:szCs w:val="18"/>
              </w:rPr>
              <w:t>Please separate each code with a comma (e.g., '102, 105' or 'A5, H7')</w:t>
            </w:r>
          </w:p>
        </w:tc>
        <w:tc>
          <w:tcPr>
            <w:tcW w:w="226" w:type="pct"/>
            <w:tcBorders>
              <w:top w:val="single" w:sz="8" w:space="0" w:color="00467F"/>
              <w:bottom w:val="single" w:sz="8" w:space="0" w:color="00467F"/>
            </w:tcBorders>
            <w:shd w:val="clear" w:color="auto" w:fill="F2F2F2" w:themeFill="background1" w:themeFillShade="F2"/>
            <w:hideMark/>
          </w:tcPr>
          <w:p w:rsidR="005F711D" w:rsidRPr="00E5214B" w:rsidP="006B1CBB" w14:paraId="548EDA5A" w14:textId="77777777">
            <w:pPr>
              <w:rPr>
                <w:rFonts w:eastAsia="Times New Roman" w:asciiTheme="minorHAnsi" w:hAnsiTheme="minorHAnsi" w:cstheme="minorHAnsi"/>
                <w:b/>
                <w:bCs/>
                <w:color w:val="000000" w:themeColor="text1"/>
                <w:sz w:val="18"/>
                <w:szCs w:val="18"/>
              </w:rPr>
            </w:pPr>
            <w:r w:rsidRPr="00E5214B">
              <w:rPr>
                <w:rFonts w:eastAsia="Times New Roman" w:asciiTheme="minorHAnsi" w:hAnsiTheme="minorHAnsi" w:cstheme="minorHAnsi"/>
                <w:b/>
                <w:bCs/>
                <w:color w:val="000000" w:themeColor="text1"/>
                <w:sz w:val="18"/>
                <w:szCs w:val="18"/>
              </w:rPr>
              <w:t>Notes</w:t>
            </w:r>
          </w:p>
        </w:tc>
      </w:tr>
      <w:tr w14:paraId="21C62D8B" w14:textId="77777777" w:rsidTr="00E5214B">
        <w:tblPrEx>
          <w:tblW w:w="5000" w:type="pct"/>
          <w:tblInd w:w="0" w:type="dxa"/>
          <w:tblCellMar>
            <w:left w:w="58" w:type="dxa"/>
            <w:right w:w="58" w:type="dxa"/>
          </w:tblCellMar>
          <w:tblLook w:val="04A0"/>
        </w:tblPrEx>
        <w:trPr>
          <w:cantSplit/>
          <w:trHeight w:val="288"/>
        </w:trPr>
        <w:tc>
          <w:tcPr>
            <w:tcW w:w="5000" w:type="pct"/>
            <w:gridSpan w:val="6"/>
            <w:tcBorders>
              <w:top w:val="single" w:sz="8" w:space="0" w:color="00467F"/>
              <w:bottom w:val="dotted" w:sz="4" w:space="0" w:color="00467F"/>
            </w:tcBorders>
            <w:shd w:val="clear" w:color="auto" w:fill="BBE3F3"/>
          </w:tcPr>
          <w:p w:rsidR="005F711D" w:rsidRPr="00E5214B" w:rsidP="006B1CBB" w14:paraId="5F9CE9E7" w14:textId="77777777">
            <w:pPr>
              <w:jc w:val="center"/>
              <w:rPr>
                <w:rFonts w:eastAsia="Times New Roman" w:asciiTheme="minorHAnsi" w:hAnsiTheme="minorHAnsi" w:cstheme="minorHAnsi"/>
                <w:color w:val="000000" w:themeColor="text1"/>
                <w:sz w:val="18"/>
                <w:szCs w:val="18"/>
              </w:rPr>
            </w:pPr>
            <w:r w:rsidRPr="00E5214B">
              <w:rPr>
                <w:rFonts w:eastAsia="Times New Roman" w:asciiTheme="minorHAnsi" w:hAnsiTheme="minorHAnsi" w:cstheme="minorHAnsi"/>
                <w:b/>
                <w:bCs/>
                <w:color w:val="000000" w:themeColor="text1"/>
                <w:sz w:val="18"/>
                <w:szCs w:val="18"/>
              </w:rPr>
              <w:t>Anthropometric</w:t>
            </w:r>
          </w:p>
        </w:tc>
      </w:tr>
      <w:tr w14:paraId="510E1FF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ACDF32E"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Low Weight-for-Height</w:t>
            </w:r>
          </w:p>
        </w:tc>
        <w:tc>
          <w:tcPr>
            <w:tcW w:w="406" w:type="pct"/>
            <w:tcBorders>
              <w:top w:val="dotted" w:sz="4" w:space="0" w:color="00467F"/>
              <w:bottom w:val="dotted" w:sz="4" w:space="0" w:color="00467F"/>
            </w:tcBorders>
            <w:hideMark/>
          </w:tcPr>
          <w:p w:rsidR="005F711D" w:rsidRPr="00E5214B" w:rsidP="006B1CBB" w14:paraId="59F702B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100</w:t>
            </w:r>
          </w:p>
        </w:tc>
        <w:tc>
          <w:tcPr>
            <w:tcW w:w="1375" w:type="pct"/>
            <w:tcBorders>
              <w:top w:val="dotted" w:sz="4" w:space="0" w:color="00467F"/>
              <w:bottom w:val="dotted" w:sz="4" w:space="0" w:color="00467F"/>
            </w:tcBorders>
            <w:hideMark/>
          </w:tcPr>
          <w:p w:rsidR="005F711D" w:rsidRPr="00E5214B" w:rsidP="006B1CBB" w14:paraId="742F88C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EA049B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63997B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A7E79A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AD33CA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5EDED5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Underweight (women)</w:t>
            </w:r>
          </w:p>
        </w:tc>
        <w:tc>
          <w:tcPr>
            <w:tcW w:w="406" w:type="pct"/>
            <w:tcBorders>
              <w:top w:val="dotted" w:sz="4" w:space="0" w:color="00467F"/>
              <w:bottom w:val="dotted" w:sz="4" w:space="0" w:color="00467F"/>
            </w:tcBorders>
            <w:hideMark/>
          </w:tcPr>
          <w:p w:rsidR="005F711D" w:rsidRPr="00E5214B" w:rsidP="006B1CBB" w14:paraId="33B7514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101</w:t>
            </w:r>
          </w:p>
        </w:tc>
        <w:tc>
          <w:tcPr>
            <w:tcW w:w="1375" w:type="pct"/>
            <w:tcBorders>
              <w:top w:val="dotted" w:sz="4" w:space="0" w:color="00467F"/>
              <w:bottom w:val="dotted" w:sz="4" w:space="0" w:color="00467F"/>
            </w:tcBorders>
            <w:hideMark/>
          </w:tcPr>
          <w:p w:rsidR="005F711D" w:rsidRPr="00E5214B" w:rsidP="006B1CBB" w14:paraId="1AB560B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B4B289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D61DF5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EC29B7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C13E9F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4C9FE3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Underweight or At Risk of Becoming Underweight</w:t>
            </w:r>
          </w:p>
        </w:tc>
        <w:tc>
          <w:tcPr>
            <w:tcW w:w="406" w:type="pct"/>
            <w:tcBorders>
              <w:top w:val="dotted" w:sz="4" w:space="0" w:color="00467F"/>
              <w:bottom w:val="dotted" w:sz="4" w:space="0" w:color="00467F"/>
            </w:tcBorders>
            <w:hideMark/>
          </w:tcPr>
          <w:p w:rsidR="005F711D" w:rsidRPr="00E5214B" w:rsidP="006B1CBB" w14:paraId="742AB5B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103</w:t>
            </w:r>
          </w:p>
        </w:tc>
        <w:tc>
          <w:tcPr>
            <w:tcW w:w="1375" w:type="pct"/>
            <w:tcBorders>
              <w:top w:val="dotted" w:sz="4" w:space="0" w:color="00467F"/>
              <w:bottom w:val="dotted" w:sz="4" w:space="0" w:color="00467F"/>
            </w:tcBorders>
            <w:hideMark/>
          </w:tcPr>
          <w:p w:rsidR="005F711D" w:rsidRPr="00E5214B" w:rsidP="006B1CBB" w14:paraId="2589DB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4AD729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D117E6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32BA2D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76545D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302FE2D"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High Weight-for-Height/Length</w:t>
            </w:r>
          </w:p>
        </w:tc>
        <w:tc>
          <w:tcPr>
            <w:tcW w:w="406" w:type="pct"/>
            <w:tcBorders>
              <w:top w:val="dotted" w:sz="4" w:space="0" w:color="00467F"/>
              <w:bottom w:val="dotted" w:sz="4" w:space="0" w:color="00467F"/>
            </w:tcBorders>
            <w:hideMark/>
          </w:tcPr>
          <w:p w:rsidR="005F711D" w:rsidRPr="00E5214B" w:rsidP="006B1CBB" w14:paraId="24DDB13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110</w:t>
            </w:r>
          </w:p>
        </w:tc>
        <w:tc>
          <w:tcPr>
            <w:tcW w:w="1375" w:type="pct"/>
            <w:tcBorders>
              <w:top w:val="dotted" w:sz="4" w:space="0" w:color="00467F"/>
              <w:bottom w:val="dotted" w:sz="4" w:space="0" w:color="00467F"/>
            </w:tcBorders>
            <w:hideMark/>
          </w:tcPr>
          <w:p w:rsidR="005F711D" w:rsidRPr="00E5214B" w:rsidP="006B1CBB" w14:paraId="67E4F6B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55D9592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E3E912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1543AE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263CD4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334A48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Overweight (women)</w:t>
            </w:r>
          </w:p>
        </w:tc>
        <w:tc>
          <w:tcPr>
            <w:tcW w:w="406" w:type="pct"/>
            <w:tcBorders>
              <w:top w:val="dotted" w:sz="4" w:space="0" w:color="00467F"/>
              <w:bottom w:val="dotted" w:sz="4" w:space="0" w:color="00467F"/>
            </w:tcBorders>
            <w:hideMark/>
          </w:tcPr>
          <w:p w:rsidR="005F711D" w:rsidRPr="00E5214B" w:rsidP="006B1CBB" w14:paraId="059929C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111</w:t>
            </w:r>
          </w:p>
        </w:tc>
        <w:tc>
          <w:tcPr>
            <w:tcW w:w="1375" w:type="pct"/>
            <w:tcBorders>
              <w:top w:val="dotted" w:sz="4" w:space="0" w:color="00467F"/>
              <w:bottom w:val="dotted" w:sz="4" w:space="0" w:color="00467F"/>
            </w:tcBorders>
            <w:hideMark/>
          </w:tcPr>
          <w:p w:rsidR="005F711D" w:rsidRPr="00E5214B" w:rsidP="006B1CBB" w14:paraId="5FE3D95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31574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919F4C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3D01FE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7C9C40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9C82FF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Obese (children 2–5 years)</w:t>
            </w:r>
          </w:p>
        </w:tc>
        <w:tc>
          <w:tcPr>
            <w:tcW w:w="406" w:type="pct"/>
            <w:tcBorders>
              <w:top w:val="dotted" w:sz="4" w:space="0" w:color="00467F"/>
              <w:bottom w:val="dotted" w:sz="4" w:space="0" w:color="00467F"/>
            </w:tcBorders>
            <w:hideMark/>
          </w:tcPr>
          <w:p w:rsidR="005F711D" w:rsidRPr="00E5214B" w:rsidP="006B1CBB" w14:paraId="5FE599A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113</w:t>
            </w:r>
          </w:p>
        </w:tc>
        <w:tc>
          <w:tcPr>
            <w:tcW w:w="1375" w:type="pct"/>
            <w:tcBorders>
              <w:top w:val="dotted" w:sz="4" w:space="0" w:color="00467F"/>
              <w:bottom w:val="dotted" w:sz="4" w:space="0" w:color="00467F"/>
            </w:tcBorders>
            <w:hideMark/>
          </w:tcPr>
          <w:p w:rsidR="005F711D" w:rsidRPr="00E5214B" w:rsidP="006B1CBB" w14:paraId="06459ED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7EACCB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5BD181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2523BB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6972A9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271431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Overweight or At Risk of Overweight</w:t>
            </w:r>
          </w:p>
        </w:tc>
        <w:tc>
          <w:tcPr>
            <w:tcW w:w="406" w:type="pct"/>
            <w:tcBorders>
              <w:top w:val="dotted" w:sz="4" w:space="0" w:color="00467F"/>
              <w:bottom w:val="dotted" w:sz="4" w:space="0" w:color="00467F"/>
            </w:tcBorders>
            <w:hideMark/>
          </w:tcPr>
          <w:p w:rsidR="005F711D" w:rsidRPr="00E5214B" w:rsidP="006B1CBB" w14:paraId="4E289DD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114</w:t>
            </w:r>
          </w:p>
        </w:tc>
        <w:tc>
          <w:tcPr>
            <w:tcW w:w="1375" w:type="pct"/>
            <w:tcBorders>
              <w:top w:val="dotted" w:sz="4" w:space="0" w:color="00467F"/>
              <w:bottom w:val="dotted" w:sz="4" w:space="0" w:color="00467F"/>
            </w:tcBorders>
            <w:hideMark/>
          </w:tcPr>
          <w:p w:rsidR="005F711D" w:rsidRPr="00E5214B" w:rsidP="006B1CBB" w14:paraId="073BB6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8CB4C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A3EEA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AA8BE3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F1B40A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049A311"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High Weight-for-Length (infants and children younger than 24 months of age)</w:t>
            </w:r>
          </w:p>
        </w:tc>
        <w:tc>
          <w:tcPr>
            <w:tcW w:w="406" w:type="pct"/>
            <w:tcBorders>
              <w:top w:val="dotted" w:sz="4" w:space="0" w:color="00467F"/>
              <w:bottom w:val="dotted" w:sz="4" w:space="0" w:color="00467F"/>
            </w:tcBorders>
            <w:hideMark/>
          </w:tcPr>
          <w:p w:rsidR="005F711D" w:rsidRPr="00E5214B" w:rsidP="006B1CBB" w14:paraId="3401B69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115</w:t>
            </w:r>
          </w:p>
        </w:tc>
        <w:tc>
          <w:tcPr>
            <w:tcW w:w="1375" w:type="pct"/>
            <w:tcBorders>
              <w:top w:val="dotted" w:sz="4" w:space="0" w:color="00467F"/>
              <w:bottom w:val="dotted" w:sz="4" w:space="0" w:color="00467F"/>
            </w:tcBorders>
            <w:hideMark/>
          </w:tcPr>
          <w:p w:rsidR="005F711D" w:rsidRPr="00E5214B" w:rsidP="006B1CBB" w14:paraId="40C5A80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9CBD5B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BD341D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290FBD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42179A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38CFC33" w14:textId="77777777">
            <w:pPr>
              <w:ind w:left="-240" w:firstLine="204"/>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Short Stature</w:t>
            </w:r>
          </w:p>
        </w:tc>
        <w:tc>
          <w:tcPr>
            <w:tcW w:w="406" w:type="pct"/>
            <w:tcBorders>
              <w:top w:val="dotted" w:sz="4" w:space="0" w:color="00467F"/>
              <w:bottom w:val="dotted" w:sz="4" w:space="0" w:color="00467F"/>
            </w:tcBorders>
            <w:hideMark/>
          </w:tcPr>
          <w:p w:rsidR="005F711D" w:rsidRPr="00E5214B" w:rsidP="006B1CBB" w14:paraId="42B3F1B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120</w:t>
            </w:r>
          </w:p>
        </w:tc>
        <w:tc>
          <w:tcPr>
            <w:tcW w:w="1375" w:type="pct"/>
            <w:tcBorders>
              <w:top w:val="dotted" w:sz="4" w:space="0" w:color="00467F"/>
              <w:bottom w:val="dotted" w:sz="4" w:space="0" w:color="00467F"/>
            </w:tcBorders>
            <w:hideMark/>
          </w:tcPr>
          <w:p w:rsidR="005F711D" w:rsidRPr="00E5214B" w:rsidP="006B1CBB" w14:paraId="0C4CD45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A7C00A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231CCB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B87CF1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2F7A9F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345F98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Short Stature or At Risk of Short Stature (infants, children)</w:t>
            </w:r>
          </w:p>
        </w:tc>
        <w:tc>
          <w:tcPr>
            <w:tcW w:w="406" w:type="pct"/>
            <w:tcBorders>
              <w:top w:val="dotted" w:sz="4" w:space="0" w:color="00467F"/>
              <w:bottom w:val="dotted" w:sz="4" w:space="0" w:color="00467F"/>
            </w:tcBorders>
            <w:hideMark/>
          </w:tcPr>
          <w:p w:rsidR="005F711D" w:rsidRPr="00E5214B" w:rsidP="006B1CBB" w14:paraId="2E8195E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121</w:t>
            </w:r>
          </w:p>
        </w:tc>
        <w:tc>
          <w:tcPr>
            <w:tcW w:w="1375" w:type="pct"/>
            <w:tcBorders>
              <w:top w:val="dotted" w:sz="4" w:space="0" w:color="00467F"/>
              <w:bottom w:val="dotted" w:sz="4" w:space="0" w:color="00467F"/>
            </w:tcBorders>
            <w:hideMark/>
          </w:tcPr>
          <w:p w:rsidR="005F711D" w:rsidRPr="00E5214B" w:rsidP="006B1CBB" w14:paraId="3C6119D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429F45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88EE11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C5E91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FFD7BA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240D8B9"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Inappropriate Growth/Weight Gain Pattern</w:t>
            </w:r>
          </w:p>
        </w:tc>
        <w:tc>
          <w:tcPr>
            <w:tcW w:w="406" w:type="pct"/>
            <w:tcBorders>
              <w:top w:val="dotted" w:sz="4" w:space="0" w:color="00467F"/>
              <w:bottom w:val="dotted" w:sz="4" w:space="0" w:color="00467F"/>
            </w:tcBorders>
            <w:hideMark/>
          </w:tcPr>
          <w:p w:rsidR="005F711D" w:rsidRPr="00E5214B" w:rsidP="006B1CBB" w14:paraId="3CC7298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130</w:t>
            </w:r>
          </w:p>
        </w:tc>
        <w:tc>
          <w:tcPr>
            <w:tcW w:w="1375" w:type="pct"/>
            <w:tcBorders>
              <w:top w:val="dotted" w:sz="4" w:space="0" w:color="00467F"/>
              <w:bottom w:val="dotted" w:sz="4" w:space="0" w:color="00467F"/>
            </w:tcBorders>
            <w:hideMark/>
          </w:tcPr>
          <w:p w:rsidR="005F711D" w:rsidRPr="00E5214B" w:rsidP="006B1CBB" w14:paraId="3F919F7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509FC6F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CA0BBB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D4D0D2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C87801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A7EDA7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Low Maternal Weight Gain</w:t>
            </w:r>
          </w:p>
        </w:tc>
        <w:tc>
          <w:tcPr>
            <w:tcW w:w="406" w:type="pct"/>
            <w:tcBorders>
              <w:top w:val="dotted" w:sz="4" w:space="0" w:color="00467F"/>
              <w:bottom w:val="dotted" w:sz="4" w:space="0" w:color="00467F"/>
            </w:tcBorders>
            <w:hideMark/>
          </w:tcPr>
          <w:p w:rsidR="005F711D" w:rsidRPr="00E5214B" w:rsidP="006B1CBB" w14:paraId="1F8FE4A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131</w:t>
            </w:r>
          </w:p>
        </w:tc>
        <w:tc>
          <w:tcPr>
            <w:tcW w:w="1375" w:type="pct"/>
            <w:tcBorders>
              <w:top w:val="dotted" w:sz="4" w:space="0" w:color="00467F"/>
              <w:bottom w:val="dotted" w:sz="4" w:space="0" w:color="00467F"/>
            </w:tcBorders>
            <w:hideMark/>
          </w:tcPr>
          <w:p w:rsidR="005F711D" w:rsidRPr="00E5214B" w:rsidP="006B1CBB" w14:paraId="6E443B0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A9868C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3F7BAC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1C48DF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079930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548FAA0"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Maternal Weight Loss During Pregnancy</w:t>
            </w:r>
          </w:p>
        </w:tc>
        <w:tc>
          <w:tcPr>
            <w:tcW w:w="406" w:type="pct"/>
            <w:tcBorders>
              <w:top w:val="dotted" w:sz="4" w:space="0" w:color="00467F"/>
              <w:bottom w:val="dotted" w:sz="4" w:space="0" w:color="00467F"/>
            </w:tcBorders>
            <w:hideMark/>
          </w:tcPr>
          <w:p w:rsidR="005F711D" w:rsidRPr="00E5214B" w:rsidP="006B1CBB" w14:paraId="5BC3758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132</w:t>
            </w:r>
          </w:p>
        </w:tc>
        <w:tc>
          <w:tcPr>
            <w:tcW w:w="1375" w:type="pct"/>
            <w:tcBorders>
              <w:top w:val="dotted" w:sz="4" w:space="0" w:color="00467F"/>
              <w:bottom w:val="dotted" w:sz="4" w:space="0" w:color="00467F"/>
            </w:tcBorders>
            <w:hideMark/>
          </w:tcPr>
          <w:p w:rsidR="005F711D" w:rsidRPr="00E5214B" w:rsidP="006B1CBB" w14:paraId="7481D9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493017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6AB0E8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B5895D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52EC0D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30959D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High Maternal Weight Gain</w:t>
            </w:r>
          </w:p>
        </w:tc>
        <w:tc>
          <w:tcPr>
            <w:tcW w:w="406" w:type="pct"/>
            <w:tcBorders>
              <w:top w:val="dotted" w:sz="4" w:space="0" w:color="00467F"/>
              <w:bottom w:val="dotted" w:sz="4" w:space="0" w:color="00467F"/>
            </w:tcBorders>
            <w:hideMark/>
          </w:tcPr>
          <w:p w:rsidR="005F711D" w:rsidRPr="00E5214B" w:rsidP="006B1CBB" w14:paraId="68C95E9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133</w:t>
            </w:r>
          </w:p>
        </w:tc>
        <w:tc>
          <w:tcPr>
            <w:tcW w:w="1375" w:type="pct"/>
            <w:tcBorders>
              <w:top w:val="dotted" w:sz="4" w:space="0" w:color="00467F"/>
              <w:bottom w:val="dotted" w:sz="4" w:space="0" w:color="00467F"/>
            </w:tcBorders>
            <w:hideMark/>
          </w:tcPr>
          <w:p w:rsidR="005F711D" w:rsidRPr="00E5214B" w:rsidP="006B1CBB" w14:paraId="103E582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2C91B8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831BC7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7182A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660A7F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DA8745D"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Failure to Thrive</w:t>
            </w:r>
          </w:p>
        </w:tc>
        <w:tc>
          <w:tcPr>
            <w:tcW w:w="406" w:type="pct"/>
            <w:tcBorders>
              <w:top w:val="dotted" w:sz="4" w:space="0" w:color="00467F"/>
              <w:bottom w:val="dotted" w:sz="4" w:space="0" w:color="00467F"/>
            </w:tcBorders>
            <w:hideMark/>
          </w:tcPr>
          <w:p w:rsidR="005F711D" w:rsidRPr="00E5214B" w:rsidP="006B1CBB" w14:paraId="1284C41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134</w:t>
            </w:r>
          </w:p>
        </w:tc>
        <w:tc>
          <w:tcPr>
            <w:tcW w:w="1375" w:type="pct"/>
            <w:tcBorders>
              <w:top w:val="dotted" w:sz="4" w:space="0" w:color="00467F"/>
              <w:bottom w:val="dotted" w:sz="4" w:space="0" w:color="00467F"/>
            </w:tcBorders>
            <w:hideMark/>
          </w:tcPr>
          <w:p w:rsidR="005F711D" w:rsidRPr="00E5214B" w:rsidP="006B1CBB" w14:paraId="0A646C7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9A1181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4254F6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6639BE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E0BB9E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518674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Inadequate Growth</w:t>
            </w:r>
          </w:p>
        </w:tc>
        <w:tc>
          <w:tcPr>
            <w:tcW w:w="406" w:type="pct"/>
            <w:tcBorders>
              <w:top w:val="dotted" w:sz="4" w:space="0" w:color="00467F"/>
              <w:bottom w:val="dotted" w:sz="4" w:space="0" w:color="00467F"/>
            </w:tcBorders>
            <w:hideMark/>
          </w:tcPr>
          <w:p w:rsidR="005F711D" w:rsidRPr="00E5214B" w:rsidP="006B1CBB" w14:paraId="643FD4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135</w:t>
            </w:r>
          </w:p>
        </w:tc>
        <w:tc>
          <w:tcPr>
            <w:tcW w:w="1375" w:type="pct"/>
            <w:tcBorders>
              <w:top w:val="dotted" w:sz="4" w:space="0" w:color="00467F"/>
              <w:bottom w:val="dotted" w:sz="4" w:space="0" w:color="00467F"/>
            </w:tcBorders>
            <w:hideMark/>
          </w:tcPr>
          <w:p w:rsidR="005F711D" w:rsidRPr="00E5214B" w:rsidP="006B1CBB" w14:paraId="7FB9EA0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A54DC6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499040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D3D91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31A060A"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2E88587"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Low Birth Weight/Premature Birth</w:t>
            </w:r>
          </w:p>
        </w:tc>
        <w:tc>
          <w:tcPr>
            <w:tcW w:w="406" w:type="pct"/>
            <w:tcBorders>
              <w:top w:val="dotted" w:sz="4" w:space="0" w:color="00467F"/>
              <w:bottom w:val="dotted" w:sz="4" w:space="0" w:color="00467F"/>
            </w:tcBorders>
            <w:hideMark/>
          </w:tcPr>
          <w:p w:rsidR="005F711D" w:rsidRPr="00E5214B" w:rsidP="006B1CBB" w14:paraId="4D574A0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140</w:t>
            </w:r>
          </w:p>
        </w:tc>
        <w:tc>
          <w:tcPr>
            <w:tcW w:w="1375" w:type="pct"/>
            <w:tcBorders>
              <w:top w:val="dotted" w:sz="4" w:space="0" w:color="00467F"/>
              <w:bottom w:val="dotted" w:sz="4" w:space="0" w:color="00467F"/>
            </w:tcBorders>
            <w:hideMark/>
          </w:tcPr>
          <w:p w:rsidR="005F711D" w:rsidRPr="00E5214B" w:rsidP="006B1CBB" w14:paraId="28BF10E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44F785F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6DC3D9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A3374F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F14C58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86661D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Low Birth Weight</w:t>
            </w:r>
          </w:p>
        </w:tc>
        <w:tc>
          <w:tcPr>
            <w:tcW w:w="406" w:type="pct"/>
            <w:tcBorders>
              <w:top w:val="dotted" w:sz="4" w:space="0" w:color="00467F"/>
              <w:bottom w:val="dotted" w:sz="4" w:space="0" w:color="00467F"/>
            </w:tcBorders>
            <w:hideMark/>
          </w:tcPr>
          <w:p w:rsidR="005F711D" w:rsidRPr="00E5214B" w:rsidP="006B1CBB" w14:paraId="3AC4FF8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141</w:t>
            </w:r>
          </w:p>
        </w:tc>
        <w:tc>
          <w:tcPr>
            <w:tcW w:w="1375" w:type="pct"/>
            <w:tcBorders>
              <w:top w:val="dotted" w:sz="4" w:space="0" w:color="00467F"/>
              <w:bottom w:val="dotted" w:sz="4" w:space="0" w:color="00467F"/>
            </w:tcBorders>
            <w:hideMark/>
          </w:tcPr>
          <w:p w:rsidR="005F711D" w:rsidRPr="00E5214B" w:rsidP="006B1CBB" w14:paraId="328C9AC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71A232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0C444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47B08F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B53B91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AEA89E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Preterm or Early Term Delivery</w:t>
            </w:r>
          </w:p>
        </w:tc>
        <w:tc>
          <w:tcPr>
            <w:tcW w:w="406" w:type="pct"/>
            <w:tcBorders>
              <w:top w:val="dotted" w:sz="4" w:space="0" w:color="00467F"/>
              <w:bottom w:val="dotted" w:sz="4" w:space="0" w:color="00467F"/>
            </w:tcBorders>
            <w:hideMark/>
          </w:tcPr>
          <w:p w:rsidR="005F711D" w:rsidRPr="00E5214B" w:rsidP="006B1CBB" w14:paraId="12BA710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142</w:t>
            </w:r>
          </w:p>
        </w:tc>
        <w:tc>
          <w:tcPr>
            <w:tcW w:w="1375" w:type="pct"/>
            <w:tcBorders>
              <w:top w:val="dotted" w:sz="4" w:space="0" w:color="00467F"/>
              <w:bottom w:val="dotted" w:sz="4" w:space="0" w:color="00467F"/>
            </w:tcBorders>
            <w:hideMark/>
          </w:tcPr>
          <w:p w:rsidR="005F711D" w:rsidRPr="00E5214B" w:rsidP="006B1CBB" w14:paraId="158E5C2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1730D4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5D0477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252535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3D50E2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5EFD588"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Other Anthropometric Risk</w:t>
            </w:r>
          </w:p>
        </w:tc>
        <w:tc>
          <w:tcPr>
            <w:tcW w:w="406" w:type="pct"/>
            <w:tcBorders>
              <w:top w:val="dotted" w:sz="4" w:space="0" w:color="00467F"/>
              <w:bottom w:val="dotted" w:sz="4" w:space="0" w:color="00467F"/>
            </w:tcBorders>
            <w:hideMark/>
          </w:tcPr>
          <w:p w:rsidR="005F711D" w:rsidRPr="00E5214B" w:rsidP="006B1CBB" w14:paraId="3CDFB51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150</w:t>
            </w:r>
          </w:p>
        </w:tc>
        <w:tc>
          <w:tcPr>
            <w:tcW w:w="1375" w:type="pct"/>
            <w:tcBorders>
              <w:top w:val="dotted" w:sz="4" w:space="0" w:color="00467F"/>
              <w:bottom w:val="dotted" w:sz="4" w:space="0" w:color="00467F"/>
            </w:tcBorders>
            <w:hideMark/>
          </w:tcPr>
          <w:p w:rsidR="005F711D" w:rsidRPr="00E5214B" w:rsidP="006B1CBB" w14:paraId="6D34439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0913110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B81843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2BA658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D7982F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F8CFDF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Small for Gestational Age</w:t>
            </w:r>
          </w:p>
        </w:tc>
        <w:tc>
          <w:tcPr>
            <w:tcW w:w="406" w:type="pct"/>
            <w:tcBorders>
              <w:top w:val="dotted" w:sz="4" w:space="0" w:color="00467F"/>
              <w:bottom w:val="dotted" w:sz="4" w:space="0" w:color="00467F"/>
            </w:tcBorders>
            <w:hideMark/>
          </w:tcPr>
          <w:p w:rsidR="005F711D" w:rsidRPr="00E5214B" w:rsidP="006B1CBB" w14:paraId="6EF7695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151</w:t>
            </w:r>
          </w:p>
        </w:tc>
        <w:tc>
          <w:tcPr>
            <w:tcW w:w="1375" w:type="pct"/>
            <w:tcBorders>
              <w:top w:val="dotted" w:sz="4" w:space="0" w:color="00467F"/>
              <w:bottom w:val="dotted" w:sz="4" w:space="0" w:color="00467F"/>
            </w:tcBorders>
            <w:hideMark/>
          </w:tcPr>
          <w:p w:rsidR="005F711D" w:rsidRPr="00E5214B" w:rsidP="006B1CBB" w14:paraId="2491C19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6BCAFA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FAC2FF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BB86EA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3DABAC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9A1FB1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Low Head Circumference</w:t>
            </w:r>
          </w:p>
        </w:tc>
        <w:tc>
          <w:tcPr>
            <w:tcW w:w="406" w:type="pct"/>
            <w:tcBorders>
              <w:top w:val="dotted" w:sz="4" w:space="0" w:color="00467F"/>
              <w:bottom w:val="dotted" w:sz="4" w:space="0" w:color="00467F"/>
            </w:tcBorders>
            <w:hideMark/>
          </w:tcPr>
          <w:p w:rsidR="005F711D" w:rsidRPr="00E5214B" w:rsidP="006B1CBB" w14:paraId="662ABED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152</w:t>
            </w:r>
          </w:p>
        </w:tc>
        <w:tc>
          <w:tcPr>
            <w:tcW w:w="1375" w:type="pct"/>
            <w:tcBorders>
              <w:top w:val="dotted" w:sz="4" w:space="0" w:color="00467F"/>
              <w:bottom w:val="dotted" w:sz="4" w:space="0" w:color="00467F"/>
            </w:tcBorders>
            <w:hideMark/>
          </w:tcPr>
          <w:p w:rsidR="005F711D" w:rsidRPr="00E5214B" w:rsidP="006B1CBB" w14:paraId="10E8AA0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8D0B46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9A59AA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12BAEB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B4B080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93D7B9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Large for Gestational Age</w:t>
            </w:r>
          </w:p>
        </w:tc>
        <w:tc>
          <w:tcPr>
            <w:tcW w:w="406" w:type="pct"/>
            <w:tcBorders>
              <w:top w:val="dotted" w:sz="4" w:space="0" w:color="00467F"/>
              <w:bottom w:val="dotted" w:sz="4" w:space="0" w:color="00467F"/>
            </w:tcBorders>
            <w:hideMark/>
          </w:tcPr>
          <w:p w:rsidR="005F711D" w:rsidRPr="00E5214B" w:rsidP="006B1CBB" w14:paraId="36BBAC1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153</w:t>
            </w:r>
          </w:p>
        </w:tc>
        <w:tc>
          <w:tcPr>
            <w:tcW w:w="1375" w:type="pct"/>
            <w:tcBorders>
              <w:top w:val="dotted" w:sz="4" w:space="0" w:color="00467F"/>
              <w:bottom w:val="dotted" w:sz="4" w:space="0" w:color="00467F"/>
            </w:tcBorders>
            <w:hideMark/>
          </w:tcPr>
          <w:p w:rsidR="005F711D" w:rsidRPr="00E5214B" w:rsidP="006B1CBB" w14:paraId="58C5024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8F66D6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0CF3CE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95FCD1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2B3DD36" w14:textId="77777777" w:rsidTr="00E5214B">
        <w:tblPrEx>
          <w:tblW w:w="5000" w:type="pct"/>
          <w:tblInd w:w="0" w:type="dxa"/>
          <w:tblCellMar>
            <w:left w:w="58" w:type="dxa"/>
            <w:right w:w="58" w:type="dxa"/>
          </w:tblCellMar>
          <w:tblLook w:val="04A0"/>
        </w:tblPrEx>
        <w:trPr>
          <w:cantSplit/>
          <w:trHeight w:val="288"/>
        </w:trPr>
        <w:tc>
          <w:tcPr>
            <w:tcW w:w="5000" w:type="pct"/>
            <w:gridSpan w:val="6"/>
            <w:tcBorders>
              <w:top w:val="dotted" w:sz="4" w:space="0" w:color="00467F"/>
              <w:bottom w:val="dotted" w:sz="4" w:space="0" w:color="00467F"/>
            </w:tcBorders>
            <w:shd w:val="clear" w:color="auto" w:fill="BBE3F3"/>
          </w:tcPr>
          <w:p w:rsidR="005F711D" w:rsidRPr="00E5214B" w:rsidP="00E5214B" w14:paraId="287EC763" w14:textId="77777777">
            <w:pPr>
              <w:jc w:val="center"/>
              <w:rPr>
                <w:rFonts w:eastAsia="Times New Roman" w:asciiTheme="minorHAnsi" w:hAnsiTheme="minorHAnsi" w:cstheme="minorHAnsi"/>
                <w:color w:val="000000" w:themeColor="text1"/>
                <w:sz w:val="18"/>
                <w:szCs w:val="18"/>
              </w:rPr>
            </w:pPr>
            <w:r w:rsidRPr="00E5214B">
              <w:rPr>
                <w:rFonts w:eastAsia="Times New Roman" w:asciiTheme="minorHAnsi" w:hAnsiTheme="minorHAnsi" w:cstheme="minorHAnsi"/>
                <w:b/>
                <w:bCs/>
                <w:color w:val="000000" w:themeColor="text1"/>
                <w:sz w:val="18"/>
                <w:szCs w:val="18"/>
              </w:rPr>
              <w:t>Biochemical</w:t>
            </w:r>
          </w:p>
        </w:tc>
      </w:tr>
      <w:tr w14:paraId="5435D1E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93A1597"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Hematocrit or Hemoglobin Below FNS Criteria</w:t>
            </w:r>
          </w:p>
        </w:tc>
        <w:tc>
          <w:tcPr>
            <w:tcW w:w="406" w:type="pct"/>
            <w:tcBorders>
              <w:top w:val="dotted" w:sz="4" w:space="0" w:color="00467F"/>
              <w:bottom w:val="dotted" w:sz="4" w:space="0" w:color="00467F"/>
            </w:tcBorders>
            <w:hideMark/>
          </w:tcPr>
          <w:p w:rsidR="005F711D" w:rsidRPr="00E5214B" w:rsidP="006B1CBB" w14:paraId="745B2BC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200</w:t>
            </w:r>
          </w:p>
        </w:tc>
        <w:tc>
          <w:tcPr>
            <w:tcW w:w="1375" w:type="pct"/>
            <w:tcBorders>
              <w:top w:val="dotted" w:sz="4" w:space="0" w:color="00467F"/>
              <w:bottom w:val="dotted" w:sz="4" w:space="0" w:color="00467F"/>
            </w:tcBorders>
            <w:hideMark/>
          </w:tcPr>
          <w:p w:rsidR="005F711D" w:rsidRPr="00E5214B" w:rsidP="006B1CBB" w14:paraId="68AC518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35C0A43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A68118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575D33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1EF535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FC19535"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Low Hematocrit/Hemoglobin [formerly Anemia]</w:t>
            </w:r>
          </w:p>
        </w:tc>
        <w:tc>
          <w:tcPr>
            <w:tcW w:w="406" w:type="pct"/>
            <w:tcBorders>
              <w:top w:val="dotted" w:sz="4" w:space="0" w:color="00467F"/>
              <w:bottom w:val="dotted" w:sz="4" w:space="0" w:color="00467F"/>
            </w:tcBorders>
            <w:hideMark/>
          </w:tcPr>
          <w:p w:rsidR="005F711D" w:rsidRPr="00E5214B" w:rsidP="006B1CBB" w14:paraId="3085DE6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201</w:t>
            </w:r>
          </w:p>
        </w:tc>
        <w:tc>
          <w:tcPr>
            <w:tcW w:w="1375" w:type="pct"/>
            <w:tcBorders>
              <w:top w:val="dotted" w:sz="4" w:space="0" w:color="00467F"/>
              <w:bottom w:val="dotted" w:sz="4" w:space="0" w:color="00467F"/>
            </w:tcBorders>
            <w:hideMark/>
          </w:tcPr>
          <w:p w:rsidR="005F711D" w:rsidRPr="00E5214B" w:rsidP="006B1CBB" w14:paraId="1AB11E0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7DAF1B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57842F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1ADC1C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937D5E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55D3A54"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Other Biochemical Test Results That Indicate Nutritional Abnormality</w:t>
            </w:r>
          </w:p>
        </w:tc>
        <w:tc>
          <w:tcPr>
            <w:tcW w:w="406" w:type="pct"/>
            <w:tcBorders>
              <w:top w:val="dotted" w:sz="4" w:space="0" w:color="00467F"/>
              <w:bottom w:val="dotted" w:sz="4" w:space="0" w:color="00467F"/>
            </w:tcBorders>
            <w:hideMark/>
          </w:tcPr>
          <w:p w:rsidR="005F711D" w:rsidRPr="00E5214B" w:rsidP="006B1CBB" w14:paraId="6493569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210</w:t>
            </w:r>
          </w:p>
        </w:tc>
        <w:tc>
          <w:tcPr>
            <w:tcW w:w="1375" w:type="pct"/>
            <w:tcBorders>
              <w:top w:val="dotted" w:sz="4" w:space="0" w:color="00467F"/>
              <w:bottom w:val="dotted" w:sz="4" w:space="0" w:color="00467F"/>
            </w:tcBorders>
            <w:hideMark/>
          </w:tcPr>
          <w:p w:rsidR="005F711D" w:rsidRPr="00E5214B" w:rsidP="006B1CBB" w14:paraId="036DFA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2D26852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9CFE8F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29087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EBDCBF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hideMark/>
          </w:tcPr>
          <w:p w:rsidR="005F711D" w:rsidRPr="00E5214B" w:rsidP="006B1CBB" w14:paraId="4E15591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Elevated Blood Lead Levels</w:t>
            </w:r>
          </w:p>
        </w:tc>
        <w:tc>
          <w:tcPr>
            <w:tcW w:w="406" w:type="pct"/>
            <w:tcBorders>
              <w:top w:val="dotted" w:sz="4" w:space="0" w:color="00467F"/>
              <w:bottom w:val="single" w:sz="8" w:space="0" w:color="00467F"/>
            </w:tcBorders>
            <w:hideMark/>
          </w:tcPr>
          <w:p w:rsidR="005F711D" w:rsidRPr="00E5214B" w:rsidP="006B1CBB" w14:paraId="2407388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211</w:t>
            </w:r>
          </w:p>
        </w:tc>
        <w:tc>
          <w:tcPr>
            <w:tcW w:w="1375" w:type="pct"/>
            <w:tcBorders>
              <w:top w:val="dotted" w:sz="4" w:space="0" w:color="00467F"/>
              <w:bottom w:val="single" w:sz="8" w:space="0" w:color="00467F"/>
            </w:tcBorders>
            <w:hideMark/>
          </w:tcPr>
          <w:p w:rsidR="005F711D" w:rsidRPr="00E5214B" w:rsidP="006B1CBB" w14:paraId="44102181" w14:textId="57266A2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themeColor="text1"/>
                <w:sz w:val="18"/>
                <w:szCs w:val="18"/>
              </w:rPr>
              <w:t>[STATE AGENCY CODE FOR PREVIOUS STUDY YEAR]</w:t>
            </w:r>
          </w:p>
        </w:tc>
        <w:tc>
          <w:tcPr>
            <w:tcW w:w="562" w:type="pct"/>
            <w:tcBorders>
              <w:top w:val="dotted" w:sz="4" w:space="0" w:color="00467F"/>
              <w:bottom w:val="single" w:sz="8" w:space="0" w:color="00467F"/>
            </w:tcBorders>
            <w:hideMark/>
          </w:tcPr>
          <w:p w:rsidR="005F711D" w:rsidRPr="00E5214B" w:rsidP="006B1CBB" w14:paraId="39E22DE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hideMark/>
          </w:tcPr>
          <w:p w:rsidR="005F711D" w:rsidRPr="00E5214B" w:rsidP="006B1CBB" w14:paraId="3506C65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single" w:sz="8" w:space="0" w:color="00467F"/>
            </w:tcBorders>
            <w:hideMark/>
          </w:tcPr>
          <w:p w:rsidR="005F711D" w:rsidRPr="00E5214B" w:rsidP="006B1CBB" w14:paraId="5FF2C00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7C42EEF" w14:textId="77777777" w:rsidTr="00E5214B">
        <w:tblPrEx>
          <w:tblW w:w="5000" w:type="pct"/>
          <w:tblInd w:w="0" w:type="dxa"/>
          <w:tblCellMar>
            <w:left w:w="58" w:type="dxa"/>
            <w:right w:w="58" w:type="dxa"/>
          </w:tblCellMar>
          <w:tblLook w:val="04A0"/>
        </w:tblPrEx>
        <w:trPr>
          <w:cantSplit/>
          <w:trHeight w:val="288"/>
        </w:trPr>
        <w:tc>
          <w:tcPr>
            <w:tcW w:w="5000" w:type="pct"/>
            <w:gridSpan w:val="6"/>
            <w:tcBorders>
              <w:top w:val="single" w:sz="8" w:space="0" w:color="00467F"/>
              <w:bottom w:val="dotted" w:sz="4" w:space="0" w:color="00467F"/>
            </w:tcBorders>
            <w:shd w:val="clear" w:color="auto" w:fill="BBE3F3"/>
          </w:tcPr>
          <w:p w:rsidR="005F711D" w:rsidRPr="00E5214B" w:rsidP="006B1CBB" w14:paraId="5247CE5A" w14:textId="77777777">
            <w:pPr>
              <w:jc w:val="center"/>
              <w:rPr>
                <w:rFonts w:eastAsia="Times New Roman" w:asciiTheme="minorHAnsi" w:hAnsiTheme="minorHAnsi" w:cstheme="minorHAnsi"/>
                <w:color w:val="000000" w:themeColor="text1"/>
                <w:sz w:val="18"/>
                <w:szCs w:val="18"/>
              </w:rPr>
            </w:pPr>
            <w:r w:rsidRPr="00E5214B">
              <w:rPr>
                <w:rFonts w:eastAsia="Times New Roman" w:asciiTheme="minorHAnsi" w:hAnsiTheme="minorHAnsi" w:cstheme="minorHAnsi"/>
                <w:b/>
                <w:bCs/>
                <w:color w:val="000000" w:themeColor="text1"/>
                <w:sz w:val="18"/>
                <w:szCs w:val="18"/>
              </w:rPr>
              <w:t>Clinical/Health/Medical</w:t>
            </w:r>
          </w:p>
        </w:tc>
      </w:tr>
      <w:tr w14:paraId="3E3BB92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C49514E"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Pregnancy-Induced Conditions</w:t>
            </w:r>
          </w:p>
        </w:tc>
        <w:tc>
          <w:tcPr>
            <w:tcW w:w="406" w:type="pct"/>
            <w:tcBorders>
              <w:top w:val="dotted" w:sz="4" w:space="0" w:color="00467F"/>
              <w:bottom w:val="dotted" w:sz="4" w:space="0" w:color="00467F"/>
            </w:tcBorders>
            <w:hideMark/>
          </w:tcPr>
          <w:p w:rsidR="005F711D" w:rsidRPr="00E5214B" w:rsidP="006B1CBB" w14:paraId="13C0E5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300</w:t>
            </w:r>
          </w:p>
        </w:tc>
        <w:tc>
          <w:tcPr>
            <w:tcW w:w="1375" w:type="pct"/>
            <w:tcBorders>
              <w:top w:val="dotted" w:sz="4" w:space="0" w:color="00467F"/>
              <w:bottom w:val="dotted" w:sz="4" w:space="0" w:color="00467F"/>
            </w:tcBorders>
            <w:hideMark/>
          </w:tcPr>
          <w:p w:rsidR="005F711D" w:rsidRPr="00E5214B" w:rsidP="006B1CBB" w14:paraId="6A4228C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0722B55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99428D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3EFB69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F5FAC6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43C181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Hyperemesis Gravidarum</w:t>
            </w:r>
          </w:p>
        </w:tc>
        <w:tc>
          <w:tcPr>
            <w:tcW w:w="406" w:type="pct"/>
            <w:tcBorders>
              <w:top w:val="dotted" w:sz="4" w:space="0" w:color="00467F"/>
              <w:bottom w:val="dotted" w:sz="4" w:space="0" w:color="00467F"/>
            </w:tcBorders>
            <w:hideMark/>
          </w:tcPr>
          <w:p w:rsidR="005F711D" w:rsidRPr="00E5214B" w:rsidP="006B1CBB" w14:paraId="6075FAC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301</w:t>
            </w:r>
          </w:p>
        </w:tc>
        <w:tc>
          <w:tcPr>
            <w:tcW w:w="1375" w:type="pct"/>
            <w:tcBorders>
              <w:top w:val="dotted" w:sz="4" w:space="0" w:color="00467F"/>
              <w:bottom w:val="dotted" w:sz="4" w:space="0" w:color="00467F"/>
            </w:tcBorders>
            <w:hideMark/>
          </w:tcPr>
          <w:p w:rsidR="005F711D" w:rsidRPr="00E5214B" w:rsidP="006B1CBB" w14:paraId="2922BA3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C15[STATE AGENCY CODE FOR PREVIOUS STUDY YEAR]</w:t>
            </w:r>
          </w:p>
        </w:tc>
        <w:tc>
          <w:tcPr>
            <w:tcW w:w="562" w:type="pct"/>
            <w:tcBorders>
              <w:top w:val="dotted" w:sz="4" w:space="0" w:color="00467F"/>
              <w:bottom w:val="dotted" w:sz="4" w:space="0" w:color="00467F"/>
            </w:tcBorders>
            <w:hideMark/>
          </w:tcPr>
          <w:p w:rsidR="005F711D" w:rsidRPr="00E5214B" w:rsidP="006B1CBB" w14:paraId="344F084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6FE6BE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97D84E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35E2EF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4654D85"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Gestational Diabetes</w:t>
            </w:r>
          </w:p>
        </w:tc>
        <w:tc>
          <w:tcPr>
            <w:tcW w:w="406" w:type="pct"/>
            <w:tcBorders>
              <w:top w:val="dotted" w:sz="4" w:space="0" w:color="00467F"/>
              <w:bottom w:val="dotted" w:sz="4" w:space="0" w:color="00467F"/>
            </w:tcBorders>
            <w:hideMark/>
          </w:tcPr>
          <w:p w:rsidR="005F711D" w:rsidRPr="00E5214B" w:rsidP="006B1CBB" w14:paraId="6D5BD54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302</w:t>
            </w:r>
          </w:p>
        </w:tc>
        <w:tc>
          <w:tcPr>
            <w:tcW w:w="1375" w:type="pct"/>
            <w:tcBorders>
              <w:top w:val="dotted" w:sz="4" w:space="0" w:color="00467F"/>
              <w:bottom w:val="dotted" w:sz="4" w:space="0" w:color="00467F"/>
            </w:tcBorders>
            <w:hideMark/>
          </w:tcPr>
          <w:p w:rsidR="005F711D" w:rsidRPr="00E5214B" w:rsidP="006B1CBB" w14:paraId="77132A6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54F01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30A67D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13FB06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9FA404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F3C7645"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Gestational Diabetes</w:t>
            </w:r>
          </w:p>
        </w:tc>
        <w:tc>
          <w:tcPr>
            <w:tcW w:w="406" w:type="pct"/>
            <w:tcBorders>
              <w:top w:val="dotted" w:sz="4" w:space="0" w:color="00467F"/>
              <w:bottom w:val="dotted" w:sz="4" w:space="0" w:color="00467F"/>
            </w:tcBorders>
            <w:hideMark/>
          </w:tcPr>
          <w:p w:rsidR="005F711D" w:rsidRPr="00E5214B" w:rsidP="006B1CBB" w14:paraId="4D922C4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303</w:t>
            </w:r>
          </w:p>
        </w:tc>
        <w:tc>
          <w:tcPr>
            <w:tcW w:w="1375" w:type="pct"/>
            <w:tcBorders>
              <w:top w:val="dotted" w:sz="4" w:space="0" w:color="00467F"/>
              <w:bottom w:val="dotted" w:sz="4" w:space="0" w:color="00467F"/>
            </w:tcBorders>
            <w:hideMark/>
          </w:tcPr>
          <w:p w:rsidR="005F711D" w:rsidRPr="00E5214B" w:rsidP="006B1CBB" w14:paraId="7BB9795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5708E0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A05FFA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32DAAB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BB06199"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0801CD6"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Preeclampsia</w:t>
            </w:r>
          </w:p>
        </w:tc>
        <w:tc>
          <w:tcPr>
            <w:tcW w:w="406" w:type="pct"/>
            <w:tcBorders>
              <w:top w:val="dotted" w:sz="4" w:space="0" w:color="00467F"/>
              <w:bottom w:val="dotted" w:sz="4" w:space="0" w:color="00467F"/>
            </w:tcBorders>
            <w:hideMark/>
          </w:tcPr>
          <w:p w:rsidR="005F711D" w:rsidRPr="00E5214B" w:rsidP="006B1CBB" w14:paraId="5DDF17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304</w:t>
            </w:r>
          </w:p>
        </w:tc>
        <w:tc>
          <w:tcPr>
            <w:tcW w:w="1375" w:type="pct"/>
            <w:tcBorders>
              <w:top w:val="dotted" w:sz="4" w:space="0" w:color="00467F"/>
              <w:bottom w:val="dotted" w:sz="4" w:space="0" w:color="00467F"/>
            </w:tcBorders>
            <w:hideMark/>
          </w:tcPr>
          <w:p w:rsidR="005F711D" w:rsidRPr="00E5214B" w:rsidP="006B1CBB" w14:paraId="528461B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BA52CA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AADE81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CAD9EC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230DF9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89D24B7"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Delivery of Low-Birthweight/Premature Infant</w:t>
            </w:r>
          </w:p>
        </w:tc>
        <w:tc>
          <w:tcPr>
            <w:tcW w:w="406" w:type="pct"/>
            <w:tcBorders>
              <w:top w:val="dotted" w:sz="4" w:space="0" w:color="00467F"/>
              <w:bottom w:val="dotted" w:sz="4" w:space="0" w:color="00467F"/>
            </w:tcBorders>
            <w:hideMark/>
          </w:tcPr>
          <w:p w:rsidR="005F711D" w:rsidRPr="00E5214B" w:rsidP="006B1CBB" w14:paraId="7F965D5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310</w:t>
            </w:r>
          </w:p>
        </w:tc>
        <w:tc>
          <w:tcPr>
            <w:tcW w:w="1375" w:type="pct"/>
            <w:tcBorders>
              <w:top w:val="dotted" w:sz="4" w:space="0" w:color="00467F"/>
              <w:bottom w:val="dotted" w:sz="4" w:space="0" w:color="00467F"/>
            </w:tcBorders>
            <w:hideMark/>
          </w:tcPr>
          <w:p w:rsidR="005F711D" w:rsidRPr="00E5214B" w:rsidP="006B1CBB" w14:paraId="4686C84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3BBE8D0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83557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159842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ABB8FB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7FE2F2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Preterm Delivery</w:t>
            </w:r>
          </w:p>
        </w:tc>
        <w:tc>
          <w:tcPr>
            <w:tcW w:w="406" w:type="pct"/>
            <w:tcBorders>
              <w:top w:val="dotted" w:sz="4" w:space="0" w:color="00467F"/>
              <w:bottom w:val="dotted" w:sz="4" w:space="0" w:color="00467F"/>
            </w:tcBorders>
            <w:hideMark/>
          </w:tcPr>
          <w:p w:rsidR="005F711D" w:rsidRPr="00E5214B" w:rsidP="006B1CBB" w14:paraId="4D646E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311</w:t>
            </w:r>
          </w:p>
        </w:tc>
        <w:tc>
          <w:tcPr>
            <w:tcW w:w="1375" w:type="pct"/>
            <w:tcBorders>
              <w:top w:val="dotted" w:sz="4" w:space="0" w:color="00467F"/>
              <w:bottom w:val="dotted" w:sz="4" w:space="0" w:color="00467F"/>
            </w:tcBorders>
            <w:hideMark/>
          </w:tcPr>
          <w:p w:rsidR="005F711D" w:rsidRPr="00E5214B" w:rsidP="006B1CBB" w14:paraId="21010A1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FECD57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BC6308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D3FFC3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48E246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88623B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Low Birth Weight</w:t>
            </w:r>
          </w:p>
        </w:tc>
        <w:tc>
          <w:tcPr>
            <w:tcW w:w="406" w:type="pct"/>
            <w:tcBorders>
              <w:top w:val="dotted" w:sz="4" w:space="0" w:color="00467F"/>
              <w:bottom w:val="dotted" w:sz="4" w:space="0" w:color="00467F"/>
            </w:tcBorders>
            <w:hideMark/>
          </w:tcPr>
          <w:p w:rsidR="005F711D" w:rsidRPr="00E5214B" w:rsidP="006B1CBB" w14:paraId="3D143BE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312</w:t>
            </w:r>
          </w:p>
        </w:tc>
        <w:tc>
          <w:tcPr>
            <w:tcW w:w="1375" w:type="pct"/>
            <w:tcBorders>
              <w:top w:val="dotted" w:sz="4" w:space="0" w:color="00467F"/>
              <w:bottom w:val="dotted" w:sz="4" w:space="0" w:color="00467F"/>
            </w:tcBorders>
            <w:hideMark/>
          </w:tcPr>
          <w:p w:rsidR="005F711D" w:rsidRPr="00E5214B" w:rsidP="006B1CBB" w14:paraId="4C4BF2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899647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FAFA2D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007C14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E015BE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C17169A"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Prior Stillbirth, Fetal, or Neonatal Death</w:t>
            </w:r>
          </w:p>
        </w:tc>
        <w:tc>
          <w:tcPr>
            <w:tcW w:w="406" w:type="pct"/>
            <w:tcBorders>
              <w:top w:val="dotted" w:sz="4" w:space="0" w:color="00467F"/>
              <w:bottom w:val="dotted" w:sz="4" w:space="0" w:color="00467F"/>
            </w:tcBorders>
            <w:hideMark/>
          </w:tcPr>
          <w:p w:rsidR="005F711D" w:rsidRPr="00E5214B" w:rsidP="006B1CBB" w14:paraId="5CCAD89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320</w:t>
            </w:r>
          </w:p>
        </w:tc>
        <w:tc>
          <w:tcPr>
            <w:tcW w:w="1375" w:type="pct"/>
            <w:tcBorders>
              <w:top w:val="dotted" w:sz="4" w:space="0" w:color="00467F"/>
              <w:bottom w:val="dotted" w:sz="4" w:space="0" w:color="00467F"/>
            </w:tcBorders>
            <w:hideMark/>
          </w:tcPr>
          <w:p w:rsidR="005F711D" w:rsidRPr="00E5214B" w:rsidP="006B1CBB" w14:paraId="6CE470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12C82EA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4B3AAB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BA82E3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C87228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530878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Spontaneous Abortion, Fetal, or Neonatal Loss</w:t>
            </w:r>
          </w:p>
        </w:tc>
        <w:tc>
          <w:tcPr>
            <w:tcW w:w="406" w:type="pct"/>
            <w:tcBorders>
              <w:top w:val="dotted" w:sz="4" w:space="0" w:color="00467F"/>
              <w:bottom w:val="dotted" w:sz="4" w:space="0" w:color="00467F"/>
            </w:tcBorders>
            <w:hideMark/>
          </w:tcPr>
          <w:p w:rsidR="005F711D" w:rsidRPr="00E5214B" w:rsidP="006B1CBB" w14:paraId="21CC76F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321</w:t>
            </w:r>
          </w:p>
        </w:tc>
        <w:tc>
          <w:tcPr>
            <w:tcW w:w="1375" w:type="pct"/>
            <w:tcBorders>
              <w:top w:val="dotted" w:sz="4" w:space="0" w:color="00467F"/>
              <w:bottom w:val="dotted" w:sz="4" w:space="0" w:color="00467F"/>
            </w:tcBorders>
            <w:hideMark/>
          </w:tcPr>
          <w:p w:rsidR="005F711D" w:rsidRPr="00E5214B" w:rsidP="006B1CBB" w14:paraId="3BFC1C7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1DE144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FBC76A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C1FD6F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8D742FD"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743F8C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General Obstetrical Risks</w:t>
            </w:r>
          </w:p>
        </w:tc>
        <w:tc>
          <w:tcPr>
            <w:tcW w:w="406" w:type="pct"/>
            <w:tcBorders>
              <w:top w:val="dotted" w:sz="4" w:space="0" w:color="00467F"/>
              <w:bottom w:val="dotted" w:sz="4" w:space="0" w:color="00467F"/>
            </w:tcBorders>
            <w:hideMark/>
          </w:tcPr>
          <w:p w:rsidR="005F711D" w:rsidRPr="00E5214B" w:rsidP="006B1CBB" w14:paraId="75AC719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330</w:t>
            </w:r>
          </w:p>
        </w:tc>
        <w:tc>
          <w:tcPr>
            <w:tcW w:w="1375" w:type="pct"/>
            <w:tcBorders>
              <w:top w:val="dotted" w:sz="4" w:space="0" w:color="00467F"/>
              <w:bottom w:val="dotted" w:sz="4" w:space="0" w:color="00467F"/>
            </w:tcBorders>
            <w:hideMark/>
          </w:tcPr>
          <w:p w:rsidR="005F711D" w:rsidRPr="00E5214B" w:rsidP="006B1CBB" w14:paraId="738E92A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3F9C368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6E4C59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17DF97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0F04C0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5319CC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Pregnancy at a Young Age</w:t>
            </w:r>
          </w:p>
        </w:tc>
        <w:tc>
          <w:tcPr>
            <w:tcW w:w="406" w:type="pct"/>
            <w:tcBorders>
              <w:top w:val="dotted" w:sz="4" w:space="0" w:color="00467F"/>
              <w:bottom w:val="dotted" w:sz="4" w:space="0" w:color="00467F"/>
            </w:tcBorders>
            <w:hideMark/>
          </w:tcPr>
          <w:p w:rsidR="005F711D" w:rsidRPr="00E5214B" w:rsidP="006B1CBB" w14:paraId="1B58795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331</w:t>
            </w:r>
          </w:p>
        </w:tc>
        <w:tc>
          <w:tcPr>
            <w:tcW w:w="1375" w:type="pct"/>
            <w:tcBorders>
              <w:top w:val="dotted" w:sz="4" w:space="0" w:color="00467F"/>
              <w:bottom w:val="dotted" w:sz="4" w:space="0" w:color="00467F"/>
            </w:tcBorders>
            <w:hideMark/>
          </w:tcPr>
          <w:p w:rsidR="005F711D" w:rsidRPr="00E5214B" w:rsidP="006B1CBB" w14:paraId="2C3348B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67A172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4D64E1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C7EA0E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C636A8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DA1C7FD"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Closely Spaced Pregnancies</w:t>
            </w:r>
          </w:p>
        </w:tc>
        <w:tc>
          <w:tcPr>
            <w:tcW w:w="406" w:type="pct"/>
            <w:tcBorders>
              <w:top w:val="dotted" w:sz="4" w:space="0" w:color="00467F"/>
              <w:bottom w:val="dotted" w:sz="4" w:space="0" w:color="00467F"/>
            </w:tcBorders>
            <w:hideMark/>
          </w:tcPr>
          <w:p w:rsidR="005F711D" w:rsidRPr="00E5214B" w:rsidP="006B1CBB" w14:paraId="428223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332</w:t>
            </w:r>
          </w:p>
        </w:tc>
        <w:tc>
          <w:tcPr>
            <w:tcW w:w="1375" w:type="pct"/>
            <w:tcBorders>
              <w:top w:val="dotted" w:sz="4" w:space="0" w:color="00467F"/>
              <w:bottom w:val="dotted" w:sz="4" w:space="0" w:color="00467F"/>
            </w:tcBorders>
            <w:hideMark/>
          </w:tcPr>
          <w:p w:rsidR="005F711D" w:rsidRPr="00E5214B" w:rsidP="006B1CBB" w14:paraId="158A8A5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EE943C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5D9266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6A2BE1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79B904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CFB4FCD"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High Parity and Young Age (discontinued) </w:t>
            </w:r>
          </w:p>
        </w:tc>
        <w:tc>
          <w:tcPr>
            <w:tcW w:w="406" w:type="pct"/>
            <w:tcBorders>
              <w:top w:val="dotted" w:sz="4" w:space="0" w:color="00467F"/>
              <w:bottom w:val="dotted" w:sz="4" w:space="0" w:color="00467F"/>
            </w:tcBorders>
            <w:hideMark/>
          </w:tcPr>
          <w:p w:rsidR="005F711D" w:rsidRPr="00E5214B" w:rsidP="006B1CBB" w14:paraId="50316E9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333</w:t>
            </w:r>
          </w:p>
        </w:tc>
        <w:tc>
          <w:tcPr>
            <w:tcW w:w="1375" w:type="pct"/>
            <w:tcBorders>
              <w:top w:val="dotted" w:sz="4" w:space="0" w:color="00467F"/>
              <w:bottom w:val="dotted" w:sz="4" w:space="0" w:color="00467F"/>
            </w:tcBorders>
            <w:hideMark/>
          </w:tcPr>
          <w:p w:rsidR="005F711D" w:rsidRPr="00E5214B" w:rsidP="006B1CBB" w14:paraId="136CB8A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CF3B22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C0789A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83941B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A1E23A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5F9E7F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Lack of Adequate Prenatal Care</w:t>
            </w:r>
          </w:p>
        </w:tc>
        <w:tc>
          <w:tcPr>
            <w:tcW w:w="406" w:type="pct"/>
            <w:tcBorders>
              <w:top w:val="dotted" w:sz="4" w:space="0" w:color="00467F"/>
              <w:bottom w:val="dotted" w:sz="4" w:space="0" w:color="00467F"/>
            </w:tcBorders>
            <w:hideMark/>
          </w:tcPr>
          <w:p w:rsidR="005F711D" w:rsidRPr="00E5214B" w:rsidP="006B1CBB" w14:paraId="1F453DE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334</w:t>
            </w:r>
          </w:p>
        </w:tc>
        <w:tc>
          <w:tcPr>
            <w:tcW w:w="1375" w:type="pct"/>
            <w:tcBorders>
              <w:top w:val="dotted" w:sz="4" w:space="0" w:color="00467F"/>
              <w:bottom w:val="dotted" w:sz="4" w:space="0" w:color="00467F"/>
            </w:tcBorders>
            <w:hideMark/>
          </w:tcPr>
          <w:p w:rsidR="005F711D" w:rsidRPr="00E5214B" w:rsidP="006B1CBB" w14:paraId="3E64D03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C93924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45FD3F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B543FB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7F4F76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14AB06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Multifetal Gestation</w:t>
            </w:r>
          </w:p>
        </w:tc>
        <w:tc>
          <w:tcPr>
            <w:tcW w:w="406" w:type="pct"/>
            <w:tcBorders>
              <w:top w:val="dotted" w:sz="4" w:space="0" w:color="00467F"/>
              <w:bottom w:val="dotted" w:sz="4" w:space="0" w:color="00467F"/>
            </w:tcBorders>
            <w:hideMark/>
          </w:tcPr>
          <w:p w:rsidR="005F711D" w:rsidRPr="00E5214B" w:rsidP="006B1CBB" w14:paraId="795D7CF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335</w:t>
            </w:r>
          </w:p>
        </w:tc>
        <w:tc>
          <w:tcPr>
            <w:tcW w:w="1375" w:type="pct"/>
            <w:tcBorders>
              <w:top w:val="dotted" w:sz="4" w:space="0" w:color="00467F"/>
              <w:bottom w:val="dotted" w:sz="4" w:space="0" w:color="00467F"/>
            </w:tcBorders>
            <w:hideMark/>
          </w:tcPr>
          <w:p w:rsidR="005F711D" w:rsidRPr="00E5214B" w:rsidP="006B1CBB" w14:paraId="128FCFA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21DC48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B097C3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5EEDF2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B6EBCF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BC4D30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Fetal Growth Restriction</w:t>
            </w:r>
          </w:p>
        </w:tc>
        <w:tc>
          <w:tcPr>
            <w:tcW w:w="406" w:type="pct"/>
            <w:tcBorders>
              <w:top w:val="dotted" w:sz="4" w:space="0" w:color="00467F"/>
              <w:bottom w:val="dotted" w:sz="4" w:space="0" w:color="00467F"/>
            </w:tcBorders>
            <w:hideMark/>
          </w:tcPr>
          <w:p w:rsidR="005F711D" w:rsidRPr="00E5214B" w:rsidP="006B1CBB" w14:paraId="08E1C4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336</w:t>
            </w:r>
          </w:p>
        </w:tc>
        <w:tc>
          <w:tcPr>
            <w:tcW w:w="1375" w:type="pct"/>
            <w:tcBorders>
              <w:top w:val="dotted" w:sz="4" w:space="0" w:color="00467F"/>
              <w:bottom w:val="dotted" w:sz="4" w:space="0" w:color="00467F"/>
            </w:tcBorders>
            <w:hideMark/>
          </w:tcPr>
          <w:p w:rsidR="005F711D" w:rsidRPr="00E5214B" w:rsidP="006B1CBB" w14:paraId="584440E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D7B908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864490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A51B3E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721101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2553896"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History of Birth of a Large-for-Gestational-Age Infant</w:t>
            </w:r>
          </w:p>
        </w:tc>
        <w:tc>
          <w:tcPr>
            <w:tcW w:w="406" w:type="pct"/>
            <w:tcBorders>
              <w:top w:val="dotted" w:sz="4" w:space="0" w:color="00467F"/>
              <w:bottom w:val="dotted" w:sz="4" w:space="0" w:color="00467F"/>
            </w:tcBorders>
            <w:hideMark/>
          </w:tcPr>
          <w:p w:rsidR="005F711D" w:rsidRPr="00E5214B" w:rsidP="006B1CBB" w14:paraId="0A68A3F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337</w:t>
            </w:r>
          </w:p>
        </w:tc>
        <w:tc>
          <w:tcPr>
            <w:tcW w:w="1375" w:type="pct"/>
            <w:tcBorders>
              <w:top w:val="dotted" w:sz="4" w:space="0" w:color="00467F"/>
              <w:bottom w:val="dotted" w:sz="4" w:space="0" w:color="00467F"/>
            </w:tcBorders>
            <w:hideMark/>
          </w:tcPr>
          <w:p w:rsidR="005F711D" w:rsidRPr="00E5214B" w:rsidP="006B1CBB" w14:paraId="6B66190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6DB48D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586EAA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3E3D9A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283B8D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A722B7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Pregnant Woman Currently Breastfeeding</w:t>
            </w:r>
          </w:p>
        </w:tc>
        <w:tc>
          <w:tcPr>
            <w:tcW w:w="406" w:type="pct"/>
            <w:tcBorders>
              <w:top w:val="dotted" w:sz="4" w:space="0" w:color="00467F"/>
              <w:bottom w:val="dotted" w:sz="4" w:space="0" w:color="00467F"/>
            </w:tcBorders>
            <w:hideMark/>
          </w:tcPr>
          <w:p w:rsidR="005F711D" w:rsidRPr="00E5214B" w:rsidP="006B1CBB" w14:paraId="78F9BB5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338</w:t>
            </w:r>
          </w:p>
        </w:tc>
        <w:tc>
          <w:tcPr>
            <w:tcW w:w="1375" w:type="pct"/>
            <w:tcBorders>
              <w:top w:val="dotted" w:sz="4" w:space="0" w:color="00467F"/>
              <w:bottom w:val="dotted" w:sz="4" w:space="0" w:color="00467F"/>
            </w:tcBorders>
            <w:hideMark/>
          </w:tcPr>
          <w:p w:rsidR="005F711D" w:rsidRPr="00E5214B" w:rsidP="006B1CBB" w14:paraId="1F95976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8DF3D1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73764F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3280CE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D1DEB1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257999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History of Birth </w:t>
            </w:r>
            <w:r w:rsidRPr="00E5214B">
              <w:rPr>
                <w:rFonts w:eastAsia="Times New Roman" w:asciiTheme="minorHAnsi" w:hAnsiTheme="minorHAnsi" w:cstheme="minorHAnsi"/>
                <w:color w:val="000000"/>
                <w:sz w:val="18"/>
                <w:szCs w:val="18"/>
              </w:rPr>
              <w:t>With</w:t>
            </w:r>
            <w:r w:rsidRPr="00E5214B">
              <w:rPr>
                <w:rFonts w:eastAsia="Times New Roman" w:asciiTheme="minorHAnsi" w:hAnsiTheme="minorHAnsi" w:cstheme="minorHAnsi"/>
                <w:color w:val="000000"/>
                <w:sz w:val="18"/>
                <w:szCs w:val="18"/>
              </w:rPr>
              <w:t xml:space="preserve"> Nutrition Related Congenital or Birth Defect</w:t>
            </w:r>
          </w:p>
        </w:tc>
        <w:tc>
          <w:tcPr>
            <w:tcW w:w="406" w:type="pct"/>
            <w:tcBorders>
              <w:top w:val="dotted" w:sz="4" w:space="0" w:color="00467F"/>
              <w:bottom w:val="dotted" w:sz="4" w:space="0" w:color="00467F"/>
            </w:tcBorders>
            <w:hideMark/>
          </w:tcPr>
          <w:p w:rsidR="005F711D" w:rsidRPr="00E5214B" w:rsidP="006B1CBB" w14:paraId="55AB8B7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339</w:t>
            </w:r>
          </w:p>
        </w:tc>
        <w:tc>
          <w:tcPr>
            <w:tcW w:w="1375" w:type="pct"/>
            <w:tcBorders>
              <w:top w:val="dotted" w:sz="4" w:space="0" w:color="00467F"/>
              <w:bottom w:val="dotted" w:sz="4" w:space="0" w:color="00467F"/>
            </w:tcBorders>
            <w:hideMark/>
          </w:tcPr>
          <w:p w:rsidR="005F711D" w:rsidRPr="00E5214B" w:rsidP="006B1CBB" w14:paraId="3111759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5D9389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95DA43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870DEB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D6D80A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E5214B" w14:paraId="3FD01FC1"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Nutrition-Related Risk Conditions (e.g. Chronic Disease, Genetic Disorder, Infection)</w:t>
            </w:r>
          </w:p>
        </w:tc>
        <w:tc>
          <w:tcPr>
            <w:tcW w:w="406" w:type="pct"/>
            <w:tcBorders>
              <w:top w:val="dotted" w:sz="4" w:space="0" w:color="00467F"/>
              <w:bottom w:val="dotted" w:sz="4" w:space="0" w:color="00467F"/>
            </w:tcBorders>
            <w:hideMark/>
          </w:tcPr>
          <w:p w:rsidR="005F711D" w:rsidRPr="00E5214B" w:rsidP="006B1CBB" w14:paraId="2E5EFF8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340</w:t>
            </w:r>
          </w:p>
        </w:tc>
        <w:tc>
          <w:tcPr>
            <w:tcW w:w="1375" w:type="pct"/>
            <w:tcBorders>
              <w:top w:val="dotted" w:sz="4" w:space="0" w:color="00467F"/>
              <w:bottom w:val="dotted" w:sz="4" w:space="0" w:color="00467F"/>
            </w:tcBorders>
            <w:hideMark/>
          </w:tcPr>
          <w:p w:rsidR="005F711D" w:rsidRPr="00E5214B" w:rsidP="006B1CBB" w14:paraId="0D7D1A9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3729A3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E938ED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DDAC9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1DA5E1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CEE949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Nutrient Deficiency Diseases</w:t>
            </w:r>
          </w:p>
        </w:tc>
        <w:tc>
          <w:tcPr>
            <w:tcW w:w="406" w:type="pct"/>
            <w:tcBorders>
              <w:top w:val="dotted" w:sz="4" w:space="0" w:color="00467F"/>
              <w:bottom w:val="dotted" w:sz="4" w:space="0" w:color="00467F"/>
            </w:tcBorders>
            <w:hideMark/>
          </w:tcPr>
          <w:p w:rsidR="005F711D" w:rsidRPr="00E5214B" w:rsidP="006B1CBB" w14:paraId="17C8193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341</w:t>
            </w:r>
          </w:p>
        </w:tc>
        <w:tc>
          <w:tcPr>
            <w:tcW w:w="1375" w:type="pct"/>
            <w:tcBorders>
              <w:top w:val="dotted" w:sz="4" w:space="0" w:color="00467F"/>
              <w:bottom w:val="dotted" w:sz="4" w:space="0" w:color="00467F"/>
            </w:tcBorders>
            <w:hideMark/>
          </w:tcPr>
          <w:p w:rsidR="005F711D" w:rsidRPr="00E5214B" w:rsidP="006B1CBB" w14:paraId="727B0B4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56D39A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A4A7E6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6DF5C0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237D98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157B71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Gastrointestinal Disorders</w:t>
            </w:r>
          </w:p>
        </w:tc>
        <w:tc>
          <w:tcPr>
            <w:tcW w:w="406" w:type="pct"/>
            <w:tcBorders>
              <w:top w:val="dotted" w:sz="4" w:space="0" w:color="00467F"/>
              <w:bottom w:val="dotted" w:sz="4" w:space="0" w:color="00467F"/>
            </w:tcBorders>
            <w:hideMark/>
          </w:tcPr>
          <w:p w:rsidR="005F711D" w:rsidRPr="00E5214B" w:rsidP="006B1CBB" w14:paraId="1D181CC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342</w:t>
            </w:r>
          </w:p>
        </w:tc>
        <w:tc>
          <w:tcPr>
            <w:tcW w:w="1375" w:type="pct"/>
            <w:tcBorders>
              <w:top w:val="dotted" w:sz="4" w:space="0" w:color="00467F"/>
              <w:bottom w:val="dotted" w:sz="4" w:space="0" w:color="00467F"/>
            </w:tcBorders>
            <w:hideMark/>
          </w:tcPr>
          <w:p w:rsidR="005F711D" w:rsidRPr="00E5214B" w:rsidP="006B1CBB" w14:paraId="4114472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1FA47C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9A0335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1DDBA1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EB2D4F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3A097C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Diabetes Mellitus</w:t>
            </w:r>
          </w:p>
        </w:tc>
        <w:tc>
          <w:tcPr>
            <w:tcW w:w="406" w:type="pct"/>
            <w:tcBorders>
              <w:top w:val="dotted" w:sz="4" w:space="0" w:color="00467F"/>
              <w:bottom w:val="dotted" w:sz="4" w:space="0" w:color="00467F"/>
            </w:tcBorders>
            <w:hideMark/>
          </w:tcPr>
          <w:p w:rsidR="005F711D" w:rsidRPr="00E5214B" w:rsidP="006B1CBB" w14:paraId="72EAE28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343</w:t>
            </w:r>
          </w:p>
        </w:tc>
        <w:tc>
          <w:tcPr>
            <w:tcW w:w="1375" w:type="pct"/>
            <w:tcBorders>
              <w:top w:val="dotted" w:sz="4" w:space="0" w:color="00467F"/>
              <w:bottom w:val="dotted" w:sz="4" w:space="0" w:color="00467F"/>
            </w:tcBorders>
            <w:hideMark/>
          </w:tcPr>
          <w:p w:rsidR="005F711D" w:rsidRPr="00E5214B" w:rsidP="006B1CBB" w14:paraId="3800B14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D9EBE9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E02D57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DC30C1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8CF988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DA1246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Thyroid Disorders</w:t>
            </w:r>
          </w:p>
        </w:tc>
        <w:tc>
          <w:tcPr>
            <w:tcW w:w="406" w:type="pct"/>
            <w:tcBorders>
              <w:top w:val="dotted" w:sz="4" w:space="0" w:color="00467F"/>
              <w:bottom w:val="dotted" w:sz="4" w:space="0" w:color="00467F"/>
            </w:tcBorders>
            <w:hideMark/>
          </w:tcPr>
          <w:p w:rsidR="005F711D" w:rsidRPr="00E5214B" w:rsidP="006B1CBB" w14:paraId="09FE7C6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344</w:t>
            </w:r>
          </w:p>
        </w:tc>
        <w:tc>
          <w:tcPr>
            <w:tcW w:w="1375" w:type="pct"/>
            <w:tcBorders>
              <w:top w:val="dotted" w:sz="4" w:space="0" w:color="00467F"/>
              <w:bottom w:val="dotted" w:sz="4" w:space="0" w:color="00467F"/>
            </w:tcBorders>
            <w:hideMark/>
          </w:tcPr>
          <w:p w:rsidR="005F711D" w:rsidRPr="00E5214B" w:rsidP="006B1CBB" w14:paraId="02F848D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A0F923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268F2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F22101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C805B6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F1A8F1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Hypertension and Prehypertension (Includes Chronic and Pregnancy Induced)</w:t>
            </w:r>
          </w:p>
        </w:tc>
        <w:tc>
          <w:tcPr>
            <w:tcW w:w="406" w:type="pct"/>
            <w:tcBorders>
              <w:top w:val="dotted" w:sz="4" w:space="0" w:color="00467F"/>
              <w:bottom w:val="dotted" w:sz="4" w:space="0" w:color="00467F"/>
            </w:tcBorders>
            <w:hideMark/>
          </w:tcPr>
          <w:p w:rsidR="005F711D" w:rsidRPr="00E5214B" w:rsidP="006B1CBB" w14:paraId="08F0335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345</w:t>
            </w:r>
          </w:p>
        </w:tc>
        <w:tc>
          <w:tcPr>
            <w:tcW w:w="1375" w:type="pct"/>
            <w:tcBorders>
              <w:top w:val="dotted" w:sz="4" w:space="0" w:color="00467F"/>
              <w:bottom w:val="dotted" w:sz="4" w:space="0" w:color="00467F"/>
            </w:tcBorders>
            <w:hideMark/>
          </w:tcPr>
          <w:p w:rsidR="005F711D" w:rsidRPr="00E5214B" w:rsidP="006B1CBB" w14:paraId="01EF074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9F6BA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95A078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DE02F3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85834CD"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hideMark/>
          </w:tcPr>
          <w:p w:rsidR="005F711D" w:rsidRPr="00E5214B" w:rsidP="006B1CBB" w14:paraId="333E382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Renal Disease</w:t>
            </w:r>
          </w:p>
        </w:tc>
        <w:tc>
          <w:tcPr>
            <w:tcW w:w="406" w:type="pct"/>
            <w:tcBorders>
              <w:top w:val="dotted" w:sz="4" w:space="0" w:color="00467F"/>
              <w:bottom w:val="single" w:sz="8" w:space="0" w:color="00467F"/>
            </w:tcBorders>
            <w:hideMark/>
          </w:tcPr>
          <w:p w:rsidR="005F711D" w:rsidRPr="00E5214B" w:rsidP="006B1CBB" w14:paraId="74FD3EE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346</w:t>
            </w:r>
          </w:p>
        </w:tc>
        <w:tc>
          <w:tcPr>
            <w:tcW w:w="1375" w:type="pct"/>
            <w:tcBorders>
              <w:top w:val="dotted" w:sz="4" w:space="0" w:color="00467F"/>
              <w:bottom w:val="single" w:sz="8" w:space="0" w:color="00467F"/>
            </w:tcBorders>
            <w:hideMark/>
          </w:tcPr>
          <w:p w:rsidR="005F711D" w:rsidRPr="00E5214B" w:rsidP="006B1CBB" w14:paraId="3263251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single" w:sz="8" w:space="0" w:color="00467F"/>
            </w:tcBorders>
            <w:hideMark/>
          </w:tcPr>
          <w:p w:rsidR="005F711D" w:rsidRPr="00E5214B" w:rsidP="006B1CBB" w14:paraId="2092E94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hideMark/>
          </w:tcPr>
          <w:p w:rsidR="005F711D" w:rsidRPr="00E5214B" w:rsidP="006B1CBB" w14:paraId="3F0B2CC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single" w:sz="8" w:space="0" w:color="00467F"/>
            </w:tcBorders>
            <w:hideMark/>
          </w:tcPr>
          <w:p w:rsidR="005F711D" w:rsidRPr="00E5214B" w:rsidP="006B1CBB" w14:paraId="2AC23AD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F10E43B" w14:textId="77777777" w:rsidTr="00E5214B">
        <w:tblPrEx>
          <w:tblW w:w="5000" w:type="pct"/>
          <w:tblInd w:w="0" w:type="dxa"/>
          <w:tblCellMar>
            <w:left w:w="58" w:type="dxa"/>
            <w:right w:w="58" w:type="dxa"/>
          </w:tblCellMar>
          <w:tblLook w:val="04A0"/>
        </w:tblPrEx>
        <w:trPr>
          <w:cantSplit/>
          <w:trHeight w:val="288"/>
        </w:trPr>
        <w:tc>
          <w:tcPr>
            <w:tcW w:w="1313" w:type="pct"/>
            <w:tcBorders>
              <w:top w:val="single" w:sz="8" w:space="0" w:color="00467F"/>
              <w:bottom w:val="dotted" w:sz="4" w:space="0" w:color="00467F"/>
            </w:tcBorders>
            <w:hideMark/>
          </w:tcPr>
          <w:p w:rsidR="005F711D" w:rsidRPr="00E5214B" w:rsidP="006B1CBB" w14:paraId="6AEE8F7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Cancer</w:t>
            </w:r>
          </w:p>
        </w:tc>
        <w:tc>
          <w:tcPr>
            <w:tcW w:w="406" w:type="pct"/>
            <w:tcBorders>
              <w:top w:val="single" w:sz="8" w:space="0" w:color="00467F"/>
              <w:bottom w:val="dotted" w:sz="4" w:space="0" w:color="00467F"/>
            </w:tcBorders>
            <w:hideMark/>
          </w:tcPr>
          <w:p w:rsidR="005F711D" w:rsidRPr="00E5214B" w:rsidP="006B1CBB" w14:paraId="5D03815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347</w:t>
            </w:r>
          </w:p>
        </w:tc>
        <w:tc>
          <w:tcPr>
            <w:tcW w:w="1375" w:type="pct"/>
            <w:tcBorders>
              <w:top w:val="single" w:sz="8" w:space="0" w:color="00467F"/>
              <w:bottom w:val="dotted" w:sz="4" w:space="0" w:color="00467F"/>
            </w:tcBorders>
            <w:hideMark/>
          </w:tcPr>
          <w:p w:rsidR="005F711D" w:rsidRPr="00E5214B" w:rsidP="006B1CBB" w14:paraId="6A865CE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single" w:sz="8" w:space="0" w:color="00467F"/>
              <w:bottom w:val="dotted" w:sz="4" w:space="0" w:color="00467F"/>
            </w:tcBorders>
            <w:hideMark/>
          </w:tcPr>
          <w:p w:rsidR="005F711D" w:rsidRPr="00E5214B" w:rsidP="006B1CBB" w14:paraId="3FA699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single" w:sz="8" w:space="0" w:color="00467F"/>
              <w:bottom w:val="dotted" w:sz="4" w:space="0" w:color="00467F"/>
            </w:tcBorders>
            <w:hideMark/>
          </w:tcPr>
          <w:p w:rsidR="005F711D" w:rsidRPr="00E5214B" w:rsidP="006B1CBB" w14:paraId="754A7C1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single" w:sz="8" w:space="0" w:color="00467F"/>
              <w:bottom w:val="dotted" w:sz="4" w:space="0" w:color="00467F"/>
            </w:tcBorders>
            <w:hideMark/>
          </w:tcPr>
          <w:p w:rsidR="005F711D" w:rsidRPr="00E5214B" w:rsidP="006B1CBB" w14:paraId="4587353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B37E5AB"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6108B30"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Central Nervous System Disorders</w:t>
            </w:r>
          </w:p>
        </w:tc>
        <w:tc>
          <w:tcPr>
            <w:tcW w:w="406" w:type="pct"/>
            <w:tcBorders>
              <w:top w:val="dotted" w:sz="4" w:space="0" w:color="00467F"/>
              <w:bottom w:val="dotted" w:sz="4" w:space="0" w:color="00467F"/>
            </w:tcBorders>
            <w:hideMark/>
          </w:tcPr>
          <w:p w:rsidR="005F711D" w:rsidRPr="00E5214B" w:rsidP="006B1CBB" w14:paraId="73B8B60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348</w:t>
            </w:r>
          </w:p>
        </w:tc>
        <w:tc>
          <w:tcPr>
            <w:tcW w:w="1375" w:type="pct"/>
            <w:tcBorders>
              <w:top w:val="dotted" w:sz="4" w:space="0" w:color="00467F"/>
              <w:bottom w:val="dotted" w:sz="4" w:space="0" w:color="00467F"/>
            </w:tcBorders>
            <w:hideMark/>
          </w:tcPr>
          <w:p w:rsidR="005F711D" w:rsidRPr="00E5214B" w:rsidP="006B1CBB" w14:paraId="102C4C0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E6CF9B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5B4A72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E7DCD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4A69FD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A72ADA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Genetic and Congenital Disorders</w:t>
            </w:r>
          </w:p>
        </w:tc>
        <w:tc>
          <w:tcPr>
            <w:tcW w:w="406" w:type="pct"/>
            <w:tcBorders>
              <w:top w:val="dotted" w:sz="4" w:space="0" w:color="00467F"/>
              <w:bottom w:val="dotted" w:sz="4" w:space="0" w:color="00467F"/>
            </w:tcBorders>
            <w:hideMark/>
          </w:tcPr>
          <w:p w:rsidR="005F711D" w:rsidRPr="00E5214B" w:rsidP="006B1CBB" w14:paraId="4C7CEC6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349</w:t>
            </w:r>
          </w:p>
        </w:tc>
        <w:tc>
          <w:tcPr>
            <w:tcW w:w="1375" w:type="pct"/>
            <w:tcBorders>
              <w:top w:val="dotted" w:sz="4" w:space="0" w:color="00467F"/>
              <w:bottom w:val="dotted" w:sz="4" w:space="0" w:color="00467F"/>
            </w:tcBorders>
            <w:hideMark/>
          </w:tcPr>
          <w:p w:rsidR="005F711D" w:rsidRPr="00E5214B" w:rsidP="006B1CBB" w14:paraId="6F854A1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77809B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31924D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6A64B6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3ABD0C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74E85D1"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Inborn Errors of Metabolism</w:t>
            </w:r>
          </w:p>
        </w:tc>
        <w:tc>
          <w:tcPr>
            <w:tcW w:w="406" w:type="pct"/>
            <w:tcBorders>
              <w:top w:val="dotted" w:sz="4" w:space="0" w:color="00467F"/>
              <w:bottom w:val="dotted" w:sz="4" w:space="0" w:color="00467F"/>
            </w:tcBorders>
            <w:hideMark/>
          </w:tcPr>
          <w:p w:rsidR="005F711D" w:rsidRPr="00E5214B" w:rsidP="006B1CBB" w14:paraId="4A70A22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351</w:t>
            </w:r>
          </w:p>
        </w:tc>
        <w:tc>
          <w:tcPr>
            <w:tcW w:w="1375" w:type="pct"/>
            <w:tcBorders>
              <w:top w:val="dotted" w:sz="4" w:space="0" w:color="00467F"/>
              <w:bottom w:val="dotted" w:sz="4" w:space="0" w:color="00467F"/>
            </w:tcBorders>
            <w:hideMark/>
          </w:tcPr>
          <w:p w:rsidR="005F711D" w:rsidRPr="00E5214B" w:rsidP="006B1CBB" w14:paraId="5E099C5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1BF9E3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F25209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E60D3D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8A694F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175048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Infectious Diseases (Bronchiolitis added)</w:t>
            </w:r>
          </w:p>
        </w:tc>
        <w:tc>
          <w:tcPr>
            <w:tcW w:w="406" w:type="pct"/>
            <w:tcBorders>
              <w:top w:val="dotted" w:sz="4" w:space="0" w:color="00467F"/>
              <w:bottom w:val="dotted" w:sz="4" w:space="0" w:color="00467F"/>
            </w:tcBorders>
            <w:hideMark/>
          </w:tcPr>
          <w:p w:rsidR="005F711D" w:rsidRPr="00E5214B" w:rsidP="006B1CBB" w14:paraId="413BD5F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352</w:t>
            </w:r>
          </w:p>
        </w:tc>
        <w:tc>
          <w:tcPr>
            <w:tcW w:w="1375" w:type="pct"/>
            <w:tcBorders>
              <w:top w:val="dotted" w:sz="4" w:space="0" w:color="00467F"/>
              <w:bottom w:val="dotted" w:sz="4" w:space="0" w:color="00467F"/>
            </w:tcBorders>
            <w:hideMark/>
          </w:tcPr>
          <w:p w:rsidR="005F711D" w:rsidRPr="00E5214B" w:rsidP="006B1CBB" w14:paraId="2F8CF2B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D4781D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B4BD8A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7C3ABE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1A8332A"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tcPr>
          <w:p w:rsidR="005F711D" w:rsidRPr="00E5214B" w:rsidP="006B1CBB" w14:paraId="59AD6540" w14:textId="77777777">
            <w:pPr>
              <w:ind w:left="300"/>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Acute</w:t>
            </w:r>
          </w:p>
        </w:tc>
        <w:tc>
          <w:tcPr>
            <w:tcW w:w="406" w:type="pct"/>
            <w:tcBorders>
              <w:top w:val="dotted" w:sz="4" w:space="0" w:color="00467F"/>
              <w:bottom w:val="dotted" w:sz="4" w:space="0" w:color="00467F"/>
            </w:tcBorders>
          </w:tcPr>
          <w:p w:rsidR="005F711D" w:rsidRPr="00E5214B" w:rsidP="006B1CBB" w14:paraId="6C1237D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352A</w:t>
            </w:r>
          </w:p>
        </w:tc>
        <w:tc>
          <w:tcPr>
            <w:tcW w:w="1375" w:type="pct"/>
            <w:tcBorders>
              <w:top w:val="dotted" w:sz="4" w:space="0" w:color="00467F"/>
              <w:bottom w:val="dotted" w:sz="4" w:space="0" w:color="00467F"/>
            </w:tcBorders>
          </w:tcPr>
          <w:p w:rsidR="005F711D" w:rsidRPr="00E5214B" w:rsidP="006B1CBB" w14:paraId="11F4388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tcPr>
          <w:p w:rsidR="005F711D" w:rsidRPr="00E5214B" w:rsidP="006B1CBB" w14:paraId="6129403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tcPr>
          <w:p w:rsidR="005F711D" w:rsidRPr="00E5214B" w:rsidP="006B1CBB" w14:paraId="0691B8DB" w14:textId="77777777">
            <w:pPr>
              <w:rPr>
                <w:rFonts w:eastAsia="Times New Roman" w:asciiTheme="minorHAnsi" w:hAnsiTheme="minorHAnsi" w:cstheme="minorHAnsi"/>
                <w:color w:val="000000"/>
                <w:sz w:val="18"/>
                <w:szCs w:val="18"/>
              </w:rPr>
            </w:pPr>
          </w:p>
        </w:tc>
        <w:tc>
          <w:tcPr>
            <w:tcW w:w="226" w:type="pct"/>
            <w:tcBorders>
              <w:top w:val="dotted" w:sz="4" w:space="0" w:color="00467F"/>
              <w:bottom w:val="dotted" w:sz="4" w:space="0" w:color="00467F"/>
            </w:tcBorders>
          </w:tcPr>
          <w:p w:rsidR="005F711D" w:rsidRPr="00E5214B" w:rsidP="006B1CBB" w14:paraId="1F6D5D7C" w14:textId="77777777">
            <w:pPr>
              <w:rPr>
                <w:rFonts w:eastAsia="Times New Roman" w:asciiTheme="minorHAnsi" w:hAnsiTheme="minorHAnsi" w:cstheme="minorHAnsi"/>
                <w:color w:val="000000"/>
                <w:sz w:val="18"/>
                <w:szCs w:val="18"/>
              </w:rPr>
            </w:pPr>
          </w:p>
        </w:tc>
      </w:tr>
      <w:tr w14:paraId="6371A44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tcPr>
          <w:p w:rsidR="005F711D" w:rsidRPr="00E5214B" w:rsidP="006B1CBB" w14:paraId="6CBFB948" w14:textId="77777777">
            <w:pPr>
              <w:ind w:left="300"/>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Chronic</w:t>
            </w:r>
          </w:p>
        </w:tc>
        <w:tc>
          <w:tcPr>
            <w:tcW w:w="406" w:type="pct"/>
            <w:tcBorders>
              <w:top w:val="dotted" w:sz="4" w:space="0" w:color="00467F"/>
              <w:bottom w:val="dotted" w:sz="4" w:space="0" w:color="00467F"/>
            </w:tcBorders>
          </w:tcPr>
          <w:p w:rsidR="005F711D" w:rsidRPr="00E5214B" w:rsidP="006B1CBB" w14:paraId="1233F5F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352B</w:t>
            </w:r>
          </w:p>
        </w:tc>
        <w:tc>
          <w:tcPr>
            <w:tcW w:w="1375" w:type="pct"/>
            <w:tcBorders>
              <w:top w:val="dotted" w:sz="4" w:space="0" w:color="00467F"/>
              <w:bottom w:val="dotted" w:sz="4" w:space="0" w:color="00467F"/>
            </w:tcBorders>
          </w:tcPr>
          <w:p w:rsidR="005F711D" w:rsidRPr="00E5214B" w:rsidP="006B1CBB" w14:paraId="6E70EE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tcPr>
          <w:p w:rsidR="005F711D" w:rsidRPr="00E5214B" w:rsidP="006B1CBB" w14:paraId="7D77038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tcPr>
          <w:p w:rsidR="005F711D" w:rsidRPr="00E5214B" w:rsidP="006B1CBB" w14:paraId="59CEC2FB" w14:textId="77777777">
            <w:pPr>
              <w:rPr>
                <w:rFonts w:eastAsia="Times New Roman" w:asciiTheme="minorHAnsi" w:hAnsiTheme="minorHAnsi" w:cstheme="minorHAnsi"/>
                <w:color w:val="000000"/>
                <w:sz w:val="18"/>
                <w:szCs w:val="18"/>
              </w:rPr>
            </w:pPr>
          </w:p>
        </w:tc>
        <w:tc>
          <w:tcPr>
            <w:tcW w:w="226" w:type="pct"/>
            <w:tcBorders>
              <w:top w:val="dotted" w:sz="4" w:space="0" w:color="00467F"/>
              <w:bottom w:val="dotted" w:sz="4" w:space="0" w:color="00467F"/>
            </w:tcBorders>
          </w:tcPr>
          <w:p w:rsidR="005F711D" w:rsidRPr="00E5214B" w:rsidP="006B1CBB" w14:paraId="6C1B03E7" w14:textId="77777777">
            <w:pPr>
              <w:rPr>
                <w:rFonts w:eastAsia="Times New Roman" w:asciiTheme="minorHAnsi" w:hAnsiTheme="minorHAnsi" w:cstheme="minorHAnsi"/>
                <w:color w:val="000000"/>
                <w:sz w:val="18"/>
                <w:szCs w:val="18"/>
              </w:rPr>
            </w:pPr>
          </w:p>
        </w:tc>
      </w:tr>
      <w:tr w14:paraId="1D0B1E9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9B7752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Food Allergies</w:t>
            </w:r>
          </w:p>
        </w:tc>
        <w:tc>
          <w:tcPr>
            <w:tcW w:w="406" w:type="pct"/>
            <w:tcBorders>
              <w:top w:val="dotted" w:sz="4" w:space="0" w:color="00467F"/>
              <w:bottom w:val="dotted" w:sz="4" w:space="0" w:color="00467F"/>
            </w:tcBorders>
            <w:hideMark/>
          </w:tcPr>
          <w:p w:rsidR="005F711D" w:rsidRPr="00E5214B" w:rsidP="006B1CBB" w14:paraId="2E17538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353</w:t>
            </w:r>
          </w:p>
        </w:tc>
        <w:tc>
          <w:tcPr>
            <w:tcW w:w="1375" w:type="pct"/>
            <w:tcBorders>
              <w:top w:val="dotted" w:sz="4" w:space="0" w:color="00467F"/>
              <w:bottom w:val="dotted" w:sz="4" w:space="0" w:color="00467F"/>
            </w:tcBorders>
            <w:hideMark/>
          </w:tcPr>
          <w:p w:rsidR="005F711D" w:rsidRPr="00E5214B" w:rsidP="006B1CBB" w14:paraId="4FED535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EA3FC6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416477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5C18B5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32782C9"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EA0365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Celiac Disease</w:t>
            </w:r>
          </w:p>
        </w:tc>
        <w:tc>
          <w:tcPr>
            <w:tcW w:w="406" w:type="pct"/>
            <w:tcBorders>
              <w:top w:val="dotted" w:sz="4" w:space="0" w:color="00467F"/>
              <w:bottom w:val="dotted" w:sz="4" w:space="0" w:color="00467F"/>
            </w:tcBorders>
            <w:hideMark/>
          </w:tcPr>
          <w:p w:rsidR="005F711D" w:rsidRPr="00E5214B" w:rsidP="006B1CBB" w14:paraId="7351214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354</w:t>
            </w:r>
          </w:p>
        </w:tc>
        <w:tc>
          <w:tcPr>
            <w:tcW w:w="1375" w:type="pct"/>
            <w:tcBorders>
              <w:top w:val="dotted" w:sz="4" w:space="0" w:color="00467F"/>
              <w:bottom w:val="dotted" w:sz="4" w:space="0" w:color="00467F"/>
            </w:tcBorders>
            <w:hideMark/>
          </w:tcPr>
          <w:p w:rsidR="005F711D" w:rsidRPr="00E5214B" w:rsidP="006B1CBB" w14:paraId="0A77CA0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08DA7B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568BE8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E62E63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D1F227A"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DD11D9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Lactose Intolerance</w:t>
            </w:r>
          </w:p>
        </w:tc>
        <w:tc>
          <w:tcPr>
            <w:tcW w:w="406" w:type="pct"/>
            <w:tcBorders>
              <w:top w:val="dotted" w:sz="4" w:space="0" w:color="00467F"/>
              <w:bottom w:val="dotted" w:sz="4" w:space="0" w:color="00467F"/>
            </w:tcBorders>
            <w:hideMark/>
          </w:tcPr>
          <w:p w:rsidR="005F711D" w:rsidRPr="00E5214B" w:rsidP="006B1CBB" w14:paraId="0A68985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355</w:t>
            </w:r>
          </w:p>
        </w:tc>
        <w:tc>
          <w:tcPr>
            <w:tcW w:w="1375" w:type="pct"/>
            <w:tcBorders>
              <w:top w:val="dotted" w:sz="4" w:space="0" w:color="00467F"/>
              <w:bottom w:val="dotted" w:sz="4" w:space="0" w:color="00467F"/>
            </w:tcBorders>
            <w:hideMark/>
          </w:tcPr>
          <w:p w:rsidR="005F711D" w:rsidRPr="00E5214B" w:rsidP="006B1CBB" w14:paraId="69A86EC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DAFE00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F333F4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C1001B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FC60B8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E7A56F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Hypoglycemia</w:t>
            </w:r>
          </w:p>
        </w:tc>
        <w:tc>
          <w:tcPr>
            <w:tcW w:w="406" w:type="pct"/>
            <w:tcBorders>
              <w:top w:val="dotted" w:sz="4" w:space="0" w:color="00467F"/>
              <w:bottom w:val="dotted" w:sz="4" w:space="0" w:color="00467F"/>
            </w:tcBorders>
            <w:hideMark/>
          </w:tcPr>
          <w:p w:rsidR="005F711D" w:rsidRPr="00E5214B" w:rsidP="006B1CBB" w14:paraId="466842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356</w:t>
            </w:r>
          </w:p>
        </w:tc>
        <w:tc>
          <w:tcPr>
            <w:tcW w:w="1375" w:type="pct"/>
            <w:tcBorders>
              <w:top w:val="dotted" w:sz="4" w:space="0" w:color="00467F"/>
              <w:bottom w:val="dotted" w:sz="4" w:space="0" w:color="00467F"/>
            </w:tcBorders>
            <w:hideMark/>
          </w:tcPr>
          <w:p w:rsidR="005F711D" w:rsidRPr="00E5214B" w:rsidP="006B1CBB" w14:paraId="28D4244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D814BD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446E42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EAB617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AC12EA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BB463F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Drug-Nutrient Interactions</w:t>
            </w:r>
          </w:p>
        </w:tc>
        <w:tc>
          <w:tcPr>
            <w:tcW w:w="406" w:type="pct"/>
            <w:tcBorders>
              <w:top w:val="dotted" w:sz="4" w:space="0" w:color="00467F"/>
              <w:bottom w:val="dotted" w:sz="4" w:space="0" w:color="00467F"/>
            </w:tcBorders>
            <w:hideMark/>
          </w:tcPr>
          <w:p w:rsidR="005F711D" w:rsidRPr="00E5214B" w:rsidP="006B1CBB" w14:paraId="126B466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357</w:t>
            </w:r>
          </w:p>
        </w:tc>
        <w:tc>
          <w:tcPr>
            <w:tcW w:w="1375" w:type="pct"/>
            <w:tcBorders>
              <w:top w:val="dotted" w:sz="4" w:space="0" w:color="00467F"/>
              <w:bottom w:val="dotted" w:sz="4" w:space="0" w:color="00467F"/>
            </w:tcBorders>
            <w:hideMark/>
          </w:tcPr>
          <w:p w:rsidR="005F711D" w:rsidRPr="00E5214B" w:rsidP="006B1CBB" w14:paraId="3879CC0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39592E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C3221C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A47ACE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7BF8BD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027859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Eating Disorders</w:t>
            </w:r>
          </w:p>
        </w:tc>
        <w:tc>
          <w:tcPr>
            <w:tcW w:w="406" w:type="pct"/>
            <w:tcBorders>
              <w:top w:val="dotted" w:sz="4" w:space="0" w:color="00467F"/>
              <w:bottom w:val="dotted" w:sz="4" w:space="0" w:color="00467F"/>
            </w:tcBorders>
            <w:hideMark/>
          </w:tcPr>
          <w:p w:rsidR="005F711D" w:rsidRPr="00E5214B" w:rsidP="006B1CBB" w14:paraId="173C28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358</w:t>
            </w:r>
          </w:p>
        </w:tc>
        <w:tc>
          <w:tcPr>
            <w:tcW w:w="1375" w:type="pct"/>
            <w:tcBorders>
              <w:top w:val="dotted" w:sz="4" w:space="0" w:color="00467F"/>
              <w:bottom w:val="dotted" w:sz="4" w:space="0" w:color="00467F"/>
            </w:tcBorders>
            <w:hideMark/>
          </w:tcPr>
          <w:p w:rsidR="005F711D" w:rsidRPr="00E5214B" w:rsidP="006B1CBB" w14:paraId="79DC37A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04FEE5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5765B9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8A472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BA44DE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A639BD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Recent Major Surgery, Trauma, Burns</w:t>
            </w:r>
          </w:p>
        </w:tc>
        <w:tc>
          <w:tcPr>
            <w:tcW w:w="406" w:type="pct"/>
            <w:tcBorders>
              <w:top w:val="dotted" w:sz="4" w:space="0" w:color="00467F"/>
              <w:bottom w:val="dotted" w:sz="4" w:space="0" w:color="00467F"/>
            </w:tcBorders>
            <w:hideMark/>
          </w:tcPr>
          <w:p w:rsidR="005F711D" w:rsidRPr="00E5214B" w:rsidP="006B1CBB" w14:paraId="5A5EEC9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359</w:t>
            </w:r>
          </w:p>
        </w:tc>
        <w:tc>
          <w:tcPr>
            <w:tcW w:w="1375" w:type="pct"/>
            <w:tcBorders>
              <w:top w:val="dotted" w:sz="4" w:space="0" w:color="00467F"/>
              <w:bottom w:val="dotted" w:sz="4" w:space="0" w:color="00467F"/>
            </w:tcBorders>
            <w:hideMark/>
          </w:tcPr>
          <w:p w:rsidR="005F711D" w:rsidRPr="00E5214B" w:rsidP="006B1CBB" w14:paraId="06A8049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6C538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726942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E0F4A5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1CE9ABA"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94CEC95"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Other Medical Conditions</w:t>
            </w:r>
          </w:p>
        </w:tc>
        <w:tc>
          <w:tcPr>
            <w:tcW w:w="406" w:type="pct"/>
            <w:tcBorders>
              <w:top w:val="dotted" w:sz="4" w:space="0" w:color="00467F"/>
              <w:bottom w:val="dotted" w:sz="4" w:space="0" w:color="00467F"/>
            </w:tcBorders>
            <w:hideMark/>
          </w:tcPr>
          <w:p w:rsidR="005F711D" w:rsidRPr="00E5214B" w:rsidP="006B1CBB" w14:paraId="271CF84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360</w:t>
            </w:r>
          </w:p>
        </w:tc>
        <w:tc>
          <w:tcPr>
            <w:tcW w:w="1375" w:type="pct"/>
            <w:tcBorders>
              <w:top w:val="dotted" w:sz="4" w:space="0" w:color="00467F"/>
              <w:bottom w:val="dotted" w:sz="4" w:space="0" w:color="00467F"/>
            </w:tcBorders>
            <w:hideMark/>
          </w:tcPr>
          <w:p w:rsidR="005F711D" w:rsidRPr="00E5214B" w:rsidP="006B1CBB" w14:paraId="1D6DA81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2D559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DDF642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E12C9A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FD088D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E12BEF6"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Depression</w:t>
            </w:r>
          </w:p>
        </w:tc>
        <w:tc>
          <w:tcPr>
            <w:tcW w:w="406" w:type="pct"/>
            <w:tcBorders>
              <w:top w:val="dotted" w:sz="4" w:space="0" w:color="00467F"/>
              <w:bottom w:val="dotted" w:sz="4" w:space="0" w:color="00467F"/>
            </w:tcBorders>
            <w:hideMark/>
          </w:tcPr>
          <w:p w:rsidR="005F711D" w:rsidRPr="00E5214B" w:rsidP="006B1CBB" w14:paraId="3034EB1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361</w:t>
            </w:r>
          </w:p>
        </w:tc>
        <w:tc>
          <w:tcPr>
            <w:tcW w:w="1375" w:type="pct"/>
            <w:tcBorders>
              <w:top w:val="dotted" w:sz="4" w:space="0" w:color="00467F"/>
              <w:bottom w:val="dotted" w:sz="4" w:space="0" w:color="00467F"/>
            </w:tcBorders>
            <w:hideMark/>
          </w:tcPr>
          <w:p w:rsidR="005F711D" w:rsidRPr="00E5214B" w:rsidP="006B1CBB" w14:paraId="792A9CD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2D0417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A6B7BC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87807D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7EF757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E1E3E2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Developmental, Sensory, or Motor Disabilities Interfering </w:t>
            </w:r>
            <w:r w:rsidRPr="00E5214B">
              <w:rPr>
                <w:rFonts w:eastAsia="Times New Roman" w:asciiTheme="minorHAnsi" w:hAnsiTheme="minorHAnsi" w:cstheme="minorHAnsi"/>
                <w:color w:val="000000"/>
                <w:sz w:val="18"/>
                <w:szCs w:val="18"/>
              </w:rPr>
              <w:t>With</w:t>
            </w:r>
            <w:r w:rsidRPr="00E5214B">
              <w:rPr>
                <w:rFonts w:eastAsia="Times New Roman" w:asciiTheme="minorHAnsi" w:hAnsiTheme="minorHAnsi" w:cstheme="minorHAnsi"/>
                <w:color w:val="000000"/>
                <w:sz w:val="18"/>
                <w:szCs w:val="18"/>
              </w:rPr>
              <w:t xml:space="preserve"> the Ability to Eat</w:t>
            </w:r>
          </w:p>
        </w:tc>
        <w:tc>
          <w:tcPr>
            <w:tcW w:w="406" w:type="pct"/>
            <w:tcBorders>
              <w:top w:val="dotted" w:sz="4" w:space="0" w:color="00467F"/>
              <w:bottom w:val="dotted" w:sz="4" w:space="0" w:color="00467F"/>
            </w:tcBorders>
            <w:hideMark/>
          </w:tcPr>
          <w:p w:rsidR="005F711D" w:rsidRPr="00E5214B" w:rsidP="006B1CBB" w14:paraId="294331C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362</w:t>
            </w:r>
          </w:p>
        </w:tc>
        <w:tc>
          <w:tcPr>
            <w:tcW w:w="1375" w:type="pct"/>
            <w:tcBorders>
              <w:top w:val="dotted" w:sz="4" w:space="0" w:color="00467F"/>
              <w:bottom w:val="dotted" w:sz="4" w:space="0" w:color="00467F"/>
            </w:tcBorders>
            <w:hideMark/>
          </w:tcPr>
          <w:p w:rsidR="005F711D" w:rsidRPr="00E5214B" w:rsidP="006B1CBB" w14:paraId="11D9E12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E9EAB8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826E2C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6D802C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1383F8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87B3D8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Pre-Diabetes</w:t>
            </w:r>
          </w:p>
        </w:tc>
        <w:tc>
          <w:tcPr>
            <w:tcW w:w="406" w:type="pct"/>
            <w:tcBorders>
              <w:top w:val="dotted" w:sz="4" w:space="0" w:color="00467F"/>
              <w:bottom w:val="dotted" w:sz="4" w:space="0" w:color="00467F"/>
            </w:tcBorders>
            <w:hideMark/>
          </w:tcPr>
          <w:p w:rsidR="005F711D" w:rsidRPr="00E5214B" w:rsidP="006B1CBB" w14:paraId="7AF3A32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363</w:t>
            </w:r>
          </w:p>
        </w:tc>
        <w:tc>
          <w:tcPr>
            <w:tcW w:w="1375" w:type="pct"/>
            <w:tcBorders>
              <w:top w:val="dotted" w:sz="4" w:space="0" w:color="00467F"/>
              <w:bottom w:val="dotted" w:sz="4" w:space="0" w:color="00467F"/>
            </w:tcBorders>
            <w:hideMark/>
          </w:tcPr>
          <w:p w:rsidR="005F711D" w:rsidRPr="00E5214B" w:rsidP="006B1CBB" w14:paraId="6FC703D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0EAD52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C00EE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AC0CAF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354EA6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5E9DBF0"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Substance Abuse (Drugs, Alcohol, Tobacco)</w:t>
            </w:r>
          </w:p>
        </w:tc>
        <w:tc>
          <w:tcPr>
            <w:tcW w:w="406" w:type="pct"/>
            <w:tcBorders>
              <w:top w:val="dotted" w:sz="4" w:space="0" w:color="00467F"/>
              <w:bottom w:val="dotted" w:sz="4" w:space="0" w:color="00467F"/>
            </w:tcBorders>
            <w:hideMark/>
          </w:tcPr>
          <w:p w:rsidR="005F711D" w:rsidRPr="00E5214B" w:rsidP="006B1CBB" w14:paraId="47A73B2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370</w:t>
            </w:r>
          </w:p>
        </w:tc>
        <w:tc>
          <w:tcPr>
            <w:tcW w:w="1375" w:type="pct"/>
            <w:tcBorders>
              <w:top w:val="dotted" w:sz="4" w:space="0" w:color="00467F"/>
              <w:bottom w:val="dotted" w:sz="4" w:space="0" w:color="00467F"/>
            </w:tcBorders>
            <w:hideMark/>
          </w:tcPr>
          <w:p w:rsidR="005F711D" w:rsidRPr="00E5214B" w:rsidP="006B1CBB" w14:paraId="75957DD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3099B2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29270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6E17BB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1385D95" w14:textId="77777777" w:rsidTr="00571C36">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BB19570"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Nicotine and Tobacco Use [formerly, Maternal Smoking]</w:t>
            </w:r>
          </w:p>
        </w:tc>
        <w:tc>
          <w:tcPr>
            <w:tcW w:w="406" w:type="pct"/>
            <w:tcBorders>
              <w:top w:val="dotted" w:sz="4" w:space="0" w:color="00467F"/>
              <w:bottom w:val="dotted" w:sz="4" w:space="0" w:color="00467F"/>
            </w:tcBorders>
            <w:hideMark/>
          </w:tcPr>
          <w:p w:rsidR="005F711D" w:rsidRPr="00E5214B" w:rsidP="006B1CBB" w14:paraId="06BEB4B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371</w:t>
            </w:r>
          </w:p>
        </w:tc>
        <w:tc>
          <w:tcPr>
            <w:tcW w:w="1375" w:type="pct"/>
            <w:tcBorders>
              <w:top w:val="dotted" w:sz="4" w:space="0" w:color="00467F"/>
              <w:bottom w:val="dotted" w:sz="4" w:space="0" w:color="00467F"/>
            </w:tcBorders>
            <w:hideMark/>
          </w:tcPr>
          <w:p w:rsidR="005F711D" w:rsidRPr="00E5214B" w:rsidP="006B1CBB" w14:paraId="5D26BD5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239D68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FE77D1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EB6ADD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BB69D9A" w14:textId="77777777" w:rsidTr="00571C36">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A6B11B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Alcohol and Illegal Drug Use</w:t>
            </w:r>
          </w:p>
        </w:tc>
        <w:tc>
          <w:tcPr>
            <w:tcW w:w="406" w:type="pct"/>
            <w:tcBorders>
              <w:top w:val="dotted" w:sz="4" w:space="0" w:color="00467F"/>
              <w:bottom w:val="dotted" w:sz="4" w:space="0" w:color="00467F"/>
            </w:tcBorders>
            <w:hideMark/>
          </w:tcPr>
          <w:p w:rsidR="005F711D" w:rsidRPr="00E5214B" w:rsidP="006B1CBB" w14:paraId="08938B9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372</w:t>
            </w:r>
          </w:p>
        </w:tc>
        <w:tc>
          <w:tcPr>
            <w:tcW w:w="1375" w:type="pct"/>
            <w:tcBorders>
              <w:top w:val="dotted" w:sz="4" w:space="0" w:color="00467F"/>
              <w:bottom w:val="dotted" w:sz="4" w:space="0" w:color="00467F"/>
            </w:tcBorders>
            <w:hideMark/>
          </w:tcPr>
          <w:p w:rsidR="005F711D" w:rsidRPr="00E5214B" w:rsidP="006B1CBB" w14:paraId="1F5F389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2309A6D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4520DE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AEC063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17943EA" w14:textId="77777777" w:rsidTr="00571C36">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E5214B" w14:paraId="57C91D4C" w14:textId="77777777">
            <w:pPr>
              <w:keepNext/>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 xml:space="preserve">Other Health Risks </w:t>
            </w:r>
          </w:p>
        </w:tc>
        <w:tc>
          <w:tcPr>
            <w:tcW w:w="406" w:type="pct"/>
            <w:tcBorders>
              <w:top w:val="dotted" w:sz="4" w:space="0" w:color="00467F"/>
              <w:bottom w:val="dotted" w:sz="4" w:space="0" w:color="00467F"/>
            </w:tcBorders>
            <w:hideMark/>
          </w:tcPr>
          <w:p w:rsidR="005F711D" w:rsidRPr="00E5214B" w:rsidP="006B1CBB" w14:paraId="5975CC4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380</w:t>
            </w:r>
          </w:p>
        </w:tc>
        <w:tc>
          <w:tcPr>
            <w:tcW w:w="1375" w:type="pct"/>
            <w:tcBorders>
              <w:top w:val="dotted" w:sz="4" w:space="0" w:color="00467F"/>
              <w:bottom w:val="dotted" w:sz="4" w:space="0" w:color="00467F"/>
            </w:tcBorders>
            <w:hideMark/>
          </w:tcPr>
          <w:p w:rsidR="005F711D" w:rsidRPr="00E5214B" w:rsidP="006B1CBB" w14:paraId="172B315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6F1187A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E8D63A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135368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8FD089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42F394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Dental Problems (Oral Health Conditions)</w:t>
            </w:r>
          </w:p>
        </w:tc>
        <w:tc>
          <w:tcPr>
            <w:tcW w:w="406" w:type="pct"/>
            <w:tcBorders>
              <w:top w:val="dotted" w:sz="4" w:space="0" w:color="00467F"/>
              <w:bottom w:val="dotted" w:sz="4" w:space="0" w:color="00467F"/>
            </w:tcBorders>
            <w:hideMark/>
          </w:tcPr>
          <w:p w:rsidR="005F711D" w:rsidRPr="00E5214B" w:rsidP="006B1CBB" w14:paraId="12B642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381</w:t>
            </w:r>
          </w:p>
        </w:tc>
        <w:tc>
          <w:tcPr>
            <w:tcW w:w="1375" w:type="pct"/>
            <w:tcBorders>
              <w:top w:val="dotted" w:sz="4" w:space="0" w:color="00467F"/>
              <w:bottom w:val="dotted" w:sz="4" w:space="0" w:color="00467F"/>
            </w:tcBorders>
            <w:hideMark/>
          </w:tcPr>
          <w:p w:rsidR="005F711D" w:rsidRPr="00E5214B" w:rsidP="006B1CBB" w14:paraId="75184DB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06A55B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A6777F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E713B4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813B79D"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E402A7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Fetal Alcohol Spectrum Disorders [formerly, Fetal Alcohol Syndrome]</w:t>
            </w:r>
          </w:p>
        </w:tc>
        <w:tc>
          <w:tcPr>
            <w:tcW w:w="406" w:type="pct"/>
            <w:tcBorders>
              <w:top w:val="dotted" w:sz="4" w:space="0" w:color="00467F"/>
              <w:bottom w:val="dotted" w:sz="4" w:space="0" w:color="00467F"/>
            </w:tcBorders>
            <w:hideMark/>
          </w:tcPr>
          <w:p w:rsidR="005F711D" w:rsidRPr="00E5214B" w:rsidP="006B1CBB" w14:paraId="7EA97F8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382</w:t>
            </w:r>
          </w:p>
        </w:tc>
        <w:tc>
          <w:tcPr>
            <w:tcW w:w="1375" w:type="pct"/>
            <w:tcBorders>
              <w:top w:val="dotted" w:sz="4" w:space="0" w:color="00467F"/>
              <w:bottom w:val="dotted" w:sz="4" w:space="0" w:color="00467F"/>
            </w:tcBorders>
            <w:hideMark/>
          </w:tcPr>
          <w:p w:rsidR="005F711D" w:rsidRPr="00E5214B" w:rsidP="006B1CBB" w14:paraId="478F352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BF675B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90F3DA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BC3A4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D6A8A6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tcPr>
          <w:p w:rsidR="005F711D" w:rsidRPr="00E5214B" w:rsidP="006B1CBB" w14:paraId="5777E05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Neonatal Abstinence Syndrome</w:t>
            </w:r>
          </w:p>
        </w:tc>
        <w:tc>
          <w:tcPr>
            <w:tcW w:w="406" w:type="pct"/>
            <w:tcBorders>
              <w:top w:val="dotted" w:sz="4" w:space="0" w:color="00467F"/>
              <w:bottom w:val="single" w:sz="8" w:space="0" w:color="00467F"/>
            </w:tcBorders>
          </w:tcPr>
          <w:p w:rsidR="005F711D" w:rsidRPr="00E5214B" w:rsidP="006B1CBB" w14:paraId="2CE76A4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383</w:t>
            </w:r>
          </w:p>
        </w:tc>
        <w:tc>
          <w:tcPr>
            <w:tcW w:w="1375" w:type="pct"/>
            <w:tcBorders>
              <w:top w:val="dotted" w:sz="4" w:space="0" w:color="00467F"/>
              <w:bottom w:val="single" w:sz="8" w:space="0" w:color="00467F"/>
            </w:tcBorders>
          </w:tcPr>
          <w:p w:rsidR="005F711D" w:rsidRPr="00E5214B" w:rsidP="006B1CBB" w14:paraId="44E5613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single" w:sz="8" w:space="0" w:color="00467F"/>
            </w:tcBorders>
          </w:tcPr>
          <w:p w:rsidR="005F711D" w:rsidRPr="00E5214B" w:rsidP="006B1CBB" w14:paraId="2ECE532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tcPr>
          <w:p w:rsidR="005F711D" w:rsidRPr="00E5214B" w:rsidP="006B1CBB" w14:paraId="3C586AB7" w14:textId="77777777">
            <w:pPr>
              <w:rPr>
                <w:rFonts w:eastAsia="Times New Roman" w:asciiTheme="minorHAnsi" w:hAnsiTheme="minorHAnsi" w:cstheme="minorHAnsi"/>
                <w:color w:val="000000"/>
                <w:sz w:val="18"/>
                <w:szCs w:val="18"/>
              </w:rPr>
            </w:pPr>
          </w:p>
        </w:tc>
        <w:tc>
          <w:tcPr>
            <w:tcW w:w="226" w:type="pct"/>
            <w:tcBorders>
              <w:top w:val="dotted" w:sz="4" w:space="0" w:color="00467F"/>
              <w:bottom w:val="single" w:sz="8" w:space="0" w:color="00467F"/>
            </w:tcBorders>
          </w:tcPr>
          <w:p w:rsidR="005F711D" w:rsidRPr="00E5214B" w:rsidP="006B1CBB" w14:paraId="2702B1C5" w14:textId="77777777">
            <w:pPr>
              <w:rPr>
                <w:rFonts w:eastAsia="Times New Roman" w:asciiTheme="minorHAnsi" w:hAnsiTheme="minorHAnsi" w:cstheme="minorHAnsi"/>
                <w:color w:val="000000"/>
                <w:sz w:val="18"/>
                <w:szCs w:val="18"/>
              </w:rPr>
            </w:pPr>
          </w:p>
        </w:tc>
      </w:tr>
      <w:tr w14:paraId="5896E82B" w14:textId="77777777" w:rsidTr="00E5214B">
        <w:tblPrEx>
          <w:tblW w:w="5000" w:type="pct"/>
          <w:tblInd w:w="0" w:type="dxa"/>
          <w:tblCellMar>
            <w:left w:w="58" w:type="dxa"/>
            <w:right w:w="58" w:type="dxa"/>
          </w:tblCellMar>
          <w:tblLook w:val="04A0"/>
        </w:tblPrEx>
        <w:trPr>
          <w:cantSplit/>
          <w:trHeight w:val="288"/>
        </w:trPr>
        <w:tc>
          <w:tcPr>
            <w:tcW w:w="5000" w:type="pct"/>
            <w:gridSpan w:val="6"/>
            <w:tcBorders>
              <w:top w:val="single" w:sz="8" w:space="0" w:color="00467F"/>
              <w:bottom w:val="dotted" w:sz="4" w:space="0" w:color="00467F"/>
            </w:tcBorders>
            <w:shd w:val="clear" w:color="auto" w:fill="BBE3F3"/>
          </w:tcPr>
          <w:p w:rsidR="005F711D" w:rsidRPr="00E5214B" w:rsidP="00E5214B" w14:paraId="6B4BDE2A" w14:textId="77777777">
            <w:pPr>
              <w:pageBreakBefore/>
              <w:jc w:val="center"/>
              <w:rPr>
                <w:rFonts w:eastAsia="Times New Roman" w:asciiTheme="minorHAnsi" w:hAnsiTheme="minorHAnsi" w:cstheme="minorHAnsi"/>
                <w:color w:val="000000"/>
                <w:sz w:val="18"/>
                <w:szCs w:val="18"/>
              </w:rPr>
            </w:pPr>
            <w:r w:rsidRPr="00E5214B">
              <w:rPr>
                <w:rFonts w:eastAsia="Times New Roman" w:asciiTheme="minorHAnsi" w:hAnsiTheme="minorHAnsi" w:cstheme="minorHAnsi"/>
                <w:b/>
                <w:bCs/>
                <w:sz w:val="18"/>
                <w:szCs w:val="18"/>
              </w:rPr>
              <w:t>Dietary</w:t>
            </w:r>
          </w:p>
        </w:tc>
      </w:tr>
      <w:tr w14:paraId="735543A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0559DA7"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Failure To Meet Dietary Guidelines for Americans</w:t>
            </w:r>
          </w:p>
        </w:tc>
        <w:tc>
          <w:tcPr>
            <w:tcW w:w="406" w:type="pct"/>
            <w:tcBorders>
              <w:top w:val="dotted" w:sz="4" w:space="0" w:color="00467F"/>
              <w:bottom w:val="dotted" w:sz="4" w:space="0" w:color="00467F"/>
            </w:tcBorders>
            <w:hideMark/>
          </w:tcPr>
          <w:p w:rsidR="005F711D" w:rsidRPr="00E5214B" w:rsidP="006B1CBB" w14:paraId="5F8DD5F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400</w:t>
            </w:r>
          </w:p>
        </w:tc>
        <w:tc>
          <w:tcPr>
            <w:tcW w:w="1375" w:type="pct"/>
            <w:tcBorders>
              <w:top w:val="dotted" w:sz="4" w:space="0" w:color="00467F"/>
              <w:bottom w:val="dotted" w:sz="4" w:space="0" w:color="00467F"/>
            </w:tcBorders>
            <w:hideMark/>
          </w:tcPr>
          <w:p w:rsidR="005F711D" w:rsidRPr="00E5214B" w:rsidP="006B1CBB" w14:paraId="5F55B3A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5D9E87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3B8963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B67AC9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B5252F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910F785"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Failure to Meet Dietary Guidelines for Americans</w:t>
            </w:r>
          </w:p>
        </w:tc>
        <w:tc>
          <w:tcPr>
            <w:tcW w:w="406" w:type="pct"/>
            <w:tcBorders>
              <w:top w:val="dotted" w:sz="4" w:space="0" w:color="00467F"/>
              <w:bottom w:val="dotted" w:sz="4" w:space="0" w:color="00467F"/>
            </w:tcBorders>
            <w:hideMark/>
          </w:tcPr>
          <w:p w:rsidR="005F711D" w:rsidRPr="00E5214B" w:rsidP="006B1CBB" w14:paraId="0AF4766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401</w:t>
            </w:r>
          </w:p>
        </w:tc>
        <w:tc>
          <w:tcPr>
            <w:tcW w:w="1375" w:type="pct"/>
            <w:tcBorders>
              <w:top w:val="dotted" w:sz="4" w:space="0" w:color="00467F"/>
              <w:bottom w:val="dotted" w:sz="4" w:space="0" w:color="00467F"/>
            </w:tcBorders>
            <w:hideMark/>
          </w:tcPr>
          <w:p w:rsidR="005F711D" w:rsidRPr="00E5214B" w:rsidP="006B1CBB" w14:paraId="5F6FBD3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CB9BDD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CB5C8E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4E975A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FC221B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044BCE5"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Inappropriate Nutrition Practices</w:t>
            </w:r>
          </w:p>
        </w:tc>
        <w:tc>
          <w:tcPr>
            <w:tcW w:w="406" w:type="pct"/>
            <w:tcBorders>
              <w:top w:val="dotted" w:sz="4" w:space="0" w:color="00467F"/>
              <w:bottom w:val="dotted" w:sz="4" w:space="0" w:color="00467F"/>
            </w:tcBorders>
            <w:hideMark/>
          </w:tcPr>
          <w:p w:rsidR="005F711D" w:rsidRPr="00E5214B" w:rsidP="006B1CBB" w14:paraId="580F72C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410</w:t>
            </w:r>
          </w:p>
        </w:tc>
        <w:tc>
          <w:tcPr>
            <w:tcW w:w="1375" w:type="pct"/>
            <w:tcBorders>
              <w:top w:val="dotted" w:sz="4" w:space="0" w:color="00467F"/>
              <w:bottom w:val="dotted" w:sz="4" w:space="0" w:color="00467F"/>
            </w:tcBorders>
            <w:hideMark/>
          </w:tcPr>
          <w:p w:rsidR="005F711D" w:rsidRPr="00E5214B" w:rsidP="006B1CBB" w14:paraId="63B266F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4E24566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312F33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908C03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852E4E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5955F3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Inappropriate Nutrition Practices for Infants</w:t>
            </w:r>
          </w:p>
        </w:tc>
        <w:tc>
          <w:tcPr>
            <w:tcW w:w="406" w:type="pct"/>
            <w:tcBorders>
              <w:top w:val="dotted" w:sz="4" w:space="0" w:color="00467F"/>
              <w:bottom w:val="dotted" w:sz="4" w:space="0" w:color="00467F"/>
            </w:tcBorders>
            <w:hideMark/>
          </w:tcPr>
          <w:p w:rsidR="005F711D" w:rsidRPr="00E5214B" w:rsidP="006B1CBB" w14:paraId="6E72E87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w:t>
            </w:r>
          </w:p>
        </w:tc>
        <w:tc>
          <w:tcPr>
            <w:tcW w:w="1375" w:type="pct"/>
            <w:tcBorders>
              <w:top w:val="dotted" w:sz="4" w:space="0" w:color="00467F"/>
              <w:bottom w:val="dotted" w:sz="4" w:space="0" w:color="00467F"/>
            </w:tcBorders>
            <w:hideMark/>
          </w:tcPr>
          <w:p w:rsidR="005F711D" w:rsidRPr="00E5214B" w:rsidP="006B1CBB" w14:paraId="494C35F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BBFACA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34EA38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AE3983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E484D19"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F241581"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a substitute(s) for breast milk or for FDA approved iron-fortified formula as the primary nutrient source during the first year of life</w:t>
            </w:r>
          </w:p>
        </w:tc>
        <w:tc>
          <w:tcPr>
            <w:tcW w:w="406" w:type="pct"/>
            <w:tcBorders>
              <w:top w:val="dotted" w:sz="4" w:space="0" w:color="00467F"/>
              <w:bottom w:val="dotted" w:sz="4" w:space="0" w:color="00467F"/>
            </w:tcBorders>
            <w:hideMark/>
          </w:tcPr>
          <w:p w:rsidR="005F711D" w:rsidRPr="00E5214B" w:rsidP="006B1CBB" w14:paraId="265A00C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411.01</w:t>
            </w:r>
          </w:p>
        </w:tc>
        <w:tc>
          <w:tcPr>
            <w:tcW w:w="1375" w:type="pct"/>
            <w:tcBorders>
              <w:top w:val="dotted" w:sz="4" w:space="0" w:color="00467F"/>
              <w:bottom w:val="dotted" w:sz="4" w:space="0" w:color="00467F"/>
            </w:tcBorders>
            <w:hideMark/>
          </w:tcPr>
          <w:p w:rsidR="005F711D" w:rsidRPr="00E5214B" w:rsidP="006B1CBB" w14:paraId="65DCC98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622B335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E5CF2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ED7F7C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E1B248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6C2BBC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nursing bottles or cups improperly</w:t>
            </w:r>
          </w:p>
        </w:tc>
        <w:tc>
          <w:tcPr>
            <w:tcW w:w="406" w:type="pct"/>
            <w:tcBorders>
              <w:top w:val="dotted" w:sz="4" w:space="0" w:color="00467F"/>
              <w:bottom w:val="dotted" w:sz="4" w:space="0" w:color="00467F"/>
            </w:tcBorders>
            <w:hideMark/>
          </w:tcPr>
          <w:p w:rsidR="005F711D" w:rsidRPr="00E5214B" w:rsidP="006B1CBB" w14:paraId="67ABB4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411.02</w:t>
            </w:r>
          </w:p>
        </w:tc>
        <w:tc>
          <w:tcPr>
            <w:tcW w:w="1375" w:type="pct"/>
            <w:tcBorders>
              <w:top w:val="dotted" w:sz="4" w:space="0" w:color="00467F"/>
              <w:bottom w:val="dotted" w:sz="4" w:space="0" w:color="00467F"/>
            </w:tcBorders>
            <w:hideMark/>
          </w:tcPr>
          <w:p w:rsidR="005F711D" w:rsidRPr="00E5214B" w:rsidP="006B1CBB" w14:paraId="412F53C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FAE6A5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1324C0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19C23E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6DFA35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254F1F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offering complementary foods or other substances that are inappropriate in type or timing</w:t>
            </w:r>
          </w:p>
        </w:tc>
        <w:tc>
          <w:tcPr>
            <w:tcW w:w="406" w:type="pct"/>
            <w:tcBorders>
              <w:top w:val="dotted" w:sz="4" w:space="0" w:color="00467F"/>
              <w:bottom w:val="dotted" w:sz="4" w:space="0" w:color="00467F"/>
            </w:tcBorders>
            <w:hideMark/>
          </w:tcPr>
          <w:p w:rsidR="005F711D" w:rsidRPr="00E5214B" w:rsidP="006B1CBB" w14:paraId="0FD3369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411.03</w:t>
            </w:r>
          </w:p>
        </w:tc>
        <w:tc>
          <w:tcPr>
            <w:tcW w:w="1375" w:type="pct"/>
            <w:tcBorders>
              <w:top w:val="dotted" w:sz="4" w:space="0" w:color="00467F"/>
              <w:bottom w:val="dotted" w:sz="4" w:space="0" w:color="00467F"/>
            </w:tcBorders>
            <w:hideMark/>
          </w:tcPr>
          <w:p w:rsidR="005F711D" w:rsidRPr="00E5214B" w:rsidP="006B1CBB" w14:paraId="34E14E7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28C0A6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1776C0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D7830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83C81D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C8A6B9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feeding practices that disregard the developmental needs or stage of the infant</w:t>
            </w:r>
          </w:p>
        </w:tc>
        <w:tc>
          <w:tcPr>
            <w:tcW w:w="406" w:type="pct"/>
            <w:tcBorders>
              <w:top w:val="dotted" w:sz="4" w:space="0" w:color="00467F"/>
              <w:bottom w:val="dotted" w:sz="4" w:space="0" w:color="00467F"/>
            </w:tcBorders>
            <w:hideMark/>
          </w:tcPr>
          <w:p w:rsidR="005F711D" w:rsidRPr="00E5214B" w:rsidP="006B1CBB" w14:paraId="654E6D2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411.04</w:t>
            </w:r>
          </w:p>
        </w:tc>
        <w:tc>
          <w:tcPr>
            <w:tcW w:w="1375" w:type="pct"/>
            <w:tcBorders>
              <w:top w:val="dotted" w:sz="4" w:space="0" w:color="00467F"/>
              <w:bottom w:val="dotted" w:sz="4" w:space="0" w:color="00467F"/>
            </w:tcBorders>
            <w:hideMark/>
          </w:tcPr>
          <w:p w:rsidR="005F711D" w:rsidRPr="00E5214B" w:rsidP="006B1CBB" w14:paraId="0CBF31C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1DE5CF1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445EAB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949332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5A0C111"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44DD5B1"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Feeding foods to an infant that could be contaminated with harmful microorganisms or toxins</w:t>
            </w:r>
          </w:p>
        </w:tc>
        <w:tc>
          <w:tcPr>
            <w:tcW w:w="406" w:type="pct"/>
            <w:tcBorders>
              <w:top w:val="dotted" w:sz="4" w:space="0" w:color="00467F"/>
              <w:bottom w:val="dotted" w:sz="4" w:space="0" w:color="00467F"/>
            </w:tcBorders>
            <w:hideMark/>
          </w:tcPr>
          <w:p w:rsidR="005F711D" w:rsidRPr="00E5214B" w:rsidP="006B1CBB" w14:paraId="690BD72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411.05</w:t>
            </w:r>
          </w:p>
        </w:tc>
        <w:tc>
          <w:tcPr>
            <w:tcW w:w="1375" w:type="pct"/>
            <w:tcBorders>
              <w:top w:val="dotted" w:sz="4" w:space="0" w:color="00467F"/>
              <w:bottom w:val="dotted" w:sz="4" w:space="0" w:color="00467F"/>
            </w:tcBorders>
            <w:hideMark/>
          </w:tcPr>
          <w:p w:rsidR="005F711D" w:rsidRPr="00E5214B" w:rsidP="006B1CBB" w14:paraId="064A6DC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06341D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AE2A6C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4261FD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EA98B4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31B7EF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feeding inappropriately diluted formula</w:t>
            </w:r>
          </w:p>
        </w:tc>
        <w:tc>
          <w:tcPr>
            <w:tcW w:w="406" w:type="pct"/>
            <w:tcBorders>
              <w:top w:val="dotted" w:sz="4" w:space="0" w:color="00467F"/>
              <w:bottom w:val="dotted" w:sz="4" w:space="0" w:color="00467F"/>
            </w:tcBorders>
            <w:hideMark/>
          </w:tcPr>
          <w:p w:rsidR="005F711D" w:rsidRPr="00E5214B" w:rsidP="006B1CBB" w14:paraId="20E2C91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411.06</w:t>
            </w:r>
          </w:p>
        </w:tc>
        <w:tc>
          <w:tcPr>
            <w:tcW w:w="1375" w:type="pct"/>
            <w:tcBorders>
              <w:top w:val="dotted" w:sz="4" w:space="0" w:color="00467F"/>
              <w:bottom w:val="dotted" w:sz="4" w:space="0" w:color="00467F"/>
            </w:tcBorders>
            <w:hideMark/>
          </w:tcPr>
          <w:p w:rsidR="005F711D" w:rsidRPr="00E5214B" w:rsidP="006B1CBB" w14:paraId="374A08E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2E44FFB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813730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D3112C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3FF038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951AEE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limiting the frequency of nursing of the exclusively breastfed infant when breast milk is the sole source of nutrients</w:t>
            </w:r>
          </w:p>
        </w:tc>
        <w:tc>
          <w:tcPr>
            <w:tcW w:w="406" w:type="pct"/>
            <w:tcBorders>
              <w:top w:val="dotted" w:sz="4" w:space="0" w:color="00467F"/>
              <w:bottom w:val="dotted" w:sz="4" w:space="0" w:color="00467F"/>
            </w:tcBorders>
            <w:hideMark/>
          </w:tcPr>
          <w:p w:rsidR="005F711D" w:rsidRPr="00E5214B" w:rsidP="006B1CBB" w14:paraId="0DAF10D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411.07</w:t>
            </w:r>
          </w:p>
        </w:tc>
        <w:tc>
          <w:tcPr>
            <w:tcW w:w="1375" w:type="pct"/>
            <w:tcBorders>
              <w:top w:val="dotted" w:sz="4" w:space="0" w:color="00467F"/>
              <w:bottom w:val="dotted" w:sz="4" w:space="0" w:color="00467F"/>
            </w:tcBorders>
            <w:hideMark/>
          </w:tcPr>
          <w:p w:rsidR="005F711D" w:rsidRPr="00E5214B" w:rsidP="006B1CBB" w14:paraId="10268BF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1D40D2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F0927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D4891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4AF4E5B"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936DCC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feeding a diet very low in calories and/or essential nutrients</w:t>
            </w:r>
          </w:p>
        </w:tc>
        <w:tc>
          <w:tcPr>
            <w:tcW w:w="406" w:type="pct"/>
            <w:tcBorders>
              <w:top w:val="dotted" w:sz="4" w:space="0" w:color="00467F"/>
              <w:bottom w:val="dotted" w:sz="4" w:space="0" w:color="00467F"/>
            </w:tcBorders>
            <w:hideMark/>
          </w:tcPr>
          <w:p w:rsidR="005F711D" w:rsidRPr="00E5214B" w:rsidP="006B1CBB" w14:paraId="28BFD75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411.08</w:t>
            </w:r>
          </w:p>
        </w:tc>
        <w:tc>
          <w:tcPr>
            <w:tcW w:w="1375" w:type="pct"/>
            <w:tcBorders>
              <w:top w:val="dotted" w:sz="4" w:space="0" w:color="00467F"/>
              <w:bottom w:val="dotted" w:sz="4" w:space="0" w:color="00467F"/>
            </w:tcBorders>
            <w:hideMark/>
          </w:tcPr>
          <w:p w:rsidR="005F711D" w:rsidRPr="00E5214B" w:rsidP="006B1CBB" w14:paraId="62B50EC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704D0E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ECEAA8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971900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4B008D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45DF5E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inappropriate sanitation in preparing, handling, and storage of expressed breastmilk or formula</w:t>
            </w:r>
          </w:p>
        </w:tc>
        <w:tc>
          <w:tcPr>
            <w:tcW w:w="406" w:type="pct"/>
            <w:tcBorders>
              <w:top w:val="dotted" w:sz="4" w:space="0" w:color="00467F"/>
              <w:bottom w:val="dotted" w:sz="4" w:space="0" w:color="00467F"/>
            </w:tcBorders>
            <w:hideMark/>
          </w:tcPr>
          <w:p w:rsidR="005F711D" w:rsidRPr="00E5214B" w:rsidP="006B1CBB" w14:paraId="13AEF6D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411.09</w:t>
            </w:r>
          </w:p>
        </w:tc>
        <w:tc>
          <w:tcPr>
            <w:tcW w:w="1375" w:type="pct"/>
            <w:tcBorders>
              <w:top w:val="dotted" w:sz="4" w:space="0" w:color="00467F"/>
              <w:bottom w:val="dotted" w:sz="4" w:space="0" w:color="00467F"/>
            </w:tcBorders>
            <w:hideMark/>
          </w:tcPr>
          <w:p w:rsidR="005F711D" w:rsidRPr="00E5214B" w:rsidP="006B1CBB" w14:paraId="3A401C6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88E58C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7F0E7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FF9293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556EA9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04FE75D"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Feeding dietary supplements with potentially harmful consequences</w:t>
            </w:r>
          </w:p>
        </w:tc>
        <w:tc>
          <w:tcPr>
            <w:tcW w:w="406" w:type="pct"/>
            <w:tcBorders>
              <w:top w:val="dotted" w:sz="4" w:space="0" w:color="00467F"/>
              <w:bottom w:val="dotted" w:sz="4" w:space="0" w:color="00467F"/>
            </w:tcBorders>
            <w:hideMark/>
          </w:tcPr>
          <w:p w:rsidR="005F711D" w:rsidRPr="00E5214B" w:rsidP="006B1CBB" w14:paraId="246BAAA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411.10</w:t>
            </w:r>
          </w:p>
        </w:tc>
        <w:tc>
          <w:tcPr>
            <w:tcW w:w="1375" w:type="pct"/>
            <w:tcBorders>
              <w:top w:val="dotted" w:sz="4" w:space="0" w:color="00467F"/>
              <w:bottom w:val="dotted" w:sz="4" w:space="0" w:color="00467F"/>
            </w:tcBorders>
            <w:hideMark/>
          </w:tcPr>
          <w:p w:rsidR="005F711D" w:rsidRPr="00E5214B" w:rsidP="006B1CBB" w14:paraId="517EE0F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B8A7B0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A9F17C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45F41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6E740B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271D75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not providing dietary supplements recognized as essential by national public health policy when an infant’s diet alone cannot meet nutrient requirements</w:t>
            </w:r>
          </w:p>
        </w:tc>
        <w:tc>
          <w:tcPr>
            <w:tcW w:w="406" w:type="pct"/>
            <w:tcBorders>
              <w:top w:val="dotted" w:sz="4" w:space="0" w:color="00467F"/>
              <w:bottom w:val="dotted" w:sz="4" w:space="0" w:color="00467F"/>
            </w:tcBorders>
            <w:hideMark/>
          </w:tcPr>
          <w:p w:rsidR="005F711D" w:rsidRPr="00E5214B" w:rsidP="006B1CBB" w14:paraId="045E87C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411.11</w:t>
            </w:r>
          </w:p>
        </w:tc>
        <w:tc>
          <w:tcPr>
            <w:tcW w:w="1375" w:type="pct"/>
            <w:tcBorders>
              <w:top w:val="dotted" w:sz="4" w:space="0" w:color="00467F"/>
              <w:bottom w:val="dotted" w:sz="4" w:space="0" w:color="00467F"/>
            </w:tcBorders>
            <w:hideMark/>
          </w:tcPr>
          <w:p w:rsidR="005F711D" w:rsidRPr="00E5214B" w:rsidP="006B1CBB" w14:paraId="398AF9F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23A34B9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A9702A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E4D4F4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016430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0AB8CB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Inappropriate Nutrition Practices for Children</w:t>
            </w:r>
          </w:p>
        </w:tc>
        <w:tc>
          <w:tcPr>
            <w:tcW w:w="406" w:type="pct"/>
            <w:tcBorders>
              <w:top w:val="dotted" w:sz="4" w:space="0" w:color="00467F"/>
              <w:bottom w:val="dotted" w:sz="4" w:space="0" w:color="00467F"/>
            </w:tcBorders>
            <w:hideMark/>
          </w:tcPr>
          <w:p w:rsidR="005F711D" w:rsidRPr="00E5214B" w:rsidP="006B1CBB" w14:paraId="1042449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w:t>
            </w:r>
          </w:p>
        </w:tc>
        <w:tc>
          <w:tcPr>
            <w:tcW w:w="1375" w:type="pct"/>
            <w:tcBorders>
              <w:top w:val="dotted" w:sz="4" w:space="0" w:color="00467F"/>
              <w:bottom w:val="dotted" w:sz="4" w:space="0" w:color="00467F"/>
            </w:tcBorders>
            <w:hideMark/>
          </w:tcPr>
          <w:p w:rsidR="005F711D" w:rsidRPr="00E5214B" w:rsidP="006B1CBB" w14:paraId="594D1A5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DF9114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71923D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A81C95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67F14C9"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hideMark/>
          </w:tcPr>
          <w:p w:rsidR="005F711D" w:rsidRPr="00E5214B" w:rsidP="006B1CBB" w14:paraId="511672B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feeding inappropriate beverages as the primary milk source</w:t>
            </w:r>
          </w:p>
        </w:tc>
        <w:tc>
          <w:tcPr>
            <w:tcW w:w="406" w:type="pct"/>
            <w:tcBorders>
              <w:top w:val="dotted" w:sz="4" w:space="0" w:color="00467F"/>
              <w:bottom w:val="single" w:sz="8" w:space="0" w:color="00467F"/>
            </w:tcBorders>
            <w:hideMark/>
          </w:tcPr>
          <w:p w:rsidR="005F711D" w:rsidRPr="00E5214B" w:rsidP="006B1CBB" w14:paraId="653C4E3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425.01</w:t>
            </w:r>
          </w:p>
        </w:tc>
        <w:tc>
          <w:tcPr>
            <w:tcW w:w="1375" w:type="pct"/>
            <w:tcBorders>
              <w:top w:val="dotted" w:sz="4" w:space="0" w:color="00467F"/>
              <w:bottom w:val="single" w:sz="8" w:space="0" w:color="00467F"/>
            </w:tcBorders>
            <w:hideMark/>
          </w:tcPr>
          <w:p w:rsidR="005F711D" w:rsidRPr="00E5214B" w:rsidP="006B1CBB" w14:paraId="55909AF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single" w:sz="8" w:space="0" w:color="00467F"/>
            </w:tcBorders>
            <w:hideMark/>
          </w:tcPr>
          <w:p w:rsidR="005F711D" w:rsidRPr="00E5214B" w:rsidP="006B1CBB" w14:paraId="27960EE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hideMark/>
          </w:tcPr>
          <w:p w:rsidR="005F711D" w:rsidRPr="00E5214B" w:rsidP="006B1CBB" w14:paraId="42C5D86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single" w:sz="8" w:space="0" w:color="00467F"/>
            </w:tcBorders>
            <w:hideMark/>
          </w:tcPr>
          <w:p w:rsidR="005F711D" w:rsidRPr="00E5214B" w:rsidP="006B1CBB" w14:paraId="3B0CD61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E49CDFC" w14:textId="77777777" w:rsidTr="00E5214B">
        <w:tblPrEx>
          <w:tblW w:w="5000" w:type="pct"/>
          <w:tblInd w:w="0" w:type="dxa"/>
          <w:tblCellMar>
            <w:left w:w="58" w:type="dxa"/>
            <w:right w:w="58" w:type="dxa"/>
          </w:tblCellMar>
          <w:tblLook w:val="04A0"/>
        </w:tblPrEx>
        <w:trPr>
          <w:cantSplit/>
          <w:trHeight w:val="288"/>
        </w:trPr>
        <w:tc>
          <w:tcPr>
            <w:tcW w:w="1313" w:type="pct"/>
            <w:tcBorders>
              <w:top w:val="single" w:sz="8" w:space="0" w:color="00467F"/>
              <w:bottom w:val="dotted" w:sz="4" w:space="0" w:color="00467F"/>
            </w:tcBorders>
            <w:hideMark/>
          </w:tcPr>
          <w:p w:rsidR="005F711D" w:rsidRPr="00E5214B" w:rsidP="006B1CBB" w14:paraId="044D65B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feeding a child any sugar-containing fluids</w:t>
            </w:r>
          </w:p>
        </w:tc>
        <w:tc>
          <w:tcPr>
            <w:tcW w:w="406" w:type="pct"/>
            <w:tcBorders>
              <w:top w:val="single" w:sz="8" w:space="0" w:color="00467F"/>
              <w:bottom w:val="dotted" w:sz="4" w:space="0" w:color="00467F"/>
            </w:tcBorders>
            <w:hideMark/>
          </w:tcPr>
          <w:p w:rsidR="005F711D" w:rsidRPr="00E5214B" w:rsidP="006B1CBB" w14:paraId="28432F1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425.02</w:t>
            </w:r>
          </w:p>
        </w:tc>
        <w:tc>
          <w:tcPr>
            <w:tcW w:w="1375" w:type="pct"/>
            <w:tcBorders>
              <w:top w:val="single" w:sz="8" w:space="0" w:color="00467F"/>
              <w:bottom w:val="dotted" w:sz="4" w:space="0" w:color="00467F"/>
            </w:tcBorders>
            <w:hideMark/>
          </w:tcPr>
          <w:p w:rsidR="005F711D" w:rsidRPr="00E5214B" w:rsidP="006B1CBB" w14:paraId="3473300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single" w:sz="8" w:space="0" w:color="00467F"/>
              <w:bottom w:val="dotted" w:sz="4" w:space="0" w:color="00467F"/>
            </w:tcBorders>
            <w:hideMark/>
          </w:tcPr>
          <w:p w:rsidR="005F711D" w:rsidRPr="00E5214B" w:rsidP="006B1CBB" w14:paraId="42060A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single" w:sz="8" w:space="0" w:color="00467F"/>
              <w:bottom w:val="dotted" w:sz="4" w:space="0" w:color="00467F"/>
            </w:tcBorders>
            <w:hideMark/>
          </w:tcPr>
          <w:p w:rsidR="005F711D" w:rsidRPr="00E5214B" w:rsidP="006B1CBB" w14:paraId="7CCA02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single" w:sz="8" w:space="0" w:color="00467F"/>
              <w:bottom w:val="dotted" w:sz="4" w:space="0" w:color="00467F"/>
            </w:tcBorders>
            <w:hideMark/>
          </w:tcPr>
          <w:p w:rsidR="005F711D" w:rsidRPr="00E5214B" w:rsidP="006B1CBB" w14:paraId="6CCB4CA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6C98EE8"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070127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nursing bottles, cups, or pacifiers improperly</w:t>
            </w:r>
          </w:p>
        </w:tc>
        <w:tc>
          <w:tcPr>
            <w:tcW w:w="406" w:type="pct"/>
            <w:tcBorders>
              <w:top w:val="dotted" w:sz="4" w:space="0" w:color="00467F"/>
              <w:bottom w:val="dotted" w:sz="4" w:space="0" w:color="00467F"/>
            </w:tcBorders>
            <w:hideMark/>
          </w:tcPr>
          <w:p w:rsidR="005F711D" w:rsidRPr="00E5214B" w:rsidP="006B1CBB" w14:paraId="66822C5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425.03</w:t>
            </w:r>
          </w:p>
        </w:tc>
        <w:tc>
          <w:tcPr>
            <w:tcW w:w="1375" w:type="pct"/>
            <w:tcBorders>
              <w:top w:val="dotted" w:sz="4" w:space="0" w:color="00467F"/>
              <w:bottom w:val="dotted" w:sz="4" w:space="0" w:color="00467F"/>
            </w:tcBorders>
            <w:hideMark/>
          </w:tcPr>
          <w:p w:rsidR="005F711D" w:rsidRPr="00E5214B" w:rsidP="006B1CBB" w14:paraId="2AECB54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5F3C47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3C4778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32B14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C46B63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D7C27F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using feeding practices that disregard the developmental needs or stages of the child</w:t>
            </w:r>
          </w:p>
        </w:tc>
        <w:tc>
          <w:tcPr>
            <w:tcW w:w="406" w:type="pct"/>
            <w:tcBorders>
              <w:top w:val="dotted" w:sz="4" w:space="0" w:color="00467F"/>
              <w:bottom w:val="dotted" w:sz="4" w:space="0" w:color="00467F"/>
            </w:tcBorders>
            <w:hideMark/>
          </w:tcPr>
          <w:p w:rsidR="005F711D" w:rsidRPr="00E5214B" w:rsidP="006B1CBB" w14:paraId="5F16AFE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425.04</w:t>
            </w:r>
          </w:p>
        </w:tc>
        <w:tc>
          <w:tcPr>
            <w:tcW w:w="1375" w:type="pct"/>
            <w:tcBorders>
              <w:top w:val="dotted" w:sz="4" w:space="0" w:color="00467F"/>
              <w:bottom w:val="dotted" w:sz="4" w:space="0" w:color="00467F"/>
            </w:tcBorders>
            <w:hideMark/>
          </w:tcPr>
          <w:p w:rsidR="005F711D" w:rsidRPr="00E5214B" w:rsidP="006B1CBB" w14:paraId="046659E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594B75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54B0B3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AFAA2D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5916F9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FCA977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Feeding foods to a child that could be contaminated with harmful microorganisms</w:t>
            </w:r>
          </w:p>
        </w:tc>
        <w:tc>
          <w:tcPr>
            <w:tcW w:w="406" w:type="pct"/>
            <w:tcBorders>
              <w:top w:val="dotted" w:sz="4" w:space="0" w:color="00467F"/>
              <w:bottom w:val="dotted" w:sz="4" w:space="0" w:color="00467F"/>
            </w:tcBorders>
            <w:hideMark/>
          </w:tcPr>
          <w:p w:rsidR="005F711D" w:rsidRPr="00E5214B" w:rsidP="006B1CBB" w14:paraId="5A22289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425.05</w:t>
            </w:r>
          </w:p>
        </w:tc>
        <w:tc>
          <w:tcPr>
            <w:tcW w:w="1375" w:type="pct"/>
            <w:tcBorders>
              <w:top w:val="dotted" w:sz="4" w:space="0" w:color="00467F"/>
              <w:bottom w:val="dotted" w:sz="4" w:space="0" w:color="00467F"/>
            </w:tcBorders>
            <w:hideMark/>
          </w:tcPr>
          <w:p w:rsidR="005F711D" w:rsidRPr="00E5214B" w:rsidP="006B1CBB" w14:paraId="6B7D148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88A7FA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44FEB1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FA4E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9D5E88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772BB1D"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feeding a diet very low in calories and/or essential nutrients</w:t>
            </w:r>
          </w:p>
        </w:tc>
        <w:tc>
          <w:tcPr>
            <w:tcW w:w="406" w:type="pct"/>
            <w:tcBorders>
              <w:top w:val="dotted" w:sz="4" w:space="0" w:color="00467F"/>
              <w:bottom w:val="dotted" w:sz="4" w:space="0" w:color="00467F"/>
            </w:tcBorders>
            <w:hideMark/>
          </w:tcPr>
          <w:p w:rsidR="005F711D" w:rsidRPr="00E5214B" w:rsidP="006B1CBB" w14:paraId="7781176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425.06</w:t>
            </w:r>
          </w:p>
        </w:tc>
        <w:tc>
          <w:tcPr>
            <w:tcW w:w="1375" w:type="pct"/>
            <w:tcBorders>
              <w:top w:val="dotted" w:sz="4" w:space="0" w:color="00467F"/>
              <w:bottom w:val="dotted" w:sz="4" w:space="0" w:color="00467F"/>
            </w:tcBorders>
            <w:hideMark/>
          </w:tcPr>
          <w:p w:rsidR="005F711D" w:rsidRPr="00E5214B" w:rsidP="006B1CBB" w14:paraId="2E6BE2C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BE69DD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943176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DE4B3E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10A9AC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E464D9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Feeding dietary supplements with potentially harmful consequences</w:t>
            </w:r>
          </w:p>
        </w:tc>
        <w:tc>
          <w:tcPr>
            <w:tcW w:w="406" w:type="pct"/>
            <w:tcBorders>
              <w:top w:val="dotted" w:sz="4" w:space="0" w:color="00467F"/>
              <w:bottom w:val="dotted" w:sz="4" w:space="0" w:color="00467F"/>
            </w:tcBorders>
            <w:hideMark/>
          </w:tcPr>
          <w:p w:rsidR="005F711D" w:rsidRPr="00E5214B" w:rsidP="006B1CBB" w14:paraId="5A1BB62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425.07</w:t>
            </w:r>
          </w:p>
        </w:tc>
        <w:tc>
          <w:tcPr>
            <w:tcW w:w="1375" w:type="pct"/>
            <w:tcBorders>
              <w:top w:val="dotted" w:sz="4" w:space="0" w:color="00467F"/>
              <w:bottom w:val="dotted" w:sz="4" w:space="0" w:color="00467F"/>
            </w:tcBorders>
            <w:hideMark/>
          </w:tcPr>
          <w:p w:rsidR="005F711D" w:rsidRPr="00E5214B" w:rsidP="006B1CBB" w14:paraId="7427F29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B93B2A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C3971E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2D4995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432941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EE1BDA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not providing dietary supplements recognized as essential by national public health policy when a child’s diet alone cannot meet nutrient requirements</w:t>
            </w:r>
          </w:p>
        </w:tc>
        <w:tc>
          <w:tcPr>
            <w:tcW w:w="406" w:type="pct"/>
            <w:tcBorders>
              <w:top w:val="dotted" w:sz="4" w:space="0" w:color="00467F"/>
              <w:bottom w:val="dotted" w:sz="4" w:space="0" w:color="00467F"/>
            </w:tcBorders>
            <w:hideMark/>
          </w:tcPr>
          <w:p w:rsidR="005F711D" w:rsidRPr="00E5214B" w:rsidP="006B1CBB" w14:paraId="2534BFC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425.08</w:t>
            </w:r>
          </w:p>
        </w:tc>
        <w:tc>
          <w:tcPr>
            <w:tcW w:w="1375" w:type="pct"/>
            <w:tcBorders>
              <w:top w:val="dotted" w:sz="4" w:space="0" w:color="00467F"/>
              <w:bottom w:val="dotted" w:sz="4" w:space="0" w:color="00467F"/>
            </w:tcBorders>
            <w:hideMark/>
          </w:tcPr>
          <w:p w:rsidR="005F711D" w:rsidRPr="00E5214B" w:rsidP="006B1CBB" w14:paraId="73AEEE0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8EEFC4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351195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947025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540B4C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368C66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Routinely ingesting nonfood items (pica)</w:t>
            </w:r>
          </w:p>
        </w:tc>
        <w:tc>
          <w:tcPr>
            <w:tcW w:w="406" w:type="pct"/>
            <w:tcBorders>
              <w:top w:val="dotted" w:sz="4" w:space="0" w:color="00467F"/>
              <w:bottom w:val="dotted" w:sz="4" w:space="0" w:color="00467F"/>
            </w:tcBorders>
            <w:hideMark/>
          </w:tcPr>
          <w:p w:rsidR="005F711D" w:rsidRPr="00E5214B" w:rsidP="006B1CBB" w14:paraId="3590E55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425.09</w:t>
            </w:r>
          </w:p>
        </w:tc>
        <w:tc>
          <w:tcPr>
            <w:tcW w:w="1375" w:type="pct"/>
            <w:tcBorders>
              <w:top w:val="dotted" w:sz="4" w:space="0" w:color="00467F"/>
              <w:bottom w:val="dotted" w:sz="4" w:space="0" w:color="00467F"/>
            </w:tcBorders>
            <w:hideMark/>
          </w:tcPr>
          <w:p w:rsidR="005F711D" w:rsidRPr="00E5214B" w:rsidP="006B1CBB" w14:paraId="12BA243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A0C89B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E0BA6E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00F47C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A3C3EB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E63B47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Inappropriate Nutrition Practices for Women</w:t>
            </w:r>
          </w:p>
        </w:tc>
        <w:tc>
          <w:tcPr>
            <w:tcW w:w="406" w:type="pct"/>
            <w:tcBorders>
              <w:top w:val="dotted" w:sz="4" w:space="0" w:color="00467F"/>
              <w:bottom w:val="dotted" w:sz="4" w:space="0" w:color="00467F"/>
            </w:tcBorders>
            <w:hideMark/>
          </w:tcPr>
          <w:p w:rsidR="005F711D" w:rsidRPr="00E5214B" w:rsidP="006B1CBB" w14:paraId="1210383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w:t>
            </w:r>
          </w:p>
        </w:tc>
        <w:tc>
          <w:tcPr>
            <w:tcW w:w="1375" w:type="pct"/>
            <w:tcBorders>
              <w:top w:val="dotted" w:sz="4" w:space="0" w:color="00467F"/>
              <w:bottom w:val="dotted" w:sz="4" w:space="0" w:color="00467F"/>
            </w:tcBorders>
            <w:hideMark/>
          </w:tcPr>
          <w:p w:rsidR="005F711D" w:rsidRPr="00E5214B" w:rsidP="006B1CBB" w14:paraId="1348714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D2EF44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D5E442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46A39E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461D4D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43FC11C"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Consuming dietary supplements with potentially harmful consequences</w:t>
            </w:r>
          </w:p>
        </w:tc>
        <w:tc>
          <w:tcPr>
            <w:tcW w:w="406" w:type="pct"/>
            <w:tcBorders>
              <w:top w:val="dotted" w:sz="4" w:space="0" w:color="00467F"/>
              <w:bottom w:val="dotted" w:sz="4" w:space="0" w:color="00467F"/>
            </w:tcBorders>
            <w:hideMark/>
          </w:tcPr>
          <w:p w:rsidR="005F711D" w:rsidRPr="00E5214B" w:rsidP="006B1CBB" w14:paraId="5CE030F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427.01</w:t>
            </w:r>
          </w:p>
        </w:tc>
        <w:tc>
          <w:tcPr>
            <w:tcW w:w="1375" w:type="pct"/>
            <w:tcBorders>
              <w:top w:val="dotted" w:sz="4" w:space="0" w:color="00467F"/>
              <w:bottom w:val="dotted" w:sz="4" w:space="0" w:color="00467F"/>
            </w:tcBorders>
            <w:hideMark/>
          </w:tcPr>
          <w:p w:rsidR="005F711D" w:rsidRPr="00E5214B" w:rsidP="006B1CBB" w14:paraId="1FC2DC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1180CFA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5AA962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C4F2C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8E6C3F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83009E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Consuming a diet very low in calories and/or essential nutrients; or impaired caloric intake or absorption of essential nutrients following bariatric surgery</w:t>
            </w:r>
          </w:p>
        </w:tc>
        <w:tc>
          <w:tcPr>
            <w:tcW w:w="406" w:type="pct"/>
            <w:tcBorders>
              <w:top w:val="dotted" w:sz="4" w:space="0" w:color="00467F"/>
              <w:bottom w:val="dotted" w:sz="4" w:space="0" w:color="00467F"/>
            </w:tcBorders>
            <w:hideMark/>
          </w:tcPr>
          <w:p w:rsidR="005F711D" w:rsidRPr="00E5214B" w:rsidP="006B1CBB" w14:paraId="35F9118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427.02</w:t>
            </w:r>
          </w:p>
        </w:tc>
        <w:tc>
          <w:tcPr>
            <w:tcW w:w="1375" w:type="pct"/>
            <w:tcBorders>
              <w:top w:val="dotted" w:sz="4" w:space="0" w:color="00467F"/>
              <w:bottom w:val="dotted" w:sz="4" w:space="0" w:color="00467F"/>
            </w:tcBorders>
            <w:hideMark/>
          </w:tcPr>
          <w:p w:rsidR="005F711D" w:rsidRPr="00E5214B" w:rsidP="006B1CBB" w14:paraId="2F213DE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294FCD8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58CD0B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362FF56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6E1CC58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77F7C59F"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Compulsively ingesting nonfood items (pica)</w:t>
            </w:r>
          </w:p>
        </w:tc>
        <w:tc>
          <w:tcPr>
            <w:tcW w:w="406" w:type="pct"/>
            <w:tcBorders>
              <w:top w:val="dotted" w:sz="4" w:space="0" w:color="00467F"/>
              <w:bottom w:val="dotted" w:sz="4" w:space="0" w:color="00467F"/>
            </w:tcBorders>
            <w:hideMark/>
          </w:tcPr>
          <w:p w:rsidR="005F711D" w:rsidRPr="00E5214B" w:rsidP="006B1CBB" w14:paraId="776553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427.03</w:t>
            </w:r>
          </w:p>
        </w:tc>
        <w:tc>
          <w:tcPr>
            <w:tcW w:w="1375" w:type="pct"/>
            <w:tcBorders>
              <w:top w:val="dotted" w:sz="4" w:space="0" w:color="00467F"/>
              <w:bottom w:val="dotted" w:sz="4" w:space="0" w:color="00467F"/>
            </w:tcBorders>
            <w:hideMark/>
          </w:tcPr>
          <w:p w:rsidR="005F711D" w:rsidRPr="00E5214B" w:rsidP="006B1CBB" w14:paraId="053308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1D09BC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AF4E5E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0259D9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3FC7D6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0D20A0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Inadequate vitamin/mineral supplementation recognized as essential by national public health policy</w:t>
            </w:r>
          </w:p>
        </w:tc>
        <w:tc>
          <w:tcPr>
            <w:tcW w:w="406" w:type="pct"/>
            <w:tcBorders>
              <w:top w:val="dotted" w:sz="4" w:space="0" w:color="00467F"/>
              <w:bottom w:val="dotted" w:sz="4" w:space="0" w:color="00467F"/>
            </w:tcBorders>
            <w:hideMark/>
          </w:tcPr>
          <w:p w:rsidR="005F711D" w:rsidRPr="00E5214B" w:rsidP="006B1CBB" w14:paraId="74D7ADD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427.04</w:t>
            </w:r>
          </w:p>
        </w:tc>
        <w:tc>
          <w:tcPr>
            <w:tcW w:w="1375" w:type="pct"/>
            <w:tcBorders>
              <w:top w:val="dotted" w:sz="4" w:space="0" w:color="00467F"/>
              <w:bottom w:val="dotted" w:sz="4" w:space="0" w:color="00467F"/>
            </w:tcBorders>
            <w:hideMark/>
          </w:tcPr>
          <w:p w:rsidR="005F711D" w:rsidRPr="00E5214B" w:rsidP="006B1CBB" w14:paraId="1135289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F63CD4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2C7DAA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1B8CF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74B39C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1864D5BB"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Pregnant woman ingesting foods that could be contaminated with pathogenic microorganisms</w:t>
            </w:r>
          </w:p>
        </w:tc>
        <w:tc>
          <w:tcPr>
            <w:tcW w:w="406" w:type="pct"/>
            <w:tcBorders>
              <w:top w:val="dotted" w:sz="4" w:space="0" w:color="00467F"/>
              <w:bottom w:val="dotted" w:sz="4" w:space="0" w:color="00467F"/>
            </w:tcBorders>
            <w:hideMark/>
          </w:tcPr>
          <w:p w:rsidR="005F711D" w:rsidRPr="00E5214B" w:rsidP="006B1CBB" w14:paraId="6F68289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427.05</w:t>
            </w:r>
          </w:p>
        </w:tc>
        <w:tc>
          <w:tcPr>
            <w:tcW w:w="1375" w:type="pct"/>
            <w:tcBorders>
              <w:top w:val="dotted" w:sz="4" w:space="0" w:color="00467F"/>
              <w:bottom w:val="dotted" w:sz="4" w:space="0" w:color="00467F"/>
            </w:tcBorders>
            <w:hideMark/>
          </w:tcPr>
          <w:p w:rsidR="005F711D" w:rsidRPr="00E5214B" w:rsidP="006B1CBB" w14:paraId="09E9476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5563FBB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7BCDDD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39788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D3E18A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hideMark/>
          </w:tcPr>
          <w:p w:rsidR="005F711D" w:rsidRPr="00E5214B" w:rsidP="006B1CBB" w14:paraId="6BF580E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Dietary Risk Associated </w:t>
            </w:r>
            <w:r w:rsidRPr="00E5214B">
              <w:rPr>
                <w:rFonts w:eastAsia="Times New Roman" w:asciiTheme="minorHAnsi" w:hAnsiTheme="minorHAnsi" w:cstheme="minorHAnsi"/>
                <w:color w:val="000000"/>
                <w:sz w:val="18"/>
                <w:szCs w:val="18"/>
              </w:rPr>
              <w:t>With</w:t>
            </w:r>
            <w:r w:rsidRPr="00E5214B">
              <w:rPr>
                <w:rFonts w:eastAsia="Times New Roman" w:asciiTheme="minorHAnsi" w:hAnsiTheme="minorHAnsi" w:cstheme="minorHAnsi"/>
                <w:color w:val="000000"/>
                <w:sz w:val="18"/>
                <w:szCs w:val="18"/>
              </w:rPr>
              <w:t xml:space="preserve"> Complementary Feeding Practices</w:t>
            </w:r>
          </w:p>
        </w:tc>
        <w:tc>
          <w:tcPr>
            <w:tcW w:w="406" w:type="pct"/>
            <w:tcBorders>
              <w:top w:val="dotted" w:sz="4" w:space="0" w:color="00467F"/>
              <w:bottom w:val="single" w:sz="8" w:space="0" w:color="00467F"/>
            </w:tcBorders>
            <w:hideMark/>
          </w:tcPr>
          <w:p w:rsidR="005F711D" w:rsidRPr="00E5214B" w:rsidP="006B1CBB" w14:paraId="4460164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428</w:t>
            </w:r>
          </w:p>
        </w:tc>
        <w:tc>
          <w:tcPr>
            <w:tcW w:w="1375" w:type="pct"/>
            <w:tcBorders>
              <w:top w:val="dotted" w:sz="4" w:space="0" w:color="00467F"/>
              <w:bottom w:val="single" w:sz="8" w:space="0" w:color="00467F"/>
            </w:tcBorders>
            <w:hideMark/>
          </w:tcPr>
          <w:p w:rsidR="005F711D" w:rsidRPr="00E5214B" w:rsidP="006B1CBB" w14:paraId="3543B0A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single" w:sz="8" w:space="0" w:color="00467F"/>
            </w:tcBorders>
            <w:hideMark/>
          </w:tcPr>
          <w:p w:rsidR="005F711D" w:rsidRPr="00E5214B" w:rsidP="006B1CBB" w14:paraId="00DDEBF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hideMark/>
          </w:tcPr>
          <w:p w:rsidR="005F711D" w:rsidRPr="00E5214B" w:rsidP="006B1CBB" w14:paraId="5CB213A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single" w:sz="8" w:space="0" w:color="00467F"/>
            </w:tcBorders>
            <w:hideMark/>
          </w:tcPr>
          <w:p w:rsidR="005F711D" w:rsidRPr="00E5214B" w:rsidP="006B1CBB" w14:paraId="36A9055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48071B1" w14:textId="77777777" w:rsidTr="00E5214B">
        <w:tblPrEx>
          <w:tblW w:w="5000" w:type="pct"/>
          <w:tblInd w:w="0" w:type="dxa"/>
          <w:tblCellMar>
            <w:left w:w="58" w:type="dxa"/>
            <w:right w:w="58" w:type="dxa"/>
          </w:tblCellMar>
          <w:tblLook w:val="04A0"/>
        </w:tblPrEx>
        <w:trPr>
          <w:cantSplit/>
          <w:trHeight w:val="288"/>
        </w:trPr>
        <w:tc>
          <w:tcPr>
            <w:tcW w:w="5000" w:type="pct"/>
            <w:gridSpan w:val="6"/>
            <w:tcBorders>
              <w:top w:val="single" w:sz="8" w:space="0" w:color="00467F"/>
              <w:bottom w:val="dotted" w:sz="4" w:space="0" w:color="00467F"/>
            </w:tcBorders>
            <w:shd w:val="clear" w:color="auto" w:fill="BBE3F3"/>
          </w:tcPr>
          <w:p w:rsidR="005F711D" w:rsidRPr="00E5214B" w:rsidP="006B1CBB" w14:paraId="224537F5" w14:textId="77777777">
            <w:pPr>
              <w:pageBreakBefore/>
              <w:jc w:val="center"/>
              <w:rPr>
                <w:rFonts w:eastAsia="Times New Roman" w:asciiTheme="minorHAnsi" w:hAnsiTheme="minorHAnsi" w:cstheme="minorHAnsi"/>
                <w:color w:val="000000" w:themeColor="text1"/>
                <w:sz w:val="18"/>
                <w:szCs w:val="18"/>
              </w:rPr>
            </w:pPr>
            <w:r w:rsidRPr="00E5214B">
              <w:rPr>
                <w:rFonts w:eastAsia="Times New Roman" w:asciiTheme="minorHAnsi" w:hAnsiTheme="minorHAnsi" w:cstheme="minorHAnsi"/>
                <w:b/>
                <w:bCs/>
                <w:color w:val="000000" w:themeColor="text1"/>
                <w:sz w:val="18"/>
                <w:szCs w:val="18"/>
              </w:rPr>
              <w:t>Other Risks</w:t>
            </w:r>
          </w:p>
        </w:tc>
      </w:tr>
      <w:tr w14:paraId="23476FD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E967C46"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Regression/Transfer/Presumptive Eligibility</w:t>
            </w:r>
          </w:p>
        </w:tc>
        <w:tc>
          <w:tcPr>
            <w:tcW w:w="406" w:type="pct"/>
            <w:tcBorders>
              <w:top w:val="dotted" w:sz="4" w:space="0" w:color="00467F"/>
              <w:bottom w:val="dotted" w:sz="4" w:space="0" w:color="00467F"/>
            </w:tcBorders>
            <w:hideMark/>
          </w:tcPr>
          <w:p w:rsidR="005F711D" w:rsidRPr="00E5214B" w:rsidP="006B1CBB" w14:paraId="4E2A75A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500</w:t>
            </w:r>
          </w:p>
        </w:tc>
        <w:tc>
          <w:tcPr>
            <w:tcW w:w="1375" w:type="pct"/>
            <w:tcBorders>
              <w:top w:val="dotted" w:sz="4" w:space="0" w:color="00467F"/>
              <w:bottom w:val="dotted" w:sz="4" w:space="0" w:color="00467F"/>
            </w:tcBorders>
            <w:hideMark/>
          </w:tcPr>
          <w:p w:rsidR="005F711D" w:rsidRPr="00E5214B" w:rsidP="006B1CBB" w14:paraId="4DEF60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7344C64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076D5A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9EE3A8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743E8F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69A19B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Possibility of Regression</w:t>
            </w:r>
          </w:p>
        </w:tc>
        <w:tc>
          <w:tcPr>
            <w:tcW w:w="406" w:type="pct"/>
            <w:tcBorders>
              <w:top w:val="dotted" w:sz="4" w:space="0" w:color="00467F"/>
              <w:bottom w:val="dotted" w:sz="4" w:space="0" w:color="00467F"/>
            </w:tcBorders>
            <w:hideMark/>
          </w:tcPr>
          <w:p w:rsidR="005F711D" w:rsidRPr="00E5214B" w:rsidP="006B1CBB" w14:paraId="60D96B6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501</w:t>
            </w:r>
          </w:p>
        </w:tc>
        <w:tc>
          <w:tcPr>
            <w:tcW w:w="1375" w:type="pct"/>
            <w:tcBorders>
              <w:top w:val="dotted" w:sz="4" w:space="0" w:color="00467F"/>
              <w:bottom w:val="dotted" w:sz="4" w:space="0" w:color="00467F"/>
            </w:tcBorders>
            <w:hideMark/>
          </w:tcPr>
          <w:p w:rsidR="005F711D" w:rsidRPr="00E5214B" w:rsidP="006B1CBB" w14:paraId="0FFB2EA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3239B8C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B716FC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9DABAF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72D69F6"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34CB44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Transfer of Certification</w:t>
            </w:r>
          </w:p>
        </w:tc>
        <w:tc>
          <w:tcPr>
            <w:tcW w:w="406" w:type="pct"/>
            <w:tcBorders>
              <w:top w:val="dotted" w:sz="4" w:space="0" w:color="00467F"/>
              <w:bottom w:val="dotted" w:sz="4" w:space="0" w:color="00467F"/>
            </w:tcBorders>
            <w:hideMark/>
          </w:tcPr>
          <w:p w:rsidR="005F711D" w:rsidRPr="00E5214B" w:rsidP="006B1CBB" w14:paraId="10ACE74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502</w:t>
            </w:r>
          </w:p>
        </w:tc>
        <w:tc>
          <w:tcPr>
            <w:tcW w:w="1375" w:type="pct"/>
            <w:tcBorders>
              <w:top w:val="dotted" w:sz="4" w:space="0" w:color="00467F"/>
              <w:bottom w:val="dotted" w:sz="4" w:space="0" w:color="00467F"/>
            </w:tcBorders>
            <w:hideMark/>
          </w:tcPr>
          <w:p w:rsidR="005F711D" w:rsidRPr="00E5214B" w:rsidP="006B1CBB" w14:paraId="54306BD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0A554D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41B5B2F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29FCAA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EC69F5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446FCBA"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Presumptive Eligibility for Pregnant Women</w:t>
            </w:r>
          </w:p>
        </w:tc>
        <w:tc>
          <w:tcPr>
            <w:tcW w:w="406" w:type="pct"/>
            <w:tcBorders>
              <w:top w:val="dotted" w:sz="4" w:space="0" w:color="00467F"/>
              <w:bottom w:val="dotted" w:sz="4" w:space="0" w:color="00467F"/>
            </w:tcBorders>
            <w:hideMark/>
          </w:tcPr>
          <w:p w:rsidR="005F711D" w:rsidRPr="00E5214B" w:rsidP="006B1CBB" w14:paraId="525A36D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503</w:t>
            </w:r>
          </w:p>
        </w:tc>
        <w:tc>
          <w:tcPr>
            <w:tcW w:w="1375" w:type="pct"/>
            <w:tcBorders>
              <w:top w:val="dotted" w:sz="4" w:space="0" w:color="00467F"/>
              <w:bottom w:val="dotted" w:sz="4" w:space="0" w:color="00467F"/>
            </w:tcBorders>
            <w:hideMark/>
          </w:tcPr>
          <w:p w:rsidR="005F711D" w:rsidRPr="00E5214B" w:rsidP="006B1CBB" w14:paraId="69F7F7E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8EE528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9E0D75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1B102D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EBFAD03"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4DC818A"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Breastfeeding Mother/Infant Dyad</w:t>
            </w:r>
          </w:p>
        </w:tc>
        <w:tc>
          <w:tcPr>
            <w:tcW w:w="406" w:type="pct"/>
            <w:tcBorders>
              <w:top w:val="dotted" w:sz="4" w:space="0" w:color="00467F"/>
              <w:bottom w:val="dotted" w:sz="4" w:space="0" w:color="00467F"/>
            </w:tcBorders>
            <w:hideMark/>
          </w:tcPr>
          <w:p w:rsidR="005F711D" w:rsidRPr="00E5214B" w:rsidP="006B1CBB" w14:paraId="1A623AF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600</w:t>
            </w:r>
          </w:p>
        </w:tc>
        <w:tc>
          <w:tcPr>
            <w:tcW w:w="1375" w:type="pct"/>
            <w:tcBorders>
              <w:top w:val="dotted" w:sz="4" w:space="0" w:color="00467F"/>
              <w:bottom w:val="dotted" w:sz="4" w:space="0" w:color="00467F"/>
            </w:tcBorders>
            <w:hideMark/>
          </w:tcPr>
          <w:p w:rsidR="005F711D" w:rsidRPr="00E5214B" w:rsidP="006B1CBB" w14:paraId="457BDEA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3C1A9CB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3FAFAB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E70F6F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8B6CBF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5A5D1DE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Breastfeeding Mother of Infant at Nutritional Risk</w:t>
            </w:r>
          </w:p>
        </w:tc>
        <w:tc>
          <w:tcPr>
            <w:tcW w:w="406" w:type="pct"/>
            <w:tcBorders>
              <w:top w:val="dotted" w:sz="4" w:space="0" w:color="00467F"/>
              <w:bottom w:val="dotted" w:sz="4" w:space="0" w:color="00467F"/>
            </w:tcBorders>
            <w:hideMark/>
          </w:tcPr>
          <w:p w:rsidR="005F711D" w:rsidRPr="00E5214B" w:rsidP="006B1CBB" w14:paraId="41515AF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601</w:t>
            </w:r>
          </w:p>
        </w:tc>
        <w:tc>
          <w:tcPr>
            <w:tcW w:w="1375" w:type="pct"/>
            <w:tcBorders>
              <w:top w:val="dotted" w:sz="4" w:space="0" w:color="00467F"/>
              <w:bottom w:val="dotted" w:sz="4" w:space="0" w:color="00467F"/>
            </w:tcBorders>
            <w:hideMark/>
          </w:tcPr>
          <w:p w:rsidR="005F711D" w:rsidRPr="00E5214B" w:rsidP="006B1CBB" w14:paraId="691BC87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9E5638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029038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078E35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793214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7BB752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Breastfeeding Complications (Women)</w:t>
            </w:r>
          </w:p>
        </w:tc>
        <w:tc>
          <w:tcPr>
            <w:tcW w:w="406" w:type="pct"/>
            <w:tcBorders>
              <w:top w:val="dotted" w:sz="4" w:space="0" w:color="00467F"/>
              <w:bottom w:val="dotted" w:sz="4" w:space="0" w:color="00467F"/>
            </w:tcBorders>
            <w:hideMark/>
          </w:tcPr>
          <w:p w:rsidR="005F711D" w:rsidRPr="00E5214B" w:rsidP="006B1CBB" w14:paraId="2D8A62B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602</w:t>
            </w:r>
          </w:p>
        </w:tc>
        <w:tc>
          <w:tcPr>
            <w:tcW w:w="1375" w:type="pct"/>
            <w:tcBorders>
              <w:top w:val="dotted" w:sz="4" w:space="0" w:color="00467F"/>
              <w:bottom w:val="dotted" w:sz="4" w:space="0" w:color="00467F"/>
            </w:tcBorders>
            <w:hideMark/>
          </w:tcPr>
          <w:p w:rsidR="005F711D" w:rsidRPr="00E5214B" w:rsidP="006B1CBB" w14:paraId="30FAB30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CB28FC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9435BC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25A76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31A2D85"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26FC5E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Breastfeeding Complications (Infants)</w:t>
            </w:r>
          </w:p>
        </w:tc>
        <w:tc>
          <w:tcPr>
            <w:tcW w:w="406" w:type="pct"/>
            <w:tcBorders>
              <w:top w:val="dotted" w:sz="4" w:space="0" w:color="00467F"/>
              <w:bottom w:val="dotted" w:sz="4" w:space="0" w:color="00467F"/>
            </w:tcBorders>
            <w:hideMark/>
          </w:tcPr>
          <w:p w:rsidR="005F711D" w:rsidRPr="00E5214B" w:rsidP="006B1CBB" w14:paraId="5508227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603</w:t>
            </w:r>
          </w:p>
        </w:tc>
        <w:tc>
          <w:tcPr>
            <w:tcW w:w="1375" w:type="pct"/>
            <w:tcBorders>
              <w:top w:val="dotted" w:sz="4" w:space="0" w:color="00467F"/>
              <w:bottom w:val="dotted" w:sz="4" w:space="0" w:color="00467F"/>
            </w:tcBorders>
            <w:hideMark/>
          </w:tcPr>
          <w:p w:rsidR="005F711D" w:rsidRPr="00E5214B" w:rsidP="006B1CBB" w14:paraId="341EBFC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AB087B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1526CF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22A12A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2888084C"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E5103A3"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Infant of a WIC-Eligible Mother or Mother at Risk During Pregnancy</w:t>
            </w:r>
          </w:p>
        </w:tc>
        <w:tc>
          <w:tcPr>
            <w:tcW w:w="406" w:type="pct"/>
            <w:tcBorders>
              <w:top w:val="dotted" w:sz="4" w:space="0" w:color="00467F"/>
              <w:bottom w:val="dotted" w:sz="4" w:space="0" w:color="00467F"/>
            </w:tcBorders>
            <w:hideMark/>
          </w:tcPr>
          <w:p w:rsidR="005F711D" w:rsidRPr="00E5214B" w:rsidP="006B1CBB" w14:paraId="5505402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700</w:t>
            </w:r>
          </w:p>
        </w:tc>
        <w:tc>
          <w:tcPr>
            <w:tcW w:w="1375" w:type="pct"/>
            <w:tcBorders>
              <w:top w:val="dotted" w:sz="4" w:space="0" w:color="00467F"/>
              <w:bottom w:val="dotted" w:sz="4" w:space="0" w:color="00467F"/>
            </w:tcBorders>
            <w:hideMark/>
          </w:tcPr>
          <w:p w:rsidR="005F711D" w:rsidRPr="00E5214B" w:rsidP="006B1CBB" w14:paraId="457B245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202EB17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A5C00F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69E0DE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D2C090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5B31A10"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Infant Up to 6 Months Old of WIC Mother, or of a Woman Who Would Have Been Eligible During Pregnancy</w:t>
            </w:r>
          </w:p>
        </w:tc>
        <w:tc>
          <w:tcPr>
            <w:tcW w:w="406" w:type="pct"/>
            <w:tcBorders>
              <w:top w:val="dotted" w:sz="4" w:space="0" w:color="00467F"/>
              <w:bottom w:val="dotted" w:sz="4" w:space="0" w:color="00467F"/>
            </w:tcBorders>
            <w:hideMark/>
          </w:tcPr>
          <w:p w:rsidR="005F711D" w:rsidRPr="00E5214B" w:rsidP="006B1CBB" w14:paraId="42FB921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701</w:t>
            </w:r>
          </w:p>
        </w:tc>
        <w:tc>
          <w:tcPr>
            <w:tcW w:w="1375" w:type="pct"/>
            <w:tcBorders>
              <w:top w:val="dotted" w:sz="4" w:space="0" w:color="00467F"/>
              <w:bottom w:val="dotted" w:sz="4" w:space="0" w:color="00467F"/>
            </w:tcBorders>
            <w:hideMark/>
          </w:tcPr>
          <w:p w:rsidR="005F711D" w:rsidRPr="00E5214B" w:rsidP="006B1CBB" w14:paraId="4820FBC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3468300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C07468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5E285AB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8AE5DBD"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D621087"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Breastfeeding Infant of Woman at Nutritional Risk</w:t>
            </w:r>
          </w:p>
        </w:tc>
        <w:tc>
          <w:tcPr>
            <w:tcW w:w="406" w:type="pct"/>
            <w:tcBorders>
              <w:top w:val="dotted" w:sz="4" w:space="0" w:color="00467F"/>
              <w:bottom w:val="dotted" w:sz="4" w:space="0" w:color="00467F"/>
            </w:tcBorders>
            <w:hideMark/>
          </w:tcPr>
          <w:p w:rsidR="005F711D" w:rsidRPr="00E5214B" w:rsidP="006B1CBB" w14:paraId="2620E87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702</w:t>
            </w:r>
          </w:p>
        </w:tc>
        <w:tc>
          <w:tcPr>
            <w:tcW w:w="1375" w:type="pct"/>
            <w:tcBorders>
              <w:top w:val="dotted" w:sz="4" w:space="0" w:color="00467F"/>
              <w:bottom w:val="dotted" w:sz="4" w:space="0" w:color="00467F"/>
            </w:tcBorders>
            <w:hideMark/>
          </w:tcPr>
          <w:p w:rsidR="005F711D" w:rsidRPr="00E5214B" w:rsidP="006B1CBB" w14:paraId="57837D9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A74F71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24374DC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8AE7AE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408D2BC2"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344F09E1"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Infant Born of Woman </w:t>
            </w:r>
            <w:r w:rsidRPr="00E5214B">
              <w:rPr>
                <w:rFonts w:eastAsia="Times New Roman" w:asciiTheme="minorHAnsi" w:hAnsiTheme="minorHAnsi" w:cstheme="minorHAnsi"/>
                <w:color w:val="000000"/>
                <w:sz w:val="18"/>
                <w:szCs w:val="18"/>
              </w:rPr>
              <w:t>With</w:t>
            </w:r>
            <w:r w:rsidRPr="00E5214B">
              <w:rPr>
                <w:rFonts w:eastAsia="Times New Roman" w:asciiTheme="minorHAnsi" w:hAnsiTheme="minorHAnsi" w:cstheme="minorHAnsi"/>
                <w:color w:val="000000"/>
                <w:sz w:val="18"/>
                <w:szCs w:val="18"/>
              </w:rPr>
              <w:t xml:space="preserve"> Mental Retardation or Alcohol or Drug Abuse During Most Recent Pregnancy</w:t>
            </w:r>
          </w:p>
        </w:tc>
        <w:tc>
          <w:tcPr>
            <w:tcW w:w="406" w:type="pct"/>
            <w:tcBorders>
              <w:top w:val="dotted" w:sz="4" w:space="0" w:color="00467F"/>
              <w:bottom w:val="dotted" w:sz="4" w:space="0" w:color="00467F"/>
            </w:tcBorders>
            <w:hideMark/>
          </w:tcPr>
          <w:p w:rsidR="005F711D" w:rsidRPr="00E5214B" w:rsidP="006B1CBB" w14:paraId="573ADDF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703</w:t>
            </w:r>
          </w:p>
        </w:tc>
        <w:tc>
          <w:tcPr>
            <w:tcW w:w="1375" w:type="pct"/>
            <w:tcBorders>
              <w:top w:val="dotted" w:sz="4" w:space="0" w:color="00467F"/>
              <w:bottom w:val="dotted" w:sz="4" w:space="0" w:color="00467F"/>
            </w:tcBorders>
            <w:hideMark/>
          </w:tcPr>
          <w:p w:rsidR="005F711D" w:rsidRPr="00E5214B" w:rsidP="006B1CBB" w14:paraId="086350A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65193E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1476109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066530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91A62CB"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2D48BFE"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Homelessness/Migrancy</w:t>
            </w:r>
          </w:p>
        </w:tc>
        <w:tc>
          <w:tcPr>
            <w:tcW w:w="406" w:type="pct"/>
            <w:tcBorders>
              <w:top w:val="dotted" w:sz="4" w:space="0" w:color="00467F"/>
              <w:bottom w:val="dotted" w:sz="4" w:space="0" w:color="00467F"/>
            </w:tcBorders>
            <w:hideMark/>
          </w:tcPr>
          <w:p w:rsidR="005F711D" w:rsidRPr="00E5214B" w:rsidP="006B1CBB" w14:paraId="2F0B52E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800</w:t>
            </w:r>
          </w:p>
        </w:tc>
        <w:tc>
          <w:tcPr>
            <w:tcW w:w="1375" w:type="pct"/>
            <w:tcBorders>
              <w:top w:val="dotted" w:sz="4" w:space="0" w:color="00467F"/>
              <w:bottom w:val="dotted" w:sz="4" w:space="0" w:color="00467F"/>
            </w:tcBorders>
            <w:hideMark/>
          </w:tcPr>
          <w:p w:rsidR="005F711D" w:rsidRPr="00E5214B" w:rsidP="006B1CBB" w14:paraId="6079757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2E9D250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DA1AD7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1E87C19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3E4C49B4"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644CF4A3"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Homelessness</w:t>
            </w:r>
          </w:p>
        </w:tc>
        <w:tc>
          <w:tcPr>
            <w:tcW w:w="406" w:type="pct"/>
            <w:tcBorders>
              <w:top w:val="dotted" w:sz="4" w:space="0" w:color="00467F"/>
              <w:bottom w:val="dotted" w:sz="4" w:space="0" w:color="00467F"/>
            </w:tcBorders>
            <w:hideMark/>
          </w:tcPr>
          <w:p w:rsidR="005F711D" w:rsidRPr="00E5214B" w:rsidP="006B1CBB" w14:paraId="77520AD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801</w:t>
            </w:r>
          </w:p>
        </w:tc>
        <w:tc>
          <w:tcPr>
            <w:tcW w:w="1375" w:type="pct"/>
            <w:tcBorders>
              <w:top w:val="dotted" w:sz="4" w:space="0" w:color="00467F"/>
              <w:bottom w:val="dotted" w:sz="4" w:space="0" w:color="00467F"/>
            </w:tcBorders>
            <w:hideMark/>
          </w:tcPr>
          <w:p w:rsidR="005F711D" w:rsidRPr="00E5214B" w:rsidP="006B1CBB" w14:paraId="217612ED"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49C0D2A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055E589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0F795F5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02747E89"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FB44CD8"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Migrancy</w:t>
            </w:r>
          </w:p>
        </w:tc>
        <w:tc>
          <w:tcPr>
            <w:tcW w:w="406" w:type="pct"/>
            <w:tcBorders>
              <w:top w:val="dotted" w:sz="4" w:space="0" w:color="00467F"/>
              <w:bottom w:val="dotted" w:sz="4" w:space="0" w:color="00467F"/>
            </w:tcBorders>
            <w:hideMark/>
          </w:tcPr>
          <w:p w:rsidR="005F711D" w:rsidRPr="00E5214B" w:rsidP="006B1CBB" w14:paraId="12F4B4C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802</w:t>
            </w:r>
          </w:p>
        </w:tc>
        <w:tc>
          <w:tcPr>
            <w:tcW w:w="1375" w:type="pct"/>
            <w:tcBorders>
              <w:top w:val="dotted" w:sz="4" w:space="0" w:color="00467F"/>
              <w:bottom w:val="dotted" w:sz="4" w:space="0" w:color="00467F"/>
            </w:tcBorders>
            <w:hideMark/>
          </w:tcPr>
          <w:p w:rsidR="005F711D" w:rsidRPr="00E5214B" w:rsidP="006B1CBB" w14:paraId="50C782D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10F26DEF"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F7033C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4E7F3DD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2C7402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4A26F2EF" w14:textId="77777777">
            <w:pPr>
              <w:rPr>
                <w:rFonts w:eastAsia="Times New Roman" w:asciiTheme="minorHAnsi" w:hAnsiTheme="minorHAnsi" w:cstheme="minorHAnsi"/>
                <w:b/>
                <w:bCs/>
                <w:color w:val="000000"/>
                <w:sz w:val="18"/>
                <w:szCs w:val="18"/>
              </w:rPr>
            </w:pPr>
            <w:r w:rsidRPr="00E5214B">
              <w:rPr>
                <w:rFonts w:eastAsia="Times New Roman" w:asciiTheme="minorHAnsi" w:hAnsiTheme="minorHAnsi" w:cstheme="minorHAnsi"/>
                <w:b/>
                <w:bCs/>
                <w:color w:val="000000"/>
                <w:sz w:val="18"/>
                <w:szCs w:val="18"/>
              </w:rPr>
              <w:t>Other Nutritional Risks</w:t>
            </w:r>
          </w:p>
        </w:tc>
        <w:tc>
          <w:tcPr>
            <w:tcW w:w="406" w:type="pct"/>
            <w:tcBorders>
              <w:top w:val="dotted" w:sz="4" w:space="0" w:color="00467F"/>
              <w:bottom w:val="dotted" w:sz="4" w:space="0" w:color="00467F"/>
            </w:tcBorders>
            <w:hideMark/>
          </w:tcPr>
          <w:p w:rsidR="005F711D" w:rsidRPr="00E5214B" w:rsidP="006B1CBB" w14:paraId="53429843"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900</w:t>
            </w:r>
          </w:p>
        </w:tc>
        <w:tc>
          <w:tcPr>
            <w:tcW w:w="1375" w:type="pct"/>
            <w:tcBorders>
              <w:top w:val="dotted" w:sz="4" w:space="0" w:color="00467F"/>
              <w:bottom w:val="dotted" w:sz="4" w:space="0" w:color="00467F"/>
            </w:tcBorders>
            <w:hideMark/>
          </w:tcPr>
          <w:p w:rsidR="005F711D" w:rsidRPr="00E5214B" w:rsidP="006B1CBB" w14:paraId="3CD8203A"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 </w:t>
            </w:r>
          </w:p>
        </w:tc>
        <w:tc>
          <w:tcPr>
            <w:tcW w:w="562" w:type="pct"/>
            <w:tcBorders>
              <w:top w:val="dotted" w:sz="4" w:space="0" w:color="00467F"/>
              <w:bottom w:val="dotted" w:sz="4" w:space="0" w:color="00467F"/>
            </w:tcBorders>
            <w:hideMark/>
          </w:tcPr>
          <w:p w:rsidR="005F711D" w:rsidRPr="00E5214B" w:rsidP="006B1CBB" w14:paraId="4A591B6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577CF916"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06CA37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500D66B7"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0F5F09E"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Recipient of Abuse </w:t>
            </w:r>
          </w:p>
        </w:tc>
        <w:tc>
          <w:tcPr>
            <w:tcW w:w="406" w:type="pct"/>
            <w:tcBorders>
              <w:top w:val="dotted" w:sz="4" w:space="0" w:color="00467F"/>
              <w:bottom w:val="dotted" w:sz="4" w:space="0" w:color="00467F"/>
            </w:tcBorders>
            <w:hideMark/>
          </w:tcPr>
          <w:p w:rsidR="005F711D" w:rsidRPr="00E5214B" w:rsidP="006B1CBB" w14:paraId="761C90F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901</w:t>
            </w:r>
          </w:p>
        </w:tc>
        <w:tc>
          <w:tcPr>
            <w:tcW w:w="1375" w:type="pct"/>
            <w:tcBorders>
              <w:top w:val="dotted" w:sz="4" w:space="0" w:color="00467F"/>
              <w:bottom w:val="dotted" w:sz="4" w:space="0" w:color="00467F"/>
            </w:tcBorders>
            <w:hideMark/>
          </w:tcPr>
          <w:p w:rsidR="005F711D" w:rsidRPr="00E5214B" w:rsidP="006B1CBB" w14:paraId="40F192EB"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E9E224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6394EC2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6333A9F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2C8387E"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2D2A5479"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Woman, or Infant/Child of Primary Caregiver </w:t>
            </w:r>
            <w:r w:rsidRPr="00E5214B">
              <w:rPr>
                <w:rFonts w:eastAsia="Times New Roman" w:asciiTheme="minorHAnsi" w:hAnsiTheme="minorHAnsi" w:cstheme="minorHAnsi"/>
                <w:color w:val="000000"/>
                <w:sz w:val="18"/>
                <w:szCs w:val="18"/>
              </w:rPr>
              <w:t>With</w:t>
            </w:r>
            <w:r w:rsidRPr="00E5214B">
              <w:rPr>
                <w:rFonts w:eastAsia="Times New Roman" w:asciiTheme="minorHAnsi" w:hAnsiTheme="minorHAnsi" w:cstheme="minorHAnsi"/>
                <w:color w:val="000000"/>
                <w:sz w:val="18"/>
                <w:szCs w:val="18"/>
              </w:rPr>
              <w:t xml:space="preserve"> Limited Ability To Make Feeding Decisions and/or Prepare Food</w:t>
            </w:r>
          </w:p>
        </w:tc>
        <w:tc>
          <w:tcPr>
            <w:tcW w:w="406" w:type="pct"/>
            <w:tcBorders>
              <w:top w:val="dotted" w:sz="4" w:space="0" w:color="00467F"/>
              <w:bottom w:val="dotted" w:sz="4" w:space="0" w:color="00467F"/>
            </w:tcBorders>
            <w:hideMark/>
          </w:tcPr>
          <w:p w:rsidR="005F711D" w:rsidRPr="00E5214B" w:rsidP="006B1CBB" w14:paraId="4BF75F34"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902</w:t>
            </w:r>
          </w:p>
        </w:tc>
        <w:tc>
          <w:tcPr>
            <w:tcW w:w="1375" w:type="pct"/>
            <w:tcBorders>
              <w:top w:val="dotted" w:sz="4" w:space="0" w:color="00467F"/>
              <w:bottom w:val="dotted" w:sz="4" w:space="0" w:color="00467F"/>
            </w:tcBorders>
            <w:hideMark/>
          </w:tcPr>
          <w:p w:rsidR="005F711D" w:rsidRPr="00E5214B" w:rsidP="006B1CBB" w14:paraId="6C0C1F09"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280F919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7851D287"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76068278"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70A5F66F"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dotted" w:sz="4" w:space="0" w:color="00467F"/>
            </w:tcBorders>
            <w:hideMark/>
          </w:tcPr>
          <w:p w:rsidR="005F711D" w:rsidRPr="00E5214B" w:rsidP="006B1CBB" w14:paraId="062C2034"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xml:space="preserve">Foster Care </w:t>
            </w:r>
          </w:p>
        </w:tc>
        <w:tc>
          <w:tcPr>
            <w:tcW w:w="406" w:type="pct"/>
            <w:tcBorders>
              <w:top w:val="dotted" w:sz="4" w:space="0" w:color="00467F"/>
              <w:bottom w:val="dotted" w:sz="4" w:space="0" w:color="00467F"/>
            </w:tcBorders>
            <w:hideMark/>
          </w:tcPr>
          <w:p w:rsidR="005F711D" w:rsidRPr="00E5214B" w:rsidP="006B1CBB" w14:paraId="65DC2A0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903</w:t>
            </w:r>
          </w:p>
        </w:tc>
        <w:tc>
          <w:tcPr>
            <w:tcW w:w="1375" w:type="pct"/>
            <w:tcBorders>
              <w:top w:val="dotted" w:sz="4" w:space="0" w:color="00467F"/>
              <w:bottom w:val="dotted" w:sz="4" w:space="0" w:color="00467F"/>
            </w:tcBorders>
            <w:hideMark/>
          </w:tcPr>
          <w:p w:rsidR="005F711D" w:rsidRPr="00E5214B" w:rsidP="006B1CBB" w14:paraId="4A4639A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dotted" w:sz="4" w:space="0" w:color="00467F"/>
            </w:tcBorders>
            <w:hideMark/>
          </w:tcPr>
          <w:p w:rsidR="005F711D" w:rsidRPr="00E5214B" w:rsidP="006B1CBB" w14:paraId="031E51A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dotted" w:sz="4" w:space="0" w:color="00467F"/>
            </w:tcBorders>
            <w:hideMark/>
          </w:tcPr>
          <w:p w:rsidR="005F711D" w:rsidRPr="00E5214B" w:rsidP="006B1CBB" w14:paraId="3D2E2311"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dotted" w:sz="4" w:space="0" w:color="00467F"/>
            </w:tcBorders>
            <w:hideMark/>
          </w:tcPr>
          <w:p w:rsidR="005F711D" w:rsidRPr="00E5214B" w:rsidP="006B1CBB" w14:paraId="2E042902"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r w14:paraId="15A5ACC0" w14:textId="77777777" w:rsidTr="00E5214B">
        <w:tblPrEx>
          <w:tblW w:w="5000" w:type="pct"/>
          <w:tblInd w:w="0" w:type="dxa"/>
          <w:tblCellMar>
            <w:left w:w="58" w:type="dxa"/>
            <w:right w:w="58" w:type="dxa"/>
          </w:tblCellMar>
          <w:tblLook w:val="04A0"/>
        </w:tblPrEx>
        <w:trPr>
          <w:cantSplit/>
          <w:trHeight w:val="288"/>
        </w:trPr>
        <w:tc>
          <w:tcPr>
            <w:tcW w:w="1313" w:type="pct"/>
            <w:tcBorders>
              <w:top w:val="dotted" w:sz="4" w:space="0" w:color="00467F"/>
              <w:bottom w:val="single" w:sz="8" w:space="0" w:color="00467F"/>
            </w:tcBorders>
            <w:hideMark/>
          </w:tcPr>
          <w:p w:rsidR="005F711D" w:rsidRPr="00E5214B" w:rsidP="006B1CBB" w14:paraId="29EBEFD2" w14:textId="77777777">
            <w:pPr>
              <w:ind w:left="144"/>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Exposure to Environmental Tobacco Smoke</w:t>
            </w:r>
          </w:p>
        </w:tc>
        <w:tc>
          <w:tcPr>
            <w:tcW w:w="406" w:type="pct"/>
            <w:tcBorders>
              <w:top w:val="dotted" w:sz="4" w:space="0" w:color="00467F"/>
              <w:bottom w:val="single" w:sz="8" w:space="0" w:color="00467F"/>
            </w:tcBorders>
            <w:hideMark/>
          </w:tcPr>
          <w:p w:rsidR="005F711D" w:rsidRPr="00E5214B" w:rsidP="006B1CBB" w14:paraId="5B5C098E"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904</w:t>
            </w:r>
          </w:p>
        </w:tc>
        <w:tc>
          <w:tcPr>
            <w:tcW w:w="1375" w:type="pct"/>
            <w:tcBorders>
              <w:top w:val="dotted" w:sz="4" w:space="0" w:color="00467F"/>
              <w:bottom w:val="single" w:sz="8" w:space="0" w:color="00467F"/>
            </w:tcBorders>
            <w:hideMark/>
          </w:tcPr>
          <w:p w:rsidR="005F711D" w:rsidRPr="00E5214B" w:rsidP="006B1CBB" w14:paraId="74E76440"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[STATE AGENCY CODE FOR PREVIOUS STUDY YEAR]</w:t>
            </w:r>
          </w:p>
        </w:tc>
        <w:tc>
          <w:tcPr>
            <w:tcW w:w="562" w:type="pct"/>
            <w:tcBorders>
              <w:top w:val="dotted" w:sz="4" w:space="0" w:color="00467F"/>
              <w:bottom w:val="single" w:sz="8" w:space="0" w:color="00467F"/>
            </w:tcBorders>
            <w:hideMark/>
          </w:tcPr>
          <w:p w:rsidR="005F711D" w:rsidRPr="00E5214B" w:rsidP="006B1CBB" w14:paraId="6BFDD90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No Change</w:t>
            </w:r>
          </w:p>
        </w:tc>
        <w:tc>
          <w:tcPr>
            <w:tcW w:w="1118" w:type="pct"/>
            <w:tcBorders>
              <w:top w:val="dotted" w:sz="4" w:space="0" w:color="00467F"/>
              <w:bottom w:val="single" w:sz="8" w:space="0" w:color="00467F"/>
            </w:tcBorders>
            <w:hideMark/>
          </w:tcPr>
          <w:p w:rsidR="005F711D" w:rsidRPr="00E5214B" w:rsidP="006B1CBB" w14:paraId="047B72B5"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c>
          <w:tcPr>
            <w:tcW w:w="226" w:type="pct"/>
            <w:tcBorders>
              <w:top w:val="dotted" w:sz="4" w:space="0" w:color="00467F"/>
              <w:bottom w:val="single" w:sz="8" w:space="0" w:color="00467F"/>
            </w:tcBorders>
            <w:hideMark/>
          </w:tcPr>
          <w:p w:rsidR="005F711D" w:rsidRPr="00E5214B" w:rsidP="006B1CBB" w14:paraId="0EEC2DCC" w14:textId="77777777">
            <w:pPr>
              <w:rPr>
                <w:rFonts w:eastAsia="Times New Roman" w:asciiTheme="minorHAnsi" w:hAnsiTheme="minorHAnsi" w:cstheme="minorHAnsi"/>
                <w:color w:val="000000"/>
                <w:sz w:val="18"/>
                <w:szCs w:val="18"/>
              </w:rPr>
            </w:pPr>
            <w:r w:rsidRPr="00E5214B">
              <w:rPr>
                <w:rFonts w:eastAsia="Times New Roman" w:asciiTheme="minorHAnsi" w:hAnsiTheme="minorHAnsi" w:cstheme="minorHAnsi"/>
                <w:color w:val="000000"/>
                <w:sz w:val="18"/>
                <w:szCs w:val="18"/>
              </w:rPr>
              <w:t> </w:t>
            </w:r>
          </w:p>
        </w:tc>
      </w:tr>
    </w:tbl>
    <w:p w:rsidR="000266E0" w:rsidRPr="0037268A" w:rsidP="007953F8" w14:paraId="33B710E4" w14:textId="08E8813A"/>
    <w:sectPr w:rsidSect="00624948">
      <w:headerReference w:type="default" r:id="rId12"/>
      <w:footerReference w:type="default" r:id="rId13"/>
      <w:pgSz w:w="15840" w:h="12240" w:orient="landscape" w:code="1"/>
      <w:pgMar w:top="720" w:right="720" w:bottom="720" w:left="720" w:header="720" w:footer="57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6" wne:kcmSecondary="0031">
      <wne:acd wne:acdName="acd1"/>
    </wne:keymap>
    <wne:keymap wne:kcmPrimary="044C" wne:kcmSecondary="0031">
      <wne:acd wne:acdName="acd0"/>
    </wne:keymap>
    <wne:keymap wne:kcmPrimary="044C" wne:kcmSecondary="0032">
      <wne:acd wne:acdName="acd2"/>
    </wne:keymap>
  </wne:keymaps>
  <wne:toolbars>
    <wne:acdManifest>
      <wne:acdEntry wne:acdName="acd0"/>
      <wne:acdEntry wne:acdName="acd1"/>
      <wne:acdEntry wne:acdName="acd2"/>
    </wne:acdManifest>
  </wne:toolbars>
  <wne:acds>
    <wne:acd wne:argValue="AgBMADEALQBQAGEAcgBhAGcAcgBhAHAAaAAgADEA&#10;" wne:acdName="acd0" wne:fciIndexBasedOn="0065"/>
    <wne:acd wne:argValue="AgBGAHQAbgB0AGUAQgBvAGQAeQAtAEkAUABSAA==&#10;" wne:acdName="acd1" wne:fciIndexBasedOn="0065"/>
    <wne:acd wne:argValue="AgBMADIALQBQAGEAcgBhAGcAcgBhAHAAaAAgADIA&#10;"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405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68E" w:rsidP="0056068E" w14:paraId="6220CE74" w14:textId="77777777">
    <w:pPr>
      <w:spacing w:line="14" w:lineRule="exact"/>
      <w:rPr>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007E9D"/>
        <w:insideH w:val="single" w:sz="4" w:space="0" w:color="2A867F"/>
        <w:insideV w:val="single" w:sz="4" w:space="0" w:color="007E9D"/>
      </w:tblBorders>
      <w:tblCellMar>
        <w:left w:w="0" w:type="dxa"/>
        <w:right w:w="0" w:type="dxa"/>
      </w:tblCellMar>
      <w:tblLook w:val="0000"/>
    </w:tblPr>
    <w:tblGrid>
      <w:gridCol w:w="1801"/>
      <w:gridCol w:w="6928"/>
      <w:gridCol w:w="631"/>
    </w:tblGrid>
    <w:tr w14:paraId="355F3238" w14:textId="77777777" w:rsidTr="006B1CBB">
      <w:tblPrEx>
        <w:tblW w:w="5000" w:type="pct"/>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962" w:type="pct"/>
          <w:vAlign w:val="center"/>
        </w:tcPr>
        <w:p w:rsidR="00D1176E" w:rsidRPr="00E91D10" w:rsidP="00D1176E" w14:paraId="4EA88A25" w14:textId="77777777">
          <w:pPr>
            <w:pStyle w:val="Footer-WPN"/>
            <w:rPr>
              <w:szCs w:val="24"/>
            </w:rPr>
          </w:pPr>
          <w:r>
            <w:rPr>
              <w:noProof/>
              <w:szCs w:val="24"/>
            </w:rPr>
            <w:drawing>
              <wp:anchor distT="0" distB="0" distL="114300" distR="114300" simplePos="0" relativeHeight="251658240" behindDoc="1" locked="0" layoutInCell="1" allowOverlap="1">
                <wp:simplePos x="0" y="0"/>
                <wp:positionH relativeFrom="column">
                  <wp:posOffset>45720</wp:posOffset>
                </wp:positionH>
                <wp:positionV relativeFrom="paragraph">
                  <wp:posOffset>17780</wp:posOffset>
                </wp:positionV>
                <wp:extent cx="1042416" cy="256032"/>
                <wp:effectExtent l="0" t="0" r="5715" b="0"/>
                <wp:wrapNone/>
                <wp:docPr id="974418814" name="Picture 97441881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18814" name="Picture 597837742" descr="A blue and black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2416" cy="2560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01" w:type="pct"/>
          <w:vAlign w:val="center"/>
        </w:tcPr>
        <w:p w:rsidR="00D1176E" w:rsidRPr="003C19B4" w:rsidP="00D1176E" w14:paraId="32C888C8" w14:textId="77777777">
          <w:pPr>
            <w:pStyle w:val="Footer-ReportTitle"/>
          </w:pPr>
          <w:r>
            <w:t>WIC PC 2024 Guidance</w:t>
          </w:r>
        </w:p>
      </w:tc>
      <w:tc>
        <w:tcPr>
          <w:tcW w:w="337" w:type="pct"/>
          <w:tcBorders>
            <w:top w:val="single" w:sz="4" w:space="0" w:color="007E9D"/>
            <w:left w:val="nil"/>
            <w:bottom w:val="nil"/>
          </w:tcBorders>
          <w:shd w:val="clear" w:color="auto" w:fill="1A2A57"/>
          <w:tcMar>
            <w:left w:w="288" w:type="dxa"/>
          </w:tcMar>
          <w:vAlign w:val="center"/>
        </w:tcPr>
        <w:p w:rsidR="00D1176E" w:rsidRPr="00E76DCE" w:rsidP="00D1176E" w14:paraId="5234243E" w14:textId="6BBACC80">
          <w:pPr>
            <w:pStyle w:val="Footer-PageNum"/>
          </w:pPr>
          <w:sdt>
            <w:sdtPr>
              <w:id w:val="898626878"/>
              <w:docPartObj>
                <w:docPartGallery w:val="Page Numbers (Top of Page)"/>
                <w:docPartUnique/>
              </w:docPartObj>
            </w:sdtPr>
            <w:sdtContent>
              <w:sdt>
                <w:sdtPr>
                  <w:id w:val="-1041369314"/>
                  <w:docPartObj>
                    <w:docPartGallery w:val="Page Numbers (Top of Page)"/>
                    <w:docPartUnique/>
                  </w:docPartObj>
                </w:sdtPr>
                <w:sdtContent>
                  <w:r>
                    <w:t>I-</w:t>
                  </w:r>
                  <w:r w:rsidRPr="00E76DCE">
                    <w:fldChar w:fldCharType="begin"/>
                  </w:r>
                  <w:r w:rsidRPr="00E76DCE">
                    <w:instrText xml:space="preserve"> PAGE </w:instrText>
                  </w:r>
                  <w:r w:rsidRPr="00E76DCE">
                    <w:fldChar w:fldCharType="separate"/>
                  </w:r>
                  <w:r>
                    <w:t>1</w:t>
                  </w:r>
                  <w:r w:rsidRPr="00E76DCE">
                    <w:fldChar w:fldCharType="end"/>
                  </w:r>
                </w:sdtContent>
              </w:sdt>
            </w:sdtContent>
          </w:sdt>
        </w:p>
      </w:tc>
    </w:tr>
  </w:tbl>
  <w:p w:rsidR="00D1176E" w:rsidP="00D1176E" w14:paraId="20166410" w14:textId="77777777">
    <w:pPr>
      <w:spacing w:line="14" w:lineRule="exact"/>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948" w:rsidRPr="00624948" w:rsidP="00624948" w14:paraId="49493C4B" w14:textId="2703D2F8">
    <w:pPr>
      <w:tabs>
        <w:tab w:val="right" w:pos="14220"/>
      </w:tabs>
      <w:rPr>
        <w:sz w:val="16"/>
        <w:szCs w:val="16"/>
      </w:rPr>
    </w:pPr>
    <w:r w:rsidRPr="00624948">
      <w:rPr>
        <w:rStyle w:val="FooterTitle-IPRChar"/>
        <w:sz w:val="18"/>
        <w:szCs w:val="14"/>
      </w:rPr>
      <w:t xml:space="preserve">WIC Participant and Program Characteristics Study 2024 and 2026, Appendix </w:t>
    </w:r>
    <w:r w:rsidR="00451E10">
      <w:rPr>
        <w:rStyle w:val="FooterTitle-IPRChar"/>
        <w:sz w:val="18"/>
        <w:szCs w:val="14"/>
      </w:rPr>
      <w:t>G</w:t>
    </w:r>
    <w:r w:rsidRPr="00624948">
      <w:rPr>
        <w:rStyle w:val="FooterTitle-IPRChar"/>
        <w:sz w:val="18"/>
        <w:szCs w:val="14"/>
      </w:rPr>
      <w:t xml:space="preserve">. </w:t>
    </w:r>
    <w:r>
      <w:rPr>
        <w:rStyle w:val="FooterTitle-IPRChar"/>
        <w:sz w:val="18"/>
        <w:szCs w:val="14"/>
      </w:rPr>
      <w:t>Nutritional Risk Crosswalk</w:t>
    </w:r>
    <w:r w:rsidRPr="00624948">
      <w:rPr>
        <w:rStyle w:val="FooterTitle-IPRChar"/>
        <w:sz w:val="18"/>
        <w:szCs w:val="14"/>
      </w:rPr>
      <w:tab/>
    </w:r>
    <w:r w:rsidRPr="00624948">
      <w:rPr>
        <w:rStyle w:val="FooterTitle-IPRChar"/>
        <w:sz w:val="18"/>
        <w:szCs w:val="14"/>
      </w:rPr>
      <w:fldChar w:fldCharType="begin"/>
    </w:r>
    <w:r w:rsidRPr="00624948">
      <w:rPr>
        <w:rStyle w:val="FooterTitle-IPRChar"/>
        <w:sz w:val="18"/>
        <w:szCs w:val="14"/>
      </w:rPr>
      <w:instrText xml:space="preserve"> PAGE   \* MERGEFORMAT </w:instrText>
    </w:r>
    <w:r w:rsidRPr="00624948">
      <w:rPr>
        <w:rStyle w:val="FooterTitle-IPRChar"/>
        <w:sz w:val="18"/>
        <w:szCs w:val="14"/>
      </w:rPr>
      <w:fldChar w:fldCharType="separate"/>
    </w:r>
    <w:r>
      <w:rPr>
        <w:rStyle w:val="FooterTitle-IPRChar"/>
        <w:sz w:val="18"/>
        <w:szCs w:val="14"/>
      </w:rPr>
      <w:t>1</w:t>
    </w:r>
    <w:r w:rsidRPr="00624948">
      <w:rPr>
        <w:rStyle w:val="FooterTitle-IPRChar"/>
        <w:sz w:val="18"/>
        <w:szCs w:val="14"/>
      </w:rPr>
      <w:fldChar w:fldCharType="end"/>
    </w:r>
  </w:p>
  <w:p w:rsidR="00624948" w:rsidP="0056068E" w14:paraId="347A8049" w14:textId="77777777">
    <w:pPr>
      <w:spacing w:line="14" w:lineRule="exact"/>
      <w:rPr>
        <w:vanis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948" w:rsidRPr="00624948" w:rsidP="00624948" w14:paraId="533CC412" w14:textId="09C3A7EA">
    <w:pPr>
      <w:tabs>
        <w:tab w:val="right" w:pos="14220"/>
      </w:tabs>
      <w:rPr>
        <w:sz w:val="16"/>
        <w:szCs w:val="16"/>
      </w:rPr>
    </w:pPr>
    <w:r w:rsidRPr="00624948">
      <w:rPr>
        <w:rStyle w:val="FooterTitle-IPRChar"/>
        <w:sz w:val="18"/>
        <w:szCs w:val="14"/>
      </w:rPr>
      <w:t xml:space="preserve">WIC Participant and Program Characteristics Study 2024 and 2026, Appendix </w:t>
    </w:r>
    <w:r w:rsidR="00451E10">
      <w:rPr>
        <w:rStyle w:val="FooterTitle-IPRChar"/>
        <w:sz w:val="18"/>
        <w:szCs w:val="14"/>
      </w:rPr>
      <w:t>G</w:t>
    </w:r>
    <w:r w:rsidRPr="00624948">
      <w:rPr>
        <w:rStyle w:val="FooterTitle-IPRChar"/>
        <w:sz w:val="18"/>
        <w:szCs w:val="14"/>
      </w:rPr>
      <w:t xml:space="preserve">. </w:t>
    </w:r>
    <w:r>
      <w:rPr>
        <w:rStyle w:val="FooterTitle-IPRChar"/>
        <w:sz w:val="18"/>
        <w:szCs w:val="14"/>
      </w:rPr>
      <w:t>Nutritional Risk Crosswalk</w:t>
    </w:r>
    <w:r w:rsidRPr="00624948">
      <w:rPr>
        <w:rStyle w:val="FooterTitle-IPRChar"/>
        <w:sz w:val="18"/>
        <w:szCs w:val="14"/>
      </w:rPr>
      <w:tab/>
    </w:r>
    <w:r w:rsidRPr="00624948">
      <w:rPr>
        <w:rStyle w:val="FooterTitle-IPRChar"/>
        <w:sz w:val="18"/>
        <w:szCs w:val="14"/>
      </w:rPr>
      <w:fldChar w:fldCharType="begin"/>
    </w:r>
    <w:r w:rsidRPr="00624948">
      <w:rPr>
        <w:rStyle w:val="FooterTitle-IPRChar"/>
        <w:sz w:val="18"/>
        <w:szCs w:val="14"/>
      </w:rPr>
      <w:instrText xml:space="preserve"> PAGE   \* MERGEFORMAT </w:instrText>
    </w:r>
    <w:r w:rsidRPr="00624948">
      <w:rPr>
        <w:rStyle w:val="FooterTitle-IPRChar"/>
        <w:sz w:val="18"/>
        <w:szCs w:val="14"/>
      </w:rPr>
      <w:fldChar w:fldCharType="separate"/>
    </w:r>
    <w:r w:rsidRPr="00624948">
      <w:rPr>
        <w:rStyle w:val="FooterTitle-IPRChar"/>
        <w:sz w:val="18"/>
        <w:szCs w:val="14"/>
      </w:rPr>
      <w:t>1</w:t>
    </w:r>
    <w:r w:rsidRPr="00624948">
      <w:rPr>
        <w:rStyle w:val="FooterTitle-IPRChar"/>
        <w:sz w:val="18"/>
        <w:szCs w:val="14"/>
      </w:rPr>
      <w:fldChar w:fldCharType="end"/>
    </w:r>
  </w:p>
  <w:p w:rsidR="007953F8" w:rsidP="00D1176E" w14:paraId="577C81C5" w14:textId="77777777">
    <w:pPr>
      <w:spacing w:line="14" w:lineRule="exact"/>
      <w:rPr>
        <w:vanish/>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948" w14:paraId="0840954C"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-556260</wp:posOffset>
              </wp:positionV>
              <wp:extent cx="1645920" cy="407035"/>
              <wp:effectExtent l="0" t="0" r="0" b="1905"/>
              <wp:wrapSquare wrapText="bothSides"/>
              <wp:docPr id="913077663" name="Text Box 9130776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624948" w:rsidRPr="00826CF7" w:rsidP="0035582D" w14:textId="71BC0C83">
                          <w:pPr>
                            <w:pStyle w:val="Body11ptCalibri-IPR"/>
                            <w:spacing w:after="60"/>
                            <w:ind w:firstLine="0"/>
                            <w:rPr>
                              <w:caps/>
                              <w:sz w:val="18"/>
                              <w:szCs w:val="20"/>
                            </w:rPr>
                          </w:pPr>
                          <w:r w:rsidRPr="00826CF7">
                            <w:rPr>
                              <w:b/>
                              <w:sz w:val="18"/>
                              <w:szCs w:val="20"/>
                            </w:rPr>
                            <w:t xml:space="preserve">OMB Control Number: </w:t>
                          </w:r>
                          <w:r w:rsidR="00691BFB">
                            <w:rPr>
                              <w:b/>
                              <w:sz w:val="18"/>
                              <w:szCs w:val="20"/>
                            </w:rPr>
                            <w:t>0584-0609</w:t>
                          </w:r>
                        </w:p>
                        <w:p w:rsidR="00624948" w:rsidP="0035582D" w14:textId="6F1C157E">
                          <w:pPr>
                            <w:pStyle w:val="Body11ptCalibri-IPR"/>
                            <w:spacing w:after="0"/>
                            <w:ind w:firstLine="0"/>
                            <w:rPr>
                              <w:sz w:val="20"/>
                            </w:rPr>
                          </w:pPr>
                          <w:r w:rsidRPr="00826CF7">
                            <w:rPr>
                              <w:b/>
                              <w:sz w:val="18"/>
                              <w:szCs w:val="20"/>
                            </w:rPr>
                            <w:t xml:space="preserve">Expiration Date: </w:t>
                          </w:r>
                          <w:r w:rsidR="00691BFB">
                            <w:rPr>
                              <w:b/>
                              <w:sz w:val="18"/>
                              <w:szCs w:val="20"/>
                            </w:rPr>
                            <w:t>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3077663" o:spid="_x0000_s2049" type="#_x0000_t202" style="width:129.6pt;height:32.05pt;margin-top:-43.8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624948" w:rsidRPr="00826CF7" w:rsidP="0035582D" w14:paraId="7A181495" w14:textId="71BC0C83">
                    <w:pPr>
                      <w:pStyle w:val="Body11ptCalibri-IPR"/>
                      <w:spacing w:after="60"/>
                      <w:ind w:firstLine="0"/>
                      <w:rPr>
                        <w:caps/>
                        <w:sz w:val="18"/>
                        <w:szCs w:val="20"/>
                      </w:rPr>
                    </w:pPr>
                    <w:r w:rsidRPr="00826CF7">
                      <w:rPr>
                        <w:b/>
                        <w:sz w:val="18"/>
                        <w:szCs w:val="20"/>
                      </w:rPr>
                      <w:t xml:space="preserve">OMB Control Number: </w:t>
                    </w:r>
                    <w:r w:rsidR="00691BFB">
                      <w:rPr>
                        <w:b/>
                        <w:sz w:val="18"/>
                        <w:szCs w:val="20"/>
                      </w:rPr>
                      <w:t>0584-0609</w:t>
                    </w:r>
                  </w:p>
                  <w:p w:rsidR="00624948" w:rsidP="0035582D" w14:paraId="08DA950A" w14:textId="6F1C157E">
                    <w:pPr>
                      <w:pStyle w:val="Body11ptCalibri-IPR"/>
                      <w:spacing w:after="0"/>
                      <w:ind w:firstLine="0"/>
                      <w:rPr>
                        <w:sz w:val="20"/>
                      </w:rPr>
                    </w:pPr>
                    <w:r w:rsidRPr="00826CF7">
                      <w:rPr>
                        <w:b/>
                        <w:sz w:val="18"/>
                        <w:szCs w:val="20"/>
                      </w:rPr>
                      <w:t xml:space="preserve">Expiration Date: </w:t>
                    </w:r>
                    <w:r w:rsidR="00691BFB">
                      <w:rPr>
                        <w:b/>
                        <w:sz w:val="18"/>
                        <w:szCs w:val="20"/>
                      </w:rPr>
                      <w:t>xx/xx/20xx</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3F8" w14:paraId="131256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TableBlackBulletsList-IPR"/>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63E1D2B"/>
    <w:multiLevelType w:val="multilevel"/>
    <w:tmpl w:val="0F5A555C"/>
    <w:styleLink w:val="Numbers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79767A8"/>
    <w:multiLevelType w:val="multilevel"/>
    <w:tmpl w:val="0F5A555C"/>
    <w:numStyleLink w:val="NumbersListStyleRed-IPR"/>
  </w:abstractNum>
  <w:abstractNum w:abstractNumId="13">
    <w:nsid w:val="07F85870"/>
    <w:multiLevelType w:val="singleLevel"/>
    <w:tmpl w:val="F90E5504"/>
    <w:lvl w:ilvl="0">
      <w:start w:val="1"/>
      <w:numFmt w:val="bullet"/>
      <w:pStyle w:val="BulletsRed-IPR"/>
      <w:lvlText w:val="}"/>
      <w:lvlJc w:val="left"/>
      <w:pPr>
        <w:ind w:left="720" w:hanging="360"/>
      </w:pPr>
      <w:rPr>
        <w:rFonts w:ascii="Wingdings 3" w:hAnsi="Wingdings 3" w:hint="default"/>
        <w:color w:val="B12732"/>
      </w:rPr>
    </w:lvl>
  </w:abstractNum>
  <w:abstractNum w:abstractNumId="14">
    <w:nsid w:val="09633E59"/>
    <w:multiLevelType w:val="hybridMultilevel"/>
    <w:tmpl w:val="26943DDA"/>
    <w:lvl w:ilvl="0">
      <w:start w:val="1"/>
      <w:numFmt w:val="decimal"/>
      <w:lvlText w:val="%1."/>
      <w:lvlJc w:val="left"/>
      <w:pPr>
        <w:ind w:left="720" w:hanging="360"/>
      </w:pPr>
      <w:rPr>
        <w:rFonts w:ascii="Tenorite" w:hAnsi="Tenorite" w:cstheme="minorHAnsi" w:hint="default"/>
        <w:b w:val="0"/>
        <w:i w:val="0"/>
        <w:caps w:val="0"/>
        <w:strike w:val="0"/>
        <w:dstrike w:val="0"/>
        <w:vanish w:val="0"/>
        <w:color w:val="00467F"/>
        <w:sz w:val="22"/>
        <w:szCs w:val="1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692962"/>
    <w:multiLevelType w:val="multilevel"/>
    <w:tmpl w:val="EA4C04F6"/>
    <w:styleLink w:val="TableRedBullet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ED002F3"/>
    <w:multiLevelType w:val="multilevel"/>
    <w:tmpl w:val="13D40CB4"/>
    <w:lvl w:ilvl="0">
      <w:start w:val="1"/>
      <w:numFmt w:val="bullet"/>
      <w:pStyle w:val="N1-1stBullet"/>
      <w:lvlText w:val=""/>
      <w:lvlJc w:val="left"/>
      <w:pPr>
        <w:ind w:left="720" w:hanging="360"/>
      </w:pPr>
      <w:rPr>
        <w:rFonts w:ascii="Symbol" w:hAnsi="Symbol" w:hint="default"/>
        <w:color w:val="00467F"/>
        <w:sz w:val="24"/>
        <w:szCs w:val="24"/>
      </w:rPr>
    </w:lvl>
    <w:lvl w:ilvl="1">
      <w:start w:val="1"/>
      <w:numFmt w:val="bullet"/>
      <w:lvlText w:val="–"/>
      <w:lvlJc w:val="left"/>
      <w:pPr>
        <w:ind w:left="1080" w:hanging="360"/>
      </w:pPr>
      <w:rPr>
        <w:rFonts w:ascii="Times New Roman" w:hAnsi="Times New Roman" w:cs="Times New Roman" w:hint="default"/>
        <w:b/>
        <w:color w:val="00467F"/>
        <w:sz w:val="22"/>
        <w:szCs w:val="22"/>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nsid w:val="0FF73CC7"/>
    <w:multiLevelType w:val="multilevel"/>
    <w:tmpl w:val="8158809A"/>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7315B2C"/>
    <w:multiLevelType w:val="hybridMultilevel"/>
    <w:tmpl w:val="223E1FC6"/>
    <w:lvl w:ilvl="0">
      <w:start w:val="1"/>
      <w:numFmt w:val="lowerLetter"/>
      <w:pStyle w:val="NumberLevel2"/>
      <w:lvlText w:val="%1."/>
      <w:lvlJc w:val="left"/>
      <w:pPr>
        <w:ind w:left="1080" w:hanging="360"/>
      </w:pPr>
      <w:rPr>
        <w:rFonts w:ascii="Cambria" w:hAnsi="Cambria" w:hint="default"/>
        <w:b w:val="0"/>
        <w:i w:val="0"/>
        <w:color w:val="00467F"/>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0162B45"/>
    <w:multiLevelType w:val="hybridMultilevel"/>
    <w:tmpl w:val="E562681E"/>
    <w:styleLink w:val="BulletListStyleRed-IPR"/>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734D58"/>
    <w:multiLevelType w:val="multilevel"/>
    <w:tmpl w:val="E562681E"/>
    <w:numStyleLink w:val="BulletListStyleRed-IPR"/>
  </w:abstractNum>
  <w:abstractNum w:abstractNumId="23">
    <w:nsid w:val="25B01262"/>
    <w:multiLevelType w:val="hybridMultilevel"/>
    <w:tmpl w:val="D1DA12C8"/>
    <w:lvl w:ilvl="0">
      <w:start w:val="1"/>
      <w:numFmt w:val="decimal"/>
      <w:pStyle w:val="NumbersRed-IPR"/>
      <w:lvlText w:val="%1."/>
      <w:lvlJc w:val="left"/>
      <w:pPr>
        <w:ind w:left="1170" w:hanging="360"/>
      </w:pPr>
      <w:rPr>
        <w:rFonts w:ascii="Cambria" w:hAnsi="Cambria" w:hint="default"/>
        <w:b w:val="0"/>
        <w:i w:val="0"/>
        <w:color w:val="00467F"/>
        <w:sz w:val="2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4">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316E14A6"/>
    <w:multiLevelType w:val="multilevel"/>
    <w:tmpl w:val="D778BBDE"/>
    <w:styleLink w:val="TableBlackNumber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6">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7">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8">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nsid w:val="43265317"/>
    <w:multiLevelType w:val="hybridMultilevel"/>
    <w:tmpl w:val="C02CD0AA"/>
    <w:styleLink w:val="Numbers12ptCalibriList"/>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4A1B08"/>
    <w:multiLevelType w:val="hybridMultilevel"/>
    <w:tmpl w:val="CEB22398"/>
    <w:lvl w:ilvl="0">
      <w:start w:val="1"/>
      <w:numFmt w:val="bullet"/>
      <w:lvlText w:val=""/>
      <w:lvlJc w:val="left"/>
      <w:pPr>
        <w:ind w:left="720" w:hanging="360"/>
      </w:pPr>
      <w:rPr>
        <w:rFonts w:ascii="Symbol" w:hAnsi="Symbol" w:hint="default"/>
        <w:color w:val="00467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3D577A"/>
    <w:multiLevelType w:val="multilevel"/>
    <w:tmpl w:val="5048489A"/>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54BC6EB8"/>
    <w:multiLevelType w:val="multilevel"/>
    <w:tmpl w:val="E0FE1110"/>
    <w:numStyleLink w:val="TableRedNumbersList-IPR"/>
  </w:abstractNum>
  <w:abstractNum w:abstractNumId="34">
    <w:nsid w:val="56D01F5B"/>
    <w:multiLevelType w:val="hybridMultilevel"/>
    <w:tmpl w:val="8AFC5DEC"/>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5560C9"/>
    <w:multiLevelType w:val="multilevel"/>
    <w:tmpl w:val="49C2F7F2"/>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63A626BD"/>
    <w:multiLevelType w:val="hybridMultilevel"/>
    <w:tmpl w:val="4ADADE3C"/>
    <w:lvl w:ilvl="0">
      <w:start w:val="1"/>
      <w:numFmt w:val="lowerLetter"/>
      <w:lvlText w:val="%1."/>
      <w:lvlJc w:val="left"/>
      <w:pPr>
        <w:ind w:left="1440" w:hanging="360"/>
      </w:pPr>
      <w:rPr>
        <w:rFonts w:ascii="Calibri" w:hAnsi="Calibri" w:hint="default"/>
        <w:b w:val="0"/>
        <w:i w:val="0"/>
        <w:color w:val="00467F"/>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9A4D49"/>
    <w:multiLevelType w:val="multilevel"/>
    <w:tmpl w:val="E0FE1110"/>
    <w:styleLink w:val="TableRedNumber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8">
    <w:nsid w:val="68542601"/>
    <w:multiLevelType w:val="multilevel"/>
    <w:tmpl w:val="D67AB606"/>
    <w:lvl w:ilvl="0">
      <w:start w:val="1"/>
      <w:numFmt w:val="decimal"/>
      <w:pStyle w:val="NL-1stNumberedBullet"/>
      <w:lvlText w:val="%1."/>
      <w:lvlJc w:val="left"/>
      <w:pPr>
        <w:ind w:left="720" w:hanging="360"/>
      </w:pPr>
      <w:rPr>
        <w:rFonts w:ascii="Cambria" w:hAnsi="Cambria" w:hint="default"/>
        <w:b w:val="0"/>
        <w:i w:val="0"/>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9">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B626EF"/>
    <w:multiLevelType w:val="hybridMultilevel"/>
    <w:tmpl w:val="44C8040C"/>
    <w:lvl w:ilvl="0">
      <w:start w:val="1"/>
      <w:numFmt w:val="bullet"/>
      <w:lvlText w:val=""/>
      <w:lvlJc w:val="left"/>
      <w:pPr>
        <w:ind w:left="720" w:hanging="360"/>
      </w:pPr>
      <w:rPr>
        <w:rFonts w:ascii="Symbol" w:hAnsi="Symbol" w:hint="default"/>
        <w:color w:val="00467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855F2E"/>
    <w:multiLevelType w:val="hybridMultilevel"/>
    <w:tmpl w:val="9B2C73DE"/>
    <w:lvl w:ilvl="0">
      <w:start w:val="1"/>
      <w:numFmt w:val="decimal"/>
      <w:pStyle w:val="Numbers-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BD42D9"/>
    <w:multiLevelType w:val="multilevel"/>
    <w:tmpl w:val="987A2E1A"/>
    <w:lvl w:ilvl="0">
      <w:start w:val="1"/>
      <w:numFmt w:val="bullet"/>
      <w:pStyle w:val="Bullet"/>
      <w:lvlText w:val="}"/>
      <w:lvlJc w:val="left"/>
      <w:pPr>
        <w:ind w:left="720" w:hanging="360"/>
      </w:pPr>
      <w:rPr>
        <w:rFonts w:ascii="Wingdings 3" w:hAnsi="Wingdings 3" w:hint="default"/>
        <w:b w:val="0"/>
        <w:i w:val="0"/>
        <w:color w:val="B12732"/>
        <w:sz w:val="24"/>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5">
    <w:nsid w:val="792C600C"/>
    <w:multiLevelType w:val="hybridMultilevel"/>
    <w:tmpl w:val="50B24ECE"/>
    <w:lvl w:ilvl="0">
      <w:start w:val="1"/>
      <w:numFmt w:val="decimal"/>
      <w:lvlText w:val="%1."/>
      <w:lvlJc w:val="left"/>
      <w:pPr>
        <w:ind w:left="360" w:hanging="360"/>
      </w:pPr>
      <w:rPr>
        <w:rFonts w:hint="default"/>
        <w:b w:val="0"/>
        <w:bCs w:val="0"/>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46">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3372">
    <w:abstractNumId w:val="39"/>
  </w:num>
  <w:num w:numId="2" w16cid:durableId="1337732743">
    <w:abstractNumId w:val="4"/>
  </w:num>
  <w:num w:numId="3" w16cid:durableId="1168597977">
    <w:abstractNumId w:val="0"/>
  </w:num>
  <w:num w:numId="4" w16cid:durableId="278687002">
    <w:abstractNumId w:val="9"/>
  </w:num>
  <w:num w:numId="5" w16cid:durableId="1695962419">
    <w:abstractNumId w:val="7"/>
  </w:num>
  <w:num w:numId="6" w16cid:durableId="1289243229">
    <w:abstractNumId w:val="6"/>
  </w:num>
  <w:num w:numId="7" w16cid:durableId="963317824">
    <w:abstractNumId w:val="5"/>
  </w:num>
  <w:num w:numId="8" w16cid:durableId="1503399693">
    <w:abstractNumId w:val="8"/>
  </w:num>
  <w:num w:numId="9" w16cid:durableId="1208490455">
    <w:abstractNumId w:val="3"/>
  </w:num>
  <w:num w:numId="10" w16cid:durableId="1650551812">
    <w:abstractNumId w:val="2"/>
  </w:num>
  <w:num w:numId="11" w16cid:durableId="83117837">
    <w:abstractNumId w:val="1"/>
  </w:num>
  <w:num w:numId="12" w16cid:durableId="447893140">
    <w:abstractNumId w:val="17"/>
  </w:num>
  <w:num w:numId="13" w16cid:durableId="425158069">
    <w:abstractNumId w:val="26"/>
  </w:num>
  <w:num w:numId="14" w16cid:durableId="477648776">
    <w:abstractNumId w:val="28"/>
  </w:num>
  <w:num w:numId="15" w16cid:durableId="1467746447">
    <w:abstractNumId w:val="16"/>
  </w:num>
  <w:num w:numId="16" w16cid:durableId="817839124">
    <w:abstractNumId w:val="38"/>
  </w:num>
  <w:num w:numId="17" w16cid:durableId="1164592764">
    <w:abstractNumId w:val="43"/>
  </w:num>
  <w:num w:numId="18" w16cid:durableId="165050914">
    <w:abstractNumId w:val="24"/>
  </w:num>
  <w:num w:numId="19" w16cid:durableId="1668053211">
    <w:abstractNumId w:val="19"/>
  </w:num>
  <w:num w:numId="20" w16cid:durableId="329451305">
    <w:abstractNumId w:val="29"/>
  </w:num>
  <w:num w:numId="21" w16cid:durableId="975988051">
    <w:abstractNumId w:val="27"/>
  </w:num>
  <w:num w:numId="22" w16cid:durableId="757562835">
    <w:abstractNumId w:val="13"/>
  </w:num>
  <w:num w:numId="23" w16cid:durableId="965433391">
    <w:abstractNumId w:val="46"/>
  </w:num>
  <w:num w:numId="24" w16cid:durableId="1183789342">
    <w:abstractNumId w:val="30"/>
  </w:num>
  <w:num w:numId="25" w16cid:durableId="2001764087">
    <w:abstractNumId w:val="10"/>
  </w:num>
  <w:num w:numId="26" w16cid:durableId="312685782">
    <w:abstractNumId w:val="25"/>
  </w:num>
  <w:num w:numId="27" w16cid:durableId="988822907">
    <w:abstractNumId w:val="15"/>
  </w:num>
  <w:num w:numId="28" w16cid:durableId="910894280">
    <w:abstractNumId w:val="33"/>
    <w:lvlOverride w:ilvl="0">
      <w:lvl w:ilvl="0">
        <w:start w:val="1"/>
        <w:numFmt w:val="decimal"/>
        <w:pStyle w:val="TableRedBullets-IPR"/>
        <w:lvlText w:val="%1."/>
        <w:lvlJc w:val="left"/>
        <w:pPr>
          <w:ind w:left="360" w:hanging="360"/>
        </w:pPr>
        <w:rPr>
          <w:rFonts w:ascii="Calibri" w:hAnsi="Calibri" w:hint="default"/>
          <w:b w:val="0"/>
          <w:i w:val="0"/>
          <w:caps w:val="0"/>
          <w:strike w:val="0"/>
          <w:dstrike w:val="0"/>
          <w:vanish w:val="0"/>
          <w:color w:val="B12732"/>
          <w:sz w:val="22"/>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715082965">
    <w:abstractNumId w:val="21"/>
  </w:num>
  <w:num w:numId="30" w16cid:durableId="1011107871">
    <w:abstractNumId w:val="11"/>
  </w:num>
  <w:num w:numId="31" w16cid:durableId="477649415">
    <w:abstractNumId w:val="44"/>
  </w:num>
  <w:num w:numId="32" w16cid:durableId="1425951763">
    <w:abstractNumId w:val="36"/>
  </w:num>
  <w:num w:numId="33" w16cid:durableId="392239848">
    <w:abstractNumId w:val="20"/>
  </w:num>
  <w:num w:numId="34" w16cid:durableId="1164514085">
    <w:abstractNumId w:val="34"/>
  </w:num>
  <w:num w:numId="35" w16cid:durableId="1332562954">
    <w:abstractNumId w:val="20"/>
    <w:lvlOverride w:ilvl="0">
      <w:startOverride w:val="1"/>
    </w:lvlOverride>
  </w:num>
  <w:num w:numId="36" w16cid:durableId="1348218581">
    <w:abstractNumId w:val="20"/>
    <w:lvlOverride w:ilvl="0">
      <w:startOverride w:val="1"/>
    </w:lvlOverride>
  </w:num>
  <w:num w:numId="37" w16cid:durableId="903952138">
    <w:abstractNumId w:val="31"/>
  </w:num>
  <w:num w:numId="38" w16cid:durableId="61487473">
    <w:abstractNumId w:val="45"/>
  </w:num>
  <w:num w:numId="39" w16cid:durableId="18242693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55046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4908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8380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1941173">
    <w:abstractNumId w:val="37"/>
  </w:num>
  <w:num w:numId="44" w16cid:durableId="1293366550">
    <w:abstractNumId w:val="40"/>
  </w:num>
  <w:num w:numId="45" w16cid:durableId="1534004645">
    <w:abstractNumId w:val="35"/>
  </w:num>
  <w:num w:numId="46" w16cid:durableId="1517496617">
    <w:abstractNumId w:val="18"/>
  </w:num>
  <w:num w:numId="47" w16cid:durableId="1072003090">
    <w:abstractNumId w:val="23"/>
  </w:num>
  <w:num w:numId="48" w16cid:durableId="1567110740">
    <w:abstractNumId w:val="20"/>
    <w:lvlOverride w:ilvl="0">
      <w:startOverride w:val="1"/>
    </w:lvlOverride>
  </w:num>
  <w:num w:numId="49" w16cid:durableId="1608384529">
    <w:abstractNumId w:val="20"/>
    <w:lvlOverride w:ilvl="0">
      <w:startOverride w:val="1"/>
    </w:lvlOverride>
  </w:num>
  <w:num w:numId="50" w16cid:durableId="544488950">
    <w:abstractNumId w:val="20"/>
    <w:lvlOverride w:ilvl="0">
      <w:startOverride w:val="1"/>
    </w:lvlOverride>
  </w:num>
  <w:num w:numId="51" w16cid:durableId="2138716846">
    <w:abstractNumId w:val="20"/>
    <w:lvlOverride w:ilvl="0">
      <w:startOverride w:val="1"/>
    </w:lvlOverride>
  </w:num>
  <w:num w:numId="52" w16cid:durableId="1731535120">
    <w:abstractNumId w:val="23"/>
    <w:lvlOverride w:ilvl="0">
      <w:startOverride w:val="1"/>
    </w:lvlOverride>
  </w:num>
  <w:num w:numId="53" w16cid:durableId="1820732599">
    <w:abstractNumId w:val="23"/>
    <w:lvlOverride w:ilvl="0">
      <w:startOverride w:val="1"/>
    </w:lvlOverride>
  </w:num>
  <w:num w:numId="54" w16cid:durableId="831681486">
    <w:abstractNumId w:val="14"/>
  </w:num>
  <w:num w:numId="55" w16cid:durableId="1776094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7272749">
    <w:abstractNumId w:val="20"/>
    <w:lvlOverride w:ilvl="0">
      <w:startOverride w:val="1"/>
    </w:lvlOverride>
  </w:num>
  <w:num w:numId="57" w16cid:durableId="124737441">
    <w:abstractNumId w:val="20"/>
    <w:lvlOverride w:ilvl="0">
      <w:startOverride w:val="1"/>
    </w:lvlOverride>
  </w:num>
  <w:num w:numId="58" w16cid:durableId="771709728">
    <w:abstractNumId w:val="3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59" w16cid:durableId="1433432805">
    <w:abstractNumId w:val="33"/>
    <w:lvlOverride w:ilvl="0">
      <w:lvl w:ilvl="0">
        <w:start w:val="1"/>
        <w:numFmt w:val="decimal"/>
        <w:pStyle w:val="TableRedBullet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0" w16cid:durableId="64257314">
    <w:abstractNumId w:val="12"/>
    <w:lvlOverride w:ilvl="0">
      <w:lvl w:ilvl="0">
        <w:start w:val="1"/>
        <w:numFmt w:val="decimal"/>
        <w:lvlText w:val="%1."/>
        <w:lvlJc w:val="left"/>
        <w:pPr>
          <w:ind w:left="720" w:hanging="360"/>
        </w:pPr>
        <w:rPr>
          <w:rFonts w:hint="default"/>
          <w:color w:val="B12732"/>
        </w:rPr>
      </w:lvl>
    </w:lvlOverride>
  </w:num>
  <w:num w:numId="61" w16cid:durableId="683439311">
    <w:abstractNumId w:val="22"/>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62" w16cid:durableId="1945115679">
    <w:abstractNumId w:val="22"/>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63" w16cid:durableId="1491404822">
    <w:abstractNumId w:val="42"/>
  </w:num>
  <w:num w:numId="64" w16cid:durableId="1785689337">
    <w:abstractNumId w:val="32"/>
  </w:num>
  <w:num w:numId="65" w16cid:durableId="347145443">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62"/>
    <w:rsid w:val="00000344"/>
    <w:rsid w:val="0000135C"/>
    <w:rsid w:val="00001A61"/>
    <w:rsid w:val="0000209F"/>
    <w:rsid w:val="000020B6"/>
    <w:rsid w:val="000027F9"/>
    <w:rsid w:val="00002882"/>
    <w:rsid w:val="000028BC"/>
    <w:rsid w:val="00002ACD"/>
    <w:rsid w:val="000030C4"/>
    <w:rsid w:val="000030E0"/>
    <w:rsid w:val="00003824"/>
    <w:rsid w:val="00003F3B"/>
    <w:rsid w:val="00004747"/>
    <w:rsid w:val="000048BB"/>
    <w:rsid w:val="000051AE"/>
    <w:rsid w:val="0000522C"/>
    <w:rsid w:val="000053E7"/>
    <w:rsid w:val="00005E6B"/>
    <w:rsid w:val="0000604C"/>
    <w:rsid w:val="00007162"/>
    <w:rsid w:val="00010906"/>
    <w:rsid w:val="00010DCF"/>
    <w:rsid w:val="00010ECD"/>
    <w:rsid w:val="0001129B"/>
    <w:rsid w:val="00011B06"/>
    <w:rsid w:val="000121C8"/>
    <w:rsid w:val="00012A8D"/>
    <w:rsid w:val="00012D1B"/>
    <w:rsid w:val="0001425C"/>
    <w:rsid w:val="000145B4"/>
    <w:rsid w:val="00014666"/>
    <w:rsid w:val="000149A2"/>
    <w:rsid w:val="00014A09"/>
    <w:rsid w:val="000162CE"/>
    <w:rsid w:val="000168DD"/>
    <w:rsid w:val="00016F79"/>
    <w:rsid w:val="0001725A"/>
    <w:rsid w:val="000174EA"/>
    <w:rsid w:val="000178F7"/>
    <w:rsid w:val="00017D5D"/>
    <w:rsid w:val="000206A6"/>
    <w:rsid w:val="00020ED0"/>
    <w:rsid w:val="00021184"/>
    <w:rsid w:val="000211B7"/>
    <w:rsid w:val="000211E1"/>
    <w:rsid w:val="000212C7"/>
    <w:rsid w:val="00021486"/>
    <w:rsid w:val="0002153F"/>
    <w:rsid w:val="0002160F"/>
    <w:rsid w:val="00022129"/>
    <w:rsid w:val="00022209"/>
    <w:rsid w:val="00022B0F"/>
    <w:rsid w:val="00023347"/>
    <w:rsid w:val="00024FA7"/>
    <w:rsid w:val="00025260"/>
    <w:rsid w:val="0002588C"/>
    <w:rsid w:val="00025D03"/>
    <w:rsid w:val="00025D30"/>
    <w:rsid w:val="00025E11"/>
    <w:rsid w:val="00025F96"/>
    <w:rsid w:val="000260BD"/>
    <w:rsid w:val="000266E0"/>
    <w:rsid w:val="00026B2C"/>
    <w:rsid w:val="0002719E"/>
    <w:rsid w:val="0002764A"/>
    <w:rsid w:val="000279D0"/>
    <w:rsid w:val="00027A2E"/>
    <w:rsid w:val="00027A3E"/>
    <w:rsid w:val="00030023"/>
    <w:rsid w:val="000301BD"/>
    <w:rsid w:val="0003096C"/>
    <w:rsid w:val="00030C62"/>
    <w:rsid w:val="00030DEF"/>
    <w:rsid w:val="000313F3"/>
    <w:rsid w:val="00031C78"/>
    <w:rsid w:val="00031E2A"/>
    <w:rsid w:val="000323FB"/>
    <w:rsid w:val="0003246C"/>
    <w:rsid w:val="0003277E"/>
    <w:rsid w:val="000331B5"/>
    <w:rsid w:val="0003354F"/>
    <w:rsid w:val="000335DF"/>
    <w:rsid w:val="00033F28"/>
    <w:rsid w:val="000341A9"/>
    <w:rsid w:val="000350E9"/>
    <w:rsid w:val="000352D0"/>
    <w:rsid w:val="00035C8C"/>
    <w:rsid w:val="00035FCB"/>
    <w:rsid w:val="00036566"/>
    <w:rsid w:val="0003667B"/>
    <w:rsid w:val="00036AF4"/>
    <w:rsid w:val="00036B79"/>
    <w:rsid w:val="000371A9"/>
    <w:rsid w:val="00037458"/>
    <w:rsid w:val="00037C3A"/>
    <w:rsid w:val="00037E81"/>
    <w:rsid w:val="00037E9D"/>
    <w:rsid w:val="0004023A"/>
    <w:rsid w:val="00040250"/>
    <w:rsid w:val="000403BD"/>
    <w:rsid w:val="000405BB"/>
    <w:rsid w:val="00041C33"/>
    <w:rsid w:val="00041CDB"/>
    <w:rsid w:val="0004216B"/>
    <w:rsid w:val="000422B1"/>
    <w:rsid w:val="000429C8"/>
    <w:rsid w:val="00042B34"/>
    <w:rsid w:val="00043029"/>
    <w:rsid w:val="00043096"/>
    <w:rsid w:val="00043221"/>
    <w:rsid w:val="00043314"/>
    <w:rsid w:val="00043751"/>
    <w:rsid w:val="00043871"/>
    <w:rsid w:val="00043FD7"/>
    <w:rsid w:val="000447C2"/>
    <w:rsid w:val="00044DE3"/>
    <w:rsid w:val="00044F1E"/>
    <w:rsid w:val="000455A7"/>
    <w:rsid w:val="00045B74"/>
    <w:rsid w:val="000469AA"/>
    <w:rsid w:val="00046D5E"/>
    <w:rsid w:val="00047085"/>
    <w:rsid w:val="000475AE"/>
    <w:rsid w:val="00047C29"/>
    <w:rsid w:val="000501A6"/>
    <w:rsid w:val="00050264"/>
    <w:rsid w:val="00050B22"/>
    <w:rsid w:val="00051C46"/>
    <w:rsid w:val="00051FAB"/>
    <w:rsid w:val="0005245F"/>
    <w:rsid w:val="00052B04"/>
    <w:rsid w:val="00052B12"/>
    <w:rsid w:val="00053798"/>
    <w:rsid w:val="00053B09"/>
    <w:rsid w:val="000541EA"/>
    <w:rsid w:val="000545ED"/>
    <w:rsid w:val="00054F43"/>
    <w:rsid w:val="00054FD9"/>
    <w:rsid w:val="0005575F"/>
    <w:rsid w:val="000559DE"/>
    <w:rsid w:val="00055D66"/>
    <w:rsid w:val="00055EAC"/>
    <w:rsid w:val="000564AD"/>
    <w:rsid w:val="000566B9"/>
    <w:rsid w:val="000566E3"/>
    <w:rsid w:val="0005686F"/>
    <w:rsid w:val="0005690C"/>
    <w:rsid w:val="00057925"/>
    <w:rsid w:val="0005793E"/>
    <w:rsid w:val="00060405"/>
    <w:rsid w:val="0006052B"/>
    <w:rsid w:val="000610D3"/>
    <w:rsid w:val="00061B4B"/>
    <w:rsid w:val="00061EC8"/>
    <w:rsid w:val="00063997"/>
    <w:rsid w:val="00063A8E"/>
    <w:rsid w:val="00063B86"/>
    <w:rsid w:val="0006498E"/>
    <w:rsid w:val="000655CA"/>
    <w:rsid w:val="000656FD"/>
    <w:rsid w:val="000657F2"/>
    <w:rsid w:val="00065855"/>
    <w:rsid w:val="000659E2"/>
    <w:rsid w:val="00065B1F"/>
    <w:rsid w:val="0006602E"/>
    <w:rsid w:val="000661AC"/>
    <w:rsid w:val="00066207"/>
    <w:rsid w:val="0006742A"/>
    <w:rsid w:val="00067A52"/>
    <w:rsid w:val="00070456"/>
    <w:rsid w:val="00070670"/>
    <w:rsid w:val="00070DA3"/>
    <w:rsid w:val="0007104D"/>
    <w:rsid w:val="00071C8D"/>
    <w:rsid w:val="00071DA2"/>
    <w:rsid w:val="00072041"/>
    <w:rsid w:val="00072227"/>
    <w:rsid w:val="00072CCA"/>
    <w:rsid w:val="000732A0"/>
    <w:rsid w:val="00073632"/>
    <w:rsid w:val="00073670"/>
    <w:rsid w:val="000738F5"/>
    <w:rsid w:val="00073D41"/>
    <w:rsid w:val="00073F2D"/>
    <w:rsid w:val="00074088"/>
    <w:rsid w:val="00074839"/>
    <w:rsid w:val="00074BA9"/>
    <w:rsid w:val="00074CA1"/>
    <w:rsid w:val="00075206"/>
    <w:rsid w:val="00075A6C"/>
    <w:rsid w:val="00075FC2"/>
    <w:rsid w:val="00076495"/>
    <w:rsid w:val="00077325"/>
    <w:rsid w:val="00077B5F"/>
    <w:rsid w:val="00077C65"/>
    <w:rsid w:val="00080266"/>
    <w:rsid w:val="00080538"/>
    <w:rsid w:val="000809EF"/>
    <w:rsid w:val="00080EA4"/>
    <w:rsid w:val="00080EFA"/>
    <w:rsid w:val="00081B3E"/>
    <w:rsid w:val="00081BB8"/>
    <w:rsid w:val="0008225C"/>
    <w:rsid w:val="00082383"/>
    <w:rsid w:val="000823EC"/>
    <w:rsid w:val="0008350B"/>
    <w:rsid w:val="000837C2"/>
    <w:rsid w:val="000837F8"/>
    <w:rsid w:val="00083848"/>
    <w:rsid w:val="0008391D"/>
    <w:rsid w:val="00083F06"/>
    <w:rsid w:val="00084587"/>
    <w:rsid w:val="00084FE2"/>
    <w:rsid w:val="0008501F"/>
    <w:rsid w:val="00085253"/>
    <w:rsid w:val="00085310"/>
    <w:rsid w:val="00085647"/>
    <w:rsid w:val="00085B11"/>
    <w:rsid w:val="00086D03"/>
    <w:rsid w:val="000873EB"/>
    <w:rsid w:val="00090D70"/>
    <w:rsid w:val="00090DED"/>
    <w:rsid w:val="00091120"/>
    <w:rsid w:val="000913C6"/>
    <w:rsid w:val="00091926"/>
    <w:rsid w:val="00091A23"/>
    <w:rsid w:val="00091C93"/>
    <w:rsid w:val="00091C98"/>
    <w:rsid w:val="00091D65"/>
    <w:rsid w:val="00091E19"/>
    <w:rsid w:val="00092104"/>
    <w:rsid w:val="00092D00"/>
    <w:rsid w:val="000938F1"/>
    <w:rsid w:val="00094153"/>
    <w:rsid w:val="00094C69"/>
    <w:rsid w:val="00094CFE"/>
    <w:rsid w:val="000952FF"/>
    <w:rsid w:val="00096458"/>
    <w:rsid w:val="000964BB"/>
    <w:rsid w:val="00096542"/>
    <w:rsid w:val="0009732D"/>
    <w:rsid w:val="00097ED7"/>
    <w:rsid w:val="000A0208"/>
    <w:rsid w:val="000A10B4"/>
    <w:rsid w:val="000A1396"/>
    <w:rsid w:val="000A16D0"/>
    <w:rsid w:val="000A18C0"/>
    <w:rsid w:val="000A1BBA"/>
    <w:rsid w:val="000A1D88"/>
    <w:rsid w:val="000A1F26"/>
    <w:rsid w:val="000A28E8"/>
    <w:rsid w:val="000A32DB"/>
    <w:rsid w:val="000A3499"/>
    <w:rsid w:val="000A368E"/>
    <w:rsid w:val="000A3829"/>
    <w:rsid w:val="000A3B05"/>
    <w:rsid w:val="000A3E18"/>
    <w:rsid w:val="000A4193"/>
    <w:rsid w:val="000A4E4B"/>
    <w:rsid w:val="000A52EE"/>
    <w:rsid w:val="000A58EB"/>
    <w:rsid w:val="000A5D0F"/>
    <w:rsid w:val="000A61B2"/>
    <w:rsid w:val="000A620C"/>
    <w:rsid w:val="000A66F8"/>
    <w:rsid w:val="000A6CF2"/>
    <w:rsid w:val="000A6F9A"/>
    <w:rsid w:val="000A6FAC"/>
    <w:rsid w:val="000A7649"/>
    <w:rsid w:val="000A7659"/>
    <w:rsid w:val="000B0034"/>
    <w:rsid w:val="000B042A"/>
    <w:rsid w:val="000B0A75"/>
    <w:rsid w:val="000B0FDC"/>
    <w:rsid w:val="000B15EF"/>
    <w:rsid w:val="000B22BC"/>
    <w:rsid w:val="000B31EA"/>
    <w:rsid w:val="000B3880"/>
    <w:rsid w:val="000B3D79"/>
    <w:rsid w:val="000B444E"/>
    <w:rsid w:val="000B45BB"/>
    <w:rsid w:val="000B4A1B"/>
    <w:rsid w:val="000B4B3C"/>
    <w:rsid w:val="000B4EA4"/>
    <w:rsid w:val="000B686A"/>
    <w:rsid w:val="000B6A5A"/>
    <w:rsid w:val="000B7D49"/>
    <w:rsid w:val="000C01D6"/>
    <w:rsid w:val="000C15BC"/>
    <w:rsid w:val="000C19B6"/>
    <w:rsid w:val="000C256B"/>
    <w:rsid w:val="000C26AD"/>
    <w:rsid w:val="000C26B0"/>
    <w:rsid w:val="000C28CD"/>
    <w:rsid w:val="000C33D2"/>
    <w:rsid w:val="000C33DB"/>
    <w:rsid w:val="000C41C4"/>
    <w:rsid w:val="000C4611"/>
    <w:rsid w:val="000C4920"/>
    <w:rsid w:val="000C494D"/>
    <w:rsid w:val="000C52D3"/>
    <w:rsid w:val="000C534C"/>
    <w:rsid w:val="000C609E"/>
    <w:rsid w:val="000C626D"/>
    <w:rsid w:val="000C67C0"/>
    <w:rsid w:val="000C69B0"/>
    <w:rsid w:val="000C6FAF"/>
    <w:rsid w:val="000C735F"/>
    <w:rsid w:val="000C75AB"/>
    <w:rsid w:val="000C78E7"/>
    <w:rsid w:val="000D02CD"/>
    <w:rsid w:val="000D03E2"/>
    <w:rsid w:val="000D08C5"/>
    <w:rsid w:val="000D0AF1"/>
    <w:rsid w:val="000D0B32"/>
    <w:rsid w:val="000D0BBC"/>
    <w:rsid w:val="000D0FFF"/>
    <w:rsid w:val="000D122B"/>
    <w:rsid w:val="000D1A58"/>
    <w:rsid w:val="000D1EAC"/>
    <w:rsid w:val="000D25A7"/>
    <w:rsid w:val="000D262C"/>
    <w:rsid w:val="000D28CE"/>
    <w:rsid w:val="000D2DE7"/>
    <w:rsid w:val="000D4889"/>
    <w:rsid w:val="000D508E"/>
    <w:rsid w:val="000D51B5"/>
    <w:rsid w:val="000D52B5"/>
    <w:rsid w:val="000D5441"/>
    <w:rsid w:val="000D571D"/>
    <w:rsid w:val="000D5941"/>
    <w:rsid w:val="000D6041"/>
    <w:rsid w:val="000D62E9"/>
    <w:rsid w:val="000D65F8"/>
    <w:rsid w:val="000D6D17"/>
    <w:rsid w:val="000D7606"/>
    <w:rsid w:val="000E07BE"/>
    <w:rsid w:val="000E0B71"/>
    <w:rsid w:val="000E0D3C"/>
    <w:rsid w:val="000E10A4"/>
    <w:rsid w:val="000E15B1"/>
    <w:rsid w:val="000E1D0F"/>
    <w:rsid w:val="000E2081"/>
    <w:rsid w:val="000E352C"/>
    <w:rsid w:val="000E38E6"/>
    <w:rsid w:val="000E3A13"/>
    <w:rsid w:val="000E3E1C"/>
    <w:rsid w:val="000E4B42"/>
    <w:rsid w:val="000E4DE8"/>
    <w:rsid w:val="000E5289"/>
    <w:rsid w:val="000E5663"/>
    <w:rsid w:val="000E58D8"/>
    <w:rsid w:val="000E5C6A"/>
    <w:rsid w:val="000E5E1D"/>
    <w:rsid w:val="000E660F"/>
    <w:rsid w:val="000E6861"/>
    <w:rsid w:val="000E69C7"/>
    <w:rsid w:val="000E6AA5"/>
    <w:rsid w:val="000E74AE"/>
    <w:rsid w:val="000E7CE3"/>
    <w:rsid w:val="000F1069"/>
    <w:rsid w:val="000F12C7"/>
    <w:rsid w:val="000F18E3"/>
    <w:rsid w:val="000F1FA1"/>
    <w:rsid w:val="000F285E"/>
    <w:rsid w:val="000F2989"/>
    <w:rsid w:val="000F3E2A"/>
    <w:rsid w:val="000F42A1"/>
    <w:rsid w:val="000F4CFB"/>
    <w:rsid w:val="000F59C7"/>
    <w:rsid w:val="000F604E"/>
    <w:rsid w:val="000F644A"/>
    <w:rsid w:val="000F65F6"/>
    <w:rsid w:val="000F719F"/>
    <w:rsid w:val="00100141"/>
    <w:rsid w:val="001001EE"/>
    <w:rsid w:val="00100361"/>
    <w:rsid w:val="001008DC"/>
    <w:rsid w:val="00100908"/>
    <w:rsid w:val="00100CC7"/>
    <w:rsid w:val="00101229"/>
    <w:rsid w:val="00101657"/>
    <w:rsid w:val="001016B8"/>
    <w:rsid w:val="00101737"/>
    <w:rsid w:val="001017D4"/>
    <w:rsid w:val="00101C84"/>
    <w:rsid w:val="00101FE0"/>
    <w:rsid w:val="001024FC"/>
    <w:rsid w:val="00103376"/>
    <w:rsid w:val="0010356F"/>
    <w:rsid w:val="001037CC"/>
    <w:rsid w:val="00103858"/>
    <w:rsid w:val="00103947"/>
    <w:rsid w:val="00104481"/>
    <w:rsid w:val="0010479B"/>
    <w:rsid w:val="001048FF"/>
    <w:rsid w:val="00104E58"/>
    <w:rsid w:val="00105054"/>
    <w:rsid w:val="00105E10"/>
    <w:rsid w:val="001061DB"/>
    <w:rsid w:val="001066E1"/>
    <w:rsid w:val="00106F2F"/>
    <w:rsid w:val="00106F90"/>
    <w:rsid w:val="001073A9"/>
    <w:rsid w:val="00107CDA"/>
    <w:rsid w:val="001101AA"/>
    <w:rsid w:val="0011038D"/>
    <w:rsid w:val="00110819"/>
    <w:rsid w:val="001109C3"/>
    <w:rsid w:val="00110DE4"/>
    <w:rsid w:val="00111604"/>
    <w:rsid w:val="001116DD"/>
    <w:rsid w:val="00111797"/>
    <w:rsid w:val="0011186E"/>
    <w:rsid w:val="001119C3"/>
    <w:rsid w:val="00112791"/>
    <w:rsid w:val="0011375A"/>
    <w:rsid w:val="00113CB1"/>
    <w:rsid w:val="0011439F"/>
    <w:rsid w:val="00114C6B"/>
    <w:rsid w:val="00114C6E"/>
    <w:rsid w:val="00115270"/>
    <w:rsid w:val="00115648"/>
    <w:rsid w:val="00115A96"/>
    <w:rsid w:val="00115B67"/>
    <w:rsid w:val="001160D4"/>
    <w:rsid w:val="001162ED"/>
    <w:rsid w:val="0011667E"/>
    <w:rsid w:val="0011718C"/>
    <w:rsid w:val="00117C09"/>
    <w:rsid w:val="00117FDD"/>
    <w:rsid w:val="001208F2"/>
    <w:rsid w:val="00120A6B"/>
    <w:rsid w:val="00120AE3"/>
    <w:rsid w:val="0012178E"/>
    <w:rsid w:val="00121938"/>
    <w:rsid w:val="00121A4A"/>
    <w:rsid w:val="00121FF6"/>
    <w:rsid w:val="00122608"/>
    <w:rsid w:val="00122C0B"/>
    <w:rsid w:val="00124005"/>
    <w:rsid w:val="00124370"/>
    <w:rsid w:val="0012509A"/>
    <w:rsid w:val="00125B2C"/>
    <w:rsid w:val="00125C6A"/>
    <w:rsid w:val="00125CF2"/>
    <w:rsid w:val="00125D1C"/>
    <w:rsid w:val="00126521"/>
    <w:rsid w:val="001265EA"/>
    <w:rsid w:val="001268D5"/>
    <w:rsid w:val="00126B99"/>
    <w:rsid w:val="0012797B"/>
    <w:rsid w:val="00127BA0"/>
    <w:rsid w:val="00130229"/>
    <w:rsid w:val="001308DD"/>
    <w:rsid w:val="001310B0"/>
    <w:rsid w:val="00131E6E"/>
    <w:rsid w:val="00132276"/>
    <w:rsid w:val="00132431"/>
    <w:rsid w:val="0013276C"/>
    <w:rsid w:val="00132CAE"/>
    <w:rsid w:val="0013332A"/>
    <w:rsid w:val="0013334F"/>
    <w:rsid w:val="00133760"/>
    <w:rsid w:val="00134098"/>
    <w:rsid w:val="001341DB"/>
    <w:rsid w:val="001346BF"/>
    <w:rsid w:val="00134715"/>
    <w:rsid w:val="00134727"/>
    <w:rsid w:val="00134EFB"/>
    <w:rsid w:val="0013543F"/>
    <w:rsid w:val="00136A56"/>
    <w:rsid w:val="00136C35"/>
    <w:rsid w:val="00137433"/>
    <w:rsid w:val="00137C8E"/>
    <w:rsid w:val="00137E15"/>
    <w:rsid w:val="00137F34"/>
    <w:rsid w:val="001405BB"/>
    <w:rsid w:val="00140CE3"/>
    <w:rsid w:val="00141294"/>
    <w:rsid w:val="001417BC"/>
    <w:rsid w:val="00141A07"/>
    <w:rsid w:val="00141B61"/>
    <w:rsid w:val="00142C86"/>
    <w:rsid w:val="00142DD9"/>
    <w:rsid w:val="00142E6C"/>
    <w:rsid w:val="00142ED4"/>
    <w:rsid w:val="0014349F"/>
    <w:rsid w:val="0014543A"/>
    <w:rsid w:val="00145AB3"/>
    <w:rsid w:val="00145B6B"/>
    <w:rsid w:val="0014622B"/>
    <w:rsid w:val="0014668B"/>
    <w:rsid w:val="00146693"/>
    <w:rsid w:val="00146968"/>
    <w:rsid w:val="001470ED"/>
    <w:rsid w:val="00147353"/>
    <w:rsid w:val="001475D7"/>
    <w:rsid w:val="001477EF"/>
    <w:rsid w:val="001479DF"/>
    <w:rsid w:val="00147B16"/>
    <w:rsid w:val="00147D20"/>
    <w:rsid w:val="00150325"/>
    <w:rsid w:val="00150344"/>
    <w:rsid w:val="0015047A"/>
    <w:rsid w:val="00150483"/>
    <w:rsid w:val="00151A5F"/>
    <w:rsid w:val="00151A64"/>
    <w:rsid w:val="00151FC3"/>
    <w:rsid w:val="001526D3"/>
    <w:rsid w:val="00152B01"/>
    <w:rsid w:val="001530A2"/>
    <w:rsid w:val="0015379C"/>
    <w:rsid w:val="00153BC2"/>
    <w:rsid w:val="00154DA5"/>
    <w:rsid w:val="00155236"/>
    <w:rsid w:val="00155788"/>
    <w:rsid w:val="00155938"/>
    <w:rsid w:val="00155DEA"/>
    <w:rsid w:val="00156208"/>
    <w:rsid w:val="00156F78"/>
    <w:rsid w:val="00157078"/>
    <w:rsid w:val="0015737E"/>
    <w:rsid w:val="00157498"/>
    <w:rsid w:val="00160138"/>
    <w:rsid w:val="00160382"/>
    <w:rsid w:val="00160CB7"/>
    <w:rsid w:val="00160F8F"/>
    <w:rsid w:val="00161441"/>
    <w:rsid w:val="0016190C"/>
    <w:rsid w:val="00161946"/>
    <w:rsid w:val="00162201"/>
    <w:rsid w:val="00162645"/>
    <w:rsid w:val="00162835"/>
    <w:rsid w:val="00162A37"/>
    <w:rsid w:val="00162E8B"/>
    <w:rsid w:val="00163657"/>
    <w:rsid w:val="00163A48"/>
    <w:rsid w:val="00163A5E"/>
    <w:rsid w:val="00163F44"/>
    <w:rsid w:val="001648E7"/>
    <w:rsid w:val="001650F8"/>
    <w:rsid w:val="00165881"/>
    <w:rsid w:val="001659AC"/>
    <w:rsid w:val="00165D6E"/>
    <w:rsid w:val="0016603C"/>
    <w:rsid w:val="0016622A"/>
    <w:rsid w:val="0016622C"/>
    <w:rsid w:val="001665F9"/>
    <w:rsid w:val="00166EDE"/>
    <w:rsid w:val="00166F9A"/>
    <w:rsid w:val="0016710D"/>
    <w:rsid w:val="0017004B"/>
    <w:rsid w:val="00170D1D"/>
    <w:rsid w:val="00170E75"/>
    <w:rsid w:val="00170FAC"/>
    <w:rsid w:val="00171603"/>
    <w:rsid w:val="00171751"/>
    <w:rsid w:val="00172919"/>
    <w:rsid w:val="00172991"/>
    <w:rsid w:val="00172AD8"/>
    <w:rsid w:val="00172FC7"/>
    <w:rsid w:val="00173000"/>
    <w:rsid w:val="0017366B"/>
    <w:rsid w:val="00173BB5"/>
    <w:rsid w:val="00173CE1"/>
    <w:rsid w:val="00174FF1"/>
    <w:rsid w:val="001751B5"/>
    <w:rsid w:val="00175537"/>
    <w:rsid w:val="0017590F"/>
    <w:rsid w:val="00175D99"/>
    <w:rsid w:val="00176363"/>
    <w:rsid w:val="00176437"/>
    <w:rsid w:val="0017645C"/>
    <w:rsid w:val="001768BA"/>
    <w:rsid w:val="0017696A"/>
    <w:rsid w:val="00176F07"/>
    <w:rsid w:val="001772EC"/>
    <w:rsid w:val="001775C5"/>
    <w:rsid w:val="00177648"/>
    <w:rsid w:val="00177782"/>
    <w:rsid w:val="00177B33"/>
    <w:rsid w:val="00177F2F"/>
    <w:rsid w:val="001808E2"/>
    <w:rsid w:val="001809F9"/>
    <w:rsid w:val="00180A51"/>
    <w:rsid w:val="00180B32"/>
    <w:rsid w:val="00180FE4"/>
    <w:rsid w:val="00181749"/>
    <w:rsid w:val="00181EB3"/>
    <w:rsid w:val="00181EEC"/>
    <w:rsid w:val="00182238"/>
    <w:rsid w:val="0018237B"/>
    <w:rsid w:val="001823B5"/>
    <w:rsid w:val="001835A7"/>
    <w:rsid w:val="00183DD8"/>
    <w:rsid w:val="00184343"/>
    <w:rsid w:val="0018441C"/>
    <w:rsid w:val="00184611"/>
    <w:rsid w:val="001847B2"/>
    <w:rsid w:val="001848B1"/>
    <w:rsid w:val="00184A10"/>
    <w:rsid w:val="00184BCA"/>
    <w:rsid w:val="001857FD"/>
    <w:rsid w:val="00186056"/>
    <w:rsid w:val="00186BB1"/>
    <w:rsid w:val="00187778"/>
    <w:rsid w:val="001879F6"/>
    <w:rsid w:val="00190409"/>
    <w:rsid w:val="0019059B"/>
    <w:rsid w:val="00190CD6"/>
    <w:rsid w:val="00190F19"/>
    <w:rsid w:val="00191963"/>
    <w:rsid w:val="00191A2F"/>
    <w:rsid w:val="001928F3"/>
    <w:rsid w:val="00192D93"/>
    <w:rsid w:val="00192F09"/>
    <w:rsid w:val="001932F4"/>
    <w:rsid w:val="00194605"/>
    <w:rsid w:val="00194A0D"/>
    <w:rsid w:val="001950FA"/>
    <w:rsid w:val="001951D0"/>
    <w:rsid w:val="001957F9"/>
    <w:rsid w:val="00196CD0"/>
    <w:rsid w:val="00196D69"/>
    <w:rsid w:val="00196E90"/>
    <w:rsid w:val="00197AA1"/>
    <w:rsid w:val="001A0703"/>
    <w:rsid w:val="001A0719"/>
    <w:rsid w:val="001A0E2C"/>
    <w:rsid w:val="001A0ECA"/>
    <w:rsid w:val="001A10A2"/>
    <w:rsid w:val="001A11C4"/>
    <w:rsid w:val="001A1703"/>
    <w:rsid w:val="001A17D3"/>
    <w:rsid w:val="001A18DC"/>
    <w:rsid w:val="001A196D"/>
    <w:rsid w:val="001A1E7D"/>
    <w:rsid w:val="001A229E"/>
    <w:rsid w:val="001A2574"/>
    <w:rsid w:val="001A2875"/>
    <w:rsid w:val="001A292A"/>
    <w:rsid w:val="001A315F"/>
    <w:rsid w:val="001A3AA1"/>
    <w:rsid w:val="001A3C79"/>
    <w:rsid w:val="001A3CA8"/>
    <w:rsid w:val="001A5162"/>
    <w:rsid w:val="001A5739"/>
    <w:rsid w:val="001A6424"/>
    <w:rsid w:val="001A644C"/>
    <w:rsid w:val="001A6579"/>
    <w:rsid w:val="001A7279"/>
    <w:rsid w:val="001A7622"/>
    <w:rsid w:val="001A77D6"/>
    <w:rsid w:val="001A7C5C"/>
    <w:rsid w:val="001A7D1C"/>
    <w:rsid w:val="001B0071"/>
    <w:rsid w:val="001B097C"/>
    <w:rsid w:val="001B10C6"/>
    <w:rsid w:val="001B10EC"/>
    <w:rsid w:val="001B14BD"/>
    <w:rsid w:val="001B159C"/>
    <w:rsid w:val="001B1CC8"/>
    <w:rsid w:val="001B1DBD"/>
    <w:rsid w:val="001B280E"/>
    <w:rsid w:val="001B29D5"/>
    <w:rsid w:val="001B31C9"/>
    <w:rsid w:val="001B405C"/>
    <w:rsid w:val="001B4281"/>
    <w:rsid w:val="001B480D"/>
    <w:rsid w:val="001B508D"/>
    <w:rsid w:val="001B53DF"/>
    <w:rsid w:val="001B664D"/>
    <w:rsid w:val="001B673C"/>
    <w:rsid w:val="001B6AA1"/>
    <w:rsid w:val="001B7362"/>
    <w:rsid w:val="001C014D"/>
    <w:rsid w:val="001C0A7C"/>
    <w:rsid w:val="001C0BA1"/>
    <w:rsid w:val="001C0BB7"/>
    <w:rsid w:val="001C14F6"/>
    <w:rsid w:val="001C1641"/>
    <w:rsid w:val="001C1F6F"/>
    <w:rsid w:val="001C2114"/>
    <w:rsid w:val="001C2C80"/>
    <w:rsid w:val="001C3C47"/>
    <w:rsid w:val="001C5B0A"/>
    <w:rsid w:val="001C5B1E"/>
    <w:rsid w:val="001C5E29"/>
    <w:rsid w:val="001C6698"/>
    <w:rsid w:val="001C69DD"/>
    <w:rsid w:val="001C6D82"/>
    <w:rsid w:val="001C6EED"/>
    <w:rsid w:val="001C6FA8"/>
    <w:rsid w:val="001C72A0"/>
    <w:rsid w:val="001C79A9"/>
    <w:rsid w:val="001C7A25"/>
    <w:rsid w:val="001C7A2C"/>
    <w:rsid w:val="001D0187"/>
    <w:rsid w:val="001D09EB"/>
    <w:rsid w:val="001D0D00"/>
    <w:rsid w:val="001D1322"/>
    <w:rsid w:val="001D14A7"/>
    <w:rsid w:val="001D1F70"/>
    <w:rsid w:val="001D2E35"/>
    <w:rsid w:val="001D2F52"/>
    <w:rsid w:val="001D36A0"/>
    <w:rsid w:val="001D4A1E"/>
    <w:rsid w:val="001D5314"/>
    <w:rsid w:val="001D5BAD"/>
    <w:rsid w:val="001D5CFF"/>
    <w:rsid w:val="001D60F5"/>
    <w:rsid w:val="001D7502"/>
    <w:rsid w:val="001D7D4D"/>
    <w:rsid w:val="001E1080"/>
    <w:rsid w:val="001E14C7"/>
    <w:rsid w:val="001E1C9A"/>
    <w:rsid w:val="001E1CC5"/>
    <w:rsid w:val="001E1F11"/>
    <w:rsid w:val="001E24B0"/>
    <w:rsid w:val="001E3498"/>
    <w:rsid w:val="001E369A"/>
    <w:rsid w:val="001E3800"/>
    <w:rsid w:val="001E3D7C"/>
    <w:rsid w:val="001E3F99"/>
    <w:rsid w:val="001E4A44"/>
    <w:rsid w:val="001E4D25"/>
    <w:rsid w:val="001E51FF"/>
    <w:rsid w:val="001E559B"/>
    <w:rsid w:val="001E5744"/>
    <w:rsid w:val="001E5F24"/>
    <w:rsid w:val="001E6079"/>
    <w:rsid w:val="001E690D"/>
    <w:rsid w:val="001E6E8E"/>
    <w:rsid w:val="001E7A68"/>
    <w:rsid w:val="001E7B1C"/>
    <w:rsid w:val="001F0638"/>
    <w:rsid w:val="001F1650"/>
    <w:rsid w:val="001F195D"/>
    <w:rsid w:val="001F2508"/>
    <w:rsid w:val="001F2539"/>
    <w:rsid w:val="001F299C"/>
    <w:rsid w:val="001F3442"/>
    <w:rsid w:val="001F3ABE"/>
    <w:rsid w:val="001F4135"/>
    <w:rsid w:val="001F45FA"/>
    <w:rsid w:val="001F4F37"/>
    <w:rsid w:val="001F5661"/>
    <w:rsid w:val="001F6107"/>
    <w:rsid w:val="001F6233"/>
    <w:rsid w:val="001F6597"/>
    <w:rsid w:val="001F6791"/>
    <w:rsid w:val="001F7073"/>
    <w:rsid w:val="001F7E17"/>
    <w:rsid w:val="00200396"/>
    <w:rsid w:val="002008DD"/>
    <w:rsid w:val="00200ECC"/>
    <w:rsid w:val="0020123D"/>
    <w:rsid w:val="00201792"/>
    <w:rsid w:val="00201F4F"/>
    <w:rsid w:val="00202534"/>
    <w:rsid w:val="00202859"/>
    <w:rsid w:val="0020342C"/>
    <w:rsid w:val="00203BB6"/>
    <w:rsid w:val="00203CA4"/>
    <w:rsid w:val="00203EFB"/>
    <w:rsid w:val="0020415E"/>
    <w:rsid w:val="0020470D"/>
    <w:rsid w:val="0020526D"/>
    <w:rsid w:val="00205F3A"/>
    <w:rsid w:val="002062F6"/>
    <w:rsid w:val="0020684A"/>
    <w:rsid w:val="0020723F"/>
    <w:rsid w:val="002072BF"/>
    <w:rsid w:val="00207E23"/>
    <w:rsid w:val="002101FE"/>
    <w:rsid w:val="00210888"/>
    <w:rsid w:val="00210CF7"/>
    <w:rsid w:val="002111F6"/>
    <w:rsid w:val="00211599"/>
    <w:rsid w:val="002115F3"/>
    <w:rsid w:val="00211667"/>
    <w:rsid w:val="0021173A"/>
    <w:rsid w:val="00212165"/>
    <w:rsid w:val="00212324"/>
    <w:rsid w:val="00212D65"/>
    <w:rsid w:val="00212DD4"/>
    <w:rsid w:val="00212FFB"/>
    <w:rsid w:val="00213371"/>
    <w:rsid w:val="00214049"/>
    <w:rsid w:val="0021436F"/>
    <w:rsid w:val="002143C2"/>
    <w:rsid w:val="002144D6"/>
    <w:rsid w:val="00214B46"/>
    <w:rsid w:val="002150AB"/>
    <w:rsid w:val="0021594B"/>
    <w:rsid w:val="00216B47"/>
    <w:rsid w:val="00216EC5"/>
    <w:rsid w:val="00216F3D"/>
    <w:rsid w:val="00217E5F"/>
    <w:rsid w:val="00217E88"/>
    <w:rsid w:val="00220086"/>
    <w:rsid w:val="002201F0"/>
    <w:rsid w:val="002204C5"/>
    <w:rsid w:val="00220520"/>
    <w:rsid w:val="00220FD3"/>
    <w:rsid w:val="00221148"/>
    <w:rsid w:val="00221ABE"/>
    <w:rsid w:val="00221E51"/>
    <w:rsid w:val="00222092"/>
    <w:rsid w:val="0022249C"/>
    <w:rsid w:val="002224AD"/>
    <w:rsid w:val="00222DB3"/>
    <w:rsid w:val="00223812"/>
    <w:rsid w:val="00223F36"/>
    <w:rsid w:val="002247F5"/>
    <w:rsid w:val="002248B4"/>
    <w:rsid w:val="00225BCC"/>
    <w:rsid w:val="00225BEC"/>
    <w:rsid w:val="00226931"/>
    <w:rsid w:val="002270FA"/>
    <w:rsid w:val="00227851"/>
    <w:rsid w:val="00227A10"/>
    <w:rsid w:val="002303B3"/>
    <w:rsid w:val="002309F7"/>
    <w:rsid w:val="00230D06"/>
    <w:rsid w:val="00230F10"/>
    <w:rsid w:val="0023269D"/>
    <w:rsid w:val="0023285E"/>
    <w:rsid w:val="00232D4B"/>
    <w:rsid w:val="00232D73"/>
    <w:rsid w:val="00233260"/>
    <w:rsid w:val="002339A3"/>
    <w:rsid w:val="002348A8"/>
    <w:rsid w:val="00234B67"/>
    <w:rsid w:val="00234E93"/>
    <w:rsid w:val="00235244"/>
    <w:rsid w:val="0023573E"/>
    <w:rsid w:val="00235A4C"/>
    <w:rsid w:val="00236765"/>
    <w:rsid w:val="00236DC2"/>
    <w:rsid w:val="0023779C"/>
    <w:rsid w:val="002379FA"/>
    <w:rsid w:val="00237BAD"/>
    <w:rsid w:val="00237BC6"/>
    <w:rsid w:val="00237C93"/>
    <w:rsid w:val="00237CC9"/>
    <w:rsid w:val="0024031B"/>
    <w:rsid w:val="002412C9"/>
    <w:rsid w:val="0024146A"/>
    <w:rsid w:val="002414F0"/>
    <w:rsid w:val="00241BC9"/>
    <w:rsid w:val="00241C40"/>
    <w:rsid w:val="00242371"/>
    <w:rsid w:val="002423F7"/>
    <w:rsid w:val="00242ECE"/>
    <w:rsid w:val="0024326D"/>
    <w:rsid w:val="00243CFE"/>
    <w:rsid w:val="00244270"/>
    <w:rsid w:val="002447FF"/>
    <w:rsid w:val="00244C59"/>
    <w:rsid w:val="0024510A"/>
    <w:rsid w:val="00245E39"/>
    <w:rsid w:val="00246CBF"/>
    <w:rsid w:val="00247531"/>
    <w:rsid w:val="002506D5"/>
    <w:rsid w:val="00250E4B"/>
    <w:rsid w:val="00250EF1"/>
    <w:rsid w:val="002526EF"/>
    <w:rsid w:val="00252B89"/>
    <w:rsid w:val="00252C79"/>
    <w:rsid w:val="002530DC"/>
    <w:rsid w:val="0025310B"/>
    <w:rsid w:val="0025445C"/>
    <w:rsid w:val="002549F0"/>
    <w:rsid w:val="00254B82"/>
    <w:rsid w:val="00254C68"/>
    <w:rsid w:val="00254E8B"/>
    <w:rsid w:val="00256168"/>
    <w:rsid w:val="0025624A"/>
    <w:rsid w:val="002566F2"/>
    <w:rsid w:val="00256781"/>
    <w:rsid w:val="00256F70"/>
    <w:rsid w:val="00257218"/>
    <w:rsid w:val="00257F9B"/>
    <w:rsid w:val="00257FF5"/>
    <w:rsid w:val="002603CD"/>
    <w:rsid w:val="00260CBC"/>
    <w:rsid w:val="0026149D"/>
    <w:rsid w:val="00261B3C"/>
    <w:rsid w:val="00262193"/>
    <w:rsid w:val="00262C46"/>
    <w:rsid w:val="00262CFC"/>
    <w:rsid w:val="00262ED6"/>
    <w:rsid w:val="0026303D"/>
    <w:rsid w:val="002630B0"/>
    <w:rsid w:val="0026324B"/>
    <w:rsid w:val="00263491"/>
    <w:rsid w:val="00263738"/>
    <w:rsid w:val="00263C4E"/>
    <w:rsid w:val="00263D9A"/>
    <w:rsid w:val="00264B07"/>
    <w:rsid w:val="00264D67"/>
    <w:rsid w:val="00264F15"/>
    <w:rsid w:val="00265191"/>
    <w:rsid w:val="00265BD4"/>
    <w:rsid w:val="00265C78"/>
    <w:rsid w:val="00266495"/>
    <w:rsid w:val="00266A77"/>
    <w:rsid w:val="00266A8C"/>
    <w:rsid w:val="00266BEA"/>
    <w:rsid w:val="00267189"/>
    <w:rsid w:val="00267260"/>
    <w:rsid w:val="00267642"/>
    <w:rsid w:val="0026799E"/>
    <w:rsid w:val="00267D44"/>
    <w:rsid w:val="002709EA"/>
    <w:rsid w:val="00270C46"/>
    <w:rsid w:val="0027103B"/>
    <w:rsid w:val="0027128A"/>
    <w:rsid w:val="00271ADA"/>
    <w:rsid w:val="00272526"/>
    <w:rsid w:val="00273D43"/>
    <w:rsid w:val="0027422C"/>
    <w:rsid w:val="002744A0"/>
    <w:rsid w:val="002747D9"/>
    <w:rsid w:val="002751B9"/>
    <w:rsid w:val="00275240"/>
    <w:rsid w:val="002757DD"/>
    <w:rsid w:val="00275A91"/>
    <w:rsid w:val="00275AC3"/>
    <w:rsid w:val="002778C2"/>
    <w:rsid w:val="00277BA9"/>
    <w:rsid w:val="00277FC3"/>
    <w:rsid w:val="002806A7"/>
    <w:rsid w:val="00280DA3"/>
    <w:rsid w:val="00280FF0"/>
    <w:rsid w:val="00281583"/>
    <w:rsid w:val="00282211"/>
    <w:rsid w:val="00282212"/>
    <w:rsid w:val="00282312"/>
    <w:rsid w:val="002823D8"/>
    <w:rsid w:val="00282763"/>
    <w:rsid w:val="002829AF"/>
    <w:rsid w:val="00282FB3"/>
    <w:rsid w:val="00283118"/>
    <w:rsid w:val="00283163"/>
    <w:rsid w:val="0028326F"/>
    <w:rsid w:val="00283628"/>
    <w:rsid w:val="002837F6"/>
    <w:rsid w:val="00283AAD"/>
    <w:rsid w:val="00284141"/>
    <w:rsid w:val="00284864"/>
    <w:rsid w:val="002848CA"/>
    <w:rsid w:val="002849A1"/>
    <w:rsid w:val="00284A36"/>
    <w:rsid w:val="00284B96"/>
    <w:rsid w:val="00284F77"/>
    <w:rsid w:val="002851B1"/>
    <w:rsid w:val="002851F1"/>
    <w:rsid w:val="0028535D"/>
    <w:rsid w:val="00285825"/>
    <w:rsid w:val="00285FE6"/>
    <w:rsid w:val="00286032"/>
    <w:rsid w:val="00286824"/>
    <w:rsid w:val="002872B4"/>
    <w:rsid w:val="00287B67"/>
    <w:rsid w:val="00290358"/>
    <w:rsid w:val="00290659"/>
    <w:rsid w:val="00291591"/>
    <w:rsid w:val="00291DC4"/>
    <w:rsid w:val="00293674"/>
    <w:rsid w:val="002936B1"/>
    <w:rsid w:val="0029388B"/>
    <w:rsid w:val="0029417F"/>
    <w:rsid w:val="00294601"/>
    <w:rsid w:val="0029478C"/>
    <w:rsid w:val="00294E92"/>
    <w:rsid w:val="002955F4"/>
    <w:rsid w:val="00295A0C"/>
    <w:rsid w:val="00296988"/>
    <w:rsid w:val="00296A62"/>
    <w:rsid w:val="002971A3"/>
    <w:rsid w:val="002978E7"/>
    <w:rsid w:val="0029790F"/>
    <w:rsid w:val="00297DC4"/>
    <w:rsid w:val="002A0045"/>
    <w:rsid w:val="002A062D"/>
    <w:rsid w:val="002A0A6D"/>
    <w:rsid w:val="002A0B18"/>
    <w:rsid w:val="002A129E"/>
    <w:rsid w:val="002A2177"/>
    <w:rsid w:val="002A271C"/>
    <w:rsid w:val="002A27EA"/>
    <w:rsid w:val="002A2AFB"/>
    <w:rsid w:val="002A3031"/>
    <w:rsid w:val="002A32C9"/>
    <w:rsid w:val="002A37CC"/>
    <w:rsid w:val="002A3AD9"/>
    <w:rsid w:val="002A3C2A"/>
    <w:rsid w:val="002A3C85"/>
    <w:rsid w:val="002A4266"/>
    <w:rsid w:val="002A4F3C"/>
    <w:rsid w:val="002A562B"/>
    <w:rsid w:val="002A578E"/>
    <w:rsid w:val="002A5CA6"/>
    <w:rsid w:val="002A62CA"/>
    <w:rsid w:val="002A6821"/>
    <w:rsid w:val="002A6AAF"/>
    <w:rsid w:val="002A6FC8"/>
    <w:rsid w:val="002A70EB"/>
    <w:rsid w:val="002A7D61"/>
    <w:rsid w:val="002B04C5"/>
    <w:rsid w:val="002B0662"/>
    <w:rsid w:val="002B132E"/>
    <w:rsid w:val="002B14F5"/>
    <w:rsid w:val="002B20F1"/>
    <w:rsid w:val="002B2709"/>
    <w:rsid w:val="002B35BC"/>
    <w:rsid w:val="002B38D3"/>
    <w:rsid w:val="002B3BAE"/>
    <w:rsid w:val="002B4061"/>
    <w:rsid w:val="002B422F"/>
    <w:rsid w:val="002B4A8A"/>
    <w:rsid w:val="002B52B5"/>
    <w:rsid w:val="002B5B8C"/>
    <w:rsid w:val="002B5D4C"/>
    <w:rsid w:val="002B6087"/>
    <w:rsid w:val="002B6432"/>
    <w:rsid w:val="002B7132"/>
    <w:rsid w:val="002B7477"/>
    <w:rsid w:val="002B7D68"/>
    <w:rsid w:val="002C041C"/>
    <w:rsid w:val="002C0595"/>
    <w:rsid w:val="002C1108"/>
    <w:rsid w:val="002C1519"/>
    <w:rsid w:val="002C1673"/>
    <w:rsid w:val="002C1E43"/>
    <w:rsid w:val="002C1E62"/>
    <w:rsid w:val="002C26E1"/>
    <w:rsid w:val="002C2CB1"/>
    <w:rsid w:val="002C35A2"/>
    <w:rsid w:val="002C37AE"/>
    <w:rsid w:val="002C38B9"/>
    <w:rsid w:val="002C48BA"/>
    <w:rsid w:val="002C5485"/>
    <w:rsid w:val="002C659B"/>
    <w:rsid w:val="002C67E5"/>
    <w:rsid w:val="002C698C"/>
    <w:rsid w:val="002C6F77"/>
    <w:rsid w:val="002C756C"/>
    <w:rsid w:val="002C781A"/>
    <w:rsid w:val="002D0626"/>
    <w:rsid w:val="002D06C4"/>
    <w:rsid w:val="002D0DAC"/>
    <w:rsid w:val="002D1420"/>
    <w:rsid w:val="002D15CB"/>
    <w:rsid w:val="002D1765"/>
    <w:rsid w:val="002D1830"/>
    <w:rsid w:val="002D1E25"/>
    <w:rsid w:val="002D286A"/>
    <w:rsid w:val="002D3001"/>
    <w:rsid w:val="002D3153"/>
    <w:rsid w:val="002D323E"/>
    <w:rsid w:val="002D3B39"/>
    <w:rsid w:val="002D3E8C"/>
    <w:rsid w:val="002D40B6"/>
    <w:rsid w:val="002D4443"/>
    <w:rsid w:val="002D5A5D"/>
    <w:rsid w:val="002D5C08"/>
    <w:rsid w:val="002D602B"/>
    <w:rsid w:val="002D634C"/>
    <w:rsid w:val="002D6472"/>
    <w:rsid w:val="002D6831"/>
    <w:rsid w:val="002D6F4B"/>
    <w:rsid w:val="002D73AD"/>
    <w:rsid w:val="002D76DB"/>
    <w:rsid w:val="002D7936"/>
    <w:rsid w:val="002E0FC4"/>
    <w:rsid w:val="002E19DF"/>
    <w:rsid w:val="002E1CFE"/>
    <w:rsid w:val="002E1FE8"/>
    <w:rsid w:val="002E2F71"/>
    <w:rsid w:val="002E3E02"/>
    <w:rsid w:val="002E3EB0"/>
    <w:rsid w:val="002E3FD1"/>
    <w:rsid w:val="002E4186"/>
    <w:rsid w:val="002E4445"/>
    <w:rsid w:val="002E4791"/>
    <w:rsid w:val="002E4CC3"/>
    <w:rsid w:val="002E4CF9"/>
    <w:rsid w:val="002E5100"/>
    <w:rsid w:val="002E5782"/>
    <w:rsid w:val="002E68A5"/>
    <w:rsid w:val="002E6966"/>
    <w:rsid w:val="002E6AEF"/>
    <w:rsid w:val="002E6ECE"/>
    <w:rsid w:val="002E7020"/>
    <w:rsid w:val="002E7282"/>
    <w:rsid w:val="002E7664"/>
    <w:rsid w:val="002E77E3"/>
    <w:rsid w:val="002E7802"/>
    <w:rsid w:val="002E7A8D"/>
    <w:rsid w:val="002E7D1A"/>
    <w:rsid w:val="002E7D3D"/>
    <w:rsid w:val="002E7D4B"/>
    <w:rsid w:val="002E7EEE"/>
    <w:rsid w:val="002F0F19"/>
    <w:rsid w:val="002F1A31"/>
    <w:rsid w:val="002F231C"/>
    <w:rsid w:val="002F2485"/>
    <w:rsid w:val="002F287E"/>
    <w:rsid w:val="002F2BC7"/>
    <w:rsid w:val="002F2C56"/>
    <w:rsid w:val="002F3111"/>
    <w:rsid w:val="002F31DB"/>
    <w:rsid w:val="002F5259"/>
    <w:rsid w:val="002F63FA"/>
    <w:rsid w:val="002F6EA6"/>
    <w:rsid w:val="002F7131"/>
    <w:rsid w:val="002F71B3"/>
    <w:rsid w:val="002F747D"/>
    <w:rsid w:val="002F7C6F"/>
    <w:rsid w:val="003001E9"/>
    <w:rsid w:val="003003B4"/>
    <w:rsid w:val="00300AF5"/>
    <w:rsid w:val="0030226F"/>
    <w:rsid w:val="00302B72"/>
    <w:rsid w:val="00302E5C"/>
    <w:rsid w:val="003036FD"/>
    <w:rsid w:val="003038DF"/>
    <w:rsid w:val="00303DFD"/>
    <w:rsid w:val="00303F9B"/>
    <w:rsid w:val="00304009"/>
    <w:rsid w:val="00304209"/>
    <w:rsid w:val="00304270"/>
    <w:rsid w:val="003044CB"/>
    <w:rsid w:val="00304AAF"/>
    <w:rsid w:val="00304BA8"/>
    <w:rsid w:val="00304CF6"/>
    <w:rsid w:val="003053CD"/>
    <w:rsid w:val="00306D0F"/>
    <w:rsid w:val="003076BE"/>
    <w:rsid w:val="00307D0A"/>
    <w:rsid w:val="00307D26"/>
    <w:rsid w:val="00310532"/>
    <w:rsid w:val="003108B7"/>
    <w:rsid w:val="003109B9"/>
    <w:rsid w:val="00310DD7"/>
    <w:rsid w:val="00310E18"/>
    <w:rsid w:val="0031150D"/>
    <w:rsid w:val="00311AA2"/>
    <w:rsid w:val="00311FCD"/>
    <w:rsid w:val="00312027"/>
    <w:rsid w:val="00312331"/>
    <w:rsid w:val="00312A28"/>
    <w:rsid w:val="00313595"/>
    <w:rsid w:val="003135B0"/>
    <w:rsid w:val="00313A06"/>
    <w:rsid w:val="00313D38"/>
    <w:rsid w:val="00314420"/>
    <w:rsid w:val="00314538"/>
    <w:rsid w:val="00314A7D"/>
    <w:rsid w:val="00314B96"/>
    <w:rsid w:val="003150E6"/>
    <w:rsid w:val="00315646"/>
    <w:rsid w:val="00315691"/>
    <w:rsid w:val="00315A21"/>
    <w:rsid w:val="003160ED"/>
    <w:rsid w:val="00316D21"/>
    <w:rsid w:val="0031733C"/>
    <w:rsid w:val="00317918"/>
    <w:rsid w:val="003209A7"/>
    <w:rsid w:val="00321342"/>
    <w:rsid w:val="0032176D"/>
    <w:rsid w:val="00321B41"/>
    <w:rsid w:val="00322ABA"/>
    <w:rsid w:val="00322D64"/>
    <w:rsid w:val="003236C6"/>
    <w:rsid w:val="003236EB"/>
    <w:rsid w:val="00323B5D"/>
    <w:rsid w:val="00323FC9"/>
    <w:rsid w:val="00324CE2"/>
    <w:rsid w:val="00325230"/>
    <w:rsid w:val="003254F9"/>
    <w:rsid w:val="003255FF"/>
    <w:rsid w:val="003259E5"/>
    <w:rsid w:val="00325F1C"/>
    <w:rsid w:val="00326127"/>
    <w:rsid w:val="003267E5"/>
    <w:rsid w:val="003268C7"/>
    <w:rsid w:val="0032690D"/>
    <w:rsid w:val="0032690F"/>
    <w:rsid w:val="00326A52"/>
    <w:rsid w:val="00326B40"/>
    <w:rsid w:val="00326F29"/>
    <w:rsid w:val="0032713A"/>
    <w:rsid w:val="003273A1"/>
    <w:rsid w:val="0032770D"/>
    <w:rsid w:val="0032786B"/>
    <w:rsid w:val="00327AFB"/>
    <w:rsid w:val="00327FD2"/>
    <w:rsid w:val="0033052F"/>
    <w:rsid w:val="003305B6"/>
    <w:rsid w:val="003305F0"/>
    <w:rsid w:val="00330AEF"/>
    <w:rsid w:val="00330D36"/>
    <w:rsid w:val="0033204F"/>
    <w:rsid w:val="00332A5C"/>
    <w:rsid w:val="00332AC6"/>
    <w:rsid w:val="003332CE"/>
    <w:rsid w:val="00333311"/>
    <w:rsid w:val="003334DC"/>
    <w:rsid w:val="003344B8"/>
    <w:rsid w:val="00334A8B"/>
    <w:rsid w:val="00334C6F"/>
    <w:rsid w:val="00334ED0"/>
    <w:rsid w:val="00335161"/>
    <w:rsid w:val="00335445"/>
    <w:rsid w:val="00335742"/>
    <w:rsid w:val="00335937"/>
    <w:rsid w:val="00335D6B"/>
    <w:rsid w:val="003368FC"/>
    <w:rsid w:val="00336A37"/>
    <w:rsid w:val="00336B45"/>
    <w:rsid w:val="00336F97"/>
    <w:rsid w:val="003377BA"/>
    <w:rsid w:val="003379D4"/>
    <w:rsid w:val="00341822"/>
    <w:rsid w:val="003418ED"/>
    <w:rsid w:val="00341EEB"/>
    <w:rsid w:val="0034268F"/>
    <w:rsid w:val="00342C26"/>
    <w:rsid w:val="00342DDD"/>
    <w:rsid w:val="003434C9"/>
    <w:rsid w:val="00344565"/>
    <w:rsid w:val="003445C2"/>
    <w:rsid w:val="00344883"/>
    <w:rsid w:val="00344B7E"/>
    <w:rsid w:val="00344BEE"/>
    <w:rsid w:val="00345380"/>
    <w:rsid w:val="0034650D"/>
    <w:rsid w:val="00347343"/>
    <w:rsid w:val="00347BEF"/>
    <w:rsid w:val="00347C2C"/>
    <w:rsid w:val="003500D0"/>
    <w:rsid w:val="00350505"/>
    <w:rsid w:val="003506FC"/>
    <w:rsid w:val="00351542"/>
    <w:rsid w:val="0035182A"/>
    <w:rsid w:val="003518E9"/>
    <w:rsid w:val="00351AE5"/>
    <w:rsid w:val="0035233A"/>
    <w:rsid w:val="0035299B"/>
    <w:rsid w:val="00353317"/>
    <w:rsid w:val="00353553"/>
    <w:rsid w:val="00354327"/>
    <w:rsid w:val="00355247"/>
    <w:rsid w:val="00355335"/>
    <w:rsid w:val="0035582D"/>
    <w:rsid w:val="003559E3"/>
    <w:rsid w:val="00355A8A"/>
    <w:rsid w:val="003579C6"/>
    <w:rsid w:val="00357CB7"/>
    <w:rsid w:val="00360011"/>
    <w:rsid w:val="003601CA"/>
    <w:rsid w:val="00360457"/>
    <w:rsid w:val="00360580"/>
    <w:rsid w:val="0036068A"/>
    <w:rsid w:val="00360712"/>
    <w:rsid w:val="00360CC4"/>
    <w:rsid w:val="00361C47"/>
    <w:rsid w:val="00361CA6"/>
    <w:rsid w:val="00361F01"/>
    <w:rsid w:val="00363129"/>
    <w:rsid w:val="0036388C"/>
    <w:rsid w:val="00363C89"/>
    <w:rsid w:val="00364151"/>
    <w:rsid w:val="00364E87"/>
    <w:rsid w:val="00364E90"/>
    <w:rsid w:val="0036582C"/>
    <w:rsid w:val="00365A5F"/>
    <w:rsid w:val="00365D3E"/>
    <w:rsid w:val="00365DC7"/>
    <w:rsid w:val="003663F0"/>
    <w:rsid w:val="00366409"/>
    <w:rsid w:val="003669A6"/>
    <w:rsid w:val="00366A9C"/>
    <w:rsid w:val="00366AAA"/>
    <w:rsid w:val="00367106"/>
    <w:rsid w:val="00367142"/>
    <w:rsid w:val="003676A3"/>
    <w:rsid w:val="00367A93"/>
    <w:rsid w:val="00367F75"/>
    <w:rsid w:val="00370035"/>
    <w:rsid w:val="0037039F"/>
    <w:rsid w:val="00370867"/>
    <w:rsid w:val="00370A96"/>
    <w:rsid w:val="00370DA6"/>
    <w:rsid w:val="00370DAC"/>
    <w:rsid w:val="00371154"/>
    <w:rsid w:val="00371C60"/>
    <w:rsid w:val="00371D34"/>
    <w:rsid w:val="00371DCA"/>
    <w:rsid w:val="00371FEB"/>
    <w:rsid w:val="003721A4"/>
    <w:rsid w:val="0037268A"/>
    <w:rsid w:val="00372789"/>
    <w:rsid w:val="00372D71"/>
    <w:rsid w:val="0037344D"/>
    <w:rsid w:val="00373CFB"/>
    <w:rsid w:val="003741BC"/>
    <w:rsid w:val="00374469"/>
    <w:rsid w:val="00374484"/>
    <w:rsid w:val="0037484B"/>
    <w:rsid w:val="003748BC"/>
    <w:rsid w:val="00374D14"/>
    <w:rsid w:val="00375092"/>
    <w:rsid w:val="003758EF"/>
    <w:rsid w:val="00376A30"/>
    <w:rsid w:val="00377492"/>
    <w:rsid w:val="0037788A"/>
    <w:rsid w:val="003778F9"/>
    <w:rsid w:val="00377932"/>
    <w:rsid w:val="003800C6"/>
    <w:rsid w:val="003805B7"/>
    <w:rsid w:val="00380727"/>
    <w:rsid w:val="00380997"/>
    <w:rsid w:val="0038101A"/>
    <w:rsid w:val="003816DE"/>
    <w:rsid w:val="00381D5C"/>
    <w:rsid w:val="00382757"/>
    <w:rsid w:val="00382981"/>
    <w:rsid w:val="00382FA8"/>
    <w:rsid w:val="003835D8"/>
    <w:rsid w:val="003838E5"/>
    <w:rsid w:val="0038393F"/>
    <w:rsid w:val="00383C29"/>
    <w:rsid w:val="00383FD7"/>
    <w:rsid w:val="003844EC"/>
    <w:rsid w:val="00384B00"/>
    <w:rsid w:val="00385135"/>
    <w:rsid w:val="003851C0"/>
    <w:rsid w:val="0038547A"/>
    <w:rsid w:val="0038588B"/>
    <w:rsid w:val="00386320"/>
    <w:rsid w:val="003864F8"/>
    <w:rsid w:val="00386A7A"/>
    <w:rsid w:val="003907FA"/>
    <w:rsid w:val="00390913"/>
    <w:rsid w:val="003910C2"/>
    <w:rsid w:val="003919A9"/>
    <w:rsid w:val="00391F99"/>
    <w:rsid w:val="00392B00"/>
    <w:rsid w:val="00392BAC"/>
    <w:rsid w:val="00392F36"/>
    <w:rsid w:val="0039333B"/>
    <w:rsid w:val="003933E4"/>
    <w:rsid w:val="00393E93"/>
    <w:rsid w:val="003940F3"/>
    <w:rsid w:val="00394755"/>
    <w:rsid w:val="00394C0E"/>
    <w:rsid w:val="00394C2D"/>
    <w:rsid w:val="00394DF0"/>
    <w:rsid w:val="0039644F"/>
    <w:rsid w:val="00396880"/>
    <w:rsid w:val="00396F5F"/>
    <w:rsid w:val="00397107"/>
    <w:rsid w:val="00397777"/>
    <w:rsid w:val="00397B0B"/>
    <w:rsid w:val="00397D9C"/>
    <w:rsid w:val="00397EA2"/>
    <w:rsid w:val="003A00DC"/>
    <w:rsid w:val="003A0B49"/>
    <w:rsid w:val="003A0CE1"/>
    <w:rsid w:val="003A1335"/>
    <w:rsid w:val="003A166B"/>
    <w:rsid w:val="003A1CAE"/>
    <w:rsid w:val="003A1D59"/>
    <w:rsid w:val="003A2346"/>
    <w:rsid w:val="003A33F2"/>
    <w:rsid w:val="003A37BB"/>
    <w:rsid w:val="003A3D5A"/>
    <w:rsid w:val="003A4381"/>
    <w:rsid w:val="003A44ED"/>
    <w:rsid w:val="003A4615"/>
    <w:rsid w:val="003A46C9"/>
    <w:rsid w:val="003A4920"/>
    <w:rsid w:val="003A4BBD"/>
    <w:rsid w:val="003A522C"/>
    <w:rsid w:val="003A52EB"/>
    <w:rsid w:val="003A5D3F"/>
    <w:rsid w:val="003A6194"/>
    <w:rsid w:val="003A68A7"/>
    <w:rsid w:val="003A6AB6"/>
    <w:rsid w:val="003A6D01"/>
    <w:rsid w:val="003A72BD"/>
    <w:rsid w:val="003A75C7"/>
    <w:rsid w:val="003A7D42"/>
    <w:rsid w:val="003A7ECB"/>
    <w:rsid w:val="003A7F9D"/>
    <w:rsid w:val="003B08B4"/>
    <w:rsid w:val="003B0EA8"/>
    <w:rsid w:val="003B1303"/>
    <w:rsid w:val="003B136D"/>
    <w:rsid w:val="003B1D24"/>
    <w:rsid w:val="003B1FBD"/>
    <w:rsid w:val="003B20F7"/>
    <w:rsid w:val="003B3AD2"/>
    <w:rsid w:val="003B3FEF"/>
    <w:rsid w:val="003B454B"/>
    <w:rsid w:val="003B4939"/>
    <w:rsid w:val="003B4DA9"/>
    <w:rsid w:val="003B4EA0"/>
    <w:rsid w:val="003B522C"/>
    <w:rsid w:val="003B53CE"/>
    <w:rsid w:val="003B5FE0"/>
    <w:rsid w:val="003B6376"/>
    <w:rsid w:val="003B63B5"/>
    <w:rsid w:val="003B64A6"/>
    <w:rsid w:val="003B6739"/>
    <w:rsid w:val="003B6818"/>
    <w:rsid w:val="003B6ED0"/>
    <w:rsid w:val="003B79C7"/>
    <w:rsid w:val="003B7E86"/>
    <w:rsid w:val="003C0336"/>
    <w:rsid w:val="003C0747"/>
    <w:rsid w:val="003C0886"/>
    <w:rsid w:val="003C098C"/>
    <w:rsid w:val="003C0FEA"/>
    <w:rsid w:val="003C13AB"/>
    <w:rsid w:val="003C13B1"/>
    <w:rsid w:val="003C19B4"/>
    <w:rsid w:val="003C2458"/>
    <w:rsid w:val="003C258B"/>
    <w:rsid w:val="003C2999"/>
    <w:rsid w:val="003C2B96"/>
    <w:rsid w:val="003C310F"/>
    <w:rsid w:val="003C3199"/>
    <w:rsid w:val="003C4161"/>
    <w:rsid w:val="003C43B2"/>
    <w:rsid w:val="003C45F2"/>
    <w:rsid w:val="003C47F6"/>
    <w:rsid w:val="003C5611"/>
    <w:rsid w:val="003C57C2"/>
    <w:rsid w:val="003C5D75"/>
    <w:rsid w:val="003C5D7B"/>
    <w:rsid w:val="003C5F98"/>
    <w:rsid w:val="003C642C"/>
    <w:rsid w:val="003C660C"/>
    <w:rsid w:val="003C6627"/>
    <w:rsid w:val="003C664B"/>
    <w:rsid w:val="003C699D"/>
    <w:rsid w:val="003C70F2"/>
    <w:rsid w:val="003C7A3D"/>
    <w:rsid w:val="003C7AFC"/>
    <w:rsid w:val="003C7EEB"/>
    <w:rsid w:val="003D0176"/>
    <w:rsid w:val="003D039E"/>
    <w:rsid w:val="003D0AD0"/>
    <w:rsid w:val="003D0DF5"/>
    <w:rsid w:val="003D1A27"/>
    <w:rsid w:val="003D1E3D"/>
    <w:rsid w:val="003D26D6"/>
    <w:rsid w:val="003D308D"/>
    <w:rsid w:val="003D37C3"/>
    <w:rsid w:val="003D45F5"/>
    <w:rsid w:val="003D4AD5"/>
    <w:rsid w:val="003D4AE7"/>
    <w:rsid w:val="003D4D7C"/>
    <w:rsid w:val="003D53B0"/>
    <w:rsid w:val="003D5B5C"/>
    <w:rsid w:val="003D5F57"/>
    <w:rsid w:val="003D67FE"/>
    <w:rsid w:val="003D69BA"/>
    <w:rsid w:val="003D6A02"/>
    <w:rsid w:val="003D6F2B"/>
    <w:rsid w:val="003D7178"/>
    <w:rsid w:val="003D7FBB"/>
    <w:rsid w:val="003E0D80"/>
    <w:rsid w:val="003E0E23"/>
    <w:rsid w:val="003E0E32"/>
    <w:rsid w:val="003E1A28"/>
    <w:rsid w:val="003E3277"/>
    <w:rsid w:val="003E39EB"/>
    <w:rsid w:val="003E3F9D"/>
    <w:rsid w:val="003E41AE"/>
    <w:rsid w:val="003E46C3"/>
    <w:rsid w:val="003E604B"/>
    <w:rsid w:val="003E607F"/>
    <w:rsid w:val="003E66EB"/>
    <w:rsid w:val="003E768C"/>
    <w:rsid w:val="003E7A27"/>
    <w:rsid w:val="003F0CB8"/>
    <w:rsid w:val="003F0E03"/>
    <w:rsid w:val="003F1DCF"/>
    <w:rsid w:val="003F1F4C"/>
    <w:rsid w:val="003F2F7C"/>
    <w:rsid w:val="003F3A12"/>
    <w:rsid w:val="003F3B50"/>
    <w:rsid w:val="003F3CF1"/>
    <w:rsid w:val="003F4056"/>
    <w:rsid w:val="003F41E9"/>
    <w:rsid w:val="003F4F98"/>
    <w:rsid w:val="003F5093"/>
    <w:rsid w:val="003F53E8"/>
    <w:rsid w:val="003F60F0"/>
    <w:rsid w:val="003F6287"/>
    <w:rsid w:val="003F678B"/>
    <w:rsid w:val="003F76BC"/>
    <w:rsid w:val="003F7B2F"/>
    <w:rsid w:val="00400132"/>
    <w:rsid w:val="00400986"/>
    <w:rsid w:val="00400E4B"/>
    <w:rsid w:val="00401002"/>
    <w:rsid w:val="00401B78"/>
    <w:rsid w:val="00401BA2"/>
    <w:rsid w:val="004022C7"/>
    <w:rsid w:val="00402901"/>
    <w:rsid w:val="00402EA1"/>
    <w:rsid w:val="00402FA0"/>
    <w:rsid w:val="004034AE"/>
    <w:rsid w:val="00403DC6"/>
    <w:rsid w:val="00403E32"/>
    <w:rsid w:val="00403EFB"/>
    <w:rsid w:val="00404A9F"/>
    <w:rsid w:val="00404DB2"/>
    <w:rsid w:val="0040664C"/>
    <w:rsid w:val="00407E15"/>
    <w:rsid w:val="00407E36"/>
    <w:rsid w:val="00410150"/>
    <w:rsid w:val="004101D3"/>
    <w:rsid w:val="004102EF"/>
    <w:rsid w:val="0041055B"/>
    <w:rsid w:val="0041132B"/>
    <w:rsid w:val="004116AE"/>
    <w:rsid w:val="00411A83"/>
    <w:rsid w:val="00411E5D"/>
    <w:rsid w:val="00412834"/>
    <w:rsid w:val="004128EC"/>
    <w:rsid w:val="00412D86"/>
    <w:rsid w:val="00412E96"/>
    <w:rsid w:val="004133EB"/>
    <w:rsid w:val="004133FF"/>
    <w:rsid w:val="0041364A"/>
    <w:rsid w:val="004144E2"/>
    <w:rsid w:val="004148D9"/>
    <w:rsid w:val="00414B36"/>
    <w:rsid w:val="004151DE"/>
    <w:rsid w:val="004153AF"/>
    <w:rsid w:val="004157BE"/>
    <w:rsid w:val="00415B16"/>
    <w:rsid w:val="00415D15"/>
    <w:rsid w:val="00415EDD"/>
    <w:rsid w:val="00415F05"/>
    <w:rsid w:val="004160F6"/>
    <w:rsid w:val="0041653B"/>
    <w:rsid w:val="00416C60"/>
    <w:rsid w:val="00417564"/>
    <w:rsid w:val="00417779"/>
    <w:rsid w:val="00420CC0"/>
    <w:rsid w:val="004212B8"/>
    <w:rsid w:val="00421465"/>
    <w:rsid w:val="004219BB"/>
    <w:rsid w:val="00421AEA"/>
    <w:rsid w:val="00421B90"/>
    <w:rsid w:val="00421BED"/>
    <w:rsid w:val="00421E98"/>
    <w:rsid w:val="00421EF3"/>
    <w:rsid w:val="00421F84"/>
    <w:rsid w:val="0042216E"/>
    <w:rsid w:val="00422788"/>
    <w:rsid w:val="004227BE"/>
    <w:rsid w:val="00422ADF"/>
    <w:rsid w:val="004241D5"/>
    <w:rsid w:val="0042467F"/>
    <w:rsid w:val="004250A9"/>
    <w:rsid w:val="0042549D"/>
    <w:rsid w:val="0042553E"/>
    <w:rsid w:val="0042580F"/>
    <w:rsid w:val="00425C6D"/>
    <w:rsid w:val="00426C80"/>
    <w:rsid w:val="004273F4"/>
    <w:rsid w:val="00427707"/>
    <w:rsid w:val="00430799"/>
    <w:rsid w:val="00430F44"/>
    <w:rsid w:val="004312DD"/>
    <w:rsid w:val="0043223C"/>
    <w:rsid w:val="004323E4"/>
    <w:rsid w:val="00432635"/>
    <w:rsid w:val="00432731"/>
    <w:rsid w:val="00432B77"/>
    <w:rsid w:val="00433255"/>
    <w:rsid w:val="00433331"/>
    <w:rsid w:val="00433E23"/>
    <w:rsid w:val="00435672"/>
    <w:rsid w:val="00435E37"/>
    <w:rsid w:val="004370CD"/>
    <w:rsid w:val="00437477"/>
    <w:rsid w:val="004374FE"/>
    <w:rsid w:val="00437C5B"/>
    <w:rsid w:val="00437CB9"/>
    <w:rsid w:val="00437CE5"/>
    <w:rsid w:val="004408DC"/>
    <w:rsid w:val="0044118A"/>
    <w:rsid w:val="00441A14"/>
    <w:rsid w:val="00441D4B"/>
    <w:rsid w:val="004427C0"/>
    <w:rsid w:val="0044416E"/>
    <w:rsid w:val="0044427C"/>
    <w:rsid w:val="0044452A"/>
    <w:rsid w:val="0044468A"/>
    <w:rsid w:val="0044494D"/>
    <w:rsid w:val="00444CF8"/>
    <w:rsid w:val="004452FE"/>
    <w:rsid w:val="004453D4"/>
    <w:rsid w:val="00445581"/>
    <w:rsid w:val="004458B3"/>
    <w:rsid w:val="004458C2"/>
    <w:rsid w:val="00446356"/>
    <w:rsid w:val="004465D3"/>
    <w:rsid w:val="00446E7D"/>
    <w:rsid w:val="00447334"/>
    <w:rsid w:val="004478DC"/>
    <w:rsid w:val="00447908"/>
    <w:rsid w:val="00450802"/>
    <w:rsid w:val="00450AFC"/>
    <w:rsid w:val="00450E39"/>
    <w:rsid w:val="00451398"/>
    <w:rsid w:val="00451E10"/>
    <w:rsid w:val="00451EEB"/>
    <w:rsid w:val="00451FE7"/>
    <w:rsid w:val="00452DEB"/>
    <w:rsid w:val="00452E91"/>
    <w:rsid w:val="00454577"/>
    <w:rsid w:val="004545D9"/>
    <w:rsid w:val="0045472A"/>
    <w:rsid w:val="00454A6D"/>
    <w:rsid w:val="0045518C"/>
    <w:rsid w:val="004551A3"/>
    <w:rsid w:val="004571E7"/>
    <w:rsid w:val="004576F2"/>
    <w:rsid w:val="004579F8"/>
    <w:rsid w:val="00457CF0"/>
    <w:rsid w:val="00460C15"/>
    <w:rsid w:val="00460D30"/>
    <w:rsid w:val="00460E83"/>
    <w:rsid w:val="0046137A"/>
    <w:rsid w:val="0046184E"/>
    <w:rsid w:val="00461C31"/>
    <w:rsid w:val="00461C90"/>
    <w:rsid w:val="00461F9A"/>
    <w:rsid w:val="0046206A"/>
    <w:rsid w:val="00462201"/>
    <w:rsid w:val="004625F7"/>
    <w:rsid w:val="004626FE"/>
    <w:rsid w:val="00463528"/>
    <w:rsid w:val="00464E7E"/>
    <w:rsid w:val="00465434"/>
    <w:rsid w:val="004658A3"/>
    <w:rsid w:val="00465C62"/>
    <w:rsid w:val="004667A3"/>
    <w:rsid w:val="004670B5"/>
    <w:rsid w:val="00467265"/>
    <w:rsid w:val="00467711"/>
    <w:rsid w:val="00467AA5"/>
    <w:rsid w:val="0047041E"/>
    <w:rsid w:val="00470A46"/>
    <w:rsid w:val="00470A98"/>
    <w:rsid w:val="00470CB6"/>
    <w:rsid w:val="004710A6"/>
    <w:rsid w:val="004713EF"/>
    <w:rsid w:val="004716EC"/>
    <w:rsid w:val="00471ED5"/>
    <w:rsid w:val="00472486"/>
    <w:rsid w:val="0047279F"/>
    <w:rsid w:val="0047344D"/>
    <w:rsid w:val="0047372F"/>
    <w:rsid w:val="00473A89"/>
    <w:rsid w:val="00473E5E"/>
    <w:rsid w:val="00473EF0"/>
    <w:rsid w:val="00474390"/>
    <w:rsid w:val="004744AC"/>
    <w:rsid w:val="00474959"/>
    <w:rsid w:val="00474AE6"/>
    <w:rsid w:val="00474E49"/>
    <w:rsid w:val="00475529"/>
    <w:rsid w:val="004762B0"/>
    <w:rsid w:val="00476346"/>
    <w:rsid w:val="00476468"/>
    <w:rsid w:val="004770E8"/>
    <w:rsid w:val="004801DA"/>
    <w:rsid w:val="00480812"/>
    <w:rsid w:val="00481391"/>
    <w:rsid w:val="00481DB2"/>
    <w:rsid w:val="00481F63"/>
    <w:rsid w:val="0048220E"/>
    <w:rsid w:val="00482E6A"/>
    <w:rsid w:val="0048331B"/>
    <w:rsid w:val="004836E3"/>
    <w:rsid w:val="004843D3"/>
    <w:rsid w:val="004845A6"/>
    <w:rsid w:val="00484A3B"/>
    <w:rsid w:val="00484CF9"/>
    <w:rsid w:val="004853E8"/>
    <w:rsid w:val="0048552C"/>
    <w:rsid w:val="004857B7"/>
    <w:rsid w:val="00485EE4"/>
    <w:rsid w:val="0048626C"/>
    <w:rsid w:val="0048653E"/>
    <w:rsid w:val="004870B7"/>
    <w:rsid w:val="00487B6F"/>
    <w:rsid w:val="00487F2F"/>
    <w:rsid w:val="00490287"/>
    <w:rsid w:val="00490ACC"/>
    <w:rsid w:val="00490BD1"/>
    <w:rsid w:val="00490DDA"/>
    <w:rsid w:val="00490DFF"/>
    <w:rsid w:val="00490EA7"/>
    <w:rsid w:val="00490F04"/>
    <w:rsid w:val="00490FFB"/>
    <w:rsid w:val="00490FFF"/>
    <w:rsid w:val="00491583"/>
    <w:rsid w:val="00491E11"/>
    <w:rsid w:val="00492446"/>
    <w:rsid w:val="00492B95"/>
    <w:rsid w:val="0049335E"/>
    <w:rsid w:val="00493CA1"/>
    <w:rsid w:val="00493E51"/>
    <w:rsid w:val="0049423C"/>
    <w:rsid w:val="00494AD3"/>
    <w:rsid w:val="00494B7A"/>
    <w:rsid w:val="0049526E"/>
    <w:rsid w:val="004958BA"/>
    <w:rsid w:val="00495A51"/>
    <w:rsid w:val="00496101"/>
    <w:rsid w:val="004961F9"/>
    <w:rsid w:val="0049621D"/>
    <w:rsid w:val="00496A57"/>
    <w:rsid w:val="00496BE3"/>
    <w:rsid w:val="0049712A"/>
    <w:rsid w:val="004A0399"/>
    <w:rsid w:val="004A0498"/>
    <w:rsid w:val="004A09C1"/>
    <w:rsid w:val="004A0F5D"/>
    <w:rsid w:val="004A119E"/>
    <w:rsid w:val="004A1284"/>
    <w:rsid w:val="004A1420"/>
    <w:rsid w:val="004A19B6"/>
    <w:rsid w:val="004A1B49"/>
    <w:rsid w:val="004A220C"/>
    <w:rsid w:val="004A2BCA"/>
    <w:rsid w:val="004A2F0C"/>
    <w:rsid w:val="004A300C"/>
    <w:rsid w:val="004A3BA0"/>
    <w:rsid w:val="004A4086"/>
    <w:rsid w:val="004A44CC"/>
    <w:rsid w:val="004A453D"/>
    <w:rsid w:val="004A4871"/>
    <w:rsid w:val="004A4C9E"/>
    <w:rsid w:val="004A4D73"/>
    <w:rsid w:val="004A4DCC"/>
    <w:rsid w:val="004A4DEC"/>
    <w:rsid w:val="004A5D27"/>
    <w:rsid w:val="004A63CA"/>
    <w:rsid w:val="004A660A"/>
    <w:rsid w:val="004A67B0"/>
    <w:rsid w:val="004A6E0E"/>
    <w:rsid w:val="004A6FA5"/>
    <w:rsid w:val="004A705C"/>
    <w:rsid w:val="004A79E1"/>
    <w:rsid w:val="004A7DC8"/>
    <w:rsid w:val="004B038D"/>
    <w:rsid w:val="004B09CD"/>
    <w:rsid w:val="004B0C77"/>
    <w:rsid w:val="004B0E9F"/>
    <w:rsid w:val="004B0FE9"/>
    <w:rsid w:val="004B1CBD"/>
    <w:rsid w:val="004B1DE0"/>
    <w:rsid w:val="004B22F7"/>
    <w:rsid w:val="004B2599"/>
    <w:rsid w:val="004B2CB8"/>
    <w:rsid w:val="004B394F"/>
    <w:rsid w:val="004B39CC"/>
    <w:rsid w:val="004B3AEF"/>
    <w:rsid w:val="004B3CE3"/>
    <w:rsid w:val="004B3E2C"/>
    <w:rsid w:val="004B4123"/>
    <w:rsid w:val="004B4206"/>
    <w:rsid w:val="004B4D8B"/>
    <w:rsid w:val="004B4F1D"/>
    <w:rsid w:val="004B551B"/>
    <w:rsid w:val="004B5933"/>
    <w:rsid w:val="004B5EF5"/>
    <w:rsid w:val="004B5F68"/>
    <w:rsid w:val="004B6736"/>
    <w:rsid w:val="004B6FED"/>
    <w:rsid w:val="004B79CA"/>
    <w:rsid w:val="004B7B74"/>
    <w:rsid w:val="004C02A6"/>
    <w:rsid w:val="004C0895"/>
    <w:rsid w:val="004C0F7E"/>
    <w:rsid w:val="004C14C7"/>
    <w:rsid w:val="004C1C0E"/>
    <w:rsid w:val="004C224B"/>
    <w:rsid w:val="004C24DB"/>
    <w:rsid w:val="004C2574"/>
    <w:rsid w:val="004C274C"/>
    <w:rsid w:val="004C2A57"/>
    <w:rsid w:val="004C2BBD"/>
    <w:rsid w:val="004C2E13"/>
    <w:rsid w:val="004C3731"/>
    <w:rsid w:val="004C410C"/>
    <w:rsid w:val="004C5663"/>
    <w:rsid w:val="004C59C9"/>
    <w:rsid w:val="004C6339"/>
    <w:rsid w:val="004C6988"/>
    <w:rsid w:val="004C6A38"/>
    <w:rsid w:val="004C6E82"/>
    <w:rsid w:val="004C7C8F"/>
    <w:rsid w:val="004D069C"/>
    <w:rsid w:val="004D0D4C"/>
    <w:rsid w:val="004D0E11"/>
    <w:rsid w:val="004D0FE9"/>
    <w:rsid w:val="004D1007"/>
    <w:rsid w:val="004D106B"/>
    <w:rsid w:val="004D1071"/>
    <w:rsid w:val="004D110E"/>
    <w:rsid w:val="004D19B2"/>
    <w:rsid w:val="004D1ADF"/>
    <w:rsid w:val="004D2076"/>
    <w:rsid w:val="004D2816"/>
    <w:rsid w:val="004D2F99"/>
    <w:rsid w:val="004D2FE3"/>
    <w:rsid w:val="004D30B9"/>
    <w:rsid w:val="004D30C1"/>
    <w:rsid w:val="004D3719"/>
    <w:rsid w:val="004D3DAA"/>
    <w:rsid w:val="004D40AF"/>
    <w:rsid w:val="004D4BD3"/>
    <w:rsid w:val="004D4EDD"/>
    <w:rsid w:val="004D54AF"/>
    <w:rsid w:val="004D575C"/>
    <w:rsid w:val="004D5E48"/>
    <w:rsid w:val="004D605D"/>
    <w:rsid w:val="004D6AD2"/>
    <w:rsid w:val="004D6D32"/>
    <w:rsid w:val="004D7604"/>
    <w:rsid w:val="004D7D27"/>
    <w:rsid w:val="004E08A3"/>
    <w:rsid w:val="004E09D5"/>
    <w:rsid w:val="004E0FD6"/>
    <w:rsid w:val="004E1EA5"/>
    <w:rsid w:val="004E21CC"/>
    <w:rsid w:val="004E2219"/>
    <w:rsid w:val="004E2724"/>
    <w:rsid w:val="004E2BF0"/>
    <w:rsid w:val="004E31E6"/>
    <w:rsid w:val="004E3349"/>
    <w:rsid w:val="004E3837"/>
    <w:rsid w:val="004E421C"/>
    <w:rsid w:val="004E427C"/>
    <w:rsid w:val="004E4554"/>
    <w:rsid w:val="004E5DCF"/>
    <w:rsid w:val="004E5FD2"/>
    <w:rsid w:val="004E7AC1"/>
    <w:rsid w:val="004F003D"/>
    <w:rsid w:val="004F03AF"/>
    <w:rsid w:val="004F05DA"/>
    <w:rsid w:val="004F0E29"/>
    <w:rsid w:val="004F19E7"/>
    <w:rsid w:val="004F1B84"/>
    <w:rsid w:val="004F1D39"/>
    <w:rsid w:val="004F202F"/>
    <w:rsid w:val="004F2938"/>
    <w:rsid w:val="004F2F8E"/>
    <w:rsid w:val="004F3776"/>
    <w:rsid w:val="004F39AC"/>
    <w:rsid w:val="004F3C63"/>
    <w:rsid w:val="004F4BF7"/>
    <w:rsid w:val="004F523C"/>
    <w:rsid w:val="004F54B4"/>
    <w:rsid w:val="004F5914"/>
    <w:rsid w:val="004F6BAD"/>
    <w:rsid w:val="004F6F36"/>
    <w:rsid w:val="004F7E59"/>
    <w:rsid w:val="00500050"/>
    <w:rsid w:val="005004CC"/>
    <w:rsid w:val="00500B64"/>
    <w:rsid w:val="00500E01"/>
    <w:rsid w:val="00500EEC"/>
    <w:rsid w:val="0050187E"/>
    <w:rsid w:val="00501D48"/>
    <w:rsid w:val="0050250F"/>
    <w:rsid w:val="005028F3"/>
    <w:rsid w:val="00502944"/>
    <w:rsid w:val="00502E64"/>
    <w:rsid w:val="00503798"/>
    <w:rsid w:val="005043DB"/>
    <w:rsid w:val="0050516F"/>
    <w:rsid w:val="00505BFF"/>
    <w:rsid w:val="00505CDB"/>
    <w:rsid w:val="00505D4C"/>
    <w:rsid w:val="005063C4"/>
    <w:rsid w:val="005064E9"/>
    <w:rsid w:val="00506787"/>
    <w:rsid w:val="00507478"/>
    <w:rsid w:val="00507822"/>
    <w:rsid w:val="00507C81"/>
    <w:rsid w:val="00507EEA"/>
    <w:rsid w:val="00510145"/>
    <w:rsid w:val="005103BE"/>
    <w:rsid w:val="00510A60"/>
    <w:rsid w:val="005114B6"/>
    <w:rsid w:val="00511BF6"/>
    <w:rsid w:val="00511D20"/>
    <w:rsid w:val="005123D1"/>
    <w:rsid w:val="0051293E"/>
    <w:rsid w:val="00513039"/>
    <w:rsid w:val="00513A7A"/>
    <w:rsid w:val="00513BA4"/>
    <w:rsid w:val="00513CF8"/>
    <w:rsid w:val="00513D0E"/>
    <w:rsid w:val="00513DC6"/>
    <w:rsid w:val="00513EC5"/>
    <w:rsid w:val="0051421D"/>
    <w:rsid w:val="0051435C"/>
    <w:rsid w:val="00514E96"/>
    <w:rsid w:val="005150E6"/>
    <w:rsid w:val="00515193"/>
    <w:rsid w:val="00515379"/>
    <w:rsid w:val="005156DF"/>
    <w:rsid w:val="00515A96"/>
    <w:rsid w:val="00515BB7"/>
    <w:rsid w:val="00515F00"/>
    <w:rsid w:val="00515F5E"/>
    <w:rsid w:val="00515F7D"/>
    <w:rsid w:val="005164F5"/>
    <w:rsid w:val="00517114"/>
    <w:rsid w:val="005173AA"/>
    <w:rsid w:val="00517BD9"/>
    <w:rsid w:val="00517CBC"/>
    <w:rsid w:val="00517CE9"/>
    <w:rsid w:val="00520485"/>
    <w:rsid w:val="005205E5"/>
    <w:rsid w:val="005212E2"/>
    <w:rsid w:val="005215DA"/>
    <w:rsid w:val="00521791"/>
    <w:rsid w:val="005227A3"/>
    <w:rsid w:val="005228D2"/>
    <w:rsid w:val="005228D8"/>
    <w:rsid w:val="00522A36"/>
    <w:rsid w:val="00522B8D"/>
    <w:rsid w:val="00522BDC"/>
    <w:rsid w:val="005236E4"/>
    <w:rsid w:val="00523C09"/>
    <w:rsid w:val="0052416B"/>
    <w:rsid w:val="00524213"/>
    <w:rsid w:val="00524B3A"/>
    <w:rsid w:val="00524D90"/>
    <w:rsid w:val="0052508F"/>
    <w:rsid w:val="0052556A"/>
    <w:rsid w:val="0052589E"/>
    <w:rsid w:val="00526036"/>
    <w:rsid w:val="005263B0"/>
    <w:rsid w:val="00527E93"/>
    <w:rsid w:val="005302F2"/>
    <w:rsid w:val="005307CC"/>
    <w:rsid w:val="005308C7"/>
    <w:rsid w:val="00530C93"/>
    <w:rsid w:val="00530D0A"/>
    <w:rsid w:val="0053123D"/>
    <w:rsid w:val="00531355"/>
    <w:rsid w:val="005313EC"/>
    <w:rsid w:val="0053142A"/>
    <w:rsid w:val="00531BED"/>
    <w:rsid w:val="00532506"/>
    <w:rsid w:val="00532811"/>
    <w:rsid w:val="00532A0D"/>
    <w:rsid w:val="00532A43"/>
    <w:rsid w:val="005330B5"/>
    <w:rsid w:val="005333D3"/>
    <w:rsid w:val="00533812"/>
    <w:rsid w:val="00533951"/>
    <w:rsid w:val="005339F4"/>
    <w:rsid w:val="00533CFD"/>
    <w:rsid w:val="00534347"/>
    <w:rsid w:val="00534749"/>
    <w:rsid w:val="00534B39"/>
    <w:rsid w:val="00534BB6"/>
    <w:rsid w:val="005354CA"/>
    <w:rsid w:val="0053569E"/>
    <w:rsid w:val="00536AA7"/>
    <w:rsid w:val="00536E90"/>
    <w:rsid w:val="00536F7F"/>
    <w:rsid w:val="00537700"/>
    <w:rsid w:val="00537B77"/>
    <w:rsid w:val="00540894"/>
    <w:rsid w:val="00540A19"/>
    <w:rsid w:val="005415B5"/>
    <w:rsid w:val="00541CA0"/>
    <w:rsid w:val="005421A4"/>
    <w:rsid w:val="005424F4"/>
    <w:rsid w:val="005429C2"/>
    <w:rsid w:val="00542C46"/>
    <w:rsid w:val="00542EC2"/>
    <w:rsid w:val="005433AF"/>
    <w:rsid w:val="00543694"/>
    <w:rsid w:val="00543706"/>
    <w:rsid w:val="00543DE6"/>
    <w:rsid w:val="00544179"/>
    <w:rsid w:val="005444F4"/>
    <w:rsid w:val="005448DF"/>
    <w:rsid w:val="00544998"/>
    <w:rsid w:val="005449AB"/>
    <w:rsid w:val="00544C13"/>
    <w:rsid w:val="00545768"/>
    <w:rsid w:val="00545A15"/>
    <w:rsid w:val="005461EB"/>
    <w:rsid w:val="005467C8"/>
    <w:rsid w:val="005468EC"/>
    <w:rsid w:val="00546DB5"/>
    <w:rsid w:val="00546E7B"/>
    <w:rsid w:val="00547B9A"/>
    <w:rsid w:val="00550279"/>
    <w:rsid w:val="005503B6"/>
    <w:rsid w:val="005519E9"/>
    <w:rsid w:val="005522E8"/>
    <w:rsid w:val="005526CC"/>
    <w:rsid w:val="00552FF1"/>
    <w:rsid w:val="00553033"/>
    <w:rsid w:val="005531D1"/>
    <w:rsid w:val="00553CF3"/>
    <w:rsid w:val="005547B9"/>
    <w:rsid w:val="00554B64"/>
    <w:rsid w:val="00554F5F"/>
    <w:rsid w:val="005559E6"/>
    <w:rsid w:val="005560AA"/>
    <w:rsid w:val="005562DD"/>
    <w:rsid w:val="00556311"/>
    <w:rsid w:val="0055718D"/>
    <w:rsid w:val="0056068E"/>
    <w:rsid w:val="00560892"/>
    <w:rsid w:val="00562147"/>
    <w:rsid w:val="005625F6"/>
    <w:rsid w:val="0056266E"/>
    <w:rsid w:val="00562D0A"/>
    <w:rsid w:val="005635C1"/>
    <w:rsid w:val="00563BFE"/>
    <w:rsid w:val="00563C69"/>
    <w:rsid w:val="00563FD4"/>
    <w:rsid w:val="00564F0F"/>
    <w:rsid w:val="00565376"/>
    <w:rsid w:val="00565668"/>
    <w:rsid w:val="005657D1"/>
    <w:rsid w:val="0056692E"/>
    <w:rsid w:val="00566A26"/>
    <w:rsid w:val="00566B95"/>
    <w:rsid w:val="00566E6D"/>
    <w:rsid w:val="005675B5"/>
    <w:rsid w:val="00567F52"/>
    <w:rsid w:val="00570065"/>
    <w:rsid w:val="005713FC"/>
    <w:rsid w:val="005714D4"/>
    <w:rsid w:val="00571C36"/>
    <w:rsid w:val="00571C88"/>
    <w:rsid w:val="00571EDA"/>
    <w:rsid w:val="00572185"/>
    <w:rsid w:val="00572893"/>
    <w:rsid w:val="00572C1B"/>
    <w:rsid w:val="0057319A"/>
    <w:rsid w:val="005741D7"/>
    <w:rsid w:val="00574B5B"/>
    <w:rsid w:val="00574C9B"/>
    <w:rsid w:val="00574F10"/>
    <w:rsid w:val="005751A9"/>
    <w:rsid w:val="00575C11"/>
    <w:rsid w:val="00575FB5"/>
    <w:rsid w:val="005762D1"/>
    <w:rsid w:val="00576429"/>
    <w:rsid w:val="005768C1"/>
    <w:rsid w:val="00576DFC"/>
    <w:rsid w:val="00577F31"/>
    <w:rsid w:val="005800E5"/>
    <w:rsid w:val="005807E2"/>
    <w:rsid w:val="00580878"/>
    <w:rsid w:val="00580A41"/>
    <w:rsid w:val="00580B23"/>
    <w:rsid w:val="00580C69"/>
    <w:rsid w:val="00580D9E"/>
    <w:rsid w:val="00581075"/>
    <w:rsid w:val="00581228"/>
    <w:rsid w:val="00581707"/>
    <w:rsid w:val="00581C49"/>
    <w:rsid w:val="00581D72"/>
    <w:rsid w:val="005824F2"/>
    <w:rsid w:val="00582F2F"/>
    <w:rsid w:val="0058307C"/>
    <w:rsid w:val="00584E0C"/>
    <w:rsid w:val="00585455"/>
    <w:rsid w:val="005860BA"/>
    <w:rsid w:val="005864EF"/>
    <w:rsid w:val="005872AE"/>
    <w:rsid w:val="005875F0"/>
    <w:rsid w:val="00590047"/>
    <w:rsid w:val="005908F6"/>
    <w:rsid w:val="00590FFE"/>
    <w:rsid w:val="005918E4"/>
    <w:rsid w:val="0059210B"/>
    <w:rsid w:val="005924CB"/>
    <w:rsid w:val="005926C9"/>
    <w:rsid w:val="0059297B"/>
    <w:rsid w:val="00592D94"/>
    <w:rsid w:val="00593313"/>
    <w:rsid w:val="005939F4"/>
    <w:rsid w:val="00593A6F"/>
    <w:rsid w:val="00593C05"/>
    <w:rsid w:val="00593CF0"/>
    <w:rsid w:val="00593EEC"/>
    <w:rsid w:val="005941D9"/>
    <w:rsid w:val="005942E5"/>
    <w:rsid w:val="0059594C"/>
    <w:rsid w:val="00595D22"/>
    <w:rsid w:val="00595F27"/>
    <w:rsid w:val="0059677E"/>
    <w:rsid w:val="00596C06"/>
    <w:rsid w:val="00596C37"/>
    <w:rsid w:val="00596FB7"/>
    <w:rsid w:val="005970D3"/>
    <w:rsid w:val="00597B02"/>
    <w:rsid w:val="00597B14"/>
    <w:rsid w:val="00597B86"/>
    <w:rsid w:val="00597C7F"/>
    <w:rsid w:val="00597F98"/>
    <w:rsid w:val="005A087F"/>
    <w:rsid w:val="005A0BD4"/>
    <w:rsid w:val="005A0DC0"/>
    <w:rsid w:val="005A12C7"/>
    <w:rsid w:val="005A168A"/>
    <w:rsid w:val="005A201D"/>
    <w:rsid w:val="005A275F"/>
    <w:rsid w:val="005A3D35"/>
    <w:rsid w:val="005A3E64"/>
    <w:rsid w:val="005A4253"/>
    <w:rsid w:val="005A4642"/>
    <w:rsid w:val="005A4645"/>
    <w:rsid w:val="005A504B"/>
    <w:rsid w:val="005A5116"/>
    <w:rsid w:val="005A5122"/>
    <w:rsid w:val="005A55DE"/>
    <w:rsid w:val="005A5943"/>
    <w:rsid w:val="005A5BE5"/>
    <w:rsid w:val="005A6468"/>
    <w:rsid w:val="005A6D14"/>
    <w:rsid w:val="005A701C"/>
    <w:rsid w:val="005A7524"/>
    <w:rsid w:val="005A7E9D"/>
    <w:rsid w:val="005B0394"/>
    <w:rsid w:val="005B1225"/>
    <w:rsid w:val="005B1226"/>
    <w:rsid w:val="005B1491"/>
    <w:rsid w:val="005B290F"/>
    <w:rsid w:val="005B2DD1"/>
    <w:rsid w:val="005B32BD"/>
    <w:rsid w:val="005B3625"/>
    <w:rsid w:val="005B3722"/>
    <w:rsid w:val="005B3CE4"/>
    <w:rsid w:val="005B4257"/>
    <w:rsid w:val="005B478B"/>
    <w:rsid w:val="005B4846"/>
    <w:rsid w:val="005B4871"/>
    <w:rsid w:val="005B4B14"/>
    <w:rsid w:val="005B4CDC"/>
    <w:rsid w:val="005B4F85"/>
    <w:rsid w:val="005B5041"/>
    <w:rsid w:val="005B59CE"/>
    <w:rsid w:val="005B5AB7"/>
    <w:rsid w:val="005B622B"/>
    <w:rsid w:val="005B62AC"/>
    <w:rsid w:val="005B6421"/>
    <w:rsid w:val="005B6C58"/>
    <w:rsid w:val="005B7031"/>
    <w:rsid w:val="005B741E"/>
    <w:rsid w:val="005B743B"/>
    <w:rsid w:val="005B75ED"/>
    <w:rsid w:val="005B78BC"/>
    <w:rsid w:val="005B7E2D"/>
    <w:rsid w:val="005C1354"/>
    <w:rsid w:val="005C1993"/>
    <w:rsid w:val="005C1B78"/>
    <w:rsid w:val="005C1ED9"/>
    <w:rsid w:val="005C226F"/>
    <w:rsid w:val="005C25E6"/>
    <w:rsid w:val="005C2704"/>
    <w:rsid w:val="005C2A20"/>
    <w:rsid w:val="005C306A"/>
    <w:rsid w:val="005C3285"/>
    <w:rsid w:val="005C3762"/>
    <w:rsid w:val="005C3C6A"/>
    <w:rsid w:val="005C4A08"/>
    <w:rsid w:val="005C4D2B"/>
    <w:rsid w:val="005C51B2"/>
    <w:rsid w:val="005C5274"/>
    <w:rsid w:val="005C52F9"/>
    <w:rsid w:val="005C5422"/>
    <w:rsid w:val="005C543C"/>
    <w:rsid w:val="005C5C56"/>
    <w:rsid w:val="005C615E"/>
    <w:rsid w:val="005C616A"/>
    <w:rsid w:val="005C62EA"/>
    <w:rsid w:val="005C6469"/>
    <w:rsid w:val="005C665F"/>
    <w:rsid w:val="005C6CB4"/>
    <w:rsid w:val="005C72F1"/>
    <w:rsid w:val="005C765E"/>
    <w:rsid w:val="005C7FA8"/>
    <w:rsid w:val="005D036A"/>
    <w:rsid w:val="005D03C9"/>
    <w:rsid w:val="005D0558"/>
    <w:rsid w:val="005D092F"/>
    <w:rsid w:val="005D1174"/>
    <w:rsid w:val="005D1740"/>
    <w:rsid w:val="005D19C2"/>
    <w:rsid w:val="005D2281"/>
    <w:rsid w:val="005D2D19"/>
    <w:rsid w:val="005D3155"/>
    <w:rsid w:val="005D347D"/>
    <w:rsid w:val="005D45ED"/>
    <w:rsid w:val="005D46D8"/>
    <w:rsid w:val="005D499E"/>
    <w:rsid w:val="005D49C8"/>
    <w:rsid w:val="005D4B2E"/>
    <w:rsid w:val="005D4C4F"/>
    <w:rsid w:val="005D4EBA"/>
    <w:rsid w:val="005D4EF8"/>
    <w:rsid w:val="005D510D"/>
    <w:rsid w:val="005D52CF"/>
    <w:rsid w:val="005D5BBC"/>
    <w:rsid w:val="005D6DC7"/>
    <w:rsid w:val="005D7159"/>
    <w:rsid w:val="005D789C"/>
    <w:rsid w:val="005D79C2"/>
    <w:rsid w:val="005D7E73"/>
    <w:rsid w:val="005E0FA7"/>
    <w:rsid w:val="005E14B3"/>
    <w:rsid w:val="005E1C09"/>
    <w:rsid w:val="005E2B73"/>
    <w:rsid w:val="005E3136"/>
    <w:rsid w:val="005E319C"/>
    <w:rsid w:val="005E3A3C"/>
    <w:rsid w:val="005E3AA1"/>
    <w:rsid w:val="005E3D8D"/>
    <w:rsid w:val="005E4339"/>
    <w:rsid w:val="005E46D3"/>
    <w:rsid w:val="005E5041"/>
    <w:rsid w:val="005E513D"/>
    <w:rsid w:val="005E51B4"/>
    <w:rsid w:val="005E53FF"/>
    <w:rsid w:val="005E56CC"/>
    <w:rsid w:val="005E57BE"/>
    <w:rsid w:val="005E5ECC"/>
    <w:rsid w:val="005E6286"/>
    <w:rsid w:val="005E6AA4"/>
    <w:rsid w:val="005E7AA0"/>
    <w:rsid w:val="005E7C2D"/>
    <w:rsid w:val="005E7F4B"/>
    <w:rsid w:val="005F068B"/>
    <w:rsid w:val="005F1BA7"/>
    <w:rsid w:val="005F2090"/>
    <w:rsid w:val="005F2A1B"/>
    <w:rsid w:val="005F32C9"/>
    <w:rsid w:val="005F3325"/>
    <w:rsid w:val="005F33C9"/>
    <w:rsid w:val="005F36EB"/>
    <w:rsid w:val="005F3ECE"/>
    <w:rsid w:val="005F49B0"/>
    <w:rsid w:val="005F4A97"/>
    <w:rsid w:val="005F5509"/>
    <w:rsid w:val="005F5554"/>
    <w:rsid w:val="005F5575"/>
    <w:rsid w:val="005F5DCB"/>
    <w:rsid w:val="005F618A"/>
    <w:rsid w:val="005F680A"/>
    <w:rsid w:val="005F711D"/>
    <w:rsid w:val="005F79D6"/>
    <w:rsid w:val="005F7ADE"/>
    <w:rsid w:val="00600087"/>
    <w:rsid w:val="00600A48"/>
    <w:rsid w:val="006010BE"/>
    <w:rsid w:val="00601ADE"/>
    <w:rsid w:val="00601FE6"/>
    <w:rsid w:val="006024E8"/>
    <w:rsid w:val="006027D6"/>
    <w:rsid w:val="00603485"/>
    <w:rsid w:val="006036DE"/>
    <w:rsid w:val="006037EE"/>
    <w:rsid w:val="00603863"/>
    <w:rsid w:val="00603A92"/>
    <w:rsid w:val="006049DC"/>
    <w:rsid w:val="00605122"/>
    <w:rsid w:val="0060523B"/>
    <w:rsid w:val="00605A37"/>
    <w:rsid w:val="00605C7D"/>
    <w:rsid w:val="00605C89"/>
    <w:rsid w:val="00605CA2"/>
    <w:rsid w:val="00606105"/>
    <w:rsid w:val="006067A1"/>
    <w:rsid w:val="00606B1F"/>
    <w:rsid w:val="00606B77"/>
    <w:rsid w:val="00607424"/>
    <w:rsid w:val="00607846"/>
    <w:rsid w:val="00607BA3"/>
    <w:rsid w:val="0061038F"/>
    <w:rsid w:val="00610854"/>
    <w:rsid w:val="00611459"/>
    <w:rsid w:val="0061156D"/>
    <w:rsid w:val="0061156E"/>
    <w:rsid w:val="0061193C"/>
    <w:rsid w:val="00611A76"/>
    <w:rsid w:val="00611CF6"/>
    <w:rsid w:val="00611F41"/>
    <w:rsid w:val="0061389D"/>
    <w:rsid w:val="006140D9"/>
    <w:rsid w:val="00614494"/>
    <w:rsid w:val="00614B86"/>
    <w:rsid w:val="00615ED2"/>
    <w:rsid w:val="00615F0C"/>
    <w:rsid w:val="00615F2A"/>
    <w:rsid w:val="006169B4"/>
    <w:rsid w:val="00616E58"/>
    <w:rsid w:val="00617581"/>
    <w:rsid w:val="006175BB"/>
    <w:rsid w:val="00617762"/>
    <w:rsid w:val="00617B03"/>
    <w:rsid w:val="00617DD8"/>
    <w:rsid w:val="006205EC"/>
    <w:rsid w:val="00620B82"/>
    <w:rsid w:val="00620ED5"/>
    <w:rsid w:val="00621138"/>
    <w:rsid w:val="006212DA"/>
    <w:rsid w:val="006215F2"/>
    <w:rsid w:val="00621A2C"/>
    <w:rsid w:val="00621FD9"/>
    <w:rsid w:val="0062218C"/>
    <w:rsid w:val="006225B0"/>
    <w:rsid w:val="0062296E"/>
    <w:rsid w:val="00622A53"/>
    <w:rsid w:val="006230AA"/>
    <w:rsid w:val="0062314E"/>
    <w:rsid w:val="00624948"/>
    <w:rsid w:val="006249EB"/>
    <w:rsid w:val="00624E4A"/>
    <w:rsid w:val="006254C3"/>
    <w:rsid w:val="006256A7"/>
    <w:rsid w:val="00625C6B"/>
    <w:rsid w:val="0062727A"/>
    <w:rsid w:val="00627F9B"/>
    <w:rsid w:val="006313A0"/>
    <w:rsid w:val="00632235"/>
    <w:rsid w:val="00632359"/>
    <w:rsid w:val="006326EA"/>
    <w:rsid w:val="00632CDE"/>
    <w:rsid w:val="006330F7"/>
    <w:rsid w:val="006336F8"/>
    <w:rsid w:val="006336F9"/>
    <w:rsid w:val="00633A55"/>
    <w:rsid w:val="006348C3"/>
    <w:rsid w:val="00634DB0"/>
    <w:rsid w:val="00634E86"/>
    <w:rsid w:val="006369B1"/>
    <w:rsid w:val="00636AA3"/>
    <w:rsid w:val="00636F93"/>
    <w:rsid w:val="00637ED6"/>
    <w:rsid w:val="006405C8"/>
    <w:rsid w:val="00641015"/>
    <w:rsid w:val="0064118F"/>
    <w:rsid w:val="00641C72"/>
    <w:rsid w:val="00642B1F"/>
    <w:rsid w:val="00642E20"/>
    <w:rsid w:val="00643401"/>
    <w:rsid w:val="00643D4B"/>
    <w:rsid w:val="00644345"/>
    <w:rsid w:val="00644471"/>
    <w:rsid w:val="006447FA"/>
    <w:rsid w:val="006448F2"/>
    <w:rsid w:val="00644DE1"/>
    <w:rsid w:val="00644E1C"/>
    <w:rsid w:val="00644E6E"/>
    <w:rsid w:val="0064534F"/>
    <w:rsid w:val="0064554E"/>
    <w:rsid w:val="006457DC"/>
    <w:rsid w:val="00645A67"/>
    <w:rsid w:val="00645F2C"/>
    <w:rsid w:val="006464A7"/>
    <w:rsid w:val="006464D4"/>
    <w:rsid w:val="00646557"/>
    <w:rsid w:val="0064684E"/>
    <w:rsid w:val="00646CD9"/>
    <w:rsid w:val="0064730E"/>
    <w:rsid w:val="0064783A"/>
    <w:rsid w:val="00647B27"/>
    <w:rsid w:val="00647D42"/>
    <w:rsid w:val="00650520"/>
    <w:rsid w:val="00650B17"/>
    <w:rsid w:val="00651015"/>
    <w:rsid w:val="00651022"/>
    <w:rsid w:val="00651344"/>
    <w:rsid w:val="00652063"/>
    <w:rsid w:val="00653F66"/>
    <w:rsid w:val="00654D7A"/>
    <w:rsid w:val="006555D6"/>
    <w:rsid w:val="00655801"/>
    <w:rsid w:val="00655C98"/>
    <w:rsid w:val="00655E7C"/>
    <w:rsid w:val="006562C6"/>
    <w:rsid w:val="00656A23"/>
    <w:rsid w:val="00656EAD"/>
    <w:rsid w:val="00660754"/>
    <w:rsid w:val="00660AF2"/>
    <w:rsid w:val="00660BF7"/>
    <w:rsid w:val="00661644"/>
    <w:rsid w:val="00661C38"/>
    <w:rsid w:val="006624F0"/>
    <w:rsid w:val="00662A6D"/>
    <w:rsid w:val="00662D9E"/>
    <w:rsid w:val="00663035"/>
    <w:rsid w:val="00663280"/>
    <w:rsid w:val="006635A5"/>
    <w:rsid w:val="006637FA"/>
    <w:rsid w:val="006643C8"/>
    <w:rsid w:val="006644C6"/>
    <w:rsid w:val="00664576"/>
    <w:rsid w:val="00664BB0"/>
    <w:rsid w:val="00664DDE"/>
    <w:rsid w:val="006652BC"/>
    <w:rsid w:val="00665367"/>
    <w:rsid w:val="00665792"/>
    <w:rsid w:val="006662B5"/>
    <w:rsid w:val="00666462"/>
    <w:rsid w:val="006669A3"/>
    <w:rsid w:val="0066750F"/>
    <w:rsid w:val="006676FA"/>
    <w:rsid w:val="00667B10"/>
    <w:rsid w:val="0067006C"/>
    <w:rsid w:val="006700FC"/>
    <w:rsid w:val="00670794"/>
    <w:rsid w:val="00671702"/>
    <w:rsid w:val="006718F6"/>
    <w:rsid w:val="00671C02"/>
    <w:rsid w:val="00671FCD"/>
    <w:rsid w:val="00672AA5"/>
    <w:rsid w:val="00672E8F"/>
    <w:rsid w:val="00672F31"/>
    <w:rsid w:val="006736C1"/>
    <w:rsid w:val="00673CEC"/>
    <w:rsid w:val="00673E50"/>
    <w:rsid w:val="006741BB"/>
    <w:rsid w:val="00674482"/>
    <w:rsid w:val="00674DBE"/>
    <w:rsid w:val="00675412"/>
    <w:rsid w:val="00675592"/>
    <w:rsid w:val="006756A3"/>
    <w:rsid w:val="00675EBA"/>
    <w:rsid w:val="00675F17"/>
    <w:rsid w:val="0067632C"/>
    <w:rsid w:val="00676403"/>
    <w:rsid w:val="0067678A"/>
    <w:rsid w:val="00676840"/>
    <w:rsid w:val="00677058"/>
    <w:rsid w:val="006773DC"/>
    <w:rsid w:val="006773E5"/>
    <w:rsid w:val="0067740E"/>
    <w:rsid w:val="00677DA7"/>
    <w:rsid w:val="00680453"/>
    <w:rsid w:val="0068074C"/>
    <w:rsid w:val="006820D2"/>
    <w:rsid w:val="0068253C"/>
    <w:rsid w:val="00682578"/>
    <w:rsid w:val="00682BC9"/>
    <w:rsid w:val="00682DF1"/>
    <w:rsid w:val="00682F11"/>
    <w:rsid w:val="00683296"/>
    <w:rsid w:val="0068381B"/>
    <w:rsid w:val="00683820"/>
    <w:rsid w:val="00684406"/>
    <w:rsid w:val="006849A8"/>
    <w:rsid w:val="00684B05"/>
    <w:rsid w:val="00684CA0"/>
    <w:rsid w:val="00684E42"/>
    <w:rsid w:val="00684FD8"/>
    <w:rsid w:val="006850C8"/>
    <w:rsid w:val="006851A5"/>
    <w:rsid w:val="0068543A"/>
    <w:rsid w:val="0068547C"/>
    <w:rsid w:val="006858EF"/>
    <w:rsid w:val="00686200"/>
    <w:rsid w:val="0068628D"/>
    <w:rsid w:val="00686604"/>
    <w:rsid w:val="006870BC"/>
    <w:rsid w:val="00687A39"/>
    <w:rsid w:val="006901D7"/>
    <w:rsid w:val="006902C7"/>
    <w:rsid w:val="00690554"/>
    <w:rsid w:val="00690643"/>
    <w:rsid w:val="0069065A"/>
    <w:rsid w:val="006906D9"/>
    <w:rsid w:val="00690988"/>
    <w:rsid w:val="00690C0F"/>
    <w:rsid w:val="0069112F"/>
    <w:rsid w:val="006916A2"/>
    <w:rsid w:val="006916D8"/>
    <w:rsid w:val="00691BFB"/>
    <w:rsid w:val="006920C7"/>
    <w:rsid w:val="006921D6"/>
    <w:rsid w:val="00692437"/>
    <w:rsid w:val="006925E6"/>
    <w:rsid w:val="0069385F"/>
    <w:rsid w:val="00693E16"/>
    <w:rsid w:val="00693FF9"/>
    <w:rsid w:val="0069447C"/>
    <w:rsid w:val="006948B0"/>
    <w:rsid w:val="006948EB"/>
    <w:rsid w:val="00694940"/>
    <w:rsid w:val="00694B7E"/>
    <w:rsid w:val="00694C92"/>
    <w:rsid w:val="00695932"/>
    <w:rsid w:val="00695A5F"/>
    <w:rsid w:val="00695CD2"/>
    <w:rsid w:val="00695EE7"/>
    <w:rsid w:val="00696A62"/>
    <w:rsid w:val="00696F20"/>
    <w:rsid w:val="00697155"/>
    <w:rsid w:val="0069724C"/>
    <w:rsid w:val="00697382"/>
    <w:rsid w:val="00697658"/>
    <w:rsid w:val="006A002B"/>
    <w:rsid w:val="006A013F"/>
    <w:rsid w:val="006A01C7"/>
    <w:rsid w:val="006A0267"/>
    <w:rsid w:val="006A0637"/>
    <w:rsid w:val="006A0762"/>
    <w:rsid w:val="006A08F0"/>
    <w:rsid w:val="006A0E17"/>
    <w:rsid w:val="006A1794"/>
    <w:rsid w:val="006A1E51"/>
    <w:rsid w:val="006A1F25"/>
    <w:rsid w:val="006A1F6F"/>
    <w:rsid w:val="006A22DE"/>
    <w:rsid w:val="006A238C"/>
    <w:rsid w:val="006A2B65"/>
    <w:rsid w:val="006A2FD4"/>
    <w:rsid w:val="006A3171"/>
    <w:rsid w:val="006A31AA"/>
    <w:rsid w:val="006A3450"/>
    <w:rsid w:val="006A3DC8"/>
    <w:rsid w:val="006A46F6"/>
    <w:rsid w:val="006A4CEF"/>
    <w:rsid w:val="006A53E4"/>
    <w:rsid w:val="006A5863"/>
    <w:rsid w:val="006A5A85"/>
    <w:rsid w:val="006A5BCF"/>
    <w:rsid w:val="006A6160"/>
    <w:rsid w:val="006A616E"/>
    <w:rsid w:val="006A62D5"/>
    <w:rsid w:val="006A62DD"/>
    <w:rsid w:val="006A6831"/>
    <w:rsid w:val="006A77F1"/>
    <w:rsid w:val="006A7EFB"/>
    <w:rsid w:val="006B0BD6"/>
    <w:rsid w:val="006B0C7B"/>
    <w:rsid w:val="006B188A"/>
    <w:rsid w:val="006B1ADD"/>
    <w:rsid w:val="006B1B61"/>
    <w:rsid w:val="006B1CBB"/>
    <w:rsid w:val="006B1EA6"/>
    <w:rsid w:val="006B1FAD"/>
    <w:rsid w:val="006B2329"/>
    <w:rsid w:val="006B2777"/>
    <w:rsid w:val="006B2F52"/>
    <w:rsid w:val="006B3129"/>
    <w:rsid w:val="006B3258"/>
    <w:rsid w:val="006B37CD"/>
    <w:rsid w:val="006B3B97"/>
    <w:rsid w:val="006B4A0B"/>
    <w:rsid w:val="006B5D1D"/>
    <w:rsid w:val="006B67B6"/>
    <w:rsid w:val="006B798D"/>
    <w:rsid w:val="006C0D6E"/>
    <w:rsid w:val="006C0E3A"/>
    <w:rsid w:val="006C1025"/>
    <w:rsid w:val="006C18A7"/>
    <w:rsid w:val="006C1A6E"/>
    <w:rsid w:val="006C28B5"/>
    <w:rsid w:val="006C351A"/>
    <w:rsid w:val="006C3984"/>
    <w:rsid w:val="006C3A87"/>
    <w:rsid w:val="006C4527"/>
    <w:rsid w:val="006C5B4D"/>
    <w:rsid w:val="006C5C42"/>
    <w:rsid w:val="006C6686"/>
    <w:rsid w:val="006C6839"/>
    <w:rsid w:val="006C6FA9"/>
    <w:rsid w:val="006C715B"/>
    <w:rsid w:val="006C7321"/>
    <w:rsid w:val="006C7B14"/>
    <w:rsid w:val="006C7C59"/>
    <w:rsid w:val="006C7DB4"/>
    <w:rsid w:val="006D08B1"/>
    <w:rsid w:val="006D2511"/>
    <w:rsid w:val="006D291F"/>
    <w:rsid w:val="006D31BC"/>
    <w:rsid w:val="006D3C7D"/>
    <w:rsid w:val="006D3CF2"/>
    <w:rsid w:val="006D4484"/>
    <w:rsid w:val="006D44CC"/>
    <w:rsid w:val="006D5071"/>
    <w:rsid w:val="006D5C2A"/>
    <w:rsid w:val="006D5D38"/>
    <w:rsid w:val="006D5EE6"/>
    <w:rsid w:val="006D5FB9"/>
    <w:rsid w:val="006D5FD5"/>
    <w:rsid w:val="006D67C8"/>
    <w:rsid w:val="006D67CC"/>
    <w:rsid w:val="006D735C"/>
    <w:rsid w:val="006D75F7"/>
    <w:rsid w:val="006E0162"/>
    <w:rsid w:val="006E10C7"/>
    <w:rsid w:val="006E137B"/>
    <w:rsid w:val="006E1850"/>
    <w:rsid w:val="006E1B76"/>
    <w:rsid w:val="006E26AF"/>
    <w:rsid w:val="006E2AA2"/>
    <w:rsid w:val="006E2D81"/>
    <w:rsid w:val="006E2FBA"/>
    <w:rsid w:val="006E3F95"/>
    <w:rsid w:val="006E45EE"/>
    <w:rsid w:val="006E48F0"/>
    <w:rsid w:val="006E5B61"/>
    <w:rsid w:val="006E5E4C"/>
    <w:rsid w:val="006E5E6A"/>
    <w:rsid w:val="006E6260"/>
    <w:rsid w:val="006E6943"/>
    <w:rsid w:val="006E69E2"/>
    <w:rsid w:val="006E6DC4"/>
    <w:rsid w:val="006E6E90"/>
    <w:rsid w:val="006E7151"/>
    <w:rsid w:val="006E770A"/>
    <w:rsid w:val="006E775D"/>
    <w:rsid w:val="006E7787"/>
    <w:rsid w:val="006E79ED"/>
    <w:rsid w:val="006F0A2C"/>
    <w:rsid w:val="006F0BD0"/>
    <w:rsid w:val="006F106A"/>
    <w:rsid w:val="006F1A97"/>
    <w:rsid w:val="006F2BEE"/>
    <w:rsid w:val="006F3072"/>
    <w:rsid w:val="006F30EE"/>
    <w:rsid w:val="006F39DE"/>
    <w:rsid w:val="006F3C28"/>
    <w:rsid w:val="006F508C"/>
    <w:rsid w:val="006F51A7"/>
    <w:rsid w:val="006F5542"/>
    <w:rsid w:val="006F5C1F"/>
    <w:rsid w:val="006F5D6F"/>
    <w:rsid w:val="006F6526"/>
    <w:rsid w:val="006F6530"/>
    <w:rsid w:val="006F675D"/>
    <w:rsid w:val="006F6B84"/>
    <w:rsid w:val="006F6C7D"/>
    <w:rsid w:val="006F6D1F"/>
    <w:rsid w:val="006F72C0"/>
    <w:rsid w:val="006F7386"/>
    <w:rsid w:val="006F75F7"/>
    <w:rsid w:val="006F78FA"/>
    <w:rsid w:val="00700149"/>
    <w:rsid w:val="0070039E"/>
    <w:rsid w:val="007004AD"/>
    <w:rsid w:val="00700D6C"/>
    <w:rsid w:val="00700DC1"/>
    <w:rsid w:val="0070134D"/>
    <w:rsid w:val="007015C6"/>
    <w:rsid w:val="0070233B"/>
    <w:rsid w:val="00702ADD"/>
    <w:rsid w:val="00702B16"/>
    <w:rsid w:val="00702B26"/>
    <w:rsid w:val="0070354D"/>
    <w:rsid w:val="007035BD"/>
    <w:rsid w:val="007035CD"/>
    <w:rsid w:val="007037FF"/>
    <w:rsid w:val="00704574"/>
    <w:rsid w:val="007049F2"/>
    <w:rsid w:val="007050AB"/>
    <w:rsid w:val="007052B5"/>
    <w:rsid w:val="007054EA"/>
    <w:rsid w:val="0070590E"/>
    <w:rsid w:val="00705A09"/>
    <w:rsid w:val="00705D26"/>
    <w:rsid w:val="00706118"/>
    <w:rsid w:val="00706B51"/>
    <w:rsid w:val="00706F4B"/>
    <w:rsid w:val="00707683"/>
    <w:rsid w:val="00707A44"/>
    <w:rsid w:val="0071020A"/>
    <w:rsid w:val="00710482"/>
    <w:rsid w:val="007111B1"/>
    <w:rsid w:val="00711276"/>
    <w:rsid w:val="00711379"/>
    <w:rsid w:val="007116DC"/>
    <w:rsid w:val="00711CD6"/>
    <w:rsid w:val="00711EE2"/>
    <w:rsid w:val="00711F93"/>
    <w:rsid w:val="0071223A"/>
    <w:rsid w:val="00713440"/>
    <w:rsid w:val="007135F6"/>
    <w:rsid w:val="00713E8D"/>
    <w:rsid w:val="007142EE"/>
    <w:rsid w:val="0071560F"/>
    <w:rsid w:val="00715694"/>
    <w:rsid w:val="00715C96"/>
    <w:rsid w:val="00715E5D"/>
    <w:rsid w:val="007161C5"/>
    <w:rsid w:val="00716AD5"/>
    <w:rsid w:val="00716E6E"/>
    <w:rsid w:val="00717AF8"/>
    <w:rsid w:val="00720332"/>
    <w:rsid w:val="00720507"/>
    <w:rsid w:val="0072085E"/>
    <w:rsid w:val="00720B11"/>
    <w:rsid w:val="00721154"/>
    <w:rsid w:val="007211EA"/>
    <w:rsid w:val="007214A5"/>
    <w:rsid w:val="00721588"/>
    <w:rsid w:val="00721728"/>
    <w:rsid w:val="0072177F"/>
    <w:rsid w:val="00722288"/>
    <w:rsid w:val="00722416"/>
    <w:rsid w:val="00722902"/>
    <w:rsid w:val="007231CA"/>
    <w:rsid w:val="0072337A"/>
    <w:rsid w:val="0072477E"/>
    <w:rsid w:val="0072498A"/>
    <w:rsid w:val="007251C6"/>
    <w:rsid w:val="00725C72"/>
    <w:rsid w:val="00726268"/>
    <w:rsid w:val="007262BA"/>
    <w:rsid w:val="00726C30"/>
    <w:rsid w:val="00726E6B"/>
    <w:rsid w:val="007274AB"/>
    <w:rsid w:val="007274DD"/>
    <w:rsid w:val="00727B81"/>
    <w:rsid w:val="007304BD"/>
    <w:rsid w:val="007304F9"/>
    <w:rsid w:val="007309C7"/>
    <w:rsid w:val="00730DC0"/>
    <w:rsid w:val="00730EBD"/>
    <w:rsid w:val="00730F39"/>
    <w:rsid w:val="007312AB"/>
    <w:rsid w:val="00731324"/>
    <w:rsid w:val="00731459"/>
    <w:rsid w:val="007316B3"/>
    <w:rsid w:val="007318EB"/>
    <w:rsid w:val="00731981"/>
    <w:rsid w:val="00731A44"/>
    <w:rsid w:val="0073213C"/>
    <w:rsid w:val="007321C3"/>
    <w:rsid w:val="007324EF"/>
    <w:rsid w:val="0073253A"/>
    <w:rsid w:val="00732686"/>
    <w:rsid w:val="00732D63"/>
    <w:rsid w:val="00733510"/>
    <w:rsid w:val="00733969"/>
    <w:rsid w:val="00734203"/>
    <w:rsid w:val="00734472"/>
    <w:rsid w:val="007345D8"/>
    <w:rsid w:val="0073472B"/>
    <w:rsid w:val="00734EF1"/>
    <w:rsid w:val="00736058"/>
    <w:rsid w:val="0073638C"/>
    <w:rsid w:val="00736407"/>
    <w:rsid w:val="0073669A"/>
    <w:rsid w:val="007367BF"/>
    <w:rsid w:val="007369DC"/>
    <w:rsid w:val="00736EDB"/>
    <w:rsid w:val="00737EC5"/>
    <w:rsid w:val="0074064E"/>
    <w:rsid w:val="007413F9"/>
    <w:rsid w:val="00741668"/>
    <w:rsid w:val="00741C96"/>
    <w:rsid w:val="00741F47"/>
    <w:rsid w:val="00741FAB"/>
    <w:rsid w:val="00742339"/>
    <w:rsid w:val="0074389B"/>
    <w:rsid w:val="007439FF"/>
    <w:rsid w:val="00743BED"/>
    <w:rsid w:val="00744476"/>
    <w:rsid w:val="00744652"/>
    <w:rsid w:val="00745576"/>
    <w:rsid w:val="00745AAC"/>
    <w:rsid w:val="007460DB"/>
    <w:rsid w:val="00746B6D"/>
    <w:rsid w:val="00747416"/>
    <w:rsid w:val="007477C9"/>
    <w:rsid w:val="00747942"/>
    <w:rsid w:val="00747955"/>
    <w:rsid w:val="00747D54"/>
    <w:rsid w:val="00747DDD"/>
    <w:rsid w:val="0075024B"/>
    <w:rsid w:val="00751CD7"/>
    <w:rsid w:val="00752088"/>
    <w:rsid w:val="00752372"/>
    <w:rsid w:val="00752C22"/>
    <w:rsid w:val="007533F4"/>
    <w:rsid w:val="007546F2"/>
    <w:rsid w:val="007548A9"/>
    <w:rsid w:val="00754A69"/>
    <w:rsid w:val="00754CD2"/>
    <w:rsid w:val="00754D62"/>
    <w:rsid w:val="00755457"/>
    <w:rsid w:val="0075603B"/>
    <w:rsid w:val="007561F0"/>
    <w:rsid w:val="007566AB"/>
    <w:rsid w:val="00756E38"/>
    <w:rsid w:val="007572B2"/>
    <w:rsid w:val="007573ED"/>
    <w:rsid w:val="0075741C"/>
    <w:rsid w:val="007604BA"/>
    <w:rsid w:val="0076094C"/>
    <w:rsid w:val="0076097E"/>
    <w:rsid w:val="00760F94"/>
    <w:rsid w:val="00761126"/>
    <w:rsid w:val="007614DA"/>
    <w:rsid w:val="007614FA"/>
    <w:rsid w:val="00761536"/>
    <w:rsid w:val="00761EF8"/>
    <w:rsid w:val="00761F07"/>
    <w:rsid w:val="0076271B"/>
    <w:rsid w:val="00762823"/>
    <w:rsid w:val="007643BE"/>
    <w:rsid w:val="00764778"/>
    <w:rsid w:val="00764980"/>
    <w:rsid w:val="00764E29"/>
    <w:rsid w:val="00765794"/>
    <w:rsid w:val="00766229"/>
    <w:rsid w:val="00766585"/>
    <w:rsid w:val="00766A2D"/>
    <w:rsid w:val="00766F56"/>
    <w:rsid w:val="007670FA"/>
    <w:rsid w:val="00767605"/>
    <w:rsid w:val="00767A78"/>
    <w:rsid w:val="00770264"/>
    <w:rsid w:val="0077094D"/>
    <w:rsid w:val="00770E81"/>
    <w:rsid w:val="00771B7B"/>
    <w:rsid w:val="00771C13"/>
    <w:rsid w:val="00771EC0"/>
    <w:rsid w:val="00772A4C"/>
    <w:rsid w:val="00772C58"/>
    <w:rsid w:val="00773D49"/>
    <w:rsid w:val="00774268"/>
    <w:rsid w:val="00774CFB"/>
    <w:rsid w:val="007753CB"/>
    <w:rsid w:val="007758A5"/>
    <w:rsid w:val="00775AAD"/>
    <w:rsid w:val="00775CE1"/>
    <w:rsid w:val="007766F3"/>
    <w:rsid w:val="0077681A"/>
    <w:rsid w:val="007772E7"/>
    <w:rsid w:val="0077775D"/>
    <w:rsid w:val="00777777"/>
    <w:rsid w:val="0077788F"/>
    <w:rsid w:val="0077794F"/>
    <w:rsid w:val="00777A42"/>
    <w:rsid w:val="00777C98"/>
    <w:rsid w:val="00777E31"/>
    <w:rsid w:val="00777FC9"/>
    <w:rsid w:val="00780152"/>
    <w:rsid w:val="00780278"/>
    <w:rsid w:val="0078126F"/>
    <w:rsid w:val="007816F9"/>
    <w:rsid w:val="0078172A"/>
    <w:rsid w:val="00781956"/>
    <w:rsid w:val="00782D9E"/>
    <w:rsid w:val="007836C7"/>
    <w:rsid w:val="00783746"/>
    <w:rsid w:val="00783890"/>
    <w:rsid w:val="0078429A"/>
    <w:rsid w:val="00784FBF"/>
    <w:rsid w:val="0078526A"/>
    <w:rsid w:val="0078671E"/>
    <w:rsid w:val="00786A06"/>
    <w:rsid w:val="0078732B"/>
    <w:rsid w:val="00790B96"/>
    <w:rsid w:val="0079177B"/>
    <w:rsid w:val="00792583"/>
    <w:rsid w:val="0079292C"/>
    <w:rsid w:val="00792C4F"/>
    <w:rsid w:val="00792D9A"/>
    <w:rsid w:val="00793060"/>
    <w:rsid w:val="00793715"/>
    <w:rsid w:val="00793F49"/>
    <w:rsid w:val="0079421F"/>
    <w:rsid w:val="00794642"/>
    <w:rsid w:val="00794BF6"/>
    <w:rsid w:val="00794CD4"/>
    <w:rsid w:val="0079500C"/>
    <w:rsid w:val="007953F8"/>
    <w:rsid w:val="00795760"/>
    <w:rsid w:val="00795A7B"/>
    <w:rsid w:val="00795EB0"/>
    <w:rsid w:val="0079618B"/>
    <w:rsid w:val="0079684E"/>
    <w:rsid w:val="00796D32"/>
    <w:rsid w:val="00796E5A"/>
    <w:rsid w:val="00796F07"/>
    <w:rsid w:val="00797A3E"/>
    <w:rsid w:val="00797AB1"/>
    <w:rsid w:val="00797BB3"/>
    <w:rsid w:val="007A1429"/>
    <w:rsid w:val="007A1C57"/>
    <w:rsid w:val="007A1DB2"/>
    <w:rsid w:val="007A2056"/>
    <w:rsid w:val="007A3292"/>
    <w:rsid w:val="007A3C23"/>
    <w:rsid w:val="007A3D10"/>
    <w:rsid w:val="007A3F26"/>
    <w:rsid w:val="007A445E"/>
    <w:rsid w:val="007A48F8"/>
    <w:rsid w:val="007A4BF5"/>
    <w:rsid w:val="007A4CCB"/>
    <w:rsid w:val="007A5058"/>
    <w:rsid w:val="007A51E0"/>
    <w:rsid w:val="007A5AC0"/>
    <w:rsid w:val="007A5E7F"/>
    <w:rsid w:val="007A6C2C"/>
    <w:rsid w:val="007A7219"/>
    <w:rsid w:val="007A76B6"/>
    <w:rsid w:val="007A76FF"/>
    <w:rsid w:val="007A7904"/>
    <w:rsid w:val="007A7A2D"/>
    <w:rsid w:val="007A7CB3"/>
    <w:rsid w:val="007B08ED"/>
    <w:rsid w:val="007B09CD"/>
    <w:rsid w:val="007B0A80"/>
    <w:rsid w:val="007B1D26"/>
    <w:rsid w:val="007B1E95"/>
    <w:rsid w:val="007B21E8"/>
    <w:rsid w:val="007B2631"/>
    <w:rsid w:val="007B294C"/>
    <w:rsid w:val="007B29E1"/>
    <w:rsid w:val="007B2B50"/>
    <w:rsid w:val="007B3145"/>
    <w:rsid w:val="007B391B"/>
    <w:rsid w:val="007B3C08"/>
    <w:rsid w:val="007B3EF8"/>
    <w:rsid w:val="007B4435"/>
    <w:rsid w:val="007B47D1"/>
    <w:rsid w:val="007B4EBE"/>
    <w:rsid w:val="007B569C"/>
    <w:rsid w:val="007B618E"/>
    <w:rsid w:val="007B6579"/>
    <w:rsid w:val="007B6B7D"/>
    <w:rsid w:val="007B724B"/>
    <w:rsid w:val="007B73EF"/>
    <w:rsid w:val="007B74D6"/>
    <w:rsid w:val="007B7F03"/>
    <w:rsid w:val="007C0946"/>
    <w:rsid w:val="007C0AA4"/>
    <w:rsid w:val="007C0AD5"/>
    <w:rsid w:val="007C0EC3"/>
    <w:rsid w:val="007C1879"/>
    <w:rsid w:val="007C1EE2"/>
    <w:rsid w:val="007C1F03"/>
    <w:rsid w:val="007C2D80"/>
    <w:rsid w:val="007C3B89"/>
    <w:rsid w:val="007C3E6F"/>
    <w:rsid w:val="007C563C"/>
    <w:rsid w:val="007C569A"/>
    <w:rsid w:val="007C5E52"/>
    <w:rsid w:val="007C6018"/>
    <w:rsid w:val="007C62C1"/>
    <w:rsid w:val="007C6444"/>
    <w:rsid w:val="007C6B4E"/>
    <w:rsid w:val="007C6C5D"/>
    <w:rsid w:val="007C6E08"/>
    <w:rsid w:val="007C7056"/>
    <w:rsid w:val="007C72C6"/>
    <w:rsid w:val="007C761F"/>
    <w:rsid w:val="007C7A47"/>
    <w:rsid w:val="007C7ADE"/>
    <w:rsid w:val="007D0646"/>
    <w:rsid w:val="007D070B"/>
    <w:rsid w:val="007D08C5"/>
    <w:rsid w:val="007D14CE"/>
    <w:rsid w:val="007D16EC"/>
    <w:rsid w:val="007D35E0"/>
    <w:rsid w:val="007D396E"/>
    <w:rsid w:val="007D3C3B"/>
    <w:rsid w:val="007D3D58"/>
    <w:rsid w:val="007D554D"/>
    <w:rsid w:val="007D5731"/>
    <w:rsid w:val="007D57BA"/>
    <w:rsid w:val="007D5E79"/>
    <w:rsid w:val="007D670C"/>
    <w:rsid w:val="007D6979"/>
    <w:rsid w:val="007D6BE4"/>
    <w:rsid w:val="007D6BEF"/>
    <w:rsid w:val="007D6FC9"/>
    <w:rsid w:val="007D7290"/>
    <w:rsid w:val="007D7858"/>
    <w:rsid w:val="007D7AA0"/>
    <w:rsid w:val="007D7B43"/>
    <w:rsid w:val="007D7BC8"/>
    <w:rsid w:val="007D7C89"/>
    <w:rsid w:val="007E143A"/>
    <w:rsid w:val="007E19D1"/>
    <w:rsid w:val="007E1DFD"/>
    <w:rsid w:val="007E1E09"/>
    <w:rsid w:val="007E25DC"/>
    <w:rsid w:val="007E2721"/>
    <w:rsid w:val="007E300F"/>
    <w:rsid w:val="007E33B2"/>
    <w:rsid w:val="007E346B"/>
    <w:rsid w:val="007E40DB"/>
    <w:rsid w:val="007E4105"/>
    <w:rsid w:val="007E415E"/>
    <w:rsid w:val="007E4323"/>
    <w:rsid w:val="007E4528"/>
    <w:rsid w:val="007E4F0A"/>
    <w:rsid w:val="007E56CC"/>
    <w:rsid w:val="007E571D"/>
    <w:rsid w:val="007E5A23"/>
    <w:rsid w:val="007E5B34"/>
    <w:rsid w:val="007E6173"/>
    <w:rsid w:val="007E640B"/>
    <w:rsid w:val="007E73AF"/>
    <w:rsid w:val="007E748F"/>
    <w:rsid w:val="007F04F0"/>
    <w:rsid w:val="007F0579"/>
    <w:rsid w:val="007F0854"/>
    <w:rsid w:val="007F0FB0"/>
    <w:rsid w:val="007F1457"/>
    <w:rsid w:val="007F160A"/>
    <w:rsid w:val="007F19E8"/>
    <w:rsid w:val="007F1BD9"/>
    <w:rsid w:val="007F1CEF"/>
    <w:rsid w:val="007F1F24"/>
    <w:rsid w:val="007F218D"/>
    <w:rsid w:val="007F333D"/>
    <w:rsid w:val="007F3375"/>
    <w:rsid w:val="007F3716"/>
    <w:rsid w:val="007F38BC"/>
    <w:rsid w:val="007F3E5B"/>
    <w:rsid w:val="007F3EE4"/>
    <w:rsid w:val="007F3FF0"/>
    <w:rsid w:val="007F416E"/>
    <w:rsid w:val="007F429A"/>
    <w:rsid w:val="007F4AA6"/>
    <w:rsid w:val="007F4CA1"/>
    <w:rsid w:val="007F5034"/>
    <w:rsid w:val="007F505B"/>
    <w:rsid w:val="007F57A6"/>
    <w:rsid w:val="007F5985"/>
    <w:rsid w:val="007F609F"/>
    <w:rsid w:val="007F6AAD"/>
    <w:rsid w:val="007F71DB"/>
    <w:rsid w:val="007F7426"/>
    <w:rsid w:val="007F768E"/>
    <w:rsid w:val="007F7740"/>
    <w:rsid w:val="007F7F30"/>
    <w:rsid w:val="008008A7"/>
    <w:rsid w:val="00801D5B"/>
    <w:rsid w:val="0080248C"/>
    <w:rsid w:val="00802E67"/>
    <w:rsid w:val="008034BE"/>
    <w:rsid w:val="00804898"/>
    <w:rsid w:val="00804B3E"/>
    <w:rsid w:val="00804C29"/>
    <w:rsid w:val="0080626E"/>
    <w:rsid w:val="0080637F"/>
    <w:rsid w:val="00806AAF"/>
    <w:rsid w:val="00806BB3"/>
    <w:rsid w:val="00806E5D"/>
    <w:rsid w:val="00807ECA"/>
    <w:rsid w:val="00810822"/>
    <w:rsid w:val="00810F27"/>
    <w:rsid w:val="00811B01"/>
    <w:rsid w:val="00811D2A"/>
    <w:rsid w:val="00812021"/>
    <w:rsid w:val="00812BCD"/>
    <w:rsid w:val="00813432"/>
    <w:rsid w:val="008140F8"/>
    <w:rsid w:val="00814223"/>
    <w:rsid w:val="0081427B"/>
    <w:rsid w:val="00814CEC"/>
    <w:rsid w:val="00815437"/>
    <w:rsid w:val="00816982"/>
    <w:rsid w:val="00817D6A"/>
    <w:rsid w:val="00820561"/>
    <w:rsid w:val="0082080B"/>
    <w:rsid w:val="00820BC6"/>
    <w:rsid w:val="00820C97"/>
    <w:rsid w:val="00820CFE"/>
    <w:rsid w:val="008213A9"/>
    <w:rsid w:val="008220ED"/>
    <w:rsid w:val="00823426"/>
    <w:rsid w:val="00823936"/>
    <w:rsid w:val="00823CA4"/>
    <w:rsid w:val="00824461"/>
    <w:rsid w:val="00824470"/>
    <w:rsid w:val="0082527A"/>
    <w:rsid w:val="00825575"/>
    <w:rsid w:val="00825CEB"/>
    <w:rsid w:val="008260BD"/>
    <w:rsid w:val="00826259"/>
    <w:rsid w:val="00826CF7"/>
    <w:rsid w:val="00826E41"/>
    <w:rsid w:val="008270D9"/>
    <w:rsid w:val="008274A3"/>
    <w:rsid w:val="0082761E"/>
    <w:rsid w:val="00830142"/>
    <w:rsid w:val="00830A90"/>
    <w:rsid w:val="00830C23"/>
    <w:rsid w:val="00830EEC"/>
    <w:rsid w:val="0083176D"/>
    <w:rsid w:val="00831D8D"/>
    <w:rsid w:val="008322C8"/>
    <w:rsid w:val="008322FB"/>
    <w:rsid w:val="00832A52"/>
    <w:rsid w:val="00832B06"/>
    <w:rsid w:val="00832BB0"/>
    <w:rsid w:val="00833BF0"/>
    <w:rsid w:val="00833EA6"/>
    <w:rsid w:val="00834741"/>
    <w:rsid w:val="0083572B"/>
    <w:rsid w:val="00835E88"/>
    <w:rsid w:val="0083669D"/>
    <w:rsid w:val="00836B34"/>
    <w:rsid w:val="00836C98"/>
    <w:rsid w:val="008370A0"/>
    <w:rsid w:val="0083734E"/>
    <w:rsid w:val="00837A69"/>
    <w:rsid w:val="00837E09"/>
    <w:rsid w:val="00840DB8"/>
    <w:rsid w:val="00841CD9"/>
    <w:rsid w:val="00842894"/>
    <w:rsid w:val="00842E4E"/>
    <w:rsid w:val="008438B6"/>
    <w:rsid w:val="008445AF"/>
    <w:rsid w:val="00844AC9"/>
    <w:rsid w:val="00844BE9"/>
    <w:rsid w:val="008453FE"/>
    <w:rsid w:val="00845514"/>
    <w:rsid w:val="00845890"/>
    <w:rsid w:val="00846D71"/>
    <w:rsid w:val="008478CF"/>
    <w:rsid w:val="00847A2E"/>
    <w:rsid w:val="00847F94"/>
    <w:rsid w:val="0084C60E"/>
    <w:rsid w:val="008500B6"/>
    <w:rsid w:val="00850555"/>
    <w:rsid w:val="0085097A"/>
    <w:rsid w:val="00850A8B"/>
    <w:rsid w:val="00850C5B"/>
    <w:rsid w:val="008516E5"/>
    <w:rsid w:val="0085174C"/>
    <w:rsid w:val="0085184B"/>
    <w:rsid w:val="008518DF"/>
    <w:rsid w:val="00851A82"/>
    <w:rsid w:val="00851F61"/>
    <w:rsid w:val="00852085"/>
    <w:rsid w:val="00852E94"/>
    <w:rsid w:val="00853851"/>
    <w:rsid w:val="00853CF4"/>
    <w:rsid w:val="00853F72"/>
    <w:rsid w:val="00853FD9"/>
    <w:rsid w:val="008542CB"/>
    <w:rsid w:val="00854FC9"/>
    <w:rsid w:val="0085537B"/>
    <w:rsid w:val="008559A2"/>
    <w:rsid w:val="008562F2"/>
    <w:rsid w:val="0085691A"/>
    <w:rsid w:val="00856E0C"/>
    <w:rsid w:val="00857EA5"/>
    <w:rsid w:val="00860A26"/>
    <w:rsid w:val="00860C6A"/>
    <w:rsid w:val="008615EC"/>
    <w:rsid w:val="00861B5A"/>
    <w:rsid w:val="0086229C"/>
    <w:rsid w:val="008626C0"/>
    <w:rsid w:val="00862A1D"/>
    <w:rsid w:val="0086324B"/>
    <w:rsid w:val="00863339"/>
    <w:rsid w:val="00863E78"/>
    <w:rsid w:val="00863E91"/>
    <w:rsid w:val="0086403A"/>
    <w:rsid w:val="00864457"/>
    <w:rsid w:val="00864B92"/>
    <w:rsid w:val="00865382"/>
    <w:rsid w:val="008661EE"/>
    <w:rsid w:val="0086643E"/>
    <w:rsid w:val="00866749"/>
    <w:rsid w:val="00866882"/>
    <w:rsid w:val="00866A3F"/>
    <w:rsid w:val="00866F0F"/>
    <w:rsid w:val="008672AB"/>
    <w:rsid w:val="00867322"/>
    <w:rsid w:val="00867646"/>
    <w:rsid w:val="00870540"/>
    <w:rsid w:val="00870600"/>
    <w:rsid w:val="00870E34"/>
    <w:rsid w:val="0087111D"/>
    <w:rsid w:val="0087120D"/>
    <w:rsid w:val="00871D1B"/>
    <w:rsid w:val="00873052"/>
    <w:rsid w:val="008732A3"/>
    <w:rsid w:val="00873AE6"/>
    <w:rsid w:val="00873BA7"/>
    <w:rsid w:val="00873F9C"/>
    <w:rsid w:val="008747BA"/>
    <w:rsid w:val="00874A7F"/>
    <w:rsid w:val="00874E20"/>
    <w:rsid w:val="008750B5"/>
    <w:rsid w:val="00875293"/>
    <w:rsid w:val="00875A3E"/>
    <w:rsid w:val="00876040"/>
    <w:rsid w:val="0087658A"/>
    <w:rsid w:val="00876968"/>
    <w:rsid w:val="00877101"/>
    <w:rsid w:val="00877260"/>
    <w:rsid w:val="00877671"/>
    <w:rsid w:val="0087780A"/>
    <w:rsid w:val="0087783B"/>
    <w:rsid w:val="00877923"/>
    <w:rsid w:val="00880048"/>
    <w:rsid w:val="0088021E"/>
    <w:rsid w:val="0088056A"/>
    <w:rsid w:val="0088076C"/>
    <w:rsid w:val="00880878"/>
    <w:rsid w:val="0088148A"/>
    <w:rsid w:val="008815EE"/>
    <w:rsid w:val="00881A30"/>
    <w:rsid w:val="00881D67"/>
    <w:rsid w:val="008825B0"/>
    <w:rsid w:val="008827FC"/>
    <w:rsid w:val="0088284A"/>
    <w:rsid w:val="008830F8"/>
    <w:rsid w:val="0088353C"/>
    <w:rsid w:val="00883AF0"/>
    <w:rsid w:val="00883B37"/>
    <w:rsid w:val="00883F4A"/>
    <w:rsid w:val="00883FCA"/>
    <w:rsid w:val="00884043"/>
    <w:rsid w:val="00884233"/>
    <w:rsid w:val="008849A8"/>
    <w:rsid w:val="00884C42"/>
    <w:rsid w:val="008850D6"/>
    <w:rsid w:val="008853A7"/>
    <w:rsid w:val="00885453"/>
    <w:rsid w:val="00885559"/>
    <w:rsid w:val="00885616"/>
    <w:rsid w:val="00886994"/>
    <w:rsid w:val="00886B69"/>
    <w:rsid w:val="008874B0"/>
    <w:rsid w:val="008878FD"/>
    <w:rsid w:val="00887EC8"/>
    <w:rsid w:val="008901A1"/>
    <w:rsid w:val="008905A7"/>
    <w:rsid w:val="008905C8"/>
    <w:rsid w:val="00890630"/>
    <w:rsid w:val="00890A11"/>
    <w:rsid w:val="00890A36"/>
    <w:rsid w:val="0089107A"/>
    <w:rsid w:val="008913B5"/>
    <w:rsid w:val="008920E7"/>
    <w:rsid w:val="0089241D"/>
    <w:rsid w:val="0089247D"/>
    <w:rsid w:val="0089295C"/>
    <w:rsid w:val="00892DD2"/>
    <w:rsid w:val="008930FC"/>
    <w:rsid w:val="00893316"/>
    <w:rsid w:val="0089341F"/>
    <w:rsid w:val="008937FD"/>
    <w:rsid w:val="008939A0"/>
    <w:rsid w:val="008939F7"/>
    <w:rsid w:val="00893AB9"/>
    <w:rsid w:val="00893BF6"/>
    <w:rsid w:val="00893DE7"/>
    <w:rsid w:val="00893F06"/>
    <w:rsid w:val="00894610"/>
    <w:rsid w:val="00894CFE"/>
    <w:rsid w:val="00894D43"/>
    <w:rsid w:val="00895393"/>
    <w:rsid w:val="00895791"/>
    <w:rsid w:val="00895C07"/>
    <w:rsid w:val="00895E95"/>
    <w:rsid w:val="00895FD3"/>
    <w:rsid w:val="00896077"/>
    <w:rsid w:val="0089641E"/>
    <w:rsid w:val="008965C5"/>
    <w:rsid w:val="00896E72"/>
    <w:rsid w:val="008973F0"/>
    <w:rsid w:val="008A030A"/>
    <w:rsid w:val="008A0514"/>
    <w:rsid w:val="008A1163"/>
    <w:rsid w:val="008A14DF"/>
    <w:rsid w:val="008A17FD"/>
    <w:rsid w:val="008A1891"/>
    <w:rsid w:val="008A1D2D"/>
    <w:rsid w:val="008A3DFA"/>
    <w:rsid w:val="008A417B"/>
    <w:rsid w:val="008A4186"/>
    <w:rsid w:val="008A424A"/>
    <w:rsid w:val="008A4F54"/>
    <w:rsid w:val="008A519A"/>
    <w:rsid w:val="008A53A4"/>
    <w:rsid w:val="008A63EF"/>
    <w:rsid w:val="008A6829"/>
    <w:rsid w:val="008A767D"/>
    <w:rsid w:val="008A768C"/>
    <w:rsid w:val="008A7F5F"/>
    <w:rsid w:val="008B0285"/>
    <w:rsid w:val="008B033C"/>
    <w:rsid w:val="008B0C0A"/>
    <w:rsid w:val="008B1AF3"/>
    <w:rsid w:val="008B2146"/>
    <w:rsid w:val="008B2274"/>
    <w:rsid w:val="008B22FB"/>
    <w:rsid w:val="008B2579"/>
    <w:rsid w:val="008B2C48"/>
    <w:rsid w:val="008B2EB8"/>
    <w:rsid w:val="008B341C"/>
    <w:rsid w:val="008B39B8"/>
    <w:rsid w:val="008B3DD6"/>
    <w:rsid w:val="008B40C1"/>
    <w:rsid w:val="008B4503"/>
    <w:rsid w:val="008B4DC9"/>
    <w:rsid w:val="008B577C"/>
    <w:rsid w:val="008B5ACA"/>
    <w:rsid w:val="008B61D0"/>
    <w:rsid w:val="008B6BEC"/>
    <w:rsid w:val="008B7662"/>
    <w:rsid w:val="008C09F2"/>
    <w:rsid w:val="008C0BA6"/>
    <w:rsid w:val="008C118B"/>
    <w:rsid w:val="008C180F"/>
    <w:rsid w:val="008C1B48"/>
    <w:rsid w:val="008C26E3"/>
    <w:rsid w:val="008C2B53"/>
    <w:rsid w:val="008C3DDD"/>
    <w:rsid w:val="008C433A"/>
    <w:rsid w:val="008C4836"/>
    <w:rsid w:val="008C4C21"/>
    <w:rsid w:val="008C4D3F"/>
    <w:rsid w:val="008C5058"/>
    <w:rsid w:val="008C562C"/>
    <w:rsid w:val="008C5E48"/>
    <w:rsid w:val="008C6109"/>
    <w:rsid w:val="008C698F"/>
    <w:rsid w:val="008C6D2E"/>
    <w:rsid w:val="008C7F9F"/>
    <w:rsid w:val="008D0844"/>
    <w:rsid w:val="008D1AC6"/>
    <w:rsid w:val="008D2FA1"/>
    <w:rsid w:val="008D31B3"/>
    <w:rsid w:val="008D3446"/>
    <w:rsid w:val="008D39D6"/>
    <w:rsid w:val="008D3A56"/>
    <w:rsid w:val="008D458C"/>
    <w:rsid w:val="008D45A5"/>
    <w:rsid w:val="008D5733"/>
    <w:rsid w:val="008D5EA1"/>
    <w:rsid w:val="008D6924"/>
    <w:rsid w:val="008D69D3"/>
    <w:rsid w:val="008D7024"/>
    <w:rsid w:val="008D7974"/>
    <w:rsid w:val="008D7C21"/>
    <w:rsid w:val="008E0514"/>
    <w:rsid w:val="008E072E"/>
    <w:rsid w:val="008E0F35"/>
    <w:rsid w:val="008E1D9F"/>
    <w:rsid w:val="008E2243"/>
    <w:rsid w:val="008E24E9"/>
    <w:rsid w:val="008E2778"/>
    <w:rsid w:val="008E28F4"/>
    <w:rsid w:val="008E326E"/>
    <w:rsid w:val="008E327A"/>
    <w:rsid w:val="008E3854"/>
    <w:rsid w:val="008E3988"/>
    <w:rsid w:val="008E4921"/>
    <w:rsid w:val="008E5106"/>
    <w:rsid w:val="008E5244"/>
    <w:rsid w:val="008E5D4E"/>
    <w:rsid w:val="008E5EF7"/>
    <w:rsid w:val="008E63B6"/>
    <w:rsid w:val="008E7427"/>
    <w:rsid w:val="008E7C56"/>
    <w:rsid w:val="008E7CD6"/>
    <w:rsid w:val="008E7D97"/>
    <w:rsid w:val="008E7F10"/>
    <w:rsid w:val="008F03A5"/>
    <w:rsid w:val="008F082F"/>
    <w:rsid w:val="008F1FBF"/>
    <w:rsid w:val="008F21EA"/>
    <w:rsid w:val="008F232E"/>
    <w:rsid w:val="008F2451"/>
    <w:rsid w:val="008F24DC"/>
    <w:rsid w:val="008F2E66"/>
    <w:rsid w:val="008F2FB8"/>
    <w:rsid w:val="008F3AA6"/>
    <w:rsid w:val="008F3B3C"/>
    <w:rsid w:val="008F3C77"/>
    <w:rsid w:val="008F3FA4"/>
    <w:rsid w:val="008F4963"/>
    <w:rsid w:val="008F4A77"/>
    <w:rsid w:val="008F5882"/>
    <w:rsid w:val="008F6551"/>
    <w:rsid w:val="008F6561"/>
    <w:rsid w:val="008F7A5B"/>
    <w:rsid w:val="00900EAF"/>
    <w:rsid w:val="009010C6"/>
    <w:rsid w:val="0090182D"/>
    <w:rsid w:val="009018CF"/>
    <w:rsid w:val="009029CB"/>
    <w:rsid w:val="00902B94"/>
    <w:rsid w:val="00902F10"/>
    <w:rsid w:val="0090306F"/>
    <w:rsid w:val="00903137"/>
    <w:rsid w:val="0090386D"/>
    <w:rsid w:val="00903F5F"/>
    <w:rsid w:val="00903FE1"/>
    <w:rsid w:val="00904158"/>
    <w:rsid w:val="009045FF"/>
    <w:rsid w:val="009049B0"/>
    <w:rsid w:val="00904BB0"/>
    <w:rsid w:val="009051BE"/>
    <w:rsid w:val="00905295"/>
    <w:rsid w:val="0090567A"/>
    <w:rsid w:val="009059D5"/>
    <w:rsid w:val="00905A1F"/>
    <w:rsid w:val="009076A5"/>
    <w:rsid w:val="00907C64"/>
    <w:rsid w:val="00907E58"/>
    <w:rsid w:val="0091017B"/>
    <w:rsid w:val="00910921"/>
    <w:rsid w:val="00911412"/>
    <w:rsid w:val="0091196F"/>
    <w:rsid w:val="00912A71"/>
    <w:rsid w:val="00912ED6"/>
    <w:rsid w:val="00912FA4"/>
    <w:rsid w:val="009138D9"/>
    <w:rsid w:val="00913E9E"/>
    <w:rsid w:val="00913FBD"/>
    <w:rsid w:val="00914207"/>
    <w:rsid w:val="009146E0"/>
    <w:rsid w:val="00914EA0"/>
    <w:rsid w:val="00915107"/>
    <w:rsid w:val="0091581D"/>
    <w:rsid w:val="00916003"/>
    <w:rsid w:val="00916365"/>
    <w:rsid w:val="00916856"/>
    <w:rsid w:val="00916B00"/>
    <w:rsid w:val="00916F6C"/>
    <w:rsid w:val="009175A4"/>
    <w:rsid w:val="009179DB"/>
    <w:rsid w:val="00917A0C"/>
    <w:rsid w:val="0092086E"/>
    <w:rsid w:val="00920EEA"/>
    <w:rsid w:val="009211CF"/>
    <w:rsid w:val="00921539"/>
    <w:rsid w:val="00921653"/>
    <w:rsid w:val="00921B7E"/>
    <w:rsid w:val="00921C92"/>
    <w:rsid w:val="00921E34"/>
    <w:rsid w:val="00922299"/>
    <w:rsid w:val="00922636"/>
    <w:rsid w:val="00922DC3"/>
    <w:rsid w:val="0092333C"/>
    <w:rsid w:val="00923737"/>
    <w:rsid w:val="00923783"/>
    <w:rsid w:val="00923A02"/>
    <w:rsid w:val="00923C66"/>
    <w:rsid w:val="00923F1A"/>
    <w:rsid w:val="009241A4"/>
    <w:rsid w:val="009244DC"/>
    <w:rsid w:val="00924BAB"/>
    <w:rsid w:val="00925272"/>
    <w:rsid w:val="00925282"/>
    <w:rsid w:val="00925916"/>
    <w:rsid w:val="00925BA6"/>
    <w:rsid w:val="00925D55"/>
    <w:rsid w:val="00926483"/>
    <w:rsid w:val="009272BE"/>
    <w:rsid w:val="00927368"/>
    <w:rsid w:val="009302BA"/>
    <w:rsid w:val="00930597"/>
    <w:rsid w:val="00930AF0"/>
    <w:rsid w:val="00931BFB"/>
    <w:rsid w:val="00932602"/>
    <w:rsid w:val="00932990"/>
    <w:rsid w:val="00932E33"/>
    <w:rsid w:val="00932EEA"/>
    <w:rsid w:val="00933B23"/>
    <w:rsid w:val="00933CAE"/>
    <w:rsid w:val="00933DDC"/>
    <w:rsid w:val="009355F7"/>
    <w:rsid w:val="00935A60"/>
    <w:rsid w:val="0093634B"/>
    <w:rsid w:val="00936465"/>
    <w:rsid w:val="00936637"/>
    <w:rsid w:val="00936B8B"/>
    <w:rsid w:val="009375E8"/>
    <w:rsid w:val="00937D5E"/>
    <w:rsid w:val="00940029"/>
    <w:rsid w:val="009402BB"/>
    <w:rsid w:val="00940319"/>
    <w:rsid w:val="00940337"/>
    <w:rsid w:val="00940420"/>
    <w:rsid w:val="00940880"/>
    <w:rsid w:val="009408FC"/>
    <w:rsid w:val="009410C6"/>
    <w:rsid w:val="00941278"/>
    <w:rsid w:val="00942283"/>
    <w:rsid w:val="009426D9"/>
    <w:rsid w:val="00942894"/>
    <w:rsid w:val="009431D8"/>
    <w:rsid w:val="0094353E"/>
    <w:rsid w:val="009445B9"/>
    <w:rsid w:val="009449AD"/>
    <w:rsid w:val="0094519F"/>
    <w:rsid w:val="00945446"/>
    <w:rsid w:val="00945BC2"/>
    <w:rsid w:val="00945D28"/>
    <w:rsid w:val="00945F11"/>
    <w:rsid w:val="0094634A"/>
    <w:rsid w:val="009465AB"/>
    <w:rsid w:val="009465E1"/>
    <w:rsid w:val="00946C3C"/>
    <w:rsid w:val="00947B51"/>
    <w:rsid w:val="00947B87"/>
    <w:rsid w:val="00947BE4"/>
    <w:rsid w:val="00947D6B"/>
    <w:rsid w:val="009502E0"/>
    <w:rsid w:val="0095093B"/>
    <w:rsid w:val="00950A60"/>
    <w:rsid w:val="0095132C"/>
    <w:rsid w:val="00951720"/>
    <w:rsid w:val="00951A00"/>
    <w:rsid w:val="00951DC3"/>
    <w:rsid w:val="0095239F"/>
    <w:rsid w:val="0095344A"/>
    <w:rsid w:val="0095362B"/>
    <w:rsid w:val="009538D7"/>
    <w:rsid w:val="00953936"/>
    <w:rsid w:val="00953B5E"/>
    <w:rsid w:val="00953E2D"/>
    <w:rsid w:val="00954310"/>
    <w:rsid w:val="00954506"/>
    <w:rsid w:val="00954F79"/>
    <w:rsid w:val="0095511D"/>
    <w:rsid w:val="009551C9"/>
    <w:rsid w:val="00955453"/>
    <w:rsid w:val="00955A28"/>
    <w:rsid w:val="0095620D"/>
    <w:rsid w:val="009564FF"/>
    <w:rsid w:val="00956E3D"/>
    <w:rsid w:val="00956EBB"/>
    <w:rsid w:val="00957142"/>
    <w:rsid w:val="009576E9"/>
    <w:rsid w:val="00957FD9"/>
    <w:rsid w:val="00960143"/>
    <w:rsid w:val="00960360"/>
    <w:rsid w:val="00960397"/>
    <w:rsid w:val="009618EF"/>
    <w:rsid w:val="00961D08"/>
    <w:rsid w:val="00961EBA"/>
    <w:rsid w:val="00962325"/>
    <w:rsid w:val="00962773"/>
    <w:rsid w:val="00962A3D"/>
    <w:rsid w:val="00962F4A"/>
    <w:rsid w:val="00963257"/>
    <w:rsid w:val="00963F4A"/>
    <w:rsid w:val="0096416A"/>
    <w:rsid w:val="009641B8"/>
    <w:rsid w:val="0096462A"/>
    <w:rsid w:val="0096498E"/>
    <w:rsid w:val="00964BB7"/>
    <w:rsid w:val="00964D8D"/>
    <w:rsid w:val="00965220"/>
    <w:rsid w:val="00965E88"/>
    <w:rsid w:val="00966CA0"/>
    <w:rsid w:val="00967102"/>
    <w:rsid w:val="009672DB"/>
    <w:rsid w:val="009674CD"/>
    <w:rsid w:val="00967D86"/>
    <w:rsid w:val="009707FA"/>
    <w:rsid w:val="009709E6"/>
    <w:rsid w:val="00970D07"/>
    <w:rsid w:val="00970D32"/>
    <w:rsid w:val="0097142D"/>
    <w:rsid w:val="00971DDD"/>
    <w:rsid w:val="0097210C"/>
    <w:rsid w:val="00972851"/>
    <w:rsid w:val="009729E5"/>
    <w:rsid w:val="00972B61"/>
    <w:rsid w:val="00972C13"/>
    <w:rsid w:val="0097499F"/>
    <w:rsid w:val="00974AA2"/>
    <w:rsid w:val="00974EC9"/>
    <w:rsid w:val="00975401"/>
    <w:rsid w:val="00975519"/>
    <w:rsid w:val="0097573E"/>
    <w:rsid w:val="00975816"/>
    <w:rsid w:val="0097694F"/>
    <w:rsid w:val="00976A5B"/>
    <w:rsid w:val="009770F4"/>
    <w:rsid w:val="009773C8"/>
    <w:rsid w:val="009776AA"/>
    <w:rsid w:val="0097789A"/>
    <w:rsid w:val="0098042B"/>
    <w:rsid w:val="00980C00"/>
    <w:rsid w:val="00980E3F"/>
    <w:rsid w:val="00980EFF"/>
    <w:rsid w:val="00981103"/>
    <w:rsid w:val="00981BDC"/>
    <w:rsid w:val="00983104"/>
    <w:rsid w:val="009833C4"/>
    <w:rsid w:val="00983720"/>
    <w:rsid w:val="009838D1"/>
    <w:rsid w:val="00983BE8"/>
    <w:rsid w:val="00984DFE"/>
    <w:rsid w:val="00985873"/>
    <w:rsid w:val="009858FF"/>
    <w:rsid w:val="00985AC8"/>
    <w:rsid w:val="00985B8A"/>
    <w:rsid w:val="00985BDC"/>
    <w:rsid w:val="00985BF8"/>
    <w:rsid w:val="00986E19"/>
    <w:rsid w:val="0098705D"/>
    <w:rsid w:val="009871D3"/>
    <w:rsid w:val="00987403"/>
    <w:rsid w:val="00987721"/>
    <w:rsid w:val="00987CBC"/>
    <w:rsid w:val="00987F82"/>
    <w:rsid w:val="00990195"/>
    <w:rsid w:val="0099020A"/>
    <w:rsid w:val="00990A4B"/>
    <w:rsid w:val="00990CB8"/>
    <w:rsid w:val="00990F83"/>
    <w:rsid w:val="00991848"/>
    <w:rsid w:val="009918C4"/>
    <w:rsid w:val="00991BEB"/>
    <w:rsid w:val="00991C6B"/>
    <w:rsid w:val="00992616"/>
    <w:rsid w:val="00992641"/>
    <w:rsid w:val="0099313C"/>
    <w:rsid w:val="00993A57"/>
    <w:rsid w:val="009943A4"/>
    <w:rsid w:val="009946BA"/>
    <w:rsid w:val="00994C01"/>
    <w:rsid w:val="00994CC7"/>
    <w:rsid w:val="00995647"/>
    <w:rsid w:val="00997327"/>
    <w:rsid w:val="00997EE5"/>
    <w:rsid w:val="009A0471"/>
    <w:rsid w:val="009A0688"/>
    <w:rsid w:val="009A0E7F"/>
    <w:rsid w:val="009A0F1C"/>
    <w:rsid w:val="009A13C7"/>
    <w:rsid w:val="009A186E"/>
    <w:rsid w:val="009A1F3D"/>
    <w:rsid w:val="009A24DC"/>
    <w:rsid w:val="009A2699"/>
    <w:rsid w:val="009A2B9F"/>
    <w:rsid w:val="009A2BFC"/>
    <w:rsid w:val="009A2D3E"/>
    <w:rsid w:val="009A328E"/>
    <w:rsid w:val="009A39D0"/>
    <w:rsid w:val="009A3CDC"/>
    <w:rsid w:val="009A3DEA"/>
    <w:rsid w:val="009A422A"/>
    <w:rsid w:val="009A4330"/>
    <w:rsid w:val="009A4FE9"/>
    <w:rsid w:val="009A5469"/>
    <w:rsid w:val="009A54DE"/>
    <w:rsid w:val="009A59BE"/>
    <w:rsid w:val="009A5A35"/>
    <w:rsid w:val="009A5EB4"/>
    <w:rsid w:val="009A62CD"/>
    <w:rsid w:val="009A62CF"/>
    <w:rsid w:val="009A652B"/>
    <w:rsid w:val="009A68E6"/>
    <w:rsid w:val="009A6A8A"/>
    <w:rsid w:val="009A6C90"/>
    <w:rsid w:val="009A6DE5"/>
    <w:rsid w:val="009A70EA"/>
    <w:rsid w:val="009A7807"/>
    <w:rsid w:val="009B02C2"/>
    <w:rsid w:val="009B10FF"/>
    <w:rsid w:val="009B11EB"/>
    <w:rsid w:val="009B1830"/>
    <w:rsid w:val="009B1AA8"/>
    <w:rsid w:val="009B1BD6"/>
    <w:rsid w:val="009B1FEE"/>
    <w:rsid w:val="009B2556"/>
    <w:rsid w:val="009B276E"/>
    <w:rsid w:val="009B28C6"/>
    <w:rsid w:val="009B31B7"/>
    <w:rsid w:val="009B40A0"/>
    <w:rsid w:val="009B4614"/>
    <w:rsid w:val="009B473B"/>
    <w:rsid w:val="009B4C66"/>
    <w:rsid w:val="009B4DC7"/>
    <w:rsid w:val="009B4E22"/>
    <w:rsid w:val="009B6C92"/>
    <w:rsid w:val="009B6D00"/>
    <w:rsid w:val="009B71CC"/>
    <w:rsid w:val="009B77EC"/>
    <w:rsid w:val="009B7A21"/>
    <w:rsid w:val="009C0A14"/>
    <w:rsid w:val="009C0FB6"/>
    <w:rsid w:val="009C12F0"/>
    <w:rsid w:val="009C1440"/>
    <w:rsid w:val="009C1BD4"/>
    <w:rsid w:val="009C351F"/>
    <w:rsid w:val="009C40E5"/>
    <w:rsid w:val="009C4E6D"/>
    <w:rsid w:val="009C4F14"/>
    <w:rsid w:val="009C52E8"/>
    <w:rsid w:val="009C54BA"/>
    <w:rsid w:val="009C5757"/>
    <w:rsid w:val="009C5ACB"/>
    <w:rsid w:val="009C5B67"/>
    <w:rsid w:val="009C651A"/>
    <w:rsid w:val="009C6B39"/>
    <w:rsid w:val="009C6C54"/>
    <w:rsid w:val="009C6CA1"/>
    <w:rsid w:val="009C6EE0"/>
    <w:rsid w:val="009C716F"/>
    <w:rsid w:val="009C7192"/>
    <w:rsid w:val="009C7747"/>
    <w:rsid w:val="009D020D"/>
    <w:rsid w:val="009D1973"/>
    <w:rsid w:val="009D1AD8"/>
    <w:rsid w:val="009D1EBD"/>
    <w:rsid w:val="009D20B2"/>
    <w:rsid w:val="009D254B"/>
    <w:rsid w:val="009D279D"/>
    <w:rsid w:val="009D2CE9"/>
    <w:rsid w:val="009D2E6B"/>
    <w:rsid w:val="009D318F"/>
    <w:rsid w:val="009D406A"/>
    <w:rsid w:val="009D42C7"/>
    <w:rsid w:val="009D447C"/>
    <w:rsid w:val="009D4911"/>
    <w:rsid w:val="009D4AD1"/>
    <w:rsid w:val="009D56FA"/>
    <w:rsid w:val="009D5EE6"/>
    <w:rsid w:val="009D6021"/>
    <w:rsid w:val="009D6966"/>
    <w:rsid w:val="009D6BE4"/>
    <w:rsid w:val="009D7AA0"/>
    <w:rsid w:val="009D7EF9"/>
    <w:rsid w:val="009E002C"/>
    <w:rsid w:val="009E058E"/>
    <w:rsid w:val="009E0669"/>
    <w:rsid w:val="009E1112"/>
    <w:rsid w:val="009E1472"/>
    <w:rsid w:val="009E14E4"/>
    <w:rsid w:val="009E1DFB"/>
    <w:rsid w:val="009E1EFB"/>
    <w:rsid w:val="009E24B8"/>
    <w:rsid w:val="009E2910"/>
    <w:rsid w:val="009E291A"/>
    <w:rsid w:val="009E2C79"/>
    <w:rsid w:val="009E3338"/>
    <w:rsid w:val="009E3ED6"/>
    <w:rsid w:val="009E40CE"/>
    <w:rsid w:val="009E410C"/>
    <w:rsid w:val="009E4406"/>
    <w:rsid w:val="009E48CA"/>
    <w:rsid w:val="009E4992"/>
    <w:rsid w:val="009E5934"/>
    <w:rsid w:val="009E5B39"/>
    <w:rsid w:val="009E5FC8"/>
    <w:rsid w:val="009E7129"/>
    <w:rsid w:val="009E75FD"/>
    <w:rsid w:val="009E76FD"/>
    <w:rsid w:val="009E77D8"/>
    <w:rsid w:val="009E7FAD"/>
    <w:rsid w:val="009F02C6"/>
    <w:rsid w:val="009F11BE"/>
    <w:rsid w:val="009F13AE"/>
    <w:rsid w:val="009F1898"/>
    <w:rsid w:val="009F1B5F"/>
    <w:rsid w:val="009F2E71"/>
    <w:rsid w:val="009F2E84"/>
    <w:rsid w:val="009F3686"/>
    <w:rsid w:val="009F4654"/>
    <w:rsid w:val="009F493B"/>
    <w:rsid w:val="009F4D3E"/>
    <w:rsid w:val="009F5078"/>
    <w:rsid w:val="009F5C97"/>
    <w:rsid w:val="009F5DB7"/>
    <w:rsid w:val="009F5FF4"/>
    <w:rsid w:val="009F62D8"/>
    <w:rsid w:val="009F6350"/>
    <w:rsid w:val="009F683B"/>
    <w:rsid w:val="009F7633"/>
    <w:rsid w:val="009F7949"/>
    <w:rsid w:val="009F7B0F"/>
    <w:rsid w:val="009F7B34"/>
    <w:rsid w:val="00A00AFD"/>
    <w:rsid w:val="00A01076"/>
    <w:rsid w:val="00A01079"/>
    <w:rsid w:val="00A0132A"/>
    <w:rsid w:val="00A01572"/>
    <w:rsid w:val="00A037BD"/>
    <w:rsid w:val="00A03992"/>
    <w:rsid w:val="00A04290"/>
    <w:rsid w:val="00A04F92"/>
    <w:rsid w:val="00A04FEA"/>
    <w:rsid w:val="00A05699"/>
    <w:rsid w:val="00A058A0"/>
    <w:rsid w:val="00A05DDD"/>
    <w:rsid w:val="00A0644E"/>
    <w:rsid w:val="00A06C24"/>
    <w:rsid w:val="00A06DB3"/>
    <w:rsid w:val="00A0701D"/>
    <w:rsid w:val="00A07A89"/>
    <w:rsid w:val="00A11606"/>
    <w:rsid w:val="00A11B2A"/>
    <w:rsid w:val="00A120B9"/>
    <w:rsid w:val="00A1226D"/>
    <w:rsid w:val="00A12329"/>
    <w:rsid w:val="00A129BC"/>
    <w:rsid w:val="00A12BCF"/>
    <w:rsid w:val="00A13B77"/>
    <w:rsid w:val="00A13CB4"/>
    <w:rsid w:val="00A14024"/>
    <w:rsid w:val="00A15264"/>
    <w:rsid w:val="00A15A18"/>
    <w:rsid w:val="00A15A6F"/>
    <w:rsid w:val="00A160BB"/>
    <w:rsid w:val="00A16123"/>
    <w:rsid w:val="00A167A0"/>
    <w:rsid w:val="00A17D24"/>
    <w:rsid w:val="00A20006"/>
    <w:rsid w:val="00A203A1"/>
    <w:rsid w:val="00A2066A"/>
    <w:rsid w:val="00A214EA"/>
    <w:rsid w:val="00A219AA"/>
    <w:rsid w:val="00A22E78"/>
    <w:rsid w:val="00A233E8"/>
    <w:rsid w:val="00A23926"/>
    <w:rsid w:val="00A23ABD"/>
    <w:rsid w:val="00A23C24"/>
    <w:rsid w:val="00A24213"/>
    <w:rsid w:val="00A243C7"/>
    <w:rsid w:val="00A24468"/>
    <w:rsid w:val="00A24B14"/>
    <w:rsid w:val="00A25160"/>
    <w:rsid w:val="00A251CD"/>
    <w:rsid w:val="00A25771"/>
    <w:rsid w:val="00A25A2D"/>
    <w:rsid w:val="00A25D6D"/>
    <w:rsid w:val="00A2679A"/>
    <w:rsid w:val="00A26E08"/>
    <w:rsid w:val="00A27162"/>
    <w:rsid w:val="00A27CB4"/>
    <w:rsid w:val="00A3028A"/>
    <w:rsid w:val="00A30C0D"/>
    <w:rsid w:val="00A312B9"/>
    <w:rsid w:val="00A31561"/>
    <w:rsid w:val="00A31942"/>
    <w:rsid w:val="00A3219C"/>
    <w:rsid w:val="00A329FE"/>
    <w:rsid w:val="00A32BCF"/>
    <w:rsid w:val="00A330C8"/>
    <w:rsid w:val="00A33C2F"/>
    <w:rsid w:val="00A33E1B"/>
    <w:rsid w:val="00A342AF"/>
    <w:rsid w:val="00A342B2"/>
    <w:rsid w:val="00A34778"/>
    <w:rsid w:val="00A351E5"/>
    <w:rsid w:val="00A3553A"/>
    <w:rsid w:val="00A3651C"/>
    <w:rsid w:val="00A3713D"/>
    <w:rsid w:val="00A37660"/>
    <w:rsid w:val="00A37D2F"/>
    <w:rsid w:val="00A37D48"/>
    <w:rsid w:val="00A4039F"/>
    <w:rsid w:val="00A4066A"/>
    <w:rsid w:val="00A40A90"/>
    <w:rsid w:val="00A4133F"/>
    <w:rsid w:val="00A413D1"/>
    <w:rsid w:val="00A427F4"/>
    <w:rsid w:val="00A42AA8"/>
    <w:rsid w:val="00A42AC6"/>
    <w:rsid w:val="00A436BF"/>
    <w:rsid w:val="00A44161"/>
    <w:rsid w:val="00A4440B"/>
    <w:rsid w:val="00A44935"/>
    <w:rsid w:val="00A44D62"/>
    <w:rsid w:val="00A44F9B"/>
    <w:rsid w:val="00A45DE9"/>
    <w:rsid w:val="00A45F08"/>
    <w:rsid w:val="00A46431"/>
    <w:rsid w:val="00A46B4F"/>
    <w:rsid w:val="00A46F81"/>
    <w:rsid w:val="00A47E46"/>
    <w:rsid w:val="00A5064E"/>
    <w:rsid w:val="00A509D6"/>
    <w:rsid w:val="00A50A44"/>
    <w:rsid w:val="00A51100"/>
    <w:rsid w:val="00A51106"/>
    <w:rsid w:val="00A5234B"/>
    <w:rsid w:val="00A5253D"/>
    <w:rsid w:val="00A52700"/>
    <w:rsid w:val="00A52C3E"/>
    <w:rsid w:val="00A53C2F"/>
    <w:rsid w:val="00A540FB"/>
    <w:rsid w:val="00A54A6B"/>
    <w:rsid w:val="00A54AB3"/>
    <w:rsid w:val="00A54B74"/>
    <w:rsid w:val="00A54FF0"/>
    <w:rsid w:val="00A55876"/>
    <w:rsid w:val="00A55C28"/>
    <w:rsid w:val="00A56880"/>
    <w:rsid w:val="00A570A4"/>
    <w:rsid w:val="00A60089"/>
    <w:rsid w:val="00A609DA"/>
    <w:rsid w:val="00A60F75"/>
    <w:rsid w:val="00A60FA1"/>
    <w:rsid w:val="00A61EF3"/>
    <w:rsid w:val="00A620A1"/>
    <w:rsid w:val="00A62144"/>
    <w:rsid w:val="00A62349"/>
    <w:rsid w:val="00A62658"/>
    <w:rsid w:val="00A629BD"/>
    <w:rsid w:val="00A62CE8"/>
    <w:rsid w:val="00A6326E"/>
    <w:rsid w:val="00A63631"/>
    <w:rsid w:val="00A6388A"/>
    <w:rsid w:val="00A63CCC"/>
    <w:rsid w:val="00A64284"/>
    <w:rsid w:val="00A655C2"/>
    <w:rsid w:val="00A65778"/>
    <w:rsid w:val="00A657C8"/>
    <w:rsid w:val="00A66430"/>
    <w:rsid w:val="00A668DB"/>
    <w:rsid w:val="00A66BD7"/>
    <w:rsid w:val="00A66C63"/>
    <w:rsid w:val="00A67119"/>
    <w:rsid w:val="00A671A0"/>
    <w:rsid w:val="00A67657"/>
    <w:rsid w:val="00A67DAF"/>
    <w:rsid w:val="00A7005F"/>
    <w:rsid w:val="00A7008F"/>
    <w:rsid w:val="00A702D8"/>
    <w:rsid w:val="00A70513"/>
    <w:rsid w:val="00A70E60"/>
    <w:rsid w:val="00A70F12"/>
    <w:rsid w:val="00A7108C"/>
    <w:rsid w:val="00A71D1C"/>
    <w:rsid w:val="00A7222F"/>
    <w:rsid w:val="00A72E8D"/>
    <w:rsid w:val="00A73560"/>
    <w:rsid w:val="00A737E3"/>
    <w:rsid w:val="00A74092"/>
    <w:rsid w:val="00A740F6"/>
    <w:rsid w:val="00A74F78"/>
    <w:rsid w:val="00A75335"/>
    <w:rsid w:val="00A755BD"/>
    <w:rsid w:val="00A75648"/>
    <w:rsid w:val="00A7583D"/>
    <w:rsid w:val="00A77A15"/>
    <w:rsid w:val="00A77D80"/>
    <w:rsid w:val="00A80085"/>
    <w:rsid w:val="00A80290"/>
    <w:rsid w:val="00A8074A"/>
    <w:rsid w:val="00A80934"/>
    <w:rsid w:val="00A80C12"/>
    <w:rsid w:val="00A8100E"/>
    <w:rsid w:val="00A81385"/>
    <w:rsid w:val="00A8174B"/>
    <w:rsid w:val="00A8188C"/>
    <w:rsid w:val="00A81B29"/>
    <w:rsid w:val="00A837FE"/>
    <w:rsid w:val="00A84638"/>
    <w:rsid w:val="00A84E40"/>
    <w:rsid w:val="00A85A7B"/>
    <w:rsid w:val="00A85CE3"/>
    <w:rsid w:val="00A8631C"/>
    <w:rsid w:val="00A86788"/>
    <w:rsid w:val="00A86C97"/>
    <w:rsid w:val="00A86D4E"/>
    <w:rsid w:val="00A877F4"/>
    <w:rsid w:val="00A901D8"/>
    <w:rsid w:val="00A90403"/>
    <w:rsid w:val="00A90754"/>
    <w:rsid w:val="00A909EE"/>
    <w:rsid w:val="00A90B00"/>
    <w:rsid w:val="00A9103C"/>
    <w:rsid w:val="00A9104B"/>
    <w:rsid w:val="00A9135E"/>
    <w:rsid w:val="00A914EE"/>
    <w:rsid w:val="00A91669"/>
    <w:rsid w:val="00A91695"/>
    <w:rsid w:val="00A917BD"/>
    <w:rsid w:val="00A91A05"/>
    <w:rsid w:val="00A91F43"/>
    <w:rsid w:val="00A91FF2"/>
    <w:rsid w:val="00A9272E"/>
    <w:rsid w:val="00A937FC"/>
    <w:rsid w:val="00A9414A"/>
    <w:rsid w:val="00A942D5"/>
    <w:rsid w:val="00A945BF"/>
    <w:rsid w:val="00A94CC2"/>
    <w:rsid w:val="00A95326"/>
    <w:rsid w:val="00A95901"/>
    <w:rsid w:val="00A95D8A"/>
    <w:rsid w:val="00A9625C"/>
    <w:rsid w:val="00A963AC"/>
    <w:rsid w:val="00A9657E"/>
    <w:rsid w:val="00A969FF"/>
    <w:rsid w:val="00A97ED0"/>
    <w:rsid w:val="00A97F2E"/>
    <w:rsid w:val="00A97F4F"/>
    <w:rsid w:val="00AA0427"/>
    <w:rsid w:val="00AA0A18"/>
    <w:rsid w:val="00AA1300"/>
    <w:rsid w:val="00AA22B4"/>
    <w:rsid w:val="00AA27A3"/>
    <w:rsid w:val="00AA2B7A"/>
    <w:rsid w:val="00AA3015"/>
    <w:rsid w:val="00AA456B"/>
    <w:rsid w:val="00AA546D"/>
    <w:rsid w:val="00AA5EED"/>
    <w:rsid w:val="00AA685C"/>
    <w:rsid w:val="00AB03D9"/>
    <w:rsid w:val="00AB08DF"/>
    <w:rsid w:val="00AB0C32"/>
    <w:rsid w:val="00AB0C37"/>
    <w:rsid w:val="00AB1CEA"/>
    <w:rsid w:val="00AB23B9"/>
    <w:rsid w:val="00AB25B3"/>
    <w:rsid w:val="00AB2628"/>
    <w:rsid w:val="00AB2DD7"/>
    <w:rsid w:val="00AB2E8B"/>
    <w:rsid w:val="00AB32E2"/>
    <w:rsid w:val="00AB33C1"/>
    <w:rsid w:val="00AB36AE"/>
    <w:rsid w:val="00AB37CD"/>
    <w:rsid w:val="00AB42C9"/>
    <w:rsid w:val="00AB4AA7"/>
    <w:rsid w:val="00AB4B20"/>
    <w:rsid w:val="00AB4B9C"/>
    <w:rsid w:val="00AB4C48"/>
    <w:rsid w:val="00AB4DE2"/>
    <w:rsid w:val="00AB56E3"/>
    <w:rsid w:val="00AB56F0"/>
    <w:rsid w:val="00AB5AFD"/>
    <w:rsid w:val="00AB5C1A"/>
    <w:rsid w:val="00AB607E"/>
    <w:rsid w:val="00AB62D0"/>
    <w:rsid w:val="00AB66A9"/>
    <w:rsid w:val="00AB6861"/>
    <w:rsid w:val="00AB6B48"/>
    <w:rsid w:val="00AB6ECB"/>
    <w:rsid w:val="00AB716F"/>
    <w:rsid w:val="00AB78BA"/>
    <w:rsid w:val="00AB7C8C"/>
    <w:rsid w:val="00AB7CDC"/>
    <w:rsid w:val="00AC011B"/>
    <w:rsid w:val="00AC017F"/>
    <w:rsid w:val="00AC023D"/>
    <w:rsid w:val="00AC02CB"/>
    <w:rsid w:val="00AC05DC"/>
    <w:rsid w:val="00AC0749"/>
    <w:rsid w:val="00AC07B9"/>
    <w:rsid w:val="00AC085B"/>
    <w:rsid w:val="00AC0C8D"/>
    <w:rsid w:val="00AC1ABD"/>
    <w:rsid w:val="00AC1C1A"/>
    <w:rsid w:val="00AC1E55"/>
    <w:rsid w:val="00AC26B2"/>
    <w:rsid w:val="00AC3FC8"/>
    <w:rsid w:val="00AC49A1"/>
    <w:rsid w:val="00AC4E71"/>
    <w:rsid w:val="00AC54A7"/>
    <w:rsid w:val="00AC5A28"/>
    <w:rsid w:val="00AC5AC9"/>
    <w:rsid w:val="00AC64BC"/>
    <w:rsid w:val="00AC6899"/>
    <w:rsid w:val="00AC6913"/>
    <w:rsid w:val="00AD059C"/>
    <w:rsid w:val="00AD0890"/>
    <w:rsid w:val="00AD0E80"/>
    <w:rsid w:val="00AD1161"/>
    <w:rsid w:val="00AD1899"/>
    <w:rsid w:val="00AD2583"/>
    <w:rsid w:val="00AD2AB0"/>
    <w:rsid w:val="00AD3420"/>
    <w:rsid w:val="00AD3D46"/>
    <w:rsid w:val="00AD40DB"/>
    <w:rsid w:val="00AD48D7"/>
    <w:rsid w:val="00AD521B"/>
    <w:rsid w:val="00AD53BE"/>
    <w:rsid w:val="00AD5980"/>
    <w:rsid w:val="00AD6735"/>
    <w:rsid w:val="00AD6C02"/>
    <w:rsid w:val="00AD6C1F"/>
    <w:rsid w:val="00AD72E3"/>
    <w:rsid w:val="00AD7609"/>
    <w:rsid w:val="00AD795B"/>
    <w:rsid w:val="00AD7A5E"/>
    <w:rsid w:val="00AD7E49"/>
    <w:rsid w:val="00AE0DAE"/>
    <w:rsid w:val="00AE0ECD"/>
    <w:rsid w:val="00AE13D3"/>
    <w:rsid w:val="00AE17C5"/>
    <w:rsid w:val="00AE2120"/>
    <w:rsid w:val="00AE26D6"/>
    <w:rsid w:val="00AE28C7"/>
    <w:rsid w:val="00AE2C05"/>
    <w:rsid w:val="00AE32A7"/>
    <w:rsid w:val="00AE3C51"/>
    <w:rsid w:val="00AE3D18"/>
    <w:rsid w:val="00AE4B21"/>
    <w:rsid w:val="00AE4B96"/>
    <w:rsid w:val="00AE50FB"/>
    <w:rsid w:val="00AE52DA"/>
    <w:rsid w:val="00AE53C4"/>
    <w:rsid w:val="00AE6055"/>
    <w:rsid w:val="00AE60E4"/>
    <w:rsid w:val="00AE6238"/>
    <w:rsid w:val="00AE697E"/>
    <w:rsid w:val="00AE6E00"/>
    <w:rsid w:val="00AE710A"/>
    <w:rsid w:val="00AE7878"/>
    <w:rsid w:val="00AF08AE"/>
    <w:rsid w:val="00AF0DC3"/>
    <w:rsid w:val="00AF103E"/>
    <w:rsid w:val="00AF1160"/>
    <w:rsid w:val="00AF1251"/>
    <w:rsid w:val="00AF1E16"/>
    <w:rsid w:val="00AF21A1"/>
    <w:rsid w:val="00AF247B"/>
    <w:rsid w:val="00AF28E7"/>
    <w:rsid w:val="00AF29D9"/>
    <w:rsid w:val="00AF3094"/>
    <w:rsid w:val="00AF33EE"/>
    <w:rsid w:val="00AF3944"/>
    <w:rsid w:val="00AF3D06"/>
    <w:rsid w:val="00AF4E91"/>
    <w:rsid w:val="00AF536D"/>
    <w:rsid w:val="00AF59EA"/>
    <w:rsid w:val="00AF5AB8"/>
    <w:rsid w:val="00AF5B80"/>
    <w:rsid w:val="00AF6696"/>
    <w:rsid w:val="00AF7139"/>
    <w:rsid w:val="00AF72D6"/>
    <w:rsid w:val="00AF79C7"/>
    <w:rsid w:val="00AF7AE8"/>
    <w:rsid w:val="00AF7E4D"/>
    <w:rsid w:val="00B00CD0"/>
    <w:rsid w:val="00B010C0"/>
    <w:rsid w:val="00B01508"/>
    <w:rsid w:val="00B01C2D"/>
    <w:rsid w:val="00B01DD2"/>
    <w:rsid w:val="00B024CB"/>
    <w:rsid w:val="00B027B2"/>
    <w:rsid w:val="00B02815"/>
    <w:rsid w:val="00B02B49"/>
    <w:rsid w:val="00B02D73"/>
    <w:rsid w:val="00B03342"/>
    <w:rsid w:val="00B03421"/>
    <w:rsid w:val="00B03777"/>
    <w:rsid w:val="00B039D5"/>
    <w:rsid w:val="00B04311"/>
    <w:rsid w:val="00B0617B"/>
    <w:rsid w:val="00B0668E"/>
    <w:rsid w:val="00B06CAC"/>
    <w:rsid w:val="00B07937"/>
    <w:rsid w:val="00B07AE4"/>
    <w:rsid w:val="00B1030A"/>
    <w:rsid w:val="00B10582"/>
    <w:rsid w:val="00B11000"/>
    <w:rsid w:val="00B115AB"/>
    <w:rsid w:val="00B11668"/>
    <w:rsid w:val="00B118D4"/>
    <w:rsid w:val="00B11E90"/>
    <w:rsid w:val="00B129A0"/>
    <w:rsid w:val="00B12DE2"/>
    <w:rsid w:val="00B131B3"/>
    <w:rsid w:val="00B1320A"/>
    <w:rsid w:val="00B138E7"/>
    <w:rsid w:val="00B14462"/>
    <w:rsid w:val="00B150DF"/>
    <w:rsid w:val="00B153A6"/>
    <w:rsid w:val="00B15F3B"/>
    <w:rsid w:val="00B16335"/>
    <w:rsid w:val="00B165C4"/>
    <w:rsid w:val="00B16668"/>
    <w:rsid w:val="00B16733"/>
    <w:rsid w:val="00B168CE"/>
    <w:rsid w:val="00B168EF"/>
    <w:rsid w:val="00B16A01"/>
    <w:rsid w:val="00B16DAD"/>
    <w:rsid w:val="00B16FA3"/>
    <w:rsid w:val="00B1702E"/>
    <w:rsid w:val="00B170D0"/>
    <w:rsid w:val="00B17222"/>
    <w:rsid w:val="00B177D6"/>
    <w:rsid w:val="00B21123"/>
    <w:rsid w:val="00B212F7"/>
    <w:rsid w:val="00B2131E"/>
    <w:rsid w:val="00B217CD"/>
    <w:rsid w:val="00B21EC9"/>
    <w:rsid w:val="00B21ECD"/>
    <w:rsid w:val="00B21FD5"/>
    <w:rsid w:val="00B220FF"/>
    <w:rsid w:val="00B2213B"/>
    <w:rsid w:val="00B22F89"/>
    <w:rsid w:val="00B231D1"/>
    <w:rsid w:val="00B23546"/>
    <w:rsid w:val="00B23BCE"/>
    <w:rsid w:val="00B24C37"/>
    <w:rsid w:val="00B252F7"/>
    <w:rsid w:val="00B255B9"/>
    <w:rsid w:val="00B259A6"/>
    <w:rsid w:val="00B26D90"/>
    <w:rsid w:val="00B26D9B"/>
    <w:rsid w:val="00B27917"/>
    <w:rsid w:val="00B27B58"/>
    <w:rsid w:val="00B30870"/>
    <w:rsid w:val="00B30D1E"/>
    <w:rsid w:val="00B31D47"/>
    <w:rsid w:val="00B31D74"/>
    <w:rsid w:val="00B324C0"/>
    <w:rsid w:val="00B3287A"/>
    <w:rsid w:val="00B328C3"/>
    <w:rsid w:val="00B32B98"/>
    <w:rsid w:val="00B32D8C"/>
    <w:rsid w:val="00B32F03"/>
    <w:rsid w:val="00B33098"/>
    <w:rsid w:val="00B3358D"/>
    <w:rsid w:val="00B33A9B"/>
    <w:rsid w:val="00B340FD"/>
    <w:rsid w:val="00B3422B"/>
    <w:rsid w:val="00B3477F"/>
    <w:rsid w:val="00B34A99"/>
    <w:rsid w:val="00B34B74"/>
    <w:rsid w:val="00B34C66"/>
    <w:rsid w:val="00B34D4A"/>
    <w:rsid w:val="00B34D4D"/>
    <w:rsid w:val="00B34DC5"/>
    <w:rsid w:val="00B352E1"/>
    <w:rsid w:val="00B35641"/>
    <w:rsid w:val="00B35B71"/>
    <w:rsid w:val="00B36133"/>
    <w:rsid w:val="00B364EC"/>
    <w:rsid w:val="00B3736B"/>
    <w:rsid w:val="00B40395"/>
    <w:rsid w:val="00B40D07"/>
    <w:rsid w:val="00B421F3"/>
    <w:rsid w:val="00B43AB9"/>
    <w:rsid w:val="00B44489"/>
    <w:rsid w:val="00B44701"/>
    <w:rsid w:val="00B45321"/>
    <w:rsid w:val="00B4563D"/>
    <w:rsid w:val="00B45863"/>
    <w:rsid w:val="00B4591F"/>
    <w:rsid w:val="00B45A61"/>
    <w:rsid w:val="00B4674C"/>
    <w:rsid w:val="00B46BEA"/>
    <w:rsid w:val="00B46DAF"/>
    <w:rsid w:val="00B47A45"/>
    <w:rsid w:val="00B47C28"/>
    <w:rsid w:val="00B47EA8"/>
    <w:rsid w:val="00B51091"/>
    <w:rsid w:val="00B518C3"/>
    <w:rsid w:val="00B5226B"/>
    <w:rsid w:val="00B52335"/>
    <w:rsid w:val="00B531EA"/>
    <w:rsid w:val="00B53EAE"/>
    <w:rsid w:val="00B54237"/>
    <w:rsid w:val="00B54406"/>
    <w:rsid w:val="00B546C7"/>
    <w:rsid w:val="00B54B70"/>
    <w:rsid w:val="00B54CDB"/>
    <w:rsid w:val="00B54FF5"/>
    <w:rsid w:val="00B555F0"/>
    <w:rsid w:val="00B55900"/>
    <w:rsid w:val="00B55B37"/>
    <w:rsid w:val="00B55B95"/>
    <w:rsid w:val="00B55D3B"/>
    <w:rsid w:val="00B55F44"/>
    <w:rsid w:val="00B562A1"/>
    <w:rsid w:val="00B56C22"/>
    <w:rsid w:val="00B575EB"/>
    <w:rsid w:val="00B57E25"/>
    <w:rsid w:val="00B6018B"/>
    <w:rsid w:val="00B608A2"/>
    <w:rsid w:val="00B616D0"/>
    <w:rsid w:val="00B6199A"/>
    <w:rsid w:val="00B61BF7"/>
    <w:rsid w:val="00B61E86"/>
    <w:rsid w:val="00B62097"/>
    <w:rsid w:val="00B6226E"/>
    <w:rsid w:val="00B623EB"/>
    <w:rsid w:val="00B62BD6"/>
    <w:rsid w:val="00B634C7"/>
    <w:rsid w:val="00B63A8D"/>
    <w:rsid w:val="00B6489A"/>
    <w:rsid w:val="00B6497A"/>
    <w:rsid w:val="00B64CA4"/>
    <w:rsid w:val="00B64D0A"/>
    <w:rsid w:val="00B659E8"/>
    <w:rsid w:val="00B66148"/>
    <w:rsid w:val="00B66723"/>
    <w:rsid w:val="00B66E9D"/>
    <w:rsid w:val="00B674BC"/>
    <w:rsid w:val="00B6764A"/>
    <w:rsid w:val="00B67A8A"/>
    <w:rsid w:val="00B67DF0"/>
    <w:rsid w:val="00B704B0"/>
    <w:rsid w:val="00B70876"/>
    <w:rsid w:val="00B709AB"/>
    <w:rsid w:val="00B70B35"/>
    <w:rsid w:val="00B70C70"/>
    <w:rsid w:val="00B71364"/>
    <w:rsid w:val="00B71FCE"/>
    <w:rsid w:val="00B723B7"/>
    <w:rsid w:val="00B724CE"/>
    <w:rsid w:val="00B725CC"/>
    <w:rsid w:val="00B72B1D"/>
    <w:rsid w:val="00B7316D"/>
    <w:rsid w:val="00B73226"/>
    <w:rsid w:val="00B73ABF"/>
    <w:rsid w:val="00B74343"/>
    <w:rsid w:val="00B755EB"/>
    <w:rsid w:val="00B757EE"/>
    <w:rsid w:val="00B759FD"/>
    <w:rsid w:val="00B75D5D"/>
    <w:rsid w:val="00B76053"/>
    <w:rsid w:val="00B76158"/>
    <w:rsid w:val="00B763AA"/>
    <w:rsid w:val="00B764C8"/>
    <w:rsid w:val="00B76F03"/>
    <w:rsid w:val="00B774B4"/>
    <w:rsid w:val="00B77B4C"/>
    <w:rsid w:val="00B77DDA"/>
    <w:rsid w:val="00B80D75"/>
    <w:rsid w:val="00B8117E"/>
    <w:rsid w:val="00B8189F"/>
    <w:rsid w:val="00B82166"/>
    <w:rsid w:val="00B8256B"/>
    <w:rsid w:val="00B83109"/>
    <w:rsid w:val="00B83137"/>
    <w:rsid w:val="00B8372F"/>
    <w:rsid w:val="00B84786"/>
    <w:rsid w:val="00B84CAC"/>
    <w:rsid w:val="00B84CFC"/>
    <w:rsid w:val="00B84D69"/>
    <w:rsid w:val="00B85FB9"/>
    <w:rsid w:val="00B867E0"/>
    <w:rsid w:val="00B905E0"/>
    <w:rsid w:val="00B90807"/>
    <w:rsid w:val="00B909F6"/>
    <w:rsid w:val="00B91419"/>
    <w:rsid w:val="00B91634"/>
    <w:rsid w:val="00B92650"/>
    <w:rsid w:val="00B92AA8"/>
    <w:rsid w:val="00B932D1"/>
    <w:rsid w:val="00B93D64"/>
    <w:rsid w:val="00B93EB4"/>
    <w:rsid w:val="00B93ED2"/>
    <w:rsid w:val="00B9483F"/>
    <w:rsid w:val="00B94D0C"/>
    <w:rsid w:val="00B94FBE"/>
    <w:rsid w:val="00B954A3"/>
    <w:rsid w:val="00B95C10"/>
    <w:rsid w:val="00B96518"/>
    <w:rsid w:val="00B9677F"/>
    <w:rsid w:val="00B9687F"/>
    <w:rsid w:val="00B96A91"/>
    <w:rsid w:val="00B96DE9"/>
    <w:rsid w:val="00B975A6"/>
    <w:rsid w:val="00B97A7F"/>
    <w:rsid w:val="00B97BCD"/>
    <w:rsid w:val="00BA0272"/>
    <w:rsid w:val="00BA0412"/>
    <w:rsid w:val="00BA0718"/>
    <w:rsid w:val="00BA07BB"/>
    <w:rsid w:val="00BA09BC"/>
    <w:rsid w:val="00BA0A37"/>
    <w:rsid w:val="00BA0DFE"/>
    <w:rsid w:val="00BA0FFB"/>
    <w:rsid w:val="00BA13E2"/>
    <w:rsid w:val="00BA13FC"/>
    <w:rsid w:val="00BA1401"/>
    <w:rsid w:val="00BA1FF9"/>
    <w:rsid w:val="00BA2A30"/>
    <w:rsid w:val="00BA2B1E"/>
    <w:rsid w:val="00BA345C"/>
    <w:rsid w:val="00BA3636"/>
    <w:rsid w:val="00BA36DE"/>
    <w:rsid w:val="00BA3D99"/>
    <w:rsid w:val="00BA4220"/>
    <w:rsid w:val="00BA44A3"/>
    <w:rsid w:val="00BA4999"/>
    <w:rsid w:val="00BA4C1A"/>
    <w:rsid w:val="00BA4D33"/>
    <w:rsid w:val="00BA51ED"/>
    <w:rsid w:val="00BA53F1"/>
    <w:rsid w:val="00BA569A"/>
    <w:rsid w:val="00BA5894"/>
    <w:rsid w:val="00BA5BC2"/>
    <w:rsid w:val="00BA5C8D"/>
    <w:rsid w:val="00BA5F08"/>
    <w:rsid w:val="00BA62A1"/>
    <w:rsid w:val="00BA65FB"/>
    <w:rsid w:val="00BA6708"/>
    <w:rsid w:val="00BA7FB6"/>
    <w:rsid w:val="00BB05DE"/>
    <w:rsid w:val="00BB06E9"/>
    <w:rsid w:val="00BB180D"/>
    <w:rsid w:val="00BB2C8B"/>
    <w:rsid w:val="00BB2D81"/>
    <w:rsid w:val="00BB3AB5"/>
    <w:rsid w:val="00BB3BFD"/>
    <w:rsid w:val="00BB3F4F"/>
    <w:rsid w:val="00BB4538"/>
    <w:rsid w:val="00BB46EA"/>
    <w:rsid w:val="00BB47DB"/>
    <w:rsid w:val="00BB4EB1"/>
    <w:rsid w:val="00BB4F92"/>
    <w:rsid w:val="00BB5F4D"/>
    <w:rsid w:val="00BB5F89"/>
    <w:rsid w:val="00BC0311"/>
    <w:rsid w:val="00BC0DD5"/>
    <w:rsid w:val="00BC0E12"/>
    <w:rsid w:val="00BC10B9"/>
    <w:rsid w:val="00BC17E4"/>
    <w:rsid w:val="00BC18E0"/>
    <w:rsid w:val="00BC1E9F"/>
    <w:rsid w:val="00BC2423"/>
    <w:rsid w:val="00BC3553"/>
    <w:rsid w:val="00BC4281"/>
    <w:rsid w:val="00BC4CED"/>
    <w:rsid w:val="00BC4E53"/>
    <w:rsid w:val="00BC4F7A"/>
    <w:rsid w:val="00BC565F"/>
    <w:rsid w:val="00BC5E78"/>
    <w:rsid w:val="00BC5EFA"/>
    <w:rsid w:val="00BC6829"/>
    <w:rsid w:val="00BC6AEB"/>
    <w:rsid w:val="00BC6E81"/>
    <w:rsid w:val="00BC70B7"/>
    <w:rsid w:val="00BC7270"/>
    <w:rsid w:val="00BC7C95"/>
    <w:rsid w:val="00BC7EF0"/>
    <w:rsid w:val="00BD03F1"/>
    <w:rsid w:val="00BD08B1"/>
    <w:rsid w:val="00BD0F94"/>
    <w:rsid w:val="00BD18A4"/>
    <w:rsid w:val="00BD1970"/>
    <w:rsid w:val="00BD1E26"/>
    <w:rsid w:val="00BD25A7"/>
    <w:rsid w:val="00BD2829"/>
    <w:rsid w:val="00BD28C1"/>
    <w:rsid w:val="00BD310F"/>
    <w:rsid w:val="00BD314A"/>
    <w:rsid w:val="00BD403E"/>
    <w:rsid w:val="00BD404D"/>
    <w:rsid w:val="00BD4893"/>
    <w:rsid w:val="00BD48A6"/>
    <w:rsid w:val="00BD4930"/>
    <w:rsid w:val="00BD4AB9"/>
    <w:rsid w:val="00BD4FE8"/>
    <w:rsid w:val="00BD5009"/>
    <w:rsid w:val="00BD59A8"/>
    <w:rsid w:val="00BD6207"/>
    <w:rsid w:val="00BD6365"/>
    <w:rsid w:val="00BD6834"/>
    <w:rsid w:val="00BD6B7F"/>
    <w:rsid w:val="00BD7843"/>
    <w:rsid w:val="00BD7E0C"/>
    <w:rsid w:val="00BE0E68"/>
    <w:rsid w:val="00BE103B"/>
    <w:rsid w:val="00BE1041"/>
    <w:rsid w:val="00BE1BDA"/>
    <w:rsid w:val="00BE1F78"/>
    <w:rsid w:val="00BE2BF6"/>
    <w:rsid w:val="00BE3162"/>
    <w:rsid w:val="00BE31ED"/>
    <w:rsid w:val="00BE3F39"/>
    <w:rsid w:val="00BE4591"/>
    <w:rsid w:val="00BE4AED"/>
    <w:rsid w:val="00BE4D25"/>
    <w:rsid w:val="00BE4FC0"/>
    <w:rsid w:val="00BE5238"/>
    <w:rsid w:val="00BE5269"/>
    <w:rsid w:val="00BE6197"/>
    <w:rsid w:val="00BE69A0"/>
    <w:rsid w:val="00BE6C3F"/>
    <w:rsid w:val="00BE73AD"/>
    <w:rsid w:val="00BE7B42"/>
    <w:rsid w:val="00BE7F4A"/>
    <w:rsid w:val="00BE7F54"/>
    <w:rsid w:val="00BF07B1"/>
    <w:rsid w:val="00BF12D9"/>
    <w:rsid w:val="00BF13E5"/>
    <w:rsid w:val="00BF188F"/>
    <w:rsid w:val="00BF1C7F"/>
    <w:rsid w:val="00BF1D84"/>
    <w:rsid w:val="00BF211B"/>
    <w:rsid w:val="00BF2280"/>
    <w:rsid w:val="00BF2625"/>
    <w:rsid w:val="00BF2739"/>
    <w:rsid w:val="00BF2A0F"/>
    <w:rsid w:val="00BF2FB3"/>
    <w:rsid w:val="00BF3930"/>
    <w:rsid w:val="00BF4349"/>
    <w:rsid w:val="00BF4354"/>
    <w:rsid w:val="00BF4DED"/>
    <w:rsid w:val="00BF5080"/>
    <w:rsid w:val="00BF50CB"/>
    <w:rsid w:val="00BF51BE"/>
    <w:rsid w:val="00BF54B6"/>
    <w:rsid w:val="00BF56D9"/>
    <w:rsid w:val="00BF5A17"/>
    <w:rsid w:val="00BF5C3F"/>
    <w:rsid w:val="00BF622E"/>
    <w:rsid w:val="00BF6811"/>
    <w:rsid w:val="00BF6A66"/>
    <w:rsid w:val="00BF6DFF"/>
    <w:rsid w:val="00BF6EC1"/>
    <w:rsid w:val="00BF712C"/>
    <w:rsid w:val="00BF78BA"/>
    <w:rsid w:val="00BF78D8"/>
    <w:rsid w:val="00BF7FD1"/>
    <w:rsid w:val="00C00037"/>
    <w:rsid w:val="00C001C2"/>
    <w:rsid w:val="00C001E3"/>
    <w:rsid w:val="00C00841"/>
    <w:rsid w:val="00C013F4"/>
    <w:rsid w:val="00C01C29"/>
    <w:rsid w:val="00C01D82"/>
    <w:rsid w:val="00C01E2E"/>
    <w:rsid w:val="00C02332"/>
    <w:rsid w:val="00C023EB"/>
    <w:rsid w:val="00C02D69"/>
    <w:rsid w:val="00C03251"/>
    <w:rsid w:val="00C03BAC"/>
    <w:rsid w:val="00C041D7"/>
    <w:rsid w:val="00C043F3"/>
    <w:rsid w:val="00C049CC"/>
    <w:rsid w:val="00C05D5B"/>
    <w:rsid w:val="00C05EF1"/>
    <w:rsid w:val="00C0604D"/>
    <w:rsid w:val="00C06140"/>
    <w:rsid w:val="00C0650C"/>
    <w:rsid w:val="00C067DD"/>
    <w:rsid w:val="00C067E7"/>
    <w:rsid w:val="00C0693A"/>
    <w:rsid w:val="00C06BCA"/>
    <w:rsid w:val="00C06C76"/>
    <w:rsid w:val="00C07120"/>
    <w:rsid w:val="00C0713D"/>
    <w:rsid w:val="00C07A12"/>
    <w:rsid w:val="00C10003"/>
    <w:rsid w:val="00C1061C"/>
    <w:rsid w:val="00C10706"/>
    <w:rsid w:val="00C10C4A"/>
    <w:rsid w:val="00C10DE1"/>
    <w:rsid w:val="00C10F35"/>
    <w:rsid w:val="00C1112F"/>
    <w:rsid w:val="00C11924"/>
    <w:rsid w:val="00C11A50"/>
    <w:rsid w:val="00C122F2"/>
    <w:rsid w:val="00C12430"/>
    <w:rsid w:val="00C12944"/>
    <w:rsid w:val="00C12D21"/>
    <w:rsid w:val="00C13738"/>
    <w:rsid w:val="00C13A4F"/>
    <w:rsid w:val="00C13CB9"/>
    <w:rsid w:val="00C13F98"/>
    <w:rsid w:val="00C14297"/>
    <w:rsid w:val="00C142A1"/>
    <w:rsid w:val="00C14647"/>
    <w:rsid w:val="00C14B4C"/>
    <w:rsid w:val="00C14BCD"/>
    <w:rsid w:val="00C152AA"/>
    <w:rsid w:val="00C154AF"/>
    <w:rsid w:val="00C1576E"/>
    <w:rsid w:val="00C15773"/>
    <w:rsid w:val="00C16047"/>
    <w:rsid w:val="00C16136"/>
    <w:rsid w:val="00C16242"/>
    <w:rsid w:val="00C16990"/>
    <w:rsid w:val="00C1755C"/>
    <w:rsid w:val="00C17CD1"/>
    <w:rsid w:val="00C20149"/>
    <w:rsid w:val="00C209E7"/>
    <w:rsid w:val="00C20C9B"/>
    <w:rsid w:val="00C210AB"/>
    <w:rsid w:val="00C21479"/>
    <w:rsid w:val="00C21A1C"/>
    <w:rsid w:val="00C21FDA"/>
    <w:rsid w:val="00C22069"/>
    <w:rsid w:val="00C221F3"/>
    <w:rsid w:val="00C22C9B"/>
    <w:rsid w:val="00C23317"/>
    <w:rsid w:val="00C23B9F"/>
    <w:rsid w:val="00C23C58"/>
    <w:rsid w:val="00C24659"/>
    <w:rsid w:val="00C24AA0"/>
    <w:rsid w:val="00C258BB"/>
    <w:rsid w:val="00C25955"/>
    <w:rsid w:val="00C25AF1"/>
    <w:rsid w:val="00C25B4E"/>
    <w:rsid w:val="00C25F50"/>
    <w:rsid w:val="00C2620F"/>
    <w:rsid w:val="00C26B6E"/>
    <w:rsid w:val="00C26C2C"/>
    <w:rsid w:val="00C274BD"/>
    <w:rsid w:val="00C276FA"/>
    <w:rsid w:val="00C279A5"/>
    <w:rsid w:val="00C27F16"/>
    <w:rsid w:val="00C31396"/>
    <w:rsid w:val="00C319A9"/>
    <w:rsid w:val="00C31D0A"/>
    <w:rsid w:val="00C31F73"/>
    <w:rsid w:val="00C326A9"/>
    <w:rsid w:val="00C3299C"/>
    <w:rsid w:val="00C32FE3"/>
    <w:rsid w:val="00C33009"/>
    <w:rsid w:val="00C33574"/>
    <w:rsid w:val="00C337AA"/>
    <w:rsid w:val="00C33952"/>
    <w:rsid w:val="00C339FD"/>
    <w:rsid w:val="00C34212"/>
    <w:rsid w:val="00C34AE4"/>
    <w:rsid w:val="00C35BEF"/>
    <w:rsid w:val="00C363D6"/>
    <w:rsid w:val="00C36483"/>
    <w:rsid w:val="00C366F6"/>
    <w:rsid w:val="00C36E64"/>
    <w:rsid w:val="00C37009"/>
    <w:rsid w:val="00C37BD5"/>
    <w:rsid w:val="00C37FFA"/>
    <w:rsid w:val="00C4004E"/>
    <w:rsid w:val="00C403B7"/>
    <w:rsid w:val="00C4068B"/>
    <w:rsid w:val="00C40DA3"/>
    <w:rsid w:val="00C4107E"/>
    <w:rsid w:val="00C4117B"/>
    <w:rsid w:val="00C41ADD"/>
    <w:rsid w:val="00C41B3B"/>
    <w:rsid w:val="00C42074"/>
    <w:rsid w:val="00C42610"/>
    <w:rsid w:val="00C42C3D"/>
    <w:rsid w:val="00C43172"/>
    <w:rsid w:val="00C431A8"/>
    <w:rsid w:val="00C43690"/>
    <w:rsid w:val="00C43697"/>
    <w:rsid w:val="00C43863"/>
    <w:rsid w:val="00C43AF8"/>
    <w:rsid w:val="00C43BD3"/>
    <w:rsid w:val="00C44186"/>
    <w:rsid w:val="00C441D1"/>
    <w:rsid w:val="00C445B1"/>
    <w:rsid w:val="00C44AA7"/>
    <w:rsid w:val="00C44B1C"/>
    <w:rsid w:val="00C450E9"/>
    <w:rsid w:val="00C4521B"/>
    <w:rsid w:val="00C4644D"/>
    <w:rsid w:val="00C46CFF"/>
    <w:rsid w:val="00C47269"/>
    <w:rsid w:val="00C47325"/>
    <w:rsid w:val="00C47B0A"/>
    <w:rsid w:val="00C5054E"/>
    <w:rsid w:val="00C50612"/>
    <w:rsid w:val="00C50913"/>
    <w:rsid w:val="00C509D6"/>
    <w:rsid w:val="00C509EF"/>
    <w:rsid w:val="00C50D9C"/>
    <w:rsid w:val="00C5108E"/>
    <w:rsid w:val="00C5122C"/>
    <w:rsid w:val="00C51389"/>
    <w:rsid w:val="00C51392"/>
    <w:rsid w:val="00C5163D"/>
    <w:rsid w:val="00C51653"/>
    <w:rsid w:val="00C520EF"/>
    <w:rsid w:val="00C5231B"/>
    <w:rsid w:val="00C5307A"/>
    <w:rsid w:val="00C5369F"/>
    <w:rsid w:val="00C53787"/>
    <w:rsid w:val="00C53A30"/>
    <w:rsid w:val="00C53C99"/>
    <w:rsid w:val="00C54605"/>
    <w:rsid w:val="00C549A6"/>
    <w:rsid w:val="00C54A3C"/>
    <w:rsid w:val="00C54F43"/>
    <w:rsid w:val="00C55295"/>
    <w:rsid w:val="00C555D8"/>
    <w:rsid w:val="00C55B7B"/>
    <w:rsid w:val="00C5601F"/>
    <w:rsid w:val="00C56519"/>
    <w:rsid w:val="00C56D44"/>
    <w:rsid w:val="00C57512"/>
    <w:rsid w:val="00C576DA"/>
    <w:rsid w:val="00C57911"/>
    <w:rsid w:val="00C57AAD"/>
    <w:rsid w:val="00C57AB0"/>
    <w:rsid w:val="00C57B20"/>
    <w:rsid w:val="00C60228"/>
    <w:rsid w:val="00C6046C"/>
    <w:rsid w:val="00C61D63"/>
    <w:rsid w:val="00C61ED2"/>
    <w:rsid w:val="00C62448"/>
    <w:rsid w:val="00C6368B"/>
    <w:rsid w:val="00C641EF"/>
    <w:rsid w:val="00C64639"/>
    <w:rsid w:val="00C64CA0"/>
    <w:rsid w:val="00C64D43"/>
    <w:rsid w:val="00C64D6F"/>
    <w:rsid w:val="00C65615"/>
    <w:rsid w:val="00C656E4"/>
    <w:rsid w:val="00C658CF"/>
    <w:rsid w:val="00C65BCA"/>
    <w:rsid w:val="00C66E53"/>
    <w:rsid w:val="00C672A7"/>
    <w:rsid w:val="00C67A42"/>
    <w:rsid w:val="00C700DC"/>
    <w:rsid w:val="00C7018A"/>
    <w:rsid w:val="00C70539"/>
    <w:rsid w:val="00C70BD4"/>
    <w:rsid w:val="00C70EAB"/>
    <w:rsid w:val="00C71597"/>
    <w:rsid w:val="00C71956"/>
    <w:rsid w:val="00C71F37"/>
    <w:rsid w:val="00C7209C"/>
    <w:rsid w:val="00C72604"/>
    <w:rsid w:val="00C72932"/>
    <w:rsid w:val="00C72D0C"/>
    <w:rsid w:val="00C73260"/>
    <w:rsid w:val="00C734F8"/>
    <w:rsid w:val="00C738D1"/>
    <w:rsid w:val="00C73AB0"/>
    <w:rsid w:val="00C73BF7"/>
    <w:rsid w:val="00C74230"/>
    <w:rsid w:val="00C751C7"/>
    <w:rsid w:val="00C76109"/>
    <w:rsid w:val="00C77513"/>
    <w:rsid w:val="00C77762"/>
    <w:rsid w:val="00C7834B"/>
    <w:rsid w:val="00C80109"/>
    <w:rsid w:val="00C8056C"/>
    <w:rsid w:val="00C805C2"/>
    <w:rsid w:val="00C8097B"/>
    <w:rsid w:val="00C80B72"/>
    <w:rsid w:val="00C80D86"/>
    <w:rsid w:val="00C8109C"/>
    <w:rsid w:val="00C81152"/>
    <w:rsid w:val="00C81368"/>
    <w:rsid w:val="00C813F1"/>
    <w:rsid w:val="00C815FC"/>
    <w:rsid w:val="00C81AAE"/>
    <w:rsid w:val="00C81C24"/>
    <w:rsid w:val="00C81DD1"/>
    <w:rsid w:val="00C822BA"/>
    <w:rsid w:val="00C826FE"/>
    <w:rsid w:val="00C82AB2"/>
    <w:rsid w:val="00C82F1A"/>
    <w:rsid w:val="00C83199"/>
    <w:rsid w:val="00C834B9"/>
    <w:rsid w:val="00C83E4D"/>
    <w:rsid w:val="00C83F46"/>
    <w:rsid w:val="00C8459B"/>
    <w:rsid w:val="00C848A0"/>
    <w:rsid w:val="00C8546C"/>
    <w:rsid w:val="00C858FA"/>
    <w:rsid w:val="00C859EF"/>
    <w:rsid w:val="00C86793"/>
    <w:rsid w:val="00C86A6A"/>
    <w:rsid w:val="00C86C29"/>
    <w:rsid w:val="00C86CA7"/>
    <w:rsid w:val="00C87097"/>
    <w:rsid w:val="00C87218"/>
    <w:rsid w:val="00C8789D"/>
    <w:rsid w:val="00C9127D"/>
    <w:rsid w:val="00C912A1"/>
    <w:rsid w:val="00C91360"/>
    <w:rsid w:val="00C918E8"/>
    <w:rsid w:val="00C91C76"/>
    <w:rsid w:val="00C92145"/>
    <w:rsid w:val="00C9257C"/>
    <w:rsid w:val="00C9296E"/>
    <w:rsid w:val="00C92E9C"/>
    <w:rsid w:val="00C94165"/>
    <w:rsid w:val="00C941A9"/>
    <w:rsid w:val="00C9473F"/>
    <w:rsid w:val="00C94FD9"/>
    <w:rsid w:val="00C95210"/>
    <w:rsid w:val="00C95919"/>
    <w:rsid w:val="00C95C52"/>
    <w:rsid w:val="00C96594"/>
    <w:rsid w:val="00C96696"/>
    <w:rsid w:val="00C971AB"/>
    <w:rsid w:val="00C97C36"/>
    <w:rsid w:val="00C97FBD"/>
    <w:rsid w:val="00CA000B"/>
    <w:rsid w:val="00CA07B1"/>
    <w:rsid w:val="00CA07BB"/>
    <w:rsid w:val="00CA0A7B"/>
    <w:rsid w:val="00CA0AA4"/>
    <w:rsid w:val="00CA0CD6"/>
    <w:rsid w:val="00CA0E4B"/>
    <w:rsid w:val="00CA1116"/>
    <w:rsid w:val="00CA1995"/>
    <w:rsid w:val="00CA246C"/>
    <w:rsid w:val="00CA2882"/>
    <w:rsid w:val="00CA297E"/>
    <w:rsid w:val="00CA2B0D"/>
    <w:rsid w:val="00CA2E8B"/>
    <w:rsid w:val="00CA3429"/>
    <w:rsid w:val="00CA389E"/>
    <w:rsid w:val="00CA3DD9"/>
    <w:rsid w:val="00CA40E8"/>
    <w:rsid w:val="00CA4970"/>
    <w:rsid w:val="00CA54B0"/>
    <w:rsid w:val="00CA5DB9"/>
    <w:rsid w:val="00CA5F12"/>
    <w:rsid w:val="00CA64A7"/>
    <w:rsid w:val="00CA6602"/>
    <w:rsid w:val="00CA6840"/>
    <w:rsid w:val="00CA6A1B"/>
    <w:rsid w:val="00CA6AF2"/>
    <w:rsid w:val="00CA741F"/>
    <w:rsid w:val="00CA77F5"/>
    <w:rsid w:val="00CA784A"/>
    <w:rsid w:val="00CA7887"/>
    <w:rsid w:val="00CA7A9D"/>
    <w:rsid w:val="00CB00E0"/>
    <w:rsid w:val="00CB107B"/>
    <w:rsid w:val="00CB1593"/>
    <w:rsid w:val="00CB1725"/>
    <w:rsid w:val="00CB212D"/>
    <w:rsid w:val="00CB2857"/>
    <w:rsid w:val="00CB34CE"/>
    <w:rsid w:val="00CB3B6D"/>
    <w:rsid w:val="00CB458B"/>
    <w:rsid w:val="00CB471C"/>
    <w:rsid w:val="00CB481F"/>
    <w:rsid w:val="00CB48E0"/>
    <w:rsid w:val="00CB4A0A"/>
    <w:rsid w:val="00CB4A1E"/>
    <w:rsid w:val="00CB5E1A"/>
    <w:rsid w:val="00CB5F56"/>
    <w:rsid w:val="00CB6421"/>
    <w:rsid w:val="00CB7D83"/>
    <w:rsid w:val="00CC0423"/>
    <w:rsid w:val="00CC076B"/>
    <w:rsid w:val="00CC0ACF"/>
    <w:rsid w:val="00CC0C9E"/>
    <w:rsid w:val="00CC17C9"/>
    <w:rsid w:val="00CC1B09"/>
    <w:rsid w:val="00CC28A2"/>
    <w:rsid w:val="00CC2914"/>
    <w:rsid w:val="00CC2B5D"/>
    <w:rsid w:val="00CC30B5"/>
    <w:rsid w:val="00CC37A4"/>
    <w:rsid w:val="00CC3953"/>
    <w:rsid w:val="00CC3F19"/>
    <w:rsid w:val="00CC40BD"/>
    <w:rsid w:val="00CC40E2"/>
    <w:rsid w:val="00CC4919"/>
    <w:rsid w:val="00CC4B0F"/>
    <w:rsid w:val="00CC4F0D"/>
    <w:rsid w:val="00CC537F"/>
    <w:rsid w:val="00CC5521"/>
    <w:rsid w:val="00CC5DC1"/>
    <w:rsid w:val="00CC6672"/>
    <w:rsid w:val="00CC66B4"/>
    <w:rsid w:val="00CC688D"/>
    <w:rsid w:val="00CC6AA9"/>
    <w:rsid w:val="00CD0B97"/>
    <w:rsid w:val="00CD0E47"/>
    <w:rsid w:val="00CD1437"/>
    <w:rsid w:val="00CD15D5"/>
    <w:rsid w:val="00CD1670"/>
    <w:rsid w:val="00CD1F13"/>
    <w:rsid w:val="00CD1F51"/>
    <w:rsid w:val="00CD2086"/>
    <w:rsid w:val="00CD241F"/>
    <w:rsid w:val="00CD324F"/>
    <w:rsid w:val="00CD382F"/>
    <w:rsid w:val="00CD40ED"/>
    <w:rsid w:val="00CD429F"/>
    <w:rsid w:val="00CD4DEB"/>
    <w:rsid w:val="00CD4EEE"/>
    <w:rsid w:val="00CD56A8"/>
    <w:rsid w:val="00CD56DC"/>
    <w:rsid w:val="00CD5864"/>
    <w:rsid w:val="00CD5F52"/>
    <w:rsid w:val="00CD70C0"/>
    <w:rsid w:val="00CD7809"/>
    <w:rsid w:val="00CD7F00"/>
    <w:rsid w:val="00CE001E"/>
    <w:rsid w:val="00CE084B"/>
    <w:rsid w:val="00CE0B3E"/>
    <w:rsid w:val="00CE0E6D"/>
    <w:rsid w:val="00CE1182"/>
    <w:rsid w:val="00CE1258"/>
    <w:rsid w:val="00CE16CE"/>
    <w:rsid w:val="00CE1D56"/>
    <w:rsid w:val="00CE2293"/>
    <w:rsid w:val="00CE2F36"/>
    <w:rsid w:val="00CE32F6"/>
    <w:rsid w:val="00CE3611"/>
    <w:rsid w:val="00CE3C5B"/>
    <w:rsid w:val="00CE436B"/>
    <w:rsid w:val="00CE47AE"/>
    <w:rsid w:val="00CE4EEB"/>
    <w:rsid w:val="00CE562A"/>
    <w:rsid w:val="00CE57C0"/>
    <w:rsid w:val="00CE5929"/>
    <w:rsid w:val="00CE5AF8"/>
    <w:rsid w:val="00CE5EB7"/>
    <w:rsid w:val="00CE6820"/>
    <w:rsid w:val="00CE6AF4"/>
    <w:rsid w:val="00CE6F05"/>
    <w:rsid w:val="00CE6FEA"/>
    <w:rsid w:val="00CE711D"/>
    <w:rsid w:val="00CE740B"/>
    <w:rsid w:val="00CE743B"/>
    <w:rsid w:val="00CE76E7"/>
    <w:rsid w:val="00CE788A"/>
    <w:rsid w:val="00CE7C3E"/>
    <w:rsid w:val="00CE7EBD"/>
    <w:rsid w:val="00CF0504"/>
    <w:rsid w:val="00CF0EEE"/>
    <w:rsid w:val="00CF0EEF"/>
    <w:rsid w:val="00CF0F9D"/>
    <w:rsid w:val="00CF151A"/>
    <w:rsid w:val="00CF2789"/>
    <w:rsid w:val="00CF2F50"/>
    <w:rsid w:val="00CF3216"/>
    <w:rsid w:val="00CF3B53"/>
    <w:rsid w:val="00CF40AF"/>
    <w:rsid w:val="00CF40E2"/>
    <w:rsid w:val="00CF434C"/>
    <w:rsid w:val="00CF466F"/>
    <w:rsid w:val="00CF4845"/>
    <w:rsid w:val="00CF4956"/>
    <w:rsid w:val="00CF4B10"/>
    <w:rsid w:val="00CF4D71"/>
    <w:rsid w:val="00CF4ED9"/>
    <w:rsid w:val="00CF50E9"/>
    <w:rsid w:val="00CF530C"/>
    <w:rsid w:val="00CF67ED"/>
    <w:rsid w:val="00CF7277"/>
    <w:rsid w:val="00CF7AD9"/>
    <w:rsid w:val="00D00003"/>
    <w:rsid w:val="00D0025F"/>
    <w:rsid w:val="00D004E6"/>
    <w:rsid w:val="00D00EFF"/>
    <w:rsid w:val="00D0107A"/>
    <w:rsid w:val="00D018E8"/>
    <w:rsid w:val="00D01A4F"/>
    <w:rsid w:val="00D026CE"/>
    <w:rsid w:val="00D02942"/>
    <w:rsid w:val="00D02AD8"/>
    <w:rsid w:val="00D02F7D"/>
    <w:rsid w:val="00D03146"/>
    <w:rsid w:val="00D03CF1"/>
    <w:rsid w:val="00D04255"/>
    <w:rsid w:val="00D043F7"/>
    <w:rsid w:val="00D046CC"/>
    <w:rsid w:val="00D04844"/>
    <w:rsid w:val="00D052AF"/>
    <w:rsid w:val="00D052C9"/>
    <w:rsid w:val="00D0574F"/>
    <w:rsid w:val="00D05ECA"/>
    <w:rsid w:val="00D062AA"/>
    <w:rsid w:val="00D064B5"/>
    <w:rsid w:val="00D06B5E"/>
    <w:rsid w:val="00D06E5F"/>
    <w:rsid w:val="00D0781F"/>
    <w:rsid w:val="00D111FC"/>
    <w:rsid w:val="00D1176E"/>
    <w:rsid w:val="00D11983"/>
    <w:rsid w:val="00D121C9"/>
    <w:rsid w:val="00D12558"/>
    <w:rsid w:val="00D12A54"/>
    <w:rsid w:val="00D138AE"/>
    <w:rsid w:val="00D13DC8"/>
    <w:rsid w:val="00D14D4B"/>
    <w:rsid w:val="00D14FE5"/>
    <w:rsid w:val="00D17255"/>
    <w:rsid w:val="00D17DAB"/>
    <w:rsid w:val="00D17E6C"/>
    <w:rsid w:val="00D208D9"/>
    <w:rsid w:val="00D20BF6"/>
    <w:rsid w:val="00D21221"/>
    <w:rsid w:val="00D21618"/>
    <w:rsid w:val="00D21768"/>
    <w:rsid w:val="00D21DA4"/>
    <w:rsid w:val="00D21DCF"/>
    <w:rsid w:val="00D2280D"/>
    <w:rsid w:val="00D22E0F"/>
    <w:rsid w:val="00D23178"/>
    <w:rsid w:val="00D235A3"/>
    <w:rsid w:val="00D238D1"/>
    <w:rsid w:val="00D23A7D"/>
    <w:rsid w:val="00D23D60"/>
    <w:rsid w:val="00D24189"/>
    <w:rsid w:val="00D254AA"/>
    <w:rsid w:val="00D256B0"/>
    <w:rsid w:val="00D25BB8"/>
    <w:rsid w:val="00D25C1B"/>
    <w:rsid w:val="00D25F1D"/>
    <w:rsid w:val="00D2647B"/>
    <w:rsid w:val="00D269B0"/>
    <w:rsid w:val="00D26CB5"/>
    <w:rsid w:val="00D2776C"/>
    <w:rsid w:val="00D2792D"/>
    <w:rsid w:val="00D300A9"/>
    <w:rsid w:val="00D30159"/>
    <w:rsid w:val="00D301E1"/>
    <w:rsid w:val="00D302BC"/>
    <w:rsid w:val="00D30503"/>
    <w:rsid w:val="00D30751"/>
    <w:rsid w:val="00D3094C"/>
    <w:rsid w:val="00D31F2B"/>
    <w:rsid w:val="00D32585"/>
    <w:rsid w:val="00D33444"/>
    <w:rsid w:val="00D3472E"/>
    <w:rsid w:val="00D347DC"/>
    <w:rsid w:val="00D35073"/>
    <w:rsid w:val="00D3562A"/>
    <w:rsid w:val="00D35794"/>
    <w:rsid w:val="00D358E8"/>
    <w:rsid w:val="00D35E20"/>
    <w:rsid w:val="00D35F77"/>
    <w:rsid w:val="00D35FD4"/>
    <w:rsid w:val="00D36055"/>
    <w:rsid w:val="00D36967"/>
    <w:rsid w:val="00D36A2A"/>
    <w:rsid w:val="00D37C80"/>
    <w:rsid w:val="00D4068C"/>
    <w:rsid w:val="00D40E17"/>
    <w:rsid w:val="00D40E27"/>
    <w:rsid w:val="00D40F08"/>
    <w:rsid w:val="00D41219"/>
    <w:rsid w:val="00D4151A"/>
    <w:rsid w:val="00D41D53"/>
    <w:rsid w:val="00D425E4"/>
    <w:rsid w:val="00D42DB8"/>
    <w:rsid w:val="00D42FCE"/>
    <w:rsid w:val="00D43F23"/>
    <w:rsid w:val="00D441AB"/>
    <w:rsid w:val="00D4479B"/>
    <w:rsid w:val="00D448D5"/>
    <w:rsid w:val="00D449BD"/>
    <w:rsid w:val="00D449EC"/>
    <w:rsid w:val="00D453C0"/>
    <w:rsid w:val="00D45449"/>
    <w:rsid w:val="00D46C8D"/>
    <w:rsid w:val="00D46F18"/>
    <w:rsid w:val="00D47231"/>
    <w:rsid w:val="00D47DF1"/>
    <w:rsid w:val="00D510D8"/>
    <w:rsid w:val="00D51548"/>
    <w:rsid w:val="00D51EED"/>
    <w:rsid w:val="00D521FD"/>
    <w:rsid w:val="00D52330"/>
    <w:rsid w:val="00D527E2"/>
    <w:rsid w:val="00D52829"/>
    <w:rsid w:val="00D5439E"/>
    <w:rsid w:val="00D543CA"/>
    <w:rsid w:val="00D54BA9"/>
    <w:rsid w:val="00D54BBB"/>
    <w:rsid w:val="00D55058"/>
    <w:rsid w:val="00D563E8"/>
    <w:rsid w:val="00D564A0"/>
    <w:rsid w:val="00D564BE"/>
    <w:rsid w:val="00D56685"/>
    <w:rsid w:val="00D56A73"/>
    <w:rsid w:val="00D5704F"/>
    <w:rsid w:val="00D57578"/>
    <w:rsid w:val="00D57D58"/>
    <w:rsid w:val="00D57F77"/>
    <w:rsid w:val="00D6020D"/>
    <w:rsid w:val="00D608F1"/>
    <w:rsid w:val="00D60DE8"/>
    <w:rsid w:val="00D60FA8"/>
    <w:rsid w:val="00D61167"/>
    <w:rsid w:val="00D611A6"/>
    <w:rsid w:val="00D616B1"/>
    <w:rsid w:val="00D61BC4"/>
    <w:rsid w:val="00D61E33"/>
    <w:rsid w:val="00D61F46"/>
    <w:rsid w:val="00D62697"/>
    <w:rsid w:val="00D626A0"/>
    <w:rsid w:val="00D62E57"/>
    <w:rsid w:val="00D63377"/>
    <w:rsid w:val="00D6342B"/>
    <w:rsid w:val="00D63563"/>
    <w:rsid w:val="00D63649"/>
    <w:rsid w:val="00D63EE0"/>
    <w:rsid w:val="00D644A2"/>
    <w:rsid w:val="00D65036"/>
    <w:rsid w:val="00D65844"/>
    <w:rsid w:val="00D66406"/>
    <w:rsid w:val="00D66516"/>
    <w:rsid w:val="00D676D6"/>
    <w:rsid w:val="00D70946"/>
    <w:rsid w:val="00D7108F"/>
    <w:rsid w:val="00D710F7"/>
    <w:rsid w:val="00D7138E"/>
    <w:rsid w:val="00D71AAB"/>
    <w:rsid w:val="00D720AB"/>
    <w:rsid w:val="00D724A3"/>
    <w:rsid w:val="00D72710"/>
    <w:rsid w:val="00D7296A"/>
    <w:rsid w:val="00D733A4"/>
    <w:rsid w:val="00D7355C"/>
    <w:rsid w:val="00D73686"/>
    <w:rsid w:val="00D74196"/>
    <w:rsid w:val="00D74215"/>
    <w:rsid w:val="00D75961"/>
    <w:rsid w:val="00D75A15"/>
    <w:rsid w:val="00D75C82"/>
    <w:rsid w:val="00D75CE8"/>
    <w:rsid w:val="00D75E40"/>
    <w:rsid w:val="00D76113"/>
    <w:rsid w:val="00D7622A"/>
    <w:rsid w:val="00D76262"/>
    <w:rsid w:val="00D76469"/>
    <w:rsid w:val="00D76753"/>
    <w:rsid w:val="00D77128"/>
    <w:rsid w:val="00D77AE5"/>
    <w:rsid w:val="00D77B22"/>
    <w:rsid w:val="00D77B8E"/>
    <w:rsid w:val="00D80161"/>
    <w:rsid w:val="00D80D1D"/>
    <w:rsid w:val="00D81829"/>
    <w:rsid w:val="00D81DE6"/>
    <w:rsid w:val="00D82899"/>
    <w:rsid w:val="00D84748"/>
    <w:rsid w:val="00D84AEF"/>
    <w:rsid w:val="00D862A0"/>
    <w:rsid w:val="00D8647B"/>
    <w:rsid w:val="00D86745"/>
    <w:rsid w:val="00D867AE"/>
    <w:rsid w:val="00D86857"/>
    <w:rsid w:val="00D86B00"/>
    <w:rsid w:val="00D86C1E"/>
    <w:rsid w:val="00D876A7"/>
    <w:rsid w:val="00D87874"/>
    <w:rsid w:val="00D908DA"/>
    <w:rsid w:val="00D91094"/>
    <w:rsid w:val="00D91197"/>
    <w:rsid w:val="00D911FC"/>
    <w:rsid w:val="00D9120B"/>
    <w:rsid w:val="00D912F4"/>
    <w:rsid w:val="00D91AD4"/>
    <w:rsid w:val="00D91B51"/>
    <w:rsid w:val="00D91C79"/>
    <w:rsid w:val="00D91F1C"/>
    <w:rsid w:val="00D92750"/>
    <w:rsid w:val="00D927D4"/>
    <w:rsid w:val="00D92A96"/>
    <w:rsid w:val="00D931CA"/>
    <w:rsid w:val="00D93404"/>
    <w:rsid w:val="00D937E3"/>
    <w:rsid w:val="00D942CE"/>
    <w:rsid w:val="00D950CD"/>
    <w:rsid w:val="00D95334"/>
    <w:rsid w:val="00D954B7"/>
    <w:rsid w:val="00D95A39"/>
    <w:rsid w:val="00D95B1F"/>
    <w:rsid w:val="00D96370"/>
    <w:rsid w:val="00D96B3F"/>
    <w:rsid w:val="00D96F48"/>
    <w:rsid w:val="00D97629"/>
    <w:rsid w:val="00D978C7"/>
    <w:rsid w:val="00D97DBA"/>
    <w:rsid w:val="00DA06A9"/>
    <w:rsid w:val="00DA0FD7"/>
    <w:rsid w:val="00DA119E"/>
    <w:rsid w:val="00DA133A"/>
    <w:rsid w:val="00DA1A02"/>
    <w:rsid w:val="00DA201B"/>
    <w:rsid w:val="00DA3461"/>
    <w:rsid w:val="00DA3553"/>
    <w:rsid w:val="00DA3855"/>
    <w:rsid w:val="00DA3857"/>
    <w:rsid w:val="00DA3B43"/>
    <w:rsid w:val="00DA3C9F"/>
    <w:rsid w:val="00DA4EE3"/>
    <w:rsid w:val="00DA5221"/>
    <w:rsid w:val="00DA5306"/>
    <w:rsid w:val="00DA5661"/>
    <w:rsid w:val="00DA6237"/>
    <w:rsid w:val="00DA653F"/>
    <w:rsid w:val="00DA65D7"/>
    <w:rsid w:val="00DA716C"/>
    <w:rsid w:val="00DA7223"/>
    <w:rsid w:val="00DA722D"/>
    <w:rsid w:val="00DA757B"/>
    <w:rsid w:val="00DA7E0D"/>
    <w:rsid w:val="00DB104F"/>
    <w:rsid w:val="00DB1786"/>
    <w:rsid w:val="00DB20FF"/>
    <w:rsid w:val="00DB2160"/>
    <w:rsid w:val="00DB2256"/>
    <w:rsid w:val="00DB2868"/>
    <w:rsid w:val="00DB2B3A"/>
    <w:rsid w:val="00DB2FE2"/>
    <w:rsid w:val="00DB3189"/>
    <w:rsid w:val="00DB3E7C"/>
    <w:rsid w:val="00DB404D"/>
    <w:rsid w:val="00DB4236"/>
    <w:rsid w:val="00DB4669"/>
    <w:rsid w:val="00DB46A3"/>
    <w:rsid w:val="00DB4AF4"/>
    <w:rsid w:val="00DB4B6E"/>
    <w:rsid w:val="00DB4B8D"/>
    <w:rsid w:val="00DB4BC6"/>
    <w:rsid w:val="00DB59AF"/>
    <w:rsid w:val="00DB59C5"/>
    <w:rsid w:val="00DB5E72"/>
    <w:rsid w:val="00DB6450"/>
    <w:rsid w:val="00DB657D"/>
    <w:rsid w:val="00DB69B5"/>
    <w:rsid w:val="00DB6E16"/>
    <w:rsid w:val="00DB6EEC"/>
    <w:rsid w:val="00DB7043"/>
    <w:rsid w:val="00DB7407"/>
    <w:rsid w:val="00DB7723"/>
    <w:rsid w:val="00DB7C56"/>
    <w:rsid w:val="00DB7E80"/>
    <w:rsid w:val="00DC0203"/>
    <w:rsid w:val="00DC13A6"/>
    <w:rsid w:val="00DC13DF"/>
    <w:rsid w:val="00DC18D7"/>
    <w:rsid w:val="00DC1945"/>
    <w:rsid w:val="00DC1EA1"/>
    <w:rsid w:val="00DC1F8E"/>
    <w:rsid w:val="00DC2560"/>
    <w:rsid w:val="00DC2F24"/>
    <w:rsid w:val="00DC39D9"/>
    <w:rsid w:val="00DC3AAB"/>
    <w:rsid w:val="00DC3B84"/>
    <w:rsid w:val="00DC3BCA"/>
    <w:rsid w:val="00DC412B"/>
    <w:rsid w:val="00DC42A4"/>
    <w:rsid w:val="00DC4632"/>
    <w:rsid w:val="00DC469D"/>
    <w:rsid w:val="00DC5256"/>
    <w:rsid w:val="00DC54D5"/>
    <w:rsid w:val="00DC58F7"/>
    <w:rsid w:val="00DC5A41"/>
    <w:rsid w:val="00DC5C07"/>
    <w:rsid w:val="00DC61DB"/>
    <w:rsid w:val="00DC71AF"/>
    <w:rsid w:val="00DC7AB3"/>
    <w:rsid w:val="00DC7FA6"/>
    <w:rsid w:val="00DD05BF"/>
    <w:rsid w:val="00DD05D9"/>
    <w:rsid w:val="00DD05F9"/>
    <w:rsid w:val="00DD0AB3"/>
    <w:rsid w:val="00DD0BD7"/>
    <w:rsid w:val="00DD0FEC"/>
    <w:rsid w:val="00DD1661"/>
    <w:rsid w:val="00DD1792"/>
    <w:rsid w:val="00DD1B6C"/>
    <w:rsid w:val="00DD2768"/>
    <w:rsid w:val="00DD2838"/>
    <w:rsid w:val="00DD2E7A"/>
    <w:rsid w:val="00DD3D0B"/>
    <w:rsid w:val="00DD3E40"/>
    <w:rsid w:val="00DD3E7F"/>
    <w:rsid w:val="00DD418E"/>
    <w:rsid w:val="00DD4E06"/>
    <w:rsid w:val="00DD4F36"/>
    <w:rsid w:val="00DD5085"/>
    <w:rsid w:val="00DD50AF"/>
    <w:rsid w:val="00DD5454"/>
    <w:rsid w:val="00DD5FDC"/>
    <w:rsid w:val="00DD60F3"/>
    <w:rsid w:val="00DD62FF"/>
    <w:rsid w:val="00DD66E8"/>
    <w:rsid w:val="00DD6958"/>
    <w:rsid w:val="00DD6A35"/>
    <w:rsid w:val="00DE0048"/>
    <w:rsid w:val="00DE00AD"/>
    <w:rsid w:val="00DE0567"/>
    <w:rsid w:val="00DE0581"/>
    <w:rsid w:val="00DE0CB6"/>
    <w:rsid w:val="00DE0CF8"/>
    <w:rsid w:val="00DE1009"/>
    <w:rsid w:val="00DE1CE8"/>
    <w:rsid w:val="00DE2C87"/>
    <w:rsid w:val="00DE3121"/>
    <w:rsid w:val="00DE3F1D"/>
    <w:rsid w:val="00DE43B0"/>
    <w:rsid w:val="00DE46DD"/>
    <w:rsid w:val="00DE4CBA"/>
    <w:rsid w:val="00DE51FE"/>
    <w:rsid w:val="00DE64B6"/>
    <w:rsid w:val="00DE658E"/>
    <w:rsid w:val="00DE726F"/>
    <w:rsid w:val="00DF0084"/>
    <w:rsid w:val="00DF038C"/>
    <w:rsid w:val="00DF0A38"/>
    <w:rsid w:val="00DF0B59"/>
    <w:rsid w:val="00DF0FB3"/>
    <w:rsid w:val="00DF1229"/>
    <w:rsid w:val="00DF1804"/>
    <w:rsid w:val="00DF1EC0"/>
    <w:rsid w:val="00DF2056"/>
    <w:rsid w:val="00DF243B"/>
    <w:rsid w:val="00DF284A"/>
    <w:rsid w:val="00DF29FA"/>
    <w:rsid w:val="00DF2B9A"/>
    <w:rsid w:val="00DF2C20"/>
    <w:rsid w:val="00DF3D7B"/>
    <w:rsid w:val="00DF41EA"/>
    <w:rsid w:val="00DF435E"/>
    <w:rsid w:val="00DF55F5"/>
    <w:rsid w:val="00DF5D3A"/>
    <w:rsid w:val="00DF6664"/>
    <w:rsid w:val="00DF683C"/>
    <w:rsid w:val="00DF6B62"/>
    <w:rsid w:val="00DF70B0"/>
    <w:rsid w:val="00DF7102"/>
    <w:rsid w:val="00DF712F"/>
    <w:rsid w:val="00DF7259"/>
    <w:rsid w:val="00DF72F9"/>
    <w:rsid w:val="00E00210"/>
    <w:rsid w:val="00E0024B"/>
    <w:rsid w:val="00E01009"/>
    <w:rsid w:val="00E0263A"/>
    <w:rsid w:val="00E03059"/>
    <w:rsid w:val="00E038AD"/>
    <w:rsid w:val="00E043AE"/>
    <w:rsid w:val="00E04D00"/>
    <w:rsid w:val="00E052A7"/>
    <w:rsid w:val="00E05EE3"/>
    <w:rsid w:val="00E06F35"/>
    <w:rsid w:val="00E07073"/>
    <w:rsid w:val="00E074B4"/>
    <w:rsid w:val="00E07718"/>
    <w:rsid w:val="00E079C0"/>
    <w:rsid w:val="00E07ADB"/>
    <w:rsid w:val="00E105FF"/>
    <w:rsid w:val="00E11001"/>
    <w:rsid w:val="00E11011"/>
    <w:rsid w:val="00E11D52"/>
    <w:rsid w:val="00E11E58"/>
    <w:rsid w:val="00E11F95"/>
    <w:rsid w:val="00E1258A"/>
    <w:rsid w:val="00E12D1A"/>
    <w:rsid w:val="00E12D6F"/>
    <w:rsid w:val="00E13427"/>
    <w:rsid w:val="00E13EBF"/>
    <w:rsid w:val="00E13F66"/>
    <w:rsid w:val="00E14189"/>
    <w:rsid w:val="00E14C0E"/>
    <w:rsid w:val="00E1521A"/>
    <w:rsid w:val="00E152FD"/>
    <w:rsid w:val="00E15370"/>
    <w:rsid w:val="00E171F1"/>
    <w:rsid w:val="00E171FE"/>
    <w:rsid w:val="00E17AC9"/>
    <w:rsid w:val="00E17CBA"/>
    <w:rsid w:val="00E2069D"/>
    <w:rsid w:val="00E2114C"/>
    <w:rsid w:val="00E215DF"/>
    <w:rsid w:val="00E2194B"/>
    <w:rsid w:val="00E21BD7"/>
    <w:rsid w:val="00E22113"/>
    <w:rsid w:val="00E22835"/>
    <w:rsid w:val="00E229DD"/>
    <w:rsid w:val="00E24523"/>
    <w:rsid w:val="00E247C3"/>
    <w:rsid w:val="00E252D1"/>
    <w:rsid w:val="00E25715"/>
    <w:rsid w:val="00E27184"/>
    <w:rsid w:val="00E274E0"/>
    <w:rsid w:val="00E276F7"/>
    <w:rsid w:val="00E30003"/>
    <w:rsid w:val="00E301E4"/>
    <w:rsid w:val="00E30E6D"/>
    <w:rsid w:val="00E314C7"/>
    <w:rsid w:val="00E31995"/>
    <w:rsid w:val="00E322D7"/>
    <w:rsid w:val="00E3239A"/>
    <w:rsid w:val="00E32D0B"/>
    <w:rsid w:val="00E33761"/>
    <w:rsid w:val="00E3378A"/>
    <w:rsid w:val="00E33A47"/>
    <w:rsid w:val="00E33D64"/>
    <w:rsid w:val="00E33E1E"/>
    <w:rsid w:val="00E340FB"/>
    <w:rsid w:val="00E345E5"/>
    <w:rsid w:val="00E34D04"/>
    <w:rsid w:val="00E352EC"/>
    <w:rsid w:val="00E35871"/>
    <w:rsid w:val="00E35E5D"/>
    <w:rsid w:val="00E3640B"/>
    <w:rsid w:val="00E365ED"/>
    <w:rsid w:val="00E365EE"/>
    <w:rsid w:val="00E36ECC"/>
    <w:rsid w:val="00E3788F"/>
    <w:rsid w:val="00E37B18"/>
    <w:rsid w:val="00E37EBA"/>
    <w:rsid w:val="00E400A9"/>
    <w:rsid w:val="00E4050B"/>
    <w:rsid w:val="00E41773"/>
    <w:rsid w:val="00E41FDB"/>
    <w:rsid w:val="00E420B6"/>
    <w:rsid w:val="00E42D5A"/>
    <w:rsid w:val="00E43596"/>
    <w:rsid w:val="00E43609"/>
    <w:rsid w:val="00E436AB"/>
    <w:rsid w:val="00E43BB3"/>
    <w:rsid w:val="00E443BD"/>
    <w:rsid w:val="00E444AA"/>
    <w:rsid w:val="00E44E39"/>
    <w:rsid w:val="00E4541C"/>
    <w:rsid w:val="00E454E1"/>
    <w:rsid w:val="00E45641"/>
    <w:rsid w:val="00E456B8"/>
    <w:rsid w:val="00E45FE2"/>
    <w:rsid w:val="00E465A3"/>
    <w:rsid w:val="00E479F5"/>
    <w:rsid w:val="00E47E28"/>
    <w:rsid w:val="00E5046E"/>
    <w:rsid w:val="00E50B0D"/>
    <w:rsid w:val="00E50DEF"/>
    <w:rsid w:val="00E50E11"/>
    <w:rsid w:val="00E518BF"/>
    <w:rsid w:val="00E5214B"/>
    <w:rsid w:val="00E521A0"/>
    <w:rsid w:val="00E5230E"/>
    <w:rsid w:val="00E52882"/>
    <w:rsid w:val="00E52D04"/>
    <w:rsid w:val="00E53874"/>
    <w:rsid w:val="00E53D72"/>
    <w:rsid w:val="00E542A3"/>
    <w:rsid w:val="00E5436B"/>
    <w:rsid w:val="00E544A0"/>
    <w:rsid w:val="00E54F3A"/>
    <w:rsid w:val="00E5611B"/>
    <w:rsid w:val="00E56BCA"/>
    <w:rsid w:val="00E56CE6"/>
    <w:rsid w:val="00E56D68"/>
    <w:rsid w:val="00E56EAD"/>
    <w:rsid w:val="00E57456"/>
    <w:rsid w:val="00E577AF"/>
    <w:rsid w:val="00E57B76"/>
    <w:rsid w:val="00E57EBF"/>
    <w:rsid w:val="00E6096F"/>
    <w:rsid w:val="00E60BA3"/>
    <w:rsid w:val="00E60DFD"/>
    <w:rsid w:val="00E61547"/>
    <w:rsid w:val="00E617C6"/>
    <w:rsid w:val="00E61883"/>
    <w:rsid w:val="00E61FF5"/>
    <w:rsid w:val="00E6259E"/>
    <w:rsid w:val="00E62967"/>
    <w:rsid w:val="00E62BCD"/>
    <w:rsid w:val="00E6321C"/>
    <w:rsid w:val="00E638C9"/>
    <w:rsid w:val="00E63CBE"/>
    <w:rsid w:val="00E63D6B"/>
    <w:rsid w:val="00E64457"/>
    <w:rsid w:val="00E64741"/>
    <w:rsid w:val="00E65595"/>
    <w:rsid w:val="00E655B8"/>
    <w:rsid w:val="00E657FB"/>
    <w:rsid w:val="00E659B6"/>
    <w:rsid w:val="00E66689"/>
    <w:rsid w:val="00E6683C"/>
    <w:rsid w:val="00E66D2F"/>
    <w:rsid w:val="00E67E00"/>
    <w:rsid w:val="00E70044"/>
    <w:rsid w:val="00E70DFB"/>
    <w:rsid w:val="00E70E95"/>
    <w:rsid w:val="00E71723"/>
    <w:rsid w:val="00E71B58"/>
    <w:rsid w:val="00E72611"/>
    <w:rsid w:val="00E72BBA"/>
    <w:rsid w:val="00E73A70"/>
    <w:rsid w:val="00E7410E"/>
    <w:rsid w:val="00E745D5"/>
    <w:rsid w:val="00E745E9"/>
    <w:rsid w:val="00E7464C"/>
    <w:rsid w:val="00E74A05"/>
    <w:rsid w:val="00E75442"/>
    <w:rsid w:val="00E75594"/>
    <w:rsid w:val="00E7574C"/>
    <w:rsid w:val="00E75CA0"/>
    <w:rsid w:val="00E75E30"/>
    <w:rsid w:val="00E769F8"/>
    <w:rsid w:val="00E76DCE"/>
    <w:rsid w:val="00E7705C"/>
    <w:rsid w:val="00E778BF"/>
    <w:rsid w:val="00E800E5"/>
    <w:rsid w:val="00E80233"/>
    <w:rsid w:val="00E80276"/>
    <w:rsid w:val="00E802E3"/>
    <w:rsid w:val="00E804BB"/>
    <w:rsid w:val="00E8087C"/>
    <w:rsid w:val="00E80DBD"/>
    <w:rsid w:val="00E8123E"/>
    <w:rsid w:val="00E813C2"/>
    <w:rsid w:val="00E815EB"/>
    <w:rsid w:val="00E81682"/>
    <w:rsid w:val="00E817D4"/>
    <w:rsid w:val="00E819DC"/>
    <w:rsid w:val="00E819E4"/>
    <w:rsid w:val="00E82438"/>
    <w:rsid w:val="00E82558"/>
    <w:rsid w:val="00E82B39"/>
    <w:rsid w:val="00E82C50"/>
    <w:rsid w:val="00E83636"/>
    <w:rsid w:val="00E842B4"/>
    <w:rsid w:val="00E847C0"/>
    <w:rsid w:val="00E84817"/>
    <w:rsid w:val="00E84AED"/>
    <w:rsid w:val="00E850E2"/>
    <w:rsid w:val="00E85B0D"/>
    <w:rsid w:val="00E85C54"/>
    <w:rsid w:val="00E85D24"/>
    <w:rsid w:val="00E8681C"/>
    <w:rsid w:val="00E86C7A"/>
    <w:rsid w:val="00E86F88"/>
    <w:rsid w:val="00E87F6E"/>
    <w:rsid w:val="00E90066"/>
    <w:rsid w:val="00E90687"/>
    <w:rsid w:val="00E90931"/>
    <w:rsid w:val="00E90B85"/>
    <w:rsid w:val="00E90DF8"/>
    <w:rsid w:val="00E91327"/>
    <w:rsid w:val="00E9135E"/>
    <w:rsid w:val="00E91D10"/>
    <w:rsid w:val="00E922B5"/>
    <w:rsid w:val="00E92360"/>
    <w:rsid w:val="00E926A6"/>
    <w:rsid w:val="00E93032"/>
    <w:rsid w:val="00E9321E"/>
    <w:rsid w:val="00E9353B"/>
    <w:rsid w:val="00E93582"/>
    <w:rsid w:val="00E9366A"/>
    <w:rsid w:val="00E93C06"/>
    <w:rsid w:val="00E9439C"/>
    <w:rsid w:val="00E94527"/>
    <w:rsid w:val="00E94953"/>
    <w:rsid w:val="00E949A0"/>
    <w:rsid w:val="00E94A9E"/>
    <w:rsid w:val="00E96AFE"/>
    <w:rsid w:val="00E96EF4"/>
    <w:rsid w:val="00E970E2"/>
    <w:rsid w:val="00E973D5"/>
    <w:rsid w:val="00E976F7"/>
    <w:rsid w:val="00E97907"/>
    <w:rsid w:val="00E97FAA"/>
    <w:rsid w:val="00EA01ED"/>
    <w:rsid w:val="00EA02B1"/>
    <w:rsid w:val="00EA0F9B"/>
    <w:rsid w:val="00EA1118"/>
    <w:rsid w:val="00EA273C"/>
    <w:rsid w:val="00EA2979"/>
    <w:rsid w:val="00EA29D9"/>
    <w:rsid w:val="00EA2CA2"/>
    <w:rsid w:val="00EA38DD"/>
    <w:rsid w:val="00EA38E7"/>
    <w:rsid w:val="00EA3F0D"/>
    <w:rsid w:val="00EA4A3A"/>
    <w:rsid w:val="00EA55C8"/>
    <w:rsid w:val="00EA5AB0"/>
    <w:rsid w:val="00EA6682"/>
    <w:rsid w:val="00EA6750"/>
    <w:rsid w:val="00EA72F6"/>
    <w:rsid w:val="00EA7698"/>
    <w:rsid w:val="00EB0418"/>
    <w:rsid w:val="00EB07A2"/>
    <w:rsid w:val="00EB0A0B"/>
    <w:rsid w:val="00EB0ADC"/>
    <w:rsid w:val="00EB0B8C"/>
    <w:rsid w:val="00EB0EEB"/>
    <w:rsid w:val="00EB10BC"/>
    <w:rsid w:val="00EB10E8"/>
    <w:rsid w:val="00EB1BF8"/>
    <w:rsid w:val="00EB2095"/>
    <w:rsid w:val="00EB2370"/>
    <w:rsid w:val="00EB247F"/>
    <w:rsid w:val="00EB319E"/>
    <w:rsid w:val="00EB34A3"/>
    <w:rsid w:val="00EB3B71"/>
    <w:rsid w:val="00EB3E21"/>
    <w:rsid w:val="00EB4496"/>
    <w:rsid w:val="00EB49B6"/>
    <w:rsid w:val="00EB4CE5"/>
    <w:rsid w:val="00EB4F85"/>
    <w:rsid w:val="00EB5611"/>
    <w:rsid w:val="00EB56AC"/>
    <w:rsid w:val="00EB5B29"/>
    <w:rsid w:val="00EB658B"/>
    <w:rsid w:val="00EB6849"/>
    <w:rsid w:val="00EB6992"/>
    <w:rsid w:val="00EB6BA6"/>
    <w:rsid w:val="00EB6DF5"/>
    <w:rsid w:val="00EB75BA"/>
    <w:rsid w:val="00EB76F9"/>
    <w:rsid w:val="00EC0813"/>
    <w:rsid w:val="00EC109C"/>
    <w:rsid w:val="00EC17B6"/>
    <w:rsid w:val="00EC1D04"/>
    <w:rsid w:val="00EC1EB7"/>
    <w:rsid w:val="00EC2B3E"/>
    <w:rsid w:val="00EC2CFC"/>
    <w:rsid w:val="00EC30B2"/>
    <w:rsid w:val="00EC315B"/>
    <w:rsid w:val="00EC3A79"/>
    <w:rsid w:val="00EC497B"/>
    <w:rsid w:val="00EC4A99"/>
    <w:rsid w:val="00EC5002"/>
    <w:rsid w:val="00EC5256"/>
    <w:rsid w:val="00EC5589"/>
    <w:rsid w:val="00EC5BDF"/>
    <w:rsid w:val="00EC5DB9"/>
    <w:rsid w:val="00EC5EFE"/>
    <w:rsid w:val="00EC6309"/>
    <w:rsid w:val="00EC64F6"/>
    <w:rsid w:val="00EC679C"/>
    <w:rsid w:val="00EC7214"/>
    <w:rsid w:val="00EC7221"/>
    <w:rsid w:val="00EC7501"/>
    <w:rsid w:val="00EC7AF2"/>
    <w:rsid w:val="00EC7D01"/>
    <w:rsid w:val="00EC7DC0"/>
    <w:rsid w:val="00ED004C"/>
    <w:rsid w:val="00ED04F8"/>
    <w:rsid w:val="00ED0706"/>
    <w:rsid w:val="00ED105F"/>
    <w:rsid w:val="00ED11C8"/>
    <w:rsid w:val="00ED15A9"/>
    <w:rsid w:val="00ED170B"/>
    <w:rsid w:val="00ED171C"/>
    <w:rsid w:val="00ED19CA"/>
    <w:rsid w:val="00ED1B03"/>
    <w:rsid w:val="00ED1E6D"/>
    <w:rsid w:val="00ED31A8"/>
    <w:rsid w:val="00ED3431"/>
    <w:rsid w:val="00ED3B35"/>
    <w:rsid w:val="00ED3B84"/>
    <w:rsid w:val="00ED4303"/>
    <w:rsid w:val="00ED47A3"/>
    <w:rsid w:val="00ED49D6"/>
    <w:rsid w:val="00ED538D"/>
    <w:rsid w:val="00ED5AF9"/>
    <w:rsid w:val="00ED5C09"/>
    <w:rsid w:val="00ED5F9D"/>
    <w:rsid w:val="00ED65D3"/>
    <w:rsid w:val="00ED65FE"/>
    <w:rsid w:val="00ED7482"/>
    <w:rsid w:val="00ED7A2E"/>
    <w:rsid w:val="00ED7FAF"/>
    <w:rsid w:val="00EE0A29"/>
    <w:rsid w:val="00EE1293"/>
    <w:rsid w:val="00EE1379"/>
    <w:rsid w:val="00EE1F40"/>
    <w:rsid w:val="00EE251E"/>
    <w:rsid w:val="00EE2971"/>
    <w:rsid w:val="00EE2C91"/>
    <w:rsid w:val="00EE3092"/>
    <w:rsid w:val="00EE3FE9"/>
    <w:rsid w:val="00EE4520"/>
    <w:rsid w:val="00EE452B"/>
    <w:rsid w:val="00EE4677"/>
    <w:rsid w:val="00EE46F5"/>
    <w:rsid w:val="00EE5539"/>
    <w:rsid w:val="00EE593E"/>
    <w:rsid w:val="00EE59D4"/>
    <w:rsid w:val="00EE5A4A"/>
    <w:rsid w:val="00EE5F22"/>
    <w:rsid w:val="00EE647D"/>
    <w:rsid w:val="00EE6978"/>
    <w:rsid w:val="00EE6A92"/>
    <w:rsid w:val="00EE6CD2"/>
    <w:rsid w:val="00EE6FA0"/>
    <w:rsid w:val="00EE748F"/>
    <w:rsid w:val="00EE75D2"/>
    <w:rsid w:val="00EE772C"/>
    <w:rsid w:val="00EE7BFF"/>
    <w:rsid w:val="00EE7E95"/>
    <w:rsid w:val="00EF04C0"/>
    <w:rsid w:val="00EF09A5"/>
    <w:rsid w:val="00EF09F0"/>
    <w:rsid w:val="00EF10E6"/>
    <w:rsid w:val="00EF11E7"/>
    <w:rsid w:val="00EF12F5"/>
    <w:rsid w:val="00EF139B"/>
    <w:rsid w:val="00EF16BC"/>
    <w:rsid w:val="00EF1796"/>
    <w:rsid w:val="00EF17DE"/>
    <w:rsid w:val="00EF2618"/>
    <w:rsid w:val="00EF2E98"/>
    <w:rsid w:val="00EF31B6"/>
    <w:rsid w:val="00EF3331"/>
    <w:rsid w:val="00EF35F3"/>
    <w:rsid w:val="00EF3720"/>
    <w:rsid w:val="00EF37C0"/>
    <w:rsid w:val="00EF3C85"/>
    <w:rsid w:val="00EF4608"/>
    <w:rsid w:val="00EF4F24"/>
    <w:rsid w:val="00EF5522"/>
    <w:rsid w:val="00EF556F"/>
    <w:rsid w:val="00EF5571"/>
    <w:rsid w:val="00EF589C"/>
    <w:rsid w:val="00EF589E"/>
    <w:rsid w:val="00EF60D8"/>
    <w:rsid w:val="00EF6C4B"/>
    <w:rsid w:val="00EF6E00"/>
    <w:rsid w:val="00EF709D"/>
    <w:rsid w:val="00EF72F4"/>
    <w:rsid w:val="00EF7D23"/>
    <w:rsid w:val="00F001C0"/>
    <w:rsid w:val="00F00918"/>
    <w:rsid w:val="00F00AAD"/>
    <w:rsid w:val="00F012BA"/>
    <w:rsid w:val="00F01ADA"/>
    <w:rsid w:val="00F02794"/>
    <w:rsid w:val="00F036D2"/>
    <w:rsid w:val="00F03E72"/>
    <w:rsid w:val="00F04152"/>
    <w:rsid w:val="00F04967"/>
    <w:rsid w:val="00F04E68"/>
    <w:rsid w:val="00F052B5"/>
    <w:rsid w:val="00F05512"/>
    <w:rsid w:val="00F05678"/>
    <w:rsid w:val="00F05A17"/>
    <w:rsid w:val="00F05F32"/>
    <w:rsid w:val="00F05FAE"/>
    <w:rsid w:val="00F06407"/>
    <w:rsid w:val="00F0731D"/>
    <w:rsid w:val="00F078DF"/>
    <w:rsid w:val="00F10C0C"/>
    <w:rsid w:val="00F116BC"/>
    <w:rsid w:val="00F11884"/>
    <w:rsid w:val="00F11997"/>
    <w:rsid w:val="00F11BC4"/>
    <w:rsid w:val="00F125DB"/>
    <w:rsid w:val="00F127B1"/>
    <w:rsid w:val="00F1298A"/>
    <w:rsid w:val="00F12F95"/>
    <w:rsid w:val="00F132BE"/>
    <w:rsid w:val="00F13408"/>
    <w:rsid w:val="00F139A7"/>
    <w:rsid w:val="00F13A3B"/>
    <w:rsid w:val="00F13C8E"/>
    <w:rsid w:val="00F1472D"/>
    <w:rsid w:val="00F14774"/>
    <w:rsid w:val="00F15A4C"/>
    <w:rsid w:val="00F16435"/>
    <w:rsid w:val="00F16458"/>
    <w:rsid w:val="00F17590"/>
    <w:rsid w:val="00F17DCE"/>
    <w:rsid w:val="00F203BE"/>
    <w:rsid w:val="00F20E7D"/>
    <w:rsid w:val="00F20FB6"/>
    <w:rsid w:val="00F212F7"/>
    <w:rsid w:val="00F217C5"/>
    <w:rsid w:val="00F21E58"/>
    <w:rsid w:val="00F21E8C"/>
    <w:rsid w:val="00F21F7B"/>
    <w:rsid w:val="00F22156"/>
    <w:rsid w:val="00F223D8"/>
    <w:rsid w:val="00F22CEB"/>
    <w:rsid w:val="00F23108"/>
    <w:rsid w:val="00F23319"/>
    <w:rsid w:val="00F2368D"/>
    <w:rsid w:val="00F239C5"/>
    <w:rsid w:val="00F23B1E"/>
    <w:rsid w:val="00F23B5C"/>
    <w:rsid w:val="00F246FD"/>
    <w:rsid w:val="00F249C8"/>
    <w:rsid w:val="00F24B6A"/>
    <w:rsid w:val="00F24E4B"/>
    <w:rsid w:val="00F24F96"/>
    <w:rsid w:val="00F252BE"/>
    <w:rsid w:val="00F25838"/>
    <w:rsid w:val="00F259E4"/>
    <w:rsid w:val="00F27818"/>
    <w:rsid w:val="00F3019F"/>
    <w:rsid w:val="00F304A3"/>
    <w:rsid w:val="00F31081"/>
    <w:rsid w:val="00F31328"/>
    <w:rsid w:val="00F319CA"/>
    <w:rsid w:val="00F31B19"/>
    <w:rsid w:val="00F321C3"/>
    <w:rsid w:val="00F32448"/>
    <w:rsid w:val="00F32F96"/>
    <w:rsid w:val="00F3387B"/>
    <w:rsid w:val="00F33CAA"/>
    <w:rsid w:val="00F344AD"/>
    <w:rsid w:val="00F34AE7"/>
    <w:rsid w:val="00F34B17"/>
    <w:rsid w:val="00F34F25"/>
    <w:rsid w:val="00F35029"/>
    <w:rsid w:val="00F35468"/>
    <w:rsid w:val="00F35AD3"/>
    <w:rsid w:val="00F36136"/>
    <w:rsid w:val="00F36548"/>
    <w:rsid w:val="00F36BF9"/>
    <w:rsid w:val="00F36FA7"/>
    <w:rsid w:val="00F3746A"/>
    <w:rsid w:val="00F378E7"/>
    <w:rsid w:val="00F40354"/>
    <w:rsid w:val="00F40AE9"/>
    <w:rsid w:val="00F415CA"/>
    <w:rsid w:val="00F41734"/>
    <w:rsid w:val="00F41831"/>
    <w:rsid w:val="00F41929"/>
    <w:rsid w:val="00F419F3"/>
    <w:rsid w:val="00F41F5C"/>
    <w:rsid w:val="00F42075"/>
    <w:rsid w:val="00F42278"/>
    <w:rsid w:val="00F42465"/>
    <w:rsid w:val="00F429AF"/>
    <w:rsid w:val="00F4337C"/>
    <w:rsid w:val="00F43847"/>
    <w:rsid w:val="00F4389A"/>
    <w:rsid w:val="00F43B36"/>
    <w:rsid w:val="00F4442D"/>
    <w:rsid w:val="00F444FF"/>
    <w:rsid w:val="00F445BE"/>
    <w:rsid w:val="00F4473D"/>
    <w:rsid w:val="00F449CF"/>
    <w:rsid w:val="00F44E89"/>
    <w:rsid w:val="00F45EA8"/>
    <w:rsid w:val="00F46BD3"/>
    <w:rsid w:val="00F46F5D"/>
    <w:rsid w:val="00F46F65"/>
    <w:rsid w:val="00F500A8"/>
    <w:rsid w:val="00F50B1D"/>
    <w:rsid w:val="00F50D4A"/>
    <w:rsid w:val="00F52259"/>
    <w:rsid w:val="00F522B8"/>
    <w:rsid w:val="00F5247D"/>
    <w:rsid w:val="00F527F4"/>
    <w:rsid w:val="00F53009"/>
    <w:rsid w:val="00F53DE7"/>
    <w:rsid w:val="00F54243"/>
    <w:rsid w:val="00F54A25"/>
    <w:rsid w:val="00F54DA1"/>
    <w:rsid w:val="00F55132"/>
    <w:rsid w:val="00F55B37"/>
    <w:rsid w:val="00F55D01"/>
    <w:rsid w:val="00F55E74"/>
    <w:rsid w:val="00F5623C"/>
    <w:rsid w:val="00F5675D"/>
    <w:rsid w:val="00F56DD2"/>
    <w:rsid w:val="00F57E64"/>
    <w:rsid w:val="00F60666"/>
    <w:rsid w:val="00F6087B"/>
    <w:rsid w:val="00F6158D"/>
    <w:rsid w:val="00F619A1"/>
    <w:rsid w:val="00F619D6"/>
    <w:rsid w:val="00F62480"/>
    <w:rsid w:val="00F6299F"/>
    <w:rsid w:val="00F63A0D"/>
    <w:rsid w:val="00F63D55"/>
    <w:rsid w:val="00F63F00"/>
    <w:rsid w:val="00F645D0"/>
    <w:rsid w:val="00F64B1F"/>
    <w:rsid w:val="00F64CD9"/>
    <w:rsid w:val="00F64F9A"/>
    <w:rsid w:val="00F65135"/>
    <w:rsid w:val="00F65401"/>
    <w:rsid w:val="00F6590A"/>
    <w:rsid w:val="00F65DC8"/>
    <w:rsid w:val="00F66167"/>
    <w:rsid w:val="00F665F8"/>
    <w:rsid w:val="00F66D00"/>
    <w:rsid w:val="00F66D1D"/>
    <w:rsid w:val="00F66F64"/>
    <w:rsid w:val="00F670F7"/>
    <w:rsid w:val="00F708A7"/>
    <w:rsid w:val="00F70A2A"/>
    <w:rsid w:val="00F717B2"/>
    <w:rsid w:val="00F71D09"/>
    <w:rsid w:val="00F72113"/>
    <w:rsid w:val="00F721D0"/>
    <w:rsid w:val="00F7255E"/>
    <w:rsid w:val="00F72807"/>
    <w:rsid w:val="00F72B0A"/>
    <w:rsid w:val="00F72B3E"/>
    <w:rsid w:val="00F73496"/>
    <w:rsid w:val="00F7400A"/>
    <w:rsid w:val="00F74070"/>
    <w:rsid w:val="00F744D4"/>
    <w:rsid w:val="00F75F6A"/>
    <w:rsid w:val="00F761F3"/>
    <w:rsid w:val="00F76592"/>
    <w:rsid w:val="00F76B24"/>
    <w:rsid w:val="00F77CB7"/>
    <w:rsid w:val="00F80237"/>
    <w:rsid w:val="00F8024F"/>
    <w:rsid w:val="00F80288"/>
    <w:rsid w:val="00F80341"/>
    <w:rsid w:val="00F803C5"/>
    <w:rsid w:val="00F807CC"/>
    <w:rsid w:val="00F809E3"/>
    <w:rsid w:val="00F80D76"/>
    <w:rsid w:val="00F80E7B"/>
    <w:rsid w:val="00F8129F"/>
    <w:rsid w:val="00F81B05"/>
    <w:rsid w:val="00F826A4"/>
    <w:rsid w:val="00F82BF2"/>
    <w:rsid w:val="00F82C30"/>
    <w:rsid w:val="00F8308C"/>
    <w:rsid w:val="00F84AE0"/>
    <w:rsid w:val="00F84CE8"/>
    <w:rsid w:val="00F8535E"/>
    <w:rsid w:val="00F85B5F"/>
    <w:rsid w:val="00F85F60"/>
    <w:rsid w:val="00F85FA5"/>
    <w:rsid w:val="00F8601E"/>
    <w:rsid w:val="00F8625A"/>
    <w:rsid w:val="00F869A2"/>
    <w:rsid w:val="00F870BD"/>
    <w:rsid w:val="00F87798"/>
    <w:rsid w:val="00F87C0A"/>
    <w:rsid w:val="00F907C5"/>
    <w:rsid w:val="00F90DF2"/>
    <w:rsid w:val="00F91636"/>
    <w:rsid w:val="00F929C3"/>
    <w:rsid w:val="00F92FED"/>
    <w:rsid w:val="00F93E78"/>
    <w:rsid w:val="00F94065"/>
    <w:rsid w:val="00F94078"/>
    <w:rsid w:val="00F944AD"/>
    <w:rsid w:val="00F9498D"/>
    <w:rsid w:val="00F95392"/>
    <w:rsid w:val="00F9610D"/>
    <w:rsid w:val="00F96BAA"/>
    <w:rsid w:val="00F96C47"/>
    <w:rsid w:val="00F96E16"/>
    <w:rsid w:val="00F96F88"/>
    <w:rsid w:val="00F972A3"/>
    <w:rsid w:val="00F976D6"/>
    <w:rsid w:val="00F97A17"/>
    <w:rsid w:val="00F97A9E"/>
    <w:rsid w:val="00F97FB6"/>
    <w:rsid w:val="00FA0FF3"/>
    <w:rsid w:val="00FA1229"/>
    <w:rsid w:val="00FA151C"/>
    <w:rsid w:val="00FA1C9D"/>
    <w:rsid w:val="00FA1F91"/>
    <w:rsid w:val="00FA21FC"/>
    <w:rsid w:val="00FA3570"/>
    <w:rsid w:val="00FA436A"/>
    <w:rsid w:val="00FA475A"/>
    <w:rsid w:val="00FA4BD4"/>
    <w:rsid w:val="00FA528E"/>
    <w:rsid w:val="00FA59C5"/>
    <w:rsid w:val="00FA602B"/>
    <w:rsid w:val="00FA6F26"/>
    <w:rsid w:val="00FA70F2"/>
    <w:rsid w:val="00FA72C7"/>
    <w:rsid w:val="00FA75D1"/>
    <w:rsid w:val="00FA768F"/>
    <w:rsid w:val="00FA7DA9"/>
    <w:rsid w:val="00FA7DD8"/>
    <w:rsid w:val="00FA7E55"/>
    <w:rsid w:val="00FB053B"/>
    <w:rsid w:val="00FB1563"/>
    <w:rsid w:val="00FB163E"/>
    <w:rsid w:val="00FB178F"/>
    <w:rsid w:val="00FB1862"/>
    <w:rsid w:val="00FB1C9D"/>
    <w:rsid w:val="00FB295C"/>
    <w:rsid w:val="00FB2C43"/>
    <w:rsid w:val="00FB2FBC"/>
    <w:rsid w:val="00FB306D"/>
    <w:rsid w:val="00FB3A0B"/>
    <w:rsid w:val="00FB3A6B"/>
    <w:rsid w:val="00FB41C0"/>
    <w:rsid w:val="00FB4469"/>
    <w:rsid w:val="00FB4C4A"/>
    <w:rsid w:val="00FB518A"/>
    <w:rsid w:val="00FB5917"/>
    <w:rsid w:val="00FB5942"/>
    <w:rsid w:val="00FB59F6"/>
    <w:rsid w:val="00FB5B9E"/>
    <w:rsid w:val="00FB6038"/>
    <w:rsid w:val="00FB658D"/>
    <w:rsid w:val="00FB6760"/>
    <w:rsid w:val="00FB6FC2"/>
    <w:rsid w:val="00FB7FBE"/>
    <w:rsid w:val="00FC00AC"/>
    <w:rsid w:val="00FC09DE"/>
    <w:rsid w:val="00FC0B50"/>
    <w:rsid w:val="00FC0E7B"/>
    <w:rsid w:val="00FC0ED5"/>
    <w:rsid w:val="00FC0FD2"/>
    <w:rsid w:val="00FC1F97"/>
    <w:rsid w:val="00FC248F"/>
    <w:rsid w:val="00FC280A"/>
    <w:rsid w:val="00FC2907"/>
    <w:rsid w:val="00FC3458"/>
    <w:rsid w:val="00FC382A"/>
    <w:rsid w:val="00FC491A"/>
    <w:rsid w:val="00FC5043"/>
    <w:rsid w:val="00FC514E"/>
    <w:rsid w:val="00FC51FA"/>
    <w:rsid w:val="00FC531E"/>
    <w:rsid w:val="00FC5488"/>
    <w:rsid w:val="00FC5624"/>
    <w:rsid w:val="00FC5824"/>
    <w:rsid w:val="00FC5B37"/>
    <w:rsid w:val="00FC6550"/>
    <w:rsid w:val="00FC664C"/>
    <w:rsid w:val="00FC66F8"/>
    <w:rsid w:val="00FC73F7"/>
    <w:rsid w:val="00FC7D0A"/>
    <w:rsid w:val="00FC7EEE"/>
    <w:rsid w:val="00FD0173"/>
    <w:rsid w:val="00FD01CA"/>
    <w:rsid w:val="00FD059C"/>
    <w:rsid w:val="00FD0909"/>
    <w:rsid w:val="00FD09EB"/>
    <w:rsid w:val="00FD25AC"/>
    <w:rsid w:val="00FD2C6E"/>
    <w:rsid w:val="00FD3B4A"/>
    <w:rsid w:val="00FD412A"/>
    <w:rsid w:val="00FD421A"/>
    <w:rsid w:val="00FD4EA6"/>
    <w:rsid w:val="00FD4FA4"/>
    <w:rsid w:val="00FD4FB8"/>
    <w:rsid w:val="00FD5360"/>
    <w:rsid w:val="00FD5D64"/>
    <w:rsid w:val="00FD6090"/>
    <w:rsid w:val="00FD6463"/>
    <w:rsid w:val="00FD6F44"/>
    <w:rsid w:val="00FD7184"/>
    <w:rsid w:val="00FD74B4"/>
    <w:rsid w:val="00FD7703"/>
    <w:rsid w:val="00FE0B45"/>
    <w:rsid w:val="00FE0F94"/>
    <w:rsid w:val="00FE1626"/>
    <w:rsid w:val="00FE18D7"/>
    <w:rsid w:val="00FE25F6"/>
    <w:rsid w:val="00FE2680"/>
    <w:rsid w:val="00FE26C9"/>
    <w:rsid w:val="00FE2725"/>
    <w:rsid w:val="00FE2A35"/>
    <w:rsid w:val="00FE38DB"/>
    <w:rsid w:val="00FE3B2A"/>
    <w:rsid w:val="00FE3CD5"/>
    <w:rsid w:val="00FE52F2"/>
    <w:rsid w:val="00FE5834"/>
    <w:rsid w:val="00FE6098"/>
    <w:rsid w:val="00FE6A51"/>
    <w:rsid w:val="00FE6E19"/>
    <w:rsid w:val="00FF04B0"/>
    <w:rsid w:val="00FF05B7"/>
    <w:rsid w:val="00FF0633"/>
    <w:rsid w:val="00FF0F61"/>
    <w:rsid w:val="00FF1159"/>
    <w:rsid w:val="00FF1233"/>
    <w:rsid w:val="00FF1595"/>
    <w:rsid w:val="00FF1A5C"/>
    <w:rsid w:val="00FF1D12"/>
    <w:rsid w:val="00FF22D3"/>
    <w:rsid w:val="00FF23AE"/>
    <w:rsid w:val="00FF2701"/>
    <w:rsid w:val="00FF281F"/>
    <w:rsid w:val="00FF2A3E"/>
    <w:rsid w:val="00FF3AC7"/>
    <w:rsid w:val="00FF3CD7"/>
    <w:rsid w:val="00FF44AC"/>
    <w:rsid w:val="00FF4BAB"/>
    <w:rsid w:val="00FF4EE9"/>
    <w:rsid w:val="00FF5C30"/>
    <w:rsid w:val="00FF61BB"/>
    <w:rsid w:val="00FF6452"/>
    <w:rsid w:val="00FF673B"/>
    <w:rsid w:val="00FF6863"/>
    <w:rsid w:val="00FF6BF0"/>
    <w:rsid w:val="00FF7368"/>
    <w:rsid w:val="00FF7B32"/>
    <w:rsid w:val="00FF7F59"/>
    <w:rsid w:val="01973FB4"/>
    <w:rsid w:val="01EF6ACF"/>
    <w:rsid w:val="0295AE82"/>
    <w:rsid w:val="02B2BA69"/>
    <w:rsid w:val="036BF6EC"/>
    <w:rsid w:val="043FFA88"/>
    <w:rsid w:val="0487552B"/>
    <w:rsid w:val="04F29977"/>
    <w:rsid w:val="0544083E"/>
    <w:rsid w:val="061624E5"/>
    <w:rsid w:val="0618A5A4"/>
    <w:rsid w:val="0625F124"/>
    <w:rsid w:val="0776B73C"/>
    <w:rsid w:val="077EDA46"/>
    <w:rsid w:val="0796B8AF"/>
    <w:rsid w:val="07FD34D1"/>
    <w:rsid w:val="08726320"/>
    <w:rsid w:val="0C178C1B"/>
    <w:rsid w:val="0CA60489"/>
    <w:rsid w:val="0CC2F37E"/>
    <w:rsid w:val="0CD430FB"/>
    <w:rsid w:val="0CD8994E"/>
    <w:rsid w:val="0F63B4F8"/>
    <w:rsid w:val="101C4346"/>
    <w:rsid w:val="1045531B"/>
    <w:rsid w:val="110CE250"/>
    <w:rsid w:val="112BA14A"/>
    <w:rsid w:val="11708639"/>
    <w:rsid w:val="11885B56"/>
    <w:rsid w:val="12984AAA"/>
    <w:rsid w:val="12DC107A"/>
    <w:rsid w:val="1463420C"/>
    <w:rsid w:val="14B4CAE9"/>
    <w:rsid w:val="150D48CD"/>
    <w:rsid w:val="152E732C"/>
    <w:rsid w:val="15B418B9"/>
    <w:rsid w:val="15CC8BFA"/>
    <w:rsid w:val="15CE8AC1"/>
    <w:rsid w:val="164693CA"/>
    <w:rsid w:val="16C1A8FE"/>
    <w:rsid w:val="16DF9E47"/>
    <w:rsid w:val="178F6B2D"/>
    <w:rsid w:val="1843EE03"/>
    <w:rsid w:val="1905B560"/>
    <w:rsid w:val="190CE6D4"/>
    <w:rsid w:val="19249B70"/>
    <w:rsid w:val="199C5964"/>
    <w:rsid w:val="1AEFAD0F"/>
    <w:rsid w:val="1B381EEC"/>
    <w:rsid w:val="1B951A21"/>
    <w:rsid w:val="1CAC3487"/>
    <w:rsid w:val="1CB774D8"/>
    <w:rsid w:val="1D0A3198"/>
    <w:rsid w:val="1E4DB091"/>
    <w:rsid w:val="1E502101"/>
    <w:rsid w:val="1EAA0D62"/>
    <w:rsid w:val="1EE7CFBE"/>
    <w:rsid w:val="1F21D88B"/>
    <w:rsid w:val="1F3DE3F6"/>
    <w:rsid w:val="1F7D1A9E"/>
    <w:rsid w:val="1FE1C350"/>
    <w:rsid w:val="226924D5"/>
    <w:rsid w:val="22729137"/>
    <w:rsid w:val="229889E8"/>
    <w:rsid w:val="22C799B9"/>
    <w:rsid w:val="22F98A52"/>
    <w:rsid w:val="23AE8994"/>
    <w:rsid w:val="23ED1A74"/>
    <w:rsid w:val="24C28734"/>
    <w:rsid w:val="253A4A2D"/>
    <w:rsid w:val="25460E56"/>
    <w:rsid w:val="28EDD858"/>
    <w:rsid w:val="29CB7DAE"/>
    <w:rsid w:val="2A21EC97"/>
    <w:rsid w:val="2B2D2D70"/>
    <w:rsid w:val="2B41042F"/>
    <w:rsid w:val="2C804FD9"/>
    <w:rsid w:val="2CDBCC9B"/>
    <w:rsid w:val="2DE08E43"/>
    <w:rsid w:val="2E03941A"/>
    <w:rsid w:val="2E71B410"/>
    <w:rsid w:val="2EADBEBD"/>
    <w:rsid w:val="2EFC7147"/>
    <w:rsid w:val="2F28372B"/>
    <w:rsid w:val="2FDD0343"/>
    <w:rsid w:val="2FF85D34"/>
    <w:rsid w:val="30172F9B"/>
    <w:rsid w:val="3042AF7C"/>
    <w:rsid w:val="307D8AB6"/>
    <w:rsid w:val="30943222"/>
    <w:rsid w:val="314C470B"/>
    <w:rsid w:val="31DE9B92"/>
    <w:rsid w:val="321F40C5"/>
    <w:rsid w:val="32FDDB71"/>
    <w:rsid w:val="337678A9"/>
    <w:rsid w:val="34D6A717"/>
    <w:rsid w:val="3529C9B8"/>
    <w:rsid w:val="353FDE04"/>
    <w:rsid w:val="35D1372C"/>
    <w:rsid w:val="361362A0"/>
    <w:rsid w:val="366E4AAE"/>
    <w:rsid w:val="36C520F5"/>
    <w:rsid w:val="3724DA96"/>
    <w:rsid w:val="3737CEF1"/>
    <w:rsid w:val="376A7A3C"/>
    <w:rsid w:val="378CBAA8"/>
    <w:rsid w:val="37A7A708"/>
    <w:rsid w:val="37B216B3"/>
    <w:rsid w:val="37D8AF73"/>
    <w:rsid w:val="38081FFA"/>
    <w:rsid w:val="3844D49C"/>
    <w:rsid w:val="38B2F498"/>
    <w:rsid w:val="3929D0AC"/>
    <w:rsid w:val="3971AE03"/>
    <w:rsid w:val="39CDE594"/>
    <w:rsid w:val="39EEF68C"/>
    <w:rsid w:val="3A15CF32"/>
    <w:rsid w:val="3A49C953"/>
    <w:rsid w:val="3A90AADB"/>
    <w:rsid w:val="3A974CF0"/>
    <w:rsid w:val="3B9F19D6"/>
    <w:rsid w:val="3BD2E4A3"/>
    <w:rsid w:val="3BEDFA90"/>
    <w:rsid w:val="3CA76020"/>
    <w:rsid w:val="3CCA1F88"/>
    <w:rsid w:val="3D578007"/>
    <w:rsid w:val="3D5EA91D"/>
    <w:rsid w:val="3E845617"/>
    <w:rsid w:val="3EF5386C"/>
    <w:rsid w:val="3F2CCEAE"/>
    <w:rsid w:val="3F4997B6"/>
    <w:rsid w:val="40495A60"/>
    <w:rsid w:val="409758A8"/>
    <w:rsid w:val="40AE9D45"/>
    <w:rsid w:val="40E4CD69"/>
    <w:rsid w:val="414FE05D"/>
    <w:rsid w:val="41A5939C"/>
    <w:rsid w:val="41B53E61"/>
    <w:rsid w:val="41E60014"/>
    <w:rsid w:val="4206BA7E"/>
    <w:rsid w:val="42C31407"/>
    <w:rsid w:val="42EFBA02"/>
    <w:rsid w:val="42FC0841"/>
    <w:rsid w:val="43254A94"/>
    <w:rsid w:val="43878743"/>
    <w:rsid w:val="4427CA27"/>
    <w:rsid w:val="444F20F1"/>
    <w:rsid w:val="44A37724"/>
    <w:rsid w:val="453BE387"/>
    <w:rsid w:val="45A1E9A7"/>
    <w:rsid w:val="461B9C6D"/>
    <w:rsid w:val="461E57DC"/>
    <w:rsid w:val="46599321"/>
    <w:rsid w:val="46723675"/>
    <w:rsid w:val="46B46DBE"/>
    <w:rsid w:val="477013E1"/>
    <w:rsid w:val="47CAA617"/>
    <w:rsid w:val="485AF866"/>
    <w:rsid w:val="48DD55C7"/>
    <w:rsid w:val="4909CFC1"/>
    <w:rsid w:val="494111BF"/>
    <w:rsid w:val="495D348A"/>
    <w:rsid w:val="49F62F50"/>
    <w:rsid w:val="4B26FEA6"/>
    <w:rsid w:val="4B797E54"/>
    <w:rsid w:val="4CDA7CA6"/>
    <w:rsid w:val="4D0A42A9"/>
    <w:rsid w:val="4D46254A"/>
    <w:rsid w:val="4D91260F"/>
    <w:rsid w:val="4F3B027A"/>
    <w:rsid w:val="4F77D785"/>
    <w:rsid w:val="4FA1A926"/>
    <w:rsid w:val="4FEC64B8"/>
    <w:rsid w:val="510FFD4A"/>
    <w:rsid w:val="515F8F16"/>
    <w:rsid w:val="51B85608"/>
    <w:rsid w:val="51DDFB47"/>
    <w:rsid w:val="52B61EAC"/>
    <w:rsid w:val="52E3B8F1"/>
    <w:rsid w:val="52E855EE"/>
    <w:rsid w:val="53471BEB"/>
    <w:rsid w:val="5396C71F"/>
    <w:rsid w:val="53A37058"/>
    <w:rsid w:val="54202DC0"/>
    <w:rsid w:val="547D391F"/>
    <w:rsid w:val="54BEDF3E"/>
    <w:rsid w:val="54DD2385"/>
    <w:rsid w:val="555CC5FD"/>
    <w:rsid w:val="558D9CD9"/>
    <w:rsid w:val="5594CDAD"/>
    <w:rsid w:val="55A56AED"/>
    <w:rsid w:val="55DB8A53"/>
    <w:rsid w:val="562026D7"/>
    <w:rsid w:val="5678F3E6"/>
    <w:rsid w:val="56B7FD36"/>
    <w:rsid w:val="56F4D153"/>
    <w:rsid w:val="571769B5"/>
    <w:rsid w:val="5780E6D6"/>
    <w:rsid w:val="57C741ED"/>
    <w:rsid w:val="58EF8D0F"/>
    <w:rsid w:val="598155A9"/>
    <w:rsid w:val="598873CE"/>
    <w:rsid w:val="5AD22366"/>
    <w:rsid w:val="5AE4EE0B"/>
    <w:rsid w:val="5BD743C6"/>
    <w:rsid w:val="5C0D9374"/>
    <w:rsid w:val="5C1E9B6B"/>
    <w:rsid w:val="5C57C40A"/>
    <w:rsid w:val="5D212EA8"/>
    <w:rsid w:val="5D5FD014"/>
    <w:rsid w:val="5DC0C06F"/>
    <w:rsid w:val="5ECAF96F"/>
    <w:rsid w:val="5ECC6387"/>
    <w:rsid w:val="5F3CE969"/>
    <w:rsid w:val="5F4C5361"/>
    <w:rsid w:val="5F572B86"/>
    <w:rsid w:val="5F5B36DE"/>
    <w:rsid w:val="5FF7FC62"/>
    <w:rsid w:val="5FFEE3F4"/>
    <w:rsid w:val="605B84C4"/>
    <w:rsid w:val="6183FABB"/>
    <w:rsid w:val="6185C077"/>
    <w:rsid w:val="6198E513"/>
    <w:rsid w:val="624EB5D6"/>
    <w:rsid w:val="63759D04"/>
    <w:rsid w:val="63CF679E"/>
    <w:rsid w:val="63DDCED5"/>
    <w:rsid w:val="649E56B7"/>
    <w:rsid w:val="658C6B94"/>
    <w:rsid w:val="65CCE786"/>
    <w:rsid w:val="65FDBA51"/>
    <w:rsid w:val="661F9D6E"/>
    <w:rsid w:val="66356C1A"/>
    <w:rsid w:val="668096FB"/>
    <w:rsid w:val="66A2445F"/>
    <w:rsid w:val="66DA1EAA"/>
    <w:rsid w:val="677B5AE6"/>
    <w:rsid w:val="68D0107B"/>
    <w:rsid w:val="6939151E"/>
    <w:rsid w:val="6983394E"/>
    <w:rsid w:val="6993E029"/>
    <w:rsid w:val="6A42EC17"/>
    <w:rsid w:val="6AD5570D"/>
    <w:rsid w:val="6AE1BF7C"/>
    <w:rsid w:val="6BE0E78A"/>
    <w:rsid w:val="6C0BF707"/>
    <w:rsid w:val="6C94CC43"/>
    <w:rsid w:val="6CB3EF02"/>
    <w:rsid w:val="6E066846"/>
    <w:rsid w:val="6E4E1C3A"/>
    <w:rsid w:val="6E7082C1"/>
    <w:rsid w:val="6E88F871"/>
    <w:rsid w:val="6F51CBB1"/>
    <w:rsid w:val="6F5D6883"/>
    <w:rsid w:val="6F6B9682"/>
    <w:rsid w:val="6FC306A9"/>
    <w:rsid w:val="6FE1D755"/>
    <w:rsid w:val="715A21FC"/>
    <w:rsid w:val="71ED8BB0"/>
    <w:rsid w:val="736DD465"/>
    <w:rsid w:val="745AD773"/>
    <w:rsid w:val="74CAF10D"/>
    <w:rsid w:val="77B11E79"/>
    <w:rsid w:val="781A42BC"/>
    <w:rsid w:val="7856B6A6"/>
    <w:rsid w:val="786610A0"/>
    <w:rsid w:val="78AC1163"/>
    <w:rsid w:val="78C759A3"/>
    <w:rsid w:val="7A02DC83"/>
    <w:rsid w:val="7A05C7FF"/>
    <w:rsid w:val="7B7736E4"/>
    <w:rsid w:val="7BF448FD"/>
    <w:rsid w:val="7C11304B"/>
    <w:rsid w:val="7C44BA86"/>
    <w:rsid w:val="7CF8DBA8"/>
    <w:rsid w:val="7DF77592"/>
    <w:rsid w:val="7E4FFA9D"/>
    <w:rsid w:val="7E59C6A5"/>
    <w:rsid w:val="7E60CFBC"/>
    <w:rsid w:val="7EAF13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30"/>
  <w14:docId w14:val="442DF4B9"/>
  <w15:chartTrackingRefBased/>
  <w15:docId w15:val="{8C0A0EAA-E1B6-4482-AEE1-2D96EF51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184BCA"/>
    <w:rPr>
      <w:rFonts w:asciiTheme="majorHAnsi" w:hAnsiTheme="majorHAnsi" w:cstheme="minorBidi"/>
      <w:sz w:val="22"/>
      <w:lang w:eastAsia="ja-JP"/>
    </w:rPr>
  </w:style>
  <w:style w:type="paragraph" w:styleId="Heading1">
    <w:name w:val="heading 1"/>
    <w:aliases w:val="H1-Doc. Head"/>
    <w:basedOn w:val="Heading2"/>
    <w:next w:val="L1-FlLSp12"/>
    <w:link w:val="Heading1Char"/>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uiPriority w:val="9"/>
    <w:qFormat/>
    <w:rsid w:val="002D76DB"/>
    <w:pPr>
      <w:keepNext/>
      <w:keepLines/>
      <w:pBdr>
        <w:left w:val="single" w:sz="48" w:space="13" w:color="00467F"/>
        <w:right w:val="single" w:sz="2" w:space="13" w:color="FFFFFF" w:themeColor="background1"/>
      </w:pBdr>
      <w:shd w:val="clear" w:color="auto" w:fill="BBE3F3"/>
      <w:spacing w:after="240" w:line="240" w:lineRule="atLeast"/>
      <w:ind w:left="346" w:right="274"/>
      <w:contextualSpacing/>
      <w:outlineLvl w:val="1"/>
    </w:pPr>
    <w:rPr>
      <w:rFonts w:asciiTheme="minorHAnsi" w:hAnsiTheme="minorHAnsi" w:cstheme="minorHAnsi"/>
      <w:b/>
      <w:noProof/>
      <w:color w:val="00467F"/>
      <w:sz w:val="32"/>
      <w:szCs w:val="32"/>
    </w:rPr>
  </w:style>
  <w:style w:type="paragraph" w:styleId="Heading3">
    <w:name w:val="heading 3"/>
    <w:aliases w:val="H3-Sec. Head"/>
    <w:basedOn w:val="Normal"/>
    <w:next w:val="Normal"/>
    <w:link w:val="Heading3Char"/>
    <w:uiPriority w:val="9"/>
    <w:qFormat/>
    <w:rsid w:val="002D0DAC"/>
    <w:pPr>
      <w:keepNext/>
      <w:keepLines/>
      <w:pBdr>
        <w:bottom w:val="single" w:sz="8" w:space="1" w:color="00467F"/>
      </w:pBdr>
      <w:spacing w:before="240" w:after="240"/>
      <w:outlineLvl w:val="2"/>
    </w:pPr>
    <w:rPr>
      <w:rFonts w:asciiTheme="minorHAnsi" w:hAnsiTheme="minorHAnsi"/>
      <w:b/>
      <w:color w:val="00467F"/>
      <w:sz w:val="28"/>
      <w:szCs w:val="28"/>
    </w:rPr>
  </w:style>
  <w:style w:type="paragraph" w:styleId="Heading4">
    <w:name w:val="heading 4"/>
    <w:aliases w:val="H4-Sec. Head"/>
    <w:next w:val="Normal"/>
    <w:link w:val="Heading4Char"/>
    <w:uiPriority w:val="9"/>
    <w:qFormat/>
    <w:rsid w:val="00401002"/>
    <w:pPr>
      <w:keepNext/>
      <w:keepLines/>
      <w:spacing w:after="240"/>
      <w:ind w:left="907" w:hanging="907"/>
      <w:outlineLvl w:val="3"/>
    </w:pPr>
    <w:rPr>
      <w:rFonts w:asciiTheme="minorHAnsi" w:hAnsiTheme="minorHAnsi" w:cstheme="minorBidi"/>
      <w:b/>
      <w:color w:val="00467F"/>
      <w:kern w:val="2"/>
      <w:sz w:val="26"/>
      <w:szCs w:val="28"/>
      <w:lang w:eastAsia="ja-JP"/>
    </w:rPr>
  </w:style>
  <w:style w:type="paragraph" w:styleId="Heading5">
    <w:name w:val="heading 5"/>
    <w:aliases w:val="H5-Sec. Head"/>
    <w:next w:val="Normal"/>
    <w:link w:val="Heading5Char"/>
    <w:uiPriority w:val="9"/>
    <w:qFormat/>
    <w:rsid w:val="00A9135E"/>
    <w:pPr>
      <w:keepNext/>
      <w:keepLines/>
      <w:spacing w:before="120" w:after="120"/>
      <w:ind w:left="907" w:hanging="907"/>
      <w:outlineLvl w:val="4"/>
    </w:pPr>
    <w:rPr>
      <w:rFonts w:asciiTheme="minorHAnsi" w:hAnsiTheme="minorHAnsi" w:cstheme="minorBidi"/>
      <w:b/>
      <w:i/>
      <w:color w:val="00467F"/>
      <w:kern w:val="2"/>
      <w:sz w:val="24"/>
      <w:szCs w:val="24"/>
      <w:lang w:eastAsia="ja-JP"/>
    </w:rPr>
  </w:style>
  <w:style w:type="paragraph" w:styleId="Heading6">
    <w:name w:val="heading 6"/>
    <w:aliases w:val="H6-Sec. Head"/>
    <w:next w:val="Normal"/>
    <w:link w:val="Heading6Char"/>
    <w:uiPriority w:val="9"/>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uiPriority w:val="9"/>
    <w:qFormat/>
    <w:rsid w:val="009E40CE"/>
    <w:pPr>
      <w:outlineLvl w:val="6"/>
    </w:pPr>
    <w:rPr>
      <w:rFonts w:asciiTheme="minorHAnsi"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szCs w:val="22"/>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rsid w:val="00DB6EEC"/>
  </w:style>
  <w:style w:type="paragraph" w:styleId="FootnoteText">
    <w:name w:val="footnote text"/>
    <w:aliases w:val="F1"/>
    <w:basedOn w:val="Normal"/>
    <w:link w:val="FootnoteTextChar"/>
    <w:uiPriority w:val="99"/>
    <w:rsid w:val="004B22F7"/>
    <w:pPr>
      <w:spacing w:before="120"/>
      <w:ind w:left="187" w:hanging="187"/>
    </w:pPr>
    <w:rPr>
      <w:sz w:val="18"/>
    </w:rPr>
  </w:style>
  <w:style w:type="paragraph" w:styleId="Header">
    <w:name w:val="header"/>
    <w:basedOn w:val="Normal"/>
    <w:link w:val="HeaderChar"/>
    <w:rsid w:val="006169B4"/>
    <w:rPr>
      <w:rFonts w:asciiTheme="minorHAnsi" w:hAnsiTheme="minorHAnsi"/>
      <w:b/>
      <w:color w:val="00467F"/>
      <w:sz w:val="24"/>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szCs w:val="22"/>
    </w:rPr>
  </w:style>
  <w:style w:type="paragraph" w:customStyle="1" w:styleId="N1-1stBullet">
    <w:name w:val="N1-1st Bullet"/>
    <w:uiPriority w:val="2"/>
    <w:qFormat/>
    <w:rsid w:val="00515BB7"/>
    <w:pPr>
      <w:numPr>
        <w:numId w:val="12"/>
      </w:numPr>
      <w:spacing w:after="120"/>
    </w:pPr>
    <w:rPr>
      <w:rFonts w:asciiTheme="majorHAnsi" w:hAnsiTheme="majorHAnsi" w:cstheme="minorBidi"/>
      <w:sz w:val="22"/>
      <w:lang w:eastAsia="ja-JP"/>
    </w:rPr>
  </w:style>
  <w:style w:type="paragraph" w:customStyle="1" w:styleId="N2-2ndBullet">
    <w:name w:val="N2-2nd Bullet"/>
    <w:link w:val="N2-2ndBulletChar"/>
    <w:uiPriority w:val="2"/>
    <w:qFormat/>
    <w:rsid w:val="00515BB7"/>
    <w:pPr>
      <w:numPr>
        <w:numId w:val="13"/>
      </w:numPr>
      <w:spacing w:after="120"/>
      <w:ind w:left="1080"/>
    </w:pPr>
    <w:rPr>
      <w:rFonts w:asciiTheme="majorHAnsi" w:hAnsiTheme="majorHAnsi" w:cstheme="minorBidi"/>
      <w:sz w:val="22"/>
      <w:lang w:eastAsia="ja-JP"/>
    </w:rPr>
  </w:style>
  <w:style w:type="paragraph" w:customStyle="1" w:styleId="N3-3rdBullet">
    <w:name w:val="N3-3rd Bullet"/>
    <w:basedOn w:val="Normal"/>
    <w:uiPriority w:val="1"/>
    <w:semiHidden/>
    <w:rsid w:val="009E40CE"/>
    <w:pPr>
      <w:numPr>
        <w:numId w:val="14"/>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rPr>
      <w:szCs w:val="22"/>
    </w:rPr>
  </w:style>
  <w:style w:type="paragraph" w:customStyle="1" w:styleId="T0-ChapPgHd">
    <w:name w:val="T0-Chap/Pg Hd"/>
    <w:semiHidden/>
    <w:rsid w:val="00B47C28"/>
    <w:pPr>
      <w:pBdr>
        <w:bottom w:val="single" w:sz="6" w:space="1" w:color="3A7B3C"/>
      </w:pBdr>
      <w:tabs>
        <w:tab w:val="right" w:pos="8640"/>
      </w:tabs>
      <w:spacing w:before="240" w:after="120"/>
      <w:ind w:left="360" w:right="720"/>
    </w:pPr>
    <w:rPr>
      <w:rFonts w:asciiTheme="minorHAnsi" w:hAnsiTheme="minorHAnsi" w:cstheme="minorHAnsi"/>
      <w:b/>
      <w:color w:val="00467F"/>
      <w:kern w:val="2"/>
      <w:sz w:val="24"/>
      <w:szCs w:val="24"/>
      <w:lang w:eastAsia="ja-JP"/>
    </w:rPr>
  </w:style>
  <w:style w:type="paragraph" w:styleId="TOC1">
    <w:name w:val="toc 1"/>
    <w:next w:val="TOC2"/>
    <w:uiPriority w:val="39"/>
    <w:rsid w:val="00B47C28"/>
    <w:pPr>
      <w:pBdr>
        <w:bottom w:val="single" w:sz="6" w:space="1" w:color="26A5D8"/>
      </w:pBdr>
      <w:tabs>
        <w:tab w:val="right" w:pos="8640"/>
      </w:tabs>
      <w:spacing w:before="240" w:after="120"/>
      <w:ind w:left="1440" w:right="720" w:hanging="1440"/>
    </w:pPr>
    <w:rPr>
      <w:rFonts w:asciiTheme="minorHAnsi" w:hAnsiTheme="minorHAnsi" w:cstheme="minorBidi"/>
      <w:b/>
      <w:color w:val="00467F"/>
      <w:kern w:val="2"/>
      <w:sz w:val="24"/>
      <w:szCs w:val="24"/>
      <w:lang w:eastAsia="ja-JP"/>
    </w:rPr>
  </w:style>
  <w:style w:type="paragraph" w:styleId="TOC2">
    <w:name w:val="toc 2"/>
    <w:basedOn w:val="Normal"/>
    <w:link w:val="TOC2Char"/>
    <w:uiPriority w:val="39"/>
    <w:rsid w:val="00702B26"/>
    <w:pPr>
      <w:tabs>
        <w:tab w:val="left" w:pos="2160"/>
        <w:tab w:val="right" w:leader="dot" w:pos="8640"/>
      </w:tabs>
      <w:spacing w:before="106" w:after="106"/>
      <w:ind w:left="1267" w:right="1166" w:hanging="547"/>
    </w:pPr>
    <w:rPr>
      <w:noProof/>
      <w:color w:val="00467F"/>
      <w:szCs w:val="22"/>
    </w:rPr>
  </w:style>
  <w:style w:type="paragraph" w:styleId="TOC3">
    <w:name w:val="toc 3"/>
    <w:basedOn w:val="TOC20"/>
    <w:uiPriority w:val="39"/>
    <w:rsid w:val="00702B26"/>
    <w:pPr>
      <w:spacing w:after="60"/>
    </w:pPr>
  </w:style>
  <w:style w:type="paragraph" w:styleId="TOC4">
    <w:name w:val="toc 4"/>
    <w:basedOn w:val="Normal"/>
    <w:uiPriority w:val="39"/>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uiPriority w:val="39"/>
    <w:rsid w:val="00702B26"/>
    <w:pPr>
      <w:tabs>
        <w:tab w:val="right" w:leader="dot" w:pos="8640"/>
      </w:tabs>
      <w:spacing w:after="120" w:line="320" w:lineRule="atLeast"/>
      <w:ind w:left="1987" w:right="1166" w:hanging="1267"/>
    </w:pPr>
    <w:rPr>
      <w:color w:val="00467F"/>
      <w:szCs w:val="22"/>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rPr>
      <w:rFonts w:eastAsia="Times New Roman" w:cs="Times New Roman"/>
      <w:szCs w:val="24"/>
      <w:lang w:eastAsia="en-US"/>
    </w:rPr>
  </w:style>
  <w:style w:type="paragraph" w:customStyle="1" w:styleId="R2-ResBullet">
    <w:name w:val="R2-Res Bullet"/>
    <w:basedOn w:val="Normal"/>
    <w:uiPriority w:val="1"/>
    <w:semiHidden/>
    <w:rsid w:val="001405BB"/>
    <w:pPr>
      <w:spacing w:after="120"/>
      <w:ind w:left="432" w:hanging="432"/>
    </w:pPr>
    <w:rPr>
      <w:rFonts w:eastAsia="Times New Roman" w:cs="Times New Roman"/>
      <w:szCs w:val="24"/>
      <w:lang w:eastAsia="en-US"/>
    </w:r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uiPriority w:val="39"/>
    <w:rsid w:val="00DB6EEC"/>
    <w:pPr>
      <w:tabs>
        <w:tab w:val="right" w:leader="dot" w:pos="8208"/>
        <w:tab w:val="left" w:pos="8640"/>
      </w:tabs>
      <w:spacing w:after="240"/>
      <w:ind w:left="288"/>
    </w:pPr>
    <w:rPr>
      <w:rFonts w:ascii="Garamond" w:hAnsi="Garamond"/>
      <w:sz w:val="24"/>
      <w:szCs w:val="22"/>
    </w:rPr>
  </w:style>
  <w:style w:type="paragraph" w:styleId="TOC7">
    <w:name w:val="toc 7"/>
    <w:uiPriority w:val="39"/>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uiPriority w:val="39"/>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uiPriority w:val="39"/>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rsid w:val="00DB6EEC"/>
    <w:rPr>
      <w:vertAlign w:val="superscript"/>
    </w:rPr>
  </w:style>
  <w:style w:type="paragraph" w:customStyle="1" w:styleId="HeadingA2">
    <w:name w:val="Heading A2"/>
    <w:aliases w:val="Appendix_H2_Head"/>
    <w:basedOn w:val="Heading2"/>
    <w:next w:val="L1-FlLSp12"/>
    <w:semiHidden/>
    <w:rsid w:val="00DB6EEC"/>
  </w:style>
  <w:style w:type="character" w:customStyle="1" w:styleId="Heading2Char">
    <w:name w:val="Heading 2 Char"/>
    <w:aliases w:val="H2-Chap. Head Char"/>
    <w:basedOn w:val="DefaultParagraphFont"/>
    <w:link w:val="Heading2"/>
    <w:uiPriority w:val="9"/>
    <w:rsid w:val="002D76DB"/>
    <w:rPr>
      <w:rFonts w:asciiTheme="minorHAnsi"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T0-ChapPgHd"/>
    <w:uiPriority w:val="8"/>
    <w:rsid w:val="00921653"/>
  </w:style>
  <w:style w:type="paragraph" w:customStyle="1" w:styleId="NL-1stNumberedBullet">
    <w:name w:val="NL-1st Numbered Bullet"/>
    <w:basedOn w:val="Normal"/>
    <w:uiPriority w:val="2"/>
    <w:qFormat/>
    <w:rsid w:val="008E5244"/>
    <w:pPr>
      <w:numPr>
        <w:numId w:val="16"/>
      </w:numPr>
      <w:spacing w:after="120"/>
    </w:pPr>
    <w:rPr>
      <w:lang w:val="es-AR"/>
    </w:r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uiPriority w:val="9"/>
    <w:rsid w:val="002D0DAC"/>
    <w:rPr>
      <w:rFonts w:asciiTheme="minorHAnsi"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uiPriority w:val="9"/>
    <w:rsid w:val="00401002"/>
    <w:rPr>
      <w:rFonts w:asciiTheme="minorHAnsi" w:hAnsiTheme="minorHAnsi" w:cstheme="minorBidi"/>
      <w:b/>
      <w:color w:val="00467F"/>
      <w:kern w:val="2"/>
      <w:sz w:val="26"/>
      <w:szCs w:val="28"/>
      <w:lang w:eastAsia="ja-JP"/>
    </w:rPr>
  </w:style>
  <w:style w:type="character" w:customStyle="1" w:styleId="Heading5Char">
    <w:name w:val="Heading 5 Char"/>
    <w:aliases w:val="H5-Sec. Head Char"/>
    <w:basedOn w:val="DefaultParagraphFont"/>
    <w:link w:val="Heading5"/>
    <w:uiPriority w:val="9"/>
    <w:rsid w:val="00A9135E"/>
    <w:rPr>
      <w:rFonts w:asciiTheme="minorHAnsi" w:hAnsiTheme="minorHAnsi" w:cstheme="minorBidi"/>
      <w:b/>
      <w:i/>
      <w:color w:val="00467F"/>
      <w:kern w:val="2"/>
      <w:sz w:val="24"/>
      <w:szCs w:val="24"/>
      <w:lang w:eastAsia="ja-JP"/>
    </w:rPr>
  </w:style>
  <w:style w:type="character" w:customStyle="1" w:styleId="Heading6Char">
    <w:name w:val="Heading 6 Char"/>
    <w:aliases w:val="H6-Sec. Head Char"/>
    <w:basedOn w:val="DefaultParagraphFont"/>
    <w:link w:val="Heading6"/>
    <w:uiPriority w:val="9"/>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99"/>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99"/>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C813F1"/>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i w:val="0"/>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uiPriority w:val="34"/>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eastAsia="Times New Roman" w:asciiTheme="minorHAnsi" w:hAnsiTheme="minorHAnsi" w:cs="Times New Roman"/>
      <w:color w:val="00467F"/>
      <w:sz w:val="20"/>
      <w:szCs w:val="24"/>
      <w:lang w:eastAsia="en-US"/>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uiPriority w:val="9"/>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C813F1"/>
    <w:rPr>
      <w:rFonts w:asciiTheme="minorHAnsi"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unhideWhenUsed/>
    <w:rsid w:val="00DB6EEC"/>
    <w:pPr>
      <w:spacing w:after="120"/>
    </w:pPr>
  </w:style>
  <w:style w:type="character" w:customStyle="1" w:styleId="BodyTextChar">
    <w:name w:val="Body Text Char"/>
    <w:basedOn w:val="DefaultParagraphFont"/>
    <w:link w:val="BodyText"/>
    <w:uiPriority w:val="99"/>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unhideWhenUsed/>
    <w:rsid w:val="00DB6EEC"/>
  </w:style>
  <w:style w:type="character" w:customStyle="1" w:styleId="CommentTextChar">
    <w:name w:val="Comment Text Char"/>
    <w:basedOn w:val="DefaultParagraphFont"/>
    <w:link w:val="CommentText"/>
    <w:uiPriority w:val="99"/>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4"/>
      </w:numPr>
      <w:contextualSpacing/>
    </w:pPr>
  </w:style>
  <w:style w:type="paragraph" w:styleId="ListBullet2">
    <w:name w:val="List Bullet 2"/>
    <w:basedOn w:val="Normal"/>
    <w:uiPriority w:val="99"/>
    <w:semiHidden/>
    <w:rsid w:val="009E40CE"/>
    <w:pPr>
      <w:numPr>
        <w:numId w:val="5"/>
      </w:numPr>
      <w:contextualSpacing/>
    </w:pPr>
  </w:style>
  <w:style w:type="paragraph" w:styleId="ListBullet3">
    <w:name w:val="List Bullet 3"/>
    <w:basedOn w:val="Normal"/>
    <w:uiPriority w:val="99"/>
    <w:semiHidden/>
    <w:rsid w:val="009E40CE"/>
    <w:pPr>
      <w:numPr>
        <w:numId w:val="6"/>
      </w:numPr>
      <w:contextualSpacing/>
    </w:pPr>
  </w:style>
  <w:style w:type="paragraph" w:styleId="ListBullet4">
    <w:name w:val="List Bullet 4"/>
    <w:basedOn w:val="Normal"/>
    <w:uiPriority w:val="99"/>
    <w:semiHidden/>
    <w:rsid w:val="009E40CE"/>
    <w:pPr>
      <w:numPr>
        <w:numId w:val="7"/>
      </w:numPr>
      <w:contextualSpacing/>
    </w:pPr>
  </w:style>
  <w:style w:type="paragraph" w:styleId="ListBullet5">
    <w:name w:val="List Bullet 5"/>
    <w:basedOn w:val="Normal"/>
    <w:uiPriority w:val="99"/>
    <w:semiHidden/>
    <w:rsid w:val="00DB6EEC"/>
    <w:pPr>
      <w:numPr>
        <w:numId w:val="2"/>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8"/>
      </w:numPr>
      <w:contextualSpacing/>
    </w:pPr>
  </w:style>
  <w:style w:type="paragraph" w:styleId="ListNumber2">
    <w:name w:val="List Number 2"/>
    <w:basedOn w:val="Normal"/>
    <w:uiPriority w:val="99"/>
    <w:semiHidden/>
    <w:rsid w:val="009E40CE"/>
    <w:pPr>
      <w:numPr>
        <w:numId w:val="9"/>
      </w:numPr>
      <w:contextualSpacing/>
    </w:pPr>
  </w:style>
  <w:style w:type="paragraph" w:styleId="ListNumber3">
    <w:name w:val="List Number 3"/>
    <w:basedOn w:val="Normal"/>
    <w:uiPriority w:val="99"/>
    <w:semiHidden/>
    <w:rsid w:val="009E40CE"/>
    <w:pPr>
      <w:numPr>
        <w:numId w:val="10"/>
      </w:numPr>
      <w:contextualSpacing/>
    </w:pPr>
  </w:style>
  <w:style w:type="paragraph" w:styleId="ListNumber4">
    <w:name w:val="List Number 4"/>
    <w:basedOn w:val="Normal"/>
    <w:uiPriority w:val="99"/>
    <w:semiHidden/>
    <w:rsid w:val="009E40CE"/>
    <w:pPr>
      <w:numPr>
        <w:numId w:val="11"/>
      </w:numPr>
      <w:contextualSpacing/>
    </w:pPr>
  </w:style>
  <w:style w:type="paragraph" w:styleId="ListNumber5">
    <w:name w:val="List Number 5"/>
    <w:basedOn w:val="Normal"/>
    <w:uiPriority w:val="99"/>
    <w:semiHidden/>
    <w:rsid w:val="00DB6EEC"/>
    <w:pPr>
      <w:numPr>
        <w:numId w:val="3"/>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cstheme="minorBidi"/>
      <w:color w:val="000000" w:themeColor="text1"/>
      <w:kern w:val="2"/>
      <w:lang w:eastAsia="ja-JP"/>
      <w14:ligatures w14:val="standard"/>
    </w:rPr>
  </w:style>
  <w:style w:type="paragraph" w:styleId="NormalWeb">
    <w:name w:val="Normal (Web)"/>
    <w:basedOn w:val="Normal"/>
    <w:uiPriority w:val="99"/>
    <w:semiHidden/>
    <w:rsid w:val="00DB6EEC"/>
    <w:rPr>
      <w:rFonts w:ascii="Times New Roman" w:hAnsi="Times New Roman" w:cs="Times New Roman"/>
      <w:sz w:val="24"/>
      <w:szCs w:val="24"/>
    </w:rPr>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rsid w:val="00DB6EEC"/>
  </w:style>
  <w:style w:type="paragraph" w:styleId="Title">
    <w:name w:val="Title"/>
    <w:basedOn w:val="Normal"/>
    <w:next w:val="Normal"/>
    <w:link w:val="TitleChar"/>
    <w:uiPriority w:val="10"/>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rPr>
      <w:szCs w:val="24"/>
    </w:r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hAnsiTheme="majorHAnsi" w:cstheme="minorHAnsi"/>
      <w:b/>
      <w:color w:val="C00000"/>
      <w:kern w:val="2"/>
      <w:lang w:eastAsia="ja-JP"/>
    </w:rPr>
  </w:style>
  <w:style w:type="paragraph" w:customStyle="1" w:styleId="B1-1stCalloutBullet">
    <w:name w:val="B1-1st Callout Bullet"/>
    <w:uiPriority w:val="5"/>
    <w:qFormat/>
    <w:rsid w:val="009E40CE"/>
    <w:pPr>
      <w:numPr>
        <w:numId w:val="1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7E19D1"/>
    <w:pPr>
      <w:tabs>
        <w:tab w:val="left" w:pos="1152"/>
      </w:tabs>
      <w:spacing w:after="240" w:line="240" w:lineRule="atLeast"/>
    </w:pPr>
  </w:style>
  <w:style w:type="character" w:customStyle="1" w:styleId="L1-Paragraph1Char">
    <w:name w:val="L1-Paragraph 1 Char"/>
    <w:basedOn w:val="DefaultParagraphFont"/>
    <w:link w:val="L1-Paragraph1"/>
    <w:uiPriority w:val="1"/>
    <w:rsid w:val="007E19D1"/>
    <w:rPr>
      <w:rFonts w:asciiTheme="majorHAnsi"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515BB7"/>
    <w:rPr>
      <w:rFonts w:asciiTheme="majorHAnsi"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19"/>
      </w:numPr>
      <w:spacing w:after="180"/>
    </w:pPr>
  </w:style>
  <w:style w:type="paragraph" w:customStyle="1" w:styleId="NA-2ndNumberedBullet">
    <w:name w:val="NA-2nd Numbered Bullet"/>
    <w:uiPriority w:val="3"/>
    <w:qFormat/>
    <w:rsid w:val="009E40CE"/>
    <w:pPr>
      <w:numPr>
        <w:numId w:val="15"/>
      </w:numPr>
      <w:spacing w:after="120"/>
    </w:pPr>
    <w:rPr>
      <w:rFonts w:asciiTheme="majorHAnsi" w:hAnsiTheme="majorHAnsi" w:cstheme="minorBidi"/>
      <w:sz w:val="22"/>
      <w:lang w:val="it-IT"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9E40CE"/>
    <w:pPr>
      <w:numPr>
        <w:ilvl w:val="1"/>
        <w:numId w:val="15"/>
      </w:numPr>
      <w:spacing w:after="120"/>
    </w:pPr>
    <w:rPr>
      <w:rFonts w:asciiTheme="majorHAnsi" w:hAnsiTheme="majorHAnsi" w:cstheme="minorBidi"/>
      <w:sz w:val="22"/>
      <w:lang w:val="es-AR"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21"/>
      </w:numPr>
      <w:spacing w:after="180"/>
    </w:pPr>
  </w:style>
  <w:style w:type="paragraph" w:customStyle="1" w:styleId="NC-4thBullet-9ptafter">
    <w:name w:val="NC-4th Bullet-9pt after"/>
    <w:basedOn w:val="N4-4thBullet-9ptafter"/>
    <w:semiHidden/>
    <w:qFormat/>
    <w:rsid w:val="007A3D10"/>
    <w:pPr>
      <w:numPr>
        <w:numId w:val="20"/>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rPr>
      <w:szCs w:val="22"/>
    </w:rPr>
  </w:style>
  <w:style w:type="paragraph" w:customStyle="1" w:styleId="SP-CalloutBoxText">
    <w:name w:val="SP-Callout Box Text"/>
    <w:uiPriority w:val="5"/>
    <w:qFormat/>
    <w:rsid w:val="009E40CE"/>
    <w:pPr>
      <w:spacing w:before="60" w:after="60" w:line="240" w:lineRule="atLeast"/>
      <w:ind w:left="144" w:right="72"/>
    </w:pPr>
    <w:rPr>
      <w:rFonts w:asciiTheme="minorHAnsi"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1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cstheme="minorBidi"/>
      <w:sz w:val="22"/>
      <w:szCs w:val="22"/>
      <w:lang w:eastAsia="ja-JP"/>
    </w:rPr>
  </w:style>
  <w:style w:type="paragraph" w:customStyle="1" w:styleId="WL-WestatCoverLetter">
    <w:name w:val="WL-Westat Cover Letter"/>
    <w:semiHidden/>
    <w:rsid w:val="00377932"/>
    <w:rPr>
      <w:rFonts w:ascii="Garamond" w:hAnsi="Garamond"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sz w:val="24"/>
      <w:szCs w:val="24"/>
    </w:rPr>
  </w:style>
  <w:style w:type="paragraph" w:customStyle="1" w:styleId="W4-4thCvrLtrBullet">
    <w:name w:val="W4-4th Cvr Ltr Bullet"/>
    <w:basedOn w:val="N4-4thBullet"/>
    <w:semiHidden/>
    <w:rsid w:val="00E2194B"/>
    <w:pPr>
      <w:spacing w:after="240"/>
    </w:pPr>
    <w:rPr>
      <w:rFonts w:ascii="Garamond" w:hAnsi="Garamond"/>
      <w:sz w:val="24"/>
      <w:szCs w:val="24"/>
    </w:rPr>
  </w:style>
  <w:style w:type="paragraph" w:customStyle="1" w:styleId="T11-Exactly7Para">
    <w:name w:val="T11-Exactly .7 Para"/>
    <w:basedOn w:val="Normal"/>
    <w:next w:val="TOC1"/>
    <w:semiHidden/>
    <w:rsid w:val="002E4CF9"/>
    <w:pPr>
      <w:spacing w:line="14" w:lineRule="exact"/>
      <w:ind w:left="360"/>
    </w:pPr>
    <w:rPr>
      <w:szCs w:val="22"/>
    </w:r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 w:type="paragraph" w:customStyle="1" w:styleId="CoverPage-SubTitle">
    <w:name w:val="CoverPage-SubTitle"/>
    <w:qFormat/>
    <w:rsid w:val="00B774B4"/>
    <w:pPr>
      <w:spacing w:before="240"/>
      <w:ind w:left="720"/>
    </w:pPr>
    <w:rPr>
      <w:rFonts w:ascii="Franklin Gothic Medium" w:hAnsi="Franklin Gothic Medium"/>
      <w:color w:val="003C79"/>
      <w:sz w:val="24"/>
    </w:rPr>
  </w:style>
  <w:style w:type="paragraph" w:customStyle="1" w:styleId="Footer-ReportTitle">
    <w:name w:val="Footer-Report Title"/>
    <w:qFormat/>
    <w:rsid w:val="000541EA"/>
    <w:pPr>
      <w:jc w:val="center"/>
    </w:pPr>
    <w:rPr>
      <w:rFonts w:asciiTheme="minorHAnsi" w:hAnsiTheme="minorHAnsi" w:cstheme="minorHAnsi"/>
      <w:b/>
      <w:color w:val="00467F"/>
      <w:kern w:val="2"/>
      <w:szCs w:val="14"/>
      <w:lang w:eastAsia="ja-JP"/>
    </w:rPr>
  </w:style>
  <w:style w:type="character" w:styleId="CommentReference">
    <w:name w:val="annotation reference"/>
    <w:basedOn w:val="DefaultParagraphFont"/>
    <w:uiPriority w:val="99"/>
    <w:semiHidden/>
    <w:unhideWhenUsed/>
    <w:rsid w:val="00C043F3"/>
    <w:rPr>
      <w:sz w:val="16"/>
      <w:szCs w:val="16"/>
    </w:rPr>
  </w:style>
  <w:style w:type="character" w:styleId="UnresolvedMention">
    <w:name w:val="Unresolved Mention"/>
    <w:basedOn w:val="DefaultParagraphFont"/>
    <w:uiPriority w:val="99"/>
    <w:semiHidden/>
    <w:rsid w:val="00553CF3"/>
    <w:rPr>
      <w:color w:val="605E5C"/>
      <w:shd w:val="clear" w:color="auto" w:fill="E1DFDD"/>
    </w:rPr>
  </w:style>
  <w:style w:type="paragraph" w:customStyle="1" w:styleId="Heading4NoLetter-IPR">
    <w:name w:val="Heading4NoLetter-IPR"/>
    <w:link w:val="Heading4NoLetter-IPRChar"/>
    <w:qFormat/>
    <w:rsid w:val="002B0662"/>
    <w:pPr>
      <w:keepNext/>
      <w:spacing w:after="240"/>
    </w:pPr>
    <w:rPr>
      <w:rFonts w:ascii="Candara" w:hAnsi="Candara" w:eastAsiaTheme="minorHAnsi" w:cstheme="minorBidi"/>
      <w:b/>
      <w:i/>
      <w:color w:val="B12732"/>
      <w:sz w:val="22"/>
      <w:szCs w:val="22"/>
    </w:rPr>
  </w:style>
  <w:style w:type="paragraph" w:customStyle="1" w:styleId="BulletsRed-IPR">
    <w:name w:val="BulletsRed-IPR"/>
    <w:link w:val="BulletsRed-IPRChar"/>
    <w:qFormat/>
    <w:rsid w:val="002B0662"/>
    <w:pPr>
      <w:numPr>
        <w:numId w:val="22"/>
      </w:numPr>
      <w:spacing w:after="120"/>
    </w:pPr>
    <w:rPr>
      <w:rFonts w:ascii="Calibri" w:hAnsi="Calibri" w:eastAsiaTheme="minorHAnsi"/>
      <w:sz w:val="22"/>
      <w:szCs w:val="24"/>
    </w:rPr>
  </w:style>
  <w:style w:type="character" w:customStyle="1" w:styleId="BulletsRed-IPRChar">
    <w:name w:val="BulletsRed-IPR Char"/>
    <w:basedOn w:val="DefaultParagraphFont"/>
    <w:link w:val="BulletsRed-IPR"/>
    <w:rsid w:val="002B0662"/>
    <w:rPr>
      <w:rFonts w:ascii="Calibri" w:hAnsi="Calibri" w:eastAsiaTheme="minorHAnsi"/>
      <w:sz w:val="22"/>
      <w:szCs w:val="24"/>
    </w:rPr>
  </w:style>
  <w:style w:type="character" w:customStyle="1" w:styleId="Heading4NoLetter-IPRChar">
    <w:name w:val="Heading4NoLetter-IPR Char"/>
    <w:basedOn w:val="DefaultParagraphFont"/>
    <w:link w:val="Heading4NoLetter-IPR"/>
    <w:rsid w:val="002B0662"/>
    <w:rPr>
      <w:rFonts w:ascii="Candara" w:hAnsi="Candara" w:eastAsiaTheme="minorHAnsi" w:cstheme="minorBidi"/>
      <w:b/>
      <w:i/>
      <w:color w:val="B12732"/>
      <w:sz w:val="22"/>
      <w:szCs w:val="22"/>
    </w:rPr>
  </w:style>
  <w:style w:type="paragraph" w:styleId="Revision">
    <w:name w:val="Revision"/>
    <w:hidden/>
    <w:uiPriority w:val="99"/>
    <w:semiHidden/>
    <w:rsid w:val="00524D90"/>
    <w:rPr>
      <w:rFonts w:asciiTheme="majorHAnsi" w:hAnsiTheme="majorHAnsi" w:cstheme="minorBidi"/>
      <w:sz w:val="22"/>
      <w:lang w:eastAsia="ja-JP"/>
    </w:rPr>
  </w:style>
  <w:style w:type="paragraph" w:customStyle="1" w:styleId="TableText-IPR">
    <w:name w:val="TableText-IPR"/>
    <w:link w:val="TableText-IPRChar"/>
    <w:qFormat/>
    <w:rsid w:val="00E847C0"/>
    <w:rPr>
      <w:rFonts w:ascii="Calibri" w:hAnsi="Calibri"/>
      <w:sz w:val="22"/>
    </w:rPr>
  </w:style>
  <w:style w:type="character" w:customStyle="1" w:styleId="TableText-IPRChar">
    <w:name w:val="TableText-IPR Char"/>
    <w:basedOn w:val="DefaultParagraphFont"/>
    <w:link w:val="TableText-IPR"/>
    <w:rsid w:val="00E847C0"/>
    <w:rPr>
      <w:rFonts w:ascii="Calibri" w:hAnsi="Calibri" w:eastAsiaTheme="minorEastAsia"/>
      <w:sz w:val="22"/>
    </w:rPr>
  </w:style>
  <w:style w:type="table" w:customStyle="1" w:styleId="InsightTable">
    <w:name w:val="Insight Table"/>
    <w:basedOn w:val="TableNormal"/>
    <w:uiPriority w:val="99"/>
    <w:rsid w:val="00E847C0"/>
    <w:rPr>
      <w:rFonts w:ascii="Calibri" w:hAnsi="Calibri" w:eastAsiaTheme="minorHAnsi"/>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Segoe UI Symbol" w:hAnsi="Segoe UI Symbol"/>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E847C0"/>
    <w:pPr>
      <w:jc w:val="center"/>
    </w:pPr>
    <w:rPr>
      <w:rFonts w:ascii="Lucida Sans" w:hAnsi="Lucida Sans" w:cs="Lucida Sans Unicode"/>
      <w:b/>
      <w:szCs w:val="24"/>
    </w:rPr>
  </w:style>
  <w:style w:type="character" w:customStyle="1" w:styleId="TableHeaderRow-IPRChar">
    <w:name w:val="TableHeaderRow-IPR Char"/>
    <w:basedOn w:val="DefaultParagraphFont"/>
    <w:link w:val="TableHeaderRow-IPR"/>
    <w:rsid w:val="00E847C0"/>
    <w:rPr>
      <w:rFonts w:ascii="Lucida Sans" w:hAnsi="Lucida Sans" w:cs="Lucida Sans Unicode"/>
      <w:b/>
      <w:szCs w:val="24"/>
    </w:rPr>
  </w:style>
  <w:style w:type="paragraph" w:customStyle="1" w:styleId="BodyText-IPR">
    <w:name w:val="BodyText-IPR"/>
    <w:link w:val="BodyText-IPRChar"/>
    <w:qFormat/>
    <w:rsid w:val="00E847C0"/>
    <w:pPr>
      <w:spacing w:after="240"/>
    </w:pPr>
    <w:rPr>
      <w:rFonts w:ascii="Calibri" w:hAnsi="Calibri" w:eastAsiaTheme="minorHAnsi" w:cstheme="minorBidi"/>
      <w:sz w:val="22"/>
      <w:szCs w:val="22"/>
    </w:rPr>
  </w:style>
  <w:style w:type="paragraph" w:customStyle="1" w:styleId="TableTitle-IPR">
    <w:name w:val="TableTitle-IPR"/>
    <w:link w:val="TableTitle-IPRChar"/>
    <w:qFormat/>
    <w:rsid w:val="00E847C0"/>
    <w:pPr>
      <w:spacing w:after="120"/>
    </w:pPr>
    <w:rPr>
      <w:rFonts w:ascii="Calibri" w:hAnsi="Calibri"/>
      <w:b/>
      <w:i/>
      <w:sz w:val="22"/>
      <w:szCs w:val="24"/>
    </w:rPr>
  </w:style>
  <w:style w:type="character" w:customStyle="1" w:styleId="TableTitle-IPRChar">
    <w:name w:val="TableTitle-IPR Char"/>
    <w:basedOn w:val="DefaultParagraphFont"/>
    <w:link w:val="TableTitle-IPR"/>
    <w:rsid w:val="00E847C0"/>
    <w:rPr>
      <w:rFonts w:ascii="Calibri" w:hAnsi="Calibri"/>
      <w:b/>
      <w:i/>
      <w:sz w:val="22"/>
      <w:szCs w:val="24"/>
    </w:rPr>
  </w:style>
  <w:style w:type="character" w:customStyle="1" w:styleId="BodyText-IPRChar">
    <w:name w:val="BodyText-IPR Char"/>
    <w:basedOn w:val="DefaultParagraphFont"/>
    <w:link w:val="BodyText-IPR"/>
    <w:rsid w:val="00E847C0"/>
    <w:rPr>
      <w:rFonts w:ascii="Calibri" w:hAnsi="Calibri" w:eastAsiaTheme="minorHAnsi" w:cstheme="minorBidi"/>
      <w:sz w:val="22"/>
      <w:szCs w:val="22"/>
    </w:rPr>
  </w:style>
  <w:style w:type="character" w:styleId="Mention">
    <w:name w:val="Mention"/>
    <w:basedOn w:val="DefaultParagraphFont"/>
    <w:uiPriority w:val="99"/>
    <w:rsid w:val="00954506"/>
    <w:rPr>
      <w:color w:val="2B579A"/>
      <w:shd w:val="clear" w:color="auto" w:fill="E1DFDD"/>
    </w:rPr>
  </w:style>
  <w:style w:type="paragraph" w:customStyle="1" w:styleId="FtnteBody-IPR">
    <w:name w:val="FtnteBody-IPR"/>
    <w:link w:val="FtnteBody-IPRChar"/>
    <w:qFormat/>
    <w:rsid w:val="005433AF"/>
    <w:pPr>
      <w:spacing w:line="180" w:lineRule="exact"/>
    </w:pPr>
    <w:rPr>
      <w:rFonts w:ascii="Calibri" w:hAnsi="Calibri" w:eastAsiaTheme="minorHAnsi" w:cstheme="minorBidi"/>
      <w:sz w:val="16"/>
      <w:lang w:eastAsia="ja-JP"/>
    </w:rPr>
  </w:style>
  <w:style w:type="character" w:customStyle="1" w:styleId="FtnteBody-IPRChar">
    <w:name w:val="FtnteBody-IPR Char"/>
    <w:basedOn w:val="FootnoteTextChar"/>
    <w:link w:val="FtnteBody-IPR"/>
    <w:rsid w:val="005433AF"/>
    <w:rPr>
      <w:rFonts w:ascii="Calibri" w:hAnsi="Calibri" w:eastAsiaTheme="minorHAnsi" w:cstheme="minorBidi"/>
      <w:sz w:val="16"/>
      <w:lang w:eastAsia="ja-JP"/>
    </w:rPr>
  </w:style>
  <w:style w:type="paragraph" w:customStyle="1" w:styleId="Heading2NoLetters">
    <w:name w:val="Heading2NoLetters"/>
    <w:basedOn w:val="Normal"/>
    <w:link w:val="Heading2NoLettersChar"/>
    <w:qFormat/>
    <w:rsid w:val="0032713A"/>
    <w:pPr>
      <w:keepNext/>
      <w:pBdr>
        <w:bottom w:val="dotted" w:sz="4" w:space="1" w:color="auto"/>
      </w:pBdr>
      <w:tabs>
        <w:tab w:val="left" w:pos="360"/>
      </w:tabs>
      <w:spacing w:after="240"/>
      <w:outlineLvl w:val="1"/>
    </w:pPr>
    <w:rPr>
      <w:rFonts w:ascii="Candara" w:hAnsi="Candara" w:eastAsiaTheme="majorEastAsia" w:cstheme="majorBidi"/>
      <w:b/>
      <w:bCs/>
      <w:color w:val="B12732"/>
      <w:sz w:val="28"/>
      <w:szCs w:val="26"/>
      <w:lang w:eastAsia="en-US"/>
    </w:rPr>
  </w:style>
  <w:style w:type="table" w:customStyle="1" w:styleId="TableGuide">
    <w:name w:val="TableGuide"/>
    <w:basedOn w:val="TableNormal"/>
    <w:uiPriority w:val="99"/>
    <w:rsid w:val="00CE788A"/>
    <w:rPr>
      <w:rFonts w:asciiTheme="minorHAnsi" w:eastAsiaTheme="minorHAnsi" w:hAnsiTheme="minorHAnsi" w:cstheme="minorBidi"/>
      <w:sz w:val="22"/>
      <w:szCs w:val="22"/>
    </w:rPr>
    <w:tblPr>
      <w:tblInd w:w="58" w:type="dxa"/>
      <w:tblBorders>
        <w:top w:val="single" w:sz="8" w:space="0" w:color="00467F"/>
        <w:bottom w:val="single" w:sz="8" w:space="0" w:color="00467F"/>
        <w:insideH w:val="dotted" w:sz="4" w:space="0" w:color="auto"/>
        <w:insideV w:val="dotted" w:sz="4" w:space="0" w:color="auto"/>
      </w:tblBorders>
      <w:tblCellMar>
        <w:left w:w="58" w:type="dxa"/>
        <w:right w:w="58" w:type="dxa"/>
      </w:tblCellMar>
    </w:tblPr>
    <w:tcPr>
      <w:vAlign w:val="center"/>
    </w:tcPr>
    <w:tblStylePr w:type="firstCol">
      <w:pPr>
        <w:jc w:val="left"/>
      </w:pPr>
      <w:rPr>
        <w:rFonts w:asciiTheme="minorHAnsi" w:hAnsiTheme="minorHAnsi"/>
        <w:b/>
        <w:sz w:val="22"/>
      </w:rPr>
      <w:tblPr/>
      <w:tcPr>
        <w:tcBorders>
          <w:top w:val="single" w:sz="8" w:space="0" w:color="B12732"/>
          <w:left w:val="nil"/>
          <w:bottom w:val="single" w:sz="18" w:space="0" w:color="6A6C67"/>
          <w:right w:val="nil"/>
          <w:insideH w:val="nil"/>
          <w:insideV w:val="nil"/>
          <w:tl2br w:val="nil"/>
          <w:tr2bl w:val="nil"/>
        </w:tcBorders>
        <w:shd w:val="clear" w:color="auto" w:fill="F2F2F2" w:themeFill="background1" w:themeFillShade="F2"/>
      </w:tcPr>
    </w:tblStylePr>
  </w:style>
  <w:style w:type="character" w:customStyle="1" w:styleId="Heading2NoLettersChar">
    <w:name w:val="Heading2NoLetters Char"/>
    <w:basedOn w:val="DefaultParagraphFont"/>
    <w:link w:val="Heading2NoLetters"/>
    <w:rsid w:val="0032713A"/>
    <w:rPr>
      <w:rFonts w:ascii="Candara" w:hAnsi="Candara" w:eastAsiaTheme="majorEastAsia" w:cstheme="majorBidi"/>
      <w:b/>
      <w:bCs/>
      <w:color w:val="B12732"/>
      <w:sz w:val="28"/>
      <w:szCs w:val="26"/>
    </w:rPr>
  </w:style>
  <w:style w:type="numbering" w:customStyle="1" w:styleId="TableBlackNumbersList-IPR">
    <w:name w:val="TableBlackNumbersList-IPR"/>
    <w:uiPriority w:val="99"/>
    <w:rsid w:val="00E90687"/>
    <w:pPr>
      <w:numPr>
        <w:numId w:val="26"/>
      </w:numPr>
    </w:pPr>
  </w:style>
  <w:style w:type="numbering" w:customStyle="1" w:styleId="NumbersListStyleRed-IPR">
    <w:name w:val="NumbersListStyleRed-IPR"/>
    <w:uiPriority w:val="99"/>
    <w:rsid w:val="00E90687"/>
    <w:pPr>
      <w:numPr>
        <w:numId w:val="30"/>
      </w:numPr>
    </w:pPr>
  </w:style>
  <w:style w:type="paragraph" w:customStyle="1" w:styleId="DocDate-IPR">
    <w:name w:val="DocDate-IPR"/>
    <w:link w:val="DocDate-IPRChar"/>
    <w:qFormat/>
    <w:rsid w:val="00E90687"/>
    <w:pPr>
      <w:spacing w:before="1320" w:after="480"/>
      <w:jc w:val="center"/>
    </w:pPr>
    <w:rPr>
      <w:rFonts w:ascii="Calibri" w:hAnsi="Calibri" w:cs="Lucida Sans Unicode"/>
      <w:sz w:val="24"/>
      <w:szCs w:val="22"/>
    </w:rPr>
  </w:style>
  <w:style w:type="character" w:customStyle="1" w:styleId="DocDate-IPRChar">
    <w:name w:val="DocDate-IPR Char"/>
    <w:basedOn w:val="DefaultParagraphFont"/>
    <w:link w:val="DocDate-IPR"/>
    <w:rsid w:val="00E90687"/>
    <w:rPr>
      <w:rFonts w:ascii="Calibri" w:hAnsi="Calibri" w:cs="Lucida Sans Unicode"/>
      <w:sz w:val="24"/>
      <w:szCs w:val="22"/>
    </w:rPr>
  </w:style>
  <w:style w:type="paragraph" w:customStyle="1" w:styleId="DocSubmitLine-IPR">
    <w:name w:val="DocSubmitLine-IPR"/>
    <w:link w:val="DocSubmitLine-IPRChar"/>
    <w:qFormat/>
    <w:rsid w:val="00E90687"/>
    <w:pPr>
      <w:spacing w:after="120"/>
      <w:ind w:left="720"/>
    </w:pPr>
    <w:rPr>
      <w:rFonts w:ascii="Calibri" w:hAnsi="Calibri"/>
      <w:b/>
      <w:color w:val="B12732"/>
      <w:sz w:val="24"/>
    </w:rPr>
  </w:style>
  <w:style w:type="paragraph" w:customStyle="1" w:styleId="DocProjectLine-IPR">
    <w:name w:val="DocProjectLine-IPR"/>
    <w:link w:val="DocProjectLine-IPRChar"/>
    <w:qFormat/>
    <w:rsid w:val="00E90687"/>
    <w:pPr>
      <w:spacing w:before="240" w:after="120"/>
      <w:ind w:left="720"/>
    </w:pPr>
    <w:rPr>
      <w:rFonts w:ascii="Calibri" w:hAnsi="Calibri"/>
      <w:b/>
      <w:sz w:val="24"/>
    </w:rPr>
  </w:style>
  <w:style w:type="character" w:customStyle="1" w:styleId="DocSubmitLine-IPRChar">
    <w:name w:val="DocSubmitLine-IPR Char"/>
    <w:basedOn w:val="DefaultParagraphFont"/>
    <w:link w:val="DocSubmitLine-IPR"/>
    <w:rsid w:val="00E90687"/>
    <w:rPr>
      <w:rFonts w:ascii="Calibri" w:hAnsi="Calibri" w:eastAsiaTheme="minorEastAsia"/>
      <w:b/>
      <w:color w:val="B12732"/>
      <w:sz w:val="24"/>
    </w:rPr>
  </w:style>
  <w:style w:type="paragraph" w:customStyle="1" w:styleId="SuggestedCitationText-IPR">
    <w:name w:val="SuggestedCitationText-IPR"/>
    <w:link w:val="SuggestedCitationText-IPRChar"/>
    <w:qFormat/>
    <w:rsid w:val="00E90687"/>
    <w:pPr>
      <w:spacing w:after="240"/>
      <w:ind w:left="360" w:hanging="360"/>
    </w:pPr>
    <w:rPr>
      <w:rFonts w:ascii="Calibri" w:hAnsi="Calibri"/>
      <w:sz w:val="22"/>
    </w:rPr>
  </w:style>
  <w:style w:type="character" w:customStyle="1" w:styleId="DocProjectLine-IPRChar">
    <w:name w:val="DocProjectLine-IPR Char"/>
    <w:basedOn w:val="DefaultParagraphFont"/>
    <w:link w:val="DocProjectLine-IPR"/>
    <w:rsid w:val="00E90687"/>
    <w:rPr>
      <w:rFonts w:ascii="Calibri" w:hAnsi="Calibri" w:eastAsiaTheme="minorEastAsia"/>
      <w:b/>
      <w:sz w:val="24"/>
    </w:rPr>
  </w:style>
  <w:style w:type="character" w:customStyle="1" w:styleId="SuggestedCitationText-IPRChar">
    <w:name w:val="SuggestedCitationText-IPR Char"/>
    <w:basedOn w:val="DefaultParagraphFont"/>
    <w:link w:val="SuggestedCitationText-IPR"/>
    <w:rsid w:val="00E90687"/>
    <w:rPr>
      <w:rFonts w:ascii="Calibri" w:hAnsi="Calibri" w:eastAsiaTheme="minorEastAsia"/>
      <w:sz w:val="22"/>
    </w:rPr>
  </w:style>
  <w:style w:type="paragraph" w:customStyle="1" w:styleId="DocAddressNameIndent-IPR">
    <w:name w:val="DocAddress/NameIndent-IPR"/>
    <w:link w:val="DocAddressNameIndent-IPRChar"/>
    <w:qFormat/>
    <w:rsid w:val="00E90687"/>
    <w:pPr>
      <w:ind w:left="720"/>
    </w:pPr>
    <w:rPr>
      <w:rFonts w:ascii="Calibri" w:hAnsi="Calibri"/>
      <w:sz w:val="22"/>
      <w:szCs w:val="24"/>
    </w:rPr>
  </w:style>
  <w:style w:type="character" w:customStyle="1" w:styleId="DocAddressNameIndent-IPRChar">
    <w:name w:val="DocAddress/NameIndent-IPR Char"/>
    <w:basedOn w:val="DefaultParagraphFont"/>
    <w:link w:val="DocAddressNameIndent-IPR"/>
    <w:rsid w:val="00E90687"/>
    <w:rPr>
      <w:rFonts w:ascii="Calibri" w:hAnsi="Calibri"/>
      <w:sz w:val="22"/>
      <w:szCs w:val="24"/>
    </w:rPr>
  </w:style>
  <w:style w:type="paragraph" w:customStyle="1" w:styleId="AuthorNames-IPR">
    <w:name w:val="AuthorNames-IPR"/>
    <w:link w:val="AuthorNames-IPRChar"/>
    <w:qFormat/>
    <w:rsid w:val="00E90687"/>
    <w:pPr>
      <w:jc w:val="center"/>
    </w:pPr>
    <w:rPr>
      <w:rFonts w:ascii="Calibri" w:hAnsi="Calibri" w:cs="Lucida Sans Unicode"/>
      <w:sz w:val="22"/>
      <w:szCs w:val="22"/>
    </w:rPr>
  </w:style>
  <w:style w:type="paragraph" w:customStyle="1" w:styleId="AuthorLabel-IPR">
    <w:name w:val="AuthorLabel-IPR"/>
    <w:link w:val="AuthorLabel-IPRChar"/>
    <w:qFormat/>
    <w:rsid w:val="00E90687"/>
    <w:pPr>
      <w:spacing w:after="120"/>
      <w:jc w:val="center"/>
    </w:pPr>
    <w:rPr>
      <w:rFonts w:ascii="Calibri" w:hAnsi="Calibri" w:cs="Lucida Sans Unicode"/>
      <w:b/>
      <w:sz w:val="24"/>
      <w:szCs w:val="22"/>
    </w:rPr>
  </w:style>
  <w:style w:type="character" w:customStyle="1" w:styleId="AuthorNames-IPRChar">
    <w:name w:val="AuthorNames-IPR Char"/>
    <w:basedOn w:val="DocDate-IPRChar"/>
    <w:link w:val="AuthorNames-IPR"/>
    <w:rsid w:val="00E90687"/>
    <w:rPr>
      <w:rFonts w:ascii="Calibri" w:hAnsi="Calibri" w:cs="Lucida Sans Unicode"/>
      <w:sz w:val="22"/>
      <w:szCs w:val="22"/>
    </w:rPr>
  </w:style>
  <w:style w:type="character" w:customStyle="1" w:styleId="AuthorLabel-IPRChar">
    <w:name w:val="AuthorLabel-IPR Char"/>
    <w:basedOn w:val="DocDate-IPRChar"/>
    <w:link w:val="AuthorLabel-IPR"/>
    <w:rsid w:val="00E90687"/>
    <w:rPr>
      <w:rFonts w:ascii="Calibri" w:hAnsi="Calibri" w:cs="Lucida Sans Unicode"/>
      <w:b/>
      <w:sz w:val="24"/>
      <w:szCs w:val="22"/>
    </w:rPr>
  </w:style>
  <w:style w:type="paragraph" w:customStyle="1" w:styleId="SuggestedCitationLabel-IPR">
    <w:name w:val="SuggestedCitationLabel-IPR"/>
    <w:link w:val="SuggestedCitationLabel-IPRChar"/>
    <w:qFormat/>
    <w:rsid w:val="00E90687"/>
    <w:pPr>
      <w:keepNext/>
      <w:spacing w:after="240"/>
    </w:pPr>
    <w:rPr>
      <w:rFonts w:ascii="Calibri" w:eastAsia="Calibri" w:hAnsi="Calibri" w:cs="Arial"/>
      <w:b/>
      <w:bCs/>
      <w:sz w:val="22"/>
      <w:szCs w:val="24"/>
    </w:rPr>
  </w:style>
  <w:style w:type="character" w:customStyle="1" w:styleId="SuggestedCitationLabel-IPRChar">
    <w:name w:val="SuggestedCitationLabel-IPR Char"/>
    <w:basedOn w:val="DefaultParagraphFont"/>
    <w:link w:val="SuggestedCitationLabel-IPR"/>
    <w:rsid w:val="00E90687"/>
    <w:rPr>
      <w:rFonts w:ascii="Calibri" w:eastAsia="Calibri" w:hAnsi="Calibri" w:cs="Arial"/>
      <w:b/>
      <w:bCs/>
      <w:sz w:val="22"/>
      <w:szCs w:val="24"/>
    </w:rPr>
  </w:style>
  <w:style w:type="paragraph" w:customStyle="1" w:styleId="FooterRedInsight-IPR">
    <w:name w:val="FooterRedInsight-IPR"/>
    <w:link w:val="FooterRedInsight-IPRChar"/>
    <w:qFormat/>
    <w:rsid w:val="00E90687"/>
    <w:pPr>
      <w:pBdr>
        <w:top w:val="single" w:sz="8" w:space="1" w:color="B12732"/>
      </w:pBdr>
    </w:pPr>
    <w:rPr>
      <w:rFonts w:ascii="Calibri" w:hAnsi="Calibri" w:eastAsiaTheme="minorHAnsi" w:cstheme="minorBidi"/>
      <w:i/>
      <w:color w:val="B12732"/>
      <w:szCs w:val="22"/>
    </w:rPr>
  </w:style>
  <w:style w:type="character" w:customStyle="1" w:styleId="FooterRedInsight-IPRChar">
    <w:name w:val="FooterRedInsight-IPR Char"/>
    <w:basedOn w:val="DefaultParagraphFont"/>
    <w:link w:val="FooterRedInsight-IPR"/>
    <w:rsid w:val="00E90687"/>
    <w:rPr>
      <w:rFonts w:ascii="Calibri" w:hAnsi="Calibri" w:eastAsiaTheme="minorHAnsi" w:cstheme="minorBidi"/>
      <w:i/>
      <w:color w:val="B12732"/>
      <w:szCs w:val="22"/>
    </w:rPr>
  </w:style>
  <w:style w:type="paragraph" w:customStyle="1" w:styleId="NumbersRed-IPR">
    <w:name w:val="NumbersRed-IPR"/>
    <w:link w:val="NumbersRed-IPRChar"/>
    <w:qFormat/>
    <w:rsid w:val="005043DB"/>
    <w:pPr>
      <w:numPr>
        <w:numId w:val="47"/>
      </w:numPr>
      <w:spacing w:after="120"/>
      <w:ind w:left="360"/>
    </w:pPr>
    <w:rPr>
      <w:rFonts w:asciiTheme="majorHAnsi" w:eastAsiaTheme="minorHAnsi" w:hAnsiTheme="majorHAnsi" w:cstheme="minorBidi"/>
      <w:sz w:val="22"/>
      <w:szCs w:val="22"/>
    </w:rPr>
  </w:style>
  <w:style w:type="paragraph" w:customStyle="1" w:styleId="FooterTitle-IPR">
    <w:name w:val="FooterTitle-IPR"/>
    <w:link w:val="FooterTitle-IPRChar"/>
    <w:qFormat/>
    <w:rsid w:val="00E90687"/>
    <w:pPr>
      <w:pBdr>
        <w:top w:val="single" w:sz="8" w:space="1" w:color="B12732"/>
      </w:pBdr>
      <w:jc w:val="right"/>
    </w:pPr>
    <w:rPr>
      <w:rFonts w:ascii="Calibri" w:hAnsi="Calibri" w:cs="Arial"/>
      <w:i/>
      <w:szCs w:val="18"/>
    </w:rPr>
  </w:style>
  <w:style w:type="character" w:customStyle="1" w:styleId="FooterTitle-IPRChar">
    <w:name w:val="FooterTitle-IPR Char"/>
    <w:basedOn w:val="DefaultParagraphFont"/>
    <w:link w:val="FooterTitle-IPR"/>
    <w:rsid w:val="00E90687"/>
    <w:rPr>
      <w:rFonts w:ascii="Calibri" w:hAnsi="Calibri" w:cs="Arial"/>
      <w:i/>
      <w:szCs w:val="18"/>
    </w:rPr>
  </w:style>
  <w:style w:type="character" w:customStyle="1" w:styleId="NumbersRed-IPRChar">
    <w:name w:val="NumbersRed-IPR Char"/>
    <w:basedOn w:val="DefaultParagraphFont"/>
    <w:link w:val="NumbersRed-IPR"/>
    <w:rsid w:val="005043DB"/>
    <w:rPr>
      <w:rFonts w:asciiTheme="majorHAnsi" w:eastAsiaTheme="minorHAnsi" w:hAnsiTheme="majorHAnsi" w:cstheme="minorBidi"/>
      <w:sz w:val="22"/>
      <w:szCs w:val="22"/>
    </w:rPr>
  </w:style>
  <w:style w:type="paragraph" w:customStyle="1" w:styleId="Heading2-IPR">
    <w:name w:val="Heading2-IPR"/>
    <w:link w:val="Heading2-IPRChar"/>
    <w:qFormat/>
    <w:rsid w:val="00E90687"/>
    <w:pPr>
      <w:keepNext/>
      <w:numPr>
        <w:numId w:val="29"/>
      </w:numPr>
      <w:pBdr>
        <w:bottom w:val="dotted" w:sz="4" w:space="1" w:color="auto"/>
      </w:pBdr>
      <w:tabs>
        <w:tab w:val="left" w:pos="360"/>
      </w:tabs>
      <w:spacing w:after="240"/>
      <w:outlineLvl w:val="1"/>
    </w:pPr>
    <w:rPr>
      <w:rFonts w:ascii="Candara" w:hAnsi="Candara" w:eastAsiaTheme="majorEastAsia" w:cstheme="majorBidi"/>
      <w:b/>
      <w:bCs/>
      <w:noProof/>
      <w:color w:val="B12732"/>
      <w:sz w:val="28"/>
      <w:szCs w:val="26"/>
    </w:rPr>
  </w:style>
  <w:style w:type="paragraph" w:customStyle="1" w:styleId="TextBox2RedBold-IPR">
    <w:name w:val="TextBox2RedBold-IPR"/>
    <w:link w:val="TextBox2RedBold-IPRChar"/>
    <w:qFormat/>
    <w:rsid w:val="00E90687"/>
    <w:pPr>
      <w:pBdr>
        <w:bottom w:val="single" w:sz="18" w:space="1" w:color="6A6C67"/>
      </w:pBdr>
      <w:jc w:val="right"/>
    </w:pPr>
    <w:rPr>
      <w:rFonts w:ascii="Century Gothic" w:hAnsi="Century Gothic"/>
      <w:color w:val="B12732"/>
    </w:rPr>
  </w:style>
  <w:style w:type="paragraph" w:customStyle="1" w:styleId="DropCap-IPR">
    <w:name w:val="DropCap-IPR"/>
    <w:link w:val="DropCap-IPRChar"/>
    <w:qFormat/>
    <w:rsid w:val="00E90687"/>
    <w:pPr>
      <w:keepNext/>
      <w:framePr w:wrap="around" w:vAnchor="text" w:hAnchor="text"/>
      <w:spacing w:line="537" w:lineRule="exact"/>
    </w:pPr>
    <w:rPr>
      <w:rFonts w:ascii="Candara" w:hAnsi="Candara"/>
      <w:color w:val="B12732"/>
      <w:position w:val="-5"/>
      <w:sz w:val="68"/>
      <w:szCs w:val="24"/>
    </w:rPr>
  </w:style>
  <w:style w:type="character" w:customStyle="1" w:styleId="DropCap-IPRChar">
    <w:name w:val="DropCap-IPR Char"/>
    <w:basedOn w:val="DefaultParagraphFont"/>
    <w:link w:val="DropCap-IPR"/>
    <w:rsid w:val="00E90687"/>
    <w:rPr>
      <w:rFonts w:ascii="Candara" w:hAnsi="Candara"/>
      <w:color w:val="B12732"/>
      <w:position w:val="-5"/>
      <w:sz w:val="68"/>
      <w:szCs w:val="24"/>
    </w:rPr>
  </w:style>
  <w:style w:type="character" w:customStyle="1" w:styleId="TextBox2RedBold-IPRChar">
    <w:name w:val="TextBox2RedBold-IPR Char"/>
    <w:basedOn w:val="DefaultParagraphFont"/>
    <w:link w:val="TextBox2RedBold-IPR"/>
    <w:rsid w:val="00E90687"/>
    <w:rPr>
      <w:rFonts w:ascii="Century Gothic" w:hAnsi="Century Gothic" w:eastAsiaTheme="minorEastAsia"/>
      <w:color w:val="B12732"/>
    </w:rPr>
  </w:style>
  <w:style w:type="paragraph" w:customStyle="1" w:styleId="NoteTable-IPR">
    <w:name w:val="NoteTable-IPR"/>
    <w:link w:val="NoteTable-IPRChar"/>
    <w:qFormat/>
    <w:rsid w:val="00CA6A1B"/>
    <w:pPr>
      <w:contextualSpacing/>
    </w:pPr>
    <w:rPr>
      <w:rFonts w:ascii="Calibri" w:eastAsia="Calibri" w:hAnsi="Calibri" w:cs="Calibri"/>
      <w:sz w:val="18"/>
    </w:rPr>
  </w:style>
  <w:style w:type="paragraph" w:customStyle="1" w:styleId="FigureTitle-IPR">
    <w:name w:val="FigureTitle-IPR"/>
    <w:link w:val="FigureTitle-IPRChar"/>
    <w:qFormat/>
    <w:rsid w:val="00E90687"/>
    <w:pPr>
      <w:spacing w:after="120"/>
    </w:pPr>
    <w:rPr>
      <w:rFonts w:ascii="Calibri" w:hAnsi="Calibri"/>
      <w:b/>
      <w:i/>
      <w:sz w:val="22"/>
      <w:szCs w:val="24"/>
    </w:rPr>
  </w:style>
  <w:style w:type="character" w:customStyle="1" w:styleId="NoteTable-IPRChar">
    <w:name w:val="NoteTable-IPR Char"/>
    <w:basedOn w:val="DefaultParagraphFont"/>
    <w:link w:val="NoteTable-IPR"/>
    <w:rsid w:val="00CA6A1B"/>
    <w:rPr>
      <w:rFonts w:ascii="Calibri" w:eastAsia="Calibri" w:hAnsi="Calibri" w:cs="Calibri"/>
      <w:sz w:val="18"/>
    </w:rPr>
  </w:style>
  <w:style w:type="character" w:customStyle="1" w:styleId="FigureTitle-IPRChar">
    <w:name w:val="FigureTitle-IPR Char"/>
    <w:basedOn w:val="DefaultParagraphFont"/>
    <w:link w:val="FigureTitle-IPR"/>
    <w:rsid w:val="00E90687"/>
    <w:rPr>
      <w:rFonts w:ascii="Calibri" w:hAnsi="Calibri"/>
      <w:b/>
      <w:i/>
      <w:sz w:val="22"/>
      <w:szCs w:val="24"/>
    </w:rPr>
  </w:style>
  <w:style w:type="paragraph" w:customStyle="1" w:styleId="Heading3-IPR">
    <w:name w:val="Heading3-IPR"/>
    <w:link w:val="Heading3-IPRChar"/>
    <w:qFormat/>
    <w:rsid w:val="00E90687"/>
    <w:pPr>
      <w:keepNext/>
      <w:numPr>
        <w:numId w:val="23"/>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90687"/>
    <w:rPr>
      <w:rFonts w:ascii="Candara" w:eastAsia="Calibri" w:hAnsi="Candara" w:cs="Arial"/>
      <w:b/>
      <w:bCs/>
      <w:color w:val="B12732"/>
      <w:sz w:val="24"/>
      <w:szCs w:val="24"/>
    </w:rPr>
  </w:style>
  <w:style w:type="paragraph" w:customStyle="1" w:styleId="Heading4-IPR">
    <w:name w:val="Heading4-IPR"/>
    <w:link w:val="Heading4-IPRChar"/>
    <w:qFormat/>
    <w:rsid w:val="00E90687"/>
    <w:pPr>
      <w:keepNext/>
      <w:numPr>
        <w:numId w:val="24"/>
      </w:numPr>
      <w:spacing w:after="240"/>
      <w:outlineLvl w:val="3"/>
    </w:pPr>
    <w:rPr>
      <w:rFonts w:ascii="Candara" w:hAnsi="Candara" w:cs="Tahoma"/>
      <w:b/>
      <w:i/>
      <w:color w:val="B12732"/>
      <w:sz w:val="22"/>
      <w:szCs w:val="26"/>
    </w:rPr>
  </w:style>
  <w:style w:type="character" w:customStyle="1" w:styleId="Heading4-IPRChar">
    <w:name w:val="Heading4-IPR Char"/>
    <w:basedOn w:val="DefaultParagraphFont"/>
    <w:link w:val="Heading4-IPR"/>
    <w:rsid w:val="00E90687"/>
    <w:rPr>
      <w:rFonts w:ascii="Candara" w:hAnsi="Candara" w:cs="Tahoma"/>
      <w:b/>
      <w:i/>
      <w:color w:val="B12732"/>
      <w:sz w:val="22"/>
      <w:szCs w:val="26"/>
    </w:rPr>
  </w:style>
  <w:style w:type="character" w:customStyle="1" w:styleId="Heading2-IPRChar">
    <w:name w:val="Heading2-IPR Char"/>
    <w:basedOn w:val="Heading2Char"/>
    <w:link w:val="Heading2-IPR"/>
    <w:rsid w:val="00E90687"/>
    <w:rPr>
      <w:rFonts w:ascii="Candara" w:hAnsi="Candara" w:eastAsiaTheme="majorEastAsia" w:cstheme="majorBidi"/>
      <w:b/>
      <w:bCs/>
      <w:noProof/>
      <w:color w:val="B12732"/>
      <w:sz w:val="28"/>
      <w:szCs w:val="26"/>
      <w:shd w:val="clear" w:color="auto" w:fill="BBE3F3"/>
    </w:rPr>
  </w:style>
  <w:style w:type="paragraph" w:customStyle="1" w:styleId="BodyCentered-IPR">
    <w:name w:val="BodyCentered-IPR"/>
    <w:link w:val="BodyCentered-IPRChar"/>
    <w:qFormat/>
    <w:rsid w:val="00E90687"/>
    <w:pPr>
      <w:jc w:val="center"/>
    </w:pPr>
    <w:rPr>
      <w:rFonts w:ascii="Calibri" w:hAnsi="Calibri" w:cs="Lucida Sans Unicode"/>
      <w:sz w:val="22"/>
      <w:szCs w:val="22"/>
    </w:rPr>
  </w:style>
  <w:style w:type="paragraph" w:customStyle="1" w:styleId="TextBox2Title-IPR">
    <w:name w:val="TextBox2Title-IPR"/>
    <w:link w:val="TextBox2Title-IPRChar"/>
    <w:qFormat/>
    <w:rsid w:val="00E90687"/>
    <w:pPr>
      <w:pBdr>
        <w:top w:val="single" w:sz="8" w:space="1" w:color="DD2230"/>
      </w:pBdr>
      <w:spacing w:after="120"/>
      <w:jc w:val="center"/>
    </w:pPr>
    <w:rPr>
      <w:rFonts w:ascii="Century Gothic" w:hAnsi="Century Gothic"/>
      <w:b/>
      <w:color w:val="6A6C67"/>
      <w:szCs w:val="4"/>
    </w:rPr>
  </w:style>
  <w:style w:type="character" w:customStyle="1" w:styleId="TextBox2Title-IPRChar">
    <w:name w:val="TextBox2Title-IPR Char"/>
    <w:basedOn w:val="DefaultParagraphFont"/>
    <w:link w:val="TextBox2Title-IPR"/>
    <w:rsid w:val="00E90687"/>
    <w:rPr>
      <w:rFonts w:ascii="Century Gothic" w:hAnsi="Century Gothic" w:eastAsiaTheme="minorEastAsia"/>
      <w:b/>
      <w:color w:val="6A6C67"/>
      <w:szCs w:val="4"/>
    </w:rPr>
  </w:style>
  <w:style w:type="paragraph" w:customStyle="1" w:styleId="Heading1-IPR">
    <w:name w:val="Heading1-IPR"/>
    <w:link w:val="Heading1-IPRChar"/>
    <w:qFormat/>
    <w:rsid w:val="00E90687"/>
    <w:pPr>
      <w:keepNext/>
      <w:pBdr>
        <w:bottom w:val="single" w:sz="12" w:space="1" w:color="6C7066"/>
      </w:pBdr>
      <w:spacing w:after="240"/>
      <w:jc w:val="center"/>
      <w:outlineLvl w:val="0"/>
    </w:pPr>
    <w:rPr>
      <w:rFonts w:ascii="Candara" w:hAnsi="Candara" w:eastAsiaTheme="majorEastAsia" w:cstheme="majorBidi"/>
      <w:b/>
      <w:bCs/>
      <w:color w:val="B12732"/>
      <w:sz w:val="36"/>
      <w:szCs w:val="36"/>
      <w:lang w:eastAsia="ja-JP"/>
    </w:rPr>
  </w:style>
  <w:style w:type="paragraph" w:customStyle="1" w:styleId="FrontMatterHeading-IPR">
    <w:name w:val="FrontMatterHeading-IPR"/>
    <w:link w:val="FrontMatterHeading-IPRChar"/>
    <w:qFormat/>
    <w:rsid w:val="00E90687"/>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E90687"/>
    <w:rPr>
      <w:rFonts w:ascii="Candara" w:hAnsi="Candara" w:eastAsiaTheme="majorEastAsia" w:cstheme="majorBidi"/>
      <w:b/>
      <w:bCs/>
      <w:color w:val="B12732"/>
      <w:sz w:val="36"/>
      <w:szCs w:val="36"/>
      <w:shd w:val="clear" w:color="auto" w:fill="DDE8C6"/>
      <w:lang w:eastAsia="ja-JP"/>
    </w:rPr>
  </w:style>
  <w:style w:type="character" w:customStyle="1" w:styleId="FrontMatterHeading-IPRChar">
    <w:name w:val="FrontMatterHeading-IPR Char"/>
    <w:basedOn w:val="DefaultParagraphFont"/>
    <w:link w:val="FrontMatterHeading-IPR"/>
    <w:rsid w:val="00E90687"/>
    <w:rPr>
      <w:rFonts w:ascii="Candara" w:hAnsi="Candara" w:eastAsiaTheme="majorEastAsia" w:cstheme="majorBidi"/>
      <w:b/>
      <w:bCs/>
      <w:color w:val="B12732"/>
      <w:sz w:val="36"/>
      <w:szCs w:val="36"/>
    </w:rPr>
  </w:style>
  <w:style w:type="character" w:customStyle="1" w:styleId="BodyCentered-IPRChar">
    <w:name w:val="BodyCentered-IPR Char"/>
    <w:basedOn w:val="DefaultParagraphFont"/>
    <w:link w:val="BodyCentered-IPR"/>
    <w:rsid w:val="00E90687"/>
    <w:rPr>
      <w:rFonts w:ascii="Calibri" w:hAnsi="Calibri" w:cs="Lucida Sans Unicode"/>
      <w:sz w:val="22"/>
      <w:szCs w:val="22"/>
    </w:rPr>
  </w:style>
  <w:style w:type="paragraph" w:customStyle="1" w:styleId="References-IPR">
    <w:name w:val="References-IPR"/>
    <w:link w:val="References-IPRChar"/>
    <w:qFormat/>
    <w:rsid w:val="00E90687"/>
    <w:pPr>
      <w:spacing w:after="240"/>
      <w:ind w:left="288" w:hanging="288"/>
    </w:pPr>
    <w:rPr>
      <w:rFonts w:ascii="Calibri" w:hAnsi="Calibri"/>
      <w:sz w:val="22"/>
      <w:szCs w:val="22"/>
    </w:rPr>
  </w:style>
  <w:style w:type="character" w:customStyle="1" w:styleId="References-IPRChar">
    <w:name w:val="References-IPR Char"/>
    <w:basedOn w:val="DefaultParagraphFont"/>
    <w:link w:val="References-IPR"/>
    <w:rsid w:val="00E90687"/>
    <w:rPr>
      <w:rFonts w:ascii="Calibri" w:hAnsi="Calibri"/>
      <w:sz w:val="22"/>
      <w:szCs w:val="22"/>
    </w:rPr>
  </w:style>
  <w:style w:type="paragraph" w:customStyle="1" w:styleId="TextBoxBody-IPR">
    <w:name w:val="TextBoxBody-IPR"/>
    <w:link w:val="TextBoxBody-IPRChar"/>
    <w:qFormat/>
    <w:rsid w:val="00E90687"/>
    <w:pPr>
      <w:spacing w:line="276" w:lineRule="auto"/>
    </w:pPr>
    <w:rPr>
      <w:rFonts w:ascii="Calibri" w:hAnsi="Calibri" w:eastAsiaTheme="minorHAnsi" w:cstheme="minorBidi"/>
      <w:sz w:val="22"/>
      <w:szCs w:val="22"/>
    </w:rPr>
  </w:style>
  <w:style w:type="numbering" w:customStyle="1" w:styleId="Numbers12ptCalibriList">
    <w:name w:val="Numbers12ptCalibriList"/>
    <w:uiPriority w:val="99"/>
    <w:rsid w:val="00E90687"/>
    <w:pPr>
      <w:numPr>
        <w:numId w:val="24"/>
      </w:numPr>
    </w:pPr>
  </w:style>
  <w:style w:type="numbering" w:customStyle="1" w:styleId="BulletListStyleRed-IPR">
    <w:name w:val="BulletListStyleRed-IPR"/>
    <w:uiPriority w:val="99"/>
    <w:rsid w:val="00E90687"/>
    <w:pPr>
      <w:numPr>
        <w:numId w:val="29"/>
      </w:numPr>
    </w:pPr>
  </w:style>
  <w:style w:type="numbering" w:customStyle="1" w:styleId="TableBlackBulletsList-IPR">
    <w:name w:val="TableBlackBulletsList-IPR"/>
    <w:uiPriority w:val="99"/>
    <w:rsid w:val="00E90687"/>
    <w:pPr>
      <w:numPr>
        <w:numId w:val="25"/>
      </w:numPr>
    </w:pPr>
  </w:style>
  <w:style w:type="paragraph" w:customStyle="1" w:styleId="TableRedBullets-IPR">
    <w:name w:val="TableRedBullets-IPR"/>
    <w:link w:val="TableRedBullets-IPRChar"/>
    <w:qFormat/>
    <w:rsid w:val="00E90687"/>
    <w:pPr>
      <w:numPr>
        <w:numId w:val="28"/>
      </w:numPr>
    </w:pPr>
    <w:rPr>
      <w:rFonts w:ascii="Calibri" w:hAnsi="Calibri" w:eastAsiaTheme="minorHAnsi" w:cstheme="minorHAnsi"/>
    </w:rPr>
  </w:style>
  <w:style w:type="character" w:customStyle="1" w:styleId="TableRedBullets-IPRChar">
    <w:name w:val="TableRedBullets-IPR Char"/>
    <w:basedOn w:val="DefaultParagraphFont"/>
    <w:link w:val="TableRedBullets-IPR"/>
    <w:rsid w:val="00E90687"/>
    <w:rPr>
      <w:rFonts w:ascii="Calibri" w:hAnsi="Calibri" w:eastAsiaTheme="minorHAnsi" w:cstheme="minorHAnsi"/>
    </w:rPr>
  </w:style>
  <w:style w:type="numbering" w:customStyle="1" w:styleId="TableRedBulletsList-IPR">
    <w:name w:val="TableRedBulletsList-IPR"/>
    <w:uiPriority w:val="99"/>
    <w:rsid w:val="00E90687"/>
    <w:pPr>
      <w:numPr>
        <w:numId w:val="27"/>
      </w:numPr>
    </w:pPr>
  </w:style>
  <w:style w:type="paragraph" w:customStyle="1" w:styleId="TableRedNumbers-IPR">
    <w:name w:val="TableRedNumbers-IPR"/>
    <w:link w:val="TableRedNumbers-IPRChar"/>
    <w:qFormat/>
    <w:rsid w:val="00E90687"/>
    <w:pPr>
      <w:ind w:left="360" w:hanging="360"/>
      <w:contextualSpacing/>
    </w:pPr>
    <w:rPr>
      <w:rFonts w:ascii="Calibri" w:hAnsi="Calibri" w:eastAsiaTheme="minorHAnsi" w:cstheme="minorHAnsi"/>
      <w:sz w:val="22"/>
    </w:rPr>
  </w:style>
  <w:style w:type="character" w:customStyle="1" w:styleId="TableRedNumbers-IPRChar">
    <w:name w:val="TableRedNumbers-IPR Char"/>
    <w:basedOn w:val="DefaultParagraphFont"/>
    <w:link w:val="TableRedNumbers-IPR"/>
    <w:rsid w:val="00E90687"/>
    <w:rPr>
      <w:rFonts w:ascii="Calibri" w:hAnsi="Calibri" w:eastAsiaTheme="minorHAnsi" w:cstheme="minorHAnsi"/>
      <w:sz w:val="22"/>
    </w:rPr>
  </w:style>
  <w:style w:type="numbering" w:customStyle="1" w:styleId="TableRedNumbersList-IPR">
    <w:name w:val="TableRedNumbersList-IPR"/>
    <w:uiPriority w:val="99"/>
    <w:rsid w:val="00E90687"/>
    <w:pPr>
      <w:numPr>
        <w:numId w:val="43"/>
      </w:numPr>
    </w:pPr>
  </w:style>
  <w:style w:type="character" w:customStyle="1" w:styleId="StyleCommentReference">
    <w:name w:val="Style Comment Reference +"/>
    <w:rsid w:val="00E90687"/>
  </w:style>
  <w:style w:type="paragraph" w:customStyle="1" w:styleId="DocTitle-IPR">
    <w:name w:val="DocTitle-IPR"/>
    <w:link w:val="DocTitle-IPRChar"/>
    <w:qFormat/>
    <w:rsid w:val="00E90687"/>
    <w:pPr>
      <w:spacing w:before="1320" w:after="20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E90687"/>
    <w:pPr>
      <w:spacing w:after="1320"/>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E90687"/>
    <w:rPr>
      <w:rFonts w:ascii="Calibri" w:hAnsi="Calibri" w:eastAsiaTheme="minorHAnsi" w:cstheme="minorBidi"/>
      <w:sz w:val="22"/>
      <w:szCs w:val="22"/>
    </w:rPr>
  </w:style>
  <w:style w:type="character" w:customStyle="1" w:styleId="DocTitle-IPRChar">
    <w:name w:val="DocTitle-IPR Char"/>
    <w:basedOn w:val="DefaultParagraphFont"/>
    <w:link w:val="DocTitle-IPR"/>
    <w:rsid w:val="00E90687"/>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E90687"/>
    <w:rPr>
      <w:rFonts w:ascii="Candara" w:hAnsi="Candara" w:eastAsiaTheme="majorEastAsia" w:cstheme="majorBidi"/>
      <w:b/>
      <w:bCs/>
      <w:sz w:val="36"/>
      <w:szCs w:val="52"/>
    </w:rPr>
  </w:style>
  <w:style w:type="paragraph" w:customStyle="1" w:styleId="full-govpro">
    <w:name w:val="full-govpro"/>
    <w:rsid w:val="00E90687"/>
    <w:pPr>
      <w:tabs>
        <w:tab w:val="left" w:pos="720"/>
        <w:tab w:val="left" w:pos="1080"/>
        <w:tab w:val="left" w:pos="1440"/>
        <w:tab w:val="left" w:pos="1800"/>
      </w:tabs>
      <w:spacing w:line="264" w:lineRule="auto"/>
    </w:pPr>
    <w:rPr>
      <w:sz w:val="22"/>
    </w:rPr>
  </w:style>
  <w:style w:type="paragraph" w:customStyle="1" w:styleId="Style3">
    <w:name w:val="Style3"/>
    <w:basedOn w:val="Normal"/>
    <w:rsid w:val="00E90687"/>
    <w:pPr>
      <w:tabs>
        <w:tab w:val="left" w:pos="720"/>
        <w:tab w:val="left" w:pos="1080"/>
        <w:tab w:val="left" w:pos="1440"/>
        <w:tab w:val="left" w:pos="1800"/>
      </w:tabs>
      <w:spacing w:line="360" w:lineRule="auto"/>
    </w:pPr>
    <w:rPr>
      <w:rFonts w:ascii="Times New Roman" w:eastAsia="Times New Roman" w:hAnsi="Times New Roman" w:cs="Times New Roman"/>
      <w:b/>
      <w:lang w:eastAsia="en-US"/>
    </w:rPr>
  </w:style>
  <w:style w:type="paragraph" w:customStyle="1" w:styleId="RefNumbers">
    <w:name w:val="Ref Numbers"/>
    <w:basedOn w:val="BodyText"/>
    <w:rsid w:val="00E90687"/>
    <w:pPr>
      <w:numPr>
        <w:numId w:val="31"/>
      </w:numPr>
      <w:tabs>
        <w:tab w:val="left" w:pos="1080"/>
        <w:tab w:val="left" w:pos="1440"/>
        <w:tab w:val="left" w:pos="1800"/>
      </w:tabs>
      <w:spacing w:after="240" w:line="264" w:lineRule="auto"/>
      <w:ind w:left="360"/>
    </w:pPr>
    <w:rPr>
      <w:rFonts w:ascii="Times New Roman" w:eastAsia="Times New Roman" w:hAnsi="Times New Roman" w:cs="Times New Roman"/>
      <w:lang w:eastAsia="en-US"/>
    </w:rPr>
  </w:style>
  <w:style w:type="paragraph" w:customStyle="1" w:styleId="ContinuedHeading">
    <w:name w:val="Continued Heading"/>
    <w:basedOn w:val="Heading4-IPR"/>
    <w:link w:val="ContinuedHeadingChar"/>
    <w:qFormat/>
    <w:rsid w:val="00E90687"/>
    <w:pPr>
      <w:numPr>
        <w:numId w:val="0"/>
      </w:numPr>
    </w:pPr>
  </w:style>
  <w:style w:type="character" w:customStyle="1" w:styleId="ContinuedHeadingChar">
    <w:name w:val="Continued Heading Char"/>
    <w:basedOn w:val="Heading4-IPRChar"/>
    <w:link w:val="ContinuedHeading"/>
    <w:rsid w:val="00E90687"/>
    <w:rPr>
      <w:rFonts w:ascii="Candara" w:hAnsi="Candara" w:cs="Tahoma"/>
      <w:b/>
      <w:i/>
      <w:color w:val="B12732"/>
      <w:sz w:val="22"/>
      <w:szCs w:val="26"/>
    </w:rPr>
  </w:style>
  <w:style w:type="paragraph" w:customStyle="1" w:styleId="WorksheetHeading">
    <w:name w:val="Worksheet Heading"/>
    <w:basedOn w:val="Heading2NoLetters"/>
    <w:link w:val="WorksheetHeadingChar"/>
    <w:qFormat/>
    <w:rsid w:val="00E90687"/>
  </w:style>
  <w:style w:type="paragraph" w:customStyle="1" w:styleId="NumberLevel2">
    <w:name w:val="Number Level 2"/>
    <w:basedOn w:val="NumbersRed-IPR"/>
    <w:link w:val="NumberLevel2Char"/>
    <w:qFormat/>
    <w:rsid w:val="00E105FF"/>
    <w:pPr>
      <w:numPr>
        <w:numId w:val="33"/>
      </w:numPr>
    </w:pPr>
    <w:rPr>
      <w:noProof/>
    </w:rPr>
  </w:style>
  <w:style w:type="character" w:customStyle="1" w:styleId="WorksheetHeadingChar">
    <w:name w:val="Worksheet Heading Char"/>
    <w:basedOn w:val="Heading2NoLettersChar"/>
    <w:link w:val="WorksheetHeading"/>
    <w:rsid w:val="00E90687"/>
    <w:rPr>
      <w:rFonts w:ascii="Candara" w:hAnsi="Candara" w:eastAsiaTheme="majorEastAsia" w:cstheme="majorBidi"/>
      <w:b/>
      <w:bCs/>
      <w:color w:val="B12732"/>
      <w:sz w:val="28"/>
      <w:szCs w:val="26"/>
    </w:rPr>
  </w:style>
  <w:style w:type="character" w:customStyle="1" w:styleId="NumberLevel2Char">
    <w:name w:val="Number Level 2 Char"/>
    <w:basedOn w:val="NumbersRed-IPRChar"/>
    <w:link w:val="NumberLevel2"/>
    <w:rsid w:val="00E105FF"/>
    <w:rPr>
      <w:rFonts w:asciiTheme="majorHAnsi" w:eastAsiaTheme="minorHAnsi" w:hAnsiTheme="majorHAnsi" w:cstheme="minorBidi"/>
      <w:noProof/>
      <w:sz w:val="22"/>
      <w:szCs w:val="22"/>
    </w:rPr>
  </w:style>
  <w:style w:type="paragraph" w:customStyle="1" w:styleId="Hdng2-IPR">
    <w:name w:val="Hdng2-IPR"/>
    <w:basedOn w:val="Heading2"/>
    <w:rsid w:val="00E90687"/>
    <w:pPr>
      <w:numPr>
        <w:numId w:val="34"/>
      </w:numPr>
      <w:pBdr>
        <w:left w:val="none" w:sz="0" w:space="0" w:color="auto"/>
        <w:right w:val="none" w:sz="0" w:space="0" w:color="auto"/>
      </w:pBdr>
      <w:shd w:val="clear" w:color="auto" w:fill="auto"/>
      <w:spacing w:line="240" w:lineRule="auto"/>
      <w:ind w:right="0"/>
      <w:contextualSpacing w:val="0"/>
    </w:pPr>
    <w:rPr>
      <w:rFonts w:ascii="Arial Bold" w:eastAsia="Calibri" w:hAnsi="Arial Bold" w:cs="Arial"/>
      <w:caps/>
      <w:noProof w:val="0"/>
      <w:color w:val="1F497D" w:themeColor="text2"/>
      <w:sz w:val="24"/>
      <w:szCs w:val="24"/>
    </w:rPr>
  </w:style>
  <w:style w:type="character" w:customStyle="1" w:styleId="UnresolvedMention1">
    <w:name w:val="Unresolved Mention1"/>
    <w:basedOn w:val="DefaultParagraphFont"/>
    <w:uiPriority w:val="99"/>
    <w:semiHidden/>
    <w:unhideWhenUsed/>
    <w:rsid w:val="00E90687"/>
    <w:rPr>
      <w:color w:val="605E5C"/>
      <w:shd w:val="clear" w:color="auto" w:fill="E1DFDD"/>
    </w:rPr>
  </w:style>
  <w:style w:type="character" w:styleId="FollowedHyperlink">
    <w:name w:val="FollowedHyperlink"/>
    <w:basedOn w:val="DefaultParagraphFont"/>
    <w:uiPriority w:val="99"/>
    <w:semiHidden/>
    <w:rsid w:val="000B042A"/>
    <w:rPr>
      <w:color w:val="800080" w:themeColor="followedHyperlink"/>
      <w:u w:val="single"/>
    </w:rPr>
  </w:style>
  <w:style w:type="character" w:customStyle="1" w:styleId="cf01">
    <w:name w:val="cf01"/>
    <w:basedOn w:val="DefaultParagraphFont"/>
    <w:rsid w:val="00A837FE"/>
    <w:rPr>
      <w:rFonts w:ascii="Segoe UI" w:hAnsi="Segoe UI" w:cs="Segoe UI" w:hint="default"/>
      <w:sz w:val="18"/>
      <w:szCs w:val="18"/>
    </w:rPr>
  </w:style>
  <w:style w:type="character" w:styleId="IntenseEmphasis">
    <w:name w:val="Intense Emphasis"/>
    <w:basedOn w:val="DefaultParagraphFont"/>
    <w:uiPriority w:val="21"/>
    <w:qFormat/>
    <w:rsid w:val="00192F09"/>
    <w:rPr>
      <w:i/>
      <w:iCs/>
      <w:color w:val="365F91" w:themeColor="accent1" w:themeShade="BF"/>
    </w:rPr>
  </w:style>
  <w:style w:type="character" w:styleId="IntenseReference">
    <w:name w:val="Intense Reference"/>
    <w:basedOn w:val="DefaultParagraphFont"/>
    <w:uiPriority w:val="32"/>
    <w:qFormat/>
    <w:rsid w:val="00192F09"/>
    <w:rPr>
      <w:b/>
      <w:bCs/>
      <w:smallCaps/>
      <w:color w:val="365F91" w:themeColor="accent1" w:themeShade="BF"/>
      <w:spacing w:val="5"/>
    </w:rPr>
  </w:style>
  <w:style w:type="paragraph" w:customStyle="1" w:styleId="msonormal">
    <w:name w:val="msonormal"/>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aragraph">
    <w:name w:val="paragraph"/>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extrun">
    <w:name w:val="textrun"/>
    <w:basedOn w:val="DefaultParagraphFont"/>
    <w:rsid w:val="00192F09"/>
  </w:style>
  <w:style w:type="character" w:customStyle="1" w:styleId="normaltextrun">
    <w:name w:val="normaltextrun"/>
    <w:basedOn w:val="DefaultParagraphFont"/>
    <w:rsid w:val="00192F09"/>
  </w:style>
  <w:style w:type="character" w:customStyle="1" w:styleId="tabrun">
    <w:name w:val="tabrun"/>
    <w:basedOn w:val="DefaultParagraphFont"/>
    <w:rsid w:val="00192F09"/>
  </w:style>
  <w:style w:type="character" w:customStyle="1" w:styleId="tabchar">
    <w:name w:val="tabchar"/>
    <w:basedOn w:val="DefaultParagraphFont"/>
    <w:rsid w:val="00192F09"/>
  </w:style>
  <w:style w:type="character" w:customStyle="1" w:styleId="tableaderchars">
    <w:name w:val="tableaderchars"/>
    <w:basedOn w:val="DefaultParagraphFont"/>
    <w:rsid w:val="00192F09"/>
  </w:style>
  <w:style w:type="character" w:customStyle="1" w:styleId="eop">
    <w:name w:val="eop"/>
    <w:basedOn w:val="DefaultParagraphFont"/>
    <w:rsid w:val="00192F09"/>
  </w:style>
  <w:style w:type="character" w:customStyle="1" w:styleId="pagebreakblob">
    <w:name w:val="pagebreakblob"/>
    <w:basedOn w:val="DefaultParagraphFont"/>
    <w:rsid w:val="00192F09"/>
  </w:style>
  <w:style w:type="character" w:customStyle="1" w:styleId="pagebreakborderspan">
    <w:name w:val="pagebreakborderspan"/>
    <w:basedOn w:val="DefaultParagraphFont"/>
    <w:rsid w:val="00192F09"/>
  </w:style>
  <w:style w:type="character" w:customStyle="1" w:styleId="pagebreaktextspan">
    <w:name w:val="pagebreaktextspan"/>
    <w:basedOn w:val="DefaultParagraphFont"/>
    <w:rsid w:val="00192F09"/>
  </w:style>
  <w:style w:type="character" w:customStyle="1" w:styleId="wacimagecontainer">
    <w:name w:val="wacimagecontainer"/>
    <w:basedOn w:val="DefaultParagraphFont"/>
    <w:rsid w:val="00192F09"/>
  </w:style>
  <w:style w:type="character" w:customStyle="1" w:styleId="wacimageborder">
    <w:name w:val="wacimageborder"/>
    <w:basedOn w:val="DefaultParagraphFont"/>
    <w:rsid w:val="00192F09"/>
  </w:style>
  <w:style w:type="character" w:customStyle="1" w:styleId="trackchangetextinsertion">
    <w:name w:val="trackchangetextinsertion"/>
    <w:basedOn w:val="DefaultParagraphFont"/>
    <w:rsid w:val="00192F09"/>
  </w:style>
  <w:style w:type="character" w:customStyle="1" w:styleId="trackchangetextdeletionmarker">
    <w:name w:val="trackchangetextdeletionmarker"/>
    <w:basedOn w:val="DefaultParagraphFont"/>
    <w:rsid w:val="00192F09"/>
  </w:style>
  <w:style w:type="paragraph" w:customStyle="1" w:styleId="CheckboxList">
    <w:name w:val="CheckboxList"/>
    <w:basedOn w:val="L1-Paragraph1"/>
    <w:link w:val="CheckboxListChar"/>
    <w:qFormat/>
    <w:rsid w:val="00732D63"/>
    <w:pPr>
      <w:ind w:left="360" w:hanging="360"/>
    </w:pPr>
  </w:style>
  <w:style w:type="character" w:customStyle="1" w:styleId="CheckboxListChar">
    <w:name w:val="CheckboxList Char"/>
    <w:basedOn w:val="L1-Paragraph1Char"/>
    <w:link w:val="CheckboxList"/>
    <w:rsid w:val="00732D63"/>
    <w:rPr>
      <w:rFonts w:asciiTheme="majorHAnsi" w:hAnsiTheme="majorHAnsi" w:cstheme="minorBidi"/>
      <w:sz w:val="22"/>
      <w:lang w:eastAsia="ja-JP"/>
    </w:rPr>
  </w:style>
  <w:style w:type="paragraph" w:customStyle="1" w:styleId="TOC10">
    <w:name w:val="TOC1"/>
    <w:basedOn w:val="TOC2"/>
    <w:link w:val="TOC1Char"/>
    <w:qFormat/>
    <w:rsid w:val="00CD241F"/>
  </w:style>
  <w:style w:type="character" w:customStyle="1" w:styleId="TOC2Char">
    <w:name w:val="TOC 2 Char"/>
    <w:basedOn w:val="DefaultParagraphFont"/>
    <w:link w:val="TOC2"/>
    <w:uiPriority w:val="39"/>
    <w:rsid w:val="00702B26"/>
    <w:rPr>
      <w:rFonts w:asciiTheme="majorHAnsi" w:hAnsiTheme="majorHAnsi" w:cstheme="minorBidi"/>
      <w:noProof/>
      <w:color w:val="00467F"/>
      <w:sz w:val="22"/>
      <w:szCs w:val="22"/>
      <w:lang w:eastAsia="ja-JP"/>
    </w:rPr>
  </w:style>
  <w:style w:type="character" w:customStyle="1" w:styleId="TOC1Char">
    <w:name w:val="TOC1 Char"/>
    <w:basedOn w:val="TOC2Char"/>
    <w:link w:val="TOC10"/>
    <w:rsid w:val="00CD241F"/>
    <w:rPr>
      <w:rFonts w:asciiTheme="majorHAnsi" w:hAnsiTheme="majorHAnsi" w:cstheme="minorBidi"/>
      <w:noProof/>
      <w:color w:val="00467F"/>
      <w:sz w:val="22"/>
      <w:szCs w:val="22"/>
      <w:lang w:eastAsia="ja-JP"/>
    </w:rPr>
  </w:style>
  <w:style w:type="paragraph" w:customStyle="1" w:styleId="TOC1New">
    <w:name w:val="TOC1New"/>
    <w:basedOn w:val="TOC10"/>
    <w:link w:val="TOC1NewChar"/>
    <w:qFormat/>
    <w:rsid w:val="00CD241F"/>
  </w:style>
  <w:style w:type="character" w:customStyle="1" w:styleId="TOC1NewChar">
    <w:name w:val="TOC1New Char"/>
    <w:basedOn w:val="TOC1Char"/>
    <w:link w:val="TOC1New"/>
    <w:rsid w:val="00CD241F"/>
    <w:rPr>
      <w:rFonts w:asciiTheme="majorHAnsi" w:hAnsiTheme="majorHAnsi" w:cstheme="minorBidi"/>
      <w:noProof/>
      <w:color w:val="00467F"/>
      <w:sz w:val="22"/>
      <w:szCs w:val="22"/>
      <w:lang w:eastAsia="ja-JP"/>
    </w:rPr>
  </w:style>
  <w:style w:type="paragraph" w:customStyle="1" w:styleId="TOC20">
    <w:name w:val="TOC2"/>
    <w:link w:val="TOC2Char0"/>
    <w:qFormat/>
    <w:rsid w:val="00CD241F"/>
    <w:pPr>
      <w:tabs>
        <w:tab w:val="right" w:leader="dot" w:pos="8640"/>
      </w:tabs>
      <w:ind w:left="1454" w:right="1166" w:hanging="547"/>
    </w:pPr>
    <w:rPr>
      <w:rFonts w:asciiTheme="majorHAnsi" w:hAnsiTheme="majorHAnsi" w:cstheme="minorBidi"/>
      <w:noProof/>
      <w:color w:val="00467F"/>
      <w:sz w:val="22"/>
      <w:szCs w:val="22"/>
      <w:lang w:eastAsia="ja-JP"/>
    </w:rPr>
  </w:style>
  <w:style w:type="character" w:customStyle="1" w:styleId="TOC2Char0">
    <w:name w:val="TOC2 Char"/>
    <w:basedOn w:val="DefaultParagraphFont"/>
    <w:link w:val="TOC20"/>
    <w:rsid w:val="00CD241F"/>
    <w:rPr>
      <w:rFonts w:asciiTheme="majorHAnsi" w:hAnsiTheme="majorHAnsi" w:cstheme="minorBidi"/>
      <w:noProof/>
      <w:color w:val="00467F"/>
      <w:sz w:val="22"/>
      <w:szCs w:val="22"/>
      <w:lang w:eastAsia="ja-JP"/>
    </w:rPr>
  </w:style>
  <w:style w:type="paragraph" w:customStyle="1" w:styleId="pf0">
    <w:name w:val="pf0"/>
    <w:basedOn w:val="Normal"/>
    <w:rsid w:val="000260B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tnteTable-IPR">
    <w:name w:val="FtnteTable-IPR"/>
    <w:link w:val="FtnteTable-IPRChar"/>
    <w:rsid w:val="005F711D"/>
    <w:pPr>
      <w:spacing w:before="60"/>
      <w:contextualSpacing/>
    </w:pPr>
    <w:rPr>
      <w:rFonts w:ascii="Calibri" w:eastAsia="Calibri" w:hAnsi="Calibri" w:cs="Calibri"/>
      <w:sz w:val="18"/>
    </w:rPr>
  </w:style>
  <w:style w:type="character" w:customStyle="1" w:styleId="FtnteTable-IPRChar">
    <w:name w:val="FtnteTable-IPR Char"/>
    <w:basedOn w:val="DefaultParagraphFont"/>
    <w:link w:val="FtnteTable-IPR"/>
    <w:rsid w:val="005F711D"/>
    <w:rPr>
      <w:rFonts w:ascii="Calibri" w:eastAsia="Calibri" w:hAnsi="Calibri" w:cs="Calibri"/>
      <w:sz w:val="18"/>
    </w:rPr>
  </w:style>
  <w:style w:type="paragraph" w:customStyle="1" w:styleId="SubbulletRedLevelTwo">
    <w:name w:val="SubbulletRedLevelTwo"/>
    <w:basedOn w:val="BulletsRed-IPR"/>
    <w:link w:val="SubbulletRedLevelTwoChar"/>
    <w:qFormat/>
    <w:rsid w:val="005F711D"/>
    <w:pPr>
      <w:numPr>
        <w:numId w:val="0"/>
      </w:numPr>
      <w:ind w:left="1080" w:hanging="360"/>
    </w:pPr>
  </w:style>
  <w:style w:type="paragraph" w:customStyle="1" w:styleId="SubbulletRedLevelThree">
    <w:name w:val="SubbulletRedLevelThree"/>
    <w:basedOn w:val="SubbulletRedLevelTwo"/>
    <w:link w:val="SubbulletRedLevelThreeChar"/>
    <w:qFormat/>
    <w:rsid w:val="005F711D"/>
    <w:pPr>
      <w:ind w:left="1440"/>
    </w:pPr>
  </w:style>
  <w:style w:type="character" w:customStyle="1" w:styleId="SubbulletRedLevelTwoChar">
    <w:name w:val="SubbulletRedLevelTwo Char"/>
    <w:basedOn w:val="BulletsRed-IPRChar"/>
    <w:link w:val="SubbulletRedLevelTwo"/>
    <w:rsid w:val="005F711D"/>
    <w:rPr>
      <w:rFonts w:ascii="Calibri" w:hAnsi="Calibri" w:eastAsiaTheme="minorHAnsi"/>
      <w:sz w:val="22"/>
      <w:szCs w:val="24"/>
    </w:rPr>
  </w:style>
  <w:style w:type="character" w:customStyle="1" w:styleId="SubbulletRedLevelThreeChar">
    <w:name w:val="SubbulletRedLevelThree Char"/>
    <w:basedOn w:val="SubbulletRedLevelTwoChar"/>
    <w:link w:val="SubbulletRedLevelThree"/>
    <w:rsid w:val="005F711D"/>
    <w:rPr>
      <w:rFonts w:ascii="Calibri" w:hAnsi="Calibri" w:eastAsiaTheme="minorHAnsi"/>
      <w:sz w:val="22"/>
      <w:szCs w:val="24"/>
    </w:rPr>
  </w:style>
  <w:style w:type="paragraph" w:customStyle="1" w:styleId="Body11ptCalibri-IPR">
    <w:name w:val="Body11ptCalibri-IPR"/>
    <w:link w:val="Body11ptCalibri-IPRChar"/>
    <w:qFormat/>
    <w:rsid w:val="005F711D"/>
    <w:pPr>
      <w:spacing w:after="240"/>
      <w:ind w:firstLine="720"/>
    </w:pPr>
    <w:rPr>
      <w:rFonts w:ascii="Calibri" w:eastAsia="Times New Roman" w:hAnsi="Calibri"/>
      <w:sz w:val="22"/>
      <w:szCs w:val="24"/>
    </w:rPr>
  </w:style>
  <w:style w:type="character" w:customStyle="1" w:styleId="Body11ptCalibri-IPRChar">
    <w:name w:val="Body11ptCalibri-IPR Char"/>
    <w:link w:val="Body11ptCalibri-IPR"/>
    <w:rsid w:val="005F711D"/>
    <w:rPr>
      <w:rFonts w:ascii="Calibri" w:eastAsia="Times New Roman" w:hAnsi="Calibri"/>
      <w:sz w:val="22"/>
      <w:szCs w:val="24"/>
    </w:rPr>
  </w:style>
  <w:style w:type="paragraph" w:customStyle="1" w:styleId="Bullet">
    <w:name w:val="Bullet"/>
    <w:basedOn w:val="Normal"/>
    <w:rsid w:val="005F711D"/>
    <w:pPr>
      <w:numPr>
        <w:numId w:val="63"/>
      </w:numPr>
      <w:spacing w:after="200" w:line="276" w:lineRule="auto"/>
    </w:pPr>
    <w:rPr>
      <w:rFonts w:asciiTheme="minorHAnsi" w:eastAsiaTheme="minorHAnsi" w:hAnsiTheme="minorHAnsi"/>
      <w:szCs w:val="22"/>
      <w:lang w:eastAsia="en-US"/>
    </w:rPr>
  </w:style>
  <w:style w:type="paragraph" w:customStyle="1" w:styleId="Numbers-IPR">
    <w:name w:val="Numbers-IPR"/>
    <w:basedOn w:val="Normal"/>
    <w:link w:val="Numbers-IPRChar"/>
    <w:qFormat/>
    <w:rsid w:val="0035582D"/>
    <w:pPr>
      <w:numPr>
        <w:numId w:val="65"/>
      </w:numPr>
      <w:spacing w:after="240"/>
      <w:contextualSpacing/>
    </w:pPr>
    <w:rPr>
      <w:rFonts w:ascii="Times New Roman" w:eastAsia="Times New Roman" w:hAnsi="Times New Roman" w:cs="Times New Roman"/>
      <w:sz w:val="24"/>
      <w:szCs w:val="24"/>
      <w:lang w:eastAsia="en-US"/>
    </w:rPr>
  </w:style>
  <w:style w:type="character" w:customStyle="1" w:styleId="Numbers-IPRChar">
    <w:name w:val="Numbers-IPR Char"/>
    <w:basedOn w:val="DefaultParagraphFont"/>
    <w:link w:val="Numbers-IPR"/>
    <w:rsid w:val="0035582D"/>
    <w:rPr>
      <w:rFonts w:eastAsia="Times New Roman"/>
      <w:sz w:val="24"/>
      <w:szCs w:val="24"/>
    </w:rPr>
  </w:style>
  <w:style w:type="character" w:customStyle="1" w:styleId="BlueAllCapsHdng-IPRChar">
    <w:name w:val="BlueAllCapsHdng-IPR Char"/>
    <w:basedOn w:val="DefaultParagraphFont"/>
    <w:link w:val="BlueAllCapsHdng-IPR"/>
    <w:locked/>
    <w:rsid w:val="0035582D"/>
    <w:rPr>
      <w:rFonts w:ascii="Calibri" w:hAnsi="Calibri"/>
      <w:b/>
      <w:bCs/>
      <w:caps/>
      <w:color w:val="1F497D"/>
    </w:rPr>
  </w:style>
  <w:style w:type="paragraph" w:customStyle="1" w:styleId="BlueAllCapsHdng-IPR">
    <w:name w:val="BlueAllCapsHdng-IPR"/>
    <w:basedOn w:val="Normal"/>
    <w:link w:val="BlueAllCapsHdng-IPRChar"/>
    <w:qFormat/>
    <w:rsid w:val="0035582D"/>
    <w:pPr>
      <w:keepNext/>
      <w:spacing w:after="240"/>
      <w:contextualSpacing/>
    </w:pPr>
    <w:rPr>
      <w:rFonts w:ascii="Calibri" w:hAnsi="Calibri" w:cs="Times New Roman"/>
      <w:b/>
      <w:bCs/>
      <w:caps/>
      <w:color w:val="1F497D"/>
      <w:sz w:val="20"/>
      <w:lang w:eastAsia="en-US"/>
    </w:rPr>
  </w:style>
  <w:style w:type="paragraph" w:customStyle="1" w:styleId="MemoLabels-IPR">
    <w:name w:val="Memo Labels-IPR"/>
    <w:link w:val="MemoLabels-IPRChar"/>
    <w:qFormat/>
    <w:rsid w:val="0035582D"/>
    <w:pPr>
      <w:spacing w:before="240" w:after="120"/>
      <w:ind w:left="720"/>
    </w:pPr>
    <w:rPr>
      <w:rFonts w:ascii="Calibri" w:hAnsi="Calibri"/>
      <w:b/>
      <w:sz w:val="22"/>
    </w:rPr>
  </w:style>
  <w:style w:type="character" w:customStyle="1" w:styleId="MemoLabels-IPRChar">
    <w:name w:val="Memo Labels-IPR Char"/>
    <w:basedOn w:val="DefaultParagraphFont"/>
    <w:link w:val="MemoLabels-IPR"/>
    <w:rsid w:val="0035582D"/>
    <w:rPr>
      <w:rFonts w:ascii="Calibri" w:hAnsi="Calibri"/>
      <w:b/>
      <w:sz w:val="22"/>
    </w:rPr>
  </w:style>
  <w:style w:type="paragraph" w:customStyle="1" w:styleId="Page1MemoBoldTableText">
    <w:name w:val="Page1MemoBoldTableText"/>
    <w:link w:val="Page1MemoBoldTableTextChar"/>
    <w:rsid w:val="0035582D"/>
    <w:rPr>
      <w:rFonts w:ascii="Arial" w:hAnsi="Arial" w:eastAsiaTheme="minorHAnsi" w:cs="Arial"/>
      <w:b/>
      <w:sz w:val="24"/>
      <w:szCs w:val="22"/>
    </w:rPr>
  </w:style>
  <w:style w:type="character" w:customStyle="1" w:styleId="Page1MemoBoldTableTextChar">
    <w:name w:val="Page1MemoBoldTableText Char"/>
    <w:basedOn w:val="DefaultParagraphFont"/>
    <w:link w:val="Page1MemoBoldTableText"/>
    <w:rsid w:val="0035582D"/>
    <w:rPr>
      <w:rFonts w:ascii="Arial" w:hAnsi="Arial" w:eastAsiaTheme="minorHAnsi"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footer" Target="footer4.xml" /><Relationship Id="rId14" Type="http://schemas.microsoft.com/office/2006/relationships/keyMapCustomizations" Target="customizations.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McKenzie\AppData\Local\Microsoft\Windows\INetCache\Content.Outlook\T9L4I2KN\Project_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f983d54-eff0-485b-8e6f-2b9bbe569215">
      <UserInfo>
        <DisplayName>Michael Ribar</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BE6297478F9744B5E5875864A5DAFC" ma:contentTypeVersion="1" ma:contentTypeDescription="Create a new document." ma:contentTypeScope="" ma:versionID="97f9f3c0a611a8f727a4b51d87917e22">
  <xsd:schema xmlns:xsd="http://www.w3.org/2001/XMLSchema" xmlns:xs="http://www.w3.org/2001/XMLSchema" xmlns:p="http://schemas.microsoft.com/office/2006/metadata/properties" xmlns:ns2="109c5dd7-ff43-4040-bf17-511a750606dd" xmlns:ns3="af983d54-eff0-485b-8e6f-2b9bbe569215" targetNamespace="http://schemas.microsoft.com/office/2006/metadata/properties" ma:root="true" ma:fieldsID="6454599bea8cf220a74cf76b468e161a" ns2:_="" ns3:_="">
    <xsd:import namespace="109c5dd7-ff43-4040-bf17-511a750606dd"/>
    <xsd:import namespace="af983d54-eff0-485b-8e6f-2b9bbe5692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c5dd7-ff43-4040-bf17-511a7506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83d54-eff0-485b-8e6f-2b9bbe569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2.xml><?xml version="1.0" encoding="utf-8"?>
<ds:datastoreItem xmlns:ds="http://schemas.openxmlformats.org/officeDocument/2006/customXml" ds:itemID="{643E3DCC-068A-471B-A498-A77067928C88}">
  <ds:schemaRefs>
    <ds:schemaRef ds:uri="http://schemas.microsoft.com/office/2006/metadata/properties"/>
    <ds:schemaRef ds:uri="http://schemas.microsoft.com/office/infopath/2007/PartnerControls"/>
    <ds:schemaRef ds:uri="af983d54-eff0-485b-8e6f-2b9bbe569215"/>
  </ds:schemaRefs>
</ds:datastoreItem>
</file>

<file path=customXml/itemProps3.xml><?xml version="1.0" encoding="utf-8"?>
<ds:datastoreItem xmlns:ds="http://schemas.openxmlformats.org/officeDocument/2006/customXml" ds:itemID="{03B519B2-4F0C-47AF-8E7D-69AD06951562}">
  <ds:schemaRefs>
    <ds:schemaRef ds:uri="http://schemas.microsoft.com/sharepoint/v3/contenttype/forms"/>
  </ds:schemaRefs>
</ds:datastoreItem>
</file>

<file path=customXml/itemProps4.xml><?xml version="1.0" encoding="utf-8"?>
<ds:datastoreItem xmlns:ds="http://schemas.openxmlformats.org/officeDocument/2006/customXml" ds:itemID="{988E3A6E-C275-4C96-94E3-F9F4B989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c5dd7-ff43-4040-bf17-511a750606dd"/>
    <ds:schemaRef ds:uri="af983d54-eff0-485b-8e6f-2b9bbe569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Project_Template</Template>
  <TotalTime>9</TotalTime>
  <Pages>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Guidance for State Agencies Providing Characteristics and Electronic Benefit Transfer Data</vt:lpstr>
    </vt:vector>
  </TitlesOfParts>
  <Company>Westat</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State Agencies Providing Characteristics and Electronic Benefit Transfer Data</dc:title>
  <dc:subject>WIC Participant and Program Characteristics 2024</dc:subject>
  <dc:creator>Nancy McKenzie</dc:creator>
  <cp:lastModifiedBy>Franklin, Jamia - FNS</cp:lastModifiedBy>
  <cp:revision>9</cp:revision>
  <cp:lastPrinted>2020-02-19T13:06:00Z</cp:lastPrinted>
  <dcterms:created xsi:type="dcterms:W3CDTF">2023-11-22T18:41:00Z</dcterms:created>
  <dcterms:modified xsi:type="dcterms:W3CDTF">2024-02-14T17:53:00Z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0x010100DABE6297478F9744B5E5875864A5DAFC</vt:lpwstr>
  </property>
  <property fmtid="{D5CDD505-2E9C-101B-9397-08002B2CF9AE}" pid="3" name="MediaServiceImageTags">
    <vt:lpwstr/>
  </property>
  <property fmtid="{D5CDD505-2E9C-101B-9397-08002B2CF9AE}" pid="4" name="Order">
    <vt:r8>33700</vt:r8>
  </property>
</Properties>
</file>