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A23F8" w:rsidRPr="006B18AA" w:rsidP="00BC0C0D" w14:paraId="6225A85B" w14:textId="77777777">
      <w:pPr>
        <w:spacing w:after="0" w:line="240" w:lineRule="auto"/>
        <w:contextualSpacing/>
        <w:jc w:val="center"/>
        <w:rPr>
          <w:rFonts w:ascii="Times New Roman" w:eastAsia="Times New Roman" w:hAnsi="Times New Roman"/>
          <w:sz w:val="24"/>
          <w:szCs w:val="24"/>
        </w:rPr>
      </w:pPr>
      <w:r w:rsidRPr="006B18AA">
        <w:rPr>
          <w:rFonts w:ascii="Times New Roman" w:eastAsia="Times New Roman" w:hAnsi="Times New Roman"/>
          <w:sz w:val="24"/>
          <w:szCs w:val="24"/>
        </w:rPr>
        <w:t>United States Food and Drug Administration</w:t>
      </w:r>
    </w:p>
    <w:p w:rsidR="00DA23F8" w:rsidRPr="006B18AA" w:rsidP="0043445F" w14:paraId="108B7E06" w14:textId="27B11292">
      <w:pPr>
        <w:spacing w:after="0" w:line="240" w:lineRule="auto"/>
        <w:contextualSpacing/>
        <w:jc w:val="center"/>
        <w:rPr>
          <w:rFonts w:ascii="Times New Roman" w:eastAsia="Times New Roman" w:hAnsi="Times New Roman"/>
          <w:sz w:val="24"/>
          <w:szCs w:val="24"/>
        </w:rPr>
      </w:pPr>
      <w:r w:rsidRPr="006B18AA">
        <w:rPr>
          <w:rFonts w:ascii="Times New Roman" w:eastAsia="Times New Roman" w:hAnsi="Times New Roman"/>
          <w:sz w:val="24"/>
          <w:szCs w:val="24"/>
        </w:rPr>
        <w:t>Center for Tobacco Products</w:t>
      </w:r>
    </w:p>
    <w:p w:rsidR="002C2650" w:rsidRPr="006B18AA" w:rsidP="001615CF" w14:paraId="4CA10A35" w14:textId="73EEF9B2">
      <w:pPr>
        <w:pStyle w:val="Heading1"/>
        <w:spacing w:before="0"/>
        <w:jc w:val="center"/>
        <w:rPr>
          <w:b w:val="0"/>
          <w:szCs w:val="24"/>
        </w:rPr>
      </w:pPr>
      <w:r w:rsidRPr="006B18AA">
        <w:rPr>
          <w:b w:val="0"/>
          <w:szCs w:val="24"/>
        </w:rPr>
        <w:t>“</w:t>
      </w:r>
      <w:r w:rsidRPr="006B18AA" w:rsidR="00F60871">
        <w:rPr>
          <w:b w:val="0"/>
          <w:szCs w:val="24"/>
        </w:rPr>
        <w:t>The Real Cost</w:t>
      </w:r>
      <w:r w:rsidRPr="006B18AA">
        <w:rPr>
          <w:b w:val="0"/>
          <w:szCs w:val="24"/>
        </w:rPr>
        <w:t>”</w:t>
      </w:r>
      <w:r w:rsidRPr="006B18AA" w:rsidR="00F60871">
        <w:rPr>
          <w:b w:val="0"/>
          <w:szCs w:val="24"/>
        </w:rPr>
        <w:t xml:space="preserve"> </w:t>
      </w:r>
      <w:r w:rsidRPr="006B18AA" w:rsidR="00680B2E">
        <w:rPr>
          <w:b w:val="0"/>
          <w:szCs w:val="24"/>
        </w:rPr>
        <w:t>Monthly Implementation Assessment</w:t>
      </w:r>
      <w:r w:rsidRPr="006B18AA" w:rsidR="00C90E72">
        <w:rPr>
          <w:b w:val="0"/>
          <w:szCs w:val="24"/>
        </w:rPr>
        <w:t xml:space="preserve"> (</w:t>
      </w:r>
      <w:r w:rsidRPr="006B18AA" w:rsidR="00B40A4D">
        <w:rPr>
          <w:b w:val="0"/>
          <w:szCs w:val="24"/>
        </w:rPr>
        <w:t>MIA</w:t>
      </w:r>
      <w:r w:rsidRPr="006B18AA" w:rsidR="00C90E72">
        <w:rPr>
          <w:b w:val="0"/>
          <w:szCs w:val="24"/>
        </w:rPr>
        <w:t>)</w:t>
      </w:r>
    </w:p>
    <w:p w:rsidR="009C4A0A" w:rsidRPr="006B18AA" w:rsidP="001615CF" w14:paraId="53B95740" w14:textId="7BEE71EA">
      <w:pPr>
        <w:pStyle w:val="Heading1"/>
        <w:spacing w:before="0"/>
        <w:jc w:val="center"/>
        <w:rPr>
          <w:b w:val="0"/>
          <w:szCs w:val="24"/>
        </w:rPr>
      </w:pPr>
      <w:r w:rsidRPr="006B18AA">
        <w:rPr>
          <w:b w:val="0"/>
          <w:szCs w:val="24"/>
        </w:rPr>
        <w:t xml:space="preserve">OMB Control Number </w:t>
      </w:r>
      <w:r w:rsidRPr="006B18AA" w:rsidR="009F3B2F">
        <w:rPr>
          <w:b w:val="0"/>
          <w:szCs w:val="24"/>
        </w:rPr>
        <w:t>0910</w:t>
      </w:r>
      <w:r w:rsidRPr="006B18AA" w:rsidR="00554AB6">
        <w:rPr>
          <w:b w:val="0"/>
          <w:szCs w:val="24"/>
        </w:rPr>
        <w:t>-</w:t>
      </w:r>
      <w:r w:rsidRPr="006B18AA" w:rsidR="009F3B2F">
        <w:rPr>
          <w:b w:val="0"/>
          <w:szCs w:val="24"/>
        </w:rPr>
        <w:t>NEW</w:t>
      </w:r>
    </w:p>
    <w:p w:rsidR="009C4A0A" w:rsidRPr="006B18AA" w:rsidP="00BC0C0D" w14:paraId="40E609BA" w14:textId="389DEB6A">
      <w:pPr>
        <w:spacing w:after="0" w:line="240" w:lineRule="auto"/>
        <w:contextualSpacing/>
        <w:jc w:val="center"/>
        <w:rPr>
          <w:rFonts w:ascii="Times New Roman" w:eastAsia="Times New Roman" w:hAnsi="Times New Roman"/>
          <w:sz w:val="24"/>
          <w:szCs w:val="24"/>
        </w:rPr>
      </w:pPr>
      <w:r w:rsidRPr="006B18AA">
        <w:rPr>
          <w:rFonts w:ascii="Times New Roman" w:eastAsia="Times New Roman" w:hAnsi="Times New Roman"/>
          <w:sz w:val="24"/>
          <w:szCs w:val="24"/>
        </w:rPr>
        <w:t xml:space="preserve">Supporting Statement </w:t>
      </w:r>
      <w:r w:rsidRPr="006B18AA" w:rsidR="00BC7EBF">
        <w:rPr>
          <w:rFonts w:ascii="Times New Roman" w:eastAsia="Times New Roman" w:hAnsi="Times New Roman"/>
          <w:sz w:val="24"/>
          <w:szCs w:val="24"/>
        </w:rPr>
        <w:t>Part</w:t>
      </w:r>
      <w:r w:rsidRPr="006B18AA">
        <w:rPr>
          <w:rFonts w:ascii="Times New Roman" w:eastAsia="Times New Roman" w:hAnsi="Times New Roman"/>
          <w:sz w:val="24"/>
          <w:szCs w:val="24"/>
        </w:rPr>
        <w:t xml:space="preserve"> B</w:t>
      </w:r>
    </w:p>
    <w:p w:rsidR="005168D1" w:rsidRPr="00833D58" w:rsidP="00BC0C0D" w14:paraId="5C53F2F5" w14:textId="77777777">
      <w:pPr>
        <w:spacing w:after="0" w:line="240" w:lineRule="auto"/>
        <w:contextualSpacing/>
        <w:jc w:val="center"/>
        <w:rPr>
          <w:rFonts w:ascii="Times New Roman" w:eastAsia="Times New Roman" w:hAnsi="Times New Roman"/>
          <w:b/>
          <w:bCs/>
          <w:sz w:val="24"/>
          <w:szCs w:val="24"/>
        </w:rPr>
      </w:pPr>
    </w:p>
    <w:p w:rsidR="00447CB7" w:rsidRPr="00E96E81" w:rsidP="00F42E6E" w14:paraId="69FCE58C" w14:textId="38E67AF1">
      <w:pPr>
        <w:pStyle w:val="Heading2"/>
        <w:rPr>
          <w:b w:val="0"/>
          <w:bCs/>
        </w:rPr>
      </w:pPr>
      <w:r w:rsidRPr="00E96E81">
        <w:rPr>
          <w:b w:val="0"/>
          <w:bCs/>
        </w:rPr>
        <w:t>B.</w:t>
      </w:r>
      <w:r w:rsidRPr="00E96E81">
        <w:rPr>
          <w:b w:val="0"/>
          <w:bCs/>
        </w:rPr>
        <w:tab/>
        <w:t>Statistical Methods</w:t>
      </w:r>
    </w:p>
    <w:p w:rsidR="5C67BD59" w:rsidRPr="00833D58" w:rsidP="5C67BD59" w14:paraId="2A170B87" w14:textId="05E74A0F">
      <w:pPr>
        <w:spacing w:after="0" w:line="240" w:lineRule="auto"/>
        <w:rPr>
          <w:rFonts w:ascii="Times New Roman" w:eastAsia="Times New Roman" w:hAnsi="Times New Roman"/>
          <w:b/>
          <w:bCs/>
          <w:sz w:val="24"/>
          <w:szCs w:val="24"/>
          <w:u w:val="single"/>
        </w:rPr>
      </w:pPr>
    </w:p>
    <w:p w:rsidR="00447CB7" w:rsidRPr="00833D58" w:rsidP="00AF29D7" w14:paraId="47504A3F" w14:textId="77777777">
      <w:pPr>
        <w:pStyle w:val="Heading3"/>
        <w:numPr>
          <w:ilvl w:val="0"/>
          <w:numId w:val="14"/>
        </w:numPr>
      </w:pPr>
      <w:r w:rsidRPr="00833D58">
        <w:t>Respondent Universe and Sampling Methods</w:t>
      </w:r>
    </w:p>
    <w:p w:rsidR="00447CB7" w:rsidRPr="00833D58" w:rsidP="00447CB7" w14:paraId="6E3D28AD" w14:textId="77777777">
      <w:pPr>
        <w:spacing w:after="0" w:line="240" w:lineRule="auto"/>
        <w:ind w:left="720"/>
        <w:rPr>
          <w:rFonts w:ascii="Times New Roman" w:eastAsia="Times New Roman" w:hAnsi="Times New Roman"/>
          <w:sz w:val="24"/>
          <w:szCs w:val="24"/>
          <w:u w:val="single"/>
        </w:rPr>
      </w:pPr>
    </w:p>
    <w:p w:rsidR="0066623F" w:rsidRPr="00833D58" w:rsidP="00447CB7" w14:paraId="3B4E743A" w14:textId="3AF6B6F7">
      <w:pPr>
        <w:spacing w:after="0" w:line="240" w:lineRule="auto"/>
        <w:ind w:left="720"/>
        <w:rPr>
          <w:rFonts w:ascii="Times New Roman" w:eastAsia="Times New Roman" w:hAnsi="Times New Roman"/>
          <w:sz w:val="24"/>
          <w:szCs w:val="24"/>
        </w:rPr>
      </w:pPr>
      <w:r w:rsidRPr="00833D58">
        <w:rPr>
          <w:rFonts w:ascii="Times New Roman" w:eastAsia="Times New Roman" w:hAnsi="Times New Roman"/>
          <w:sz w:val="24"/>
          <w:szCs w:val="24"/>
        </w:rPr>
        <w:t>“</w:t>
      </w:r>
      <w:r w:rsidRPr="00833D58" w:rsidR="00447CB7">
        <w:rPr>
          <w:rFonts w:ascii="Times New Roman" w:eastAsia="Times New Roman" w:hAnsi="Times New Roman"/>
          <w:sz w:val="24"/>
          <w:szCs w:val="24"/>
        </w:rPr>
        <w:t xml:space="preserve">The </w:t>
      </w:r>
      <w:r w:rsidRPr="00833D58" w:rsidR="00C90E72">
        <w:rPr>
          <w:rFonts w:ascii="Times New Roman" w:eastAsia="Times New Roman" w:hAnsi="Times New Roman"/>
          <w:sz w:val="24"/>
          <w:szCs w:val="24"/>
        </w:rPr>
        <w:t>Real Cost</w:t>
      </w:r>
      <w:r w:rsidRPr="00833D58">
        <w:rPr>
          <w:rFonts w:ascii="Times New Roman" w:eastAsia="Times New Roman" w:hAnsi="Times New Roman"/>
          <w:sz w:val="24"/>
          <w:szCs w:val="24"/>
        </w:rPr>
        <w:t>”</w:t>
      </w:r>
      <w:r w:rsidRPr="00833D58" w:rsidR="00C90E72">
        <w:rPr>
          <w:rFonts w:ascii="Times New Roman" w:eastAsia="Times New Roman" w:hAnsi="Times New Roman"/>
          <w:sz w:val="24"/>
          <w:szCs w:val="24"/>
        </w:rPr>
        <w:t xml:space="preserve"> </w:t>
      </w:r>
      <w:r w:rsidRPr="00833D58" w:rsidR="006F4298">
        <w:rPr>
          <w:rFonts w:ascii="Times New Roman" w:eastAsia="Times New Roman" w:hAnsi="Times New Roman"/>
          <w:sz w:val="24"/>
          <w:szCs w:val="24"/>
        </w:rPr>
        <w:t>Monthly Implementation Assessment</w:t>
      </w:r>
      <w:r w:rsidRPr="00833D58" w:rsidR="00C76B94">
        <w:rPr>
          <w:rFonts w:ascii="Times New Roman" w:eastAsia="Times New Roman" w:hAnsi="Times New Roman"/>
          <w:sz w:val="24"/>
          <w:szCs w:val="24"/>
        </w:rPr>
        <w:t xml:space="preserve"> </w:t>
      </w:r>
      <w:r w:rsidRPr="00833D58" w:rsidR="00C90E72">
        <w:rPr>
          <w:rFonts w:ascii="Times New Roman" w:eastAsia="Times New Roman" w:hAnsi="Times New Roman"/>
          <w:sz w:val="24"/>
          <w:szCs w:val="24"/>
        </w:rPr>
        <w:t>(</w:t>
      </w:r>
      <w:r w:rsidRPr="00833D58" w:rsidR="00B40A4D">
        <w:rPr>
          <w:rFonts w:ascii="Times New Roman" w:eastAsia="Times New Roman" w:hAnsi="Times New Roman"/>
          <w:sz w:val="24"/>
          <w:szCs w:val="24"/>
        </w:rPr>
        <w:t>MIA</w:t>
      </w:r>
      <w:r w:rsidRPr="00833D58" w:rsidR="00C90E72">
        <w:rPr>
          <w:rFonts w:ascii="Times New Roman" w:eastAsia="Times New Roman" w:hAnsi="Times New Roman"/>
          <w:sz w:val="24"/>
          <w:szCs w:val="24"/>
        </w:rPr>
        <w:t>)</w:t>
      </w:r>
      <w:r w:rsidRPr="00833D58" w:rsidR="00C76B94">
        <w:rPr>
          <w:rFonts w:ascii="Times New Roman" w:eastAsia="Times New Roman" w:hAnsi="Times New Roman"/>
          <w:sz w:val="24"/>
          <w:szCs w:val="24"/>
        </w:rPr>
        <w:t xml:space="preserve"> </w:t>
      </w:r>
      <w:r w:rsidRPr="00833D58" w:rsidR="00447CB7">
        <w:rPr>
          <w:rFonts w:ascii="Times New Roman" w:eastAsia="Times New Roman" w:hAnsi="Times New Roman"/>
          <w:sz w:val="24"/>
          <w:szCs w:val="24"/>
        </w:rPr>
        <w:t>consist</w:t>
      </w:r>
      <w:r w:rsidRPr="00833D58" w:rsidR="00C76B94">
        <w:rPr>
          <w:rFonts w:ascii="Times New Roman" w:eastAsia="Times New Roman" w:hAnsi="Times New Roman"/>
          <w:sz w:val="24"/>
          <w:szCs w:val="24"/>
        </w:rPr>
        <w:t>s</w:t>
      </w:r>
      <w:r w:rsidRPr="00833D58" w:rsidR="00447CB7">
        <w:rPr>
          <w:rFonts w:ascii="Times New Roman" w:eastAsia="Times New Roman" w:hAnsi="Times New Roman"/>
          <w:sz w:val="24"/>
          <w:szCs w:val="24"/>
        </w:rPr>
        <w:t xml:space="preserve"> of </w:t>
      </w:r>
      <w:r w:rsidRPr="00833D58" w:rsidR="00306E7D">
        <w:rPr>
          <w:rFonts w:ascii="Times New Roman" w:eastAsia="Times New Roman" w:hAnsi="Times New Roman"/>
          <w:sz w:val="24"/>
          <w:szCs w:val="24"/>
        </w:rPr>
        <w:t xml:space="preserve">a </w:t>
      </w:r>
      <w:r w:rsidRPr="00833D58" w:rsidR="005A40EF">
        <w:rPr>
          <w:rFonts w:ascii="Times New Roman" w:eastAsia="Times New Roman" w:hAnsi="Times New Roman"/>
          <w:sz w:val="24"/>
          <w:szCs w:val="24"/>
        </w:rPr>
        <w:t>sample</w:t>
      </w:r>
      <w:r w:rsidRPr="00833D58" w:rsidR="00C76B94">
        <w:rPr>
          <w:rFonts w:ascii="Times New Roman" w:eastAsia="Times New Roman" w:hAnsi="Times New Roman"/>
          <w:sz w:val="24"/>
          <w:szCs w:val="24"/>
        </w:rPr>
        <w:t xml:space="preserve"> </w:t>
      </w:r>
      <w:r w:rsidRPr="00833D58" w:rsidR="006F4298">
        <w:rPr>
          <w:rFonts w:ascii="Times New Roman" w:eastAsia="Times New Roman" w:hAnsi="Times New Roman"/>
          <w:sz w:val="24"/>
          <w:szCs w:val="24"/>
        </w:rPr>
        <w:t>drawn from</w:t>
      </w:r>
      <w:r w:rsidRPr="00833D58" w:rsidR="001C5086">
        <w:rPr>
          <w:rFonts w:ascii="Times New Roman" w:eastAsia="Times New Roman" w:hAnsi="Times New Roman"/>
          <w:sz w:val="24"/>
          <w:szCs w:val="24"/>
        </w:rPr>
        <w:t xml:space="preserve"> Ipsos’ </w:t>
      </w:r>
      <w:r w:rsidRPr="00833D58" w:rsidR="001C5086">
        <w:rPr>
          <w:rFonts w:ascii="Times New Roman" w:eastAsia="Times New Roman" w:hAnsi="Times New Roman"/>
          <w:sz w:val="24"/>
          <w:szCs w:val="24"/>
        </w:rPr>
        <w:t>Kno</w:t>
      </w:r>
      <w:r w:rsidRPr="00833D58" w:rsidR="00C90E72">
        <w:rPr>
          <w:rFonts w:ascii="Times New Roman" w:eastAsia="Times New Roman" w:hAnsi="Times New Roman"/>
          <w:sz w:val="24"/>
          <w:szCs w:val="24"/>
        </w:rPr>
        <w:t>w</w:t>
      </w:r>
      <w:r w:rsidRPr="00833D58" w:rsidR="001C5086">
        <w:rPr>
          <w:rFonts w:ascii="Times New Roman" w:eastAsia="Times New Roman" w:hAnsi="Times New Roman"/>
          <w:sz w:val="24"/>
          <w:szCs w:val="24"/>
        </w:rPr>
        <w:t>ledge</w:t>
      </w:r>
      <w:r w:rsidRPr="00833D58" w:rsidR="008B3E99">
        <w:rPr>
          <w:rFonts w:ascii="Times New Roman" w:eastAsia="Times New Roman" w:hAnsi="Times New Roman"/>
          <w:sz w:val="24"/>
          <w:szCs w:val="24"/>
        </w:rPr>
        <w:t>P</w:t>
      </w:r>
      <w:r w:rsidRPr="00833D58" w:rsidR="001C5086">
        <w:rPr>
          <w:rFonts w:ascii="Times New Roman" w:eastAsia="Times New Roman" w:hAnsi="Times New Roman"/>
          <w:sz w:val="24"/>
          <w:szCs w:val="24"/>
        </w:rPr>
        <w:t>anel</w:t>
      </w:r>
      <w:r w:rsidRPr="00833D58" w:rsidR="008B3E99">
        <w:rPr>
          <w:rFonts w:ascii="Times New Roman" w:eastAsia="Times New Roman" w:hAnsi="Times New Roman"/>
          <w:sz w:val="24"/>
          <w:szCs w:val="24"/>
        </w:rPr>
        <w:t xml:space="preserve"> </w:t>
      </w:r>
      <w:r w:rsidRPr="00833D58">
        <w:rPr>
          <w:rFonts w:ascii="Times New Roman" w:eastAsia="Times New Roman" w:hAnsi="Times New Roman"/>
          <w:sz w:val="24"/>
          <w:szCs w:val="24"/>
        </w:rPr>
        <w:t>and involves</w:t>
      </w:r>
      <w:r w:rsidRPr="00833D58" w:rsidR="00526AD0">
        <w:rPr>
          <w:rFonts w:ascii="Times New Roman" w:eastAsia="Times New Roman" w:hAnsi="Times New Roman"/>
          <w:sz w:val="24"/>
          <w:szCs w:val="24"/>
        </w:rPr>
        <w:t xml:space="preserve"> </w:t>
      </w:r>
      <w:r w:rsidRPr="00833D58" w:rsidR="00234694">
        <w:rPr>
          <w:rFonts w:ascii="Times New Roman" w:eastAsia="Times New Roman" w:hAnsi="Times New Roman"/>
          <w:sz w:val="24"/>
          <w:szCs w:val="24"/>
        </w:rPr>
        <w:t xml:space="preserve">monthly </w:t>
      </w:r>
      <w:r w:rsidRPr="00833D58" w:rsidR="004754B3">
        <w:rPr>
          <w:rFonts w:ascii="Times New Roman" w:eastAsia="Times New Roman" w:hAnsi="Times New Roman"/>
          <w:sz w:val="24"/>
          <w:szCs w:val="24"/>
        </w:rPr>
        <w:t>cross</w:t>
      </w:r>
      <w:r w:rsidRPr="00833D58" w:rsidR="004A1715">
        <w:rPr>
          <w:rFonts w:ascii="Times New Roman" w:eastAsia="Times New Roman" w:hAnsi="Times New Roman"/>
          <w:sz w:val="24"/>
          <w:szCs w:val="24"/>
        </w:rPr>
        <w:t xml:space="preserve">-sectional </w:t>
      </w:r>
      <w:r w:rsidRPr="00833D58" w:rsidR="00447CB7">
        <w:rPr>
          <w:rFonts w:ascii="Times New Roman" w:eastAsia="Times New Roman" w:hAnsi="Times New Roman"/>
          <w:sz w:val="24"/>
          <w:szCs w:val="24"/>
        </w:rPr>
        <w:t>survey</w:t>
      </w:r>
      <w:r w:rsidRPr="00833D58" w:rsidR="00234694">
        <w:rPr>
          <w:rFonts w:ascii="Times New Roman" w:eastAsia="Times New Roman" w:hAnsi="Times New Roman"/>
          <w:sz w:val="24"/>
          <w:szCs w:val="24"/>
        </w:rPr>
        <w:t>s</w:t>
      </w:r>
      <w:r w:rsidRPr="00833D58" w:rsidR="00447CB7">
        <w:rPr>
          <w:rFonts w:ascii="Times New Roman" w:eastAsia="Times New Roman" w:hAnsi="Times New Roman"/>
          <w:sz w:val="24"/>
          <w:szCs w:val="24"/>
        </w:rPr>
        <w:t xml:space="preserve"> of </w:t>
      </w:r>
      <w:r w:rsidRPr="00833D58" w:rsidR="006D6972">
        <w:rPr>
          <w:rFonts w:ascii="Times New Roman" w:eastAsia="Times New Roman" w:hAnsi="Times New Roman"/>
          <w:sz w:val="24"/>
          <w:szCs w:val="24"/>
        </w:rPr>
        <w:t xml:space="preserve">approximately </w:t>
      </w:r>
      <w:r w:rsidRPr="00833D58" w:rsidR="00301452">
        <w:rPr>
          <w:rFonts w:ascii="Times New Roman" w:eastAsia="Times New Roman" w:hAnsi="Times New Roman"/>
          <w:sz w:val="24"/>
          <w:szCs w:val="24"/>
        </w:rPr>
        <w:t>2,000</w:t>
      </w:r>
      <w:r w:rsidRPr="00833D58" w:rsidR="002B204E">
        <w:rPr>
          <w:rFonts w:ascii="Times New Roman" w:eastAsia="Times New Roman" w:hAnsi="Times New Roman"/>
          <w:sz w:val="24"/>
          <w:szCs w:val="24"/>
        </w:rPr>
        <w:t xml:space="preserve"> </w:t>
      </w:r>
      <w:r w:rsidRPr="00833D58" w:rsidR="004A73C2">
        <w:rPr>
          <w:rFonts w:ascii="Times New Roman" w:eastAsia="Times New Roman" w:hAnsi="Times New Roman"/>
          <w:sz w:val="24"/>
          <w:szCs w:val="24"/>
        </w:rPr>
        <w:t>respondents</w:t>
      </w:r>
      <w:r w:rsidRPr="00833D58" w:rsidR="00B71E7F">
        <w:rPr>
          <w:rFonts w:ascii="Times New Roman" w:eastAsia="Times New Roman" w:hAnsi="Times New Roman"/>
          <w:sz w:val="24"/>
          <w:szCs w:val="24"/>
        </w:rPr>
        <w:t xml:space="preserve"> </w:t>
      </w:r>
      <w:r w:rsidRPr="00833D58" w:rsidR="00AD2D62">
        <w:rPr>
          <w:rFonts w:ascii="Times New Roman" w:eastAsia="Times New Roman" w:hAnsi="Times New Roman"/>
          <w:sz w:val="24"/>
          <w:szCs w:val="24"/>
        </w:rPr>
        <w:t xml:space="preserve">ages 12 – 20 </w:t>
      </w:r>
      <w:r w:rsidRPr="00833D58" w:rsidR="00447CB7">
        <w:rPr>
          <w:rFonts w:ascii="Times New Roman" w:eastAsia="Times New Roman" w:hAnsi="Times New Roman"/>
          <w:sz w:val="24"/>
          <w:szCs w:val="24"/>
        </w:rPr>
        <w:t xml:space="preserve">in </w:t>
      </w:r>
      <w:r w:rsidRPr="00833D58" w:rsidR="00AD2D62">
        <w:rPr>
          <w:rFonts w:ascii="Times New Roman" w:eastAsia="Times New Roman" w:hAnsi="Times New Roman"/>
          <w:sz w:val="24"/>
          <w:szCs w:val="24"/>
        </w:rPr>
        <w:t>the United States</w:t>
      </w:r>
      <w:r w:rsidRPr="00833D58" w:rsidR="00447CB7">
        <w:rPr>
          <w:rFonts w:ascii="Times New Roman" w:eastAsia="Times New Roman" w:hAnsi="Times New Roman"/>
          <w:sz w:val="24"/>
          <w:szCs w:val="24"/>
        </w:rPr>
        <w:t xml:space="preserve"> each </w:t>
      </w:r>
      <w:r w:rsidRPr="5162E876" w:rsidR="54774941">
        <w:rPr>
          <w:rFonts w:ascii="Times New Roman" w:eastAsia="Times New Roman" w:hAnsi="Times New Roman"/>
          <w:sz w:val="24"/>
          <w:szCs w:val="24"/>
        </w:rPr>
        <w:t>wave</w:t>
      </w:r>
      <w:r w:rsidR="0009529E">
        <w:rPr>
          <w:rFonts w:ascii="Times New Roman" w:eastAsia="Times New Roman" w:hAnsi="Times New Roman"/>
          <w:sz w:val="24"/>
          <w:szCs w:val="24"/>
        </w:rPr>
        <w:t xml:space="preserve"> (for up to 24 </w:t>
      </w:r>
      <w:r w:rsidRPr="5162E876" w:rsidR="5861CEAC">
        <w:rPr>
          <w:rFonts w:ascii="Times New Roman" w:eastAsia="Times New Roman" w:hAnsi="Times New Roman"/>
          <w:sz w:val="24"/>
          <w:szCs w:val="24"/>
        </w:rPr>
        <w:t>waves</w:t>
      </w:r>
      <w:r w:rsidR="0009529E">
        <w:rPr>
          <w:rFonts w:ascii="Times New Roman" w:eastAsia="Times New Roman" w:hAnsi="Times New Roman"/>
          <w:sz w:val="24"/>
          <w:szCs w:val="24"/>
        </w:rPr>
        <w:t>)</w:t>
      </w:r>
      <w:r w:rsidRPr="00833D58" w:rsidR="00BC0BF0">
        <w:rPr>
          <w:rFonts w:ascii="Times New Roman" w:eastAsia="Times New Roman" w:hAnsi="Times New Roman"/>
          <w:sz w:val="24"/>
          <w:szCs w:val="24"/>
        </w:rPr>
        <w:t>.</w:t>
      </w:r>
      <w:r w:rsidRPr="00833D58" w:rsidR="005A40EF">
        <w:rPr>
          <w:rFonts w:ascii="Times New Roman" w:eastAsia="Times New Roman" w:hAnsi="Times New Roman"/>
          <w:sz w:val="24"/>
          <w:szCs w:val="24"/>
        </w:rPr>
        <w:t xml:space="preserve"> </w:t>
      </w:r>
      <w:r w:rsidRPr="00833D58" w:rsidR="009D2437">
        <w:rPr>
          <w:rFonts w:ascii="Times New Roman" w:eastAsia="Times New Roman" w:hAnsi="Times New Roman"/>
          <w:sz w:val="24"/>
          <w:szCs w:val="24"/>
        </w:rPr>
        <w:t>RTI</w:t>
      </w:r>
      <w:r w:rsidRPr="00833D58" w:rsidR="00996A12">
        <w:rPr>
          <w:rFonts w:ascii="Times New Roman" w:eastAsia="Times New Roman" w:hAnsi="Times New Roman"/>
          <w:sz w:val="24"/>
          <w:szCs w:val="24"/>
        </w:rPr>
        <w:t xml:space="preserve"> International</w:t>
      </w:r>
      <w:r w:rsidRPr="00833D58" w:rsidR="00140F72">
        <w:rPr>
          <w:rFonts w:ascii="Times New Roman" w:eastAsia="Times New Roman" w:hAnsi="Times New Roman"/>
          <w:sz w:val="24"/>
          <w:szCs w:val="24"/>
        </w:rPr>
        <w:t xml:space="preserve"> (RTI)</w:t>
      </w:r>
      <w:r w:rsidRPr="00833D58" w:rsidR="00137358">
        <w:rPr>
          <w:rFonts w:ascii="Times New Roman" w:eastAsia="Times New Roman" w:hAnsi="Times New Roman"/>
          <w:sz w:val="24"/>
          <w:szCs w:val="24"/>
        </w:rPr>
        <w:t xml:space="preserve"> </w:t>
      </w:r>
      <w:r w:rsidRPr="00833D58" w:rsidR="00424E8E">
        <w:rPr>
          <w:rFonts w:ascii="Times New Roman" w:eastAsia="Times New Roman" w:hAnsi="Times New Roman"/>
          <w:sz w:val="24"/>
          <w:szCs w:val="24"/>
        </w:rPr>
        <w:t xml:space="preserve">is the external contractor </w:t>
      </w:r>
      <w:r w:rsidRPr="00833D58" w:rsidR="00806063">
        <w:rPr>
          <w:rFonts w:ascii="Times New Roman" w:eastAsia="Times New Roman" w:hAnsi="Times New Roman"/>
          <w:sz w:val="24"/>
          <w:szCs w:val="24"/>
        </w:rPr>
        <w:t xml:space="preserve">responsible for coordinating </w:t>
      </w:r>
      <w:r w:rsidRPr="00833D58" w:rsidR="00CB6143">
        <w:rPr>
          <w:rFonts w:ascii="Times New Roman" w:eastAsia="Times New Roman" w:hAnsi="Times New Roman"/>
          <w:sz w:val="24"/>
          <w:szCs w:val="24"/>
        </w:rPr>
        <w:t xml:space="preserve">the study </w:t>
      </w:r>
      <w:r w:rsidRPr="00833D58" w:rsidR="00806063">
        <w:rPr>
          <w:rFonts w:ascii="Times New Roman" w:eastAsia="Times New Roman" w:hAnsi="Times New Roman"/>
          <w:sz w:val="24"/>
          <w:szCs w:val="24"/>
        </w:rPr>
        <w:t xml:space="preserve">and </w:t>
      </w:r>
      <w:r w:rsidRPr="00833D58" w:rsidR="00424E8E">
        <w:rPr>
          <w:rFonts w:ascii="Times New Roman" w:eastAsia="Times New Roman" w:hAnsi="Times New Roman"/>
          <w:sz w:val="24"/>
          <w:szCs w:val="24"/>
        </w:rPr>
        <w:t xml:space="preserve">analyzing </w:t>
      </w:r>
      <w:r w:rsidRPr="00833D58" w:rsidR="00D564CE">
        <w:rPr>
          <w:rFonts w:ascii="Times New Roman" w:eastAsia="Times New Roman" w:hAnsi="Times New Roman"/>
          <w:sz w:val="24"/>
          <w:szCs w:val="24"/>
        </w:rPr>
        <w:t xml:space="preserve">data </w:t>
      </w:r>
      <w:r w:rsidRPr="00833D58" w:rsidR="004A6A61">
        <w:rPr>
          <w:rFonts w:ascii="Times New Roman" w:eastAsia="Times New Roman" w:hAnsi="Times New Roman"/>
          <w:sz w:val="24"/>
          <w:szCs w:val="24"/>
        </w:rPr>
        <w:t xml:space="preserve">on behalf of </w:t>
      </w:r>
      <w:r w:rsidRPr="00833D58" w:rsidR="00353A12">
        <w:rPr>
          <w:rFonts w:ascii="Times New Roman" w:eastAsia="Times New Roman" w:hAnsi="Times New Roman"/>
          <w:sz w:val="24"/>
          <w:szCs w:val="24"/>
        </w:rPr>
        <w:t>FDA</w:t>
      </w:r>
      <w:r w:rsidRPr="00833D58" w:rsidR="00996A12">
        <w:rPr>
          <w:rFonts w:ascii="Times New Roman" w:eastAsia="Times New Roman" w:hAnsi="Times New Roman"/>
          <w:sz w:val="24"/>
          <w:szCs w:val="24"/>
        </w:rPr>
        <w:t>.</w:t>
      </w:r>
      <w:r w:rsidRPr="00833D58" w:rsidR="0089240A">
        <w:rPr>
          <w:rFonts w:ascii="Times New Roman" w:eastAsia="Times New Roman" w:hAnsi="Times New Roman"/>
          <w:sz w:val="24"/>
          <w:szCs w:val="24"/>
        </w:rPr>
        <w:t xml:space="preserve"> Ipsos is a sub</w:t>
      </w:r>
      <w:r w:rsidRPr="00833D58" w:rsidR="00A6709A">
        <w:rPr>
          <w:rFonts w:ascii="Times New Roman" w:eastAsia="Times New Roman" w:hAnsi="Times New Roman"/>
          <w:sz w:val="24"/>
          <w:szCs w:val="24"/>
        </w:rPr>
        <w:t xml:space="preserve">-contractor </w:t>
      </w:r>
      <w:r w:rsidRPr="00833D58" w:rsidR="00353A12">
        <w:rPr>
          <w:rFonts w:ascii="Times New Roman" w:eastAsia="Times New Roman" w:hAnsi="Times New Roman"/>
          <w:sz w:val="24"/>
          <w:szCs w:val="24"/>
        </w:rPr>
        <w:t xml:space="preserve">to RTI </w:t>
      </w:r>
      <w:r w:rsidRPr="00833D58" w:rsidR="00806063">
        <w:rPr>
          <w:rFonts w:ascii="Times New Roman" w:eastAsia="Times New Roman" w:hAnsi="Times New Roman"/>
          <w:sz w:val="24"/>
          <w:szCs w:val="24"/>
        </w:rPr>
        <w:t xml:space="preserve">responsible for </w:t>
      </w:r>
      <w:r w:rsidRPr="00833D58" w:rsidR="00353A12">
        <w:rPr>
          <w:rFonts w:ascii="Times New Roman" w:eastAsia="Times New Roman" w:hAnsi="Times New Roman"/>
          <w:sz w:val="24"/>
          <w:szCs w:val="24"/>
        </w:rPr>
        <w:t>collecting and storing data on behalf of FDA.</w:t>
      </w:r>
    </w:p>
    <w:p w:rsidR="003C182D" w:rsidRPr="00833D58" w:rsidP="00447CB7" w14:paraId="3AC6D1CD" w14:textId="77777777">
      <w:pPr>
        <w:spacing w:after="0" w:line="240" w:lineRule="auto"/>
        <w:ind w:left="720"/>
        <w:rPr>
          <w:rFonts w:ascii="Times New Roman" w:eastAsia="Times New Roman" w:hAnsi="Times New Roman"/>
          <w:sz w:val="24"/>
          <w:szCs w:val="24"/>
        </w:rPr>
      </w:pPr>
    </w:p>
    <w:p w:rsidR="00EF734F" w:rsidRPr="00833D58" w:rsidP="00447CB7" w14:paraId="1DA940BA" w14:textId="0F3ED2D4">
      <w:pPr>
        <w:spacing w:after="0" w:line="240" w:lineRule="auto"/>
        <w:ind w:left="720"/>
        <w:rPr>
          <w:rFonts w:ascii="Times New Roman" w:eastAsia="Times New Roman" w:hAnsi="Times New Roman"/>
          <w:sz w:val="24"/>
          <w:szCs w:val="24"/>
        </w:rPr>
      </w:pPr>
      <w:r w:rsidRPr="69D7AA1D">
        <w:rPr>
          <w:rFonts w:ascii="Times New Roman" w:eastAsia="Times New Roman" w:hAnsi="Times New Roman"/>
          <w:sz w:val="24"/>
          <w:szCs w:val="24"/>
        </w:rPr>
        <w:t xml:space="preserve">The Ipsos </w:t>
      </w:r>
      <w:r w:rsidRPr="69D7AA1D">
        <w:rPr>
          <w:rFonts w:ascii="Times New Roman" w:eastAsia="Times New Roman" w:hAnsi="Times New Roman"/>
          <w:sz w:val="24"/>
          <w:szCs w:val="24"/>
        </w:rPr>
        <w:t>KnowledgePanel</w:t>
      </w:r>
      <w:r w:rsidRPr="69D7AA1D">
        <w:rPr>
          <w:rFonts w:ascii="Times New Roman" w:eastAsia="Times New Roman" w:hAnsi="Times New Roman"/>
          <w:sz w:val="24"/>
          <w:szCs w:val="24"/>
        </w:rPr>
        <w:t>, an established national online panel of adults</w:t>
      </w:r>
      <w:r w:rsidRPr="69D7AA1D" w:rsidR="00304032">
        <w:rPr>
          <w:rFonts w:ascii="Times New Roman" w:eastAsia="Times New Roman" w:hAnsi="Times New Roman"/>
          <w:sz w:val="24"/>
          <w:szCs w:val="24"/>
        </w:rPr>
        <w:t>,</w:t>
      </w:r>
      <w:r w:rsidRPr="69D7AA1D">
        <w:rPr>
          <w:rFonts w:ascii="Times New Roman" w:eastAsia="Times New Roman" w:hAnsi="Times New Roman"/>
          <w:sz w:val="24"/>
          <w:szCs w:val="24"/>
        </w:rPr>
        <w:t xml:space="preserve"> is solely maintained by Ipsos. Data from the voluntary respondents will be processed by Ipsos to de-identify it before being shared </w:t>
      </w:r>
      <w:r w:rsidRPr="69D7AA1D" w:rsidR="00497DA9">
        <w:rPr>
          <w:rFonts w:ascii="Times New Roman" w:eastAsia="Times New Roman" w:hAnsi="Times New Roman"/>
          <w:sz w:val="24"/>
          <w:szCs w:val="24"/>
        </w:rPr>
        <w:t>with</w:t>
      </w:r>
      <w:r w:rsidRPr="69D7AA1D">
        <w:rPr>
          <w:rFonts w:ascii="Times New Roman" w:eastAsia="Times New Roman" w:hAnsi="Times New Roman"/>
          <w:sz w:val="24"/>
          <w:szCs w:val="24"/>
        </w:rPr>
        <w:t xml:space="preserve"> either RTI or FDA. </w:t>
      </w:r>
      <w:r w:rsidRPr="69D7AA1D" w:rsidR="00304032">
        <w:rPr>
          <w:rFonts w:ascii="Times New Roman" w:eastAsia="Times New Roman" w:hAnsi="Times New Roman"/>
          <w:sz w:val="24"/>
          <w:szCs w:val="24"/>
        </w:rPr>
        <w:t>The</w:t>
      </w:r>
      <w:r w:rsidRPr="69D7AA1D">
        <w:rPr>
          <w:rFonts w:ascii="Times New Roman" w:eastAsia="Times New Roman" w:hAnsi="Times New Roman"/>
          <w:sz w:val="24"/>
          <w:szCs w:val="24"/>
        </w:rPr>
        <w:t xml:space="preserve"> </w:t>
      </w:r>
      <w:r w:rsidRPr="69D7AA1D">
        <w:rPr>
          <w:rFonts w:ascii="Times New Roman" w:eastAsia="Times New Roman" w:hAnsi="Times New Roman"/>
          <w:sz w:val="24"/>
          <w:szCs w:val="24"/>
        </w:rPr>
        <w:t>KnowledgePanel</w:t>
      </w:r>
      <w:r w:rsidRPr="69D7AA1D">
        <w:rPr>
          <w:rFonts w:ascii="Times New Roman" w:eastAsia="Times New Roman" w:hAnsi="Times New Roman"/>
          <w:sz w:val="24"/>
          <w:szCs w:val="24"/>
        </w:rPr>
        <w:t xml:space="preserve"> system is maintained solely by Ipsos in the Ipsos Amazon Web Services (AWS) platform and accessed solely by employees of Ipsos who are designated as requiring access based on their role and duties. Ipsos does not allow external third-party access to the </w:t>
      </w:r>
      <w:r w:rsidRPr="69D7AA1D">
        <w:rPr>
          <w:rFonts w:ascii="Times New Roman" w:eastAsia="Times New Roman" w:hAnsi="Times New Roman"/>
          <w:sz w:val="24"/>
          <w:szCs w:val="24"/>
        </w:rPr>
        <w:t>KnowledgePanel</w:t>
      </w:r>
      <w:r w:rsidRPr="69D7AA1D">
        <w:rPr>
          <w:rFonts w:ascii="Times New Roman" w:eastAsia="Times New Roman" w:hAnsi="Times New Roman"/>
          <w:sz w:val="24"/>
          <w:szCs w:val="24"/>
        </w:rPr>
        <w:t xml:space="preserve"> system. Neither RTI nor FDA will access it directly</w:t>
      </w:r>
      <w:r w:rsidRPr="69D7AA1D" w:rsidR="0C181532">
        <w:rPr>
          <w:rFonts w:ascii="Times New Roman" w:eastAsia="Times New Roman" w:hAnsi="Times New Roman"/>
          <w:sz w:val="24"/>
          <w:szCs w:val="24"/>
        </w:rPr>
        <w:t>.</w:t>
      </w:r>
      <w:r w:rsidRPr="69D7AA1D">
        <w:rPr>
          <w:rFonts w:ascii="Times New Roman" w:eastAsia="Times New Roman" w:hAnsi="Times New Roman"/>
          <w:sz w:val="24"/>
          <w:szCs w:val="24"/>
        </w:rPr>
        <w:t xml:space="preserve"> Data will be transmitted by standard SSH File Transfer Protocol (SFTP) or Liquid Files that limit the number of people who receive the information and the period it is accessible.</w:t>
      </w:r>
    </w:p>
    <w:p w:rsidR="00FD3596" w:rsidRPr="00833D58" w:rsidP="00FD3596" w14:paraId="52DB3B6D" w14:textId="7E0C9E81">
      <w:pPr>
        <w:spacing w:before="120" w:after="120" w:line="240" w:lineRule="auto"/>
        <w:jc w:val="both"/>
        <w:rPr>
          <w:rFonts w:ascii="Times New Roman" w:hAnsi="Times New Roman"/>
          <w:b/>
          <w:bCs/>
          <w:sz w:val="24"/>
          <w:szCs w:val="24"/>
        </w:rPr>
      </w:pPr>
      <w:bookmarkStart w:id="0" w:name="_Toc361824173"/>
      <w:r>
        <w:rPr>
          <w:rFonts w:ascii="Times New Roman" w:eastAsia="SimSun" w:hAnsi="Times New Roman"/>
          <w:b/>
          <w:bCs/>
          <w:sz w:val="24"/>
          <w:szCs w:val="24"/>
          <w:lang w:eastAsia="zh-CN"/>
        </w:rPr>
        <w:br/>
      </w:r>
      <w:r w:rsidRPr="00833D58">
        <w:rPr>
          <w:rFonts w:ascii="Times New Roman" w:eastAsia="SimSun" w:hAnsi="Times New Roman"/>
          <w:b/>
          <w:bCs/>
          <w:sz w:val="24"/>
          <w:szCs w:val="24"/>
          <w:lang w:eastAsia="zh-CN"/>
        </w:rPr>
        <w:t xml:space="preserve">Table 1. Eligibility and Exclusion Criteria for </w:t>
      </w:r>
      <w:r w:rsidRPr="00833D58" w:rsidR="00EB4CF3">
        <w:rPr>
          <w:rFonts w:ascii="Times New Roman" w:eastAsia="SimSun" w:hAnsi="Times New Roman"/>
          <w:b/>
          <w:bCs/>
          <w:sz w:val="24"/>
          <w:szCs w:val="24"/>
          <w:lang w:eastAsia="zh-CN"/>
        </w:rPr>
        <w:t>Respondents</w:t>
      </w:r>
      <w:r w:rsidRPr="00833D58">
        <w:rPr>
          <w:rFonts w:ascii="Times New Roman" w:eastAsia="SimSun" w:hAnsi="Times New Roman"/>
          <w:b/>
          <w:bCs/>
          <w:sz w:val="24"/>
          <w:szCs w:val="24"/>
          <w:lang w:eastAsia="zh-CN"/>
        </w:rPr>
        <w:t>, by Recruitment Source</w:t>
      </w:r>
    </w:p>
    <w:tbl>
      <w:tblPr>
        <w:tblStyle w:val="TableGrid"/>
        <w:tblW w:w="9360" w:type="dxa"/>
        <w:tblLook w:val="04A0"/>
      </w:tblPr>
      <w:tblGrid>
        <w:gridCol w:w="1966"/>
        <w:gridCol w:w="3503"/>
        <w:gridCol w:w="3891"/>
      </w:tblGrid>
      <w:tr w14:paraId="53815CBA" w14:textId="77777777" w:rsidTr="7C22BAB2">
        <w:tblPrEx>
          <w:tblW w:w="9360" w:type="dxa"/>
          <w:tblLook w:val="04A0"/>
        </w:tblPrEx>
        <w:tc>
          <w:tcPr>
            <w:tcW w:w="1966" w:type="dxa"/>
            <w:tcBorders>
              <w:top w:val="single" w:sz="4" w:space="0" w:color="auto"/>
              <w:left w:val="single" w:sz="4" w:space="0" w:color="auto"/>
              <w:bottom w:val="single" w:sz="4" w:space="0" w:color="auto"/>
              <w:right w:val="single" w:sz="4" w:space="0" w:color="auto"/>
            </w:tcBorders>
            <w:hideMark/>
          </w:tcPr>
          <w:p w:rsidR="00FD3596" w:rsidRPr="0004053C" w14:paraId="3F83A7A7" w14:textId="77777777">
            <w:pPr>
              <w:spacing w:after="120" w:line="240" w:lineRule="auto"/>
              <w:ind w:left="-16" w:firstLine="16"/>
              <w:rPr>
                <w:rFonts w:ascii="Times New Roman" w:hAnsi="Times New Roman"/>
                <w:b/>
                <w:bCs/>
                <w:sz w:val="20"/>
                <w:szCs w:val="20"/>
                <w:lang w:eastAsia="zh-CN"/>
              </w:rPr>
            </w:pPr>
            <w:r w:rsidRPr="0004053C">
              <w:rPr>
                <w:rFonts w:ascii="Times New Roman" w:hAnsi="Times New Roman"/>
                <w:b/>
                <w:bCs/>
                <w:sz w:val="20"/>
                <w:szCs w:val="20"/>
                <w:lang w:eastAsia="zh-CN"/>
              </w:rPr>
              <w:t>Recruitment Source</w:t>
            </w:r>
          </w:p>
        </w:tc>
        <w:tc>
          <w:tcPr>
            <w:tcW w:w="3503" w:type="dxa"/>
            <w:tcBorders>
              <w:top w:val="single" w:sz="4" w:space="0" w:color="auto"/>
              <w:left w:val="single" w:sz="4" w:space="0" w:color="auto"/>
              <w:bottom w:val="single" w:sz="4" w:space="0" w:color="auto"/>
              <w:right w:val="single" w:sz="4" w:space="0" w:color="auto"/>
            </w:tcBorders>
            <w:hideMark/>
          </w:tcPr>
          <w:p w:rsidR="00FD3596" w:rsidRPr="0004053C" w:rsidP="00304032" w14:paraId="38C39074" w14:textId="43123E69">
            <w:pPr>
              <w:spacing w:after="120" w:line="240" w:lineRule="auto"/>
              <w:ind w:left="-16" w:firstLine="16"/>
              <w:jc w:val="center"/>
              <w:rPr>
                <w:rFonts w:ascii="Times New Roman" w:hAnsi="Times New Roman"/>
                <w:b/>
                <w:bCs/>
                <w:sz w:val="20"/>
                <w:szCs w:val="20"/>
                <w:lang w:eastAsia="zh-CN"/>
              </w:rPr>
            </w:pPr>
            <w:r w:rsidRPr="0004053C">
              <w:rPr>
                <w:rFonts w:ascii="Times New Roman" w:hAnsi="Times New Roman"/>
                <w:b/>
                <w:bCs/>
                <w:sz w:val="20"/>
                <w:szCs w:val="20"/>
                <w:lang w:eastAsia="zh-CN"/>
              </w:rPr>
              <w:t>Eligibility Criteria</w:t>
            </w:r>
          </w:p>
        </w:tc>
        <w:tc>
          <w:tcPr>
            <w:tcW w:w="3891" w:type="dxa"/>
            <w:tcBorders>
              <w:top w:val="single" w:sz="4" w:space="0" w:color="auto"/>
              <w:left w:val="single" w:sz="4" w:space="0" w:color="auto"/>
              <w:bottom w:val="single" w:sz="4" w:space="0" w:color="auto"/>
              <w:right w:val="single" w:sz="4" w:space="0" w:color="auto"/>
            </w:tcBorders>
            <w:hideMark/>
          </w:tcPr>
          <w:p w:rsidR="00FD3596" w:rsidRPr="0004053C" w:rsidP="00304032" w14:paraId="4189835D" w14:textId="2DF11205">
            <w:pPr>
              <w:spacing w:after="120" w:line="240" w:lineRule="auto"/>
              <w:ind w:left="-16" w:firstLine="16"/>
              <w:jc w:val="center"/>
              <w:rPr>
                <w:rFonts w:ascii="Times New Roman" w:hAnsi="Times New Roman"/>
                <w:b/>
                <w:bCs/>
                <w:sz w:val="20"/>
                <w:szCs w:val="20"/>
                <w:lang w:eastAsia="zh-CN"/>
              </w:rPr>
            </w:pPr>
            <w:r w:rsidRPr="0004053C">
              <w:rPr>
                <w:rFonts w:ascii="Times New Roman" w:hAnsi="Times New Roman"/>
                <w:b/>
                <w:bCs/>
                <w:sz w:val="20"/>
                <w:szCs w:val="20"/>
                <w:lang w:eastAsia="zh-CN"/>
              </w:rPr>
              <w:t>Exclusion Criteria</w:t>
            </w:r>
          </w:p>
        </w:tc>
      </w:tr>
      <w:tr w14:paraId="1353CD0D" w14:textId="77777777" w:rsidTr="7C22BAB2">
        <w:tblPrEx>
          <w:tblW w:w="9360" w:type="dxa"/>
          <w:tblLook w:val="04A0"/>
        </w:tblPrEx>
        <w:tc>
          <w:tcPr>
            <w:tcW w:w="1966" w:type="dxa"/>
            <w:tcBorders>
              <w:top w:val="single" w:sz="4" w:space="0" w:color="auto"/>
              <w:left w:val="single" w:sz="4" w:space="0" w:color="auto"/>
              <w:bottom w:val="single" w:sz="4" w:space="0" w:color="auto"/>
              <w:right w:val="single" w:sz="4" w:space="0" w:color="auto"/>
            </w:tcBorders>
            <w:hideMark/>
          </w:tcPr>
          <w:p w:rsidR="00FD3596" w:rsidRPr="0004053C" w14:paraId="24CF3286" w14:textId="142556A3">
            <w:pPr>
              <w:spacing w:after="120" w:line="240" w:lineRule="auto"/>
              <w:rPr>
                <w:rFonts w:ascii="Times New Roman" w:hAnsi="Times New Roman"/>
                <w:sz w:val="20"/>
                <w:szCs w:val="20"/>
                <w:lang w:eastAsia="zh-CN"/>
              </w:rPr>
            </w:pPr>
            <w:r>
              <w:rPr>
                <w:rFonts w:ascii="Times New Roman" w:hAnsi="Times New Roman"/>
                <w:sz w:val="20"/>
                <w:szCs w:val="20"/>
                <w:lang w:eastAsia="zh-CN"/>
              </w:rPr>
              <w:t>V</w:t>
            </w:r>
            <w:r w:rsidRPr="0004053C">
              <w:rPr>
                <w:rFonts w:ascii="Times New Roman" w:hAnsi="Times New Roman"/>
                <w:sz w:val="20"/>
                <w:szCs w:val="20"/>
                <w:lang w:eastAsia="zh-CN"/>
              </w:rPr>
              <w:t xml:space="preserve">ia parent </w:t>
            </w:r>
            <w:r>
              <w:rPr>
                <w:rFonts w:ascii="Times New Roman" w:hAnsi="Times New Roman"/>
                <w:sz w:val="20"/>
                <w:szCs w:val="20"/>
                <w:lang w:eastAsia="zh-CN"/>
              </w:rPr>
              <w:t>panel member</w:t>
            </w:r>
          </w:p>
        </w:tc>
        <w:tc>
          <w:tcPr>
            <w:tcW w:w="3503" w:type="dxa"/>
            <w:tcBorders>
              <w:top w:val="single" w:sz="4" w:space="0" w:color="auto"/>
              <w:left w:val="single" w:sz="4" w:space="0" w:color="auto"/>
              <w:bottom w:val="single" w:sz="4" w:space="0" w:color="auto"/>
              <w:right w:val="single" w:sz="4" w:space="0" w:color="auto"/>
            </w:tcBorders>
            <w:hideMark/>
          </w:tcPr>
          <w:p w:rsidR="00FD3596" w:rsidRPr="0004053C" w14:paraId="3BD2082F" w14:textId="77777777">
            <w:pPr>
              <w:spacing w:after="120" w:line="240" w:lineRule="auto"/>
              <w:ind w:left="720" w:firstLine="720"/>
              <w:rPr>
                <w:rFonts w:ascii="Times New Roman" w:hAnsi="Times New Roman"/>
                <w:sz w:val="20"/>
                <w:szCs w:val="20"/>
                <w:lang w:eastAsia="zh-CN"/>
              </w:rPr>
            </w:pPr>
            <w:r w:rsidRPr="0004053C">
              <w:rPr>
                <w:rFonts w:ascii="Times New Roman" w:hAnsi="Times New Roman"/>
                <w:sz w:val="20"/>
                <w:szCs w:val="20"/>
                <w:lang w:eastAsia="zh-CN"/>
              </w:rPr>
              <w:t>Must be:</w:t>
            </w:r>
          </w:p>
          <w:p w:rsidR="00FD3596" w:rsidRPr="0004053C" w:rsidP="00FD3596" w14:paraId="0390D42F" w14:textId="40D091E4">
            <w:pPr>
              <w:numPr>
                <w:ilvl w:val="0"/>
                <w:numId w:val="16"/>
              </w:numPr>
              <w:autoSpaceDE w:val="0"/>
              <w:autoSpaceDN w:val="0"/>
              <w:adjustRightInd w:val="0"/>
              <w:spacing w:after="120" w:line="240" w:lineRule="auto"/>
              <w:rPr>
                <w:rFonts w:ascii="Times New Roman" w:hAnsi="Times New Roman"/>
                <w:sz w:val="20"/>
                <w:szCs w:val="20"/>
                <w:lang w:eastAsia="zh-CN"/>
              </w:rPr>
            </w:pPr>
            <w:r w:rsidRPr="7C22BAB2">
              <w:rPr>
                <w:rFonts w:ascii="Times New Roman" w:hAnsi="Times New Roman"/>
                <w:sz w:val="20"/>
                <w:szCs w:val="20"/>
                <w:lang w:eastAsia="zh-CN"/>
              </w:rPr>
              <w:t>Age 12-</w:t>
            </w:r>
            <w:r w:rsidRPr="7C22BAB2" w:rsidR="09CE679F">
              <w:rPr>
                <w:rFonts w:ascii="Times New Roman" w:hAnsi="Times New Roman"/>
                <w:sz w:val="20"/>
                <w:szCs w:val="20"/>
                <w:lang w:eastAsia="zh-CN"/>
              </w:rPr>
              <w:t>20</w:t>
            </w:r>
          </w:p>
          <w:p w:rsidR="00FD3596" w:rsidRPr="00891419" w:rsidP="006561ED" w14:paraId="24E06FD7" w14:textId="13B6497B">
            <w:pPr>
              <w:numPr>
                <w:ilvl w:val="0"/>
                <w:numId w:val="16"/>
              </w:numPr>
              <w:autoSpaceDE w:val="0"/>
              <w:autoSpaceDN w:val="0"/>
              <w:adjustRightInd w:val="0"/>
              <w:spacing w:after="120" w:line="240" w:lineRule="auto"/>
              <w:rPr>
                <w:rFonts w:ascii="Times New Roman" w:hAnsi="Times New Roman"/>
                <w:sz w:val="20"/>
                <w:szCs w:val="20"/>
                <w:lang w:eastAsia="zh-CN"/>
              </w:rPr>
            </w:pPr>
            <w:r w:rsidRPr="0004053C">
              <w:rPr>
                <w:rFonts w:ascii="Times New Roman" w:hAnsi="Times New Roman"/>
                <w:sz w:val="20"/>
                <w:szCs w:val="20"/>
                <w:lang w:eastAsia="zh-CN"/>
              </w:rPr>
              <w:t>U.S. resident</w:t>
            </w:r>
          </w:p>
        </w:tc>
        <w:tc>
          <w:tcPr>
            <w:tcW w:w="3891" w:type="dxa"/>
            <w:tcBorders>
              <w:top w:val="single" w:sz="4" w:space="0" w:color="auto"/>
              <w:left w:val="single" w:sz="4" w:space="0" w:color="auto"/>
              <w:bottom w:val="single" w:sz="4" w:space="0" w:color="auto"/>
              <w:right w:val="single" w:sz="4" w:space="0" w:color="auto"/>
            </w:tcBorders>
            <w:hideMark/>
          </w:tcPr>
          <w:p w:rsidR="00FD3596" w:rsidRPr="0004053C" w14:paraId="512F5A87" w14:textId="77777777">
            <w:pPr>
              <w:spacing w:after="120" w:line="240" w:lineRule="auto"/>
              <w:ind w:left="720" w:firstLine="720"/>
              <w:rPr>
                <w:rFonts w:ascii="Times New Roman" w:hAnsi="Times New Roman"/>
                <w:sz w:val="20"/>
                <w:szCs w:val="20"/>
                <w:lang w:eastAsia="zh-CN"/>
              </w:rPr>
            </w:pPr>
            <w:r w:rsidRPr="0004053C">
              <w:rPr>
                <w:rFonts w:ascii="Times New Roman" w:hAnsi="Times New Roman"/>
                <w:sz w:val="20"/>
                <w:szCs w:val="20"/>
                <w:lang w:eastAsia="zh-CN"/>
              </w:rPr>
              <w:t>Excluded if:</w:t>
            </w:r>
          </w:p>
          <w:p w:rsidR="00FD3596" w:rsidRPr="0004053C" w:rsidP="00FD3596" w14:paraId="20B0DB90" w14:textId="532DB492">
            <w:pPr>
              <w:numPr>
                <w:ilvl w:val="0"/>
                <w:numId w:val="17"/>
              </w:numPr>
              <w:autoSpaceDE w:val="0"/>
              <w:autoSpaceDN w:val="0"/>
              <w:adjustRightInd w:val="0"/>
              <w:spacing w:after="120" w:line="240" w:lineRule="auto"/>
              <w:rPr>
                <w:rFonts w:ascii="Times New Roman" w:hAnsi="Times New Roman"/>
                <w:sz w:val="20"/>
                <w:szCs w:val="20"/>
                <w:lang w:eastAsia="zh-CN"/>
              </w:rPr>
            </w:pPr>
            <w:r w:rsidRPr="7C22BAB2">
              <w:rPr>
                <w:rFonts w:ascii="Times New Roman" w:hAnsi="Times New Roman"/>
                <w:sz w:val="20"/>
                <w:szCs w:val="20"/>
                <w:lang w:eastAsia="zh-CN"/>
              </w:rPr>
              <w:t>Age &lt;12 or &gt;</w:t>
            </w:r>
            <w:r w:rsidRPr="7C22BAB2" w:rsidR="09CE679F">
              <w:rPr>
                <w:rFonts w:ascii="Times New Roman" w:hAnsi="Times New Roman"/>
                <w:sz w:val="20"/>
                <w:szCs w:val="20"/>
                <w:lang w:eastAsia="zh-CN"/>
              </w:rPr>
              <w:t>20</w:t>
            </w:r>
          </w:p>
          <w:p w:rsidR="00FD3596" w:rsidP="7C22BAB2" w14:paraId="3BE3FA14" w14:textId="77777777">
            <w:pPr>
              <w:numPr>
                <w:ilvl w:val="0"/>
                <w:numId w:val="17"/>
              </w:numPr>
              <w:autoSpaceDE w:val="0"/>
              <w:autoSpaceDN w:val="0"/>
              <w:adjustRightInd w:val="0"/>
              <w:spacing w:after="120" w:line="240" w:lineRule="auto"/>
              <w:rPr>
                <w:rFonts w:ascii="Times New Roman" w:hAnsi="Times New Roman"/>
                <w:sz w:val="20"/>
                <w:szCs w:val="20"/>
                <w:lang w:eastAsia="zh-CN"/>
              </w:rPr>
            </w:pPr>
            <w:r w:rsidRPr="7C22BAB2">
              <w:rPr>
                <w:rFonts w:ascii="Times New Roman" w:hAnsi="Times New Roman"/>
                <w:sz w:val="20"/>
                <w:szCs w:val="20"/>
                <w:lang w:eastAsia="zh-CN"/>
              </w:rPr>
              <w:t xml:space="preserve">Parent does not provide </w:t>
            </w:r>
            <w:r w:rsidRPr="7C22BAB2">
              <w:rPr>
                <w:rFonts w:ascii="Times New Roman" w:hAnsi="Times New Roman"/>
                <w:sz w:val="20"/>
                <w:szCs w:val="20"/>
                <w:lang w:eastAsia="zh-CN"/>
              </w:rPr>
              <w:t>permission</w:t>
            </w:r>
          </w:p>
          <w:p w:rsidR="00FD3596" w:rsidP="00AD1594" w14:paraId="6D7689F2" w14:textId="77777777">
            <w:pPr>
              <w:numPr>
                <w:ilvl w:val="0"/>
                <w:numId w:val="17"/>
              </w:numPr>
              <w:autoSpaceDE w:val="0"/>
              <w:autoSpaceDN w:val="0"/>
              <w:adjustRightInd w:val="0"/>
              <w:spacing w:after="120" w:line="240" w:lineRule="auto"/>
              <w:rPr>
                <w:rFonts w:ascii="Times New Roman" w:hAnsi="Times New Roman"/>
                <w:sz w:val="20"/>
                <w:szCs w:val="20"/>
                <w:lang w:eastAsia="zh-CN"/>
              </w:rPr>
            </w:pPr>
            <w:r>
              <w:rPr>
                <w:rFonts w:ascii="Times New Roman" w:hAnsi="Times New Roman"/>
                <w:sz w:val="20"/>
                <w:szCs w:val="20"/>
                <w:lang w:eastAsia="zh-CN"/>
              </w:rPr>
              <w:t>Respondent (age 12-17)</w:t>
            </w:r>
            <w:r w:rsidRPr="7C22BAB2" w:rsidR="01F85E65">
              <w:rPr>
                <w:rFonts w:ascii="Times New Roman" w:hAnsi="Times New Roman"/>
                <w:sz w:val="20"/>
                <w:szCs w:val="20"/>
                <w:lang w:eastAsia="zh-CN"/>
              </w:rPr>
              <w:t xml:space="preserve"> </w:t>
            </w:r>
            <w:r w:rsidRPr="7C22BAB2">
              <w:rPr>
                <w:rFonts w:ascii="Times New Roman" w:hAnsi="Times New Roman"/>
                <w:sz w:val="20"/>
                <w:szCs w:val="20"/>
                <w:lang w:eastAsia="zh-CN"/>
              </w:rPr>
              <w:t xml:space="preserve">does not provide </w:t>
            </w:r>
            <w:r w:rsidRPr="7C22BAB2">
              <w:rPr>
                <w:rFonts w:ascii="Times New Roman" w:hAnsi="Times New Roman"/>
                <w:sz w:val="20"/>
                <w:szCs w:val="20"/>
                <w:lang w:eastAsia="zh-CN"/>
              </w:rPr>
              <w:t>assent</w:t>
            </w:r>
          </w:p>
          <w:p w:rsidR="00FD3596" w:rsidRPr="00AD1594" w:rsidP="00AD1594" w14:paraId="278E25FB" w14:textId="779702E5">
            <w:pPr>
              <w:numPr>
                <w:ilvl w:val="0"/>
                <w:numId w:val="17"/>
              </w:numPr>
              <w:autoSpaceDE w:val="0"/>
              <w:autoSpaceDN w:val="0"/>
              <w:adjustRightInd w:val="0"/>
              <w:spacing w:after="120" w:line="240" w:lineRule="auto"/>
              <w:rPr>
                <w:rFonts w:ascii="Times New Roman" w:hAnsi="Times New Roman"/>
                <w:sz w:val="20"/>
                <w:szCs w:val="20"/>
                <w:lang w:eastAsia="zh-CN"/>
              </w:rPr>
            </w:pPr>
            <w:r>
              <w:rPr>
                <w:rFonts w:ascii="Times New Roman" w:hAnsi="Times New Roman"/>
                <w:sz w:val="20"/>
                <w:szCs w:val="20"/>
                <w:lang w:eastAsia="zh-CN"/>
              </w:rPr>
              <w:t>Respondent (age 18-20)</w:t>
            </w:r>
            <w:r w:rsidRPr="7C22BAB2">
              <w:rPr>
                <w:rFonts w:ascii="Times New Roman" w:hAnsi="Times New Roman"/>
                <w:sz w:val="20"/>
                <w:szCs w:val="20"/>
                <w:lang w:eastAsia="zh-CN"/>
              </w:rPr>
              <w:t xml:space="preserve"> does not provide consent</w:t>
            </w:r>
          </w:p>
        </w:tc>
      </w:tr>
      <w:tr w14:paraId="46747F9B" w14:textId="77777777" w:rsidTr="7C22BAB2">
        <w:tblPrEx>
          <w:tblW w:w="9360" w:type="dxa"/>
          <w:tblLook w:val="04A0"/>
        </w:tblPrEx>
        <w:tc>
          <w:tcPr>
            <w:tcW w:w="1966" w:type="dxa"/>
            <w:tcBorders>
              <w:top w:val="single" w:sz="4" w:space="0" w:color="auto"/>
              <w:left w:val="single" w:sz="4" w:space="0" w:color="auto"/>
              <w:bottom w:val="single" w:sz="4" w:space="0" w:color="auto"/>
              <w:right w:val="single" w:sz="4" w:space="0" w:color="auto"/>
            </w:tcBorders>
          </w:tcPr>
          <w:p w:rsidR="00FD3596" w:rsidRPr="0004053C" w14:paraId="10EE2E69" w14:textId="77777777">
            <w:pPr>
              <w:spacing w:after="120" w:line="240" w:lineRule="auto"/>
              <w:rPr>
                <w:rFonts w:ascii="Times New Roman" w:hAnsi="Times New Roman"/>
                <w:sz w:val="20"/>
                <w:szCs w:val="20"/>
                <w:lang w:eastAsia="zh-CN"/>
              </w:rPr>
            </w:pPr>
            <w:r w:rsidRPr="7C22BAB2">
              <w:rPr>
                <w:rFonts w:ascii="Times New Roman" w:hAnsi="Times New Roman"/>
                <w:sz w:val="20"/>
                <w:szCs w:val="20"/>
                <w:lang w:eastAsia="zh-CN"/>
              </w:rPr>
              <w:t>Panel Participant</w:t>
            </w:r>
          </w:p>
        </w:tc>
        <w:tc>
          <w:tcPr>
            <w:tcW w:w="3503" w:type="dxa"/>
            <w:tcBorders>
              <w:top w:val="single" w:sz="4" w:space="0" w:color="auto"/>
              <w:left w:val="single" w:sz="4" w:space="0" w:color="auto"/>
              <w:bottom w:val="single" w:sz="4" w:space="0" w:color="auto"/>
              <w:right w:val="single" w:sz="4" w:space="0" w:color="auto"/>
            </w:tcBorders>
          </w:tcPr>
          <w:p w:rsidR="00FD3596" w:rsidP="7C22BAB2" w14:paraId="1C773EF3" w14:textId="77777777">
            <w:pPr>
              <w:spacing w:after="120"/>
              <w:ind w:left="720" w:firstLine="720"/>
              <w:rPr>
                <w:rFonts w:ascii="Times New Roman" w:hAnsi="Times New Roman"/>
                <w:sz w:val="20"/>
                <w:szCs w:val="20"/>
                <w:lang w:eastAsia="zh-CN"/>
              </w:rPr>
            </w:pPr>
            <w:r w:rsidRPr="7C22BAB2">
              <w:rPr>
                <w:rFonts w:ascii="Times New Roman" w:hAnsi="Times New Roman"/>
                <w:sz w:val="20"/>
                <w:szCs w:val="20"/>
                <w:lang w:eastAsia="zh-CN"/>
              </w:rPr>
              <w:t>Must be:</w:t>
            </w:r>
          </w:p>
          <w:p w:rsidR="00FD3596" w:rsidP="7C22BAB2" w14:paraId="25B6AAB9" w14:textId="0893E28F">
            <w:pPr>
              <w:pStyle w:val="ListParagraph"/>
              <w:numPr>
                <w:ilvl w:val="0"/>
                <w:numId w:val="18"/>
              </w:numPr>
              <w:spacing w:after="120" w:line="240" w:lineRule="auto"/>
              <w:rPr>
                <w:rFonts w:ascii="Times New Roman" w:hAnsi="Times New Roman"/>
                <w:sz w:val="20"/>
                <w:szCs w:val="20"/>
                <w:lang w:eastAsia="zh-CN"/>
              </w:rPr>
            </w:pPr>
            <w:r w:rsidRPr="7C22BAB2">
              <w:rPr>
                <w:rFonts w:ascii="Times New Roman" w:hAnsi="Times New Roman"/>
                <w:sz w:val="20"/>
                <w:szCs w:val="20"/>
                <w:lang w:eastAsia="zh-CN"/>
              </w:rPr>
              <w:t>18-20 (19</w:t>
            </w:r>
            <w:r w:rsidRPr="7C22BAB2" w:rsidR="1EAD4CF9">
              <w:rPr>
                <w:rFonts w:ascii="Times New Roman" w:hAnsi="Times New Roman"/>
                <w:sz w:val="20"/>
                <w:szCs w:val="20"/>
                <w:lang w:eastAsia="zh-CN"/>
              </w:rPr>
              <w:t>-</w:t>
            </w:r>
            <w:r w:rsidRPr="7C22BAB2">
              <w:rPr>
                <w:rFonts w:ascii="Times New Roman" w:hAnsi="Times New Roman"/>
                <w:sz w:val="20"/>
                <w:szCs w:val="20"/>
                <w:lang w:eastAsia="zh-CN"/>
              </w:rPr>
              <w:t>20 in AL and NE)</w:t>
            </w:r>
          </w:p>
          <w:p w:rsidR="00FD3596" w:rsidRPr="005B6301" w:rsidP="005B6301" w14:paraId="4AB4143E" w14:textId="6806C435">
            <w:pPr>
              <w:numPr>
                <w:ilvl w:val="0"/>
                <w:numId w:val="16"/>
              </w:numPr>
              <w:autoSpaceDE w:val="0"/>
              <w:autoSpaceDN w:val="0"/>
              <w:adjustRightInd w:val="0"/>
              <w:spacing w:after="120" w:line="240" w:lineRule="auto"/>
              <w:rPr>
                <w:rFonts w:ascii="Times New Roman" w:hAnsi="Times New Roman"/>
                <w:sz w:val="20"/>
                <w:szCs w:val="20"/>
                <w:lang w:eastAsia="zh-CN"/>
              </w:rPr>
            </w:pPr>
            <w:r w:rsidRPr="0004053C">
              <w:rPr>
                <w:rFonts w:ascii="Times New Roman" w:hAnsi="Times New Roman"/>
                <w:sz w:val="20"/>
                <w:szCs w:val="20"/>
                <w:lang w:eastAsia="zh-CN"/>
              </w:rPr>
              <w:t>U.S. resident</w:t>
            </w:r>
          </w:p>
        </w:tc>
        <w:tc>
          <w:tcPr>
            <w:tcW w:w="3891" w:type="dxa"/>
            <w:tcBorders>
              <w:top w:val="single" w:sz="4" w:space="0" w:color="auto"/>
              <w:left w:val="single" w:sz="4" w:space="0" w:color="auto"/>
              <w:bottom w:val="single" w:sz="4" w:space="0" w:color="auto"/>
              <w:right w:val="single" w:sz="4" w:space="0" w:color="auto"/>
            </w:tcBorders>
          </w:tcPr>
          <w:p w:rsidR="00FD3596" w:rsidRPr="0004053C" w14:paraId="79795960" w14:textId="77777777">
            <w:pPr>
              <w:spacing w:after="120" w:line="240" w:lineRule="auto"/>
              <w:ind w:left="720" w:firstLine="720"/>
              <w:rPr>
                <w:rFonts w:ascii="Times New Roman" w:hAnsi="Times New Roman"/>
                <w:sz w:val="20"/>
                <w:szCs w:val="20"/>
                <w:lang w:eastAsia="zh-CN"/>
              </w:rPr>
            </w:pPr>
            <w:r w:rsidRPr="0004053C">
              <w:rPr>
                <w:rFonts w:ascii="Times New Roman" w:hAnsi="Times New Roman"/>
                <w:sz w:val="20"/>
                <w:szCs w:val="20"/>
                <w:lang w:eastAsia="zh-CN"/>
              </w:rPr>
              <w:t>Excluded if:</w:t>
            </w:r>
          </w:p>
          <w:p w:rsidR="00FD3596" w:rsidRPr="0004053C" w:rsidP="00FD3596" w14:paraId="3F66A353" w14:textId="77777777">
            <w:pPr>
              <w:numPr>
                <w:ilvl w:val="0"/>
                <w:numId w:val="17"/>
              </w:numPr>
              <w:autoSpaceDE w:val="0"/>
              <w:autoSpaceDN w:val="0"/>
              <w:adjustRightInd w:val="0"/>
              <w:spacing w:after="120" w:line="240" w:lineRule="auto"/>
              <w:rPr>
                <w:rFonts w:ascii="Times New Roman" w:hAnsi="Times New Roman"/>
                <w:sz w:val="20"/>
                <w:szCs w:val="20"/>
                <w:lang w:eastAsia="zh-CN"/>
              </w:rPr>
            </w:pPr>
            <w:r w:rsidRPr="7C22BAB2">
              <w:rPr>
                <w:rFonts w:ascii="Times New Roman" w:hAnsi="Times New Roman"/>
                <w:sz w:val="20"/>
                <w:szCs w:val="20"/>
                <w:lang w:eastAsia="zh-CN"/>
              </w:rPr>
              <w:t>Age &gt;20</w:t>
            </w:r>
          </w:p>
          <w:p w:rsidR="00FD3596" w:rsidRPr="00AD1594" w:rsidP="00AD1594" w14:paraId="5C23049A" w14:textId="338DF361">
            <w:pPr>
              <w:numPr>
                <w:ilvl w:val="0"/>
                <w:numId w:val="17"/>
              </w:numPr>
              <w:autoSpaceDE w:val="0"/>
              <w:autoSpaceDN w:val="0"/>
              <w:adjustRightInd w:val="0"/>
              <w:spacing w:after="120" w:line="240" w:lineRule="auto"/>
              <w:rPr>
                <w:rFonts w:ascii="Times New Roman" w:hAnsi="Times New Roman"/>
                <w:sz w:val="20"/>
                <w:szCs w:val="20"/>
                <w:lang w:eastAsia="zh-CN"/>
              </w:rPr>
            </w:pPr>
            <w:r>
              <w:rPr>
                <w:rFonts w:ascii="Times New Roman" w:hAnsi="Times New Roman"/>
                <w:sz w:val="20"/>
                <w:szCs w:val="20"/>
                <w:lang w:eastAsia="zh-CN"/>
              </w:rPr>
              <w:t>Respondent (age 18-20)</w:t>
            </w:r>
            <w:r w:rsidRPr="7C22BAB2">
              <w:rPr>
                <w:rFonts w:ascii="Times New Roman" w:hAnsi="Times New Roman"/>
                <w:sz w:val="20"/>
                <w:szCs w:val="20"/>
                <w:lang w:eastAsia="zh-CN"/>
              </w:rPr>
              <w:t xml:space="preserve"> does not provide consent</w:t>
            </w:r>
          </w:p>
        </w:tc>
      </w:tr>
    </w:tbl>
    <w:p w:rsidR="00447CB7" w:rsidRPr="00833D58" w:rsidP="00EB4CF3" w14:paraId="33B0D841" w14:textId="053EB84E">
      <w:pPr>
        <w:rPr>
          <w:rFonts w:ascii="Times New Roman" w:eastAsia="Times New Roman" w:hAnsi="Times New Roman"/>
          <w:b/>
          <w:sz w:val="24"/>
          <w:szCs w:val="24"/>
        </w:rPr>
      </w:pPr>
      <w:r>
        <w:br w:type="page"/>
      </w:r>
      <w:r w:rsidRPr="00833D58">
        <w:rPr>
          <w:rFonts w:ascii="Times New Roman" w:eastAsia="Times New Roman" w:hAnsi="Times New Roman"/>
          <w:b/>
          <w:sz w:val="24"/>
          <w:szCs w:val="24"/>
        </w:rPr>
        <w:t>Exhibit </w:t>
      </w:r>
      <w:r w:rsidRPr="00833D58" w:rsidR="0062235F">
        <w:rPr>
          <w:rFonts w:ascii="Times New Roman" w:eastAsia="Times New Roman" w:hAnsi="Times New Roman"/>
          <w:b/>
          <w:sz w:val="24"/>
          <w:szCs w:val="24"/>
        </w:rPr>
        <w:t>1</w:t>
      </w:r>
      <w:r w:rsidRPr="00833D58">
        <w:rPr>
          <w:rFonts w:ascii="Times New Roman" w:eastAsia="Times New Roman" w:hAnsi="Times New Roman"/>
          <w:b/>
          <w:sz w:val="24"/>
          <w:szCs w:val="24"/>
        </w:rPr>
        <w:t xml:space="preserve">. </w:t>
      </w:r>
      <w:r w:rsidRPr="00833D58" w:rsidR="009A7D82">
        <w:rPr>
          <w:rFonts w:ascii="Times New Roman" w:eastAsia="Times New Roman" w:hAnsi="Times New Roman"/>
          <w:b/>
          <w:sz w:val="24"/>
          <w:szCs w:val="24"/>
        </w:rPr>
        <w:tab/>
      </w:r>
      <w:r w:rsidRPr="00833D58">
        <w:rPr>
          <w:rFonts w:ascii="Times New Roman" w:eastAsia="Times New Roman" w:hAnsi="Times New Roman"/>
          <w:bCs/>
          <w:sz w:val="24"/>
          <w:szCs w:val="24"/>
        </w:rPr>
        <w:t>Assumptions to Yield the Needed Number of Completes</w:t>
      </w:r>
      <w:bookmarkEnd w:id="0"/>
    </w:p>
    <w:tbl>
      <w:tblPr>
        <w:tblW w:w="9090" w:type="dxa"/>
        <w:tblInd w:w="720" w:type="dxa"/>
        <w:tblBorders>
          <w:top w:val="single" w:sz="12" w:space="0" w:color="auto"/>
          <w:bottom w:val="single" w:sz="12" w:space="0" w:color="auto"/>
        </w:tblBorders>
        <w:tblLayout w:type="fixed"/>
        <w:tblCellMar>
          <w:left w:w="115" w:type="dxa"/>
          <w:right w:w="115" w:type="dxa"/>
        </w:tblCellMar>
        <w:tblLook w:val="04A0"/>
      </w:tblPr>
      <w:tblGrid>
        <w:gridCol w:w="4770"/>
        <w:gridCol w:w="4320"/>
      </w:tblGrid>
      <w:tr w14:paraId="1C2E113F" w14:textId="206FF4B8" w:rsidTr="7F1CEAD7">
        <w:tblPrEx>
          <w:tblW w:w="9090" w:type="dxa"/>
          <w:tblInd w:w="720" w:type="dxa"/>
          <w:tblBorders>
            <w:top w:val="single" w:sz="12" w:space="0" w:color="auto"/>
            <w:bottom w:val="single" w:sz="12" w:space="0" w:color="auto"/>
          </w:tblBorders>
          <w:tblLayout w:type="fixed"/>
          <w:tblCellMar>
            <w:left w:w="115" w:type="dxa"/>
            <w:right w:w="115" w:type="dxa"/>
          </w:tblCellMar>
          <w:tblLook w:val="04A0"/>
        </w:tblPrEx>
        <w:trPr>
          <w:cantSplit/>
          <w:trHeight w:val="858"/>
        </w:trPr>
        <w:tc>
          <w:tcPr>
            <w:tcW w:w="4770" w:type="dxa"/>
            <w:shd w:val="clear" w:color="auto" w:fill="auto"/>
            <w:noWrap/>
            <w:vAlign w:val="bottom"/>
            <w:hideMark/>
          </w:tcPr>
          <w:p w:rsidR="00526AD0" w:rsidRPr="00833D58" w:rsidP="00FF2717" w14:paraId="069005AF" w14:textId="77777777">
            <w:pPr>
              <w:spacing w:before="40" w:after="40" w:line="240" w:lineRule="auto"/>
              <w:jc w:val="center"/>
              <w:rPr>
                <w:rFonts w:ascii="Times New Roman" w:eastAsia="Times New Roman" w:hAnsi="Times New Roman"/>
                <w:b/>
                <w:bCs/>
                <w:sz w:val="24"/>
                <w:szCs w:val="24"/>
              </w:rPr>
            </w:pPr>
            <w:r w:rsidRPr="00833D58">
              <w:rPr>
                <w:rFonts w:ascii="Times New Roman" w:eastAsia="Times New Roman" w:hAnsi="Times New Roman"/>
                <w:b/>
                <w:bCs/>
                <w:sz w:val="24"/>
                <w:szCs w:val="24"/>
              </w:rPr>
              <w:t>Activity</w:t>
            </w:r>
          </w:p>
        </w:tc>
        <w:tc>
          <w:tcPr>
            <w:tcW w:w="4320" w:type="dxa"/>
            <w:vAlign w:val="bottom"/>
          </w:tcPr>
          <w:p w:rsidR="00526AD0" w:rsidRPr="00833D58" w:rsidP="00FF2717" w14:paraId="37D6EA6E" w14:textId="6268A8D6">
            <w:pPr>
              <w:spacing w:before="40" w:after="40" w:line="240" w:lineRule="auto"/>
              <w:ind w:right="-115"/>
              <w:jc w:val="center"/>
              <w:rPr>
                <w:rFonts w:ascii="Times New Roman" w:eastAsia="Times New Roman" w:hAnsi="Times New Roman"/>
                <w:b/>
                <w:bCs/>
                <w:sz w:val="24"/>
                <w:szCs w:val="24"/>
              </w:rPr>
            </w:pPr>
            <w:r w:rsidRPr="00833D58">
              <w:rPr>
                <w:rFonts w:ascii="Times New Roman" w:eastAsia="Times New Roman" w:hAnsi="Times New Roman"/>
                <w:b/>
                <w:bCs/>
                <w:sz w:val="24"/>
                <w:szCs w:val="24"/>
              </w:rPr>
              <w:t>Panel</w:t>
            </w:r>
            <w:r w:rsidRPr="00833D58">
              <w:rPr>
                <w:rFonts w:ascii="Times New Roman" w:eastAsia="Times New Roman" w:hAnsi="Times New Roman"/>
                <w:b/>
                <w:bCs/>
                <w:sz w:val="24"/>
                <w:szCs w:val="24"/>
              </w:rPr>
              <w:t xml:space="preserve"> Sample</w:t>
            </w:r>
          </w:p>
          <w:p w:rsidR="00526AD0" w:rsidRPr="00833D58" w:rsidP="00FF2717" w14:paraId="37BFC045" w14:textId="5C02882D">
            <w:pPr>
              <w:spacing w:before="40" w:after="40" w:line="240" w:lineRule="auto"/>
              <w:ind w:right="-115"/>
              <w:jc w:val="center"/>
              <w:rPr>
                <w:rFonts w:ascii="Times New Roman" w:eastAsia="Times New Roman" w:hAnsi="Times New Roman"/>
                <w:b/>
                <w:bCs/>
                <w:sz w:val="24"/>
                <w:szCs w:val="24"/>
              </w:rPr>
            </w:pPr>
            <w:r w:rsidRPr="00833D58">
              <w:rPr>
                <w:rFonts w:ascii="Times New Roman" w:eastAsia="Times New Roman" w:hAnsi="Times New Roman"/>
                <w:b/>
                <w:bCs/>
                <w:sz w:val="24"/>
                <w:szCs w:val="24"/>
              </w:rPr>
              <w:t xml:space="preserve">(All </w:t>
            </w:r>
            <w:r w:rsidRPr="00833D58" w:rsidR="00EB4CF3">
              <w:rPr>
                <w:rFonts w:ascii="Times New Roman" w:eastAsia="Times New Roman" w:hAnsi="Times New Roman"/>
                <w:b/>
                <w:bCs/>
                <w:sz w:val="24"/>
                <w:szCs w:val="24"/>
              </w:rPr>
              <w:t>Respondents</w:t>
            </w:r>
            <w:r w:rsidRPr="00833D58">
              <w:rPr>
                <w:rFonts w:ascii="Times New Roman" w:eastAsia="Times New Roman" w:hAnsi="Times New Roman"/>
                <w:b/>
                <w:bCs/>
                <w:sz w:val="24"/>
                <w:szCs w:val="24"/>
              </w:rPr>
              <w:t>)</w:t>
            </w:r>
          </w:p>
        </w:tc>
      </w:tr>
      <w:tr w14:paraId="3A763CC6" w14:textId="77777777" w:rsidTr="7F1CEAD7">
        <w:tblPrEx>
          <w:tblW w:w="9090" w:type="dxa"/>
          <w:tblInd w:w="720" w:type="dxa"/>
          <w:tblLayout w:type="fixed"/>
          <w:tblCellMar>
            <w:left w:w="115" w:type="dxa"/>
            <w:right w:w="115" w:type="dxa"/>
          </w:tblCellMar>
          <w:tblLook w:val="04A0"/>
        </w:tblPrEx>
        <w:trPr>
          <w:cantSplit/>
        </w:trPr>
        <w:tc>
          <w:tcPr>
            <w:tcW w:w="4770" w:type="dxa"/>
            <w:shd w:val="clear" w:color="auto" w:fill="auto"/>
            <w:noWrap/>
          </w:tcPr>
          <w:p w:rsidR="00874256" w:rsidRPr="00833D58" w:rsidP="00FF2717" w14:paraId="6A4597DA" w14:textId="083252B8">
            <w:pPr>
              <w:spacing w:before="40" w:after="40" w:line="240" w:lineRule="auto"/>
              <w:rPr>
                <w:rFonts w:ascii="Times New Roman" w:eastAsia="Times New Roman" w:hAnsi="Times New Roman"/>
                <w:sz w:val="24"/>
                <w:szCs w:val="24"/>
              </w:rPr>
            </w:pPr>
            <w:r>
              <w:rPr>
                <w:rFonts w:ascii="Times New Roman" w:eastAsia="Times New Roman" w:hAnsi="Times New Roman"/>
                <w:sz w:val="24"/>
                <w:szCs w:val="24"/>
              </w:rPr>
              <w:t>Screened panel members</w:t>
            </w:r>
          </w:p>
        </w:tc>
        <w:tc>
          <w:tcPr>
            <w:tcW w:w="4320" w:type="dxa"/>
            <w:vAlign w:val="center"/>
          </w:tcPr>
          <w:p w:rsidR="00874256" w:rsidP="0012382B" w14:paraId="0ADF7ACA" w14:textId="718BE4CB">
            <w:pPr>
              <w:spacing w:before="40" w:after="40" w:line="240" w:lineRule="auto"/>
              <w:jc w:val="center"/>
              <w:rPr>
                <w:rFonts w:ascii="Times New Roman" w:eastAsia="Times New Roman" w:hAnsi="Times New Roman"/>
                <w:sz w:val="24"/>
                <w:szCs w:val="24"/>
              </w:rPr>
            </w:pPr>
            <w:r w:rsidRPr="5162E876">
              <w:rPr>
                <w:rFonts w:ascii="Times New Roman" w:eastAsia="Times New Roman" w:hAnsi="Times New Roman"/>
                <w:sz w:val="24"/>
                <w:szCs w:val="24"/>
              </w:rPr>
              <w:t>2,338,560</w:t>
            </w:r>
          </w:p>
        </w:tc>
      </w:tr>
      <w:tr w14:paraId="5D448077" w14:textId="7B88773C" w:rsidTr="7F1CEAD7">
        <w:tblPrEx>
          <w:tblW w:w="9090" w:type="dxa"/>
          <w:tblInd w:w="720" w:type="dxa"/>
          <w:tblLayout w:type="fixed"/>
          <w:tblCellMar>
            <w:left w:w="115" w:type="dxa"/>
            <w:right w:w="115" w:type="dxa"/>
          </w:tblCellMar>
          <w:tblLook w:val="04A0"/>
        </w:tblPrEx>
        <w:trPr>
          <w:cantSplit/>
        </w:trPr>
        <w:tc>
          <w:tcPr>
            <w:tcW w:w="4770" w:type="dxa"/>
            <w:shd w:val="clear" w:color="auto" w:fill="auto"/>
            <w:noWrap/>
          </w:tcPr>
          <w:p w:rsidR="00693C95" w:rsidRPr="00833D58" w:rsidP="0045043E" w14:paraId="53EA94F6" w14:textId="1ED541AD">
            <w:pPr>
              <w:spacing w:before="40" w:after="40" w:line="240" w:lineRule="auto"/>
              <w:rPr>
                <w:rFonts w:ascii="Times New Roman" w:eastAsia="Times New Roman" w:hAnsi="Times New Roman"/>
                <w:sz w:val="24"/>
                <w:szCs w:val="24"/>
              </w:rPr>
            </w:pPr>
            <w:r w:rsidRPr="00833D58">
              <w:rPr>
                <w:rFonts w:ascii="Times New Roman" w:eastAsia="Times New Roman" w:hAnsi="Times New Roman"/>
                <w:sz w:val="24"/>
                <w:szCs w:val="24"/>
              </w:rPr>
              <w:t>D</w:t>
            </w:r>
            <w:r w:rsidRPr="00833D58" w:rsidR="00ED1F2C">
              <w:rPr>
                <w:rFonts w:ascii="Times New Roman" w:eastAsia="Times New Roman" w:hAnsi="Times New Roman"/>
                <w:sz w:val="24"/>
                <w:szCs w:val="24"/>
              </w:rPr>
              <w:t xml:space="preserve">irect </w:t>
            </w:r>
            <w:r w:rsidRPr="00833D58" w:rsidR="00353255">
              <w:rPr>
                <w:rFonts w:ascii="Times New Roman" w:eastAsia="Times New Roman" w:hAnsi="Times New Roman"/>
                <w:sz w:val="24"/>
                <w:szCs w:val="24"/>
              </w:rPr>
              <w:t xml:space="preserve">invite </w:t>
            </w:r>
            <w:r w:rsidRPr="00833D58" w:rsidR="00ED1F2C">
              <w:rPr>
                <w:rFonts w:ascii="Times New Roman" w:eastAsia="Times New Roman" w:hAnsi="Times New Roman"/>
                <w:sz w:val="24"/>
                <w:szCs w:val="24"/>
              </w:rPr>
              <w:t>panel members</w:t>
            </w:r>
          </w:p>
        </w:tc>
        <w:tc>
          <w:tcPr>
            <w:tcW w:w="4320" w:type="dxa"/>
            <w:vAlign w:val="center"/>
          </w:tcPr>
          <w:p w:rsidR="00693C95" w:rsidRPr="00833D58" w:rsidP="7263E2D9" w14:paraId="69618552" w14:textId="5681017D">
            <w:pPr>
              <w:spacing w:before="40" w:after="40" w:line="240" w:lineRule="auto"/>
              <w:jc w:val="center"/>
              <w:rPr>
                <w:rFonts w:ascii="Times New Roman" w:eastAsia="Times New Roman" w:hAnsi="Times New Roman"/>
                <w:sz w:val="24"/>
                <w:szCs w:val="24"/>
              </w:rPr>
            </w:pPr>
            <w:r w:rsidRPr="4FF3F772">
              <w:rPr>
                <w:rFonts w:ascii="Times New Roman" w:eastAsia="Times New Roman" w:hAnsi="Times New Roman"/>
                <w:sz w:val="24"/>
                <w:szCs w:val="24"/>
              </w:rPr>
              <w:t>54,096</w:t>
            </w:r>
          </w:p>
        </w:tc>
      </w:tr>
      <w:tr w14:paraId="23548968" w14:textId="2B4103A7" w:rsidTr="7F1CEAD7">
        <w:tblPrEx>
          <w:tblW w:w="9090" w:type="dxa"/>
          <w:tblInd w:w="720" w:type="dxa"/>
          <w:tblLayout w:type="fixed"/>
          <w:tblCellMar>
            <w:left w:w="115" w:type="dxa"/>
            <w:right w:w="115" w:type="dxa"/>
          </w:tblCellMar>
          <w:tblLook w:val="04A0"/>
        </w:tblPrEx>
        <w:trPr>
          <w:cantSplit/>
        </w:trPr>
        <w:tc>
          <w:tcPr>
            <w:tcW w:w="4770" w:type="dxa"/>
            <w:shd w:val="clear" w:color="auto" w:fill="auto"/>
            <w:noWrap/>
            <w:hideMark/>
          </w:tcPr>
          <w:p w:rsidR="00526AD0" w:rsidRPr="00833D58" w:rsidP="00FF2717" w14:paraId="5A44364B" w14:textId="2E22F326">
            <w:pPr>
              <w:spacing w:before="40" w:after="40" w:line="240" w:lineRule="auto"/>
              <w:rPr>
                <w:rFonts w:ascii="Times New Roman" w:eastAsia="Times New Roman" w:hAnsi="Times New Roman"/>
                <w:sz w:val="24"/>
                <w:szCs w:val="24"/>
              </w:rPr>
            </w:pPr>
            <w:r w:rsidRPr="00833D58">
              <w:rPr>
                <w:rFonts w:ascii="Times New Roman" w:eastAsia="Times New Roman" w:hAnsi="Times New Roman"/>
                <w:sz w:val="24"/>
                <w:szCs w:val="24"/>
              </w:rPr>
              <w:t xml:space="preserve">Eligible </w:t>
            </w:r>
            <w:r w:rsidRPr="00833D58" w:rsidR="00EB4CF3">
              <w:rPr>
                <w:rFonts w:ascii="Times New Roman" w:eastAsia="Times New Roman" w:hAnsi="Times New Roman"/>
                <w:sz w:val="24"/>
                <w:szCs w:val="24"/>
              </w:rPr>
              <w:t>respondent</w:t>
            </w:r>
            <w:r w:rsidRPr="00833D58" w:rsidR="00061171">
              <w:rPr>
                <w:rFonts w:ascii="Times New Roman" w:eastAsia="Times New Roman" w:hAnsi="Times New Roman"/>
                <w:sz w:val="24"/>
                <w:szCs w:val="24"/>
              </w:rPr>
              <w:t>s</w:t>
            </w:r>
            <w:r w:rsidR="00926DE6">
              <w:rPr>
                <w:rFonts w:ascii="Times New Roman" w:eastAsia="Times New Roman" w:hAnsi="Times New Roman"/>
                <w:sz w:val="24"/>
                <w:szCs w:val="24"/>
              </w:rPr>
              <w:t xml:space="preserve"> from </w:t>
            </w:r>
            <w:r w:rsidR="000D58DD">
              <w:rPr>
                <w:rFonts w:ascii="Times New Roman" w:eastAsia="Times New Roman" w:hAnsi="Times New Roman"/>
                <w:sz w:val="24"/>
                <w:szCs w:val="24"/>
              </w:rPr>
              <w:t>parent screeners</w:t>
            </w:r>
          </w:p>
        </w:tc>
        <w:tc>
          <w:tcPr>
            <w:tcW w:w="4320" w:type="dxa"/>
            <w:vAlign w:val="center"/>
          </w:tcPr>
          <w:p w:rsidR="00526AD0" w:rsidRPr="00833D58" w:rsidP="7263E2D9" w14:paraId="300D3731" w14:textId="5C71B948">
            <w:pPr>
              <w:spacing w:before="40" w:after="40" w:line="240" w:lineRule="auto"/>
              <w:jc w:val="center"/>
              <w:rPr>
                <w:rFonts w:ascii="Times New Roman" w:eastAsia="Times New Roman" w:hAnsi="Times New Roman"/>
                <w:sz w:val="24"/>
                <w:szCs w:val="24"/>
              </w:rPr>
            </w:pPr>
            <w:r w:rsidRPr="4FF3F772">
              <w:rPr>
                <w:rFonts w:ascii="Times New Roman" w:eastAsia="Times New Roman" w:hAnsi="Times New Roman"/>
                <w:sz w:val="24"/>
                <w:szCs w:val="24"/>
              </w:rPr>
              <w:t>1,753,920</w:t>
            </w:r>
            <w:r w:rsidRPr="4FF3F772" w:rsidR="00CE0D87">
              <w:rPr>
                <w:rFonts w:ascii="Times New Roman" w:eastAsia="Times New Roman" w:hAnsi="Times New Roman"/>
                <w:sz w:val="24"/>
                <w:szCs w:val="24"/>
              </w:rPr>
              <w:t xml:space="preserve"> (</w:t>
            </w:r>
            <w:r w:rsidRPr="4FF3F772" w:rsidR="00D309FE">
              <w:rPr>
                <w:rFonts w:ascii="Times New Roman" w:eastAsia="Times New Roman" w:hAnsi="Times New Roman"/>
                <w:sz w:val="24"/>
                <w:szCs w:val="24"/>
              </w:rPr>
              <w:t>75</w:t>
            </w:r>
            <w:r w:rsidRPr="4FF3F772" w:rsidR="00CE0D87">
              <w:rPr>
                <w:rFonts w:ascii="Times New Roman" w:eastAsia="Times New Roman" w:hAnsi="Times New Roman"/>
                <w:sz w:val="24"/>
                <w:szCs w:val="24"/>
              </w:rPr>
              <w:t>%</w:t>
            </w:r>
            <w:r w:rsidRPr="4FF3F772" w:rsidR="003536C8">
              <w:rPr>
                <w:rFonts w:ascii="Times New Roman" w:eastAsia="Times New Roman" w:hAnsi="Times New Roman"/>
                <w:sz w:val="24"/>
                <w:szCs w:val="24"/>
              </w:rPr>
              <w:t xml:space="preserve"> of screened panel member</w:t>
            </w:r>
            <w:r w:rsidRPr="4FF3F772" w:rsidR="00CE0D87">
              <w:rPr>
                <w:rFonts w:ascii="Times New Roman" w:eastAsia="Times New Roman" w:hAnsi="Times New Roman"/>
                <w:sz w:val="24"/>
                <w:szCs w:val="24"/>
              </w:rPr>
              <w:t>)</w:t>
            </w:r>
          </w:p>
        </w:tc>
      </w:tr>
      <w:tr w14:paraId="6CA0FF5B" w14:textId="0F7F8427" w:rsidTr="7F1CEAD7">
        <w:tblPrEx>
          <w:tblW w:w="9090" w:type="dxa"/>
          <w:tblInd w:w="720" w:type="dxa"/>
          <w:tblLayout w:type="fixed"/>
          <w:tblCellMar>
            <w:left w:w="115" w:type="dxa"/>
            <w:right w:w="115" w:type="dxa"/>
          </w:tblCellMar>
          <w:tblLook w:val="04A0"/>
        </w:tblPrEx>
        <w:trPr>
          <w:cantSplit/>
          <w:trHeight w:val="300"/>
        </w:trPr>
        <w:tc>
          <w:tcPr>
            <w:tcW w:w="4770" w:type="dxa"/>
            <w:shd w:val="clear" w:color="auto" w:fill="auto"/>
            <w:noWrap/>
          </w:tcPr>
          <w:p w:rsidR="002937D7" w:rsidRPr="00833D58" w:rsidP="002937D7" w14:paraId="780BD855" w14:textId="44F0B802">
            <w:pPr>
              <w:spacing w:before="40" w:after="40" w:line="240" w:lineRule="auto"/>
              <w:rPr>
                <w:rFonts w:ascii="Times New Roman" w:eastAsia="Times New Roman" w:hAnsi="Times New Roman"/>
                <w:color w:val="000000" w:themeColor="text1"/>
                <w:sz w:val="24"/>
                <w:szCs w:val="24"/>
              </w:rPr>
            </w:pPr>
            <w:r w:rsidRPr="4FF3F772">
              <w:rPr>
                <w:rFonts w:ascii="Times New Roman" w:hAnsi="Times New Roman"/>
                <w:color w:val="000000" w:themeColor="text1"/>
                <w:sz w:val="24"/>
                <w:szCs w:val="24"/>
              </w:rPr>
              <w:t>   Eligible respondents from screeners</w:t>
            </w:r>
          </w:p>
        </w:tc>
        <w:tc>
          <w:tcPr>
            <w:tcW w:w="4320" w:type="dxa"/>
            <w:vAlign w:val="center"/>
          </w:tcPr>
          <w:p w:rsidR="002937D7" w:rsidRPr="00833D58" w:rsidP="002937D7" w14:paraId="79773108" w14:textId="05685B34">
            <w:pPr>
              <w:spacing w:before="40" w:after="40" w:line="240" w:lineRule="auto"/>
              <w:jc w:val="center"/>
              <w:rPr>
                <w:rFonts w:ascii="Times New Roman" w:eastAsia="Times New Roman" w:hAnsi="Times New Roman"/>
                <w:color w:val="000000" w:themeColor="text1"/>
                <w:sz w:val="24"/>
                <w:szCs w:val="24"/>
              </w:rPr>
            </w:pPr>
            <w:r w:rsidRPr="4FF3F772">
              <w:rPr>
                <w:rFonts w:ascii="Times New Roman" w:hAnsi="Times New Roman"/>
                <w:color w:val="000000" w:themeColor="text1"/>
                <w:sz w:val="24"/>
                <w:szCs w:val="24"/>
              </w:rPr>
              <w:t>3,492 (87.3%)</w:t>
            </w:r>
          </w:p>
        </w:tc>
      </w:tr>
      <w:tr w14:paraId="1C4D2217" w14:textId="0D079769" w:rsidTr="7F1CEAD7">
        <w:tblPrEx>
          <w:tblW w:w="9090" w:type="dxa"/>
          <w:tblInd w:w="720" w:type="dxa"/>
          <w:tblLayout w:type="fixed"/>
          <w:tblCellMar>
            <w:left w:w="115" w:type="dxa"/>
            <w:right w:w="115" w:type="dxa"/>
          </w:tblCellMar>
          <w:tblLook w:val="04A0"/>
        </w:tblPrEx>
        <w:trPr>
          <w:cantSplit/>
          <w:trHeight w:val="300"/>
        </w:trPr>
        <w:tc>
          <w:tcPr>
            <w:tcW w:w="4770" w:type="dxa"/>
            <w:shd w:val="clear" w:color="auto" w:fill="auto"/>
            <w:noWrap/>
          </w:tcPr>
          <w:p w:rsidR="002937D7" w:rsidRPr="00833D58" w:rsidP="002937D7" w14:paraId="419D2375" w14:textId="7FA61120">
            <w:pPr>
              <w:spacing w:before="40" w:after="40" w:line="240" w:lineRule="auto"/>
              <w:rPr>
                <w:rFonts w:ascii="Times New Roman" w:eastAsia="Times New Roman" w:hAnsi="Times New Roman"/>
                <w:color w:val="000000" w:themeColor="text1"/>
                <w:sz w:val="24"/>
                <w:szCs w:val="24"/>
              </w:rPr>
            </w:pPr>
            <w:r w:rsidRPr="4FF3F772">
              <w:rPr>
                <w:rFonts w:ascii="Times New Roman" w:hAnsi="Times New Roman"/>
                <w:color w:val="000000" w:themeColor="text1"/>
                <w:sz w:val="24"/>
                <w:szCs w:val="24"/>
              </w:rPr>
              <w:t>   Eligible respondents from direct invitations</w:t>
            </w:r>
          </w:p>
        </w:tc>
        <w:tc>
          <w:tcPr>
            <w:tcW w:w="4320" w:type="dxa"/>
            <w:vAlign w:val="center"/>
          </w:tcPr>
          <w:p w:rsidR="002937D7" w:rsidRPr="00833D58" w:rsidP="002937D7" w14:paraId="44661C01" w14:textId="14D01022">
            <w:pPr>
              <w:spacing w:before="40" w:after="40" w:line="240" w:lineRule="auto"/>
              <w:jc w:val="center"/>
              <w:rPr>
                <w:rFonts w:ascii="Times New Roman" w:eastAsia="Times New Roman" w:hAnsi="Times New Roman"/>
                <w:color w:val="000000" w:themeColor="text1"/>
                <w:sz w:val="24"/>
                <w:szCs w:val="24"/>
              </w:rPr>
            </w:pPr>
            <w:r w:rsidRPr="4FF3F772">
              <w:rPr>
                <w:rFonts w:ascii="Times New Roman" w:hAnsi="Times New Roman"/>
                <w:color w:val="000000" w:themeColor="text1"/>
                <w:sz w:val="24"/>
                <w:szCs w:val="24"/>
              </w:rPr>
              <w:t>508 (12.7%)</w:t>
            </w:r>
          </w:p>
        </w:tc>
      </w:tr>
      <w:tr w14:paraId="786CE6EA" w14:textId="77777777" w:rsidTr="7F1CEAD7">
        <w:tblPrEx>
          <w:tblW w:w="9090" w:type="dxa"/>
          <w:tblInd w:w="720" w:type="dxa"/>
          <w:tblLayout w:type="fixed"/>
          <w:tblCellMar>
            <w:left w:w="115" w:type="dxa"/>
            <w:right w:w="115" w:type="dxa"/>
          </w:tblCellMar>
          <w:tblLook w:val="04A0"/>
        </w:tblPrEx>
        <w:trPr>
          <w:cantSplit/>
        </w:trPr>
        <w:tc>
          <w:tcPr>
            <w:tcW w:w="4770" w:type="dxa"/>
            <w:shd w:val="clear" w:color="auto" w:fill="auto"/>
            <w:noWrap/>
          </w:tcPr>
          <w:p w:rsidR="00371D30" w:rsidRPr="00833D58" w:rsidP="00FF2717" w14:paraId="2B05CC54" w14:textId="0E018AB1">
            <w:pPr>
              <w:spacing w:before="40" w:after="40" w:line="240" w:lineRule="auto"/>
              <w:rPr>
                <w:rFonts w:ascii="Times New Roman" w:eastAsia="Times New Roman" w:hAnsi="Times New Roman"/>
                <w:sz w:val="24"/>
                <w:szCs w:val="24"/>
              </w:rPr>
            </w:pPr>
            <w:r>
              <w:rPr>
                <w:rFonts w:ascii="Times New Roman" w:eastAsia="Times New Roman" w:hAnsi="Times New Roman"/>
                <w:sz w:val="24"/>
                <w:szCs w:val="24"/>
              </w:rPr>
              <w:t>Eligible respondents from direct invites</w:t>
            </w:r>
          </w:p>
        </w:tc>
        <w:tc>
          <w:tcPr>
            <w:tcW w:w="4320" w:type="dxa"/>
            <w:vAlign w:val="center"/>
          </w:tcPr>
          <w:p w:rsidR="00371D30" w:rsidRPr="00833D58" w:rsidP="7263E2D9" w14:paraId="187C6CF6" w14:textId="5636F8A0">
            <w:pPr>
              <w:spacing w:before="40" w:after="40" w:line="240" w:lineRule="auto"/>
              <w:jc w:val="center"/>
              <w:rPr>
                <w:rFonts w:ascii="Times New Roman" w:eastAsia="Times New Roman" w:hAnsi="Times New Roman"/>
                <w:sz w:val="24"/>
                <w:szCs w:val="24"/>
              </w:rPr>
            </w:pPr>
            <w:r w:rsidRPr="4FF3F772">
              <w:rPr>
                <w:rFonts w:ascii="Times New Roman" w:eastAsia="Times New Roman" w:hAnsi="Times New Roman"/>
                <w:sz w:val="24"/>
                <w:szCs w:val="24"/>
              </w:rPr>
              <w:t>40,572</w:t>
            </w:r>
            <w:r w:rsidRPr="4FF3F772" w:rsidR="001D2C0B">
              <w:rPr>
                <w:rFonts w:ascii="Times New Roman" w:eastAsia="Times New Roman" w:hAnsi="Times New Roman"/>
                <w:sz w:val="24"/>
                <w:szCs w:val="24"/>
              </w:rPr>
              <w:t xml:space="preserve"> (75% of direct invites)</w:t>
            </w:r>
          </w:p>
        </w:tc>
      </w:tr>
      <w:tr w14:paraId="733F8A91" w14:textId="77777777" w:rsidTr="7F1CEAD7">
        <w:tblPrEx>
          <w:tblW w:w="9090" w:type="dxa"/>
          <w:tblInd w:w="720" w:type="dxa"/>
          <w:tblLayout w:type="fixed"/>
          <w:tblCellMar>
            <w:left w:w="115" w:type="dxa"/>
            <w:right w:w="115" w:type="dxa"/>
          </w:tblCellMar>
          <w:tblLook w:val="04A0"/>
        </w:tblPrEx>
        <w:trPr>
          <w:cantSplit/>
        </w:trPr>
        <w:tc>
          <w:tcPr>
            <w:tcW w:w="4770" w:type="dxa"/>
            <w:shd w:val="clear" w:color="auto" w:fill="auto"/>
            <w:noWrap/>
          </w:tcPr>
          <w:p w:rsidR="0086266D" w:rsidRPr="00833D58" w:rsidP="00FF2717" w14:paraId="1EE9B7A8" w14:textId="11DDED61">
            <w:pPr>
              <w:spacing w:before="40" w:after="40" w:line="240" w:lineRule="auto"/>
              <w:rPr>
                <w:rFonts w:ascii="Times New Roman" w:eastAsia="Times New Roman" w:hAnsi="Times New Roman"/>
                <w:sz w:val="24"/>
                <w:szCs w:val="24"/>
              </w:rPr>
            </w:pPr>
            <w:r w:rsidRPr="00833D58">
              <w:rPr>
                <w:rFonts w:ascii="Times New Roman" w:eastAsia="Times New Roman" w:hAnsi="Times New Roman"/>
                <w:sz w:val="24"/>
                <w:szCs w:val="24"/>
              </w:rPr>
              <w:t xml:space="preserve">Eligible completes: </w:t>
            </w:r>
            <w:r w:rsidR="00F2595E">
              <w:rPr>
                <w:rFonts w:ascii="Times New Roman" w:eastAsia="Times New Roman" w:hAnsi="Times New Roman"/>
                <w:sz w:val="24"/>
                <w:szCs w:val="24"/>
              </w:rPr>
              <w:t>Entire study period</w:t>
            </w:r>
          </w:p>
        </w:tc>
        <w:tc>
          <w:tcPr>
            <w:tcW w:w="4320" w:type="dxa"/>
            <w:vAlign w:val="center"/>
          </w:tcPr>
          <w:p w:rsidR="0086266D" w:rsidRPr="00833D58" w:rsidP="7263E2D9" w14:paraId="0737658D" w14:textId="09E85D23">
            <w:pPr>
              <w:spacing w:before="40" w:after="40" w:line="240" w:lineRule="auto"/>
              <w:jc w:val="center"/>
              <w:rPr>
                <w:rFonts w:ascii="Times New Roman" w:eastAsia="Times New Roman" w:hAnsi="Times New Roman"/>
                <w:sz w:val="24"/>
                <w:szCs w:val="24"/>
              </w:rPr>
            </w:pPr>
            <w:r w:rsidRPr="7F1CEAD7">
              <w:rPr>
                <w:rFonts w:ascii="Times New Roman" w:eastAsia="Times New Roman" w:hAnsi="Times New Roman"/>
                <w:sz w:val="24"/>
                <w:szCs w:val="24"/>
              </w:rPr>
              <w:t>48,000 (2.7% of eligible respondents)</w:t>
            </w:r>
          </w:p>
        </w:tc>
      </w:tr>
      <w:tr w14:paraId="6D4D3C94" w14:textId="77777777" w:rsidTr="7F1CEAD7">
        <w:tblPrEx>
          <w:tblW w:w="9090" w:type="dxa"/>
          <w:tblInd w:w="720" w:type="dxa"/>
          <w:tblLayout w:type="fixed"/>
          <w:tblCellMar>
            <w:left w:w="115" w:type="dxa"/>
            <w:right w:w="115" w:type="dxa"/>
          </w:tblCellMar>
          <w:tblLook w:val="04A0"/>
        </w:tblPrEx>
        <w:trPr>
          <w:cantSplit/>
        </w:trPr>
        <w:tc>
          <w:tcPr>
            <w:tcW w:w="4770" w:type="dxa"/>
            <w:shd w:val="clear" w:color="auto" w:fill="auto"/>
            <w:noWrap/>
          </w:tcPr>
          <w:p w:rsidR="0086266D" w:rsidRPr="00833D58" w:rsidP="00FF2717" w14:paraId="23CAED26" w14:textId="504BE7BB">
            <w:pPr>
              <w:spacing w:before="40" w:after="40" w:line="240" w:lineRule="auto"/>
              <w:rPr>
                <w:rFonts w:ascii="Times New Roman" w:eastAsia="Times New Roman" w:hAnsi="Times New Roman"/>
                <w:sz w:val="24"/>
                <w:szCs w:val="24"/>
              </w:rPr>
            </w:pPr>
          </w:p>
        </w:tc>
        <w:tc>
          <w:tcPr>
            <w:tcW w:w="4320" w:type="dxa"/>
            <w:vAlign w:val="center"/>
          </w:tcPr>
          <w:p w:rsidR="0086266D" w:rsidRPr="00833D58" w:rsidP="7263E2D9" w14:paraId="3AF893DC" w14:textId="0FDE3A4E">
            <w:pPr>
              <w:spacing w:before="40" w:after="40" w:line="240" w:lineRule="auto"/>
              <w:jc w:val="center"/>
              <w:rPr>
                <w:rFonts w:ascii="Times New Roman" w:eastAsia="Times New Roman" w:hAnsi="Times New Roman"/>
                <w:sz w:val="24"/>
                <w:szCs w:val="24"/>
              </w:rPr>
            </w:pPr>
          </w:p>
        </w:tc>
      </w:tr>
    </w:tbl>
    <w:p w:rsidR="00F85DB9" w:rsidRPr="00833D58" w:rsidP="00F85DB9" w14:paraId="0C12F0EA" w14:textId="77777777">
      <w:pPr>
        <w:rPr>
          <w:rFonts w:ascii="Times New Roman" w:hAnsi="Times New Roman"/>
          <w:sz w:val="24"/>
          <w:szCs w:val="24"/>
        </w:rPr>
      </w:pPr>
    </w:p>
    <w:p w:rsidR="00447CB7" w:rsidRPr="00833D58" w:rsidP="00F85DB9" w14:paraId="50A4385C" w14:textId="5B314438">
      <w:pPr>
        <w:pStyle w:val="Heading3"/>
        <w:numPr>
          <w:ilvl w:val="0"/>
          <w:numId w:val="14"/>
        </w:numPr>
        <w:rPr>
          <w:rFonts w:cs="Times New Roman"/>
        </w:rPr>
      </w:pPr>
      <w:r w:rsidRPr="00833D58">
        <w:rPr>
          <w:rFonts w:cs="Times New Roman"/>
        </w:rPr>
        <w:t>Procedures for the Collection of Information</w:t>
      </w:r>
    </w:p>
    <w:p w:rsidR="00F85DB9" w:rsidRPr="00833D58" w:rsidP="7263E2D9" w14:paraId="16ABBA0D" w14:textId="77777777">
      <w:pPr>
        <w:spacing w:after="0" w:line="240" w:lineRule="auto"/>
        <w:ind w:left="720"/>
        <w:rPr>
          <w:rFonts w:ascii="Times New Roman" w:hAnsi="Times New Roman"/>
          <w:sz w:val="24"/>
          <w:szCs w:val="24"/>
        </w:rPr>
      </w:pPr>
    </w:p>
    <w:p w:rsidR="00652A89" w:rsidP="7263E2D9" w14:paraId="0F0396E5" w14:textId="05ACADD6">
      <w:pPr>
        <w:spacing w:after="0" w:line="240" w:lineRule="auto"/>
        <w:ind w:left="720"/>
        <w:rPr>
          <w:rFonts w:ascii="Times New Roman" w:hAnsi="Times New Roman"/>
          <w:sz w:val="24"/>
          <w:szCs w:val="24"/>
        </w:rPr>
      </w:pPr>
      <w:r>
        <w:rPr>
          <w:rFonts w:ascii="Times New Roman" w:hAnsi="Times New Roman"/>
          <w:sz w:val="24"/>
          <w:szCs w:val="24"/>
        </w:rPr>
        <w:t>Recruitment and screening will occur prior to each wave of data collection to recruit up to 2,000 unique respondents each month</w:t>
      </w:r>
      <w:r w:rsidR="00894FE3">
        <w:rPr>
          <w:rFonts w:ascii="Times New Roman" w:hAnsi="Times New Roman"/>
          <w:sz w:val="24"/>
          <w:szCs w:val="24"/>
        </w:rPr>
        <w:t>, for 24 waves of data collection (48,000 respondents total)</w:t>
      </w:r>
      <w:r>
        <w:rPr>
          <w:rFonts w:ascii="Times New Roman" w:hAnsi="Times New Roman"/>
          <w:sz w:val="24"/>
          <w:szCs w:val="24"/>
        </w:rPr>
        <w:t xml:space="preserve">. </w:t>
      </w:r>
      <w:r w:rsidR="001523E5">
        <w:rPr>
          <w:rFonts w:ascii="Times New Roman" w:hAnsi="Times New Roman"/>
          <w:sz w:val="24"/>
          <w:szCs w:val="24"/>
        </w:rPr>
        <w:t xml:space="preserve">Over the course of the entire study period, </w:t>
      </w:r>
      <w:r w:rsidRPr="00940E33" w:rsidR="005804AD">
        <w:rPr>
          <w:rFonts w:ascii="Times New Roman" w:hAnsi="Times New Roman"/>
          <w:sz w:val="24"/>
          <w:szCs w:val="24"/>
        </w:rPr>
        <w:t>Ipsos</w:t>
      </w:r>
      <w:r w:rsidRPr="00940E33" w:rsidR="006577E1">
        <w:rPr>
          <w:rFonts w:ascii="Times New Roman" w:hAnsi="Times New Roman"/>
          <w:sz w:val="24"/>
          <w:szCs w:val="24"/>
        </w:rPr>
        <w:t xml:space="preserve"> </w:t>
      </w:r>
      <w:r w:rsidRPr="00940E33" w:rsidR="00900AA0">
        <w:rPr>
          <w:rFonts w:ascii="Times New Roman" w:hAnsi="Times New Roman"/>
          <w:sz w:val="24"/>
          <w:szCs w:val="24"/>
        </w:rPr>
        <w:t xml:space="preserve">will </w:t>
      </w:r>
      <w:r w:rsidRPr="00940E33" w:rsidR="005804AD">
        <w:rPr>
          <w:rFonts w:ascii="Times New Roman" w:hAnsi="Times New Roman"/>
          <w:sz w:val="24"/>
          <w:szCs w:val="24"/>
        </w:rPr>
        <w:t>email</w:t>
      </w:r>
      <w:r w:rsidRPr="00940E33" w:rsidR="00D748D1">
        <w:rPr>
          <w:rFonts w:ascii="Times New Roman" w:hAnsi="Times New Roman"/>
          <w:sz w:val="24"/>
          <w:szCs w:val="24"/>
        </w:rPr>
        <w:t xml:space="preserve"> </w:t>
      </w:r>
      <w:r w:rsidRPr="00940E33" w:rsidR="00BD0086">
        <w:rPr>
          <w:rFonts w:ascii="Times New Roman" w:hAnsi="Times New Roman"/>
          <w:sz w:val="24"/>
          <w:szCs w:val="24"/>
        </w:rPr>
        <w:t xml:space="preserve">recruitment and </w:t>
      </w:r>
      <w:r w:rsidRPr="00940E33" w:rsidR="00900AA0">
        <w:rPr>
          <w:rFonts w:ascii="Times New Roman" w:hAnsi="Times New Roman"/>
          <w:sz w:val="24"/>
          <w:szCs w:val="24"/>
        </w:rPr>
        <w:t>screen</w:t>
      </w:r>
      <w:r w:rsidRPr="00940E33" w:rsidR="00412156">
        <w:rPr>
          <w:rFonts w:ascii="Times New Roman" w:hAnsi="Times New Roman"/>
          <w:sz w:val="24"/>
          <w:szCs w:val="24"/>
        </w:rPr>
        <w:t xml:space="preserve">ing materials to approximately </w:t>
      </w:r>
      <w:r w:rsidRPr="00940E33" w:rsidR="006746D9">
        <w:rPr>
          <w:rFonts w:ascii="Times New Roman" w:hAnsi="Times New Roman"/>
          <w:sz w:val="24"/>
          <w:szCs w:val="24"/>
        </w:rPr>
        <w:t>1</w:t>
      </w:r>
      <w:r w:rsidR="007B7B71">
        <w:rPr>
          <w:rFonts w:ascii="Times New Roman" w:hAnsi="Times New Roman"/>
          <w:sz w:val="24"/>
          <w:szCs w:val="24"/>
        </w:rPr>
        <w:t>94,</w:t>
      </w:r>
      <w:r w:rsidRPr="5162E876" w:rsidR="007B7B71">
        <w:rPr>
          <w:rFonts w:ascii="Times New Roman" w:hAnsi="Times New Roman"/>
          <w:sz w:val="24"/>
          <w:szCs w:val="24"/>
        </w:rPr>
        <w:t>880</w:t>
      </w:r>
      <w:r w:rsidRPr="00940E33" w:rsidR="00900AA0">
        <w:rPr>
          <w:rFonts w:ascii="Times New Roman" w:hAnsi="Times New Roman"/>
          <w:sz w:val="24"/>
          <w:szCs w:val="24"/>
        </w:rPr>
        <w:t xml:space="preserve"> households</w:t>
      </w:r>
      <w:r w:rsidR="006F0452">
        <w:rPr>
          <w:rFonts w:ascii="Times New Roman" w:hAnsi="Times New Roman"/>
          <w:sz w:val="24"/>
          <w:szCs w:val="24"/>
        </w:rPr>
        <w:t xml:space="preserve"> </w:t>
      </w:r>
      <w:r w:rsidR="006F0452">
        <w:rPr>
          <w:rFonts w:ascii="Times New Roman" w:hAnsi="Times New Roman"/>
          <w:sz w:val="24"/>
          <w:szCs w:val="24"/>
        </w:rPr>
        <w:t>in order to</w:t>
      </w:r>
      <w:r w:rsidR="006F0452">
        <w:rPr>
          <w:rFonts w:ascii="Times New Roman" w:hAnsi="Times New Roman"/>
          <w:sz w:val="24"/>
          <w:szCs w:val="24"/>
        </w:rPr>
        <w:t xml:space="preserve"> get</w:t>
      </w:r>
      <w:r w:rsidRPr="00940E33" w:rsidR="002668B3">
        <w:rPr>
          <w:rFonts w:ascii="Times New Roman" w:hAnsi="Times New Roman"/>
          <w:sz w:val="24"/>
          <w:szCs w:val="24"/>
        </w:rPr>
        <w:t xml:space="preserve"> approximately </w:t>
      </w:r>
      <w:r w:rsidRPr="5162E876" w:rsidR="0345A422">
        <w:rPr>
          <w:rFonts w:ascii="Times New Roman" w:hAnsi="Times New Roman"/>
          <w:sz w:val="24"/>
          <w:szCs w:val="24"/>
        </w:rPr>
        <w:t xml:space="preserve">2,338,560 </w:t>
      </w:r>
      <w:r w:rsidRPr="00940E33" w:rsidR="002668B3">
        <w:rPr>
          <w:rFonts w:ascii="Times New Roman" w:hAnsi="Times New Roman"/>
          <w:sz w:val="24"/>
          <w:szCs w:val="24"/>
        </w:rPr>
        <w:t>completed screeners</w:t>
      </w:r>
      <w:r w:rsidR="006C536D">
        <w:rPr>
          <w:rFonts w:ascii="Times New Roman" w:hAnsi="Times New Roman"/>
          <w:sz w:val="24"/>
          <w:szCs w:val="24"/>
        </w:rPr>
        <w:t xml:space="preserve"> and</w:t>
      </w:r>
      <w:r w:rsidR="00690EA0">
        <w:rPr>
          <w:rFonts w:ascii="Times New Roman" w:hAnsi="Times New Roman"/>
          <w:sz w:val="24"/>
          <w:szCs w:val="24"/>
        </w:rPr>
        <w:t xml:space="preserve"> </w:t>
      </w:r>
      <w:r w:rsidRPr="00940E33" w:rsidR="00436C1F">
        <w:rPr>
          <w:rFonts w:ascii="Times New Roman" w:hAnsi="Times New Roman"/>
          <w:sz w:val="24"/>
          <w:szCs w:val="24"/>
        </w:rPr>
        <w:t xml:space="preserve">connect </w:t>
      </w:r>
      <w:r w:rsidRPr="00940E33" w:rsidR="00180779">
        <w:rPr>
          <w:rFonts w:ascii="Times New Roman" w:hAnsi="Times New Roman"/>
          <w:sz w:val="24"/>
          <w:szCs w:val="24"/>
        </w:rPr>
        <w:t xml:space="preserve">directly </w:t>
      </w:r>
      <w:r w:rsidRPr="00940E33" w:rsidR="00436C1F">
        <w:rPr>
          <w:rFonts w:ascii="Times New Roman" w:hAnsi="Times New Roman"/>
          <w:sz w:val="24"/>
          <w:szCs w:val="24"/>
        </w:rPr>
        <w:t xml:space="preserve">with </w:t>
      </w:r>
      <w:r w:rsidRPr="5162E876" w:rsidR="383AE470">
        <w:rPr>
          <w:rFonts w:ascii="Times New Roman" w:hAnsi="Times New Roman"/>
          <w:sz w:val="24"/>
          <w:szCs w:val="24"/>
        </w:rPr>
        <w:t>54,096</w:t>
      </w:r>
      <w:r w:rsidRPr="00940E33" w:rsidR="00436C1F">
        <w:rPr>
          <w:rFonts w:ascii="Times New Roman" w:hAnsi="Times New Roman"/>
          <w:sz w:val="24"/>
          <w:szCs w:val="24"/>
        </w:rPr>
        <w:t xml:space="preserve"> </w:t>
      </w:r>
      <w:r w:rsidRPr="00940E33" w:rsidR="00A31F29">
        <w:rPr>
          <w:rFonts w:ascii="Times New Roman" w:hAnsi="Times New Roman"/>
          <w:sz w:val="24"/>
          <w:szCs w:val="24"/>
        </w:rPr>
        <w:t xml:space="preserve">adult </w:t>
      </w:r>
      <w:r w:rsidRPr="00940E33" w:rsidR="00436C1F">
        <w:rPr>
          <w:rFonts w:ascii="Times New Roman" w:hAnsi="Times New Roman"/>
          <w:sz w:val="24"/>
          <w:szCs w:val="24"/>
        </w:rPr>
        <w:t>pane</w:t>
      </w:r>
      <w:r w:rsidRPr="00940E33" w:rsidR="00180779">
        <w:rPr>
          <w:rFonts w:ascii="Times New Roman" w:hAnsi="Times New Roman"/>
          <w:sz w:val="24"/>
          <w:szCs w:val="24"/>
        </w:rPr>
        <w:t xml:space="preserve">l members </w:t>
      </w:r>
      <w:r w:rsidRPr="00940E33" w:rsidR="00A31F29">
        <w:rPr>
          <w:rFonts w:ascii="Times New Roman" w:hAnsi="Times New Roman"/>
          <w:sz w:val="24"/>
          <w:szCs w:val="24"/>
        </w:rPr>
        <w:t>(18 – 20 years old)</w:t>
      </w:r>
      <w:r w:rsidR="008A2CB0">
        <w:rPr>
          <w:rFonts w:ascii="Times New Roman" w:hAnsi="Times New Roman"/>
          <w:sz w:val="24"/>
          <w:szCs w:val="24"/>
        </w:rPr>
        <w:t xml:space="preserve">. From those contacts we will </w:t>
      </w:r>
      <w:r w:rsidRPr="00940E33" w:rsidR="0028171C">
        <w:rPr>
          <w:rFonts w:ascii="Times New Roman" w:hAnsi="Times New Roman"/>
          <w:sz w:val="24"/>
          <w:szCs w:val="24"/>
        </w:rPr>
        <w:t xml:space="preserve">identify </w:t>
      </w:r>
      <w:r w:rsidRPr="00940E33" w:rsidR="000C49D6">
        <w:rPr>
          <w:rFonts w:ascii="Times New Roman" w:hAnsi="Times New Roman"/>
          <w:sz w:val="24"/>
          <w:szCs w:val="24"/>
        </w:rPr>
        <w:t xml:space="preserve">up to </w:t>
      </w:r>
      <w:r w:rsidRPr="5162E876" w:rsidR="6EE11160">
        <w:rPr>
          <w:rFonts w:ascii="Times New Roman" w:hAnsi="Times New Roman"/>
          <w:sz w:val="24"/>
          <w:szCs w:val="24"/>
        </w:rPr>
        <w:t xml:space="preserve">48,000 </w:t>
      </w:r>
      <w:r w:rsidRPr="00940E33" w:rsidR="0028171C">
        <w:rPr>
          <w:rFonts w:ascii="Times New Roman" w:hAnsi="Times New Roman"/>
          <w:sz w:val="24"/>
          <w:szCs w:val="24"/>
        </w:rPr>
        <w:t>eligi</w:t>
      </w:r>
      <w:r w:rsidRPr="00940E33" w:rsidR="00D0356E">
        <w:rPr>
          <w:rFonts w:ascii="Times New Roman" w:hAnsi="Times New Roman"/>
          <w:sz w:val="24"/>
          <w:szCs w:val="24"/>
        </w:rPr>
        <w:t xml:space="preserve">ble </w:t>
      </w:r>
      <w:r w:rsidRPr="00940E33" w:rsidR="000C49D6">
        <w:rPr>
          <w:rFonts w:ascii="Times New Roman" w:hAnsi="Times New Roman"/>
          <w:sz w:val="24"/>
          <w:szCs w:val="24"/>
        </w:rPr>
        <w:t>respondents</w:t>
      </w:r>
      <w:r w:rsidRPr="00940E33" w:rsidR="006D67DB">
        <w:rPr>
          <w:rFonts w:ascii="Times New Roman" w:hAnsi="Times New Roman"/>
          <w:sz w:val="24"/>
          <w:szCs w:val="24"/>
        </w:rPr>
        <w:t xml:space="preserve"> </w:t>
      </w:r>
      <w:r w:rsidRPr="00940E33" w:rsidR="00D0356E">
        <w:rPr>
          <w:rFonts w:ascii="Times New Roman" w:hAnsi="Times New Roman"/>
          <w:sz w:val="24"/>
          <w:szCs w:val="24"/>
        </w:rPr>
        <w:t xml:space="preserve">who </w:t>
      </w:r>
      <w:r w:rsidRPr="00940E33" w:rsidR="007674B3">
        <w:rPr>
          <w:rFonts w:ascii="Times New Roman" w:hAnsi="Times New Roman"/>
          <w:sz w:val="24"/>
          <w:szCs w:val="24"/>
        </w:rPr>
        <w:t xml:space="preserve">will </w:t>
      </w:r>
      <w:r w:rsidRPr="00940E33" w:rsidR="00D0356E">
        <w:rPr>
          <w:rFonts w:ascii="Times New Roman" w:hAnsi="Times New Roman"/>
          <w:sz w:val="24"/>
          <w:szCs w:val="24"/>
        </w:rPr>
        <w:t xml:space="preserve">complete </w:t>
      </w:r>
      <w:r w:rsidRPr="5162E876" w:rsidR="50535D1E">
        <w:rPr>
          <w:rFonts w:ascii="Times New Roman" w:hAnsi="Times New Roman"/>
          <w:sz w:val="24"/>
          <w:szCs w:val="24"/>
        </w:rPr>
        <w:t>the survey over the course of the study</w:t>
      </w:r>
      <w:r w:rsidRPr="00940E33" w:rsidR="006577E1">
        <w:rPr>
          <w:rFonts w:ascii="Times New Roman" w:hAnsi="Times New Roman"/>
          <w:sz w:val="24"/>
          <w:szCs w:val="24"/>
        </w:rPr>
        <w:t>.</w:t>
      </w:r>
      <w:r w:rsidRPr="00940E33" w:rsidR="00664FC2">
        <w:rPr>
          <w:rFonts w:ascii="Times New Roman" w:hAnsi="Times New Roman"/>
          <w:sz w:val="24"/>
          <w:szCs w:val="24"/>
        </w:rPr>
        <w:t xml:space="preserve"> </w:t>
      </w:r>
    </w:p>
    <w:p w:rsidR="00652A89" w:rsidP="7263E2D9" w14:paraId="5D55B879" w14:textId="77777777">
      <w:pPr>
        <w:spacing w:after="0" w:line="240" w:lineRule="auto"/>
        <w:ind w:left="720"/>
        <w:rPr>
          <w:rFonts w:ascii="Times New Roman" w:hAnsi="Times New Roman"/>
          <w:sz w:val="24"/>
          <w:szCs w:val="24"/>
        </w:rPr>
      </w:pPr>
    </w:p>
    <w:p w:rsidR="006577E1" w:rsidRPr="00833D58" w:rsidP="7263E2D9" w14:paraId="471F8649" w14:textId="248FE8BF">
      <w:pPr>
        <w:spacing w:after="0" w:line="240" w:lineRule="auto"/>
        <w:ind w:left="720"/>
        <w:rPr>
          <w:rFonts w:ascii="Times New Roman" w:hAnsi="Times New Roman"/>
          <w:sz w:val="24"/>
          <w:szCs w:val="24"/>
        </w:rPr>
      </w:pPr>
      <w:r w:rsidRPr="00940E33">
        <w:rPr>
          <w:rFonts w:ascii="Times New Roman" w:hAnsi="Times New Roman"/>
          <w:sz w:val="24"/>
          <w:szCs w:val="24"/>
        </w:rPr>
        <w:t xml:space="preserve">The </w:t>
      </w:r>
      <w:r w:rsidRPr="00940E33">
        <w:rPr>
          <w:rFonts w:ascii="Times New Roman" w:hAnsi="Times New Roman"/>
          <w:sz w:val="24"/>
          <w:szCs w:val="24"/>
        </w:rPr>
        <w:t>recruitment</w:t>
      </w:r>
      <w:r w:rsidRPr="00940E33" w:rsidR="00B20904">
        <w:rPr>
          <w:rFonts w:ascii="Times New Roman" w:hAnsi="Times New Roman"/>
          <w:sz w:val="24"/>
          <w:szCs w:val="24"/>
        </w:rPr>
        <w:t xml:space="preserve"> and </w:t>
      </w:r>
      <w:r w:rsidRPr="00940E33">
        <w:rPr>
          <w:rFonts w:ascii="Times New Roman" w:hAnsi="Times New Roman"/>
          <w:sz w:val="24"/>
          <w:szCs w:val="24"/>
        </w:rPr>
        <w:t xml:space="preserve">study materials will consist of </w:t>
      </w:r>
      <w:r w:rsidRPr="00940E33" w:rsidR="00F770B7">
        <w:rPr>
          <w:rFonts w:ascii="Times New Roman" w:hAnsi="Times New Roman"/>
          <w:sz w:val="24"/>
          <w:szCs w:val="24"/>
        </w:rPr>
        <w:t xml:space="preserve">an email invitation and/or SMS message </w:t>
      </w:r>
      <w:r w:rsidRPr="00940E33" w:rsidR="00B20904">
        <w:rPr>
          <w:rFonts w:ascii="Times New Roman" w:hAnsi="Times New Roman"/>
          <w:sz w:val="24"/>
          <w:szCs w:val="24"/>
        </w:rPr>
        <w:t xml:space="preserve">that will be </w:t>
      </w:r>
      <w:r w:rsidRPr="00940E33">
        <w:rPr>
          <w:rFonts w:ascii="Times New Roman" w:hAnsi="Times New Roman"/>
          <w:sz w:val="24"/>
          <w:szCs w:val="24"/>
        </w:rPr>
        <w:t xml:space="preserve">used to invite an adult </w:t>
      </w:r>
      <w:r w:rsidRPr="00940E33" w:rsidR="002262D5">
        <w:rPr>
          <w:rFonts w:ascii="Times New Roman" w:hAnsi="Times New Roman"/>
          <w:sz w:val="24"/>
          <w:szCs w:val="24"/>
        </w:rPr>
        <w:t>panel member</w:t>
      </w:r>
      <w:r w:rsidRPr="00940E33">
        <w:rPr>
          <w:rFonts w:ascii="Times New Roman" w:hAnsi="Times New Roman"/>
          <w:sz w:val="24"/>
          <w:szCs w:val="24"/>
        </w:rPr>
        <w:t xml:space="preserve"> to access the </w:t>
      </w:r>
      <w:r w:rsidRPr="00940E33" w:rsidR="00A94234">
        <w:rPr>
          <w:rFonts w:ascii="Times New Roman" w:hAnsi="Times New Roman"/>
          <w:sz w:val="24"/>
          <w:szCs w:val="24"/>
        </w:rPr>
        <w:t>member portal</w:t>
      </w:r>
      <w:r w:rsidRPr="00940E33">
        <w:rPr>
          <w:rFonts w:ascii="Times New Roman" w:hAnsi="Times New Roman"/>
          <w:sz w:val="24"/>
          <w:szCs w:val="24"/>
        </w:rPr>
        <w:t xml:space="preserve"> to learn more </w:t>
      </w:r>
      <w:r w:rsidRPr="00940E33" w:rsidR="00970C45">
        <w:rPr>
          <w:rFonts w:ascii="Times New Roman" w:hAnsi="Times New Roman"/>
          <w:sz w:val="24"/>
          <w:szCs w:val="24"/>
        </w:rPr>
        <w:t xml:space="preserve">about the study </w:t>
      </w:r>
      <w:r w:rsidRPr="00940E33">
        <w:rPr>
          <w:rFonts w:ascii="Times New Roman" w:hAnsi="Times New Roman"/>
          <w:sz w:val="24"/>
          <w:szCs w:val="24"/>
        </w:rPr>
        <w:t xml:space="preserve">and </w:t>
      </w:r>
      <w:r w:rsidRPr="00940E33" w:rsidR="00F770B7">
        <w:rPr>
          <w:rFonts w:ascii="Times New Roman" w:hAnsi="Times New Roman"/>
          <w:sz w:val="24"/>
          <w:szCs w:val="24"/>
        </w:rPr>
        <w:t>begin taking the survey</w:t>
      </w:r>
      <w:r w:rsidRPr="00940E33">
        <w:rPr>
          <w:rFonts w:ascii="Times New Roman" w:hAnsi="Times New Roman"/>
          <w:sz w:val="24"/>
          <w:szCs w:val="24"/>
        </w:rPr>
        <w:t>.</w:t>
      </w:r>
      <w:r w:rsidRPr="00940E33" w:rsidR="00970C45">
        <w:rPr>
          <w:rFonts w:ascii="Times New Roman" w:hAnsi="Times New Roman"/>
          <w:sz w:val="24"/>
          <w:szCs w:val="24"/>
        </w:rPr>
        <w:t xml:space="preserve"> </w:t>
      </w:r>
      <w:r w:rsidRPr="00940E33" w:rsidR="1C9725DA">
        <w:rPr>
          <w:rFonts w:ascii="Times New Roman" w:hAnsi="Times New Roman"/>
          <w:sz w:val="24"/>
          <w:szCs w:val="24"/>
        </w:rPr>
        <w:t xml:space="preserve">An adult </w:t>
      </w:r>
      <w:r w:rsidRPr="00940E33" w:rsidR="00E03A8D">
        <w:rPr>
          <w:rFonts w:ascii="Times New Roman" w:hAnsi="Times New Roman"/>
          <w:sz w:val="24"/>
          <w:szCs w:val="24"/>
        </w:rPr>
        <w:t>panel</w:t>
      </w:r>
      <w:r w:rsidRPr="00940E33" w:rsidR="1C9725DA">
        <w:rPr>
          <w:rFonts w:ascii="Times New Roman" w:hAnsi="Times New Roman"/>
          <w:sz w:val="24"/>
          <w:szCs w:val="24"/>
        </w:rPr>
        <w:t xml:space="preserve"> member will complete the online screener</w:t>
      </w:r>
      <w:r w:rsidRPr="00940E33" w:rsidR="004016F5">
        <w:rPr>
          <w:rFonts w:ascii="Times New Roman" w:hAnsi="Times New Roman"/>
          <w:sz w:val="24"/>
          <w:szCs w:val="24"/>
        </w:rPr>
        <w:t>,</w:t>
      </w:r>
      <w:r w:rsidRPr="00940E33" w:rsidR="1C9725DA">
        <w:rPr>
          <w:rFonts w:ascii="Times New Roman" w:hAnsi="Times New Roman"/>
          <w:sz w:val="24"/>
          <w:szCs w:val="24"/>
        </w:rPr>
        <w:t xml:space="preserve"> which will determine eligibility. </w:t>
      </w:r>
      <w:r w:rsidRPr="00940E33" w:rsidR="00CE4D8E">
        <w:rPr>
          <w:rFonts w:ascii="Times New Roman" w:eastAsia="Times New Roman" w:hAnsi="Times New Roman"/>
          <w:sz w:val="24"/>
          <w:szCs w:val="24"/>
        </w:rPr>
        <w:t xml:space="preserve">For </w:t>
      </w:r>
      <w:r w:rsidRPr="00940E33" w:rsidR="00884BC4">
        <w:rPr>
          <w:rFonts w:ascii="Times New Roman" w:eastAsia="Times New Roman" w:hAnsi="Times New Roman"/>
          <w:sz w:val="24"/>
          <w:szCs w:val="24"/>
        </w:rPr>
        <w:t xml:space="preserve">panel members with </w:t>
      </w:r>
      <w:r w:rsidRPr="00940E33" w:rsidR="00CE4D8E">
        <w:rPr>
          <w:rFonts w:ascii="Times New Roman" w:eastAsia="Times New Roman" w:hAnsi="Times New Roman"/>
          <w:sz w:val="24"/>
          <w:szCs w:val="24"/>
        </w:rPr>
        <w:t xml:space="preserve">eligible </w:t>
      </w:r>
      <w:r w:rsidRPr="00940E33" w:rsidR="000C49D6">
        <w:rPr>
          <w:rFonts w:ascii="Times New Roman" w:eastAsia="Times New Roman" w:hAnsi="Times New Roman"/>
          <w:sz w:val="24"/>
          <w:szCs w:val="24"/>
        </w:rPr>
        <w:t>children</w:t>
      </w:r>
      <w:r w:rsidRPr="00940E33" w:rsidR="00CE4D8E">
        <w:rPr>
          <w:rFonts w:ascii="Times New Roman" w:eastAsia="Times New Roman" w:hAnsi="Times New Roman"/>
          <w:sz w:val="24"/>
          <w:szCs w:val="24"/>
        </w:rPr>
        <w:t xml:space="preserve">, we will ask the parent/guardian to list all eligible </w:t>
      </w:r>
      <w:r w:rsidRPr="00940E33" w:rsidR="000C49D6">
        <w:rPr>
          <w:rFonts w:ascii="Times New Roman" w:eastAsia="Times New Roman" w:hAnsi="Times New Roman"/>
          <w:sz w:val="24"/>
          <w:szCs w:val="24"/>
        </w:rPr>
        <w:t>children</w:t>
      </w:r>
      <w:r w:rsidRPr="00940E33" w:rsidR="00CE4D8E">
        <w:rPr>
          <w:rFonts w:ascii="Times New Roman" w:eastAsia="Times New Roman" w:hAnsi="Times New Roman"/>
          <w:sz w:val="24"/>
          <w:szCs w:val="24"/>
        </w:rPr>
        <w:t xml:space="preserve"> in their households that can be selected for participation in the study, a process called rostering</w:t>
      </w:r>
      <w:r w:rsidRPr="00940E33" w:rsidR="008A0ED7">
        <w:rPr>
          <w:rFonts w:ascii="Times New Roman" w:eastAsia="Times New Roman" w:hAnsi="Times New Roman"/>
          <w:sz w:val="24"/>
          <w:szCs w:val="24"/>
        </w:rPr>
        <w:t>.</w:t>
      </w:r>
      <w:r w:rsidRPr="00940E33" w:rsidR="00CE4D8E">
        <w:rPr>
          <w:rFonts w:ascii="Times New Roman" w:hAnsi="Times New Roman"/>
          <w:sz w:val="24"/>
          <w:szCs w:val="24"/>
        </w:rPr>
        <w:t xml:space="preserve"> </w:t>
      </w:r>
      <w:r w:rsidRPr="00940E33">
        <w:rPr>
          <w:rFonts w:ascii="Times New Roman" w:hAnsi="Times New Roman"/>
          <w:sz w:val="24"/>
          <w:szCs w:val="24"/>
        </w:rPr>
        <w:t>If eligibility is determined during the</w:t>
      </w:r>
      <w:r w:rsidRPr="00940E33" w:rsidR="00884BC4">
        <w:rPr>
          <w:rFonts w:ascii="Times New Roman" w:hAnsi="Times New Roman"/>
          <w:sz w:val="24"/>
          <w:szCs w:val="24"/>
        </w:rPr>
        <w:t xml:space="preserve"> </w:t>
      </w:r>
      <w:r w:rsidRPr="00940E33">
        <w:rPr>
          <w:rFonts w:ascii="Times New Roman" w:hAnsi="Times New Roman"/>
          <w:sz w:val="24"/>
          <w:szCs w:val="24"/>
        </w:rPr>
        <w:t xml:space="preserve">screener, the parent/guardian of </w:t>
      </w:r>
      <w:r w:rsidRPr="00940E33" w:rsidR="000C49D6">
        <w:rPr>
          <w:rFonts w:ascii="Times New Roman" w:hAnsi="Times New Roman"/>
          <w:sz w:val="24"/>
          <w:szCs w:val="24"/>
        </w:rPr>
        <w:t>potential respondents</w:t>
      </w:r>
      <w:r w:rsidRPr="00940E33" w:rsidR="00C94B05">
        <w:rPr>
          <w:rFonts w:ascii="Times New Roman" w:hAnsi="Times New Roman"/>
          <w:sz w:val="24"/>
          <w:szCs w:val="24"/>
        </w:rPr>
        <w:t xml:space="preserve"> </w:t>
      </w:r>
      <w:r w:rsidRPr="00940E33">
        <w:rPr>
          <w:rFonts w:ascii="Times New Roman" w:hAnsi="Times New Roman"/>
          <w:sz w:val="24"/>
          <w:szCs w:val="24"/>
        </w:rPr>
        <w:t>ages 1</w:t>
      </w:r>
      <w:r w:rsidRPr="00940E33" w:rsidR="004D3ABA">
        <w:rPr>
          <w:rFonts w:ascii="Times New Roman" w:hAnsi="Times New Roman"/>
          <w:sz w:val="24"/>
          <w:szCs w:val="24"/>
        </w:rPr>
        <w:t>2</w:t>
      </w:r>
      <w:r w:rsidRPr="00940E33">
        <w:rPr>
          <w:rFonts w:ascii="Times New Roman" w:hAnsi="Times New Roman"/>
          <w:sz w:val="24"/>
          <w:szCs w:val="24"/>
        </w:rPr>
        <w:t xml:space="preserve"> to </w:t>
      </w:r>
      <w:r w:rsidRPr="00940E33" w:rsidR="004D3ABA">
        <w:rPr>
          <w:rFonts w:ascii="Times New Roman" w:hAnsi="Times New Roman"/>
          <w:sz w:val="24"/>
          <w:szCs w:val="24"/>
        </w:rPr>
        <w:t>20</w:t>
      </w:r>
      <w:r w:rsidRPr="00940E33">
        <w:rPr>
          <w:rFonts w:ascii="Times New Roman" w:hAnsi="Times New Roman"/>
          <w:sz w:val="24"/>
          <w:szCs w:val="24"/>
        </w:rPr>
        <w:t xml:space="preserve"> will be routed to the parental permission screen</w:t>
      </w:r>
      <w:r w:rsidRPr="00940E33" w:rsidR="2E4A6800">
        <w:rPr>
          <w:rFonts w:ascii="Times New Roman" w:hAnsi="Times New Roman"/>
          <w:sz w:val="24"/>
          <w:szCs w:val="24"/>
        </w:rPr>
        <w:t xml:space="preserve"> when required by </w:t>
      </w:r>
      <w:r w:rsidRPr="00940E33" w:rsidR="5FF178C0">
        <w:rPr>
          <w:rFonts w:ascii="Times New Roman" w:hAnsi="Times New Roman"/>
          <w:sz w:val="24"/>
          <w:szCs w:val="24"/>
        </w:rPr>
        <w:t xml:space="preserve">the external </w:t>
      </w:r>
      <w:r w:rsidRPr="00940E33" w:rsidR="2E4A6800">
        <w:rPr>
          <w:rFonts w:ascii="Times New Roman" w:hAnsi="Times New Roman"/>
          <w:sz w:val="24"/>
          <w:szCs w:val="24"/>
        </w:rPr>
        <w:t>IRB</w:t>
      </w:r>
      <w:r w:rsidRPr="00940E33">
        <w:rPr>
          <w:rFonts w:ascii="Times New Roman" w:hAnsi="Times New Roman"/>
          <w:sz w:val="24"/>
          <w:szCs w:val="24"/>
        </w:rPr>
        <w:t>. After parents give their permission</w:t>
      </w:r>
      <w:r w:rsidRPr="00940E33" w:rsidR="79023127">
        <w:rPr>
          <w:rFonts w:ascii="Times New Roman" w:hAnsi="Times New Roman"/>
          <w:sz w:val="24"/>
          <w:szCs w:val="24"/>
        </w:rPr>
        <w:t xml:space="preserve"> when required by</w:t>
      </w:r>
      <w:r w:rsidRPr="00940E33" w:rsidR="636EDD20">
        <w:rPr>
          <w:rFonts w:ascii="Times New Roman" w:hAnsi="Times New Roman"/>
          <w:sz w:val="24"/>
          <w:szCs w:val="24"/>
        </w:rPr>
        <w:t xml:space="preserve"> the external</w:t>
      </w:r>
      <w:r w:rsidRPr="00940E33" w:rsidR="79023127">
        <w:rPr>
          <w:rFonts w:ascii="Times New Roman" w:hAnsi="Times New Roman"/>
          <w:sz w:val="24"/>
          <w:szCs w:val="24"/>
        </w:rPr>
        <w:t xml:space="preserve"> IRB</w:t>
      </w:r>
      <w:r w:rsidRPr="00940E33">
        <w:rPr>
          <w:rFonts w:ascii="Times New Roman" w:hAnsi="Times New Roman"/>
          <w:sz w:val="24"/>
          <w:szCs w:val="24"/>
        </w:rPr>
        <w:t xml:space="preserve">, they will be taken to a screen which will instruct them to have the </w:t>
      </w:r>
      <w:r w:rsidRPr="00940E33" w:rsidR="005804AD">
        <w:rPr>
          <w:rFonts w:ascii="Times New Roman" w:hAnsi="Times New Roman"/>
          <w:sz w:val="24"/>
          <w:szCs w:val="24"/>
        </w:rPr>
        <w:t>youth</w:t>
      </w:r>
      <w:r w:rsidRPr="00940E33" w:rsidR="00A14FC0">
        <w:rPr>
          <w:rFonts w:ascii="Times New Roman" w:hAnsi="Times New Roman"/>
          <w:sz w:val="24"/>
          <w:szCs w:val="24"/>
        </w:rPr>
        <w:t xml:space="preserve"> (ages 12-17)</w:t>
      </w:r>
      <w:r w:rsidRPr="00940E33" w:rsidR="00C94B05">
        <w:rPr>
          <w:rFonts w:ascii="Times New Roman" w:hAnsi="Times New Roman"/>
          <w:sz w:val="24"/>
          <w:szCs w:val="24"/>
        </w:rPr>
        <w:t xml:space="preserve"> </w:t>
      </w:r>
      <w:r w:rsidRPr="00940E33">
        <w:rPr>
          <w:rFonts w:ascii="Times New Roman" w:hAnsi="Times New Roman"/>
          <w:sz w:val="24"/>
          <w:szCs w:val="24"/>
        </w:rPr>
        <w:t>provide assent</w:t>
      </w:r>
      <w:r w:rsidRPr="00940E33" w:rsidR="007711C5">
        <w:rPr>
          <w:rFonts w:ascii="Times New Roman" w:hAnsi="Times New Roman"/>
          <w:sz w:val="24"/>
          <w:szCs w:val="24"/>
        </w:rPr>
        <w:t xml:space="preserve"> through the electronic form before completing the survey</w:t>
      </w:r>
      <w:r w:rsidRPr="00940E33">
        <w:rPr>
          <w:rFonts w:ascii="Times New Roman" w:hAnsi="Times New Roman"/>
          <w:sz w:val="24"/>
          <w:szCs w:val="24"/>
        </w:rPr>
        <w:t xml:space="preserve">. </w:t>
      </w:r>
      <w:r w:rsidRPr="00940E33" w:rsidR="00A14FC0">
        <w:rPr>
          <w:rFonts w:ascii="Times New Roman" w:hAnsi="Times New Roman"/>
          <w:sz w:val="24"/>
          <w:szCs w:val="24"/>
        </w:rPr>
        <w:t>Respondents</w:t>
      </w:r>
      <w:r w:rsidRPr="00940E33">
        <w:rPr>
          <w:rFonts w:ascii="Times New Roman" w:hAnsi="Times New Roman"/>
          <w:sz w:val="24"/>
          <w:szCs w:val="24"/>
        </w:rPr>
        <w:t xml:space="preserve"> ages 1</w:t>
      </w:r>
      <w:r w:rsidRPr="00940E33" w:rsidR="00DB1FAD">
        <w:rPr>
          <w:rFonts w:ascii="Times New Roman" w:hAnsi="Times New Roman"/>
          <w:sz w:val="24"/>
          <w:szCs w:val="24"/>
        </w:rPr>
        <w:t>2</w:t>
      </w:r>
      <w:r w:rsidRPr="00940E33">
        <w:rPr>
          <w:rFonts w:ascii="Times New Roman" w:hAnsi="Times New Roman"/>
          <w:sz w:val="24"/>
          <w:szCs w:val="24"/>
        </w:rPr>
        <w:t xml:space="preserve"> to 17</w:t>
      </w:r>
      <w:r w:rsidRPr="00940E33" w:rsidR="00E2571B">
        <w:rPr>
          <w:rFonts w:ascii="Times New Roman" w:hAnsi="Times New Roman"/>
          <w:sz w:val="24"/>
          <w:szCs w:val="24"/>
        </w:rPr>
        <w:t xml:space="preserve"> (or 1</w:t>
      </w:r>
      <w:r w:rsidRPr="00940E33" w:rsidR="00DB1FAD">
        <w:rPr>
          <w:rFonts w:ascii="Times New Roman" w:hAnsi="Times New Roman"/>
          <w:sz w:val="24"/>
          <w:szCs w:val="24"/>
        </w:rPr>
        <w:t>2</w:t>
      </w:r>
      <w:r w:rsidRPr="00940E33" w:rsidR="00E2571B">
        <w:rPr>
          <w:rFonts w:ascii="Times New Roman" w:hAnsi="Times New Roman"/>
          <w:sz w:val="24"/>
          <w:szCs w:val="24"/>
        </w:rPr>
        <w:t xml:space="preserve"> to 18 in Alabama and Nebraska in accordance with state law)</w:t>
      </w:r>
      <w:r w:rsidRPr="00940E33">
        <w:rPr>
          <w:rFonts w:ascii="Times New Roman" w:hAnsi="Times New Roman"/>
          <w:sz w:val="24"/>
          <w:szCs w:val="24"/>
        </w:rPr>
        <w:t xml:space="preserve"> will be routed to the assent screen</w:t>
      </w:r>
      <w:r w:rsidRPr="00940E33" w:rsidR="00766C96">
        <w:rPr>
          <w:rFonts w:ascii="Times New Roman" w:hAnsi="Times New Roman"/>
          <w:sz w:val="24"/>
          <w:szCs w:val="24"/>
        </w:rPr>
        <w:t xml:space="preserve"> (a random selection of 1 </w:t>
      </w:r>
      <w:r w:rsidRPr="00940E33" w:rsidR="00AB56AC">
        <w:rPr>
          <w:rFonts w:ascii="Times New Roman" w:hAnsi="Times New Roman"/>
          <w:sz w:val="24"/>
          <w:szCs w:val="24"/>
        </w:rPr>
        <w:t>respondent</w:t>
      </w:r>
      <w:r w:rsidRPr="00940E33" w:rsidR="00766C96">
        <w:rPr>
          <w:rFonts w:ascii="Times New Roman" w:hAnsi="Times New Roman"/>
          <w:sz w:val="24"/>
          <w:szCs w:val="24"/>
        </w:rPr>
        <w:t xml:space="preserve"> will take the survey if more than 1 in a household qualify)</w:t>
      </w:r>
      <w:r w:rsidRPr="00940E33">
        <w:rPr>
          <w:rFonts w:ascii="Times New Roman" w:hAnsi="Times New Roman"/>
          <w:sz w:val="24"/>
          <w:szCs w:val="24"/>
        </w:rPr>
        <w:t>.</w:t>
      </w:r>
      <w:r w:rsidRPr="00940E33" w:rsidR="00681780">
        <w:rPr>
          <w:rFonts w:ascii="Times New Roman" w:hAnsi="Times New Roman"/>
          <w:sz w:val="24"/>
          <w:szCs w:val="24"/>
        </w:rPr>
        <w:t xml:space="preserve"> </w:t>
      </w:r>
      <w:r w:rsidRPr="00940E33" w:rsidR="00AB56AC">
        <w:rPr>
          <w:rFonts w:ascii="Times New Roman" w:hAnsi="Times New Roman"/>
          <w:sz w:val="24"/>
          <w:szCs w:val="24"/>
        </w:rPr>
        <w:t>Respondents</w:t>
      </w:r>
      <w:r w:rsidRPr="00940E33" w:rsidR="00681780">
        <w:rPr>
          <w:rFonts w:ascii="Times New Roman" w:hAnsi="Times New Roman"/>
          <w:sz w:val="24"/>
          <w:szCs w:val="24"/>
        </w:rPr>
        <w:t xml:space="preserve"> ages 18 to 20 (or 19 and 20 in Alabama and Nebraska)</w:t>
      </w:r>
      <w:r w:rsidRPr="00940E33" w:rsidR="0065649C">
        <w:rPr>
          <w:rFonts w:ascii="Times New Roman" w:hAnsi="Times New Roman"/>
          <w:sz w:val="24"/>
          <w:szCs w:val="24"/>
        </w:rPr>
        <w:t xml:space="preserve"> will be routed to the consent screen.</w:t>
      </w:r>
      <w:r w:rsidRPr="00940E33">
        <w:rPr>
          <w:rFonts w:ascii="Times New Roman" w:hAnsi="Times New Roman"/>
          <w:sz w:val="24"/>
          <w:szCs w:val="24"/>
        </w:rPr>
        <w:t xml:space="preserve"> </w:t>
      </w:r>
      <w:r w:rsidRPr="00940E33" w:rsidR="006306FF">
        <w:rPr>
          <w:rFonts w:ascii="Times New Roman" w:hAnsi="Times New Roman"/>
          <w:sz w:val="24"/>
          <w:szCs w:val="24"/>
        </w:rPr>
        <w:t>A</w:t>
      </w:r>
      <w:r w:rsidRPr="00940E33">
        <w:rPr>
          <w:rFonts w:ascii="Times New Roman" w:hAnsi="Times New Roman"/>
          <w:sz w:val="24"/>
          <w:szCs w:val="24"/>
        </w:rPr>
        <w:t xml:space="preserve">fter parental permission and </w:t>
      </w:r>
      <w:r w:rsidRPr="00940E33" w:rsidR="00AB56AC">
        <w:rPr>
          <w:rFonts w:ascii="Times New Roman" w:hAnsi="Times New Roman"/>
          <w:sz w:val="24"/>
          <w:szCs w:val="24"/>
        </w:rPr>
        <w:t>respondent</w:t>
      </w:r>
      <w:r w:rsidRPr="00940E33">
        <w:rPr>
          <w:rFonts w:ascii="Times New Roman" w:hAnsi="Times New Roman"/>
          <w:sz w:val="24"/>
          <w:szCs w:val="24"/>
        </w:rPr>
        <w:t xml:space="preserve"> assent</w:t>
      </w:r>
      <w:r w:rsidRPr="00940E33" w:rsidR="0065649C">
        <w:rPr>
          <w:rFonts w:ascii="Times New Roman" w:hAnsi="Times New Roman"/>
          <w:sz w:val="24"/>
          <w:szCs w:val="24"/>
        </w:rPr>
        <w:t>/consent</w:t>
      </w:r>
      <w:r w:rsidRPr="00940E33">
        <w:rPr>
          <w:rFonts w:ascii="Times New Roman" w:hAnsi="Times New Roman"/>
          <w:sz w:val="24"/>
          <w:szCs w:val="24"/>
        </w:rPr>
        <w:t xml:space="preserve"> is </w:t>
      </w:r>
      <w:r w:rsidRPr="00940E33" w:rsidR="004016F5">
        <w:rPr>
          <w:rFonts w:ascii="Times New Roman" w:hAnsi="Times New Roman"/>
          <w:sz w:val="24"/>
          <w:szCs w:val="24"/>
        </w:rPr>
        <w:t>obtained</w:t>
      </w:r>
      <w:r w:rsidRPr="00940E33" w:rsidR="00AB56AC">
        <w:rPr>
          <w:rFonts w:ascii="Times New Roman" w:hAnsi="Times New Roman"/>
          <w:sz w:val="24"/>
          <w:szCs w:val="24"/>
        </w:rPr>
        <w:t>,</w:t>
      </w:r>
      <w:r w:rsidRPr="00940E33" w:rsidR="00F770B7">
        <w:rPr>
          <w:rFonts w:ascii="Times New Roman" w:hAnsi="Times New Roman"/>
          <w:sz w:val="24"/>
          <w:szCs w:val="24"/>
        </w:rPr>
        <w:t xml:space="preserve"> eligible respondents will </w:t>
      </w:r>
      <w:r w:rsidRPr="00940E33" w:rsidR="00992B85">
        <w:rPr>
          <w:rFonts w:ascii="Times New Roman" w:hAnsi="Times New Roman"/>
          <w:sz w:val="24"/>
          <w:szCs w:val="24"/>
        </w:rPr>
        <w:t>begin</w:t>
      </w:r>
      <w:r w:rsidRPr="00940E33" w:rsidR="00F770B7">
        <w:rPr>
          <w:rFonts w:ascii="Times New Roman" w:hAnsi="Times New Roman"/>
          <w:sz w:val="24"/>
          <w:szCs w:val="24"/>
        </w:rPr>
        <w:t xml:space="preserve"> </w:t>
      </w:r>
      <w:r w:rsidRPr="00940E33">
        <w:rPr>
          <w:rFonts w:ascii="Times New Roman" w:hAnsi="Times New Roman"/>
          <w:sz w:val="24"/>
          <w:szCs w:val="24"/>
        </w:rPr>
        <w:t xml:space="preserve">the survey. </w:t>
      </w:r>
      <w:r w:rsidRPr="00940E33" w:rsidR="008C3211">
        <w:rPr>
          <w:rFonts w:ascii="Times New Roman" w:hAnsi="Times New Roman"/>
          <w:sz w:val="24"/>
          <w:szCs w:val="24"/>
        </w:rPr>
        <w:t xml:space="preserve">The survey </w:t>
      </w:r>
      <w:r w:rsidRPr="00940E33" w:rsidR="00653969">
        <w:rPr>
          <w:rFonts w:ascii="Times New Roman" w:hAnsi="Times New Roman"/>
          <w:sz w:val="24"/>
          <w:szCs w:val="24"/>
        </w:rPr>
        <w:t xml:space="preserve">responses will be written </w:t>
      </w:r>
      <w:r w:rsidRPr="00940E33" w:rsidR="00317AC8">
        <w:rPr>
          <w:rFonts w:ascii="Times New Roman" w:hAnsi="Times New Roman"/>
          <w:sz w:val="24"/>
          <w:szCs w:val="24"/>
        </w:rPr>
        <w:t>i</w:t>
      </w:r>
      <w:r w:rsidRPr="00940E33" w:rsidR="00653969">
        <w:rPr>
          <w:rFonts w:ascii="Times New Roman" w:hAnsi="Times New Roman"/>
          <w:sz w:val="24"/>
          <w:szCs w:val="24"/>
        </w:rPr>
        <w:t xml:space="preserve">n real-time directly to Ipsos’s server and then stored in a local </w:t>
      </w:r>
      <w:r w:rsidRPr="00940E33" w:rsidR="00CE7F2E">
        <w:rPr>
          <w:rFonts w:ascii="Times New Roman" w:hAnsi="Times New Roman"/>
          <w:sz w:val="24"/>
          <w:szCs w:val="24"/>
        </w:rPr>
        <w:t>MS-SQL</w:t>
      </w:r>
      <w:r w:rsidRPr="00940E33" w:rsidR="00653969">
        <w:rPr>
          <w:rFonts w:ascii="Times New Roman" w:hAnsi="Times New Roman"/>
          <w:sz w:val="24"/>
          <w:szCs w:val="24"/>
        </w:rPr>
        <w:t xml:space="preserve"> database. Ipsos has developed a secure transmission and collection protocol, including the use of system passwords, encryptions, and firewalls to preven</w:t>
      </w:r>
      <w:r w:rsidRPr="00940E33" w:rsidR="000F7E16">
        <w:rPr>
          <w:rFonts w:ascii="Times New Roman" w:hAnsi="Times New Roman"/>
          <w:sz w:val="24"/>
          <w:szCs w:val="24"/>
        </w:rPr>
        <w:t>t</w:t>
      </w:r>
      <w:r w:rsidRPr="00940E33" w:rsidR="00653969">
        <w:rPr>
          <w:rFonts w:ascii="Times New Roman" w:hAnsi="Times New Roman"/>
          <w:sz w:val="24"/>
          <w:szCs w:val="24"/>
        </w:rPr>
        <w:t xml:space="preserve"> </w:t>
      </w:r>
      <w:r w:rsidRPr="00940E33" w:rsidR="000F7E16">
        <w:rPr>
          <w:rFonts w:ascii="Times New Roman" w:hAnsi="Times New Roman"/>
          <w:sz w:val="24"/>
          <w:szCs w:val="24"/>
        </w:rPr>
        <w:t>unauthorized</w:t>
      </w:r>
      <w:r w:rsidRPr="00940E33" w:rsidR="00653969">
        <w:rPr>
          <w:rFonts w:ascii="Times New Roman" w:hAnsi="Times New Roman"/>
          <w:sz w:val="24"/>
          <w:szCs w:val="24"/>
        </w:rPr>
        <w:t xml:space="preserve"> access to the data collection system.</w:t>
      </w:r>
    </w:p>
    <w:p w:rsidR="006577E1" w:rsidRPr="00833D58" w:rsidP="006577E1" w14:paraId="1F6F6F85" w14:textId="77777777">
      <w:pPr>
        <w:spacing w:after="0" w:line="240" w:lineRule="auto"/>
        <w:ind w:left="720"/>
        <w:rPr>
          <w:rFonts w:ascii="Times New Roman" w:hAnsi="Times New Roman"/>
          <w:sz w:val="24"/>
          <w:szCs w:val="24"/>
        </w:rPr>
      </w:pPr>
    </w:p>
    <w:p w:rsidR="003C7DC1" w:rsidRPr="00833D58" w:rsidP="003C7DC1" w14:paraId="6043BC98" w14:textId="524EDCB5">
      <w:pPr>
        <w:spacing w:after="0" w:line="240" w:lineRule="auto"/>
        <w:ind w:left="720"/>
        <w:rPr>
          <w:rFonts w:ascii="Times New Roman" w:eastAsia="Times New Roman" w:hAnsi="Times New Roman"/>
          <w:sz w:val="24"/>
          <w:szCs w:val="24"/>
        </w:rPr>
      </w:pPr>
      <w:r w:rsidRPr="00833D58">
        <w:rPr>
          <w:rFonts w:ascii="Times New Roman" w:eastAsia="Times New Roman" w:hAnsi="Times New Roman"/>
          <w:sz w:val="24"/>
          <w:szCs w:val="24"/>
        </w:rPr>
        <w:t xml:space="preserve">The </w:t>
      </w:r>
      <w:r w:rsidRPr="00833D58" w:rsidR="00405A5E">
        <w:rPr>
          <w:rFonts w:ascii="Times New Roman" w:eastAsia="Times New Roman" w:hAnsi="Times New Roman"/>
          <w:sz w:val="24"/>
          <w:szCs w:val="24"/>
        </w:rPr>
        <w:t>MIA</w:t>
      </w:r>
      <w:r w:rsidRPr="00833D58">
        <w:rPr>
          <w:rFonts w:ascii="Times New Roman" w:eastAsia="Times New Roman" w:hAnsi="Times New Roman"/>
          <w:sz w:val="24"/>
          <w:szCs w:val="24"/>
        </w:rPr>
        <w:t xml:space="preserve"> survey includes measures of demographics; tobacco use behavior; intentions to use tobacco;</w:t>
      </w:r>
      <w:r w:rsidRPr="00833D58" w:rsidR="55AC5588">
        <w:rPr>
          <w:rFonts w:ascii="Times New Roman" w:eastAsia="Times New Roman" w:hAnsi="Times New Roman"/>
          <w:sz w:val="24"/>
          <w:szCs w:val="24"/>
        </w:rPr>
        <w:t xml:space="preserve"> </w:t>
      </w:r>
      <w:r w:rsidRPr="00833D58">
        <w:rPr>
          <w:rFonts w:ascii="Times New Roman" w:eastAsia="Times New Roman" w:hAnsi="Times New Roman"/>
          <w:sz w:val="24"/>
          <w:szCs w:val="24"/>
        </w:rPr>
        <w:t>media use and awareness; environmental questions</w:t>
      </w:r>
      <w:r w:rsidRPr="00833D58" w:rsidR="1D89785A">
        <w:rPr>
          <w:rFonts w:ascii="Times New Roman" w:eastAsia="Times New Roman" w:hAnsi="Times New Roman"/>
          <w:sz w:val="24"/>
          <w:szCs w:val="24"/>
        </w:rPr>
        <w:t xml:space="preserve">; </w:t>
      </w:r>
      <w:r w:rsidRPr="00833D58" w:rsidR="001E533D">
        <w:rPr>
          <w:rFonts w:ascii="Times New Roman" w:eastAsia="Times New Roman" w:hAnsi="Times New Roman"/>
          <w:sz w:val="24"/>
          <w:szCs w:val="24"/>
        </w:rPr>
        <w:t xml:space="preserve">and </w:t>
      </w:r>
      <w:r w:rsidRPr="00833D58">
        <w:rPr>
          <w:rFonts w:ascii="Times New Roman" w:eastAsia="Times New Roman" w:hAnsi="Times New Roman"/>
          <w:sz w:val="24"/>
          <w:szCs w:val="24"/>
        </w:rPr>
        <w:t>measures of awareness</w:t>
      </w:r>
      <w:r w:rsidRPr="00833D58" w:rsidR="001D7939">
        <w:rPr>
          <w:rFonts w:ascii="Times New Roman" w:eastAsia="Times New Roman" w:hAnsi="Times New Roman"/>
          <w:sz w:val="24"/>
          <w:szCs w:val="24"/>
        </w:rPr>
        <w:t xml:space="preserve">, </w:t>
      </w:r>
      <w:r w:rsidRPr="00833D58" w:rsidR="00405A5E">
        <w:rPr>
          <w:rFonts w:ascii="Times New Roman" w:eastAsia="Times New Roman" w:hAnsi="Times New Roman"/>
          <w:sz w:val="24"/>
          <w:szCs w:val="24"/>
        </w:rPr>
        <w:t>attention</w:t>
      </w:r>
      <w:r w:rsidRPr="00833D58" w:rsidR="001D7939">
        <w:rPr>
          <w:rFonts w:ascii="Times New Roman" w:eastAsia="Times New Roman" w:hAnsi="Times New Roman"/>
          <w:sz w:val="24"/>
          <w:szCs w:val="24"/>
        </w:rPr>
        <w:t xml:space="preserve">, </w:t>
      </w:r>
      <w:r w:rsidRPr="00833D58" w:rsidR="00405A5E">
        <w:rPr>
          <w:rFonts w:ascii="Times New Roman" w:eastAsia="Times New Roman" w:hAnsi="Times New Roman"/>
          <w:sz w:val="24"/>
          <w:szCs w:val="24"/>
        </w:rPr>
        <w:t xml:space="preserve">processing, and receptivity to “The Real Cost” </w:t>
      </w:r>
      <w:r w:rsidRPr="00833D58" w:rsidR="00C94B4E">
        <w:rPr>
          <w:rFonts w:ascii="Times New Roman" w:eastAsia="Times New Roman" w:hAnsi="Times New Roman"/>
          <w:sz w:val="24"/>
          <w:szCs w:val="24"/>
        </w:rPr>
        <w:t>stimuli</w:t>
      </w:r>
      <w:r w:rsidRPr="00833D58">
        <w:rPr>
          <w:rFonts w:ascii="Times New Roman" w:eastAsia="Times New Roman" w:hAnsi="Times New Roman"/>
          <w:sz w:val="24"/>
          <w:szCs w:val="24"/>
        </w:rPr>
        <w:t>.</w:t>
      </w:r>
      <w:r w:rsidRPr="00833D58" w:rsidR="6360D639">
        <w:rPr>
          <w:rFonts w:ascii="Times New Roman" w:eastAsia="Times New Roman" w:hAnsi="Times New Roman"/>
          <w:sz w:val="24"/>
          <w:szCs w:val="24"/>
        </w:rPr>
        <w:t xml:space="preserve"> </w:t>
      </w:r>
    </w:p>
    <w:p w:rsidR="003C7DC1" w:rsidRPr="00833D58" w:rsidP="003C7DC1" w14:paraId="6BDCA5AF" w14:textId="77777777">
      <w:pPr>
        <w:spacing w:after="0" w:line="240" w:lineRule="auto"/>
        <w:ind w:left="720"/>
        <w:rPr>
          <w:rFonts w:ascii="Times New Roman" w:eastAsia="Times New Roman" w:hAnsi="Times New Roman"/>
          <w:sz w:val="24"/>
          <w:szCs w:val="24"/>
        </w:rPr>
      </w:pPr>
    </w:p>
    <w:p w:rsidR="00794B4B" w:rsidRPr="00833D58" w:rsidP="00E26C1A" w14:paraId="25682348" w14:textId="19B31BBC">
      <w:pPr>
        <w:spacing w:after="0" w:line="240" w:lineRule="auto"/>
        <w:ind w:left="720"/>
        <w:rPr>
          <w:rFonts w:ascii="Times New Roman" w:eastAsia="Times New Roman" w:hAnsi="Times New Roman"/>
          <w:sz w:val="24"/>
          <w:szCs w:val="24"/>
        </w:rPr>
      </w:pPr>
      <w:r w:rsidRPr="3DA68768">
        <w:rPr>
          <w:rFonts w:ascii="Times New Roman" w:eastAsia="Times New Roman" w:hAnsi="Times New Roman"/>
          <w:sz w:val="24"/>
          <w:szCs w:val="24"/>
        </w:rPr>
        <w:t xml:space="preserve">The </w:t>
      </w:r>
      <w:r w:rsidRPr="3DA68768" w:rsidR="0011480D">
        <w:rPr>
          <w:rFonts w:ascii="Times New Roman" w:eastAsia="Times New Roman" w:hAnsi="Times New Roman"/>
          <w:sz w:val="24"/>
          <w:szCs w:val="24"/>
        </w:rPr>
        <w:t xml:space="preserve">consent/assent forms and </w:t>
      </w:r>
      <w:r w:rsidRPr="3DA68768" w:rsidR="000E4FE5">
        <w:rPr>
          <w:rFonts w:ascii="Times New Roman" w:eastAsia="Times New Roman" w:hAnsi="Times New Roman"/>
          <w:sz w:val="24"/>
          <w:szCs w:val="24"/>
        </w:rPr>
        <w:t>surveys</w:t>
      </w:r>
      <w:r w:rsidRPr="3DA68768">
        <w:rPr>
          <w:rFonts w:ascii="Times New Roman" w:eastAsia="Times New Roman" w:hAnsi="Times New Roman"/>
          <w:sz w:val="24"/>
          <w:szCs w:val="24"/>
        </w:rPr>
        <w:t xml:space="preserve"> are provided in both English and Spanish. We will no</w:t>
      </w:r>
      <w:r w:rsidRPr="3DA68768" w:rsidR="0037181A">
        <w:rPr>
          <w:rFonts w:ascii="Times New Roman" w:eastAsia="Times New Roman" w:hAnsi="Times New Roman"/>
          <w:sz w:val="24"/>
          <w:szCs w:val="24"/>
        </w:rPr>
        <w:t>t</w:t>
      </w:r>
      <w:r w:rsidRPr="3DA68768">
        <w:rPr>
          <w:rFonts w:ascii="Times New Roman" w:eastAsia="Times New Roman" w:hAnsi="Times New Roman"/>
          <w:sz w:val="24"/>
          <w:szCs w:val="24"/>
        </w:rPr>
        <w:t xml:space="preserve"> recruit separate English-speaking and Spanish-speaking samples for this study. We </w:t>
      </w:r>
      <w:r w:rsidRPr="3DA68768" w:rsidR="00514222">
        <w:rPr>
          <w:rFonts w:ascii="Times New Roman" w:eastAsia="Times New Roman" w:hAnsi="Times New Roman"/>
          <w:sz w:val="24"/>
          <w:szCs w:val="24"/>
        </w:rPr>
        <w:t>will</w:t>
      </w:r>
      <w:r w:rsidRPr="3DA68768">
        <w:rPr>
          <w:rFonts w:ascii="Times New Roman" w:eastAsia="Times New Roman" w:hAnsi="Times New Roman"/>
          <w:sz w:val="24"/>
          <w:szCs w:val="24"/>
        </w:rPr>
        <w:t xml:space="preserve"> simply provid</w:t>
      </w:r>
      <w:r w:rsidRPr="3DA68768" w:rsidR="00514222">
        <w:rPr>
          <w:rFonts w:ascii="Times New Roman" w:eastAsia="Times New Roman" w:hAnsi="Times New Roman"/>
          <w:sz w:val="24"/>
          <w:szCs w:val="24"/>
        </w:rPr>
        <w:t>e</w:t>
      </w:r>
      <w:r w:rsidRPr="3DA68768">
        <w:rPr>
          <w:rFonts w:ascii="Times New Roman" w:eastAsia="Times New Roman" w:hAnsi="Times New Roman"/>
          <w:sz w:val="24"/>
          <w:szCs w:val="24"/>
        </w:rPr>
        <w:t xml:space="preserve"> Spanish-language consent/assent forms and surveys for </w:t>
      </w:r>
      <w:r w:rsidRPr="3DA68768" w:rsidR="00405A5E">
        <w:rPr>
          <w:rFonts w:ascii="Times New Roman" w:eastAsia="Times New Roman" w:hAnsi="Times New Roman"/>
          <w:sz w:val="24"/>
          <w:szCs w:val="24"/>
        </w:rPr>
        <w:t>respondents</w:t>
      </w:r>
      <w:r w:rsidRPr="3DA68768">
        <w:rPr>
          <w:rFonts w:ascii="Times New Roman" w:eastAsia="Times New Roman" w:hAnsi="Times New Roman"/>
          <w:sz w:val="24"/>
          <w:szCs w:val="24"/>
        </w:rPr>
        <w:t xml:space="preserve"> who prefer to complete them over the English-language versions. Regardless of what language the respondents complete the consent/assent and surveys in, the estimated burden hours are identical.</w:t>
      </w:r>
      <w:r w:rsidRPr="3DA68768" w:rsidR="00F770B7">
        <w:rPr>
          <w:rFonts w:ascii="Times New Roman" w:eastAsia="Times New Roman" w:hAnsi="Times New Roman"/>
          <w:sz w:val="24"/>
          <w:szCs w:val="24"/>
        </w:rPr>
        <w:t xml:space="preserve"> Parents and respondents </w:t>
      </w:r>
      <w:r w:rsidRPr="3DA68768" w:rsidR="00101C3F">
        <w:rPr>
          <w:rFonts w:ascii="Times New Roman" w:eastAsia="Times New Roman" w:hAnsi="Times New Roman"/>
          <w:sz w:val="24"/>
          <w:szCs w:val="24"/>
        </w:rPr>
        <w:t>ages 18-20</w:t>
      </w:r>
      <w:r w:rsidRPr="3DA68768" w:rsidR="00F770B7">
        <w:rPr>
          <w:rFonts w:ascii="Times New Roman" w:eastAsia="Times New Roman" w:hAnsi="Times New Roman"/>
          <w:sz w:val="24"/>
          <w:szCs w:val="24"/>
        </w:rPr>
        <w:t xml:space="preserve"> are not asked their language preference</w:t>
      </w:r>
      <w:r w:rsidRPr="3DA68768" w:rsidR="00BB50B0">
        <w:rPr>
          <w:rFonts w:ascii="Times New Roman" w:eastAsia="Times New Roman" w:hAnsi="Times New Roman"/>
          <w:sz w:val="24"/>
          <w:szCs w:val="24"/>
        </w:rPr>
        <w:t xml:space="preserve"> because </w:t>
      </w:r>
      <w:r w:rsidRPr="3DA68768" w:rsidR="00E23CF6">
        <w:rPr>
          <w:rFonts w:ascii="Times New Roman" w:eastAsia="Times New Roman" w:hAnsi="Times New Roman"/>
          <w:sz w:val="24"/>
          <w:szCs w:val="24"/>
        </w:rPr>
        <w:t>exiting panel member preferences are known</w:t>
      </w:r>
      <w:r w:rsidRPr="3DA68768" w:rsidR="00F770B7">
        <w:rPr>
          <w:rFonts w:ascii="Times New Roman" w:eastAsia="Times New Roman" w:hAnsi="Times New Roman"/>
          <w:sz w:val="24"/>
          <w:szCs w:val="24"/>
        </w:rPr>
        <w:t xml:space="preserve">. </w:t>
      </w:r>
      <w:r w:rsidRPr="3DA68768" w:rsidR="00101C3F">
        <w:rPr>
          <w:rFonts w:ascii="Times New Roman" w:eastAsia="Times New Roman" w:hAnsi="Times New Roman"/>
          <w:sz w:val="24"/>
          <w:szCs w:val="24"/>
        </w:rPr>
        <w:t>Respondents ages 12-17</w:t>
      </w:r>
      <w:r w:rsidRPr="3DA68768" w:rsidR="00F770B7">
        <w:rPr>
          <w:rFonts w:ascii="Times New Roman" w:eastAsia="Times New Roman" w:hAnsi="Times New Roman"/>
          <w:sz w:val="24"/>
          <w:szCs w:val="24"/>
        </w:rPr>
        <w:t xml:space="preserve"> whose parents give us permission to </w:t>
      </w:r>
      <w:r w:rsidRPr="3DA68768" w:rsidR="007F1B24">
        <w:rPr>
          <w:rFonts w:ascii="Times New Roman" w:eastAsia="Times New Roman" w:hAnsi="Times New Roman"/>
          <w:sz w:val="24"/>
          <w:szCs w:val="24"/>
        </w:rPr>
        <w:t>participate</w:t>
      </w:r>
      <w:r w:rsidRPr="3DA68768" w:rsidR="61A2FA91">
        <w:rPr>
          <w:rFonts w:ascii="Times New Roman" w:eastAsia="Times New Roman" w:hAnsi="Times New Roman"/>
          <w:sz w:val="24"/>
          <w:szCs w:val="24"/>
        </w:rPr>
        <w:t xml:space="preserve"> (</w:t>
      </w:r>
      <w:r w:rsidRPr="3DA68768" w:rsidR="6822AD9E">
        <w:rPr>
          <w:rFonts w:ascii="Times New Roman" w:eastAsia="Times New Roman" w:hAnsi="Times New Roman"/>
          <w:sz w:val="24"/>
          <w:szCs w:val="24"/>
        </w:rPr>
        <w:t>when required by the IRB</w:t>
      </w:r>
      <w:r w:rsidRPr="3DA68768" w:rsidR="060FF954">
        <w:rPr>
          <w:rFonts w:ascii="Times New Roman" w:eastAsia="Times New Roman" w:hAnsi="Times New Roman"/>
          <w:sz w:val="24"/>
          <w:szCs w:val="24"/>
        </w:rPr>
        <w:t>)</w:t>
      </w:r>
      <w:r w:rsidRPr="3DA68768" w:rsidR="6822AD9E">
        <w:rPr>
          <w:rFonts w:ascii="Times New Roman" w:eastAsia="Times New Roman" w:hAnsi="Times New Roman"/>
          <w:sz w:val="24"/>
          <w:szCs w:val="24"/>
        </w:rPr>
        <w:t xml:space="preserve"> and provide assent</w:t>
      </w:r>
      <w:r w:rsidRPr="3DA68768" w:rsidR="00F770B7">
        <w:rPr>
          <w:rFonts w:ascii="Times New Roman" w:eastAsia="Times New Roman" w:hAnsi="Times New Roman"/>
          <w:sz w:val="24"/>
          <w:szCs w:val="24"/>
        </w:rPr>
        <w:t xml:space="preserve"> will be asked </w:t>
      </w:r>
      <w:r w:rsidRPr="3DA68768" w:rsidR="007F1B24">
        <w:rPr>
          <w:rFonts w:ascii="Times New Roman" w:eastAsia="Times New Roman" w:hAnsi="Times New Roman"/>
          <w:sz w:val="24"/>
          <w:szCs w:val="24"/>
        </w:rPr>
        <w:t xml:space="preserve">in </w:t>
      </w:r>
      <w:r w:rsidRPr="3DA68768" w:rsidR="00F770B7">
        <w:rPr>
          <w:rFonts w:ascii="Times New Roman" w:eastAsia="Times New Roman" w:hAnsi="Times New Roman"/>
          <w:sz w:val="24"/>
          <w:szCs w:val="24"/>
        </w:rPr>
        <w:t xml:space="preserve">which language they </w:t>
      </w:r>
      <w:r w:rsidRPr="3DA68768" w:rsidR="007F1B24">
        <w:rPr>
          <w:rFonts w:ascii="Times New Roman" w:eastAsia="Times New Roman" w:hAnsi="Times New Roman"/>
          <w:sz w:val="24"/>
          <w:szCs w:val="24"/>
        </w:rPr>
        <w:t>prefer</w:t>
      </w:r>
      <w:r w:rsidRPr="3DA68768" w:rsidR="00F770B7">
        <w:rPr>
          <w:rFonts w:ascii="Times New Roman" w:eastAsia="Times New Roman" w:hAnsi="Times New Roman"/>
          <w:sz w:val="24"/>
          <w:szCs w:val="24"/>
        </w:rPr>
        <w:t xml:space="preserve"> to take the survey. </w:t>
      </w:r>
    </w:p>
    <w:p w:rsidR="00F85DB9" w:rsidRPr="00833D58" w:rsidP="00F85DB9" w14:paraId="1695C9FC" w14:textId="77777777">
      <w:pPr>
        <w:spacing w:after="160" w:line="259" w:lineRule="auto"/>
        <w:rPr>
          <w:rFonts w:ascii="Times New Roman" w:eastAsia="Times New Roman" w:hAnsi="Times New Roman"/>
          <w:sz w:val="24"/>
          <w:szCs w:val="24"/>
        </w:rPr>
      </w:pPr>
    </w:p>
    <w:p w:rsidR="00447CB7" w:rsidRPr="00833D58" w:rsidP="00F85DB9" w14:paraId="7525EDA6" w14:textId="77777777">
      <w:pPr>
        <w:pStyle w:val="Heading3"/>
        <w:numPr>
          <w:ilvl w:val="0"/>
          <w:numId w:val="14"/>
        </w:numPr>
        <w:rPr>
          <w:rFonts w:cs="Times New Roman"/>
        </w:rPr>
      </w:pPr>
      <w:r w:rsidRPr="00833D58">
        <w:rPr>
          <w:rFonts w:cs="Times New Roman"/>
        </w:rPr>
        <w:t>Methods to Maximize Response Rates and Deal with Nonresponse</w:t>
      </w:r>
    </w:p>
    <w:p w:rsidR="00F85DB9" w:rsidRPr="00833D58" w:rsidP="00F85DB9" w14:paraId="05228BCD" w14:textId="77777777">
      <w:pPr>
        <w:spacing w:after="0"/>
        <w:ind w:left="720"/>
        <w:contextualSpacing/>
        <w:rPr>
          <w:rFonts w:ascii="Times New Roman" w:hAnsi="Times New Roman"/>
          <w:sz w:val="24"/>
          <w:szCs w:val="24"/>
        </w:rPr>
      </w:pPr>
    </w:p>
    <w:p w:rsidR="002C0165" w:rsidRPr="00833D58" w:rsidP="00F85DB9" w14:paraId="7A26F9CD" w14:textId="2942DCEF">
      <w:pPr>
        <w:spacing w:after="0"/>
        <w:ind w:left="720"/>
        <w:contextualSpacing/>
        <w:rPr>
          <w:rFonts w:ascii="Times New Roman" w:hAnsi="Times New Roman"/>
          <w:sz w:val="24"/>
          <w:szCs w:val="24"/>
        </w:rPr>
      </w:pPr>
      <w:r w:rsidRPr="00833D58">
        <w:rPr>
          <w:rFonts w:ascii="Times New Roman" w:hAnsi="Times New Roman"/>
          <w:sz w:val="24"/>
          <w:szCs w:val="24"/>
        </w:rPr>
        <w:t xml:space="preserve">To maximize participation, we will incorporate best practices from similar online </w:t>
      </w:r>
      <w:r w:rsidRPr="00833D58" w:rsidR="00432CE6">
        <w:rPr>
          <w:rFonts w:ascii="Times New Roman" w:hAnsi="Times New Roman"/>
          <w:sz w:val="24"/>
          <w:szCs w:val="24"/>
        </w:rPr>
        <w:t xml:space="preserve">panel </w:t>
      </w:r>
      <w:r w:rsidRPr="00833D58">
        <w:rPr>
          <w:rFonts w:ascii="Times New Roman" w:hAnsi="Times New Roman"/>
          <w:sz w:val="24"/>
          <w:szCs w:val="24"/>
        </w:rPr>
        <w:t>surveys into our data collection procedures. These include:</w:t>
      </w:r>
    </w:p>
    <w:p w:rsidR="002C0165" w:rsidRPr="00833D58" w:rsidP="002C0165" w14:paraId="444A389D" w14:textId="77777777">
      <w:pPr>
        <w:pStyle w:val="ListParagraph"/>
        <w:numPr>
          <w:ilvl w:val="0"/>
          <w:numId w:val="12"/>
        </w:numPr>
        <w:spacing w:after="0" w:line="240" w:lineRule="auto"/>
        <w:ind w:left="1080"/>
        <w:contextualSpacing w:val="0"/>
        <w:rPr>
          <w:rFonts w:ascii="Times New Roman" w:hAnsi="Times New Roman"/>
          <w:sz w:val="24"/>
          <w:szCs w:val="24"/>
        </w:rPr>
      </w:pPr>
      <w:r w:rsidRPr="00833D58">
        <w:rPr>
          <w:rFonts w:ascii="Times New Roman" w:hAnsi="Times New Roman"/>
          <w:sz w:val="24"/>
          <w:szCs w:val="24"/>
        </w:rPr>
        <w:t>Implementing a soft launch of the online survey to a small number of selected panel members to detect and resolve any technical difficulty.</w:t>
      </w:r>
    </w:p>
    <w:p w:rsidR="002C0165" w:rsidRPr="00833D58" w:rsidP="002C0165" w14:paraId="6E6AC4B6" w14:textId="07B07DA0">
      <w:pPr>
        <w:pStyle w:val="ListParagraph"/>
        <w:numPr>
          <w:ilvl w:val="0"/>
          <w:numId w:val="12"/>
        </w:numPr>
        <w:spacing w:after="0" w:line="240" w:lineRule="auto"/>
        <w:ind w:left="1080"/>
        <w:contextualSpacing w:val="0"/>
        <w:rPr>
          <w:rFonts w:ascii="Times New Roman" w:hAnsi="Times New Roman"/>
          <w:sz w:val="24"/>
          <w:szCs w:val="24"/>
        </w:rPr>
      </w:pPr>
      <w:r w:rsidRPr="00833D58">
        <w:rPr>
          <w:rFonts w:ascii="Times New Roman" w:hAnsi="Times New Roman"/>
          <w:sz w:val="24"/>
          <w:szCs w:val="24"/>
        </w:rPr>
        <w:t xml:space="preserve">Keeping the questionnaire at a reasonable length to minimize </w:t>
      </w:r>
      <w:r w:rsidRPr="00833D58" w:rsidR="005307BE">
        <w:rPr>
          <w:rFonts w:ascii="Times New Roman" w:hAnsi="Times New Roman"/>
          <w:sz w:val="24"/>
          <w:szCs w:val="24"/>
        </w:rPr>
        <w:t>breakoffs</w:t>
      </w:r>
      <w:r w:rsidRPr="00833D58">
        <w:rPr>
          <w:rFonts w:ascii="Times New Roman" w:hAnsi="Times New Roman"/>
          <w:sz w:val="24"/>
          <w:szCs w:val="24"/>
        </w:rPr>
        <w:t>.</w:t>
      </w:r>
    </w:p>
    <w:p w:rsidR="002C0165" w:rsidRPr="00833D58" w:rsidP="002C0165" w14:paraId="1109669E" w14:textId="671E20FA">
      <w:pPr>
        <w:pStyle w:val="ListParagraph"/>
        <w:numPr>
          <w:ilvl w:val="0"/>
          <w:numId w:val="12"/>
        </w:numPr>
        <w:spacing w:after="0" w:line="240" w:lineRule="auto"/>
        <w:ind w:left="1080"/>
        <w:contextualSpacing w:val="0"/>
        <w:rPr>
          <w:rFonts w:ascii="Times New Roman" w:hAnsi="Times New Roman"/>
          <w:sz w:val="24"/>
          <w:szCs w:val="24"/>
        </w:rPr>
      </w:pPr>
      <w:r w:rsidRPr="00833D58">
        <w:rPr>
          <w:rFonts w:ascii="Times New Roman" w:hAnsi="Times New Roman"/>
          <w:sz w:val="24"/>
          <w:szCs w:val="24"/>
        </w:rPr>
        <w:t>Including a brief introduction to the study that identifies FDA as the sponsor, states the purpose of the study, and provides toll-free telephone numbers for participants to call RTI with any questions about the study or their rights as a study participant.</w:t>
      </w:r>
    </w:p>
    <w:p w:rsidR="002C0165" w:rsidRPr="00833D58" w:rsidP="002C0165" w14:paraId="30B26F7A" w14:textId="4664A170">
      <w:pPr>
        <w:pStyle w:val="ListParagraph"/>
        <w:numPr>
          <w:ilvl w:val="0"/>
          <w:numId w:val="12"/>
        </w:numPr>
        <w:spacing w:after="0" w:line="240" w:lineRule="auto"/>
        <w:ind w:left="1080"/>
        <w:contextualSpacing w:val="0"/>
        <w:rPr>
          <w:rFonts w:ascii="Times New Roman" w:hAnsi="Times New Roman"/>
          <w:sz w:val="24"/>
          <w:szCs w:val="24"/>
        </w:rPr>
      </w:pPr>
      <w:r w:rsidRPr="00833D58">
        <w:rPr>
          <w:rFonts w:ascii="Times New Roman" w:hAnsi="Times New Roman"/>
          <w:sz w:val="24"/>
          <w:szCs w:val="24"/>
        </w:rPr>
        <w:t xml:space="preserve">Inviting panel members who appear to be eligible based on their member profile. As part of the process of registering with the survey panel, panelists provide information about a range of sociodemographic characteristics, including </w:t>
      </w:r>
      <w:r w:rsidRPr="00833D58">
        <w:rPr>
          <w:rFonts w:ascii="Times New Roman" w:hAnsi="Times New Roman"/>
          <w:sz w:val="24"/>
          <w:szCs w:val="24"/>
        </w:rPr>
        <w:t>whether or not</w:t>
      </w:r>
      <w:r w:rsidRPr="00833D58">
        <w:rPr>
          <w:rFonts w:ascii="Times New Roman" w:hAnsi="Times New Roman"/>
          <w:sz w:val="24"/>
          <w:szCs w:val="24"/>
        </w:rPr>
        <w:t xml:space="preserve"> they have children, that can be used to target particular groups. Ipsos actively manages panelist profiles, requesting updated information on an ongoing basis to ensure that profile information is up to date.</w:t>
      </w:r>
    </w:p>
    <w:p w:rsidR="002C0165" w:rsidRPr="00833D58" w:rsidP="002C0165" w14:paraId="591C49DF" w14:textId="0ABCB4B4">
      <w:pPr>
        <w:pStyle w:val="ListParagraph"/>
        <w:numPr>
          <w:ilvl w:val="0"/>
          <w:numId w:val="12"/>
        </w:numPr>
        <w:spacing w:after="0" w:line="240" w:lineRule="auto"/>
        <w:ind w:left="1080"/>
        <w:contextualSpacing w:val="0"/>
        <w:rPr>
          <w:rFonts w:ascii="Times New Roman" w:hAnsi="Times New Roman"/>
          <w:sz w:val="24"/>
          <w:szCs w:val="24"/>
        </w:rPr>
      </w:pPr>
      <w:r w:rsidRPr="00833D58">
        <w:rPr>
          <w:rFonts w:ascii="Times New Roman" w:hAnsi="Times New Roman"/>
          <w:sz w:val="24"/>
          <w:szCs w:val="24"/>
        </w:rPr>
        <w:t>To minimize nonresponse, Ipsos will conduct ongoing monitoring of response levels and drop-off rates. Ipsos will work with RTI project staff to address any problems that arise throughout the course of the collection of information.</w:t>
      </w:r>
    </w:p>
    <w:p w:rsidR="00F85DB9" w:rsidRPr="00833D58" w:rsidP="00F85DB9" w14:paraId="4E4AA287" w14:textId="77777777">
      <w:pPr>
        <w:spacing w:after="0" w:line="240" w:lineRule="auto"/>
        <w:rPr>
          <w:rFonts w:ascii="Times New Roman" w:hAnsi="Times New Roman"/>
          <w:sz w:val="24"/>
          <w:szCs w:val="24"/>
        </w:rPr>
      </w:pPr>
    </w:p>
    <w:p w:rsidR="00447CB7" w:rsidRPr="00833D58" w:rsidP="00F85DB9" w14:paraId="6344DEAE" w14:textId="77777777">
      <w:pPr>
        <w:pStyle w:val="Heading3"/>
        <w:numPr>
          <w:ilvl w:val="0"/>
          <w:numId w:val="14"/>
        </w:numPr>
        <w:rPr>
          <w:rFonts w:cs="Times New Roman"/>
        </w:rPr>
      </w:pPr>
      <w:r w:rsidRPr="721622B4">
        <w:rPr>
          <w:rFonts w:cs="Times New Roman"/>
        </w:rPr>
        <w:t>Test of Procedures or Methods to be Undertaken</w:t>
      </w:r>
    </w:p>
    <w:p w:rsidR="00F85DB9" w:rsidRPr="00833D58" w:rsidP="00447CB7" w14:paraId="26CAE784" w14:textId="77777777">
      <w:pPr>
        <w:spacing w:after="0" w:line="240" w:lineRule="auto"/>
        <w:ind w:left="720"/>
        <w:rPr>
          <w:rFonts w:ascii="Times New Roman" w:eastAsia="Times New Roman" w:hAnsi="Times New Roman"/>
          <w:sz w:val="24"/>
          <w:szCs w:val="24"/>
        </w:rPr>
      </w:pPr>
    </w:p>
    <w:p w:rsidR="00E37D27" w:rsidRPr="00833D58" w:rsidP="00447CB7" w14:paraId="761C2499" w14:textId="0AB39CA1">
      <w:pPr>
        <w:spacing w:after="0" w:line="240" w:lineRule="auto"/>
        <w:ind w:left="720"/>
        <w:rPr>
          <w:rFonts w:ascii="Times New Roman" w:eastAsia="Times New Roman" w:hAnsi="Times New Roman"/>
          <w:sz w:val="24"/>
          <w:szCs w:val="24"/>
        </w:rPr>
      </w:pPr>
      <w:r w:rsidRPr="00833D58">
        <w:rPr>
          <w:rFonts w:ascii="Times New Roman" w:eastAsia="Times New Roman" w:hAnsi="Times New Roman"/>
          <w:sz w:val="24"/>
          <w:szCs w:val="24"/>
        </w:rPr>
        <w:t xml:space="preserve">Prior to launching the </w:t>
      </w:r>
      <w:r w:rsidRPr="00833D58" w:rsidR="0021547F">
        <w:rPr>
          <w:rFonts w:ascii="Times New Roman" w:eastAsia="Times New Roman" w:hAnsi="Times New Roman"/>
          <w:sz w:val="24"/>
          <w:szCs w:val="24"/>
        </w:rPr>
        <w:t>wave 1</w:t>
      </w:r>
      <w:r w:rsidRPr="00833D58">
        <w:rPr>
          <w:rFonts w:ascii="Times New Roman" w:eastAsia="Times New Roman" w:hAnsi="Times New Roman"/>
          <w:sz w:val="24"/>
          <w:szCs w:val="24"/>
        </w:rPr>
        <w:t xml:space="preserve"> survey, </w:t>
      </w:r>
      <w:r w:rsidRPr="00833D58" w:rsidR="00967005">
        <w:rPr>
          <w:rFonts w:ascii="Times New Roman" w:eastAsia="Times New Roman" w:hAnsi="Times New Roman"/>
          <w:sz w:val="24"/>
          <w:szCs w:val="24"/>
        </w:rPr>
        <w:t xml:space="preserve">RTI </w:t>
      </w:r>
      <w:r w:rsidRPr="00833D58" w:rsidR="00E20033">
        <w:rPr>
          <w:rFonts w:ascii="Times New Roman" w:eastAsia="Times New Roman" w:hAnsi="Times New Roman"/>
          <w:sz w:val="24"/>
          <w:szCs w:val="24"/>
        </w:rPr>
        <w:t xml:space="preserve">will </w:t>
      </w:r>
      <w:r w:rsidRPr="00833D58">
        <w:rPr>
          <w:rFonts w:ascii="Times New Roman" w:eastAsia="Times New Roman" w:hAnsi="Times New Roman"/>
          <w:sz w:val="24"/>
          <w:szCs w:val="24"/>
        </w:rPr>
        <w:t xml:space="preserve">field a </w:t>
      </w:r>
      <w:r w:rsidRPr="00833D58" w:rsidR="00555741">
        <w:rPr>
          <w:rFonts w:ascii="Times New Roman" w:eastAsia="Times New Roman" w:hAnsi="Times New Roman"/>
          <w:sz w:val="24"/>
          <w:szCs w:val="24"/>
        </w:rPr>
        <w:t>nine</w:t>
      </w:r>
      <w:r w:rsidRPr="00833D58">
        <w:rPr>
          <w:rFonts w:ascii="Times New Roman" w:eastAsia="Times New Roman" w:hAnsi="Times New Roman"/>
          <w:sz w:val="24"/>
          <w:szCs w:val="24"/>
        </w:rPr>
        <w:t xml:space="preserve">-case </w:t>
      </w:r>
      <w:r w:rsidRPr="00833D58" w:rsidR="6BB736B2">
        <w:rPr>
          <w:rFonts w:ascii="Times New Roman" w:eastAsia="Times New Roman" w:hAnsi="Times New Roman"/>
          <w:sz w:val="24"/>
          <w:szCs w:val="24"/>
        </w:rPr>
        <w:t>cognitive interview pre-test of selected items from the survey</w:t>
      </w:r>
      <w:r w:rsidRPr="00833D58" w:rsidR="53C14E6C">
        <w:rPr>
          <w:rFonts w:ascii="Times New Roman" w:eastAsia="Times New Roman" w:hAnsi="Times New Roman"/>
          <w:sz w:val="24"/>
          <w:szCs w:val="24"/>
        </w:rPr>
        <w:t xml:space="preserve"> instrument</w:t>
      </w:r>
      <w:r w:rsidRPr="00833D58" w:rsidR="0D962BD5">
        <w:rPr>
          <w:rFonts w:ascii="Times New Roman" w:eastAsia="Times New Roman" w:hAnsi="Times New Roman"/>
          <w:sz w:val="24"/>
          <w:szCs w:val="24"/>
        </w:rPr>
        <w:t>,</w:t>
      </w:r>
      <w:r w:rsidRPr="00833D58" w:rsidR="53C14E6C">
        <w:rPr>
          <w:rFonts w:ascii="Times New Roman" w:eastAsia="Times New Roman" w:hAnsi="Times New Roman"/>
          <w:sz w:val="24"/>
          <w:szCs w:val="24"/>
        </w:rPr>
        <w:t xml:space="preserve"> </w:t>
      </w:r>
      <w:r w:rsidRPr="00833D58" w:rsidR="53C14E6C">
        <w:rPr>
          <w:rFonts w:ascii="Times New Roman" w:eastAsia="Times New Roman" w:hAnsi="Times New Roman"/>
          <w:sz w:val="24"/>
          <w:szCs w:val="24"/>
        </w:rPr>
        <w:t>with the exception of</w:t>
      </w:r>
      <w:r w:rsidRPr="00833D58" w:rsidR="53C14E6C">
        <w:rPr>
          <w:rFonts w:ascii="Times New Roman" w:eastAsia="Times New Roman" w:hAnsi="Times New Roman"/>
          <w:sz w:val="24"/>
          <w:szCs w:val="24"/>
        </w:rPr>
        <w:t xml:space="preserve"> a few additional </w:t>
      </w:r>
      <w:r w:rsidRPr="00833D58" w:rsidR="4F9F2245">
        <w:rPr>
          <w:rFonts w:ascii="Times New Roman" w:eastAsia="Times New Roman" w:hAnsi="Times New Roman"/>
          <w:sz w:val="24"/>
          <w:szCs w:val="24"/>
        </w:rPr>
        <w:t xml:space="preserve">prompting </w:t>
      </w:r>
      <w:r w:rsidRPr="00833D58" w:rsidR="53C14E6C">
        <w:rPr>
          <w:rFonts w:ascii="Times New Roman" w:eastAsia="Times New Roman" w:hAnsi="Times New Roman"/>
          <w:sz w:val="24"/>
          <w:szCs w:val="24"/>
        </w:rPr>
        <w:t>questions</w:t>
      </w:r>
      <w:r w:rsidRPr="00833D58" w:rsidR="00532DB0">
        <w:rPr>
          <w:rFonts w:ascii="Times New Roman" w:eastAsia="Times New Roman" w:hAnsi="Times New Roman"/>
          <w:sz w:val="24"/>
          <w:szCs w:val="24"/>
        </w:rPr>
        <w:t>,</w:t>
      </w:r>
      <w:r w:rsidRPr="00833D58" w:rsidR="53C14E6C">
        <w:rPr>
          <w:rFonts w:ascii="Times New Roman" w:eastAsia="Times New Roman" w:hAnsi="Times New Roman"/>
          <w:sz w:val="24"/>
          <w:szCs w:val="24"/>
        </w:rPr>
        <w:t xml:space="preserve"> to assess overall clarity of instrument questions and respondents’ opinions on aspects of the survey that </w:t>
      </w:r>
      <w:r w:rsidRPr="00833D58" w:rsidR="6F876F7B">
        <w:rPr>
          <w:rFonts w:ascii="Times New Roman" w:eastAsia="Times New Roman" w:hAnsi="Times New Roman"/>
          <w:sz w:val="24"/>
          <w:szCs w:val="24"/>
        </w:rPr>
        <w:t>are</w:t>
      </w:r>
      <w:r w:rsidRPr="00833D58" w:rsidR="53C14E6C">
        <w:rPr>
          <w:rFonts w:ascii="Times New Roman" w:eastAsia="Times New Roman" w:hAnsi="Times New Roman"/>
          <w:sz w:val="24"/>
          <w:szCs w:val="24"/>
        </w:rPr>
        <w:t xml:space="preserve"> </w:t>
      </w:r>
      <w:r w:rsidRPr="00833D58" w:rsidR="7F0350D8">
        <w:rPr>
          <w:rFonts w:ascii="Times New Roman" w:eastAsia="Times New Roman" w:hAnsi="Times New Roman"/>
          <w:sz w:val="24"/>
          <w:szCs w:val="24"/>
        </w:rPr>
        <w:t>un</w:t>
      </w:r>
      <w:r w:rsidRPr="00833D58" w:rsidR="53C14E6C">
        <w:rPr>
          <w:rFonts w:ascii="Times New Roman" w:eastAsia="Times New Roman" w:hAnsi="Times New Roman"/>
          <w:sz w:val="24"/>
          <w:szCs w:val="24"/>
        </w:rPr>
        <w:t xml:space="preserve">clear. The purpose of the </w:t>
      </w:r>
      <w:r w:rsidRPr="00833D58" w:rsidR="6F876F7B">
        <w:rPr>
          <w:rFonts w:ascii="Times New Roman" w:eastAsia="Times New Roman" w:hAnsi="Times New Roman"/>
          <w:sz w:val="24"/>
          <w:szCs w:val="24"/>
        </w:rPr>
        <w:t xml:space="preserve">cognitive </w:t>
      </w:r>
      <w:r w:rsidRPr="00833D58" w:rsidR="6F876F7B">
        <w:rPr>
          <w:rFonts w:ascii="Times New Roman" w:eastAsia="Times New Roman" w:hAnsi="Times New Roman"/>
          <w:sz w:val="24"/>
          <w:szCs w:val="24"/>
        </w:rPr>
        <w:t>interviews is</w:t>
      </w:r>
      <w:r w:rsidRPr="00833D58" w:rsidR="43E2F05B">
        <w:rPr>
          <w:rFonts w:ascii="Times New Roman" w:eastAsia="Times New Roman" w:hAnsi="Times New Roman"/>
          <w:sz w:val="24"/>
          <w:szCs w:val="24"/>
        </w:rPr>
        <w:t xml:space="preserve"> </w:t>
      </w:r>
      <w:r w:rsidRPr="00833D58" w:rsidR="53C14E6C">
        <w:rPr>
          <w:rFonts w:ascii="Times New Roman" w:eastAsia="Times New Roman" w:hAnsi="Times New Roman"/>
          <w:sz w:val="24"/>
          <w:szCs w:val="24"/>
        </w:rPr>
        <w:t xml:space="preserve">to </w:t>
      </w:r>
      <w:r w:rsidRPr="00833D58" w:rsidR="43E2F05B">
        <w:rPr>
          <w:rFonts w:ascii="Times New Roman" w:eastAsia="Times New Roman" w:hAnsi="Times New Roman"/>
          <w:sz w:val="24"/>
          <w:szCs w:val="24"/>
        </w:rPr>
        <w:t>i</w:t>
      </w:r>
      <w:r w:rsidRPr="00833D58" w:rsidR="53C14E6C">
        <w:rPr>
          <w:rFonts w:ascii="Times New Roman" w:eastAsia="Times New Roman" w:hAnsi="Times New Roman"/>
          <w:sz w:val="24"/>
          <w:szCs w:val="24"/>
        </w:rPr>
        <w:t xml:space="preserve">dentify areas of the survey that </w:t>
      </w:r>
      <w:r w:rsidRPr="00833D58" w:rsidR="5B95B935">
        <w:rPr>
          <w:rFonts w:ascii="Times New Roman" w:eastAsia="Times New Roman" w:hAnsi="Times New Roman"/>
          <w:sz w:val="24"/>
          <w:szCs w:val="24"/>
        </w:rPr>
        <w:t>are</w:t>
      </w:r>
      <w:r w:rsidRPr="00833D58" w:rsidR="53C14E6C">
        <w:rPr>
          <w:rFonts w:ascii="Times New Roman" w:eastAsia="Times New Roman" w:hAnsi="Times New Roman"/>
          <w:sz w:val="24"/>
          <w:szCs w:val="24"/>
        </w:rPr>
        <w:t xml:space="preserve"> either unclear or difficult to understand. </w:t>
      </w:r>
    </w:p>
    <w:p w:rsidR="00E37D27" w:rsidRPr="00833D58" w:rsidP="00447CB7" w14:paraId="28C5085B" w14:textId="77777777">
      <w:pPr>
        <w:spacing w:after="0" w:line="240" w:lineRule="auto"/>
        <w:ind w:left="720"/>
        <w:rPr>
          <w:rFonts w:ascii="Times New Roman" w:eastAsia="Times New Roman" w:hAnsi="Times New Roman"/>
          <w:sz w:val="24"/>
          <w:szCs w:val="24"/>
        </w:rPr>
      </w:pPr>
    </w:p>
    <w:p w:rsidR="00572F9E" w:rsidRPr="00833D58" w:rsidP="003C0F91" w14:paraId="15C43B5B" w14:textId="726F6158">
      <w:pPr>
        <w:spacing w:after="0" w:line="240" w:lineRule="auto"/>
        <w:ind w:left="720"/>
        <w:rPr>
          <w:rFonts w:ascii="Times New Roman" w:eastAsia="Times New Roman" w:hAnsi="Times New Roman"/>
          <w:sz w:val="24"/>
          <w:szCs w:val="24"/>
        </w:rPr>
      </w:pPr>
      <w:r w:rsidRPr="00833D58">
        <w:rPr>
          <w:rFonts w:ascii="Times New Roman" w:eastAsia="Times New Roman" w:hAnsi="Times New Roman"/>
          <w:sz w:val="24"/>
          <w:szCs w:val="24"/>
        </w:rPr>
        <w:t xml:space="preserve">In addition to </w:t>
      </w:r>
      <w:r w:rsidRPr="00833D58" w:rsidR="00735721">
        <w:rPr>
          <w:rFonts w:ascii="Times New Roman" w:eastAsia="Times New Roman" w:hAnsi="Times New Roman"/>
          <w:sz w:val="24"/>
          <w:szCs w:val="24"/>
        </w:rPr>
        <w:t>cognitive interviews</w:t>
      </w:r>
      <w:r w:rsidRPr="00833D58">
        <w:rPr>
          <w:rFonts w:ascii="Times New Roman" w:eastAsia="Times New Roman" w:hAnsi="Times New Roman"/>
          <w:sz w:val="24"/>
          <w:szCs w:val="24"/>
        </w:rPr>
        <w:t xml:space="preserve">, </w:t>
      </w:r>
      <w:r w:rsidRPr="00833D58" w:rsidR="003750EC">
        <w:rPr>
          <w:rFonts w:ascii="Times New Roman" w:eastAsia="Times New Roman" w:hAnsi="Times New Roman"/>
          <w:sz w:val="24"/>
          <w:szCs w:val="24"/>
        </w:rPr>
        <w:t>Ipsos</w:t>
      </w:r>
      <w:r w:rsidRPr="00833D58">
        <w:rPr>
          <w:rFonts w:ascii="Times New Roman" w:eastAsia="Times New Roman" w:hAnsi="Times New Roman"/>
          <w:sz w:val="24"/>
          <w:szCs w:val="24"/>
        </w:rPr>
        <w:t xml:space="preserve"> </w:t>
      </w:r>
      <w:r w:rsidRPr="00833D58" w:rsidR="00D25C56">
        <w:rPr>
          <w:rFonts w:ascii="Times New Roman" w:eastAsia="Times New Roman" w:hAnsi="Times New Roman"/>
          <w:sz w:val="24"/>
          <w:szCs w:val="24"/>
        </w:rPr>
        <w:t xml:space="preserve">staff </w:t>
      </w:r>
      <w:r w:rsidRPr="00833D58" w:rsidR="00140F72">
        <w:rPr>
          <w:rFonts w:ascii="Times New Roman" w:eastAsia="Times New Roman" w:hAnsi="Times New Roman"/>
          <w:sz w:val="24"/>
          <w:szCs w:val="24"/>
        </w:rPr>
        <w:t>will conduct</w:t>
      </w:r>
      <w:r w:rsidRPr="00833D58">
        <w:rPr>
          <w:rFonts w:ascii="Times New Roman" w:eastAsia="Times New Roman" w:hAnsi="Times New Roman"/>
          <w:sz w:val="24"/>
          <w:szCs w:val="24"/>
        </w:rPr>
        <w:t xml:space="preserve"> rigorous internal testing of the </w:t>
      </w:r>
      <w:r w:rsidRPr="00833D58" w:rsidR="00842701">
        <w:rPr>
          <w:rFonts w:ascii="Times New Roman" w:eastAsia="Times New Roman" w:hAnsi="Times New Roman"/>
          <w:sz w:val="24"/>
          <w:szCs w:val="24"/>
        </w:rPr>
        <w:t xml:space="preserve">online screener and </w:t>
      </w:r>
      <w:r w:rsidRPr="00833D58">
        <w:rPr>
          <w:rFonts w:ascii="Times New Roman" w:eastAsia="Times New Roman" w:hAnsi="Times New Roman"/>
          <w:sz w:val="24"/>
          <w:szCs w:val="24"/>
        </w:rPr>
        <w:t>survey instrument prior to fielding</w:t>
      </w:r>
      <w:r w:rsidRPr="00833D58" w:rsidR="00B55C9A">
        <w:rPr>
          <w:rFonts w:ascii="Times New Roman" w:eastAsia="Times New Roman" w:hAnsi="Times New Roman"/>
          <w:sz w:val="24"/>
          <w:szCs w:val="24"/>
        </w:rPr>
        <w:t xml:space="preserve"> </w:t>
      </w:r>
      <w:r w:rsidRPr="00833D58" w:rsidR="003750EC">
        <w:rPr>
          <w:rFonts w:ascii="Times New Roman" w:eastAsia="Times New Roman" w:hAnsi="Times New Roman"/>
          <w:sz w:val="24"/>
          <w:szCs w:val="24"/>
        </w:rPr>
        <w:t>the first wave</w:t>
      </w:r>
      <w:r w:rsidRPr="00833D58">
        <w:rPr>
          <w:rFonts w:ascii="Times New Roman" w:eastAsia="Times New Roman" w:hAnsi="Times New Roman"/>
          <w:sz w:val="24"/>
          <w:szCs w:val="24"/>
        </w:rPr>
        <w:t xml:space="preserve">. Evaluators </w:t>
      </w:r>
      <w:r w:rsidRPr="00833D58" w:rsidR="00842701">
        <w:rPr>
          <w:rFonts w:ascii="Times New Roman" w:eastAsia="Times New Roman" w:hAnsi="Times New Roman"/>
          <w:sz w:val="24"/>
          <w:szCs w:val="24"/>
        </w:rPr>
        <w:t xml:space="preserve">will review </w:t>
      </w:r>
      <w:r w:rsidRPr="00833D58">
        <w:rPr>
          <w:rFonts w:ascii="Times New Roman" w:eastAsia="Times New Roman" w:hAnsi="Times New Roman"/>
          <w:sz w:val="24"/>
          <w:szCs w:val="24"/>
        </w:rPr>
        <w:t>the online test version of the instrument use</w:t>
      </w:r>
      <w:r w:rsidRPr="00833D58" w:rsidR="00B55C9A">
        <w:rPr>
          <w:rFonts w:ascii="Times New Roman" w:eastAsia="Times New Roman" w:hAnsi="Times New Roman"/>
          <w:sz w:val="24"/>
          <w:szCs w:val="24"/>
        </w:rPr>
        <w:t>d</w:t>
      </w:r>
      <w:r w:rsidRPr="00833D58">
        <w:rPr>
          <w:rFonts w:ascii="Times New Roman" w:eastAsia="Times New Roman" w:hAnsi="Times New Roman"/>
          <w:sz w:val="24"/>
          <w:szCs w:val="24"/>
        </w:rPr>
        <w:t xml:space="preserve"> to verify that instrument skip patterns function properly, </w:t>
      </w:r>
      <w:r w:rsidRPr="00833D58" w:rsidR="009B137D">
        <w:rPr>
          <w:rFonts w:ascii="Times New Roman" w:eastAsia="Times New Roman" w:hAnsi="Times New Roman"/>
          <w:sz w:val="24"/>
          <w:szCs w:val="24"/>
        </w:rPr>
        <w:t>multimedia</w:t>
      </w:r>
      <w:r w:rsidRPr="00833D58">
        <w:rPr>
          <w:rFonts w:ascii="Times New Roman" w:eastAsia="Times New Roman" w:hAnsi="Times New Roman"/>
          <w:sz w:val="24"/>
          <w:szCs w:val="24"/>
        </w:rPr>
        <w:t xml:space="preserve"> </w:t>
      </w:r>
      <w:r w:rsidRPr="00833D58" w:rsidR="009B137D">
        <w:rPr>
          <w:rFonts w:ascii="Times New Roman" w:eastAsia="Times New Roman" w:hAnsi="Times New Roman"/>
          <w:sz w:val="24"/>
          <w:szCs w:val="24"/>
        </w:rPr>
        <w:t>included in the survey</w:t>
      </w:r>
      <w:r w:rsidRPr="00833D58" w:rsidR="003C0F91">
        <w:rPr>
          <w:rFonts w:ascii="Times New Roman" w:eastAsia="Times New Roman" w:hAnsi="Times New Roman"/>
          <w:sz w:val="24"/>
          <w:szCs w:val="24"/>
        </w:rPr>
        <w:t xml:space="preserve"> is </w:t>
      </w:r>
      <w:r w:rsidRPr="00833D58" w:rsidR="009B137D">
        <w:rPr>
          <w:rFonts w:ascii="Times New Roman" w:eastAsia="Times New Roman" w:hAnsi="Times New Roman"/>
          <w:sz w:val="24"/>
          <w:szCs w:val="24"/>
        </w:rPr>
        <w:t>functioning</w:t>
      </w:r>
      <w:r w:rsidRPr="00833D58">
        <w:rPr>
          <w:rFonts w:ascii="Times New Roman" w:eastAsia="Times New Roman" w:hAnsi="Times New Roman"/>
          <w:sz w:val="24"/>
          <w:szCs w:val="24"/>
        </w:rPr>
        <w:t xml:space="preserve"> properly, and all survey questions </w:t>
      </w:r>
      <w:r w:rsidRPr="00833D58" w:rsidR="003C0F91">
        <w:rPr>
          <w:rFonts w:ascii="Times New Roman" w:eastAsia="Times New Roman" w:hAnsi="Times New Roman"/>
          <w:sz w:val="24"/>
          <w:szCs w:val="24"/>
        </w:rPr>
        <w:t xml:space="preserve">are </w:t>
      </w:r>
      <w:r w:rsidRPr="00833D58">
        <w:rPr>
          <w:rFonts w:ascii="Times New Roman" w:eastAsia="Times New Roman" w:hAnsi="Times New Roman"/>
          <w:sz w:val="24"/>
          <w:szCs w:val="24"/>
        </w:rPr>
        <w:t>worded correctly and in accordance with the instrument approved by OMB.</w:t>
      </w:r>
      <w:r w:rsidRPr="00833D58" w:rsidR="003C0F91">
        <w:rPr>
          <w:rFonts w:ascii="Times New Roman" w:eastAsia="Times New Roman" w:hAnsi="Times New Roman"/>
          <w:sz w:val="24"/>
          <w:szCs w:val="24"/>
        </w:rPr>
        <w:t xml:space="preserve"> </w:t>
      </w:r>
      <w:r w:rsidRPr="00833D58" w:rsidR="00B16848">
        <w:rPr>
          <w:rFonts w:ascii="Times New Roman" w:eastAsia="Times New Roman" w:hAnsi="Times New Roman"/>
          <w:sz w:val="24"/>
          <w:szCs w:val="24"/>
        </w:rPr>
        <w:t>Ipsos</w:t>
      </w:r>
      <w:r w:rsidRPr="00833D58" w:rsidR="003C0F91">
        <w:rPr>
          <w:rFonts w:ascii="Times New Roman" w:eastAsia="Times New Roman" w:hAnsi="Times New Roman"/>
          <w:sz w:val="24"/>
          <w:szCs w:val="24"/>
        </w:rPr>
        <w:t xml:space="preserve"> will review diagnostic data on average time of survey completion, survey completion patterns (e.g., are there any concentrations of missing data), and other aspects related to the proper function of the survey. </w:t>
      </w:r>
    </w:p>
    <w:p w:rsidR="00572F9E" w:rsidRPr="00833D58" w:rsidP="003C0F91" w14:paraId="595F9BB2" w14:textId="77777777">
      <w:pPr>
        <w:spacing w:after="0" w:line="240" w:lineRule="auto"/>
        <w:ind w:left="720"/>
        <w:rPr>
          <w:rFonts w:ascii="Times New Roman" w:eastAsia="Times New Roman" w:hAnsi="Times New Roman"/>
          <w:sz w:val="24"/>
          <w:szCs w:val="24"/>
        </w:rPr>
      </w:pPr>
    </w:p>
    <w:p w:rsidR="00447CB7" w:rsidRPr="00833D58" w:rsidP="008A1193" w14:paraId="2A23B736" w14:textId="3675E1EC">
      <w:pPr>
        <w:spacing w:after="0" w:line="240" w:lineRule="auto"/>
        <w:ind w:left="720"/>
        <w:rPr>
          <w:rFonts w:ascii="Times New Roman" w:eastAsia="Times New Roman" w:hAnsi="Times New Roman"/>
          <w:sz w:val="24"/>
          <w:szCs w:val="24"/>
        </w:rPr>
      </w:pPr>
      <w:r w:rsidRPr="00833D58">
        <w:rPr>
          <w:rFonts w:ascii="Times New Roman" w:eastAsia="Times New Roman" w:hAnsi="Times New Roman"/>
          <w:sz w:val="24"/>
          <w:szCs w:val="24"/>
        </w:rPr>
        <w:t>Finally</w:t>
      </w:r>
      <w:r w:rsidRPr="00833D58" w:rsidR="00572F9E">
        <w:rPr>
          <w:rFonts w:ascii="Times New Roman" w:eastAsia="Times New Roman" w:hAnsi="Times New Roman"/>
          <w:sz w:val="24"/>
          <w:szCs w:val="24"/>
        </w:rPr>
        <w:t xml:space="preserve">, </w:t>
      </w:r>
      <w:r w:rsidRPr="00833D58" w:rsidR="004A3C48">
        <w:rPr>
          <w:rFonts w:ascii="Times New Roman" w:eastAsia="Times New Roman" w:hAnsi="Times New Roman"/>
          <w:sz w:val="24"/>
          <w:szCs w:val="24"/>
        </w:rPr>
        <w:t xml:space="preserve">we will use a rotating module approach from month to month to ensure the survey does not exceed 25 minutes on average while collecting the information we need to inform campaign flighting and media buy. For example, in one month we may field questions from Section J of the surveys (see </w:t>
      </w:r>
      <w:r w:rsidRPr="00833D58" w:rsidR="00B40FEE">
        <w:rPr>
          <w:rFonts w:ascii="Times New Roman" w:eastAsia="Times New Roman" w:hAnsi="Times New Roman"/>
          <w:sz w:val="24"/>
          <w:szCs w:val="24"/>
        </w:rPr>
        <w:t>attached) and</w:t>
      </w:r>
      <w:r w:rsidRPr="00833D58" w:rsidR="004A3C48">
        <w:rPr>
          <w:rFonts w:ascii="Times New Roman" w:eastAsia="Times New Roman" w:hAnsi="Times New Roman"/>
          <w:sz w:val="24"/>
          <w:szCs w:val="24"/>
        </w:rPr>
        <w:t xml:space="preserve"> suppress that section the following month to ask questions from Section H. </w:t>
      </w:r>
      <w:r w:rsidRPr="00833D58" w:rsidR="00B40FEE">
        <w:rPr>
          <w:rFonts w:ascii="Times New Roman" w:eastAsia="Times New Roman" w:hAnsi="Times New Roman"/>
          <w:sz w:val="24"/>
          <w:szCs w:val="24"/>
        </w:rPr>
        <w:t>Further</w:t>
      </w:r>
      <w:r w:rsidRPr="00833D58" w:rsidR="00572F9E">
        <w:rPr>
          <w:rFonts w:ascii="Times New Roman" w:eastAsia="Times New Roman" w:hAnsi="Times New Roman"/>
          <w:sz w:val="24"/>
          <w:szCs w:val="24"/>
        </w:rPr>
        <w:t xml:space="preserve">, </w:t>
      </w:r>
      <w:r w:rsidRPr="00833D58" w:rsidR="001D419B">
        <w:rPr>
          <w:rFonts w:ascii="Times New Roman" w:eastAsia="Times New Roman" w:hAnsi="Times New Roman"/>
          <w:sz w:val="24"/>
          <w:szCs w:val="24"/>
        </w:rPr>
        <w:t>w</w:t>
      </w:r>
      <w:r w:rsidRPr="00833D58">
        <w:rPr>
          <w:rFonts w:ascii="Times New Roman" w:eastAsia="Times New Roman" w:hAnsi="Times New Roman"/>
          <w:sz w:val="24"/>
          <w:szCs w:val="24"/>
        </w:rPr>
        <w:t xml:space="preserve">e may remove </w:t>
      </w:r>
      <w:r w:rsidRPr="00833D58" w:rsidR="00572F9E">
        <w:rPr>
          <w:rFonts w:ascii="Times New Roman" w:eastAsia="Times New Roman" w:hAnsi="Times New Roman"/>
          <w:sz w:val="24"/>
          <w:szCs w:val="24"/>
        </w:rPr>
        <w:t xml:space="preserve">items or response options from the survey if we find they are no longer relevant at the time of data collection. For example, items pertaining to a particular </w:t>
      </w:r>
      <w:r w:rsidRPr="00833D58" w:rsidR="00833D58">
        <w:rPr>
          <w:rFonts w:ascii="Times New Roman" w:eastAsia="Times New Roman" w:hAnsi="Times New Roman"/>
          <w:sz w:val="24"/>
          <w:szCs w:val="24"/>
        </w:rPr>
        <w:t xml:space="preserve">campaign stimulus </w:t>
      </w:r>
      <w:r w:rsidRPr="00833D58" w:rsidR="00572F9E">
        <w:rPr>
          <w:rFonts w:ascii="Times New Roman" w:eastAsia="Times New Roman" w:hAnsi="Times New Roman"/>
          <w:sz w:val="24"/>
          <w:szCs w:val="24"/>
        </w:rPr>
        <w:t>that is no longer on air may be removed. Other examples include if a particular tobacco product is no longer on the market or if a particular type of streaming service is no longer available</w:t>
      </w:r>
      <w:r w:rsidRPr="00833D58" w:rsidR="00D061B7">
        <w:rPr>
          <w:rFonts w:ascii="Times New Roman" w:eastAsia="Times New Roman" w:hAnsi="Times New Roman"/>
          <w:sz w:val="24"/>
          <w:szCs w:val="24"/>
        </w:rPr>
        <w:t xml:space="preserve">; </w:t>
      </w:r>
      <w:r w:rsidRPr="00833D58" w:rsidR="00572F9E">
        <w:rPr>
          <w:rFonts w:ascii="Times New Roman" w:eastAsia="Times New Roman" w:hAnsi="Times New Roman"/>
          <w:sz w:val="24"/>
          <w:szCs w:val="24"/>
        </w:rPr>
        <w:t xml:space="preserve">these items would be removed from the survey as they are no longer relevant. </w:t>
      </w:r>
    </w:p>
    <w:p w:rsidR="00F85DB9" w:rsidRPr="00833D58" w:rsidP="008A1193" w14:paraId="5A67823D" w14:textId="77777777">
      <w:pPr>
        <w:spacing w:after="0" w:line="240" w:lineRule="auto"/>
        <w:ind w:left="720"/>
        <w:rPr>
          <w:rFonts w:ascii="Times New Roman" w:eastAsia="Times New Roman" w:hAnsi="Times New Roman"/>
          <w:sz w:val="24"/>
          <w:szCs w:val="24"/>
        </w:rPr>
      </w:pPr>
    </w:p>
    <w:p w:rsidR="00447CB7" w:rsidRPr="00833D58" w:rsidP="00F85DB9" w14:paraId="37386D5B" w14:textId="18902542">
      <w:pPr>
        <w:pStyle w:val="Heading3"/>
        <w:numPr>
          <w:ilvl w:val="0"/>
          <w:numId w:val="14"/>
        </w:numPr>
        <w:rPr>
          <w:rFonts w:cs="Times New Roman"/>
        </w:rPr>
      </w:pPr>
      <w:r w:rsidRPr="00833D58">
        <w:rPr>
          <w:rFonts w:cs="Times New Roman"/>
        </w:rPr>
        <w:t>Individuals Consulted on Statistical Aspects and Individuals Collecting and/or Analyzing Data</w:t>
      </w:r>
    </w:p>
    <w:p w:rsidR="00F85DB9" w:rsidRPr="00833D58" w:rsidP="00447CB7" w14:paraId="1BC914FB" w14:textId="77777777">
      <w:pPr>
        <w:spacing w:after="0" w:line="240" w:lineRule="auto"/>
        <w:ind w:left="720"/>
        <w:rPr>
          <w:rFonts w:ascii="Times New Roman" w:eastAsia="Times New Roman" w:hAnsi="Times New Roman"/>
          <w:sz w:val="24"/>
          <w:szCs w:val="24"/>
        </w:rPr>
      </w:pPr>
    </w:p>
    <w:p w:rsidR="00447CB7" w:rsidRPr="00833D58" w:rsidP="00447CB7" w14:paraId="0AC814A1" w14:textId="4FFC43FD">
      <w:pPr>
        <w:spacing w:after="0" w:line="240" w:lineRule="auto"/>
        <w:ind w:left="720"/>
        <w:rPr>
          <w:rFonts w:ascii="Times New Roman" w:eastAsia="Times New Roman" w:hAnsi="Times New Roman"/>
          <w:sz w:val="24"/>
          <w:szCs w:val="24"/>
        </w:rPr>
      </w:pPr>
      <w:r w:rsidRPr="00833D58">
        <w:rPr>
          <w:rFonts w:ascii="Times New Roman" w:eastAsia="Times New Roman" w:hAnsi="Times New Roman"/>
          <w:sz w:val="24"/>
          <w:szCs w:val="24"/>
        </w:rPr>
        <w:t>The following individuals inside the agency have been consulted on the design and statistical aspects of this information collection as well as plans for data analysis:</w:t>
      </w:r>
    </w:p>
    <w:p w:rsidR="00447CB7" w:rsidRPr="00833D58" w:rsidP="00447CB7" w14:paraId="38CC0C6D" w14:textId="77777777">
      <w:pPr>
        <w:spacing w:after="0" w:line="240" w:lineRule="auto"/>
        <w:ind w:left="720"/>
        <w:rPr>
          <w:rFonts w:ascii="Times New Roman" w:eastAsia="Times New Roman" w:hAnsi="Times New Roman"/>
          <w:sz w:val="24"/>
          <w:szCs w:val="24"/>
        </w:rPr>
      </w:pPr>
    </w:p>
    <w:p w:rsidR="00231BB3" w:rsidRPr="00833D58" w:rsidP="00231BB3" w14:paraId="3EBC06E7" w14:textId="77777777">
      <w:pPr>
        <w:spacing w:after="0" w:line="240" w:lineRule="auto"/>
        <w:ind w:left="720"/>
        <w:rPr>
          <w:rFonts w:ascii="Times New Roman" w:hAnsi="Times New Roman"/>
          <w:sz w:val="24"/>
          <w:szCs w:val="24"/>
        </w:rPr>
      </w:pPr>
      <w:r w:rsidRPr="00833D58">
        <w:rPr>
          <w:rFonts w:ascii="Times New Roman" w:hAnsi="Times New Roman"/>
          <w:sz w:val="24"/>
          <w:szCs w:val="24"/>
        </w:rPr>
        <w:t>Debra Mekos</w:t>
      </w:r>
    </w:p>
    <w:p w:rsidR="00AC486C" w:rsidRPr="00833D58" w:rsidP="00231BB3" w14:paraId="33761AE4" w14:textId="7CE8AFC9">
      <w:pPr>
        <w:spacing w:after="0" w:line="240" w:lineRule="auto"/>
        <w:ind w:left="720"/>
        <w:rPr>
          <w:rFonts w:ascii="Times New Roman" w:hAnsi="Times New Roman"/>
          <w:sz w:val="24"/>
          <w:szCs w:val="24"/>
        </w:rPr>
      </w:pPr>
      <w:r w:rsidRPr="00833D58">
        <w:rPr>
          <w:rFonts w:ascii="Times New Roman" w:hAnsi="Times New Roman"/>
          <w:sz w:val="24"/>
          <w:szCs w:val="24"/>
        </w:rPr>
        <w:t>Management Analyst</w:t>
      </w:r>
    </w:p>
    <w:p w:rsidR="00231BB3" w:rsidRPr="00833D58" w:rsidP="00231BB3" w14:paraId="4E61A9E1" w14:textId="77777777">
      <w:pPr>
        <w:spacing w:after="0" w:line="240" w:lineRule="auto"/>
        <w:ind w:left="720"/>
        <w:rPr>
          <w:rFonts w:ascii="Times New Roman" w:hAnsi="Times New Roman"/>
          <w:sz w:val="24"/>
          <w:szCs w:val="24"/>
        </w:rPr>
      </w:pPr>
      <w:bookmarkStart w:id="1" w:name="_Hlk13735736"/>
      <w:bookmarkStart w:id="2" w:name="_Hlk13735686"/>
      <w:r w:rsidRPr="00833D58">
        <w:rPr>
          <w:rFonts w:ascii="Times New Roman" w:hAnsi="Times New Roman"/>
          <w:sz w:val="24"/>
          <w:szCs w:val="24"/>
        </w:rPr>
        <w:t>Office of Health Communication &amp; Education</w:t>
      </w:r>
    </w:p>
    <w:p w:rsidR="00231BB3" w:rsidRPr="00833D58" w:rsidP="00231BB3" w14:paraId="13BEEE0A" w14:textId="77777777">
      <w:pPr>
        <w:spacing w:after="0" w:line="240" w:lineRule="auto"/>
        <w:ind w:left="720"/>
        <w:rPr>
          <w:rFonts w:ascii="Times New Roman" w:hAnsi="Times New Roman"/>
          <w:sz w:val="24"/>
          <w:szCs w:val="24"/>
        </w:rPr>
      </w:pPr>
      <w:r w:rsidRPr="00833D58">
        <w:rPr>
          <w:rFonts w:ascii="Times New Roman" w:hAnsi="Times New Roman"/>
          <w:sz w:val="24"/>
          <w:szCs w:val="24"/>
        </w:rPr>
        <w:t>Center for Tobacco Products</w:t>
      </w:r>
    </w:p>
    <w:p w:rsidR="00231BB3" w:rsidRPr="00833D58" w:rsidP="00231BB3" w14:paraId="1EBEAC2F" w14:textId="77777777">
      <w:pPr>
        <w:spacing w:after="0" w:line="240" w:lineRule="auto"/>
        <w:ind w:left="720"/>
        <w:rPr>
          <w:rFonts w:ascii="Times New Roman" w:hAnsi="Times New Roman"/>
          <w:sz w:val="24"/>
          <w:szCs w:val="24"/>
        </w:rPr>
      </w:pPr>
      <w:r w:rsidRPr="00833D58">
        <w:rPr>
          <w:rFonts w:ascii="Times New Roman" w:hAnsi="Times New Roman"/>
          <w:sz w:val="24"/>
          <w:szCs w:val="24"/>
        </w:rPr>
        <w:t>Food and Drug Administration</w:t>
      </w:r>
    </w:p>
    <w:p w:rsidR="00231BB3" w:rsidRPr="00833D58" w:rsidP="00231BB3" w14:paraId="13E0438B" w14:textId="77777777">
      <w:pPr>
        <w:spacing w:after="0" w:line="240" w:lineRule="auto"/>
        <w:ind w:left="720"/>
        <w:rPr>
          <w:rFonts w:ascii="Times New Roman" w:hAnsi="Times New Roman"/>
          <w:sz w:val="24"/>
          <w:szCs w:val="24"/>
        </w:rPr>
      </w:pPr>
      <w:r w:rsidRPr="00833D58">
        <w:rPr>
          <w:rFonts w:ascii="Times New Roman" w:hAnsi="Times New Roman"/>
          <w:sz w:val="24"/>
          <w:szCs w:val="24"/>
        </w:rPr>
        <w:t>10903 New Hampshire Ave</w:t>
      </w:r>
    </w:p>
    <w:p w:rsidR="00231BB3" w:rsidRPr="00833D58" w:rsidP="00231BB3" w14:paraId="1D8BF561" w14:textId="77777777">
      <w:pPr>
        <w:spacing w:after="0" w:line="240" w:lineRule="auto"/>
        <w:ind w:left="720"/>
        <w:rPr>
          <w:rFonts w:ascii="Times New Roman" w:hAnsi="Times New Roman"/>
          <w:sz w:val="24"/>
          <w:szCs w:val="24"/>
        </w:rPr>
      </w:pPr>
      <w:r w:rsidRPr="00833D58">
        <w:rPr>
          <w:rFonts w:ascii="Times New Roman" w:hAnsi="Times New Roman"/>
          <w:sz w:val="24"/>
          <w:szCs w:val="24"/>
        </w:rPr>
        <w:t>Silver Spring, MD 20993</w:t>
      </w:r>
      <w:bookmarkEnd w:id="1"/>
    </w:p>
    <w:p w:rsidR="00231BB3" w:rsidRPr="00833D58" w:rsidP="00231BB3" w14:paraId="1D514176" w14:textId="77777777">
      <w:pPr>
        <w:spacing w:after="0" w:line="240" w:lineRule="auto"/>
        <w:ind w:left="720"/>
        <w:rPr>
          <w:rFonts w:ascii="Times New Roman" w:hAnsi="Times New Roman"/>
          <w:sz w:val="24"/>
          <w:szCs w:val="24"/>
        </w:rPr>
      </w:pPr>
      <w:r w:rsidRPr="00833D58">
        <w:rPr>
          <w:rFonts w:ascii="Times New Roman" w:hAnsi="Times New Roman"/>
          <w:sz w:val="24"/>
          <w:szCs w:val="24"/>
        </w:rPr>
        <w:t>Phone: 301-796-8754</w:t>
      </w:r>
    </w:p>
    <w:p w:rsidR="00231BB3" w:rsidRPr="00833D58" w:rsidP="00231BB3" w14:paraId="514920AF" w14:textId="77777777">
      <w:pPr>
        <w:spacing w:after="0" w:line="240" w:lineRule="auto"/>
        <w:ind w:left="720"/>
        <w:rPr>
          <w:rFonts w:ascii="Times New Roman" w:eastAsia="Times New Roman" w:hAnsi="Times New Roman"/>
          <w:sz w:val="24"/>
          <w:szCs w:val="24"/>
        </w:rPr>
      </w:pPr>
      <w:r w:rsidRPr="00833D58">
        <w:rPr>
          <w:rFonts w:ascii="Times New Roman" w:eastAsia="Times New Roman" w:hAnsi="Times New Roman"/>
          <w:sz w:val="24"/>
          <w:szCs w:val="24"/>
        </w:rPr>
        <w:t xml:space="preserve">E-mail: </w:t>
      </w:r>
      <w:hyperlink r:id="rId8" w:history="1">
        <w:r w:rsidRPr="00833D58">
          <w:rPr>
            <w:rFonts w:ascii="Times New Roman" w:eastAsia="Times New Roman" w:hAnsi="Times New Roman"/>
            <w:color w:val="0000FF"/>
            <w:sz w:val="24"/>
            <w:szCs w:val="24"/>
            <w:u w:val="single"/>
          </w:rPr>
          <w:t>Debra.Mekos@fda.hhs.gov</w:t>
        </w:r>
      </w:hyperlink>
    </w:p>
    <w:bookmarkEnd w:id="2"/>
    <w:p w:rsidR="00231BB3" w:rsidRPr="00833D58" w:rsidP="00447CB7" w14:paraId="77B7124F" w14:textId="77777777">
      <w:pPr>
        <w:spacing w:after="0" w:line="240" w:lineRule="auto"/>
        <w:ind w:left="720"/>
        <w:rPr>
          <w:rFonts w:ascii="Times New Roman" w:eastAsia="Times New Roman" w:hAnsi="Times New Roman"/>
          <w:sz w:val="24"/>
          <w:szCs w:val="24"/>
        </w:rPr>
      </w:pPr>
    </w:p>
    <w:p w:rsidR="00231BB3" w:rsidRPr="00833D58" w:rsidP="00231BB3" w14:paraId="55930B32" w14:textId="77777777">
      <w:pPr>
        <w:spacing w:after="0" w:line="240" w:lineRule="auto"/>
        <w:ind w:left="720"/>
        <w:rPr>
          <w:rFonts w:ascii="Times New Roman" w:eastAsia="Times New Roman" w:hAnsi="Times New Roman"/>
          <w:sz w:val="24"/>
          <w:szCs w:val="24"/>
        </w:rPr>
      </w:pPr>
      <w:r w:rsidRPr="00833D58">
        <w:rPr>
          <w:rFonts w:ascii="Times New Roman" w:eastAsia="Times New Roman" w:hAnsi="Times New Roman"/>
          <w:sz w:val="24"/>
          <w:szCs w:val="24"/>
        </w:rPr>
        <w:t xml:space="preserve">Morgane Bennett </w:t>
      </w:r>
    </w:p>
    <w:p w:rsidR="00AC486C" w:rsidRPr="00833D58" w:rsidP="00231BB3" w14:paraId="5D649A60" w14:textId="30F78836">
      <w:pPr>
        <w:spacing w:after="0" w:line="240" w:lineRule="auto"/>
        <w:ind w:left="720"/>
        <w:rPr>
          <w:rFonts w:ascii="Times New Roman" w:eastAsia="Times New Roman" w:hAnsi="Times New Roman"/>
          <w:sz w:val="24"/>
          <w:szCs w:val="24"/>
        </w:rPr>
      </w:pPr>
      <w:r w:rsidRPr="00833D58">
        <w:rPr>
          <w:rFonts w:ascii="Times New Roman" w:eastAsia="Times New Roman" w:hAnsi="Times New Roman"/>
          <w:sz w:val="24"/>
          <w:szCs w:val="24"/>
        </w:rPr>
        <w:t>Social Scientist</w:t>
      </w:r>
    </w:p>
    <w:p w:rsidR="00231BB3" w:rsidRPr="00833D58" w:rsidP="00231BB3" w14:paraId="05214DB7" w14:textId="77777777">
      <w:pPr>
        <w:spacing w:after="0" w:line="240" w:lineRule="auto"/>
        <w:ind w:left="720"/>
        <w:rPr>
          <w:rFonts w:ascii="Times New Roman" w:hAnsi="Times New Roman"/>
          <w:sz w:val="24"/>
          <w:szCs w:val="24"/>
        </w:rPr>
      </w:pPr>
      <w:r w:rsidRPr="00833D58">
        <w:rPr>
          <w:rFonts w:ascii="Times New Roman" w:eastAsia="Times New Roman" w:hAnsi="Times New Roman"/>
          <w:sz w:val="24"/>
          <w:szCs w:val="24"/>
        </w:rPr>
        <w:t>O</w:t>
      </w:r>
      <w:r w:rsidRPr="00833D58">
        <w:rPr>
          <w:rFonts w:ascii="Times New Roman" w:hAnsi="Times New Roman"/>
          <w:sz w:val="24"/>
          <w:szCs w:val="24"/>
        </w:rPr>
        <w:t>ffice of Health Communication &amp; Education</w:t>
      </w:r>
    </w:p>
    <w:p w:rsidR="00231BB3" w:rsidRPr="00833D58" w:rsidP="00231BB3" w14:paraId="69AF2312" w14:textId="77777777">
      <w:pPr>
        <w:spacing w:after="0" w:line="240" w:lineRule="auto"/>
        <w:ind w:left="720"/>
        <w:rPr>
          <w:rFonts w:ascii="Times New Roman" w:hAnsi="Times New Roman"/>
          <w:sz w:val="24"/>
          <w:szCs w:val="24"/>
        </w:rPr>
      </w:pPr>
      <w:r w:rsidRPr="00833D58">
        <w:rPr>
          <w:rFonts w:ascii="Times New Roman" w:hAnsi="Times New Roman"/>
          <w:sz w:val="24"/>
          <w:szCs w:val="24"/>
        </w:rPr>
        <w:t>Center for Tobacco Products</w:t>
      </w:r>
    </w:p>
    <w:p w:rsidR="00231BB3" w:rsidRPr="00833D58" w:rsidP="00231BB3" w14:paraId="7EE14F37" w14:textId="77777777">
      <w:pPr>
        <w:spacing w:after="0" w:line="240" w:lineRule="auto"/>
        <w:ind w:left="720"/>
        <w:rPr>
          <w:rFonts w:ascii="Times New Roman" w:hAnsi="Times New Roman"/>
          <w:sz w:val="24"/>
          <w:szCs w:val="24"/>
        </w:rPr>
      </w:pPr>
      <w:r w:rsidRPr="00833D58">
        <w:rPr>
          <w:rFonts w:ascii="Times New Roman" w:hAnsi="Times New Roman"/>
          <w:sz w:val="24"/>
          <w:szCs w:val="24"/>
        </w:rPr>
        <w:t>Food and Drug Administration</w:t>
      </w:r>
    </w:p>
    <w:p w:rsidR="00231BB3" w:rsidRPr="00833D58" w:rsidP="00231BB3" w14:paraId="24A8DD7B" w14:textId="77777777">
      <w:pPr>
        <w:spacing w:after="0" w:line="240" w:lineRule="auto"/>
        <w:ind w:left="720"/>
        <w:rPr>
          <w:rFonts w:ascii="Times New Roman" w:hAnsi="Times New Roman"/>
          <w:sz w:val="24"/>
          <w:szCs w:val="24"/>
        </w:rPr>
      </w:pPr>
      <w:r w:rsidRPr="00833D58">
        <w:rPr>
          <w:rFonts w:ascii="Times New Roman" w:hAnsi="Times New Roman"/>
          <w:sz w:val="24"/>
          <w:szCs w:val="24"/>
        </w:rPr>
        <w:t>10903 New Hampshire Ave</w:t>
      </w:r>
    </w:p>
    <w:p w:rsidR="00231BB3" w:rsidRPr="00833D58" w:rsidP="00231BB3" w14:paraId="7D456BC1" w14:textId="77777777">
      <w:pPr>
        <w:spacing w:after="0" w:line="240" w:lineRule="auto"/>
        <w:ind w:left="720"/>
        <w:rPr>
          <w:rFonts w:ascii="Times New Roman" w:hAnsi="Times New Roman"/>
          <w:sz w:val="24"/>
          <w:szCs w:val="24"/>
        </w:rPr>
      </w:pPr>
      <w:r w:rsidRPr="00833D58">
        <w:rPr>
          <w:rFonts w:ascii="Times New Roman" w:hAnsi="Times New Roman"/>
          <w:sz w:val="24"/>
          <w:szCs w:val="24"/>
        </w:rPr>
        <w:t>Silver Spring, MD 20993</w:t>
      </w:r>
    </w:p>
    <w:p w:rsidR="00231BB3" w:rsidRPr="00833D58" w:rsidP="00231BB3" w14:paraId="6B43D488" w14:textId="77777777">
      <w:pPr>
        <w:spacing w:after="0" w:line="240" w:lineRule="auto"/>
        <w:ind w:left="720"/>
        <w:rPr>
          <w:rFonts w:ascii="Times New Roman" w:eastAsia="Times New Roman" w:hAnsi="Times New Roman"/>
          <w:sz w:val="24"/>
          <w:szCs w:val="24"/>
        </w:rPr>
      </w:pPr>
      <w:r w:rsidRPr="00833D58">
        <w:rPr>
          <w:rFonts w:ascii="Times New Roman" w:hAnsi="Times New Roman"/>
          <w:sz w:val="24"/>
          <w:szCs w:val="24"/>
        </w:rPr>
        <w:t xml:space="preserve">Phone: </w:t>
      </w:r>
      <w:r w:rsidRPr="00833D58">
        <w:rPr>
          <w:rFonts w:ascii="Times New Roman" w:eastAsia="Times New Roman" w:hAnsi="Times New Roman"/>
          <w:sz w:val="24"/>
          <w:szCs w:val="24"/>
        </w:rPr>
        <w:t>240-750-59961</w:t>
      </w:r>
    </w:p>
    <w:p w:rsidR="00231BB3" w:rsidRPr="00833D58" w:rsidP="00231BB3" w14:paraId="243D4458" w14:textId="77777777">
      <w:pPr>
        <w:spacing w:after="0" w:line="240" w:lineRule="auto"/>
        <w:ind w:left="720"/>
        <w:rPr>
          <w:rFonts w:ascii="Times New Roman" w:hAnsi="Times New Roman"/>
          <w:sz w:val="24"/>
          <w:szCs w:val="24"/>
        </w:rPr>
      </w:pPr>
      <w:r w:rsidRPr="00833D58">
        <w:rPr>
          <w:rFonts w:ascii="Times New Roman" w:hAnsi="Times New Roman"/>
          <w:sz w:val="24"/>
          <w:szCs w:val="24"/>
        </w:rPr>
        <w:t xml:space="preserve">E-mail:  </w:t>
      </w:r>
      <w:r w:rsidRPr="00833D58">
        <w:rPr>
          <w:rFonts w:ascii="Times New Roman" w:hAnsi="Times New Roman"/>
          <w:color w:val="0000FF"/>
          <w:sz w:val="24"/>
          <w:szCs w:val="24"/>
        </w:rPr>
        <w:t>Morgane.Bennett@fda.hhs.gov</w:t>
      </w:r>
    </w:p>
    <w:p w:rsidR="00447CB7" w:rsidRPr="00833D58" w:rsidP="00447CB7" w14:paraId="11B1B0D3" w14:textId="77777777">
      <w:pPr>
        <w:spacing w:after="0" w:line="240" w:lineRule="auto"/>
        <w:ind w:left="720"/>
        <w:rPr>
          <w:rFonts w:ascii="Times New Roman" w:eastAsia="Times New Roman" w:hAnsi="Times New Roman"/>
          <w:sz w:val="24"/>
          <w:szCs w:val="24"/>
        </w:rPr>
      </w:pPr>
    </w:p>
    <w:p w:rsidR="00DE058C" w:rsidRPr="00833D58" w:rsidP="00E86828" w14:paraId="56009299" w14:textId="3589CE5A">
      <w:pPr>
        <w:spacing w:after="0" w:line="240" w:lineRule="auto"/>
        <w:ind w:left="720"/>
        <w:rPr>
          <w:rFonts w:ascii="Times New Roman" w:eastAsia="Times New Roman" w:hAnsi="Times New Roman"/>
          <w:sz w:val="24"/>
          <w:szCs w:val="24"/>
        </w:rPr>
      </w:pPr>
      <w:r w:rsidRPr="00833D58">
        <w:rPr>
          <w:rFonts w:ascii="Times New Roman" w:eastAsia="Times New Roman" w:hAnsi="Times New Roman"/>
          <w:sz w:val="24"/>
          <w:szCs w:val="24"/>
        </w:rPr>
        <w:t>Lindsay Pitzer</w:t>
      </w:r>
    </w:p>
    <w:p w:rsidR="00AC486C" w:rsidRPr="00833D58" w:rsidP="00E86828" w14:paraId="0B8A9950" w14:textId="3BCE3ACA">
      <w:pPr>
        <w:spacing w:after="0" w:line="240" w:lineRule="auto"/>
        <w:ind w:left="720"/>
        <w:rPr>
          <w:rFonts w:ascii="Times New Roman" w:eastAsia="Times New Roman" w:hAnsi="Times New Roman"/>
          <w:sz w:val="24"/>
          <w:szCs w:val="24"/>
        </w:rPr>
      </w:pPr>
      <w:r w:rsidRPr="00833D58">
        <w:rPr>
          <w:rFonts w:ascii="Times New Roman" w:eastAsia="Times New Roman" w:hAnsi="Times New Roman"/>
          <w:sz w:val="24"/>
          <w:szCs w:val="24"/>
        </w:rPr>
        <w:t>Social Scientist</w:t>
      </w:r>
    </w:p>
    <w:p w:rsidR="00E86828" w:rsidRPr="00833D58" w:rsidP="00E86828" w14:paraId="7DCE24D9" w14:textId="34D477B1">
      <w:pPr>
        <w:spacing w:after="0" w:line="240" w:lineRule="auto"/>
        <w:ind w:left="720"/>
        <w:rPr>
          <w:rFonts w:ascii="Times New Roman" w:eastAsia="Times New Roman" w:hAnsi="Times New Roman"/>
          <w:sz w:val="24"/>
          <w:szCs w:val="24"/>
        </w:rPr>
      </w:pPr>
      <w:r w:rsidRPr="00833D58">
        <w:rPr>
          <w:rFonts w:ascii="Times New Roman" w:eastAsia="Times New Roman" w:hAnsi="Times New Roman"/>
          <w:sz w:val="24"/>
          <w:szCs w:val="24"/>
        </w:rPr>
        <w:t>Office of Health Communication &amp; Education</w:t>
      </w:r>
    </w:p>
    <w:p w:rsidR="00E86828" w:rsidRPr="00833D58" w:rsidP="00E86828" w14:paraId="6868A1CC" w14:textId="6D4DFF11">
      <w:pPr>
        <w:spacing w:after="0" w:line="240" w:lineRule="auto"/>
        <w:ind w:left="720"/>
        <w:rPr>
          <w:rFonts w:ascii="Times New Roman" w:eastAsia="Times New Roman" w:hAnsi="Times New Roman"/>
          <w:sz w:val="24"/>
          <w:szCs w:val="24"/>
        </w:rPr>
      </w:pPr>
      <w:r w:rsidRPr="00833D58">
        <w:rPr>
          <w:rFonts w:ascii="Times New Roman" w:eastAsia="Times New Roman" w:hAnsi="Times New Roman"/>
          <w:sz w:val="24"/>
          <w:szCs w:val="24"/>
        </w:rPr>
        <w:t>Center for Tobacco Products</w:t>
      </w:r>
    </w:p>
    <w:p w:rsidR="00E86828" w:rsidRPr="00833D58" w:rsidP="00E86828" w14:paraId="111410D0" w14:textId="637A370E">
      <w:pPr>
        <w:spacing w:after="0" w:line="240" w:lineRule="auto"/>
        <w:ind w:left="720"/>
        <w:rPr>
          <w:rFonts w:ascii="Times New Roman" w:eastAsia="Times New Roman" w:hAnsi="Times New Roman"/>
          <w:sz w:val="24"/>
          <w:szCs w:val="24"/>
        </w:rPr>
      </w:pPr>
      <w:r w:rsidRPr="00833D58">
        <w:rPr>
          <w:rFonts w:ascii="Times New Roman" w:eastAsia="Times New Roman" w:hAnsi="Times New Roman"/>
          <w:sz w:val="24"/>
          <w:szCs w:val="24"/>
        </w:rPr>
        <w:t>Food and Drug Administration</w:t>
      </w:r>
    </w:p>
    <w:p w:rsidR="00E86828" w:rsidRPr="00833D58" w:rsidP="00E86828" w14:paraId="49D5BF26" w14:textId="086D7401">
      <w:pPr>
        <w:spacing w:after="0" w:line="240" w:lineRule="auto"/>
        <w:ind w:left="720"/>
        <w:rPr>
          <w:rFonts w:ascii="Times New Roman" w:eastAsia="Times New Roman" w:hAnsi="Times New Roman"/>
          <w:sz w:val="24"/>
          <w:szCs w:val="24"/>
        </w:rPr>
      </w:pPr>
      <w:r w:rsidRPr="00833D58">
        <w:rPr>
          <w:rFonts w:ascii="Times New Roman" w:eastAsia="Times New Roman" w:hAnsi="Times New Roman"/>
          <w:sz w:val="24"/>
          <w:szCs w:val="24"/>
        </w:rPr>
        <w:t>10903 New Hampshire Avenue</w:t>
      </w:r>
    </w:p>
    <w:p w:rsidR="00E86828" w:rsidRPr="00833D58" w:rsidP="00E86828" w14:paraId="2812E880" w14:textId="5DFD0D91">
      <w:pPr>
        <w:spacing w:after="0" w:line="240" w:lineRule="auto"/>
        <w:ind w:left="720"/>
        <w:rPr>
          <w:rFonts w:ascii="Times New Roman" w:eastAsia="Times New Roman" w:hAnsi="Times New Roman"/>
          <w:sz w:val="24"/>
          <w:szCs w:val="24"/>
        </w:rPr>
      </w:pPr>
      <w:r w:rsidRPr="00833D58">
        <w:rPr>
          <w:rFonts w:ascii="Times New Roman" w:eastAsia="Times New Roman" w:hAnsi="Times New Roman"/>
          <w:sz w:val="24"/>
          <w:szCs w:val="24"/>
        </w:rPr>
        <w:t>Silver Spring, MD 20993</w:t>
      </w:r>
    </w:p>
    <w:p w:rsidR="00E86828" w:rsidRPr="00833D58" w:rsidP="00E86828" w14:paraId="786E4C37" w14:textId="27CA7D3A">
      <w:pPr>
        <w:spacing w:after="0" w:line="240" w:lineRule="auto"/>
        <w:ind w:left="720"/>
        <w:rPr>
          <w:rFonts w:ascii="Times New Roman" w:eastAsia="Times New Roman" w:hAnsi="Times New Roman"/>
          <w:sz w:val="24"/>
          <w:szCs w:val="24"/>
        </w:rPr>
      </w:pPr>
      <w:r w:rsidRPr="00833D58">
        <w:rPr>
          <w:rFonts w:ascii="Times New Roman" w:eastAsia="Times New Roman" w:hAnsi="Times New Roman"/>
          <w:sz w:val="24"/>
          <w:szCs w:val="24"/>
        </w:rPr>
        <w:t>Phone:</w:t>
      </w:r>
      <w:r w:rsidRPr="00833D58" w:rsidR="1C45E296">
        <w:rPr>
          <w:rFonts w:ascii="Times New Roman" w:eastAsia="Times New Roman" w:hAnsi="Times New Roman"/>
          <w:sz w:val="24"/>
          <w:szCs w:val="24"/>
        </w:rPr>
        <w:t>240-620-9526</w:t>
      </w:r>
    </w:p>
    <w:p w:rsidR="00B55C9A" w:rsidRPr="00833D58" w:rsidP="00B55C9A" w14:paraId="1DA9571D" w14:textId="33F45BB3">
      <w:pPr>
        <w:spacing w:after="0" w:line="240" w:lineRule="auto"/>
        <w:ind w:left="720"/>
        <w:rPr>
          <w:rFonts w:ascii="Times New Roman" w:eastAsia="Times New Roman" w:hAnsi="Times New Roman"/>
          <w:sz w:val="24"/>
          <w:szCs w:val="24"/>
        </w:rPr>
      </w:pPr>
      <w:r w:rsidRPr="2521BB68">
        <w:rPr>
          <w:rFonts w:ascii="Times New Roman" w:eastAsia="Times New Roman" w:hAnsi="Times New Roman"/>
          <w:sz w:val="24"/>
          <w:szCs w:val="24"/>
        </w:rPr>
        <w:t xml:space="preserve">E-mail: </w:t>
      </w:r>
      <w:hyperlink r:id="rId9">
        <w:r w:rsidRPr="2521BB68" w:rsidR="00EB4866">
          <w:rPr>
            <w:rStyle w:val="Hyperlink"/>
            <w:rFonts w:ascii="Times New Roman" w:eastAsia="Times New Roman" w:hAnsi="Times New Roman"/>
            <w:sz w:val="24"/>
            <w:szCs w:val="24"/>
          </w:rPr>
          <w:t>lindsay.pitzer@fda.hhs.gov</w:t>
        </w:r>
      </w:hyperlink>
    </w:p>
    <w:p w:rsidR="001235E4" w:rsidRPr="00833D58" w:rsidP="00EB4866" w14:paraId="005CB164" w14:textId="77777777">
      <w:pPr>
        <w:spacing w:after="0" w:line="240" w:lineRule="auto"/>
        <w:ind w:left="720"/>
        <w:rPr>
          <w:rFonts w:ascii="Times New Roman" w:eastAsia="Times New Roman" w:hAnsi="Times New Roman"/>
          <w:sz w:val="24"/>
          <w:szCs w:val="24"/>
        </w:rPr>
      </w:pPr>
    </w:p>
    <w:p w:rsidR="00EB4866" w:rsidRPr="00833D58" w:rsidP="00EB4866" w14:paraId="440B404B" w14:textId="28CDF5D5">
      <w:pPr>
        <w:spacing w:after="0" w:line="240" w:lineRule="auto"/>
        <w:ind w:left="720"/>
        <w:rPr>
          <w:rFonts w:ascii="Times New Roman" w:eastAsia="Times New Roman" w:hAnsi="Times New Roman"/>
          <w:sz w:val="24"/>
          <w:szCs w:val="24"/>
        </w:rPr>
      </w:pPr>
      <w:r w:rsidRPr="00833D58">
        <w:rPr>
          <w:rFonts w:ascii="Times New Roman" w:eastAsia="Times New Roman" w:hAnsi="Times New Roman"/>
          <w:sz w:val="24"/>
          <w:szCs w:val="24"/>
        </w:rPr>
        <w:t xml:space="preserve">Hibist Astatke </w:t>
      </w:r>
    </w:p>
    <w:p w:rsidR="00EB4866" w:rsidRPr="00833D58" w:rsidP="00EB4866" w14:paraId="7EAE47DF" w14:textId="77777777">
      <w:pPr>
        <w:spacing w:after="0" w:line="240" w:lineRule="auto"/>
        <w:ind w:left="720"/>
        <w:rPr>
          <w:rFonts w:ascii="Times New Roman" w:eastAsia="Times New Roman" w:hAnsi="Times New Roman"/>
          <w:sz w:val="24"/>
          <w:szCs w:val="24"/>
        </w:rPr>
      </w:pPr>
      <w:r w:rsidRPr="00833D58">
        <w:rPr>
          <w:rFonts w:ascii="Times New Roman" w:eastAsia="Times New Roman" w:hAnsi="Times New Roman"/>
          <w:sz w:val="24"/>
          <w:szCs w:val="24"/>
        </w:rPr>
        <w:t>Social Scientist</w:t>
      </w:r>
    </w:p>
    <w:p w:rsidR="00EB4866" w:rsidRPr="00833D58" w:rsidP="00EB4866" w14:paraId="7F0832EA" w14:textId="77777777">
      <w:pPr>
        <w:spacing w:after="0" w:line="240" w:lineRule="auto"/>
        <w:ind w:left="720"/>
        <w:rPr>
          <w:rFonts w:ascii="Times New Roman" w:eastAsia="Times New Roman" w:hAnsi="Times New Roman"/>
          <w:sz w:val="24"/>
          <w:szCs w:val="24"/>
        </w:rPr>
      </w:pPr>
      <w:r w:rsidRPr="00833D58">
        <w:rPr>
          <w:rFonts w:ascii="Times New Roman" w:eastAsia="Times New Roman" w:hAnsi="Times New Roman"/>
          <w:sz w:val="24"/>
          <w:szCs w:val="24"/>
        </w:rPr>
        <w:t>Office of Health Communication &amp; Education</w:t>
      </w:r>
    </w:p>
    <w:p w:rsidR="00EB4866" w:rsidRPr="00833D58" w:rsidP="00EB4866" w14:paraId="7896336A" w14:textId="77777777">
      <w:pPr>
        <w:spacing w:after="0" w:line="240" w:lineRule="auto"/>
        <w:ind w:left="720"/>
        <w:rPr>
          <w:rFonts w:ascii="Times New Roman" w:eastAsia="Times New Roman" w:hAnsi="Times New Roman"/>
          <w:sz w:val="24"/>
          <w:szCs w:val="24"/>
        </w:rPr>
      </w:pPr>
      <w:r w:rsidRPr="00833D58">
        <w:rPr>
          <w:rFonts w:ascii="Times New Roman" w:eastAsia="Times New Roman" w:hAnsi="Times New Roman"/>
          <w:sz w:val="24"/>
          <w:szCs w:val="24"/>
        </w:rPr>
        <w:t>Center for Tobacco Products</w:t>
      </w:r>
    </w:p>
    <w:p w:rsidR="00EB4866" w:rsidRPr="00833D58" w:rsidP="00EB4866" w14:paraId="353F65D1" w14:textId="77777777">
      <w:pPr>
        <w:spacing w:after="0" w:line="240" w:lineRule="auto"/>
        <w:ind w:left="720"/>
        <w:rPr>
          <w:rFonts w:ascii="Times New Roman" w:eastAsia="Times New Roman" w:hAnsi="Times New Roman"/>
          <w:sz w:val="24"/>
          <w:szCs w:val="24"/>
        </w:rPr>
      </w:pPr>
      <w:r w:rsidRPr="00833D58">
        <w:rPr>
          <w:rFonts w:ascii="Times New Roman" w:eastAsia="Times New Roman" w:hAnsi="Times New Roman"/>
          <w:sz w:val="24"/>
          <w:szCs w:val="24"/>
        </w:rPr>
        <w:t>Food and Drug Administration</w:t>
      </w:r>
    </w:p>
    <w:p w:rsidR="00EB4866" w:rsidRPr="00833D58" w:rsidP="00EB4866" w14:paraId="5C31C396" w14:textId="77777777">
      <w:pPr>
        <w:spacing w:after="0" w:line="240" w:lineRule="auto"/>
        <w:ind w:left="720"/>
        <w:rPr>
          <w:rFonts w:ascii="Times New Roman" w:eastAsia="Times New Roman" w:hAnsi="Times New Roman"/>
          <w:sz w:val="24"/>
          <w:szCs w:val="24"/>
        </w:rPr>
      </w:pPr>
      <w:r w:rsidRPr="00833D58">
        <w:rPr>
          <w:rFonts w:ascii="Times New Roman" w:eastAsia="Times New Roman" w:hAnsi="Times New Roman"/>
          <w:sz w:val="24"/>
          <w:szCs w:val="24"/>
        </w:rPr>
        <w:t>10903 New Hampshire Ave</w:t>
      </w:r>
    </w:p>
    <w:p w:rsidR="00EB4866" w:rsidRPr="00833D58" w:rsidP="00EB4866" w14:paraId="7C294853" w14:textId="77777777">
      <w:pPr>
        <w:spacing w:after="0" w:line="240" w:lineRule="auto"/>
        <w:ind w:left="720"/>
        <w:rPr>
          <w:rFonts w:ascii="Times New Roman" w:eastAsia="Times New Roman" w:hAnsi="Times New Roman"/>
          <w:sz w:val="24"/>
          <w:szCs w:val="24"/>
        </w:rPr>
      </w:pPr>
      <w:r w:rsidRPr="00833D58">
        <w:rPr>
          <w:rFonts w:ascii="Times New Roman" w:eastAsia="Times New Roman" w:hAnsi="Times New Roman"/>
          <w:sz w:val="24"/>
          <w:szCs w:val="24"/>
        </w:rPr>
        <w:t>Silver Spring, MD 20993</w:t>
      </w:r>
    </w:p>
    <w:p w:rsidR="00EB4866" w:rsidRPr="00833D58" w:rsidP="00EB4866" w14:paraId="56C89B80" w14:textId="77777777">
      <w:pPr>
        <w:spacing w:after="0" w:line="240" w:lineRule="auto"/>
        <w:ind w:left="720"/>
        <w:rPr>
          <w:rFonts w:ascii="Times New Roman" w:eastAsia="Times New Roman" w:hAnsi="Times New Roman"/>
          <w:sz w:val="24"/>
          <w:szCs w:val="24"/>
        </w:rPr>
      </w:pPr>
      <w:r w:rsidRPr="00833D58">
        <w:rPr>
          <w:rFonts w:ascii="Times New Roman" w:eastAsia="Times New Roman" w:hAnsi="Times New Roman"/>
          <w:sz w:val="24"/>
          <w:szCs w:val="24"/>
        </w:rPr>
        <w:t>Phone: 301-796-1038</w:t>
      </w:r>
    </w:p>
    <w:p w:rsidR="00EB4866" w:rsidRPr="00833D58" w:rsidP="00EB4866" w14:paraId="6902675F" w14:textId="3F0BCAC5">
      <w:pPr>
        <w:spacing w:after="0" w:line="240" w:lineRule="auto"/>
        <w:ind w:left="720"/>
        <w:rPr>
          <w:rFonts w:ascii="Times New Roman" w:eastAsia="Times New Roman" w:hAnsi="Times New Roman"/>
          <w:sz w:val="24"/>
          <w:szCs w:val="24"/>
        </w:rPr>
      </w:pPr>
      <w:r w:rsidRPr="00833D58">
        <w:rPr>
          <w:rFonts w:ascii="Times New Roman" w:eastAsia="Times New Roman" w:hAnsi="Times New Roman"/>
          <w:sz w:val="24"/>
          <w:szCs w:val="24"/>
        </w:rPr>
        <w:t xml:space="preserve">E-mail: </w:t>
      </w:r>
      <w:hyperlink r:id="rId10" w:history="1">
        <w:r w:rsidRPr="00833D58" w:rsidR="00F018EB">
          <w:rPr>
            <w:rStyle w:val="Hyperlink"/>
            <w:rFonts w:ascii="Times New Roman" w:eastAsia="Times New Roman" w:hAnsi="Times New Roman"/>
            <w:sz w:val="24"/>
            <w:szCs w:val="24"/>
          </w:rPr>
          <w:t>Hibist.Astatke@fda.hhs.gov</w:t>
        </w:r>
      </w:hyperlink>
    </w:p>
    <w:p w:rsidR="00F018EB" w:rsidRPr="00833D58" w:rsidP="00EB4866" w14:paraId="4DD26225" w14:textId="77777777">
      <w:pPr>
        <w:spacing w:after="0" w:line="240" w:lineRule="auto"/>
        <w:ind w:left="720"/>
        <w:rPr>
          <w:rFonts w:ascii="Times New Roman" w:eastAsia="Times New Roman" w:hAnsi="Times New Roman"/>
          <w:sz w:val="24"/>
          <w:szCs w:val="24"/>
        </w:rPr>
      </w:pPr>
    </w:p>
    <w:p w:rsidR="00F018EB" w:rsidRPr="00833D58" w:rsidP="0001266A" w14:paraId="6521C442" w14:textId="77777777">
      <w:pPr>
        <w:pStyle w:val="paragraph"/>
        <w:spacing w:before="0" w:beforeAutospacing="0" w:after="0" w:afterAutospacing="0"/>
        <w:ind w:left="720"/>
        <w:textAlignment w:val="baseline"/>
      </w:pPr>
      <w:r w:rsidRPr="00833D58">
        <w:rPr>
          <w:rStyle w:val="normaltextrun"/>
        </w:rPr>
        <w:t>Nicole Gray</w:t>
      </w:r>
      <w:r w:rsidRPr="00833D58">
        <w:rPr>
          <w:rStyle w:val="eop"/>
        </w:rPr>
        <w:t> </w:t>
      </w:r>
    </w:p>
    <w:p w:rsidR="00F018EB" w:rsidRPr="00833D58" w:rsidP="0001266A" w14:paraId="5B7300CD" w14:textId="77777777">
      <w:pPr>
        <w:pStyle w:val="paragraph"/>
        <w:spacing w:before="0" w:beforeAutospacing="0" w:after="0" w:afterAutospacing="0"/>
        <w:ind w:left="720"/>
        <w:textAlignment w:val="baseline"/>
      </w:pPr>
      <w:r w:rsidRPr="00833D58">
        <w:rPr>
          <w:rStyle w:val="normaltextrun"/>
        </w:rPr>
        <w:t>Social Scientist</w:t>
      </w:r>
      <w:r w:rsidRPr="00833D58">
        <w:rPr>
          <w:rStyle w:val="eop"/>
        </w:rPr>
        <w:t> </w:t>
      </w:r>
    </w:p>
    <w:p w:rsidR="00F018EB" w:rsidRPr="00833D58" w:rsidP="0001266A" w14:paraId="65F296BB" w14:textId="77777777">
      <w:pPr>
        <w:pStyle w:val="paragraph"/>
        <w:spacing w:before="0" w:beforeAutospacing="0" w:after="0" w:afterAutospacing="0"/>
        <w:ind w:left="720"/>
        <w:textAlignment w:val="baseline"/>
      </w:pPr>
      <w:r w:rsidRPr="00833D58">
        <w:rPr>
          <w:rStyle w:val="normaltextrun"/>
        </w:rPr>
        <w:t>Office of Health Communication &amp; Education</w:t>
      </w:r>
      <w:r w:rsidRPr="00833D58">
        <w:rPr>
          <w:rStyle w:val="eop"/>
        </w:rPr>
        <w:t> </w:t>
      </w:r>
    </w:p>
    <w:p w:rsidR="00F018EB" w:rsidRPr="00833D58" w:rsidP="0001266A" w14:paraId="268D711B" w14:textId="77777777">
      <w:pPr>
        <w:pStyle w:val="paragraph"/>
        <w:spacing w:before="0" w:beforeAutospacing="0" w:after="0" w:afterAutospacing="0"/>
        <w:ind w:left="720"/>
        <w:textAlignment w:val="baseline"/>
      </w:pPr>
      <w:r w:rsidRPr="00833D58">
        <w:rPr>
          <w:rStyle w:val="normaltextrun"/>
        </w:rPr>
        <w:t>Center for Tobacco Products</w:t>
      </w:r>
      <w:r w:rsidRPr="00833D58">
        <w:rPr>
          <w:rStyle w:val="eop"/>
        </w:rPr>
        <w:t> </w:t>
      </w:r>
    </w:p>
    <w:p w:rsidR="00F018EB" w:rsidRPr="00833D58" w:rsidP="0001266A" w14:paraId="1B38E53D" w14:textId="77777777">
      <w:pPr>
        <w:pStyle w:val="paragraph"/>
        <w:spacing w:before="0" w:beforeAutospacing="0" w:after="0" w:afterAutospacing="0"/>
        <w:ind w:left="720"/>
        <w:textAlignment w:val="baseline"/>
      </w:pPr>
      <w:r w:rsidRPr="00833D58">
        <w:rPr>
          <w:rStyle w:val="normaltextrun"/>
        </w:rPr>
        <w:t>Food and Drug Administration</w:t>
      </w:r>
      <w:r w:rsidRPr="00833D58">
        <w:rPr>
          <w:rStyle w:val="eop"/>
        </w:rPr>
        <w:t> </w:t>
      </w:r>
    </w:p>
    <w:p w:rsidR="00F018EB" w:rsidRPr="00833D58" w:rsidP="0001266A" w14:paraId="70BF1320" w14:textId="77777777">
      <w:pPr>
        <w:pStyle w:val="paragraph"/>
        <w:spacing w:before="0" w:beforeAutospacing="0" w:after="0" w:afterAutospacing="0"/>
        <w:ind w:left="720"/>
        <w:textAlignment w:val="baseline"/>
      </w:pPr>
      <w:r w:rsidRPr="00833D58">
        <w:rPr>
          <w:rStyle w:val="normaltextrun"/>
        </w:rPr>
        <w:t>10903 New Hampshire Ave</w:t>
      </w:r>
      <w:r w:rsidRPr="00833D58">
        <w:rPr>
          <w:rStyle w:val="eop"/>
        </w:rPr>
        <w:t> </w:t>
      </w:r>
    </w:p>
    <w:p w:rsidR="00F018EB" w:rsidRPr="00833D58" w:rsidP="0001266A" w14:paraId="6D4D94C7" w14:textId="77777777">
      <w:pPr>
        <w:pStyle w:val="paragraph"/>
        <w:spacing w:before="0" w:beforeAutospacing="0" w:after="0" w:afterAutospacing="0"/>
        <w:ind w:left="720"/>
        <w:textAlignment w:val="baseline"/>
      </w:pPr>
      <w:r w:rsidRPr="00833D58">
        <w:rPr>
          <w:rStyle w:val="normaltextrun"/>
        </w:rPr>
        <w:t>Silver Spring, MD 20993</w:t>
      </w:r>
      <w:r w:rsidRPr="00833D58">
        <w:rPr>
          <w:rStyle w:val="eop"/>
        </w:rPr>
        <w:t> </w:t>
      </w:r>
    </w:p>
    <w:p w:rsidR="00F018EB" w:rsidRPr="00833D58" w:rsidP="0001266A" w14:paraId="545194B2" w14:textId="77777777">
      <w:pPr>
        <w:pStyle w:val="paragraph"/>
        <w:spacing w:before="0" w:beforeAutospacing="0" w:after="0" w:afterAutospacing="0"/>
        <w:ind w:left="720"/>
        <w:textAlignment w:val="baseline"/>
      </w:pPr>
      <w:r w:rsidRPr="00833D58">
        <w:rPr>
          <w:rStyle w:val="normaltextrun"/>
        </w:rPr>
        <w:t>Phone: 240-506-6179</w:t>
      </w:r>
      <w:r w:rsidRPr="00833D58">
        <w:rPr>
          <w:rStyle w:val="tabchar"/>
        </w:rPr>
        <w:tab/>
      </w:r>
      <w:r w:rsidRPr="00833D58">
        <w:rPr>
          <w:rStyle w:val="eop"/>
        </w:rPr>
        <w:t> </w:t>
      </w:r>
    </w:p>
    <w:p w:rsidR="00F018EB" w:rsidRPr="00833D58" w:rsidP="0001266A" w14:paraId="58C25AFC" w14:textId="77777777">
      <w:pPr>
        <w:pStyle w:val="paragraph"/>
        <w:spacing w:before="0" w:beforeAutospacing="0" w:after="0" w:afterAutospacing="0"/>
        <w:ind w:left="720"/>
        <w:textAlignment w:val="baseline"/>
      </w:pPr>
      <w:r w:rsidRPr="00833D58">
        <w:rPr>
          <w:rStyle w:val="normaltextrun"/>
        </w:rPr>
        <w:t>E-mail: Nicole.Gray@fda.hhs.gov</w:t>
      </w:r>
      <w:r w:rsidRPr="00833D58">
        <w:rPr>
          <w:rStyle w:val="eop"/>
        </w:rPr>
        <w:t> </w:t>
      </w:r>
    </w:p>
    <w:p w:rsidR="0001266A" w:rsidRPr="00833D58" w:rsidP="0001266A" w14:paraId="46B232F8" w14:textId="77777777">
      <w:pPr>
        <w:pStyle w:val="paragraph"/>
        <w:spacing w:before="0" w:beforeAutospacing="0" w:after="0" w:afterAutospacing="0"/>
        <w:ind w:left="720"/>
        <w:textAlignment w:val="baseline"/>
        <w:rPr>
          <w:rStyle w:val="normaltextrun"/>
        </w:rPr>
      </w:pPr>
    </w:p>
    <w:p w:rsidR="0001266A" w:rsidRPr="00833D58" w:rsidP="0001266A" w14:paraId="62DBDF61" w14:textId="45F442C4">
      <w:pPr>
        <w:pStyle w:val="paragraph"/>
        <w:spacing w:before="0" w:beforeAutospacing="0" w:after="0" w:afterAutospacing="0"/>
        <w:ind w:left="720"/>
        <w:textAlignment w:val="baseline"/>
      </w:pPr>
      <w:r w:rsidRPr="00833D58">
        <w:rPr>
          <w:rStyle w:val="normaltextrun"/>
        </w:rPr>
        <w:t>Robert Garcia</w:t>
      </w:r>
      <w:r w:rsidRPr="00833D58">
        <w:rPr>
          <w:rStyle w:val="eop"/>
        </w:rPr>
        <w:t> </w:t>
      </w:r>
    </w:p>
    <w:p w:rsidR="0001266A" w:rsidRPr="00833D58" w:rsidP="0001266A" w14:paraId="28156554" w14:textId="77777777">
      <w:pPr>
        <w:pStyle w:val="paragraph"/>
        <w:spacing w:before="0" w:beforeAutospacing="0" w:after="0" w:afterAutospacing="0"/>
        <w:ind w:left="720"/>
        <w:textAlignment w:val="baseline"/>
      </w:pPr>
      <w:r w:rsidRPr="00833D58">
        <w:rPr>
          <w:rStyle w:val="normaltextrun"/>
        </w:rPr>
        <w:t>Social Scientist</w:t>
      </w:r>
      <w:r w:rsidRPr="00833D58">
        <w:rPr>
          <w:rStyle w:val="eop"/>
        </w:rPr>
        <w:t> </w:t>
      </w:r>
    </w:p>
    <w:p w:rsidR="0001266A" w:rsidRPr="00833D58" w:rsidP="0001266A" w14:paraId="57DD203B" w14:textId="77777777">
      <w:pPr>
        <w:pStyle w:val="paragraph"/>
        <w:spacing w:before="0" w:beforeAutospacing="0" w:after="0" w:afterAutospacing="0"/>
        <w:ind w:left="720"/>
        <w:textAlignment w:val="baseline"/>
      </w:pPr>
      <w:r w:rsidRPr="00833D58">
        <w:rPr>
          <w:rStyle w:val="normaltextrun"/>
        </w:rPr>
        <w:t>Office of Health Communication &amp; Education</w:t>
      </w:r>
      <w:r w:rsidRPr="00833D58">
        <w:rPr>
          <w:rStyle w:val="eop"/>
        </w:rPr>
        <w:t> </w:t>
      </w:r>
    </w:p>
    <w:p w:rsidR="0001266A" w:rsidRPr="00833D58" w:rsidP="0001266A" w14:paraId="592A53AB" w14:textId="77777777">
      <w:pPr>
        <w:pStyle w:val="paragraph"/>
        <w:spacing w:before="0" w:beforeAutospacing="0" w:after="0" w:afterAutospacing="0"/>
        <w:ind w:left="720"/>
        <w:textAlignment w:val="baseline"/>
      </w:pPr>
      <w:r w:rsidRPr="00833D58">
        <w:rPr>
          <w:rStyle w:val="normaltextrun"/>
        </w:rPr>
        <w:t>Center for Tobacco Products</w:t>
      </w:r>
      <w:r w:rsidRPr="00833D58">
        <w:rPr>
          <w:rStyle w:val="eop"/>
        </w:rPr>
        <w:t> </w:t>
      </w:r>
    </w:p>
    <w:p w:rsidR="0001266A" w:rsidRPr="00833D58" w:rsidP="0001266A" w14:paraId="47D8B7F7" w14:textId="77777777">
      <w:pPr>
        <w:pStyle w:val="paragraph"/>
        <w:spacing w:before="0" w:beforeAutospacing="0" w:after="0" w:afterAutospacing="0"/>
        <w:ind w:left="720"/>
        <w:textAlignment w:val="baseline"/>
      </w:pPr>
      <w:r w:rsidRPr="00833D58">
        <w:rPr>
          <w:rStyle w:val="normaltextrun"/>
        </w:rPr>
        <w:t>Food and Drug Administration</w:t>
      </w:r>
      <w:r w:rsidRPr="00833D58">
        <w:rPr>
          <w:rStyle w:val="eop"/>
        </w:rPr>
        <w:t> </w:t>
      </w:r>
    </w:p>
    <w:p w:rsidR="0001266A" w:rsidRPr="00833D58" w:rsidP="0001266A" w14:paraId="60164756" w14:textId="77777777">
      <w:pPr>
        <w:pStyle w:val="paragraph"/>
        <w:spacing w:before="0" w:beforeAutospacing="0" w:after="0" w:afterAutospacing="0"/>
        <w:ind w:left="720"/>
        <w:textAlignment w:val="baseline"/>
      </w:pPr>
      <w:r w:rsidRPr="00833D58">
        <w:rPr>
          <w:rStyle w:val="normaltextrun"/>
        </w:rPr>
        <w:t>10903 New Hampshire Ave</w:t>
      </w:r>
      <w:r w:rsidRPr="00833D58">
        <w:rPr>
          <w:rStyle w:val="eop"/>
        </w:rPr>
        <w:t> </w:t>
      </w:r>
    </w:p>
    <w:p w:rsidR="0001266A" w:rsidRPr="00833D58" w:rsidP="0001266A" w14:paraId="51BB8875" w14:textId="77777777">
      <w:pPr>
        <w:pStyle w:val="paragraph"/>
        <w:spacing w:before="0" w:beforeAutospacing="0" w:after="0" w:afterAutospacing="0"/>
        <w:ind w:left="720"/>
        <w:textAlignment w:val="baseline"/>
      </w:pPr>
      <w:r w:rsidRPr="00833D58">
        <w:rPr>
          <w:rStyle w:val="normaltextrun"/>
        </w:rPr>
        <w:t>Silver Spring, MD 20993</w:t>
      </w:r>
      <w:r w:rsidRPr="00833D58">
        <w:rPr>
          <w:rStyle w:val="eop"/>
        </w:rPr>
        <w:t> </w:t>
      </w:r>
    </w:p>
    <w:p w:rsidR="0001266A" w:rsidRPr="00833D58" w:rsidP="0001266A" w14:paraId="226EBEA8" w14:textId="77777777">
      <w:pPr>
        <w:pStyle w:val="paragraph"/>
        <w:spacing w:before="0" w:beforeAutospacing="0" w:after="0" w:afterAutospacing="0"/>
        <w:ind w:left="720"/>
        <w:textAlignment w:val="baseline"/>
      </w:pPr>
      <w:r w:rsidRPr="00833D58">
        <w:rPr>
          <w:rStyle w:val="normaltextrun"/>
        </w:rPr>
        <w:t>Phone: (301) 837-7662</w:t>
      </w:r>
      <w:r w:rsidRPr="00833D58">
        <w:rPr>
          <w:rStyle w:val="eop"/>
        </w:rPr>
        <w:t> </w:t>
      </w:r>
    </w:p>
    <w:p w:rsidR="0001266A" w:rsidRPr="00833D58" w:rsidP="0001266A" w14:paraId="0D94F7D2" w14:textId="15C76376">
      <w:pPr>
        <w:pStyle w:val="paragraph"/>
        <w:spacing w:before="0" w:beforeAutospacing="0" w:after="0" w:afterAutospacing="0"/>
        <w:ind w:left="720"/>
        <w:textAlignment w:val="baseline"/>
      </w:pPr>
      <w:r w:rsidRPr="00833D58">
        <w:rPr>
          <w:rStyle w:val="normaltextrun"/>
        </w:rPr>
        <w:t xml:space="preserve">E-mail: </w:t>
      </w:r>
      <w:hyperlink r:id="rId11" w:tgtFrame="_blank" w:history="1">
        <w:r w:rsidRPr="00833D58">
          <w:rPr>
            <w:rStyle w:val="normaltextrun"/>
            <w:color w:val="0000FF"/>
          </w:rPr>
          <w:t>robert.garcia@fda.hhs.gov</w:t>
        </w:r>
      </w:hyperlink>
      <w:r w:rsidRPr="00833D58">
        <w:rPr>
          <w:rStyle w:val="eop"/>
        </w:rPr>
        <w:t> </w:t>
      </w:r>
    </w:p>
    <w:p w:rsidR="00F018EB" w:rsidRPr="00833D58" w:rsidP="00EB4866" w14:paraId="43D94916" w14:textId="77777777">
      <w:pPr>
        <w:spacing w:after="0" w:line="240" w:lineRule="auto"/>
        <w:ind w:left="720"/>
        <w:rPr>
          <w:rFonts w:ascii="Times New Roman" w:eastAsia="Times New Roman" w:hAnsi="Times New Roman"/>
          <w:sz w:val="24"/>
          <w:szCs w:val="24"/>
        </w:rPr>
      </w:pPr>
    </w:p>
    <w:p w:rsidR="00123936" w:rsidRPr="00833D58" w:rsidP="008A1193" w14:paraId="5D34603A" w14:textId="77777777">
      <w:pPr>
        <w:spacing w:after="0" w:line="240" w:lineRule="auto"/>
        <w:rPr>
          <w:rFonts w:ascii="Times New Roman" w:eastAsia="Times New Roman" w:hAnsi="Times New Roman"/>
          <w:sz w:val="24"/>
          <w:szCs w:val="24"/>
        </w:rPr>
      </w:pPr>
    </w:p>
    <w:p w:rsidR="00447CB7" w:rsidRPr="00833D58" w:rsidP="00447CB7" w14:paraId="1F063169" w14:textId="5F234DA7">
      <w:pPr>
        <w:spacing w:after="0" w:line="240" w:lineRule="auto"/>
        <w:ind w:left="720"/>
        <w:rPr>
          <w:rFonts w:ascii="Times New Roman" w:eastAsia="Times New Roman" w:hAnsi="Times New Roman"/>
          <w:sz w:val="24"/>
          <w:szCs w:val="24"/>
        </w:rPr>
      </w:pPr>
      <w:r w:rsidRPr="00833D58">
        <w:rPr>
          <w:rFonts w:ascii="Times New Roman" w:eastAsia="Times New Roman" w:hAnsi="Times New Roman"/>
          <w:sz w:val="24"/>
          <w:szCs w:val="24"/>
        </w:rPr>
        <w:t xml:space="preserve">The following individuals outside the agency have been consulted on the </w:t>
      </w:r>
      <w:r w:rsidRPr="00833D58" w:rsidR="000E7FCA">
        <w:rPr>
          <w:rFonts w:ascii="Times New Roman" w:eastAsia="Times New Roman" w:hAnsi="Times New Roman"/>
          <w:sz w:val="24"/>
          <w:szCs w:val="24"/>
        </w:rPr>
        <w:t>survey</w:t>
      </w:r>
      <w:r w:rsidRPr="00833D58">
        <w:rPr>
          <w:rFonts w:ascii="Times New Roman" w:eastAsia="Times New Roman" w:hAnsi="Times New Roman"/>
          <w:sz w:val="24"/>
          <w:szCs w:val="24"/>
        </w:rPr>
        <w:t xml:space="preserve"> development, statistical aspects of the design, </w:t>
      </w:r>
      <w:r w:rsidRPr="00833D58" w:rsidR="004369D5">
        <w:rPr>
          <w:rFonts w:ascii="Times New Roman" w:eastAsia="Times New Roman" w:hAnsi="Times New Roman"/>
          <w:sz w:val="24"/>
          <w:szCs w:val="24"/>
        </w:rPr>
        <w:t xml:space="preserve">and </w:t>
      </w:r>
      <w:r w:rsidRPr="00833D58">
        <w:rPr>
          <w:rFonts w:ascii="Times New Roman" w:eastAsia="Times New Roman" w:hAnsi="Times New Roman"/>
          <w:sz w:val="24"/>
          <w:szCs w:val="24"/>
        </w:rPr>
        <w:t>plans for data analysis:</w:t>
      </w:r>
    </w:p>
    <w:p w:rsidR="00447CB7" w:rsidRPr="00833D58" w:rsidP="008A1193" w14:paraId="6679ECC1" w14:textId="77777777">
      <w:pPr>
        <w:spacing w:after="0" w:line="240" w:lineRule="auto"/>
        <w:rPr>
          <w:rFonts w:ascii="Times New Roman" w:eastAsia="Times New Roman" w:hAnsi="Times New Roman"/>
          <w:sz w:val="24"/>
          <w:szCs w:val="24"/>
        </w:rPr>
      </w:pPr>
    </w:p>
    <w:p w:rsidR="00054986" w:rsidRPr="00833D58" w:rsidP="00054986" w14:paraId="333DE381" w14:textId="77777777">
      <w:pPr>
        <w:spacing w:after="0" w:line="240" w:lineRule="auto"/>
        <w:ind w:left="720"/>
        <w:rPr>
          <w:rFonts w:ascii="Times New Roman" w:eastAsia="Times New Roman" w:hAnsi="Times New Roman"/>
          <w:sz w:val="24"/>
          <w:szCs w:val="24"/>
        </w:rPr>
      </w:pPr>
      <w:r w:rsidRPr="00833D58">
        <w:rPr>
          <w:rFonts w:ascii="Times New Roman" w:eastAsia="Times New Roman" w:hAnsi="Times New Roman"/>
          <w:sz w:val="24"/>
          <w:szCs w:val="24"/>
        </w:rPr>
        <w:t xml:space="preserve">Anna </w:t>
      </w:r>
      <w:r w:rsidRPr="00833D58">
        <w:rPr>
          <w:rFonts w:ascii="Times New Roman" w:eastAsia="Times New Roman" w:hAnsi="Times New Roman"/>
          <w:sz w:val="24"/>
          <w:szCs w:val="24"/>
        </w:rPr>
        <w:t>MacMonegle</w:t>
      </w:r>
    </w:p>
    <w:p w:rsidR="00AC486C" w:rsidRPr="00833D58" w:rsidP="00054986" w14:paraId="49C2EE8B" w14:textId="01A0EAA9">
      <w:pPr>
        <w:spacing w:after="0" w:line="240" w:lineRule="auto"/>
        <w:ind w:left="720"/>
        <w:rPr>
          <w:rFonts w:ascii="Times New Roman" w:eastAsia="Times New Roman" w:hAnsi="Times New Roman"/>
          <w:sz w:val="24"/>
          <w:szCs w:val="24"/>
        </w:rPr>
      </w:pPr>
      <w:r w:rsidRPr="00833D58">
        <w:rPr>
          <w:rFonts w:ascii="Times New Roman" w:eastAsia="Times New Roman" w:hAnsi="Times New Roman"/>
          <w:sz w:val="24"/>
          <w:szCs w:val="24"/>
        </w:rPr>
        <w:t>P</w:t>
      </w:r>
      <w:r w:rsidRPr="00833D58" w:rsidR="00B800AC">
        <w:rPr>
          <w:rFonts w:ascii="Times New Roman" w:eastAsia="Times New Roman" w:hAnsi="Times New Roman"/>
          <w:sz w:val="24"/>
          <w:szCs w:val="24"/>
        </w:rPr>
        <w:t xml:space="preserve">ublic Health </w:t>
      </w:r>
      <w:r w:rsidRPr="00833D58" w:rsidR="00AE6AEB">
        <w:rPr>
          <w:rFonts w:ascii="Times New Roman" w:eastAsia="Times New Roman" w:hAnsi="Times New Roman"/>
          <w:sz w:val="24"/>
          <w:szCs w:val="24"/>
        </w:rPr>
        <w:t xml:space="preserve">Program </w:t>
      </w:r>
      <w:r w:rsidRPr="00833D58" w:rsidR="00B800AC">
        <w:rPr>
          <w:rFonts w:ascii="Times New Roman" w:eastAsia="Times New Roman" w:hAnsi="Times New Roman"/>
          <w:sz w:val="24"/>
          <w:szCs w:val="24"/>
        </w:rPr>
        <w:t>Manager</w:t>
      </w:r>
    </w:p>
    <w:p w:rsidR="00054986" w:rsidRPr="00833D58" w:rsidP="00054986" w14:paraId="684D9EF5" w14:textId="77777777">
      <w:pPr>
        <w:spacing w:after="0" w:line="240" w:lineRule="auto"/>
        <w:ind w:left="720"/>
        <w:rPr>
          <w:rFonts w:ascii="Times New Roman" w:eastAsia="Times New Roman" w:hAnsi="Times New Roman"/>
          <w:sz w:val="24"/>
          <w:szCs w:val="24"/>
        </w:rPr>
      </w:pPr>
      <w:r w:rsidRPr="00833D58">
        <w:rPr>
          <w:rFonts w:ascii="Times New Roman" w:eastAsia="Times New Roman" w:hAnsi="Times New Roman"/>
          <w:sz w:val="24"/>
          <w:szCs w:val="24"/>
        </w:rPr>
        <w:t>RTI International</w:t>
      </w:r>
    </w:p>
    <w:p w:rsidR="00054986" w:rsidRPr="00833D58" w:rsidP="00054986" w14:paraId="04D807B5" w14:textId="784EDED6">
      <w:pPr>
        <w:spacing w:after="0" w:line="240" w:lineRule="auto"/>
        <w:ind w:left="720"/>
        <w:rPr>
          <w:rFonts w:ascii="Times New Roman" w:eastAsia="Times New Roman" w:hAnsi="Times New Roman"/>
          <w:sz w:val="24"/>
          <w:szCs w:val="24"/>
        </w:rPr>
      </w:pPr>
      <w:r w:rsidRPr="00833D58">
        <w:rPr>
          <w:rFonts w:ascii="Times New Roman" w:eastAsia="Times New Roman" w:hAnsi="Times New Roman"/>
          <w:sz w:val="24"/>
          <w:szCs w:val="24"/>
        </w:rPr>
        <w:t xml:space="preserve">3040 </w:t>
      </w:r>
      <w:r w:rsidRPr="00833D58" w:rsidR="006E7D26">
        <w:rPr>
          <w:rFonts w:ascii="Times New Roman" w:eastAsia="Times New Roman" w:hAnsi="Times New Roman"/>
          <w:sz w:val="24"/>
          <w:szCs w:val="24"/>
        </w:rPr>
        <w:t xml:space="preserve">E. </w:t>
      </w:r>
      <w:r w:rsidRPr="00833D58">
        <w:rPr>
          <w:rFonts w:ascii="Times New Roman" w:eastAsia="Times New Roman" w:hAnsi="Times New Roman"/>
          <w:sz w:val="24"/>
          <w:szCs w:val="24"/>
        </w:rPr>
        <w:t>Cornwallis Road</w:t>
      </w:r>
    </w:p>
    <w:p w:rsidR="00054986" w:rsidRPr="00833D58" w:rsidP="00054986" w14:paraId="6EAC510A" w14:textId="77777777">
      <w:pPr>
        <w:spacing w:after="0" w:line="240" w:lineRule="auto"/>
        <w:ind w:left="720"/>
        <w:rPr>
          <w:rFonts w:ascii="Times New Roman" w:eastAsia="Times New Roman" w:hAnsi="Times New Roman"/>
          <w:sz w:val="24"/>
          <w:szCs w:val="24"/>
        </w:rPr>
      </w:pPr>
      <w:r w:rsidRPr="00833D58">
        <w:rPr>
          <w:rFonts w:ascii="Times New Roman" w:eastAsia="Times New Roman" w:hAnsi="Times New Roman"/>
          <w:sz w:val="24"/>
          <w:szCs w:val="24"/>
        </w:rPr>
        <w:t>Research Triangle Park, NC 27709</w:t>
      </w:r>
    </w:p>
    <w:p w:rsidR="00054986" w:rsidRPr="00833D58" w:rsidP="00054986" w14:paraId="63ADE5DD" w14:textId="77777777">
      <w:pPr>
        <w:spacing w:after="0" w:line="240" w:lineRule="auto"/>
        <w:ind w:left="720"/>
        <w:rPr>
          <w:rFonts w:ascii="Times New Roman" w:eastAsia="Times New Roman" w:hAnsi="Times New Roman"/>
          <w:sz w:val="24"/>
          <w:szCs w:val="24"/>
        </w:rPr>
      </w:pPr>
      <w:r w:rsidRPr="00833D58">
        <w:rPr>
          <w:rFonts w:ascii="Times New Roman" w:eastAsia="Times New Roman" w:hAnsi="Times New Roman"/>
          <w:sz w:val="24"/>
          <w:szCs w:val="24"/>
        </w:rPr>
        <w:t>Phone: 919-990-8427</w:t>
      </w:r>
    </w:p>
    <w:p w:rsidR="00054986" w:rsidRPr="00833D58" w:rsidP="00054986" w14:paraId="21584B98" w14:textId="77777777">
      <w:pPr>
        <w:spacing w:after="0" w:line="240" w:lineRule="auto"/>
        <w:ind w:left="720"/>
        <w:rPr>
          <w:rFonts w:ascii="Times New Roman" w:eastAsia="Times New Roman" w:hAnsi="Times New Roman"/>
          <w:sz w:val="24"/>
          <w:szCs w:val="24"/>
        </w:rPr>
      </w:pPr>
      <w:r w:rsidRPr="00833D58">
        <w:rPr>
          <w:rFonts w:ascii="Times New Roman" w:eastAsia="Times New Roman" w:hAnsi="Times New Roman"/>
          <w:sz w:val="24"/>
          <w:szCs w:val="24"/>
        </w:rPr>
        <w:t xml:space="preserve">E-mail: </w:t>
      </w:r>
      <w:hyperlink r:id="rId12" w:history="1">
        <w:r w:rsidRPr="00833D58">
          <w:rPr>
            <w:rFonts w:ascii="Times New Roman" w:eastAsia="Times New Roman" w:hAnsi="Times New Roman"/>
            <w:color w:val="0000FF"/>
            <w:sz w:val="24"/>
            <w:szCs w:val="24"/>
            <w:u w:val="single"/>
          </w:rPr>
          <w:t>amacmonegle@rti.org</w:t>
        </w:r>
      </w:hyperlink>
    </w:p>
    <w:p w:rsidR="000B2406" w:rsidRPr="00833D58" w:rsidP="00447CB7" w14:paraId="3D47909D" w14:textId="77777777">
      <w:pPr>
        <w:spacing w:after="0" w:line="240" w:lineRule="auto"/>
        <w:ind w:left="720"/>
        <w:rPr>
          <w:rFonts w:ascii="Times New Roman" w:eastAsia="Times New Roman" w:hAnsi="Times New Roman"/>
          <w:sz w:val="24"/>
          <w:szCs w:val="24"/>
        </w:rPr>
      </w:pPr>
    </w:p>
    <w:p w:rsidR="000B2406" w:rsidRPr="00833D58" w:rsidP="000B2406" w14:paraId="4936C8E0" w14:textId="77777777">
      <w:pPr>
        <w:spacing w:after="0" w:line="240" w:lineRule="auto"/>
        <w:ind w:left="720"/>
        <w:rPr>
          <w:rFonts w:ascii="Times New Roman" w:eastAsia="Times New Roman" w:hAnsi="Times New Roman"/>
          <w:sz w:val="24"/>
          <w:szCs w:val="24"/>
        </w:rPr>
      </w:pPr>
      <w:r w:rsidRPr="00833D58">
        <w:rPr>
          <w:rFonts w:ascii="Times New Roman" w:eastAsia="Times New Roman" w:hAnsi="Times New Roman"/>
          <w:sz w:val="24"/>
          <w:szCs w:val="24"/>
        </w:rPr>
        <w:t>Nathaniel Taylor</w:t>
      </w:r>
    </w:p>
    <w:p w:rsidR="00B800AC" w:rsidRPr="00833D58" w:rsidP="000B2406" w14:paraId="0B106B37" w14:textId="3530F637">
      <w:pPr>
        <w:spacing w:after="0" w:line="240" w:lineRule="auto"/>
        <w:ind w:left="720"/>
        <w:rPr>
          <w:rFonts w:ascii="Times New Roman" w:eastAsia="Times New Roman" w:hAnsi="Times New Roman"/>
          <w:sz w:val="24"/>
          <w:szCs w:val="24"/>
        </w:rPr>
      </w:pPr>
      <w:r w:rsidRPr="00833D58">
        <w:rPr>
          <w:rFonts w:ascii="Times New Roman" w:eastAsia="Times New Roman" w:hAnsi="Times New Roman"/>
          <w:sz w:val="24"/>
          <w:szCs w:val="24"/>
        </w:rPr>
        <w:t xml:space="preserve">Public Health </w:t>
      </w:r>
      <w:r w:rsidRPr="00833D58" w:rsidR="00AE6AEB">
        <w:rPr>
          <w:rFonts w:ascii="Times New Roman" w:eastAsia="Times New Roman" w:hAnsi="Times New Roman"/>
          <w:sz w:val="24"/>
          <w:szCs w:val="24"/>
        </w:rPr>
        <w:t xml:space="preserve">Program </w:t>
      </w:r>
      <w:r w:rsidRPr="00833D58">
        <w:rPr>
          <w:rFonts w:ascii="Times New Roman" w:eastAsia="Times New Roman" w:hAnsi="Times New Roman"/>
          <w:sz w:val="24"/>
          <w:szCs w:val="24"/>
        </w:rPr>
        <w:t>Manager</w:t>
      </w:r>
    </w:p>
    <w:p w:rsidR="000B2406" w:rsidRPr="00833D58" w:rsidP="000B2406" w14:paraId="55C50F9E" w14:textId="77777777">
      <w:pPr>
        <w:spacing w:after="0" w:line="240" w:lineRule="auto"/>
        <w:ind w:left="720"/>
        <w:rPr>
          <w:rFonts w:ascii="Times New Roman" w:eastAsia="Times New Roman" w:hAnsi="Times New Roman"/>
          <w:sz w:val="24"/>
          <w:szCs w:val="24"/>
        </w:rPr>
      </w:pPr>
      <w:r w:rsidRPr="00833D58">
        <w:rPr>
          <w:rFonts w:ascii="Times New Roman" w:eastAsia="Times New Roman" w:hAnsi="Times New Roman"/>
          <w:sz w:val="24"/>
          <w:szCs w:val="24"/>
        </w:rPr>
        <w:t>RTI International</w:t>
      </w:r>
    </w:p>
    <w:p w:rsidR="000B2406" w:rsidRPr="00833D58" w:rsidP="000B2406" w14:paraId="03F4FCDD" w14:textId="4E3BF9C9">
      <w:pPr>
        <w:spacing w:after="0" w:line="240" w:lineRule="auto"/>
        <w:ind w:left="720"/>
        <w:rPr>
          <w:rFonts w:ascii="Times New Roman" w:eastAsia="Times New Roman" w:hAnsi="Times New Roman"/>
          <w:sz w:val="24"/>
          <w:szCs w:val="24"/>
        </w:rPr>
      </w:pPr>
      <w:r w:rsidRPr="00833D58">
        <w:rPr>
          <w:rFonts w:ascii="Times New Roman" w:eastAsia="Times New Roman" w:hAnsi="Times New Roman"/>
          <w:sz w:val="24"/>
          <w:szCs w:val="24"/>
        </w:rPr>
        <w:t xml:space="preserve">3040 </w:t>
      </w:r>
      <w:r w:rsidRPr="00833D58" w:rsidR="006E7D26">
        <w:rPr>
          <w:rFonts w:ascii="Times New Roman" w:eastAsia="Times New Roman" w:hAnsi="Times New Roman"/>
          <w:sz w:val="24"/>
          <w:szCs w:val="24"/>
        </w:rPr>
        <w:t xml:space="preserve">E. </w:t>
      </w:r>
      <w:r w:rsidRPr="00833D58">
        <w:rPr>
          <w:rFonts w:ascii="Times New Roman" w:eastAsia="Times New Roman" w:hAnsi="Times New Roman"/>
          <w:sz w:val="24"/>
          <w:szCs w:val="24"/>
        </w:rPr>
        <w:t>Cornwallis Road</w:t>
      </w:r>
    </w:p>
    <w:p w:rsidR="000B2406" w:rsidRPr="00833D58" w:rsidP="000B2406" w14:paraId="6895634E" w14:textId="77777777">
      <w:pPr>
        <w:spacing w:after="0" w:line="240" w:lineRule="auto"/>
        <w:ind w:left="720"/>
        <w:rPr>
          <w:rFonts w:ascii="Times New Roman" w:eastAsia="Times New Roman" w:hAnsi="Times New Roman"/>
          <w:sz w:val="24"/>
          <w:szCs w:val="24"/>
        </w:rPr>
      </w:pPr>
      <w:r w:rsidRPr="00833D58">
        <w:rPr>
          <w:rFonts w:ascii="Times New Roman" w:eastAsia="Times New Roman" w:hAnsi="Times New Roman"/>
          <w:sz w:val="24"/>
          <w:szCs w:val="24"/>
        </w:rPr>
        <w:t>Research Triangle Park, NC 27709</w:t>
      </w:r>
    </w:p>
    <w:p w:rsidR="000B2406" w:rsidRPr="00833D58" w:rsidP="000B2406" w14:paraId="460F89F1" w14:textId="77777777">
      <w:pPr>
        <w:spacing w:after="0" w:line="240" w:lineRule="auto"/>
        <w:ind w:left="720"/>
        <w:rPr>
          <w:rFonts w:ascii="Times New Roman" w:eastAsia="Times New Roman" w:hAnsi="Times New Roman"/>
          <w:sz w:val="24"/>
          <w:szCs w:val="24"/>
        </w:rPr>
      </w:pPr>
      <w:r w:rsidRPr="00833D58">
        <w:rPr>
          <w:rFonts w:ascii="Times New Roman" w:eastAsia="Times New Roman" w:hAnsi="Times New Roman"/>
          <w:sz w:val="24"/>
          <w:szCs w:val="24"/>
        </w:rPr>
        <w:t>Phone: 919-316-3523</w:t>
      </w:r>
    </w:p>
    <w:p w:rsidR="000B2406" w:rsidRPr="00833D58" w:rsidP="000B2406" w14:paraId="5D2BBDE3" w14:textId="77777777">
      <w:pPr>
        <w:spacing w:after="0" w:line="240" w:lineRule="auto"/>
        <w:ind w:left="720"/>
        <w:rPr>
          <w:rFonts w:ascii="Times New Roman" w:eastAsia="Times New Roman" w:hAnsi="Times New Roman"/>
          <w:sz w:val="24"/>
          <w:szCs w:val="24"/>
        </w:rPr>
      </w:pPr>
      <w:r w:rsidRPr="00833D58">
        <w:rPr>
          <w:rFonts w:ascii="Times New Roman" w:eastAsia="Times New Roman" w:hAnsi="Times New Roman"/>
          <w:sz w:val="24"/>
          <w:szCs w:val="24"/>
        </w:rPr>
        <w:t>Email: ntaylor@rti.org</w:t>
      </w:r>
    </w:p>
    <w:p w:rsidR="000B2406" w:rsidRPr="00833D58" w:rsidP="00447CB7" w14:paraId="7EC0BE03" w14:textId="77777777">
      <w:pPr>
        <w:spacing w:after="0" w:line="240" w:lineRule="auto"/>
        <w:ind w:left="720"/>
        <w:rPr>
          <w:rFonts w:ascii="Times New Roman" w:eastAsia="Times New Roman" w:hAnsi="Times New Roman"/>
          <w:sz w:val="24"/>
          <w:szCs w:val="24"/>
        </w:rPr>
      </w:pPr>
    </w:p>
    <w:p w:rsidR="00D16571" w:rsidRPr="00833D58" w:rsidP="00D16571" w14:paraId="5F877CFC" w14:textId="77777777">
      <w:pPr>
        <w:spacing w:after="0" w:line="240" w:lineRule="auto"/>
        <w:ind w:left="720"/>
        <w:rPr>
          <w:rFonts w:ascii="Times New Roman" w:eastAsia="Times New Roman" w:hAnsi="Times New Roman"/>
          <w:sz w:val="24"/>
          <w:szCs w:val="24"/>
        </w:rPr>
      </w:pPr>
      <w:r w:rsidRPr="00833D58">
        <w:rPr>
          <w:rFonts w:ascii="Times New Roman" w:eastAsia="Times New Roman" w:hAnsi="Times New Roman"/>
          <w:sz w:val="24"/>
          <w:szCs w:val="24"/>
        </w:rPr>
        <w:t>LeTonya Chapman</w:t>
      </w:r>
    </w:p>
    <w:p w:rsidR="00B800AC" w:rsidRPr="00833D58" w:rsidP="00D16571" w14:paraId="4320009C" w14:textId="1F4779A8">
      <w:pPr>
        <w:spacing w:after="0" w:line="240" w:lineRule="auto"/>
        <w:ind w:left="720"/>
        <w:rPr>
          <w:rFonts w:ascii="Times New Roman" w:eastAsia="Times New Roman" w:hAnsi="Times New Roman"/>
          <w:sz w:val="24"/>
          <w:szCs w:val="24"/>
        </w:rPr>
      </w:pPr>
      <w:r w:rsidRPr="00833D58">
        <w:rPr>
          <w:rFonts w:ascii="Times New Roman" w:eastAsia="Times New Roman" w:hAnsi="Times New Roman"/>
          <w:sz w:val="24"/>
          <w:szCs w:val="24"/>
        </w:rPr>
        <w:t>Research Public Health Analyst</w:t>
      </w:r>
    </w:p>
    <w:p w:rsidR="00D16571" w:rsidRPr="00833D58" w:rsidP="00D16571" w14:paraId="6BD2C1E3" w14:textId="77777777">
      <w:pPr>
        <w:spacing w:after="0" w:line="240" w:lineRule="auto"/>
        <w:ind w:left="720"/>
        <w:rPr>
          <w:rFonts w:ascii="Times New Roman" w:eastAsia="Times New Roman" w:hAnsi="Times New Roman"/>
          <w:sz w:val="24"/>
          <w:szCs w:val="24"/>
        </w:rPr>
      </w:pPr>
      <w:r w:rsidRPr="00833D58">
        <w:rPr>
          <w:rFonts w:ascii="Times New Roman" w:eastAsia="Times New Roman" w:hAnsi="Times New Roman"/>
          <w:sz w:val="24"/>
          <w:szCs w:val="24"/>
        </w:rPr>
        <w:t>RTI International</w:t>
      </w:r>
    </w:p>
    <w:p w:rsidR="00D16571" w:rsidRPr="00833D58" w:rsidP="00D16571" w14:paraId="0F65025A" w14:textId="7FE84EC0">
      <w:pPr>
        <w:spacing w:after="0" w:line="240" w:lineRule="auto"/>
        <w:ind w:left="720"/>
        <w:rPr>
          <w:rFonts w:ascii="Times New Roman" w:eastAsia="Times New Roman" w:hAnsi="Times New Roman"/>
          <w:sz w:val="24"/>
          <w:szCs w:val="24"/>
        </w:rPr>
      </w:pPr>
      <w:r w:rsidRPr="00833D58">
        <w:rPr>
          <w:rFonts w:ascii="Times New Roman" w:eastAsia="Times New Roman" w:hAnsi="Times New Roman"/>
          <w:sz w:val="24"/>
          <w:szCs w:val="24"/>
        </w:rPr>
        <w:t>3040 E. Cornwallis Road</w:t>
      </w:r>
    </w:p>
    <w:p w:rsidR="00D16571" w:rsidRPr="00833D58" w:rsidP="00D16571" w14:paraId="3117E4ED" w14:textId="77777777">
      <w:pPr>
        <w:spacing w:after="0" w:line="240" w:lineRule="auto"/>
        <w:ind w:left="720"/>
        <w:rPr>
          <w:rFonts w:ascii="Times New Roman" w:eastAsia="Times New Roman" w:hAnsi="Times New Roman"/>
          <w:sz w:val="24"/>
          <w:szCs w:val="24"/>
        </w:rPr>
      </w:pPr>
      <w:r w:rsidRPr="00833D58">
        <w:rPr>
          <w:rFonts w:ascii="Times New Roman" w:eastAsia="Times New Roman" w:hAnsi="Times New Roman"/>
          <w:sz w:val="24"/>
          <w:szCs w:val="24"/>
        </w:rPr>
        <w:t>Research Triangle Park, NC 27709</w:t>
      </w:r>
    </w:p>
    <w:p w:rsidR="00D16571" w:rsidRPr="00833D58" w:rsidP="00D16571" w14:paraId="7CB634B5" w14:textId="7369B822">
      <w:pPr>
        <w:spacing w:after="0" w:line="240" w:lineRule="auto"/>
        <w:ind w:left="720"/>
        <w:rPr>
          <w:rFonts w:ascii="Times New Roman" w:eastAsia="Times New Roman" w:hAnsi="Times New Roman"/>
          <w:sz w:val="24"/>
          <w:szCs w:val="24"/>
        </w:rPr>
      </w:pPr>
      <w:r w:rsidRPr="00833D58">
        <w:rPr>
          <w:rFonts w:ascii="Times New Roman" w:eastAsia="Times New Roman" w:hAnsi="Times New Roman"/>
          <w:sz w:val="24"/>
          <w:szCs w:val="24"/>
        </w:rPr>
        <w:t>Tel: 770-407-4928</w:t>
      </w:r>
    </w:p>
    <w:p w:rsidR="00447CB7" w:rsidRPr="00833D58" w:rsidP="00D16571" w14:paraId="7369B342" w14:textId="39C9F2F4">
      <w:pPr>
        <w:spacing w:after="0" w:line="240" w:lineRule="auto"/>
        <w:ind w:left="720"/>
        <w:rPr>
          <w:rFonts w:ascii="Times New Roman" w:eastAsia="Times New Roman" w:hAnsi="Times New Roman"/>
          <w:sz w:val="24"/>
          <w:szCs w:val="24"/>
        </w:rPr>
      </w:pPr>
      <w:r w:rsidRPr="00833D58">
        <w:rPr>
          <w:rFonts w:ascii="Times New Roman" w:eastAsia="Times New Roman" w:hAnsi="Times New Roman"/>
          <w:sz w:val="24"/>
          <w:szCs w:val="24"/>
        </w:rPr>
        <w:t>lchapman@rti.org</w:t>
      </w:r>
    </w:p>
    <w:p w:rsidR="001235E4" w:rsidRPr="00833D58" w:rsidP="77513626" w14:paraId="34E574CE" w14:textId="083D52D1">
      <w:pPr>
        <w:spacing w:after="0" w:line="240" w:lineRule="auto"/>
        <w:ind w:left="720"/>
        <w:rPr>
          <w:rFonts w:ascii="Times New Roman" w:eastAsia="Times New Roman" w:hAnsi="Times New Roman"/>
          <w:sz w:val="24"/>
          <w:szCs w:val="24"/>
        </w:rPr>
      </w:pPr>
    </w:p>
    <w:p w:rsidR="00447CB7" w:rsidRPr="00833D58" w:rsidP="00447CB7" w14:paraId="276396A4" w14:textId="597D3EF7">
      <w:pPr>
        <w:spacing w:after="0" w:line="240" w:lineRule="auto"/>
        <w:ind w:left="720"/>
        <w:rPr>
          <w:rFonts w:ascii="Times New Roman" w:eastAsia="Times New Roman" w:hAnsi="Times New Roman"/>
          <w:sz w:val="24"/>
          <w:szCs w:val="24"/>
        </w:rPr>
      </w:pPr>
      <w:r w:rsidRPr="00833D58">
        <w:rPr>
          <w:rFonts w:ascii="Times New Roman" w:eastAsia="Times New Roman" w:hAnsi="Times New Roman"/>
          <w:sz w:val="24"/>
          <w:szCs w:val="24"/>
        </w:rPr>
        <w:t xml:space="preserve">James </w:t>
      </w:r>
      <w:r w:rsidRPr="00833D58">
        <w:rPr>
          <w:rFonts w:ascii="Times New Roman" w:eastAsia="Times New Roman" w:hAnsi="Times New Roman"/>
          <w:sz w:val="24"/>
          <w:szCs w:val="24"/>
        </w:rPr>
        <w:t>Nonnemaker</w:t>
      </w:r>
    </w:p>
    <w:p w:rsidR="00B800AC" w:rsidRPr="00833D58" w:rsidP="00447CB7" w14:paraId="31760F52" w14:textId="68EB7DC5">
      <w:pPr>
        <w:spacing w:after="0" w:line="240" w:lineRule="auto"/>
        <w:ind w:left="720"/>
        <w:rPr>
          <w:rFonts w:ascii="Times New Roman" w:eastAsia="Times New Roman" w:hAnsi="Times New Roman"/>
          <w:sz w:val="24"/>
          <w:szCs w:val="24"/>
        </w:rPr>
      </w:pPr>
      <w:r w:rsidRPr="00833D58">
        <w:rPr>
          <w:rFonts w:ascii="Times New Roman" w:eastAsia="Times New Roman" w:hAnsi="Times New Roman"/>
          <w:sz w:val="24"/>
          <w:szCs w:val="24"/>
        </w:rPr>
        <w:t>Senior Research Economist</w:t>
      </w:r>
    </w:p>
    <w:p w:rsidR="00447CB7" w:rsidRPr="00833D58" w:rsidP="00447CB7" w14:paraId="3296E49A" w14:textId="77777777">
      <w:pPr>
        <w:spacing w:after="0" w:line="240" w:lineRule="auto"/>
        <w:ind w:left="720"/>
        <w:rPr>
          <w:rFonts w:ascii="Times New Roman" w:eastAsia="Times New Roman" w:hAnsi="Times New Roman"/>
          <w:sz w:val="24"/>
          <w:szCs w:val="24"/>
        </w:rPr>
      </w:pPr>
      <w:r w:rsidRPr="00833D58">
        <w:rPr>
          <w:rFonts w:ascii="Times New Roman" w:eastAsia="Times New Roman" w:hAnsi="Times New Roman"/>
          <w:sz w:val="24"/>
          <w:szCs w:val="24"/>
        </w:rPr>
        <w:t>RTI International</w:t>
      </w:r>
    </w:p>
    <w:p w:rsidR="00447CB7" w:rsidRPr="00833D58" w:rsidP="00447CB7" w14:paraId="61CCA54F" w14:textId="77777777">
      <w:pPr>
        <w:spacing w:after="0" w:line="240" w:lineRule="auto"/>
        <w:ind w:left="720"/>
        <w:rPr>
          <w:rFonts w:ascii="Times New Roman" w:eastAsia="Times New Roman" w:hAnsi="Times New Roman"/>
          <w:sz w:val="24"/>
          <w:szCs w:val="24"/>
        </w:rPr>
      </w:pPr>
      <w:r w:rsidRPr="00833D58">
        <w:rPr>
          <w:rFonts w:ascii="Times New Roman" w:eastAsia="Times New Roman" w:hAnsi="Times New Roman"/>
          <w:sz w:val="24"/>
          <w:szCs w:val="24"/>
        </w:rPr>
        <w:t>3040 Cornwallis Road</w:t>
      </w:r>
    </w:p>
    <w:p w:rsidR="00447CB7" w:rsidRPr="00833D58" w:rsidP="00447CB7" w14:paraId="02EEBED7" w14:textId="77777777">
      <w:pPr>
        <w:spacing w:after="0" w:line="240" w:lineRule="auto"/>
        <w:ind w:left="720"/>
        <w:rPr>
          <w:rFonts w:ascii="Times New Roman" w:eastAsia="Times New Roman" w:hAnsi="Times New Roman"/>
          <w:sz w:val="24"/>
          <w:szCs w:val="24"/>
        </w:rPr>
      </w:pPr>
      <w:r w:rsidRPr="00833D58">
        <w:rPr>
          <w:rFonts w:ascii="Times New Roman" w:eastAsia="Times New Roman" w:hAnsi="Times New Roman"/>
          <w:sz w:val="24"/>
          <w:szCs w:val="24"/>
        </w:rPr>
        <w:t>Research Triangle Park, NC 27709</w:t>
      </w:r>
    </w:p>
    <w:p w:rsidR="00447CB7" w:rsidRPr="00833D58" w:rsidP="00447CB7" w14:paraId="1C1BEA3E" w14:textId="77777777">
      <w:pPr>
        <w:spacing w:after="0" w:line="240" w:lineRule="auto"/>
        <w:ind w:left="720"/>
        <w:rPr>
          <w:rFonts w:ascii="Times New Roman" w:eastAsia="Times New Roman" w:hAnsi="Times New Roman"/>
          <w:sz w:val="24"/>
          <w:szCs w:val="24"/>
        </w:rPr>
      </w:pPr>
      <w:r w:rsidRPr="00833D58">
        <w:rPr>
          <w:rFonts w:ascii="Times New Roman" w:eastAsia="Times New Roman" w:hAnsi="Times New Roman"/>
          <w:sz w:val="24"/>
          <w:szCs w:val="24"/>
        </w:rPr>
        <w:t>Phone:</w:t>
      </w:r>
      <w:r w:rsidRPr="00833D58">
        <w:rPr>
          <w:rFonts w:ascii="Times New Roman" w:eastAsia="Times New Roman" w:hAnsi="Times New Roman"/>
          <w:sz w:val="24"/>
          <w:szCs w:val="24"/>
        </w:rPr>
        <w:tab/>
        <w:t>919-541-7064</w:t>
      </w:r>
    </w:p>
    <w:p w:rsidR="00447CB7" w:rsidRPr="00833D58" w:rsidP="00447CB7" w14:paraId="718D1353" w14:textId="2BDE43C4">
      <w:pPr>
        <w:spacing w:after="0" w:line="240" w:lineRule="auto"/>
        <w:ind w:left="720"/>
        <w:rPr>
          <w:rFonts w:ascii="Times New Roman" w:eastAsia="Times New Roman" w:hAnsi="Times New Roman"/>
          <w:color w:val="0000FF"/>
          <w:sz w:val="24"/>
          <w:szCs w:val="24"/>
          <w:u w:val="single"/>
        </w:rPr>
      </w:pPr>
      <w:r w:rsidRPr="2521BB68">
        <w:rPr>
          <w:rFonts w:ascii="Times New Roman" w:eastAsia="Times New Roman" w:hAnsi="Times New Roman"/>
          <w:sz w:val="24"/>
          <w:szCs w:val="24"/>
        </w:rPr>
        <w:t xml:space="preserve">E-mail: </w:t>
      </w:r>
      <w:hyperlink r:id="rId13">
        <w:r w:rsidRPr="2521BB68">
          <w:rPr>
            <w:rFonts w:ascii="Times New Roman" w:eastAsia="Times New Roman" w:hAnsi="Times New Roman"/>
            <w:color w:val="0000FF"/>
            <w:sz w:val="24"/>
            <w:szCs w:val="24"/>
            <w:u w:val="single"/>
          </w:rPr>
          <w:t>jnonnemaker@rti.org</w:t>
        </w:r>
      </w:hyperlink>
    </w:p>
    <w:p w:rsidR="00EB368E" w:rsidRPr="00833D58" w:rsidP="00447CB7" w14:paraId="44794B95" w14:textId="77777777">
      <w:pPr>
        <w:spacing w:after="0" w:line="240" w:lineRule="auto"/>
        <w:ind w:left="720"/>
        <w:rPr>
          <w:rFonts w:ascii="Times New Roman" w:eastAsia="Times New Roman" w:hAnsi="Times New Roman"/>
          <w:color w:val="0000FF"/>
          <w:sz w:val="24"/>
          <w:szCs w:val="24"/>
          <w:u w:val="single"/>
        </w:rPr>
      </w:pPr>
    </w:p>
    <w:p w:rsidR="00EB368E" w:rsidRPr="00833D58" w:rsidP="00EB368E" w14:paraId="2B431690" w14:textId="77777777">
      <w:pPr>
        <w:spacing w:after="0" w:line="240" w:lineRule="auto"/>
        <w:ind w:left="720"/>
        <w:rPr>
          <w:rFonts w:ascii="Times New Roman" w:hAnsi="Times New Roman"/>
          <w:sz w:val="24"/>
          <w:szCs w:val="24"/>
        </w:rPr>
      </w:pPr>
      <w:r w:rsidRPr="00833D58">
        <w:rPr>
          <w:rFonts w:ascii="Times New Roman" w:hAnsi="Times New Roman"/>
          <w:sz w:val="24"/>
          <w:szCs w:val="24"/>
        </w:rPr>
        <w:t xml:space="preserve">Linda </w:t>
      </w:r>
      <w:r w:rsidRPr="00833D58">
        <w:rPr>
          <w:rFonts w:ascii="Times New Roman" w:hAnsi="Times New Roman"/>
          <w:sz w:val="24"/>
          <w:szCs w:val="24"/>
        </w:rPr>
        <w:t>Mcpetrie</w:t>
      </w:r>
    </w:p>
    <w:p w:rsidR="00EB368E" w:rsidRPr="00833D58" w:rsidP="00EB368E" w14:paraId="47C55992" w14:textId="77777777">
      <w:pPr>
        <w:spacing w:after="0" w:line="240" w:lineRule="auto"/>
        <w:ind w:left="720"/>
        <w:rPr>
          <w:rFonts w:ascii="Times New Roman" w:hAnsi="Times New Roman"/>
          <w:sz w:val="24"/>
          <w:szCs w:val="24"/>
        </w:rPr>
      </w:pPr>
      <w:r w:rsidRPr="00833D58">
        <w:rPr>
          <w:rFonts w:ascii="Times New Roman" w:hAnsi="Times New Roman"/>
          <w:sz w:val="24"/>
          <w:szCs w:val="24"/>
        </w:rPr>
        <w:t>Project Manager</w:t>
      </w:r>
    </w:p>
    <w:p w:rsidR="00EB368E" w:rsidRPr="00833D58" w:rsidP="00EB368E" w14:paraId="790A05E9" w14:textId="77777777">
      <w:pPr>
        <w:spacing w:after="0" w:line="240" w:lineRule="auto"/>
        <w:ind w:left="720"/>
        <w:rPr>
          <w:rFonts w:ascii="Times New Roman" w:hAnsi="Times New Roman"/>
          <w:sz w:val="24"/>
          <w:szCs w:val="24"/>
        </w:rPr>
      </w:pPr>
      <w:r w:rsidRPr="00833D58">
        <w:rPr>
          <w:rFonts w:ascii="Times New Roman" w:hAnsi="Times New Roman"/>
          <w:sz w:val="24"/>
          <w:szCs w:val="24"/>
        </w:rPr>
        <w:t>Ipsos</w:t>
      </w:r>
    </w:p>
    <w:p w:rsidR="00EB368E" w:rsidRPr="00833D58" w:rsidP="00EB368E" w14:paraId="1091AD9D" w14:textId="52153B84">
      <w:pPr>
        <w:spacing w:after="0" w:line="240" w:lineRule="auto"/>
        <w:ind w:left="720"/>
        <w:rPr>
          <w:rFonts w:ascii="Times New Roman" w:hAnsi="Times New Roman"/>
          <w:sz w:val="24"/>
          <w:szCs w:val="24"/>
        </w:rPr>
      </w:pPr>
      <w:r w:rsidRPr="00833D58">
        <w:rPr>
          <w:rFonts w:ascii="Times New Roman" w:hAnsi="Times New Roman"/>
          <w:sz w:val="24"/>
          <w:szCs w:val="24"/>
        </w:rPr>
        <w:t>Address</w:t>
      </w:r>
      <w:r w:rsidRPr="00833D58" w:rsidR="00D10E48">
        <w:rPr>
          <w:rFonts w:ascii="Times New Roman" w:hAnsi="Times New Roman"/>
          <w:sz w:val="24"/>
          <w:szCs w:val="24"/>
        </w:rPr>
        <w:t>200 Park Avenue</w:t>
      </w:r>
    </w:p>
    <w:p w:rsidR="00EB368E" w:rsidRPr="00833D58" w:rsidP="00EB368E" w14:paraId="3FBE1E27" w14:textId="744F12F1">
      <w:pPr>
        <w:spacing w:after="0" w:line="240" w:lineRule="auto"/>
        <w:ind w:left="720"/>
        <w:rPr>
          <w:rFonts w:ascii="Times New Roman" w:hAnsi="Times New Roman"/>
          <w:sz w:val="24"/>
          <w:szCs w:val="24"/>
        </w:rPr>
      </w:pPr>
      <w:r w:rsidRPr="00833D58">
        <w:rPr>
          <w:rFonts w:ascii="Times New Roman" w:hAnsi="Times New Roman"/>
          <w:sz w:val="24"/>
          <w:szCs w:val="24"/>
        </w:rPr>
        <w:t>Address</w:t>
      </w:r>
      <w:r w:rsidRPr="00833D58" w:rsidR="00D10E48">
        <w:rPr>
          <w:rFonts w:ascii="Times New Roman" w:hAnsi="Times New Roman"/>
          <w:sz w:val="24"/>
          <w:szCs w:val="24"/>
        </w:rPr>
        <w:t>11</w:t>
      </w:r>
      <w:r w:rsidRPr="00833D58" w:rsidR="00D10E48">
        <w:rPr>
          <w:rFonts w:ascii="Times New Roman" w:hAnsi="Times New Roman"/>
          <w:sz w:val="24"/>
          <w:szCs w:val="24"/>
          <w:vertAlign w:val="superscript"/>
        </w:rPr>
        <w:t>th</w:t>
      </w:r>
      <w:r w:rsidRPr="00833D58" w:rsidR="00D10E48">
        <w:rPr>
          <w:rFonts w:ascii="Times New Roman" w:hAnsi="Times New Roman"/>
          <w:sz w:val="24"/>
          <w:szCs w:val="24"/>
        </w:rPr>
        <w:t xml:space="preserve"> Floor, New York, NY 10166</w:t>
      </w:r>
    </w:p>
    <w:p w:rsidR="00447CB7" w:rsidRPr="00833D58" w:rsidP="00F64047" w14:paraId="7609F030" w14:textId="61FB4640">
      <w:pPr>
        <w:spacing w:after="0" w:line="240" w:lineRule="auto"/>
        <w:ind w:left="720"/>
        <w:rPr>
          <w:rFonts w:ascii="Times New Roman" w:hAnsi="Times New Roman"/>
          <w:sz w:val="24"/>
          <w:szCs w:val="24"/>
        </w:rPr>
      </w:pPr>
      <w:r w:rsidRPr="00833D58">
        <w:rPr>
          <w:rFonts w:ascii="Times New Roman" w:hAnsi="Times New Roman"/>
          <w:sz w:val="24"/>
          <w:szCs w:val="24"/>
        </w:rPr>
        <w:t xml:space="preserve">Phone: </w:t>
      </w:r>
      <w:r w:rsidRPr="00833D58" w:rsidR="00D10E48">
        <w:rPr>
          <w:rFonts w:ascii="Times New Roman" w:hAnsi="Times New Roman"/>
          <w:sz w:val="24"/>
          <w:szCs w:val="24"/>
        </w:rPr>
        <w:t>609-356-8556</w:t>
      </w:r>
      <w:r w:rsidRPr="00833D58">
        <w:rPr>
          <w:rFonts w:ascii="Times New Roman" w:hAnsi="Times New Roman"/>
          <w:sz w:val="24"/>
          <w:szCs w:val="24"/>
        </w:rPr>
        <w:t>E-mail: linda.mcpetrie@ipsos.com</w:t>
      </w:r>
    </w:p>
    <w:p w:rsidR="00447CB7" w:rsidRPr="00833D58" w:rsidP="00847A90" w14:paraId="7650666F" w14:textId="3DC79671">
      <w:pPr>
        <w:rPr>
          <w:rFonts w:ascii="Times New Roman" w:hAnsi="Times New Roman"/>
          <w:sz w:val="24"/>
          <w:szCs w:val="24"/>
        </w:rPr>
      </w:pPr>
    </w:p>
    <w:p w:rsidR="00447CB7" w:rsidRPr="00833D58" w:rsidP="00447CB7" w14:paraId="05769A0D" w14:textId="77777777">
      <w:pPr>
        <w:spacing w:after="0" w:line="240" w:lineRule="auto"/>
        <w:ind w:left="720"/>
        <w:rPr>
          <w:rFonts w:ascii="Times New Roman" w:eastAsia="Times New Roman" w:hAnsi="Times New Roman"/>
          <w:b/>
          <w:sz w:val="24"/>
          <w:szCs w:val="24"/>
        </w:rPr>
      </w:pPr>
    </w:p>
    <w:p w:rsidR="00E8050D" w14:paraId="1F540FDA" w14:textId="00A74FC8"/>
    <w:sectPr w:rsidSect="00E8050D">
      <w:headerReference w:type="default" r:id="rId14"/>
      <w:footerReference w:type="even" r:id="rId15"/>
      <w:footerReference w:type="default" r:id="rId16"/>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67CC" w:rsidP="00E8050D" w14:paraId="51C24298" w14:textId="715DC0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B297E">
      <w:rPr>
        <w:rStyle w:val="PageNumber"/>
        <w:noProof/>
      </w:rPr>
      <w:t>1</w:t>
    </w:r>
    <w:r>
      <w:rPr>
        <w:rStyle w:val="PageNumber"/>
      </w:rPr>
      <w:fldChar w:fldCharType="end"/>
    </w:r>
  </w:p>
  <w:p w:rsidR="00D567CC" w14:paraId="2481A972" w14:textId="77777777">
    <w:pPr>
      <w:pStyle w:val="Footer"/>
    </w:pPr>
  </w:p>
  <w:p w:rsidR="00D567CC" w:rsidP="00E8050D" w14:paraId="1D4E474B"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67CC" w:rsidP="00E8050D" w14:paraId="487221D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68AE">
      <w:rPr>
        <w:rStyle w:val="PageNumber"/>
        <w:noProof/>
      </w:rPr>
      <w:t>4</w:t>
    </w:r>
    <w:r>
      <w:rPr>
        <w:rStyle w:val="PageNumber"/>
      </w:rPr>
      <w:fldChar w:fldCharType="end"/>
    </w:r>
  </w:p>
  <w:p w:rsidR="00D567CC" w14:paraId="5D8875CA" w14:textId="77777777">
    <w:pPr>
      <w:pStyle w:val="Footer"/>
    </w:pPr>
  </w:p>
  <w:p w:rsidR="00D567CC" w:rsidP="00E8050D" w14:paraId="571BB3ED"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0C22" w:rsidRPr="00BC0C22" w:rsidP="005655BA" w14:paraId="76BA5A8B" w14:textId="5DB608D1">
    <w:pPr>
      <w:tabs>
        <w:tab w:val="center" w:pos="4680"/>
        <w:tab w:val="right" w:pos="9360"/>
      </w:tabs>
      <w:spacing w:after="0" w:line="240" w:lineRule="auto"/>
      <w:contextualSpacing/>
      <w:jc w:val="right"/>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DACC4EC6"/>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C166030"/>
    <w:multiLevelType w:val="hybridMultilevel"/>
    <w:tmpl w:val="D3E806C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BE37A49"/>
    <w:multiLevelType w:val="hybridMultilevel"/>
    <w:tmpl w:val="4B14BD52"/>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3">
    <w:nsid w:val="1CD12375"/>
    <w:multiLevelType w:val="hybridMultilevel"/>
    <w:tmpl w:val="FCB0A12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210A305B"/>
    <w:multiLevelType w:val="hybridMultilevel"/>
    <w:tmpl w:val="3410C1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3C6272E"/>
    <w:multiLevelType w:val="hybridMultilevel"/>
    <w:tmpl w:val="3BA205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DAE25E2"/>
    <w:multiLevelType w:val="hybridMultilevel"/>
    <w:tmpl w:val="052E0D4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2ECD2608"/>
    <w:multiLevelType w:val="hybridMultilevel"/>
    <w:tmpl w:val="8FFE7A6E"/>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3BF6347"/>
    <w:multiLevelType w:val="hybridMultilevel"/>
    <w:tmpl w:val="D6980A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99D09AB"/>
    <w:multiLevelType w:val="multilevel"/>
    <w:tmpl w:val="D548D0F8"/>
    <w:lvl w:ilvl="0">
      <w:start w:val="1"/>
      <w:numFmt w:val="decimal"/>
      <w:lvlText w:val="%1."/>
      <w:lvlJc w:val="left"/>
      <w:pPr>
        <w:tabs>
          <w:tab w:val="num" w:pos="720"/>
        </w:tabs>
        <w:ind w:left="720" w:hanging="360"/>
      </w:pPr>
    </w:lvl>
    <w:lvl w:ilvl="1">
      <w:start w:val="0"/>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A4B1F9F"/>
    <w:multiLevelType w:val="hybridMultilevel"/>
    <w:tmpl w:val="E3E0AE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16915F2"/>
    <w:multiLevelType w:val="hybridMultilevel"/>
    <w:tmpl w:val="2646B3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EBAE1E2"/>
    <w:multiLevelType w:val="hybridMultilevel"/>
    <w:tmpl w:val="599C36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5E9A7DA6"/>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613D19B7"/>
    <w:multiLevelType w:val="hybridMultilevel"/>
    <w:tmpl w:val="624469C6"/>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6CD62083"/>
    <w:multiLevelType w:val="hybridMultilevel"/>
    <w:tmpl w:val="54A84D1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58C5F75"/>
    <w:multiLevelType w:val="hybridMultilevel"/>
    <w:tmpl w:val="AA8C3258"/>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8">
    <w:nsid w:val="7A7114BE"/>
    <w:multiLevelType w:val="hybridMultilevel"/>
    <w:tmpl w:val="E2AED02A"/>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num w:numId="1" w16cid:durableId="799416959">
    <w:abstractNumId w:val="13"/>
  </w:num>
  <w:num w:numId="2" w16cid:durableId="1724719747">
    <w:abstractNumId w:val="9"/>
  </w:num>
  <w:num w:numId="3" w16cid:durableId="1679848015">
    <w:abstractNumId w:val="12"/>
  </w:num>
  <w:num w:numId="4" w16cid:durableId="548299083">
    <w:abstractNumId w:val="0"/>
  </w:num>
  <w:num w:numId="5" w16cid:durableId="1137643332">
    <w:abstractNumId w:val="1"/>
  </w:num>
  <w:num w:numId="6" w16cid:durableId="242178723">
    <w:abstractNumId w:val="3"/>
  </w:num>
  <w:num w:numId="7" w16cid:durableId="234097748">
    <w:abstractNumId w:val="14"/>
  </w:num>
  <w:num w:numId="8" w16cid:durableId="574166003">
    <w:abstractNumId w:val="7"/>
  </w:num>
  <w:num w:numId="9" w16cid:durableId="1141534296">
    <w:abstractNumId w:val="6"/>
  </w:num>
  <w:num w:numId="10" w16cid:durableId="59836215">
    <w:abstractNumId w:val="15"/>
  </w:num>
  <w:num w:numId="11" w16cid:durableId="9871248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12079892">
    <w:abstractNumId w:val="8"/>
  </w:num>
  <w:num w:numId="13" w16cid:durableId="165563250">
    <w:abstractNumId w:val="10"/>
  </w:num>
  <w:num w:numId="14" w16cid:durableId="1373992043">
    <w:abstractNumId w:val="16"/>
  </w:num>
  <w:num w:numId="15" w16cid:durableId="1149980775">
    <w:abstractNumId w:val="2"/>
  </w:num>
  <w:num w:numId="16" w16cid:durableId="1939483740">
    <w:abstractNumId w:val="4"/>
  </w:num>
  <w:num w:numId="17" w16cid:durableId="240140611">
    <w:abstractNumId w:val="5"/>
  </w:num>
  <w:num w:numId="18" w16cid:durableId="1561869890">
    <w:abstractNumId w:val="11"/>
  </w:num>
  <w:num w:numId="19" w16cid:durableId="2002657456">
    <w:abstractNumId w:val="18"/>
  </w:num>
  <w:num w:numId="20" w16cid:durableId="72549139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CB7"/>
    <w:rsid w:val="000002FD"/>
    <w:rsid w:val="0000069E"/>
    <w:rsid w:val="00002CD6"/>
    <w:rsid w:val="00003430"/>
    <w:rsid w:val="00005063"/>
    <w:rsid w:val="00005E59"/>
    <w:rsid w:val="000069F7"/>
    <w:rsid w:val="000075C5"/>
    <w:rsid w:val="0001078F"/>
    <w:rsid w:val="000124AE"/>
    <w:rsid w:val="0001266A"/>
    <w:rsid w:val="000142B8"/>
    <w:rsid w:val="00015178"/>
    <w:rsid w:val="00016C9C"/>
    <w:rsid w:val="00023144"/>
    <w:rsid w:val="00024EF0"/>
    <w:rsid w:val="00024F48"/>
    <w:rsid w:val="000264AD"/>
    <w:rsid w:val="00026A1C"/>
    <w:rsid w:val="00027657"/>
    <w:rsid w:val="00027F8F"/>
    <w:rsid w:val="00032E55"/>
    <w:rsid w:val="00036A9D"/>
    <w:rsid w:val="000379F7"/>
    <w:rsid w:val="00037A5C"/>
    <w:rsid w:val="0004053C"/>
    <w:rsid w:val="000408E4"/>
    <w:rsid w:val="000412B3"/>
    <w:rsid w:val="00041DC0"/>
    <w:rsid w:val="00043CA6"/>
    <w:rsid w:val="0004425A"/>
    <w:rsid w:val="00047913"/>
    <w:rsid w:val="00052A01"/>
    <w:rsid w:val="00053DA7"/>
    <w:rsid w:val="00054986"/>
    <w:rsid w:val="00056837"/>
    <w:rsid w:val="00060730"/>
    <w:rsid w:val="00061171"/>
    <w:rsid w:val="00061A02"/>
    <w:rsid w:val="00061A97"/>
    <w:rsid w:val="00061BBF"/>
    <w:rsid w:val="00061E15"/>
    <w:rsid w:val="00062CAA"/>
    <w:rsid w:val="00066387"/>
    <w:rsid w:val="00067131"/>
    <w:rsid w:val="00067F3C"/>
    <w:rsid w:val="000708C6"/>
    <w:rsid w:val="00071135"/>
    <w:rsid w:val="00072735"/>
    <w:rsid w:val="00074944"/>
    <w:rsid w:val="00075A01"/>
    <w:rsid w:val="0007618A"/>
    <w:rsid w:val="00076DD8"/>
    <w:rsid w:val="00077658"/>
    <w:rsid w:val="00080203"/>
    <w:rsid w:val="00082BC3"/>
    <w:rsid w:val="00084EDC"/>
    <w:rsid w:val="00086FE6"/>
    <w:rsid w:val="000871D1"/>
    <w:rsid w:val="000876FA"/>
    <w:rsid w:val="0009529E"/>
    <w:rsid w:val="0009615B"/>
    <w:rsid w:val="0009735D"/>
    <w:rsid w:val="00097CA1"/>
    <w:rsid w:val="000A12CF"/>
    <w:rsid w:val="000A2378"/>
    <w:rsid w:val="000A2FE0"/>
    <w:rsid w:val="000A41BD"/>
    <w:rsid w:val="000A4DB2"/>
    <w:rsid w:val="000B2087"/>
    <w:rsid w:val="000B2406"/>
    <w:rsid w:val="000B3A5F"/>
    <w:rsid w:val="000B3D60"/>
    <w:rsid w:val="000B3EBC"/>
    <w:rsid w:val="000B54AC"/>
    <w:rsid w:val="000B7EF6"/>
    <w:rsid w:val="000C050E"/>
    <w:rsid w:val="000C2EDC"/>
    <w:rsid w:val="000C3BA0"/>
    <w:rsid w:val="000C49D6"/>
    <w:rsid w:val="000C52EE"/>
    <w:rsid w:val="000C5B36"/>
    <w:rsid w:val="000C6CA7"/>
    <w:rsid w:val="000D2937"/>
    <w:rsid w:val="000D58DD"/>
    <w:rsid w:val="000E0429"/>
    <w:rsid w:val="000E1587"/>
    <w:rsid w:val="000E4FE5"/>
    <w:rsid w:val="000E757B"/>
    <w:rsid w:val="000E7A92"/>
    <w:rsid w:val="000E7FCA"/>
    <w:rsid w:val="000F014A"/>
    <w:rsid w:val="000F0959"/>
    <w:rsid w:val="000F1550"/>
    <w:rsid w:val="000F4025"/>
    <w:rsid w:val="000F4C4C"/>
    <w:rsid w:val="000F7E16"/>
    <w:rsid w:val="00101C3F"/>
    <w:rsid w:val="00103B3B"/>
    <w:rsid w:val="00103DD1"/>
    <w:rsid w:val="00103EDB"/>
    <w:rsid w:val="001047B9"/>
    <w:rsid w:val="0010484C"/>
    <w:rsid w:val="0010489C"/>
    <w:rsid w:val="00104B91"/>
    <w:rsid w:val="00110166"/>
    <w:rsid w:val="001116EA"/>
    <w:rsid w:val="0011480D"/>
    <w:rsid w:val="00115AAC"/>
    <w:rsid w:val="00117B5F"/>
    <w:rsid w:val="00117CCB"/>
    <w:rsid w:val="00120518"/>
    <w:rsid w:val="001207C7"/>
    <w:rsid w:val="001229F6"/>
    <w:rsid w:val="001235E4"/>
    <w:rsid w:val="0012382B"/>
    <w:rsid w:val="00123936"/>
    <w:rsid w:val="00124DC4"/>
    <w:rsid w:val="001253EF"/>
    <w:rsid w:val="00126742"/>
    <w:rsid w:val="00136AFB"/>
    <w:rsid w:val="00136F94"/>
    <w:rsid w:val="00137358"/>
    <w:rsid w:val="00140F72"/>
    <w:rsid w:val="0014128D"/>
    <w:rsid w:val="00144724"/>
    <w:rsid w:val="001464D1"/>
    <w:rsid w:val="0014668D"/>
    <w:rsid w:val="00151BEC"/>
    <w:rsid w:val="001523E5"/>
    <w:rsid w:val="0015400A"/>
    <w:rsid w:val="001560E2"/>
    <w:rsid w:val="001569C9"/>
    <w:rsid w:val="00156A81"/>
    <w:rsid w:val="001571C5"/>
    <w:rsid w:val="00157654"/>
    <w:rsid w:val="0016019B"/>
    <w:rsid w:val="001615CF"/>
    <w:rsid w:val="0016277E"/>
    <w:rsid w:val="00162810"/>
    <w:rsid w:val="00162A83"/>
    <w:rsid w:val="00163A25"/>
    <w:rsid w:val="001642C9"/>
    <w:rsid w:val="001645DE"/>
    <w:rsid w:val="001653D7"/>
    <w:rsid w:val="001654A3"/>
    <w:rsid w:val="00166FB8"/>
    <w:rsid w:val="00170A2B"/>
    <w:rsid w:val="00171B9A"/>
    <w:rsid w:val="0017368E"/>
    <w:rsid w:val="001741D9"/>
    <w:rsid w:val="001746CE"/>
    <w:rsid w:val="00174D4B"/>
    <w:rsid w:val="001768F2"/>
    <w:rsid w:val="00180779"/>
    <w:rsid w:val="00182B2B"/>
    <w:rsid w:val="00183FA2"/>
    <w:rsid w:val="00184ECB"/>
    <w:rsid w:val="00191CC2"/>
    <w:rsid w:val="00191EF6"/>
    <w:rsid w:val="001928CF"/>
    <w:rsid w:val="00195C1E"/>
    <w:rsid w:val="00195DAA"/>
    <w:rsid w:val="00196188"/>
    <w:rsid w:val="001A02A7"/>
    <w:rsid w:val="001A1AA1"/>
    <w:rsid w:val="001A1D9E"/>
    <w:rsid w:val="001A334B"/>
    <w:rsid w:val="001A36E3"/>
    <w:rsid w:val="001A3FB1"/>
    <w:rsid w:val="001A4C8E"/>
    <w:rsid w:val="001A56F6"/>
    <w:rsid w:val="001B01C6"/>
    <w:rsid w:val="001B159F"/>
    <w:rsid w:val="001B3B31"/>
    <w:rsid w:val="001B47CB"/>
    <w:rsid w:val="001B4986"/>
    <w:rsid w:val="001B6F7B"/>
    <w:rsid w:val="001B7010"/>
    <w:rsid w:val="001B731B"/>
    <w:rsid w:val="001C08EA"/>
    <w:rsid w:val="001C1496"/>
    <w:rsid w:val="001C3AC2"/>
    <w:rsid w:val="001C5086"/>
    <w:rsid w:val="001C719E"/>
    <w:rsid w:val="001C72CC"/>
    <w:rsid w:val="001C7BB6"/>
    <w:rsid w:val="001D2C0B"/>
    <w:rsid w:val="001D419B"/>
    <w:rsid w:val="001D7515"/>
    <w:rsid w:val="001D7939"/>
    <w:rsid w:val="001E2657"/>
    <w:rsid w:val="001E2A49"/>
    <w:rsid w:val="001E533D"/>
    <w:rsid w:val="001E56F5"/>
    <w:rsid w:val="001E62B4"/>
    <w:rsid w:val="001E6630"/>
    <w:rsid w:val="001E6A68"/>
    <w:rsid w:val="001E7C88"/>
    <w:rsid w:val="001F2601"/>
    <w:rsid w:val="001F2A44"/>
    <w:rsid w:val="001F6510"/>
    <w:rsid w:val="001F6ACF"/>
    <w:rsid w:val="00202362"/>
    <w:rsid w:val="0020311A"/>
    <w:rsid w:val="00204782"/>
    <w:rsid w:val="00204C2A"/>
    <w:rsid w:val="002055EE"/>
    <w:rsid w:val="00206792"/>
    <w:rsid w:val="00207681"/>
    <w:rsid w:val="00207E4E"/>
    <w:rsid w:val="0021159C"/>
    <w:rsid w:val="00211998"/>
    <w:rsid w:val="00211B68"/>
    <w:rsid w:val="002134AC"/>
    <w:rsid w:val="00213C92"/>
    <w:rsid w:val="0021547F"/>
    <w:rsid w:val="00216261"/>
    <w:rsid w:val="00216F0D"/>
    <w:rsid w:val="00220084"/>
    <w:rsid w:val="00220194"/>
    <w:rsid w:val="002205BF"/>
    <w:rsid w:val="00224192"/>
    <w:rsid w:val="00225ADE"/>
    <w:rsid w:val="00225F00"/>
    <w:rsid w:val="002262A7"/>
    <w:rsid w:val="002262D5"/>
    <w:rsid w:val="00227106"/>
    <w:rsid w:val="00230E4B"/>
    <w:rsid w:val="00231BB3"/>
    <w:rsid w:val="00234694"/>
    <w:rsid w:val="00235922"/>
    <w:rsid w:val="002369E3"/>
    <w:rsid w:val="00237269"/>
    <w:rsid w:val="00243E53"/>
    <w:rsid w:val="0024695E"/>
    <w:rsid w:val="00247891"/>
    <w:rsid w:val="0025303E"/>
    <w:rsid w:val="0025356E"/>
    <w:rsid w:val="002547E2"/>
    <w:rsid w:val="002549C4"/>
    <w:rsid w:val="0026154D"/>
    <w:rsid w:val="002616E8"/>
    <w:rsid w:val="002668B3"/>
    <w:rsid w:val="0026718B"/>
    <w:rsid w:val="00267981"/>
    <w:rsid w:val="00267CB1"/>
    <w:rsid w:val="00270770"/>
    <w:rsid w:val="00271C62"/>
    <w:rsid w:val="002729E0"/>
    <w:rsid w:val="00273809"/>
    <w:rsid w:val="0027444A"/>
    <w:rsid w:val="00275C35"/>
    <w:rsid w:val="00277B6B"/>
    <w:rsid w:val="00277CD7"/>
    <w:rsid w:val="0028171C"/>
    <w:rsid w:val="00281EF5"/>
    <w:rsid w:val="0028295F"/>
    <w:rsid w:val="00286CE6"/>
    <w:rsid w:val="0028780C"/>
    <w:rsid w:val="00290DA5"/>
    <w:rsid w:val="00292235"/>
    <w:rsid w:val="0029247D"/>
    <w:rsid w:val="002937D7"/>
    <w:rsid w:val="002937F6"/>
    <w:rsid w:val="0029381D"/>
    <w:rsid w:val="002942C7"/>
    <w:rsid w:val="0029467E"/>
    <w:rsid w:val="0029611F"/>
    <w:rsid w:val="00296A98"/>
    <w:rsid w:val="00297FE3"/>
    <w:rsid w:val="002A1590"/>
    <w:rsid w:val="002A3869"/>
    <w:rsid w:val="002A3CB5"/>
    <w:rsid w:val="002A74EF"/>
    <w:rsid w:val="002B204E"/>
    <w:rsid w:val="002B3205"/>
    <w:rsid w:val="002B39E1"/>
    <w:rsid w:val="002B5E2B"/>
    <w:rsid w:val="002B71B5"/>
    <w:rsid w:val="002C0165"/>
    <w:rsid w:val="002C1E83"/>
    <w:rsid w:val="002C1F92"/>
    <w:rsid w:val="002C2650"/>
    <w:rsid w:val="002C2733"/>
    <w:rsid w:val="002C2873"/>
    <w:rsid w:val="002C48CA"/>
    <w:rsid w:val="002C49F9"/>
    <w:rsid w:val="002C4B29"/>
    <w:rsid w:val="002C4BAE"/>
    <w:rsid w:val="002C5C49"/>
    <w:rsid w:val="002C6653"/>
    <w:rsid w:val="002D48D4"/>
    <w:rsid w:val="002D664F"/>
    <w:rsid w:val="002E13D5"/>
    <w:rsid w:val="002E2048"/>
    <w:rsid w:val="002E36CC"/>
    <w:rsid w:val="002E4037"/>
    <w:rsid w:val="002E5117"/>
    <w:rsid w:val="002E6D56"/>
    <w:rsid w:val="002E701B"/>
    <w:rsid w:val="002E7ED1"/>
    <w:rsid w:val="002F08E4"/>
    <w:rsid w:val="002F206F"/>
    <w:rsid w:val="002F26E3"/>
    <w:rsid w:val="002F2E02"/>
    <w:rsid w:val="002F2E92"/>
    <w:rsid w:val="002F3E4E"/>
    <w:rsid w:val="002F44B7"/>
    <w:rsid w:val="002F470E"/>
    <w:rsid w:val="002F489C"/>
    <w:rsid w:val="002F512B"/>
    <w:rsid w:val="002F57D2"/>
    <w:rsid w:val="002F7616"/>
    <w:rsid w:val="00301452"/>
    <w:rsid w:val="00304032"/>
    <w:rsid w:val="00305C69"/>
    <w:rsid w:val="00306E7D"/>
    <w:rsid w:val="00307228"/>
    <w:rsid w:val="0030728A"/>
    <w:rsid w:val="00310036"/>
    <w:rsid w:val="00310C01"/>
    <w:rsid w:val="003126F4"/>
    <w:rsid w:val="00313A20"/>
    <w:rsid w:val="00317AC8"/>
    <w:rsid w:val="003209BC"/>
    <w:rsid w:val="0032127A"/>
    <w:rsid w:val="003238E9"/>
    <w:rsid w:val="003273B8"/>
    <w:rsid w:val="0033051B"/>
    <w:rsid w:val="003315D9"/>
    <w:rsid w:val="00332207"/>
    <w:rsid w:val="003344F3"/>
    <w:rsid w:val="00334642"/>
    <w:rsid w:val="00335864"/>
    <w:rsid w:val="00335E3D"/>
    <w:rsid w:val="0033765C"/>
    <w:rsid w:val="00340409"/>
    <w:rsid w:val="003407F0"/>
    <w:rsid w:val="003431B1"/>
    <w:rsid w:val="00344EB4"/>
    <w:rsid w:val="003479F5"/>
    <w:rsid w:val="003507FC"/>
    <w:rsid w:val="00352E2A"/>
    <w:rsid w:val="00352F30"/>
    <w:rsid w:val="003531C1"/>
    <w:rsid w:val="00353255"/>
    <w:rsid w:val="003536C8"/>
    <w:rsid w:val="00353723"/>
    <w:rsid w:val="00353A12"/>
    <w:rsid w:val="003543F2"/>
    <w:rsid w:val="00355550"/>
    <w:rsid w:val="003556CF"/>
    <w:rsid w:val="00356737"/>
    <w:rsid w:val="0035B15B"/>
    <w:rsid w:val="003648A9"/>
    <w:rsid w:val="00364EAA"/>
    <w:rsid w:val="00364EED"/>
    <w:rsid w:val="003671D8"/>
    <w:rsid w:val="00367643"/>
    <w:rsid w:val="00367855"/>
    <w:rsid w:val="00367EC3"/>
    <w:rsid w:val="0037181A"/>
    <w:rsid w:val="00371D30"/>
    <w:rsid w:val="003750EC"/>
    <w:rsid w:val="00381D68"/>
    <w:rsid w:val="00382F96"/>
    <w:rsid w:val="003870FC"/>
    <w:rsid w:val="00392C0E"/>
    <w:rsid w:val="003953A5"/>
    <w:rsid w:val="003963DF"/>
    <w:rsid w:val="00396D64"/>
    <w:rsid w:val="00397BF8"/>
    <w:rsid w:val="00397D4D"/>
    <w:rsid w:val="00397DFC"/>
    <w:rsid w:val="003A117F"/>
    <w:rsid w:val="003A6336"/>
    <w:rsid w:val="003B297E"/>
    <w:rsid w:val="003B3591"/>
    <w:rsid w:val="003B487A"/>
    <w:rsid w:val="003B5ADC"/>
    <w:rsid w:val="003B5B58"/>
    <w:rsid w:val="003B6AA5"/>
    <w:rsid w:val="003B7FF4"/>
    <w:rsid w:val="003C07BC"/>
    <w:rsid w:val="003C0F91"/>
    <w:rsid w:val="003C182D"/>
    <w:rsid w:val="003C26C1"/>
    <w:rsid w:val="003C3A25"/>
    <w:rsid w:val="003C6178"/>
    <w:rsid w:val="003C7C4B"/>
    <w:rsid w:val="003C7DC1"/>
    <w:rsid w:val="003D0329"/>
    <w:rsid w:val="003D0D0C"/>
    <w:rsid w:val="003D1722"/>
    <w:rsid w:val="003D48CB"/>
    <w:rsid w:val="003D52B4"/>
    <w:rsid w:val="003D5BE4"/>
    <w:rsid w:val="003E001A"/>
    <w:rsid w:val="003E4A1F"/>
    <w:rsid w:val="003E6C6E"/>
    <w:rsid w:val="003E6FF4"/>
    <w:rsid w:val="003F0870"/>
    <w:rsid w:val="003F2626"/>
    <w:rsid w:val="003F528B"/>
    <w:rsid w:val="003F5413"/>
    <w:rsid w:val="003F58B6"/>
    <w:rsid w:val="003F69EA"/>
    <w:rsid w:val="003F6CDC"/>
    <w:rsid w:val="003F77A7"/>
    <w:rsid w:val="0040000B"/>
    <w:rsid w:val="00400727"/>
    <w:rsid w:val="004016F5"/>
    <w:rsid w:val="0040274D"/>
    <w:rsid w:val="00402BD6"/>
    <w:rsid w:val="00403988"/>
    <w:rsid w:val="00404DAF"/>
    <w:rsid w:val="00405A5E"/>
    <w:rsid w:val="004104CD"/>
    <w:rsid w:val="00412156"/>
    <w:rsid w:val="0041231D"/>
    <w:rsid w:val="004136A5"/>
    <w:rsid w:val="004202A4"/>
    <w:rsid w:val="00420799"/>
    <w:rsid w:val="00423453"/>
    <w:rsid w:val="00424E8E"/>
    <w:rsid w:val="00424EDA"/>
    <w:rsid w:val="00432985"/>
    <w:rsid w:val="00432CE6"/>
    <w:rsid w:val="004333F7"/>
    <w:rsid w:val="004342BF"/>
    <w:rsid w:val="0043445F"/>
    <w:rsid w:val="00436869"/>
    <w:rsid w:val="004369D5"/>
    <w:rsid w:val="00436C1F"/>
    <w:rsid w:val="004411DD"/>
    <w:rsid w:val="00441384"/>
    <w:rsid w:val="004430E1"/>
    <w:rsid w:val="00446AC2"/>
    <w:rsid w:val="00447CB7"/>
    <w:rsid w:val="004500DE"/>
    <w:rsid w:val="0045043E"/>
    <w:rsid w:val="00454DC7"/>
    <w:rsid w:val="00455EF4"/>
    <w:rsid w:val="004600D6"/>
    <w:rsid w:val="00461783"/>
    <w:rsid w:val="004620A8"/>
    <w:rsid w:val="0046463A"/>
    <w:rsid w:val="00465959"/>
    <w:rsid w:val="0046697A"/>
    <w:rsid w:val="00472319"/>
    <w:rsid w:val="00472867"/>
    <w:rsid w:val="004744B9"/>
    <w:rsid w:val="00474612"/>
    <w:rsid w:val="004754B3"/>
    <w:rsid w:val="004767D7"/>
    <w:rsid w:val="00477994"/>
    <w:rsid w:val="00480486"/>
    <w:rsid w:val="00482761"/>
    <w:rsid w:val="004831A4"/>
    <w:rsid w:val="00483D99"/>
    <w:rsid w:val="004900D5"/>
    <w:rsid w:val="00491903"/>
    <w:rsid w:val="00492308"/>
    <w:rsid w:val="00493FD4"/>
    <w:rsid w:val="00496896"/>
    <w:rsid w:val="00497DA9"/>
    <w:rsid w:val="00497E1A"/>
    <w:rsid w:val="004A05BC"/>
    <w:rsid w:val="004A0627"/>
    <w:rsid w:val="004A1715"/>
    <w:rsid w:val="004A3C48"/>
    <w:rsid w:val="004A5351"/>
    <w:rsid w:val="004A6A61"/>
    <w:rsid w:val="004A73C2"/>
    <w:rsid w:val="004B06FF"/>
    <w:rsid w:val="004B0DAB"/>
    <w:rsid w:val="004B1BD2"/>
    <w:rsid w:val="004B4B31"/>
    <w:rsid w:val="004B6F6D"/>
    <w:rsid w:val="004B7326"/>
    <w:rsid w:val="004B7A0C"/>
    <w:rsid w:val="004B7E55"/>
    <w:rsid w:val="004B7F55"/>
    <w:rsid w:val="004C670B"/>
    <w:rsid w:val="004C7B7B"/>
    <w:rsid w:val="004D0041"/>
    <w:rsid w:val="004D2AC8"/>
    <w:rsid w:val="004D3ABA"/>
    <w:rsid w:val="004D598E"/>
    <w:rsid w:val="004D7B53"/>
    <w:rsid w:val="004E022D"/>
    <w:rsid w:val="004E40D4"/>
    <w:rsid w:val="004E51C4"/>
    <w:rsid w:val="004E68B3"/>
    <w:rsid w:val="004E6D70"/>
    <w:rsid w:val="004E6D84"/>
    <w:rsid w:val="004E7A7A"/>
    <w:rsid w:val="004E7FBD"/>
    <w:rsid w:val="004F062F"/>
    <w:rsid w:val="004F11EC"/>
    <w:rsid w:val="004F2309"/>
    <w:rsid w:val="004F2AC4"/>
    <w:rsid w:val="004F3879"/>
    <w:rsid w:val="004F44FC"/>
    <w:rsid w:val="004F6352"/>
    <w:rsid w:val="004F763B"/>
    <w:rsid w:val="00504414"/>
    <w:rsid w:val="00504B0C"/>
    <w:rsid w:val="00506321"/>
    <w:rsid w:val="00507158"/>
    <w:rsid w:val="00511E16"/>
    <w:rsid w:val="00512AEF"/>
    <w:rsid w:val="00513955"/>
    <w:rsid w:val="00513A54"/>
    <w:rsid w:val="00514222"/>
    <w:rsid w:val="00514EFC"/>
    <w:rsid w:val="00514F70"/>
    <w:rsid w:val="005168D1"/>
    <w:rsid w:val="00516B53"/>
    <w:rsid w:val="00517107"/>
    <w:rsid w:val="00521C45"/>
    <w:rsid w:val="00522EC5"/>
    <w:rsid w:val="00523C4E"/>
    <w:rsid w:val="00526AD0"/>
    <w:rsid w:val="00526EBF"/>
    <w:rsid w:val="00527350"/>
    <w:rsid w:val="00527BF5"/>
    <w:rsid w:val="00530210"/>
    <w:rsid w:val="005307BE"/>
    <w:rsid w:val="00530BC1"/>
    <w:rsid w:val="00531C49"/>
    <w:rsid w:val="00532DB0"/>
    <w:rsid w:val="00533893"/>
    <w:rsid w:val="00533CAD"/>
    <w:rsid w:val="00534BC4"/>
    <w:rsid w:val="00535AB0"/>
    <w:rsid w:val="00535DF5"/>
    <w:rsid w:val="00542E66"/>
    <w:rsid w:val="005434BE"/>
    <w:rsid w:val="00543E15"/>
    <w:rsid w:val="005514AA"/>
    <w:rsid w:val="005519F0"/>
    <w:rsid w:val="00552725"/>
    <w:rsid w:val="00554AB6"/>
    <w:rsid w:val="00555741"/>
    <w:rsid w:val="00556E0C"/>
    <w:rsid w:val="005604B9"/>
    <w:rsid w:val="00563825"/>
    <w:rsid w:val="005646BF"/>
    <w:rsid w:val="005647F2"/>
    <w:rsid w:val="005655BA"/>
    <w:rsid w:val="005656CB"/>
    <w:rsid w:val="00571844"/>
    <w:rsid w:val="00572F9E"/>
    <w:rsid w:val="005775ED"/>
    <w:rsid w:val="005804AD"/>
    <w:rsid w:val="0058191D"/>
    <w:rsid w:val="00581BAF"/>
    <w:rsid w:val="005820BE"/>
    <w:rsid w:val="0058528B"/>
    <w:rsid w:val="00585ADD"/>
    <w:rsid w:val="00587925"/>
    <w:rsid w:val="005903CA"/>
    <w:rsid w:val="005908A6"/>
    <w:rsid w:val="005909BA"/>
    <w:rsid w:val="005916F6"/>
    <w:rsid w:val="00592A22"/>
    <w:rsid w:val="0059400A"/>
    <w:rsid w:val="005A40EF"/>
    <w:rsid w:val="005A468F"/>
    <w:rsid w:val="005A6422"/>
    <w:rsid w:val="005A761E"/>
    <w:rsid w:val="005A7F85"/>
    <w:rsid w:val="005B120C"/>
    <w:rsid w:val="005B15E5"/>
    <w:rsid w:val="005B349D"/>
    <w:rsid w:val="005B6301"/>
    <w:rsid w:val="005C0410"/>
    <w:rsid w:val="005C0FF0"/>
    <w:rsid w:val="005C10A6"/>
    <w:rsid w:val="005C2A6A"/>
    <w:rsid w:val="005C2EE2"/>
    <w:rsid w:val="005C4EED"/>
    <w:rsid w:val="005C7704"/>
    <w:rsid w:val="005C7A68"/>
    <w:rsid w:val="005D2D66"/>
    <w:rsid w:val="005D4D5D"/>
    <w:rsid w:val="005D568D"/>
    <w:rsid w:val="005D56FD"/>
    <w:rsid w:val="005D7782"/>
    <w:rsid w:val="005E0711"/>
    <w:rsid w:val="005E2EB5"/>
    <w:rsid w:val="005E79AC"/>
    <w:rsid w:val="005F0D65"/>
    <w:rsid w:val="005F247F"/>
    <w:rsid w:val="005F2965"/>
    <w:rsid w:val="005F2FCE"/>
    <w:rsid w:val="005F4BA2"/>
    <w:rsid w:val="005F6165"/>
    <w:rsid w:val="005F70DE"/>
    <w:rsid w:val="006009B1"/>
    <w:rsid w:val="0060284D"/>
    <w:rsid w:val="00604CED"/>
    <w:rsid w:val="00606053"/>
    <w:rsid w:val="006062C8"/>
    <w:rsid w:val="006074D9"/>
    <w:rsid w:val="00614CEA"/>
    <w:rsid w:val="00615FF8"/>
    <w:rsid w:val="00616154"/>
    <w:rsid w:val="00616835"/>
    <w:rsid w:val="006172E8"/>
    <w:rsid w:val="006208D0"/>
    <w:rsid w:val="00620DFC"/>
    <w:rsid w:val="0062235F"/>
    <w:rsid w:val="006230F7"/>
    <w:rsid w:val="00624EDC"/>
    <w:rsid w:val="006251EF"/>
    <w:rsid w:val="0062556E"/>
    <w:rsid w:val="00627328"/>
    <w:rsid w:val="006276D7"/>
    <w:rsid w:val="006306FF"/>
    <w:rsid w:val="00630ADC"/>
    <w:rsid w:val="006312A9"/>
    <w:rsid w:val="0063159E"/>
    <w:rsid w:val="006331AA"/>
    <w:rsid w:val="00633823"/>
    <w:rsid w:val="00633D34"/>
    <w:rsid w:val="0063460D"/>
    <w:rsid w:val="00635C63"/>
    <w:rsid w:val="00636238"/>
    <w:rsid w:val="00636526"/>
    <w:rsid w:val="00636E63"/>
    <w:rsid w:val="00637C97"/>
    <w:rsid w:val="006423B7"/>
    <w:rsid w:val="0064420D"/>
    <w:rsid w:val="00645887"/>
    <w:rsid w:val="006474B2"/>
    <w:rsid w:val="00647D16"/>
    <w:rsid w:val="00650BD0"/>
    <w:rsid w:val="00652A89"/>
    <w:rsid w:val="00653765"/>
    <w:rsid w:val="006537A1"/>
    <w:rsid w:val="00653969"/>
    <w:rsid w:val="00654641"/>
    <w:rsid w:val="006561ED"/>
    <w:rsid w:val="0065649C"/>
    <w:rsid w:val="00656CDE"/>
    <w:rsid w:val="006577E1"/>
    <w:rsid w:val="0066183F"/>
    <w:rsid w:val="00662140"/>
    <w:rsid w:val="00662F47"/>
    <w:rsid w:val="00663F18"/>
    <w:rsid w:val="0066426D"/>
    <w:rsid w:val="00664FC2"/>
    <w:rsid w:val="00665B2F"/>
    <w:rsid w:val="0066623F"/>
    <w:rsid w:val="00666AC2"/>
    <w:rsid w:val="006678E1"/>
    <w:rsid w:val="00670A72"/>
    <w:rsid w:val="006715AC"/>
    <w:rsid w:val="006746D9"/>
    <w:rsid w:val="0067543D"/>
    <w:rsid w:val="00675AA5"/>
    <w:rsid w:val="00675EBA"/>
    <w:rsid w:val="00676073"/>
    <w:rsid w:val="00680B2E"/>
    <w:rsid w:val="00681780"/>
    <w:rsid w:val="00682739"/>
    <w:rsid w:val="00682FDC"/>
    <w:rsid w:val="00684361"/>
    <w:rsid w:val="006843DB"/>
    <w:rsid w:val="00690EA0"/>
    <w:rsid w:val="00693C95"/>
    <w:rsid w:val="0069665C"/>
    <w:rsid w:val="006A0837"/>
    <w:rsid w:val="006A3E78"/>
    <w:rsid w:val="006A4FFB"/>
    <w:rsid w:val="006A6336"/>
    <w:rsid w:val="006A7013"/>
    <w:rsid w:val="006A7108"/>
    <w:rsid w:val="006A73F8"/>
    <w:rsid w:val="006B09BC"/>
    <w:rsid w:val="006B18AA"/>
    <w:rsid w:val="006B49DC"/>
    <w:rsid w:val="006B565A"/>
    <w:rsid w:val="006C189D"/>
    <w:rsid w:val="006C536D"/>
    <w:rsid w:val="006C59E6"/>
    <w:rsid w:val="006C7DBD"/>
    <w:rsid w:val="006D02DB"/>
    <w:rsid w:val="006D1C37"/>
    <w:rsid w:val="006D22F2"/>
    <w:rsid w:val="006D67DB"/>
    <w:rsid w:val="006D6972"/>
    <w:rsid w:val="006D7030"/>
    <w:rsid w:val="006E070D"/>
    <w:rsid w:val="006E1502"/>
    <w:rsid w:val="006E29E0"/>
    <w:rsid w:val="006E2CCE"/>
    <w:rsid w:val="006E3BF9"/>
    <w:rsid w:val="006E3FF1"/>
    <w:rsid w:val="006E40A8"/>
    <w:rsid w:val="006E5538"/>
    <w:rsid w:val="006E59A6"/>
    <w:rsid w:val="006E6911"/>
    <w:rsid w:val="006E7C67"/>
    <w:rsid w:val="006E7D26"/>
    <w:rsid w:val="006E7E05"/>
    <w:rsid w:val="006F0452"/>
    <w:rsid w:val="006F101A"/>
    <w:rsid w:val="006F32FC"/>
    <w:rsid w:val="006F4298"/>
    <w:rsid w:val="006F540F"/>
    <w:rsid w:val="006F5DB0"/>
    <w:rsid w:val="006F700F"/>
    <w:rsid w:val="006F7226"/>
    <w:rsid w:val="00702B78"/>
    <w:rsid w:val="007046F3"/>
    <w:rsid w:val="0070485B"/>
    <w:rsid w:val="00704BD0"/>
    <w:rsid w:val="007063E8"/>
    <w:rsid w:val="00706977"/>
    <w:rsid w:val="007076C6"/>
    <w:rsid w:val="007078B7"/>
    <w:rsid w:val="007108C6"/>
    <w:rsid w:val="00711573"/>
    <w:rsid w:val="0071215B"/>
    <w:rsid w:val="00713320"/>
    <w:rsid w:val="00713934"/>
    <w:rsid w:val="00714212"/>
    <w:rsid w:val="00721934"/>
    <w:rsid w:val="00724CA0"/>
    <w:rsid w:val="00726167"/>
    <w:rsid w:val="00730C90"/>
    <w:rsid w:val="00731167"/>
    <w:rsid w:val="0073128C"/>
    <w:rsid w:val="00731E23"/>
    <w:rsid w:val="007335CD"/>
    <w:rsid w:val="007335D5"/>
    <w:rsid w:val="00735721"/>
    <w:rsid w:val="00743AB7"/>
    <w:rsid w:val="00744946"/>
    <w:rsid w:val="00747382"/>
    <w:rsid w:val="00747E3C"/>
    <w:rsid w:val="00750B46"/>
    <w:rsid w:val="00752834"/>
    <w:rsid w:val="00753D9C"/>
    <w:rsid w:val="00753E99"/>
    <w:rsid w:val="00756191"/>
    <w:rsid w:val="007574DF"/>
    <w:rsid w:val="0076046E"/>
    <w:rsid w:val="007613B6"/>
    <w:rsid w:val="00761D50"/>
    <w:rsid w:val="00762793"/>
    <w:rsid w:val="0076325D"/>
    <w:rsid w:val="00764A02"/>
    <w:rsid w:val="00766C96"/>
    <w:rsid w:val="007674B3"/>
    <w:rsid w:val="00767FBD"/>
    <w:rsid w:val="00767FDF"/>
    <w:rsid w:val="007711C5"/>
    <w:rsid w:val="00772028"/>
    <w:rsid w:val="00773655"/>
    <w:rsid w:val="00773923"/>
    <w:rsid w:val="00780ABC"/>
    <w:rsid w:val="00783FFE"/>
    <w:rsid w:val="0078532D"/>
    <w:rsid w:val="007910DB"/>
    <w:rsid w:val="007927E8"/>
    <w:rsid w:val="00794B4B"/>
    <w:rsid w:val="00797146"/>
    <w:rsid w:val="007A036B"/>
    <w:rsid w:val="007A192F"/>
    <w:rsid w:val="007A235B"/>
    <w:rsid w:val="007A24D4"/>
    <w:rsid w:val="007A30A8"/>
    <w:rsid w:val="007A3348"/>
    <w:rsid w:val="007A33D8"/>
    <w:rsid w:val="007A4179"/>
    <w:rsid w:val="007A4FEF"/>
    <w:rsid w:val="007A54F5"/>
    <w:rsid w:val="007A6810"/>
    <w:rsid w:val="007B30D8"/>
    <w:rsid w:val="007B34DD"/>
    <w:rsid w:val="007B5A49"/>
    <w:rsid w:val="007B639B"/>
    <w:rsid w:val="007B79F5"/>
    <w:rsid w:val="007B7B71"/>
    <w:rsid w:val="007C0B33"/>
    <w:rsid w:val="007C1925"/>
    <w:rsid w:val="007C1EFA"/>
    <w:rsid w:val="007C3D0A"/>
    <w:rsid w:val="007C5533"/>
    <w:rsid w:val="007C6B67"/>
    <w:rsid w:val="007C738A"/>
    <w:rsid w:val="007D0609"/>
    <w:rsid w:val="007D3E9C"/>
    <w:rsid w:val="007D45C4"/>
    <w:rsid w:val="007D62D3"/>
    <w:rsid w:val="007D6903"/>
    <w:rsid w:val="007D70D6"/>
    <w:rsid w:val="007E29E4"/>
    <w:rsid w:val="007E34A4"/>
    <w:rsid w:val="007E3A77"/>
    <w:rsid w:val="007E3C05"/>
    <w:rsid w:val="007E59D9"/>
    <w:rsid w:val="007F1B24"/>
    <w:rsid w:val="007F2198"/>
    <w:rsid w:val="007F27C9"/>
    <w:rsid w:val="007F4D35"/>
    <w:rsid w:val="007F4F43"/>
    <w:rsid w:val="007F65F7"/>
    <w:rsid w:val="00800275"/>
    <w:rsid w:val="0080207B"/>
    <w:rsid w:val="00803965"/>
    <w:rsid w:val="008052E3"/>
    <w:rsid w:val="00805F04"/>
    <w:rsid w:val="00806063"/>
    <w:rsid w:val="00806F8B"/>
    <w:rsid w:val="008138A8"/>
    <w:rsid w:val="00815A41"/>
    <w:rsid w:val="008171FD"/>
    <w:rsid w:val="0082356C"/>
    <w:rsid w:val="00826144"/>
    <w:rsid w:val="00832059"/>
    <w:rsid w:val="008327A7"/>
    <w:rsid w:val="008327C1"/>
    <w:rsid w:val="00833D58"/>
    <w:rsid w:val="0083498B"/>
    <w:rsid w:val="00834D52"/>
    <w:rsid w:val="0083715D"/>
    <w:rsid w:val="00840EEE"/>
    <w:rsid w:val="00841736"/>
    <w:rsid w:val="00842232"/>
    <w:rsid w:val="00842701"/>
    <w:rsid w:val="00847A90"/>
    <w:rsid w:val="0085011D"/>
    <w:rsid w:val="00851072"/>
    <w:rsid w:val="00852DFF"/>
    <w:rsid w:val="00852F69"/>
    <w:rsid w:val="00853597"/>
    <w:rsid w:val="00854F18"/>
    <w:rsid w:val="00854FB7"/>
    <w:rsid w:val="008568AE"/>
    <w:rsid w:val="00857652"/>
    <w:rsid w:val="008576BB"/>
    <w:rsid w:val="00857B42"/>
    <w:rsid w:val="008619BD"/>
    <w:rsid w:val="0086266D"/>
    <w:rsid w:val="00862C4B"/>
    <w:rsid w:val="00863AD7"/>
    <w:rsid w:val="008666DE"/>
    <w:rsid w:val="00866B44"/>
    <w:rsid w:val="00866D85"/>
    <w:rsid w:val="00870D8C"/>
    <w:rsid w:val="00871C6D"/>
    <w:rsid w:val="00872FAF"/>
    <w:rsid w:val="00873412"/>
    <w:rsid w:val="00873B9C"/>
    <w:rsid w:val="00874130"/>
    <w:rsid w:val="00874256"/>
    <w:rsid w:val="0087503D"/>
    <w:rsid w:val="00876209"/>
    <w:rsid w:val="00881253"/>
    <w:rsid w:val="00881685"/>
    <w:rsid w:val="00884BC4"/>
    <w:rsid w:val="00884F6F"/>
    <w:rsid w:val="00886E76"/>
    <w:rsid w:val="00891419"/>
    <w:rsid w:val="008918FA"/>
    <w:rsid w:val="00891CA1"/>
    <w:rsid w:val="00891EC7"/>
    <w:rsid w:val="0089240A"/>
    <w:rsid w:val="00892DA2"/>
    <w:rsid w:val="00893871"/>
    <w:rsid w:val="00894FE3"/>
    <w:rsid w:val="008951FC"/>
    <w:rsid w:val="008968C0"/>
    <w:rsid w:val="008A0ED7"/>
    <w:rsid w:val="008A1193"/>
    <w:rsid w:val="008A2CB0"/>
    <w:rsid w:val="008A3E3B"/>
    <w:rsid w:val="008A58C0"/>
    <w:rsid w:val="008B134D"/>
    <w:rsid w:val="008B2B48"/>
    <w:rsid w:val="008B33B5"/>
    <w:rsid w:val="008B3E99"/>
    <w:rsid w:val="008B43F2"/>
    <w:rsid w:val="008B4F83"/>
    <w:rsid w:val="008B51FA"/>
    <w:rsid w:val="008B5D56"/>
    <w:rsid w:val="008B7206"/>
    <w:rsid w:val="008B7880"/>
    <w:rsid w:val="008C115B"/>
    <w:rsid w:val="008C3211"/>
    <w:rsid w:val="008C3D03"/>
    <w:rsid w:val="008C58F5"/>
    <w:rsid w:val="008C762E"/>
    <w:rsid w:val="008D04B6"/>
    <w:rsid w:val="008D1A91"/>
    <w:rsid w:val="008D3ADF"/>
    <w:rsid w:val="008D3B33"/>
    <w:rsid w:val="008D5928"/>
    <w:rsid w:val="008D5F9C"/>
    <w:rsid w:val="008D7E20"/>
    <w:rsid w:val="008E1B3E"/>
    <w:rsid w:val="008E47DF"/>
    <w:rsid w:val="008E4CE3"/>
    <w:rsid w:val="008E6932"/>
    <w:rsid w:val="008E6E97"/>
    <w:rsid w:val="008E7DC6"/>
    <w:rsid w:val="008F02C8"/>
    <w:rsid w:val="008F21FC"/>
    <w:rsid w:val="008F2A21"/>
    <w:rsid w:val="008F2D43"/>
    <w:rsid w:val="008F32D7"/>
    <w:rsid w:val="008F6E85"/>
    <w:rsid w:val="008F7010"/>
    <w:rsid w:val="008F70E2"/>
    <w:rsid w:val="009005DD"/>
    <w:rsid w:val="009009CC"/>
    <w:rsid w:val="00900AA0"/>
    <w:rsid w:val="0090259D"/>
    <w:rsid w:val="00903410"/>
    <w:rsid w:val="00903BBA"/>
    <w:rsid w:val="00907682"/>
    <w:rsid w:val="009113D0"/>
    <w:rsid w:val="009122BA"/>
    <w:rsid w:val="0091488A"/>
    <w:rsid w:val="00914DFB"/>
    <w:rsid w:val="00920850"/>
    <w:rsid w:val="00920AB8"/>
    <w:rsid w:val="009216F7"/>
    <w:rsid w:val="009231E7"/>
    <w:rsid w:val="00924015"/>
    <w:rsid w:val="00924BB7"/>
    <w:rsid w:val="00924CCA"/>
    <w:rsid w:val="009264B9"/>
    <w:rsid w:val="00926DE6"/>
    <w:rsid w:val="00930769"/>
    <w:rsid w:val="00932501"/>
    <w:rsid w:val="00933753"/>
    <w:rsid w:val="00934491"/>
    <w:rsid w:val="00940E33"/>
    <w:rsid w:val="00941518"/>
    <w:rsid w:val="00942713"/>
    <w:rsid w:val="009430CA"/>
    <w:rsid w:val="0094333B"/>
    <w:rsid w:val="0094375F"/>
    <w:rsid w:val="009446FB"/>
    <w:rsid w:val="009448A1"/>
    <w:rsid w:val="00944ABF"/>
    <w:rsid w:val="00950C2E"/>
    <w:rsid w:val="00951A83"/>
    <w:rsid w:val="009547D6"/>
    <w:rsid w:val="0095527B"/>
    <w:rsid w:val="00955B73"/>
    <w:rsid w:val="00962CA2"/>
    <w:rsid w:val="0096598C"/>
    <w:rsid w:val="00967005"/>
    <w:rsid w:val="00970C45"/>
    <w:rsid w:val="00973AE7"/>
    <w:rsid w:val="0097402D"/>
    <w:rsid w:val="009764D6"/>
    <w:rsid w:val="009768D0"/>
    <w:rsid w:val="00977B51"/>
    <w:rsid w:val="009808D1"/>
    <w:rsid w:val="009821E4"/>
    <w:rsid w:val="00983AE1"/>
    <w:rsid w:val="0098777E"/>
    <w:rsid w:val="009879DE"/>
    <w:rsid w:val="00992B85"/>
    <w:rsid w:val="00993298"/>
    <w:rsid w:val="009940BA"/>
    <w:rsid w:val="00996A12"/>
    <w:rsid w:val="00997418"/>
    <w:rsid w:val="009A0373"/>
    <w:rsid w:val="009A1CE8"/>
    <w:rsid w:val="009A4EB1"/>
    <w:rsid w:val="009A6812"/>
    <w:rsid w:val="009A7D82"/>
    <w:rsid w:val="009B137D"/>
    <w:rsid w:val="009B39FA"/>
    <w:rsid w:val="009B4F96"/>
    <w:rsid w:val="009B7C81"/>
    <w:rsid w:val="009C00B3"/>
    <w:rsid w:val="009C12B0"/>
    <w:rsid w:val="009C4A0A"/>
    <w:rsid w:val="009C5CEC"/>
    <w:rsid w:val="009C79E7"/>
    <w:rsid w:val="009C7ACB"/>
    <w:rsid w:val="009D0313"/>
    <w:rsid w:val="009D0502"/>
    <w:rsid w:val="009D0BAC"/>
    <w:rsid w:val="009D0D9F"/>
    <w:rsid w:val="009D2437"/>
    <w:rsid w:val="009D2668"/>
    <w:rsid w:val="009D299A"/>
    <w:rsid w:val="009D3B62"/>
    <w:rsid w:val="009D5250"/>
    <w:rsid w:val="009E0DF9"/>
    <w:rsid w:val="009E17B3"/>
    <w:rsid w:val="009E1BD4"/>
    <w:rsid w:val="009E2313"/>
    <w:rsid w:val="009E3723"/>
    <w:rsid w:val="009E4E41"/>
    <w:rsid w:val="009E4F21"/>
    <w:rsid w:val="009E564C"/>
    <w:rsid w:val="009E6962"/>
    <w:rsid w:val="009E6A36"/>
    <w:rsid w:val="009E79E2"/>
    <w:rsid w:val="009E7A8F"/>
    <w:rsid w:val="009F2749"/>
    <w:rsid w:val="009F334A"/>
    <w:rsid w:val="009F3B2F"/>
    <w:rsid w:val="009F4709"/>
    <w:rsid w:val="009F5991"/>
    <w:rsid w:val="00A052A6"/>
    <w:rsid w:val="00A053AF"/>
    <w:rsid w:val="00A076FC"/>
    <w:rsid w:val="00A10BFD"/>
    <w:rsid w:val="00A123CE"/>
    <w:rsid w:val="00A1406A"/>
    <w:rsid w:val="00A14FC0"/>
    <w:rsid w:val="00A162CF"/>
    <w:rsid w:val="00A22FC7"/>
    <w:rsid w:val="00A23D56"/>
    <w:rsid w:val="00A24C0C"/>
    <w:rsid w:val="00A279B4"/>
    <w:rsid w:val="00A30E5D"/>
    <w:rsid w:val="00A30FE4"/>
    <w:rsid w:val="00A31303"/>
    <w:rsid w:val="00A31F29"/>
    <w:rsid w:val="00A31FA1"/>
    <w:rsid w:val="00A41E50"/>
    <w:rsid w:val="00A44738"/>
    <w:rsid w:val="00A475CD"/>
    <w:rsid w:val="00A47A66"/>
    <w:rsid w:val="00A50751"/>
    <w:rsid w:val="00A5082C"/>
    <w:rsid w:val="00A526FF"/>
    <w:rsid w:val="00A54820"/>
    <w:rsid w:val="00A634E0"/>
    <w:rsid w:val="00A63BD1"/>
    <w:rsid w:val="00A64747"/>
    <w:rsid w:val="00A64D82"/>
    <w:rsid w:val="00A66D17"/>
    <w:rsid w:val="00A6709A"/>
    <w:rsid w:val="00A720F9"/>
    <w:rsid w:val="00A72311"/>
    <w:rsid w:val="00A73439"/>
    <w:rsid w:val="00A74EC8"/>
    <w:rsid w:val="00A75116"/>
    <w:rsid w:val="00A75CEB"/>
    <w:rsid w:val="00A76D19"/>
    <w:rsid w:val="00A770DF"/>
    <w:rsid w:val="00A7754F"/>
    <w:rsid w:val="00A84671"/>
    <w:rsid w:val="00A84D7E"/>
    <w:rsid w:val="00A84D80"/>
    <w:rsid w:val="00A8553A"/>
    <w:rsid w:val="00A85974"/>
    <w:rsid w:val="00A85BCC"/>
    <w:rsid w:val="00A85F7A"/>
    <w:rsid w:val="00A86E54"/>
    <w:rsid w:val="00A907F3"/>
    <w:rsid w:val="00A930E9"/>
    <w:rsid w:val="00A94234"/>
    <w:rsid w:val="00A95280"/>
    <w:rsid w:val="00AA2C7E"/>
    <w:rsid w:val="00AA3530"/>
    <w:rsid w:val="00AA3863"/>
    <w:rsid w:val="00AA3E07"/>
    <w:rsid w:val="00AA4662"/>
    <w:rsid w:val="00AB05A0"/>
    <w:rsid w:val="00AB0970"/>
    <w:rsid w:val="00AB21BC"/>
    <w:rsid w:val="00AB3ED6"/>
    <w:rsid w:val="00AB56AC"/>
    <w:rsid w:val="00AC0C0E"/>
    <w:rsid w:val="00AC486C"/>
    <w:rsid w:val="00AC5AB6"/>
    <w:rsid w:val="00AC5B5D"/>
    <w:rsid w:val="00AC5E75"/>
    <w:rsid w:val="00AC6D65"/>
    <w:rsid w:val="00AD0F60"/>
    <w:rsid w:val="00AD1594"/>
    <w:rsid w:val="00AD2D62"/>
    <w:rsid w:val="00AD33FD"/>
    <w:rsid w:val="00AD36A7"/>
    <w:rsid w:val="00AD64AC"/>
    <w:rsid w:val="00AD659D"/>
    <w:rsid w:val="00AD67A1"/>
    <w:rsid w:val="00AD75B2"/>
    <w:rsid w:val="00AE1505"/>
    <w:rsid w:val="00AE2487"/>
    <w:rsid w:val="00AE280C"/>
    <w:rsid w:val="00AE434A"/>
    <w:rsid w:val="00AE6AEB"/>
    <w:rsid w:val="00AE6EFC"/>
    <w:rsid w:val="00AE7492"/>
    <w:rsid w:val="00AF00AC"/>
    <w:rsid w:val="00AF29D7"/>
    <w:rsid w:val="00AF7467"/>
    <w:rsid w:val="00B003A7"/>
    <w:rsid w:val="00B0131B"/>
    <w:rsid w:val="00B02B63"/>
    <w:rsid w:val="00B02D1E"/>
    <w:rsid w:val="00B10852"/>
    <w:rsid w:val="00B126D8"/>
    <w:rsid w:val="00B13368"/>
    <w:rsid w:val="00B14229"/>
    <w:rsid w:val="00B16848"/>
    <w:rsid w:val="00B16ED2"/>
    <w:rsid w:val="00B20904"/>
    <w:rsid w:val="00B20D70"/>
    <w:rsid w:val="00B20EBE"/>
    <w:rsid w:val="00B2314E"/>
    <w:rsid w:val="00B23983"/>
    <w:rsid w:val="00B2426F"/>
    <w:rsid w:val="00B2503C"/>
    <w:rsid w:val="00B25115"/>
    <w:rsid w:val="00B25137"/>
    <w:rsid w:val="00B314D3"/>
    <w:rsid w:val="00B32176"/>
    <w:rsid w:val="00B32408"/>
    <w:rsid w:val="00B34531"/>
    <w:rsid w:val="00B356EE"/>
    <w:rsid w:val="00B37737"/>
    <w:rsid w:val="00B37C4C"/>
    <w:rsid w:val="00B40A4D"/>
    <w:rsid w:val="00B40FEE"/>
    <w:rsid w:val="00B4538E"/>
    <w:rsid w:val="00B459A6"/>
    <w:rsid w:val="00B474D0"/>
    <w:rsid w:val="00B47631"/>
    <w:rsid w:val="00B50570"/>
    <w:rsid w:val="00B513BB"/>
    <w:rsid w:val="00B5150D"/>
    <w:rsid w:val="00B53EB4"/>
    <w:rsid w:val="00B543DC"/>
    <w:rsid w:val="00B55C9A"/>
    <w:rsid w:val="00B64ABB"/>
    <w:rsid w:val="00B64D62"/>
    <w:rsid w:val="00B6597B"/>
    <w:rsid w:val="00B66971"/>
    <w:rsid w:val="00B66C5A"/>
    <w:rsid w:val="00B66D49"/>
    <w:rsid w:val="00B7010E"/>
    <w:rsid w:val="00B70177"/>
    <w:rsid w:val="00B70A8F"/>
    <w:rsid w:val="00B71E7F"/>
    <w:rsid w:val="00B72FDE"/>
    <w:rsid w:val="00B76501"/>
    <w:rsid w:val="00B800AC"/>
    <w:rsid w:val="00B806A1"/>
    <w:rsid w:val="00B80735"/>
    <w:rsid w:val="00B80C2E"/>
    <w:rsid w:val="00B8100B"/>
    <w:rsid w:val="00B862BF"/>
    <w:rsid w:val="00B86993"/>
    <w:rsid w:val="00B87C41"/>
    <w:rsid w:val="00B90487"/>
    <w:rsid w:val="00B91933"/>
    <w:rsid w:val="00B96B62"/>
    <w:rsid w:val="00B96DD1"/>
    <w:rsid w:val="00BA0302"/>
    <w:rsid w:val="00BA2EC9"/>
    <w:rsid w:val="00BA4AC7"/>
    <w:rsid w:val="00BA5305"/>
    <w:rsid w:val="00BA5E2D"/>
    <w:rsid w:val="00BA5FE2"/>
    <w:rsid w:val="00BA7597"/>
    <w:rsid w:val="00BA7AE7"/>
    <w:rsid w:val="00BA7D65"/>
    <w:rsid w:val="00BA7F9F"/>
    <w:rsid w:val="00BB0464"/>
    <w:rsid w:val="00BB2C35"/>
    <w:rsid w:val="00BB30BE"/>
    <w:rsid w:val="00BB3494"/>
    <w:rsid w:val="00BB4D4A"/>
    <w:rsid w:val="00BB50B0"/>
    <w:rsid w:val="00BB6BAA"/>
    <w:rsid w:val="00BC0BF0"/>
    <w:rsid w:val="00BC0C0D"/>
    <w:rsid w:val="00BC0C22"/>
    <w:rsid w:val="00BC1B4F"/>
    <w:rsid w:val="00BC2CCC"/>
    <w:rsid w:val="00BC66DD"/>
    <w:rsid w:val="00BC6C9A"/>
    <w:rsid w:val="00BC7EBF"/>
    <w:rsid w:val="00BD0086"/>
    <w:rsid w:val="00BD0112"/>
    <w:rsid w:val="00BD2E40"/>
    <w:rsid w:val="00BD3395"/>
    <w:rsid w:val="00BD3892"/>
    <w:rsid w:val="00BD7CFA"/>
    <w:rsid w:val="00BE017F"/>
    <w:rsid w:val="00BE2153"/>
    <w:rsid w:val="00BE451E"/>
    <w:rsid w:val="00BE69A0"/>
    <w:rsid w:val="00BE6D45"/>
    <w:rsid w:val="00BF0018"/>
    <w:rsid w:val="00BF0BBE"/>
    <w:rsid w:val="00BF1736"/>
    <w:rsid w:val="00BF4D07"/>
    <w:rsid w:val="00BF4E87"/>
    <w:rsid w:val="00BF5ABC"/>
    <w:rsid w:val="00C01F94"/>
    <w:rsid w:val="00C032F5"/>
    <w:rsid w:val="00C03352"/>
    <w:rsid w:val="00C04B85"/>
    <w:rsid w:val="00C04BF9"/>
    <w:rsid w:val="00C106E5"/>
    <w:rsid w:val="00C10FF2"/>
    <w:rsid w:val="00C14FEB"/>
    <w:rsid w:val="00C1506D"/>
    <w:rsid w:val="00C164F3"/>
    <w:rsid w:val="00C17060"/>
    <w:rsid w:val="00C17733"/>
    <w:rsid w:val="00C2023B"/>
    <w:rsid w:val="00C22DCC"/>
    <w:rsid w:val="00C258F2"/>
    <w:rsid w:val="00C304F8"/>
    <w:rsid w:val="00C30958"/>
    <w:rsid w:val="00C31413"/>
    <w:rsid w:val="00C331B9"/>
    <w:rsid w:val="00C34D14"/>
    <w:rsid w:val="00C351E1"/>
    <w:rsid w:val="00C35E75"/>
    <w:rsid w:val="00C36F95"/>
    <w:rsid w:val="00C4288B"/>
    <w:rsid w:val="00C44500"/>
    <w:rsid w:val="00C507B2"/>
    <w:rsid w:val="00C565EC"/>
    <w:rsid w:val="00C572B7"/>
    <w:rsid w:val="00C57695"/>
    <w:rsid w:val="00C67B42"/>
    <w:rsid w:val="00C7462D"/>
    <w:rsid w:val="00C7634C"/>
    <w:rsid w:val="00C76B94"/>
    <w:rsid w:val="00C80C98"/>
    <w:rsid w:val="00C82525"/>
    <w:rsid w:val="00C86EF6"/>
    <w:rsid w:val="00C8732B"/>
    <w:rsid w:val="00C90115"/>
    <w:rsid w:val="00C90739"/>
    <w:rsid w:val="00C90E72"/>
    <w:rsid w:val="00C910B7"/>
    <w:rsid w:val="00C934FD"/>
    <w:rsid w:val="00C947B5"/>
    <w:rsid w:val="00C94B05"/>
    <w:rsid w:val="00C94B4E"/>
    <w:rsid w:val="00C96D0E"/>
    <w:rsid w:val="00C974A6"/>
    <w:rsid w:val="00C975D6"/>
    <w:rsid w:val="00CA0B70"/>
    <w:rsid w:val="00CA12EB"/>
    <w:rsid w:val="00CA194B"/>
    <w:rsid w:val="00CA2144"/>
    <w:rsid w:val="00CA2349"/>
    <w:rsid w:val="00CA2D24"/>
    <w:rsid w:val="00CA53D7"/>
    <w:rsid w:val="00CB1AE2"/>
    <w:rsid w:val="00CB280F"/>
    <w:rsid w:val="00CB293A"/>
    <w:rsid w:val="00CB2B93"/>
    <w:rsid w:val="00CB3E31"/>
    <w:rsid w:val="00CB4051"/>
    <w:rsid w:val="00CB4099"/>
    <w:rsid w:val="00CB4FA1"/>
    <w:rsid w:val="00CB54EB"/>
    <w:rsid w:val="00CB566D"/>
    <w:rsid w:val="00CB56C8"/>
    <w:rsid w:val="00CB5706"/>
    <w:rsid w:val="00CB5911"/>
    <w:rsid w:val="00CB6143"/>
    <w:rsid w:val="00CB7A3A"/>
    <w:rsid w:val="00CC0AA8"/>
    <w:rsid w:val="00CC1162"/>
    <w:rsid w:val="00CC1778"/>
    <w:rsid w:val="00CC1FF5"/>
    <w:rsid w:val="00CC6193"/>
    <w:rsid w:val="00CD1984"/>
    <w:rsid w:val="00CD49CD"/>
    <w:rsid w:val="00CD501F"/>
    <w:rsid w:val="00CD52EA"/>
    <w:rsid w:val="00CD5461"/>
    <w:rsid w:val="00CD567C"/>
    <w:rsid w:val="00CD5DE5"/>
    <w:rsid w:val="00CD66A7"/>
    <w:rsid w:val="00CD7576"/>
    <w:rsid w:val="00CD769E"/>
    <w:rsid w:val="00CD77D5"/>
    <w:rsid w:val="00CE0D87"/>
    <w:rsid w:val="00CE1DAD"/>
    <w:rsid w:val="00CE26A4"/>
    <w:rsid w:val="00CE341C"/>
    <w:rsid w:val="00CE4121"/>
    <w:rsid w:val="00CE4D8E"/>
    <w:rsid w:val="00CE7F2E"/>
    <w:rsid w:val="00CF04A1"/>
    <w:rsid w:val="00CF1E4E"/>
    <w:rsid w:val="00CF34EB"/>
    <w:rsid w:val="00CF5637"/>
    <w:rsid w:val="00CF5A76"/>
    <w:rsid w:val="00CF5FB9"/>
    <w:rsid w:val="00D01232"/>
    <w:rsid w:val="00D01ABA"/>
    <w:rsid w:val="00D0356E"/>
    <w:rsid w:val="00D04280"/>
    <w:rsid w:val="00D04B16"/>
    <w:rsid w:val="00D04E20"/>
    <w:rsid w:val="00D061B7"/>
    <w:rsid w:val="00D10E48"/>
    <w:rsid w:val="00D116A5"/>
    <w:rsid w:val="00D1294C"/>
    <w:rsid w:val="00D12A51"/>
    <w:rsid w:val="00D13B23"/>
    <w:rsid w:val="00D14249"/>
    <w:rsid w:val="00D14280"/>
    <w:rsid w:val="00D15B89"/>
    <w:rsid w:val="00D16571"/>
    <w:rsid w:val="00D173B3"/>
    <w:rsid w:val="00D20DBB"/>
    <w:rsid w:val="00D22724"/>
    <w:rsid w:val="00D25C56"/>
    <w:rsid w:val="00D279DB"/>
    <w:rsid w:val="00D309FE"/>
    <w:rsid w:val="00D30A0F"/>
    <w:rsid w:val="00D32836"/>
    <w:rsid w:val="00D3473F"/>
    <w:rsid w:val="00D34B81"/>
    <w:rsid w:val="00D3509D"/>
    <w:rsid w:val="00D35310"/>
    <w:rsid w:val="00D35732"/>
    <w:rsid w:val="00D357C4"/>
    <w:rsid w:val="00D36547"/>
    <w:rsid w:val="00D365D7"/>
    <w:rsid w:val="00D36F87"/>
    <w:rsid w:val="00D37067"/>
    <w:rsid w:val="00D37B4D"/>
    <w:rsid w:val="00D4089E"/>
    <w:rsid w:val="00D42C44"/>
    <w:rsid w:val="00D43192"/>
    <w:rsid w:val="00D43C61"/>
    <w:rsid w:val="00D4691F"/>
    <w:rsid w:val="00D503F7"/>
    <w:rsid w:val="00D50EE0"/>
    <w:rsid w:val="00D51619"/>
    <w:rsid w:val="00D53643"/>
    <w:rsid w:val="00D55BF3"/>
    <w:rsid w:val="00D5624C"/>
    <w:rsid w:val="00D564CE"/>
    <w:rsid w:val="00D567CC"/>
    <w:rsid w:val="00D56D3A"/>
    <w:rsid w:val="00D62BA8"/>
    <w:rsid w:val="00D62BC6"/>
    <w:rsid w:val="00D63662"/>
    <w:rsid w:val="00D67219"/>
    <w:rsid w:val="00D705C6"/>
    <w:rsid w:val="00D71183"/>
    <w:rsid w:val="00D748D1"/>
    <w:rsid w:val="00D762BE"/>
    <w:rsid w:val="00D804C7"/>
    <w:rsid w:val="00D81D27"/>
    <w:rsid w:val="00D84587"/>
    <w:rsid w:val="00D84FE4"/>
    <w:rsid w:val="00D870B2"/>
    <w:rsid w:val="00D93165"/>
    <w:rsid w:val="00D93DDF"/>
    <w:rsid w:val="00D9682D"/>
    <w:rsid w:val="00DA069D"/>
    <w:rsid w:val="00DA23F8"/>
    <w:rsid w:val="00DA459E"/>
    <w:rsid w:val="00DA56E6"/>
    <w:rsid w:val="00DA7886"/>
    <w:rsid w:val="00DB0943"/>
    <w:rsid w:val="00DB1636"/>
    <w:rsid w:val="00DB1A18"/>
    <w:rsid w:val="00DB1FAD"/>
    <w:rsid w:val="00DB23A7"/>
    <w:rsid w:val="00DB46CE"/>
    <w:rsid w:val="00DB472E"/>
    <w:rsid w:val="00DB4C85"/>
    <w:rsid w:val="00DB523B"/>
    <w:rsid w:val="00DB78D4"/>
    <w:rsid w:val="00DC0A22"/>
    <w:rsid w:val="00DC100E"/>
    <w:rsid w:val="00DC12FC"/>
    <w:rsid w:val="00DD1608"/>
    <w:rsid w:val="00DD3ACE"/>
    <w:rsid w:val="00DD3C1B"/>
    <w:rsid w:val="00DD4D16"/>
    <w:rsid w:val="00DD6485"/>
    <w:rsid w:val="00DD7BF4"/>
    <w:rsid w:val="00DE000E"/>
    <w:rsid w:val="00DE058C"/>
    <w:rsid w:val="00DE1D63"/>
    <w:rsid w:val="00DE26C4"/>
    <w:rsid w:val="00DE2BBF"/>
    <w:rsid w:val="00DE5810"/>
    <w:rsid w:val="00DE71A7"/>
    <w:rsid w:val="00DE74EF"/>
    <w:rsid w:val="00DE7FA0"/>
    <w:rsid w:val="00DF1644"/>
    <w:rsid w:val="00DF1DB0"/>
    <w:rsid w:val="00DF3EEB"/>
    <w:rsid w:val="00DF6396"/>
    <w:rsid w:val="00DF72FA"/>
    <w:rsid w:val="00DF740F"/>
    <w:rsid w:val="00DF756E"/>
    <w:rsid w:val="00E02CCC"/>
    <w:rsid w:val="00E03A8D"/>
    <w:rsid w:val="00E04830"/>
    <w:rsid w:val="00E04D26"/>
    <w:rsid w:val="00E06218"/>
    <w:rsid w:val="00E13294"/>
    <w:rsid w:val="00E13D9D"/>
    <w:rsid w:val="00E20033"/>
    <w:rsid w:val="00E202D0"/>
    <w:rsid w:val="00E21351"/>
    <w:rsid w:val="00E21FDD"/>
    <w:rsid w:val="00E224B1"/>
    <w:rsid w:val="00E2262C"/>
    <w:rsid w:val="00E23CF6"/>
    <w:rsid w:val="00E24D60"/>
    <w:rsid w:val="00E2571B"/>
    <w:rsid w:val="00E25A1F"/>
    <w:rsid w:val="00E26C1A"/>
    <w:rsid w:val="00E331ED"/>
    <w:rsid w:val="00E36761"/>
    <w:rsid w:val="00E37D27"/>
    <w:rsid w:val="00E412D8"/>
    <w:rsid w:val="00E41AE4"/>
    <w:rsid w:val="00E41C9B"/>
    <w:rsid w:val="00E42224"/>
    <w:rsid w:val="00E429A2"/>
    <w:rsid w:val="00E42C6E"/>
    <w:rsid w:val="00E42E68"/>
    <w:rsid w:val="00E47225"/>
    <w:rsid w:val="00E50790"/>
    <w:rsid w:val="00E50DDD"/>
    <w:rsid w:val="00E520ED"/>
    <w:rsid w:val="00E54038"/>
    <w:rsid w:val="00E55175"/>
    <w:rsid w:val="00E57282"/>
    <w:rsid w:val="00E61262"/>
    <w:rsid w:val="00E617CE"/>
    <w:rsid w:val="00E63FCE"/>
    <w:rsid w:val="00E65107"/>
    <w:rsid w:val="00E66978"/>
    <w:rsid w:val="00E72A9E"/>
    <w:rsid w:val="00E72E43"/>
    <w:rsid w:val="00E72E98"/>
    <w:rsid w:val="00E73B95"/>
    <w:rsid w:val="00E7718D"/>
    <w:rsid w:val="00E776CE"/>
    <w:rsid w:val="00E77D43"/>
    <w:rsid w:val="00E8006E"/>
    <w:rsid w:val="00E8050D"/>
    <w:rsid w:val="00E8129F"/>
    <w:rsid w:val="00E85C7B"/>
    <w:rsid w:val="00E86240"/>
    <w:rsid w:val="00E86828"/>
    <w:rsid w:val="00E87337"/>
    <w:rsid w:val="00E87F68"/>
    <w:rsid w:val="00E9026C"/>
    <w:rsid w:val="00E92E1F"/>
    <w:rsid w:val="00E93D1E"/>
    <w:rsid w:val="00E9515D"/>
    <w:rsid w:val="00E9640A"/>
    <w:rsid w:val="00E96E81"/>
    <w:rsid w:val="00EA1A2A"/>
    <w:rsid w:val="00EA24F3"/>
    <w:rsid w:val="00EA3242"/>
    <w:rsid w:val="00EA436D"/>
    <w:rsid w:val="00EA59A5"/>
    <w:rsid w:val="00EA5DC1"/>
    <w:rsid w:val="00EA7FA7"/>
    <w:rsid w:val="00EB1915"/>
    <w:rsid w:val="00EB2FAE"/>
    <w:rsid w:val="00EB368E"/>
    <w:rsid w:val="00EB4866"/>
    <w:rsid w:val="00EB4CF3"/>
    <w:rsid w:val="00EB674B"/>
    <w:rsid w:val="00EB6E6C"/>
    <w:rsid w:val="00EC248B"/>
    <w:rsid w:val="00EC30D6"/>
    <w:rsid w:val="00EC39F4"/>
    <w:rsid w:val="00EC6875"/>
    <w:rsid w:val="00EC6C3C"/>
    <w:rsid w:val="00EC7723"/>
    <w:rsid w:val="00EC7BBB"/>
    <w:rsid w:val="00ED167F"/>
    <w:rsid w:val="00ED1F2C"/>
    <w:rsid w:val="00ED48CC"/>
    <w:rsid w:val="00ED5CA9"/>
    <w:rsid w:val="00ED6B2E"/>
    <w:rsid w:val="00ED7063"/>
    <w:rsid w:val="00ED727F"/>
    <w:rsid w:val="00EE0AC3"/>
    <w:rsid w:val="00EE2A0C"/>
    <w:rsid w:val="00EE30FB"/>
    <w:rsid w:val="00EE4CE1"/>
    <w:rsid w:val="00EE51A9"/>
    <w:rsid w:val="00EE561E"/>
    <w:rsid w:val="00EE648E"/>
    <w:rsid w:val="00EE7034"/>
    <w:rsid w:val="00EE7BB4"/>
    <w:rsid w:val="00EF117B"/>
    <w:rsid w:val="00EF1594"/>
    <w:rsid w:val="00EF564B"/>
    <w:rsid w:val="00EF62C9"/>
    <w:rsid w:val="00EF734F"/>
    <w:rsid w:val="00EF76DF"/>
    <w:rsid w:val="00F018EB"/>
    <w:rsid w:val="00F0241A"/>
    <w:rsid w:val="00F02AA3"/>
    <w:rsid w:val="00F04416"/>
    <w:rsid w:val="00F06EC6"/>
    <w:rsid w:val="00F10535"/>
    <w:rsid w:val="00F10F65"/>
    <w:rsid w:val="00F12310"/>
    <w:rsid w:val="00F1301A"/>
    <w:rsid w:val="00F169A3"/>
    <w:rsid w:val="00F17118"/>
    <w:rsid w:val="00F258D3"/>
    <w:rsid w:val="00F2595E"/>
    <w:rsid w:val="00F261E5"/>
    <w:rsid w:val="00F31574"/>
    <w:rsid w:val="00F34C89"/>
    <w:rsid w:val="00F36A4F"/>
    <w:rsid w:val="00F37ECF"/>
    <w:rsid w:val="00F41A8F"/>
    <w:rsid w:val="00F41D34"/>
    <w:rsid w:val="00F425D1"/>
    <w:rsid w:val="00F42E6E"/>
    <w:rsid w:val="00F46A74"/>
    <w:rsid w:val="00F470E7"/>
    <w:rsid w:val="00F471F2"/>
    <w:rsid w:val="00F50A69"/>
    <w:rsid w:val="00F52864"/>
    <w:rsid w:val="00F548E8"/>
    <w:rsid w:val="00F562F3"/>
    <w:rsid w:val="00F57047"/>
    <w:rsid w:val="00F606CE"/>
    <w:rsid w:val="00F60871"/>
    <w:rsid w:val="00F6167D"/>
    <w:rsid w:val="00F62CFE"/>
    <w:rsid w:val="00F63EE7"/>
    <w:rsid w:val="00F64047"/>
    <w:rsid w:val="00F64053"/>
    <w:rsid w:val="00F674A2"/>
    <w:rsid w:val="00F70C6D"/>
    <w:rsid w:val="00F71EFB"/>
    <w:rsid w:val="00F7232B"/>
    <w:rsid w:val="00F73210"/>
    <w:rsid w:val="00F73BF2"/>
    <w:rsid w:val="00F742FC"/>
    <w:rsid w:val="00F7528C"/>
    <w:rsid w:val="00F76391"/>
    <w:rsid w:val="00F76D91"/>
    <w:rsid w:val="00F770B7"/>
    <w:rsid w:val="00F8066C"/>
    <w:rsid w:val="00F81A13"/>
    <w:rsid w:val="00F82802"/>
    <w:rsid w:val="00F833E2"/>
    <w:rsid w:val="00F841A4"/>
    <w:rsid w:val="00F85D47"/>
    <w:rsid w:val="00F85DB9"/>
    <w:rsid w:val="00F92E19"/>
    <w:rsid w:val="00F93D86"/>
    <w:rsid w:val="00F951A0"/>
    <w:rsid w:val="00FA2861"/>
    <w:rsid w:val="00FA2B05"/>
    <w:rsid w:val="00FA3A38"/>
    <w:rsid w:val="00FA3B01"/>
    <w:rsid w:val="00FA3B2E"/>
    <w:rsid w:val="00FA4BED"/>
    <w:rsid w:val="00FA518F"/>
    <w:rsid w:val="00FA6369"/>
    <w:rsid w:val="00FA73DB"/>
    <w:rsid w:val="00FB1505"/>
    <w:rsid w:val="00FB5A87"/>
    <w:rsid w:val="00FB6089"/>
    <w:rsid w:val="00FC0284"/>
    <w:rsid w:val="00FC0777"/>
    <w:rsid w:val="00FC269A"/>
    <w:rsid w:val="00FC2B2B"/>
    <w:rsid w:val="00FC3136"/>
    <w:rsid w:val="00FC77C8"/>
    <w:rsid w:val="00FD09B2"/>
    <w:rsid w:val="00FD30A6"/>
    <w:rsid w:val="00FD3596"/>
    <w:rsid w:val="00FD3D01"/>
    <w:rsid w:val="00FD4BD3"/>
    <w:rsid w:val="00FD5B59"/>
    <w:rsid w:val="00FD6D18"/>
    <w:rsid w:val="00FD7A00"/>
    <w:rsid w:val="00FE03DA"/>
    <w:rsid w:val="00FE1144"/>
    <w:rsid w:val="00FE140C"/>
    <w:rsid w:val="00FE30A2"/>
    <w:rsid w:val="00FE33C9"/>
    <w:rsid w:val="00FE35B2"/>
    <w:rsid w:val="00FE45C2"/>
    <w:rsid w:val="00FE659B"/>
    <w:rsid w:val="00FE7E74"/>
    <w:rsid w:val="00FF0F9C"/>
    <w:rsid w:val="00FF1464"/>
    <w:rsid w:val="00FF2717"/>
    <w:rsid w:val="00FF4E89"/>
    <w:rsid w:val="00FF5DE7"/>
    <w:rsid w:val="00FF7677"/>
    <w:rsid w:val="00FF7F3C"/>
    <w:rsid w:val="0115DAA7"/>
    <w:rsid w:val="01908AE1"/>
    <w:rsid w:val="01A7E510"/>
    <w:rsid w:val="01F85E65"/>
    <w:rsid w:val="02855A4B"/>
    <w:rsid w:val="0339E628"/>
    <w:rsid w:val="0345A422"/>
    <w:rsid w:val="03ACCA00"/>
    <w:rsid w:val="0422D47C"/>
    <w:rsid w:val="046A12B5"/>
    <w:rsid w:val="046FE397"/>
    <w:rsid w:val="05177640"/>
    <w:rsid w:val="05CA43C5"/>
    <w:rsid w:val="05EC6408"/>
    <w:rsid w:val="060FF954"/>
    <w:rsid w:val="067186EA"/>
    <w:rsid w:val="076F0414"/>
    <w:rsid w:val="078A4F5A"/>
    <w:rsid w:val="07D9695D"/>
    <w:rsid w:val="07DE2BDF"/>
    <w:rsid w:val="0822A135"/>
    <w:rsid w:val="08DD9D7D"/>
    <w:rsid w:val="08FBDB36"/>
    <w:rsid w:val="09C27572"/>
    <w:rsid w:val="09CE679F"/>
    <w:rsid w:val="0AC1F01C"/>
    <w:rsid w:val="0B5E45D3"/>
    <w:rsid w:val="0BA79EC4"/>
    <w:rsid w:val="0C181532"/>
    <w:rsid w:val="0C7C0B2A"/>
    <w:rsid w:val="0CBABA5B"/>
    <w:rsid w:val="0CE2F9F8"/>
    <w:rsid w:val="0D81FC82"/>
    <w:rsid w:val="0D962BD5"/>
    <w:rsid w:val="0DAC5BB0"/>
    <w:rsid w:val="0E21F573"/>
    <w:rsid w:val="0E95E695"/>
    <w:rsid w:val="0F5DBABA"/>
    <w:rsid w:val="0FDB1487"/>
    <w:rsid w:val="104DBF5A"/>
    <w:rsid w:val="1092CF34"/>
    <w:rsid w:val="10FB7008"/>
    <w:rsid w:val="11821886"/>
    <w:rsid w:val="1189F9DA"/>
    <w:rsid w:val="11CD8757"/>
    <w:rsid w:val="120DCFEE"/>
    <w:rsid w:val="127479B8"/>
    <w:rsid w:val="12801E87"/>
    <w:rsid w:val="12C9B788"/>
    <w:rsid w:val="12CEDB27"/>
    <w:rsid w:val="131FC2F7"/>
    <w:rsid w:val="137CFCF5"/>
    <w:rsid w:val="13E5AA77"/>
    <w:rsid w:val="13F9497A"/>
    <w:rsid w:val="1433936C"/>
    <w:rsid w:val="14EAC06E"/>
    <w:rsid w:val="1503D6C0"/>
    <w:rsid w:val="158F5BB0"/>
    <w:rsid w:val="169A4C9B"/>
    <w:rsid w:val="175E49DA"/>
    <w:rsid w:val="17693294"/>
    <w:rsid w:val="17DC1791"/>
    <w:rsid w:val="185C5E0F"/>
    <w:rsid w:val="18D23D7F"/>
    <w:rsid w:val="1988A17C"/>
    <w:rsid w:val="1B567464"/>
    <w:rsid w:val="1B7C5723"/>
    <w:rsid w:val="1BEC9533"/>
    <w:rsid w:val="1C263BDF"/>
    <w:rsid w:val="1C45E296"/>
    <w:rsid w:val="1C9725DA"/>
    <w:rsid w:val="1CE1C1F4"/>
    <w:rsid w:val="1D89785A"/>
    <w:rsid w:val="1DA9756B"/>
    <w:rsid w:val="1DFB7A67"/>
    <w:rsid w:val="1EAD4CF9"/>
    <w:rsid w:val="1EB72C82"/>
    <w:rsid w:val="1F614DD2"/>
    <w:rsid w:val="1FEDB971"/>
    <w:rsid w:val="2049B0C8"/>
    <w:rsid w:val="21550092"/>
    <w:rsid w:val="21B92284"/>
    <w:rsid w:val="21EB98A7"/>
    <w:rsid w:val="2336739C"/>
    <w:rsid w:val="2475BC64"/>
    <w:rsid w:val="24AB3466"/>
    <w:rsid w:val="24CC30F1"/>
    <w:rsid w:val="2521BB68"/>
    <w:rsid w:val="26644962"/>
    <w:rsid w:val="26D42894"/>
    <w:rsid w:val="27921DF5"/>
    <w:rsid w:val="27997EF7"/>
    <w:rsid w:val="27C2438D"/>
    <w:rsid w:val="2AB3621D"/>
    <w:rsid w:val="2AE2CC86"/>
    <w:rsid w:val="2B0B6D16"/>
    <w:rsid w:val="2C37ACD6"/>
    <w:rsid w:val="2C3AABB7"/>
    <w:rsid w:val="2DD04AC8"/>
    <w:rsid w:val="2E0C0E48"/>
    <w:rsid w:val="2E4A6800"/>
    <w:rsid w:val="2E6323BA"/>
    <w:rsid w:val="308734FF"/>
    <w:rsid w:val="31265B48"/>
    <w:rsid w:val="31B6F5CF"/>
    <w:rsid w:val="322650A5"/>
    <w:rsid w:val="328F1B53"/>
    <w:rsid w:val="32AAAB2D"/>
    <w:rsid w:val="34552B28"/>
    <w:rsid w:val="345F0BB0"/>
    <w:rsid w:val="3474238C"/>
    <w:rsid w:val="350ED496"/>
    <w:rsid w:val="354C27F3"/>
    <w:rsid w:val="355AA622"/>
    <w:rsid w:val="35FAAA03"/>
    <w:rsid w:val="3613F7C9"/>
    <w:rsid w:val="383AE470"/>
    <w:rsid w:val="388A5B26"/>
    <w:rsid w:val="394794AF"/>
    <w:rsid w:val="394D006B"/>
    <w:rsid w:val="3A63E10E"/>
    <w:rsid w:val="3BD64497"/>
    <w:rsid w:val="3CB05E50"/>
    <w:rsid w:val="3DA68768"/>
    <w:rsid w:val="3DD21B12"/>
    <w:rsid w:val="3DFE07AE"/>
    <w:rsid w:val="3E01DD75"/>
    <w:rsid w:val="3E1F09AE"/>
    <w:rsid w:val="40083DE0"/>
    <w:rsid w:val="40C9275B"/>
    <w:rsid w:val="40E52968"/>
    <w:rsid w:val="4196F307"/>
    <w:rsid w:val="41CC953F"/>
    <w:rsid w:val="421BF90B"/>
    <w:rsid w:val="4246684E"/>
    <w:rsid w:val="425CE2B5"/>
    <w:rsid w:val="42603279"/>
    <w:rsid w:val="42D54E98"/>
    <w:rsid w:val="43D76F0A"/>
    <w:rsid w:val="43DB9EAB"/>
    <w:rsid w:val="43E2F05B"/>
    <w:rsid w:val="443BA7EE"/>
    <w:rsid w:val="445BA12C"/>
    <w:rsid w:val="44681F2E"/>
    <w:rsid w:val="44BEA3E9"/>
    <w:rsid w:val="46E6918E"/>
    <w:rsid w:val="4729E25B"/>
    <w:rsid w:val="47DD9EF0"/>
    <w:rsid w:val="49070AEB"/>
    <w:rsid w:val="491101C2"/>
    <w:rsid w:val="4961F6D7"/>
    <w:rsid w:val="4A421ACA"/>
    <w:rsid w:val="4A49E7C8"/>
    <w:rsid w:val="4B170267"/>
    <w:rsid w:val="4B55F7CA"/>
    <w:rsid w:val="4B7D4E5C"/>
    <w:rsid w:val="4BD297CC"/>
    <w:rsid w:val="4C38CE81"/>
    <w:rsid w:val="4C64C424"/>
    <w:rsid w:val="4CB64348"/>
    <w:rsid w:val="4CCD988B"/>
    <w:rsid w:val="4EB750C4"/>
    <w:rsid w:val="4F9F2245"/>
    <w:rsid w:val="4FF3F772"/>
    <w:rsid w:val="50130E45"/>
    <w:rsid w:val="502105BE"/>
    <w:rsid w:val="50535D1E"/>
    <w:rsid w:val="50A81907"/>
    <w:rsid w:val="5141BE8A"/>
    <w:rsid w:val="5162E876"/>
    <w:rsid w:val="51703B84"/>
    <w:rsid w:val="51E3E4C0"/>
    <w:rsid w:val="52927572"/>
    <w:rsid w:val="539E23AD"/>
    <w:rsid w:val="53C14E6C"/>
    <w:rsid w:val="54774941"/>
    <w:rsid w:val="549A1A5D"/>
    <w:rsid w:val="5500FE88"/>
    <w:rsid w:val="55986C71"/>
    <w:rsid w:val="55A9467B"/>
    <w:rsid w:val="55AC5588"/>
    <w:rsid w:val="55B261F6"/>
    <w:rsid w:val="562AF63B"/>
    <w:rsid w:val="56AAAF96"/>
    <w:rsid w:val="56D2E545"/>
    <w:rsid w:val="572E7F30"/>
    <w:rsid w:val="5731DDF6"/>
    <w:rsid w:val="57679E7F"/>
    <w:rsid w:val="582C296F"/>
    <w:rsid w:val="5861CEAC"/>
    <w:rsid w:val="58D00D33"/>
    <w:rsid w:val="58E01C6B"/>
    <w:rsid w:val="59D06148"/>
    <w:rsid w:val="59E02364"/>
    <w:rsid w:val="5A191745"/>
    <w:rsid w:val="5A4BA5C7"/>
    <w:rsid w:val="5B5FB64E"/>
    <w:rsid w:val="5B95B935"/>
    <w:rsid w:val="5C67BD59"/>
    <w:rsid w:val="5CE5C4E2"/>
    <w:rsid w:val="5CFBA905"/>
    <w:rsid w:val="5E50718D"/>
    <w:rsid w:val="5ECA84BE"/>
    <w:rsid w:val="5FAE461F"/>
    <w:rsid w:val="5FE373A5"/>
    <w:rsid w:val="5FF178C0"/>
    <w:rsid w:val="6080A069"/>
    <w:rsid w:val="60A864DD"/>
    <w:rsid w:val="61501DB5"/>
    <w:rsid w:val="61A2FA91"/>
    <w:rsid w:val="61A9E7AC"/>
    <w:rsid w:val="61FC405A"/>
    <w:rsid w:val="62EE4BF6"/>
    <w:rsid w:val="6321CEC2"/>
    <w:rsid w:val="634F0590"/>
    <w:rsid w:val="635B82D7"/>
    <w:rsid w:val="6360D639"/>
    <w:rsid w:val="636EDD20"/>
    <w:rsid w:val="659AA8CA"/>
    <w:rsid w:val="66228C3E"/>
    <w:rsid w:val="66BA8DAE"/>
    <w:rsid w:val="6822AD9E"/>
    <w:rsid w:val="686544A2"/>
    <w:rsid w:val="68F34C41"/>
    <w:rsid w:val="6905ABD3"/>
    <w:rsid w:val="69D7AA1D"/>
    <w:rsid w:val="6AEAF8B3"/>
    <w:rsid w:val="6BABE128"/>
    <w:rsid w:val="6BB736B2"/>
    <w:rsid w:val="6BD6645B"/>
    <w:rsid w:val="6BFA630F"/>
    <w:rsid w:val="6C217B30"/>
    <w:rsid w:val="6DB58333"/>
    <w:rsid w:val="6DDE8420"/>
    <w:rsid w:val="6EC21591"/>
    <w:rsid w:val="6EE11160"/>
    <w:rsid w:val="6F876F7B"/>
    <w:rsid w:val="6FD429D9"/>
    <w:rsid w:val="71A1CDF7"/>
    <w:rsid w:val="71D3C065"/>
    <w:rsid w:val="71E88F2D"/>
    <w:rsid w:val="721622B4"/>
    <w:rsid w:val="72503F8A"/>
    <w:rsid w:val="7263E2D9"/>
    <w:rsid w:val="72C40396"/>
    <w:rsid w:val="73599364"/>
    <w:rsid w:val="7370D8A8"/>
    <w:rsid w:val="74A5818E"/>
    <w:rsid w:val="75439393"/>
    <w:rsid w:val="760DA715"/>
    <w:rsid w:val="77513626"/>
    <w:rsid w:val="775475F9"/>
    <w:rsid w:val="787C6D61"/>
    <w:rsid w:val="79023127"/>
    <w:rsid w:val="7A85F70A"/>
    <w:rsid w:val="7A88DD1F"/>
    <w:rsid w:val="7AB9B486"/>
    <w:rsid w:val="7AEB9C2F"/>
    <w:rsid w:val="7B660BE8"/>
    <w:rsid w:val="7B6EB588"/>
    <w:rsid w:val="7C22BAB2"/>
    <w:rsid w:val="7C87E906"/>
    <w:rsid w:val="7CE199CC"/>
    <w:rsid w:val="7D526384"/>
    <w:rsid w:val="7DC3F31F"/>
    <w:rsid w:val="7DF3237D"/>
    <w:rsid w:val="7E667504"/>
    <w:rsid w:val="7F0350D8"/>
    <w:rsid w:val="7F1CEAD7"/>
    <w:rsid w:val="7F700E14"/>
    <w:rsid w:val="7FB90D8E"/>
  </w:rsids>
  <m:mathPr>
    <m:mathFont m:val="Cambria Math"/>
  </m:mathPr>
  <w:themeFontLang w:val="en-US" w:eastAsia="zh-CN" w:bidi="he-IL"/>
  <w:clrSchemeMapping w:bg1="light1" w:t1="dark1" w:bg2="light2" w:t2="dark2" w:accent1="accent1" w:accent2="accent2" w:accent3="accent3" w:accent4="accent4" w:accent5="accent5" w:accent6="accent6" w:hyperlink="hyperlink" w:followedHyperlink="followedHyperlink"/>
  <w14:docId w14:val="76A68DD4"/>
  <w15:docId w15:val="{43C484EA-EF61-4C90-B9C9-5163BE0F1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1615CF"/>
    <w:pPr>
      <w:keepNext/>
      <w:keepLines/>
      <w:spacing w:before="240" w:after="0"/>
      <w:outlineLvl w:val="0"/>
    </w:pPr>
    <w:rPr>
      <w:rFonts w:ascii="Times New Roman" w:hAnsi="Times New Roman" w:eastAsiaTheme="majorEastAsia" w:cstheme="majorBidi"/>
      <w:b/>
      <w:color w:val="000000" w:themeColor="text1"/>
      <w:sz w:val="24"/>
      <w:szCs w:val="32"/>
    </w:rPr>
  </w:style>
  <w:style w:type="paragraph" w:styleId="Heading2">
    <w:name w:val="heading 2"/>
    <w:basedOn w:val="Normal"/>
    <w:next w:val="Normal"/>
    <w:link w:val="Heading2Char"/>
    <w:uiPriority w:val="9"/>
    <w:unhideWhenUsed/>
    <w:qFormat/>
    <w:rsid w:val="005168D1"/>
    <w:pPr>
      <w:keepNext/>
      <w:keepLines/>
      <w:spacing w:before="40" w:after="0"/>
      <w:outlineLvl w:val="1"/>
    </w:pPr>
    <w:rPr>
      <w:rFonts w:ascii="Times New Roman" w:hAnsi="Times New Roman" w:eastAsiaTheme="majorEastAsia" w:cstheme="majorBidi"/>
      <w:b/>
      <w:color w:val="000000" w:themeColor="text1"/>
      <w:sz w:val="24"/>
      <w:szCs w:val="26"/>
    </w:rPr>
  </w:style>
  <w:style w:type="paragraph" w:styleId="Heading3">
    <w:name w:val="heading 3"/>
    <w:basedOn w:val="Normal"/>
    <w:next w:val="Normal"/>
    <w:link w:val="Heading3Char"/>
    <w:uiPriority w:val="9"/>
    <w:unhideWhenUsed/>
    <w:qFormat/>
    <w:rsid w:val="00F85DB9"/>
    <w:pPr>
      <w:keepNext/>
      <w:keepLines/>
      <w:spacing w:before="40" w:after="0"/>
      <w:outlineLvl w:val="2"/>
    </w:pPr>
    <w:rPr>
      <w:rFonts w:ascii="Times New Roman" w:hAnsi="Times New Roman" w:eastAsiaTheme="majorEastAsia" w:cstheme="majorBidi"/>
      <w:b/>
      <w:color w:val="000000" w:themeColor="text1"/>
      <w:sz w:val="24"/>
      <w:szCs w:val="24"/>
      <w:u w:val="single"/>
    </w:rPr>
  </w:style>
  <w:style w:type="paragraph" w:styleId="Heading4">
    <w:name w:val="heading 4"/>
    <w:basedOn w:val="Normal"/>
    <w:next w:val="Normal"/>
    <w:link w:val="Heading4Char"/>
    <w:uiPriority w:val="9"/>
    <w:unhideWhenUsed/>
    <w:qFormat/>
    <w:rsid w:val="001A3FB1"/>
    <w:pPr>
      <w:keepNext/>
      <w:keepLines/>
      <w:spacing w:before="40" w:after="0" w:line="259" w:lineRule="auto"/>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47CB7"/>
    <w:pPr>
      <w:tabs>
        <w:tab w:val="center" w:pos="4680"/>
        <w:tab w:val="right" w:pos="9360"/>
      </w:tabs>
    </w:pPr>
  </w:style>
  <w:style w:type="character" w:customStyle="1" w:styleId="FooterChar">
    <w:name w:val="Footer Char"/>
    <w:link w:val="Footer"/>
    <w:uiPriority w:val="99"/>
    <w:rsid w:val="00447CB7"/>
    <w:rPr>
      <w:sz w:val="22"/>
      <w:szCs w:val="22"/>
    </w:rPr>
  </w:style>
  <w:style w:type="paragraph" w:styleId="Header">
    <w:name w:val="header"/>
    <w:basedOn w:val="Normal"/>
    <w:link w:val="HeaderChar"/>
    <w:uiPriority w:val="99"/>
    <w:unhideWhenUsed/>
    <w:rsid w:val="00447CB7"/>
    <w:pPr>
      <w:tabs>
        <w:tab w:val="center" w:pos="4680"/>
        <w:tab w:val="right" w:pos="9360"/>
      </w:tabs>
    </w:pPr>
  </w:style>
  <w:style w:type="character" w:customStyle="1" w:styleId="HeaderChar">
    <w:name w:val="Header Char"/>
    <w:link w:val="Header"/>
    <w:uiPriority w:val="99"/>
    <w:rsid w:val="00447CB7"/>
    <w:rPr>
      <w:sz w:val="22"/>
      <w:szCs w:val="22"/>
    </w:rPr>
  </w:style>
  <w:style w:type="character" w:styleId="PageNumber">
    <w:name w:val="page number"/>
    <w:rsid w:val="00447CB7"/>
  </w:style>
  <w:style w:type="paragraph" w:styleId="BalloonText">
    <w:name w:val="Balloon Text"/>
    <w:basedOn w:val="Normal"/>
    <w:link w:val="BalloonTextChar"/>
    <w:uiPriority w:val="99"/>
    <w:semiHidden/>
    <w:unhideWhenUsed/>
    <w:rsid w:val="0072616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6167"/>
    <w:rPr>
      <w:rFonts w:ascii="Tahoma" w:hAnsi="Tahoma" w:cs="Tahoma"/>
      <w:sz w:val="16"/>
      <w:szCs w:val="16"/>
    </w:rPr>
  </w:style>
  <w:style w:type="character" w:styleId="CommentReference">
    <w:name w:val="annotation reference"/>
    <w:unhideWhenUsed/>
    <w:rsid w:val="00FC0284"/>
    <w:rPr>
      <w:sz w:val="16"/>
      <w:szCs w:val="16"/>
    </w:rPr>
  </w:style>
  <w:style w:type="paragraph" w:styleId="CommentText">
    <w:name w:val="annotation text"/>
    <w:basedOn w:val="Normal"/>
    <w:link w:val="CommentTextChar"/>
    <w:unhideWhenUsed/>
    <w:rsid w:val="00FC0284"/>
    <w:rPr>
      <w:sz w:val="20"/>
      <w:szCs w:val="20"/>
    </w:rPr>
  </w:style>
  <w:style w:type="character" w:customStyle="1" w:styleId="CommentTextChar">
    <w:name w:val="Comment Text Char"/>
    <w:basedOn w:val="DefaultParagraphFont"/>
    <w:link w:val="CommentText"/>
    <w:rsid w:val="00FC0284"/>
  </w:style>
  <w:style w:type="paragraph" w:styleId="CommentSubject">
    <w:name w:val="annotation subject"/>
    <w:basedOn w:val="CommentText"/>
    <w:next w:val="CommentText"/>
    <w:link w:val="CommentSubjectChar"/>
    <w:uiPriority w:val="99"/>
    <w:semiHidden/>
    <w:unhideWhenUsed/>
    <w:rsid w:val="00FC0284"/>
    <w:rPr>
      <w:b/>
      <w:bCs/>
    </w:rPr>
  </w:style>
  <w:style w:type="character" w:customStyle="1" w:styleId="CommentSubjectChar">
    <w:name w:val="Comment Subject Char"/>
    <w:link w:val="CommentSubject"/>
    <w:uiPriority w:val="99"/>
    <w:semiHidden/>
    <w:rsid w:val="00FC0284"/>
    <w:rPr>
      <w:b/>
      <w:bCs/>
    </w:rPr>
  </w:style>
  <w:style w:type="paragraph" w:styleId="Revision">
    <w:name w:val="Revision"/>
    <w:hidden/>
    <w:uiPriority w:val="99"/>
    <w:semiHidden/>
    <w:rsid w:val="003C07BC"/>
    <w:rPr>
      <w:sz w:val="22"/>
      <w:szCs w:val="22"/>
    </w:rPr>
  </w:style>
  <w:style w:type="paragraph" w:styleId="ListParagraph">
    <w:name w:val="List Paragraph"/>
    <w:basedOn w:val="Normal"/>
    <w:uiPriority w:val="34"/>
    <w:qFormat/>
    <w:rsid w:val="001E2657"/>
    <w:pPr>
      <w:ind w:left="720"/>
      <w:contextualSpacing/>
    </w:pPr>
  </w:style>
  <w:style w:type="character" w:styleId="Hyperlink">
    <w:name w:val="Hyperlink"/>
    <w:basedOn w:val="DefaultParagraphFont"/>
    <w:uiPriority w:val="99"/>
    <w:unhideWhenUsed/>
    <w:rsid w:val="00E86828"/>
    <w:rPr>
      <w:color w:val="0000FF" w:themeColor="hyperlink"/>
      <w:u w:val="single"/>
    </w:rPr>
  </w:style>
  <w:style w:type="character" w:customStyle="1" w:styleId="Heading4Char">
    <w:name w:val="Heading 4 Char"/>
    <w:basedOn w:val="DefaultParagraphFont"/>
    <w:link w:val="Heading4"/>
    <w:uiPriority w:val="9"/>
    <w:rsid w:val="001A3FB1"/>
    <w:rPr>
      <w:rFonts w:asciiTheme="majorHAnsi" w:eastAsiaTheme="majorEastAsia" w:hAnsiTheme="majorHAnsi" w:cstheme="majorBidi"/>
      <w:i/>
      <w:iCs/>
      <w:color w:val="365F91" w:themeColor="accent1" w:themeShade="BF"/>
      <w:sz w:val="22"/>
      <w:szCs w:val="22"/>
    </w:rPr>
  </w:style>
  <w:style w:type="character" w:styleId="UnresolvedMention">
    <w:name w:val="Unresolved Mention"/>
    <w:basedOn w:val="DefaultParagraphFont"/>
    <w:uiPriority w:val="99"/>
    <w:semiHidden/>
    <w:unhideWhenUsed/>
    <w:rsid w:val="00EB4866"/>
    <w:rPr>
      <w:color w:val="605E5C"/>
      <w:shd w:val="clear" w:color="auto" w:fill="E1DFDD"/>
    </w:rPr>
  </w:style>
  <w:style w:type="character" w:customStyle="1" w:styleId="normaltextrun">
    <w:name w:val="normaltextrun"/>
    <w:basedOn w:val="DefaultParagraphFont"/>
    <w:rsid w:val="009122BA"/>
  </w:style>
  <w:style w:type="character" w:customStyle="1" w:styleId="Heading1Char">
    <w:name w:val="Heading 1 Char"/>
    <w:basedOn w:val="DefaultParagraphFont"/>
    <w:link w:val="Heading1"/>
    <w:uiPriority w:val="9"/>
    <w:rsid w:val="001615CF"/>
    <w:rPr>
      <w:rFonts w:ascii="Times New Roman" w:hAnsi="Times New Roman" w:eastAsiaTheme="majorEastAsia" w:cstheme="majorBidi"/>
      <w:b/>
      <w:color w:val="000000" w:themeColor="text1"/>
      <w:sz w:val="24"/>
      <w:szCs w:val="32"/>
    </w:rPr>
  </w:style>
  <w:style w:type="character" w:customStyle="1" w:styleId="Heading2Char">
    <w:name w:val="Heading 2 Char"/>
    <w:basedOn w:val="DefaultParagraphFont"/>
    <w:link w:val="Heading2"/>
    <w:uiPriority w:val="9"/>
    <w:rsid w:val="005168D1"/>
    <w:rPr>
      <w:rFonts w:ascii="Times New Roman" w:hAnsi="Times New Roman" w:eastAsiaTheme="majorEastAsia" w:cstheme="majorBidi"/>
      <w:b/>
      <w:color w:val="000000" w:themeColor="text1"/>
      <w:sz w:val="24"/>
      <w:szCs w:val="26"/>
    </w:rPr>
  </w:style>
  <w:style w:type="character" w:customStyle="1" w:styleId="Heading3Char">
    <w:name w:val="Heading 3 Char"/>
    <w:basedOn w:val="DefaultParagraphFont"/>
    <w:link w:val="Heading3"/>
    <w:uiPriority w:val="9"/>
    <w:rsid w:val="00F85DB9"/>
    <w:rPr>
      <w:rFonts w:ascii="Times New Roman" w:hAnsi="Times New Roman" w:eastAsiaTheme="majorEastAsia" w:cstheme="majorBidi"/>
      <w:b/>
      <w:color w:val="000000" w:themeColor="text1"/>
      <w:sz w:val="24"/>
      <w:szCs w:val="24"/>
      <w:u w:val="single"/>
    </w:rPr>
  </w:style>
  <w:style w:type="character" w:styleId="Mention">
    <w:name w:val="Mention"/>
    <w:basedOn w:val="DefaultParagraphFont"/>
    <w:uiPriority w:val="99"/>
    <w:unhideWhenUsed/>
    <w:rsid w:val="00EE7034"/>
    <w:rPr>
      <w:color w:val="2B579A"/>
      <w:shd w:val="clear" w:color="auto" w:fill="E1DFDD"/>
    </w:rPr>
  </w:style>
  <w:style w:type="table" w:styleId="TableGrid">
    <w:name w:val="Table Grid"/>
    <w:basedOn w:val="TableNormal"/>
    <w:uiPriority w:val="39"/>
    <w:rsid w:val="00747382"/>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ndhit">
    <w:name w:val="findhit"/>
    <w:basedOn w:val="DefaultParagraphFont"/>
    <w:rsid w:val="008E1B3E"/>
  </w:style>
  <w:style w:type="character" w:customStyle="1" w:styleId="eop">
    <w:name w:val="eop"/>
    <w:basedOn w:val="DefaultParagraphFont"/>
    <w:rsid w:val="008E1B3E"/>
  </w:style>
  <w:style w:type="paragraph" w:customStyle="1" w:styleId="paragraph">
    <w:name w:val="paragraph"/>
    <w:basedOn w:val="Normal"/>
    <w:rsid w:val="00F018EB"/>
    <w:pPr>
      <w:spacing w:before="100" w:beforeAutospacing="1" w:after="100" w:afterAutospacing="1" w:line="240" w:lineRule="auto"/>
    </w:pPr>
    <w:rPr>
      <w:rFonts w:ascii="Times New Roman" w:eastAsia="Times New Roman" w:hAnsi="Times New Roman"/>
      <w:sz w:val="24"/>
      <w:szCs w:val="24"/>
    </w:rPr>
  </w:style>
  <w:style w:type="character" w:customStyle="1" w:styleId="tabchar">
    <w:name w:val="tabchar"/>
    <w:basedOn w:val="DefaultParagraphFont"/>
    <w:rsid w:val="00F018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Hibist.Astatke@fda.hhs.gov" TargetMode="External" /><Relationship Id="rId11" Type="http://schemas.openxmlformats.org/officeDocument/2006/relationships/hyperlink" Target="mailto:robert.garcia@fda.hhs.gov" TargetMode="External" /><Relationship Id="rId12" Type="http://schemas.openxmlformats.org/officeDocument/2006/relationships/hyperlink" Target="mailto:amacmonegle@rti.org" TargetMode="External" /><Relationship Id="rId13" Type="http://schemas.openxmlformats.org/officeDocument/2006/relationships/hyperlink" Target="mailto:jnonnemaker@rti.org"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Debra.Mekos@fda.hhs.gov" TargetMode="External" /><Relationship Id="rId9" Type="http://schemas.openxmlformats.org/officeDocument/2006/relationships/hyperlink" Target="mailto:lindsay.pitzer@fda.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0867c8d-1cc9-4acd-a073-94634f6a764f" xsi:nil="true"/>
    <lcf76f155ced4ddcb4097134ff3c332f xmlns="a280aedc-7c1a-4615-8d10-4ae4c28fa7aa">
      <Terms xmlns="http://schemas.microsoft.com/office/infopath/2007/PartnerControls"/>
    </lcf76f155ced4ddcb4097134ff3c332f>
    <SharedWithUsers xmlns="17fd2918-96a0-4d98-a0d4-247aed36e213">
      <UserInfo>
        <DisplayName>Gittleson, Daniel</DisplayName>
        <AccountId>147</AccountId>
        <AccountType/>
      </UserInfo>
      <UserInfo>
        <DisplayName>Gibson, Natalie</DisplayName>
        <AccountId>148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E73A262CA1C7E4CB5E570CD2B81D114" ma:contentTypeVersion="14" ma:contentTypeDescription="Create a new document." ma:contentTypeScope="" ma:versionID="ce2f4b68b3738c8d39caef6c60f3a3f5">
  <xsd:schema xmlns:xsd="http://www.w3.org/2001/XMLSchema" xmlns:xs="http://www.w3.org/2001/XMLSchema" xmlns:p="http://schemas.microsoft.com/office/2006/metadata/properties" xmlns:ns2="a280aedc-7c1a-4615-8d10-4ae4c28fa7aa" xmlns:ns3="17fd2918-96a0-4d98-a0d4-247aed36e213" xmlns:ns4="20867c8d-1cc9-4acd-a073-94634f6a764f" targetNamespace="http://schemas.microsoft.com/office/2006/metadata/properties" ma:root="true" ma:fieldsID="063a81611ec8314719945d73cedf3006" ns2:_="" ns3:_="" ns4:_="">
    <xsd:import namespace="a280aedc-7c1a-4615-8d10-4ae4c28fa7aa"/>
    <xsd:import namespace="17fd2918-96a0-4d98-a0d4-247aed36e213"/>
    <xsd:import namespace="20867c8d-1cc9-4acd-a073-94634f6a764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80aedc-7c1a-4615-8d10-4ae4c28fa7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9cf906e-e933-44a8-8421-1c91ada6f1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fd2918-96a0-4d98-a0d4-247aed36e21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867c8d-1cc9-4acd-a073-94634f6a764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9a597ab-6f5c-4fd9-99e0-5de67fc5ceda}" ma:internalName="TaxCatchAll" ma:showField="CatchAllData" ma:web="17fd2918-96a0-4d98-a0d4-247aed36e2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F8C9BA-F73B-47C7-9E5C-FBEE42D5E215}">
  <ds:schemaRefs>
    <ds:schemaRef ds:uri="http://schemas.microsoft.com/office/2006/metadata/properties"/>
    <ds:schemaRef ds:uri="http://schemas.microsoft.com/office/infopath/2007/PartnerControls"/>
    <ds:schemaRef ds:uri="35db9192-74ff-4a9a-9ebb-ed1d85996c3d"/>
    <ds:schemaRef ds:uri="9206978e-b6fc-4785-87fe-3ce6cebe4288"/>
    <ds:schemaRef ds:uri="20867c8d-1cc9-4acd-a073-94634f6a764f"/>
    <ds:schemaRef ds:uri="a280aedc-7c1a-4615-8d10-4ae4c28fa7aa"/>
    <ds:schemaRef ds:uri="17fd2918-96a0-4d98-a0d4-247aed36e213"/>
  </ds:schemaRefs>
</ds:datastoreItem>
</file>

<file path=customXml/itemProps2.xml><?xml version="1.0" encoding="utf-8"?>
<ds:datastoreItem xmlns:ds="http://schemas.openxmlformats.org/officeDocument/2006/customXml" ds:itemID="{8F17489C-2953-42BB-8AB4-EC1CC89E21C3}">
  <ds:schemaRefs>
    <ds:schemaRef ds:uri="http://schemas.microsoft.com/sharepoint/v3/contenttype/forms"/>
  </ds:schemaRefs>
</ds:datastoreItem>
</file>

<file path=customXml/itemProps3.xml><?xml version="1.0" encoding="utf-8"?>
<ds:datastoreItem xmlns:ds="http://schemas.openxmlformats.org/officeDocument/2006/customXml" ds:itemID="{90D74A49-E497-441E-8C0E-9A565C2D5633}">
  <ds:schemaRefs>
    <ds:schemaRef ds:uri="http://schemas.openxmlformats.org/officeDocument/2006/bibliography"/>
  </ds:schemaRefs>
</ds:datastoreItem>
</file>

<file path=customXml/itemProps4.xml><?xml version="1.0" encoding="utf-8"?>
<ds:datastoreItem xmlns:ds="http://schemas.openxmlformats.org/officeDocument/2006/customXml" ds:itemID="{A46F8549-4F7C-4E15-9636-8E2F2F103A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80aedc-7c1a-4615-8d10-4ae4c28fa7aa"/>
    <ds:schemaRef ds:uri="17fd2918-96a0-4d98-a0d4-247aed36e213"/>
    <ds:schemaRef ds:uri="20867c8d-1cc9-4acd-a073-94634f6a7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1823</Words>
  <Characters>10393</Characters>
  <Application>Microsoft Office Word</Application>
  <DocSecurity>0</DocSecurity>
  <Lines>86</Lines>
  <Paragraphs>24</Paragraphs>
  <ScaleCrop>false</ScaleCrop>
  <Company/>
  <LinksUpToDate>false</LinksUpToDate>
  <CharactersWithSpaces>12192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Capezzuto, JonnaLynn</dc:creator>
  <cp:lastModifiedBy>Capezzuto, JonnaLynn</cp:lastModifiedBy>
  <cp:revision>2</cp:revision>
  <dcterms:created xsi:type="dcterms:W3CDTF">2024-01-19T14:43:00Z</dcterms:created>
  <dcterms:modified xsi:type="dcterms:W3CDTF">2024-01-19T14:43:00Z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0x0101002E73A262CA1C7E4CB5E570CD2B81D114</vt:lpwstr>
  </property>
  <property fmtid="{D5CDD505-2E9C-101B-9397-08002B2CF9AE}" pid="3" name="MediaServiceImageTags">
    <vt:lpwstr/>
  </property>
</Properties>
</file>