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641DF" w:rsidR="007C52B1" w:rsidP="007C52B1" w:rsidRDefault="007C52B1" w14:paraId="0D6D0411" w14:textId="77777777">
      <w:pPr>
        <w:tabs>
          <w:tab w:val="left" w:pos="-720"/>
          <w:tab w:val="right" w:pos="8622"/>
        </w:tabs>
        <w:jc w:val="center"/>
        <w:rPr>
          <w:rFonts w:ascii="Times New Roman" w:hAnsi="Times New Roman"/>
          <w:b/>
          <w:sz w:val="24"/>
          <w:szCs w:val="24"/>
        </w:rPr>
      </w:pPr>
      <w:r w:rsidRPr="00D641DF">
        <w:rPr>
          <w:rFonts w:ascii="Times New Roman" w:hAnsi="Times New Roman"/>
          <w:b/>
          <w:sz w:val="24"/>
          <w:szCs w:val="24"/>
        </w:rPr>
        <w:t>Health Resources and Services Administration</w:t>
      </w:r>
    </w:p>
    <w:p w:rsidRPr="00D641DF" w:rsidR="007C52B1" w:rsidRDefault="001879E5" w14:paraId="0D6D0412" w14:textId="77777777">
      <w:pPr>
        <w:tabs>
          <w:tab w:val="left" w:pos="-720"/>
          <w:tab w:val="right" w:pos="8622"/>
        </w:tabs>
        <w:jc w:val="center"/>
        <w:rPr>
          <w:rFonts w:ascii="Times New Roman" w:hAnsi="Times New Roman"/>
          <w:b/>
          <w:bCs/>
          <w:sz w:val="24"/>
          <w:szCs w:val="24"/>
        </w:rPr>
      </w:pPr>
      <w:r w:rsidRPr="00D641DF">
        <w:rPr>
          <w:rFonts w:ascii="Times New Roman" w:hAnsi="Times New Roman"/>
          <w:b/>
          <w:bCs/>
          <w:sz w:val="24"/>
          <w:szCs w:val="24"/>
        </w:rPr>
        <w:t>SUPPORTING STATEMENT</w:t>
      </w:r>
      <w:r w:rsidRPr="00D641DF" w:rsidR="007C52B1">
        <w:rPr>
          <w:rFonts w:ascii="Times New Roman" w:hAnsi="Times New Roman"/>
          <w:b/>
          <w:bCs/>
          <w:sz w:val="24"/>
          <w:szCs w:val="24"/>
        </w:rPr>
        <w:t xml:space="preserve"> </w:t>
      </w:r>
    </w:p>
    <w:p w:rsidRPr="00D641DF" w:rsidR="001879E5" w:rsidP="0033551D" w:rsidRDefault="002D79C8" w14:paraId="0D6D0413" w14:textId="2A580AC9">
      <w:pPr>
        <w:tabs>
          <w:tab w:val="left" w:pos="-720"/>
          <w:tab w:val="right" w:pos="8622"/>
        </w:tabs>
        <w:jc w:val="center"/>
        <w:rPr>
          <w:rFonts w:ascii="Times New Roman" w:hAnsi="Times New Roman"/>
          <w:sz w:val="24"/>
          <w:szCs w:val="24"/>
        </w:rPr>
      </w:pPr>
      <w:r w:rsidRPr="00D641DF">
        <w:rPr>
          <w:rFonts w:ascii="Times New Roman" w:hAnsi="Times New Roman"/>
          <w:b/>
          <w:bCs/>
          <w:sz w:val="24"/>
          <w:szCs w:val="24"/>
        </w:rPr>
        <w:t>BPHC Customer Service Survey</w:t>
      </w:r>
    </w:p>
    <w:p w:rsidRPr="00D641DF" w:rsidR="001879E5" w:rsidRDefault="001879E5" w14:paraId="0D6D0414" w14:textId="77777777">
      <w:pPr>
        <w:tabs>
          <w:tab w:val="left" w:pos="-720"/>
          <w:tab w:val="right" w:pos="8622"/>
        </w:tabs>
        <w:rPr>
          <w:rFonts w:ascii="Times New Roman" w:hAnsi="Times New Roman"/>
          <w:sz w:val="24"/>
          <w:szCs w:val="24"/>
        </w:rPr>
      </w:pPr>
    </w:p>
    <w:p w:rsidRPr="00D641DF" w:rsidR="001879E5" w:rsidRDefault="001879E5" w14:paraId="0D6D0415" w14:textId="77777777">
      <w:pPr>
        <w:tabs>
          <w:tab w:val="left" w:pos="-720"/>
          <w:tab w:val="left" w:pos="720"/>
          <w:tab w:val="right" w:pos="8622"/>
        </w:tabs>
        <w:rPr>
          <w:rFonts w:ascii="Times New Roman" w:hAnsi="Times New Roman"/>
          <w:sz w:val="24"/>
          <w:szCs w:val="24"/>
        </w:rPr>
      </w:pPr>
      <w:r w:rsidRPr="00D641DF">
        <w:rPr>
          <w:rFonts w:ascii="Times New Roman" w:hAnsi="Times New Roman"/>
          <w:b/>
          <w:bCs/>
          <w:sz w:val="24"/>
          <w:szCs w:val="24"/>
        </w:rPr>
        <w:t>A.</w:t>
      </w:r>
      <w:r w:rsidRPr="00D641DF">
        <w:rPr>
          <w:rFonts w:ascii="Times New Roman" w:hAnsi="Times New Roman"/>
          <w:b/>
          <w:bCs/>
          <w:sz w:val="24"/>
          <w:szCs w:val="24"/>
        </w:rPr>
        <w:tab/>
        <w:t>Justification</w:t>
      </w:r>
    </w:p>
    <w:p w:rsidRPr="00D641DF" w:rsidR="001879E5" w:rsidRDefault="001879E5" w14:paraId="0D6D0416" w14:textId="77777777">
      <w:pPr>
        <w:tabs>
          <w:tab w:val="left" w:pos="-720"/>
          <w:tab w:val="left" w:pos="720"/>
          <w:tab w:val="right" w:pos="8622"/>
        </w:tabs>
        <w:rPr>
          <w:rFonts w:ascii="Times New Roman" w:hAnsi="Times New Roman"/>
          <w:sz w:val="24"/>
          <w:szCs w:val="24"/>
        </w:rPr>
      </w:pPr>
    </w:p>
    <w:p w:rsidRPr="00D641DF" w:rsidR="001879E5" w:rsidRDefault="001879E5" w14:paraId="0D6D0417" w14:textId="77777777">
      <w:pPr>
        <w:tabs>
          <w:tab w:val="left" w:pos="-720"/>
          <w:tab w:val="left" w:pos="44"/>
          <w:tab w:val="left" w:pos="720"/>
          <w:tab w:val="right" w:pos="8622"/>
        </w:tabs>
        <w:rPr>
          <w:rFonts w:ascii="Times New Roman" w:hAnsi="Times New Roman"/>
          <w:sz w:val="24"/>
          <w:szCs w:val="24"/>
          <w:u w:val="single"/>
        </w:rPr>
      </w:pPr>
      <w:r w:rsidRPr="00D641DF">
        <w:rPr>
          <w:rFonts w:ascii="Times New Roman" w:hAnsi="Times New Roman"/>
          <w:sz w:val="24"/>
          <w:szCs w:val="24"/>
        </w:rPr>
        <w:t>1.</w:t>
      </w:r>
      <w:r w:rsidRPr="00D641DF">
        <w:rPr>
          <w:rFonts w:ascii="Times New Roman" w:hAnsi="Times New Roman"/>
          <w:sz w:val="24"/>
          <w:szCs w:val="24"/>
        </w:rPr>
        <w:tab/>
      </w:r>
      <w:r w:rsidRPr="00D641DF">
        <w:rPr>
          <w:rFonts w:ascii="Times New Roman" w:hAnsi="Times New Roman"/>
          <w:sz w:val="24"/>
          <w:szCs w:val="24"/>
          <w:u w:val="single"/>
        </w:rPr>
        <w:t>Circumstances of Information Collection</w:t>
      </w:r>
    </w:p>
    <w:p w:rsidRPr="00D641DF" w:rsidR="001879E5" w:rsidRDefault="001879E5" w14:paraId="0D6D0418" w14:textId="77777777">
      <w:pPr>
        <w:tabs>
          <w:tab w:val="left" w:pos="-720"/>
          <w:tab w:val="left" w:pos="44"/>
          <w:tab w:val="left" w:pos="720"/>
          <w:tab w:val="right" w:pos="8622"/>
        </w:tabs>
        <w:rPr>
          <w:rFonts w:ascii="Times New Roman" w:hAnsi="Times New Roman"/>
          <w:sz w:val="24"/>
          <w:szCs w:val="24"/>
        </w:rPr>
      </w:pPr>
    </w:p>
    <w:p w:rsidRPr="00D641DF" w:rsidR="00A342EB" w:rsidP="00A342EB" w:rsidRDefault="00A342EB" w14:paraId="0D6D0419" w14:textId="77777777">
      <w:pPr>
        <w:pStyle w:val="Heading2"/>
        <w:rPr>
          <w:b w:val="0"/>
          <w:color w:val="auto"/>
          <w:sz w:val="24"/>
          <w:szCs w:val="24"/>
        </w:rPr>
      </w:pPr>
      <w:r w:rsidRPr="00D641DF">
        <w:rPr>
          <w:b w:val="0"/>
          <w:color w:val="auto"/>
          <w:sz w:val="24"/>
          <w:szCs w:val="24"/>
        </w:rPr>
        <w:t xml:space="preserve">The Health Resources and Services Administration (HRSA) currently has approval under the generic clearance, Office of Management and Budget (OMB) </w:t>
      </w:r>
      <w:r w:rsidRPr="00D641DF" w:rsidR="00F1420F">
        <w:rPr>
          <w:b w:val="0"/>
          <w:color w:val="auto"/>
          <w:sz w:val="24"/>
          <w:szCs w:val="24"/>
        </w:rPr>
        <w:t xml:space="preserve">Control </w:t>
      </w:r>
      <w:r w:rsidRPr="00D641DF">
        <w:rPr>
          <w:b w:val="0"/>
          <w:color w:val="auto"/>
          <w:sz w:val="24"/>
          <w:szCs w:val="24"/>
        </w:rPr>
        <w:t>No. 0915-0212, to conduct customer satisfaction surveys and focus groups.  This collection of information helps fulfill the requirements of:</w:t>
      </w:r>
    </w:p>
    <w:p w:rsidRPr="00D641DF" w:rsidR="00A342EB" w:rsidP="00A342EB" w:rsidRDefault="00A342EB" w14:paraId="0D6D041A" w14:textId="77777777">
      <w:pPr>
        <w:pStyle w:val="Heading2"/>
        <w:numPr>
          <w:ilvl w:val="0"/>
          <w:numId w:val="1"/>
        </w:numPr>
        <w:rPr>
          <w:b w:val="0"/>
          <w:color w:val="auto"/>
          <w:sz w:val="24"/>
          <w:szCs w:val="24"/>
        </w:rPr>
      </w:pPr>
      <w:r w:rsidRPr="00D641DF">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Pr="00D641DF" w:rsidR="00A342EB" w:rsidRDefault="00A342EB" w14:paraId="0D6D041B" w14:textId="77777777">
      <w:pPr>
        <w:tabs>
          <w:tab w:val="left" w:pos="-720"/>
        </w:tabs>
        <w:rPr>
          <w:rFonts w:ascii="Times New Roman" w:hAnsi="Times New Roman"/>
          <w:sz w:val="24"/>
          <w:szCs w:val="24"/>
        </w:rPr>
      </w:pPr>
    </w:p>
    <w:p w:rsidRPr="00D641DF" w:rsidR="004E3605" w:rsidP="002D79C8" w:rsidRDefault="001879E5" w14:paraId="0D6D041D" w14:textId="6CC9FC96">
      <w:pPr>
        <w:tabs>
          <w:tab w:val="left" w:pos="-720"/>
        </w:tabs>
        <w:rPr>
          <w:rFonts w:ascii="Times New Roman" w:hAnsi="Times New Roman"/>
          <w:sz w:val="24"/>
          <w:szCs w:val="24"/>
        </w:rPr>
      </w:pPr>
      <w:r w:rsidRPr="00D641DF">
        <w:rPr>
          <w:rFonts w:ascii="Times New Roman" w:hAnsi="Times New Roman"/>
          <w:sz w:val="24"/>
          <w:szCs w:val="24"/>
        </w:rPr>
        <w:t xml:space="preserve">This is a request for OMB approval </w:t>
      </w:r>
      <w:r w:rsidRPr="00D641DF" w:rsidR="00A342EB">
        <w:rPr>
          <w:rFonts w:ascii="Times New Roman" w:hAnsi="Times New Roman"/>
          <w:sz w:val="24"/>
          <w:szCs w:val="24"/>
        </w:rPr>
        <w:t xml:space="preserve">of a qualitative </w:t>
      </w:r>
      <w:r w:rsidRPr="00D641DF" w:rsidR="00F1420F">
        <w:rPr>
          <w:rFonts w:ascii="Times New Roman" w:hAnsi="Times New Roman"/>
          <w:sz w:val="24"/>
          <w:szCs w:val="24"/>
        </w:rPr>
        <w:t xml:space="preserve">voluntary </w:t>
      </w:r>
      <w:r w:rsidRPr="00D641DF" w:rsidR="00A342EB">
        <w:rPr>
          <w:rFonts w:ascii="Times New Roman" w:hAnsi="Times New Roman"/>
          <w:sz w:val="24"/>
          <w:szCs w:val="24"/>
        </w:rPr>
        <w:t>customer satisfaction survey</w:t>
      </w:r>
      <w:r w:rsidRPr="00D641DF" w:rsidR="0033551D">
        <w:rPr>
          <w:rFonts w:ascii="Times New Roman" w:hAnsi="Times New Roman"/>
          <w:sz w:val="24"/>
          <w:szCs w:val="24"/>
        </w:rPr>
        <w:t xml:space="preserve"> </w:t>
      </w:r>
      <w:r w:rsidRPr="00D641DF" w:rsidR="00A342EB">
        <w:rPr>
          <w:rFonts w:ascii="Times New Roman" w:hAnsi="Times New Roman"/>
          <w:sz w:val="24"/>
          <w:szCs w:val="24"/>
        </w:rPr>
        <w:t xml:space="preserve">under HRSA’s generic clearance. </w:t>
      </w:r>
      <w:r w:rsidR="00F96B4C">
        <w:rPr>
          <w:rFonts w:ascii="Times New Roman" w:hAnsi="Times New Roman"/>
          <w:sz w:val="24"/>
          <w:szCs w:val="24"/>
        </w:rPr>
        <w:t xml:space="preserve"> </w:t>
      </w:r>
      <w:r w:rsidRPr="00D641DF" w:rsidR="00484426">
        <w:rPr>
          <w:rFonts w:ascii="Times New Roman" w:hAnsi="Times New Roman"/>
          <w:sz w:val="24"/>
          <w:szCs w:val="24"/>
        </w:rPr>
        <w:t xml:space="preserve">HRSA’s Bureau of Primary Health Care (BPHC) will obtain customer service feedback for inquiries received </w:t>
      </w:r>
      <w:r w:rsidRPr="00D641DF" w:rsidR="00AC44CC">
        <w:rPr>
          <w:rFonts w:ascii="Times New Roman" w:hAnsi="Times New Roman"/>
          <w:sz w:val="24"/>
          <w:szCs w:val="24"/>
        </w:rPr>
        <w:t>and tracked within the Salesforce customer relationship manager platform (referred to as Salesforce).</w:t>
      </w:r>
      <w:r w:rsidR="00E56005">
        <w:rPr>
          <w:rFonts w:ascii="Times New Roman" w:hAnsi="Times New Roman"/>
          <w:sz w:val="24"/>
          <w:szCs w:val="24"/>
        </w:rPr>
        <w:t xml:space="preserve">  </w:t>
      </w:r>
      <w:r w:rsidR="00273DA6">
        <w:rPr>
          <w:rFonts w:ascii="Times New Roman" w:hAnsi="Times New Roman"/>
          <w:sz w:val="24"/>
          <w:szCs w:val="24"/>
        </w:rPr>
        <w:t xml:space="preserve">All </w:t>
      </w:r>
      <w:r w:rsidRPr="00D641DF" w:rsidR="00273DA6">
        <w:rPr>
          <w:rFonts w:ascii="Times New Roman" w:hAnsi="Times New Roman"/>
          <w:sz w:val="24"/>
          <w:szCs w:val="24"/>
        </w:rPr>
        <w:t>inquiries</w:t>
      </w:r>
      <w:r w:rsidRPr="00D641DF" w:rsidR="002D79C8">
        <w:rPr>
          <w:rFonts w:ascii="Times New Roman" w:hAnsi="Times New Roman"/>
          <w:sz w:val="24"/>
          <w:szCs w:val="24"/>
        </w:rPr>
        <w:t xml:space="preserve"> come through </w:t>
      </w:r>
      <w:r w:rsidR="00291389">
        <w:rPr>
          <w:rFonts w:ascii="Times New Roman" w:hAnsi="Times New Roman"/>
          <w:sz w:val="24"/>
          <w:szCs w:val="24"/>
        </w:rPr>
        <w:t xml:space="preserve">the </w:t>
      </w:r>
      <w:r w:rsidRPr="00D641DF" w:rsidR="00484426">
        <w:rPr>
          <w:rFonts w:ascii="Times New Roman" w:hAnsi="Times New Roman"/>
          <w:sz w:val="24"/>
          <w:szCs w:val="24"/>
        </w:rPr>
        <w:t>BPHC</w:t>
      </w:r>
      <w:r w:rsidR="00EE32C7">
        <w:rPr>
          <w:rFonts w:ascii="Times New Roman" w:hAnsi="Times New Roman"/>
          <w:sz w:val="24"/>
          <w:szCs w:val="24"/>
        </w:rPr>
        <w:t xml:space="preserve"> Health Center Program Support (HCPS) team (formerly the BPHC</w:t>
      </w:r>
      <w:r w:rsidRPr="00D641DF" w:rsidR="00484426">
        <w:rPr>
          <w:rFonts w:ascii="Times New Roman" w:hAnsi="Times New Roman"/>
          <w:sz w:val="24"/>
          <w:szCs w:val="24"/>
        </w:rPr>
        <w:t xml:space="preserve"> Helpline</w:t>
      </w:r>
      <w:r w:rsidR="00EE32C7">
        <w:rPr>
          <w:rFonts w:ascii="Times New Roman" w:hAnsi="Times New Roman"/>
          <w:sz w:val="24"/>
          <w:szCs w:val="24"/>
        </w:rPr>
        <w:t>)</w:t>
      </w:r>
      <w:r w:rsidRPr="00D641DF" w:rsidR="002D79C8">
        <w:rPr>
          <w:rFonts w:ascii="Times New Roman" w:hAnsi="Times New Roman"/>
          <w:sz w:val="24"/>
          <w:szCs w:val="24"/>
        </w:rPr>
        <w:t>, which</w:t>
      </w:r>
      <w:r w:rsidRPr="00D641DF" w:rsidR="00484426">
        <w:rPr>
          <w:rFonts w:ascii="Times New Roman" w:hAnsi="Times New Roman"/>
          <w:sz w:val="24"/>
          <w:szCs w:val="24"/>
        </w:rPr>
        <w:t xml:space="preserve"> has been in operation since 2010 and is focused on providing assistance</w:t>
      </w:r>
      <w:r w:rsidRPr="00D641DF" w:rsidR="006E3E2B">
        <w:rPr>
          <w:rFonts w:ascii="Times New Roman" w:hAnsi="Times New Roman"/>
          <w:sz w:val="24"/>
          <w:szCs w:val="24"/>
        </w:rPr>
        <w:t xml:space="preserve"> </w:t>
      </w:r>
      <w:r w:rsidRPr="00D641DF" w:rsidR="0020178C">
        <w:rPr>
          <w:rFonts w:ascii="Times New Roman" w:hAnsi="Times New Roman"/>
          <w:sz w:val="24"/>
          <w:szCs w:val="24"/>
        </w:rPr>
        <w:t xml:space="preserve">to BPHC staff, grantees and designees </w:t>
      </w:r>
      <w:r w:rsidRPr="00D641DF" w:rsidR="006E3E2B">
        <w:rPr>
          <w:rFonts w:ascii="Times New Roman" w:hAnsi="Times New Roman"/>
          <w:sz w:val="24"/>
          <w:szCs w:val="24"/>
        </w:rPr>
        <w:t xml:space="preserve">on how to use </w:t>
      </w:r>
      <w:r w:rsidRPr="00D641DF" w:rsidR="0020178C">
        <w:rPr>
          <w:rFonts w:ascii="Times New Roman" w:hAnsi="Times New Roman"/>
          <w:sz w:val="24"/>
          <w:szCs w:val="24"/>
        </w:rPr>
        <w:t xml:space="preserve">the </w:t>
      </w:r>
      <w:r w:rsidR="00291389">
        <w:rPr>
          <w:rFonts w:ascii="Times New Roman" w:hAnsi="Times New Roman"/>
          <w:sz w:val="24"/>
          <w:szCs w:val="24"/>
        </w:rPr>
        <w:t xml:space="preserve">HRSA </w:t>
      </w:r>
      <w:r w:rsidRPr="00D641DF" w:rsidR="0020178C">
        <w:rPr>
          <w:rFonts w:ascii="Times New Roman" w:hAnsi="Times New Roman"/>
          <w:sz w:val="24"/>
          <w:szCs w:val="24"/>
        </w:rPr>
        <w:t>E</w:t>
      </w:r>
      <w:r w:rsidR="00291389">
        <w:rPr>
          <w:rFonts w:ascii="Times New Roman" w:hAnsi="Times New Roman"/>
          <w:sz w:val="24"/>
          <w:szCs w:val="24"/>
        </w:rPr>
        <w:t>lectronic Handbook</w:t>
      </w:r>
      <w:r w:rsidRPr="00D641DF" w:rsidR="0020178C">
        <w:rPr>
          <w:rFonts w:ascii="Times New Roman" w:hAnsi="Times New Roman"/>
          <w:sz w:val="24"/>
          <w:szCs w:val="24"/>
        </w:rPr>
        <w:t>s (</w:t>
      </w:r>
      <w:r w:rsidRPr="00D641DF" w:rsidR="00484426">
        <w:rPr>
          <w:rFonts w:ascii="Times New Roman" w:hAnsi="Times New Roman"/>
          <w:sz w:val="24"/>
          <w:szCs w:val="24"/>
        </w:rPr>
        <w:t>HRSA’s grants management system</w:t>
      </w:r>
      <w:r w:rsidR="00291389">
        <w:rPr>
          <w:rFonts w:ascii="Times New Roman" w:hAnsi="Times New Roman"/>
          <w:sz w:val="24"/>
          <w:szCs w:val="24"/>
        </w:rPr>
        <w:t xml:space="preserve"> which is referred to as the EHBs</w:t>
      </w:r>
      <w:r w:rsidRPr="00D641DF" w:rsidR="0020178C">
        <w:rPr>
          <w:rFonts w:ascii="Times New Roman" w:hAnsi="Times New Roman"/>
          <w:sz w:val="24"/>
          <w:szCs w:val="24"/>
        </w:rPr>
        <w:t>)</w:t>
      </w:r>
      <w:r w:rsidRPr="00D641DF" w:rsidR="00484426">
        <w:rPr>
          <w:rFonts w:ascii="Times New Roman" w:hAnsi="Times New Roman"/>
          <w:sz w:val="24"/>
          <w:szCs w:val="24"/>
        </w:rPr>
        <w:t xml:space="preserve">. </w:t>
      </w:r>
    </w:p>
    <w:p w:rsidRPr="00D641DF" w:rsidR="001F78C0" w:rsidRDefault="001F78C0" w14:paraId="0D6D041F" w14:textId="77777777">
      <w:pPr>
        <w:tabs>
          <w:tab w:val="left" w:pos="-720"/>
        </w:tabs>
        <w:rPr>
          <w:rFonts w:ascii="Times New Roman" w:hAnsi="Times New Roman"/>
          <w:sz w:val="24"/>
          <w:szCs w:val="24"/>
        </w:rPr>
      </w:pPr>
    </w:p>
    <w:p w:rsidRPr="00D641DF" w:rsidR="00FA4FEE" w:rsidRDefault="001879E5" w14:paraId="0D6D0420" w14:textId="2C889D4C">
      <w:pPr>
        <w:tabs>
          <w:tab w:val="left" w:pos="-720"/>
        </w:tabs>
        <w:rPr>
          <w:rFonts w:ascii="Times New Roman" w:hAnsi="Times New Roman"/>
          <w:sz w:val="24"/>
          <w:szCs w:val="24"/>
        </w:rPr>
      </w:pPr>
      <w:r w:rsidRPr="00D641DF">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w:t>
      </w:r>
      <w:r w:rsidRPr="00D641DF" w:rsidR="009955EA">
        <w:rPr>
          <w:rFonts w:ascii="Times New Roman" w:hAnsi="Times New Roman"/>
          <w:sz w:val="24"/>
          <w:szCs w:val="24"/>
        </w:rPr>
        <w:t>ction with existing services".</w:t>
      </w:r>
      <w:r w:rsidRPr="00D641DF">
        <w:rPr>
          <w:rFonts w:ascii="Times New Roman" w:hAnsi="Times New Roman"/>
          <w:sz w:val="24"/>
          <w:szCs w:val="24"/>
        </w:rPr>
        <w:t xml:space="preserve"> </w:t>
      </w:r>
      <w:r w:rsidR="00F96B4C">
        <w:rPr>
          <w:rFonts w:ascii="Times New Roman" w:hAnsi="Times New Roman"/>
          <w:sz w:val="24"/>
          <w:szCs w:val="24"/>
        </w:rPr>
        <w:t xml:space="preserve"> </w:t>
      </w:r>
      <w:r w:rsidRPr="00D641DF" w:rsidR="006E3E2B">
        <w:rPr>
          <w:rFonts w:ascii="Times New Roman" w:hAnsi="Times New Roman"/>
          <w:sz w:val="24"/>
          <w:szCs w:val="24"/>
        </w:rPr>
        <w:t xml:space="preserve">The objective of administering a customer service survey is to obtain feedback from </w:t>
      </w:r>
      <w:r w:rsidR="00291389">
        <w:rPr>
          <w:rFonts w:ascii="Times New Roman" w:hAnsi="Times New Roman"/>
          <w:sz w:val="24"/>
          <w:szCs w:val="24"/>
        </w:rPr>
        <w:t xml:space="preserve">both </w:t>
      </w:r>
      <w:r w:rsidRPr="00D641DF" w:rsidR="006E3E2B">
        <w:rPr>
          <w:rFonts w:ascii="Times New Roman" w:hAnsi="Times New Roman"/>
          <w:sz w:val="24"/>
          <w:szCs w:val="24"/>
        </w:rPr>
        <w:t xml:space="preserve">our </w:t>
      </w:r>
      <w:r w:rsidR="00291389">
        <w:rPr>
          <w:rFonts w:ascii="Times New Roman" w:hAnsi="Times New Roman"/>
          <w:sz w:val="24"/>
          <w:szCs w:val="24"/>
        </w:rPr>
        <w:t xml:space="preserve">internal and </w:t>
      </w:r>
      <w:r w:rsidRPr="00D641DF" w:rsidR="006E3E2B">
        <w:rPr>
          <w:rFonts w:ascii="Times New Roman" w:hAnsi="Times New Roman"/>
          <w:sz w:val="24"/>
          <w:szCs w:val="24"/>
        </w:rPr>
        <w:t>external stakeholders on how satisfied they are with the responses and</w:t>
      </w:r>
      <w:r w:rsidRPr="00D641DF" w:rsidR="009955EA">
        <w:rPr>
          <w:rFonts w:ascii="Times New Roman" w:hAnsi="Times New Roman"/>
          <w:sz w:val="24"/>
          <w:szCs w:val="24"/>
        </w:rPr>
        <w:t xml:space="preserve"> level of</w:t>
      </w:r>
      <w:r w:rsidRPr="00D641DF" w:rsidR="006E3E2B">
        <w:rPr>
          <w:rFonts w:ascii="Times New Roman" w:hAnsi="Times New Roman"/>
          <w:sz w:val="24"/>
          <w:szCs w:val="24"/>
        </w:rPr>
        <w:t xml:space="preserve"> service they receive from </w:t>
      </w:r>
      <w:r w:rsidR="00EE32C7">
        <w:rPr>
          <w:rFonts w:ascii="Times New Roman" w:hAnsi="Times New Roman"/>
          <w:sz w:val="24"/>
          <w:szCs w:val="24"/>
        </w:rPr>
        <w:t>HCPS</w:t>
      </w:r>
      <w:r w:rsidR="00CD2B66">
        <w:rPr>
          <w:rFonts w:ascii="Times New Roman" w:hAnsi="Times New Roman"/>
          <w:sz w:val="24"/>
          <w:szCs w:val="24"/>
        </w:rPr>
        <w:t>.</w:t>
      </w:r>
      <w:r w:rsidRPr="00D641DF" w:rsidR="00EE32C7">
        <w:rPr>
          <w:rFonts w:ascii="Times New Roman" w:hAnsi="Times New Roman"/>
          <w:sz w:val="24"/>
          <w:szCs w:val="24"/>
        </w:rPr>
        <w:t xml:space="preserve"> </w:t>
      </w:r>
    </w:p>
    <w:p w:rsidRPr="00D641DF" w:rsidR="001879E5" w:rsidRDefault="001879E5" w14:paraId="0D6D0421" w14:textId="77777777">
      <w:pPr>
        <w:tabs>
          <w:tab w:val="left" w:pos="-720"/>
        </w:tabs>
        <w:rPr>
          <w:rFonts w:ascii="Times New Roman" w:hAnsi="Times New Roman"/>
          <w:sz w:val="24"/>
          <w:szCs w:val="24"/>
        </w:rPr>
      </w:pPr>
    </w:p>
    <w:p w:rsidRPr="00D641DF" w:rsidR="001879E5" w:rsidRDefault="001879E5" w14:paraId="0D6D0422" w14:textId="77777777">
      <w:pPr>
        <w:tabs>
          <w:tab w:val="left" w:pos="-720"/>
          <w:tab w:val="left" w:pos="720"/>
          <w:tab w:val="right" w:pos="8648"/>
        </w:tabs>
        <w:rPr>
          <w:rFonts w:ascii="Times New Roman" w:hAnsi="Times New Roman"/>
          <w:sz w:val="24"/>
          <w:szCs w:val="24"/>
          <w:u w:val="single"/>
        </w:rPr>
      </w:pPr>
      <w:r w:rsidRPr="00D641DF">
        <w:rPr>
          <w:rFonts w:ascii="Times New Roman" w:hAnsi="Times New Roman"/>
          <w:sz w:val="24"/>
          <w:szCs w:val="24"/>
        </w:rPr>
        <w:t>2.</w:t>
      </w:r>
      <w:r w:rsidRPr="00D641DF">
        <w:rPr>
          <w:rFonts w:ascii="Times New Roman" w:hAnsi="Times New Roman"/>
          <w:sz w:val="24"/>
          <w:szCs w:val="24"/>
        </w:rPr>
        <w:tab/>
      </w:r>
      <w:r w:rsidRPr="00D641DF">
        <w:rPr>
          <w:rFonts w:ascii="Times New Roman" w:hAnsi="Times New Roman"/>
          <w:sz w:val="24"/>
          <w:szCs w:val="24"/>
          <w:u w:val="single"/>
        </w:rPr>
        <w:t>Purpose and Use of the Information</w:t>
      </w:r>
    </w:p>
    <w:p w:rsidRPr="00D641DF" w:rsidR="001879E5" w:rsidRDefault="001879E5" w14:paraId="0D6D0423" w14:textId="77777777">
      <w:pPr>
        <w:tabs>
          <w:tab w:val="left" w:pos="-720"/>
          <w:tab w:val="left" w:pos="720"/>
          <w:tab w:val="right" w:pos="8648"/>
        </w:tabs>
        <w:rPr>
          <w:rFonts w:ascii="Times New Roman" w:hAnsi="Times New Roman"/>
          <w:sz w:val="24"/>
          <w:szCs w:val="24"/>
        </w:rPr>
      </w:pPr>
    </w:p>
    <w:p w:rsidRPr="00D84A3A" w:rsidR="00AF2F18" w:rsidP="00E56005" w:rsidRDefault="005A27F8" w14:paraId="0B5EFD38" w14:textId="239AA4E2">
      <w:pPr>
        <w:spacing w:before="120" w:after="240"/>
        <w:rPr>
          <w:rFonts w:ascii="Times New Roman" w:hAnsi="Times New Roman"/>
          <w:sz w:val="24"/>
        </w:rPr>
      </w:pPr>
      <w:r w:rsidRPr="00D641DF">
        <w:rPr>
          <w:rFonts w:ascii="Times New Roman" w:hAnsi="Times New Roman"/>
          <w:sz w:val="24"/>
        </w:rPr>
        <w:t>I</w:t>
      </w:r>
      <w:r w:rsidRPr="00D641DF" w:rsidR="00761C0E">
        <w:rPr>
          <w:rFonts w:ascii="Times New Roman" w:hAnsi="Times New Roman"/>
          <w:sz w:val="24"/>
        </w:rPr>
        <w:t xml:space="preserve">n 2010 </w:t>
      </w:r>
      <w:r w:rsidR="00DF745E">
        <w:rPr>
          <w:rFonts w:ascii="Times New Roman" w:hAnsi="Times New Roman"/>
          <w:sz w:val="24"/>
        </w:rPr>
        <w:t xml:space="preserve">HCPS (formerly </w:t>
      </w:r>
      <w:r w:rsidRPr="00D641DF" w:rsidR="00761C0E">
        <w:rPr>
          <w:rFonts w:ascii="Times New Roman" w:hAnsi="Times New Roman"/>
          <w:sz w:val="24"/>
        </w:rPr>
        <w:t>the BPHC Helpline</w:t>
      </w:r>
      <w:r w:rsidR="00DF745E">
        <w:rPr>
          <w:rFonts w:ascii="Times New Roman" w:hAnsi="Times New Roman"/>
          <w:sz w:val="24"/>
        </w:rPr>
        <w:t>)</w:t>
      </w:r>
      <w:r w:rsidRPr="00D641DF" w:rsidR="00761C0E">
        <w:rPr>
          <w:rFonts w:ascii="Times New Roman" w:hAnsi="Times New Roman"/>
          <w:sz w:val="24"/>
        </w:rPr>
        <w:t xml:space="preserve"> was created to provide additional support to health centers submitting required information and reports to BPHC through</w:t>
      </w:r>
      <w:r w:rsidRPr="00D641DF">
        <w:rPr>
          <w:rFonts w:ascii="Times New Roman" w:hAnsi="Times New Roman"/>
          <w:sz w:val="24"/>
        </w:rPr>
        <w:t xml:space="preserve"> the </w:t>
      </w:r>
      <w:r w:rsidR="00291389">
        <w:rPr>
          <w:rFonts w:ascii="Times New Roman" w:hAnsi="Times New Roman"/>
          <w:sz w:val="24"/>
        </w:rPr>
        <w:t>EHBs/</w:t>
      </w:r>
      <w:r w:rsidRPr="00D641DF">
        <w:rPr>
          <w:rFonts w:ascii="Times New Roman" w:hAnsi="Times New Roman"/>
          <w:sz w:val="24"/>
        </w:rPr>
        <w:t>BHCMIS</w:t>
      </w:r>
      <w:r w:rsidRPr="00D641DF" w:rsidR="00761C0E">
        <w:rPr>
          <w:rFonts w:ascii="Times New Roman" w:hAnsi="Times New Roman"/>
          <w:sz w:val="24"/>
        </w:rPr>
        <w:t>.</w:t>
      </w:r>
      <w:r w:rsidRPr="00D641DF">
        <w:rPr>
          <w:rFonts w:ascii="Times New Roman" w:hAnsi="Times New Roman"/>
          <w:sz w:val="24"/>
        </w:rPr>
        <w:t xml:space="preserve"> (BHCMIS is the Bureau of Health Center Management and Information System and refer</w:t>
      </w:r>
      <w:r w:rsidRPr="00D641DF" w:rsidR="0020178C">
        <w:rPr>
          <w:rFonts w:ascii="Times New Roman" w:hAnsi="Times New Roman"/>
          <w:sz w:val="24"/>
        </w:rPr>
        <w:t>s</w:t>
      </w:r>
      <w:r w:rsidRPr="00D641DF">
        <w:rPr>
          <w:rFonts w:ascii="Times New Roman" w:hAnsi="Times New Roman"/>
          <w:sz w:val="24"/>
        </w:rPr>
        <w:t xml:space="preserve"> to the specific portions of the </w:t>
      </w:r>
      <w:r w:rsidRPr="00D641DF" w:rsidR="0020178C">
        <w:rPr>
          <w:rFonts w:ascii="Times New Roman" w:hAnsi="Times New Roman"/>
          <w:sz w:val="24"/>
        </w:rPr>
        <w:t>EHBs</w:t>
      </w:r>
      <w:r w:rsidRPr="00D641DF">
        <w:rPr>
          <w:rFonts w:ascii="Times New Roman" w:hAnsi="Times New Roman"/>
          <w:sz w:val="24"/>
        </w:rPr>
        <w:t xml:space="preserve"> used only by BPHC</w:t>
      </w:r>
      <w:r w:rsidR="00643E71">
        <w:rPr>
          <w:rFonts w:ascii="Times New Roman" w:hAnsi="Times New Roman"/>
          <w:sz w:val="24"/>
        </w:rPr>
        <w:t xml:space="preserve"> staff/</w:t>
      </w:r>
      <w:r w:rsidRPr="00D641DF">
        <w:rPr>
          <w:rFonts w:ascii="Times New Roman" w:hAnsi="Times New Roman"/>
          <w:sz w:val="24"/>
        </w:rPr>
        <w:t>Health Centers</w:t>
      </w:r>
      <w:r w:rsidR="00643E71">
        <w:rPr>
          <w:rFonts w:ascii="Times New Roman" w:hAnsi="Times New Roman"/>
          <w:sz w:val="24"/>
        </w:rPr>
        <w:t xml:space="preserve"> and designees</w:t>
      </w:r>
      <w:r w:rsidRPr="00D641DF">
        <w:rPr>
          <w:rFonts w:ascii="Times New Roman" w:hAnsi="Times New Roman"/>
          <w:sz w:val="24"/>
        </w:rPr>
        <w:t>.)</w:t>
      </w:r>
      <w:r w:rsidRPr="00D641DF" w:rsidR="00761C0E">
        <w:rPr>
          <w:rFonts w:ascii="Times New Roman" w:hAnsi="Times New Roman"/>
          <w:sz w:val="24"/>
        </w:rPr>
        <w:t xml:space="preserve"> </w:t>
      </w:r>
      <w:r w:rsidR="00F96B4C">
        <w:rPr>
          <w:rFonts w:ascii="Times New Roman" w:hAnsi="Times New Roman"/>
          <w:sz w:val="24"/>
        </w:rPr>
        <w:t xml:space="preserve"> </w:t>
      </w:r>
      <w:r w:rsidRPr="00D641DF" w:rsidR="00761C0E">
        <w:rPr>
          <w:rFonts w:ascii="Times New Roman" w:hAnsi="Times New Roman"/>
          <w:sz w:val="24"/>
        </w:rPr>
        <w:t>In 201</w:t>
      </w:r>
      <w:r w:rsidRPr="00D641DF">
        <w:rPr>
          <w:rFonts w:ascii="Times New Roman" w:hAnsi="Times New Roman"/>
          <w:sz w:val="24"/>
        </w:rPr>
        <w:t xml:space="preserve">4, BPHC moved from an internal </w:t>
      </w:r>
      <w:r w:rsidR="00643E71">
        <w:rPr>
          <w:rFonts w:ascii="Times New Roman" w:hAnsi="Times New Roman"/>
          <w:sz w:val="24"/>
        </w:rPr>
        <w:t>support services tracking system to Salesforce in order to</w:t>
      </w:r>
      <w:r w:rsidRPr="00D641DF">
        <w:rPr>
          <w:rFonts w:ascii="Times New Roman" w:hAnsi="Times New Roman"/>
          <w:sz w:val="24"/>
        </w:rPr>
        <w:t xml:space="preserve"> better manage, route, and respond to incoming inquiries from both internal </w:t>
      </w:r>
      <w:r w:rsidR="00556C3E">
        <w:rPr>
          <w:rFonts w:ascii="Times New Roman" w:hAnsi="Times New Roman"/>
          <w:sz w:val="24"/>
        </w:rPr>
        <w:t>staff and external stakeholders: health centers and design</w:t>
      </w:r>
      <w:r w:rsidRPr="00D84A3A" w:rsidR="00556C3E">
        <w:rPr>
          <w:rFonts w:ascii="Times New Roman" w:hAnsi="Times New Roman"/>
          <w:sz w:val="24"/>
        </w:rPr>
        <w:t>ees</w:t>
      </w:r>
      <w:r w:rsidRPr="00D84A3A">
        <w:rPr>
          <w:rFonts w:ascii="Times New Roman" w:hAnsi="Times New Roman"/>
          <w:sz w:val="24"/>
        </w:rPr>
        <w:t xml:space="preserve">. </w:t>
      </w:r>
      <w:r w:rsidRPr="00D84A3A" w:rsidR="00F96B4C">
        <w:rPr>
          <w:rFonts w:ascii="Times New Roman" w:hAnsi="Times New Roman"/>
          <w:sz w:val="24"/>
        </w:rPr>
        <w:t xml:space="preserve"> </w:t>
      </w:r>
      <w:r w:rsidRPr="00D84A3A" w:rsidR="00926A66">
        <w:rPr>
          <w:rFonts w:ascii="Times New Roman" w:hAnsi="Times New Roman"/>
          <w:sz w:val="24"/>
        </w:rPr>
        <w:t>In 2020</w:t>
      </w:r>
      <w:r w:rsidRPr="00D84A3A">
        <w:rPr>
          <w:rFonts w:ascii="Times New Roman" w:hAnsi="Times New Roman"/>
          <w:sz w:val="24"/>
        </w:rPr>
        <w:t xml:space="preserve">, the BPHC </w:t>
      </w:r>
      <w:r w:rsidRPr="00D84A3A" w:rsidR="00400A54">
        <w:rPr>
          <w:rFonts w:ascii="Times New Roman" w:hAnsi="Times New Roman"/>
          <w:sz w:val="24"/>
        </w:rPr>
        <w:t xml:space="preserve">HCPS team </w:t>
      </w:r>
      <w:r w:rsidRPr="00D84A3A">
        <w:rPr>
          <w:rFonts w:ascii="Times New Roman" w:hAnsi="Times New Roman"/>
          <w:sz w:val="24"/>
        </w:rPr>
        <w:t xml:space="preserve">received over </w:t>
      </w:r>
      <w:r w:rsidRPr="00D84A3A" w:rsidR="00D84A3A">
        <w:rPr>
          <w:rFonts w:ascii="Times New Roman" w:hAnsi="Times New Roman"/>
          <w:sz w:val="24"/>
        </w:rPr>
        <w:t>6,0</w:t>
      </w:r>
      <w:r w:rsidRPr="00D84A3A" w:rsidR="00400A54">
        <w:rPr>
          <w:rFonts w:ascii="Times New Roman" w:hAnsi="Times New Roman"/>
          <w:sz w:val="24"/>
        </w:rPr>
        <w:t xml:space="preserve">00 </w:t>
      </w:r>
      <w:r w:rsidRPr="00D84A3A" w:rsidR="0020178C">
        <w:rPr>
          <w:rFonts w:ascii="Times New Roman" w:hAnsi="Times New Roman"/>
          <w:sz w:val="24"/>
        </w:rPr>
        <w:t>inquiries from both internal staff and grantees and other partners</w:t>
      </w:r>
      <w:r w:rsidRPr="00D84A3A">
        <w:rPr>
          <w:rFonts w:ascii="Times New Roman" w:hAnsi="Times New Roman"/>
          <w:sz w:val="24"/>
        </w:rPr>
        <w:t>.</w:t>
      </w:r>
    </w:p>
    <w:p w:rsidRPr="00D641DF" w:rsidR="00DB1898" w:rsidP="00E56005" w:rsidRDefault="00DB1898" w14:paraId="5A1B6741" w14:textId="2CFE069E">
      <w:pPr>
        <w:spacing w:before="120" w:after="240"/>
        <w:rPr>
          <w:rFonts w:ascii="Times New Roman" w:hAnsi="Times New Roman"/>
          <w:sz w:val="24"/>
          <w:szCs w:val="24"/>
        </w:rPr>
      </w:pPr>
      <w:r w:rsidRPr="00D84A3A">
        <w:rPr>
          <w:rFonts w:ascii="Times New Roman" w:hAnsi="Times New Roman"/>
          <w:sz w:val="24"/>
          <w:szCs w:val="24"/>
        </w:rPr>
        <w:t>The purpose of the BPHC Customer Service Survey is to soli</w:t>
      </w:r>
      <w:r w:rsidRPr="00D84A3A" w:rsidR="00556C3E">
        <w:rPr>
          <w:rFonts w:ascii="Times New Roman" w:hAnsi="Times New Roman"/>
          <w:sz w:val="24"/>
          <w:szCs w:val="24"/>
        </w:rPr>
        <w:t>cit the le</w:t>
      </w:r>
      <w:r w:rsidR="00556C3E">
        <w:rPr>
          <w:rFonts w:ascii="Times New Roman" w:hAnsi="Times New Roman"/>
          <w:sz w:val="24"/>
          <w:szCs w:val="24"/>
        </w:rPr>
        <w:t>vel of satisfaction with</w:t>
      </w:r>
      <w:r w:rsidRPr="00D641DF">
        <w:rPr>
          <w:rFonts w:ascii="Times New Roman" w:hAnsi="Times New Roman"/>
          <w:sz w:val="24"/>
          <w:szCs w:val="24"/>
        </w:rPr>
        <w:t xml:space="preserve"> the quality of </w:t>
      </w:r>
      <w:r w:rsidR="00556C3E">
        <w:rPr>
          <w:rFonts w:ascii="Times New Roman" w:hAnsi="Times New Roman"/>
          <w:sz w:val="24"/>
          <w:szCs w:val="24"/>
        </w:rPr>
        <w:t xml:space="preserve">customer </w:t>
      </w:r>
      <w:r w:rsidRPr="00D641DF">
        <w:rPr>
          <w:rFonts w:ascii="Times New Roman" w:hAnsi="Times New Roman"/>
          <w:sz w:val="24"/>
          <w:szCs w:val="24"/>
        </w:rPr>
        <w:t xml:space="preserve">service provided by BPHC. </w:t>
      </w:r>
      <w:r w:rsidR="00F96B4C">
        <w:rPr>
          <w:rFonts w:ascii="Times New Roman" w:hAnsi="Times New Roman"/>
          <w:sz w:val="24"/>
          <w:szCs w:val="24"/>
        </w:rPr>
        <w:t xml:space="preserve"> </w:t>
      </w:r>
      <w:r w:rsidRPr="00D641DF">
        <w:rPr>
          <w:rFonts w:ascii="Times New Roman" w:hAnsi="Times New Roman"/>
          <w:sz w:val="24"/>
          <w:szCs w:val="24"/>
        </w:rPr>
        <w:t>The information obtained from the BPHC Customer Service Survey will be used to measu</w:t>
      </w:r>
      <w:r w:rsidR="00556C3E">
        <w:rPr>
          <w:rFonts w:ascii="Times New Roman" w:hAnsi="Times New Roman"/>
          <w:sz w:val="24"/>
          <w:szCs w:val="24"/>
        </w:rPr>
        <w:t>r</w:t>
      </w:r>
      <w:r w:rsidR="00217099">
        <w:rPr>
          <w:rFonts w:ascii="Times New Roman" w:hAnsi="Times New Roman"/>
          <w:sz w:val="24"/>
          <w:szCs w:val="24"/>
        </w:rPr>
        <w:t xml:space="preserve">e customer service performance and </w:t>
      </w:r>
      <w:r w:rsidRPr="00D641DF">
        <w:rPr>
          <w:rFonts w:ascii="Times New Roman" w:hAnsi="Times New Roman"/>
          <w:sz w:val="24"/>
          <w:szCs w:val="24"/>
        </w:rPr>
        <w:t xml:space="preserve">identify areas for improvement. </w:t>
      </w:r>
    </w:p>
    <w:p w:rsidRPr="00D641DF" w:rsidR="001879E5" w:rsidRDefault="001879E5" w14:paraId="0D6D0429" w14:textId="77777777">
      <w:pPr>
        <w:tabs>
          <w:tab w:val="left" w:pos="-720"/>
          <w:tab w:val="left" w:pos="720"/>
          <w:tab w:val="right" w:pos="8648"/>
        </w:tabs>
        <w:rPr>
          <w:rFonts w:ascii="Times New Roman" w:hAnsi="Times New Roman"/>
          <w:sz w:val="24"/>
          <w:szCs w:val="24"/>
          <w:u w:val="single"/>
        </w:rPr>
      </w:pPr>
      <w:r w:rsidRPr="00D641DF">
        <w:rPr>
          <w:rFonts w:ascii="Times New Roman" w:hAnsi="Times New Roman"/>
          <w:sz w:val="24"/>
          <w:szCs w:val="24"/>
        </w:rPr>
        <w:lastRenderedPageBreak/>
        <w:t>3.</w:t>
      </w:r>
      <w:r w:rsidRPr="00D641DF">
        <w:rPr>
          <w:rFonts w:ascii="Times New Roman" w:hAnsi="Times New Roman"/>
          <w:sz w:val="24"/>
          <w:szCs w:val="24"/>
        </w:rPr>
        <w:tab/>
      </w:r>
      <w:r w:rsidRPr="00D641DF">
        <w:rPr>
          <w:rFonts w:ascii="Times New Roman" w:hAnsi="Times New Roman"/>
          <w:sz w:val="24"/>
          <w:szCs w:val="24"/>
          <w:u w:val="single"/>
        </w:rPr>
        <w:t>Use of Improved Information Technology</w:t>
      </w:r>
    </w:p>
    <w:p w:rsidRPr="00D641DF" w:rsidR="001879E5" w:rsidRDefault="001879E5" w14:paraId="0D6D042A" w14:textId="77777777">
      <w:pPr>
        <w:tabs>
          <w:tab w:val="left" w:pos="-720"/>
          <w:tab w:val="left" w:pos="720"/>
          <w:tab w:val="right" w:pos="8648"/>
        </w:tabs>
        <w:rPr>
          <w:rFonts w:ascii="Times New Roman" w:hAnsi="Times New Roman"/>
          <w:sz w:val="24"/>
          <w:szCs w:val="24"/>
        </w:rPr>
      </w:pPr>
    </w:p>
    <w:p w:rsidRPr="00D641DF" w:rsidR="009955EA" w:rsidRDefault="009955EA" w14:paraId="56262A59" w14:textId="56D33AA1">
      <w:pPr>
        <w:tabs>
          <w:tab w:val="left" w:pos="-720"/>
          <w:tab w:val="left" w:pos="720"/>
          <w:tab w:val="right" w:pos="8648"/>
        </w:tabs>
        <w:rPr>
          <w:rFonts w:ascii="Times New Roman" w:hAnsi="Times New Roman"/>
          <w:sz w:val="24"/>
          <w:szCs w:val="24"/>
        </w:rPr>
      </w:pPr>
      <w:r w:rsidRPr="00D641DF">
        <w:rPr>
          <w:rFonts w:ascii="Times New Roman" w:hAnsi="Times New Roman"/>
          <w:sz w:val="24"/>
          <w:szCs w:val="24"/>
        </w:rPr>
        <w:t xml:space="preserve">The surveys will be administered through </w:t>
      </w:r>
      <w:r w:rsidR="00DF745E">
        <w:rPr>
          <w:rFonts w:ascii="Times New Roman" w:hAnsi="Times New Roman"/>
          <w:sz w:val="24"/>
          <w:szCs w:val="24"/>
        </w:rPr>
        <w:t>Salesforce</w:t>
      </w:r>
      <w:r w:rsidRPr="00D641DF" w:rsidR="00273DA6">
        <w:rPr>
          <w:rFonts w:ascii="Times New Roman" w:hAnsi="Times New Roman"/>
          <w:sz w:val="24"/>
          <w:szCs w:val="24"/>
        </w:rPr>
        <w:t>,</w:t>
      </w:r>
      <w:r w:rsidRPr="00D641DF">
        <w:rPr>
          <w:rFonts w:ascii="Times New Roman" w:hAnsi="Times New Roman"/>
          <w:sz w:val="24"/>
          <w:szCs w:val="24"/>
        </w:rPr>
        <w:t xml:space="preserve"> allowing for 100% of the surveys to be collected through the use of electronic collection techniques. </w:t>
      </w:r>
    </w:p>
    <w:p w:rsidRPr="00D641DF" w:rsidR="009955EA" w:rsidRDefault="009955EA" w14:paraId="64144ABA" w14:textId="77777777">
      <w:pPr>
        <w:tabs>
          <w:tab w:val="left" w:pos="-720"/>
          <w:tab w:val="left" w:pos="720"/>
          <w:tab w:val="right" w:pos="8648"/>
        </w:tabs>
        <w:rPr>
          <w:rFonts w:ascii="Times New Roman" w:hAnsi="Times New Roman"/>
          <w:sz w:val="24"/>
          <w:szCs w:val="24"/>
        </w:rPr>
      </w:pPr>
    </w:p>
    <w:p w:rsidRPr="00D641DF" w:rsidR="009955EA" w:rsidRDefault="009955EA" w14:paraId="79839CE8" w14:textId="2A3D63EB">
      <w:pPr>
        <w:tabs>
          <w:tab w:val="left" w:pos="-720"/>
          <w:tab w:val="left" w:pos="720"/>
          <w:tab w:val="right" w:pos="8648"/>
        </w:tabs>
        <w:rPr>
          <w:rFonts w:ascii="Times New Roman" w:hAnsi="Times New Roman"/>
          <w:sz w:val="24"/>
          <w:szCs w:val="24"/>
        </w:rPr>
      </w:pPr>
      <w:r w:rsidRPr="00D641DF">
        <w:rPr>
          <w:rFonts w:ascii="Times New Roman" w:hAnsi="Times New Roman"/>
          <w:sz w:val="24"/>
          <w:szCs w:val="24"/>
        </w:rPr>
        <w:t xml:space="preserve">The surveys will be distributed via an automated email that respondents receive informing them that the status of their inquiry has </w:t>
      </w:r>
      <w:r w:rsidRPr="00D641DF" w:rsidR="0020178C">
        <w:rPr>
          <w:rFonts w:ascii="Times New Roman" w:hAnsi="Times New Roman"/>
          <w:sz w:val="24"/>
          <w:szCs w:val="24"/>
        </w:rPr>
        <w:t>changed to</w:t>
      </w:r>
      <w:r w:rsidRPr="00D641DF">
        <w:rPr>
          <w:rFonts w:ascii="Times New Roman" w:hAnsi="Times New Roman"/>
          <w:sz w:val="24"/>
          <w:szCs w:val="24"/>
        </w:rPr>
        <w:t xml:space="preserve"> closed or resolved. </w:t>
      </w:r>
      <w:r w:rsidR="00E56005">
        <w:rPr>
          <w:rFonts w:ascii="Times New Roman" w:hAnsi="Times New Roman"/>
          <w:sz w:val="24"/>
          <w:szCs w:val="24"/>
        </w:rPr>
        <w:t xml:space="preserve"> </w:t>
      </w:r>
      <w:r w:rsidRPr="00D641DF">
        <w:rPr>
          <w:rFonts w:ascii="Times New Roman" w:hAnsi="Times New Roman"/>
          <w:sz w:val="24"/>
          <w:szCs w:val="24"/>
        </w:rPr>
        <w:t xml:space="preserve">By adding the survey (as a </w:t>
      </w:r>
      <w:r w:rsidR="00EE112F">
        <w:rPr>
          <w:rFonts w:ascii="Times New Roman" w:hAnsi="Times New Roman"/>
          <w:sz w:val="24"/>
          <w:szCs w:val="24"/>
        </w:rPr>
        <w:t xml:space="preserve">standard </w:t>
      </w:r>
      <w:r w:rsidRPr="00D641DF">
        <w:rPr>
          <w:rFonts w:ascii="Times New Roman" w:hAnsi="Times New Roman"/>
          <w:sz w:val="24"/>
          <w:szCs w:val="24"/>
        </w:rPr>
        <w:t>link) to the automated email, we reduce th</w:t>
      </w:r>
      <w:r w:rsidR="00217099">
        <w:rPr>
          <w:rFonts w:ascii="Times New Roman" w:hAnsi="Times New Roman"/>
          <w:sz w:val="24"/>
          <w:szCs w:val="24"/>
        </w:rPr>
        <w:t xml:space="preserve">e burden for both administering, </w:t>
      </w:r>
      <w:r w:rsidRPr="00D641DF">
        <w:rPr>
          <w:rFonts w:ascii="Times New Roman" w:hAnsi="Times New Roman"/>
          <w:sz w:val="24"/>
          <w:szCs w:val="24"/>
        </w:rPr>
        <w:t>receiving</w:t>
      </w:r>
      <w:r w:rsidR="00217099">
        <w:rPr>
          <w:rFonts w:ascii="Times New Roman" w:hAnsi="Times New Roman"/>
          <w:sz w:val="24"/>
          <w:szCs w:val="24"/>
        </w:rPr>
        <w:t>, and analyzing</w:t>
      </w:r>
      <w:r w:rsidR="00EE112F">
        <w:rPr>
          <w:rFonts w:ascii="Times New Roman" w:hAnsi="Times New Roman"/>
          <w:sz w:val="24"/>
          <w:szCs w:val="24"/>
        </w:rPr>
        <w:t xml:space="preserve"> results of the surveys. </w:t>
      </w:r>
      <w:r w:rsidR="00E56005">
        <w:rPr>
          <w:rFonts w:ascii="Times New Roman" w:hAnsi="Times New Roman"/>
          <w:sz w:val="24"/>
          <w:szCs w:val="24"/>
        </w:rPr>
        <w:t xml:space="preserve"> </w:t>
      </w:r>
      <w:r w:rsidR="00A61A5C">
        <w:rPr>
          <w:rFonts w:ascii="Times New Roman" w:hAnsi="Times New Roman"/>
          <w:sz w:val="24"/>
          <w:szCs w:val="24"/>
        </w:rPr>
        <w:t xml:space="preserve">In addition, this results in </w:t>
      </w:r>
      <w:r w:rsidRPr="00D641DF" w:rsidR="001B1BF3">
        <w:rPr>
          <w:rFonts w:ascii="Times New Roman" w:hAnsi="Times New Roman"/>
          <w:sz w:val="24"/>
          <w:szCs w:val="24"/>
        </w:rPr>
        <w:t>one less email received by the respondent.</w:t>
      </w:r>
    </w:p>
    <w:p w:rsidRPr="00D641DF" w:rsidR="00896384" w:rsidP="00896384" w:rsidRDefault="00896384" w14:paraId="0D6D042F" w14:textId="77777777">
      <w:pPr>
        <w:tabs>
          <w:tab w:val="left" w:pos="-720"/>
        </w:tabs>
        <w:rPr>
          <w:rFonts w:ascii="Times New Roman" w:hAnsi="Times New Roman"/>
          <w:sz w:val="24"/>
          <w:szCs w:val="24"/>
        </w:rPr>
      </w:pPr>
    </w:p>
    <w:p w:rsidR="00994593" w:rsidP="00994593" w:rsidRDefault="001879E5" w14:paraId="04CFCE5C" w14:textId="77777777">
      <w:pPr>
        <w:tabs>
          <w:tab w:val="left" w:pos="-720"/>
          <w:tab w:val="left" w:pos="720"/>
          <w:tab w:val="right" w:pos="8648"/>
        </w:tabs>
        <w:rPr>
          <w:rFonts w:ascii="Times New Roman" w:hAnsi="Times New Roman"/>
          <w:sz w:val="24"/>
          <w:szCs w:val="24"/>
          <w:u w:val="single"/>
        </w:rPr>
      </w:pPr>
      <w:r w:rsidRPr="00D641DF">
        <w:rPr>
          <w:rFonts w:ascii="Times New Roman" w:hAnsi="Times New Roman"/>
          <w:sz w:val="24"/>
          <w:szCs w:val="24"/>
        </w:rPr>
        <w:t>4.</w:t>
      </w:r>
      <w:r w:rsidRPr="00D641DF">
        <w:rPr>
          <w:rFonts w:ascii="Times New Roman" w:hAnsi="Times New Roman"/>
          <w:sz w:val="24"/>
          <w:szCs w:val="24"/>
        </w:rPr>
        <w:tab/>
      </w:r>
      <w:r w:rsidRPr="00D641DF">
        <w:rPr>
          <w:rFonts w:ascii="Times New Roman" w:hAnsi="Times New Roman"/>
          <w:sz w:val="24"/>
          <w:szCs w:val="24"/>
          <w:u w:val="single"/>
        </w:rPr>
        <w:t>Efforts to Avoid Duplication</w:t>
      </w:r>
    </w:p>
    <w:p w:rsidR="00994593" w:rsidP="00994593" w:rsidRDefault="00994593" w14:paraId="73A9EF7C" w14:textId="77777777">
      <w:pPr>
        <w:tabs>
          <w:tab w:val="left" w:pos="-720"/>
          <w:tab w:val="left" w:pos="720"/>
          <w:tab w:val="right" w:pos="8648"/>
        </w:tabs>
        <w:rPr>
          <w:rFonts w:ascii="Times New Roman" w:hAnsi="Times New Roman"/>
          <w:sz w:val="24"/>
          <w:szCs w:val="24"/>
          <w:u w:val="single"/>
        </w:rPr>
      </w:pPr>
    </w:p>
    <w:p w:rsidRPr="00994593" w:rsidR="004D65D1" w:rsidP="00994593" w:rsidRDefault="00994593" w14:paraId="7945B3FE" w14:textId="67E37B4A">
      <w:pPr>
        <w:tabs>
          <w:tab w:val="left" w:pos="-720"/>
          <w:tab w:val="left" w:pos="720"/>
          <w:tab w:val="right" w:pos="8648"/>
        </w:tabs>
        <w:rPr>
          <w:rFonts w:ascii="Times New Roman" w:hAnsi="Times New Roman"/>
          <w:sz w:val="24"/>
          <w:szCs w:val="24"/>
          <w:u w:val="single"/>
        </w:rPr>
      </w:pPr>
      <w:r>
        <w:rPr>
          <w:rFonts w:ascii="Times New Roman" w:hAnsi="Times New Roman"/>
          <w:sz w:val="24"/>
        </w:rPr>
        <w:t>This information collection request will not be duplicative</w:t>
      </w:r>
      <w:r w:rsidRPr="00D641DF" w:rsidR="002004F4">
        <w:rPr>
          <w:rFonts w:ascii="Times New Roman" w:hAnsi="Times New Roman"/>
          <w:sz w:val="24"/>
        </w:rPr>
        <w:t xml:space="preserve"> </w:t>
      </w:r>
      <w:r>
        <w:rPr>
          <w:rFonts w:ascii="Times New Roman" w:hAnsi="Times New Roman"/>
          <w:sz w:val="24"/>
        </w:rPr>
        <w:t xml:space="preserve">of other information collections. </w:t>
      </w:r>
    </w:p>
    <w:p w:rsidRPr="00D641DF" w:rsidR="004D65D1" w:rsidRDefault="004D65D1" w14:paraId="4C792338" w14:textId="77777777">
      <w:pPr>
        <w:tabs>
          <w:tab w:val="left" w:pos="-720"/>
        </w:tabs>
        <w:rPr>
          <w:rFonts w:ascii="Times New Roman" w:hAnsi="Times New Roman"/>
          <w:sz w:val="24"/>
        </w:rPr>
      </w:pPr>
    </w:p>
    <w:p w:rsidRPr="00D641DF" w:rsidR="001879E5" w:rsidRDefault="001879E5" w14:paraId="0D6D0434" w14:textId="77777777">
      <w:pPr>
        <w:tabs>
          <w:tab w:val="left" w:pos="-720"/>
          <w:tab w:val="left" w:pos="720"/>
          <w:tab w:val="right" w:pos="8648"/>
        </w:tabs>
        <w:rPr>
          <w:rFonts w:ascii="Times New Roman" w:hAnsi="Times New Roman"/>
          <w:sz w:val="24"/>
          <w:szCs w:val="24"/>
          <w:u w:val="single"/>
        </w:rPr>
      </w:pPr>
      <w:r w:rsidRPr="00D641DF">
        <w:rPr>
          <w:rFonts w:ascii="Times New Roman" w:hAnsi="Times New Roman"/>
          <w:sz w:val="24"/>
          <w:szCs w:val="24"/>
        </w:rPr>
        <w:t>5.</w:t>
      </w:r>
      <w:r w:rsidRPr="00D641DF">
        <w:rPr>
          <w:rFonts w:ascii="Times New Roman" w:hAnsi="Times New Roman"/>
          <w:sz w:val="24"/>
          <w:szCs w:val="24"/>
        </w:rPr>
        <w:tab/>
      </w:r>
      <w:r w:rsidRPr="00D641DF">
        <w:rPr>
          <w:rFonts w:ascii="Times New Roman" w:hAnsi="Times New Roman"/>
          <w:sz w:val="24"/>
          <w:szCs w:val="24"/>
          <w:u w:val="single"/>
        </w:rPr>
        <w:t>Involvement of Small Entities</w:t>
      </w:r>
    </w:p>
    <w:p w:rsidRPr="00D641DF" w:rsidR="001879E5" w:rsidRDefault="001879E5" w14:paraId="0D6D0435" w14:textId="77777777">
      <w:pPr>
        <w:tabs>
          <w:tab w:val="left" w:pos="-720"/>
          <w:tab w:val="left" w:pos="720"/>
          <w:tab w:val="right" w:pos="8648"/>
        </w:tabs>
        <w:rPr>
          <w:rFonts w:ascii="Times New Roman" w:hAnsi="Times New Roman"/>
          <w:sz w:val="24"/>
          <w:szCs w:val="24"/>
        </w:rPr>
      </w:pPr>
    </w:p>
    <w:p w:rsidRPr="00D641DF" w:rsidR="00896384" w:rsidP="00D641DF" w:rsidRDefault="00B873EE" w14:paraId="0D6D043A" w14:textId="6B8A3F7E">
      <w:pPr>
        <w:spacing w:before="120"/>
        <w:rPr>
          <w:rFonts w:ascii="Times New Roman" w:hAnsi="Times New Roman"/>
          <w:b/>
          <w:i/>
          <w:sz w:val="24"/>
        </w:rPr>
      </w:pPr>
      <w:r>
        <w:rPr>
          <w:rFonts w:ascii="Times New Roman" w:hAnsi="Times New Roman"/>
          <w:sz w:val="24"/>
        </w:rPr>
        <w:t>The survey</w:t>
      </w:r>
      <w:r w:rsidRPr="00D641DF" w:rsidR="00651D3B">
        <w:rPr>
          <w:rFonts w:ascii="Times New Roman" w:hAnsi="Times New Roman"/>
          <w:sz w:val="24"/>
        </w:rPr>
        <w:t xml:space="preserve"> will not have a significant impact on small businesses or small entities. </w:t>
      </w:r>
    </w:p>
    <w:p w:rsidRPr="00D641DF" w:rsidR="001879E5" w:rsidRDefault="001879E5" w14:paraId="0D6D043C" w14:textId="77777777">
      <w:pPr>
        <w:tabs>
          <w:tab w:val="left" w:pos="-720"/>
        </w:tabs>
        <w:rPr>
          <w:rFonts w:ascii="Times New Roman" w:hAnsi="Times New Roman"/>
          <w:sz w:val="24"/>
          <w:szCs w:val="24"/>
        </w:rPr>
      </w:pPr>
    </w:p>
    <w:p w:rsidRPr="00D641DF" w:rsidR="001879E5" w:rsidRDefault="001879E5" w14:paraId="0D6D043D" w14:textId="77777777">
      <w:pPr>
        <w:tabs>
          <w:tab w:val="left" w:pos="-720"/>
          <w:tab w:val="left" w:pos="720"/>
          <w:tab w:val="right" w:pos="8648"/>
        </w:tabs>
        <w:rPr>
          <w:rFonts w:ascii="Times New Roman" w:hAnsi="Times New Roman"/>
          <w:sz w:val="24"/>
          <w:szCs w:val="24"/>
          <w:u w:val="single"/>
        </w:rPr>
      </w:pPr>
      <w:r w:rsidRPr="00D641DF">
        <w:rPr>
          <w:rFonts w:ascii="Times New Roman" w:hAnsi="Times New Roman"/>
          <w:sz w:val="24"/>
          <w:szCs w:val="24"/>
        </w:rPr>
        <w:t>6.</w:t>
      </w:r>
      <w:r w:rsidRPr="00D641DF">
        <w:rPr>
          <w:rFonts w:ascii="Times New Roman" w:hAnsi="Times New Roman"/>
          <w:sz w:val="24"/>
          <w:szCs w:val="24"/>
        </w:rPr>
        <w:tab/>
      </w:r>
      <w:r w:rsidRPr="00D641DF">
        <w:rPr>
          <w:rFonts w:ascii="Times New Roman" w:hAnsi="Times New Roman"/>
          <w:sz w:val="24"/>
          <w:szCs w:val="24"/>
          <w:u w:val="single"/>
        </w:rPr>
        <w:t>Consequences if Information Collected Less Frequently</w:t>
      </w:r>
    </w:p>
    <w:p w:rsidRPr="00D641DF" w:rsidR="001879E5" w:rsidRDefault="001879E5" w14:paraId="0D6D043E" w14:textId="77777777">
      <w:pPr>
        <w:tabs>
          <w:tab w:val="left" w:pos="-720"/>
          <w:tab w:val="left" w:pos="720"/>
          <w:tab w:val="right" w:pos="8648"/>
        </w:tabs>
        <w:rPr>
          <w:rFonts w:ascii="Times New Roman" w:hAnsi="Times New Roman"/>
          <w:sz w:val="24"/>
          <w:szCs w:val="24"/>
        </w:rPr>
      </w:pPr>
    </w:p>
    <w:p w:rsidR="000713DC" w:rsidP="001A6C2F" w:rsidRDefault="00994593" w14:paraId="34D38B95" w14:textId="60CF1DD3">
      <w:pPr>
        <w:spacing w:before="120"/>
        <w:rPr>
          <w:rFonts w:ascii="Times New Roman" w:hAnsi="Times New Roman"/>
          <w:sz w:val="24"/>
          <w:szCs w:val="24"/>
        </w:rPr>
      </w:pPr>
      <w:r w:rsidRPr="00D641DF">
        <w:rPr>
          <w:rFonts w:ascii="Times New Roman" w:hAnsi="Times New Roman"/>
          <w:sz w:val="24"/>
          <w:szCs w:val="24"/>
        </w:rPr>
        <w:t>The purpose of the BPHC Customer Service Su</w:t>
      </w:r>
      <w:r w:rsidR="00A61A5C">
        <w:rPr>
          <w:rFonts w:ascii="Times New Roman" w:hAnsi="Times New Roman"/>
          <w:sz w:val="24"/>
          <w:szCs w:val="24"/>
        </w:rPr>
        <w:t xml:space="preserve">rvey is to solicit </w:t>
      </w:r>
      <w:r w:rsidR="00F80B3E">
        <w:rPr>
          <w:rFonts w:ascii="Times New Roman" w:hAnsi="Times New Roman"/>
          <w:sz w:val="24"/>
          <w:szCs w:val="24"/>
        </w:rPr>
        <w:t xml:space="preserve">contextual </w:t>
      </w:r>
      <w:r w:rsidR="00A61A5C">
        <w:rPr>
          <w:rFonts w:ascii="Times New Roman" w:hAnsi="Times New Roman"/>
          <w:sz w:val="24"/>
          <w:szCs w:val="24"/>
        </w:rPr>
        <w:t xml:space="preserve">service-level </w:t>
      </w:r>
      <w:r w:rsidR="00F80B3E">
        <w:rPr>
          <w:rFonts w:ascii="Times New Roman" w:hAnsi="Times New Roman"/>
          <w:sz w:val="24"/>
          <w:szCs w:val="24"/>
        </w:rPr>
        <w:t xml:space="preserve">satisfaction with the quality of </w:t>
      </w:r>
      <w:r w:rsidR="00A61A5C">
        <w:rPr>
          <w:rFonts w:ascii="Times New Roman" w:hAnsi="Times New Roman"/>
          <w:sz w:val="24"/>
          <w:szCs w:val="24"/>
        </w:rPr>
        <w:t xml:space="preserve">BPHC </w:t>
      </w:r>
      <w:r w:rsidR="00F80B3E">
        <w:rPr>
          <w:rFonts w:ascii="Times New Roman" w:hAnsi="Times New Roman"/>
          <w:sz w:val="24"/>
          <w:szCs w:val="24"/>
        </w:rPr>
        <w:t xml:space="preserve">service. Collecting this information less frequently </w:t>
      </w:r>
      <w:r w:rsidR="00EA73C7">
        <w:rPr>
          <w:rFonts w:ascii="Times New Roman" w:hAnsi="Times New Roman"/>
          <w:sz w:val="24"/>
          <w:szCs w:val="24"/>
        </w:rPr>
        <w:t>would limit BPHC’</w:t>
      </w:r>
      <w:r w:rsidR="001A6C2F">
        <w:rPr>
          <w:rFonts w:ascii="Times New Roman" w:hAnsi="Times New Roman"/>
          <w:sz w:val="24"/>
          <w:szCs w:val="24"/>
        </w:rPr>
        <w:t xml:space="preserve">s ability to identify and provide timely improvements to services quality. </w:t>
      </w:r>
    </w:p>
    <w:p w:rsidRPr="00D641DF" w:rsidR="001879E5" w:rsidRDefault="001879E5" w14:paraId="0D6D0443" w14:textId="77777777">
      <w:pPr>
        <w:tabs>
          <w:tab w:val="left" w:pos="-720"/>
        </w:tabs>
        <w:rPr>
          <w:rFonts w:ascii="Times New Roman" w:hAnsi="Times New Roman"/>
          <w:sz w:val="24"/>
          <w:szCs w:val="24"/>
        </w:rPr>
      </w:pPr>
    </w:p>
    <w:p w:rsidRPr="00D641DF" w:rsidR="001879E5" w:rsidRDefault="0061278C" w14:paraId="0D6D0444" w14:textId="6EA8B204">
      <w:pPr>
        <w:tabs>
          <w:tab w:val="left" w:pos="-720"/>
          <w:tab w:val="left" w:pos="720"/>
          <w:tab w:val="right" w:pos="8677"/>
        </w:tabs>
        <w:rPr>
          <w:rFonts w:ascii="Times New Roman" w:hAnsi="Times New Roman"/>
          <w:sz w:val="24"/>
          <w:szCs w:val="24"/>
          <w:u w:val="single"/>
        </w:rPr>
      </w:pPr>
      <w:r w:rsidRPr="00D641DF">
        <w:rPr>
          <w:rFonts w:ascii="Times New Roman" w:hAnsi="Times New Roman"/>
          <w:sz w:val="24"/>
          <w:szCs w:val="24"/>
        </w:rPr>
        <w:t>7.</w:t>
      </w:r>
      <w:r w:rsidRPr="00D641DF">
        <w:rPr>
          <w:rFonts w:ascii="Times New Roman" w:hAnsi="Times New Roman"/>
          <w:sz w:val="24"/>
          <w:szCs w:val="24"/>
        </w:rPr>
        <w:tab/>
      </w:r>
      <w:r w:rsidRPr="00D641DF">
        <w:rPr>
          <w:rFonts w:ascii="Times New Roman" w:hAnsi="Times New Roman"/>
          <w:sz w:val="24"/>
          <w:szCs w:val="24"/>
          <w:u w:val="single"/>
        </w:rPr>
        <w:t xml:space="preserve">Consistency </w:t>
      </w:r>
      <w:r w:rsidRPr="00D641DF" w:rsidR="003304C4">
        <w:rPr>
          <w:rFonts w:ascii="Times New Roman" w:hAnsi="Times New Roman"/>
          <w:sz w:val="24"/>
          <w:szCs w:val="24"/>
          <w:u w:val="single"/>
        </w:rPr>
        <w:t>with</w:t>
      </w:r>
      <w:r w:rsidRPr="00D641DF">
        <w:rPr>
          <w:rFonts w:ascii="Times New Roman" w:hAnsi="Times New Roman"/>
          <w:sz w:val="24"/>
          <w:szCs w:val="24"/>
          <w:u w:val="single"/>
        </w:rPr>
        <w:t xml:space="preserve"> the Guidelines in 5 CFR 1320.5(d</w:t>
      </w:r>
      <w:r w:rsidRPr="00D641DF" w:rsidR="00247D0C">
        <w:rPr>
          <w:rFonts w:ascii="Times New Roman" w:hAnsi="Times New Roman"/>
          <w:sz w:val="24"/>
          <w:szCs w:val="24"/>
          <w:u w:val="single"/>
        </w:rPr>
        <w:t>) (</w:t>
      </w:r>
      <w:r w:rsidRPr="00D641DF">
        <w:rPr>
          <w:rFonts w:ascii="Times New Roman" w:hAnsi="Times New Roman"/>
          <w:sz w:val="24"/>
          <w:szCs w:val="24"/>
          <w:u w:val="single"/>
        </w:rPr>
        <w:t>2)</w:t>
      </w:r>
    </w:p>
    <w:p w:rsidRPr="00D641DF" w:rsidR="001879E5" w:rsidRDefault="001879E5" w14:paraId="0D6D0445" w14:textId="77777777">
      <w:pPr>
        <w:tabs>
          <w:tab w:val="left" w:pos="-720"/>
          <w:tab w:val="left" w:pos="720"/>
          <w:tab w:val="right" w:pos="8677"/>
        </w:tabs>
        <w:rPr>
          <w:rFonts w:ascii="Times New Roman" w:hAnsi="Times New Roman"/>
          <w:sz w:val="24"/>
          <w:szCs w:val="24"/>
        </w:rPr>
      </w:pPr>
    </w:p>
    <w:p w:rsidRPr="00D641DF" w:rsidR="001879E5" w:rsidRDefault="001879E5" w14:paraId="0D6D0446" w14:textId="77777777">
      <w:pPr>
        <w:tabs>
          <w:tab w:val="left" w:pos="-720"/>
        </w:tabs>
        <w:rPr>
          <w:rFonts w:ascii="Times New Roman" w:hAnsi="Times New Roman"/>
          <w:sz w:val="24"/>
          <w:szCs w:val="24"/>
        </w:rPr>
      </w:pPr>
      <w:r w:rsidRPr="00D641DF">
        <w:rPr>
          <w:rFonts w:ascii="Times New Roman" w:hAnsi="Times New Roman"/>
          <w:sz w:val="24"/>
          <w:szCs w:val="24"/>
        </w:rPr>
        <w:t>These surveys will be implemented in a manner fully consistent with 5 CFR 1320.5(d)(2).</w:t>
      </w:r>
    </w:p>
    <w:p w:rsidRPr="00D641DF" w:rsidR="001879E5" w:rsidRDefault="001879E5" w14:paraId="0D6D0447" w14:textId="77777777">
      <w:pPr>
        <w:tabs>
          <w:tab w:val="left" w:pos="-720"/>
        </w:tabs>
        <w:rPr>
          <w:rFonts w:ascii="Times New Roman" w:hAnsi="Times New Roman"/>
          <w:sz w:val="24"/>
          <w:szCs w:val="24"/>
        </w:rPr>
      </w:pPr>
    </w:p>
    <w:p w:rsidRPr="00D641DF" w:rsidR="001879E5" w:rsidRDefault="001879E5" w14:paraId="0D6D0448" w14:textId="77777777">
      <w:pPr>
        <w:tabs>
          <w:tab w:val="left" w:pos="-720"/>
          <w:tab w:val="left" w:pos="720"/>
          <w:tab w:val="right" w:pos="8677"/>
        </w:tabs>
        <w:rPr>
          <w:rFonts w:ascii="Times New Roman" w:hAnsi="Times New Roman"/>
          <w:sz w:val="24"/>
          <w:szCs w:val="24"/>
          <w:u w:val="single"/>
        </w:rPr>
      </w:pPr>
      <w:r w:rsidRPr="00D641DF">
        <w:rPr>
          <w:rFonts w:ascii="Times New Roman" w:hAnsi="Times New Roman"/>
          <w:sz w:val="24"/>
          <w:szCs w:val="24"/>
        </w:rPr>
        <w:t>8.</w:t>
      </w:r>
      <w:r w:rsidRPr="00D641DF">
        <w:rPr>
          <w:rFonts w:ascii="Times New Roman" w:hAnsi="Times New Roman"/>
          <w:sz w:val="24"/>
          <w:szCs w:val="24"/>
        </w:rPr>
        <w:tab/>
      </w:r>
      <w:r w:rsidRPr="00D641DF">
        <w:rPr>
          <w:rFonts w:ascii="Times New Roman" w:hAnsi="Times New Roman"/>
          <w:sz w:val="24"/>
          <w:szCs w:val="24"/>
          <w:u w:val="single"/>
        </w:rPr>
        <w:t>Consultation Outside the Agency</w:t>
      </w:r>
    </w:p>
    <w:p w:rsidRPr="00D641DF" w:rsidR="001879E5" w:rsidRDefault="001879E5" w14:paraId="0D6D0449" w14:textId="77777777">
      <w:pPr>
        <w:tabs>
          <w:tab w:val="left" w:pos="-720"/>
          <w:tab w:val="left" w:pos="720"/>
          <w:tab w:val="right" w:pos="8677"/>
        </w:tabs>
        <w:rPr>
          <w:rFonts w:ascii="Times New Roman" w:hAnsi="Times New Roman"/>
          <w:sz w:val="24"/>
          <w:szCs w:val="24"/>
        </w:rPr>
      </w:pPr>
    </w:p>
    <w:p w:rsidRPr="00D641DF" w:rsidR="00A45D09" w:rsidP="00A45D09" w:rsidRDefault="00A45D09" w14:paraId="1C2B0DE2" w14:textId="77777777">
      <w:pPr>
        <w:tabs>
          <w:tab w:val="left" w:pos="-720"/>
        </w:tabs>
        <w:rPr>
          <w:rFonts w:ascii="Times New Roman" w:hAnsi="Times New Roman"/>
          <w:sz w:val="24"/>
          <w:szCs w:val="24"/>
        </w:rPr>
      </w:pPr>
      <w:r w:rsidRPr="00D641DF">
        <w:rPr>
          <w:rFonts w:ascii="Times New Roman" w:hAnsi="Times New Roman"/>
          <w:sz w:val="24"/>
          <w:szCs w:val="24"/>
        </w:rPr>
        <w:t>The notice required in 5 CFR 1320.8(d) was published</w:t>
      </w:r>
      <w:r w:rsidRPr="00D641DF">
        <w:rPr>
          <w:rFonts w:ascii="Times New Roman" w:hAnsi="Times New Roman"/>
          <w:b/>
          <w:bCs/>
          <w:sz w:val="24"/>
          <w:szCs w:val="24"/>
        </w:rPr>
        <w:t xml:space="preserve"> </w:t>
      </w:r>
      <w:r w:rsidRPr="00D641DF">
        <w:rPr>
          <w:rFonts w:ascii="Times New Roman" w:hAnsi="Times New Roman"/>
          <w:sz w:val="24"/>
          <w:szCs w:val="24"/>
        </w:rPr>
        <w:t xml:space="preserve">in the </w:t>
      </w:r>
      <w:r w:rsidRPr="00D641DF">
        <w:rPr>
          <w:rFonts w:ascii="Times New Roman" w:hAnsi="Times New Roman"/>
          <w:i/>
          <w:iCs/>
          <w:sz w:val="24"/>
          <w:szCs w:val="24"/>
        </w:rPr>
        <w:t>Federal Register</w:t>
      </w:r>
      <w:r w:rsidRPr="00D641DF">
        <w:rPr>
          <w:rFonts w:ascii="Times New Roman" w:hAnsi="Times New Roman"/>
          <w:sz w:val="24"/>
          <w:szCs w:val="24"/>
        </w:rPr>
        <w:t xml:space="preserve"> on December 1</w:t>
      </w:r>
      <w:r>
        <w:rPr>
          <w:rFonts w:ascii="Times New Roman" w:hAnsi="Times New Roman"/>
          <w:sz w:val="24"/>
          <w:szCs w:val="24"/>
        </w:rPr>
        <w:t>5</w:t>
      </w:r>
      <w:r w:rsidRPr="00D641DF">
        <w:rPr>
          <w:rFonts w:ascii="Times New Roman" w:hAnsi="Times New Roman"/>
          <w:sz w:val="24"/>
          <w:szCs w:val="24"/>
        </w:rPr>
        <w:t>, 20</w:t>
      </w:r>
      <w:r>
        <w:rPr>
          <w:rFonts w:ascii="Times New Roman" w:hAnsi="Times New Roman"/>
          <w:sz w:val="24"/>
          <w:szCs w:val="24"/>
        </w:rPr>
        <w:t>20</w:t>
      </w:r>
      <w:r w:rsidRPr="00D641DF">
        <w:rPr>
          <w:rFonts w:ascii="Times New Roman" w:hAnsi="Times New Roman"/>
          <w:sz w:val="24"/>
          <w:szCs w:val="24"/>
        </w:rPr>
        <w:t xml:space="preserve">, (Vol. </w:t>
      </w:r>
      <w:r>
        <w:rPr>
          <w:rFonts w:ascii="Times New Roman" w:hAnsi="Times New Roman"/>
          <w:sz w:val="24"/>
          <w:szCs w:val="24"/>
        </w:rPr>
        <w:t>85</w:t>
      </w:r>
      <w:r w:rsidRPr="00D641DF">
        <w:rPr>
          <w:rFonts w:ascii="Times New Roman" w:hAnsi="Times New Roman"/>
          <w:sz w:val="24"/>
          <w:szCs w:val="24"/>
        </w:rPr>
        <w:t>, No.24</w:t>
      </w:r>
      <w:r>
        <w:rPr>
          <w:rFonts w:ascii="Times New Roman" w:hAnsi="Times New Roman"/>
          <w:sz w:val="24"/>
          <w:szCs w:val="24"/>
        </w:rPr>
        <w:t>1</w:t>
      </w:r>
      <w:r w:rsidRPr="00D641DF">
        <w:rPr>
          <w:rFonts w:ascii="Times New Roman" w:hAnsi="Times New Roman"/>
          <w:sz w:val="24"/>
          <w:szCs w:val="24"/>
        </w:rPr>
        <w:t xml:space="preserve">, pages </w:t>
      </w:r>
      <w:r>
        <w:rPr>
          <w:rFonts w:ascii="Times New Roman" w:hAnsi="Times New Roman"/>
          <w:sz w:val="24"/>
          <w:szCs w:val="24"/>
        </w:rPr>
        <w:t>81210</w:t>
      </w:r>
      <w:r w:rsidRPr="00D641DF">
        <w:rPr>
          <w:rFonts w:ascii="Times New Roman" w:hAnsi="Times New Roman"/>
          <w:sz w:val="24"/>
          <w:szCs w:val="24"/>
        </w:rPr>
        <w:t xml:space="preserve">).  No public comments were received.  </w:t>
      </w:r>
    </w:p>
    <w:p w:rsidRPr="00D641DF" w:rsidR="009B5A14" w:rsidRDefault="009B5A14" w14:paraId="1AADBA90" w14:textId="77777777">
      <w:pPr>
        <w:tabs>
          <w:tab w:val="left" w:pos="-720"/>
        </w:tabs>
        <w:rPr>
          <w:rFonts w:ascii="Times New Roman" w:hAnsi="Times New Roman"/>
          <w:sz w:val="24"/>
          <w:szCs w:val="24"/>
        </w:rPr>
      </w:pPr>
    </w:p>
    <w:p w:rsidRPr="00D641DF" w:rsidR="001879E5" w:rsidRDefault="001879E5" w14:paraId="0D6D044C" w14:textId="77777777">
      <w:pPr>
        <w:tabs>
          <w:tab w:val="left" w:pos="720"/>
          <w:tab w:val="right" w:pos="8677"/>
        </w:tabs>
        <w:rPr>
          <w:rFonts w:ascii="Times New Roman" w:hAnsi="Times New Roman"/>
          <w:sz w:val="24"/>
          <w:szCs w:val="24"/>
          <w:u w:val="single"/>
        </w:rPr>
      </w:pPr>
      <w:r w:rsidRPr="00D641DF">
        <w:rPr>
          <w:rFonts w:ascii="Times New Roman" w:hAnsi="Times New Roman"/>
          <w:sz w:val="24"/>
          <w:szCs w:val="24"/>
        </w:rPr>
        <w:t>9.</w:t>
      </w:r>
      <w:r w:rsidRPr="00D641DF">
        <w:rPr>
          <w:rFonts w:ascii="Times New Roman" w:hAnsi="Times New Roman"/>
          <w:sz w:val="24"/>
          <w:szCs w:val="24"/>
        </w:rPr>
        <w:tab/>
        <w:t xml:space="preserve"> </w:t>
      </w:r>
      <w:r w:rsidRPr="00D641DF">
        <w:rPr>
          <w:rFonts w:ascii="Times New Roman" w:hAnsi="Times New Roman"/>
          <w:sz w:val="24"/>
          <w:szCs w:val="24"/>
          <w:u w:val="single"/>
        </w:rPr>
        <w:t>Remuneration of Respondents</w:t>
      </w:r>
    </w:p>
    <w:p w:rsidR="00896384" w:rsidP="00A45D09" w:rsidRDefault="00651D3B" w14:paraId="0D6D044F" w14:textId="7C6C32A3">
      <w:pPr>
        <w:spacing w:before="120"/>
        <w:rPr>
          <w:rFonts w:ascii="Times New Roman" w:hAnsi="Times New Roman"/>
          <w:sz w:val="24"/>
        </w:rPr>
      </w:pPr>
      <w:r w:rsidRPr="00D641DF">
        <w:rPr>
          <w:rFonts w:ascii="Times New Roman" w:hAnsi="Times New Roman"/>
          <w:sz w:val="24"/>
        </w:rPr>
        <w:t>Not Applicable</w:t>
      </w:r>
    </w:p>
    <w:p w:rsidRPr="00D641DF" w:rsidR="00B5755F" w:rsidP="007F4451" w:rsidRDefault="00B5755F" w14:paraId="2D9C444A" w14:textId="77777777">
      <w:pPr>
        <w:spacing w:before="120"/>
        <w:ind w:firstLine="720"/>
        <w:rPr>
          <w:rFonts w:ascii="Times New Roman" w:hAnsi="Times New Roman"/>
          <w:sz w:val="24"/>
        </w:rPr>
      </w:pPr>
    </w:p>
    <w:p w:rsidRPr="00D641DF" w:rsidR="001879E5" w:rsidRDefault="001879E5" w14:paraId="0D6D0452" w14:textId="77777777">
      <w:pPr>
        <w:tabs>
          <w:tab w:val="left" w:pos="-720"/>
          <w:tab w:val="left" w:pos="720"/>
          <w:tab w:val="right" w:pos="8677"/>
        </w:tabs>
        <w:rPr>
          <w:rFonts w:ascii="Times New Roman" w:hAnsi="Times New Roman"/>
          <w:sz w:val="24"/>
          <w:szCs w:val="24"/>
          <w:u w:val="single"/>
        </w:rPr>
      </w:pPr>
      <w:r w:rsidRPr="00D641DF">
        <w:rPr>
          <w:rFonts w:ascii="Times New Roman" w:hAnsi="Times New Roman"/>
          <w:sz w:val="24"/>
          <w:szCs w:val="24"/>
        </w:rPr>
        <w:t>10.</w:t>
      </w:r>
      <w:r w:rsidRPr="00D641DF">
        <w:rPr>
          <w:rFonts w:ascii="Times New Roman" w:hAnsi="Times New Roman"/>
          <w:sz w:val="24"/>
          <w:szCs w:val="24"/>
        </w:rPr>
        <w:tab/>
      </w:r>
      <w:r w:rsidRPr="00D641DF">
        <w:rPr>
          <w:rFonts w:ascii="Times New Roman" w:hAnsi="Times New Roman"/>
          <w:sz w:val="24"/>
          <w:szCs w:val="24"/>
          <w:u w:val="single"/>
        </w:rPr>
        <w:t>Assurance of Confidentiality</w:t>
      </w:r>
    </w:p>
    <w:p w:rsidR="00E56005" w:rsidP="00F96B4C" w:rsidRDefault="00E56005" w14:paraId="2E2EA621" w14:textId="77777777">
      <w:pPr>
        <w:tabs>
          <w:tab w:val="left" w:pos="-720"/>
        </w:tabs>
        <w:ind w:left="720"/>
        <w:rPr>
          <w:rFonts w:ascii="Times New Roman" w:hAnsi="Times New Roman"/>
          <w:sz w:val="24"/>
          <w:szCs w:val="24"/>
        </w:rPr>
      </w:pPr>
    </w:p>
    <w:p w:rsidRPr="00D641DF" w:rsidR="00ED6B88" w:rsidP="00E56005" w:rsidRDefault="00B5755F" w14:paraId="6687F165" w14:textId="18344B18">
      <w:pPr>
        <w:tabs>
          <w:tab w:val="left" w:pos="-720"/>
        </w:tabs>
        <w:rPr>
          <w:rFonts w:ascii="Times New Roman" w:hAnsi="Times New Roman"/>
          <w:sz w:val="24"/>
          <w:szCs w:val="24"/>
        </w:rPr>
      </w:pPr>
      <w:r>
        <w:rPr>
          <w:rFonts w:ascii="Times New Roman" w:hAnsi="Times New Roman"/>
          <w:sz w:val="24"/>
          <w:szCs w:val="24"/>
        </w:rPr>
        <w:t xml:space="preserve">The Customer Service Survey </w:t>
      </w:r>
      <w:r w:rsidR="00ED6B88">
        <w:rPr>
          <w:rFonts w:ascii="Times New Roman" w:hAnsi="Times New Roman"/>
          <w:sz w:val="24"/>
          <w:szCs w:val="24"/>
        </w:rPr>
        <w:t xml:space="preserve">does not </w:t>
      </w:r>
      <w:r>
        <w:rPr>
          <w:rFonts w:ascii="Times New Roman" w:hAnsi="Times New Roman"/>
          <w:sz w:val="24"/>
          <w:szCs w:val="24"/>
        </w:rPr>
        <w:t>request</w:t>
      </w:r>
      <w:r w:rsidR="00ED6B88">
        <w:rPr>
          <w:rFonts w:ascii="Times New Roman" w:hAnsi="Times New Roman"/>
          <w:sz w:val="24"/>
          <w:szCs w:val="24"/>
        </w:rPr>
        <w:t xml:space="preserve"> per</w:t>
      </w:r>
      <w:r w:rsidR="003304C4">
        <w:rPr>
          <w:rFonts w:ascii="Times New Roman" w:hAnsi="Times New Roman"/>
          <w:sz w:val="24"/>
          <w:szCs w:val="24"/>
        </w:rPr>
        <w:t xml:space="preserve">sonal identifiable information.  </w:t>
      </w:r>
      <w:bookmarkStart w:name="_GoBack" w:id="0"/>
      <w:bookmarkEnd w:id="0"/>
      <w:r w:rsidR="00ED6B88">
        <w:rPr>
          <w:rFonts w:ascii="Times New Roman" w:hAnsi="Times New Roman"/>
          <w:sz w:val="24"/>
          <w:szCs w:val="24"/>
        </w:rPr>
        <w:t xml:space="preserve">However, completed survey </w:t>
      </w:r>
      <w:r>
        <w:rPr>
          <w:rFonts w:ascii="Times New Roman" w:hAnsi="Times New Roman"/>
          <w:sz w:val="24"/>
          <w:szCs w:val="24"/>
        </w:rPr>
        <w:t>responses are</w:t>
      </w:r>
      <w:r w:rsidR="00ED6B88">
        <w:rPr>
          <w:rFonts w:ascii="Times New Roman" w:hAnsi="Times New Roman"/>
          <w:sz w:val="24"/>
          <w:szCs w:val="24"/>
        </w:rPr>
        <w:t xml:space="preserve"> associated with </w:t>
      </w:r>
      <w:r w:rsidR="00A53B41">
        <w:rPr>
          <w:rFonts w:ascii="Times New Roman" w:hAnsi="Times New Roman"/>
          <w:sz w:val="24"/>
          <w:szCs w:val="24"/>
        </w:rPr>
        <w:t xml:space="preserve">the </w:t>
      </w:r>
      <w:r w:rsidR="00C12145">
        <w:rPr>
          <w:rFonts w:ascii="Times New Roman" w:hAnsi="Times New Roman"/>
          <w:sz w:val="24"/>
          <w:szCs w:val="24"/>
        </w:rPr>
        <w:t xml:space="preserve">submitted </w:t>
      </w:r>
      <w:r w:rsidR="00A53B41">
        <w:rPr>
          <w:rFonts w:ascii="Times New Roman" w:hAnsi="Times New Roman"/>
          <w:sz w:val="24"/>
          <w:szCs w:val="24"/>
        </w:rPr>
        <w:t xml:space="preserve">Salesforce ticket and incident </w:t>
      </w:r>
      <w:r w:rsidR="00C12145">
        <w:rPr>
          <w:rFonts w:ascii="Times New Roman" w:hAnsi="Times New Roman"/>
          <w:sz w:val="24"/>
          <w:szCs w:val="24"/>
        </w:rPr>
        <w:t>being assessed by the customer</w:t>
      </w:r>
      <w:r w:rsidR="00A53B41">
        <w:rPr>
          <w:rFonts w:ascii="Times New Roman" w:hAnsi="Times New Roman"/>
          <w:sz w:val="24"/>
          <w:szCs w:val="24"/>
        </w:rPr>
        <w:t xml:space="preserve">. </w:t>
      </w:r>
      <w:r w:rsidR="00E56005">
        <w:rPr>
          <w:rFonts w:ascii="Times New Roman" w:hAnsi="Times New Roman"/>
          <w:sz w:val="24"/>
          <w:szCs w:val="24"/>
        </w:rPr>
        <w:t xml:space="preserve"> </w:t>
      </w:r>
      <w:r w:rsidR="00A53B41">
        <w:rPr>
          <w:rFonts w:ascii="Times New Roman" w:hAnsi="Times New Roman"/>
          <w:sz w:val="24"/>
          <w:szCs w:val="24"/>
        </w:rPr>
        <w:t xml:space="preserve">The ticket does </w:t>
      </w:r>
      <w:r w:rsidR="00ED6B88">
        <w:rPr>
          <w:rFonts w:ascii="Times New Roman" w:hAnsi="Times New Roman"/>
          <w:sz w:val="24"/>
          <w:szCs w:val="24"/>
        </w:rPr>
        <w:t xml:space="preserve">include the respondent’s contact information </w:t>
      </w:r>
      <w:r w:rsidR="00C12145">
        <w:rPr>
          <w:rFonts w:ascii="Times New Roman" w:hAnsi="Times New Roman"/>
          <w:sz w:val="24"/>
          <w:szCs w:val="24"/>
        </w:rPr>
        <w:t>and</w:t>
      </w:r>
      <w:r w:rsidR="004371DE">
        <w:rPr>
          <w:rFonts w:ascii="Times New Roman" w:hAnsi="Times New Roman"/>
          <w:sz w:val="24"/>
          <w:szCs w:val="24"/>
        </w:rPr>
        <w:t xml:space="preserve"> the</w:t>
      </w:r>
      <w:r w:rsidR="00ED6B88">
        <w:rPr>
          <w:rFonts w:ascii="Times New Roman" w:hAnsi="Times New Roman"/>
          <w:sz w:val="24"/>
          <w:szCs w:val="24"/>
        </w:rPr>
        <w:t xml:space="preserve"> HCPS Agent</w:t>
      </w:r>
      <w:r w:rsidR="00A53B41">
        <w:rPr>
          <w:rFonts w:ascii="Times New Roman" w:hAnsi="Times New Roman"/>
          <w:sz w:val="24"/>
          <w:szCs w:val="24"/>
        </w:rPr>
        <w:t xml:space="preserve"> name</w:t>
      </w:r>
      <w:r w:rsidR="00ED6B88">
        <w:rPr>
          <w:rFonts w:ascii="Times New Roman" w:hAnsi="Times New Roman"/>
          <w:sz w:val="24"/>
          <w:szCs w:val="24"/>
        </w:rPr>
        <w:t xml:space="preserve">. </w:t>
      </w:r>
      <w:r w:rsidR="00E56005">
        <w:rPr>
          <w:rFonts w:ascii="Times New Roman" w:hAnsi="Times New Roman"/>
          <w:sz w:val="24"/>
          <w:szCs w:val="24"/>
        </w:rPr>
        <w:t xml:space="preserve"> </w:t>
      </w:r>
      <w:r w:rsidR="00ED6B88">
        <w:rPr>
          <w:rFonts w:ascii="Times New Roman" w:hAnsi="Times New Roman"/>
          <w:sz w:val="24"/>
          <w:szCs w:val="24"/>
        </w:rPr>
        <w:t>Access to the raw survey data is limited to HC</w:t>
      </w:r>
      <w:r w:rsidR="00551885">
        <w:rPr>
          <w:rFonts w:ascii="Times New Roman" w:hAnsi="Times New Roman"/>
          <w:sz w:val="24"/>
          <w:szCs w:val="24"/>
        </w:rPr>
        <w:t>PS</w:t>
      </w:r>
      <w:r w:rsidR="00ED6B88">
        <w:rPr>
          <w:rFonts w:ascii="Times New Roman" w:hAnsi="Times New Roman"/>
          <w:sz w:val="24"/>
          <w:szCs w:val="24"/>
        </w:rPr>
        <w:t xml:space="preserve"> program administrators and Salesforce system administrators. </w:t>
      </w:r>
      <w:r w:rsidR="00E56005">
        <w:rPr>
          <w:rFonts w:ascii="Times New Roman" w:hAnsi="Times New Roman"/>
          <w:sz w:val="24"/>
          <w:szCs w:val="24"/>
        </w:rPr>
        <w:t xml:space="preserve"> </w:t>
      </w:r>
      <w:r w:rsidR="00A53B41">
        <w:rPr>
          <w:rFonts w:ascii="Times New Roman" w:hAnsi="Times New Roman"/>
          <w:sz w:val="24"/>
          <w:szCs w:val="24"/>
        </w:rPr>
        <w:t xml:space="preserve">All administrators are held to government standards prohibiting the disclosure of </w:t>
      </w:r>
      <w:r w:rsidR="000A39E0">
        <w:rPr>
          <w:rFonts w:ascii="Times New Roman" w:hAnsi="Times New Roman"/>
          <w:sz w:val="24"/>
          <w:szCs w:val="24"/>
        </w:rPr>
        <w:t>Personally Identifiable Information (</w:t>
      </w:r>
      <w:r w:rsidR="00A53B41">
        <w:rPr>
          <w:rFonts w:ascii="Times New Roman" w:hAnsi="Times New Roman"/>
          <w:sz w:val="24"/>
          <w:szCs w:val="24"/>
        </w:rPr>
        <w:t>PII</w:t>
      </w:r>
      <w:r w:rsidR="000A39E0">
        <w:rPr>
          <w:rFonts w:ascii="Times New Roman" w:hAnsi="Times New Roman"/>
          <w:sz w:val="24"/>
          <w:szCs w:val="24"/>
        </w:rPr>
        <w:t>)</w:t>
      </w:r>
      <w:r w:rsidR="00A53B41">
        <w:rPr>
          <w:rFonts w:ascii="Times New Roman" w:hAnsi="Times New Roman"/>
          <w:sz w:val="24"/>
          <w:szCs w:val="24"/>
        </w:rPr>
        <w:t xml:space="preserve"> and all internal processes and analysis require stripping PII prior to presenting the data.</w:t>
      </w:r>
    </w:p>
    <w:p w:rsidRPr="00D641DF" w:rsidR="001879E5" w:rsidRDefault="001879E5" w14:paraId="0D6D0458" w14:textId="77777777">
      <w:pPr>
        <w:tabs>
          <w:tab w:val="left" w:pos="-720"/>
        </w:tabs>
        <w:rPr>
          <w:rFonts w:ascii="Times New Roman" w:hAnsi="Times New Roman"/>
          <w:sz w:val="24"/>
          <w:szCs w:val="24"/>
        </w:rPr>
      </w:pPr>
    </w:p>
    <w:p w:rsidRPr="00D641DF" w:rsidR="001879E5" w:rsidRDefault="001879E5" w14:paraId="0D6D0459" w14:textId="77777777">
      <w:pPr>
        <w:tabs>
          <w:tab w:val="left" w:pos="-720"/>
          <w:tab w:val="left" w:pos="720"/>
          <w:tab w:val="right" w:pos="10080"/>
        </w:tabs>
        <w:rPr>
          <w:rFonts w:ascii="Times New Roman" w:hAnsi="Times New Roman"/>
          <w:sz w:val="24"/>
          <w:szCs w:val="24"/>
          <w:u w:val="single"/>
        </w:rPr>
      </w:pPr>
      <w:r w:rsidRPr="00D641DF">
        <w:rPr>
          <w:rFonts w:ascii="Times New Roman" w:hAnsi="Times New Roman"/>
          <w:sz w:val="24"/>
          <w:szCs w:val="24"/>
        </w:rPr>
        <w:t>11.</w:t>
      </w:r>
      <w:r w:rsidRPr="00D641DF">
        <w:rPr>
          <w:rFonts w:ascii="Times New Roman" w:hAnsi="Times New Roman"/>
          <w:sz w:val="24"/>
          <w:szCs w:val="24"/>
        </w:rPr>
        <w:tab/>
      </w:r>
      <w:r w:rsidRPr="00D641DF">
        <w:rPr>
          <w:rFonts w:ascii="Times New Roman" w:hAnsi="Times New Roman"/>
          <w:sz w:val="24"/>
          <w:szCs w:val="24"/>
          <w:u w:val="single"/>
        </w:rPr>
        <w:t>Questions of a Sensitive Nature</w:t>
      </w:r>
    </w:p>
    <w:p w:rsidRPr="00D641DF" w:rsidR="001879E5" w:rsidRDefault="001879E5" w14:paraId="0D6D045A" w14:textId="77777777">
      <w:pPr>
        <w:tabs>
          <w:tab w:val="left" w:pos="-720"/>
          <w:tab w:val="left" w:pos="720"/>
          <w:tab w:val="right" w:pos="10080"/>
        </w:tabs>
        <w:rPr>
          <w:rFonts w:ascii="Times New Roman" w:hAnsi="Times New Roman"/>
          <w:sz w:val="24"/>
          <w:szCs w:val="24"/>
        </w:rPr>
      </w:pPr>
    </w:p>
    <w:p w:rsidRPr="00D641DF" w:rsidR="007537EB" w:rsidP="007537EB" w:rsidRDefault="007537EB" w14:paraId="4CCF5935" w14:textId="7720F246">
      <w:pPr>
        <w:tabs>
          <w:tab w:val="left" w:pos="-720"/>
        </w:tabs>
        <w:rPr>
          <w:rFonts w:ascii="Times New Roman" w:hAnsi="Times New Roman"/>
          <w:sz w:val="24"/>
          <w:szCs w:val="24"/>
        </w:rPr>
      </w:pPr>
      <w:r w:rsidRPr="00D641DF">
        <w:rPr>
          <w:rFonts w:ascii="Times New Roman" w:hAnsi="Times New Roman"/>
          <w:sz w:val="24"/>
          <w:szCs w:val="24"/>
        </w:rPr>
        <w:t xml:space="preserve">The surveys do not contain questions of a sensitive nature. </w:t>
      </w:r>
    </w:p>
    <w:p w:rsidRPr="00D641DF" w:rsidR="001879E5" w:rsidP="00896384" w:rsidRDefault="00896384" w14:paraId="0D6D0461" w14:textId="77777777">
      <w:pPr>
        <w:tabs>
          <w:tab w:val="left" w:pos="-720"/>
          <w:tab w:val="left" w:pos="1575"/>
        </w:tabs>
        <w:rPr>
          <w:rFonts w:ascii="Times New Roman" w:hAnsi="Times New Roman"/>
          <w:sz w:val="24"/>
          <w:szCs w:val="24"/>
        </w:rPr>
      </w:pPr>
      <w:r w:rsidRPr="00D641DF">
        <w:rPr>
          <w:rFonts w:ascii="Times New Roman" w:hAnsi="Times New Roman"/>
          <w:sz w:val="24"/>
          <w:szCs w:val="24"/>
        </w:rPr>
        <w:tab/>
      </w:r>
    </w:p>
    <w:p w:rsidRPr="00D641DF" w:rsidR="001879E5" w:rsidRDefault="001879E5" w14:paraId="0D6D0462" w14:textId="77777777">
      <w:pPr>
        <w:tabs>
          <w:tab w:val="left" w:pos="-720"/>
          <w:tab w:val="left" w:pos="720"/>
          <w:tab w:val="right" w:pos="10080"/>
        </w:tabs>
        <w:rPr>
          <w:rFonts w:ascii="Times New Roman" w:hAnsi="Times New Roman"/>
          <w:sz w:val="24"/>
          <w:szCs w:val="24"/>
          <w:u w:val="single"/>
        </w:rPr>
      </w:pPr>
      <w:r w:rsidRPr="00D641DF">
        <w:rPr>
          <w:rFonts w:ascii="Times New Roman" w:hAnsi="Times New Roman"/>
          <w:sz w:val="24"/>
          <w:szCs w:val="24"/>
        </w:rPr>
        <w:t>12.</w:t>
      </w:r>
      <w:r w:rsidRPr="00D641DF">
        <w:rPr>
          <w:rFonts w:ascii="Times New Roman" w:hAnsi="Times New Roman"/>
          <w:sz w:val="24"/>
          <w:szCs w:val="24"/>
        </w:rPr>
        <w:tab/>
      </w:r>
      <w:r w:rsidRPr="00D641DF">
        <w:rPr>
          <w:rFonts w:ascii="Times New Roman" w:hAnsi="Times New Roman"/>
          <w:sz w:val="24"/>
          <w:szCs w:val="24"/>
          <w:u w:val="single"/>
        </w:rPr>
        <w:t>Estimates of Annualized Hour Burden</w:t>
      </w:r>
    </w:p>
    <w:p w:rsidRPr="00D641DF" w:rsidR="001879E5" w:rsidRDefault="001879E5" w14:paraId="0D6D0463" w14:textId="77777777">
      <w:pPr>
        <w:tabs>
          <w:tab w:val="left" w:pos="-720"/>
          <w:tab w:val="left" w:pos="720"/>
          <w:tab w:val="right" w:pos="10080"/>
        </w:tabs>
        <w:rPr>
          <w:rFonts w:ascii="Times New Roman" w:hAnsi="Times New Roman"/>
          <w:sz w:val="24"/>
          <w:szCs w:val="24"/>
          <w:u w:val="single"/>
        </w:rPr>
      </w:pPr>
    </w:p>
    <w:p w:rsidRPr="00D641DF" w:rsidR="00176576" w:rsidP="00176576" w:rsidRDefault="00176576" w14:paraId="0D6D0464" w14:textId="798753B0">
      <w:pPr>
        <w:pStyle w:val="NormalSS"/>
        <w:ind w:firstLine="0"/>
        <w:jc w:val="left"/>
        <w:rPr>
          <w:i/>
          <w:iCs/>
          <w:szCs w:val="24"/>
        </w:rPr>
      </w:pPr>
      <w:r w:rsidRPr="00D641DF">
        <w:rPr>
          <w:i/>
          <w:iCs/>
          <w:szCs w:val="24"/>
        </w:rPr>
        <w:t>Respondents</w:t>
      </w:r>
      <w:r w:rsidRPr="00D641DF" w:rsidR="0033551D">
        <w:rPr>
          <w:i/>
          <w:iCs/>
          <w:szCs w:val="24"/>
        </w:rPr>
        <w:t>:</w:t>
      </w:r>
    </w:p>
    <w:p w:rsidR="00E56005" w:rsidP="00A62CCC" w:rsidRDefault="00E56005" w14:paraId="7A5A085F" w14:textId="77777777">
      <w:pPr>
        <w:pStyle w:val="NormalSS"/>
        <w:ind w:left="432" w:firstLine="0"/>
        <w:jc w:val="left"/>
        <w:rPr>
          <w:szCs w:val="24"/>
        </w:rPr>
      </w:pPr>
    </w:p>
    <w:p w:rsidR="00E56005" w:rsidP="00E56005" w:rsidRDefault="00320D95" w14:paraId="3095773B" w14:textId="77777777">
      <w:pPr>
        <w:pStyle w:val="NormalSS"/>
        <w:tabs>
          <w:tab w:val="clear" w:pos="432"/>
        </w:tabs>
        <w:ind w:firstLine="0"/>
        <w:jc w:val="left"/>
        <w:rPr>
          <w:szCs w:val="24"/>
        </w:rPr>
      </w:pPr>
      <w:r w:rsidRPr="00D641DF">
        <w:rPr>
          <w:szCs w:val="24"/>
        </w:rPr>
        <w:t xml:space="preserve">All individuals that have an inquiry marked closed or resolved in Salesforce will have the opportunity to provide feedback on how well </w:t>
      </w:r>
      <w:r w:rsidR="00655159">
        <w:rPr>
          <w:szCs w:val="24"/>
        </w:rPr>
        <w:t>HCPS agents</w:t>
      </w:r>
      <w:r w:rsidRPr="00D641DF">
        <w:rPr>
          <w:szCs w:val="24"/>
        </w:rPr>
        <w:t xml:space="preserve"> have responded to their inquiry. </w:t>
      </w:r>
    </w:p>
    <w:p w:rsidRPr="00D641DF" w:rsidR="00240ABB" w:rsidP="00E56005" w:rsidRDefault="00320D95" w14:paraId="52912B9A" w14:textId="0AB3D8EB">
      <w:pPr>
        <w:pStyle w:val="NormalSS"/>
        <w:tabs>
          <w:tab w:val="clear" w:pos="432"/>
        </w:tabs>
        <w:ind w:firstLine="0"/>
        <w:jc w:val="left"/>
        <w:rPr>
          <w:szCs w:val="24"/>
        </w:rPr>
      </w:pPr>
      <w:r w:rsidRPr="00D641DF">
        <w:rPr>
          <w:szCs w:val="24"/>
        </w:rPr>
        <w:t>The survey will target individuals that</w:t>
      </w:r>
      <w:r w:rsidR="00B65C9F">
        <w:rPr>
          <w:szCs w:val="24"/>
        </w:rPr>
        <w:t xml:space="preserve"> </w:t>
      </w:r>
      <w:r w:rsidR="00045BD3">
        <w:rPr>
          <w:szCs w:val="24"/>
        </w:rPr>
        <w:t xml:space="preserve">submitted an inquiry about HRSA’s grants management </w:t>
      </w:r>
      <w:r w:rsidR="004371DE">
        <w:rPr>
          <w:szCs w:val="24"/>
        </w:rPr>
        <w:t>s</w:t>
      </w:r>
      <w:r w:rsidR="00045BD3">
        <w:rPr>
          <w:szCs w:val="24"/>
        </w:rPr>
        <w:t>ystem through the HCPS.</w:t>
      </w:r>
    </w:p>
    <w:p w:rsidRPr="00D641DF" w:rsidR="00320D95" w:rsidP="004371DE" w:rsidRDefault="00320D95" w14:paraId="115EFB69" w14:textId="2F9D87AB">
      <w:pPr>
        <w:pStyle w:val="NormalSS"/>
        <w:tabs>
          <w:tab w:val="clear" w:pos="432"/>
        </w:tabs>
        <w:ind w:left="450" w:firstLine="0"/>
        <w:jc w:val="left"/>
        <w:rPr>
          <w:szCs w:val="24"/>
        </w:rPr>
      </w:pPr>
    </w:p>
    <w:p w:rsidRPr="00D641DF" w:rsidR="00176576" w:rsidP="00176576" w:rsidRDefault="00176576" w14:paraId="0D6D046A" w14:textId="48E780A9">
      <w:pPr>
        <w:pStyle w:val="NormalSS"/>
        <w:ind w:firstLine="0"/>
        <w:jc w:val="left"/>
        <w:rPr>
          <w:i/>
          <w:iCs/>
          <w:szCs w:val="24"/>
        </w:rPr>
      </w:pPr>
      <w:r w:rsidRPr="00D641DF">
        <w:rPr>
          <w:i/>
          <w:iCs/>
          <w:szCs w:val="24"/>
        </w:rPr>
        <w:t>Annual burden estimates</w:t>
      </w:r>
      <w:r w:rsidRPr="00D641DF" w:rsidR="0033551D">
        <w:rPr>
          <w:i/>
          <w:iCs/>
          <w:szCs w:val="24"/>
        </w:rPr>
        <w:t>:</w:t>
      </w:r>
    </w:p>
    <w:p w:rsidRPr="00D641DF" w:rsidR="00176576" w:rsidP="00176576" w:rsidRDefault="00176576" w14:paraId="0D6D046B" w14:textId="77777777">
      <w:pPr>
        <w:pStyle w:val="NormalSS"/>
        <w:ind w:firstLine="0"/>
        <w:jc w:val="left"/>
        <w:rPr>
          <w:szCs w:val="24"/>
        </w:rPr>
      </w:pPr>
    </w:p>
    <w:p w:rsidR="00176576" w:rsidP="00E56005" w:rsidRDefault="00C92052" w14:paraId="0D6D046C" w14:textId="1BB024A4">
      <w:pPr>
        <w:pStyle w:val="NormalSS"/>
        <w:ind w:firstLine="0"/>
        <w:jc w:val="left"/>
        <w:rPr>
          <w:szCs w:val="24"/>
        </w:rPr>
      </w:pPr>
      <w:r w:rsidRPr="00D641DF">
        <w:rPr>
          <w:szCs w:val="24"/>
        </w:rPr>
        <w:t xml:space="preserve">The total respondent burden for the </w:t>
      </w:r>
      <w:r w:rsidR="00400A54">
        <w:rPr>
          <w:szCs w:val="24"/>
        </w:rPr>
        <w:t>BPHC C</w:t>
      </w:r>
      <w:r w:rsidRPr="00D641DF">
        <w:rPr>
          <w:szCs w:val="24"/>
        </w:rPr>
        <w:t xml:space="preserve">ustomer surveys is estimated at </w:t>
      </w:r>
      <w:r w:rsidR="00700818">
        <w:rPr>
          <w:szCs w:val="24"/>
        </w:rPr>
        <w:t>40</w:t>
      </w:r>
      <w:r w:rsidR="00B65C9F">
        <w:rPr>
          <w:szCs w:val="24"/>
        </w:rPr>
        <w:t xml:space="preserve"> </w:t>
      </w:r>
      <w:r w:rsidRPr="00D641DF">
        <w:rPr>
          <w:szCs w:val="24"/>
        </w:rPr>
        <w:t xml:space="preserve">hours. </w:t>
      </w:r>
      <w:r w:rsidR="007F4451">
        <w:rPr>
          <w:szCs w:val="24"/>
        </w:rPr>
        <w:t xml:space="preserve"> </w:t>
      </w:r>
      <w:r w:rsidRPr="00D641DF">
        <w:rPr>
          <w:szCs w:val="24"/>
        </w:rPr>
        <w:t xml:space="preserve">We expect approximately </w:t>
      </w:r>
      <w:r w:rsidR="007B6283">
        <w:rPr>
          <w:szCs w:val="24"/>
        </w:rPr>
        <w:t>800</w:t>
      </w:r>
      <w:r w:rsidRPr="00D641DF" w:rsidR="00400A54">
        <w:rPr>
          <w:szCs w:val="24"/>
        </w:rPr>
        <w:t xml:space="preserve"> </w:t>
      </w:r>
      <w:r w:rsidR="00255781">
        <w:rPr>
          <w:szCs w:val="24"/>
        </w:rPr>
        <w:t xml:space="preserve">annual </w:t>
      </w:r>
      <w:r w:rsidRPr="00D641DF">
        <w:rPr>
          <w:szCs w:val="24"/>
        </w:rPr>
        <w:t>respon</w:t>
      </w:r>
      <w:r w:rsidR="00E23B4F">
        <w:rPr>
          <w:szCs w:val="24"/>
        </w:rPr>
        <w:t>ses</w:t>
      </w:r>
      <w:r w:rsidR="00DC1EC7">
        <w:rPr>
          <w:szCs w:val="24"/>
        </w:rPr>
        <w:t xml:space="preserve"> </w:t>
      </w:r>
      <w:r w:rsidR="00645E32">
        <w:rPr>
          <w:szCs w:val="24"/>
        </w:rPr>
        <w:t>(10</w:t>
      </w:r>
      <w:r w:rsidR="00B65C9F">
        <w:rPr>
          <w:szCs w:val="24"/>
        </w:rPr>
        <w:t xml:space="preserve">% of </w:t>
      </w:r>
      <w:r w:rsidR="0080664F">
        <w:rPr>
          <w:szCs w:val="24"/>
        </w:rPr>
        <w:t>8,000</w:t>
      </w:r>
      <w:r w:rsidR="00E23B4F">
        <w:rPr>
          <w:szCs w:val="24"/>
        </w:rPr>
        <w:t xml:space="preserve"> </w:t>
      </w:r>
      <w:r w:rsidR="00645E32">
        <w:rPr>
          <w:szCs w:val="24"/>
        </w:rPr>
        <w:t>support requests</w:t>
      </w:r>
      <w:r w:rsidR="000368D4">
        <w:rPr>
          <w:szCs w:val="24"/>
        </w:rPr>
        <w:t xml:space="preserve">) </w:t>
      </w:r>
      <w:r w:rsidRPr="00D641DF">
        <w:rPr>
          <w:szCs w:val="24"/>
        </w:rPr>
        <w:t>to the BPHC customer service surveys</w:t>
      </w:r>
      <w:r w:rsidR="00400A54">
        <w:rPr>
          <w:szCs w:val="24"/>
        </w:rPr>
        <w:t>.</w:t>
      </w:r>
      <w:r w:rsidRPr="00D641DF" w:rsidR="00976E3B">
        <w:rPr>
          <w:szCs w:val="24"/>
        </w:rPr>
        <w:t xml:space="preserve"> </w:t>
      </w:r>
    </w:p>
    <w:p w:rsidRPr="00D641DF" w:rsidR="007F4451" w:rsidP="00176576" w:rsidRDefault="007F4451" w14:paraId="2E21307E" w14:textId="77777777">
      <w:pPr>
        <w:pStyle w:val="NormalSS"/>
        <w:ind w:firstLine="0"/>
        <w:jc w:val="left"/>
        <w:rPr>
          <w:szCs w:val="24"/>
        </w:rPr>
      </w:pPr>
    </w:p>
    <w:tbl>
      <w:tblPr>
        <w:tblW w:w="10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85"/>
        <w:gridCol w:w="1440"/>
        <w:gridCol w:w="1498"/>
        <w:gridCol w:w="1202"/>
        <w:gridCol w:w="1260"/>
        <w:gridCol w:w="900"/>
        <w:gridCol w:w="912"/>
        <w:gridCol w:w="1158"/>
      </w:tblGrid>
      <w:tr w:rsidRPr="00D641DF" w:rsidR="005563AF" w:rsidTr="00167A4A" w14:paraId="0D6D0475" w14:textId="77777777">
        <w:trPr>
          <w:trHeight w:val="705"/>
          <w:jc w:val="center"/>
        </w:trPr>
        <w:tc>
          <w:tcPr>
            <w:tcW w:w="1885" w:type="dxa"/>
          </w:tcPr>
          <w:p w:rsidRPr="00D641DF" w:rsidR="005563AF" w:rsidP="00176576" w:rsidRDefault="005563AF" w14:paraId="0D6D046D" w14:textId="77777777">
            <w:pPr>
              <w:rPr>
                <w:rFonts w:ascii="Times New Roman" w:hAnsi="Times New Roman"/>
                <w:sz w:val="22"/>
                <w:szCs w:val="22"/>
              </w:rPr>
            </w:pPr>
            <w:r w:rsidRPr="00D641DF">
              <w:rPr>
                <w:rFonts w:ascii="Times New Roman" w:hAnsi="Times New Roman"/>
                <w:sz w:val="22"/>
                <w:szCs w:val="22"/>
              </w:rPr>
              <w:t>Type of Collection</w:t>
            </w:r>
          </w:p>
        </w:tc>
        <w:tc>
          <w:tcPr>
            <w:tcW w:w="1440" w:type="dxa"/>
          </w:tcPr>
          <w:p w:rsidRPr="00D641DF" w:rsidR="005563AF" w:rsidP="00400A54" w:rsidRDefault="005563AF" w14:paraId="0D6D046E" w14:textId="2C43AB48">
            <w:pPr>
              <w:rPr>
                <w:rFonts w:ascii="Times New Roman" w:hAnsi="Times New Roman"/>
                <w:sz w:val="22"/>
                <w:szCs w:val="22"/>
              </w:rPr>
            </w:pPr>
            <w:r w:rsidRPr="00D641DF">
              <w:rPr>
                <w:rFonts w:ascii="Times New Roman" w:hAnsi="Times New Roman"/>
                <w:sz w:val="22"/>
                <w:szCs w:val="22"/>
              </w:rPr>
              <w:t>Number of Respondents</w:t>
            </w:r>
          </w:p>
        </w:tc>
        <w:tc>
          <w:tcPr>
            <w:tcW w:w="1498" w:type="dxa"/>
          </w:tcPr>
          <w:p w:rsidRPr="00D641DF" w:rsidR="005563AF" w:rsidP="00400A54" w:rsidRDefault="005563AF" w14:paraId="0D6D046F" w14:textId="03AF5ABA">
            <w:pPr>
              <w:pStyle w:val="Center"/>
              <w:spacing w:line="240" w:lineRule="auto"/>
              <w:jc w:val="left"/>
              <w:rPr>
                <w:sz w:val="22"/>
                <w:szCs w:val="22"/>
              </w:rPr>
            </w:pPr>
            <w:r w:rsidRPr="00D641DF">
              <w:rPr>
                <w:sz w:val="22"/>
                <w:szCs w:val="22"/>
              </w:rPr>
              <w:t>Responses per Respondent</w:t>
            </w:r>
          </w:p>
        </w:tc>
        <w:tc>
          <w:tcPr>
            <w:tcW w:w="1202" w:type="dxa"/>
          </w:tcPr>
          <w:p w:rsidRPr="00D641DF" w:rsidR="005563AF" w:rsidP="00176576" w:rsidRDefault="005563AF" w14:paraId="0D6D0470" w14:textId="77777777">
            <w:pPr>
              <w:rPr>
                <w:rFonts w:ascii="Times New Roman" w:hAnsi="Times New Roman"/>
                <w:sz w:val="22"/>
                <w:szCs w:val="22"/>
              </w:rPr>
            </w:pPr>
            <w:r w:rsidRPr="00D641DF">
              <w:rPr>
                <w:rFonts w:ascii="Times New Roman" w:hAnsi="Times New Roman"/>
                <w:sz w:val="22"/>
                <w:szCs w:val="22"/>
              </w:rPr>
              <w:t>Total Responses</w:t>
            </w:r>
          </w:p>
        </w:tc>
        <w:tc>
          <w:tcPr>
            <w:tcW w:w="1260" w:type="dxa"/>
          </w:tcPr>
          <w:p w:rsidRPr="00D641DF" w:rsidR="005563AF" w:rsidP="00176576" w:rsidRDefault="005563AF" w14:paraId="0D6D0471" w14:textId="77777777">
            <w:pPr>
              <w:rPr>
                <w:rFonts w:ascii="Times New Roman" w:hAnsi="Times New Roman"/>
                <w:sz w:val="22"/>
                <w:szCs w:val="22"/>
              </w:rPr>
            </w:pPr>
            <w:r w:rsidRPr="00D641DF">
              <w:rPr>
                <w:rFonts w:ascii="Times New Roman" w:hAnsi="Times New Roman"/>
                <w:sz w:val="22"/>
                <w:szCs w:val="22"/>
              </w:rPr>
              <w:t>Hours per Respondent</w:t>
            </w:r>
          </w:p>
        </w:tc>
        <w:tc>
          <w:tcPr>
            <w:tcW w:w="900" w:type="dxa"/>
          </w:tcPr>
          <w:p w:rsidRPr="00D641DF" w:rsidR="005563AF" w:rsidP="00176576" w:rsidRDefault="005563AF" w14:paraId="0D6D0472" w14:textId="77777777">
            <w:pPr>
              <w:rPr>
                <w:rFonts w:ascii="Times New Roman" w:hAnsi="Times New Roman"/>
                <w:sz w:val="22"/>
                <w:szCs w:val="22"/>
              </w:rPr>
            </w:pPr>
            <w:r w:rsidRPr="00D641DF">
              <w:rPr>
                <w:rFonts w:ascii="Times New Roman" w:hAnsi="Times New Roman"/>
                <w:sz w:val="22"/>
                <w:szCs w:val="22"/>
              </w:rPr>
              <w:t>Total Burden Hours</w:t>
            </w:r>
          </w:p>
        </w:tc>
        <w:tc>
          <w:tcPr>
            <w:tcW w:w="912" w:type="dxa"/>
          </w:tcPr>
          <w:p w:rsidRPr="00D641DF" w:rsidR="005563AF" w:rsidP="00176576" w:rsidRDefault="005563AF" w14:paraId="0D6D0473" w14:textId="77777777">
            <w:pPr>
              <w:rPr>
                <w:rFonts w:ascii="Times New Roman" w:hAnsi="Times New Roman"/>
                <w:sz w:val="22"/>
                <w:szCs w:val="22"/>
              </w:rPr>
            </w:pPr>
            <w:r w:rsidRPr="00D641DF">
              <w:rPr>
                <w:rFonts w:ascii="Times New Roman" w:hAnsi="Times New Roman"/>
                <w:sz w:val="22"/>
                <w:szCs w:val="22"/>
              </w:rPr>
              <w:t>Wage Rate</w:t>
            </w:r>
          </w:p>
        </w:tc>
        <w:tc>
          <w:tcPr>
            <w:tcW w:w="1158" w:type="dxa"/>
          </w:tcPr>
          <w:p w:rsidRPr="00D641DF" w:rsidR="005563AF" w:rsidP="00176576" w:rsidRDefault="005563AF" w14:paraId="0D6D0474" w14:textId="77777777">
            <w:pPr>
              <w:rPr>
                <w:rFonts w:ascii="Times New Roman" w:hAnsi="Times New Roman"/>
                <w:sz w:val="22"/>
                <w:szCs w:val="22"/>
              </w:rPr>
            </w:pPr>
            <w:r w:rsidRPr="00D641DF">
              <w:rPr>
                <w:rFonts w:ascii="Times New Roman" w:hAnsi="Times New Roman"/>
                <w:sz w:val="22"/>
                <w:szCs w:val="22"/>
              </w:rPr>
              <w:t>Total Hour Cost</w:t>
            </w:r>
          </w:p>
        </w:tc>
      </w:tr>
      <w:tr w:rsidRPr="00D641DF" w:rsidR="005563AF" w:rsidTr="00167A4A" w14:paraId="0D6D047E" w14:textId="77777777">
        <w:trPr>
          <w:trHeight w:val="519"/>
          <w:jc w:val="center"/>
        </w:trPr>
        <w:tc>
          <w:tcPr>
            <w:tcW w:w="1885" w:type="dxa"/>
            <w:vAlign w:val="center"/>
          </w:tcPr>
          <w:p w:rsidRPr="00D641DF" w:rsidR="005563AF" w:rsidP="00A53B41" w:rsidRDefault="005563AF" w14:paraId="0D6D0476" w14:textId="4AEB54DD">
            <w:pPr>
              <w:pStyle w:val="TOC1"/>
              <w:rPr>
                <w:sz w:val="22"/>
                <w:szCs w:val="22"/>
              </w:rPr>
            </w:pPr>
            <w:r w:rsidRPr="00D641DF">
              <w:rPr>
                <w:sz w:val="22"/>
                <w:szCs w:val="22"/>
              </w:rPr>
              <w:t>BPHC Customer Service Survey *</w:t>
            </w:r>
          </w:p>
        </w:tc>
        <w:tc>
          <w:tcPr>
            <w:tcW w:w="1440" w:type="dxa"/>
            <w:vAlign w:val="center"/>
          </w:tcPr>
          <w:p w:rsidRPr="000269D5" w:rsidR="000269D5" w:rsidP="00400A54" w:rsidRDefault="00C071D3" w14:paraId="0D6D0477" w14:textId="6D41EC7E">
            <w:pPr>
              <w:rPr>
                <w:rFonts w:ascii="Times New Roman" w:hAnsi="Times New Roman"/>
                <w:color w:val="FF0000"/>
                <w:sz w:val="22"/>
                <w:szCs w:val="22"/>
              </w:rPr>
            </w:pPr>
            <w:r>
              <w:rPr>
                <w:rFonts w:ascii="Times New Roman" w:hAnsi="Times New Roman"/>
                <w:sz w:val="22"/>
                <w:szCs w:val="22"/>
              </w:rPr>
              <w:t>800</w:t>
            </w:r>
          </w:p>
        </w:tc>
        <w:tc>
          <w:tcPr>
            <w:tcW w:w="1498" w:type="dxa"/>
            <w:vAlign w:val="center"/>
          </w:tcPr>
          <w:p w:rsidRPr="00D641DF" w:rsidR="005563AF" w:rsidP="00176576" w:rsidRDefault="005563AF" w14:paraId="0D6D0478" w14:textId="684AE3F2">
            <w:pPr>
              <w:pStyle w:val="Center"/>
              <w:spacing w:line="240" w:lineRule="auto"/>
              <w:jc w:val="left"/>
              <w:rPr>
                <w:sz w:val="22"/>
                <w:szCs w:val="22"/>
              </w:rPr>
            </w:pPr>
            <w:r>
              <w:rPr>
                <w:sz w:val="22"/>
                <w:szCs w:val="22"/>
              </w:rPr>
              <w:t>1</w:t>
            </w:r>
          </w:p>
        </w:tc>
        <w:tc>
          <w:tcPr>
            <w:tcW w:w="1202" w:type="dxa"/>
            <w:vAlign w:val="center"/>
          </w:tcPr>
          <w:p w:rsidRPr="00D641DF" w:rsidR="005563AF" w:rsidP="00400A54" w:rsidRDefault="00C071D3" w14:paraId="0D6D0479" w14:textId="2D1A7055">
            <w:pPr>
              <w:rPr>
                <w:rFonts w:ascii="Times New Roman" w:hAnsi="Times New Roman"/>
                <w:sz w:val="22"/>
                <w:szCs w:val="22"/>
              </w:rPr>
            </w:pPr>
            <w:r>
              <w:rPr>
                <w:rFonts w:ascii="Times New Roman" w:hAnsi="Times New Roman"/>
                <w:sz w:val="22"/>
                <w:szCs w:val="22"/>
              </w:rPr>
              <w:t>800</w:t>
            </w:r>
          </w:p>
        </w:tc>
        <w:tc>
          <w:tcPr>
            <w:tcW w:w="1260" w:type="dxa"/>
            <w:vAlign w:val="center"/>
          </w:tcPr>
          <w:p w:rsidRPr="00D641DF" w:rsidR="005563AF" w:rsidP="00176576" w:rsidRDefault="005563AF" w14:paraId="0D6D047A" w14:textId="637FF5CE">
            <w:pPr>
              <w:rPr>
                <w:rFonts w:ascii="Times New Roman" w:hAnsi="Times New Roman"/>
                <w:sz w:val="22"/>
                <w:szCs w:val="22"/>
              </w:rPr>
            </w:pPr>
            <w:r w:rsidRPr="00D641DF">
              <w:rPr>
                <w:rFonts w:ascii="Times New Roman" w:hAnsi="Times New Roman"/>
                <w:sz w:val="22"/>
                <w:szCs w:val="22"/>
              </w:rPr>
              <w:t>.0</w:t>
            </w:r>
            <w:r>
              <w:rPr>
                <w:rFonts w:ascii="Times New Roman" w:hAnsi="Times New Roman"/>
                <w:sz w:val="22"/>
                <w:szCs w:val="22"/>
              </w:rPr>
              <w:t>5</w:t>
            </w:r>
          </w:p>
        </w:tc>
        <w:tc>
          <w:tcPr>
            <w:tcW w:w="900" w:type="dxa"/>
            <w:vAlign w:val="center"/>
          </w:tcPr>
          <w:p w:rsidRPr="00D641DF" w:rsidR="005563AF" w:rsidP="00400A54" w:rsidRDefault="00C071D3" w14:paraId="0D6D047B" w14:textId="6BA6FA07">
            <w:pPr>
              <w:rPr>
                <w:rFonts w:ascii="Times New Roman" w:hAnsi="Times New Roman"/>
                <w:sz w:val="22"/>
                <w:szCs w:val="22"/>
              </w:rPr>
            </w:pPr>
            <w:r>
              <w:rPr>
                <w:rFonts w:ascii="Times New Roman" w:hAnsi="Times New Roman"/>
                <w:sz w:val="22"/>
                <w:szCs w:val="22"/>
              </w:rPr>
              <w:t>40</w:t>
            </w:r>
          </w:p>
        </w:tc>
        <w:tc>
          <w:tcPr>
            <w:tcW w:w="912" w:type="dxa"/>
            <w:vAlign w:val="center"/>
          </w:tcPr>
          <w:p w:rsidRPr="00D641DF" w:rsidR="005563AF" w:rsidP="00176576" w:rsidRDefault="00C071D3" w14:paraId="0D6D047C" w14:textId="6217B1FB">
            <w:pPr>
              <w:rPr>
                <w:rFonts w:ascii="Times New Roman" w:hAnsi="Times New Roman"/>
                <w:sz w:val="22"/>
                <w:szCs w:val="22"/>
              </w:rPr>
            </w:pPr>
            <w:r>
              <w:rPr>
                <w:rFonts w:ascii="Times New Roman" w:hAnsi="Times New Roman"/>
                <w:sz w:val="22"/>
                <w:szCs w:val="22"/>
              </w:rPr>
              <w:t>38.08</w:t>
            </w:r>
          </w:p>
        </w:tc>
        <w:tc>
          <w:tcPr>
            <w:tcW w:w="1158" w:type="dxa"/>
            <w:vAlign w:val="center"/>
          </w:tcPr>
          <w:p w:rsidR="005563AF" w:rsidP="00400A54" w:rsidRDefault="005563AF" w14:paraId="3268229C" w14:textId="77777777">
            <w:pPr>
              <w:rPr>
                <w:rFonts w:ascii="Times New Roman" w:hAnsi="Times New Roman"/>
                <w:sz w:val="22"/>
                <w:szCs w:val="22"/>
              </w:rPr>
            </w:pPr>
          </w:p>
          <w:p w:rsidR="005563AF" w:rsidP="00400A54" w:rsidRDefault="005563AF" w14:paraId="4BC38BDB" w14:textId="4D56290A">
            <w:pPr>
              <w:rPr>
                <w:rFonts w:ascii="Times New Roman" w:hAnsi="Times New Roman"/>
                <w:sz w:val="22"/>
                <w:szCs w:val="22"/>
              </w:rPr>
            </w:pPr>
            <w:r w:rsidRPr="00D641DF">
              <w:rPr>
                <w:rFonts w:ascii="Times New Roman" w:hAnsi="Times New Roman"/>
                <w:sz w:val="22"/>
                <w:szCs w:val="22"/>
              </w:rPr>
              <w:t>$</w:t>
            </w:r>
            <w:r w:rsidR="007F18A5">
              <w:rPr>
                <w:rFonts w:ascii="Times New Roman" w:hAnsi="Times New Roman"/>
                <w:sz w:val="22"/>
                <w:szCs w:val="22"/>
              </w:rPr>
              <w:t>1,523.20</w:t>
            </w:r>
          </w:p>
          <w:p w:rsidRPr="00D641DF" w:rsidR="005563AF" w:rsidP="00400A54" w:rsidRDefault="005563AF" w14:paraId="0D6D047D" w14:textId="0E6671B1">
            <w:pPr>
              <w:rPr>
                <w:rFonts w:ascii="Times New Roman" w:hAnsi="Times New Roman"/>
                <w:sz w:val="22"/>
                <w:szCs w:val="22"/>
              </w:rPr>
            </w:pPr>
          </w:p>
        </w:tc>
      </w:tr>
    </w:tbl>
    <w:p w:rsidRPr="00E56005" w:rsidR="00176576" w:rsidP="00176576" w:rsidRDefault="00E905AC" w14:paraId="0D6D0488" w14:textId="6DDFD183">
      <w:pPr>
        <w:pStyle w:val="NormalSS"/>
        <w:ind w:firstLine="0"/>
        <w:jc w:val="left"/>
        <w:rPr>
          <w:sz w:val="16"/>
          <w:szCs w:val="16"/>
        </w:rPr>
      </w:pPr>
      <w:r w:rsidRPr="00E56005">
        <w:rPr>
          <w:sz w:val="16"/>
          <w:szCs w:val="16"/>
        </w:rPr>
        <w:t xml:space="preserve">*BPHC Customer Service </w:t>
      </w:r>
      <w:r w:rsidRPr="00E56005" w:rsidR="00255781">
        <w:rPr>
          <w:sz w:val="16"/>
          <w:szCs w:val="16"/>
        </w:rPr>
        <w:t>Survey- numbers are estimated</w:t>
      </w:r>
      <w:r w:rsidRPr="00E56005">
        <w:rPr>
          <w:sz w:val="16"/>
          <w:szCs w:val="16"/>
        </w:rPr>
        <w:t xml:space="preserve"> using historic </w:t>
      </w:r>
      <w:r w:rsidRPr="00E56005" w:rsidR="00247D0C">
        <w:rPr>
          <w:sz w:val="16"/>
          <w:szCs w:val="16"/>
        </w:rPr>
        <w:t>data</w:t>
      </w:r>
      <w:r w:rsidRPr="00E56005" w:rsidR="00167A4A">
        <w:rPr>
          <w:sz w:val="16"/>
          <w:szCs w:val="16"/>
        </w:rPr>
        <w:t xml:space="preserve"> and service-level agreements</w:t>
      </w:r>
      <w:r w:rsidRPr="00E56005" w:rsidR="00247D0C">
        <w:rPr>
          <w:sz w:val="16"/>
          <w:szCs w:val="16"/>
        </w:rPr>
        <w:t>.</w:t>
      </w:r>
    </w:p>
    <w:p w:rsidR="00B873EE" w:rsidP="00176576" w:rsidRDefault="00B873EE" w14:paraId="6C84A921" w14:textId="77777777">
      <w:pPr>
        <w:pStyle w:val="NormalSS"/>
        <w:ind w:firstLine="0"/>
        <w:jc w:val="left"/>
        <w:rPr>
          <w:i/>
          <w:szCs w:val="24"/>
        </w:rPr>
      </w:pPr>
    </w:p>
    <w:p w:rsidR="00E56005" w:rsidP="00E56005" w:rsidRDefault="00176576" w14:paraId="3FF799EE" w14:textId="77777777">
      <w:pPr>
        <w:pStyle w:val="NormalSS"/>
        <w:ind w:firstLine="0"/>
        <w:jc w:val="left"/>
        <w:rPr>
          <w:i/>
          <w:szCs w:val="24"/>
        </w:rPr>
      </w:pPr>
      <w:r w:rsidRPr="00D641DF">
        <w:rPr>
          <w:i/>
          <w:szCs w:val="24"/>
        </w:rPr>
        <w:t>Planned frequency of information collection</w:t>
      </w:r>
      <w:r w:rsidRPr="00D641DF" w:rsidR="0033551D">
        <w:rPr>
          <w:i/>
          <w:szCs w:val="24"/>
        </w:rPr>
        <w:t>:</w:t>
      </w:r>
    </w:p>
    <w:p w:rsidR="00E56005" w:rsidP="00E56005" w:rsidRDefault="00E56005" w14:paraId="3088095C" w14:textId="77777777">
      <w:pPr>
        <w:pStyle w:val="NormalSS"/>
        <w:ind w:firstLine="0"/>
        <w:jc w:val="left"/>
        <w:rPr>
          <w:i/>
          <w:szCs w:val="24"/>
        </w:rPr>
      </w:pPr>
    </w:p>
    <w:p w:rsidRPr="00E56005" w:rsidR="00FA4FEE" w:rsidP="00E56005" w:rsidRDefault="002D38DD" w14:paraId="0D6D048E" w14:textId="361A785B">
      <w:pPr>
        <w:pStyle w:val="NormalSS"/>
        <w:ind w:firstLine="0"/>
        <w:jc w:val="left"/>
        <w:rPr>
          <w:i/>
          <w:szCs w:val="24"/>
        </w:rPr>
      </w:pPr>
      <w:r w:rsidRPr="00D641DF">
        <w:rPr>
          <w:bCs/>
          <w:szCs w:val="24"/>
        </w:rPr>
        <w:t>A link to the voluntary customer service survey will be included in the email indicating their</w:t>
      </w:r>
      <w:r w:rsidRPr="00D641DF" w:rsidR="00D01AC8">
        <w:rPr>
          <w:bCs/>
          <w:szCs w:val="24"/>
        </w:rPr>
        <w:t xml:space="preserve"> inquiry is marked resolved and closed</w:t>
      </w:r>
      <w:r w:rsidRPr="00D641DF">
        <w:rPr>
          <w:bCs/>
          <w:szCs w:val="24"/>
        </w:rPr>
        <w:t>.</w:t>
      </w:r>
    </w:p>
    <w:p w:rsidRPr="00D641DF" w:rsidR="007A25D0" w:rsidRDefault="007A25D0" w14:paraId="0D6D0490" w14:textId="77777777">
      <w:pPr>
        <w:tabs>
          <w:tab w:val="left" w:pos="-720"/>
          <w:tab w:val="left" w:pos="720"/>
          <w:tab w:val="right" w:pos="10080"/>
        </w:tabs>
        <w:rPr>
          <w:rFonts w:ascii="Times New Roman" w:hAnsi="Times New Roman"/>
          <w:sz w:val="24"/>
          <w:szCs w:val="24"/>
        </w:rPr>
      </w:pPr>
    </w:p>
    <w:p w:rsidRPr="00D641DF" w:rsidR="0090471D" w:rsidRDefault="001879E5" w14:paraId="06D6062C" w14:textId="5BB78CE7">
      <w:pPr>
        <w:tabs>
          <w:tab w:val="left" w:pos="720"/>
          <w:tab w:val="right" w:pos="8732"/>
        </w:tabs>
        <w:rPr>
          <w:rFonts w:ascii="Times New Roman" w:hAnsi="Times New Roman"/>
          <w:sz w:val="24"/>
          <w:szCs w:val="24"/>
          <w:u w:val="single"/>
        </w:rPr>
      </w:pPr>
      <w:r w:rsidRPr="00D641DF">
        <w:rPr>
          <w:rFonts w:ascii="Times New Roman" w:hAnsi="Times New Roman"/>
          <w:sz w:val="24"/>
          <w:szCs w:val="24"/>
        </w:rPr>
        <w:t>13.</w:t>
      </w:r>
      <w:r w:rsidRPr="00D641DF">
        <w:rPr>
          <w:rFonts w:ascii="Times New Roman" w:hAnsi="Times New Roman"/>
          <w:sz w:val="24"/>
          <w:szCs w:val="24"/>
        </w:rPr>
        <w:tab/>
      </w:r>
      <w:r w:rsidRPr="00D641DF">
        <w:rPr>
          <w:rFonts w:ascii="Times New Roman" w:hAnsi="Times New Roman"/>
          <w:sz w:val="24"/>
          <w:szCs w:val="24"/>
          <w:u w:val="single"/>
        </w:rPr>
        <w:t>Estimates of Annualized Cost Burden to Respondents</w:t>
      </w:r>
    </w:p>
    <w:p w:rsidR="00E56005" w:rsidRDefault="00E56005" w14:paraId="557394B9" w14:textId="77777777">
      <w:pPr>
        <w:tabs>
          <w:tab w:val="left" w:pos="720"/>
          <w:tab w:val="right" w:pos="8732"/>
        </w:tabs>
        <w:rPr>
          <w:rFonts w:ascii="Times New Roman" w:hAnsi="Times New Roman"/>
          <w:sz w:val="24"/>
          <w:szCs w:val="24"/>
        </w:rPr>
      </w:pPr>
    </w:p>
    <w:p w:rsidRPr="00D641DF" w:rsidR="0090471D" w:rsidRDefault="0090471D" w14:paraId="5C8BFE1E" w14:textId="2155037D">
      <w:pPr>
        <w:tabs>
          <w:tab w:val="left" w:pos="720"/>
          <w:tab w:val="right" w:pos="8732"/>
        </w:tabs>
        <w:rPr>
          <w:rFonts w:ascii="Times New Roman" w:hAnsi="Times New Roman"/>
          <w:sz w:val="24"/>
          <w:szCs w:val="24"/>
          <w:u w:val="single"/>
        </w:rPr>
      </w:pPr>
      <w:r w:rsidRPr="00D641DF">
        <w:rPr>
          <w:rFonts w:ascii="Times New Roman" w:hAnsi="Times New Roman"/>
          <w:sz w:val="24"/>
          <w:szCs w:val="24"/>
        </w:rPr>
        <w:t>The only associated cost to respondents is their time to provide the requested information.</w:t>
      </w:r>
    </w:p>
    <w:p w:rsidRPr="00D641DF" w:rsidR="001879E5" w:rsidRDefault="001879E5" w14:paraId="0D6D0495" w14:textId="77777777">
      <w:pPr>
        <w:tabs>
          <w:tab w:val="left" w:pos="-720"/>
        </w:tabs>
        <w:rPr>
          <w:rFonts w:ascii="Times New Roman" w:hAnsi="Times New Roman"/>
          <w:sz w:val="24"/>
          <w:szCs w:val="24"/>
        </w:rPr>
      </w:pPr>
    </w:p>
    <w:p w:rsidRPr="00D641DF" w:rsidR="001879E5" w:rsidRDefault="001879E5" w14:paraId="0D6D0496" w14:textId="77777777">
      <w:pPr>
        <w:tabs>
          <w:tab w:val="left" w:pos="720"/>
          <w:tab w:val="right" w:pos="8732"/>
        </w:tabs>
        <w:rPr>
          <w:rFonts w:ascii="Times New Roman" w:hAnsi="Times New Roman"/>
          <w:sz w:val="24"/>
          <w:szCs w:val="24"/>
          <w:u w:val="single"/>
        </w:rPr>
      </w:pPr>
      <w:r w:rsidRPr="00D641DF">
        <w:rPr>
          <w:rFonts w:ascii="Times New Roman" w:hAnsi="Times New Roman"/>
          <w:sz w:val="24"/>
          <w:szCs w:val="24"/>
        </w:rPr>
        <w:t>14.</w:t>
      </w:r>
      <w:r w:rsidRPr="00D641DF">
        <w:rPr>
          <w:rFonts w:ascii="Times New Roman" w:hAnsi="Times New Roman"/>
          <w:sz w:val="24"/>
          <w:szCs w:val="24"/>
        </w:rPr>
        <w:tab/>
      </w:r>
      <w:r w:rsidRPr="00D641DF">
        <w:rPr>
          <w:rFonts w:ascii="Times New Roman" w:hAnsi="Times New Roman"/>
          <w:sz w:val="24"/>
          <w:szCs w:val="24"/>
          <w:u w:val="single"/>
        </w:rPr>
        <w:t>Estimates of Annualized Cost to the Government</w:t>
      </w:r>
    </w:p>
    <w:p w:rsidR="00E56005" w:rsidP="00E56005" w:rsidRDefault="00E56005" w14:paraId="33FBBAE3" w14:textId="77777777">
      <w:pPr>
        <w:tabs>
          <w:tab w:val="left" w:pos="3405"/>
        </w:tabs>
        <w:rPr>
          <w:rFonts w:ascii="Times New Roman" w:hAnsi="Times New Roman"/>
          <w:sz w:val="24"/>
          <w:szCs w:val="24"/>
        </w:rPr>
      </w:pPr>
    </w:p>
    <w:p w:rsidR="0090471D" w:rsidP="00E56005" w:rsidRDefault="0090471D" w14:paraId="2DE0E6E5" w14:textId="179B1830">
      <w:pPr>
        <w:tabs>
          <w:tab w:val="left" w:pos="3405"/>
        </w:tabs>
        <w:rPr>
          <w:rFonts w:ascii="Times New Roman" w:hAnsi="Times New Roman"/>
          <w:sz w:val="24"/>
          <w:szCs w:val="24"/>
        </w:rPr>
      </w:pPr>
      <w:r w:rsidRPr="00D641DF">
        <w:rPr>
          <w:rFonts w:ascii="Times New Roman" w:hAnsi="Times New Roman"/>
          <w:sz w:val="24"/>
          <w:szCs w:val="24"/>
        </w:rPr>
        <w:t xml:space="preserve">The associated annualized cost to the government is the time spent on data review and reporting by BPHC staff. </w:t>
      </w:r>
      <w:r w:rsidR="008C5C73">
        <w:rPr>
          <w:rFonts w:ascii="Times New Roman" w:hAnsi="Times New Roman"/>
          <w:sz w:val="24"/>
          <w:szCs w:val="24"/>
        </w:rPr>
        <w:t xml:space="preserve"> </w:t>
      </w:r>
      <w:r w:rsidRPr="00D641DF">
        <w:rPr>
          <w:rFonts w:ascii="Times New Roman" w:hAnsi="Times New Roman"/>
          <w:sz w:val="24"/>
          <w:szCs w:val="24"/>
        </w:rPr>
        <w:t>The estimated annualized cost to the government is $</w:t>
      </w:r>
      <w:r w:rsidR="00D22DA9">
        <w:rPr>
          <w:rFonts w:ascii="Times New Roman" w:hAnsi="Times New Roman"/>
          <w:sz w:val="24"/>
          <w:szCs w:val="24"/>
        </w:rPr>
        <w:t>495.04</w:t>
      </w:r>
      <w:r w:rsidR="00247D0C">
        <w:rPr>
          <w:rFonts w:ascii="Times New Roman" w:hAnsi="Times New Roman"/>
          <w:sz w:val="24"/>
          <w:szCs w:val="24"/>
        </w:rPr>
        <w:t xml:space="preserve"> </w:t>
      </w:r>
      <w:r w:rsidRPr="00D641DF">
        <w:rPr>
          <w:rFonts w:ascii="Times New Roman" w:hAnsi="Times New Roman"/>
          <w:sz w:val="24"/>
          <w:szCs w:val="24"/>
        </w:rPr>
        <w:t>which includes</w:t>
      </w:r>
      <w:r w:rsidR="00247D0C">
        <w:rPr>
          <w:rFonts w:ascii="Times New Roman" w:hAnsi="Times New Roman"/>
          <w:sz w:val="24"/>
          <w:szCs w:val="24"/>
        </w:rPr>
        <w:t xml:space="preserve"> the following:</w:t>
      </w:r>
    </w:p>
    <w:p w:rsidRPr="00D641DF" w:rsidR="00247D0C" w:rsidP="0090471D" w:rsidRDefault="00247D0C" w14:paraId="7AC60D85" w14:textId="77777777">
      <w:pPr>
        <w:tabs>
          <w:tab w:val="left" w:pos="720"/>
          <w:tab w:val="right" w:pos="8732"/>
        </w:tabs>
        <w:rPr>
          <w:rFonts w:ascii="Times New Roman" w:hAnsi="Times New Roman"/>
          <w:sz w:val="24"/>
          <w:szCs w:val="24"/>
        </w:rPr>
      </w:pPr>
    </w:p>
    <w:p w:rsidRPr="008C5C73" w:rsidR="0090471D" w:rsidP="008C5C73" w:rsidRDefault="008F522E" w14:paraId="2806A57A" w14:textId="01D2CC4B">
      <w:pPr>
        <w:pStyle w:val="ListParagraph"/>
        <w:numPr>
          <w:ilvl w:val="0"/>
          <w:numId w:val="12"/>
        </w:numPr>
        <w:tabs>
          <w:tab w:val="left" w:pos="720"/>
          <w:tab w:val="right" w:pos="8732"/>
        </w:tabs>
        <w:ind w:left="1080" w:hanging="270"/>
        <w:rPr>
          <w:rFonts w:ascii="Times New Roman" w:hAnsi="Times New Roman"/>
          <w:sz w:val="24"/>
          <w:szCs w:val="24"/>
        </w:rPr>
      </w:pPr>
      <w:r w:rsidRPr="008C5C73">
        <w:rPr>
          <w:rFonts w:ascii="Times New Roman" w:hAnsi="Times New Roman"/>
          <w:sz w:val="24"/>
          <w:szCs w:val="24"/>
        </w:rPr>
        <w:t>Staff</w:t>
      </w:r>
      <w:r w:rsidRPr="008C5C73" w:rsidR="0090471D">
        <w:rPr>
          <w:rFonts w:ascii="Times New Roman" w:hAnsi="Times New Roman"/>
          <w:sz w:val="24"/>
          <w:szCs w:val="24"/>
        </w:rPr>
        <w:t xml:space="preserve"> time for review and reporting purposes at various times throughout the year ($</w:t>
      </w:r>
      <w:r w:rsidR="00D22DA9">
        <w:rPr>
          <w:rFonts w:ascii="Times New Roman" w:hAnsi="Times New Roman"/>
          <w:sz w:val="24"/>
          <w:szCs w:val="24"/>
        </w:rPr>
        <w:t>456.96 for 2021</w:t>
      </w:r>
      <w:r w:rsidRPr="008C5C73" w:rsidR="0090471D">
        <w:rPr>
          <w:rFonts w:ascii="Times New Roman" w:hAnsi="Times New Roman"/>
          <w:sz w:val="24"/>
          <w:szCs w:val="24"/>
        </w:rPr>
        <w:t>).</w:t>
      </w:r>
    </w:p>
    <w:p w:rsidRPr="00D641DF" w:rsidR="0090471D" w:rsidP="008C5C73" w:rsidRDefault="00247D0C" w14:paraId="56A4F64B" w14:textId="12E61221">
      <w:pPr>
        <w:pStyle w:val="ListParagraph"/>
        <w:numPr>
          <w:ilvl w:val="0"/>
          <w:numId w:val="12"/>
        </w:numPr>
        <w:tabs>
          <w:tab w:val="left" w:pos="1170"/>
          <w:tab w:val="right" w:pos="8732"/>
        </w:tabs>
        <w:ind w:firstLine="30"/>
        <w:rPr>
          <w:rFonts w:ascii="Times New Roman" w:hAnsi="Times New Roman"/>
          <w:sz w:val="24"/>
          <w:szCs w:val="24"/>
        </w:rPr>
      </w:pPr>
      <w:r>
        <w:rPr>
          <w:rFonts w:ascii="Times New Roman" w:hAnsi="Times New Roman"/>
          <w:sz w:val="24"/>
          <w:szCs w:val="24"/>
        </w:rPr>
        <w:t>One</w:t>
      </w:r>
      <w:r w:rsidRPr="00D641DF" w:rsidR="0090471D">
        <w:rPr>
          <w:rFonts w:ascii="Times New Roman" w:hAnsi="Times New Roman"/>
          <w:sz w:val="24"/>
          <w:szCs w:val="24"/>
        </w:rPr>
        <w:t xml:space="preserve"> hour to create/update the surveys in </w:t>
      </w:r>
      <w:r w:rsidR="00A53B41">
        <w:rPr>
          <w:rFonts w:ascii="Times New Roman" w:hAnsi="Times New Roman"/>
          <w:sz w:val="24"/>
          <w:szCs w:val="24"/>
        </w:rPr>
        <w:t>Salesforce</w:t>
      </w:r>
      <w:r w:rsidRPr="00D641DF" w:rsidR="0090471D">
        <w:rPr>
          <w:rFonts w:ascii="Times New Roman" w:hAnsi="Times New Roman"/>
          <w:sz w:val="24"/>
          <w:szCs w:val="24"/>
        </w:rPr>
        <w:t xml:space="preserve"> ($</w:t>
      </w:r>
      <w:r w:rsidR="00167A4A">
        <w:rPr>
          <w:rFonts w:ascii="Times New Roman" w:hAnsi="Times New Roman"/>
          <w:sz w:val="24"/>
          <w:szCs w:val="24"/>
        </w:rPr>
        <w:t>38.08 for 2021</w:t>
      </w:r>
      <w:r w:rsidRPr="00D641DF" w:rsidR="0090471D">
        <w:rPr>
          <w:rFonts w:ascii="Times New Roman" w:hAnsi="Times New Roman"/>
          <w:sz w:val="24"/>
          <w:szCs w:val="24"/>
        </w:rPr>
        <w:t>).</w:t>
      </w:r>
    </w:p>
    <w:p w:rsidRPr="00D641DF" w:rsidR="0090471D" w:rsidP="0090471D" w:rsidRDefault="0090471D" w14:paraId="00E4C6B2" w14:textId="77777777">
      <w:pPr>
        <w:tabs>
          <w:tab w:val="left" w:pos="720"/>
          <w:tab w:val="right" w:pos="8732"/>
        </w:tabs>
        <w:rPr>
          <w:rFonts w:ascii="Times New Roman" w:hAnsi="Times New Roman"/>
          <w:sz w:val="24"/>
          <w:szCs w:val="24"/>
        </w:rPr>
      </w:pPr>
    </w:p>
    <w:p w:rsidR="00E56005" w:rsidP="008C5C73" w:rsidRDefault="008C5C73" w14:paraId="0B3FF7F4" w14:textId="77777777">
      <w:pPr>
        <w:tabs>
          <w:tab w:val="left" w:pos="720"/>
          <w:tab w:val="right" w:pos="8732"/>
        </w:tabs>
        <w:ind w:left="720"/>
        <w:rPr>
          <w:rFonts w:ascii="Times New Roman" w:hAnsi="Times New Roman"/>
          <w:sz w:val="24"/>
          <w:szCs w:val="24"/>
        </w:rPr>
      </w:pPr>
      <w:r>
        <w:rPr>
          <w:rFonts w:ascii="Times New Roman" w:hAnsi="Times New Roman"/>
          <w:sz w:val="24"/>
          <w:szCs w:val="24"/>
        </w:rPr>
        <w:tab/>
      </w:r>
    </w:p>
    <w:p w:rsidRPr="00D641DF" w:rsidR="0090471D" w:rsidP="00E56005" w:rsidRDefault="0090471D" w14:paraId="63A753D5" w14:textId="015093BA">
      <w:pPr>
        <w:tabs>
          <w:tab w:val="right" w:pos="8732"/>
        </w:tabs>
        <w:rPr>
          <w:rFonts w:ascii="Times New Roman" w:hAnsi="Times New Roman"/>
          <w:sz w:val="24"/>
          <w:szCs w:val="24"/>
        </w:rPr>
      </w:pPr>
      <w:r w:rsidRPr="00D641DF">
        <w:rPr>
          <w:rFonts w:ascii="Times New Roman" w:hAnsi="Times New Roman"/>
          <w:sz w:val="24"/>
          <w:szCs w:val="24"/>
        </w:rPr>
        <w:lastRenderedPageBreak/>
        <w:t xml:space="preserve">We will not incur any costs for the survey tool. </w:t>
      </w:r>
      <w:r w:rsidR="008C5C73">
        <w:rPr>
          <w:rFonts w:ascii="Times New Roman" w:hAnsi="Times New Roman"/>
          <w:sz w:val="24"/>
          <w:szCs w:val="24"/>
        </w:rPr>
        <w:t xml:space="preserve"> </w:t>
      </w:r>
      <w:r w:rsidRPr="00D641DF">
        <w:rPr>
          <w:rFonts w:ascii="Times New Roman" w:hAnsi="Times New Roman"/>
          <w:sz w:val="24"/>
          <w:szCs w:val="24"/>
        </w:rPr>
        <w:t>Costs listed here are based on hourly wage rate for federal employee</w:t>
      </w:r>
      <w:r w:rsidRPr="00D641DF" w:rsidR="008F522E">
        <w:rPr>
          <w:rFonts w:ascii="Times New Roman" w:hAnsi="Times New Roman"/>
          <w:sz w:val="24"/>
          <w:szCs w:val="24"/>
        </w:rPr>
        <w:t>s</w:t>
      </w:r>
      <w:r w:rsidRPr="00D641DF">
        <w:rPr>
          <w:rFonts w:ascii="Times New Roman" w:hAnsi="Times New Roman"/>
          <w:sz w:val="24"/>
          <w:szCs w:val="24"/>
        </w:rPr>
        <w:t xml:space="preserve">. </w:t>
      </w:r>
      <w:r w:rsidR="008C5C73">
        <w:rPr>
          <w:rFonts w:ascii="Times New Roman" w:hAnsi="Times New Roman"/>
          <w:sz w:val="24"/>
          <w:szCs w:val="24"/>
        </w:rPr>
        <w:t xml:space="preserve"> </w:t>
      </w:r>
      <w:r w:rsidRPr="00D641DF">
        <w:rPr>
          <w:rFonts w:ascii="Times New Roman" w:hAnsi="Times New Roman"/>
          <w:sz w:val="24"/>
          <w:szCs w:val="24"/>
        </w:rPr>
        <w:t xml:space="preserve">Associated costs increase when the federal pay scale is increased or individuals move up and through the GS pay scale. </w:t>
      </w:r>
    </w:p>
    <w:p w:rsidRPr="00D641DF" w:rsidR="0090471D" w:rsidP="0090471D" w:rsidRDefault="0090471D" w14:paraId="369C8681" w14:textId="77777777">
      <w:pPr>
        <w:tabs>
          <w:tab w:val="left" w:pos="3405"/>
        </w:tabs>
        <w:rPr>
          <w:rFonts w:ascii="Times New Roman" w:hAnsi="Times New Roman"/>
          <w:sz w:val="24"/>
          <w:szCs w:val="24"/>
        </w:rPr>
      </w:pPr>
    </w:p>
    <w:p w:rsidRPr="00D641DF" w:rsidR="001879E5" w:rsidRDefault="001879E5" w14:paraId="0D6D049C" w14:textId="77777777">
      <w:pPr>
        <w:tabs>
          <w:tab w:val="left" w:pos="-720"/>
          <w:tab w:val="left" w:pos="44"/>
          <w:tab w:val="left" w:pos="720"/>
          <w:tab w:val="right" w:pos="8732"/>
        </w:tabs>
        <w:rPr>
          <w:rFonts w:ascii="Times New Roman" w:hAnsi="Times New Roman"/>
          <w:sz w:val="24"/>
          <w:szCs w:val="24"/>
          <w:u w:val="single"/>
        </w:rPr>
      </w:pPr>
      <w:r w:rsidRPr="00D641DF">
        <w:rPr>
          <w:rFonts w:ascii="Times New Roman" w:hAnsi="Times New Roman"/>
          <w:sz w:val="24"/>
          <w:szCs w:val="24"/>
        </w:rPr>
        <w:t>15.</w:t>
      </w:r>
      <w:r w:rsidRPr="00D641DF">
        <w:rPr>
          <w:rFonts w:ascii="Times New Roman" w:hAnsi="Times New Roman"/>
          <w:sz w:val="24"/>
          <w:szCs w:val="24"/>
        </w:rPr>
        <w:tab/>
      </w:r>
      <w:r w:rsidRPr="00D641DF">
        <w:rPr>
          <w:rFonts w:ascii="Times New Roman" w:hAnsi="Times New Roman"/>
          <w:sz w:val="24"/>
          <w:szCs w:val="24"/>
          <w:u w:val="single"/>
        </w:rPr>
        <w:t>Change in Burden</w:t>
      </w:r>
    </w:p>
    <w:p w:rsidR="00E56005" w:rsidP="00CD4E9D" w:rsidRDefault="00E56005" w14:paraId="5894DBA4" w14:textId="77777777">
      <w:pPr>
        <w:tabs>
          <w:tab w:val="left" w:pos="-720"/>
        </w:tabs>
        <w:ind w:left="720"/>
        <w:rPr>
          <w:rFonts w:ascii="Times New Roman" w:hAnsi="Times New Roman"/>
          <w:sz w:val="24"/>
          <w:szCs w:val="24"/>
        </w:rPr>
      </w:pPr>
    </w:p>
    <w:p w:rsidRPr="00D641DF" w:rsidR="001879E5" w:rsidP="00E56005" w:rsidRDefault="000038EB" w14:paraId="0D6D049E" w14:textId="517A36CB">
      <w:pPr>
        <w:tabs>
          <w:tab w:val="left" w:pos="-720"/>
        </w:tabs>
        <w:rPr>
          <w:rFonts w:ascii="Times New Roman" w:hAnsi="Times New Roman"/>
          <w:sz w:val="24"/>
          <w:szCs w:val="24"/>
        </w:rPr>
      </w:pPr>
      <w:r w:rsidRPr="00D641DF">
        <w:rPr>
          <w:rFonts w:ascii="Times New Roman" w:hAnsi="Times New Roman"/>
          <w:sz w:val="24"/>
          <w:szCs w:val="24"/>
        </w:rPr>
        <w:t xml:space="preserve">Not Applicable.  </w:t>
      </w:r>
      <w:r w:rsidRPr="00D641DF" w:rsidR="00B906CD">
        <w:rPr>
          <w:rFonts w:ascii="Times New Roman" w:hAnsi="Times New Roman"/>
          <w:sz w:val="24"/>
          <w:szCs w:val="24"/>
        </w:rPr>
        <w:t xml:space="preserve">This is a new activity under HRSA’s generic clearance and will be </w:t>
      </w:r>
      <w:r w:rsidR="00CD4E9D">
        <w:rPr>
          <w:rFonts w:ascii="Times New Roman" w:hAnsi="Times New Roman"/>
          <w:sz w:val="24"/>
          <w:szCs w:val="24"/>
        </w:rPr>
        <w:t>i</w:t>
      </w:r>
      <w:r w:rsidRPr="00D641DF" w:rsidR="00B906CD">
        <w:rPr>
          <w:rFonts w:ascii="Times New Roman" w:hAnsi="Times New Roman"/>
          <w:sz w:val="24"/>
          <w:szCs w:val="24"/>
        </w:rPr>
        <w:t>ncluded in the total burden currently approved by OMB under OMB Control No. 0915-0212.</w:t>
      </w:r>
    </w:p>
    <w:p w:rsidRPr="00D641DF" w:rsidR="001879E5" w:rsidRDefault="001879E5" w14:paraId="0D6D049F" w14:textId="77777777">
      <w:pPr>
        <w:tabs>
          <w:tab w:val="left" w:pos="-720"/>
        </w:tabs>
        <w:rPr>
          <w:rFonts w:ascii="Times New Roman" w:hAnsi="Times New Roman"/>
          <w:sz w:val="24"/>
          <w:szCs w:val="24"/>
        </w:rPr>
      </w:pPr>
    </w:p>
    <w:p w:rsidRPr="00D641DF" w:rsidR="001879E5" w:rsidRDefault="001879E5" w14:paraId="0D6D04A0" w14:textId="77777777">
      <w:pPr>
        <w:tabs>
          <w:tab w:val="left" w:pos="-720"/>
          <w:tab w:val="left" w:pos="720"/>
          <w:tab w:val="right" w:pos="8732"/>
        </w:tabs>
        <w:rPr>
          <w:rFonts w:ascii="Times New Roman" w:hAnsi="Times New Roman"/>
          <w:sz w:val="24"/>
          <w:szCs w:val="24"/>
          <w:u w:val="single"/>
        </w:rPr>
      </w:pPr>
      <w:r w:rsidRPr="00D641DF">
        <w:rPr>
          <w:rFonts w:ascii="Times New Roman" w:hAnsi="Times New Roman"/>
          <w:sz w:val="24"/>
          <w:szCs w:val="24"/>
        </w:rPr>
        <w:t>16.</w:t>
      </w:r>
      <w:r w:rsidRPr="00D641DF">
        <w:rPr>
          <w:rFonts w:ascii="Times New Roman" w:hAnsi="Times New Roman"/>
          <w:sz w:val="24"/>
          <w:szCs w:val="24"/>
        </w:rPr>
        <w:tab/>
      </w:r>
      <w:r w:rsidRPr="00D641DF">
        <w:rPr>
          <w:rFonts w:ascii="Times New Roman" w:hAnsi="Times New Roman"/>
          <w:sz w:val="24"/>
          <w:szCs w:val="24"/>
          <w:u w:val="single"/>
        </w:rPr>
        <w:t>Plans for Analysis and Timetable of Key Activities</w:t>
      </w:r>
    </w:p>
    <w:p w:rsidRPr="00D641DF" w:rsidR="006E3B33" w:rsidRDefault="006E3B33" w14:paraId="0D6D04A3" w14:textId="77777777">
      <w:pPr>
        <w:tabs>
          <w:tab w:val="left" w:pos="-720"/>
          <w:tab w:val="right" w:pos="8692"/>
        </w:tabs>
        <w:rPr>
          <w:rFonts w:ascii="Times New Roman" w:hAnsi="Times New Roman"/>
          <w:sz w:val="24"/>
          <w:szCs w:val="24"/>
        </w:rPr>
      </w:pPr>
    </w:p>
    <w:p w:rsidRPr="00D641DF" w:rsidR="008F522E" w:rsidP="00E56005" w:rsidRDefault="00CD4E9D" w14:paraId="7EE9D88F" w14:textId="68C08A0A">
      <w:pPr>
        <w:tabs>
          <w:tab w:val="left" w:pos="-720"/>
          <w:tab w:val="right" w:pos="8692"/>
        </w:tabs>
        <w:rPr>
          <w:rFonts w:ascii="Times New Roman" w:hAnsi="Times New Roman"/>
          <w:sz w:val="24"/>
          <w:szCs w:val="24"/>
        </w:rPr>
      </w:pPr>
      <w:r>
        <w:rPr>
          <w:rFonts w:ascii="Times New Roman" w:hAnsi="Times New Roman"/>
          <w:sz w:val="24"/>
          <w:szCs w:val="24"/>
        </w:rPr>
        <w:tab/>
      </w:r>
      <w:r w:rsidR="00A53B41">
        <w:rPr>
          <w:rFonts w:ascii="Times New Roman" w:hAnsi="Times New Roman"/>
          <w:sz w:val="24"/>
          <w:szCs w:val="24"/>
        </w:rPr>
        <w:t>Salesforce</w:t>
      </w:r>
      <w:r w:rsidRPr="00D641DF" w:rsidR="008F522E">
        <w:rPr>
          <w:rFonts w:ascii="Times New Roman" w:hAnsi="Times New Roman"/>
          <w:sz w:val="24"/>
          <w:szCs w:val="24"/>
        </w:rPr>
        <w:t xml:space="preserve"> allows for real-time data analysis. </w:t>
      </w:r>
      <w:r>
        <w:rPr>
          <w:rFonts w:ascii="Times New Roman" w:hAnsi="Times New Roman"/>
          <w:sz w:val="24"/>
          <w:szCs w:val="24"/>
        </w:rPr>
        <w:t xml:space="preserve"> </w:t>
      </w:r>
      <w:r w:rsidRPr="00D641DF" w:rsidR="00BF72E9">
        <w:rPr>
          <w:rFonts w:ascii="Times New Roman" w:hAnsi="Times New Roman"/>
          <w:sz w:val="24"/>
          <w:szCs w:val="24"/>
        </w:rPr>
        <w:t xml:space="preserve">The tool automatically analyzes the data, making it easy for staff to review and pull the data at any time during the year without having to manipulate or reanalyze the data. </w:t>
      </w:r>
      <w:r>
        <w:rPr>
          <w:rFonts w:ascii="Times New Roman" w:hAnsi="Times New Roman"/>
          <w:sz w:val="24"/>
          <w:szCs w:val="24"/>
        </w:rPr>
        <w:t xml:space="preserve"> </w:t>
      </w:r>
      <w:r w:rsidRPr="00D641DF" w:rsidR="008F522E">
        <w:rPr>
          <w:rFonts w:ascii="Times New Roman" w:hAnsi="Times New Roman"/>
          <w:sz w:val="24"/>
          <w:szCs w:val="24"/>
        </w:rPr>
        <w:t>Once the survey</w:t>
      </w:r>
      <w:r w:rsidRPr="00D641DF" w:rsidR="00BF72E9">
        <w:rPr>
          <w:rFonts w:ascii="Times New Roman" w:hAnsi="Times New Roman"/>
          <w:sz w:val="24"/>
          <w:szCs w:val="24"/>
        </w:rPr>
        <w:t>s are</w:t>
      </w:r>
      <w:r w:rsidRPr="00D641DF" w:rsidR="008F522E">
        <w:rPr>
          <w:rFonts w:ascii="Times New Roman" w:hAnsi="Times New Roman"/>
          <w:sz w:val="24"/>
          <w:szCs w:val="24"/>
        </w:rPr>
        <w:t xml:space="preserve"> created</w:t>
      </w:r>
      <w:r w:rsidRPr="00D641DF" w:rsidR="00BF72E9">
        <w:rPr>
          <w:rFonts w:ascii="Times New Roman" w:hAnsi="Times New Roman"/>
          <w:sz w:val="24"/>
          <w:szCs w:val="24"/>
        </w:rPr>
        <w:t xml:space="preserve"> and administered</w:t>
      </w:r>
      <w:r w:rsidRPr="00D641DF" w:rsidR="008F522E">
        <w:rPr>
          <w:rFonts w:ascii="Times New Roman" w:hAnsi="Times New Roman"/>
          <w:sz w:val="24"/>
          <w:szCs w:val="24"/>
        </w:rPr>
        <w:t xml:space="preserve">, </w:t>
      </w:r>
      <w:r w:rsidRPr="00D641DF" w:rsidR="00BF72E9">
        <w:rPr>
          <w:rFonts w:ascii="Times New Roman" w:hAnsi="Times New Roman"/>
          <w:sz w:val="24"/>
          <w:szCs w:val="24"/>
        </w:rPr>
        <w:t xml:space="preserve">the </w:t>
      </w:r>
      <w:r w:rsidRPr="00D641DF" w:rsidR="008F522E">
        <w:rPr>
          <w:rFonts w:ascii="Times New Roman" w:hAnsi="Times New Roman"/>
          <w:sz w:val="24"/>
          <w:szCs w:val="24"/>
        </w:rPr>
        <w:t>BPHC staff responsible for reviewing customer service feedback will revi</w:t>
      </w:r>
      <w:r w:rsidRPr="00D641DF" w:rsidR="00BF72E9">
        <w:rPr>
          <w:rFonts w:ascii="Times New Roman" w:hAnsi="Times New Roman"/>
          <w:sz w:val="24"/>
          <w:szCs w:val="24"/>
        </w:rPr>
        <w:t>ew the data at fixed intervals or as necessary throughout the year.</w:t>
      </w:r>
    </w:p>
    <w:p w:rsidRPr="00D641DF" w:rsidR="00BF72E9" w:rsidRDefault="00BF72E9" w14:paraId="1FBF904D" w14:textId="77777777">
      <w:pPr>
        <w:tabs>
          <w:tab w:val="left" w:pos="-720"/>
          <w:tab w:val="right" w:pos="8692"/>
        </w:tabs>
        <w:rPr>
          <w:rFonts w:ascii="Times New Roman" w:hAnsi="Times New Roman"/>
          <w:sz w:val="24"/>
          <w:szCs w:val="24"/>
        </w:rPr>
      </w:pPr>
    </w:p>
    <w:p w:rsidRPr="00D641DF" w:rsidR="001879E5" w:rsidRDefault="001879E5" w14:paraId="0D6D04A4" w14:textId="77777777">
      <w:pPr>
        <w:tabs>
          <w:tab w:val="left" w:pos="720"/>
          <w:tab w:val="right" w:pos="8692"/>
        </w:tabs>
        <w:rPr>
          <w:rFonts w:ascii="Times New Roman" w:hAnsi="Times New Roman"/>
          <w:sz w:val="24"/>
          <w:szCs w:val="24"/>
          <w:u w:val="single"/>
        </w:rPr>
      </w:pPr>
      <w:r w:rsidRPr="00D641DF">
        <w:rPr>
          <w:rFonts w:ascii="Times New Roman" w:hAnsi="Times New Roman"/>
          <w:sz w:val="24"/>
          <w:szCs w:val="24"/>
        </w:rPr>
        <w:t>17.</w:t>
      </w:r>
      <w:r w:rsidRPr="00D641DF">
        <w:rPr>
          <w:rFonts w:ascii="Times New Roman" w:hAnsi="Times New Roman"/>
          <w:sz w:val="24"/>
          <w:szCs w:val="24"/>
        </w:rPr>
        <w:tab/>
      </w:r>
      <w:r w:rsidRPr="00D641DF">
        <w:rPr>
          <w:rFonts w:ascii="Times New Roman" w:hAnsi="Times New Roman"/>
          <w:sz w:val="24"/>
          <w:szCs w:val="24"/>
          <w:u w:val="single"/>
        </w:rPr>
        <w:t>Exemption for Display of Expiration Date</w:t>
      </w:r>
    </w:p>
    <w:p w:rsidRPr="00D641DF" w:rsidR="001879E5" w:rsidRDefault="001879E5" w14:paraId="0D6D04A5" w14:textId="77777777">
      <w:pPr>
        <w:tabs>
          <w:tab w:val="left" w:pos="720"/>
          <w:tab w:val="right" w:pos="8692"/>
        </w:tabs>
        <w:rPr>
          <w:rFonts w:ascii="Times New Roman" w:hAnsi="Times New Roman"/>
          <w:sz w:val="24"/>
          <w:szCs w:val="24"/>
        </w:rPr>
      </w:pPr>
    </w:p>
    <w:p w:rsidRPr="00D641DF" w:rsidR="001879E5" w:rsidRDefault="001879E5" w14:paraId="0D6D04A6" w14:textId="23400E1A">
      <w:pPr>
        <w:tabs>
          <w:tab w:val="left" w:pos="-720"/>
        </w:tabs>
        <w:rPr>
          <w:rFonts w:ascii="Times New Roman" w:hAnsi="Times New Roman"/>
          <w:sz w:val="24"/>
          <w:szCs w:val="24"/>
        </w:rPr>
      </w:pPr>
      <w:r w:rsidRPr="00D641DF">
        <w:rPr>
          <w:rFonts w:ascii="Times New Roman" w:hAnsi="Times New Roman"/>
          <w:sz w:val="24"/>
          <w:szCs w:val="24"/>
        </w:rPr>
        <w:t>No exemption is being requested.  The expiration date will be displayed.</w:t>
      </w:r>
    </w:p>
    <w:p w:rsidRPr="00D641DF" w:rsidR="001879E5" w:rsidRDefault="001879E5" w14:paraId="0D6D04A7" w14:textId="77777777">
      <w:pPr>
        <w:tabs>
          <w:tab w:val="left" w:pos="-720"/>
        </w:tabs>
        <w:rPr>
          <w:rFonts w:ascii="Times New Roman" w:hAnsi="Times New Roman"/>
          <w:sz w:val="24"/>
          <w:szCs w:val="24"/>
        </w:rPr>
      </w:pPr>
    </w:p>
    <w:p w:rsidRPr="00D641DF" w:rsidR="001879E5" w:rsidRDefault="001879E5" w14:paraId="0D6D04A8" w14:textId="77777777">
      <w:pPr>
        <w:tabs>
          <w:tab w:val="left" w:pos="-720"/>
          <w:tab w:val="left" w:pos="720"/>
          <w:tab w:val="right" w:pos="8692"/>
        </w:tabs>
        <w:rPr>
          <w:rFonts w:ascii="Times New Roman" w:hAnsi="Times New Roman"/>
          <w:sz w:val="24"/>
          <w:szCs w:val="24"/>
          <w:u w:val="single"/>
        </w:rPr>
      </w:pPr>
      <w:r w:rsidRPr="00D641DF">
        <w:rPr>
          <w:rFonts w:ascii="Times New Roman" w:hAnsi="Times New Roman"/>
          <w:sz w:val="24"/>
          <w:szCs w:val="24"/>
        </w:rPr>
        <w:t>18.</w:t>
      </w:r>
      <w:r w:rsidRPr="00D641DF">
        <w:rPr>
          <w:rFonts w:ascii="Times New Roman" w:hAnsi="Times New Roman"/>
          <w:sz w:val="24"/>
          <w:szCs w:val="24"/>
        </w:rPr>
        <w:tab/>
      </w:r>
      <w:r w:rsidRPr="00D641DF">
        <w:rPr>
          <w:rFonts w:ascii="Times New Roman" w:hAnsi="Times New Roman"/>
          <w:sz w:val="24"/>
          <w:szCs w:val="24"/>
          <w:u w:val="single"/>
        </w:rPr>
        <w:t>Certifications</w:t>
      </w:r>
    </w:p>
    <w:p w:rsidRPr="00D641DF" w:rsidR="001879E5" w:rsidRDefault="001879E5" w14:paraId="0D6D04A9" w14:textId="77777777">
      <w:pPr>
        <w:tabs>
          <w:tab w:val="left" w:pos="-720"/>
          <w:tab w:val="left" w:pos="720"/>
          <w:tab w:val="right" w:pos="8692"/>
        </w:tabs>
        <w:rPr>
          <w:rFonts w:ascii="Times New Roman" w:hAnsi="Times New Roman"/>
          <w:sz w:val="24"/>
          <w:szCs w:val="24"/>
        </w:rPr>
      </w:pPr>
    </w:p>
    <w:p w:rsidRPr="00176576" w:rsidR="001879E5" w:rsidP="00176576" w:rsidRDefault="00B906CD" w14:paraId="0D6D04AA" w14:textId="49A81862">
      <w:pPr>
        <w:tabs>
          <w:tab w:val="left" w:pos="-720"/>
        </w:tabs>
        <w:rPr>
          <w:rFonts w:ascii="Times New Roman" w:hAnsi="Times New Roman"/>
          <w:sz w:val="24"/>
          <w:szCs w:val="24"/>
        </w:rPr>
      </w:pPr>
      <w:r w:rsidRPr="00D641DF">
        <w:rPr>
          <w:rFonts w:ascii="Times New Roman" w:hAnsi="Times New Roman"/>
          <w:sz w:val="24"/>
          <w:szCs w:val="24"/>
        </w:rPr>
        <w:t>This information collection activity</w:t>
      </w:r>
      <w:r w:rsidRPr="00D641DF" w:rsidR="001879E5">
        <w:rPr>
          <w:rFonts w:ascii="Times New Roman" w:hAnsi="Times New Roman"/>
          <w:sz w:val="24"/>
          <w:szCs w:val="24"/>
        </w:rPr>
        <w:t xml:space="preserve"> will comply with the</w:t>
      </w:r>
      <w:r w:rsidRPr="00D641DF" w:rsidR="00176576">
        <w:rPr>
          <w:rFonts w:ascii="Times New Roman" w:hAnsi="Times New Roman"/>
          <w:sz w:val="24"/>
          <w:szCs w:val="24"/>
        </w:rPr>
        <w:t xml:space="preserve"> requirements in 5 CFR 1320.9.</w:t>
      </w:r>
      <w:r w:rsidR="00176576">
        <w:rPr>
          <w:rFonts w:ascii="Times New Roman" w:hAnsi="Times New Roman"/>
          <w:sz w:val="24"/>
          <w:szCs w:val="24"/>
        </w:rPr>
        <w:t xml:space="preserve"> </w:t>
      </w:r>
    </w:p>
    <w:sectPr w:rsidRPr="00176576" w:rsidR="001879E5" w:rsidSect="00E56005">
      <w:footerReference w:type="default" r:id="rId11"/>
      <w:pgSz w:w="12240" w:h="15840"/>
      <w:pgMar w:top="1440" w:right="1440" w:bottom="1080" w:left="1440" w:header="144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1C0C9" w14:textId="77777777" w:rsidR="00E5250A" w:rsidRDefault="00E5250A">
      <w:r>
        <w:separator/>
      </w:r>
    </w:p>
  </w:endnote>
  <w:endnote w:type="continuationSeparator" w:id="0">
    <w:p w14:paraId="00D87D55" w14:textId="77777777" w:rsidR="00E5250A" w:rsidRDefault="00E5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546352"/>
      <w:docPartObj>
        <w:docPartGallery w:val="Page Numbers (Bottom of Page)"/>
        <w:docPartUnique/>
      </w:docPartObj>
    </w:sdtPr>
    <w:sdtEndPr>
      <w:rPr>
        <w:rFonts w:ascii="Times New Roman" w:hAnsi="Times New Roman"/>
        <w:noProof/>
      </w:rPr>
    </w:sdtEndPr>
    <w:sdtContent>
      <w:p w14:paraId="31A68F76" w14:textId="0801251C" w:rsidR="00E56005" w:rsidRPr="00E56005" w:rsidRDefault="00E56005">
        <w:pPr>
          <w:pStyle w:val="Footer"/>
          <w:jc w:val="center"/>
          <w:rPr>
            <w:rFonts w:ascii="Times New Roman" w:hAnsi="Times New Roman"/>
          </w:rPr>
        </w:pPr>
        <w:r w:rsidRPr="00E56005">
          <w:rPr>
            <w:rFonts w:ascii="Times New Roman" w:hAnsi="Times New Roman"/>
          </w:rPr>
          <w:fldChar w:fldCharType="begin"/>
        </w:r>
        <w:r w:rsidRPr="00E56005">
          <w:rPr>
            <w:rFonts w:ascii="Times New Roman" w:hAnsi="Times New Roman"/>
          </w:rPr>
          <w:instrText xml:space="preserve"> PAGE   \* MERGEFORMAT </w:instrText>
        </w:r>
        <w:r w:rsidRPr="00E56005">
          <w:rPr>
            <w:rFonts w:ascii="Times New Roman" w:hAnsi="Times New Roman"/>
          </w:rPr>
          <w:fldChar w:fldCharType="separate"/>
        </w:r>
        <w:r w:rsidR="003304C4">
          <w:rPr>
            <w:rFonts w:ascii="Times New Roman" w:hAnsi="Times New Roman"/>
            <w:noProof/>
          </w:rPr>
          <w:t>3</w:t>
        </w:r>
        <w:r w:rsidRPr="00E56005">
          <w:rPr>
            <w:rFonts w:ascii="Times New Roman" w:hAnsi="Times New Roman"/>
            <w:noProof/>
          </w:rPr>
          <w:fldChar w:fldCharType="end"/>
        </w:r>
      </w:p>
    </w:sdtContent>
  </w:sdt>
  <w:p w14:paraId="0D6D04B0" w14:textId="77777777" w:rsidR="00896384" w:rsidRDefault="00896384">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E14E6" w14:textId="77777777" w:rsidR="00E5250A" w:rsidRDefault="00E5250A">
      <w:r>
        <w:separator/>
      </w:r>
    </w:p>
  </w:footnote>
  <w:footnote w:type="continuationSeparator" w:id="0">
    <w:p w14:paraId="73944706" w14:textId="77777777" w:rsidR="00E5250A" w:rsidRDefault="00E52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B340E1C"/>
    <w:multiLevelType w:val="hybridMultilevel"/>
    <w:tmpl w:val="F0B04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5B8B2A2F"/>
    <w:multiLevelType w:val="hybridMultilevel"/>
    <w:tmpl w:val="60A4E20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79E93914"/>
    <w:multiLevelType w:val="hybridMultilevel"/>
    <w:tmpl w:val="46CA44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6"/>
  </w:num>
  <w:num w:numId="2">
    <w:abstractNumId w:val="3"/>
  </w:num>
  <w:num w:numId="3">
    <w:abstractNumId w:val="0"/>
  </w:num>
  <w:num w:numId="4">
    <w:abstractNumId w:val="11"/>
  </w:num>
  <w:num w:numId="5">
    <w:abstractNumId w:val="10"/>
  </w:num>
  <w:num w:numId="6">
    <w:abstractNumId w:val="9"/>
  </w:num>
  <w:num w:numId="7">
    <w:abstractNumId w:val="1"/>
  </w:num>
  <w:num w:numId="8">
    <w:abstractNumId w:val="5"/>
  </w:num>
  <w:num w:numId="9">
    <w:abstractNumId w:val="7"/>
  </w:num>
  <w:num w:numId="10">
    <w:abstractNumId w:val="4"/>
  </w:num>
  <w:num w:numId="11">
    <w:abstractNumId w:val="8"/>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38EB"/>
    <w:rsid w:val="0000591F"/>
    <w:rsid w:val="000269D5"/>
    <w:rsid w:val="000368D4"/>
    <w:rsid w:val="00037FAA"/>
    <w:rsid w:val="00045BD3"/>
    <w:rsid w:val="000713DC"/>
    <w:rsid w:val="0007192E"/>
    <w:rsid w:val="00072B9E"/>
    <w:rsid w:val="0007356B"/>
    <w:rsid w:val="00077808"/>
    <w:rsid w:val="00091974"/>
    <w:rsid w:val="000A39E0"/>
    <w:rsid w:val="000B5BD0"/>
    <w:rsid w:val="000E26C2"/>
    <w:rsid w:val="000F2D27"/>
    <w:rsid w:val="000F4A39"/>
    <w:rsid w:val="001017B2"/>
    <w:rsid w:val="00103CE6"/>
    <w:rsid w:val="00116F07"/>
    <w:rsid w:val="00126C23"/>
    <w:rsid w:val="00144B81"/>
    <w:rsid w:val="001568C0"/>
    <w:rsid w:val="00167A4A"/>
    <w:rsid w:val="00176576"/>
    <w:rsid w:val="001879E5"/>
    <w:rsid w:val="0019133F"/>
    <w:rsid w:val="001A5119"/>
    <w:rsid w:val="001A6C2F"/>
    <w:rsid w:val="001B1BF3"/>
    <w:rsid w:val="001E58D1"/>
    <w:rsid w:val="001F05FA"/>
    <w:rsid w:val="001F78C0"/>
    <w:rsid w:val="002004F4"/>
    <w:rsid w:val="0020178C"/>
    <w:rsid w:val="00213C9A"/>
    <w:rsid w:val="00217099"/>
    <w:rsid w:val="002279BC"/>
    <w:rsid w:val="00233B3F"/>
    <w:rsid w:val="00240ABB"/>
    <w:rsid w:val="00246222"/>
    <w:rsid w:val="00247D0C"/>
    <w:rsid w:val="00255781"/>
    <w:rsid w:val="00273DA6"/>
    <w:rsid w:val="00291389"/>
    <w:rsid w:val="002B3D35"/>
    <w:rsid w:val="002B7ABD"/>
    <w:rsid w:val="002C7DDC"/>
    <w:rsid w:val="002D0374"/>
    <w:rsid w:val="002D2BBC"/>
    <w:rsid w:val="002D2EE3"/>
    <w:rsid w:val="002D38DD"/>
    <w:rsid w:val="002D79C8"/>
    <w:rsid w:val="002E4AF8"/>
    <w:rsid w:val="002E5C9D"/>
    <w:rsid w:val="002F402D"/>
    <w:rsid w:val="00301BCD"/>
    <w:rsid w:val="00320D95"/>
    <w:rsid w:val="003304C4"/>
    <w:rsid w:val="00330C42"/>
    <w:rsid w:val="0033551D"/>
    <w:rsid w:val="00344701"/>
    <w:rsid w:val="003D66B8"/>
    <w:rsid w:val="003F4006"/>
    <w:rsid w:val="00400A54"/>
    <w:rsid w:val="00404E64"/>
    <w:rsid w:val="004239BD"/>
    <w:rsid w:val="004371DE"/>
    <w:rsid w:val="0046323A"/>
    <w:rsid w:val="0046745E"/>
    <w:rsid w:val="00472378"/>
    <w:rsid w:val="00484426"/>
    <w:rsid w:val="00490F8D"/>
    <w:rsid w:val="004B32FC"/>
    <w:rsid w:val="004D65D1"/>
    <w:rsid w:val="004E3605"/>
    <w:rsid w:val="004E3A1F"/>
    <w:rsid w:val="004F073C"/>
    <w:rsid w:val="004F33ED"/>
    <w:rsid w:val="00522C38"/>
    <w:rsid w:val="00531A2A"/>
    <w:rsid w:val="00537117"/>
    <w:rsid w:val="00551885"/>
    <w:rsid w:val="005563AF"/>
    <w:rsid w:val="00556C3E"/>
    <w:rsid w:val="00557C4D"/>
    <w:rsid w:val="0056606F"/>
    <w:rsid w:val="00587151"/>
    <w:rsid w:val="005A27F8"/>
    <w:rsid w:val="005B4A77"/>
    <w:rsid w:val="005E6C22"/>
    <w:rsid w:val="005F7618"/>
    <w:rsid w:val="00603F43"/>
    <w:rsid w:val="0061278C"/>
    <w:rsid w:val="00623295"/>
    <w:rsid w:val="0063434A"/>
    <w:rsid w:val="00642A5E"/>
    <w:rsid w:val="00643E71"/>
    <w:rsid w:val="00645E32"/>
    <w:rsid w:val="00651D3B"/>
    <w:rsid w:val="00654EA4"/>
    <w:rsid w:val="00655159"/>
    <w:rsid w:val="00675CBA"/>
    <w:rsid w:val="006E3B33"/>
    <w:rsid w:val="006E3E2B"/>
    <w:rsid w:val="00700818"/>
    <w:rsid w:val="00721134"/>
    <w:rsid w:val="007214F6"/>
    <w:rsid w:val="007312BE"/>
    <w:rsid w:val="007537EB"/>
    <w:rsid w:val="0075457F"/>
    <w:rsid w:val="00761C0E"/>
    <w:rsid w:val="00782F66"/>
    <w:rsid w:val="00796F36"/>
    <w:rsid w:val="007A25D0"/>
    <w:rsid w:val="007B2471"/>
    <w:rsid w:val="007B6283"/>
    <w:rsid w:val="007C52B1"/>
    <w:rsid w:val="007D1E4C"/>
    <w:rsid w:val="007D2413"/>
    <w:rsid w:val="007E761E"/>
    <w:rsid w:val="007F18A5"/>
    <w:rsid w:val="007F4451"/>
    <w:rsid w:val="0080664F"/>
    <w:rsid w:val="008163BB"/>
    <w:rsid w:val="008165B2"/>
    <w:rsid w:val="00850760"/>
    <w:rsid w:val="00896384"/>
    <w:rsid w:val="008C13E2"/>
    <w:rsid w:val="008C5C73"/>
    <w:rsid w:val="008D1D94"/>
    <w:rsid w:val="008F09D2"/>
    <w:rsid w:val="008F2A8F"/>
    <w:rsid w:val="008F522E"/>
    <w:rsid w:val="0090471D"/>
    <w:rsid w:val="00915DA6"/>
    <w:rsid w:val="00926A66"/>
    <w:rsid w:val="00976E3B"/>
    <w:rsid w:val="00990233"/>
    <w:rsid w:val="009910A4"/>
    <w:rsid w:val="00994593"/>
    <w:rsid w:val="009955EA"/>
    <w:rsid w:val="009B5A14"/>
    <w:rsid w:val="009B68A7"/>
    <w:rsid w:val="009C02B9"/>
    <w:rsid w:val="009D2EC6"/>
    <w:rsid w:val="009D4347"/>
    <w:rsid w:val="009D6C07"/>
    <w:rsid w:val="009D73F6"/>
    <w:rsid w:val="00A25DD6"/>
    <w:rsid w:val="00A342EB"/>
    <w:rsid w:val="00A4213C"/>
    <w:rsid w:val="00A458D5"/>
    <w:rsid w:val="00A45D09"/>
    <w:rsid w:val="00A53B41"/>
    <w:rsid w:val="00A60207"/>
    <w:rsid w:val="00A61A5C"/>
    <w:rsid w:val="00A62CCC"/>
    <w:rsid w:val="00A76955"/>
    <w:rsid w:val="00A91DCD"/>
    <w:rsid w:val="00AB5CEB"/>
    <w:rsid w:val="00AC44CC"/>
    <w:rsid w:val="00AE120A"/>
    <w:rsid w:val="00AE1A75"/>
    <w:rsid w:val="00AF2F18"/>
    <w:rsid w:val="00B21125"/>
    <w:rsid w:val="00B237EB"/>
    <w:rsid w:val="00B37D64"/>
    <w:rsid w:val="00B40D39"/>
    <w:rsid w:val="00B423B8"/>
    <w:rsid w:val="00B425DD"/>
    <w:rsid w:val="00B513D6"/>
    <w:rsid w:val="00B54521"/>
    <w:rsid w:val="00B5755F"/>
    <w:rsid w:val="00B65C9F"/>
    <w:rsid w:val="00B873EE"/>
    <w:rsid w:val="00B906CD"/>
    <w:rsid w:val="00BA092C"/>
    <w:rsid w:val="00BA1E23"/>
    <w:rsid w:val="00BA32AD"/>
    <w:rsid w:val="00BC6B01"/>
    <w:rsid w:val="00BC761A"/>
    <w:rsid w:val="00BD7D79"/>
    <w:rsid w:val="00BF3FA7"/>
    <w:rsid w:val="00BF49E0"/>
    <w:rsid w:val="00BF72E9"/>
    <w:rsid w:val="00C071D3"/>
    <w:rsid w:val="00C12145"/>
    <w:rsid w:val="00C137AD"/>
    <w:rsid w:val="00C22F5A"/>
    <w:rsid w:val="00C50E75"/>
    <w:rsid w:val="00C710C1"/>
    <w:rsid w:val="00C91E67"/>
    <w:rsid w:val="00C92052"/>
    <w:rsid w:val="00CA1D43"/>
    <w:rsid w:val="00CB2B80"/>
    <w:rsid w:val="00CB2E46"/>
    <w:rsid w:val="00CD2B66"/>
    <w:rsid w:val="00CD4592"/>
    <w:rsid w:val="00CD4E9D"/>
    <w:rsid w:val="00CE2825"/>
    <w:rsid w:val="00CE4102"/>
    <w:rsid w:val="00D01AC8"/>
    <w:rsid w:val="00D2299E"/>
    <w:rsid w:val="00D22DA9"/>
    <w:rsid w:val="00D32AA8"/>
    <w:rsid w:val="00D6071A"/>
    <w:rsid w:val="00D641DF"/>
    <w:rsid w:val="00D67A56"/>
    <w:rsid w:val="00D84A3A"/>
    <w:rsid w:val="00D90E19"/>
    <w:rsid w:val="00DB1898"/>
    <w:rsid w:val="00DB6003"/>
    <w:rsid w:val="00DC1EC7"/>
    <w:rsid w:val="00DF745E"/>
    <w:rsid w:val="00E23B4F"/>
    <w:rsid w:val="00E47EF9"/>
    <w:rsid w:val="00E5250A"/>
    <w:rsid w:val="00E56005"/>
    <w:rsid w:val="00E703EF"/>
    <w:rsid w:val="00E905AC"/>
    <w:rsid w:val="00E97942"/>
    <w:rsid w:val="00EA73C7"/>
    <w:rsid w:val="00EA7FE4"/>
    <w:rsid w:val="00ED6B88"/>
    <w:rsid w:val="00EE112F"/>
    <w:rsid w:val="00EE32C7"/>
    <w:rsid w:val="00EF3263"/>
    <w:rsid w:val="00F007C3"/>
    <w:rsid w:val="00F0115D"/>
    <w:rsid w:val="00F055A4"/>
    <w:rsid w:val="00F10B56"/>
    <w:rsid w:val="00F1420F"/>
    <w:rsid w:val="00F46FFB"/>
    <w:rsid w:val="00F60CD8"/>
    <w:rsid w:val="00F66291"/>
    <w:rsid w:val="00F80B3E"/>
    <w:rsid w:val="00F80C75"/>
    <w:rsid w:val="00F858E3"/>
    <w:rsid w:val="00F96B4C"/>
    <w:rsid w:val="00F96F52"/>
    <w:rsid w:val="00FA4FEE"/>
    <w:rsid w:val="00FB18E6"/>
    <w:rsid w:val="00FC259B"/>
    <w:rsid w:val="00FD0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15:docId w15:val="{980E17BA-A454-45A8-A422-0C21BCB7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904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ee214f12af68f17b36c58f33c8f2c748">
  <xsd:schema xmlns:xsd="http://www.w3.org/2001/XMLSchema" xmlns:xs="http://www.w3.org/2001/XMLSchema" xmlns:p="http://schemas.microsoft.com/office/2006/metadata/properties" xmlns:ns2="4967143e-3350-4318-8b8c-f9b56d178eaa" targetNamespace="http://schemas.microsoft.com/office/2006/metadata/properties" ma:root="true" ma:fieldsID="d7d61b2cba761c94ea62af9b14bf2fa0"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earanceType xmlns="4967143e-3350-4318-8b8c-f9b56d178eaa">Generic</Clearance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0A8E2-CA38-4606-A6F1-B5C6F2E7B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3.xml><?xml version="1.0" encoding="utf-8"?>
<ds:datastoreItem xmlns:ds="http://schemas.openxmlformats.org/officeDocument/2006/customXml" ds:itemID="{64CC5929-F7ED-4A6B-A7AB-FE8C9A4742A9}">
  <ds:schemaRefs>
    <ds:schemaRef ds:uri="http://purl.org/dc/elements/1.1/"/>
    <ds:schemaRef ds:uri="http://schemas.microsoft.com/office/2006/metadata/properties"/>
    <ds:schemaRef ds:uri="4967143e-3350-4318-8b8c-f9b56d178ea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5FE5E68-1BAF-4C6E-83C8-A8832DFA7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1199</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Elyana N.  Bowman</cp:lastModifiedBy>
  <cp:revision>17</cp:revision>
  <dcterms:created xsi:type="dcterms:W3CDTF">2021-06-22T17:48:00Z</dcterms:created>
  <dcterms:modified xsi:type="dcterms:W3CDTF">2021-07-23T15:56:00Z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y fmtid="{D5CDD505-2E9C-101B-9397-08002B2CF9AE}" pid="3" name="_AdHocReviewCycleID">
    <vt:i4>823799658</vt:i4>
  </property>
  <property fmtid="{D5CDD505-2E9C-101B-9397-08002B2CF9AE}" pid="4" name="_NewReviewCycle">
    <vt:lpwstr/>
  </property>
  <property fmtid="{D5CDD505-2E9C-101B-9397-08002B2CF9AE}" pid="5" name="_EmailSubject">
    <vt:lpwstr>0212 - Health Center Program Support Customer Satisfaction Survey (Generic)</vt:lpwstr>
  </property>
  <property fmtid="{D5CDD505-2E9C-101B-9397-08002B2CF9AE}" pid="6" name="_AuthorEmail">
    <vt:lpwstr>CLeung@hrsa.gov</vt:lpwstr>
  </property>
  <property fmtid="{D5CDD505-2E9C-101B-9397-08002B2CF9AE}" pid="7" name="_AuthorEmailDisplayName">
    <vt:lpwstr>Leung, Carlye (HRSA)</vt:lpwstr>
  </property>
  <property fmtid="{D5CDD505-2E9C-101B-9397-08002B2CF9AE}" pid="8" name="_ReviewingToolsShownOnce">
    <vt:lpwstr/>
  </property>
</Properties>
</file>