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0" w:type="auto"/>
        <w:jc w:val="right"/>
        <w:tblLayout w:type="fixed"/>
        <w:tblLook w:val="06A0"/>
      </w:tblPr>
      <w:tblGrid>
        <w:gridCol w:w="2445"/>
      </w:tblGrid>
      <w:tr w14:paraId="15ADFC16" w14:textId="77777777" w:rsidTr="72D53F49">
        <w:tblPrEx>
          <w:tblW w:w="0" w:type="auto"/>
          <w:jc w:val="right"/>
          <w:tblLayout w:type="fixed"/>
          <w:tblLook w:val="06A0"/>
        </w:tblPrEx>
        <w:trPr>
          <w:trHeight w:val="300"/>
          <w:jc w:val="right"/>
        </w:trPr>
        <w:tc>
          <w:tcPr>
            <w:tcW w:w="2445" w:type="dxa"/>
          </w:tcPr>
          <w:p w:rsidR="7E7004D3" w:rsidP="72D53F49" w14:paraId="0821F503" w14:textId="092A6086">
            <w:r>
              <w:t>Form Approved</w:t>
            </w:r>
          </w:p>
          <w:p w:rsidR="7E7004D3" w:rsidP="72D53F49" w14:paraId="2B3DB18E" w14:textId="31DB72BF">
            <w:r>
              <w:t>OMB No. 0935-XXXX</w:t>
            </w:r>
          </w:p>
          <w:p w:rsidR="7E7004D3" w:rsidP="72D53F49" w14:paraId="07F2F4C8" w14:textId="75A931B6">
            <w:r>
              <w:t>Exp. Date XX/XX/20XX</w:t>
            </w:r>
          </w:p>
        </w:tc>
      </w:tr>
    </w:tbl>
    <w:p w:rsidR="72D53F49" w:rsidP="72D53F49" w14:paraId="7EB6B97E" w14:textId="724ADC9F"/>
    <w:p w:rsidR="72D53F49" w:rsidP="72D53F49" w14:paraId="6C7B01C9" w14:textId="7EE7F407"/>
    <w:p w:rsidR="72D53F49" w:rsidP="72D53F49" w14:paraId="135D6B8D" w14:textId="2EDA9FA5"/>
    <w:p w:rsidR="72D53F49" w:rsidP="72D53F49" w14:paraId="5FFB9D46" w14:textId="71512D49"/>
    <w:p w:rsidR="72D53F49" w:rsidP="72D53F49" w14:paraId="32BE23E0" w14:textId="16A6CC33"/>
    <w:p w:rsidR="72D53F49" w:rsidP="72D53F49" w14:paraId="6D81D857" w14:textId="64F322FC"/>
    <w:p w:rsidR="72D53F49" w:rsidP="72D53F49" w14:paraId="2C29FD5B" w14:textId="02403E6C"/>
    <w:p w:rsidR="72D53F49" w:rsidP="72D53F49" w14:paraId="6BCBB525" w14:textId="58B63716"/>
    <w:p w:rsidR="7E7004D3" w:rsidP="72D53F49" w14:paraId="2EBC46F6" w14:textId="4957F85D">
      <w:pPr>
        <w:pStyle w:val="Title"/>
      </w:pPr>
      <w:r>
        <w:t>Provider Focus Group</w:t>
      </w:r>
    </w:p>
    <w:p w:rsidR="72D53F49" w:rsidP="72D53F49" w14:paraId="1C8D70F6" w14:textId="631CF3E6"/>
    <w:p w:rsidR="72D53F49" w:rsidP="72D53F49" w14:paraId="12B34126" w14:textId="1F6F9479"/>
    <w:p w:rsidR="249576BA" w:rsidP="249576BA" w14:paraId="07563F77" w14:textId="37E3443C"/>
    <w:p w:rsidR="249576BA" w:rsidP="249576BA" w14:paraId="6E265F58" w14:textId="1E0D8F78"/>
    <w:p w:rsidR="249576BA" w:rsidP="249576BA" w14:paraId="7FD48707" w14:textId="5FE4E4A3"/>
    <w:p w:rsidR="249576BA" w:rsidP="249576BA" w14:paraId="6C3106B6" w14:textId="21843990"/>
    <w:p w:rsidR="249576BA" w:rsidP="249576BA" w14:paraId="71B40084" w14:textId="0365360B"/>
    <w:p w:rsidR="249576BA" w:rsidP="249576BA" w14:paraId="184377AC" w14:textId="4DB7D0DB"/>
    <w:p w:rsidR="249576BA" w:rsidP="249576BA" w14:paraId="4DC1D4BD" w14:textId="30119D1F"/>
    <w:p w:rsidR="72D53F49" w:rsidP="72D53F49" w14:paraId="1B9FCBCA" w14:textId="41874047"/>
    <w:p w:rsidR="72D53F49" w:rsidP="72D53F49" w14:paraId="499141B1" w14:textId="6E28DED3"/>
    <w:tbl>
      <w:tblPr>
        <w:tblStyle w:val="TableGrid"/>
        <w:tblW w:w="0" w:type="auto"/>
        <w:tblLayout w:type="fixed"/>
        <w:tblLook w:val="06A0"/>
      </w:tblPr>
      <w:tblGrid>
        <w:gridCol w:w="9360"/>
      </w:tblGrid>
      <w:tr w14:paraId="3C1B6B95" w14:textId="77777777" w:rsidTr="72D53F49">
        <w:tblPrEx>
          <w:tblW w:w="0" w:type="auto"/>
          <w:tblLayout w:type="fixed"/>
          <w:tblLook w:val="06A0"/>
        </w:tblPrEx>
        <w:trPr>
          <w:trHeight w:val="300"/>
        </w:trPr>
        <w:tc>
          <w:tcPr>
            <w:tcW w:w="9360" w:type="dxa"/>
          </w:tcPr>
          <w:p w:rsidR="7E7004D3" w14:paraId="0EDBD4F3" w14:textId="4E4CC546">
            <w:r w:rsidRPr="72D53F49">
              <w:rPr>
                <w:rFonts w:ascii="Arial" w:eastAsia="Arial" w:hAnsi="Arial" w:cs="Arial"/>
                <w:sz w:val="20"/>
                <w:szCs w:val="20"/>
              </w:rPr>
              <w:t>Public reporting burden for this collection of information is estimated to average</w:t>
            </w:r>
            <w:r w:rsidRPr="72D53F49">
              <w:rPr>
                <w:rFonts w:ascii="Times New Roman" w:eastAsia="Times New Roman" w:hAnsi="Times New Roman" w:cs="Times New Roman"/>
                <w:sz w:val="24"/>
                <w:szCs w:val="24"/>
              </w:rPr>
              <w:t xml:space="preserve"> </w:t>
            </w:r>
            <w:r w:rsidRPr="72D53F49">
              <w:rPr>
                <w:rFonts w:ascii="Arial" w:eastAsia="Arial" w:hAnsi="Arial" w:cs="Arial"/>
                <w:sz w:val="20"/>
                <w:szCs w:val="20"/>
              </w:rPr>
              <w:t>XX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(0935-XXXX) AHRQ, 5600 Fishers Lane, # 07W41A, Rockville, MD 20857.</w:t>
            </w:r>
          </w:p>
        </w:tc>
      </w:tr>
    </w:tbl>
    <w:p w:rsidR="249576BA" w:rsidP="249576BA" w14:paraId="07F0488F" w14:textId="2B85873B"/>
    <w:p w:rsidR="249576BA" w:rsidP="249576BA" w14:paraId="34208F32" w14:textId="5DFB8293"/>
    <w:p w:rsidR="249576BA" w:rsidP="249576BA" w14:paraId="5A2BDA0F" w14:textId="25B98FC0"/>
    <w:p w:rsidR="72D53F49" w:rsidP="72D53F49" w14:paraId="5674D06C" w14:textId="4360C357"/>
    <w:p w:rsidR="0B4C9A25" w:rsidP="0B4C9A25" w14:paraId="5521A6D0" w14:textId="7BC9372C"/>
    <w:tbl>
      <w:tblPr>
        <w:tblW w:w="0" w:type="auto"/>
        <w:tblBorders>
          <w:top w:val="single" w:sz="6" w:space="0" w:color="auto"/>
          <w:left w:val="single" w:sz="6" w:space="0" w:color="auto"/>
          <w:bottom w:val="single" w:sz="6" w:space="0" w:color="auto"/>
          <w:right w:val="single" w:sz="6" w:space="0" w:color="auto"/>
        </w:tblBorders>
        <w:tblLayout w:type="fixed"/>
        <w:tblLook w:val="06A0"/>
      </w:tblPr>
      <w:tblGrid>
        <w:gridCol w:w="7695"/>
        <w:gridCol w:w="1635"/>
      </w:tblGrid>
      <w:tr w14:paraId="4EFE639C" w14:textId="77777777" w:rsidTr="0B4C9A25">
        <w:tblPrEx>
          <w:tblW w:w="0" w:type="auto"/>
          <w:tblBorders>
            <w:top w:val="single" w:sz="6" w:space="0" w:color="auto"/>
            <w:left w:val="single" w:sz="6" w:space="0" w:color="auto"/>
            <w:bottom w:val="single" w:sz="6" w:space="0" w:color="auto"/>
            <w:right w:val="single" w:sz="6" w:space="0" w:color="auto"/>
          </w:tblBorders>
          <w:tblLayout w:type="fixed"/>
          <w:tblLook w:val="06A0"/>
        </w:tblPrEx>
        <w:trPr>
          <w:trHeight w:val="270"/>
        </w:trPr>
        <w:tc>
          <w:tcPr>
            <w:tcW w:w="7695"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2F5496" w:themeFill="accent1" w:themeFillShade="BF"/>
            <w:tcMar>
              <w:left w:w="105" w:type="dxa"/>
              <w:right w:w="105" w:type="dxa"/>
            </w:tcMar>
            <w:vAlign w:val="bottom"/>
          </w:tcPr>
          <w:p w:rsidR="0B4C9A25" w:rsidP="0B4C9A25" w14:paraId="7025D218" w14:textId="070769EF">
            <w:pPr>
              <w:pStyle w:val="table-headers"/>
              <w:spacing w:before="20" w:after="20"/>
              <w:rPr>
                <w:rFonts w:ascii="Times New Roman_MSFontService" w:eastAsia="Times New Roman_MSFontService" w:hAnsi="Times New Roman_MSFontService" w:cs="Times New Roman_MSFontService"/>
                <w:sz w:val="20"/>
                <w:szCs w:val="20"/>
              </w:rPr>
            </w:pPr>
            <w:r w:rsidRPr="0B4C9A25">
              <w:rPr>
                <w:rFonts w:ascii="Times New Roman_MSFontService" w:eastAsia="Times New Roman_MSFontService" w:hAnsi="Times New Roman_MSFontService" w:cs="Times New Roman_MSFontService"/>
                <w:sz w:val="20"/>
                <w:szCs w:val="20"/>
              </w:rPr>
              <w:t>Demographic Questions</w:t>
            </w:r>
          </w:p>
        </w:tc>
        <w:tc>
          <w:tcPr>
            <w:tcW w:w="1635"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2F5496" w:themeFill="accent1" w:themeFillShade="BF"/>
            <w:tcMar>
              <w:left w:w="105" w:type="dxa"/>
              <w:right w:w="105" w:type="dxa"/>
            </w:tcMar>
            <w:vAlign w:val="bottom"/>
          </w:tcPr>
          <w:p w:rsidR="0B4C9A25" w:rsidP="0B4C9A25" w14:paraId="09B312CB" w14:textId="1A4F0087">
            <w:pPr>
              <w:pStyle w:val="table-headers"/>
              <w:spacing w:before="20" w:after="20"/>
              <w:rPr>
                <w:rFonts w:ascii="Times New Roman_MSFontService" w:eastAsia="Times New Roman_MSFontService" w:hAnsi="Times New Roman_MSFontService" w:cs="Times New Roman_MSFontService"/>
                <w:sz w:val="20"/>
                <w:szCs w:val="20"/>
              </w:rPr>
            </w:pPr>
            <w:r w:rsidRPr="0B4C9A25">
              <w:rPr>
                <w:rFonts w:ascii="Times New Roman_MSFontService" w:eastAsia="Times New Roman_MSFontService" w:hAnsi="Times New Roman_MSFontService" w:cs="Times New Roman_MSFontService"/>
                <w:sz w:val="20"/>
                <w:szCs w:val="20"/>
              </w:rPr>
              <w:t>Format</w:t>
            </w:r>
          </w:p>
        </w:tc>
      </w:tr>
      <w:tr w14:paraId="468090F1" w14:textId="77777777" w:rsidTr="0B4C9A25">
        <w:tblPrEx>
          <w:tblW w:w="0" w:type="auto"/>
          <w:tblLayout w:type="fixed"/>
          <w:tblLook w:val="06A0"/>
        </w:tblPrEx>
        <w:trPr>
          <w:trHeight w:val="210"/>
        </w:trPr>
        <w:tc>
          <w:tcPr>
            <w:tcW w:w="7695"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tcMar>
              <w:left w:w="105" w:type="dxa"/>
              <w:right w:w="105" w:type="dxa"/>
            </w:tcMar>
            <w:vAlign w:val="center"/>
          </w:tcPr>
          <w:p w:rsidR="0B4C9A25" w:rsidP="0B4C9A25" w14:paraId="6A3463DF" w14:textId="554BAEC2">
            <w:pPr>
              <w:spacing w:before="20" w:after="20"/>
              <w:rPr>
                <w:rFonts w:ascii="Arial" w:eastAsia="Arial" w:hAnsi="Arial" w:cs="Arial"/>
                <w:color w:val="212121"/>
                <w:sz w:val="18"/>
                <w:szCs w:val="18"/>
              </w:rPr>
            </w:pPr>
            <w:r w:rsidRPr="0B4C9A25">
              <w:rPr>
                <w:rFonts w:ascii="Arial" w:eastAsia="Arial" w:hAnsi="Arial" w:cs="Arial"/>
                <w:color w:val="212121"/>
                <w:sz w:val="18"/>
                <w:szCs w:val="18"/>
              </w:rPr>
              <w:t>What is your age?</w:t>
            </w:r>
          </w:p>
        </w:tc>
        <w:tc>
          <w:tcPr>
            <w:tcW w:w="1635"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tcMar>
              <w:left w:w="105" w:type="dxa"/>
              <w:right w:w="105" w:type="dxa"/>
            </w:tcMar>
            <w:vAlign w:val="center"/>
          </w:tcPr>
          <w:p w:rsidR="0B4C9A25" w:rsidP="0B4C9A25" w14:paraId="26D0516B" w14:textId="0ABFE83D">
            <w:pPr>
              <w:spacing w:before="20" w:after="20"/>
              <w:jc w:val="center"/>
              <w:rPr>
                <w:rFonts w:ascii="Arial" w:eastAsia="Arial" w:hAnsi="Arial" w:cs="Arial"/>
                <w:color w:val="000000" w:themeColor="text1"/>
                <w:sz w:val="18"/>
                <w:szCs w:val="18"/>
              </w:rPr>
            </w:pPr>
            <w:r w:rsidRPr="0B4C9A25">
              <w:rPr>
                <w:rFonts w:ascii="Arial" w:eastAsia="Arial" w:hAnsi="Arial" w:cs="Arial"/>
                <w:color w:val="000000" w:themeColor="text1"/>
                <w:sz w:val="18"/>
                <w:szCs w:val="18"/>
              </w:rPr>
              <w:t>List:</w:t>
            </w:r>
          </w:p>
          <w:p w:rsidR="0B4C9A25" w:rsidP="0B4C9A25" w14:paraId="2FC96B96" w14:textId="3E2E1D66">
            <w:pPr>
              <w:spacing w:before="20" w:after="20"/>
              <w:jc w:val="center"/>
              <w:rPr>
                <w:rFonts w:ascii="Arial" w:eastAsia="Arial" w:hAnsi="Arial" w:cs="Arial"/>
                <w:color w:val="000000" w:themeColor="text1"/>
                <w:sz w:val="18"/>
                <w:szCs w:val="18"/>
              </w:rPr>
            </w:pPr>
            <w:r w:rsidRPr="0B4C9A25">
              <w:rPr>
                <w:rFonts w:ascii="Arial" w:eastAsia="Arial" w:hAnsi="Arial" w:cs="Arial"/>
                <w:color w:val="000000" w:themeColor="text1"/>
                <w:sz w:val="18"/>
                <w:szCs w:val="18"/>
              </w:rPr>
              <w:t>&lt;25</w:t>
            </w:r>
          </w:p>
          <w:p w:rsidR="0B4C9A25" w:rsidP="0B4C9A25" w14:paraId="539CA2D8" w14:textId="7B40A446">
            <w:pPr>
              <w:spacing w:before="20" w:after="20"/>
              <w:jc w:val="center"/>
              <w:rPr>
                <w:rFonts w:ascii="Arial" w:eastAsia="Arial" w:hAnsi="Arial" w:cs="Arial"/>
                <w:color w:val="000000" w:themeColor="text1"/>
                <w:sz w:val="18"/>
                <w:szCs w:val="18"/>
              </w:rPr>
            </w:pPr>
            <w:r w:rsidRPr="0B4C9A25">
              <w:rPr>
                <w:rFonts w:ascii="Arial" w:eastAsia="Arial" w:hAnsi="Arial" w:cs="Arial"/>
                <w:color w:val="000000" w:themeColor="text1"/>
                <w:sz w:val="18"/>
                <w:szCs w:val="18"/>
              </w:rPr>
              <w:t>25-34</w:t>
            </w:r>
          </w:p>
          <w:p w:rsidR="0B4C9A25" w:rsidP="0B4C9A25" w14:paraId="7B61616A" w14:textId="2C4BCBA4">
            <w:pPr>
              <w:spacing w:before="20" w:after="20"/>
              <w:jc w:val="center"/>
              <w:rPr>
                <w:rFonts w:ascii="Arial" w:eastAsia="Arial" w:hAnsi="Arial" w:cs="Arial"/>
                <w:color w:val="000000" w:themeColor="text1"/>
                <w:sz w:val="18"/>
                <w:szCs w:val="18"/>
              </w:rPr>
            </w:pPr>
            <w:r w:rsidRPr="0B4C9A25">
              <w:rPr>
                <w:rFonts w:ascii="Arial" w:eastAsia="Arial" w:hAnsi="Arial" w:cs="Arial"/>
                <w:color w:val="000000" w:themeColor="text1"/>
                <w:sz w:val="18"/>
                <w:szCs w:val="18"/>
              </w:rPr>
              <w:t>35-44</w:t>
            </w:r>
          </w:p>
          <w:p w:rsidR="0B4C9A25" w:rsidP="0B4C9A25" w14:paraId="2D03A121" w14:textId="65F1AC84">
            <w:pPr>
              <w:spacing w:before="20" w:after="20"/>
              <w:jc w:val="center"/>
              <w:rPr>
                <w:rFonts w:ascii="Arial" w:eastAsia="Arial" w:hAnsi="Arial" w:cs="Arial"/>
                <w:color w:val="000000" w:themeColor="text1"/>
                <w:sz w:val="18"/>
                <w:szCs w:val="18"/>
              </w:rPr>
            </w:pPr>
            <w:r w:rsidRPr="0B4C9A25">
              <w:rPr>
                <w:rFonts w:ascii="Arial" w:eastAsia="Arial" w:hAnsi="Arial" w:cs="Arial"/>
                <w:color w:val="000000" w:themeColor="text1"/>
                <w:sz w:val="18"/>
                <w:szCs w:val="18"/>
              </w:rPr>
              <w:t>45-54</w:t>
            </w:r>
          </w:p>
          <w:p w:rsidR="0B4C9A25" w:rsidP="0B4C9A25" w14:paraId="0D15CFA4" w14:textId="1581E5E0">
            <w:pPr>
              <w:spacing w:before="20" w:after="20"/>
              <w:jc w:val="center"/>
              <w:rPr>
                <w:rFonts w:ascii="Arial" w:eastAsia="Arial" w:hAnsi="Arial" w:cs="Arial"/>
                <w:color w:val="000000" w:themeColor="text1"/>
                <w:sz w:val="18"/>
                <w:szCs w:val="18"/>
              </w:rPr>
            </w:pPr>
            <w:r w:rsidRPr="0B4C9A25">
              <w:rPr>
                <w:rFonts w:ascii="Arial" w:eastAsia="Arial" w:hAnsi="Arial" w:cs="Arial"/>
                <w:color w:val="000000" w:themeColor="text1"/>
                <w:sz w:val="18"/>
                <w:szCs w:val="18"/>
              </w:rPr>
              <w:t>55-64</w:t>
            </w:r>
          </w:p>
          <w:p w:rsidR="0B4C9A25" w:rsidP="0B4C9A25" w14:paraId="670F56AF" w14:textId="1B209344">
            <w:pPr>
              <w:spacing w:before="20" w:after="20"/>
              <w:jc w:val="center"/>
              <w:rPr>
                <w:rFonts w:ascii="Arial" w:eastAsia="Arial" w:hAnsi="Arial" w:cs="Arial"/>
                <w:color w:val="000000" w:themeColor="text1"/>
                <w:sz w:val="18"/>
                <w:szCs w:val="18"/>
              </w:rPr>
            </w:pPr>
            <w:r w:rsidRPr="0B4C9A25">
              <w:rPr>
                <w:rFonts w:ascii="Arial" w:eastAsia="Arial" w:hAnsi="Arial" w:cs="Arial"/>
                <w:color w:val="000000" w:themeColor="text1"/>
                <w:sz w:val="18"/>
                <w:szCs w:val="18"/>
              </w:rPr>
              <w:t>65-74</w:t>
            </w:r>
          </w:p>
          <w:p w:rsidR="0B4C9A25" w:rsidP="0B4C9A25" w14:paraId="4091F7DE" w14:textId="0F6071F7">
            <w:pPr>
              <w:spacing w:before="20" w:after="20"/>
              <w:jc w:val="center"/>
              <w:rPr>
                <w:rFonts w:ascii="Arial" w:eastAsia="Arial" w:hAnsi="Arial" w:cs="Arial"/>
                <w:color w:val="000000" w:themeColor="text1"/>
                <w:sz w:val="18"/>
                <w:szCs w:val="18"/>
              </w:rPr>
            </w:pPr>
            <w:r w:rsidRPr="0B4C9A25">
              <w:rPr>
                <w:rFonts w:ascii="Arial" w:eastAsia="Arial" w:hAnsi="Arial" w:cs="Arial"/>
                <w:color w:val="000000" w:themeColor="text1"/>
                <w:sz w:val="18"/>
                <w:szCs w:val="18"/>
              </w:rPr>
              <w:t>&gt;=75</w:t>
            </w:r>
          </w:p>
        </w:tc>
      </w:tr>
      <w:tr w14:paraId="34AF1B7A" w14:textId="77777777" w:rsidTr="0B4C9A25">
        <w:tblPrEx>
          <w:tblW w:w="0" w:type="auto"/>
          <w:tblLayout w:type="fixed"/>
          <w:tblLook w:val="06A0"/>
        </w:tblPrEx>
        <w:trPr>
          <w:trHeight w:val="210"/>
        </w:trPr>
        <w:tc>
          <w:tcPr>
            <w:tcW w:w="7695"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tcMar>
              <w:left w:w="105" w:type="dxa"/>
              <w:right w:w="105" w:type="dxa"/>
            </w:tcMar>
            <w:vAlign w:val="center"/>
          </w:tcPr>
          <w:p w:rsidR="0B4C9A25" w:rsidP="0B4C9A25" w14:paraId="4D6E2726" w14:textId="5BC5877D">
            <w:pPr>
              <w:spacing w:before="20" w:after="20"/>
              <w:rPr>
                <w:rFonts w:ascii="Arial" w:eastAsia="Arial" w:hAnsi="Arial" w:cs="Arial"/>
                <w:color w:val="000000" w:themeColor="text1"/>
                <w:sz w:val="18"/>
                <w:szCs w:val="18"/>
              </w:rPr>
            </w:pPr>
            <w:r w:rsidRPr="0B4C9A25">
              <w:rPr>
                <w:rFonts w:ascii="Arial" w:eastAsia="Arial" w:hAnsi="Arial" w:cs="Arial"/>
                <w:color w:val="000000" w:themeColor="text1"/>
                <w:sz w:val="18"/>
                <w:szCs w:val="18"/>
              </w:rPr>
              <w:t>How do you currently describe yourself? (Mark all that apply)</w:t>
            </w:r>
          </w:p>
        </w:tc>
        <w:tc>
          <w:tcPr>
            <w:tcW w:w="1635"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tcMar>
              <w:left w:w="105" w:type="dxa"/>
              <w:right w:w="105" w:type="dxa"/>
            </w:tcMar>
            <w:vAlign w:val="center"/>
          </w:tcPr>
          <w:p w:rsidR="0B4C9A25" w:rsidP="0B4C9A25" w14:paraId="29108035" w14:textId="131934B7">
            <w:pPr>
              <w:spacing w:before="20" w:after="20"/>
              <w:jc w:val="center"/>
              <w:rPr>
                <w:rFonts w:ascii="Arial" w:eastAsia="Arial" w:hAnsi="Arial" w:cs="Arial"/>
                <w:color w:val="000000" w:themeColor="text1"/>
                <w:sz w:val="18"/>
                <w:szCs w:val="18"/>
              </w:rPr>
            </w:pPr>
            <w:r w:rsidRPr="0B4C9A25">
              <w:rPr>
                <w:rFonts w:ascii="Arial" w:eastAsia="Arial" w:hAnsi="Arial" w:cs="Arial"/>
                <w:color w:val="000000" w:themeColor="text1"/>
                <w:sz w:val="18"/>
                <w:szCs w:val="18"/>
              </w:rPr>
              <w:t>List:</w:t>
            </w:r>
          </w:p>
          <w:p w:rsidR="0B4C9A25" w:rsidP="0B4C9A25" w14:paraId="4C4348AD" w14:textId="01CD5358">
            <w:pPr>
              <w:spacing w:before="20" w:after="20"/>
              <w:jc w:val="center"/>
              <w:rPr>
                <w:rFonts w:ascii="Arial" w:eastAsia="Arial" w:hAnsi="Arial" w:cs="Arial"/>
                <w:color w:val="000000" w:themeColor="text1"/>
                <w:sz w:val="18"/>
                <w:szCs w:val="18"/>
              </w:rPr>
            </w:pPr>
            <w:r w:rsidRPr="0B4C9A25">
              <w:rPr>
                <w:rFonts w:ascii="Arial" w:eastAsia="Arial" w:hAnsi="Arial" w:cs="Arial"/>
                <w:color w:val="000000" w:themeColor="text1"/>
                <w:sz w:val="18"/>
                <w:szCs w:val="18"/>
              </w:rPr>
              <w:t>- Female</w:t>
            </w:r>
          </w:p>
          <w:p w:rsidR="0B4C9A25" w:rsidP="0B4C9A25" w14:paraId="25B257E7" w14:textId="16511C70">
            <w:pPr>
              <w:spacing w:before="20" w:after="20"/>
              <w:jc w:val="center"/>
              <w:rPr>
                <w:rFonts w:ascii="Arial" w:eastAsia="Arial" w:hAnsi="Arial" w:cs="Arial"/>
                <w:color w:val="000000" w:themeColor="text1"/>
                <w:sz w:val="18"/>
                <w:szCs w:val="18"/>
              </w:rPr>
            </w:pPr>
            <w:r w:rsidRPr="0B4C9A25">
              <w:rPr>
                <w:rFonts w:ascii="Arial" w:eastAsia="Arial" w:hAnsi="Arial" w:cs="Arial"/>
                <w:color w:val="000000" w:themeColor="text1"/>
                <w:sz w:val="18"/>
                <w:szCs w:val="18"/>
              </w:rPr>
              <w:t>- Male</w:t>
            </w:r>
          </w:p>
          <w:p w:rsidR="0B4C9A25" w:rsidP="0B4C9A25" w14:paraId="47827161" w14:textId="6B95AA1D">
            <w:pPr>
              <w:spacing w:before="20" w:after="20"/>
              <w:jc w:val="center"/>
              <w:rPr>
                <w:rFonts w:ascii="Arial" w:eastAsia="Arial" w:hAnsi="Arial" w:cs="Arial"/>
                <w:color w:val="000000" w:themeColor="text1"/>
                <w:sz w:val="18"/>
                <w:szCs w:val="18"/>
              </w:rPr>
            </w:pPr>
            <w:r w:rsidRPr="0B4C9A25">
              <w:rPr>
                <w:rFonts w:ascii="Arial" w:eastAsia="Arial" w:hAnsi="Arial" w:cs="Arial"/>
                <w:color w:val="000000" w:themeColor="text1"/>
                <w:sz w:val="18"/>
                <w:szCs w:val="18"/>
              </w:rPr>
              <w:t>- Transgender</w:t>
            </w:r>
          </w:p>
          <w:p w:rsidR="0B4C9A25" w:rsidP="0B4C9A25" w14:paraId="352F4777" w14:textId="568F9302">
            <w:pPr>
              <w:spacing w:before="20" w:after="20"/>
              <w:jc w:val="center"/>
              <w:rPr>
                <w:rFonts w:ascii="Arial" w:eastAsia="Arial" w:hAnsi="Arial" w:cs="Arial"/>
                <w:color w:val="000000" w:themeColor="text1"/>
                <w:sz w:val="18"/>
                <w:szCs w:val="18"/>
              </w:rPr>
            </w:pPr>
            <w:r w:rsidRPr="0B4C9A25">
              <w:rPr>
                <w:rFonts w:ascii="Arial" w:eastAsia="Arial" w:hAnsi="Arial" w:cs="Arial"/>
                <w:color w:val="000000" w:themeColor="text1"/>
                <w:sz w:val="18"/>
                <w:szCs w:val="18"/>
              </w:rPr>
              <w:t>- I use a different term (free text)</w:t>
            </w:r>
          </w:p>
        </w:tc>
      </w:tr>
      <w:tr w14:paraId="7EA38519" w14:textId="77777777" w:rsidTr="0B4C9A25">
        <w:tblPrEx>
          <w:tblW w:w="0" w:type="auto"/>
          <w:tblLayout w:type="fixed"/>
          <w:tblLook w:val="06A0"/>
        </w:tblPrEx>
        <w:trPr>
          <w:trHeight w:val="210"/>
        </w:trPr>
        <w:tc>
          <w:tcPr>
            <w:tcW w:w="7695"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tcMar>
              <w:left w:w="105" w:type="dxa"/>
              <w:right w:w="105" w:type="dxa"/>
            </w:tcMar>
            <w:vAlign w:val="center"/>
          </w:tcPr>
          <w:p w:rsidR="0B4C9A25" w:rsidP="0B4C9A25" w14:paraId="620B9B2D" w14:textId="360B0EDE">
            <w:pPr>
              <w:spacing w:before="20" w:after="20"/>
              <w:rPr>
                <w:rFonts w:ascii="Arial" w:eastAsia="Arial" w:hAnsi="Arial" w:cs="Arial"/>
                <w:color w:val="000000" w:themeColor="text1"/>
                <w:sz w:val="14"/>
                <w:szCs w:val="14"/>
              </w:rPr>
            </w:pPr>
            <w:r w:rsidRPr="0B4C9A25">
              <w:rPr>
                <w:rFonts w:ascii="Arial" w:eastAsia="Arial" w:hAnsi="Arial" w:cs="Arial"/>
                <w:color w:val="000000" w:themeColor="text1"/>
                <w:sz w:val="18"/>
                <w:szCs w:val="18"/>
              </w:rPr>
              <w:t>What is your race? (One or more categories may be selected)</w:t>
            </w:r>
            <w:r w:rsidRPr="0B4C9A25">
              <w:rPr>
                <w:rFonts w:ascii="Arial" w:eastAsia="Arial" w:hAnsi="Arial" w:cs="Arial"/>
                <w:color w:val="000000" w:themeColor="text1"/>
                <w:sz w:val="18"/>
                <w:szCs w:val="18"/>
                <w:vertAlign w:val="superscript"/>
              </w:rPr>
              <w:t>1</w:t>
            </w:r>
          </w:p>
        </w:tc>
        <w:tc>
          <w:tcPr>
            <w:tcW w:w="1635"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tcMar>
              <w:left w:w="105" w:type="dxa"/>
              <w:right w:w="105" w:type="dxa"/>
            </w:tcMar>
            <w:vAlign w:val="center"/>
          </w:tcPr>
          <w:p w:rsidR="0B4C9A25" w:rsidP="0B4C9A25" w14:paraId="1AC6628F" w14:textId="635BB4B9">
            <w:pPr>
              <w:spacing w:before="20" w:after="20"/>
              <w:jc w:val="center"/>
              <w:rPr>
                <w:rFonts w:ascii="Arial" w:eastAsia="Arial" w:hAnsi="Arial" w:cs="Arial"/>
                <w:color w:val="000000" w:themeColor="text1"/>
                <w:sz w:val="18"/>
                <w:szCs w:val="18"/>
              </w:rPr>
            </w:pPr>
            <w:r w:rsidRPr="0B4C9A25">
              <w:rPr>
                <w:rFonts w:ascii="Arial" w:eastAsia="Arial" w:hAnsi="Arial" w:cs="Arial"/>
                <w:color w:val="000000" w:themeColor="text1"/>
                <w:sz w:val="18"/>
                <w:szCs w:val="18"/>
              </w:rPr>
              <w:t>List:</w:t>
            </w:r>
          </w:p>
          <w:p w:rsidR="0B4C9A25" w:rsidP="0B4C9A25" w14:paraId="69AF5311" w14:textId="34738FF0">
            <w:pPr>
              <w:spacing w:before="20" w:after="20"/>
              <w:jc w:val="center"/>
              <w:rPr>
                <w:rFonts w:ascii="Arial" w:eastAsia="Arial" w:hAnsi="Arial" w:cs="Arial"/>
                <w:color w:val="000000" w:themeColor="text1"/>
                <w:sz w:val="18"/>
                <w:szCs w:val="18"/>
              </w:rPr>
            </w:pPr>
            <w:r w:rsidRPr="0B4C9A25">
              <w:rPr>
                <w:rFonts w:ascii="Arial" w:eastAsia="Arial" w:hAnsi="Arial" w:cs="Arial"/>
                <w:color w:val="000000" w:themeColor="text1"/>
                <w:sz w:val="18"/>
                <w:szCs w:val="18"/>
              </w:rPr>
              <w:t>- American Indian or Alaska Native </w:t>
            </w:r>
          </w:p>
          <w:p w:rsidR="0B4C9A25" w:rsidP="0B4C9A25" w14:paraId="23831C7B" w14:textId="2FBD9E62">
            <w:pPr>
              <w:spacing w:before="20" w:after="20"/>
              <w:jc w:val="center"/>
              <w:rPr>
                <w:rFonts w:ascii="Arial" w:eastAsia="Arial" w:hAnsi="Arial" w:cs="Arial"/>
                <w:color w:val="000000" w:themeColor="text1"/>
                <w:sz w:val="18"/>
                <w:szCs w:val="18"/>
              </w:rPr>
            </w:pPr>
            <w:r w:rsidRPr="0B4C9A25">
              <w:rPr>
                <w:rFonts w:ascii="Arial" w:eastAsia="Arial" w:hAnsi="Arial" w:cs="Arial"/>
                <w:color w:val="000000" w:themeColor="text1"/>
                <w:sz w:val="18"/>
                <w:szCs w:val="18"/>
              </w:rPr>
              <w:t>- Asian </w:t>
            </w:r>
          </w:p>
          <w:p w:rsidR="0B4C9A25" w:rsidP="0B4C9A25" w14:paraId="16541A46" w14:textId="2E65B85C">
            <w:pPr>
              <w:spacing w:before="20" w:after="20"/>
              <w:jc w:val="center"/>
              <w:rPr>
                <w:rFonts w:ascii="Arial" w:eastAsia="Arial" w:hAnsi="Arial" w:cs="Arial"/>
                <w:color w:val="000000" w:themeColor="text1"/>
                <w:sz w:val="18"/>
                <w:szCs w:val="18"/>
              </w:rPr>
            </w:pPr>
            <w:r w:rsidRPr="0B4C9A25">
              <w:rPr>
                <w:rFonts w:ascii="Arial" w:eastAsia="Arial" w:hAnsi="Arial" w:cs="Arial"/>
                <w:color w:val="000000" w:themeColor="text1"/>
                <w:sz w:val="18"/>
                <w:szCs w:val="18"/>
              </w:rPr>
              <w:t>- Native Hawaiian or other Pacific Islander </w:t>
            </w:r>
          </w:p>
          <w:p w:rsidR="0B4C9A25" w:rsidP="0B4C9A25" w14:paraId="20B191FD" w14:textId="6A7D8511">
            <w:pPr>
              <w:spacing w:before="20" w:after="20"/>
              <w:jc w:val="center"/>
              <w:rPr>
                <w:rFonts w:ascii="Arial" w:eastAsia="Arial" w:hAnsi="Arial" w:cs="Arial"/>
                <w:color w:val="000000" w:themeColor="text1"/>
                <w:sz w:val="18"/>
                <w:szCs w:val="18"/>
              </w:rPr>
            </w:pPr>
            <w:r w:rsidRPr="0B4C9A25">
              <w:rPr>
                <w:rFonts w:ascii="Arial" w:eastAsia="Arial" w:hAnsi="Arial" w:cs="Arial"/>
                <w:color w:val="000000" w:themeColor="text1"/>
                <w:sz w:val="18"/>
                <w:szCs w:val="18"/>
              </w:rPr>
              <w:t>- Black or African American </w:t>
            </w:r>
          </w:p>
          <w:p w:rsidR="0B4C9A25" w:rsidP="0B4C9A25" w14:paraId="0F61E43A" w14:textId="7D18544B">
            <w:pPr>
              <w:spacing w:before="20" w:after="20"/>
              <w:jc w:val="center"/>
              <w:rPr>
                <w:rFonts w:ascii="Arial" w:eastAsia="Arial" w:hAnsi="Arial" w:cs="Arial"/>
                <w:color w:val="000000" w:themeColor="text1"/>
                <w:sz w:val="18"/>
                <w:szCs w:val="18"/>
              </w:rPr>
            </w:pPr>
            <w:r w:rsidRPr="0B4C9A25">
              <w:rPr>
                <w:rFonts w:ascii="Arial" w:eastAsia="Arial" w:hAnsi="Arial" w:cs="Arial"/>
                <w:color w:val="000000" w:themeColor="text1"/>
                <w:sz w:val="18"/>
                <w:szCs w:val="18"/>
              </w:rPr>
              <w:t>- White </w:t>
            </w:r>
          </w:p>
        </w:tc>
      </w:tr>
      <w:tr w14:paraId="56646E39" w14:textId="77777777" w:rsidTr="0B4C9A25">
        <w:tblPrEx>
          <w:tblW w:w="0" w:type="auto"/>
          <w:tblLayout w:type="fixed"/>
          <w:tblLook w:val="06A0"/>
        </w:tblPrEx>
        <w:trPr>
          <w:trHeight w:val="210"/>
        </w:trPr>
        <w:tc>
          <w:tcPr>
            <w:tcW w:w="7695"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tcMar>
              <w:left w:w="105" w:type="dxa"/>
              <w:right w:w="105" w:type="dxa"/>
            </w:tcMar>
            <w:vAlign w:val="center"/>
          </w:tcPr>
          <w:p w:rsidR="0B4C9A25" w:rsidP="0B4C9A25" w14:paraId="4194EE9F" w14:textId="64414D7B">
            <w:pPr>
              <w:spacing w:before="20" w:after="20"/>
              <w:rPr>
                <w:rFonts w:ascii="Arial" w:eastAsia="Arial" w:hAnsi="Arial" w:cs="Arial"/>
                <w:color w:val="000000" w:themeColor="text1"/>
                <w:sz w:val="18"/>
                <w:szCs w:val="18"/>
              </w:rPr>
            </w:pPr>
            <w:r w:rsidRPr="0B4C9A25">
              <w:rPr>
                <w:rFonts w:ascii="Arial" w:eastAsia="Arial" w:hAnsi="Arial" w:cs="Arial"/>
                <w:color w:val="000000" w:themeColor="text1"/>
                <w:sz w:val="18"/>
                <w:szCs w:val="18"/>
              </w:rPr>
              <w:t>Are you Hispanic or Latino/Latina?</w:t>
            </w:r>
          </w:p>
        </w:tc>
        <w:tc>
          <w:tcPr>
            <w:tcW w:w="1635"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tcMar>
              <w:left w:w="105" w:type="dxa"/>
              <w:right w:w="105" w:type="dxa"/>
            </w:tcMar>
            <w:vAlign w:val="center"/>
          </w:tcPr>
          <w:p w:rsidR="0B4C9A25" w:rsidP="0B4C9A25" w14:paraId="3F6310BC" w14:textId="14B14106">
            <w:pPr>
              <w:spacing w:before="20" w:after="20"/>
              <w:jc w:val="center"/>
              <w:rPr>
                <w:rFonts w:ascii="Arial" w:eastAsia="Arial" w:hAnsi="Arial" w:cs="Arial"/>
                <w:color w:val="000000" w:themeColor="text1"/>
                <w:sz w:val="18"/>
                <w:szCs w:val="18"/>
              </w:rPr>
            </w:pPr>
            <w:r w:rsidRPr="0B4C9A25">
              <w:rPr>
                <w:rFonts w:ascii="Arial" w:eastAsia="Arial" w:hAnsi="Arial" w:cs="Arial"/>
                <w:color w:val="000000" w:themeColor="text1"/>
                <w:sz w:val="18"/>
                <w:szCs w:val="18"/>
              </w:rPr>
              <w:t>Yes/No</w:t>
            </w:r>
          </w:p>
        </w:tc>
      </w:tr>
      <w:tr w14:paraId="7019E5B1" w14:textId="77777777" w:rsidTr="0B4C9A25">
        <w:tblPrEx>
          <w:tblW w:w="0" w:type="auto"/>
          <w:tblLayout w:type="fixed"/>
          <w:tblLook w:val="06A0"/>
        </w:tblPrEx>
        <w:trPr>
          <w:trHeight w:val="210"/>
        </w:trPr>
        <w:tc>
          <w:tcPr>
            <w:tcW w:w="7695"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tcMar>
              <w:left w:w="105" w:type="dxa"/>
              <w:right w:w="105" w:type="dxa"/>
            </w:tcMar>
            <w:vAlign w:val="center"/>
          </w:tcPr>
          <w:p w:rsidR="0B4C9A25" w:rsidP="0B4C9A25" w14:paraId="2AF41473" w14:textId="2C5B0E82">
            <w:pPr>
              <w:spacing w:before="20" w:after="20"/>
              <w:rPr>
                <w:rFonts w:ascii="Arial" w:eastAsia="Arial" w:hAnsi="Arial" w:cs="Arial"/>
                <w:color w:val="000000" w:themeColor="text1"/>
                <w:sz w:val="18"/>
                <w:szCs w:val="18"/>
              </w:rPr>
            </w:pPr>
            <w:r w:rsidRPr="0B4C9A25">
              <w:rPr>
                <w:rFonts w:ascii="Arial" w:eastAsia="Arial" w:hAnsi="Arial" w:cs="Arial"/>
                <w:color w:val="000000" w:themeColor="text1"/>
                <w:sz w:val="18"/>
                <w:szCs w:val="18"/>
              </w:rPr>
              <w:t>What are your number of years in practice?</w:t>
            </w:r>
          </w:p>
        </w:tc>
        <w:tc>
          <w:tcPr>
            <w:tcW w:w="1635"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tcMar>
              <w:left w:w="105" w:type="dxa"/>
              <w:right w:w="105" w:type="dxa"/>
            </w:tcMar>
            <w:vAlign w:val="center"/>
          </w:tcPr>
          <w:p w:rsidR="0B4C9A25" w:rsidP="0B4C9A25" w14:paraId="1007125C" w14:textId="04744DE9">
            <w:pPr>
              <w:spacing w:before="20" w:after="20"/>
              <w:jc w:val="center"/>
              <w:rPr>
                <w:rFonts w:ascii="Arial" w:eastAsia="Arial" w:hAnsi="Arial" w:cs="Arial"/>
                <w:color w:val="000000" w:themeColor="text1"/>
                <w:sz w:val="18"/>
                <w:szCs w:val="18"/>
              </w:rPr>
            </w:pPr>
            <w:r w:rsidRPr="0B4C9A25">
              <w:rPr>
                <w:rFonts w:ascii="Arial" w:eastAsia="Arial" w:hAnsi="Arial" w:cs="Arial"/>
                <w:color w:val="000000" w:themeColor="text1"/>
                <w:sz w:val="18"/>
                <w:szCs w:val="18"/>
              </w:rPr>
              <w:t>List:</w:t>
            </w:r>
          </w:p>
          <w:p w:rsidR="0B4C9A25" w:rsidP="0B4C9A25" w14:paraId="27926C2B" w14:textId="1D71513F">
            <w:pPr>
              <w:spacing w:before="20" w:after="20"/>
              <w:jc w:val="center"/>
              <w:rPr>
                <w:rFonts w:ascii="Arial" w:eastAsia="Arial" w:hAnsi="Arial" w:cs="Arial"/>
                <w:color w:val="000000" w:themeColor="text1"/>
                <w:sz w:val="18"/>
                <w:szCs w:val="18"/>
              </w:rPr>
            </w:pPr>
            <w:r w:rsidRPr="0B4C9A25">
              <w:rPr>
                <w:rFonts w:ascii="Arial" w:eastAsia="Arial" w:hAnsi="Arial" w:cs="Arial"/>
                <w:color w:val="000000" w:themeColor="text1"/>
                <w:sz w:val="18"/>
                <w:szCs w:val="18"/>
              </w:rPr>
              <w:t>0-4</w:t>
            </w:r>
          </w:p>
          <w:p w:rsidR="0B4C9A25" w:rsidP="0B4C9A25" w14:paraId="175073BF" w14:textId="348169F4">
            <w:pPr>
              <w:spacing w:before="20" w:after="20"/>
              <w:jc w:val="center"/>
              <w:rPr>
                <w:rFonts w:ascii="Arial" w:eastAsia="Arial" w:hAnsi="Arial" w:cs="Arial"/>
                <w:color w:val="000000" w:themeColor="text1"/>
                <w:sz w:val="18"/>
                <w:szCs w:val="18"/>
              </w:rPr>
            </w:pPr>
            <w:r w:rsidRPr="0B4C9A25">
              <w:rPr>
                <w:rFonts w:ascii="Arial" w:eastAsia="Arial" w:hAnsi="Arial" w:cs="Arial"/>
                <w:color w:val="000000" w:themeColor="text1"/>
                <w:sz w:val="18"/>
                <w:szCs w:val="18"/>
              </w:rPr>
              <w:t>5-9</w:t>
            </w:r>
          </w:p>
          <w:p w:rsidR="0B4C9A25" w:rsidP="0B4C9A25" w14:paraId="481D7A4C" w14:textId="02723D6F">
            <w:pPr>
              <w:spacing w:before="20" w:after="20"/>
              <w:jc w:val="center"/>
              <w:rPr>
                <w:rFonts w:ascii="Arial" w:eastAsia="Arial" w:hAnsi="Arial" w:cs="Arial"/>
                <w:color w:val="000000" w:themeColor="text1"/>
                <w:sz w:val="18"/>
                <w:szCs w:val="18"/>
              </w:rPr>
            </w:pPr>
            <w:r w:rsidRPr="0B4C9A25">
              <w:rPr>
                <w:rFonts w:ascii="Arial" w:eastAsia="Arial" w:hAnsi="Arial" w:cs="Arial"/>
                <w:color w:val="000000" w:themeColor="text1"/>
                <w:sz w:val="18"/>
                <w:szCs w:val="18"/>
              </w:rPr>
              <w:t>10-19</w:t>
            </w:r>
          </w:p>
          <w:p w:rsidR="0B4C9A25" w:rsidP="0B4C9A25" w14:paraId="334C845C" w14:textId="1D7CB9BC">
            <w:pPr>
              <w:spacing w:before="20" w:after="20"/>
              <w:jc w:val="center"/>
              <w:rPr>
                <w:rFonts w:ascii="Arial" w:eastAsia="Arial" w:hAnsi="Arial" w:cs="Arial"/>
                <w:color w:val="000000" w:themeColor="text1"/>
                <w:sz w:val="18"/>
                <w:szCs w:val="18"/>
              </w:rPr>
            </w:pPr>
            <w:r w:rsidRPr="0B4C9A25">
              <w:rPr>
                <w:rFonts w:ascii="Arial" w:eastAsia="Arial" w:hAnsi="Arial" w:cs="Arial"/>
                <w:color w:val="000000" w:themeColor="text1"/>
                <w:sz w:val="18"/>
                <w:szCs w:val="18"/>
              </w:rPr>
              <w:t>&gt;=20</w:t>
            </w:r>
          </w:p>
        </w:tc>
      </w:tr>
      <w:tr w14:paraId="0F85E154" w14:textId="77777777" w:rsidTr="0B4C9A25">
        <w:tblPrEx>
          <w:tblW w:w="0" w:type="auto"/>
          <w:tblLayout w:type="fixed"/>
          <w:tblLook w:val="06A0"/>
        </w:tblPrEx>
        <w:trPr>
          <w:trHeight w:val="210"/>
        </w:trPr>
        <w:tc>
          <w:tcPr>
            <w:tcW w:w="7695"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tcMar>
              <w:left w:w="105" w:type="dxa"/>
              <w:right w:w="105" w:type="dxa"/>
            </w:tcMar>
            <w:vAlign w:val="center"/>
          </w:tcPr>
          <w:p w:rsidR="0B4C9A25" w:rsidP="0B4C9A25" w14:paraId="71E1A895" w14:textId="75F3F739">
            <w:pPr>
              <w:spacing w:before="20" w:after="20"/>
              <w:rPr>
                <w:rFonts w:ascii="Arial" w:eastAsia="Arial" w:hAnsi="Arial" w:cs="Arial"/>
                <w:color w:val="000000" w:themeColor="text1"/>
                <w:sz w:val="18"/>
                <w:szCs w:val="18"/>
              </w:rPr>
            </w:pPr>
            <w:r w:rsidRPr="0B4C9A25">
              <w:rPr>
                <w:rFonts w:ascii="Arial" w:eastAsia="Arial" w:hAnsi="Arial" w:cs="Arial"/>
                <w:color w:val="000000" w:themeColor="text1"/>
                <w:sz w:val="18"/>
                <w:szCs w:val="18"/>
              </w:rPr>
              <w:t>What is your specialty?</w:t>
            </w:r>
          </w:p>
        </w:tc>
        <w:tc>
          <w:tcPr>
            <w:tcW w:w="1635"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tcMar>
              <w:left w:w="105" w:type="dxa"/>
              <w:right w:w="105" w:type="dxa"/>
            </w:tcMar>
            <w:vAlign w:val="center"/>
          </w:tcPr>
          <w:p w:rsidR="0B4C9A25" w:rsidP="0B4C9A25" w14:paraId="23158050" w14:textId="5144BE06">
            <w:pPr>
              <w:spacing w:before="20" w:after="20"/>
              <w:jc w:val="center"/>
              <w:rPr>
                <w:rFonts w:ascii="Arial" w:eastAsia="Arial" w:hAnsi="Arial" w:cs="Arial"/>
                <w:color w:val="000000" w:themeColor="text1"/>
                <w:sz w:val="18"/>
                <w:szCs w:val="18"/>
              </w:rPr>
            </w:pPr>
            <w:r w:rsidRPr="0B4C9A25">
              <w:rPr>
                <w:rFonts w:ascii="Arial" w:eastAsia="Arial" w:hAnsi="Arial" w:cs="Arial"/>
                <w:color w:val="000000" w:themeColor="text1"/>
                <w:sz w:val="18"/>
                <w:szCs w:val="18"/>
              </w:rPr>
              <w:t>Open Ended (format)</w:t>
            </w:r>
          </w:p>
        </w:tc>
      </w:tr>
      <w:tr w14:paraId="045C0FF8" w14:textId="77777777" w:rsidTr="0B4C9A25">
        <w:tblPrEx>
          <w:tblW w:w="0" w:type="auto"/>
          <w:tblLayout w:type="fixed"/>
          <w:tblLook w:val="06A0"/>
        </w:tblPrEx>
        <w:trPr>
          <w:trHeight w:val="210"/>
        </w:trPr>
        <w:tc>
          <w:tcPr>
            <w:tcW w:w="7695"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tcMar>
              <w:left w:w="105" w:type="dxa"/>
              <w:right w:w="105" w:type="dxa"/>
            </w:tcMar>
            <w:vAlign w:val="center"/>
          </w:tcPr>
          <w:p w:rsidR="0B4C9A25" w:rsidP="0B4C9A25" w14:paraId="55A085AC" w14:textId="049186E6">
            <w:pPr>
              <w:spacing w:before="20" w:after="20"/>
              <w:rPr>
                <w:rFonts w:ascii="Arial" w:eastAsia="Arial" w:hAnsi="Arial" w:cs="Arial"/>
                <w:color w:val="212121"/>
                <w:sz w:val="18"/>
                <w:szCs w:val="18"/>
              </w:rPr>
            </w:pPr>
            <w:r w:rsidRPr="0B4C9A25">
              <w:rPr>
                <w:rFonts w:ascii="Arial" w:eastAsia="Arial" w:hAnsi="Arial" w:cs="Arial"/>
                <w:color w:val="212121"/>
                <w:sz w:val="18"/>
                <w:szCs w:val="18"/>
              </w:rPr>
              <w:t>How familiar are you with shared care planning?</w:t>
            </w:r>
          </w:p>
        </w:tc>
        <w:tc>
          <w:tcPr>
            <w:tcW w:w="1635"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tcMar>
              <w:left w:w="105" w:type="dxa"/>
              <w:right w:w="105" w:type="dxa"/>
            </w:tcMar>
            <w:vAlign w:val="center"/>
          </w:tcPr>
          <w:p w:rsidR="0B4C9A25" w:rsidP="0B4C9A25" w14:paraId="79D9915F" w14:textId="532A770B">
            <w:pPr>
              <w:spacing w:before="20" w:after="20"/>
              <w:jc w:val="center"/>
              <w:rPr>
                <w:rFonts w:ascii="Arial" w:eastAsia="Arial" w:hAnsi="Arial" w:cs="Arial"/>
                <w:color w:val="000000" w:themeColor="text1"/>
                <w:sz w:val="18"/>
                <w:szCs w:val="18"/>
              </w:rPr>
            </w:pPr>
            <w:r w:rsidRPr="0B4C9A25">
              <w:rPr>
                <w:rFonts w:ascii="Arial" w:eastAsia="Arial" w:hAnsi="Arial" w:cs="Arial"/>
                <w:color w:val="000000" w:themeColor="text1"/>
                <w:sz w:val="18"/>
                <w:szCs w:val="18"/>
              </w:rPr>
              <w:t>Likert</w:t>
            </w:r>
          </w:p>
        </w:tc>
      </w:tr>
    </w:tbl>
    <w:p w:rsidR="0B4C9A25" w:rsidP="0B4C9A25" w14:paraId="185398A3" w14:textId="4316E377">
      <w:pPr>
        <w:pStyle w:val="app-heading1"/>
        <w:spacing w:before="0"/>
        <w:rPr>
          <w:rFonts w:eastAsia="Verdana" w:cs="Verdana"/>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9345"/>
      </w:tblGrid>
      <w:tr w14:paraId="26DA29F9" w14:textId="77777777" w:rsidTr="761EE32D">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365F91"/>
          </w:tcPr>
          <w:p w:rsidR="761EE32D" w:rsidP="761EE32D" w14:paraId="0E8E4DBA" w14:textId="3980632B">
            <w:pPr>
              <w:rPr>
                <w:rFonts w:ascii="Arial" w:eastAsia="Arial" w:hAnsi="Arial" w:cs="Arial"/>
                <w:color w:val="FFFFFF" w:themeColor="background1"/>
                <w:sz w:val="24"/>
                <w:szCs w:val="24"/>
              </w:rPr>
            </w:pPr>
            <w:r w:rsidRPr="761EE32D">
              <w:rPr>
                <w:rFonts w:ascii="Arial" w:eastAsia="Arial" w:hAnsi="Arial" w:cs="Arial"/>
                <w:b/>
                <w:bCs/>
                <w:color w:val="FFFFFF" w:themeColor="background1"/>
                <w:sz w:val="24"/>
                <w:szCs w:val="24"/>
              </w:rPr>
              <w:t>1.0 Requirements Gathering Scope</w:t>
            </w:r>
            <w:r w:rsidRPr="761EE32D">
              <w:rPr>
                <w:rFonts w:ascii="Arial" w:eastAsia="Arial" w:hAnsi="Arial" w:cs="Arial"/>
                <w:color w:val="FFFFFF" w:themeColor="background1"/>
                <w:sz w:val="24"/>
                <w:szCs w:val="24"/>
              </w:rPr>
              <w:t> </w:t>
            </w:r>
          </w:p>
        </w:tc>
      </w:tr>
      <w:tr w14:paraId="73E1FA2E" w14:textId="77777777" w:rsidTr="761EE32D">
        <w:tblPrEx>
          <w:tblW w:w="0" w:type="auto"/>
          <w:tblLayout w:type="fixed"/>
          <w:tblLook w:val="04A0"/>
        </w:tblPrEx>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B8CCE4"/>
          </w:tcPr>
          <w:p w:rsidR="761EE32D" w:rsidP="761EE32D" w14:paraId="3FCC6E51" w14:textId="27AB3EFA">
            <w:pPr>
              <w:jc w:val="center"/>
              <w:rPr>
                <w:rFonts w:ascii="Arial" w:eastAsia="Arial" w:hAnsi="Arial" w:cs="Arial"/>
              </w:rPr>
            </w:pPr>
            <w:r w:rsidRPr="761EE32D">
              <w:rPr>
                <w:rFonts w:ascii="Arial" w:eastAsia="Arial" w:hAnsi="Arial" w:cs="Arial"/>
                <w:b/>
                <w:bCs/>
              </w:rPr>
              <w:t>Objective</w:t>
            </w:r>
            <w:r w:rsidRPr="761EE32D">
              <w:rPr>
                <w:rFonts w:ascii="Arial" w:eastAsia="Arial" w:hAnsi="Arial" w:cs="Arial"/>
              </w:rPr>
              <w:t> </w:t>
            </w:r>
          </w:p>
        </w:tc>
      </w:tr>
      <w:tr w14:paraId="369C24C7" w14:textId="77777777" w:rsidTr="761EE32D">
        <w:tblPrEx>
          <w:tblW w:w="0" w:type="auto"/>
          <w:tblLayout w:type="fixed"/>
          <w:tblLook w:val="04A0"/>
        </w:tblPrEx>
        <w:trPr>
          <w:trHeight w:val="300"/>
        </w:trPr>
        <w:tc>
          <w:tcPr>
            <w:tcW w:w="9345" w:type="dxa"/>
            <w:tcBorders>
              <w:top w:val="single" w:sz="6" w:space="0" w:color="auto"/>
              <w:left w:val="single" w:sz="6" w:space="0" w:color="auto"/>
              <w:bottom w:val="single" w:sz="6" w:space="0" w:color="auto"/>
              <w:right w:val="single" w:sz="6" w:space="0" w:color="auto"/>
            </w:tcBorders>
          </w:tcPr>
          <w:p w:rsidR="761EE32D" w:rsidP="761EE32D" w14:paraId="36A95533" w14:textId="49CB36C0">
            <w:pPr>
              <w:pStyle w:val="Bullet1"/>
              <w:rPr>
                <w:rFonts w:ascii="Arial" w:eastAsia="Arial" w:hAnsi="Arial" w:cs="Arial"/>
                <w:sz w:val="22"/>
                <w:szCs w:val="22"/>
              </w:rPr>
            </w:pPr>
            <w:r w:rsidRPr="761EE32D">
              <w:rPr>
                <w:rFonts w:ascii="Arial" w:eastAsia="Arial" w:hAnsi="Arial" w:cs="Arial"/>
                <w:sz w:val="22"/>
                <w:szCs w:val="22"/>
              </w:rPr>
              <w:t>This testing guideline will focus on the clinician-facing application.   </w:t>
            </w:r>
          </w:p>
          <w:p w:rsidR="761EE32D" w:rsidP="761EE32D" w14:paraId="7953344E" w14:textId="6A40B371">
            <w:pPr>
              <w:pStyle w:val="Bullet1"/>
              <w:rPr>
                <w:rFonts w:ascii="Arial" w:eastAsia="Arial" w:hAnsi="Arial" w:cs="Arial"/>
                <w:sz w:val="22"/>
                <w:szCs w:val="22"/>
              </w:rPr>
            </w:pPr>
            <w:r w:rsidRPr="761EE32D">
              <w:rPr>
                <w:rFonts w:ascii="Arial" w:eastAsia="Arial" w:hAnsi="Arial" w:cs="Arial"/>
                <w:sz w:val="22"/>
                <w:szCs w:val="22"/>
              </w:rPr>
              <w:t>This testing guideline will focus on managing patient data from multiple sources from the perspective of the treating clinician or team. Priority areas to focus on will be goals for presentation of information and issues of aggregating and prioritizing data.</w:t>
            </w:r>
          </w:p>
          <w:p w:rsidR="761EE32D" w:rsidP="761EE32D" w14:paraId="735DF23F" w14:textId="09357ED0">
            <w:pPr>
              <w:pStyle w:val="Bullet1"/>
              <w:rPr>
                <w:rFonts w:ascii="Arial" w:eastAsia="Arial" w:hAnsi="Arial" w:cs="Arial"/>
                <w:sz w:val="22"/>
                <w:szCs w:val="22"/>
              </w:rPr>
            </w:pPr>
            <w:r w:rsidRPr="761EE32D">
              <w:rPr>
                <w:rFonts w:ascii="Arial" w:eastAsia="Arial" w:hAnsi="Arial" w:cs="Arial"/>
                <w:sz w:val="22"/>
                <w:szCs w:val="22"/>
              </w:rPr>
              <w:t>This testing guideline will leverage focus group or other small group conversations with clinicians</w:t>
            </w:r>
          </w:p>
        </w:tc>
      </w:tr>
    </w:tbl>
    <w:p w:rsidR="72D53F49" w:rsidP="761EE32D" w14:paraId="7EF39C59" w14:textId="461AFDD5">
      <w:pPr>
        <w:spacing w:after="0" w:line="320" w:lineRule="exact"/>
        <w:rPr>
          <w:rFonts w:ascii="Times New Roman" w:eastAsia="Times New Roman" w:hAnsi="Times New Roman" w:cs="Times New Roman"/>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9330"/>
      </w:tblGrid>
      <w:tr w14:paraId="643EDAE6" w14:textId="77777777" w:rsidTr="761EE32D">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9330" w:type="dxa"/>
            <w:tcBorders>
              <w:top w:val="single" w:sz="6" w:space="0" w:color="auto"/>
              <w:left w:val="single" w:sz="6" w:space="0" w:color="auto"/>
              <w:bottom w:val="single" w:sz="6" w:space="0" w:color="auto"/>
              <w:right w:val="single" w:sz="6" w:space="0" w:color="auto"/>
            </w:tcBorders>
            <w:shd w:val="clear" w:color="auto" w:fill="365F91"/>
          </w:tcPr>
          <w:p w:rsidR="761EE32D" w:rsidP="761EE32D" w14:paraId="0C566A01" w14:textId="66E1C47D">
            <w:pPr>
              <w:rPr>
                <w:rFonts w:ascii="Arial" w:eastAsia="Arial" w:hAnsi="Arial" w:cs="Arial"/>
                <w:color w:val="FFFFFF" w:themeColor="background1"/>
                <w:sz w:val="28"/>
                <w:szCs w:val="28"/>
              </w:rPr>
            </w:pPr>
            <w:r w:rsidRPr="761EE32D">
              <w:rPr>
                <w:rFonts w:ascii="Arial" w:eastAsia="Arial" w:hAnsi="Arial" w:cs="Arial"/>
                <w:b/>
                <w:bCs/>
                <w:color w:val="FFFFFF" w:themeColor="background1"/>
                <w:sz w:val="24"/>
                <w:szCs w:val="24"/>
              </w:rPr>
              <w:t xml:space="preserve">2.0 0 </w:t>
            </w:r>
            <w:r w:rsidR="0058185F">
              <w:rPr>
                <w:rFonts w:ascii="Arial" w:eastAsia="Arial" w:hAnsi="Arial" w:cs="Arial"/>
                <w:b/>
                <w:bCs/>
                <w:color w:val="FFFFFF" w:themeColor="background1"/>
                <w:sz w:val="24"/>
                <w:szCs w:val="24"/>
              </w:rPr>
              <w:t>Focus Group</w:t>
            </w:r>
            <w:r w:rsidRPr="761EE32D">
              <w:rPr>
                <w:rFonts w:ascii="Arial" w:eastAsia="Arial" w:hAnsi="Arial" w:cs="Arial"/>
                <w:b/>
                <w:bCs/>
                <w:color w:val="FFFFFF" w:themeColor="background1"/>
                <w:sz w:val="24"/>
                <w:szCs w:val="24"/>
              </w:rPr>
              <w:t xml:space="preserve"> Assumptions and Constraints</w:t>
            </w:r>
            <w:r w:rsidRPr="761EE32D">
              <w:rPr>
                <w:rFonts w:ascii="Arial" w:eastAsia="Arial" w:hAnsi="Arial" w:cs="Arial"/>
                <w:color w:val="FFFFFF" w:themeColor="background1"/>
                <w:sz w:val="28"/>
                <w:szCs w:val="28"/>
              </w:rPr>
              <w:t> </w:t>
            </w:r>
          </w:p>
        </w:tc>
      </w:tr>
      <w:tr w14:paraId="15884864" w14:textId="77777777" w:rsidTr="761EE32D">
        <w:tblPrEx>
          <w:tblW w:w="0" w:type="auto"/>
          <w:tblLayout w:type="fixed"/>
          <w:tblLook w:val="04A0"/>
        </w:tblPrEx>
        <w:trPr>
          <w:trHeight w:val="300"/>
        </w:trPr>
        <w:tc>
          <w:tcPr>
            <w:tcW w:w="9330" w:type="dxa"/>
            <w:tcBorders>
              <w:top w:val="single" w:sz="6" w:space="0" w:color="auto"/>
              <w:left w:val="single" w:sz="6" w:space="0" w:color="auto"/>
              <w:bottom w:val="single" w:sz="6" w:space="0" w:color="auto"/>
              <w:right w:val="single" w:sz="6" w:space="0" w:color="auto"/>
            </w:tcBorders>
            <w:shd w:val="clear" w:color="auto" w:fill="B8CCE4"/>
          </w:tcPr>
          <w:p w:rsidR="761EE32D" w:rsidP="761EE32D" w14:paraId="2478268B" w14:textId="503E7E59">
            <w:pPr>
              <w:jc w:val="center"/>
              <w:rPr>
                <w:rFonts w:ascii="Arial" w:eastAsia="Arial" w:hAnsi="Arial" w:cs="Arial"/>
                <w:color w:val="000000" w:themeColor="text1"/>
              </w:rPr>
            </w:pPr>
            <w:r w:rsidRPr="761EE32D">
              <w:rPr>
                <w:rFonts w:ascii="Arial" w:eastAsia="Arial" w:hAnsi="Arial" w:cs="Arial"/>
                <w:b/>
                <w:bCs/>
                <w:color w:val="000000" w:themeColor="text1"/>
              </w:rPr>
              <w:t>Assumptions</w:t>
            </w:r>
          </w:p>
        </w:tc>
      </w:tr>
      <w:tr w14:paraId="3A969440" w14:textId="77777777" w:rsidTr="761EE32D">
        <w:tblPrEx>
          <w:tblW w:w="0" w:type="auto"/>
          <w:tblLayout w:type="fixed"/>
          <w:tblLook w:val="04A0"/>
        </w:tblPrEx>
        <w:trPr>
          <w:trHeight w:val="300"/>
        </w:trPr>
        <w:tc>
          <w:tcPr>
            <w:tcW w:w="9330" w:type="dxa"/>
            <w:tcBorders>
              <w:top w:val="single" w:sz="6" w:space="0" w:color="auto"/>
              <w:left w:val="single" w:sz="6" w:space="0" w:color="auto"/>
              <w:bottom w:val="single" w:sz="6" w:space="0" w:color="auto"/>
              <w:right w:val="single" w:sz="6" w:space="0" w:color="auto"/>
            </w:tcBorders>
          </w:tcPr>
          <w:p w:rsidR="761EE32D" w:rsidP="761EE32D" w14:paraId="64EFC1A1" w14:textId="08001F2C">
            <w:pPr>
              <w:pStyle w:val="Bullet1"/>
              <w:rPr>
                <w:rFonts w:ascii="Arial" w:eastAsia="Arial" w:hAnsi="Arial" w:cs="Arial"/>
                <w:sz w:val="22"/>
                <w:szCs w:val="22"/>
              </w:rPr>
            </w:pPr>
            <w:r w:rsidRPr="761EE32D">
              <w:rPr>
                <w:rFonts w:ascii="Arial" w:eastAsia="Arial" w:hAnsi="Arial" w:cs="Arial"/>
                <w:sz w:val="22"/>
                <w:szCs w:val="22"/>
              </w:rPr>
              <w:t>Participants have access to the current version of the patient-facing application at Oregon Health and Science University for review.  </w:t>
            </w:r>
          </w:p>
          <w:p w:rsidR="761EE32D" w:rsidP="761EE32D" w14:paraId="412C66F5" w14:textId="5659DDDB">
            <w:pPr>
              <w:pStyle w:val="Bullet1"/>
              <w:rPr>
                <w:rFonts w:ascii="Arial" w:eastAsia="Arial" w:hAnsi="Arial" w:cs="Arial"/>
                <w:sz w:val="22"/>
                <w:szCs w:val="22"/>
              </w:rPr>
            </w:pPr>
            <w:r w:rsidRPr="761EE32D">
              <w:rPr>
                <w:rFonts w:ascii="Arial" w:eastAsia="Arial" w:hAnsi="Arial" w:cs="Arial"/>
                <w:sz w:val="22"/>
                <w:szCs w:val="22"/>
              </w:rPr>
              <w:t>Participants have access to wireframes (requirements gathering component early stages) and any early versions of a revised clinician-facing application (V 2(c)) for this evaluation.</w:t>
            </w:r>
          </w:p>
          <w:p w:rsidR="761EE32D" w:rsidP="761EE32D" w14:paraId="7C7C475C" w14:textId="386F66AE">
            <w:pPr>
              <w:pStyle w:val="Bullet1"/>
              <w:rPr>
                <w:rFonts w:ascii="Arial" w:eastAsia="Arial" w:hAnsi="Arial" w:cs="Arial"/>
                <w:sz w:val="22"/>
                <w:szCs w:val="22"/>
              </w:rPr>
            </w:pPr>
            <w:r w:rsidRPr="761EE32D">
              <w:rPr>
                <w:rFonts w:ascii="Arial" w:eastAsia="Arial" w:hAnsi="Arial" w:cs="Arial"/>
                <w:sz w:val="22"/>
                <w:szCs w:val="22"/>
              </w:rPr>
              <w:t>Participants receive(d) a walkthrough of the concept of the SDS and are able to provide input on how this data can best be consumed for shared care planning.</w:t>
            </w:r>
          </w:p>
          <w:p w:rsidR="761EE32D" w:rsidP="761EE32D" w14:paraId="3340B314" w14:textId="2BDEFFE6">
            <w:pPr>
              <w:pStyle w:val="Bullet1"/>
              <w:rPr>
                <w:rFonts w:ascii="Arial" w:eastAsia="Arial" w:hAnsi="Arial" w:cs="Arial"/>
                <w:sz w:val="22"/>
                <w:szCs w:val="22"/>
              </w:rPr>
            </w:pPr>
            <w:r w:rsidRPr="761EE32D">
              <w:rPr>
                <w:rFonts w:ascii="Arial" w:eastAsia="Arial" w:hAnsi="Arial" w:cs="Arial"/>
                <w:sz w:val="22"/>
                <w:szCs w:val="22"/>
              </w:rPr>
              <w:t>For the usability testing component, navigation, number of clicks and time spent in application will be captured in log data. </w:t>
            </w:r>
          </w:p>
          <w:p w:rsidR="761EE32D" w:rsidP="761EE32D" w14:paraId="5C172164" w14:textId="15CCEFE3">
            <w:pPr>
              <w:pStyle w:val="Bullet1"/>
              <w:rPr>
                <w:rFonts w:ascii="Arial" w:eastAsia="Arial" w:hAnsi="Arial" w:cs="Arial"/>
                <w:sz w:val="22"/>
                <w:szCs w:val="22"/>
              </w:rPr>
            </w:pPr>
            <w:r w:rsidRPr="761EE32D">
              <w:rPr>
                <w:rFonts w:ascii="Arial" w:eastAsia="Arial" w:hAnsi="Arial" w:cs="Arial"/>
                <w:sz w:val="22"/>
                <w:szCs w:val="22"/>
              </w:rPr>
              <w:t>The questions and tasks listed under each discussion are not meant to be read/reviewed verbatim or answered by each participant. They are meant to guide the interaction.</w:t>
            </w:r>
          </w:p>
          <w:p w:rsidR="761EE32D" w:rsidP="761EE32D" w14:paraId="7B16B312" w14:textId="699983DF">
            <w:pPr>
              <w:pStyle w:val="Bullet1"/>
              <w:rPr>
                <w:rFonts w:ascii="Arial" w:eastAsia="Arial" w:hAnsi="Arial" w:cs="Arial"/>
                <w:sz w:val="22"/>
                <w:szCs w:val="22"/>
              </w:rPr>
            </w:pPr>
            <w:r w:rsidRPr="761EE32D">
              <w:rPr>
                <w:rFonts w:ascii="Arial" w:eastAsia="Arial" w:hAnsi="Arial" w:cs="Arial"/>
                <w:sz w:val="22"/>
                <w:szCs w:val="22"/>
              </w:rPr>
              <w:t>The moderator/observer should encourage clinician participants (and dyads) to think aloud as they are discussing and/or navigating the wireframes and/or application(s).</w:t>
            </w:r>
          </w:p>
          <w:p w:rsidR="761EE32D" w:rsidP="761EE32D" w14:paraId="24FB0C83" w14:textId="2288DDF1">
            <w:pPr>
              <w:pStyle w:val="Bullet1"/>
              <w:rPr>
                <w:rFonts w:ascii="Arial" w:eastAsia="Arial" w:hAnsi="Arial" w:cs="Arial"/>
                <w:sz w:val="22"/>
                <w:szCs w:val="22"/>
              </w:rPr>
            </w:pPr>
            <w:r w:rsidRPr="761EE32D">
              <w:rPr>
                <w:rFonts w:ascii="Arial" w:eastAsia="Arial" w:hAnsi="Arial" w:cs="Arial"/>
                <w:sz w:val="22"/>
                <w:szCs w:val="22"/>
              </w:rPr>
              <w:t>The results of each focus group or usability testing session should be incorporated into an agile design process for clinician-facing app development  </w:t>
            </w:r>
          </w:p>
          <w:p w:rsidR="761EE32D" w:rsidP="761EE32D" w14:paraId="4FC248D1" w14:textId="76BB9099">
            <w:pPr>
              <w:pStyle w:val="Bullet1"/>
              <w:rPr>
                <w:rFonts w:ascii="Arial" w:eastAsia="Arial" w:hAnsi="Arial" w:cs="Arial"/>
                <w:sz w:val="22"/>
                <w:szCs w:val="22"/>
              </w:rPr>
            </w:pPr>
            <w:r w:rsidRPr="761EE32D">
              <w:rPr>
                <w:rFonts w:ascii="Arial" w:eastAsia="Arial" w:hAnsi="Arial" w:cs="Arial"/>
                <w:sz w:val="22"/>
                <w:szCs w:val="22"/>
              </w:rPr>
              <w:t>EMI Advisors will plan to observe sessions as much as possible (for both components) and notes will be provided for incorporation into development sprints (prioritized and submitted via a ticketing or tracking system).</w:t>
            </w:r>
          </w:p>
        </w:tc>
      </w:tr>
      <w:tr w14:paraId="1389537A" w14:textId="77777777" w:rsidTr="761EE32D">
        <w:tblPrEx>
          <w:tblW w:w="0" w:type="auto"/>
          <w:tblLayout w:type="fixed"/>
          <w:tblLook w:val="04A0"/>
        </w:tblPrEx>
        <w:trPr>
          <w:trHeight w:val="300"/>
        </w:trPr>
        <w:tc>
          <w:tcPr>
            <w:tcW w:w="9330" w:type="dxa"/>
            <w:tcBorders>
              <w:top w:val="single" w:sz="6" w:space="0" w:color="auto"/>
              <w:left w:val="single" w:sz="6" w:space="0" w:color="auto"/>
              <w:bottom w:val="single" w:sz="6" w:space="0" w:color="auto"/>
              <w:right w:val="single" w:sz="6" w:space="0" w:color="auto"/>
            </w:tcBorders>
            <w:shd w:val="clear" w:color="auto" w:fill="B8CCE4"/>
          </w:tcPr>
          <w:p w:rsidR="761EE32D" w:rsidP="761EE32D" w14:paraId="09E92742" w14:textId="2EA40E8F">
            <w:pPr>
              <w:jc w:val="center"/>
              <w:rPr>
                <w:rFonts w:ascii="Arial" w:eastAsia="Arial" w:hAnsi="Arial" w:cs="Arial"/>
                <w:color w:val="000000" w:themeColor="text1"/>
              </w:rPr>
            </w:pPr>
            <w:r w:rsidRPr="761EE32D">
              <w:rPr>
                <w:rFonts w:ascii="Arial" w:eastAsia="Arial" w:hAnsi="Arial" w:cs="Arial"/>
                <w:b/>
                <w:bCs/>
                <w:color w:val="000000" w:themeColor="text1"/>
              </w:rPr>
              <w:t>Constraints</w:t>
            </w:r>
          </w:p>
        </w:tc>
      </w:tr>
      <w:tr w14:paraId="02616B57" w14:textId="77777777" w:rsidTr="761EE32D">
        <w:tblPrEx>
          <w:tblW w:w="0" w:type="auto"/>
          <w:tblLayout w:type="fixed"/>
          <w:tblLook w:val="04A0"/>
        </w:tblPrEx>
        <w:trPr>
          <w:trHeight w:val="300"/>
        </w:trPr>
        <w:tc>
          <w:tcPr>
            <w:tcW w:w="9330" w:type="dxa"/>
            <w:tcBorders>
              <w:top w:val="single" w:sz="6" w:space="0" w:color="auto"/>
              <w:left w:val="single" w:sz="6" w:space="0" w:color="auto"/>
              <w:bottom w:val="single" w:sz="6" w:space="0" w:color="auto"/>
              <w:right w:val="single" w:sz="6" w:space="0" w:color="auto"/>
            </w:tcBorders>
          </w:tcPr>
          <w:p w:rsidR="761EE32D" w:rsidP="761EE32D" w14:paraId="3C3FCA26" w14:textId="605DD1CD">
            <w:pPr>
              <w:pStyle w:val="Bullet1"/>
              <w:rPr>
                <w:rFonts w:ascii="Arial" w:eastAsia="Arial" w:hAnsi="Arial" w:cs="Arial"/>
                <w:sz w:val="22"/>
                <w:szCs w:val="22"/>
              </w:rPr>
            </w:pPr>
            <w:r w:rsidRPr="761EE32D">
              <w:rPr>
                <w:rFonts w:ascii="Arial" w:eastAsia="Arial" w:hAnsi="Arial" w:cs="Arial"/>
                <w:sz w:val="22"/>
                <w:szCs w:val="22"/>
              </w:rPr>
              <w:t>Wireframes will be used initially, updated regularly and inform agile development.</w:t>
            </w:r>
          </w:p>
          <w:p w:rsidR="761EE32D" w:rsidP="761EE32D" w14:paraId="6B4E6C92" w14:textId="3C59A14B">
            <w:pPr>
              <w:pStyle w:val="Bullet1"/>
              <w:rPr>
                <w:rFonts w:ascii="Arial" w:eastAsia="Arial" w:hAnsi="Arial" w:cs="Arial"/>
                <w:sz w:val="22"/>
                <w:szCs w:val="22"/>
              </w:rPr>
            </w:pPr>
            <w:r w:rsidRPr="761EE32D">
              <w:rPr>
                <w:rFonts w:ascii="Arial" w:eastAsia="Arial" w:hAnsi="Arial" w:cs="Arial"/>
                <w:sz w:val="22"/>
                <w:szCs w:val="22"/>
              </w:rPr>
              <w:t>Application development may coincide with this evaluation and facilitate further interaction.</w:t>
            </w:r>
          </w:p>
          <w:p w:rsidR="761EE32D" w:rsidP="761EE32D" w14:paraId="54B2FB85" w14:textId="064713C9">
            <w:pPr>
              <w:pStyle w:val="Bullet1"/>
              <w:rPr>
                <w:rFonts w:ascii="Arial" w:eastAsia="Arial" w:hAnsi="Arial" w:cs="Arial"/>
                <w:sz w:val="22"/>
                <w:szCs w:val="22"/>
              </w:rPr>
            </w:pPr>
            <w:r w:rsidRPr="761EE32D">
              <w:rPr>
                <w:rFonts w:ascii="Arial" w:eastAsia="Arial" w:hAnsi="Arial" w:cs="Arial"/>
                <w:sz w:val="22"/>
                <w:szCs w:val="22"/>
              </w:rPr>
              <w:t>Some data will not display, this guideline should try to address this constraint. </w:t>
            </w:r>
          </w:p>
          <w:p w:rsidR="761EE32D" w:rsidP="761EE32D" w14:paraId="0FE95E03" w14:textId="6DDC143F">
            <w:pPr>
              <w:pStyle w:val="Bullet1"/>
              <w:rPr>
                <w:rFonts w:ascii="Arial" w:eastAsia="Arial" w:hAnsi="Arial" w:cs="Arial"/>
                <w:sz w:val="22"/>
                <w:szCs w:val="22"/>
              </w:rPr>
            </w:pPr>
            <w:r w:rsidRPr="761EE32D">
              <w:rPr>
                <w:rFonts w:ascii="Arial" w:eastAsia="Arial" w:hAnsi="Arial" w:cs="Arial"/>
                <w:sz w:val="22"/>
                <w:szCs w:val="22"/>
              </w:rPr>
              <w:t>Data that will be available in the final version of the application may not be available in the version of the application tested. </w:t>
            </w:r>
          </w:p>
          <w:p w:rsidR="761EE32D" w:rsidP="761EE32D" w14:paraId="5535A9C0" w14:textId="2D3C197A">
            <w:pPr>
              <w:pStyle w:val="Bullet1"/>
              <w:rPr>
                <w:rFonts w:ascii="Arial" w:eastAsia="Arial" w:hAnsi="Arial" w:cs="Arial"/>
                <w:sz w:val="22"/>
                <w:szCs w:val="22"/>
              </w:rPr>
            </w:pPr>
            <w:r w:rsidRPr="761EE32D">
              <w:rPr>
                <w:rFonts w:ascii="Arial" w:eastAsia="Arial" w:hAnsi="Arial" w:cs="Arial"/>
                <w:sz w:val="22"/>
                <w:szCs w:val="22"/>
              </w:rPr>
              <w:t xml:space="preserve">The applications cannot write to the EHR. Clinicians and patients/caregivers are unable to edit the data contained in the EHR through the eCare Plan application. </w:t>
            </w:r>
          </w:p>
          <w:p w:rsidR="761EE32D" w:rsidP="761EE32D" w14:paraId="5B606511" w14:textId="6BAF3B00">
            <w:pPr>
              <w:pStyle w:val="Bullet1"/>
              <w:rPr>
                <w:rFonts w:ascii="Arial" w:eastAsia="Arial" w:hAnsi="Arial" w:cs="Arial"/>
                <w:sz w:val="22"/>
                <w:szCs w:val="22"/>
              </w:rPr>
            </w:pPr>
            <w:r w:rsidRPr="761EE32D">
              <w:rPr>
                <w:rFonts w:ascii="Arial" w:eastAsia="Arial" w:hAnsi="Arial" w:cs="Arial"/>
                <w:sz w:val="22"/>
                <w:szCs w:val="22"/>
              </w:rPr>
              <w:t>There may be unexpected limitations on the data available from the SDS for review.  </w:t>
            </w:r>
          </w:p>
        </w:tc>
      </w:tr>
    </w:tbl>
    <w:p w:rsidR="72D53F49" w:rsidP="761EE32D" w14:paraId="06A56327" w14:textId="50F50965">
      <w:pPr>
        <w:spacing w:after="0" w:line="320" w:lineRule="exact"/>
        <w:rPr>
          <w:rFonts w:ascii="Times New Roman" w:eastAsia="Times New Roman" w:hAnsi="Times New Roman" w:cs="Times New Roman"/>
          <w:color w:val="000000" w:themeColor="text1"/>
          <w:sz w:val="24"/>
          <w:szCs w:val="24"/>
        </w:rPr>
      </w:pPr>
    </w:p>
    <w:p w:rsidR="72D53F49" w:rsidP="761EE32D" w14:paraId="146574A2" w14:textId="719DF3E5">
      <w:pPr>
        <w:rPr>
          <w:rFonts w:ascii="Times New Roman" w:eastAsia="Times New Roman" w:hAnsi="Times New Roman" w:cs="Times New Roman"/>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2340"/>
        <w:gridCol w:w="2325"/>
        <w:gridCol w:w="2325"/>
        <w:gridCol w:w="2340"/>
      </w:tblGrid>
      <w:tr w14:paraId="000D528F" w14:textId="77777777" w:rsidTr="761EE32D">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9330" w:type="dxa"/>
            <w:gridSpan w:val="4"/>
            <w:tcBorders>
              <w:top w:val="single" w:sz="6" w:space="0" w:color="auto"/>
              <w:left w:val="single" w:sz="6" w:space="0" w:color="auto"/>
              <w:bottom w:val="single" w:sz="6" w:space="0" w:color="auto"/>
              <w:right w:val="single" w:sz="6" w:space="0" w:color="auto"/>
            </w:tcBorders>
            <w:shd w:val="clear" w:color="auto" w:fill="365F91"/>
          </w:tcPr>
          <w:p w:rsidR="761EE32D" w:rsidP="761EE32D" w14:paraId="43791AA7" w14:textId="0B8EA0F9">
            <w:pPr>
              <w:rPr>
                <w:rFonts w:ascii="Arial" w:eastAsia="Arial" w:hAnsi="Arial" w:cs="Arial"/>
                <w:color w:val="FFFFFF" w:themeColor="background1"/>
                <w:sz w:val="24"/>
                <w:szCs w:val="24"/>
              </w:rPr>
            </w:pPr>
            <w:r w:rsidRPr="761EE32D">
              <w:rPr>
                <w:rFonts w:ascii="Arial" w:eastAsia="Arial" w:hAnsi="Arial" w:cs="Arial"/>
                <w:b/>
                <w:bCs/>
                <w:color w:val="FFFFFF" w:themeColor="background1"/>
                <w:sz w:val="24"/>
                <w:szCs w:val="24"/>
              </w:rPr>
              <w:t xml:space="preserve">3.0 0 </w:t>
            </w:r>
            <w:r w:rsidR="0058185F">
              <w:rPr>
                <w:rFonts w:ascii="Arial" w:eastAsia="Arial" w:hAnsi="Arial" w:cs="Arial"/>
                <w:b/>
                <w:bCs/>
                <w:color w:val="FFFFFF" w:themeColor="background1"/>
                <w:sz w:val="24"/>
                <w:szCs w:val="24"/>
              </w:rPr>
              <w:t>Focus Group</w:t>
            </w:r>
            <w:r w:rsidRPr="761EE32D">
              <w:rPr>
                <w:rFonts w:ascii="Arial" w:eastAsia="Arial" w:hAnsi="Arial" w:cs="Arial"/>
                <w:b/>
                <w:bCs/>
                <w:color w:val="FFFFFF" w:themeColor="background1"/>
                <w:sz w:val="24"/>
                <w:szCs w:val="24"/>
              </w:rPr>
              <w:t xml:space="preserve"> Risks</w:t>
            </w:r>
            <w:r w:rsidRPr="761EE32D">
              <w:rPr>
                <w:rFonts w:ascii="Arial" w:eastAsia="Arial" w:hAnsi="Arial" w:cs="Arial"/>
                <w:color w:val="FFFFFF" w:themeColor="background1"/>
                <w:sz w:val="24"/>
                <w:szCs w:val="24"/>
              </w:rPr>
              <w:t> </w:t>
            </w:r>
          </w:p>
        </w:tc>
      </w:tr>
      <w:tr w14:paraId="45592E6A" w14:textId="77777777" w:rsidTr="761EE32D">
        <w:tblPrEx>
          <w:tblW w:w="0" w:type="auto"/>
          <w:tblLayout w:type="fixed"/>
          <w:tblLook w:val="04A0"/>
        </w:tblPrEx>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B8CCE4"/>
          </w:tcPr>
          <w:p w:rsidR="761EE32D" w:rsidP="761EE32D" w14:paraId="65A360EE" w14:textId="032F6B0C">
            <w:pPr>
              <w:jc w:val="center"/>
              <w:rPr>
                <w:rFonts w:ascii="Arial" w:eastAsia="Arial" w:hAnsi="Arial" w:cs="Arial"/>
                <w:color w:val="000000" w:themeColor="text1"/>
              </w:rPr>
            </w:pPr>
            <w:r w:rsidRPr="761EE32D">
              <w:rPr>
                <w:rFonts w:ascii="Arial" w:eastAsia="Arial" w:hAnsi="Arial" w:cs="Arial"/>
                <w:b/>
                <w:bCs/>
                <w:color w:val="000000" w:themeColor="text1"/>
              </w:rPr>
              <w:t>Description</w:t>
            </w:r>
            <w:r w:rsidRPr="761EE32D">
              <w:rPr>
                <w:rFonts w:ascii="Arial" w:eastAsia="Arial" w:hAnsi="Arial" w:cs="Arial"/>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B8CCE4"/>
          </w:tcPr>
          <w:p w:rsidR="761EE32D" w:rsidP="761EE32D" w14:paraId="294C2F48" w14:textId="3E4F3695">
            <w:pPr>
              <w:jc w:val="center"/>
              <w:rPr>
                <w:rFonts w:ascii="Arial" w:eastAsia="Arial" w:hAnsi="Arial" w:cs="Arial"/>
                <w:color w:val="000000" w:themeColor="text1"/>
              </w:rPr>
            </w:pPr>
            <w:r w:rsidRPr="761EE32D">
              <w:rPr>
                <w:rFonts w:ascii="Arial" w:eastAsia="Arial" w:hAnsi="Arial" w:cs="Arial"/>
                <w:b/>
                <w:bCs/>
                <w:color w:val="000000" w:themeColor="text1"/>
              </w:rPr>
              <w:t>Probability</w:t>
            </w:r>
            <w:r w:rsidRPr="761EE32D">
              <w:rPr>
                <w:rFonts w:ascii="Arial" w:eastAsia="Arial" w:hAnsi="Arial" w:cs="Arial"/>
                <w:color w:val="000000" w:themeColor="text1"/>
              </w:rPr>
              <w:t> </w:t>
            </w:r>
          </w:p>
          <w:p w:rsidR="761EE32D" w:rsidP="761EE32D" w14:paraId="3A1876B7" w14:textId="7BECA61A">
            <w:pPr>
              <w:jc w:val="center"/>
              <w:rPr>
                <w:rFonts w:ascii="Arial" w:eastAsia="Arial" w:hAnsi="Arial" w:cs="Arial"/>
                <w:color w:val="000000" w:themeColor="text1"/>
              </w:rPr>
            </w:pPr>
            <w:r w:rsidRPr="761EE32D">
              <w:rPr>
                <w:rFonts w:ascii="Arial" w:eastAsia="Arial" w:hAnsi="Arial" w:cs="Arial"/>
                <w:color w:val="000000" w:themeColor="text1"/>
              </w:rPr>
              <w:t>High|Med|Low </w:t>
            </w:r>
          </w:p>
        </w:tc>
        <w:tc>
          <w:tcPr>
            <w:tcW w:w="2325" w:type="dxa"/>
            <w:tcBorders>
              <w:top w:val="single" w:sz="6" w:space="0" w:color="auto"/>
              <w:left w:val="single" w:sz="6" w:space="0" w:color="auto"/>
              <w:bottom w:val="single" w:sz="6" w:space="0" w:color="auto"/>
              <w:right w:val="single" w:sz="6" w:space="0" w:color="auto"/>
            </w:tcBorders>
            <w:shd w:val="clear" w:color="auto" w:fill="B8CCE4"/>
          </w:tcPr>
          <w:p w:rsidR="761EE32D" w:rsidP="761EE32D" w14:paraId="409445B5" w14:textId="6152187E">
            <w:pPr>
              <w:jc w:val="center"/>
              <w:rPr>
                <w:rFonts w:ascii="Arial" w:eastAsia="Arial" w:hAnsi="Arial" w:cs="Arial"/>
                <w:color w:val="000000" w:themeColor="text1"/>
              </w:rPr>
            </w:pPr>
            <w:r w:rsidRPr="761EE32D">
              <w:rPr>
                <w:rFonts w:ascii="Arial" w:eastAsia="Arial" w:hAnsi="Arial" w:cs="Arial"/>
                <w:b/>
                <w:bCs/>
                <w:color w:val="000000" w:themeColor="text1"/>
              </w:rPr>
              <w:t>Impact</w:t>
            </w:r>
            <w:r w:rsidRPr="761EE32D">
              <w:rPr>
                <w:rFonts w:ascii="Arial" w:eastAsia="Arial" w:hAnsi="Arial" w:cs="Arial"/>
                <w:color w:val="000000" w:themeColor="text1"/>
              </w:rPr>
              <w:t> </w:t>
            </w:r>
          </w:p>
          <w:p w:rsidR="761EE32D" w:rsidP="761EE32D" w14:paraId="3B37F66F" w14:textId="488AEB68">
            <w:pPr>
              <w:jc w:val="center"/>
              <w:rPr>
                <w:rFonts w:ascii="Arial" w:eastAsia="Arial" w:hAnsi="Arial" w:cs="Arial"/>
                <w:color w:val="000000" w:themeColor="text1"/>
              </w:rPr>
            </w:pPr>
            <w:r w:rsidRPr="761EE32D">
              <w:rPr>
                <w:rFonts w:ascii="Arial" w:eastAsia="Arial" w:hAnsi="Arial" w:cs="Arial"/>
                <w:color w:val="000000" w:themeColor="text1"/>
              </w:rPr>
              <w:t>High|Med|Low </w:t>
            </w:r>
          </w:p>
        </w:tc>
        <w:tc>
          <w:tcPr>
            <w:tcW w:w="2340" w:type="dxa"/>
            <w:tcBorders>
              <w:top w:val="single" w:sz="6" w:space="0" w:color="auto"/>
              <w:left w:val="single" w:sz="6" w:space="0" w:color="auto"/>
              <w:bottom w:val="single" w:sz="6" w:space="0" w:color="auto"/>
              <w:right w:val="single" w:sz="6" w:space="0" w:color="auto"/>
            </w:tcBorders>
            <w:shd w:val="clear" w:color="auto" w:fill="B8CCE4"/>
          </w:tcPr>
          <w:p w:rsidR="761EE32D" w:rsidP="761EE32D" w14:paraId="4E2D4938" w14:textId="2879B27A">
            <w:pPr>
              <w:jc w:val="center"/>
              <w:rPr>
                <w:rFonts w:ascii="Arial" w:eastAsia="Arial" w:hAnsi="Arial" w:cs="Arial"/>
                <w:color w:val="000000" w:themeColor="text1"/>
              </w:rPr>
            </w:pPr>
            <w:r w:rsidRPr="761EE32D">
              <w:rPr>
                <w:rFonts w:ascii="Arial" w:eastAsia="Arial" w:hAnsi="Arial" w:cs="Arial"/>
                <w:b/>
                <w:bCs/>
                <w:color w:val="000000" w:themeColor="text1"/>
              </w:rPr>
              <w:t>Mitigation</w:t>
            </w:r>
            <w:r w:rsidRPr="761EE32D">
              <w:rPr>
                <w:rFonts w:ascii="Arial" w:eastAsia="Arial" w:hAnsi="Arial" w:cs="Arial"/>
                <w:color w:val="000000" w:themeColor="text1"/>
              </w:rPr>
              <w:t> </w:t>
            </w:r>
          </w:p>
        </w:tc>
      </w:tr>
      <w:tr w14:paraId="7CF74E73" w14:textId="77777777" w:rsidTr="761EE32D">
        <w:tblPrEx>
          <w:tblW w:w="0" w:type="auto"/>
          <w:tblLayout w:type="fixed"/>
          <w:tblLook w:val="04A0"/>
        </w:tblPrEx>
        <w:trPr>
          <w:trHeight w:val="300"/>
        </w:trPr>
        <w:tc>
          <w:tcPr>
            <w:tcW w:w="2340" w:type="dxa"/>
            <w:tcBorders>
              <w:top w:val="single" w:sz="6" w:space="0" w:color="auto"/>
              <w:left w:val="single" w:sz="6" w:space="0" w:color="auto"/>
              <w:bottom w:val="single" w:sz="6" w:space="0" w:color="auto"/>
              <w:right w:val="single" w:sz="6" w:space="0" w:color="auto"/>
            </w:tcBorders>
          </w:tcPr>
          <w:p w:rsidR="761EE32D" w:rsidP="761EE32D" w14:paraId="79D2A25E" w14:textId="18C95652">
            <w:pPr>
              <w:rPr>
                <w:rFonts w:ascii="Arial" w:eastAsia="Arial" w:hAnsi="Arial" w:cs="Arial"/>
              </w:rPr>
            </w:pPr>
            <w:r w:rsidRPr="761EE32D">
              <w:rPr>
                <w:rFonts w:ascii="Arial" w:eastAsia="Arial" w:hAnsi="Arial" w:cs="Arial"/>
              </w:rPr>
              <w:t>User cannot access the applications in the production site or the live site.  </w:t>
            </w:r>
          </w:p>
        </w:tc>
        <w:tc>
          <w:tcPr>
            <w:tcW w:w="2325" w:type="dxa"/>
            <w:tcBorders>
              <w:top w:val="single" w:sz="6" w:space="0" w:color="auto"/>
              <w:left w:val="single" w:sz="6" w:space="0" w:color="auto"/>
              <w:bottom w:val="single" w:sz="6" w:space="0" w:color="auto"/>
              <w:right w:val="single" w:sz="6" w:space="0" w:color="auto"/>
            </w:tcBorders>
          </w:tcPr>
          <w:p w:rsidR="761EE32D" w:rsidP="761EE32D" w14:paraId="022A6E77" w14:textId="3E8B72F2">
            <w:pPr>
              <w:rPr>
                <w:rFonts w:ascii="Arial" w:eastAsia="Arial" w:hAnsi="Arial" w:cs="Arial"/>
              </w:rPr>
            </w:pPr>
            <w:r w:rsidRPr="761EE32D">
              <w:rPr>
                <w:rFonts w:ascii="Arial" w:eastAsia="Arial" w:hAnsi="Arial" w:cs="Arial"/>
              </w:rPr>
              <w:t>Low </w:t>
            </w:r>
          </w:p>
        </w:tc>
        <w:tc>
          <w:tcPr>
            <w:tcW w:w="2325" w:type="dxa"/>
            <w:tcBorders>
              <w:top w:val="single" w:sz="6" w:space="0" w:color="auto"/>
              <w:left w:val="single" w:sz="6" w:space="0" w:color="auto"/>
              <w:bottom w:val="single" w:sz="6" w:space="0" w:color="auto"/>
              <w:right w:val="single" w:sz="6" w:space="0" w:color="auto"/>
            </w:tcBorders>
          </w:tcPr>
          <w:p w:rsidR="761EE32D" w:rsidP="761EE32D" w14:paraId="3D1C910D" w14:textId="0B8A6102">
            <w:pPr>
              <w:rPr>
                <w:rFonts w:ascii="Arial" w:eastAsia="Arial" w:hAnsi="Arial" w:cs="Arial"/>
              </w:rPr>
            </w:pPr>
            <w:r w:rsidRPr="761EE32D">
              <w:rPr>
                <w:rFonts w:ascii="Arial" w:eastAsia="Arial" w:hAnsi="Arial" w:cs="Arial"/>
              </w:rPr>
              <w:t>High  </w:t>
            </w:r>
          </w:p>
        </w:tc>
        <w:tc>
          <w:tcPr>
            <w:tcW w:w="2340" w:type="dxa"/>
            <w:tcBorders>
              <w:top w:val="single" w:sz="6" w:space="0" w:color="auto"/>
              <w:left w:val="single" w:sz="6" w:space="0" w:color="auto"/>
              <w:bottom w:val="single" w:sz="6" w:space="0" w:color="auto"/>
              <w:right w:val="single" w:sz="6" w:space="0" w:color="auto"/>
            </w:tcBorders>
          </w:tcPr>
          <w:p w:rsidR="761EE32D" w:rsidP="761EE32D" w14:paraId="2E2708E7" w14:textId="09A66ED9">
            <w:pPr>
              <w:rPr>
                <w:rFonts w:ascii="Arial" w:eastAsia="Arial" w:hAnsi="Arial" w:cs="Arial"/>
              </w:rPr>
            </w:pPr>
            <w:r w:rsidRPr="761EE32D">
              <w:rPr>
                <w:rFonts w:ascii="Arial" w:eastAsia="Arial" w:hAnsi="Arial" w:cs="Arial"/>
              </w:rPr>
              <w:t>Confirm access and credentials prior to testing </w:t>
            </w:r>
          </w:p>
        </w:tc>
      </w:tr>
      <w:tr w14:paraId="1FD9C64D" w14:textId="77777777" w:rsidTr="761EE32D">
        <w:tblPrEx>
          <w:tblW w:w="0" w:type="auto"/>
          <w:tblLayout w:type="fixed"/>
          <w:tblLook w:val="04A0"/>
        </w:tblPrEx>
        <w:trPr>
          <w:trHeight w:val="300"/>
        </w:trPr>
        <w:tc>
          <w:tcPr>
            <w:tcW w:w="2340" w:type="dxa"/>
            <w:tcBorders>
              <w:top w:val="single" w:sz="6" w:space="0" w:color="auto"/>
              <w:left w:val="single" w:sz="6" w:space="0" w:color="auto"/>
              <w:bottom w:val="single" w:sz="6" w:space="0" w:color="auto"/>
              <w:right w:val="single" w:sz="6" w:space="0" w:color="auto"/>
            </w:tcBorders>
          </w:tcPr>
          <w:p w:rsidR="761EE32D" w:rsidP="761EE32D" w14:paraId="1AB6A94F" w14:textId="312A66BC">
            <w:pPr>
              <w:rPr>
                <w:rFonts w:ascii="Arial" w:eastAsia="Arial" w:hAnsi="Arial" w:cs="Arial"/>
              </w:rPr>
            </w:pPr>
            <w:r w:rsidRPr="761EE32D">
              <w:rPr>
                <w:rFonts w:ascii="Arial" w:eastAsia="Arial" w:hAnsi="Arial" w:cs="Arial"/>
              </w:rPr>
              <w:t>User cannot access data in external system when such data is present.</w:t>
            </w:r>
          </w:p>
        </w:tc>
        <w:tc>
          <w:tcPr>
            <w:tcW w:w="2325" w:type="dxa"/>
            <w:tcBorders>
              <w:top w:val="single" w:sz="6" w:space="0" w:color="auto"/>
              <w:left w:val="single" w:sz="6" w:space="0" w:color="auto"/>
              <w:bottom w:val="single" w:sz="6" w:space="0" w:color="auto"/>
              <w:right w:val="single" w:sz="6" w:space="0" w:color="auto"/>
            </w:tcBorders>
          </w:tcPr>
          <w:p w:rsidR="761EE32D" w:rsidP="761EE32D" w14:paraId="36B88704" w14:textId="6F51947E">
            <w:pPr>
              <w:rPr>
                <w:rFonts w:ascii="Arial" w:eastAsia="Arial" w:hAnsi="Arial" w:cs="Arial"/>
              </w:rPr>
            </w:pPr>
            <w:r w:rsidRPr="761EE32D">
              <w:rPr>
                <w:rFonts w:ascii="Arial" w:eastAsia="Arial" w:hAnsi="Arial" w:cs="Arial"/>
              </w:rPr>
              <w:t>Medium</w:t>
            </w:r>
          </w:p>
        </w:tc>
        <w:tc>
          <w:tcPr>
            <w:tcW w:w="2325" w:type="dxa"/>
            <w:tcBorders>
              <w:top w:val="single" w:sz="6" w:space="0" w:color="auto"/>
              <w:left w:val="single" w:sz="6" w:space="0" w:color="auto"/>
              <w:bottom w:val="single" w:sz="6" w:space="0" w:color="auto"/>
              <w:right w:val="single" w:sz="6" w:space="0" w:color="auto"/>
            </w:tcBorders>
          </w:tcPr>
          <w:p w:rsidR="761EE32D" w:rsidP="761EE32D" w14:paraId="6A6F061A" w14:textId="05C8E44B">
            <w:pPr>
              <w:rPr>
                <w:rFonts w:ascii="Arial" w:eastAsia="Arial" w:hAnsi="Arial" w:cs="Arial"/>
              </w:rPr>
            </w:pPr>
            <w:r w:rsidRPr="761EE32D">
              <w:rPr>
                <w:rFonts w:ascii="Arial" w:eastAsia="Arial" w:hAnsi="Arial" w:cs="Arial"/>
              </w:rPr>
              <w:t>Medium</w:t>
            </w:r>
          </w:p>
        </w:tc>
        <w:tc>
          <w:tcPr>
            <w:tcW w:w="2340" w:type="dxa"/>
            <w:tcBorders>
              <w:top w:val="single" w:sz="6" w:space="0" w:color="auto"/>
              <w:left w:val="single" w:sz="6" w:space="0" w:color="auto"/>
              <w:bottom w:val="single" w:sz="6" w:space="0" w:color="auto"/>
              <w:right w:val="single" w:sz="6" w:space="0" w:color="auto"/>
            </w:tcBorders>
          </w:tcPr>
          <w:p w:rsidR="761EE32D" w:rsidP="761EE32D" w14:paraId="0A774AD9" w14:textId="22AF94EC">
            <w:pPr>
              <w:rPr>
                <w:rFonts w:ascii="Arial" w:eastAsia="Arial" w:hAnsi="Arial" w:cs="Arial"/>
              </w:rPr>
            </w:pPr>
            <w:r w:rsidRPr="761EE32D">
              <w:rPr>
                <w:rFonts w:ascii="Arial" w:eastAsia="Arial" w:hAnsi="Arial" w:cs="Arial"/>
              </w:rPr>
              <w:t>Confirm access and credentials prior to testing</w:t>
            </w:r>
          </w:p>
        </w:tc>
      </w:tr>
    </w:tbl>
    <w:p w:rsidR="72D53F49" w:rsidP="761EE32D" w14:paraId="70F2C9C7" w14:textId="3DF3C820">
      <w:pPr>
        <w:spacing w:after="0" w:line="320" w:lineRule="exact"/>
        <w:rPr>
          <w:rFonts w:ascii="Times New Roman" w:eastAsia="Times New Roman" w:hAnsi="Times New Roman" w:cs="Times New Roman"/>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1499"/>
        <w:gridCol w:w="3101"/>
        <w:gridCol w:w="4556"/>
        <w:gridCol w:w="236"/>
      </w:tblGrid>
      <w:tr w14:paraId="630242DA" w14:textId="77777777" w:rsidTr="761EE32D">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9360" w:type="dxa"/>
            <w:gridSpan w:val="4"/>
            <w:tcBorders>
              <w:top w:val="single" w:sz="6" w:space="0" w:color="auto"/>
              <w:left w:val="single" w:sz="6" w:space="0" w:color="auto"/>
              <w:bottom w:val="single" w:sz="6" w:space="0" w:color="auto"/>
              <w:right w:val="single" w:sz="6" w:space="0" w:color="auto"/>
            </w:tcBorders>
            <w:shd w:val="clear" w:color="auto" w:fill="365F91"/>
          </w:tcPr>
          <w:p w:rsidR="761EE32D" w:rsidP="761EE32D" w14:paraId="14453663" w14:textId="2EC60479">
            <w:pPr>
              <w:rPr>
                <w:rFonts w:ascii="Arial" w:eastAsia="Arial" w:hAnsi="Arial" w:cs="Arial"/>
                <w:color w:val="FFFFFF" w:themeColor="background1"/>
                <w:sz w:val="24"/>
                <w:szCs w:val="24"/>
              </w:rPr>
            </w:pPr>
            <w:r w:rsidRPr="761EE32D">
              <w:rPr>
                <w:rFonts w:ascii="Arial" w:eastAsia="Arial" w:hAnsi="Arial" w:cs="Arial"/>
                <w:b/>
                <w:bCs/>
                <w:color w:val="FFFFFF" w:themeColor="background1"/>
                <w:sz w:val="24"/>
                <w:szCs w:val="24"/>
              </w:rPr>
              <w:t xml:space="preserve">4a.0 0 </w:t>
            </w:r>
            <w:r w:rsidR="0058185F">
              <w:rPr>
                <w:rFonts w:ascii="Arial" w:eastAsia="Arial" w:hAnsi="Arial" w:cs="Arial"/>
                <w:b/>
                <w:bCs/>
                <w:color w:val="FFFFFF" w:themeColor="background1"/>
                <w:sz w:val="24"/>
                <w:szCs w:val="24"/>
              </w:rPr>
              <w:t>Focus Group</w:t>
            </w:r>
            <w:r w:rsidRPr="761EE32D">
              <w:rPr>
                <w:rFonts w:ascii="Arial" w:eastAsia="Arial" w:hAnsi="Arial" w:cs="Arial"/>
                <w:b/>
                <w:bCs/>
                <w:color w:val="FFFFFF" w:themeColor="background1"/>
                <w:sz w:val="24"/>
                <w:szCs w:val="24"/>
              </w:rPr>
              <w:t xml:space="preserve"> Team Roles &amp; Responsibilities</w:t>
            </w:r>
            <w:r w:rsidRPr="761EE32D">
              <w:rPr>
                <w:rFonts w:ascii="Arial" w:eastAsia="Arial" w:hAnsi="Arial" w:cs="Arial"/>
                <w:color w:val="FFFFFF" w:themeColor="background1"/>
                <w:sz w:val="24"/>
                <w:szCs w:val="24"/>
              </w:rPr>
              <w:t> </w:t>
            </w:r>
          </w:p>
        </w:tc>
      </w:tr>
      <w:tr w14:paraId="33A742DB" w14:textId="77777777" w:rsidTr="761EE32D">
        <w:tblPrEx>
          <w:tblW w:w="0" w:type="auto"/>
          <w:tblLayout w:type="fixed"/>
          <w:tblLook w:val="04A0"/>
        </w:tblPrEx>
        <w:trPr>
          <w:trHeight w:val="300"/>
        </w:trPr>
        <w:tc>
          <w:tcPr>
            <w:tcW w:w="1499" w:type="dxa"/>
            <w:tcBorders>
              <w:top w:val="single" w:sz="6" w:space="0" w:color="auto"/>
              <w:left w:val="single" w:sz="6" w:space="0" w:color="auto"/>
              <w:bottom w:val="single" w:sz="6" w:space="0" w:color="auto"/>
              <w:right w:val="single" w:sz="6" w:space="0" w:color="auto"/>
            </w:tcBorders>
            <w:shd w:val="clear" w:color="auto" w:fill="B8CCE4"/>
          </w:tcPr>
          <w:p w:rsidR="761EE32D" w:rsidP="761EE32D" w14:paraId="0BCAD3E9" w14:textId="4638F404">
            <w:pPr>
              <w:jc w:val="center"/>
              <w:rPr>
                <w:rFonts w:ascii="Arial" w:eastAsia="Arial" w:hAnsi="Arial" w:cs="Arial"/>
                <w:color w:val="000000" w:themeColor="text1"/>
              </w:rPr>
            </w:pPr>
            <w:r w:rsidRPr="761EE32D">
              <w:rPr>
                <w:rFonts w:ascii="Arial" w:eastAsia="Arial" w:hAnsi="Arial" w:cs="Arial"/>
                <w:b/>
                <w:bCs/>
                <w:color w:val="000000" w:themeColor="text1"/>
              </w:rPr>
              <w:t>Name</w:t>
            </w:r>
            <w:r w:rsidRPr="761EE32D">
              <w:rPr>
                <w:rFonts w:ascii="Arial" w:eastAsia="Arial" w:hAnsi="Arial" w:cs="Arial"/>
                <w:color w:val="000000" w:themeColor="text1"/>
              </w:rPr>
              <w:t> </w:t>
            </w:r>
          </w:p>
        </w:tc>
        <w:tc>
          <w:tcPr>
            <w:tcW w:w="3101" w:type="dxa"/>
            <w:tcBorders>
              <w:top w:val="single" w:sz="6" w:space="0" w:color="auto"/>
              <w:left w:val="single" w:sz="6" w:space="0" w:color="auto"/>
              <w:bottom w:val="single" w:sz="6" w:space="0" w:color="auto"/>
              <w:right w:val="single" w:sz="6" w:space="0" w:color="auto"/>
            </w:tcBorders>
            <w:shd w:val="clear" w:color="auto" w:fill="B8CCE4"/>
          </w:tcPr>
          <w:p w:rsidR="761EE32D" w:rsidP="761EE32D" w14:paraId="52D510ED" w14:textId="4239481B">
            <w:pPr>
              <w:jc w:val="center"/>
              <w:rPr>
                <w:rFonts w:ascii="Arial" w:eastAsia="Arial" w:hAnsi="Arial" w:cs="Arial"/>
                <w:color w:val="000000" w:themeColor="text1"/>
              </w:rPr>
            </w:pPr>
            <w:r w:rsidRPr="761EE32D">
              <w:rPr>
                <w:rFonts w:ascii="Arial" w:eastAsia="Arial" w:hAnsi="Arial" w:cs="Arial"/>
                <w:b/>
                <w:bCs/>
                <w:color w:val="000000" w:themeColor="text1"/>
              </w:rPr>
              <w:t>Roles</w:t>
            </w:r>
            <w:r w:rsidRPr="761EE32D">
              <w:rPr>
                <w:rFonts w:ascii="Arial" w:eastAsia="Arial" w:hAnsi="Arial" w:cs="Arial"/>
                <w:color w:val="000000" w:themeColor="text1"/>
              </w:rPr>
              <w:t> </w:t>
            </w:r>
          </w:p>
        </w:tc>
        <w:tc>
          <w:tcPr>
            <w:tcW w:w="4556" w:type="dxa"/>
            <w:tcBorders>
              <w:top w:val="single" w:sz="6" w:space="0" w:color="auto"/>
              <w:left w:val="single" w:sz="6" w:space="0" w:color="auto"/>
              <w:bottom w:val="single" w:sz="6" w:space="0" w:color="auto"/>
              <w:right w:val="single" w:sz="6" w:space="0" w:color="auto"/>
            </w:tcBorders>
            <w:shd w:val="clear" w:color="auto" w:fill="B8CCE4"/>
          </w:tcPr>
          <w:p w:rsidR="761EE32D" w:rsidP="761EE32D" w14:paraId="35061EE9" w14:textId="74507353">
            <w:pPr>
              <w:jc w:val="center"/>
              <w:rPr>
                <w:rFonts w:ascii="Arial" w:eastAsia="Arial" w:hAnsi="Arial" w:cs="Arial"/>
                <w:color w:val="000000" w:themeColor="text1"/>
              </w:rPr>
            </w:pPr>
            <w:r w:rsidRPr="761EE32D">
              <w:rPr>
                <w:rFonts w:ascii="Arial" w:eastAsia="Arial" w:hAnsi="Arial" w:cs="Arial"/>
                <w:b/>
                <w:bCs/>
                <w:color w:val="000000" w:themeColor="text1"/>
              </w:rPr>
              <w:t>Responsibilities</w:t>
            </w:r>
            <w:r w:rsidRPr="761EE32D">
              <w:rPr>
                <w:rFonts w:ascii="Arial" w:eastAsia="Arial" w:hAnsi="Arial" w:cs="Arial"/>
                <w:color w:val="000000" w:themeColor="text1"/>
              </w:rPr>
              <w:t> </w:t>
            </w:r>
          </w:p>
        </w:tc>
        <w:tc>
          <w:tcPr>
            <w:tcW w:w="204" w:type="dxa"/>
            <w:tcBorders>
              <w:top w:val="single" w:sz="6" w:space="0" w:color="auto"/>
              <w:bottom w:val="single" w:sz="6" w:space="0" w:color="auto"/>
              <w:right w:val="outset" w:sz="18" w:space="0" w:color="auto"/>
            </w:tcBorders>
            <w:vAlign w:val="center"/>
          </w:tcPr>
          <w:p w:rsidR="761EE32D" w:rsidP="761EE32D" w14:paraId="4CB899F1" w14:textId="38586A09">
            <w:pPr>
              <w:rPr>
                <w:rFonts w:ascii="Times New Roman" w:eastAsia="Times New Roman" w:hAnsi="Times New Roman" w:cs="Times New Roman"/>
                <w:sz w:val="20"/>
                <w:szCs w:val="20"/>
              </w:rPr>
            </w:pPr>
          </w:p>
        </w:tc>
      </w:tr>
      <w:tr w14:paraId="10DEEC81" w14:textId="77777777" w:rsidTr="761EE32D">
        <w:tblPrEx>
          <w:tblW w:w="0" w:type="auto"/>
          <w:tblLayout w:type="fixed"/>
          <w:tblLook w:val="04A0"/>
        </w:tblPrEx>
        <w:trPr>
          <w:trHeight w:val="300"/>
        </w:trPr>
        <w:tc>
          <w:tcPr>
            <w:tcW w:w="1499" w:type="dxa"/>
            <w:tcBorders>
              <w:top w:val="single" w:sz="6" w:space="0" w:color="auto"/>
              <w:left w:val="single" w:sz="6" w:space="0" w:color="auto"/>
              <w:bottom w:val="single" w:sz="6" w:space="0" w:color="auto"/>
              <w:right w:val="single" w:sz="6" w:space="0" w:color="auto"/>
            </w:tcBorders>
          </w:tcPr>
          <w:p w:rsidR="761EE32D" w:rsidP="761EE32D" w14:paraId="26A084B3" w14:textId="31B4E9BD">
            <w:pPr>
              <w:rPr>
                <w:rFonts w:ascii="Arial" w:eastAsia="Arial" w:hAnsi="Arial" w:cs="Arial"/>
              </w:rPr>
            </w:pPr>
            <w:r w:rsidRPr="761EE32D">
              <w:rPr>
                <w:rFonts w:ascii="Arial" w:eastAsia="Arial" w:hAnsi="Arial" w:cs="Arial"/>
              </w:rPr>
              <w:t> Gina DeNoble</w:t>
            </w:r>
          </w:p>
        </w:tc>
        <w:tc>
          <w:tcPr>
            <w:tcW w:w="3101" w:type="dxa"/>
            <w:tcBorders>
              <w:top w:val="single" w:sz="6" w:space="0" w:color="auto"/>
              <w:left w:val="single" w:sz="6" w:space="0" w:color="auto"/>
              <w:bottom w:val="single" w:sz="6" w:space="0" w:color="auto"/>
              <w:right w:val="single" w:sz="6" w:space="0" w:color="auto"/>
            </w:tcBorders>
          </w:tcPr>
          <w:p w:rsidR="761EE32D" w:rsidP="761EE32D" w14:paraId="44402996" w14:textId="11876B6C">
            <w:pPr>
              <w:rPr>
                <w:rFonts w:ascii="Arial" w:eastAsia="Arial" w:hAnsi="Arial" w:cs="Arial"/>
              </w:rPr>
            </w:pPr>
            <w:r w:rsidRPr="761EE32D">
              <w:rPr>
                <w:rFonts w:ascii="Arial" w:eastAsia="Arial" w:hAnsi="Arial" w:cs="Arial"/>
              </w:rPr>
              <w:t>Moderator/Observer/Interviewer </w:t>
            </w:r>
          </w:p>
        </w:tc>
        <w:tc>
          <w:tcPr>
            <w:tcW w:w="4556" w:type="dxa"/>
            <w:tcBorders>
              <w:top w:val="single" w:sz="6" w:space="0" w:color="auto"/>
              <w:left w:val="single" w:sz="6" w:space="0" w:color="auto"/>
              <w:bottom w:val="single" w:sz="6" w:space="0" w:color="auto"/>
              <w:right w:val="single" w:sz="6" w:space="0" w:color="auto"/>
            </w:tcBorders>
          </w:tcPr>
          <w:p w:rsidR="761EE32D" w:rsidP="761EE32D" w14:paraId="703695FB" w14:textId="67FBD2E2">
            <w:pPr>
              <w:rPr>
                <w:rFonts w:ascii="Arial" w:eastAsia="Arial" w:hAnsi="Arial" w:cs="Arial"/>
              </w:rPr>
            </w:pPr>
            <w:r w:rsidRPr="761EE32D">
              <w:rPr>
                <w:rFonts w:ascii="Arial" w:eastAsia="Arial" w:hAnsi="Arial" w:cs="Arial"/>
              </w:rPr>
              <w:t>Schedule and conduct evaluation sessions </w:t>
            </w:r>
          </w:p>
        </w:tc>
        <w:tc>
          <w:tcPr>
            <w:tcW w:w="204" w:type="dxa"/>
            <w:tcBorders>
              <w:bottom w:val="outset" w:sz="18" w:space="0" w:color="auto"/>
              <w:right w:val="outset" w:sz="18" w:space="0" w:color="auto"/>
            </w:tcBorders>
            <w:vAlign w:val="center"/>
          </w:tcPr>
          <w:p w:rsidR="761EE32D" w:rsidP="761EE32D" w14:paraId="5293DEF3" w14:textId="7E006938">
            <w:pPr>
              <w:rPr>
                <w:rFonts w:ascii="Times New Roman" w:eastAsia="Times New Roman" w:hAnsi="Times New Roman" w:cs="Times New Roman"/>
                <w:sz w:val="20"/>
                <w:szCs w:val="20"/>
              </w:rPr>
            </w:pPr>
          </w:p>
        </w:tc>
      </w:tr>
    </w:tbl>
    <w:p w:rsidR="72D53F49" w:rsidP="761EE32D" w14:paraId="41B4D4BD" w14:textId="2240C646">
      <w:pPr>
        <w:spacing w:after="0" w:line="320" w:lineRule="exact"/>
        <w:rPr>
          <w:rFonts w:ascii="Times New Roman" w:eastAsia="Times New Roman" w:hAnsi="Times New Roman" w:cs="Times New Roman"/>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2415"/>
        <w:gridCol w:w="2936"/>
        <w:gridCol w:w="1982"/>
        <w:gridCol w:w="2027"/>
      </w:tblGrid>
      <w:tr w14:paraId="009F8A4D" w14:textId="77777777" w:rsidTr="761EE32D">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45"/>
        </w:trPr>
        <w:tc>
          <w:tcPr>
            <w:tcW w:w="9360" w:type="dxa"/>
            <w:gridSpan w:val="4"/>
            <w:tcBorders>
              <w:top w:val="single" w:sz="6" w:space="0" w:color="auto"/>
              <w:left w:val="single" w:sz="6" w:space="0" w:color="auto"/>
              <w:bottom w:val="single" w:sz="6" w:space="0" w:color="auto"/>
              <w:right w:val="single" w:sz="6" w:space="0" w:color="auto"/>
            </w:tcBorders>
            <w:shd w:val="clear" w:color="auto" w:fill="365F91"/>
          </w:tcPr>
          <w:p w:rsidR="761EE32D" w:rsidP="761EE32D" w14:paraId="3ABCD3E9" w14:textId="20C82D28">
            <w:pPr>
              <w:rPr>
                <w:rFonts w:ascii="Arial" w:eastAsia="Arial" w:hAnsi="Arial" w:cs="Arial"/>
                <w:color w:val="FFFFFF" w:themeColor="background1"/>
                <w:sz w:val="24"/>
                <w:szCs w:val="24"/>
              </w:rPr>
            </w:pPr>
            <w:r w:rsidRPr="761EE32D">
              <w:rPr>
                <w:rFonts w:ascii="Arial" w:eastAsia="Arial" w:hAnsi="Arial" w:cs="Arial"/>
                <w:b/>
                <w:bCs/>
                <w:color w:val="FFFFFF" w:themeColor="background1"/>
                <w:sz w:val="24"/>
                <w:szCs w:val="24"/>
              </w:rPr>
              <w:t>4b.0 Participating Clinician Information</w:t>
            </w:r>
            <w:r w:rsidRPr="761EE32D">
              <w:rPr>
                <w:rFonts w:ascii="Arial" w:eastAsia="Arial" w:hAnsi="Arial" w:cs="Arial"/>
                <w:color w:val="FFFFFF" w:themeColor="background1"/>
                <w:sz w:val="24"/>
                <w:szCs w:val="24"/>
              </w:rPr>
              <w:t> </w:t>
            </w:r>
          </w:p>
        </w:tc>
      </w:tr>
      <w:tr w14:paraId="7F79B4F6" w14:textId="77777777" w:rsidTr="761EE32D">
        <w:tblPrEx>
          <w:tblW w:w="0" w:type="auto"/>
          <w:tblLayout w:type="fixed"/>
          <w:tblLook w:val="04A0"/>
        </w:tblPrEx>
        <w:trPr>
          <w:trHeight w:val="525"/>
        </w:trPr>
        <w:tc>
          <w:tcPr>
            <w:tcW w:w="2415" w:type="dxa"/>
            <w:tcBorders>
              <w:top w:val="single" w:sz="6" w:space="0" w:color="auto"/>
              <w:left w:val="single" w:sz="6" w:space="0" w:color="auto"/>
              <w:bottom w:val="single" w:sz="6" w:space="0" w:color="auto"/>
              <w:right w:val="single" w:sz="6" w:space="0" w:color="auto"/>
            </w:tcBorders>
            <w:shd w:val="clear" w:color="auto" w:fill="B8CCE4"/>
          </w:tcPr>
          <w:p w:rsidR="761EE32D" w:rsidP="761EE32D" w14:paraId="5DC66DCF" w14:textId="622EA45B">
            <w:pPr>
              <w:jc w:val="center"/>
              <w:rPr>
                <w:rFonts w:ascii="Arial" w:eastAsia="Arial" w:hAnsi="Arial" w:cs="Arial"/>
                <w:color w:val="000000" w:themeColor="text1"/>
              </w:rPr>
            </w:pPr>
            <w:r w:rsidRPr="761EE32D">
              <w:rPr>
                <w:rFonts w:ascii="Arial" w:eastAsia="Arial" w:hAnsi="Arial" w:cs="Arial"/>
                <w:b/>
                <w:bCs/>
                <w:color w:val="000000" w:themeColor="text1"/>
              </w:rPr>
              <w:t>Name</w:t>
            </w:r>
          </w:p>
        </w:tc>
        <w:tc>
          <w:tcPr>
            <w:tcW w:w="2936" w:type="dxa"/>
            <w:tcBorders>
              <w:top w:val="single" w:sz="6" w:space="0" w:color="auto"/>
              <w:left w:val="single" w:sz="6" w:space="0" w:color="auto"/>
              <w:bottom w:val="single" w:sz="6" w:space="0" w:color="auto"/>
              <w:right w:val="single" w:sz="6" w:space="0" w:color="auto"/>
            </w:tcBorders>
            <w:shd w:val="clear" w:color="auto" w:fill="B8CCE4"/>
          </w:tcPr>
          <w:p w:rsidR="761EE32D" w:rsidP="761EE32D" w14:paraId="7E5A14C9" w14:textId="0C479816">
            <w:pPr>
              <w:jc w:val="center"/>
              <w:rPr>
                <w:rFonts w:ascii="Arial" w:eastAsia="Arial" w:hAnsi="Arial" w:cs="Arial"/>
                <w:color w:val="000000" w:themeColor="text1"/>
              </w:rPr>
            </w:pPr>
            <w:r w:rsidRPr="761EE32D">
              <w:rPr>
                <w:rFonts w:ascii="Arial" w:eastAsia="Arial" w:hAnsi="Arial" w:cs="Arial"/>
                <w:b/>
                <w:bCs/>
                <w:color w:val="000000" w:themeColor="text1"/>
              </w:rPr>
              <w:t>Location of Testing</w:t>
            </w:r>
          </w:p>
        </w:tc>
        <w:tc>
          <w:tcPr>
            <w:tcW w:w="1982" w:type="dxa"/>
            <w:tcBorders>
              <w:top w:val="single" w:sz="6" w:space="0" w:color="auto"/>
              <w:left w:val="single" w:sz="6" w:space="0" w:color="auto"/>
              <w:bottom w:val="single" w:sz="6" w:space="0" w:color="auto"/>
              <w:right w:val="single" w:sz="6" w:space="0" w:color="auto"/>
            </w:tcBorders>
            <w:shd w:val="clear" w:color="auto" w:fill="B8CCE4"/>
          </w:tcPr>
          <w:p w:rsidR="761EE32D" w:rsidP="761EE32D" w14:paraId="63E2B45D" w14:textId="34603941">
            <w:pPr>
              <w:jc w:val="center"/>
              <w:rPr>
                <w:rFonts w:ascii="Arial" w:eastAsia="Arial" w:hAnsi="Arial" w:cs="Arial"/>
                <w:color w:val="000000" w:themeColor="text1"/>
              </w:rPr>
            </w:pPr>
            <w:r w:rsidRPr="761EE32D">
              <w:rPr>
                <w:rFonts w:ascii="Arial" w:eastAsia="Arial" w:hAnsi="Arial" w:cs="Arial"/>
                <w:b/>
                <w:bCs/>
                <w:color w:val="000000" w:themeColor="text1"/>
              </w:rPr>
              <w:t>Clinician is comfortable using technology</w:t>
            </w:r>
          </w:p>
          <w:p w:rsidR="761EE32D" w:rsidP="761EE32D" w14:paraId="60A9F5D2" w14:textId="0C336035">
            <w:pPr>
              <w:jc w:val="center"/>
              <w:rPr>
                <w:rFonts w:ascii="Arial" w:eastAsia="Arial" w:hAnsi="Arial" w:cs="Arial"/>
                <w:sz w:val="18"/>
                <w:szCs w:val="18"/>
              </w:rPr>
            </w:pPr>
            <w:r w:rsidRPr="761EE32D">
              <w:rPr>
                <w:rFonts w:ascii="Arial" w:eastAsia="Arial" w:hAnsi="Arial" w:cs="Arial"/>
                <w:sz w:val="18"/>
                <w:szCs w:val="18"/>
              </w:rPr>
              <w:t>1-5 with 1 [strongly disagree], 2 [disagree], 3 [neutral], 4 [agree], and 5 [strongly agree] </w:t>
            </w:r>
          </w:p>
        </w:tc>
        <w:tc>
          <w:tcPr>
            <w:tcW w:w="2027" w:type="dxa"/>
            <w:tcBorders>
              <w:top w:val="single" w:sz="6" w:space="0" w:color="auto"/>
              <w:left w:val="single" w:sz="6" w:space="0" w:color="auto"/>
              <w:bottom w:val="single" w:sz="6" w:space="0" w:color="auto"/>
              <w:right w:val="single" w:sz="6" w:space="0" w:color="auto"/>
            </w:tcBorders>
            <w:shd w:val="clear" w:color="auto" w:fill="B8CCE4"/>
          </w:tcPr>
          <w:p w:rsidR="761EE32D" w:rsidP="761EE32D" w14:paraId="66B6F386" w14:textId="126E8293">
            <w:pPr>
              <w:jc w:val="center"/>
              <w:rPr>
                <w:rFonts w:ascii="Arial" w:eastAsia="Arial" w:hAnsi="Arial" w:cs="Arial"/>
                <w:sz w:val="18"/>
                <w:szCs w:val="18"/>
              </w:rPr>
            </w:pPr>
            <w:r w:rsidRPr="761EE32D">
              <w:rPr>
                <w:rFonts w:ascii="Arial" w:eastAsia="Arial" w:hAnsi="Arial" w:cs="Arial"/>
                <w:b/>
                <w:bCs/>
                <w:color w:val="000000" w:themeColor="text1"/>
              </w:rPr>
              <w:t>Clinician is experienced with using care planning apps</w:t>
            </w:r>
            <w:r>
              <w:br/>
            </w:r>
            <w:r w:rsidRPr="761EE32D">
              <w:rPr>
                <w:rFonts w:ascii="Arial" w:eastAsia="Arial" w:hAnsi="Arial" w:cs="Arial"/>
                <w:b/>
                <w:bCs/>
                <w:color w:val="000000" w:themeColor="text1"/>
              </w:rPr>
              <w:t>1-5 with 1 [strongly disagree], 2 [disagree], 3 [neutral], 4 [agree], and 5 [strongly agree] </w:t>
            </w:r>
          </w:p>
        </w:tc>
      </w:tr>
      <w:tr w14:paraId="209081BF" w14:textId="77777777" w:rsidTr="761EE32D">
        <w:tblPrEx>
          <w:tblW w:w="0" w:type="auto"/>
          <w:tblLayout w:type="fixed"/>
          <w:tblLook w:val="04A0"/>
        </w:tblPrEx>
        <w:trPr>
          <w:trHeight w:val="300"/>
        </w:trPr>
        <w:tc>
          <w:tcPr>
            <w:tcW w:w="2415" w:type="dxa"/>
            <w:tcBorders>
              <w:top w:val="single" w:sz="6" w:space="0" w:color="auto"/>
              <w:left w:val="single" w:sz="6" w:space="0" w:color="auto"/>
              <w:bottom w:val="single" w:sz="6" w:space="0" w:color="auto"/>
              <w:right w:val="single" w:sz="6" w:space="0" w:color="auto"/>
            </w:tcBorders>
          </w:tcPr>
          <w:p w:rsidR="761EE32D" w:rsidP="761EE32D" w14:paraId="77529D7E" w14:textId="28B35A4B">
            <w:pPr>
              <w:rPr>
                <w:rFonts w:ascii="Arial" w:eastAsia="Arial" w:hAnsi="Arial" w:cs="Arial"/>
                <w:sz w:val="20"/>
                <w:szCs w:val="20"/>
              </w:rPr>
            </w:pPr>
            <w:r w:rsidRPr="761EE32D">
              <w:rPr>
                <w:rFonts w:ascii="Arial" w:eastAsia="Arial" w:hAnsi="Arial" w:cs="Arial"/>
                <w:sz w:val="20"/>
                <w:szCs w:val="20"/>
              </w:rPr>
              <w:t> </w:t>
            </w:r>
          </w:p>
        </w:tc>
        <w:tc>
          <w:tcPr>
            <w:tcW w:w="2936" w:type="dxa"/>
            <w:tcBorders>
              <w:top w:val="single" w:sz="6" w:space="0" w:color="auto"/>
              <w:left w:val="single" w:sz="6" w:space="0" w:color="auto"/>
              <w:bottom w:val="single" w:sz="6" w:space="0" w:color="auto"/>
              <w:right w:val="single" w:sz="6" w:space="0" w:color="auto"/>
            </w:tcBorders>
          </w:tcPr>
          <w:p w:rsidR="761EE32D" w:rsidP="761EE32D" w14:paraId="158772AD" w14:textId="11A782B7">
            <w:pPr>
              <w:rPr>
                <w:rFonts w:ascii="Arial" w:eastAsia="Arial" w:hAnsi="Arial" w:cs="Arial"/>
                <w:sz w:val="20"/>
                <w:szCs w:val="20"/>
              </w:rPr>
            </w:pPr>
            <w:r w:rsidRPr="761EE32D">
              <w:rPr>
                <w:rFonts w:ascii="Arial" w:eastAsia="Arial" w:hAnsi="Arial" w:cs="Arial"/>
                <w:sz w:val="20"/>
                <w:szCs w:val="20"/>
              </w:rPr>
              <w:t> </w:t>
            </w:r>
          </w:p>
        </w:tc>
        <w:tc>
          <w:tcPr>
            <w:tcW w:w="1982" w:type="dxa"/>
            <w:tcBorders>
              <w:top w:val="single" w:sz="6" w:space="0" w:color="auto"/>
              <w:left w:val="single" w:sz="6" w:space="0" w:color="auto"/>
              <w:bottom w:val="single" w:sz="6" w:space="0" w:color="auto"/>
              <w:right w:val="single" w:sz="6" w:space="0" w:color="auto"/>
            </w:tcBorders>
          </w:tcPr>
          <w:p w:rsidR="761EE32D" w:rsidP="761EE32D" w14:paraId="47F94EE1" w14:textId="6BB98170">
            <w:pPr>
              <w:rPr>
                <w:rFonts w:ascii="Arial" w:eastAsia="Arial" w:hAnsi="Arial" w:cs="Arial"/>
                <w:sz w:val="20"/>
                <w:szCs w:val="20"/>
              </w:rPr>
            </w:pPr>
            <w:r w:rsidRPr="761EE32D">
              <w:rPr>
                <w:rFonts w:ascii="Arial" w:eastAsia="Arial" w:hAnsi="Arial" w:cs="Arial"/>
                <w:sz w:val="20"/>
                <w:szCs w:val="20"/>
              </w:rPr>
              <w:t> </w:t>
            </w:r>
          </w:p>
        </w:tc>
        <w:tc>
          <w:tcPr>
            <w:tcW w:w="2027" w:type="dxa"/>
            <w:tcBorders>
              <w:top w:val="single" w:sz="6" w:space="0" w:color="auto"/>
              <w:left w:val="single" w:sz="6" w:space="0" w:color="auto"/>
              <w:bottom w:val="single" w:sz="6" w:space="0" w:color="auto"/>
              <w:right w:val="single" w:sz="6" w:space="0" w:color="auto"/>
            </w:tcBorders>
          </w:tcPr>
          <w:p w:rsidR="761EE32D" w:rsidP="761EE32D" w14:paraId="60528098" w14:textId="1813E25E">
            <w:pPr>
              <w:rPr>
                <w:rFonts w:ascii="Arial" w:eastAsia="Arial" w:hAnsi="Arial" w:cs="Arial"/>
                <w:sz w:val="20"/>
                <w:szCs w:val="20"/>
              </w:rPr>
            </w:pPr>
            <w:r w:rsidRPr="761EE32D">
              <w:rPr>
                <w:rFonts w:ascii="Arial" w:eastAsia="Arial" w:hAnsi="Arial" w:cs="Arial"/>
                <w:sz w:val="20"/>
                <w:szCs w:val="20"/>
              </w:rPr>
              <w:t> </w:t>
            </w:r>
          </w:p>
        </w:tc>
      </w:tr>
      <w:tr w14:paraId="152E1696" w14:textId="77777777" w:rsidTr="761EE32D">
        <w:tblPrEx>
          <w:tblW w:w="0" w:type="auto"/>
          <w:tblLayout w:type="fixed"/>
          <w:tblLook w:val="04A0"/>
        </w:tblPrEx>
        <w:trPr>
          <w:trHeight w:val="300"/>
        </w:trPr>
        <w:tc>
          <w:tcPr>
            <w:tcW w:w="2415" w:type="dxa"/>
            <w:tcBorders>
              <w:top w:val="single" w:sz="6" w:space="0" w:color="auto"/>
              <w:left w:val="single" w:sz="6" w:space="0" w:color="auto"/>
              <w:bottom w:val="single" w:sz="6" w:space="0" w:color="auto"/>
              <w:right w:val="single" w:sz="6" w:space="0" w:color="auto"/>
            </w:tcBorders>
          </w:tcPr>
          <w:p w:rsidR="761EE32D" w:rsidP="761EE32D" w14:paraId="2827935E" w14:textId="633323DB">
            <w:pPr>
              <w:rPr>
                <w:rFonts w:ascii="Arial" w:eastAsia="Arial" w:hAnsi="Arial" w:cs="Arial"/>
                <w:sz w:val="20"/>
                <w:szCs w:val="20"/>
              </w:rPr>
            </w:pPr>
          </w:p>
        </w:tc>
        <w:tc>
          <w:tcPr>
            <w:tcW w:w="2936" w:type="dxa"/>
            <w:tcBorders>
              <w:top w:val="single" w:sz="6" w:space="0" w:color="auto"/>
              <w:left w:val="single" w:sz="6" w:space="0" w:color="auto"/>
              <w:bottom w:val="single" w:sz="6" w:space="0" w:color="auto"/>
              <w:right w:val="single" w:sz="6" w:space="0" w:color="auto"/>
            </w:tcBorders>
          </w:tcPr>
          <w:p w:rsidR="761EE32D" w:rsidP="761EE32D" w14:paraId="69BBAFC2" w14:textId="7FF137EA">
            <w:pPr>
              <w:rPr>
                <w:rFonts w:ascii="Arial" w:eastAsia="Arial" w:hAnsi="Arial" w:cs="Arial"/>
                <w:sz w:val="20"/>
                <w:szCs w:val="20"/>
              </w:rPr>
            </w:pPr>
          </w:p>
        </w:tc>
        <w:tc>
          <w:tcPr>
            <w:tcW w:w="1982" w:type="dxa"/>
            <w:tcBorders>
              <w:top w:val="single" w:sz="6" w:space="0" w:color="auto"/>
              <w:left w:val="single" w:sz="6" w:space="0" w:color="auto"/>
              <w:bottom w:val="single" w:sz="6" w:space="0" w:color="auto"/>
              <w:right w:val="single" w:sz="6" w:space="0" w:color="auto"/>
            </w:tcBorders>
          </w:tcPr>
          <w:p w:rsidR="761EE32D" w:rsidP="761EE32D" w14:paraId="31CDB785" w14:textId="199E0A1F">
            <w:pPr>
              <w:rPr>
                <w:rFonts w:ascii="Arial" w:eastAsia="Arial" w:hAnsi="Arial" w:cs="Arial"/>
                <w:sz w:val="20"/>
                <w:szCs w:val="20"/>
              </w:rPr>
            </w:pPr>
          </w:p>
        </w:tc>
        <w:tc>
          <w:tcPr>
            <w:tcW w:w="2027" w:type="dxa"/>
            <w:tcBorders>
              <w:top w:val="single" w:sz="6" w:space="0" w:color="auto"/>
              <w:left w:val="single" w:sz="6" w:space="0" w:color="auto"/>
              <w:bottom w:val="single" w:sz="6" w:space="0" w:color="auto"/>
              <w:right w:val="single" w:sz="6" w:space="0" w:color="auto"/>
            </w:tcBorders>
          </w:tcPr>
          <w:p w:rsidR="761EE32D" w:rsidP="761EE32D" w14:paraId="5B9DBCAF" w14:textId="734B971A">
            <w:pPr>
              <w:rPr>
                <w:rFonts w:ascii="Arial" w:eastAsia="Arial" w:hAnsi="Arial" w:cs="Arial"/>
                <w:sz w:val="20"/>
                <w:szCs w:val="20"/>
              </w:rPr>
            </w:pPr>
          </w:p>
        </w:tc>
      </w:tr>
    </w:tbl>
    <w:p w:rsidR="72D53F49" w:rsidP="761EE32D" w14:paraId="53B184F6" w14:textId="17F3E7C7">
      <w:pPr>
        <w:spacing w:line="320" w:lineRule="exact"/>
        <w:rPr>
          <w:rFonts w:ascii="Times New Roman" w:eastAsia="Times New Roman" w:hAnsi="Times New Roman" w:cs="Times New Roman"/>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705"/>
        <w:gridCol w:w="8625"/>
      </w:tblGrid>
      <w:tr w14:paraId="1CA5FEBC" w14:textId="77777777" w:rsidTr="761EE32D">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90"/>
        </w:trPr>
        <w:tc>
          <w:tcPr>
            <w:tcW w:w="9330" w:type="dxa"/>
            <w:gridSpan w:val="2"/>
            <w:tcBorders>
              <w:top w:val="single" w:sz="6" w:space="0" w:color="auto"/>
              <w:left w:val="single" w:sz="6" w:space="0" w:color="auto"/>
              <w:bottom w:val="single" w:sz="6" w:space="0" w:color="auto"/>
              <w:right w:val="single" w:sz="6" w:space="0" w:color="auto"/>
            </w:tcBorders>
            <w:shd w:val="clear" w:color="auto" w:fill="365F91"/>
          </w:tcPr>
          <w:p w:rsidR="761EE32D" w:rsidP="761EE32D" w14:paraId="066DE8E5" w14:textId="1A221C05">
            <w:pPr>
              <w:rPr>
                <w:rFonts w:ascii="Arial" w:eastAsia="Arial" w:hAnsi="Arial" w:cs="Arial"/>
                <w:color w:val="FFFFFF" w:themeColor="background1"/>
                <w:sz w:val="24"/>
                <w:szCs w:val="24"/>
              </w:rPr>
            </w:pPr>
            <w:r w:rsidRPr="761EE32D">
              <w:rPr>
                <w:rFonts w:ascii="Arial" w:eastAsia="Arial" w:hAnsi="Arial" w:cs="Arial"/>
                <w:b/>
                <w:bCs/>
                <w:color w:val="FFFFFF" w:themeColor="background1"/>
                <w:sz w:val="24"/>
                <w:szCs w:val="24"/>
              </w:rPr>
              <w:t xml:space="preserve">5.0 0 </w:t>
            </w:r>
            <w:r w:rsidR="0058185F">
              <w:rPr>
                <w:rFonts w:ascii="Arial" w:eastAsia="Arial" w:hAnsi="Arial" w:cs="Arial"/>
                <w:b/>
                <w:bCs/>
                <w:color w:val="FFFFFF" w:themeColor="background1"/>
                <w:sz w:val="24"/>
                <w:szCs w:val="24"/>
              </w:rPr>
              <w:t>Focus Group</w:t>
            </w:r>
            <w:r w:rsidRPr="761EE32D">
              <w:rPr>
                <w:rFonts w:ascii="Arial" w:eastAsia="Arial" w:hAnsi="Arial" w:cs="Arial"/>
                <w:b/>
                <w:bCs/>
                <w:color w:val="FFFFFF" w:themeColor="background1"/>
                <w:sz w:val="24"/>
                <w:szCs w:val="24"/>
              </w:rPr>
              <w:t xml:space="preserve"> Introduction </w:t>
            </w:r>
          </w:p>
        </w:tc>
      </w:tr>
      <w:tr w14:paraId="0BDA2985" w14:textId="77777777" w:rsidTr="761EE32D">
        <w:tblPrEx>
          <w:tblW w:w="0" w:type="auto"/>
          <w:tblLayout w:type="fixed"/>
          <w:tblLook w:val="04A0"/>
        </w:tblPrEx>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B8CCE4"/>
          </w:tcPr>
          <w:p w:rsidR="761EE32D" w:rsidP="761EE32D" w14:paraId="3071C38C" w14:textId="280E091A">
            <w:pPr>
              <w:jc w:val="center"/>
              <w:rPr>
                <w:rFonts w:ascii="Arial" w:eastAsia="Arial" w:hAnsi="Arial" w:cs="Arial"/>
              </w:rPr>
            </w:pPr>
            <w:r w:rsidRPr="761EE32D">
              <w:rPr>
                <w:rFonts w:ascii="Arial" w:eastAsia="Arial" w:hAnsi="Arial" w:cs="Arial"/>
                <w:b/>
                <w:bCs/>
              </w:rPr>
              <w:t>ID</w:t>
            </w:r>
            <w:r w:rsidRPr="761EE32D">
              <w:rPr>
                <w:rFonts w:ascii="Arial" w:eastAsia="Arial" w:hAnsi="Arial" w:cs="Arial"/>
              </w:rPr>
              <w:t> </w:t>
            </w:r>
          </w:p>
        </w:tc>
        <w:tc>
          <w:tcPr>
            <w:tcW w:w="8625" w:type="dxa"/>
            <w:tcBorders>
              <w:top w:val="single" w:sz="6" w:space="0" w:color="auto"/>
              <w:left w:val="single" w:sz="6" w:space="0" w:color="auto"/>
              <w:bottom w:val="single" w:sz="6" w:space="0" w:color="auto"/>
              <w:right w:val="single" w:sz="6" w:space="0" w:color="auto"/>
            </w:tcBorders>
            <w:shd w:val="clear" w:color="auto" w:fill="B8CCE4"/>
          </w:tcPr>
          <w:p w:rsidR="761EE32D" w:rsidP="761EE32D" w14:paraId="49FF4145" w14:textId="40FC6F6B">
            <w:pPr>
              <w:rPr>
                <w:rFonts w:ascii="Arial" w:eastAsia="Arial" w:hAnsi="Arial" w:cs="Arial"/>
                <w:sz w:val="20"/>
                <w:szCs w:val="20"/>
              </w:rPr>
            </w:pPr>
            <w:r w:rsidRPr="761EE32D">
              <w:rPr>
                <w:rFonts w:ascii="Arial" w:eastAsia="Arial" w:hAnsi="Arial" w:cs="Arial"/>
                <w:sz w:val="20"/>
                <w:szCs w:val="20"/>
              </w:rPr>
              <w:t> </w:t>
            </w:r>
          </w:p>
        </w:tc>
      </w:tr>
      <w:tr w14:paraId="195F131D" w14:textId="77777777" w:rsidTr="761EE32D">
        <w:tblPrEx>
          <w:tblW w:w="0" w:type="auto"/>
          <w:tblLayout w:type="fixed"/>
          <w:tblLook w:val="04A0"/>
        </w:tblPrEx>
        <w:trPr>
          <w:trHeight w:val="2595"/>
        </w:trPr>
        <w:tc>
          <w:tcPr>
            <w:tcW w:w="705" w:type="dxa"/>
            <w:tcBorders>
              <w:top w:val="single" w:sz="6" w:space="0" w:color="auto"/>
              <w:left w:val="single" w:sz="6" w:space="0" w:color="auto"/>
              <w:bottom w:val="single" w:sz="6" w:space="0" w:color="auto"/>
              <w:right w:val="single" w:sz="6" w:space="0" w:color="auto"/>
            </w:tcBorders>
          </w:tcPr>
          <w:p w:rsidR="761EE32D" w:rsidP="761EE32D" w14:paraId="53D67E6D" w14:textId="12302580">
            <w:pPr>
              <w:jc w:val="center"/>
              <w:rPr>
                <w:rFonts w:ascii="Arial" w:eastAsia="Arial" w:hAnsi="Arial" w:cs="Arial"/>
              </w:rPr>
            </w:pPr>
            <w:r w:rsidRPr="761EE32D">
              <w:rPr>
                <w:rFonts w:ascii="Arial" w:eastAsia="Arial" w:hAnsi="Arial" w:cs="Arial"/>
              </w:rPr>
              <w:t>5.0 </w:t>
            </w:r>
          </w:p>
        </w:tc>
        <w:tc>
          <w:tcPr>
            <w:tcW w:w="8625" w:type="dxa"/>
            <w:tcBorders>
              <w:top w:val="single" w:sz="6" w:space="0" w:color="auto"/>
              <w:left w:val="single" w:sz="6" w:space="0" w:color="auto"/>
              <w:bottom w:val="single" w:sz="6" w:space="0" w:color="auto"/>
              <w:right w:val="single" w:sz="6" w:space="0" w:color="auto"/>
            </w:tcBorders>
          </w:tcPr>
          <w:p w:rsidR="761EE32D" w:rsidP="761EE32D" w14:paraId="30705F42" w14:textId="68217863">
            <w:pPr>
              <w:rPr>
                <w:rFonts w:ascii="Arial" w:eastAsia="Arial" w:hAnsi="Arial" w:cs="Arial"/>
                <w:color w:val="4F81BD"/>
              </w:rPr>
            </w:pPr>
            <w:r w:rsidRPr="761EE32D">
              <w:rPr>
                <w:rFonts w:ascii="Arial" w:eastAsia="Arial" w:hAnsi="Arial" w:cs="Arial"/>
                <w:b/>
                <w:bCs/>
                <w:color w:val="4F81BD"/>
              </w:rPr>
              <w:t>Introduction:</w:t>
            </w:r>
            <w:r w:rsidRPr="761EE32D">
              <w:rPr>
                <w:rFonts w:ascii="Arial" w:eastAsia="Arial" w:hAnsi="Arial" w:cs="Arial"/>
                <w:color w:val="4F81BD"/>
              </w:rPr>
              <w:t> </w:t>
            </w:r>
          </w:p>
          <w:p w:rsidR="761EE32D" w:rsidP="761EE32D" w14:paraId="4D622FE2" w14:textId="5C25B182">
            <w:pPr>
              <w:rPr>
                <w:rFonts w:ascii="Arial" w:eastAsia="Arial" w:hAnsi="Arial" w:cs="Arial"/>
              </w:rPr>
            </w:pPr>
            <w:r w:rsidRPr="761EE32D">
              <w:rPr>
                <w:rFonts w:ascii="Arial" w:eastAsia="Arial" w:hAnsi="Arial" w:cs="Arial"/>
              </w:rPr>
              <w:t>Before getting started, provide the participant with a brief overview:  </w:t>
            </w:r>
          </w:p>
          <w:p w:rsidR="761EE32D" w:rsidP="761EE32D" w14:paraId="011CDC4F" w14:textId="7B1CECC3">
            <w:pPr>
              <w:rPr>
                <w:rFonts w:ascii="Arial" w:eastAsia="Arial" w:hAnsi="Arial" w:cs="Arial"/>
              </w:rPr>
            </w:pPr>
            <w:r w:rsidRPr="761EE32D">
              <w:rPr>
                <w:rFonts w:ascii="Arial" w:eastAsia="Arial" w:hAnsi="Arial" w:cs="Arial"/>
              </w:rPr>
              <w:t> </w:t>
            </w:r>
          </w:p>
          <w:p w:rsidR="761EE32D" w:rsidP="761EE32D" w14:paraId="018941D1" w14:textId="72FB64C9">
            <w:pPr>
              <w:rPr>
                <w:rFonts w:ascii="Arial" w:eastAsia="Arial" w:hAnsi="Arial" w:cs="Arial"/>
              </w:rPr>
            </w:pPr>
            <w:r w:rsidRPr="761EE32D">
              <w:rPr>
                <w:rFonts w:ascii="Arial" w:eastAsia="Arial" w:hAnsi="Arial" w:cs="Arial"/>
              </w:rPr>
              <w:t>(OBSERVER READ ALOUD) Thank you for taking the time to meet with us today. I am [OBSERVER NAME] and will be guiding you through your review of the apps and I will also be taking notes.  We will begin with an overview of four major concepts: shared care planning, care planning, care coordination and shared decision-making, and discuss your initial thoughts. After we will get your initial impression of the eCare plan application system to help prioritize development of a new release of the clinician-facing application. </w:t>
            </w:r>
          </w:p>
          <w:p w:rsidR="761EE32D" w:rsidP="761EE32D" w14:paraId="5178C27E" w14:textId="17D6994C">
            <w:pPr>
              <w:rPr>
                <w:rFonts w:ascii="Arial" w:eastAsia="Arial" w:hAnsi="Arial" w:cs="Arial"/>
              </w:rPr>
            </w:pPr>
          </w:p>
          <w:p w:rsidR="761EE32D" w:rsidP="761EE32D" w14:paraId="4EF33BB6" w14:textId="19203DAA">
            <w:pPr>
              <w:spacing w:after="0"/>
              <w:rPr>
                <w:rFonts w:ascii="Arial" w:eastAsia="Arial" w:hAnsi="Arial" w:cs="Arial"/>
              </w:rPr>
            </w:pPr>
            <w:r w:rsidRPr="761EE32D">
              <w:rPr>
                <w:rStyle w:val="normaltextrun"/>
                <w:rFonts w:ascii="Arial" w:eastAsia="Arial" w:hAnsi="Arial" w:cs="Arial"/>
                <w:lang w:val="en-GB"/>
              </w:rPr>
              <w:t>Concept Definitions:</w:t>
            </w:r>
          </w:p>
          <w:p w:rsidR="761EE32D" w:rsidP="761EE32D" w14:paraId="648CE43B" w14:textId="046FB223">
            <w:pPr>
              <w:spacing w:after="0"/>
              <w:rPr>
                <w:rFonts w:ascii="Arial" w:eastAsia="Arial" w:hAnsi="Arial" w:cs="Arial"/>
              </w:rPr>
            </w:pPr>
            <w:r w:rsidRPr="761EE32D">
              <w:rPr>
                <w:rStyle w:val="normaltextrun"/>
                <w:rFonts w:ascii="Arial" w:eastAsia="Arial" w:hAnsi="Arial" w:cs="Arial"/>
                <w:b/>
                <w:bCs/>
                <w:lang w:val="en-GB"/>
              </w:rPr>
              <w:t>Shared care planning</w:t>
            </w:r>
            <w:r w:rsidRPr="761EE32D">
              <w:rPr>
                <w:rStyle w:val="normaltextrun"/>
                <w:rFonts w:ascii="Arial" w:eastAsia="Arial" w:hAnsi="Arial" w:cs="Arial"/>
                <w:lang w:val="en-GB"/>
              </w:rPr>
              <w:t xml:space="preserve"> - process of collaboration among people at risk for or living with MCC, clinicians, and healthcare teams to proactively discuss and record: (1) roles and tasks among care team members, including the individual, their family and caregivers; (2) plans for coordinating care within and across organizations and settings; (3) strategies for supporting and empowering patients to manage their own health; (4) plans for engaging in shared decision making.</w:t>
            </w:r>
          </w:p>
          <w:p w:rsidR="761EE32D" w:rsidP="761EE32D" w14:paraId="6362A339" w14:textId="5ECDD471">
            <w:pPr>
              <w:spacing w:after="0"/>
              <w:rPr>
                <w:rFonts w:ascii="Arial" w:eastAsia="Arial" w:hAnsi="Arial" w:cs="Arial"/>
              </w:rPr>
            </w:pPr>
            <w:r w:rsidRPr="761EE32D">
              <w:rPr>
                <w:rStyle w:val="normaltextrun"/>
                <w:rFonts w:ascii="Arial" w:eastAsia="Arial" w:hAnsi="Arial" w:cs="Arial"/>
                <w:b/>
                <w:bCs/>
                <w:lang w:val="en-GB"/>
              </w:rPr>
              <w:t>Care planning</w:t>
            </w:r>
            <w:r w:rsidRPr="761EE32D">
              <w:rPr>
                <w:rStyle w:val="normaltextrun"/>
                <w:rFonts w:ascii="Arial" w:eastAsia="Arial" w:hAnsi="Arial" w:cs="Arial"/>
                <w:lang w:val="en-GB"/>
              </w:rPr>
              <w:t xml:space="preserve"> - a collaborative process focused on discussing patient and clinical goals of care, conducting shared decision-making to identify strategies for clinical and self-management to achieve these goals based on evidence and patient preference, clarifying roles for different members of the care team, and empowering patients and caregivers </w:t>
            </w:r>
          </w:p>
          <w:p w:rsidR="761EE32D" w:rsidP="761EE32D" w14:paraId="7C2C0488" w14:textId="0885DA66">
            <w:pPr>
              <w:spacing w:after="0"/>
              <w:rPr>
                <w:rFonts w:ascii="Arial" w:eastAsia="Arial" w:hAnsi="Arial" w:cs="Arial"/>
              </w:rPr>
            </w:pPr>
            <w:r w:rsidRPr="761EE32D">
              <w:rPr>
                <w:rStyle w:val="normaltextrun"/>
                <w:rFonts w:ascii="Arial" w:eastAsia="Arial" w:hAnsi="Arial" w:cs="Arial"/>
                <w:b/>
                <w:bCs/>
                <w:lang w:val="en-GB"/>
              </w:rPr>
              <w:t>Care coordination</w:t>
            </w:r>
            <w:r w:rsidRPr="761EE32D">
              <w:rPr>
                <w:rStyle w:val="normaltextrun"/>
                <w:rFonts w:ascii="Arial" w:eastAsia="Arial" w:hAnsi="Arial" w:cs="Arial"/>
                <w:lang w:val="en-GB"/>
              </w:rPr>
              <w:t xml:space="preserve"> - organization of patient care activities to facilitate appropriate and timely delivery of healthcare services by multiple clinicians in multiple care settings </w:t>
            </w:r>
          </w:p>
          <w:p w:rsidR="761EE32D" w:rsidP="761EE32D" w14:paraId="77012E40" w14:textId="0BB1D7C0">
            <w:pPr>
              <w:spacing w:after="0"/>
              <w:rPr>
                <w:rFonts w:ascii="Arial" w:eastAsia="Arial" w:hAnsi="Arial" w:cs="Arial"/>
              </w:rPr>
            </w:pPr>
            <w:r w:rsidRPr="761EE32D">
              <w:rPr>
                <w:rStyle w:val="normaltextrun"/>
                <w:rFonts w:ascii="Arial" w:eastAsia="Arial" w:hAnsi="Arial" w:cs="Arial"/>
                <w:b/>
                <w:bCs/>
                <w:lang w:val="en-GB"/>
              </w:rPr>
              <w:t>Shared decision-making</w:t>
            </w:r>
            <w:r w:rsidRPr="761EE32D">
              <w:rPr>
                <w:rStyle w:val="normaltextrun"/>
                <w:rFonts w:ascii="Arial" w:eastAsia="Arial" w:hAnsi="Arial" w:cs="Arial"/>
                <w:lang w:val="en-GB"/>
              </w:rPr>
              <w:t xml:space="preserve"> - when a health care provider and a patient work together to make a health care decision that is best for the patient </w:t>
            </w:r>
          </w:p>
          <w:p w:rsidR="761EE32D" w:rsidP="761EE32D" w14:paraId="36DCDB49" w14:textId="2B6D649C">
            <w:pPr>
              <w:rPr>
                <w:rFonts w:ascii="Times New Roman" w:eastAsia="Times New Roman" w:hAnsi="Times New Roman" w:cs="Times New Roman"/>
              </w:rPr>
            </w:pPr>
          </w:p>
          <w:p w:rsidR="761EE32D" w:rsidP="761EE32D" w14:paraId="46D5137D" w14:textId="1DA3F395">
            <w:pPr>
              <w:rPr>
                <w:rFonts w:ascii="Arial" w:eastAsia="Arial" w:hAnsi="Arial" w:cs="Arial"/>
              </w:rPr>
            </w:pPr>
            <w:r w:rsidRPr="761EE32D">
              <w:rPr>
                <w:rFonts w:ascii="Arial" w:eastAsia="Arial" w:hAnsi="Arial" w:cs="Arial"/>
              </w:rPr>
              <w:t>This is one of three expected sessions with gradually more specific goals:</w:t>
            </w:r>
          </w:p>
          <w:p w:rsidR="761EE32D" w:rsidP="0058185F" w14:paraId="48DC3EFC" w14:textId="3F2517CB">
            <w:pPr>
              <w:pStyle w:val="ListParagraph"/>
              <w:numPr>
                <w:ilvl w:val="0"/>
                <w:numId w:val="3"/>
              </w:numPr>
              <w:ind w:left="360"/>
              <w:rPr>
                <w:rFonts w:ascii="Arial" w:eastAsia="Arial" w:hAnsi="Arial" w:cs="Arial"/>
              </w:rPr>
            </w:pPr>
            <w:r w:rsidRPr="761EE32D">
              <w:rPr>
                <w:rFonts w:ascii="Arial" w:eastAsia="Arial" w:hAnsi="Arial" w:cs="Arial"/>
              </w:rPr>
              <w:t>Stage 1: Introduction to the project, evaluation, app(s) and next steps</w:t>
            </w:r>
          </w:p>
          <w:p w:rsidR="761EE32D" w:rsidP="761EE32D" w14:paraId="33123134" w14:textId="3928E40A">
            <w:pPr>
              <w:ind w:left="360"/>
              <w:rPr>
                <w:rFonts w:ascii="Arial" w:eastAsia="Arial" w:hAnsi="Arial" w:cs="Arial"/>
              </w:rPr>
            </w:pPr>
            <w:r w:rsidRPr="761EE32D">
              <w:rPr>
                <w:rFonts w:ascii="Arial" w:eastAsia="Arial" w:hAnsi="Arial" w:cs="Arial"/>
              </w:rPr>
              <w:t>NOTE: Clinician group, walkthrough of patient-facing app, introduction to wireframes, details of summary tab, concept of SDS, some test data</w:t>
            </w:r>
          </w:p>
          <w:p w:rsidR="761EE32D" w:rsidP="0058185F" w14:paraId="420E8CB4" w14:textId="3C49D6B5">
            <w:pPr>
              <w:pStyle w:val="ListParagraph"/>
              <w:numPr>
                <w:ilvl w:val="0"/>
                <w:numId w:val="3"/>
              </w:numPr>
              <w:ind w:left="360"/>
              <w:rPr>
                <w:rFonts w:ascii="Arial" w:eastAsia="Arial" w:hAnsi="Arial" w:cs="Arial"/>
              </w:rPr>
            </w:pPr>
            <w:r w:rsidRPr="761EE32D">
              <w:rPr>
                <w:rFonts w:ascii="Arial" w:eastAsia="Arial" w:hAnsi="Arial" w:cs="Arial"/>
              </w:rPr>
              <w:t>Stage 2: Further discussion of data summarization and prioritization and next steps</w:t>
            </w:r>
          </w:p>
          <w:p w:rsidR="761EE32D" w:rsidP="761EE32D" w14:paraId="03C96392" w14:textId="6BA5F2E9">
            <w:pPr>
              <w:ind w:left="360"/>
              <w:rPr>
                <w:rFonts w:ascii="Arial" w:eastAsia="Arial" w:hAnsi="Arial" w:cs="Arial"/>
              </w:rPr>
            </w:pPr>
            <w:r w:rsidRPr="761EE32D">
              <w:rPr>
                <w:rFonts w:ascii="Arial" w:eastAsia="Arial" w:hAnsi="Arial" w:cs="Arial"/>
              </w:rPr>
              <w:t>NOTE: Clinician group, advancing wireframes where possible, preview of new clinician-facing app where possible, use of synthetic data, discussion of clinician-patient dyad, agile development feedback process</w:t>
            </w:r>
          </w:p>
          <w:p w:rsidR="761EE32D" w:rsidP="0058185F" w14:paraId="4BF61006" w14:textId="61F56D6E">
            <w:pPr>
              <w:pStyle w:val="ListParagraph"/>
              <w:numPr>
                <w:ilvl w:val="0"/>
                <w:numId w:val="3"/>
              </w:numPr>
              <w:ind w:left="360"/>
              <w:rPr>
                <w:rFonts w:ascii="Arial" w:eastAsia="Arial" w:hAnsi="Arial" w:cs="Arial"/>
              </w:rPr>
            </w:pPr>
            <w:r w:rsidRPr="761EE32D">
              <w:rPr>
                <w:rFonts w:ascii="Arial" w:eastAsia="Arial" w:hAnsi="Arial" w:cs="Arial"/>
              </w:rPr>
              <w:t>Stage 3: Review and prioritization of final recommendations for agile design</w:t>
            </w:r>
          </w:p>
          <w:p w:rsidR="761EE32D" w:rsidP="761EE32D" w14:paraId="752D7747" w14:textId="76B262F1">
            <w:pPr>
              <w:ind w:left="360"/>
              <w:rPr>
                <w:rFonts w:ascii="Arial" w:eastAsia="Arial" w:hAnsi="Arial" w:cs="Arial"/>
              </w:rPr>
            </w:pPr>
            <w:r w:rsidRPr="761EE32D">
              <w:rPr>
                <w:rFonts w:ascii="Arial" w:eastAsia="Arial" w:hAnsi="Arial" w:cs="Arial"/>
              </w:rPr>
              <w:t>NOTE: Expected use of preliminary V 2(c) app using realistic synthetic or de-identified data with some clinician-patient dyad engagement (low, medium and high)</w:t>
            </w:r>
          </w:p>
          <w:p w:rsidR="761EE32D" w:rsidP="761EE32D" w14:paraId="757769BE" w14:textId="1EB18E37">
            <w:pPr>
              <w:rPr>
                <w:rFonts w:ascii="Arial" w:eastAsia="Arial" w:hAnsi="Arial" w:cs="Arial"/>
              </w:rPr>
            </w:pPr>
          </w:p>
          <w:p w:rsidR="761EE32D" w:rsidP="761EE32D" w14:paraId="68042F6E" w14:textId="16F07A4C">
            <w:pPr>
              <w:rPr>
                <w:rFonts w:ascii="Arial" w:eastAsia="Arial" w:hAnsi="Arial" w:cs="Arial"/>
              </w:rPr>
            </w:pPr>
            <w:r w:rsidRPr="761EE32D">
              <w:rPr>
                <w:rFonts w:ascii="Arial" w:eastAsia="Arial" w:hAnsi="Arial" w:cs="Arial"/>
              </w:rPr>
              <w:t>EXAMPLE:</w:t>
            </w:r>
          </w:p>
          <w:p w:rsidR="761EE32D" w:rsidP="761EE32D" w14:paraId="68B104F0" w14:textId="457FC0DC">
            <w:pPr>
              <w:rPr>
                <w:rFonts w:ascii="Arial" w:eastAsia="Arial" w:hAnsi="Arial" w:cs="Arial"/>
              </w:rPr>
            </w:pPr>
            <w:r w:rsidRPr="761EE32D">
              <w:rPr>
                <w:rFonts w:ascii="Arial" w:eastAsia="Arial" w:hAnsi="Arial" w:cs="Arial"/>
              </w:rPr>
              <w:t>Today’s session will take about one hour. We will begin with an overview of the goals of the project, the goals of this evaluation and the requirements gathering process. We will review the patient-facing application with synthetic data, review some wireframes or examples of ways in which the clinician-facing application may present information and discuss the agile design process. As we move through each component, we welcome your questions and comments and encourage group interaction and problem-solving help us understand how to improve the user experience for the clinician-facing application. </w:t>
            </w:r>
          </w:p>
        </w:tc>
      </w:tr>
      <w:tr w14:paraId="78ACFAD4" w14:textId="77777777" w:rsidTr="761EE32D">
        <w:tblPrEx>
          <w:tblW w:w="0" w:type="auto"/>
          <w:tblLayout w:type="fixed"/>
          <w:tblLook w:val="04A0"/>
        </w:tblPrEx>
        <w:trPr>
          <w:trHeight w:val="1305"/>
        </w:trPr>
        <w:tc>
          <w:tcPr>
            <w:tcW w:w="705" w:type="dxa"/>
            <w:tcBorders>
              <w:top w:val="single" w:sz="6" w:space="0" w:color="auto"/>
              <w:left w:val="single" w:sz="6" w:space="0" w:color="auto"/>
              <w:bottom w:val="single" w:sz="6" w:space="0" w:color="auto"/>
              <w:right w:val="single" w:sz="6" w:space="0" w:color="auto"/>
            </w:tcBorders>
          </w:tcPr>
          <w:p w:rsidR="761EE32D" w:rsidP="761EE32D" w14:paraId="36EC3175" w14:textId="3420E6BC">
            <w:pPr>
              <w:jc w:val="center"/>
              <w:rPr>
                <w:rFonts w:ascii="Arial" w:eastAsia="Arial" w:hAnsi="Arial" w:cs="Arial"/>
              </w:rPr>
            </w:pPr>
            <w:r w:rsidRPr="761EE32D">
              <w:rPr>
                <w:rFonts w:ascii="Arial" w:eastAsia="Arial" w:hAnsi="Arial" w:cs="Arial"/>
              </w:rPr>
              <w:t>5.1 </w:t>
            </w:r>
          </w:p>
        </w:tc>
        <w:tc>
          <w:tcPr>
            <w:tcW w:w="8625" w:type="dxa"/>
            <w:tcBorders>
              <w:top w:val="single" w:sz="6" w:space="0" w:color="auto"/>
              <w:left w:val="single" w:sz="6" w:space="0" w:color="auto"/>
              <w:bottom w:val="single" w:sz="6" w:space="0" w:color="auto"/>
              <w:right w:val="single" w:sz="6" w:space="0" w:color="auto"/>
            </w:tcBorders>
          </w:tcPr>
          <w:p w:rsidR="761EE32D" w:rsidP="761EE32D" w14:paraId="53178067" w14:textId="64EBF2F0">
            <w:pPr>
              <w:rPr>
                <w:rFonts w:ascii="Arial" w:eastAsia="Arial" w:hAnsi="Arial" w:cs="Arial"/>
                <w:color w:val="4F81BD"/>
              </w:rPr>
            </w:pPr>
            <w:r w:rsidRPr="761EE32D">
              <w:rPr>
                <w:rFonts w:ascii="Arial" w:eastAsia="Arial" w:hAnsi="Arial" w:cs="Arial"/>
                <w:b/>
                <w:bCs/>
                <w:color w:val="4F81BD"/>
              </w:rPr>
              <w:t>Privacy:</w:t>
            </w:r>
            <w:r w:rsidRPr="761EE32D">
              <w:rPr>
                <w:rFonts w:ascii="Arial" w:eastAsia="Arial" w:hAnsi="Arial" w:cs="Arial"/>
                <w:color w:val="4F81BD"/>
              </w:rPr>
              <w:t> </w:t>
            </w:r>
          </w:p>
          <w:p w:rsidR="761EE32D" w:rsidP="761EE32D" w14:paraId="4D776E4C" w14:textId="0434F0AF">
            <w:pPr>
              <w:rPr>
                <w:rFonts w:ascii="Arial" w:eastAsia="Arial" w:hAnsi="Arial" w:cs="Arial"/>
              </w:rPr>
            </w:pPr>
            <w:r w:rsidRPr="761EE32D">
              <w:rPr>
                <w:rFonts w:ascii="Arial" w:eastAsia="Arial" w:hAnsi="Arial" w:cs="Arial"/>
              </w:rPr>
              <w:t>Your participation is completely voluntary. Your name and title will not appear in any report. There are no right or wrong answers, and we are interested in your observations for how to make the applications better. Are there any questions before we begin? (You may also stop at any point in the testing to ask questions). </w:t>
            </w:r>
          </w:p>
        </w:tc>
      </w:tr>
      <w:tr w14:paraId="693FEB11" w14:textId="77777777" w:rsidTr="761EE32D">
        <w:tblPrEx>
          <w:tblW w:w="0" w:type="auto"/>
          <w:tblLayout w:type="fixed"/>
          <w:tblLook w:val="04A0"/>
        </w:tblPrEx>
        <w:trPr>
          <w:trHeight w:val="345"/>
        </w:trPr>
        <w:tc>
          <w:tcPr>
            <w:tcW w:w="705" w:type="dxa"/>
            <w:tcBorders>
              <w:top w:val="single" w:sz="6" w:space="0" w:color="auto"/>
              <w:left w:val="single" w:sz="6" w:space="0" w:color="auto"/>
              <w:bottom w:val="single" w:sz="6" w:space="0" w:color="auto"/>
              <w:right w:val="single" w:sz="6" w:space="0" w:color="auto"/>
            </w:tcBorders>
          </w:tcPr>
          <w:p w:rsidR="761EE32D" w:rsidP="761EE32D" w14:paraId="1DCF55A1" w14:textId="548AC852">
            <w:pPr>
              <w:jc w:val="center"/>
              <w:rPr>
                <w:rFonts w:ascii="Arial" w:eastAsia="Arial" w:hAnsi="Arial" w:cs="Arial"/>
              </w:rPr>
            </w:pPr>
            <w:r w:rsidRPr="761EE32D">
              <w:rPr>
                <w:rFonts w:ascii="Arial" w:eastAsia="Arial" w:hAnsi="Arial" w:cs="Arial"/>
              </w:rPr>
              <w:t>5.2 </w:t>
            </w:r>
          </w:p>
        </w:tc>
        <w:tc>
          <w:tcPr>
            <w:tcW w:w="8625" w:type="dxa"/>
            <w:tcBorders>
              <w:top w:val="single" w:sz="6" w:space="0" w:color="auto"/>
              <w:left w:val="single" w:sz="6" w:space="0" w:color="auto"/>
              <w:bottom w:val="single" w:sz="6" w:space="0" w:color="auto"/>
              <w:right w:val="single" w:sz="6" w:space="0" w:color="auto"/>
            </w:tcBorders>
          </w:tcPr>
          <w:p w:rsidR="761EE32D" w:rsidP="761EE32D" w14:paraId="4A3A678D" w14:textId="395FBBF3">
            <w:pPr>
              <w:rPr>
                <w:rFonts w:ascii="Arial" w:eastAsia="Arial" w:hAnsi="Arial" w:cs="Arial"/>
                <w:color w:val="4F81BD"/>
              </w:rPr>
            </w:pPr>
            <w:r w:rsidRPr="761EE32D">
              <w:rPr>
                <w:rFonts w:ascii="Arial" w:eastAsia="Arial" w:hAnsi="Arial" w:cs="Arial"/>
                <w:b/>
                <w:bCs/>
                <w:color w:val="4F81BD"/>
              </w:rPr>
              <w:t>Introductory questions:</w:t>
            </w:r>
            <w:r w:rsidRPr="761EE32D">
              <w:rPr>
                <w:rFonts w:ascii="Arial" w:eastAsia="Arial" w:hAnsi="Arial" w:cs="Arial"/>
                <w:color w:val="4F81BD"/>
              </w:rPr>
              <w:t> </w:t>
            </w:r>
          </w:p>
          <w:p w:rsidR="761EE32D" w:rsidP="761EE32D" w14:paraId="7995CAE9" w14:textId="01D1C352">
            <w:pPr>
              <w:rPr>
                <w:rFonts w:ascii="Arial" w:eastAsia="Arial" w:hAnsi="Arial" w:cs="Arial"/>
              </w:rPr>
            </w:pPr>
            <w:r w:rsidRPr="761EE32D">
              <w:rPr>
                <w:rFonts w:ascii="Arial" w:eastAsia="Arial" w:hAnsi="Arial" w:cs="Arial"/>
              </w:rPr>
              <w:t>Let’s start with the purpose of the eCare plan app. Our goal is to facilitate person-centered (ie goal-centered) care planning for people living with MCC and improve shared decision-making between patients/caregivers and clinicians, regardless of treatment location.  We will leverage a hypothetical patient, Patricia Noelle, to foster a discussion for Stage 1. </w:t>
            </w:r>
          </w:p>
        </w:tc>
      </w:tr>
      <w:tr w14:paraId="71EAFAC1" w14:textId="77777777" w:rsidTr="761EE32D">
        <w:tblPrEx>
          <w:tblW w:w="0" w:type="auto"/>
          <w:tblLayout w:type="fixed"/>
          <w:tblLook w:val="04A0"/>
        </w:tblPrEx>
        <w:trPr>
          <w:trHeight w:val="345"/>
        </w:trPr>
        <w:tc>
          <w:tcPr>
            <w:tcW w:w="705" w:type="dxa"/>
            <w:tcBorders>
              <w:top w:val="single" w:sz="6" w:space="0" w:color="auto"/>
              <w:left w:val="single" w:sz="6" w:space="0" w:color="auto"/>
              <w:bottom w:val="single" w:sz="6" w:space="0" w:color="auto"/>
              <w:right w:val="single" w:sz="6" w:space="0" w:color="auto"/>
            </w:tcBorders>
          </w:tcPr>
          <w:p w:rsidR="761EE32D" w:rsidP="761EE32D" w14:paraId="565FDECC" w14:textId="5DD656E3">
            <w:pPr>
              <w:jc w:val="center"/>
              <w:rPr>
                <w:rFonts w:ascii="Arial" w:eastAsia="Arial" w:hAnsi="Arial" w:cs="Arial"/>
              </w:rPr>
            </w:pPr>
            <w:r w:rsidRPr="761EE32D">
              <w:rPr>
                <w:rFonts w:ascii="Arial" w:eastAsia="Arial" w:hAnsi="Arial" w:cs="Arial"/>
              </w:rPr>
              <w:t>5.2a </w:t>
            </w:r>
          </w:p>
        </w:tc>
        <w:tc>
          <w:tcPr>
            <w:tcW w:w="8625" w:type="dxa"/>
            <w:tcBorders>
              <w:top w:val="single" w:sz="6" w:space="0" w:color="auto"/>
              <w:left w:val="single" w:sz="6" w:space="0" w:color="auto"/>
              <w:bottom w:val="single" w:sz="6" w:space="0" w:color="auto"/>
              <w:right w:val="single" w:sz="6" w:space="0" w:color="auto"/>
            </w:tcBorders>
          </w:tcPr>
          <w:p w:rsidR="761EE32D" w:rsidP="761EE32D" w14:paraId="0338629B" w14:textId="1AB83CB6">
            <w:pPr>
              <w:rPr>
                <w:rFonts w:ascii="Arial" w:eastAsia="Arial" w:hAnsi="Arial" w:cs="Arial"/>
              </w:rPr>
            </w:pPr>
            <w:r w:rsidRPr="761EE32D">
              <w:rPr>
                <w:rFonts w:ascii="Arial" w:eastAsia="Arial" w:hAnsi="Arial" w:cs="Arial"/>
              </w:rPr>
              <w:t>Next, we will demo the patient/caregiver-facing app, MyCarePlanner. Then we will review some wireframes (app mockups and/or app demos) with you and go over the evaluation, requirements gathering, and agile processes. This work will be informal and conversational. Your active participation will be encouraged wherever possible. </w:t>
            </w:r>
          </w:p>
        </w:tc>
      </w:tr>
      <w:tr w14:paraId="60B75AF1" w14:textId="77777777" w:rsidTr="761EE32D">
        <w:tblPrEx>
          <w:tblW w:w="0" w:type="auto"/>
          <w:tblLayout w:type="fixed"/>
          <w:tblLook w:val="04A0"/>
        </w:tblPrEx>
        <w:trPr>
          <w:trHeight w:val="2595"/>
        </w:trPr>
        <w:tc>
          <w:tcPr>
            <w:tcW w:w="705" w:type="dxa"/>
            <w:tcBorders>
              <w:top w:val="single" w:sz="6" w:space="0" w:color="auto"/>
              <w:left w:val="single" w:sz="6" w:space="0" w:color="auto"/>
              <w:bottom w:val="single" w:sz="6" w:space="0" w:color="auto"/>
              <w:right w:val="single" w:sz="6" w:space="0" w:color="auto"/>
            </w:tcBorders>
          </w:tcPr>
          <w:p w:rsidR="761EE32D" w:rsidP="761EE32D" w14:paraId="4E52AD06" w14:textId="6744AC53">
            <w:pPr>
              <w:jc w:val="center"/>
              <w:rPr>
                <w:rFonts w:ascii="Arial" w:eastAsia="Arial" w:hAnsi="Arial" w:cs="Arial"/>
              </w:rPr>
            </w:pPr>
            <w:r w:rsidRPr="761EE32D">
              <w:rPr>
                <w:rFonts w:ascii="Arial" w:eastAsia="Arial" w:hAnsi="Arial" w:cs="Arial"/>
              </w:rPr>
              <w:t>5.3 </w:t>
            </w:r>
          </w:p>
        </w:tc>
        <w:tc>
          <w:tcPr>
            <w:tcW w:w="8625" w:type="dxa"/>
            <w:tcBorders>
              <w:top w:val="single" w:sz="6" w:space="0" w:color="auto"/>
              <w:left w:val="single" w:sz="6" w:space="0" w:color="auto"/>
              <w:bottom w:val="single" w:sz="6" w:space="0" w:color="auto"/>
              <w:right w:val="single" w:sz="6" w:space="0" w:color="auto"/>
            </w:tcBorders>
          </w:tcPr>
          <w:p w:rsidR="761EE32D" w:rsidP="761EE32D" w14:paraId="199F8998" w14:textId="68920148">
            <w:pPr>
              <w:rPr>
                <w:rFonts w:ascii="Arial" w:eastAsia="Arial" w:hAnsi="Arial" w:cs="Arial"/>
              </w:rPr>
            </w:pPr>
            <w:r w:rsidRPr="761EE32D">
              <w:rPr>
                <w:rFonts w:ascii="Arial" w:eastAsia="Arial" w:hAnsi="Arial" w:cs="Arial"/>
              </w:rPr>
              <w:t>As we review each app and the context of the supplemental data store (SDS), please share with the group your existing healthcare visit workflow and care delivery process, suggested changes to workflow (that might include an eCare plan app) what kind of information summarization, prioritization, presentation and visualizations (ways of presenting information) would be ideal for assisting with shared care planning from your perspective. </w:t>
            </w:r>
          </w:p>
          <w:p w:rsidR="761EE32D" w:rsidP="761EE32D" w14:paraId="3763D6B5" w14:textId="15A15A5D">
            <w:pPr>
              <w:jc w:val="both"/>
              <w:rPr>
                <w:rFonts w:ascii="Arial" w:eastAsia="Arial" w:hAnsi="Arial" w:cs="Arial"/>
              </w:rPr>
            </w:pPr>
          </w:p>
          <w:p w:rsidR="761EE32D" w:rsidP="761EE32D" w14:paraId="304E7279" w14:textId="41B98F68">
            <w:pPr>
              <w:jc w:val="both"/>
              <w:rPr>
                <w:rFonts w:ascii="Arial" w:eastAsia="Arial" w:hAnsi="Arial" w:cs="Arial"/>
              </w:rPr>
            </w:pPr>
            <w:r w:rsidRPr="761EE32D">
              <w:rPr>
                <w:rFonts w:ascii="Arial" w:eastAsia="Arial" w:hAnsi="Arial" w:cs="Arial"/>
              </w:rPr>
              <w:t>Validate the clinician’s user journey reviewing what the clinician does before, during, and after a healthcare visit. This could be done for 2 types of appointments: regular general check-up and problem/acute illness appointment for a PCP and a specialist. This would include observing how clinicians look for information to support shared care planning, such as:</w:t>
            </w:r>
          </w:p>
          <w:p w:rsidR="761EE32D" w:rsidP="0058185F" w14:paraId="7D4222FD" w14:textId="60346F2F">
            <w:pPr>
              <w:pStyle w:val="ListParagraph"/>
              <w:numPr>
                <w:ilvl w:val="0"/>
                <w:numId w:val="2"/>
              </w:numPr>
              <w:jc w:val="both"/>
              <w:rPr>
                <w:rFonts w:ascii="Arial" w:eastAsia="Arial" w:hAnsi="Arial" w:cs="Arial"/>
              </w:rPr>
            </w:pPr>
            <w:r w:rsidRPr="761EE32D">
              <w:rPr>
                <w:rFonts w:ascii="Arial" w:eastAsia="Arial" w:hAnsi="Arial" w:cs="Arial"/>
              </w:rPr>
              <w:t>Reviewing patient information</w:t>
            </w:r>
          </w:p>
          <w:p w:rsidR="761EE32D" w:rsidP="0058185F" w14:paraId="24EE5EDD" w14:textId="2DA63AC2">
            <w:pPr>
              <w:pStyle w:val="ListParagraph"/>
              <w:numPr>
                <w:ilvl w:val="0"/>
                <w:numId w:val="2"/>
              </w:numPr>
              <w:jc w:val="both"/>
              <w:rPr>
                <w:rFonts w:ascii="Arial" w:eastAsia="Arial" w:hAnsi="Arial" w:cs="Arial"/>
              </w:rPr>
            </w:pPr>
            <w:r w:rsidRPr="761EE32D">
              <w:rPr>
                <w:rFonts w:ascii="Arial" w:eastAsia="Arial" w:hAnsi="Arial" w:cs="Arial"/>
              </w:rPr>
              <w:t>Reviewing quantitative goals and associated lab values</w:t>
            </w:r>
          </w:p>
          <w:p w:rsidR="761EE32D" w:rsidP="0058185F" w14:paraId="5E852E96" w14:textId="7F6A39F2">
            <w:pPr>
              <w:pStyle w:val="ListParagraph"/>
              <w:numPr>
                <w:ilvl w:val="0"/>
                <w:numId w:val="2"/>
              </w:numPr>
              <w:jc w:val="both"/>
              <w:rPr>
                <w:rFonts w:ascii="Arial" w:eastAsia="Arial" w:hAnsi="Arial" w:cs="Arial"/>
              </w:rPr>
            </w:pPr>
            <w:r w:rsidRPr="761EE32D">
              <w:rPr>
                <w:rFonts w:ascii="Arial" w:eastAsia="Arial" w:hAnsi="Arial" w:cs="Arial"/>
              </w:rPr>
              <w:t>Reviewing new/updated medications</w:t>
            </w:r>
          </w:p>
          <w:p w:rsidR="761EE32D" w:rsidP="0058185F" w14:paraId="48DA8F3D" w14:textId="75D95BBC">
            <w:pPr>
              <w:pStyle w:val="ListParagraph"/>
              <w:numPr>
                <w:ilvl w:val="0"/>
                <w:numId w:val="2"/>
              </w:numPr>
              <w:jc w:val="both"/>
              <w:rPr>
                <w:rFonts w:ascii="Arial" w:eastAsia="Arial" w:hAnsi="Arial" w:cs="Arial"/>
              </w:rPr>
            </w:pPr>
            <w:r w:rsidRPr="761EE32D">
              <w:rPr>
                <w:rFonts w:ascii="Arial" w:eastAsia="Arial" w:hAnsi="Arial" w:cs="Arial"/>
              </w:rPr>
              <w:t>Reviewing new/updated conditions/diagnoses</w:t>
            </w:r>
          </w:p>
          <w:p w:rsidR="761EE32D" w:rsidP="0058185F" w14:paraId="0AF28F5B" w14:textId="1D71FD00">
            <w:pPr>
              <w:pStyle w:val="ListParagraph"/>
              <w:numPr>
                <w:ilvl w:val="0"/>
                <w:numId w:val="2"/>
              </w:numPr>
              <w:jc w:val="both"/>
              <w:rPr>
                <w:rFonts w:ascii="Arial" w:eastAsia="Arial" w:hAnsi="Arial" w:cs="Arial"/>
              </w:rPr>
            </w:pPr>
            <w:r w:rsidRPr="761EE32D">
              <w:rPr>
                <w:rFonts w:ascii="Arial" w:eastAsia="Arial" w:hAnsi="Arial" w:cs="Arial"/>
              </w:rPr>
              <w:t>Reviewing new encounters with other clinicians (i.e., hospitalizations)</w:t>
            </w:r>
          </w:p>
          <w:p w:rsidR="761EE32D" w:rsidP="0058185F" w14:paraId="533C8173" w14:textId="2DD52024">
            <w:pPr>
              <w:pStyle w:val="ListParagraph"/>
              <w:numPr>
                <w:ilvl w:val="0"/>
                <w:numId w:val="2"/>
              </w:numPr>
              <w:jc w:val="both"/>
              <w:rPr>
                <w:rFonts w:ascii="Arial" w:eastAsia="Arial" w:hAnsi="Arial" w:cs="Arial"/>
              </w:rPr>
            </w:pPr>
            <w:r w:rsidRPr="761EE32D">
              <w:rPr>
                <w:rFonts w:ascii="Arial" w:eastAsia="Arial" w:hAnsi="Arial" w:cs="Arial"/>
              </w:rPr>
              <w:t>Reviewing any questionnaire responses</w:t>
            </w:r>
          </w:p>
          <w:p w:rsidR="761EE32D" w:rsidP="0058185F" w14:paraId="0A921801" w14:textId="66803AF2">
            <w:pPr>
              <w:pStyle w:val="ListParagraph"/>
              <w:numPr>
                <w:ilvl w:val="0"/>
                <w:numId w:val="2"/>
              </w:numPr>
              <w:jc w:val="both"/>
              <w:rPr>
                <w:rFonts w:ascii="Arial" w:eastAsia="Arial" w:hAnsi="Arial" w:cs="Arial"/>
              </w:rPr>
            </w:pPr>
            <w:r w:rsidRPr="761EE32D">
              <w:rPr>
                <w:rFonts w:ascii="Arial" w:eastAsia="Arial" w:hAnsi="Arial" w:cs="Arial"/>
              </w:rPr>
              <w:t xml:space="preserve">Reading and patient personal goals </w:t>
            </w:r>
          </w:p>
          <w:p w:rsidR="761EE32D" w:rsidP="0058185F" w14:paraId="28D9D721" w14:textId="06A3B95F">
            <w:pPr>
              <w:pStyle w:val="ListParagraph"/>
              <w:numPr>
                <w:ilvl w:val="0"/>
                <w:numId w:val="2"/>
              </w:numPr>
              <w:jc w:val="both"/>
              <w:rPr>
                <w:rFonts w:ascii="Arial" w:eastAsia="Arial" w:hAnsi="Arial" w:cs="Arial"/>
              </w:rPr>
            </w:pPr>
            <w:r w:rsidRPr="761EE32D">
              <w:rPr>
                <w:rFonts w:ascii="Arial" w:eastAsia="Arial" w:hAnsi="Arial" w:cs="Arial"/>
              </w:rPr>
              <w:t>Writing notes to prep for the encounter</w:t>
            </w:r>
          </w:p>
          <w:p w:rsidR="761EE32D" w:rsidP="761EE32D" w14:paraId="23D6929F" w14:textId="72A85A74">
            <w:pPr>
              <w:jc w:val="both"/>
              <w:rPr>
                <w:rFonts w:ascii="Arial" w:eastAsia="Arial" w:hAnsi="Arial" w:cs="Arial"/>
              </w:rPr>
            </w:pPr>
          </w:p>
          <w:p w:rsidR="761EE32D" w:rsidP="761EE32D" w14:paraId="2F017B8F" w14:textId="507B6733">
            <w:pPr>
              <w:jc w:val="both"/>
              <w:rPr>
                <w:rFonts w:ascii="Arial" w:eastAsia="Arial" w:hAnsi="Arial" w:cs="Arial"/>
              </w:rPr>
            </w:pPr>
            <w:r w:rsidRPr="761EE32D">
              <w:rPr>
                <w:rFonts w:ascii="Arial" w:eastAsia="Arial" w:hAnsi="Arial" w:cs="Arial"/>
              </w:rPr>
              <w:t>ALTERNATE: When the V 2(c) app is ready for review:</w:t>
            </w:r>
          </w:p>
          <w:p w:rsidR="761EE32D" w:rsidP="761EE32D" w14:paraId="3580F635" w14:textId="12D3F086">
            <w:pPr>
              <w:jc w:val="both"/>
              <w:rPr>
                <w:rFonts w:ascii="Arial" w:eastAsia="Arial" w:hAnsi="Arial" w:cs="Arial"/>
              </w:rPr>
            </w:pPr>
          </w:p>
          <w:p w:rsidR="761EE32D" w:rsidP="761EE32D" w14:paraId="30CACE6E" w14:textId="0938FAEF">
            <w:pPr>
              <w:jc w:val="both"/>
              <w:rPr>
                <w:rFonts w:ascii="Arial" w:eastAsia="Arial" w:hAnsi="Arial" w:cs="Arial"/>
              </w:rPr>
            </w:pPr>
            <w:r w:rsidRPr="761EE32D">
              <w:rPr>
                <w:rFonts w:ascii="Arial" w:eastAsia="Arial" w:hAnsi="Arial" w:cs="Arial"/>
              </w:rPr>
              <w:t>Again, and to compare with first session, validate the clinician’s user journey through the app to include reviewing what the clinician does before, during, and after a care encounter with a patient who has MCC. This could be done for 2 types of appointments: regular general check-up and problem/acute illness appointment for a PCP and a specialist. This should include use of the app to:</w:t>
            </w:r>
          </w:p>
          <w:p w:rsidR="761EE32D" w:rsidP="0058185F" w14:paraId="154D4B27" w14:textId="3CA00F0E">
            <w:pPr>
              <w:pStyle w:val="ListParagraph"/>
              <w:numPr>
                <w:ilvl w:val="0"/>
                <w:numId w:val="2"/>
              </w:numPr>
              <w:jc w:val="both"/>
              <w:rPr>
                <w:rFonts w:ascii="Arial" w:eastAsia="Arial" w:hAnsi="Arial" w:cs="Arial"/>
              </w:rPr>
            </w:pPr>
            <w:r w:rsidRPr="761EE32D">
              <w:rPr>
                <w:rFonts w:ascii="Arial" w:eastAsia="Arial" w:hAnsi="Arial" w:cs="Arial"/>
              </w:rPr>
              <w:t>Launch clinician app from the EHR</w:t>
            </w:r>
          </w:p>
          <w:p w:rsidR="761EE32D" w:rsidP="0058185F" w14:paraId="7B302A39" w14:textId="0EF85629">
            <w:pPr>
              <w:pStyle w:val="ListParagraph"/>
              <w:numPr>
                <w:ilvl w:val="0"/>
                <w:numId w:val="2"/>
              </w:numPr>
              <w:jc w:val="both"/>
              <w:rPr>
                <w:rFonts w:ascii="Arial" w:eastAsia="Arial" w:hAnsi="Arial" w:cs="Arial"/>
              </w:rPr>
            </w:pPr>
            <w:r w:rsidRPr="761EE32D">
              <w:rPr>
                <w:rFonts w:ascii="Arial" w:eastAsia="Arial" w:hAnsi="Arial" w:cs="Arial"/>
              </w:rPr>
              <w:t>Review patient information</w:t>
            </w:r>
          </w:p>
          <w:p w:rsidR="761EE32D" w:rsidP="0058185F" w14:paraId="6695E524" w14:textId="08C572AF">
            <w:pPr>
              <w:pStyle w:val="ListParagraph"/>
              <w:numPr>
                <w:ilvl w:val="0"/>
                <w:numId w:val="2"/>
              </w:numPr>
              <w:jc w:val="both"/>
              <w:rPr>
                <w:rFonts w:ascii="Arial" w:eastAsia="Arial" w:hAnsi="Arial" w:cs="Arial"/>
              </w:rPr>
            </w:pPr>
            <w:r w:rsidRPr="761EE32D">
              <w:rPr>
                <w:rFonts w:ascii="Arial" w:eastAsia="Arial" w:hAnsi="Arial" w:cs="Arial"/>
              </w:rPr>
              <w:t>Review quantitative goals and associated lab values</w:t>
            </w:r>
          </w:p>
          <w:p w:rsidR="761EE32D" w:rsidP="0058185F" w14:paraId="35940071" w14:textId="12A88BB8">
            <w:pPr>
              <w:pStyle w:val="ListParagraph"/>
              <w:numPr>
                <w:ilvl w:val="0"/>
                <w:numId w:val="2"/>
              </w:numPr>
              <w:jc w:val="both"/>
              <w:rPr>
                <w:rFonts w:ascii="Arial" w:eastAsia="Arial" w:hAnsi="Arial" w:cs="Arial"/>
              </w:rPr>
            </w:pPr>
            <w:r w:rsidRPr="761EE32D">
              <w:rPr>
                <w:rFonts w:ascii="Arial" w:eastAsia="Arial" w:hAnsi="Arial" w:cs="Arial"/>
              </w:rPr>
              <w:t>Review new/updated medications</w:t>
            </w:r>
          </w:p>
          <w:p w:rsidR="761EE32D" w:rsidP="0058185F" w14:paraId="7130A483" w14:textId="732458B4">
            <w:pPr>
              <w:pStyle w:val="ListParagraph"/>
              <w:numPr>
                <w:ilvl w:val="0"/>
                <w:numId w:val="2"/>
              </w:numPr>
              <w:jc w:val="both"/>
              <w:rPr>
                <w:rFonts w:ascii="Arial" w:eastAsia="Arial" w:hAnsi="Arial" w:cs="Arial"/>
              </w:rPr>
            </w:pPr>
            <w:r w:rsidRPr="761EE32D">
              <w:rPr>
                <w:rFonts w:ascii="Arial" w:eastAsia="Arial" w:hAnsi="Arial" w:cs="Arial"/>
              </w:rPr>
              <w:t>Review new/updated conditions/diagnoses</w:t>
            </w:r>
          </w:p>
          <w:p w:rsidR="761EE32D" w:rsidP="0058185F" w14:paraId="50FF8707" w14:textId="09DE5D61">
            <w:pPr>
              <w:pStyle w:val="ListParagraph"/>
              <w:numPr>
                <w:ilvl w:val="0"/>
                <w:numId w:val="2"/>
              </w:numPr>
              <w:jc w:val="both"/>
              <w:rPr>
                <w:rFonts w:ascii="Arial" w:eastAsia="Arial" w:hAnsi="Arial" w:cs="Arial"/>
              </w:rPr>
            </w:pPr>
            <w:r w:rsidRPr="761EE32D">
              <w:rPr>
                <w:rFonts w:ascii="Arial" w:eastAsia="Arial" w:hAnsi="Arial" w:cs="Arial"/>
              </w:rPr>
              <w:t>Review new encounters with other clinicians (i.e., hospitalizations)</w:t>
            </w:r>
          </w:p>
          <w:p w:rsidR="761EE32D" w:rsidP="0058185F" w14:paraId="30DE1674" w14:textId="1ED350C5">
            <w:pPr>
              <w:pStyle w:val="ListParagraph"/>
              <w:numPr>
                <w:ilvl w:val="0"/>
                <w:numId w:val="2"/>
              </w:numPr>
              <w:jc w:val="both"/>
              <w:rPr>
                <w:rFonts w:ascii="Arial" w:eastAsia="Arial" w:hAnsi="Arial" w:cs="Arial"/>
              </w:rPr>
            </w:pPr>
            <w:r w:rsidRPr="761EE32D">
              <w:rPr>
                <w:rFonts w:ascii="Arial" w:eastAsia="Arial" w:hAnsi="Arial" w:cs="Arial"/>
              </w:rPr>
              <w:t>Review new questionnaire responses</w:t>
            </w:r>
          </w:p>
          <w:p w:rsidR="761EE32D" w:rsidP="0058185F" w14:paraId="7BEA52A4" w14:textId="6BF7167A">
            <w:pPr>
              <w:pStyle w:val="ListParagraph"/>
              <w:numPr>
                <w:ilvl w:val="0"/>
                <w:numId w:val="2"/>
              </w:numPr>
              <w:jc w:val="both"/>
              <w:rPr>
                <w:rFonts w:ascii="Arial" w:eastAsia="Arial" w:hAnsi="Arial" w:cs="Arial"/>
              </w:rPr>
            </w:pPr>
            <w:r w:rsidRPr="761EE32D">
              <w:rPr>
                <w:rFonts w:ascii="Arial" w:eastAsia="Arial" w:hAnsi="Arial" w:cs="Arial"/>
              </w:rPr>
              <w:t>Read new patient personal goals</w:t>
            </w:r>
          </w:p>
          <w:p w:rsidR="761EE32D" w:rsidP="0058185F" w14:paraId="73784630" w14:textId="7AF0F27D">
            <w:pPr>
              <w:pStyle w:val="ListParagraph"/>
              <w:numPr>
                <w:ilvl w:val="0"/>
                <w:numId w:val="2"/>
              </w:numPr>
              <w:jc w:val="both"/>
              <w:rPr>
                <w:rFonts w:ascii="Arial" w:eastAsia="Arial" w:hAnsi="Arial" w:cs="Arial"/>
              </w:rPr>
            </w:pPr>
            <w:r w:rsidRPr="761EE32D">
              <w:rPr>
                <w:rFonts w:ascii="Arial" w:eastAsia="Arial" w:hAnsi="Arial" w:cs="Arial"/>
              </w:rPr>
              <w:t>Write notes to prep clinician for the encounter (confirm reason for visit/new reason for visit)</w:t>
            </w:r>
          </w:p>
          <w:p w:rsidR="761EE32D" w:rsidP="761EE32D" w14:paraId="71D7CB5C" w14:textId="760B47D5">
            <w:pPr>
              <w:ind w:left="720"/>
              <w:rPr>
                <w:rFonts w:ascii="Calibri" w:eastAsia="Calibri" w:hAnsi="Calibri" w:cs="Calibri"/>
              </w:rPr>
            </w:pPr>
            <w:r w:rsidRPr="761EE32D">
              <w:rPr>
                <w:rFonts w:ascii="Arial" w:eastAsia="Arial" w:hAnsi="Arial" w:cs="Arial"/>
              </w:rPr>
              <w:t> </w:t>
            </w:r>
            <w:r w:rsidRPr="761EE32D">
              <w:rPr>
                <w:rFonts w:ascii="Arial" w:eastAsia="Arial" w:hAnsi="Arial" w:cs="Arial"/>
                <w:b/>
                <w:bCs/>
              </w:rPr>
              <w:t> </w:t>
            </w:r>
            <w:r w:rsidRPr="761EE32D">
              <w:rPr>
                <w:rFonts w:ascii="Arial" w:eastAsia="Arial" w:hAnsi="Arial" w:cs="Arial"/>
              </w:rPr>
              <w:t> </w:t>
            </w:r>
            <w:r w:rsidRPr="761EE32D">
              <w:rPr>
                <w:rFonts w:ascii="Calibri" w:eastAsia="Calibri" w:hAnsi="Calibri" w:cs="Calibri"/>
              </w:rPr>
              <w:t> </w:t>
            </w:r>
          </w:p>
        </w:tc>
      </w:tr>
      <w:tr w14:paraId="2558520A" w14:textId="77777777" w:rsidTr="761EE32D">
        <w:tblPrEx>
          <w:tblW w:w="0" w:type="auto"/>
          <w:tblLayout w:type="fixed"/>
          <w:tblLook w:val="04A0"/>
        </w:tblPrEx>
        <w:trPr>
          <w:trHeight w:val="795"/>
        </w:trPr>
        <w:tc>
          <w:tcPr>
            <w:tcW w:w="705" w:type="dxa"/>
            <w:tcBorders>
              <w:top w:val="single" w:sz="6" w:space="0" w:color="auto"/>
              <w:left w:val="single" w:sz="6" w:space="0" w:color="auto"/>
              <w:bottom w:val="single" w:sz="6" w:space="0" w:color="auto"/>
              <w:right w:val="single" w:sz="6" w:space="0" w:color="auto"/>
            </w:tcBorders>
          </w:tcPr>
          <w:p w:rsidR="761EE32D" w:rsidP="761EE32D" w14:paraId="2AE68EF3" w14:textId="0C9F42FC">
            <w:pPr>
              <w:jc w:val="center"/>
              <w:rPr>
                <w:rFonts w:ascii="Arial" w:eastAsia="Arial" w:hAnsi="Arial" w:cs="Arial"/>
              </w:rPr>
            </w:pPr>
            <w:r w:rsidRPr="761EE32D">
              <w:rPr>
                <w:rFonts w:ascii="Arial" w:eastAsia="Arial" w:hAnsi="Arial" w:cs="Arial"/>
              </w:rPr>
              <w:t>5.4</w:t>
            </w:r>
          </w:p>
        </w:tc>
        <w:tc>
          <w:tcPr>
            <w:tcW w:w="8625" w:type="dxa"/>
            <w:tcBorders>
              <w:top w:val="single" w:sz="6" w:space="0" w:color="auto"/>
              <w:left w:val="single" w:sz="6" w:space="0" w:color="auto"/>
              <w:bottom w:val="single" w:sz="6" w:space="0" w:color="auto"/>
              <w:right w:val="single" w:sz="6" w:space="0" w:color="auto"/>
            </w:tcBorders>
          </w:tcPr>
          <w:p w:rsidR="761EE32D" w:rsidP="761EE32D" w14:paraId="17A03D09" w14:textId="081B7962">
            <w:pPr>
              <w:rPr>
                <w:rFonts w:ascii="Arial" w:eastAsia="Arial" w:hAnsi="Arial" w:cs="Arial"/>
              </w:rPr>
            </w:pPr>
            <w:r w:rsidRPr="761EE32D">
              <w:rPr>
                <w:rFonts w:ascii="Arial" w:eastAsia="Arial" w:hAnsi="Arial" w:cs="Arial"/>
              </w:rPr>
              <w:t>We are working toward an improved version of this application and hope to meet with you in Stages 1-3, would you be willing to participate throughout this process? </w:t>
            </w:r>
          </w:p>
        </w:tc>
      </w:tr>
    </w:tbl>
    <w:p w:rsidR="72D53F49" w:rsidP="761EE32D" w14:paraId="50618746" w14:textId="1BD8094B">
      <w:pPr>
        <w:spacing w:line="320" w:lineRule="exact"/>
        <w:rPr>
          <w:rFonts w:ascii="Times New Roman" w:eastAsia="Times New Roman" w:hAnsi="Times New Roman" w:cs="Times New Roman"/>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705"/>
        <w:gridCol w:w="8625"/>
      </w:tblGrid>
      <w:tr w14:paraId="02B91948" w14:textId="77777777" w:rsidTr="761EE32D">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9330" w:type="dxa"/>
            <w:gridSpan w:val="2"/>
            <w:tcBorders>
              <w:top w:val="single" w:sz="6" w:space="0" w:color="auto"/>
              <w:left w:val="single" w:sz="6" w:space="0" w:color="auto"/>
              <w:bottom w:val="single" w:sz="6" w:space="0" w:color="auto"/>
              <w:right w:val="single" w:sz="6" w:space="0" w:color="auto"/>
            </w:tcBorders>
            <w:shd w:val="clear" w:color="auto" w:fill="365F91"/>
          </w:tcPr>
          <w:p w:rsidR="761EE32D" w:rsidP="761EE32D" w14:paraId="4423FE6B" w14:textId="09CE921C">
            <w:pPr>
              <w:rPr>
                <w:rFonts w:ascii="Arial" w:eastAsia="Arial" w:hAnsi="Arial" w:cs="Arial"/>
                <w:color w:val="FFFFFF" w:themeColor="background1"/>
                <w:sz w:val="24"/>
                <w:szCs w:val="24"/>
              </w:rPr>
            </w:pPr>
            <w:r w:rsidRPr="761EE32D">
              <w:rPr>
                <w:rFonts w:ascii="Arial" w:eastAsia="Arial" w:hAnsi="Arial" w:cs="Arial"/>
                <w:b/>
                <w:bCs/>
                <w:color w:val="FFFFFF" w:themeColor="background1"/>
                <w:sz w:val="24"/>
                <w:szCs w:val="24"/>
              </w:rPr>
              <w:t>6.0 0 Usability Testing</w:t>
            </w:r>
          </w:p>
        </w:tc>
      </w:tr>
      <w:tr w14:paraId="073BF73D" w14:textId="77777777" w:rsidTr="761EE32D">
        <w:tblPrEx>
          <w:tblW w:w="0" w:type="auto"/>
          <w:tblLayout w:type="fixed"/>
          <w:tblLook w:val="04A0"/>
        </w:tblPrEx>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B8CCE4"/>
          </w:tcPr>
          <w:p w:rsidR="761EE32D" w:rsidP="761EE32D" w14:paraId="31F8C977" w14:textId="46BB3FBD">
            <w:pPr>
              <w:jc w:val="center"/>
              <w:rPr>
                <w:rFonts w:ascii="Arial" w:eastAsia="Arial" w:hAnsi="Arial" w:cs="Arial"/>
              </w:rPr>
            </w:pPr>
            <w:r w:rsidRPr="761EE32D">
              <w:rPr>
                <w:rFonts w:ascii="Arial" w:eastAsia="Arial" w:hAnsi="Arial" w:cs="Arial"/>
                <w:b/>
                <w:bCs/>
              </w:rPr>
              <w:t>ID</w:t>
            </w:r>
            <w:r w:rsidRPr="761EE32D">
              <w:rPr>
                <w:rFonts w:ascii="Arial" w:eastAsia="Arial" w:hAnsi="Arial" w:cs="Arial"/>
              </w:rPr>
              <w:t> </w:t>
            </w:r>
          </w:p>
        </w:tc>
        <w:tc>
          <w:tcPr>
            <w:tcW w:w="8625" w:type="dxa"/>
            <w:tcBorders>
              <w:top w:val="single" w:sz="6" w:space="0" w:color="auto"/>
              <w:left w:val="single" w:sz="6" w:space="0" w:color="auto"/>
              <w:bottom w:val="single" w:sz="6" w:space="0" w:color="auto"/>
              <w:right w:val="single" w:sz="6" w:space="0" w:color="auto"/>
            </w:tcBorders>
            <w:shd w:val="clear" w:color="auto" w:fill="B8CCE4"/>
          </w:tcPr>
          <w:p w:rsidR="761EE32D" w:rsidP="761EE32D" w14:paraId="3ECAB3F5" w14:textId="52F31D05">
            <w:pPr>
              <w:rPr>
                <w:rFonts w:ascii="Arial" w:eastAsia="Arial" w:hAnsi="Arial" w:cs="Arial"/>
                <w:sz w:val="20"/>
                <w:szCs w:val="20"/>
              </w:rPr>
            </w:pPr>
            <w:r w:rsidRPr="761EE32D">
              <w:rPr>
                <w:rFonts w:ascii="Arial" w:eastAsia="Arial" w:hAnsi="Arial" w:cs="Arial"/>
                <w:sz w:val="20"/>
                <w:szCs w:val="20"/>
              </w:rPr>
              <w:t> </w:t>
            </w:r>
          </w:p>
        </w:tc>
      </w:tr>
      <w:tr w14:paraId="2FC3A555" w14:textId="77777777" w:rsidTr="761EE32D">
        <w:tblPrEx>
          <w:tblW w:w="0" w:type="auto"/>
          <w:tblLayout w:type="fixed"/>
          <w:tblLook w:val="04A0"/>
        </w:tblPrEx>
        <w:trPr>
          <w:trHeight w:val="2595"/>
        </w:trPr>
        <w:tc>
          <w:tcPr>
            <w:tcW w:w="705" w:type="dxa"/>
            <w:tcBorders>
              <w:top w:val="single" w:sz="6" w:space="0" w:color="auto"/>
              <w:left w:val="single" w:sz="6" w:space="0" w:color="auto"/>
              <w:bottom w:val="single" w:sz="6" w:space="0" w:color="auto"/>
              <w:right w:val="single" w:sz="6" w:space="0" w:color="auto"/>
            </w:tcBorders>
          </w:tcPr>
          <w:p w:rsidR="761EE32D" w:rsidP="761EE32D" w14:paraId="1D4B95C1" w14:textId="398C39E2">
            <w:pPr>
              <w:jc w:val="center"/>
              <w:rPr>
                <w:rFonts w:ascii="Arial" w:eastAsia="Arial" w:hAnsi="Arial" w:cs="Arial"/>
              </w:rPr>
            </w:pPr>
            <w:r w:rsidRPr="761EE32D">
              <w:rPr>
                <w:rFonts w:ascii="Arial" w:eastAsia="Arial" w:hAnsi="Arial" w:cs="Arial"/>
              </w:rPr>
              <w:t>6.0 </w:t>
            </w:r>
          </w:p>
        </w:tc>
        <w:tc>
          <w:tcPr>
            <w:tcW w:w="8625" w:type="dxa"/>
            <w:tcBorders>
              <w:top w:val="single" w:sz="6" w:space="0" w:color="auto"/>
              <w:left w:val="single" w:sz="6" w:space="0" w:color="auto"/>
              <w:bottom w:val="single" w:sz="6" w:space="0" w:color="auto"/>
              <w:right w:val="single" w:sz="6" w:space="0" w:color="auto"/>
            </w:tcBorders>
          </w:tcPr>
          <w:p w:rsidR="761EE32D" w:rsidP="761EE32D" w14:paraId="6E134BC5" w14:textId="5D7B19AE">
            <w:pPr>
              <w:rPr>
                <w:rFonts w:ascii="Arial" w:eastAsia="Arial" w:hAnsi="Arial" w:cs="Arial"/>
              </w:rPr>
            </w:pPr>
            <w:r w:rsidRPr="761EE32D">
              <w:rPr>
                <w:rFonts w:ascii="Arial" w:eastAsia="Arial" w:hAnsi="Arial" w:cs="Arial"/>
              </w:rPr>
              <w:t>Usability Testing Sections:  </w:t>
            </w:r>
          </w:p>
          <w:p w:rsidR="761EE32D" w:rsidP="0058185F" w14:paraId="2014B7F1" w14:textId="2EE89C96">
            <w:pPr>
              <w:pStyle w:val="ListParagraph"/>
              <w:numPr>
                <w:ilvl w:val="0"/>
                <w:numId w:val="1"/>
              </w:numPr>
              <w:ind w:left="1080" w:firstLine="0"/>
              <w:rPr>
                <w:rFonts w:ascii="Arial" w:eastAsia="Arial" w:hAnsi="Arial" w:cs="Arial"/>
              </w:rPr>
            </w:pPr>
            <w:r w:rsidRPr="761EE32D">
              <w:rPr>
                <w:rFonts w:ascii="Arial" w:eastAsia="Arial" w:hAnsi="Arial" w:cs="Arial"/>
              </w:rPr>
              <w:t>Test 1. Load data from additional source (if applicable)</w:t>
            </w:r>
          </w:p>
          <w:p w:rsidR="761EE32D" w:rsidP="0058185F" w14:paraId="6709DD68" w14:textId="0B66FF86">
            <w:pPr>
              <w:pStyle w:val="ListParagraph"/>
              <w:numPr>
                <w:ilvl w:val="0"/>
                <w:numId w:val="1"/>
              </w:numPr>
              <w:ind w:left="1080" w:firstLine="0"/>
              <w:rPr>
                <w:rFonts w:ascii="Arial" w:eastAsia="Arial" w:hAnsi="Arial" w:cs="Arial"/>
              </w:rPr>
            </w:pPr>
            <w:r w:rsidRPr="761EE32D">
              <w:rPr>
                <w:rFonts w:ascii="Arial" w:eastAsia="Arial" w:hAnsi="Arial" w:cs="Arial"/>
              </w:rPr>
              <w:t>Test 2. Adjudicate data from multiple sources (if applicable)</w:t>
            </w:r>
          </w:p>
          <w:p w:rsidR="761EE32D" w:rsidP="0058185F" w14:paraId="11B31829" w14:textId="4A16213A">
            <w:pPr>
              <w:pStyle w:val="ListParagraph"/>
              <w:numPr>
                <w:ilvl w:val="0"/>
                <w:numId w:val="1"/>
              </w:numPr>
              <w:ind w:left="1080" w:firstLine="0"/>
              <w:rPr>
                <w:rFonts w:ascii="Arial" w:eastAsia="Arial" w:hAnsi="Arial" w:cs="Arial"/>
              </w:rPr>
            </w:pPr>
            <w:r w:rsidRPr="761EE32D">
              <w:rPr>
                <w:rFonts w:ascii="Arial" w:eastAsia="Arial" w:hAnsi="Arial" w:cs="Arial"/>
              </w:rPr>
              <w:t>Test 3. Review Goals, add a new goal</w:t>
            </w:r>
          </w:p>
          <w:p w:rsidR="761EE32D" w:rsidP="0058185F" w14:paraId="1A0A8722" w14:textId="710636CE">
            <w:pPr>
              <w:pStyle w:val="ListParagraph"/>
              <w:numPr>
                <w:ilvl w:val="0"/>
                <w:numId w:val="1"/>
              </w:numPr>
              <w:ind w:left="1080" w:firstLine="0"/>
              <w:rPr>
                <w:rFonts w:ascii="Arial" w:eastAsia="Arial" w:hAnsi="Arial" w:cs="Arial"/>
              </w:rPr>
            </w:pPr>
            <w:r w:rsidRPr="761EE32D">
              <w:rPr>
                <w:rFonts w:ascii="Arial" w:eastAsia="Arial" w:hAnsi="Arial" w:cs="Arial"/>
              </w:rPr>
              <w:t>Test 4. Review Activities</w:t>
            </w:r>
          </w:p>
          <w:p w:rsidR="761EE32D" w:rsidP="0058185F" w14:paraId="1B3FB349" w14:textId="640DF4D6">
            <w:pPr>
              <w:pStyle w:val="ListParagraph"/>
              <w:numPr>
                <w:ilvl w:val="0"/>
                <w:numId w:val="1"/>
              </w:numPr>
              <w:ind w:left="1080" w:firstLine="0"/>
              <w:rPr>
                <w:rFonts w:ascii="Arial" w:eastAsia="Arial" w:hAnsi="Arial" w:cs="Arial"/>
              </w:rPr>
            </w:pPr>
            <w:r w:rsidRPr="761EE32D">
              <w:rPr>
                <w:rFonts w:ascii="Arial" w:eastAsia="Arial" w:hAnsi="Arial" w:cs="Arial"/>
              </w:rPr>
              <w:t>Test 4. Review Care team</w:t>
            </w:r>
          </w:p>
          <w:p w:rsidR="761EE32D" w:rsidP="0058185F" w14:paraId="1B5EB2CF" w14:textId="0E63A824">
            <w:pPr>
              <w:pStyle w:val="ListParagraph"/>
              <w:numPr>
                <w:ilvl w:val="0"/>
                <w:numId w:val="1"/>
              </w:numPr>
              <w:ind w:left="1080" w:firstLine="0"/>
              <w:rPr>
                <w:rFonts w:ascii="Arial" w:eastAsia="Arial" w:hAnsi="Arial" w:cs="Arial"/>
              </w:rPr>
            </w:pPr>
            <w:r w:rsidRPr="761EE32D">
              <w:rPr>
                <w:rFonts w:ascii="Arial" w:eastAsia="Arial" w:hAnsi="Arial" w:cs="Arial"/>
              </w:rPr>
              <w:t>Test 5. Review Medications</w:t>
            </w:r>
          </w:p>
          <w:p w:rsidR="761EE32D" w:rsidP="0058185F" w14:paraId="31815402" w14:textId="1F2D730C">
            <w:pPr>
              <w:pStyle w:val="ListParagraph"/>
              <w:numPr>
                <w:ilvl w:val="0"/>
                <w:numId w:val="1"/>
              </w:numPr>
              <w:ind w:left="1080" w:firstLine="0"/>
              <w:rPr>
                <w:rFonts w:ascii="Arial" w:eastAsia="Arial" w:hAnsi="Arial" w:cs="Arial"/>
              </w:rPr>
            </w:pPr>
            <w:r w:rsidRPr="761EE32D">
              <w:rPr>
                <w:rFonts w:ascii="Arial" w:eastAsia="Arial" w:hAnsi="Arial" w:cs="Arial"/>
              </w:rPr>
              <w:t>Test 6. Review Vital signs and lab results</w:t>
            </w:r>
          </w:p>
          <w:p w:rsidR="761EE32D" w:rsidP="0058185F" w14:paraId="4FC13523" w14:textId="3A4AA0D5">
            <w:pPr>
              <w:pStyle w:val="ListParagraph"/>
              <w:numPr>
                <w:ilvl w:val="0"/>
                <w:numId w:val="1"/>
              </w:numPr>
              <w:ind w:left="1080" w:firstLine="0"/>
              <w:rPr>
                <w:rFonts w:ascii="Arial" w:eastAsia="Arial" w:hAnsi="Arial" w:cs="Arial"/>
              </w:rPr>
            </w:pPr>
            <w:r w:rsidRPr="761EE32D">
              <w:rPr>
                <w:rFonts w:ascii="Arial" w:eastAsia="Arial" w:hAnsi="Arial" w:cs="Arial"/>
              </w:rPr>
              <w:t>Test 7. Review Health concerns</w:t>
            </w:r>
          </w:p>
          <w:p w:rsidR="761EE32D" w:rsidP="761EE32D" w14:paraId="426F52E7" w14:textId="56F33401">
            <w:pPr>
              <w:rPr>
                <w:rFonts w:ascii="Calibri" w:eastAsia="Calibri" w:hAnsi="Calibri" w:cs="Calibri"/>
              </w:rPr>
            </w:pPr>
            <w:r w:rsidRPr="761EE32D">
              <w:rPr>
                <w:rFonts w:ascii="Calibri" w:eastAsia="Calibri" w:hAnsi="Calibri" w:cs="Calibri"/>
              </w:rPr>
              <w:t> </w:t>
            </w:r>
          </w:p>
          <w:p w:rsidR="761EE32D" w:rsidP="761EE32D" w14:paraId="2B6AD3CD" w14:textId="3F69B50B">
            <w:pPr>
              <w:rPr>
                <w:rFonts w:ascii="Arial" w:eastAsia="Arial" w:hAnsi="Arial" w:cs="Arial"/>
              </w:rPr>
            </w:pPr>
            <w:r w:rsidRPr="761EE32D">
              <w:rPr>
                <w:rFonts w:ascii="Arial" w:eastAsia="Arial" w:hAnsi="Arial" w:cs="Arial"/>
              </w:rPr>
              <w:t xml:space="preserve">Workflows will also be tested, these details are </w:t>
            </w:r>
            <w:r w:rsidRPr="761EE32D">
              <w:rPr>
                <w:rFonts w:ascii="Arial" w:eastAsia="Arial" w:hAnsi="Arial" w:cs="Arial"/>
                <w:highlight w:val="yellow"/>
              </w:rPr>
              <w:t>TBD</w:t>
            </w:r>
            <w:r w:rsidRPr="761EE32D">
              <w:rPr>
                <w:rFonts w:ascii="Arial" w:eastAsia="Arial" w:hAnsi="Arial" w:cs="Arial"/>
              </w:rPr>
              <w:t>.</w:t>
            </w:r>
          </w:p>
          <w:p w:rsidR="761EE32D" w:rsidP="761EE32D" w14:paraId="4D8E1120" w14:textId="171117A7">
            <w:pPr>
              <w:rPr>
                <w:rFonts w:ascii="Times New Roman" w:eastAsia="Times New Roman" w:hAnsi="Times New Roman" w:cs="Times New Roman"/>
              </w:rPr>
            </w:pPr>
          </w:p>
          <w:p w:rsidR="761EE32D" w:rsidP="761EE32D" w14:paraId="02B9A49F" w14:textId="7141CD01">
            <w:pPr>
              <w:rPr>
                <w:rFonts w:ascii="Arial" w:eastAsia="Arial" w:hAnsi="Arial" w:cs="Arial"/>
              </w:rPr>
            </w:pPr>
            <w:r w:rsidRPr="761EE32D">
              <w:rPr>
                <w:rFonts w:ascii="Arial" w:eastAsia="Arial" w:hAnsi="Arial" w:cs="Arial"/>
                <w:b/>
                <w:bCs/>
              </w:rPr>
              <w:t>Observer to Note Rough Start Time: _______________</w:t>
            </w:r>
            <w:r w:rsidRPr="761EE32D">
              <w:rPr>
                <w:rFonts w:ascii="Arial" w:eastAsia="Arial" w:hAnsi="Arial" w:cs="Arial"/>
              </w:rPr>
              <w:t> </w:t>
            </w:r>
          </w:p>
          <w:p w:rsidR="761EE32D" w:rsidP="761EE32D" w14:paraId="207F08C0" w14:textId="5C1F2DEE">
            <w:pPr>
              <w:rPr>
                <w:rFonts w:ascii="Arial" w:eastAsia="Arial" w:hAnsi="Arial" w:cs="Arial"/>
              </w:rPr>
            </w:pPr>
            <w:r w:rsidRPr="761EE32D">
              <w:rPr>
                <w:rFonts w:ascii="Arial" w:eastAsia="Arial" w:hAnsi="Arial" w:cs="Arial"/>
              </w:rPr>
              <w:t> </w:t>
            </w:r>
          </w:p>
          <w:p w:rsidR="761EE32D" w:rsidP="761EE32D" w14:paraId="25D1A3C3" w14:textId="3B468D88">
            <w:pPr>
              <w:rPr>
                <w:rFonts w:ascii="Arial" w:eastAsia="Arial" w:hAnsi="Arial" w:cs="Arial"/>
              </w:rPr>
            </w:pPr>
            <w:r w:rsidRPr="761EE32D">
              <w:rPr>
                <w:rFonts w:ascii="Arial" w:eastAsia="Arial" w:hAnsi="Arial" w:cs="Arial"/>
                <w:b/>
                <w:bCs/>
              </w:rPr>
              <w:t>Observer to Note Rough End Time: ________________</w:t>
            </w:r>
            <w:r w:rsidRPr="761EE32D">
              <w:rPr>
                <w:rFonts w:ascii="Arial" w:eastAsia="Arial" w:hAnsi="Arial" w:cs="Arial"/>
              </w:rPr>
              <w:t>  </w:t>
            </w:r>
          </w:p>
        </w:tc>
      </w:tr>
    </w:tbl>
    <w:p w:rsidR="72D53F49" w:rsidP="761EE32D" w14:paraId="37BD6924" w14:textId="5CE85F08">
      <w:pPr>
        <w:spacing w:line="320" w:lineRule="exact"/>
        <w:rPr>
          <w:rFonts w:ascii="Times New Roman" w:eastAsia="Times New Roman" w:hAnsi="Times New Roman" w:cs="Times New Roman"/>
          <w:color w:val="000000" w:themeColor="text1"/>
          <w:sz w:val="24"/>
          <w:szCs w:val="24"/>
        </w:rPr>
      </w:pPr>
    </w:p>
    <w:p w:rsidR="72D53F49" w:rsidP="72D53F49" w14:paraId="481451B5" w14:textId="31A53F3C"/>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_MSFontServic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9D768F"/>
    <w:multiLevelType w:val="multilevel"/>
    <w:tmpl w:val="8A06AE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5D0F70FE"/>
    <w:multiLevelType w:val="hybridMultilevel"/>
    <w:tmpl w:val="9C9A5B28"/>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713FD6FB"/>
    <w:multiLevelType w:val="hybridMultilevel"/>
    <w:tmpl w:val="1C02DE50"/>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14502190">
    <w:abstractNumId w:val="0"/>
  </w:num>
  <w:num w:numId="2" w16cid:durableId="1209221083">
    <w:abstractNumId w:val="1"/>
  </w:num>
  <w:num w:numId="3" w16cid:durableId="105539329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7FB3A0"/>
    <w:rsid w:val="00123F45"/>
    <w:rsid w:val="0058185F"/>
    <w:rsid w:val="0B4C9A25"/>
    <w:rsid w:val="0BAC970B"/>
    <w:rsid w:val="0D2F3F0F"/>
    <w:rsid w:val="0DB5ACEA"/>
    <w:rsid w:val="0FC5CE62"/>
    <w:rsid w:val="11C1F617"/>
    <w:rsid w:val="1202B032"/>
    <w:rsid w:val="1BF16396"/>
    <w:rsid w:val="1D7769B5"/>
    <w:rsid w:val="20535524"/>
    <w:rsid w:val="21DE54E9"/>
    <w:rsid w:val="21E24B03"/>
    <w:rsid w:val="249576BA"/>
    <w:rsid w:val="25C8161A"/>
    <w:rsid w:val="2A86E2E8"/>
    <w:rsid w:val="2AE25ABF"/>
    <w:rsid w:val="36385A99"/>
    <w:rsid w:val="391F27F7"/>
    <w:rsid w:val="3980C166"/>
    <w:rsid w:val="3CB86228"/>
    <w:rsid w:val="3D87567B"/>
    <w:rsid w:val="3E543289"/>
    <w:rsid w:val="3F6A84CD"/>
    <w:rsid w:val="4315E289"/>
    <w:rsid w:val="4327A3AC"/>
    <w:rsid w:val="47409ADF"/>
    <w:rsid w:val="4909EEF8"/>
    <w:rsid w:val="51DB8F64"/>
    <w:rsid w:val="5637F74F"/>
    <w:rsid w:val="56D7C536"/>
    <w:rsid w:val="5F5B14B3"/>
    <w:rsid w:val="62A84A86"/>
    <w:rsid w:val="6431E36F"/>
    <w:rsid w:val="67C6CAA6"/>
    <w:rsid w:val="6859E98B"/>
    <w:rsid w:val="71396EE8"/>
    <w:rsid w:val="72D53F49"/>
    <w:rsid w:val="747E7BB2"/>
    <w:rsid w:val="761EE32D"/>
    <w:rsid w:val="778437E8"/>
    <w:rsid w:val="78096E6F"/>
    <w:rsid w:val="79F2B559"/>
    <w:rsid w:val="7E7004D3"/>
    <w:rsid w:val="7F7FB3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7FB3A0"/>
  <w15:chartTrackingRefBased/>
  <w15:docId w15:val="{FEC06C59-650E-4862-9E25-BACE697D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s">
    <w:name w:val="table-headers"/>
    <w:basedOn w:val="Normal"/>
    <w:uiPriority w:val="1"/>
    <w:rsid w:val="72D53F49"/>
    <w:pPr>
      <w:spacing w:before="80" w:after="80"/>
      <w:jc w:val="center"/>
    </w:pPr>
    <w:rPr>
      <w:rFonts w:ascii="Times New Roman Bold" w:eastAsia="SimSun" w:hAnsi="Times New Roman Bold" w:cs="Times New Roman"/>
      <w:b/>
      <w:bCs/>
      <w:color w:val="FFFFFF" w:themeColor="background1"/>
      <w:lang w:eastAsia="zh-C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customStyle="1" w:styleId="Bullet1">
    <w:name w:val="Bullet1"/>
    <w:basedOn w:val="Normal"/>
    <w:uiPriority w:val="1"/>
    <w:qFormat/>
    <w:rsid w:val="1D7769B5"/>
    <w:pPr>
      <w:ind w:left="720" w:hanging="360"/>
    </w:pPr>
    <w:rPr>
      <w:rFonts w:ascii="Times New Roman" w:eastAsia="Times New Roman" w:hAnsi="Times New Roman" w:cs="Times New Roman"/>
      <w:sz w:val="24"/>
      <w:szCs w:val="24"/>
    </w:rPr>
  </w:style>
  <w:style w:type="paragraph" w:customStyle="1" w:styleId="app-heading1">
    <w:name w:val="app-heading_1"/>
    <w:basedOn w:val="Normal"/>
    <w:uiPriority w:val="1"/>
    <w:rsid w:val="1D7769B5"/>
    <w:pPr>
      <w:keepNext/>
      <w:spacing w:before="240" w:after="240"/>
      <w:jc w:val="center"/>
      <w:outlineLvl w:val="0"/>
    </w:pPr>
    <w:rPr>
      <w:rFonts w:ascii="Verdana" w:eastAsia="SimSun" w:hAnsi="Verdana" w:cs="Times New Roman"/>
      <w:b/>
      <w:bCs/>
      <w:sz w:val="26"/>
      <w:szCs w:val="26"/>
      <w:lang w:eastAsia="zh-CN"/>
    </w:rPr>
  </w:style>
  <w:style w:type="character" w:customStyle="1" w:styleId="normaltextrun">
    <w:name w:val="normaltextrun"/>
    <w:basedOn w:val="DefaultParagraphFont"/>
    <w:uiPriority w:val="1"/>
    <w:rsid w:val="1D7769B5"/>
  </w:style>
  <w:style w:type="paragraph" w:customStyle="1" w:styleId="paragraph">
    <w:name w:val="paragraph"/>
    <w:basedOn w:val="Normal"/>
    <w:uiPriority w:val="1"/>
    <w:rsid w:val="1D7769B5"/>
    <w:pPr>
      <w:spacing w:beforeAutospacing="1" w:afterAutospacing="1"/>
    </w:pPr>
    <w:rPr>
      <w:rFonts w:ascii="Times New Roman" w:eastAsia="Times New Roman" w:hAnsi="Times New Roman" w:cs="Times New Roman"/>
      <w:sz w:val="24"/>
      <w:szCs w:val="24"/>
    </w:rPr>
  </w:style>
  <w:style w:type="character" w:customStyle="1" w:styleId="eop">
    <w:name w:val="eop"/>
    <w:basedOn w:val="DefaultParagraphFont"/>
    <w:uiPriority w:val="1"/>
    <w:rsid w:val="1D7769B5"/>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8f2862-fa9b-417c-8ce3-a142683084b2" xsi:nil="true"/>
    <lcf76f155ced4ddcb4097134ff3c332f xmlns="f96fbfc9-91d9-4776-8c8b-7b7f35937fc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9D65A73BD3CC418BF416674C841882" ma:contentTypeVersion="14" ma:contentTypeDescription="Create a new document." ma:contentTypeScope="" ma:versionID="f71e9e9ac761048cbad3583707bcd6aa">
  <xsd:schema xmlns:xsd="http://www.w3.org/2001/XMLSchema" xmlns:xs="http://www.w3.org/2001/XMLSchema" xmlns:p="http://schemas.microsoft.com/office/2006/metadata/properties" xmlns:ns2="f96fbfc9-91d9-4776-8c8b-7b7f35937fc7" xmlns:ns3="728f2862-fa9b-417c-8ce3-a142683084b2" targetNamespace="http://schemas.microsoft.com/office/2006/metadata/properties" ma:root="true" ma:fieldsID="15e741d539b946be5c60088ce3d09e0f" ns2:_="" ns3:_="">
    <xsd:import namespace="f96fbfc9-91d9-4776-8c8b-7b7f35937fc7"/>
    <xsd:import namespace="728f2862-fa9b-417c-8ce3-a142683084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fbfc9-91d9-4776-8c8b-7b7f35937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8f2862-fa9b-417c-8ce3-a142683084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427dcf9-9a27-4fc2-b890-f472a0c9f6a5}" ma:internalName="TaxCatchAll" ma:showField="CatchAllData" ma:web="728f2862-fa9b-417c-8ce3-a14268308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DD864-97F9-43C5-AD02-C2645C26750C}">
  <ds:schemaRefs>
    <ds:schemaRef ds:uri="http://schemas.microsoft.com/sharepoint/v3/contenttype/forms"/>
  </ds:schemaRefs>
</ds:datastoreItem>
</file>

<file path=customXml/itemProps2.xml><?xml version="1.0" encoding="utf-8"?>
<ds:datastoreItem xmlns:ds="http://schemas.openxmlformats.org/officeDocument/2006/customXml" ds:itemID="{D81AD5EE-7B00-4695-A3B1-4F0AB1DC637D}">
  <ds:schemaRefs>
    <ds:schemaRef ds:uri="http://schemas.microsoft.com/office/2006/metadata/properties"/>
    <ds:schemaRef ds:uri="http://schemas.microsoft.com/office/infopath/2007/PartnerControls"/>
    <ds:schemaRef ds:uri="728f2862-fa9b-417c-8ce3-a142683084b2"/>
    <ds:schemaRef ds:uri="f96fbfc9-91d9-4776-8c8b-7b7f35937fc7"/>
  </ds:schemaRefs>
</ds:datastoreItem>
</file>

<file path=customXml/itemProps3.xml><?xml version="1.0" encoding="utf-8"?>
<ds:datastoreItem xmlns:ds="http://schemas.openxmlformats.org/officeDocument/2006/customXml" ds:itemID="{708CF487-00B5-4655-8FAA-FB6A2CB31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fbfc9-91d9-4776-8c8b-7b7f35937fc7"/>
    <ds:schemaRef ds:uri="728f2862-fa9b-417c-8ce3-a14268308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1769</Words>
  <Characters>10089</Characters>
  <Application>Microsoft Office Word</Application>
  <DocSecurity>0</DocSecurity>
  <Lines>84</Lines>
  <Paragraphs>23</Paragraphs>
  <ScaleCrop>false</ScaleCrop>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 Keegan</dc:creator>
  <cp:lastModifiedBy>Roberts, Michelle (AHRQ/CFACT)</cp:lastModifiedBy>
  <cp:revision>3</cp:revision>
  <dcterms:created xsi:type="dcterms:W3CDTF">2023-10-27T19:32:00Z</dcterms:created>
  <dcterms:modified xsi:type="dcterms:W3CDTF">2023-11-30T21:14:00Z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0x010100869D65A73BD3CC418BF416674C841882</vt:lpwstr>
  </property>
  <property fmtid="{D5CDD505-2E9C-101B-9397-08002B2CF9AE}" pid="3" name="MediaServiceImageTags">
    <vt:lpwstr/>
  </property>
</Properties>
</file>