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0C3C" w:rsidP="00550C3C" w14:paraId="1239AE93" w14:textId="76884678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BD3AE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.a. </w:t>
      </w:r>
      <w:r w:rsidRPr="00D01AB6">
        <w:rPr>
          <w:rFonts w:ascii="Times New Roman" w:hAnsi="Times New Roman" w:cs="Times New Roman"/>
          <w:b/>
          <w:bCs/>
          <w:sz w:val="24"/>
          <w:szCs w:val="24"/>
        </w:rPr>
        <w:t xml:space="preserve">SMI/SED </w:t>
      </w:r>
      <w:r w:rsidR="00624801">
        <w:rPr>
          <w:rFonts w:ascii="Times New Roman" w:hAnsi="Times New Roman" w:cs="Times New Roman"/>
          <w:b/>
          <w:bCs/>
          <w:sz w:val="24"/>
          <w:szCs w:val="24"/>
        </w:rPr>
        <w:t xml:space="preserve">Demonstration </w:t>
      </w:r>
      <w:r w:rsidRPr="00D01AB6">
        <w:rPr>
          <w:rFonts w:ascii="Times New Roman" w:hAnsi="Times New Roman" w:cs="Times New Roman"/>
          <w:b/>
          <w:bCs/>
          <w:sz w:val="24"/>
          <w:szCs w:val="24"/>
        </w:rPr>
        <w:t>Implementation Interview Introductory Email from CMS to State Medicaid</w:t>
      </w:r>
      <w:r w:rsidR="00657BA8">
        <w:rPr>
          <w:rFonts w:ascii="Times New Roman" w:hAnsi="Times New Roman" w:cs="Times New Roman"/>
          <w:b/>
          <w:bCs/>
          <w:sz w:val="24"/>
          <w:szCs w:val="24"/>
        </w:rPr>
        <w:t xml:space="preserve"> Director</w:t>
      </w:r>
      <w:r w:rsidR="00473FAE">
        <w:rPr>
          <w:rFonts w:ascii="Times New Roman" w:hAnsi="Times New Roman" w:cs="Times New Roman"/>
          <w:b/>
          <w:bCs/>
          <w:sz w:val="24"/>
          <w:szCs w:val="24"/>
        </w:rPr>
        <w:t xml:space="preserve"> and Director </w:t>
      </w:r>
      <w:r w:rsidRPr="00473FAE" w:rsidR="00473FAE">
        <w:rPr>
          <w:rFonts w:ascii="Times New Roman" w:hAnsi="Times New Roman" w:cs="Times New Roman"/>
          <w:b/>
          <w:bCs/>
          <w:sz w:val="24"/>
          <w:szCs w:val="24"/>
        </w:rPr>
        <w:t xml:space="preserve">of the </w:t>
      </w:r>
      <w:r w:rsidR="00473FA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73FAE" w:rsidR="00473FAE">
        <w:rPr>
          <w:rFonts w:ascii="Times New Roman" w:hAnsi="Times New Roman" w:cs="Times New Roman"/>
          <w:b/>
          <w:bCs/>
          <w:sz w:val="24"/>
          <w:szCs w:val="24"/>
        </w:rPr>
        <w:t xml:space="preserve">ingle </w:t>
      </w:r>
      <w:r w:rsidR="00473FA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73FAE" w:rsidR="00473FAE">
        <w:rPr>
          <w:rFonts w:ascii="Times New Roman" w:hAnsi="Times New Roman" w:cs="Times New Roman"/>
          <w:b/>
          <w:bCs/>
          <w:sz w:val="24"/>
          <w:szCs w:val="24"/>
        </w:rPr>
        <w:t xml:space="preserve">tate </w:t>
      </w:r>
      <w:r w:rsidR="00473FA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73FAE" w:rsidR="00473FAE">
        <w:rPr>
          <w:rFonts w:ascii="Times New Roman" w:hAnsi="Times New Roman" w:cs="Times New Roman"/>
          <w:b/>
          <w:bCs/>
          <w:sz w:val="24"/>
          <w:szCs w:val="24"/>
        </w:rPr>
        <w:t xml:space="preserve">gency for </w:t>
      </w:r>
      <w:r w:rsidR="00473FA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73FAE" w:rsidR="00473FAE">
        <w:rPr>
          <w:rFonts w:ascii="Times New Roman" w:hAnsi="Times New Roman" w:cs="Times New Roman"/>
          <w:b/>
          <w:bCs/>
          <w:sz w:val="24"/>
          <w:szCs w:val="24"/>
        </w:rPr>
        <w:t xml:space="preserve">ental </w:t>
      </w:r>
      <w:r w:rsidR="00473FAE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473FAE" w:rsidR="00473FAE">
        <w:rPr>
          <w:rFonts w:ascii="Times New Roman" w:hAnsi="Times New Roman" w:cs="Times New Roman"/>
          <w:b/>
          <w:bCs/>
          <w:sz w:val="24"/>
          <w:szCs w:val="24"/>
        </w:rPr>
        <w:t>ealth</w:t>
      </w:r>
    </w:p>
    <w:p w:rsidR="00550C3C" w:rsidP="00550C3C" w14:paraId="49EB0961" w14:textId="77777777">
      <w:pPr>
        <w:pStyle w:val="EndnoteText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550C3C" w:rsidRPr="004657E9" w:rsidP="006A1389" w14:paraId="58D3AF1F" w14:textId="0AC985F7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To: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Director State</w:t>
      </w:r>
      <w:r>
        <w:rPr>
          <w:rFonts w:ascii="Times New Roman" w:hAnsi="Times New Roman" w:cs="Times New Roman"/>
          <w:sz w:val="24"/>
          <w:szCs w:val="24"/>
        </w:rPr>
        <w:t xml:space="preserve"> Medicaid Agency</w:t>
      </w:r>
      <w:r w:rsidR="00473FAE">
        <w:rPr>
          <w:rFonts w:ascii="Times New Roman" w:hAnsi="Times New Roman" w:cs="Times New Roman"/>
          <w:sz w:val="24"/>
          <w:szCs w:val="24"/>
        </w:rPr>
        <w:t xml:space="preserve"> </w:t>
      </w:r>
      <w:r w:rsidRPr="00473FAE" w:rsidR="00473FAE">
        <w:rPr>
          <w:rFonts w:ascii="Times New Roman" w:hAnsi="Times New Roman" w:cs="Times New Roman"/>
          <w:sz w:val="24"/>
          <w:szCs w:val="24"/>
        </w:rPr>
        <w:t>and Director of the Single State Agency for Mental Health</w:t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</w:p>
    <w:p w:rsidR="00550C3C" w:rsidRPr="004657E9" w:rsidP="00550C3C" w14:paraId="4BF20CC8" w14:textId="59CB4460">
      <w:pPr>
        <w:tabs>
          <w:tab w:val="left" w:pos="1260"/>
        </w:tabs>
        <w:spacing w:line="257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CC: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RTI SMI Team Lead</w:t>
      </w:r>
      <w:r w:rsidR="00BD3AE6">
        <w:rPr>
          <w:rFonts w:ascii="Times New Roman" w:eastAsia="Calibri" w:hAnsi="Times New Roman" w:cs="Times New Roman"/>
          <w:sz w:val="24"/>
          <w:szCs w:val="24"/>
        </w:rPr>
        <w:t>, CMCS Demonstration Team</w:t>
      </w:r>
      <w:bookmarkStart w:id="0" w:name="_GoBack"/>
      <w:bookmarkEnd w:id="0"/>
    </w:p>
    <w:p w:rsidR="00550C3C" w:rsidRPr="004657E9" w:rsidP="00550C3C" w14:paraId="1FE12A4D" w14:textId="215DC365">
      <w:pPr>
        <w:spacing w:line="257" w:lineRule="auto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Subject: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RTI International </w:t>
      </w: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Evaluation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of Section 1115 Serious Mental Illness/Serious Emotional </w:t>
      </w:r>
      <w:r w:rsidR="00B9620C">
        <w:rPr>
          <w:rFonts w:ascii="Times New Roman" w:eastAsia="Calibri" w:hAnsi="Times New Roman" w:cs="Times New Roman"/>
          <w:sz w:val="24"/>
          <w:szCs w:val="24"/>
        </w:rPr>
        <w:t>Disturbance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Demonstrations</w:t>
      </w:r>
    </w:p>
    <w:p w:rsidR="00550C3C" w:rsidP="00550C3C" w14:paraId="1C20970E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620C" w:rsidRPr="006A1389" w:rsidP="006A1389" w14:paraId="26C5A2EE" w14:textId="702502BC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4460B5">
        <w:rPr>
          <w:rFonts w:ascii="Times New Roman" w:eastAsia="Times New Roman" w:hAnsi="Times New Roman" w:cs="Times New Roman"/>
          <w:sz w:val="24"/>
          <w:szCs w:val="24"/>
        </w:rPr>
        <w:t>Dear [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 Medicaid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irector</w:t>
      </w:r>
      <w:r w:rsidR="00DB6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3FAE" w:rsidR="00DB6E76">
        <w:rPr>
          <w:rFonts w:ascii="Times New Roman" w:hAnsi="Times New Roman" w:cs="Times New Roman"/>
          <w:sz w:val="24"/>
          <w:szCs w:val="24"/>
        </w:rPr>
        <w:t>and Director of the Single State Agency for Mental Health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], </w:t>
      </w:r>
    </w:p>
    <w:p w:rsidR="00B9620C" w:rsidRPr="004460B5" w:rsidP="00B9620C" w14:paraId="07084E0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460B5">
        <w:rPr>
          <w:rFonts w:ascii="Calibri" w:eastAsia="Times New Roman" w:hAnsi="Calibri" w:cs="Calibri"/>
        </w:rPr>
        <w:t> </w:t>
      </w:r>
    </w:p>
    <w:p w:rsidR="00B9620C" w:rsidRPr="00187531" w:rsidP="00B9620C" w14:paraId="64A6BDB5" w14:textId="549A61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state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received approval from the Centers for Medicare &amp; Medicaid Services (CMS) to implement a </w:t>
      </w:r>
      <w:r w:rsidRPr="006767B0" w:rsidR="006767B0">
        <w:rPr>
          <w:rFonts w:ascii="Times New Roman" w:eastAsia="Times New Roman" w:hAnsi="Times New Roman" w:cs="Times New Roman"/>
          <w:sz w:val="24"/>
          <w:szCs w:val="24"/>
        </w:rPr>
        <w:t xml:space="preserve">section 1115 serious mental illness/serious emotional disturbance (SMI/SED) </w:t>
      </w:r>
      <w:r w:rsidRPr="006767B0" w:rsidR="006F6FE1">
        <w:rPr>
          <w:rFonts w:ascii="Times New Roman" w:eastAsia="Times New Roman" w:hAnsi="Times New Roman" w:cs="Times New Roman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States with section 1115 </w:t>
      </w:r>
      <w:r w:rsidRPr="006767B0" w:rsidR="006767B0">
        <w:rPr>
          <w:rFonts w:ascii="Times New Roman" w:eastAsia="Times New Roman" w:hAnsi="Times New Roman" w:cs="Times New Roman"/>
          <w:sz w:val="24"/>
          <w:szCs w:val="24"/>
        </w:rPr>
        <w:t>SMI/SED</w:t>
      </w:r>
      <w:r w:rsidRPr="004460B5" w:rsidR="0067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demonstrations are required to conduct independent evaluations of their demonstrations and report monitoring data regularly. To complement individual state evaluations and monitoring, the CMS has contracted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RTI International to conduct a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meta-evaluation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6767B0" w:rsidR="006767B0">
        <w:rPr>
          <w:rFonts w:ascii="Times New Roman" w:eastAsia="Times New Roman" w:hAnsi="Times New Roman" w:cs="Times New Roman"/>
          <w:sz w:val="24"/>
          <w:szCs w:val="24"/>
        </w:rPr>
        <w:t>SMI/SED</w:t>
      </w:r>
      <w:r w:rsidRPr="004460B5" w:rsidR="0067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demonstrations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This evaluation will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 look across states with </w:t>
      </w:r>
      <w:r w:rsidRPr="006767B0" w:rsidR="006767B0">
        <w:rPr>
          <w:rFonts w:ascii="Times New Roman" w:eastAsia="Times New Roman" w:hAnsi="Times New Roman" w:cs="Times New Roman"/>
          <w:sz w:val="24"/>
          <w:szCs w:val="24"/>
        </w:rPr>
        <w:t>SMI/SED</w:t>
      </w:r>
      <w:r w:rsidRPr="004460B5" w:rsidR="006767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demonstrations </w:t>
      </w:r>
      <w:bookmarkStart w:id="1" w:name="_Hlk38302783"/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to understand 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demonstrations’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effectiveness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how variations in state demonstration features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context in which </w:t>
      </w:r>
      <w:r>
        <w:rPr>
          <w:rFonts w:ascii="Times New Roman" w:eastAsia="Times New Roman" w:hAnsi="Times New Roman" w:cs="Times New Roman"/>
          <w:sz w:val="24"/>
          <w:szCs w:val="24"/>
        </w:rPr>
        <w:t>demonstrations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 are implemented </w:t>
      </w:r>
      <w:r>
        <w:rPr>
          <w:rFonts w:ascii="Times New Roman" w:eastAsia="Times New Roman" w:hAnsi="Times New Roman" w:cs="Times New Roman"/>
          <w:sz w:val="24"/>
          <w:szCs w:val="24"/>
        </w:rPr>
        <w:t>lead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 to differences in effectiveness.</w:t>
      </w:r>
      <w:r w:rsidRPr="004460B5">
        <w:rPr>
          <w:rFonts w:ascii="Calibri" w:eastAsia="Times New Roman" w:hAnsi="Calibri" w:cs="Calibri"/>
        </w:rPr>
        <w:t>  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CMS is</w:t>
      </w:r>
      <w:r w:rsidRPr="00447D54">
        <w:rPr>
          <w:rFonts w:ascii="Times New Roman" w:eastAsia="Times New Roman" w:hAnsi="Times New Roman" w:cs="Times New Roman"/>
          <w:sz w:val="24"/>
          <w:szCs w:val="24"/>
        </w:rPr>
        <w:t xml:space="preserve"> request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447D54">
        <w:rPr>
          <w:rFonts w:ascii="Times New Roman" w:eastAsia="Times New Roman" w:hAnsi="Times New Roman" w:cs="Times New Roman"/>
          <w:sz w:val="24"/>
          <w:szCs w:val="24"/>
        </w:rPr>
        <w:t xml:space="preserve"> that you participate in the activities described below to support the meta-evaluation</w:t>
      </w:r>
      <w:r w:rsidRPr="00187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620C" w:rsidRPr="004460B5" w:rsidP="00B9620C" w14:paraId="6BC8AE0E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B9620C" w:rsidP="00B9620C" w14:paraId="0CCA3F1B" w14:textId="14ECBC94">
      <w:pPr>
        <w:spacing w:after="0" w:line="240" w:lineRule="auto"/>
        <w:textAlignment w:val="baseline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60B5">
        <w:rPr>
          <w:rFonts w:ascii="Times New Roman" w:eastAsia="Times New Roman" w:hAnsi="Times New Roman" w:cs="Times New Roman"/>
          <w:sz w:val="24"/>
          <w:szCs w:val="24"/>
        </w:rPr>
        <w:t>RTI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conduct </w:t>
      </w:r>
      <w:r>
        <w:rPr>
          <w:rFonts w:ascii="Times New Roman" w:eastAsia="Times New Roman" w:hAnsi="Times New Roman" w:cs="Times New Roman"/>
          <w:sz w:val="24"/>
          <w:szCs w:val="24"/>
        </w:rPr>
        <w:t>a telephone interview with the state Medicaid director (or designee</w:t>
      </w:r>
      <w:r w:rsidR="00473FA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purpose of the interview is to clarify and confirm the accuracy of information already gathered by RTI about your state’s pre-demonstration </w:t>
      </w:r>
      <w:r w:rsidR="00510BDB">
        <w:rPr>
          <w:rFonts w:ascii="Times New Roman" w:eastAsia="Calibri" w:hAnsi="Times New Roman" w:cs="Times New Roman"/>
          <w:sz w:val="24"/>
          <w:szCs w:val="24"/>
        </w:rPr>
        <w:t>SMI/SED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treatment coverage and service delivery policies, and details regarding program features of your demonstration</w:t>
      </w:r>
      <w:r w:rsidR="00287042">
        <w:rPr>
          <w:rFonts w:ascii="Times New Roman" w:eastAsia="Calibri" w:hAnsi="Times New Roman" w:cs="Times New Roman"/>
          <w:sz w:val="24"/>
          <w:szCs w:val="24"/>
        </w:rPr>
        <w:t>,</w:t>
      </w:r>
      <w:r w:rsidR="0028704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7468C" w:rsidR="0028704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implementation experiences, challenges, and programmatic changes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expect this interview will take no more than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minute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</w:p>
    <w:p w:rsidR="00B9620C" w:rsidP="00B9620C" w14:paraId="45E3B790" w14:textId="77777777">
      <w:pPr>
        <w:spacing w:after="0" w:line="240" w:lineRule="auto"/>
        <w:textAlignment w:val="baseline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620C" w:rsidRPr="004460B5" w:rsidP="00B9620C" w14:paraId="4C05F776" w14:textId="532788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2" w:name="_Hlk36199779"/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RTI will ensure flexibility interview scheduling, allowing you to choose the date and time that best fits your schedule.</w:t>
      </w: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End w:id="2"/>
    </w:p>
    <w:p w:rsidR="00B9620C" w:rsidP="00B9620C" w14:paraId="1BF35624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9620C" w:rsidP="00B9620C" w14:paraId="613C689C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 will follow up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you 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>via email to schedule a time for th</w:t>
      </w:r>
      <w:r>
        <w:rPr>
          <w:rFonts w:ascii="Times New Roman" w:eastAsia="Times New Roman" w:hAnsi="Times New Roman" w:cs="Times New Roman"/>
          <w:sz w:val="24"/>
          <w:szCs w:val="24"/>
        </w:rPr>
        <w:t>e first telephone interview.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 The calls will be conducted from </w:t>
      </w:r>
      <w:r>
        <w:rPr>
          <w:rFonts w:ascii="Times New Roman" w:eastAsia="Times New Roman" w:hAnsi="Times New Roman" w:cs="Times New Roman"/>
          <w:sz w:val="24"/>
          <w:szCs w:val="24"/>
        </w:rPr>
        <w:t>[DATE RANGE].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  We appreciate your participation in this important evaluation. Please contact me at </w:t>
      </w:r>
      <w:r>
        <w:rPr>
          <w:rFonts w:ascii="Times New Roman" w:eastAsia="Times New Roman" w:hAnsi="Times New Roman" w:cs="Times New Roman"/>
          <w:sz w:val="24"/>
          <w:szCs w:val="24"/>
        </w:rPr>
        <w:t>[INSERT CMS PHONE NUMBER]</w:t>
      </w:r>
      <w:r w:rsidRPr="004460B5">
        <w:rPr>
          <w:rFonts w:ascii="Times New Roman" w:eastAsia="Times New Roman" w:hAnsi="Times New Roman" w:cs="Times New Roman"/>
          <w:sz w:val="24"/>
          <w:szCs w:val="24"/>
        </w:rPr>
        <w:t xml:space="preserve"> if you have questions. </w:t>
      </w:r>
    </w:p>
    <w:p w:rsidR="00B9620C" w:rsidP="00B9620C" w14:paraId="65861817" w14:textId="77777777">
      <w:pPr>
        <w:spacing w:line="257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620C" w:rsidP="00B9620C" w14:paraId="64570804" w14:textId="77777777">
      <w:pPr>
        <w:spacing w:line="257" w:lineRule="auto"/>
        <w:rPr>
          <w:rFonts w:ascii="Times New Roman" w:eastAsia="Calibri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>Thank</w:t>
      </w:r>
      <w:r>
        <w:rPr>
          <w:rFonts w:ascii="Times New Roman" w:eastAsia="Calibri" w:hAnsi="Times New Roman" w:cs="Times New Roman"/>
          <w:sz w:val="24"/>
          <w:szCs w:val="24"/>
        </w:rPr>
        <w:t xml:space="preserve"> you,</w:t>
      </w:r>
    </w:p>
    <w:p w:rsidR="00B9620C" w:rsidP="00B9620C" w14:paraId="79DB5D3D" w14:textId="77777777">
      <w:pPr>
        <w:pStyle w:val="Endnote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[NAME OF CMS PROJECT OFFICER]</w:t>
      </w:r>
    </w:p>
    <w:p w:rsidR="00B9620C" w:rsidRPr="004460B5" w:rsidP="00B9620C" w14:paraId="6F94DA8E" w14:textId="77777777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B9620C" w:rsidP="00B9620C" w14:paraId="3C915AEB" w14:textId="77777777">
      <w:pPr>
        <w:spacing w:after="0" w:line="240" w:lineRule="auto"/>
        <w:ind w:firstLine="720"/>
        <w:textAlignment w:val="baseline"/>
      </w:pPr>
    </w:p>
    <w:p w:rsidR="004617CE" w:rsidP="00B9620C" w14:paraId="3A9C6FA5" w14:textId="77777777">
      <w:pPr>
        <w:spacing w:after="0" w:line="240" w:lineRule="auto"/>
        <w:textAlignment w:val="baseline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3"/>
    <w:rsid w:val="00187531"/>
    <w:rsid w:val="00194033"/>
    <w:rsid w:val="001C503D"/>
    <w:rsid w:val="00287042"/>
    <w:rsid w:val="00443D6C"/>
    <w:rsid w:val="004460B5"/>
    <w:rsid w:val="00447D54"/>
    <w:rsid w:val="00447DA0"/>
    <w:rsid w:val="004617CE"/>
    <w:rsid w:val="004657E9"/>
    <w:rsid w:val="00473FAE"/>
    <w:rsid w:val="00510BDB"/>
    <w:rsid w:val="00550C3C"/>
    <w:rsid w:val="00624801"/>
    <w:rsid w:val="00624F2B"/>
    <w:rsid w:val="00657BA8"/>
    <w:rsid w:val="006767B0"/>
    <w:rsid w:val="006A1389"/>
    <w:rsid w:val="006F6FE1"/>
    <w:rsid w:val="00736043"/>
    <w:rsid w:val="00756F64"/>
    <w:rsid w:val="00786E8D"/>
    <w:rsid w:val="0084008F"/>
    <w:rsid w:val="009B33F3"/>
    <w:rsid w:val="009B4CA0"/>
    <w:rsid w:val="009B79D1"/>
    <w:rsid w:val="009C5F22"/>
    <w:rsid w:val="009D6E92"/>
    <w:rsid w:val="00A9103A"/>
    <w:rsid w:val="00B4714F"/>
    <w:rsid w:val="00B9620C"/>
    <w:rsid w:val="00BB5571"/>
    <w:rsid w:val="00BD3AE6"/>
    <w:rsid w:val="00C05F65"/>
    <w:rsid w:val="00C24948"/>
    <w:rsid w:val="00D01853"/>
    <w:rsid w:val="00D01AB6"/>
    <w:rsid w:val="00D7468C"/>
    <w:rsid w:val="00DB00B3"/>
    <w:rsid w:val="00DB6E76"/>
    <w:rsid w:val="00DD5AB3"/>
    <w:rsid w:val="00F04905"/>
    <w:rsid w:val="00F07B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8E2007"/>
  <w15:chartTrackingRefBased/>
  <w15:docId w15:val="{D1AB1C9E-E7E2-43B0-8564-73818BB9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550C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50C3C"/>
    <w:rPr>
      <w:sz w:val="20"/>
      <w:szCs w:val="20"/>
    </w:rPr>
  </w:style>
  <w:style w:type="character" w:customStyle="1" w:styleId="normaltextrun">
    <w:name w:val="normaltextrun"/>
    <w:basedOn w:val="DefaultParagraphFont"/>
    <w:rsid w:val="00550C3C"/>
  </w:style>
  <w:style w:type="character" w:styleId="CommentReference">
    <w:name w:val="annotation reference"/>
    <w:basedOn w:val="DefaultParagraphFont"/>
    <w:uiPriority w:val="99"/>
    <w:semiHidden/>
    <w:unhideWhenUsed/>
    <w:rsid w:val="00D01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8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85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D0185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018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BDB003F7A841B017DC2BEACAD300" ma:contentTypeVersion="10" ma:contentTypeDescription="Create a new document." ma:contentTypeScope="" ma:versionID="d52838477d60e0648e1e9dfd35dbeea9">
  <xsd:schema xmlns:xsd="http://www.w3.org/2001/XMLSchema" xmlns:xs="http://www.w3.org/2001/XMLSchema" xmlns:p="http://schemas.microsoft.com/office/2006/metadata/properties" xmlns:ns2="259ddd7c-bf48-4159-88af-cf978b506927" xmlns:ns3="56988db9-9c31-430f-835d-7ac629fa45c8" targetNamespace="http://schemas.microsoft.com/office/2006/metadata/properties" ma:root="true" ma:fieldsID="e0618e4e0b8bded3cb15254682e80178" ns2:_="" ns3:_="">
    <xsd:import namespace="259ddd7c-bf48-4159-88af-cf978b506927"/>
    <xsd:import namespace="56988db9-9c31-430f-835d-7ac629fa4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ddd7c-bf48-4159-88af-cf978b506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88db9-9c31-430f-835d-7ac629fa4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2ACFC-EF43-4DA3-AEE1-5A3F89F4AD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2A73DF-FB84-4062-A752-BD82D323B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ddd7c-bf48-4159-88af-cf978b506927"/>
    <ds:schemaRef ds:uri="56988db9-9c31-430f-835d-7ac629fa4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32326-C336-4426-9500-9EF658E65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Britvec, Madeline</dc:creator>
  <cp:lastModifiedBy>Danielle Daly</cp:lastModifiedBy>
  <cp:revision>2</cp:revision>
  <dcterms:created xsi:type="dcterms:W3CDTF">2022-03-02T10:34:00Z</dcterms:created>
  <dcterms:modified xsi:type="dcterms:W3CDTF">2022-03-02T10:34:00Z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0x0101003FDABDB003F7A841B017DC2BEACAD300</vt:lpwstr>
  </property>
</Properties>
</file>