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7EB0" w:rsidRPr="00ED2314" w:rsidP="00ED2314" w14:paraId="2C3776B5" w14:textId="7F1054B9">
      <w:pPr>
        <w:pStyle w:val="Heading1"/>
      </w:pPr>
      <w:bookmarkStart w:id="0" w:name="_GoBack"/>
      <w:bookmarkEnd w:id="0"/>
      <w:r w:rsidRPr="00ED2314">
        <w:t xml:space="preserve">Attachment </w:t>
      </w:r>
      <w:r w:rsidRPr="00ED2314" w:rsidR="00452CB7">
        <w:t>12</w:t>
      </w:r>
      <w:r w:rsidRPr="00ED2314">
        <w:t>.</w:t>
      </w:r>
      <w:r w:rsidRPr="00ED2314" w:rsidR="007A7AB1">
        <w:t>d</w:t>
      </w:r>
      <w:r w:rsidRPr="00ED2314">
        <w:t xml:space="preserve">.  </w:t>
      </w:r>
      <w:r w:rsidRPr="00ED2314" w:rsidR="007A221C">
        <w:t xml:space="preserve">IMD and CMHC </w:t>
      </w:r>
      <w:r w:rsidRPr="00ED2314" w:rsidR="00DE72F0">
        <w:t>Provider</w:t>
      </w:r>
      <w:r w:rsidRPr="00ED2314" w:rsidR="0026437E">
        <w:t xml:space="preserve"> Interview </w:t>
      </w:r>
      <w:r w:rsidRPr="00ED2314">
        <w:t>Email Invitation</w:t>
      </w:r>
    </w:p>
    <w:p w:rsidR="007A3563" w:rsidP="00ED2314" w14:paraId="6344640F" w14:textId="1D80792D">
      <w:pPr>
        <w:ind w:left="1080" w:hanging="1080"/>
      </w:pPr>
      <w:bookmarkStart w:id="1" w:name="_Hlk37925218"/>
      <w:r w:rsidRPr="0026437E">
        <w:t>To:</w:t>
      </w:r>
      <w:r w:rsidRPr="0026437E" w:rsidR="00B51607">
        <w:tab/>
      </w:r>
      <w:r w:rsidR="007A221C">
        <w:t>IMD or CMHC</w:t>
      </w:r>
      <w:r w:rsidR="00DE72F0">
        <w:t xml:space="preserve"> leader</w:t>
      </w:r>
    </w:p>
    <w:p w:rsidR="007A3563" w:rsidRPr="004657E9" w:rsidP="00ED2314" w14:paraId="38773A0E" w14:textId="1F67309E">
      <w:pPr>
        <w:ind w:left="1080" w:hanging="1080"/>
      </w:pPr>
      <w:r w:rsidRPr="004657E9">
        <w:t>CC:</w:t>
      </w:r>
      <w:r w:rsidR="00ED2314">
        <w:tab/>
      </w:r>
      <w:r w:rsidRPr="004657E9">
        <w:t>CMCS</w:t>
      </w:r>
      <w:r>
        <w:t xml:space="preserve"> </w:t>
      </w:r>
      <w:r w:rsidR="00452CB7">
        <w:t>DDME Analyst</w:t>
      </w:r>
      <w:r>
        <w:t xml:space="preserve">, RTI </w:t>
      </w:r>
      <w:r w:rsidR="007A221C">
        <w:t xml:space="preserve">SMI </w:t>
      </w:r>
      <w:r>
        <w:t>Team Lead</w:t>
      </w:r>
      <w:r w:rsidR="00452CB7">
        <w:t>, 1115M&amp;E Mailbox</w:t>
      </w:r>
    </w:p>
    <w:p w:rsidR="00B87EB0" w:rsidP="00ED2314" w14:paraId="362B23C3" w14:textId="078F4B38">
      <w:pPr>
        <w:ind w:left="1080" w:hanging="1080"/>
      </w:pPr>
      <w:r>
        <w:t>Subject:</w:t>
      </w:r>
      <w:r w:rsidR="00ED2314">
        <w:tab/>
      </w:r>
      <w:r>
        <w:t xml:space="preserve">RTI International Evaluation of Section 1115 </w:t>
      </w:r>
      <w:r w:rsidRPr="007A221C" w:rsidR="007A221C">
        <w:t>Serious Mental Illness/Serious Emotional Disturbance Demonstrations</w:t>
      </w:r>
      <w:r w:rsidRPr="007A221C" w:rsidR="007A221C">
        <w:t xml:space="preserve"> </w:t>
      </w:r>
    </w:p>
    <w:bookmarkEnd w:id="1"/>
    <w:p w:rsidR="00B87EB0" w:rsidRPr="00591B6B" w:rsidP="00ED2314" w14:paraId="3007CEA0" w14:textId="51A9ACB8">
      <w:r>
        <w:t>Dear [</w:t>
      </w:r>
      <w:r w:rsidR="007A221C">
        <w:t>IMD/CMHC</w:t>
      </w:r>
      <w:r w:rsidR="00DE72F0">
        <w:t xml:space="preserve"> leader</w:t>
      </w:r>
      <w:r w:rsidRPr="00591B6B">
        <w:t>],</w:t>
      </w:r>
    </w:p>
    <w:p w:rsidR="00B87EB0" w:rsidRPr="00591B6B" w:rsidP="00ED2314" w14:paraId="368EA159" w14:textId="15F29F8F">
      <w:r w:rsidRPr="00591B6B">
        <w:t xml:space="preserve">I am writing from RTI International regarding the </w:t>
      </w:r>
      <w:r w:rsidRPr="00591B6B" w:rsidR="006E25B3">
        <w:t xml:space="preserve">meta-evaluation of the </w:t>
      </w:r>
      <w:r w:rsidRPr="00591B6B" w:rsidR="00C30AFC">
        <w:t xml:space="preserve">Medicaid </w:t>
      </w:r>
      <w:r w:rsidRPr="00591B6B" w:rsidR="006E25B3">
        <w:t xml:space="preserve">section 1115 </w:t>
      </w:r>
      <w:r w:rsidR="007A221C">
        <w:t>s</w:t>
      </w:r>
      <w:r w:rsidR="007A221C">
        <w:rPr>
          <w:rFonts w:eastAsia="Times New Roman"/>
        </w:rPr>
        <w:t>erious mental illness and serious emotional disturbance</w:t>
      </w:r>
      <w:r w:rsidRPr="00341B9D" w:rsidR="007A221C">
        <w:rPr>
          <w:rFonts w:eastAsia="Times New Roman"/>
        </w:rPr>
        <w:t xml:space="preserve"> (</w:t>
      </w:r>
      <w:r w:rsidR="007A221C">
        <w:rPr>
          <w:rFonts w:eastAsia="Times New Roman"/>
        </w:rPr>
        <w:t>SMI/SED</w:t>
      </w:r>
      <w:r w:rsidRPr="00341B9D" w:rsidR="007A221C">
        <w:rPr>
          <w:rFonts w:eastAsia="Times New Roman"/>
        </w:rPr>
        <w:t>) demonstration that</w:t>
      </w:r>
      <w:r w:rsidRPr="00591B6B" w:rsidR="006E25B3">
        <w:t xml:space="preserve"> </w:t>
      </w:r>
      <w:r w:rsidRPr="00591B6B">
        <w:t xml:space="preserve">we are undertaking on behalf of </w:t>
      </w:r>
      <w:r w:rsidRPr="00591B6B" w:rsidR="00D22B55">
        <w:t>the Centers for Medicare and Medicaid Services (</w:t>
      </w:r>
      <w:r w:rsidRPr="00591B6B">
        <w:t>CMS</w:t>
      </w:r>
      <w:r w:rsidRPr="00591B6B" w:rsidR="00D22B55">
        <w:t>)</w:t>
      </w:r>
      <w:r w:rsidRPr="00591B6B">
        <w:t xml:space="preserve">. As part of the evaluation, we are conducting telephone interviews with </w:t>
      </w:r>
      <w:r w:rsidRPr="00591B6B" w:rsidR="00DD7D68">
        <w:t>[</w:t>
      </w:r>
      <w:r w:rsidR="007A221C">
        <w:t>IMD/CMHC</w:t>
      </w:r>
      <w:r w:rsidRPr="00591B6B" w:rsidR="001949D3">
        <w:t xml:space="preserve"> leadership</w:t>
      </w:r>
      <w:r w:rsidRPr="00591B6B" w:rsidR="00DD7D68">
        <w:t>]</w:t>
      </w:r>
      <w:r w:rsidRPr="00591B6B">
        <w:t xml:space="preserve"> in states implementing </w:t>
      </w:r>
      <w:r w:rsidR="007A221C">
        <w:t>SMI/SED</w:t>
      </w:r>
      <w:r w:rsidRPr="00591B6B" w:rsidR="007A221C">
        <w:t xml:space="preserve"> </w:t>
      </w:r>
      <w:r w:rsidRPr="00591B6B">
        <w:t>demonstrations.</w:t>
      </w:r>
    </w:p>
    <w:p w:rsidR="00B3539E" w:rsidP="00ED2314" w14:paraId="4933B6BF" w14:textId="5A976A8D">
      <w:pPr>
        <w:rPr>
          <w:rFonts w:eastAsia="Times New Roman"/>
        </w:rPr>
      </w:pPr>
      <w:r w:rsidRPr="00591B6B">
        <w:t>Interviews are intended to improve our understanding</w:t>
      </w:r>
      <w:r w:rsidRPr="00591B6B" w:rsidR="007721D2">
        <w:t xml:space="preserve"> of the demonstration implementation on key stakeholders in the </w:t>
      </w:r>
      <w:r w:rsidR="007A221C">
        <w:t>SMI/SED</w:t>
      </w:r>
      <w:r w:rsidRPr="00591B6B" w:rsidR="007721D2">
        <w:t xml:space="preserve"> system</w:t>
      </w:r>
      <w:r>
        <w:t>.  Interviews will cover</w:t>
      </w:r>
      <w:r w:rsidRPr="000B75C0" w:rsidR="007A221C">
        <w:rPr>
          <w:rFonts w:eastAsia="Times New Roman"/>
        </w:rPr>
        <w:t xml:space="preserve"> </w:t>
      </w:r>
      <w:r w:rsidRPr="00480F05" w:rsidR="007A221C">
        <w:rPr>
          <w:rFonts w:eastAsia="Times New Roman"/>
        </w:rPr>
        <w:t>reimbursement for care, patient assessments, and care coordination and transitions of care</w:t>
      </w:r>
      <w:r w:rsidRPr="000B75C0" w:rsidR="007A221C">
        <w:t>.</w:t>
      </w:r>
      <w:r>
        <w:rPr>
          <w:rFonts w:eastAsia="Times New Roman"/>
        </w:rPr>
        <w:t xml:space="preserve"> </w:t>
      </w:r>
    </w:p>
    <w:p w:rsidR="00B87EB0" w:rsidP="00ED2314" w14:paraId="17FAC962" w14:textId="2AA70AF6">
      <w:r>
        <w:t xml:space="preserve">Information from these conversations will help CMS understand the effectiveness of </w:t>
      </w:r>
      <w:r w:rsidR="00C30AFC">
        <w:t xml:space="preserve">these </w:t>
      </w:r>
      <w:r>
        <w:t xml:space="preserve">demonstrations </w:t>
      </w:r>
      <w:r w:rsidR="00C30AFC">
        <w:t>in expanding</w:t>
      </w:r>
      <w:r>
        <w:t xml:space="preserve"> access to </w:t>
      </w:r>
      <w:r w:rsidR="007A221C">
        <w:t>mental health</w:t>
      </w:r>
      <w:r>
        <w:t xml:space="preserve"> treatment</w:t>
      </w:r>
      <w:r w:rsidR="00C30AFC">
        <w:t xml:space="preserve"> in Medicaid</w:t>
      </w:r>
      <w:r>
        <w:t xml:space="preserve">. </w:t>
      </w:r>
      <w:bookmarkStart w:id="2" w:name="_Hlk34206643"/>
      <w:r>
        <w:t xml:space="preserve">Your participation is important to helping CMS support policy and programmatic development </w:t>
      </w:r>
      <w:bookmarkEnd w:id="2"/>
      <w:r>
        <w:t>and will complement</w:t>
      </w:r>
      <w:r w:rsidR="00D22B55">
        <w:t xml:space="preserve"> </w:t>
      </w:r>
      <w:r w:rsidR="00DE72F0">
        <w:t xml:space="preserve">our </w:t>
      </w:r>
      <w:r w:rsidR="00D22B55">
        <w:t xml:space="preserve">interviews with </w:t>
      </w:r>
      <w:r w:rsidR="00D47534">
        <w:t>s</w:t>
      </w:r>
      <w:r w:rsidR="00D22B55">
        <w:t xml:space="preserve">tate Medicaid </w:t>
      </w:r>
      <w:r w:rsidR="00D47534">
        <w:t>d</w:t>
      </w:r>
      <w:r w:rsidR="00D22B55">
        <w:t>irectors</w:t>
      </w:r>
      <w:r>
        <w:t xml:space="preserve">.  </w:t>
      </w:r>
    </w:p>
    <w:p w:rsidR="00B87EB0" w:rsidP="00ED2314" w14:paraId="0B0C7E1C" w14:textId="655C47AC">
      <w:r>
        <w:t xml:space="preserve">The telephone interview will take no more than </w:t>
      </w:r>
      <w:r w:rsidR="00D22B55">
        <w:t>6</w:t>
      </w:r>
      <w:r>
        <w:t xml:space="preserve">0 minutes. Below we provide some potential </w:t>
      </w:r>
      <w:r w:rsidR="00C30AFC">
        <w:t xml:space="preserve">dates and </w:t>
      </w:r>
      <w:r>
        <w:t xml:space="preserve">times for </w:t>
      </w:r>
      <w:r w:rsidR="00D22B55">
        <w:t xml:space="preserve">the </w:t>
      </w:r>
      <w:r>
        <w:t xml:space="preserve">call. If </w:t>
      </w:r>
      <w:r w:rsidR="0066052F">
        <w:t>none of these options work for you</w:t>
      </w:r>
      <w:r w:rsidR="008E229F">
        <w:t>,</w:t>
      </w:r>
      <w:r>
        <w:t xml:space="preserve"> </w:t>
      </w:r>
      <w:r w:rsidR="00D22B55">
        <w:t xml:space="preserve">please provide </w:t>
      </w:r>
      <w:r w:rsidR="0066052F">
        <w:t>some alternatives</w:t>
      </w:r>
      <w:r w:rsidR="00D22B55">
        <w:t xml:space="preserve">, and we will </w:t>
      </w:r>
      <w:r w:rsidR="00C30AFC">
        <w:t>accommodate your schedule</w:t>
      </w:r>
      <w:r w:rsidR="00D22B55">
        <w:t xml:space="preserve">. </w:t>
      </w:r>
      <w:r>
        <w:t xml:space="preserve">If there is another person at your </w:t>
      </w:r>
      <w:r w:rsidR="00495BCD">
        <w:t>organization</w:t>
      </w:r>
      <w:r>
        <w:t xml:space="preserve"> who would be more appropriate for this conversation, please provide us with their contact information. </w:t>
      </w:r>
    </w:p>
    <w:p w:rsidR="00B87EB0" w:rsidP="00ED2314" w14:paraId="794EB2EA" w14:textId="77777777">
      <w:pPr>
        <w:pStyle w:val="ListParagraph"/>
        <w:numPr>
          <w:ilvl w:val="0"/>
          <w:numId w:val="1"/>
        </w:numPr>
      </w:pPr>
      <w:r>
        <w:t>Day of week m/dd - time</w:t>
      </w:r>
    </w:p>
    <w:p w:rsidR="00B87EB0" w:rsidP="00ED2314" w14:paraId="5B32A46E" w14:textId="77777777">
      <w:pPr>
        <w:pStyle w:val="ListParagraph"/>
        <w:numPr>
          <w:ilvl w:val="0"/>
          <w:numId w:val="1"/>
        </w:numPr>
      </w:pPr>
      <w:r>
        <w:t xml:space="preserve">Day of week m/dd – time </w:t>
      </w:r>
    </w:p>
    <w:p w:rsidR="00B87EB0" w:rsidP="00ED2314" w14:paraId="40DAFFAE" w14:textId="77777777">
      <w:pPr>
        <w:pStyle w:val="ListParagraph"/>
        <w:numPr>
          <w:ilvl w:val="0"/>
          <w:numId w:val="1"/>
        </w:numPr>
      </w:pPr>
      <w:r>
        <w:t xml:space="preserve">Day of week m/dd – time </w:t>
      </w:r>
    </w:p>
    <w:p w:rsidR="001949D3" w:rsidP="00ED2314" w14:paraId="142ED87E" w14:textId="5805C797">
      <w:pPr>
        <w:pStyle w:val="ListParagraph"/>
        <w:numPr>
          <w:ilvl w:val="0"/>
          <w:numId w:val="1"/>
        </w:numPr>
      </w:pPr>
      <w:r>
        <w:t>Day of week m/dd – time</w:t>
      </w:r>
    </w:p>
    <w:p w:rsidR="001949D3" w:rsidRPr="008E229F" w:rsidP="00ED2314" w14:paraId="0887883B" w14:textId="6BBD9EB6">
      <w:r w:rsidRPr="008E229F">
        <w:t xml:space="preserve">Sincerely, </w:t>
      </w:r>
    </w:p>
    <w:p w:rsidR="001949D3" w:rsidRPr="008E229F" w:rsidP="00ED2314" w14:paraId="6AE6D066" w14:textId="046DB868">
      <w:r w:rsidRPr="008E229F">
        <w:t>[RTI STAFF NAME]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5AF2"/>
    <w:multiLevelType w:val="hybridMultilevel"/>
    <w:tmpl w:val="61C2E9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D57E26"/>
    <w:multiLevelType w:val="hybridMultilevel"/>
    <w:tmpl w:val="A35A56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801139"/>
    <w:multiLevelType w:val="hybridMultilevel"/>
    <w:tmpl w:val="56C0666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B0"/>
    <w:rsid w:val="00013452"/>
    <w:rsid w:val="000B75C0"/>
    <w:rsid w:val="00142745"/>
    <w:rsid w:val="001949D3"/>
    <w:rsid w:val="0026437E"/>
    <w:rsid w:val="002773AA"/>
    <w:rsid w:val="00291441"/>
    <w:rsid w:val="002E34E3"/>
    <w:rsid w:val="00341B9D"/>
    <w:rsid w:val="00452CB7"/>
    <w:rsid w:val="004657E9"/>
    <w:rsid w:val="00480F05"/>
    <w:rsid w:val="00495BCD"/>
    <w:rsid w:val="005533B8"/>
    <w:rsid w:val="00591B6B"/>
    <w:rsid w:val="00623ECD"/>
    <w:rsid w:val="0066052F"/>
    <w:rsid w:val="006E25B3"/>
    <w:rsid w:val="007721D2"/>
    <w:rsid w:val="00787547"/>
    <w:rsid w:val="007A221C"/>
    <w:rsid w:val="007A3563"/>
    <w:rsid w:val="007A7AB1"/>
    <w:rsid w:val="008D7481"/>
    <w:rsid w:val="008E229F"/>
    <w:rsid w:val="00A66653"/>
    <w:rsid w:val="00B3539E"/>
    <w:rsid w:val="00B51607"/>
    <w:rsid w:val="00B87EB0"/>
    <w:rsid w:val="00C30AFC"/>
    <w:rsid w:val="00CA4DB5"/>
    <w:rsid w:val="00D22B55"/>
    <w:rsid w:val="00D47534"/>
    <w:rsid w:val="00D97F77"/>
    <w:rsid w:val="00DD7D68"/>
    <w:rsid w:val="00DE72F0"/>
    <w:rsid w:val="00E46116"/>
    <w:rsid w:val="00ED2314"/>
    <w:rsid w:val="00F501B6"/>
    <w:rsid w:val="00F97C3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4E532C"/>
  <w15:chartTrackingRefBased/>
  <w15:docId w15:val="{ED55EC08-9896-4EDA-8DAF-5DF440D1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314"/>
    <w:pPr>
      <w:spacing w:after="240" w:line="25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EndnoteText"/>
    <w:next w:val="Normal"/>
    <w:link w:val="Heading1Char"/>
    <w:uiPriority w:val="9"/>
    <w:qFormat/>
    <w:rsid w:val="00ED2314"/>
    <w:pPr>
      <w:spacing w:after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87EB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EB0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B87E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87EB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87E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7E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4E3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4E3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E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4E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2314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12.d.  IMD and CMHC Provider Interview Email Invitation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12.d.  IMD and CMHC Provider Interview Email Invitation</dc:title>
  <dc:creator>Danielle Daly</dc:creator>
  <cp:lastModifiedBy>Danielle Daly</cp:lastModifiedBy>
  <cp:revision>2</cp:revision>
  <dcterms:created xsi:type="dcterms:W3CDTF">2023-04-28T16:38:00Z</dcterms:created>
  <dcterms:modified xsi:type="dcterms:W3CDTF">2023-04-28T16:38:00Z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