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08D" w:rsidRPr="00E43211" w:rsidP="005C633A" w14:paraId="326DED71" w14:textId="77777777">
      <w:pPr>
        <w:ind w:right="-540"/>
        <w:rPr>
          <w:rFonts w:ascii="Times New Roman" w:hAnsi="Times New Roman" w:cs="Times New Roman"/>
          <w:b/>
          <w:sz w:val="26"/>
          <w:szCs w:val="26"/>
        </w:rPr>
      </w:pPr>
      <w:r w:rsidRPr="005C633A">
        <w:rPr>
          <w:rFonts w:ascii="Times New Roman" w:hAnsi="Times New Roman" w:cs="Times New Roman"/>
          <w:b/>
          <w:sz w:val="26"/>
          <w:szCs w:val="26"/>
        </w:rPr>
        <w:t xml:space="preserve">State Plan </w:t>
      </w:r>
      <w:r w:rsidRPr="00E43211" w:rsidR="006D71DD">
        <w:rPr>
          <w:rFonts w:ascii="Times New Roman" w:hAnsi="Times New Roman" w:cs="Times New Roman"/>
          <w:b/>
          <w:sz w:val="26"/>
          <w:szCs w:val="26"/>
        </w:rPr>
        <w:t xml:space="preserve">Template </w:t>
      </w:r>
      <w:r w:rsidRPr="00E43211">
        <w:rPr>
          <w:rFonts w:ascii="Times New Roman" w:hAnsi="Times New Roman" w:cs="Times New Roman"/>
          <w:b/>
          <w:sz w:val="26"/>
          <w:szCs w:val="26"/>
        </w:rPr>
        <w:t xml:space="preserve">for Grants to States </w:t>
      </w:r>
      <w:r w:rsidRPr="00E43211" w:rsidR="00A549F5">
        <w:rPr>
          <w:rFonts w:ascii="Times New Roman" w:hAnsi="Times New Roman" w:cs="Times New Roman"/>
          <w:b/>
          <w:sz w:val="26"/>
          <w:szCs w:val="26"/>
        </w:rPr>
        <w:t xml:space="preserve">and Replacement Designees </w:t>
      </w:r>
      <w:r w:rsidRPr="00E43211">
        <w:rPr>
          <w:rFonts w:ascii="Times New Roman" w:hAnsi="Times New Roman" w:cs="Times New Roman"/>
          <w:b/>
          <w:sz w:val="26"/>
          <w:szCs w:val="26"/>
        </w:rPr>
        <w:t xml:space="preserve">for Refugee Resettlement </w:t>
      </w:r>
    </w:p>
    <w:p w:rsidR="00EE008D" w:rsidRPr="00E43211" w:rsidP="00E96DE8" w14:paraId="3E3AE410" w14:textId="1038F8F2">
      <w:pPr>
        <w:autoSpaceDE w:val="0"/>
        <w:autoSpaceDN w:val="0"/>
        <w:adjustRightInd w:val="0"/>
        <w:spacing w:after="0" w:line="240" w:lineRule="auto"/>
        <w:rPr>
          <w:rFonts w:ascii="Times New Roman" w:hAnsi="Times New Roman" w:cs="Times New Roman"/>
          <w:sz w:val="24"/>
          <w:szCs w:val="24"/>
        </w:rPr>
      </w:pPr>
      <w:r w:rsidRPr="00E43211">
        <w:rPr>
          <w:rFonts w:ascii="Times New Roman" w:hAnsi="Times New Roman" w:cs="Times New Roman"/>
          <w:sz w:val="24"/>
          <w:szCs w:val="24"/>
        </w:rPr>
        <w:t xml:space="preserve">In order to receive refugee resettlement assistance, 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Pr="00E43211">
        <w:rPr>
          <w:rFonts w:ascii="Times New Roman" w:hAnsi="Times New Roman" w:cs="Times New Roman"/>
          <w:sz w:val="24"/>
          <w:szCs w:val="24"/>
        </w:rPr>
        <w:t xml:space="preserve">or </w:t>
      </w:r>
      <w:r w:rsidRPr="00E43211" w:rsidR="0029314A">
        <w:rPr>
          <w:rFonts w:ascii="Times New Roman" w:hAnsi="Times New Roman" w:cs="Times New Roman"/>
          <w:sz w:val="24"/>
          <w:szCs w:val="24"/>
        </w:rPr>
        <w:t>Replacement Designee (RD)</w:t>
      </w:r>
      <w:r w:rsidRPr="00E43211">
        <w:rPr>
          <w:rFonts w:ascii="Times New Roman" w:hAnsi="Times New Roman" w:cs="Times New Roman"/>
          <w:sz w:val="24"/>
          <w:szCs w:val="24"/>
        </w:rPr>
        <w:t xml:space="preserve"> must submit 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Pr>
          <w:rFonts w:ascii="Times New Roman" w:hAnsi="Times New Roman" w:cs="Times New Roman"/>
          <w:sz w:val="24"/>
          <w:szCs w:val="24"/>
        </w:rPr>
        <w:t xml:space="preserve"> that </w:t>
      </w:r>
      <w:r w:rsidRPr="00E43211" w:rsidR="00683154">
        <w:rPr>
          <w:rFonts w:ascii="Times New Roman" w:hAnsi="Times New Roman" w:cs="Times New Roman"/>
          <w:sz w:val="24"/>
          <w:szCs w:val="24"/>
        </w:rPr>
        <w:t xml:space="preserve">is signed by the Governor, the Governor’s designee, or, in the case of an RD, by the RD’s authorized representative, </w:t>
      </w:r>
      <w:r w:rsidRPr="00E43211" w:rsidR="000A646D">
        <w:rPr>
          <w:rFonts w:ascii="Times New Roman" w:hAnsi="Times New Roman" w:cs="Times New Roman"/>
          <w:sz w:val="24"/>
          <w:szCs w:val="24"/>
        </w:rPr>
        <w:t>and that</w:t>
      </w:r>
      <w:r w:rsidRPr="00E43211" w:rsidR="00683154">
        <w:rPr>
          <w:rFonts w:ascii="Times New Roman" w:hAnsi="Times New Roman" w:cs="Times New Roman"/>
          <w:sz w:val="24"/>
          <w:szCs w:val="24"/>
        </w:rPr>
        <w:t xml:space="preserve"> </w:t>
      </w:r>
      <w:r w:rsidRPr="00E43211" w:rsidR="00155129">
        <w:rPr>
          <w:rFonts w:ascii="Times New Roman" w:hAnsi="Times New Roman" w:cs="Times New Roman"/>
          <w:sz w:val="24"/>
          <w:szCs w:val="24"/>
        </w:rPr>
        <w:t xml:space="preserve">is approved by </w:t>
      </w:r>
      <w:r w:rsidRPr="00E43211" w:rsidR="00683154">
        <w:rPr>
          <w:rFonts w:ascii="Times New Roman" w:hAnsi="Times New Roman" w:cs="Times New Roman"/>
          <w:sz w:val="24"/>
          <w:szCs w:val="24"/>
        </w:rPr>
        <w:t>ORR.</w:t>
      </w:r>
      <w:r w:rsidRPr="00E43211" w:rsidR="00E96DE8">
        <w:rPr>
          <w:rFonts w:ascii="Times New Roman" w:hAnsi="Times New Roman" w:cs="Times New Roman"/>
          <w:sz w:val="24"/>
          <w:szCs w:val="24"/>
        </w:rPr>
        <w:t xml:space="preserve"> </w:t>
      </w:r>
      <w:r w:rsidRPr="00E43211" w:rsidR="00D41234">
        <w:rPr>
          <w:rFonts w:ascii="Times New Roman" w:hAnsi="Times New Roman" w:cs="Times New Roman"/>
          <w:sz w:val="24"/>
          <w:szCs w:val="24"/>
        </w:rPr>
        <w:t xml:space="preserve"> </w:t>
      </w:r>
      <w:r w:rsidRPr="00E43211" w:rsidR="00E466DD">
        <w:rPr>
          <w:rFonts w:ascii="Times New Roman" w:hAnsi="Times New Roman" w:cs="Times New Roman"/>
          <w:sz w:val="24"/>
          <w:szCs w:val="24"/>
        </w:rPr>
        <w:t xml:space="preserve">The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sidR="00E466DD">
        <w:rPr>
          <w:rFonts w:ascii="Times New Roman" w:hAnsi="Times New Roman" w:cs="Times New Roman"/>
          <w:sz w:val="24"/>
          <w:szCs w:val="24"/>
        </w:rPr>
        <w:t xml:space="preserve"> should outline detailed plans for a state’s and RD’s implementation of the required components.  </w:t>
      </w:r>
      <w:r w:rsidRPr="00E43211">
        <w:rPr>
          <w:rFonts w:ascii="Times New Roman" w:hAnsi="Times New Roman" w:cs="Times New Roman"/>
          <w:sz w:val="24"/>
          <w:szCs w:val="24"/>
        </w:rPr>
        <w:t xml:space="preserve">This </w:t>
      </w:r>
      <w:r w:rsidRPr="00E43211" w:rsidR="001B45F9">
        <w:rPr>
          <w:rFonts w:ascii="Times New Roman" w:hAnsi="Times New Roman" w:cs="Times New Roman"/>
          <w:sz w:val="24"/>
          <w:szCs w:val="24"/>
        </w:rPr>
        <w:t xml:space="preserve">template </w:t>
      </w:r>
      <w:r w:rsidRPr="00E43211">
        <w:rPr>
          <w:rFonts w:ascii="Times New Roman" w:hAnsi="Times New Roman" w:cs="Times New Roman"/>
          <w:sz w:val="24"/>
          <w:szCs w:val="24"/>
        </w:rPr>
        <w:t xml:space="preserve">outlines the required components </w:t>
      </w:r>
      <w:r w:rsidRPr="00E43211" w:rsidR="001B45F9">
        <w:rPr>
          <w:rFonts w:ascii="Times New Roman" w:hAnsi="Times New Roman" w:cs="Times New Roman"/>
          <w:sz w:val="24"/>
          <w:szCs w:val="24"/>
        </w:rPr>
        <w:t xml:space="preserve">and mandatory sequence </w:t>
      </w:r>
      <w:r w:rsidRPr="00E43211">
        <w:rPr>
          <w:rFonts w:ascii="Times New Roman" w:hAnsi="Times New Roman" w:cs="Times New Roman"/>
          <w:sz w:val="24"/>
          <w:szCs w:val="24"/>
        </w:rPr>
        <w:t xml:space="preserve">of 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Pr>
          <w:rFonts w:ascii="Times New Roman" w:hAnsi="Times New Roman" w:cs="Times New Roman"/>
          <w:sz w:val="24"/>
          <w:szCs w:val="24"/>
        </w:rPr>
        <w:t xml:space="preserve">. </w:t>
      </w:r>
      <w:r w:rsidRPr="00E43211" w:rsidR="00E52F1E">
        <w:rPr>
          <w:rFonts w:ascii="Times New Roman" w:hAnsi="Times New Roman" w:cs="Times New Roman"/>
          <w:sz w:val="24"/>
          <w:szCs w:val="24"/>
        </w:rPr>
        <w:t xml:space="preserve"> </w:t>
      </w:r>
      <w:r w:rsidRPr="00E43211">
        <w:rPr>
          <w:rFonts w:ascii="Times New Roman" w:hAnsi="Times New Roman" w:cs="Times New Roman"/>
          <w:sz w:val="24"/>
          <w:szCs w:val="24"/>
        </w:rPr>
        <w:t xml:space="preserve">A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tate</w:t>
      </w:r>
      <w:r w:rsidRPr="00E43211">
        <w:rPr>
          <w:rFonts w:ascii="Times New Roman" w:hAnsi="Times New Roman" w:cs="Times New Roman"/>
          <w:sz w:val="24"/>
          <w:szCs w:val="24"/>
        </w:rPr>
        <w:t xml:space="preserve"> 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Pr>
          <w:rFonts w:ascii="Times New Roman" w:hAnsi="Times New Roman" w:cs="Times New Roman"/>
          <w:sz w:val="24"/>
          <w:szCs w:val="24"/>
        </w:rPr>
        <w:t>may include additional information</w:t>
      </w:r>
      <w:r w:rsidRPr="00E43211" w:rsidR="00E4073F">
        <w:rPr>
          <w:rFonts w:ascii="Times New Roman" w:hAnsi="Times New Roman" w:cs="Times New Roman"/>
          <w:sz w:val="24"/>
          <w:szCs w:val="24"/>
        </w:rPr>
        <w:t xml:space="preserve"> either </w:t>
      </w:r>
      <w:r w:rsidRPr="00E43211" w:rsidR="006D71DD">
        <w:rPr>
          <w:rFonts w:ascii="Times New Roman" w:hAnsi="Times New Roman" w:cs="Times New Roman"/>
          <w:sz w:val="24"/>
          <w:szCs w:val="24"/>
        </w:rPr>
        <w:t xml:space="preserve">at the end of the relevant section </w:t>
      </w:r>
      <w:r w:rsidRPr="00E43211" w:rsidR="00E4073F">
        <w:rPr>
          <w:rFonts w:ascii="Times New Roman" w:hAnsi="Times New Roman" w:cs="Times New Roman"/>
          <w:sz w:val="24"/>
          <w:szCs w:val="24"/>
        </w:rPr>
        <w:t xml:space="preserve">or as a separate attachment </w:t>
      </w:r>
      <w:r w:rsidRPr="00E43211" w:rsidR="00DD46A0">
        <w:rPr>
          <w:rFonts w:ascii="Times New Roman" w:hAnsi="Times New Roman" w:cs="Times New Roman"/>
          <w:sz w:val="24"/>
          <w:szCs w:val="24"/>
        </w:rPr>
        <w:t>to</w:t>
      </w:r>
      <w:r w:rsidRPr="00E43211" w:rsidR="00E4073F">
        <w:rPr>
          <w:rFonts w:ascii="Times New Roman" w:hAnsi="Times New Roman" w:cs="Times New Roman"/>
          <w:sz w:val="24"/>
          <w:szCs w:val="24"/>
        </w:rPr>
        <w:t xml:space="preserve"> the </w:t>
      </w:r>
      <w:r w:rsidR="004E256F">
        <w:rPr>
          <w:rFonts w:ascii="Times New Roman" w:hAnsi="Times New Roman" w:cs="Times New Roman"/>
          <w:sz w:val="24"/>
          <w:szCs w:val="24"/>
        </w:rPr>
        <w:t>s</w:t>
      </w:r>
      <w:r w:rsidRPr="00E43211" w:rsidR="004E256F">
        <w:rPr>
          <w:rFonts w:ascii="Times New Roman" w:hAnsi="Times New Roman" w:cs="Times New Roman"/>
          <w:sz w:val="24"/>
          <w:szCs w:val="24"/>
        </w:rPr>
        <w:t xml:space="preserve">tate </w:t>
      </w:r>
      <w:r w:rsidR="004E256F">
        <w:rPr>
          <w:rFonts w:ascii="Times New Roman" w:hAnsi="Times New Roman" w:cs="Times New Roman"/>
          <w:sz w:val="24"/>
          <w:szCs w:val="24"/>
        </w:rPr>
        <w:t>p</w:t>
      </w:r>
      <w:r w:rsidRPr="00E43211" w:rsidR="004E256F">
        <w:rPr>
          <w:rFonts w:ascii="Times New Roman" w:hAnsi="Times New Roman" w:cs="Times New Roman"/>
          <w:sz w:val="24"/>
          <w:szCs w:val="24"/>
        </w:rPr>
        <w:t>lan</w:t>
      </w:r>
      <w:r w:rsidRPr="00E43211">
        <w:rPr>
          <w:rFonts w:ascii="Times New Roman" w:hAnsi="Times New Roman" w:cs="Times New Roman"/>
          <w:sz w:val="24"/>
          <w:szCs w:val="24"/>
        </w:rPr>
        <w:t>.</w:t>
      </w:r>
    </w:p>
    <w:p w:rsidR="00CC214C" w:rsidRPr="00E43211" w:rsidP="00E96DE8" w14:paraId="744C15BF" w14:textId="77777777">
      <w:pPr>
        <w:autoSpaceDE w:val="0"/>
        <w:autoSpaceDN w:val="0"/>
        <w:adjustRightInd w:val="0"/>
        <w:spacing w:after="0" w:line="240" w:lineRule="auto"/>
        <w:rPr>
          <w:rFonts w:ascii="Times New Roman" w:hAnsi="Times New Roman" w:cs="Times New Roman"/>
          <w:sz w:val="24"/>
          <w:szCs w:val="24"/>
        </w:rPr>
      </w:pPr>
    </w:p>
    <w:p w:rsidR="00FA35D5" w:rsidRPr="00E43211" w:rsidP="0053768D" w14:paraId="6E079B47" w14:textId="77777777">
      <w:pPr>
        <w:spacing w:after="0"/>
        <w:rPr>
          <w:rFonts w:ascii="Times New Roman" w:hAnsi="Times New Roman" w:cs="Times New Roman"/>
          <w:b/>
          <w:sz w:val="24"/>
          <w:szCs w:val="24"/>
        </w:rPr>
      </w:pPr>
      <w:r w:rsidRPr="00E43211">
        <w:rPr>
          <w:rFonts w:ascii="Times New Roman" w:hAnsi="Times New Roman" w:cs="Times New Roman"/>
          <w:b/>
          <w:sz w:val="24"/>
          <w:szCs w:val="24"/>
        </w:rPr>
        <w:t>I.</w:t>
      </w:r>
      <w:r w:rsidRPr="00E43211">
        <w:rPr>
          <w:rFonts w:ascii="Times New Roman" w:hAnsi="Times New Roman" w:cs="Times New Roman"/>
          <w:sz w:val="24"/>
          <w:szCs w:val="24"/>
        </w:rPr>
        <w:tab/>
      </w:r>
      <w:r w:rsidRPr="00E43211" w:rsidR="00C3382D">
        <w:rPr>
          <w:rFonts w:ascii="Times New Roman" w:hAnsi="Times New Roman" w:cs="Times New Roman"/>
          <w:sz w:val="24"/>
          <w:szCs w:val="24"/>
        </w:rPr>
        <w:t xml:space="preserve"> </w:t>
      </w:r>
      <w:r w:rsidRPr="00E43211" w:rsidR="00C3382D">
        <w:rPr>
          <w:rFonts w:ascii="Times New Roman" w:hAnsi="Times New Roman" w:cs="Times New Roman"/>
          <w:sz w:val="24"/>
          <w:szCs w:val="24"/>
        </w:rPr>
        <w:tab/>
        <w:t xml:space="preserve"> </w:t>
      </w:r>
      <w:r w:rsidRPr="00E43211">
        <w:rPr>
          <w:rFonts w:ascii="Times New Roman" w:hAnsi="Times New Roman" w:cs="Times New Roman"/>
          <w:b/>
          <w:sz w:val="24"/>
          <w:szCs w:val="24"/>
        </w:rPr>
        <w:t>ADMINISTRATION</w:t>
      </w:r>
    </w:p>
    <w:p w:rsidR="0053768D" w:rsidRPr="00E43211" w:rsidP="0053768D" w14:paraId="34DCED27" w14:textId="77777777">
      <w:pPr>
        <w:spacing w:after="0"/>
        <w:rPr>
          <w:rFonts w:ascii="Times New Roman" w:hAnsi="Times New Roman" w:cs="Times New Roman"/>
          <w:b/>
          <w:sz w:val="24"/>
          <w:szCs w:val="24"/>
        </w:rPr>
      </w:pPr>
    </w:p>
    <w:p w:rsidR="00FA35D5" w:rsidRPr="00E43211" w:rsidP="009E4D1B" w14:paraId="1A82BC79" w14:textId="47BC4289">
      <w:pPr>
        <w:spacing w:after="0"/>
        <w:ind w:left="1440" w:hanging="1080"/>
        <w:rPr>
          <w:rFonts w:ascii="Times New Roman" w:hAnsi="Times New Roman" w:cs="Times New Roman"/>
          <w:sz w:val="24"/>
          <w:szCs w:val="24"/>
        </w:rPr>
      </w:pPr>
      <w:r w:rsidRPr="00E43211">
        <w:rPr>
          <w:rFonts w:ascii="Times New Roman" w:hAnsi="Times New Roman" w:cs="Times New Roman"/>
          <w:b/>
          <w:sz w:val="24"/>
          <w:szCs w:val="24"/>
        </w:rPr>
        <w:t>A.</w:t>
      </w:r>
      <w:r w:rsidRPr="00E43211">
        <w:rPr>
          <w:rFonts w:ascii="Times New Roman" w:hAnsi="Times New Roman" w:cs="Times New Roman"/>
          <w:sz w:val="24"/>
          <w:szCs w:val="24"/>
        </w:rPr>
        <w:tab/>
      </w:r>
      <w:r w:rsidRPr="00E43211" w:rsidR="00BC53BC">
        <w:rPr>
          <w:rFonts w:ascii="Times New Roman" w:hAnsi="Times New Roman" w:cs="Times New Roman"/>
          <w:b/>
          <w:sz w:val="24"/>
          <w:szCs w:val="24"/>
        </w:rPr>
        <w:t>Organization</w:t>
      </w:r>
      <w:r w:rsidRPr="00E43211" w:rsidR="007F22A0">
        <w:rPr>
          <w:rFonts w:ascii="Times New Roman" w:hAnsi="Times New Roman" w:cs="Times New Roman"/>
          <w:b/>
          <w:sz w:val="24"/>
          <w:szCs w:val="24"/>
        </w:rPr>
        <w:t xml:space="preserve"> </w:t>
      </w:r>
      <w:r w:rsidRPr="00E43211" w:rsidR="00BE5D26">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 xml:space="preserve">45 CFR </w:t>
      </w:r>
      <w:r w:rsidRPr="00E43211" w:rsidR="006B2B25">
        <w:rPr>
          <w:rFonts w:ascii="Times New Roman" w:hAnsi="Times New Roman" w:cs="Times New Roman"/>
          <w:b/>
          <w:sz w:val="24"/>
          <w:szCs w:val="24"/>
        </w:rPr>
        <w:t>Part</w:t>
      </w:r>
      <w:r w:rsidRPr="00E43211" w:rsidR="00020746">
        <w:rPr>
          <w:rFonts w:ascii="Times New Roman" w:hAnsi="Times New Roman" w:cs="Times New Roman"/>
          <w:b/>
          <w:sz w:val="24"/>
          <w:szCs w:val="24"/>
        </w:rPr>
        <w:t>s</w:t>
      </w:r>
      <w:r w:rsidRPr="00E43211" w:rsidR="006B2B25">
        <w:rPr>
          <w:rFonts w:ascii="Times New Roman" w:hAnsi="Times New Roman" w:cs="Times New Roman"/>
          <w:b/>
          <w:sz w:val="24"/>
          <w:szCs w:val="24"/>
        </w:rPr>
        <w:t xml:space="preserve"> 75</w:t>
      </w:r>
      <w:r w:rsidRPr="00E43211" w:rsidR="00020746">
        <w:rPr>
          <w:rFonts w:ascii="Times New Roman" w:hAnsi="Times New Roman" w:cs="Times New Roman"/>
          <w:b/>
          <w:sz w:val="24"/>
          <w:szCs w:val="24"/>
        </w:rPr>
        <w:t xml:space="preserve"> and 400 Subpart C</w:t>
      </w:r>
      <w:r w:rsidRPr="00E43211" w:rsidR="006B2B25">
        <w:rPr>
          <w:rFonts w:ascii="Times New Roman" w:hAnsi="Times New Roman" w:cs="Times New Roman"/>
          <w:b/>
          <w:sz w:val="24"/>
          <w:szCs w:val="24"/>
        </w:rPr>
        <w:t xml:space="preserve">, </w:t>
      </w:r>
      <w:r w:rsidRPr="00E43211" w:rsidR="009E4D1B">
        <w:rPr>
          <w:rFonts w:ascii="Times New Roman" w:hAnsi="Times New Roman" w:cs="Times New Roman"/>
          <w:b/>
          <w:sz w:val="24"/>
          <w:szCs w:val="24"/>
        </w:rPr>
        <w:t xml:space="preserve">45 CFR </w:t>
      </w:r>
      <w:r w:rsidRPr="00E43211" w:rsidR="002E7654">
        <w:rPr>
          <w:rFonts w:ascii="Times New Roman" w:hAnsi="Times New Roman" w:cs="Times New Roman"/>
          <w:b/>
          <w:sz w:val="24"/>
          <w:szCs w:val="24"/>
        </w:rPr>
        <w:t>§</w:t>
      </w:r>
      <w:r w:rsidRPr="00E43211" w:rsidR="00795F6D">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400.5</w:t>
      </w:r>
      <w:r>
        <w:rPr>
          <w:rStyle w:val="FootnoteReference"/>
          <w:rFonts w:ascii="Times New Roman" w:hAnsi="Times New Roman" w:cs="Times New Roman"/>
          <w:b/>
          <w:sz w:val="24"/>
          <w:szCs w:val="24"/>
        </w:rPr>
        <w:footnoteReference w:id="3"/>
      </w:r>
      <w:r w:rsidRPr="00E43211" w:rsidR="009E4D1B">
        <w:rPr>
          <w:rFonts w:ascii="Times New Roman" w:hAnsi="Times New Roman" w:cs="Times New Roman"/>
          <w:b/>
          <w:sz w:val="24"/>
          <w:szCs w:val="24"/>
        </w:rPr>
        <w:t>, and Policy Letter (PL) 16-01</w:t>
      </w:r>
      <w:r>
        <w:rPr>
          <w:rStyle w:val="FootnoteReference"/>
          <w:rFonts w:ascii="Times New Roman" w:hAnsi="Times New Roman" w:cs="Times New Roman"/>
          <w:b/>
          <w:sz w:val="24"/>
          <w:szCs w:val="24"/>
        </w:rPr>
        <w:footnoteReference w:id="4"/>
      </w:r>
    </w:p>
    <w:p w:rsidR="004F4E06" w:rsidRPr="00E43211" w:rsidP="00821F8A" w14:paraId="2485367D" w14:textId="1D68A1E3">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 xml:space="preserve"> </w:t>
      </w:r>
      <w:r w:rsidRPr="00E43211">
        <w:rPr>
          <w:rFonts w:ascii="Times New Roman" w:hAnsi="Times New Roman" w:cs="Times New Roman"/>
          <w:sz w:val="24"/>
          <w:szCs w:val="24"/>
        </w:rPr>
        <w:tab/>
      </w:r>
      <w:r w:rsidRPr="00E43211" w:rsidR="00763DF5">
        <w:rPr>
          <w:rFonts w:ascii="Times New Roman" w:hAnsi="Times New Roman" w:cs="Times New Roman"/>
          <w:sz w:val="24"/>
          <w:szCs w:val="24"/>
        </w:rPr>
        <w:t>1</w:t>
      </w:r>
      <w:r w:rsidRPr="00E43211" w:rsidR="00103615">
        <w:rPr>
          <w:rFonts w:ascii="Times New Roman" w:hAnsi="Times New Roman" w:cs="Times New Roman"/>
          <w:sz w:val="24"/>
          <w:szCs w:val="24"/>
        </w:rPr>
        <w:t>.</w:t>
      </w:r>
      <w:r w:rsidRPr="00E43211" w:rsidR="00974377">
        <w:rPr>
          <w:rFonts w:ascii="Times New Roman" w:hAnsi="Times New Roman" w:cs="Times New Roman"/>
          <w:sz w:val="24"/>
          <w:szCs w:val="24"/>
        </w:rPr>
        <w:tab/>
      </w:r>
      <w:r w:rsidRPr="00E43211" w:rsidR="00FA35D5">
        <w:rPr>
          <w:rFonts w:ascii="Times New Roman" w:hAnsi="Times New Roman" w:cs="Times New Roman"/>
          <w:sz w:val="24"/>
          <w:szCs w:val="24"/>
        </w:rPr>
        <w:t xml:space="preserve">Designate </w:t>
      </w:r>
      <w:r w:rsidRPr="00E43211" w:rsidR="0053768D">
        <w:rPr>
          <w:rFonts w:ascii="Times New Roman" w:hAnsi="Times New Roman" w:cs="Times New Roman"/>
          <w:sz w:val="24"/>
          <w:szCs w:val="24"/>
        </w:rPr>
        <w:t>the s</w:t>
      </w:r>
      <w:r w:rsidRPr="00E43211" w:rsidR="00FA35D5">
        <w:rPr>
          <w:rFonts w:ascii="Times New Roman" w:hAnsi="Times New Roman" w:cs="Times New Roman"/>
          <w:sz w:val="24"/>
          <w:szCs w:val="24"/>
        </w:rPr>
        <w:t xml:space="preserve">tate </w:t>
      </w:r>
      <w:r w:rsidRPr="00E43211" w:rsidR="00B14709">
        <w:rPr>
          <w:rFonts w:ascii="Times New Roman" w:hAnsi="Times New Roman" w:cs="Times New Roman"/>
          <w:sz w:val="24"/>
          <w:szCs w:val="24"/>
        </w:rPr>
        <w:t xml:space="preserve">agency </w:t>
      </w:r>
      <w:r w:rsidRPr="00E43211">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sidR="0053768D">
        <w:rPr>
          <w:rFonts w:ascii="Times New Roman" w:hAnsi="Times New Roman" w:cs="Times New Roman"/>
          <w:sz w:val="24"/>
          <w:szCs w:val="24"/>
        </w:rPr>
        <w:t>responsible for developing</w:t>
      </w:r>
      <w:r w:rsidRPr="00E43211" w:rsidR="00D578D0">
        <w:rPr>
          <w:rFonts w:ascii="Times New Roman" w:hAnsi="Times New Roman" w:cs="Times New Roman"/>
          <w:sz w:val="24"/>
          <w:szCs w:val="24"/>
        </w:rPr>
        <w:t xml:space="preserve"> and </w:t>
      </w:r>
      <w:r w:rsidRPr="00E43211" w:rsidR="0053768D">
        <w:rPr>
          <w:rFonts w:ascii="Times New Roman" w:hAnsi="Times New Roman" w:cs="Times New Roman"/>
          <w:sz w:val="24"/>
          <w:szCs w:val="24"/>
        </w:rPr>
        <w:t>administering</w:t>
      </w:r>
      <w:r w:rsidRPr="00E43211" w:rsidR="00D578D0">
        <w:rPr>
          <w:rFonts w:ascii="Times New Roman" w:hAnsi="Times New Roman" w:cs="Times New Roman"/>
          <w:sz w:val="24"/>
          <w:szCs w:val="24"/>
        </w:rPr>
        <w:t xml:space="preserve"> or </w:t>
      </w:r>
      <w:r w:rsidRPr="00E43211" w:rsidR="0053768D">
        <w:rPr>
          <w:rFonts w:ascii="Times New Roman" w:hAnsi="Times New Roman" w:cs="Times New Roman"/>
          <w:sz w:val="24"/>
          <w:szCs w:val="24"/>
        </w:rPr>
        <w:t xml:space="preserve">supervising the </w:t>
      </w:r>
      <w:r w:rsidRPr="00E43211" w:rsidR="00D578D0">
        <w:rPr>
          <w:rFonts w:ascii="Times New Roman" w:hAnsi="Times New Roman" w:cs="Times New Roman"/>
          <w:sz w:val="24"/>
          <w:szCs w:val="24"/>
        </w:rPr>
        <w:t xml:space="preserve">administration of the </w:t>
      </w:r>
      <w:r w:rsidR="00913475">
        <w:rPr>
          <w:rFonts w:ascii="Times New Roman" w:hAnsi="Times New Roman" w:cs="Times New Roman"/>
          <w:sz w:val="24"/>
          <w:szCs w:val="24"/>
        </w:rPr>
        <w:t>s</w:t>
      </w:r>
      <w:r w:rsidRPr="00E43211" w:rsidR="00913475">
        <w:rPr>
          <w:rFonts w:ascii="Times New Roman" w:hAnsi="Times New Roman" w:cs="Times New Roman"/>
          <w:sz w:val="24"/>
          <w:szCs w:val="24"/>
        </w:rPr>
        <w:t xml:space="preserve">tate </w:t>
      </w:r>
      <w:r w:rsidR="00913475">
        <w:rPr>
          <w:rFonts w:ascii="Times New Roman" w:hAnsi="Times New Roman" w:cs="Times New Roman"/>
          <w:sz w:val="24"/>
          <w:szCs w:val="24"/>
        </w:rPr>
        <w:t>p</w:t>
      </w:r>
      <w:r w:rsidRPr="00E43211" w:rsidR="00913475">
        <w:rPr>
          <w:rFonts w:ascii="Times New Roman" w:hAnsi="Times New Roman" w:cs="Times New Roman"/>
          <w:sz w:val="24"/>
          <w:szCs w:val="24"/>
        </w:rPr>
        <w:t>lan</w:t>
      </w:r>
      <w:r w:rsidRPr="00E43211" w:rsidR="00052E0D">
        <w:rPr>
          <w:rFonts w:ascii="Times New Roman" w:hAnsi="Times New Roman" w:cs="Times New Roman"/>
          <w:sz w:val="24"/>
          <w:szCs w:val="24"/>
        </w:rPr>
        <w:t>.</w:t>
      </w:r>
    </w:p>
    <w:p w:rsidR="004F4E06" w:rsidRPr="00E43211" w:rsidP="00821F8A" w14:paraId="25882CA8" w14:textId="1F66B0E8">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 xml:space="preserve">2. </w:t>
      </w:r>
      <w:r w:rsidRPr="00E43211">
        <w:rPr>
          <w:rFonts w:ascii="Times New Roman" w:hAnsi="Times New Roman" w:cs="Times New Roman"/>
          <w:sz w:val="24"/>
          <w:szCs w:val="24"/>
        </w:rPr>
        <w:tab/>
      </w:r>
      <w:r w:rsidRPr="00E43211" w:rsidR="003C6E8A">
        <w:rPr>
          <w:rFonts w:ascii="Times New Roman" w:hAnsi="Times New Roman" w:cs="Times New Roman"/>
          <w:sz w:val="24"/>
          <w:szCs w:val="24"/>
        </w:rPr>
        <w:t xml:space="preserve">Provide the name and title of </w:t>
      </w:r>
      <w:r w:rsidRPr="00E43211" w:rsidR="0053768D">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State </w:t>
      </w:r>
      <w:r w:rsidRPr="00E43211" w:rsidR="0053768D">
        <w:rPr>
          <w:rFonts w:ascii="Times New Roman" w:hAnsi="Times New Roman" w:cs="Times New Roman"/>
          <w:sz w:val="24"/>
          <w:szCs w:val="24"/>
        </w:rPr>
        <w:t xml:space="preserve">Refugee </w:t>
      </w:r>
      <w:r w:rsidRPr="00E43211" w:rsidR="00042DDA">
        <w:rPr>
          <w:rFonts w:ascii="Times New Roman" w:hAnsi="Times New Roman" w:cs="Times New Roman"/>
          <w:sz w:val="24"/>
          <w:szCs w:val="24"/>
        </w:rPr>
        <w:t xml:space="preserve">Coordinator </w:t>
      </w:r>
      <w:r w:rsidRPr="00E43211" w:rsidR="00EF4D70">
        <w:rPr>
          <w:rFonts w:ascii="Times New Roman" w:hAnsi="Times New Roman" w:cs="Times New Roman"/>
          <w:sz w:val="24"/>
          <w:szCs w:val="24"/>
        </w:rPr>
        <w:t xml:space="preserve">(SRC) </w:t>
      </w:r>
      <w:r w:rsidRPr="00E43211" w:rsidR="00FA35D5">
        <w:rPr>
          <w:rFonts w:ascii="Times New Roman" w:hAnsi="Times New Roman" w:cs="Times New Roman"/>
          <w:sz w:val="24"/>
          <w:szCs w:val="24"/>
        </w:rPr>
        <w:t xml:space="preserve">designated by </w:t>
      </w:r>
      <w:r w:rsidRPr="00E43211" w:rsidR="002745BB">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Governor or </w:t>
      </w:r>
      <w:r w:rsidRPr="00E43211" w:rsidR="00042DDA">
        <w:rPr>
          <w:rFonts w:ascii="Times New Roman" w:hAnsi="Times New Roman" w:cs="Times New Roman"/>
          <w:sz w:val="24"/>
          <w:szCs w:val="24"/>
        </w:rPr>
        <w:t xml:space="preserve">the Governor’s </w:t>
      </w:r>
      <w:r w:rsidRPr="00E43211" w:rsidR="00FA35D5">
        <w:rPr>
          <w:rFonts w:ascii="Times New Roman" w:hAnsi="Times New Roman" w:cs="Times New Roman"/>
          <w:sz w:val="24"/>
          <w:szCs w:val="24"/>
        </w:rPr>
        <w:t>designee</w:t>
      </w:r>
      <w:r w:rsidRPr="00E43211" w:rsidR="006A41F0">
        <w:rPr>
          <w:rFonts w:ascii="Times New Roman" w:hAnsi="Times New Roman" w:cs="Times New Roman"/>
          <w:sz w:val="24"/>
          <w:szCs w:val="24"/>
        </w:rPr>
        <w:t>.</w:t>
      </w:r>
      <w:r w:rsidRPr="00E43211">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 </w:t>
      </w:r>
      <w:r w:rsidRPr="00E43211" w:rsidR="000A646D">
        <w:rPr>
          <w:rFonts w:ascii="Times New Roman" w:hAnsi="Times New Roman" w:cs="Times New Roman"/>
          <w:sz w:val="24"/>
          <w:szCs w:val="24"/>
        </w:rPr>
        <w:t xml:space="preserve">Provide copies of the signed documentation </w:t>
      </w:r>
      <w:r w:rsidRPr="00E43211" w:rsidR="00052B65">
        <w:rPr>
          <w:rFonts w:ascii="Times New Roman" w:hAnsi="Times New Roman" w:cs="Times New Roman"/>
          <w:sz w:val="24"/>
          <w:szCs w:val="24"/>
        </w:rPr>
        <w:t xml:space="preserve">showing the chain of designation </w:t>
      </w:r>
      <w:r w:rsidRPr="00E43211" w:rsidR="000A646D">
        <w:rPr>
          <w:rFonts w:ascii="Times New Roman" w:hAnsi="Times New Roman" w:cs="Times New Roman"/>
          <w:sz w:val="24"/>
          <w:szCs w:val="24"/>
        </w:rPr>
        <w:t xml:space="preserve">from the Governor, </w:t>
      </w:r>
      <w:r w:rsidRPr="00E43211" w:rsidR="007E649E">
        <w:rPr>
          <w:rFonts w:ascii="Times New Roman" w:hAnsi="Times New Roman" w:cs="Times New Roman"/>
          <w:sz w:val="24"/>
          <w:szCs w:val="24"/>
        </w:rPr>
        <w:t xml:space="preserve">through </w:t>
      </w:r>
      <w:r w:rsidRPr="00E43211" w:rsidR="000A646D">
        <w:rPr>
          <w:rFonts w:ascii="Times New Roman" w:hAnsi="Times New Roman" w:cs="Times New Roman"/>
          <w:sz w:val="24"/>
          <w:szCs w:val="24"/>
        </w:rPr>
        <w:t>the Governor’s designee,</w:t>
      </w:r>
      <w:r w:rsidRPr="00E43211" w:rsidR="007E649E">
        <w:rPr>
          <w:rFonts w:ascii="Times New Roman" w:hAnsi="Times New Roman" w:cs="Times New Roman"/>
          <w:sz w:val="24"/>
          <w:szCs w:val="24"/>
        </w:rPr>
        <w:t xml:space="preserve"> if applicable,</w:t>
      </w:r>
      <w:r w:rsidRPr="00E43211" w:rsidR="000A646D">
        <w:rPr>
          <w:rFonts w:ascii="Times New Roman" w:hAnsi="Times New Roman" w:cs="Times New Roman"/>
          <w:sz w:val="24"/>
          <w:szCs w:val="24"/>
        </w:rPr>
        <w:t xml:space="preserve"> </w:t>
      </w:r>
      <w:r w:rsidRPr="00E43211" w:rsidR="007E649E">
        <w:rPr>
          <w:rFonts w:ascii="Times New Roman" w:hAnsi="Times New Roman" w:cs="Times New Roman"/>
          <w:sz w:val="24"/>
          <w:szCs w:val="24"/>
        </w:rPr>
        <w:t>to the SRC</w:t>
      </w:r>
      <w:r w:rsidRPr="00E43211" w:rsidR="000A646D">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For </w:t>
      </w:r>
      <w:r w:rsidRPr="00E43211">
        <w:rPr>
          <w:rFonts w:ascii="Times New Roman" w:hAnsi="Times New Roman" w:cs="Times New Roman"/>
          <w:sz w:val="24"/>
          <w:szCs w:val="24"/>
        </w:rPr>
        <w:t>a</w:t>
      </w:r>
      <w:r w:rsidRPr="00E43211" w:rsidR="00A549F5">
        <w:rPr>
          <w:rFonts w:ascii="Times New Roman" w:hAnsi="Times New Roman" w:cs="Times New Roman"/>
          <w:sz w:val="24"/>
          <w:szCs w:val="24"/>
        </w:rPr>
        <w:t>n</w:t>
      </w:r>
      <w:r w:rsidRPr="00E43211">
        <w:rPr>
          <w:rFonts w:ascii="Times New Roman" w:hAnsi="Times New Roman" w:cs="Times New Roman"/>
          <w:sz w:val="24"/>
          <w:szCs w:val="24"/>
        </w:rPr>
        <w:t xml:space="preserve"> </w:t>
      </w:r>
      <w:r w:rsidRPr="00E43211" w:rsidR="008D1002">
        <w:rPr>
          <w:rFonts w:ascii="Times New Roman" w:hAnsi="Times New Roman" w:cs="Times New Roman"/>
          <w:sz w:val="24"/>
          <w:szCs w:val="24"/>
        </w:rPr>
        <w:t>RD</w:t>
      </w:r>
      <w:r w:rsidRPr="00E43211">
        <w:rPr>
          <w:rFonts w:ascii="Times New Roman" w:hAnsi="Times New Roman" w:cs="Times New Roman"/>
          <w:sz w:val="24"/>
          <w:szCs w:val="24"/>
        </w:rPr>
        <w:t xml:space="preserve">, </w:t>
      </w:r>
      <w:r w:rsidRPr="00E43211" w:rsidR="00250032">
        <w:rPr>
          <w:rFonts w:ascii="Times New Roman" w:hAnsi="Times New Roman" w:cs="Times New Roman"/>
          <w:sz w:val="24"/>
          <w:szCs w:val="24"/>
        </w:rPr>
        <w:t xml:space="preserve">provide the name and title of </w:t>
      </w:r>
      <w:r w:rsidRPr="00E43211">
        <w:rPr>
          <w:rFonts w:ascii="Times New Roman" w:hAnsi="Times New Roman" w:cs="Times New Roman"/>
          <w:sz w:val="24"/>
          <w:szCs w:val="24"/>
        </w:rPr>
        <w:t xml:space="preserve">the </w:t>
      </w:r>
      <w:r w:rsidRPr="00E43211" w:rsidR="005C5E28">
        <w:rPr>
          <w:rFonts w:ascii="Times New Roman" w:hAnsi="Times New Roman" w:cs="Times New Roman"/>
          <w:sz w:val="24"/>
          <w:szCs w:val="24"/>
        </w:rPr>
        <w:t>S</w:t>
      </w:r>
      <w:r w:rsidRPr="00E43211">
        <w:rPr>
          <w:rFonts w:ascii="Times New Roman" w:hAnsi="Times New Roman" w:cs="Times New Roman"/>
          <w:sz w:val="24"/>
          <w:szCs w:val="24"/>
        </w:rPr>
        <w:t>tate</w:t>
      </w:r>
      <w:r w:rsidRPr="00E43211" w:rsidR="008D1002">
        <w:rPr>
          <w:rFonts w:ascii="Times New Roman" w:hAnsi="Times New Roman" w:cs="Times New Roman"/>
          <w:sz w:val="24"/>
          <w:szCs w:val="24"/>
        </w:rPr>
        <w:t xml:space="preserve">wide or </w:t>
      </w:r>
      <w:r w:rsidRPr="00E43211" w:rsidR="005C5E28">
        <w:rPr>
          <w:rFonts w:ascii="Times New Roman" w:hAnsi="Times New Roman" w:cs="Times New Roman"/>
          <w:sz w:val="24"/>
          <w:szCs w:val="24"/>
        </w:rPr>
        <w:t xml:space="preserve">Regional </w:t>
      </w:r>
      <w:r w:rsidRPr="00E43211">
        <w:rPr>
          <w:rFonts w:ascii="Times New Roman" w:hAnsi="Times New Roman" w:cs="Times New Roman"/>
          <w:sz w:val="24"/>
          <w:szCs w:val="24"/>
        </w:rPr>
        <w:t>Refugee Coordinator (</w:t>
      </w:r>
      <w:r w:rsidRPr="00E43211" w:rsidR="008D1002">
        <w:rPr>
          <w:rFonts w:ascii="Times New Roman" w:hAnsi="Times New Roman" w:cs="Times New Roman"/>
          <w:sz w:val="24"/>
          <w:szCs w:val="24"/>
        </w:rPr>
        <w:t xml:space="preserve">as </w:t>
      </w:r>
      <w:r w:rsidRPr="00E43211">
        <w:rPr>
          <w:rFonts w:ascii="Times New Roman" w:hAnsi="Times New Roman" w:cs="Times New Roman"/>
          <w:sz w:val="24"/>
          <w:szCs w:val="24"/>
        </w:rPr>
        <w:t>applicable)</w:t>
      </w:r>
      <w:r w:rsidRPr="00E43211" w:rsidR="008D1002">
        <w:rPr>
          <w:rFonts w:ascii="Times New Roman" w:hAnsi="Times New Roman" w:cs="Times New Roman"/>
          <w:sz w:val="24"/>
          <w:szCs w:val="24"/>
        </w:rPr>
        <w:t xml:space="preserve"> and indicate </w:t>
      </w:r>
      <w:r w:rsidRPr="00E43211" w:rsidR="00CB1298">
        <w:rPr>
          <w:rFonts w:ascii="Times New Roman" w:hAnsi="Times New Roman" w:cs="Times New Roman"/>
          <w:sz w:val="24"/>
          <w:szCs w:val="24"/>
        </w:rPr>
        <w:t xml:space="preserve">whether the person is responsible </w:t>
      </w:r>
      <w:r w:rsidRPr="00E43211" w:rsidR="008D1002">
        <w:rPr>
          <w:rFonts w:ascii="Times New Roman" w:hAnsi="Times New Roman" w:cs="Times New Roman"/>
          <w:sz w:val="24"/>
          <w:szCs w:val="24"/>
        </w:rPr>
        <w:t>for administ</w:t>
      </w:r>
      <w:r w:rsidRPr="00E43211" w:rsidR="00CB1298">
        <w:rPr>
          <w:rFonts w:ascii="Times New Roman" w:hAnsi="Times New Roman" w:cs="Times New Roman"/>
          <w:sz w:val="24"/>
          <w:szCs w:val="24"/>
        </w:rPr>
        <w:t>ering</w:t>
      </w:r>
      <w:r w:rsidRPr="00E43211" w:rsidR="008D1002">
        <w:rPr>
          <w:rFonts w:ascii="Times New Roman" w:hAnsi="Times New Roman" w:cs="Times New Roman"/>
          <w:sz w:val="24"/>
          <w:szCs w:val="24"/>
        </w:rPr>
        <w:t xml:space="preserve"> the entire Refugee Resettlement Program </w:t>
      </w:r>
      <w:r w:rsidRPr="00E43211" w:rsidR="00880BE4">
        <w:rPr>
          <w:rFonts w:ascii="Times New Roman" w:hAnsi="Times New Roman" w:cs="Times New Roman"/>
          <w:sz w:val="24"/>
          <w:szCs w:val="24"/>
        </w:rPr>
        <w:t>(</w:t>
      </w:r>
      <w:r w:rsidRPr="00E43211" w:rsidR="001D649C">
        <w:rPr>
          <w:rFonts w:ascii="Times New Roman" w:hAnsi="Times New Roman" w:cs="Times New Roman"/>
          <w:sz w:val="24"/>
          <w:szCs w:val="24"/>
        </w:rPr>
        <w:t>RRP</w:t>
      </w:r>
      <w:r w:rsidRPr="00E43211" w:rsidR="00880BE4">
        <w:rPr>
          <w:rFonts w:ascii="Times New Roman" w:hAnsi="Times New Roman" w:cs="Times New Roman"/>
          <w:sz w:val="24"/>
          <w:szCs w:val="24"/>
        </w:rPr>
        <w:t xml:space="preserve">) </w:t>
      </w:r>
      <w:r w:rsidRPr="00E43211" w:rsidR="008D1002">
        <w:rPr>
          <w:rFonts w:ascii="Times New Roman" w:hAnsi="Times New Roman" w:cs="Times New Roman"/>
          <w:sz w:val="24"/>
          <w:szCs w:val="24"/>
        </w:rPr>
        <w:t>or a specific element of it</w:t>
      </w:r>
      <w:r w:rsidRPr="00E43211">
        <w:rPr>
          <w:rFonts w:ascii="Times New Roman" w:hAnsi="Times New Roman" w:cs="Times New Roman"/>
          <w:sz w:val="24"/>
          <w:szCs w:val="24"/>
        </w:rPr>
        <w:t>.</w:t>
      </w:r>
    </w:p>
    <w:p w:rsidR="005B5FF4" w:rsidRPr="00E43211" w:rsidP="00821F8A" w14:paraId="5E3A4F36" w14:textId="21233764">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3.</w:t>
      </w:r>
      <w:r w:rsidRPr="00E43211">
        <w:rPr>
          <w:rFonts w:ascii="Times New Roman" w:hAnsi="Times New Roman" w:cs="Times New Roman"/>
          <w:sz w:val="24"/>
          <w:szCs w:val="24"/>
        </w:rPr>
        <w:tab/>
        <w:t>Provide the name</w:t>
      </w:r>
      <w:r w:rsidRPr="00E43211" w:rsidR="00E03A58">
        <w:rPr>
          <w:rFonts w:ascii="Times New Roman" w:hAnsi="Times New Roman" w:cs="Times New Roman"/>
          <w:sz w:val="24"/>
          <w:szCs w:val="24"/>
        </w:rPr>
        <w:t xml:space="preserve">, </w:t>
      </w:r>
      <w:r w:rsidRPr="00E43211">
        <w:rPr>
          <w:rFonts w:ascii="Times New Roman" w:hAnsi="Times New Roman" w:cs="Times New Roman"/>
          <w:sz w:val="24"/>
          <w:szCs w:val="24"/>
        </w:rPr>
        <w:t>title</w:t>
      </w:r>
      <w:r w:rsidRPr="00E43211" w:rsidR="00E03A58">
        <w:rPr>
          <w:rFonts w:ascii="Times New Roman" w:hAnsi="Times New Roman" w:cs="Times New Roman"/>
          <w:sz w:val="24"/>
          <w:szCs w:val="24"/>
        </w:rPr>
        <w:t>, and agency</w:t>
      </w:r>
      <w:r w:rsidRPr="00E43211">
        <w:rPr>
          <w:rFonts w:ascii="Times New Roman" w:hAnsi="Times New Roman" w:cs="Times New Roman"/>
          <w:sz w:val="24"/>
          <w:szCs w:val="24"/>
        </w:rPr>
        <w:t xml:space="preserve"> of the </w:t>
      </w:r>
      <w:r w:rsidR="00980774">
        <w:rPr>
          <w:rFonts w:ascii="Times New Roman" w:hAnsi="Times New Roman" w:cs="Times New Roman"/>
          <w:sz w:val="24"/>
          <w:szCs w:val="24"/>
        </w:rPr>
        <w:t xml:space="preserve">State </w:t>
      </w:r>
      <w:r w:rsidRPr="00E43211">
        <w:rPr>
          <w:rFonts w:ascii="Times New Roman" w:hAnsi="Times New Roman" w:cs="Times New Roman"/>
          <w:sz w:val="24"/>
          <w:szCs w:val="24"/>
        </w:rPr>
        <w:t>Refugee Health Coordinator (</w:t>
      </w:r>
      <w:r w:rsidR="00980774">
        <w:rPr>
          <w:rFonts w:ascii="Times New Roman" w:hAnsi="Times New Roman" w:cs="Times New Roman"/>
          <w:sz w:val="24"/>
          <w:szCs w:val="24"/>
        </w:rPr>
        <w:t>S</w:t>
      </w:r>
      <w:r w:rsidRPr="00E43211">
        <w:rPr>
          <w:rFonts w:ascii="Times New Roman" w:hAnsi="Times New Roman" w:cs="Times New Roman"/>
          <w:sz w:val="24"/>
          <w:szCs w:val="24"/>
        </w:rPr>
        <w:t xml:space="preserve">RHC), as applicable. </w:t>
      </w:r>
    </w:p>
    <w:p w:rsidR="00B14709" w:rsidRPr="00E43211" w14:paraId="7425FB4D" w14:textId="24E47763">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4</w:t>
      </w:r>
      <w:r w:rsidRPr="00E43211" w:rsidR="00D6332B">
        <w:rPr>
          <w:rFonts w:ascii="Times New Roman" w:hAnsi="Times New Roman" w:cs="Times New Roman"/>
          <w:sz w:val="24"/>
          <w:szCs w:val="24"/>
        </w:rPr>
        <w:t>.</w:t>
      </w:r>
      <w:r w:rsidRPr="00E43211" w:rsidR="00D6332B">
        <w:rPr>
          <w:rFonts w:ascii="Times New Roman" w:hAnsi="Times New Roman" w:cs="Times New Roman"/>
          <w:sz w:val="24"/>
          <w:szCs w:val="24"/>
        </w:rPr>
        <w:tab/>
      </w:r>
      <w:r w:rsidRPr="00E43211" w:rsidR="00315477">
        <w:rPr>
          <w:rFonts w:ascii="Times New Roman" w:hAnsi="Times New Roman" w:cs="Times New Roman"/>
          <w:sz w:val="24"/>
          <w:szCs w:val="24"/>
        </w:rPr>
        <w:t xml:space="preserve">Describe the </w:t>
      </w:r>
      <w:r w:rsidRPr="00E43211" w:rsidR="00BC53BC">
        <w:rPr>
          <w:rFonts w:ascii="Times New Roman" w:hAnsi="Times New Roman" w:cs="Times New Roman"/>
          <w:sz w:val="24"/>
          <w:szCs w:val="24"/>
        </w:rPr>
        <w:t>organizational structure and functions of the state</w:t>
      </w:r>
      <w:r w:rsidRPr="00E43211" w:rsidR="003554BC">
        <w:rPr>
          <w:rFonts w:ascii="Times New Roman" w:hAnsi="Times New Roman" w:cs="Times New Roman"/>
          <w:sz w:val="24"/>
          <w:szCs w:val="24"/>
        </w:rPr>
        <w:t xml:space="preserve"> agency</w:t>
      </w:r>
      <w:r w:rsidRPr="00E43211" w:rsidR="004131BF">
        <w:rPr>
          <w:rFonts w:ascii="Times New Roman" w:hAnsi="Times New Roman" w:cs="Times New Roman"/>
          <w:sz w:val="24"/>
          <w:szCs w:val="24"/>
        </w:rPr>
        <w:t xml:space="preserve"> </w:t>
      </w:r>
      <w:r w:rsidRPr="00E43211" w:rsidR="004F4E06">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Pr>
          <w:rFonts w:ascii="Times New Roman" w:hAnsi="Times New Roman" w:cs="Times New Roman"/>
          <w:sz w:val="24"/>
          <w:szCs w:val="24"/>
        </w:rPr>
        <w:t>.</w:t>
      </w:r>
    </w:p>
    <w:p w:rsidR="00203506" w:rsidRPr="0045745E" w:rsidP="00203506" w14:paraId="18BEE90D" w14:textId="659CC3E1">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5</w:t>
      </w:r>
      <w:r w:rsidRPr="00E43211" w:rsidR="00B14709">
        <w:rPr>
          <w:rFonts w:ascii="Times New Roman" w:hAnsi="Times New Roman" w:cs="Times New Roman"/>
          <w:sz w:val="24"/>
          <w:szCs w:val="24"/>
        </w:rPr>
        <w:t xml:space="preserve">. </w:t>
      </w:r>
      <w:r w:rsidRPr="00E43211" w:rsidR="00B14709">
        <w:rPr>
          <w:rFonts w:ascii="Times New Roman" w:hAnsi="Times New Roman" w:cs="Times New Roman"/>
          <w:sz w:val="24"/>
          <w:szCs w:val="24"/>
        </w:rPr>
        <w:tab/>
        <w:t xml:space="preserve">Describe </w:t>
      </w:r>
      <w:r w:rsidRPr="00E43211" w:rsidR="00F345DB">
        <w:rPr>
          <w:rFonts w:ascii="Times New Roman" w:hAnsi="Times New Roman" w:cs="Times New Roman"/>
          <w:sz w:val="24"/>
          <w:szCs w:val="24"/>
        </w:rPr>
        <w:t xml:space="preserve">the </w:t>
      </w:r>
      <w:r w:rsidR="00913475">
        <w:rPr>
          <w:rFonts w:ascii="Times New Roman" w:hAnsi="Times New Roman" w:cs="Times New Roman"/>
          <w:sz w:val="24"/>
          <w:szCs w:val="24"/>
        </w:rPr>
        <w:t>S</w:t>
      </w:r>
      <w:r w:rsidRPr="00E43211" w:rsidR="00913475">
        <w:rPr>
          <w:rFonts w:ascii="Times New Roman" w:hAnsi="Times New Roman" w:cs="Times New Roman"/>
          <w:sz w:val="24"/>
          <w:szCs w:val="24"/>
        </w:rPr>
        <w:t xml:space="preserve">tate’s </w:t>
      </w:r>
      <w:r w:rsidRPr="00E43211" w:rsidR="00F345DB">
        <w:rPr>
          <w:rFonts w:ascii="Times New Roman" w:hAnsi="Times New Roman" w:cs="Times New Roman"/>
          <w:sz w:val="24"/>
          <w:szCs w:val="24"/>
        </w:rPr>
        <w:t xml:space="preserve">or RD’s </w:t>
      </w:r>
      <w:r w:rsidRPr="00E43211" w:rsidR="00B14709">
        <w:rPr>
          <w:rFonts w:ascii="Times New Roman" w:hAnsi="Times New Roman" w:cs="Times New Roman"/>
          <w:sz w:val="24"/>
          <w:szCs w:val="24"/>
        </w:rPr>
        <w:t>process for</w:t>
      </w:r>
      <w:r w:rsidRPr="00E43211" w:rsidR="00F345DB">
        <w:rPr>
          <w:rFonts w:ascii="Times New Roman" w:hAnsi="Times New Roman" w:cs="Times New Roman"/>
          <w:sz w:val="24"/>
          <w:szCs w:val="24"/>
        </w:rPr>
        <w:t xml:space="preserve"> </w:t>
      </w:r>
      <w:r w:rsidR="002828F8">
        <w:rPr>
          <w:rFonts w:ascii="Times New Roman" w:hAnsi="Times New Roman" w:cs="Times New Roman"/>
          <w:sz w:val="24"/>
          <w:szCs w:val="24"/>
        </w:rPr>
        <w:t>l</w:t>
      </w:r>
      <w:r w:rsidRPr="002828F8" w:rsidR="002828F8">
        <w:rPr>
          <w:rFonts w:ascii="Times New Roman" w:hAnsi="Times New Roman" w:cs="Times New Roman"/>
          <w:sz w:val="24"/>
          <w:szCs w:val="24"/>
        </w:rPr>
        <w:t>eading or co-leading with local resettlement agencies in the state, no less frequently than quarterly, in active coordination with the SRHC, the consultations described in § 400.5(h), which must address:</w:t>
      </w:r>
    </w:p>
    <w:p w:rsidR="00203506" w:rsidP="005C6A26" w14:paraId="6EFF67D2" w14:textId="7F457063">
      <w:pPr>
        <w:spacing w:after="0"/>
        <w:ind w:left="1440" w:hanging="270"/>
        <w:rPr>
          <w:rFonts w:ascii="Times New Roman" w:hAnsi="Times New Roman" w:cs="Times New Roman"/>
          <w:sz w:val="24"/>
          <w:szCs w:val="24"/>
        </w:rPr>
      </w:pPr>
      <w:r w:rsidRPr="00616A60">
        <w:rPr>
          <w:rFonts w:ascii="Times New Roman" w:hAnsi="Times New Roman" w:cs="Times New Roman"/>
          <w:sz w:val="24"/>
          <w:szCs w:val="24"/>
        </w:rPr>
        <w:t>a.</w:t>
      </w:r>
      <w:r w:rsidRPr="00616A60">
        <w:rPr>
          <w:rFonts w:ascii="Times New Roman" w:hAnsi="Times New Roman" w:cs="Times New Roman"/>
          <w:sz w:val="24"/>
          <w:szCs w:val="24"/>
        </w:rPr>
        <w:tab/>
      </w:r>
      <w:r w:rsidRPr="00203506">
        <w:rPr>
          <w:rFonts w:ascii="Times New Roman" w:hAnsi="Times New Roman" w:cs="Times New Roman"/>
          <w:sz w:val="24"/>
          <w:szCs w:val="24"/>
        </w:rPr>
        <w:t>assessing community capacity for placement and service provision and planning for appropriate placement and arrival planning</w:t>
      </w:r>
      <w:r w:rsidRPr="00683154">
        <w:rPr>
          <w:rFonts w:ascii="Times New Roman" w:hAnsi="Times New Roman" w:cs="Times New Roman"/>
          <w:sz w:val="24"/>
          <w:szCs w:val="24"/>
        </w:rPr>
        <w:t>.</w:t>
      </w:r>
    </w:p>
    <w:p w:rsidR="00D91346" w:rsidRPr="00683154" w:rsidP="005C6A26" w14:paraId="2E158E3A" w14:textId="5891E96C">
      <w:pPr>
        <w:spacing w:after="0"/>
        <w:ind w:left="1440" w:hanging="270"/>
        <w:rPr>
          <w:rFonts w:ascii="Times New Roman" w:hAnsi="Times New Roman" w:cs="Times New Roman"/>
          <w:sz w:val="24"/>
          <w:szCs w:val="24"/>
        </w:rPr>
      </w:pPr>
      <w:r>
        <w:rPr>
          <w:rFonts w:ascii="Times New Roman" w:hAnsi="Times New Roman" w:cs="Times New Roman"/>
          <w:sz w:val="24"/>
          <w:szCs w:val="24"/>
        </w:rPr>
        <w:t>b</w:t>
      </w:r>
      <w:r w:rsidRPr="00616A60">
        <w:rPr>
          <w:rFonts w:ascii="Times New Roman" w:hAnsi="Times New Roman" w:cs="Times New Roman"/>
          <w:sz w:val="24"/>
          <w:szCs w:val="24"/>
        </w:rPr>
        <w:t>.</w:t>
      </w:r>
      <w:r w:rsidRPr="00616A60">
        <w:rPr>
          <w:rFonts w:ascii="Times New Roman" w:hAnsi="Times New Roman" w:cs="Times New Roman"/>
          <w:sz w:val="24"/>
          <w:szCs w:val="24"/>
        </w:rPr>
        <w:tab/>
      </w:r>
      <w:r w:rsidRPr="00203506">
        <w:rPr>
          <w:rFonts w:ascii="Times New Roman" w:hAnsi="Times New Roman" w:cs="Times New Roman"/>
          <w:sz w:val="24"/>
          <w:szCs w:val="24"/>
        </w:rPr>
        <w:t xml:space="preserve">assessing </w:t>
      </w:r>
      <w:r w:rsidRPr="00901074" w:rsidR="00901074">
        <w:rPr>
          <w:rFonts w:ascii="Times New Roman" w:hAnsi="Times New Roman" w:cs="Times New Roman"/>
          <w:sz w:val="24"/>
          <w:szCs w:val="24"/>
        </w:rPr>
        <w:t>needs of refugees for services and assistance; and</w:t>
      </w:r>
    </w:p>
    <w:p w:rsidR="00D91346" w:rsidRPr="00683154" w:rsidP="005C6A26" w14:paraId="54BAC1E5" w14:textId="516EAF1D">
      <w:pPr>
        <w:spacing w:after="0"/>
        <w:ind w:left="1440" w:hanging="270"/>
        <w:rPr>
          <w:rFonts w:ascii="Times New Roman" w:hAnsi="Times New Roman" w:cs="Times New Roman"/>
          <w:sz w:val="24"/>
          <w:szCs w:val="24"/>
        </w:rPr>
      </w:pPr>
      <w:r>
        <w:rPr>
          <w:rFonts w:ascii="Times New Roman" w:hAnsi="Times New Roman" w:cs="Times New Roman"/>
          <w:sz w:val="24"/>
          <w:szCs w:val="24"/>
        </w:rPr>
        <w:t>c</w:t>
      </w:r>
      <w:r w:rsidRPr="00616A60">
        <w:rPr>
          <w:rFonts w:ascii="Times New Roman" w:hAnsi="Times New Roman" w:cs="Times New Roman"/>
          <w:sz w:val="24"/>
          <w:szCs w:val="24"/>
        </w:rPr>
        <w:t>.</w:t>
      </w:r>
      <w:r w:rsidRPr="00616A60">
        <w:rPr>
          <w:rFonts w:ascii="Times New Roman" w:hAnsi="Times New Roman" w:cs="Times New Roman"/>
          <w:sz w:val="24"/>
          <w:szCs w:val="24"/>
        </w:rPr>
        <w:tab/>
      </w:r>
      <w:r w:rsidR="00746E1E">
        <w:rPr>
          <w:rFonts w:ascii="Times New Roman" w:hAnsi="Times New Roman" w:cs="Times New Roman"/>
          <w:sz w:val="24"/>
          <w:szCs w:val="24"/>
        </w:rPr>
        <w:t xml:space="preserve">using </w:t>
      </w:r>
      <w:r w:rsidRPr="00746E1E" w:rsidR="00746E1E">
        <w:rPr>
          <w:rFonts w:ascii="Times New Roman" w:hAnsi="Times New Roman" w:cs="Times New Roman"/>
          <w:sz w:val="24"/>
          <w:szCs w:val="24"/>
        </w:rPr>
        <w:t>the best available data to gauge the projected refugee services and benefits needs;</w:t>
      </w:r>
    </w:p>
    <w:p w:rsidR="005758C4" w:rsidP="005C6A26" w14:paraId="0EEB97F3" w14:textId="77777777">
      <w:pPr>
        <w:spacing w:after="0"/>
        <w:ind w:left="1440" w:hanging="270"/>
        <w:rPr>
          <w:rFonts w:ascii="Times New Roman" w:hAnsi="Times New Roman" w:cs="Times New Roman"/>
          <w:sz w:val="24"/>
          <w:szCs w:val="24"/>
        </w:rPr>
      </w:pPr>
      <w:r w:rsidRPr="00770F18">
        <w:rPr>
          <w:rFonts w:ascii="Times New Roman" w:hAnsi="Times New Roman" w:cs="Times New Roman"/>
          <w:sz w:val="24"/>
          <w:szCs w:val="24"/>
        </w:rPr>
        <w:t>and which are encouraged to address</w:t>
      </w:r>
      <w:r>
        <w:rPr>
          <w:rFonts w:ascii="Times New Roman" w:hAnsi="Times New Roman" w:cs="Times New Roman"/>
          <w:sz w:val="24"/>
          <w:szCs w:val="24"/>
        </w:rPr>
        <w:t xml:space="preserve">: </w:t>
      </w:r>
    </w:p>
    <w:p w:rsidR="005758C4" w:rsidP="005C6A26" w14:paraId="541478AC" w14:textId="1594FAE6">
      <w:pPr>
        <w:spacing w:after="0"/>
        <w:ind w:left="1440" w:hanging="270"/>
        <w:rPr>
          <w:rFonts w:ascii="Times New Roman" w:hAnsi="Times New Roman" w:cs="Times New Roman"/>
          <w:sz w:val="24"/>
          <w:szCs w:val="24"/>
        </w:rPr>
      </w:pPr>
      <w:r>
        <w:rPr>
          <w:rFonts w:ascii="Times New Roman" w:hAnsi="Times New Roman" w:cs="Times New Roman"/>
          <w:sz w:val="24"/>
          <w:szCs w:val="24"/>
        </w:rPr>
        <w:t xml:space="preserve">d.  </w:t>
      </w:r>
      <w:r w:rsidR="00770F18">
        <w:rPr>
          <w:rFonts w:ascii="Times New Roman" w:hAnsi="Times New Roman" w:cs="Times New Roman"/>
          <w:sz w:val="24"/>
          <w:szCs w:val="24"/>
        </w:rPr>
        <w:t>c</w:t>
      </w:r>
      <w:r w:rsidRPr="00770F18" w:rsidR="00770F18">
        <w:rPr>
          <w:rFonts w:ascii="Times New Roman" w:hAnsi="Times New Roman" w:cs="Times New Roman"/>
          <w:sz w:val="24"/>
          <w:szCs w:val="24"/>
        </w:rPr>
        <w:t>oordinating supports and services for</w:t>
      </w:r>
      <w:r w:rsidR="00770F18">
        <w:rPr>
          <w:rFonts w:ascii="Times New Roman" w:hAnsi="Times New Roman" w:cs="Times New Roman"/>
          <w:sz w:val="24"/>
          <w:szCs w:val="24"/>
        </w:rPr>
        <w:t xml:space="preserve"> </w:t>
      </w:r>
      <w:r w:rsidRPr="00770F18" w:rsidR="00770F18">
        <w:rPr>
          <w:rFonts w:ascii="Times New Roman" w:hAnsi="Times New Roman" w:cs="Times New Roman"/>
          <w:sz w:val="24"/>
          <w:szCs w:val="24"/>
        </w:rPr>
        <w:t>refugees;</w:t>
      </w:r>
      <w:r w:rsidR="00770F18">
        <w:rPr>
          <w:rFonts w:ascii="Times New Roman" w:hAnsi="Times New Roman" w:cs="Times New Roman"/>
          <w:sz w:val="24"/>
          <w:szCs w:val="24"/>
        </w:rPr>
        <w:t xml:space="preserve"> </w:t>
      </w:r>
    </w:p>
    <w:p w:rsidR="005758C4" w:rsidP="005C6A26" w14:paraId="6C4A2117" w14:textId="3FF34C6F">
      <w:pPr>
        <w:spacing w:after="0"/>
        <w:ind w:left="1440" w:hanging="270"/>
        <w:rPr>
          <w:rFonts w:ascii="Times New Roman" w:hAnsi="Times New Roman" w:cs="Times New Roman"/>
          <w:sz w:val="24"/>
          <w:szCs w:val="24"/>
        </w:rPr>
      </w:pPr>
      <w:r>
        <w:rPr>
          <w:rFonts w:ascii="Times New Roman" w:hAnsi="Times New Roman" w:cs="Times New Roman"/>
          <w:sz w:val="24"/>
          <w:szCs w:val="24"/>
        </w:rPr>
        <w:t xml:space="preserve">e.  </w:t>
      </w:r>
      <w:r w:rsidRPr="00770F18" w:rsidR="00770F18">
        <w:rPr>
          <w:rFonts w:ascii="Times New Roman" w:hAnsi="Times New Roman" w:cs="Times New Roman"/>
          <w:sz w:val="24"/>
          <w:szCs w:val="24"/>
        </w:rPr>
        <w:t>ensuring that benefits and services are neither omitted or duplicated; and</w:t>
      </w:r>
      <w:r w:rsidR="00901074">
        <w:rPr>
          <w:rFonts w:ascii="Times New Roman" w:hAnsi="Times New Roman" w:cs="Times New Roman"/>
          <w:sz w:val="24"/>
          <w:szCs w:val="24"/>
        </w:rPr>
        <w:t xml:space="preserve"> </w:t>
      </w:r>
    </w:p>
    <w:p w:rsidR="00D91346" w:rsidP="005C6A26" w14:paraId="25F576CF" w14:textId="0F6A013B">
      <w:pPr>
        <w:spacing w:after="0"/>
        <w:ind w:left="1440" w:hanging="270"/>
        <w:rPr>
          <w:rFonts w:ascii="Times New Roman" w:hAnsi="Times New Roman" w:cs="Times New Roman"/>
          <w:sz w:val="24"/>
          <w:szCs w:val="24"/>
        </w:rPr>
      </w:pPr>
      <w:r>
        <w:rPr>
          <w:rFonts w:ascii="Times New Roman" w:hAnsi="Times New Roman" w:cs="Times New Roman"/>
          <w:sz w:val="24"/>
          <w:szCs w:val="24"/>
        </w:rPr>
        <w:t xml:space="preserve">f.   developing a </w:t>
      </w:r>
      <w:r w:rsidRPr="00770F18" w:rsidR="00770F18">
        <w:rPr>
          <w:rFonts w:ascii="Times New Roman" w:hAnsi="Times New Roman" w:cs="Times New Roman"/>
          <w:sz w:val="24"/>
          <w:szCs w:val="24"/>
        </w:rPr>
        <w:t xml:space="preserve">community strategy to support </w:t>
      </w:r>
      <w:r>
        <w:rPr>
          <w:rFonts w:ascii="Times New Roman" w:hAnsi="Times New Roman" w:cs="Times New Roman"/>
          <w:sz w:val="24"/>
          <w:szCs w:val="24"/>
        </w:rPr>
        <w:t xml:space="preserve">refugee </w:t>
      </w:r>
      <w:r w:rsidRPr="00770F18" w:rsidR="00770F18">
        <w:rPr>
          <w:rFonts w:ascii="Times New Roman" w:hAnsi="Times New Roman" w:cs="Times New Roman"/>
          <w:sz w:val="24"/>
          <w:szCs w:val="24"/>
        </w:rPr>
        <w:t xml:space="preserve">integration </w:t>
      </w:r>
      <w:r>
        <w:rPr>
          <w:rFonts w:ascii="Times New Roman" w:hAnsi="Times New Roman" w:cs="Times New Roman"/>
          <w:sz w:val="24"/>
          <w:szCs w:val="24"/>
        </w:rPr>
        <w:t>and participation in civic life.</w:t>
      </w:r>
    </w:p>
    <w:p w:rsidR="00880BE4" w:rsidRPr="009E4D1B" w:rsidP="000D7653" w14:paraId="1564AA16" w14:textId="09948491">
      <w:pPr>
        <w:pStyle w:val="ListParagraph"/>
        <w:numPr>
          <w:ilvl w:val="0"/>
          <w:numId w:val="6"/>
        </w:numPr>
        <w:spacing w:after="0"/>
        <w:rPr>
          <w:rFonts w:ascii="Times New Roman" w:hAnsi="Times New Roman" w:cs="Times New Roman"/>
          <w:sz w:val="24"/>
          <w:szCs w:val="24"/>
        </w:rPr>
      </w:pPr>
      <w:r w:rsidRPr="000D7653">
        <w:rPr>
          <w:rFonts w:ascii="Times New Roman" w:hAnsi="Times New Roman" w:cs="Times New Roman"/>
          <w:sz w:val="24"/>
          <w:szCs w:val="24"/>
        </w:rPr>
        <w:t xml:space="preserve">Describe program and fiscal oversight for the overall RRP </w:t>
      </w:r>
      <w:r w:rsidR="00EC2D3C">
        <w:rPr>
          <w:rFonts w:ascii="Times New Roman" w:hAnsi="Times New Roman" w:cs="Times New Roman"/>
          <w:sz w:val="24"/>
          <w:szCs w:val="24"/>
        </w:rPr>
        <w:t>delineating</w:t>
      </w:r>
      <w:r w:rsidRPr="000D7653" w:rsidR="00EC2D3C">
        <w:rPr>
          <w:rFonts w:ascii="Times New Roman" w:hAnsi="Times New Roman" w:cs="Times New Roman"/>
          <w:sz w:val="24"/>
          <w:szCs w:val="24"/>
        </w:rPr>
        <w:t xml:space="preserve"> </w:t>
      </w:r>
      <w:r w:rsidRPr="000D7653">
        <w:rPr>
          <w:rFonts w:ascii="Times New Roman" w:hAnsi="Times New Roman" w:cs="Times New Roman"/>
          <w:sz w:val="24"/>
          <w:szCs w:val="24"/>
        </w:rPr>
        <w:t>individual components</w:t>
      </w:r>
      <w:r w:rsidR="00593D0A">
        <w:rPr>
          <w:rFonts w:ascii="Times New Roman" w:hAnsi="Times New Roman" w:cs="Times New Roman"/>
          <w:sz w:val="24"/>
          <w:szCs w:val="24"/>
        </w:rPr>
        <w:t xml:space="preserve"> as applicable</w:t>
      </w:r>
      <w:r w:rsidRPr="000D7653" w:rsidR="00D053C3">
        <w:rPr>
          <w:rFonts w:ascii="Times New Roman" w:hAnsi="Times New Roman" w:cs="Times New Roman"/>
          <w:sz w:val="24"/>
          <w:szCs w:val="24"/>
        </w:rPr>
        <w:t xml:space="preserve"> (</w:t>
      </w:r>
      <w:r w:rsidR="004F75CE">
        <w:rPr>
          <w:rFonts w:ascii="Times New Roman" w:hAnsi="Times New Roman" w:cs="Times New Roman"/>
          <w:sz w:val="24"/>
          <w:szCs w:val="24"/>
        </w:rPr>
        <w:t>Refugee Cash Assistance</w:t>
      </w:r>
      <w:r w:rsidR="00593D0A">
        <w:rPr>
          <w:rFonts w:ascii="Times New Roman" w:hAnsi="Times New Roman" w:cs="Times New Roman"/>
          <w:sz w:val="24"/>
          <w:szCs w:val="24"/>
        </w:rPr>
        <w:t xml:space="preserve">, Refugee Medical Assistance and Medical Screening, and </w:t>
      </w:r>
      <w:r w:rsidR="004F75CE">
        <w:rPr>
          <w:rFonts w:ascii="Times New Roman" w:hAnsi="Times New Roman" w:cs="Times New Roman"/>
          <w:sz w:val="24"/>
          <w:szCs w:val="24"/>
        </w:rPr>
        <w:t>Refugee Support Services</w:t>
      </w:r>
      <w:r w:rsidR="00EC2D3C">
        <w:rPr>
          <w:rFonts w:ascii="Times New Roman" w:hAnsi="Times New Roman" w:cs="Times New Roman"/>
          <w:sz w:val="24"/>
          <w:szCs w:val="24"/>
        </w:rPr>
        <w:t xml:space="preserve"> (RSS)</w:t>
      </w:r>
      <w:r w:rsidR="00462DE1">
        <w:rPr>
          <w:rFonts w:ascii="Times New Roman" w:hAnsi="Times New Roman" w:cs="Times New Roman"/>
          <w:sz w:val="24"/>
          <w:szCs w:val="24"/>
        </w:rPr>
        <w:t>,</w:t>
      </w:r>
      <w:r w:rsidR="00EC2D3C">
        <w:rPr>
          <w:rFonts w:ascii="Times New Roman" w:hAnsi="Times New Roman" w:cs="Times New Roman"/>
          <w:sz w:val="24"/>
          <w:szCs w:val="24"/>
        </w:rPr>
        <w:t xml:space="preserve"> and RSS Set-Aside programs)</w:t>
      </w:r>
      <w:r w:rsidRPr="000D7653" w:rsidR="000715E4">
        <w:rPr>
          <w:rFonts w:ascii="Times New Roman" w:hAnsi="Times New Roman" w:cs="Times New Roman"/>
          <w:sz w:val="24"/>
          <w:szCs w:val="24"/>
        </w:rPr>
        <w:t xml:space="preserve">. </w:t>
      </w:r>
      <w:r w:rsidRPr="000D7653" w:rsidR="00D41234">
        <w:rPr>
          <w:rFonts w:ascii="Times New Roman" w:hAnsi="Times New Roman" w:cs="Times New Roman"/>
          <w:sz w:val="24"/>
          <w:szCs w:val="24"/>
        </w:rPr>
        <w:t xml:space="preserve"> </w:t>
      </w:r>
      <w:r w:rsidRPr="000D7653" w:rsidR="000715E4">
        <w:rPr>
          <w:rFonts w:ascii="Times New Roman" w:hAnsi="Times New Roman" w:cs="Times New Roman"/>
          <w:sz w:val="24"/>
          <w:szCs w:val="24"/>
        </w:rPr>
        <w:t xml:space="preserve">Include a </w:t>
      </w:r>
      <w:r w:rsidRPr="000D7653" w:rsidR="007047BA">
        <w:rPr>
          <w:rFonts w:ascii="Times New Roman" w:hAnsi="Times New Roman" w:cs="Times New Roman"/>
          <w:sz w:val="24"/>
          <w:szCs w:val="24"/>
        </w:rPr>
        <w:t xml:space="preserve">detailed </w:t>
      </w:r>
      <w:r w:rsidRPr="000D7653" w:rsidR="000715E4">
        <w:rPr>
          <w:rFonts w:ascii="Times New Roman" w:hAnsi="Times New Roman" w:cs="Times New Roman"/>
          <w:sz w:val="24"/>
          <w:szCs w:val="24"/>
        </w:rPr>
        <w:t xml:space="preserve">description of the state’s or RD’s </w:t>
      </w:r>
      <w:r w:rsidRPr="000D7653" w:rsidR="007047BA">
        <w:rPr>
          <w:rFonts w:ascii="Times New Roman" w:hAnsi="Times New Roman" w:cs="Times New Roman"/>
          <w:sz w:val="24"/>
          <w:szCs w:val="24"/>
        </w:rPr>
        <w:t xml:space="preserve">protocol to monitor and evaluate </w:t>
      </w:r>
      <w:r w:rsidRPr="000D7653">
        <w:rPr>
          <w:rFonts w:ascii="Times New Roman" w:hAnsi="Times New Roman" w:cs="Times New Roman"/>
          <w:sz w:val="24"/>
          <w:szCs w:val="24"/>
        </w:rPr>
        <w:t>sub</w:t>
      </w:r>
      <w:r w:rsidRPr="000D7653" w:rsidR="00352E78">
        <w:rPr>
          <w:rFonts w:ascii="Times New Roman" w:hAnsi="Times New Roman" w:cs="Times New Roman"/>
          <w:sz w:val="24"/>
          <w:szCs w:val="24"/>
        </w:rPr>
        <w:t>recipient</w:t>
      </w:r>
      <w:r w:rsidRPr="000D7653" w:rsidR="000715E4">
        <w:rPr>
          <w:rFonts w:ascii="Times New Roman" w:hAnsi="Times New Roman" w:cs="Times New Roman"/>
          <w:sz w:val="24"/>
          <w:szCs w:val="24"/>
        </w:rPr>
        <w:t xml:space="preserve"> </w:t>
      </w:r>
      <w:r w:rsidRPr="000D7653" w:rsidR="000715E4">
        <w:rPr>
          <w:rFonts w:ascii="Times New Roman" w:hAnsi="Times New Roman" w:cs="Times New Roman"/>
          <w:sz w:val="24"/>
          <w:szCs w:val="24"/>
          <w:lang w:val="en"/>
        </w:rPr>
        <w:t>operations</w:t>
      </w:r>
      <w:r w:rsidRPr="000D7653" w:rsidR="00807BB9">
        <w:rPr>
          <w:rFonts w:ascii="Times New Roman" w:hAnsi="Times New Roman" w:cs="Times New Roman"/>
          <w:sz w:val="24"/>
          <w:szCs w:val="24"/>
        </w:rPr>
        <w:t>.</w:t>
      </w:r>
      <w:r w:rsidRPr="000D7653">
        <w:rPr>
          <w:rFonts w:ascii="Times New Roman" w:hAnsi="Times New Roman" w:cs="Times New Roman"/>
          <w:b/>
          <w:sz w:val="24"/>
          <w:szCs w:val="24"/>
        </w:rPr>
        <w:t xml:space="preserve">  </w:t>
      </w:r>
    </w:p>
    <w:p w:rsidR="009E4D1B" w:rsidRPr="000D7653" w:rsidP="000D7653" w14:paraId="60D2DD0E" w14:textId="0246191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Describe the procedures the state or RD uses to verify client </w:t>
      </w:r>
      <w:r w:rsidR="005A3508">
        <w:rPr>
          <w:rFonts w:ascii="Times New Roman" w:hAnsi="Times New Roman" w:cs="Times New Roman"/>
          <w:sz w:val="24"/>
          <w:szCs w:val="24"/>
        </w:rPr>
        <w:t xml:space="preserve">immigration </w:t>
      </w:r>
      <w:r>
        <w:rPr>
          <w:rFonts w:ascii="Times New Roman" w:hAnsi="Times New Roman" w:cs="Times New Roman"/>
          <w:sz w:val="24"/>
          <w:szCs w:val="24"/>
        </w:rPr>
        <w:t xml:space="preserve">status </w:t>
      </w:r>
      <w:r w:rsidR="0051457C">
        <w:rPr>
          <w:rFonts w:ascii="Times New Roman" w:hAnsi="Times New Roman" w:cs="Times New Roman"/>
          <w:sz w:val="24"/>
          <w:szCs w:val="24"/>
        </w:rPr>
        <w:t xml:space="preserve">or category </w:t>
      </w:r>
      <w:r>
        <w:rPr>
          <w:rFonts w:ascii="Times New Roman" w:hAnsi="Times New Roman" w:cs="Times New Roman"/>
          <w:sz w:val="24"/>
          <w:szCs w:val="24"/>
        </w:rPr>
        <w:t xml:space="preserve">to </w:t>
      </w:r>
      <w:r w:rsidR="005A3508">
        <w:rPr>
          <w:rFonts w:ascii="Times New Roman" w:hAnsi="Times New Roman" w:cs="Times New Roman"/>
          <w:sz w:val="24"/>
          <w:szCs w:val="24"/>
        </w:rPr>
        <w:t>ensure</w:t>
      </w:r>
      <w:r>
        <w:rPr>
          <w:rFonts w:ascii="Times New Roman" w:hAnsi="Times New Roman" w:cs="Times New Roman"/>
          <w:sz w:val="24"/>
          <w:szCs w:val="24"/>
        </w:rPr>
        <w:t xml:space="preserve"> </w:t>
      </w:r>
      <w:r w:rsidR="00CA5266">
        <w:rPr>
          <w:rFonts w:ascii="Times New Roman" w:hAnsi="Times New Roman" w:cs="Times New Roman"/>
          <w:sz w:val="24"/>
          <w:szCs w:val="24"/>
        </w:rPr>
        <w:t xml:space="preserve">initial and continued </w:t>
      </w:r>
      <w:r w:rsidR="005A3508">
        <w:rPr>
          <w:rFonts w:ascii="Times New Roman" w:hAnsi="Times New Roman" w:cs="Times New Roman"/>
          <w:sz w:val="24"/>
          <w:szCs w:val="24"/>
        </w:rPr>
        <w:t xml:space="preserve">client </w:t>
      </w:r>
      <w:r>
        <w:rPr>
          <w:rFonts w:ascii="Times New Roman" w:hAnsi="Times New Roman" w:cs="Times New Roman"/>
          <w:sz w:val="24"/>
          <w:szCs w:val="24"/>
        </w:rPr>
        <w:t xml:space="preserve">eligibility for </w:t>
      </w:r>
      <w:r w:rsidR="005A3508">
        <w:rPr>
          <w:rFonts w:ascii="Times New Roman" w:hAnsi="Times New Roman" w:cs="Times New Roman"/>
          <w:sz w:val="24"/>
          <w:szCs w:val="24"/>
        </w:rPr>
        <w:t>ORR funded refugee assistance and services.</w:t>
      </w:r>
      <w:r>
        <w:rPr>
          <w:rFonts w:ascii="Times New Roman" w:hAnsi="Times New Roman" w:cs="Times New Roman"/>
          <w:sz w:val="24"/>
          <w:szCs w:val="24"/>
        </w:rPr>
        <w:t xml:space="preserve">  </w:t>
      </w:r>
    </w:p>
    <w:p w:rsidR="004A5CA7" w:rsidRPr="00683154" w14:paraId="51DDBD6C" w14:textId="6B018612">
      <w:pPr>
        <w:pStyle w:val="ListParagraph"/>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the procedures the </w:t>
      </w:r>
      <w:r w:rsidR="00913475">
        <w:rPr>
          <w:rFonts w:ascii="Times New Roman" w:hAnsi="Times New Roman" w:cs="Times New Roman"/>
          <w:sz w:val="24"/>
          <w:szCs w:val="24"/>
        </w:rPr>
        <w:t>S</w:t>
      </w:r>
      <w:r w:rsidRPr="00683154" w:rsidR="00913475">
        <w:rPr>
          <w:rFonts w:ascii="Times New Roman" w:hAnsi="Times New Roman" w:cs="Times New Roman"/>
          <w:sz w:val="24"/>
          <w:szCs w:val="24"/>
        </w:rPr>
        <w:t xml:space="preserve">tate </w:t>
      </w:r>
      <w:r w:rsidRPr="00683154" w:rsidR="00880BE4">
        <w:rPr>
          <w:rFonts w:ascii="Times New Roman" w:hAnsi="Times New Roman" w:cs="Times New Roman"/>
          <w:sz w:val="24"/>
          <w:szCs w:val="24"/>
        </w:rPr>
        <w:t xml:space="preserve">or RD </w:t>
      </w:r>
      <w:r w:rsidRPr="00683154">
        <w:rPr>
          <w:rFonts w:ascii="Times New Roman" w:hAnsi="Times New Roman" w:cs="Times New Roman"/>
          <w:sz w:val="24"/>
          <w:szCs w:val="24"/>
        </w:rPr>
        <w:t>use</w:t>
      </w:r>
      <w:r w:rsidRPr="00683154" w:rsidR="00042DDA">
        <w:rPr>
          <w:rFonts w:ascii="Times New Roman" w:hAnsi="Times New Roman" w:cs="Times New Roman"/>
          <w:sz w:val="24"/>
          <w:szCs w:val="24"/>
        </w:rPr>
        <w:t>s</w:t>
      </w:r>
      <w:r w:rsidRPr="00683154">
        <w:rPr>
          <w:rFonts w:ascii="Times New Roman" w:hAnsi="Times New Roman" w:cs="Times New Roman"/>
          <w:sz w:val="24"/>
          <w:szCs w:val="24"/>
        </w:rPr>
        <w:t xml:space="preserve"> to safeguard the disclosure of client information. </w:t>
      </w:r>
    </w:p>
    <w:p w:rsidR="00880BE4" w:rsidRPr="00683154" w:rsidP="00821F8A" w14:paraId="42B8B140" w14:textId="015A205A">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bCs/>
        </w:rPr>
        <w:t xml:space="preserve">Describe </w:t>
      </w:r>
      <w:r w:rsidRPr="00683154" w:rsidR="0033590F">
        <w:rPr>
          <w:rFonts w:ascii="Times New Roman" w:hAnsi="Times New Roman" w:cs="Times New Roman"/>
          <w:bCs/>
        </w:rPr>
        <w:t xml:space="preserve">data systems used by </w:t>
      </w:r>
      <w:r w:rsidRPr="00683154">
        <w:rPr>
          <w:rFonts w:ascii="Times New Roman" w:hAnsi="Times New Roman" w:cs="Times New Roman"/>
          <w:bCs/>
        </w:rPr>
        <w:t xml:space="preserve">the </w:t>
      </w:r>
      <w:r w:rsidR="002B5AD1">
        <w:rPr>
          <w:rFonts w:ascii="Times New Roman" w:hAnsi="Times New Roman" w:cs="Times New Roman"/>
        </w:rPr>
        <w:t>S</w:t>
      </w:r>
      <w:r w:rsidRPr="00683154" w:rsidR="002B5AD1">
        <w:rPr>
          <w:rFonts w:ascii="Times New Roman" w:hAnsi="Times New Roman" w:cs="Times New Roman"/>
        </w:rPr>
        <w:t xml:space="preserve">tate </w:t>
      </w:r>
      <w:r w:rsidRPr="00683154">
        <w:rPr>
          <w:rFonts w:ascii="Times New Roman" w:hAnsi="Times New Roman" w:cs="Times New Roman"/>
        </w:rPr>
        <w:t xml:space="preserve">or RD </w:t>
      </w:r>
      <w:r w:rsidRPr="00683154" w:rsidR="005F4CE1">
        <w:rPr>
          <w:rFonts w:ascii="Times New Roman" w:hAnsi="Times New Roman" w:cs="Times New Roman"/>
        </w:rPr>
        <w:t xml:space="preserve">to </w:t>
      </w:r>
      <w:r w:rsidRPr="00683154" w:rsidR="0033590F">
        <w:rPr>
          <w:rFonts w:ascii="Times New Roman" w:hAnsi="Times New Roman" w:cs="Times New Roman"/>
        </w:rPr>
        <w:t xml:space="preserve">collect and </w:t>
      </w:r>
      <w:r w:rsidRPr="00683154">
        <w:rPr>
          <w:rFonts w:ascii="Times New Roman" w:hAnsi="Times New Roman" w:cs="Times New Roman"/>
        </w:rPr>
        <w:t>maintain records necessary for federal monitoring</w:t>
      </w:r>
      <w:r w:rsidRPr="00683154" w:rsidR="00A92731">
        <w:rPr>
          <w:rFonts w:ascii="Times New Roman" w:hAnsi="Times New Roman" w:cs="Times New Roman"/>
        </w:rPr>
        <w:t xml:space="preserve"> </w:t>
      </w:r>
      <w:r w:rsidRPr="00683154" w:rsidR="00CA190C">
        <w:rPr>
          <w:rFonts w:ascii="Times New Roman" w:hAnsi="Times New Roman" w:cs="Times New Roman"/>
        </w:rPr>
        <w:t xml:space="preserve">and </w:t>
      </w:r>
      <w:r w:rsidRPr="00683154" w:rsidR="00AA11BC">
        <w:rPr>
          <w:rFonts w:ascii="Times New Roman" w:hAnsi="Times New Roman" w:cs="Times New Roman"/>
        </w:rPr>
        <w:t xml:space="preserve">how </w:t>
      </w:r>
      <w:r w:rsidRPr="00683154" w:rsidR="005F4CE1">
        <w:rPr>
          <w:rFonts w:ascii="Times New Roman" w:hAnsi="Times New Roman" w:cs="Times New Roman"/>
        </w:rPr>
        <w:t xml:space="preserve">the </w:t>
      </w:r>
      <w:r w:rsidR="002B5AD1">
        <w:rPr>
          <w:rFonts w:ascii="Times New Roman" w:hAnsi="Times New Roman" w:cs="Times New Roman"/>
        </w:rPr>
        <w:t>S</w:t>
      </w:r>
      <w:r w:rsidRPr="00683154" w:rsidR="002B5AD1">
        <w:rPr>
          <w:rFonts w:ascii="Times New Roman" w:hAnsi="Times New Roman" w:cs="Times New Roman"/>
        </w:rPr>
        <w:t xml:space="preserve">tate </w:t>
      </w:r>
      <w:r w:rsidRPr="00683154" w:rsidR="005F4CE1">
        <w:rPr>
          <w:rFonts w:ascii="Times New Roman" w:hAnsi="Times New Roman" w:cs="Times New Roman"/>
        </w:rPr>
        <w:t>or RD</w:t>
      </w:r>
      <w:r w:rsidRPr="00683154" w:rsidR="00AA11BC">
        <w:rPr>
          <w:rFonts w:ascii="Times New Roman" w:hAnsi="Times New Roman" w:cs="Times New Roman"/>
        </w:rPr>
        <w:t xml:space="preserve"> </w:t>
      </w:r>
      <w:r w:rsidRPr="00683154" w:rsidR="00CA190C">
        <w:rPr>
          <w:rFonts w:ascii="Times New Roman" w:hAnsi="Times New Roman" w:cs="Times New Roman"/>
        </w:rPr>
        <w:t>reviews data to ensure accurate and timely submission of</w:t>
      </w:r>
      <w:r w:rsidRPr="00683154">
        <w:rPr>
          <w:rFonts w:ascii="Times New Roman" w:hAnsi="Times New Roman" w:cs="Times New Roman"/>
        </w:rPr>
        <w:t xml:space="preserve"> reports</w:t>
      </w:r>
      <w:r w:rsidRPr="00683154" w:rsidR="005F4CE1">
        <w:rPr>
          <w:rFonts w:ascii="Times New Roman" w:hAnsi="Times New Roman" w:cs="Times New Roman"/>
        </w:rPr>
        <w:t>, including</w:t>
      </w:r>
      <w:r w:rsidR="00DD2BE3">
        <w:rPr>
          <w:rFonts w:ascii="Times New Roman" w:hAnsi="Times New Roman" w:cs="Times New Roman"/>
        </w:rPr>
        <w:t>,</w:t>
      </w:r>
      <w:r w:rsidRPr="00683154" w:rsidR="005F4CE1">
        <w:rPr>
          <w:rFonts w:ascii="Times New Roman" w:hAnsi="Times New Roman" w:cs="Times New Roman"/>
        </w:rPr>
        <w:t xml:space="preserve"> but not limited to</w:t>
      </w:r>
      <w:r w:rsidR="00DD2BE3">
        <w:rPr>
          <w:rFonts w:ascii="Times New Roman" w:hAnsi="Times New Roman" w:cs="Times New Roman"/>
        </w:rPr>
        <w:t>,</w:t>
      </w:r>
      <w:r w:rsidRPr="00683154" w:rsidR="003854D2">
        <w:rPr>
          <w:rFonts w:ascii="Times New Roman" w:hAnsi="Times New Roman" w:cs="Times New Roman"/>
        </w:rPr>
        <w:t xml:space="preserve"> </w:t>
      </w:r>
      <w:r w:rsidRPr="00683154" w:rsidR="0033590F">
        <w:rPr>
          <w:rFonts w:ascii="Times New Roman" w:hAnsi="Times New Roman" w:cs="Times New Roman"/>
        </w:rPr>
        <w:t>the ORR</w:t>
      </w:r>
      <w:r w:rsidRPr="00683154" w:rsidR="005F4CE1">
        <w:rPr>
          <w:rFonts w:ascii="Times New Roman" w:hAnsi="Times New Roman" w:cs="Times New Roman"/>
        </w:rPr>
        <w:t>-</w:t>
      </w:r>
      <w:r w:rsidRPr="00683154" w:rsidR="0033590F">
        <w:rPr>
          <w:rFonts w:ascii="Times New Roman" w:hAnsi="Times New Roman" w:cs="Times New Roman"/>
        </w:rPr>
        <w:t>5 and ORR</w:t>
      </w:r>
      <w:r w:rsidRPr="00683154" w:rsidR="005F4CE1">
        <w:rPr>
          <w:rFonts w:ascii="Times New Roman" w:hAnsi="Times New Roman" w:cs="Times New Roman"/>
        </w:rPr>
        <w:t>-</w:t>
      </w:r>
      <w:r w:rsidRPr="00683154" w:rsidR="0033590F">
        <w:rPr>
          <w:rFonts w:ascii="Times New Roman" w:hAnsi="Times New Roman" w:cs="Times New Roman"/>
        </w:rPr>
        <w:t>6</w:t>
      </w:r>
      <w:r w:rsidRPr="00683154">
        <w:rPr>
          <w:rFonts w:ascii="Times New Roman" w:hAnsi="Times New Roman" w:cs="Times New Roman"/>
        </w:rPr>
        <w:t xml:space="preserve">. </w:t>
      </w:r>
    </w:p>
    <w:p w:rsidR="0029314A" w:rsidRPr="00683154" w14:paraId="4274B5FF" w14:textId="48BC09B2">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Provide the location of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0F07BE">
        <w:rPr>
          <w:rFonts w:ascii="Times New Roman" w:hAnsi="Times New Roman" w:cs="Times New Roman"/>
          <w:sz w:val="24"/>
          <w:szCs w:val="24"/>
        </w:rPr>
        <w:t xml:space="preserve">or RD </w:t>
      </w:r>
      <w:r w:rsidRPr="00683154" w:rsidR="00052E0D">
        <w:rPr>
          <w:rFonts w:ascii="Times New Roman" w:hAnsi="Times New Roman" w:cs="Times New Roman"/>
          <w:sz w:val="24"/>
          <w:szCs w:val="24"/>
        </w:rPr>
        <w:t>headquarters</w:t>
      </w:r>
      <w:r w:rsidRPr="00683154" w:rsidR="00196DD2">
        <w:rPr>
          <w:rFonts w:ascii="Times New Roman" w:hAnsi="Times New Roman" w:cs="Times New Roman"/>
          <w:sz w:val="24"/>
          <w:szCs w:val="24"/>
        </w:rPr>
        <w:t>.</w:t>
      </w:r>
      <w:r w:rsidRPr="00683154" w:rsidR="000F07BE">
        <w:rPr>
          <w:rFonts w:ascii="Times New Roman" w:hAnsi="Times New Roman" w:cs="Times New Roman"/>
          <w:sz w:val="24"/>
          <w:szCs w:val="24"/>
        </w:rPr>
        <w:t xml:space="preserve"> </w:t>
      </w:r>
      <w:r w:rsidRPr="00683154" w:rsidR="00D41234">
        <w:rPr>
          <w:rFonts w:ascii="Times New Roman" w:hAnsi="Times New Roman" w:cs="Times New Roman"/>
          <w:sz w:val="24"/>
          <w:szCs w:val="24"/>
        </w:rPr>
        <w:t xml:space="preserve"> </w:t>
      </w:r>
      <w:r w:rsidRPr="00683154" w:rsidR="00734406">
        <w:rPr>
          <w:rFonts w:ascii="Times New Roman" w:hAnsi="Times New Roman" w:cs="Times New Roman"/>
          <w:sz w:val="24"/>
          <w:szCs w:val="24"/>
        </w:rPr>
        <w:t>For</w:t>
      </w:r>
      <w:r w:rsidRPr="00683154" w:rsidR="00B00EAD">
        <w:rPr>
          <w:rFonts w:ascii="Times New Roman" w:hAnsi="Times New Roman" w:cs="Times New Roman"/>
          <w:sz w:val="24"/>
          <w:szCs w:val="24"/>
        </w:rPr>
        <w:t xml:space="preserve"> RDs</w:t>
      </w:r>
      <w:r w:rsidRPr="00683154" w:rsidR="00734406">
        <w:rPr>
          <w:rFonts w:ascii="Times New Roman" w:hAnsi="Times New Roman" w:cs="Times New Roman"/>
          <w:sz w:val="24"/>
          <w:szCs w:val="24"/>
        </w:rPr>
        <w:t>,</w:t>
      </w:r>
      <w:r w:rsidRPr="00683154" w:rsidR="00820ECE">
        <w:rPr>
          <w:rFonts w:ascii="Times New Roman" w:hAnsi="Times New Roman" w:cs="Times New Roman"/>
          <w:sz w:val="24"/>
          <w:szCs w:val="24"/>
        </w:rPr>
        <w:t xml:space="preserve"> </w:t>
      </w:r>
      <w:r w:rsidRPr="00683154" w:rsidR="00196DD2">
        <w:rPr>
          <w:rFonts w:ascii="Times New Roman" w:hAnsi="Times New Roman" w:cs="Times New Roman"/>
          <w:sz w:val="24"/>
          <w:szCs w:val="24"/>
        </w:rPr>
        <w:t xml:space="preserve">provide the location of </w:t>
      </w:r>
      <w:r w:rsidRPr="00683154" w:rsidR="00734406">
        <w:rPr>
          <w:rFonts w:ascii="Times New Roman" w:hAnsi="Times New Roman" w:cs="Times New Roman"/>
          <w:sz w:val="24"/>
          <w:szCs w:val="24"/>
        </w:rPr>
        <w:t xml:space="preserve">both </w:t>
      </w:r>
      <w:r w:rsidRPr="00683154" w:rsidR="00196DD2">
        <w:rPr>
          <w:rFonts w:ascii="Times New Roman" w:hAnsi="Times New Roman" w:cs="Times New Roman"/>
          <w:sz w:val="24"/>
          <w:szCs w:val="24"/>
        </w:rPr>
        <w:t xml:space="preserve">in-state </w:t>
      </w:r>
      <w:r w:rsidR="005734B0">
        <w:rPr>
          <w:rFonts w:ascii="Times New Roman" w:hAnsi="Times New Roman" w:cs="Times New Roman"/>
          <w:sz w:val="24"/>
          <w:szCs w:val="24"/>
        </w:rPr>
        <w:t>and out-</w:t>
      </w:r>
      <w:r w:rsidRPr="00683154" w:rsidR="00734406">
        <w:rPr>
          <w:rFonts w:ascii="Times New Roman" w:hAnsi="Times New Roman" w:cs="Times New Roman"/>
          <w:sz w:val="24"/>
          <w:szCs w:val="24"/>
        </w:rPr>
        <w:t>of</w:t>
      </w:r>
      <w:r w:rsidR="005734B0">
        <w:rPr>
          <w:rFonts w:ascii="Times New Roman" w:hAnsi="Times New Roman" w:cs="Times New Roman"/>
          <w:sz w:val="24"/>
          <w:szCs w:val="24"/>
        </w:rPr>
        <w:t>-</w:t>
      </w:r>
      <w:r w:rsidRPr="00683154" w:rsidR="00734406">
        <w:rPr>
          <w:rFonts w:ascii="Times New Roman" w:hAnsi="Times New Roman" w:cs="Times New Roman"/>
          <w:sz w:val="24"/>
          <w:szCs w:val="24"/>
        </w:rPr>
        <w:t xml:space="preserve">state </w:t>
      </w:r>
      <w:r w:rsidRPr="00683154" w:rsidR="00196DD2">
        <w:rPr>
          <w:rFonts w:ascii="Times New Roman" w:hAnsi="Times New Roman" w:cs="Times New Roman"/>
          <w:sz w:val="24"/>
          <w:szCs w:val="24"/>
        </w:rPr>
        <w:t>headquarters, as applicable</w:t>
      </w:r>
      <w:r w:rsidRPr="00683154">
        <w:rPr>
          <w:rFonts w:ascii="Times New Roman" w:hAnsi="Times New Roman" w:cs="Times New Roman"/>
          <w:sz w:val="24"/>
          <w:szCs w:val="24"/>
        </w:rPr>
        <w:t>.</w:t>
      </w:r>
    </w:p>
    <w:p w:rsidR="00675091" w:rsidP="00701188" w14:paraId="70AA3F67" w14:textId="4AF9DC63">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rPr>
        <w:t>D</w:t>
      </w:r>
      <w:r w:rsidRPr="00683154" w:rsidR="00701188">
        <w:rPr>
          <w:rFonts w:ascii="Times New Roman" w:hAnsi="Times New Roman" w:cs="Times New Roman"/>
        </w:rPr>
        <w:t xml:space="preserve">escribe how the </w:t>
      </w:r>
      <w:r w:rsidR="002B5AD1">
        <w:rPr>
          <w:rFonts w:ascii="Times New Roman" w:hAnsi="Times New Roman" w:cs="Times New Roman"/>
        </w:rPr>
        <w:t>S</w:t>
      </w:r>
      <w:r w:rsidRPr="00683154" w:rsidR="002B5AD1">
        <w:rPr>
          <w:rFonts w:ascii="Times New Roman" w:hAnsi="Times New Roman" w:cs="Times New Roman"/>
        </w:rPr>
        <w:t xml:space="preserve">tate’s </w:t>
      </w:r>
      <w:r w:rsidRPr="00683154" w:rsidR="00C64C88">
        <w:rPr>
          <w:rFonts w:ascii="Times New Roman" w:hAnsi="Times New Roman" w:cs="Times New Roman"/>
        </w:rPr>
        <w:t>or RD</w:t>
      </w:r>
      <w:r w:rsidRPr="00683154" w:rsidR="00C3221E">
        <w:rPr>
          <w:rFonts w:ascii="Times New Roman" w:hAnsi="Times New Roman" w:cs="Times New Roman"/>
        </w:rPr>
        <w:t xml:space="preserve">’s </w:t>
      </w:r>
      <w:r w:rsidRPr="00683154" w:rsidR="00701188">
        <w:rPr>
          <w:rFonts w:ascii="Times New Roman" w:hAnsi="Times New Roman" w:cs="Times New Roman"/>
        </w:rPr>
        <w:t xml:space="preserve">procurement process </w:t>
      </w:r>
      <w:r w:rsidR="000A646D">
        <w:rPr>
          <w:rFonts w:ascii="Times New Roman" w:hAnsi="Times New Roman" w:cs="Times New Roman"/>
        </w:rPr>
        <w:t>to acquire services supports a transparent (1) merit-based selection of subrecipients, and (2) distribution of funding between subrecipients based upon objective factors</w:t>
      </w:r>
      <w:r w:rsidRPr="00683154" w:rsidR="00701188">
        <w:rPr>
          <w:rFonts w:ascii="Times New Roman" w:hAnsi="Times New Roman" w:cs="Times New Roman"/>
        </w:rPr>
        <w:t>.</w:t>
      </w:r>
    </w:p>
    <w:p w:rsidR="00701188" w:rsidRPr="00683154" w:rsidP="00701188" w14:paraId="1276D7FF" w14:textId="69C9775E">
      <w:pPr>
        <w:pStyle w:val="Default"/>
        <w:numPr>
          <w:ilvl w:val="0"/>
          <w:numId w:val="6"/>
        </w:numPr>
        <w:spacing w:after="20" w:line="276" w:lineRule="auto"/>
        <w:rPr>
          <w:rFonts w:ascii="Times New Roman" w:hAnsi="Times New Roman" w:cs="Times New Roman"/>
        </w:rPr>
      </w:pPr>
      <w:r w:rsidRPr="00D032E8">
        <w:rPr>
          <w:rStyle w:val="normaltextrun"/>
          <w:rFonts w:ascii="Times New Roman" w:hAnsi="Times New Roman" w:cs="Times New Roman"/>
        </w:rPr>
        <w:t>Describe the State’s or Replacement Designee’s efforts to practice and encourage inclusion, through purposeful collaboration and engagement with ethnic communities and with individuals with lived experience</w:t>
      </w:r>
      <w:r>
        <w:rPr>
          <w:rStyle w:val="normaltextrun"/>
          <w:rFonts w:ascii="Times New Roman" w:hAnsi="Times New Roman" w:cs="Times New Roman"/>
        </w:rPr>
        <w:t>,</w:t>
      </w:r>
      <w:r w:rsidRPr="00D032E8">
        <w:rPr>
          <w:rStyle w:val="normaltextrun"/>
          <w:rFonts w:ascii="Times New Roman" w:hAnsi="Times New Roman" w:cs="Times New Roman"/>
        </w:rPr>
        <w:t xml:space="preserve"> to inform service design and </w:t>
      </w:r>
      <w:r w:rsidRPr="00D032E8">
        <w:rPr>
          <w:rStyle w:val="contextualspellingandgrammarerror"/>
          <w:rFonts w:ascii="Times New Roman" w:hAnsi="Times New Roman" w:cs="Times New Roman"/>
        </w:rPr>
        <w:t>delivery.</w:t>
      </w:r>
      <w:r w:rsidRPr="00D032E8">
        <w:rPr>
          <w:rStyle w:val="eop"/>
          <w:rFonts w:ascii="Times New Roman" w:hAnsi="Times New Roman" w:cs="Times New Roman"/>
        </w:rPr>
        <w:t> </w:t>
      </w:r>
      <w:r w:rsidRPr="00683154">
        <w:rPr>
          <w:rFonts w:ascii="Times New Roman" w:hAnsi="Times New Roman" w:cs="Times New Roman"/>
        </w:rPr>
        <w:t xml:space="preserve"> </w:t>
      </w:r>
    </w:p>
    <w:p w:rsidR="00C64C88" w:rsidP="00C64C88" w14:paraId="74491BBD" w14:textId="77777777">
      <w:pPr>
        <w:pStyle w:val="Default"/>
        <w:spacing w:after="20" w:line="276" w:lineRule="auto"/>
        <w:ind w:left="1440"/>
        <w:rPr>
          <w:rFonts w:ascii="Times New Roman" w:hAnsi="Times New Roman" w:cs="Times New Roman"/>
        </w:rPr>
      </w:pPr>
    </w:p>
    <w:p w:rsidR="00C64C88" w:rsidRPr="00683154" w:rsidP="00C64C88" w14:paraId="33BA1427" w14:textId="269DBCF7">
      <w:pPr>
        <w:pStyle w:val="Default"/>
        <w:spacing w:after="20" w:line="276" w:lineRule="auto"/>
        <w:ind w:left="1440"/>
        <w:rPr>
          <w:rFonts w:ascii="Times New Roman" w:hAnsi="Times New Roman" w:cs="Times New Roman"/>
        </w:rPr>
      </w:pPr>
      <w:r w:rsidRPr="00683154">
        <w:rPr>
          <w:rFonts w:ascii="Times New Roman" w:hAnsi="Times New Roman" w:cs="Times New Roman"/>
          <w:i/>
        </w:rPr>
        <w:t>R</w:t>
      </w:r>
      <w:r w:rsidRPr="00683154" w:rsidR="00DE67D9">
        <w:rPr>
          <w:rFonts w:ascii="Times New Roman" w:hAnsi="Times New Roman" w:cs="Times New Roman"/>
          <w:i/>
        </w:rPr>
        <w:t>D</w:t>
      </w:r>
      <w:r w:rsidRPr="00683154">
        <w:rPr>
          <w:rFonts w:ascii="Times New Roman" w:hAnsi="Times New Roman" w:cs="Times New Roman"/>
          <w:i/>
        </w:rPr>
        <w:t>s</w:t>
      </w:r>
      <w:r w:rsidRPr="00683154" w:rsidR="008B3D34">
        <w:rPr>
          <w:rFonts w:ascii="Times New Roman" w:hAnsi="Times New Roman" w:cs="Times New Roman"/>
          <w:i/>
        </w:rPr>
        <w:t xml:space="preserve"> should</w:t>
      </w:r>
      <w:r w:rsidRPr="00683154" w:rsidR="00DE67D9">
        <w:rPr>
          <w:rFonts w:ascii="Times New Roman" w:hAnsi="Times New Roman" w:cs="Times New Roman"/>
          <w:i/>
        </w:rPr>
        <w:t xml:space="preserve"> address items #1</w:t>
      </w:r>
      <w:r w:rsidR="00AE73E7">
        <w:rPr>
          <w:rFonts w:ascii="Times New Roman" w:hAnsi="Times New Roman" w:cs="Times New Roman"/>
          <w:i/>
        </w:rPr>
        <w:t>2</w:t>
      </w:r>
      <w:r w:rsidRPr="00683154" w:rsidR="00DE67D9">
        <w:rPr>
          <w:rFonts w:ascii="Times New Roman" w:hAnsi="Times New Roman" w:cs="Times New Roman"/>
          <w:i/>
        </w:rPr>
        <w:t xml:space="preserve"> and #1</w:t>
      </w:r>
      <w:r w:rsidR="00AE73E7">
        <w:rPr>
          <w:rFonts w:ascii="Times New Roman" w:hAnsi="Times New Roman" w:cs="Times New Roman"/>
          <w:i/>
        </w:rPr>
        <w:t>3</w:t>
      </w:r>
      <w:r w:rsidRPr="00683154" w:rsidR="00436F63">
        <w:rPr>
          <w:rFonts w:ascii="Times New Roman" w:hAnsi="Times New Roman" w:cs="Times New Roman"/>
          <w:i/>
        </w:rPr>
        <w:t xml:space="preserve">, per </w:t>
      </w:r>
      <w:r w:rsidRPr="00683154" w:rsidR="00F32B8B">
        <w:rPr>
          <w:rFonts w:ascii="Times New Roman" w:hAnsi="Times New Roman" w:cs="Times New Roman"/>
          <w:i/>
        </w:rPr>
        <w:t>P</w:t>
      </w:r>
      <w:r w:rsidRPr="00683154" w:rsidR="00436F63">
        <w:rPr>
          <w:rFonts w:ascii="Times New Roman" w:hAnsi="Times New Roman" w:cs="Times New Roman"/>
          <w:i/>
        </w:rPr>
        <w:t>L 18-03.</w:t>
      </w:r>
    </w:p>
    <w:p w:rsidR="0029314A" w:rsidRPr="00683154" w:rsidP="00821F8A" w14:paraId="04A3E4A1" w14:textId="6AEE62DB">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6F41D5">
        <w:rPr>
          <w:rFonts w:ascii="Times New Roman" w:hAnsi="Times New Roman" w:cs="Times New Roman"/>
          <w:sz w:val="24"/>
          <w:szCs w:val="24"/>
        </w:rPr>
        <w:t xml:space="preserve">describe the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Pr>
          <w:rFonts w:ascii="Times New Roman" w:hAnsi="Times New Roman" w:cs="Times New Roman"/>
          <w:sz w:val="24"/>
          <w:szCs w:val="24"/>
        </w:rPr>
        <w:t>written code of conduct to ensure that administrative decisions, including the monitoring of a provider that is part of the same 501(c</w:t>
      </w:r>
      <w:r w:rsidRPr="00683154" w:rsidR="003B6645">
        <w:rPr>
          <w:rFonts w:ascii="Times New Roman" w:hAnsi="Times New Roman" w:cs="Times New Roman"/>
          <w:sz w:val="24"/>
          <w:szCs w:val="24"/>
        </w:rPr>
        <w:t>)(</w:t>
      </w:r>
      <w:r w:rsidRPr="00683154">
        <w:rPr>
          <w:rFonts w:ascii="Times New Roman" w:hAnsi="Times New Roman" w:cs="Times New Roman"/>
          <w:sz w:val="24"/>
          <w:szCs w:val="24"/>
        </w:rPr>
        <w:t xml:space="preserve">3) organizational structure as the </w:t>
      </w:r>
      <w:r w:rsidRPr="00683154" w:rsidR="008D1002">
        <w:rPr>
          <w:rFonts w:ascii="Times New Roman" w:hAnsi="Times New Roman" w:cs="Times New Roman"/>
          <w:sz w:val="24"/>
          <w:szCs w:val="24"/>
        </w:rPr>
        <w:t>RD</w:t>
      </w:r>
      <w:r w:rsidRPr="00683154">
        <w:rPr>
          <w:rFonts w:ascii="Times New Roman" w:hAnsi="Times New Roman" w:cs="Times New Roman"/>
          <w:sz w:val="24"/>
          <w:szCs w:val="24"/>
        </w:rPr>
        <w:t xml:space="preserve">, do not result in a conflict of interest that unduly benefits the </w:t>
      </w:r>
      <w:r w:rsidRPr="00683154" w:rsidR="008D1002">
        <w:rPr>
          <w:rFonts w:ascii="Times New Roman" w:hAnsi="Times New Roman" w:cs="Times New Roman"/>
          <w:sz w:val="24"/>
          <w:szCs w:val="24"/>
        </w:rPr>
        <w:t>RD</w:t>
      </w:r>
      <w:r w:rsidRPr="00683154" w:rsidR="00456594">
        <w:rPr>
          <w:rFonts w:ascii="Times New Roman" w:hAnsi="Times New Roman" w:cs="Times New Roman"/>
          <w:sz w:val="24"/>
          <w:szCs w:val="24"/>
        </w:rPr>
        <w:t>.</w:t>
      </w:r>
      <w:r w:rsidRPr="00683154">
        <w:rPr>
          <w:rFonts w:ascii="Times New Roman" w:hAnsi="Times New Roman" w:cs="Times New Roman"/>
          <w:sz w:val="24"/>
          <w:szCs w:val="24"/>
        </w:rPr>
        <w:t xml:space="preserve">   </w:t>
      </w:r>
    </w:p>
    <w:p w:rsidR="004F4E06" w:rsidRPr="00683154" w:rsidP="0062665F" w14:paraId="1E869A68" w14:textId="306D6CCC">
      <w:pPr>
        <w:pStyle w:val="ListParagraph"/>
        <w:numPr>
          <w:ilvl w:val="0"/>
          <w:numId w:val="6"/>
        </w:numPr>
        <w:spacing w:after="0"/>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456594">
        <w:rPr>
          <w:rFonts w:ascii="Times New Roman" w:hAnsi="Times New Roman" w:cs="Times New Roman"/>
          <w:sz w:val="24"/>
          <w:szCs w:val="24"/>
        </w:rPr>
        <w:t>describe the</w:t>
      </w:r>
      <w:r w:rsidRPr="00683154" w:rsidR="0029314A">
        <w:rPr>
          <w:rFonts w:ascii="Times New Roman" w:hAnsi="Times New Roman" w:cs="Times New Roman"/>
          <w:sz w:val="24"/>
          <w:szCs w:val="24"/>
        </w:rPr>
        <w:t xml:space="preserv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sidR="0029314A">
        <w:rPr>
          <w:rFonts w:ascii="Times New Roman" w:hAnsi="Times New Roman" w:cs="Times New Roman"/>
          <w:sz w:val="24"/>
          <w:szCs w:val="24"/>
        </w:rPr>
        <w:t xml:space="preserve">policy for resolving disputes that may arise between the </w:t>
      </w:r>
      <w:r w:rsidRPr="00683154" w:rsidR="008D1002">
        <w:rPr>
          <w:rFonts w:ascii="Times New Roman" w:hAnsi="Times New Roman" w:cs="Times New Roman"/>
          <w:sz w:val="24"/>
          <w:szCs w:val="24"/>
        </w:rPr>
        <w:t>RD</w:t>
      </w:r>
      <w:r w:rsidRPr="00683154" w:rsidR="0029314A">
        <w:rPr>
          <w:rFonts w:ascii="Times New Roman" w:hAnsi="Times New Roman" w:cs="Times New Roman"/>
          <w:sz w:val="24"/>
          <w:szCs w:val="24"/>
        </w:rPr>
        <w:t xml:space="preserve"> and sub</w:t>
      </w:r>
      <w:r w:rsidRPr="00683154" w:rsidR="00352E78">
        <w:rPr>
          <w:rFonts w:ascii="Times New Roman" w:hAnsi="Times New Roman" w:cs="Times New Roman"/>
          <w:sz w:val="24"/>
          <w:szCs w:val="24"/>
        </w:rPr>
        <w:t>recipient</w:t>
      </w:r>
      <w:r w:rsidRPr="00683154" w:rsidR="0029314A">
        <w:rPr>
          <w:rFonts w:ascii="Times New Roman" w:hAnsi="Times New Roman" w:cs="Times New Roman"/>
          <w:sz w:val="24"/>
          <w:szCs w:val="24"/>
        </w:rPr>
        <w:t xml:space="preserve"> agencies, as well as between </w:t>
      </w:r>
      <w:r w:rsidRPr="00683154" w:rsidR="009A33EC">
        <w:rPr>
          <w:rFonts w:ascii="Times New Roman" w:hAnsi="Times New Roman" w:cs="Times New Roman"/>
          <w:sz w:val="24"/>
          <w:szCs w:val="24"/>
        </w:rPr>
        <w:t xml:space="preserve">the </w:t>
      </w:r>
      <w:r w:rsidRPr="00683154" w:rsidR="00BF2C8D">
        <w:rPr>
          <w:rFonts w:ascii="Times New Roman" w:hAnsi="Times New Roman" w:cs="Times New Roman"/>
          <w:sz w:val="24"/>
          <w:szCs w:val="24"/>
        </w:rPr>
        <w:t>RD</w:t>
      </w:r>
      <w:r w:rsidRPr="00683154" w:rsidR="0029314A">
        <w:rPr>
          <w:rFonts w:ascii="Times New Roman" w:hAnsi="Times New Roman" w:cs="Times New Roman"/>
          <w:sz w:val="24"/>
          <w:szCs w:val="24"/>
        </w:rPr>
        <w:t>, providers that are part of the same 501(c)(3)</w:t>
      </w:r>
      <w:r w:rsidRPr="00683154" w:rsidR="009A33EC">
        <w:rPr>
          <w:rFonts w:ascii="Times New Roman" w:hAnsi="Times New Roman" w:cs="Times New Roman"/>
          <w:sz w:val="24"/>
          <w:szCs w:val="24"/>
        </w:rPr>
        <w:t xml:space="preserve"> as the RD</w:t>
      </w:r>
      <w:r w:rsidRPr="00683154" w:rsidR="0029314A">
        <w:rPr>
          <w:rFonts w:ascii="Times New Roman" w:hAnsi="Times New Roman" w:cs="Times New Roman"/>
          <w:sz w:val="24"/>
          <w:szCs w:val="24"/>
        </w:rPr>
        <w:t>, and clients.</w:t>
      </w:r>
    </w:p>
    <w:p w:rsidR="0062665F" w:rsidRPr="0062665F" w:rsidP="0062665F" w14:paraId="70F3A121" w14:textId="77777777">
      <w:pPr>
        <w:pStyle w:val="ListParagraph"/>
        <w:spacing w:after="0"/>
        <w:ind w:left="1440"/>
      </w:pPr>
    </w:p>
    <w:p w:rsidR="00DA63C5" w:rsidRPr="00527238" w:rsidP="0053768D" w14:paraId="2CDE37D0" w14:textId="2AB9105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27238" w:rsidR="00763DF5">
        <w:rPr>
          <w:rFonts w:ascii="Times New Roman" w:hAnsi="Times New Roman" w:cs="Times New Roman"/>
          <w:b/>
          <w:sz w:val="24"/>
          <w:szCs w:val="24"/>
        </w:rPr>
        <w:t xml:space="preserve">      </w:t>
      </w:r>
      <w:r w:rsidRPr="00E5519E" w:rsidR="00126EEE">
        <w:rPr>
          <w:rFonts w:ascii="Times New Roman" w:hAnsi="Times New Roman" w:cs="Times New Roman"/>
          <w:b/>
          <w:sz w:val="24"/>
          <w:szCs w:val="24"/>
        </w:rPr>
        <w:t>B</w:t>
      </w:r>
      <w:r w:rsidRPr="00E5519E" w:rsidR="00763DF5">
        <w:rPr>
          <w:rFonts w:ascii="Times New Roman" w:hAnsi="Times New Roman" w:cs="Times New Roman"/>
          <w:b/>
          <w:sz w:val="24"/>
          <w:szCs w:val="24"/>
        </w:rPr>
        <w:t>.</w:t>
      </w:r>
      <w:r w:rsidRPr="00E5519E" w:rsidR="00763DF5">
        <w:rPr>
          <w:rFonts w:ascii="Times New Roman" w:hAnsi="Times New Roman" w:cs="Times New Roman"/>
          <w:sz w:val="24"/>
          <w:szCs w:val="24"/>
        </w:rPr>
        <w:tab/>
        <w:t xml:space="preserve"> </w:t>
      </w:r>
      <w:r w:rsidRPr="00E5519E" w:rsidR="00763DF5">
        <w:rPr>
          <w:rFonts w:ascii="Times New Roman" w:hAnsi="Times New Roman" w:cs="Times New Roman"/>
          <w:sz w:val="24"/>
          <w:szCs w:val="24"/>
        </w:rPr>
        <w:tab/>
      </w:r>
      <w:r w:rsidRPr="00E5519E">
        <w:rPr>
          <w:rFonts w:ascii="Times New Roman" w:hAnsi="Times New Roman" w:cs="Times New Roman"/>
          <w:b/>
          <w:sz w:val="24"/>
          <w:szCs w:val="24"/>
        </w:rPr>
        <w:t>Assurances</w:t>
      </w:r>
      <w:r w:rsidR="00436F63">
        <w:rPr>
          <w:rFonts w:ascii="Times New Roman" w:hAnsi="Times New Roman" w:cs="Times New Roman"/>
          <w:b/>
          <w:sz w:val="24"/>
          <w:szCs w:val="24"/>
        </w:rPr>
        <w:t xml:space="preserve"> -</w:t>
      </w:r>
      <w:r w:rsidRPr="00E5519E" w:rsidR="007F22A0">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 xml:space="preserve">45 CFR </w:t>
      </w:r>
      <w:r w:rsidR="002E7654">
        <w:rPr>
          <w:rFonts w:ascii="Times New Roman" w:hAnsi="Times New Roman" w:cs="Times New Roman"/>
          <w:b/>
          <w:sz w:val="24"/>
          <w:szCs w:val="24"/>
        </w:rPr>
        <w:t>§</w:t>
      </w:r>
      <w:r w:rsidRPr="00E5519E" w:rsidR="00C64C88">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400.5</w:t>
      </w:r>
    </w:p>
    <w:p w:rsidR="00FA35D5" w:rsidRPr="00527238" w:rsidP="00350FAC" w14:paraId="640FEA98" w14:textId="73CCC403">
      <w:pPr>
        <w:spacing w:after="0"/>
        <w:ind w:left="720" w:firstLine="720"/>
        <w:rPr>
          <w:rFonts w:ascii="Times New Roman" w:hAnsi="Times New Roman" w:cs="Times New Roman"/>
          <w:i/>
          <w:sz w:val="24"/>
          <w:szCs w:val="24"/>
        </w:rPr>
      </w:pPr>
      <w:r w:rsidRPr="00527238">
        <w:rPr>
          <w:rFonts w:ascii="Times New Roman" w:hAnsi="Times New Roman" w:cs="Times New Roman"/>
          <w:i/>
          <w:sz w:val="24"/>
          <w:szCs w:val="24"/>
        </w:rPr>
        <w:t>Provide an a</w:t>
      </w:r>
      <w:r w:rsidRPr="00527238">
        <w:rPr>
          <w:rFonts w:ascii="Times New Roman" w:hAnsi="Times New Roman" w:cs="Times New Roman"/>
          <w:i/>
          <w:sz w:val="24"/>
          <w:szCs w:val="24"/>
        </w:rPr>
        <w:t>ssurance</w:t>
      </w:r>
      <w:r w:rsidRPr="00527238">
        <w:rPr>
          <w:rFonts w:ascii="Times New Roman" w:hAnsi="Times New Roman" w:cs="Times New Roman"/>
          <w:i/>
          <w:sz w:val="24"/>
          <w:szCs w:val="24"/>
        </w:rPr>
        <w:t xml:space="preserve"> the </w:t>
      </w:r>
      <w:r w:rsidR="002B5AD1">
        <w:rPr>
          <w:rFonts w:ascii="Times New Roman" w:hAnsi="Times New Roman" w:cs="Times New Roman"/>
          <w:i/>
          <w:sz w:val="24"/>
          <w:szCs w:val="24"/>
        </w:rPr>
        <w:t>S</w:t>
      </w:r>
      <w:r w:rsidRPr="00527238" w:rsidR="002B5AD1">
        <w:rPr>
          <w:rFonts w:ascii="Times New Roman" w:hAnsi="Times New Roman" w:cs="Times New Roman"/>
          <w:i/>
          <w:sz w:val="24"/>
          <w:szCs w:val="24"/>
        </w:rPr>
        <w:t>tate</w:t>
      </w:r>
      <w:r w:rsidR="002B5AD1">
        <w:rPr>
          <w:rFonts w:ascii="Times New Roman" w:hAnsi="Times New Roman" w:cs="Times New Roman"/>
          <w:i/>
          <w:sz w:val="24"/>
          <w:szCs w:val="24"/>
        </w:rPr>
        <w:t xml:space="preserve"> </w:t>
      </w:r>
      <w:r w:rsidR="00C302C5">
        <w:rPr>
          <w:rFonts w:ascii="Times New Roman" w:hAnsi="Times New Roman" w:cs="Times New Roman"/>
          <w:i/>
          <w:sz w:val="24"/>
          <w:szCs w:val="24"/>
        </w:rPr>
        <w:t xml:space="preserve">or </w:t>
      </w:r>
      <w:r w:rsidR="008D1002">
        <w:rPr>
          <w:rFonts w:ascii="Times New Roman" w:hAnsi="Times New Roman" w:cs="Times New Roman"/>
          <w:i/>
          <w:sz w:val="24"/>
          <w:szCs w:val="24"/>
        </w:rPr>
        <w:t>RD</w:t>
      </w:r>
      <w:r w:rsidR="00AE1ACD">
        <w:rPr>
          <w:rFonts w:ascii="Times New Roman" w:hAnsi="Times New Roman" w:cs="Times New Roman"/>
          <w:i/>
          <w:sz w:val="24"/>
          <w:szCs w:val="24"/>
        </w:rPr>
        <w:t xml:space="preserve"> </w:t>
      </w:r>
      <w:r w:rsidRPr="00527238">
        <w:rPr>
          <w:rFonts w:ascii="Times New Roman" w:hAnsi="Times New Roman" w:cs="Times New Roman"/>
          <w:i/>
          <w:sz w:val="24"/>
          <w:szCs w:val="24"/>
        </w:rPr>
        <w:t>will:</w:t>
      </w:r>
    </w:p>
    <w:p w:rsidR="00FA35D5" w:rsidRPr="003B6A4D" w:rsidP="0053768D" w14:paraId="51A7C6B9" w14:textId="6CE4B60D">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1</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Pr>
          <w:rFonts w:ascii="Times New Roman" w:hAnsi="Times New Roman" w:cs="Times New Roman"/>
          <w:sz w:val="24"/>
          <w:szCs w:val="24"/>
        </w:rPr>
        <w:t>omply with the provisions of Title IV, Chapter 2 of the</w:t>
      </w:r>
      <w:r w:rsidRPr="003B6A4D" w:rsidR="00074328">
        <w:rPr>
          <w:rFonts w:ascii="Times New Roman" w:hAnsi="Times New Roman" w:cs="Times New Roman"/>
          <w:sz w:val="24"/>
          <w:szCs w:val="24"/>
        </w:rPr>
        <w:t xml:space="preserve"> Refugee</w:t>
      </w:r>
      <w:r w:rsidRPr="003B6A4D">
        <w:rPr>
          <w:rFonts w:ascii="Times New Roman" w:hAnsi="Times New Roman" w:cs="Times New Roman"/>
          <w:sz w:val="24"/>
          <w:szCs w:val="24"/>
        </w:rPr>
        <w:t xml:space="preserve"> Act</w:t>
      </w:r>
      <w:r w:rsidRPr="003B6A4D" w:rsidR="00074328">
        <w:rPr>
          <w:rFonts w:ascii="Times New Roman" w:hAnsi="Times New Roman" w:cs="Times New Roman"/>
          <w:sz w:val="24"/>
          <w:szCs w:val="24"/>
        </w:rPr>
        <w:t xml:space="preserve"> (8 U</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S</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C</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 xml:space="preserve"> </w:t>
      </w:r>
      <w:r w:rsidRPr="003B6A4D" w:rsidR="001B1CCA">
        <w:rPr>
          <w:rFonts w:ascii="Times New Roman" w:hAnsi="Times New Roman" w:cs="Times New Roman"/>
          <w:sz w:val="24"/>
          <w:szCs w:val="24"/>
        </w:rPr>
        <w:t xml:space="preserve">§ </w:t>
      </w:r>
      <w:r w:rsidRPr="003B6A4D" w:rsidR="00074328">
        <w:rPr>
          <w:rFonts w:ascii="Times New Roman" w:hAnsi="Times New Roman" w:cs="Times New Roman"/>
          <w:sz w:val="24"/>
          <w:szCs w:val="24"/>
        </w:rPr>
        <w:t>1522)</w:t>
      </w:r>
      <w:r w:rsidRPr="003B6A4D">
        <w:rPr>
          <w:rFonts w:ascii="Times New Roman" w:hAnsi="Times New Roman" w:cs="Times New Roman"/>
          <w:sz w:val="24"/>
          <w:szCs w:val="24"/>
        </w:rPr>
        <w:t xml:space="preserve">, and official issuances of the </w:t>
      </w:r>
      <w:r w:rsidRPr="003B6A4D" w:rsidR="003B6A4D">
        <w:rPr>
          <w:rFonts w:ascii="Times New Roman" w:hAnsi="Times New Roman" w:cs="Times New Roman"/>
          <w:sz w:val="24"/>
          <w:szCs w:val="24"/>
        </w:rPr>
        <w:t xml:space="preserve">ORR </w:t>
      </w:r>
      <w:r w:rsidRPr="003B6A4D">
        <w:rPr>
          <w:rFonts w:ascii="Times New Roman" w:hAnsi="Times New Roman" w:cs="Times New Roman"/>
          <w:sz w:val="24"/>
          <w:szCs w:val="24"/>
        </w:rPr>
        <w:t>Directo</w:t>
      </w:r>
      <w:r w:rsidRPr="003B6A4D" w:rsidR="006A41F0">
        <w:rPr>
          <w:rFonts w:ascii="Times New Roman" w:hAnsi="Times New Roman" w:cs="Times New Roman"/>
          <w:sz w:val="24"/>
          <w:szCs w:val="24"/>
        </w:rPr>
        <w:t>r</w:t>
      </w:r>
      <w:r w:rsidRPr="003B6A4D" w:rsidR="003B6A4D">
        <w:rPr>
          <w:rFonts w:ascii="Times New Roman" w:hAnsi="Times New Roman" w:cs="Times New Roman"/>
          <w:sz w:val="24"/>
          <w:szCs w:val="24"/>
        </w:rPr>
        <w:t xml:space="preserve"> </w:t>
      </w:r>
      <w:r w:rsidR="00DF1D6C">
        <w:rPr>
          <w:rFonts w:ascii="Times New Roman" w:hAnsi="Times New Roman" w:cs="Times New Roman"/>
          <w:sz w:val="24"/>
          <w:szCs w:val="24"/>
        </w:rPr>
        <w:t>(</w:t>
      </w:r>
      <w:r w:rsidRPr="003B6A4D" w:rsidR="003B6A4D">
        <w:rPr>
          <w:rFonts w:ascii="Times New Roman" w:hAnsi="Times New Roman" w:cs="Times New Roman"/>
          <w:sz w:val="24"/>
          <w:szCs w:val="24"/>
        </w:rPr>
        <w:t>Director</w:t>
      </w:r>
      <w:r w:rsidR="00DF1D6C">
        <w:rPr>
          <w:rFonts w:ascii="Times New Roman" w:hAnsi="Times New Roman" w:cs="Times New Roman"/>
          <w:sz w:val="24"/>
          <w:szCs w:val="24"/>
        </w:rPr>
        <w:t>)</w:t>
      </w:r>
      <w:r w:rsidRPr="003B6A4D">
        <w:rPr>
          <w:rFonts w:ascii="Times New Roman" w:hAnsi="Times New Roman" w:cs="Times New Roman"/>
          <w:sz w:val="24"/>
          <w:szCs w:val="24"/>
        </w:rPr>
        <w:t>.</w:t>
      </w:r>
    </w:p>
    <w:p w:rsidR="00FA35D5" w:rsidRPr="003B6A4D" w:rsidP="0053768D" w14:paraId="2C7F8A90" w14:textId="431BA022">
      <w:pPr>
        <w:spacing w:after="0"/>
        <w:rPr>
          <w:rFonts w:ascii="Times New Roman" w:hAnsi="Times New Roman" w:cs="Times New Roman"/>
          <w:sz w:val="24"/>
          <w:szCs w:val="24"/>
        </w:rPr>
      </w:pPr>
      <w:r w:rsidRPr="003B6A4D">
        <w:rPr>
          <w:rFonts w:ascii="Times New Roman" w:hAnsi="Times New Roman" w:cs="Times New Roman"/>
          <w:sz w:val="24"/>
          <w:szCs w:val="24"/>
        </w:rPr>
        <w:t xml:space="preserve"> </w:t>
      </w:r>
      <w:r w:rsidRPr="003B6A4D">
        <w:rPr>
          <w:rFonts w:ascii="Times New Roman" w:hAnsi="Times New Roman" w:cs="Times New Roman"/>
          <w:sz w:val="24"/>
          <w:szCs w:val="24"/>
        </w:rPr>
        <w:tab/>
      </w:r>
      <w:r w:rsidRPr="003B6A4D" w:rsidR="00763DF5">
        <w:rPr>
          <w:rFonts w:ascii="Times New Roman" w:hAnsi="Times New Roman" w:cs="Times New Roman"/>
          <w:sz w:val="24"/>
          <w:szCs w:val="24"/>
        </w:rPr>
        <w:t>2</w:t>
      </w:r>
      <w:r w:rsidRPr="003B6A4D">
        <w:rPr>
          <w:rFonts w:ascii="Times New Roman" w:hAnsi="Times New Roman" w:cs="Times New Roman"/>
          <w:sz w:val="24"/>
          <w:szCs w:val="24"/>
        </w:rPr>
        <w:t>.</w:t>
      </w:r>
      <w:r w:rsidRPr="003B6A4D" w:rsidR="00974377">
        <w:rPr>
          <w:rFonts w:ascii="Times New Roman" w:hAnsi="Times New Roman" w:cs="Times New Roman"/>
          <w:sz w:val="24"/>
          <w:szCs w:val="24"/>
        </w:rPr>
        <w:tab/>
      </w:r>
      <w:r w:rsidRPr="003B6A4D" w:rsidR="00074328">
        <w:rPr>
          <w:rFonts w:ascii="Times New Roman" w:hAnsi="Times New Roman" w:cs="Times New Roman"/>
          <w:sz w:val="24"/>
          <w:szCs w:val="24"/>
        </w:rPr>
        <w:t>M</w:t>
      </w:r>
      <w:r w:rsidRPr="003B6A4D">
        <w:rPr>
          <w:rFonts w:ascii="Times New Roman" w:hAnsi="Times New Roman" w:cs="Times New Roman"/>
          <w:sz w:val="24"/>
          <w:szCs w:val="24"/>
        </w:rPr>
        <w:t>eet the requirements in</w:t>
      </w:r>
      <w:r w:rsidRPr="003B6A4D" w:rsidR="00074328">
        <w:rPr>
          <w:rFonts w:ascii="Times New Roman" w:hAnsi="Times New Roman" w:cs="Times New Roman"/>
          <w:sz w:val="24"/>
          <w:szCs w:val="24"/>
        </w:rPr>
        <w:t xml:space="preserve"> 45 CFR</w:t>
      </w:r>
      <w:r w:rsidRPr="003B6A4D">
        <w:rPr>
          <w:rFonts w:ascii="Times New Roman" w:hAnsi="Times New Roman" w:cs="Times New Roman"/>
          <w:sz w:val="24"/>
          <w:szCs w:val="24"/>
        </w:rPr>
        <w:t xml:space="preserve"> Part 400.</w:t>
      </w:r>
    </w:p>
    <w:p w:rsidR="00FA35D5" w:rsidRPr="003B6A4D" w:rsidP="0053768D" w14:paraId="33F38A9C" w14:textId="77777777">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3</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Pr>
          <w:rFonts w:ascii="Times New Roman" w:hAnsi="Times New Roman" w:cs="Times New Roman"/>
          <w:sz w:val="24"/>
          <w:szCs w:val="24"/>
        </w:rPr>
        <w:t xml:space="preserve">omply with all other applicable </w:t>
      </w:r>
      <w:r w:rsidRPr="003B6A4D" w:rsidR="00074328">
        <w:rPr>
          <w:rFonts w:ascii="Times New Roman" w:hAnsi="Times New Roman" w:cs="Times New Roman"/>
          <w:sz w:val="24"/>
          <w:szCs w:val="24"/>
        </w:rPr>
        <w:t>f</w:t>
      </w:r>
      <w:r w:rsidRPr="003B6A4D">
        <w:rPr>
          <w:rFonts w:ascii="Times New Roman" w:hAnsi="Times New Roman" w:cs="Times New Roman"/>
          <w:sz w:val="24"/>
          <w:szCs w:val="24"/>
        </w:rPr>
        <w:t>ederal statutes and regulations in effect during the time that it is receiving grant funding.</w:t>
      </w:r>
    </w:p>
    <w:p w:rsidR="00FA35D5" w:rsidRPr="00527238" w:rsidP="0053768D" w14:paraId="2119436A" w14:textId="005A8BC8">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4</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A</w:t>
      </w:r>
      <w:r w:rsidRPr="003B6A4D">
        <w:rPr>
          <w:rFonts w:ascii="Times New Roman" w:hAnsi="Times New Roman" w:cs="Times New Roman"/>
          <w:sz w:val="24"/>
          <w:szCs w:val="24"/>
        </w:rPr>
        <w:t xml:space="preserve">mend the </w:t>
      </w:r>
      <w:r w:rsidR="00913475">
        <w:rPr>
          <w:rFonts w:ascii="Times New Roman" w:hAnsi="Times New Roman" w:cs="Times New Roman"/>
          <w:sz w:val="24"/>
          <w:szCs w:val="24"/>
        </w:rPr>
        <w:t>s</w:t>
      </w:r>
      <w:r w:rsidRPr="003B6A4D" w:rsidR="00913475">
        <w:rPr>
          <w:rFonts w:ascii="Times New Roman" w:hAnsi="Times New Roman" w:cs="Times New Roman"/>
          <w:sz w:val="24"/>
          <w:szCs w:val="24"/>
        </w:rPr>
        <w:t xml:space="preserve">tate </w:t>
      </w:r>
      <w:r w:rsidR="00913475">
        <w:rPr>
          <w:rFonts w:ascii="Times New Roman" w:hAnsi="Times New Roman" w:cs="Times New Roman"/>
          <w:sz w:val="24"/>
          <w:szCs w:val="24"/>
        </w:rPr>
        <w:t>p</w:t>
      </w:r>
      <w:r w:rsidRPr="003B6A4D" w:rsidR="00913475">
        <w:rPr>
          <w:rFonts w:ascii="Times New Roman" w:hAnsi="Times New Roman" w:cs="Times New Roman"/>
          <w:sz w:val="24"/>
          <w:szCs w:val="24"/>
        </w:rPr>
        <w:t xml:space="preserve">lan </w:t>
      </w:r>
      <w:r w:rsidRPr="003B6A4D" w:rsidR="003B6A4D">
        <w:rPr>
          <w:rFonts w:ascii="Times New Roman" w:hAnsi="Times New Roman" w:cs="Times New Roman"/>
          <w:sz w:val="24"/>
          <w:szCs w:val="24"/>
        </w:rPr>
        <w:t xml:space="preserve">(as needed) </w:t>
      </w:r>
      <w:r w:rsidRPr="003B6A4D" w:rsidR="00C302C5">
        <w:rPr>
          <w:rFonts w:ascii="Times New Roman" w:hAnsi="Times New Roman" w:cs="Times New Roman"/>
          <w:sz w:val="24"/>
          <w:szCs w:val="24"/>
        </w:rPr>
        <w:t>to</w:t>
      </w:r>
      <w:r w:rsidRPr="003B6A4D">
        <w:rPr>
          <w:rFonts w:ascii="Times New Roman" w:hAnsi="Times New Roman" w:cs="Times New Roman"/>
          <w:sz w:val="24"/>
          <w:szCs w:val="24"/>
        </w:rPr>
        <w:t xml:space="preserve"> comply with ORR standards, goals</w:t>
      </w:r>
      <w:r w:rsidRPr="003B6A4D" w:rsidR="00326942">
        <w:rPr>
          <w:rFonts w:ascii="Times New Roman" w:hAnsi="Times New Roman" w:cs="Times New Roman"/>
          <w:sz w:val="24"/>
          <w:szCs w:val="24"/>
        </w:rPr>
        <w:t>,</w:t>
      </w:r>
      <w:r w:rsidRPr="003B6A4D">
        <w:rPr>
          <w:rFonts w:ascii="Times New Roman" w:hAnsi="Times New Roman" w:cs="Times New Roman"/>
          <w:sz w:val="24"/>
          <w:szCs w:val="24"/>
        </w:rPr>
        <w:t xml:space="preserve"> and priorities established by the Director.</w:t>
      </w:r>
    </w:p>
    <w:p w:rsidR="00244811" w:rsidRPr="00244811" w:rsidP="00980774" w14:paraId="1355B1CC" w14:textId="4984155A">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5</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AC7336" w:rsidR="00B6729D">
        <w:rPr>
          <w:rStyle w:val="normaltextrun"/>
          <w:rFonts w:ascii="Times New Roman" w:hAnsi="Times New Roman" w:cs="Times New Roman"/>
          <w:sz w:val="24"/>
          <w:szCs w:val="24"/>
        </w:rPr>
        <w:t xml:space="preserve">Provide that access to and provision of assistance and services funded under the plan will be provided equitably to </w:t>
      </w:r>
      <w:r>
        <w:rPr>
          <w:rStyle w:val="normaltextrun"/>
          <w:rFonts w:ascii="Times New Roman" w:hAnsi="Times New Roman" w:cs="Times New Roman"/>
          <w:sz w:val="24"/>
          <w:szCs w:val="24"/>
        </w:rPr>
        <w:t>refugees</w:t>
      </w:r>
      <w:r w:rsidRPr="00AC7336" w:rsidR="00B6729D">
        <w:rPr>
          <w:rStyle w:val="normaltextrun"/>
          <w:rFonts w:ascii="Times New Roman" w:hAnsi="Times New Roman" w:cs="Times New Roman"/>
          <w:sz w:val="24"/>
          <w:szCs w:val="24"/>
        </w:rPr>
        <w:t xml:space="preserve"> without discrimination </w:t>
      </w:r>
      <w:r w:rsidRPr="00AC7336" w:rsidR="00B6729D">
        <w:rPr>
          <w:rStyle w:val="advancedproofingissue"/>
          <w:rFonts w:ascii="Times New Roman" w:hAnsi="Times New Roman" w:cs="Times New Roman"/>
          <w:sz w:val="24"/>
          <w:szCs w:val="24"/>
        </w:rPr>
        <w:t>on the basis of</w:t>
      </w:r>
      <w:r w:rsidRPr="00AC7336" w:rsidR="00B6729D">
        <w:rPr>
          <w:rStyle w:val="normaltextrun"/>
          <w:rFonts w:ascii="Times New Roman" w:hAnsi="Times New Roman" w:cs="Times New Roman"/>
          <w:sz w:val="24"/>
          <w:szCs w:val="24"/>
        </w:rPr>
        <w:t xml:space="preserve"> age, disability, ethnicity, race, color, religion, nationality, sex, sexual orientation, gender identity, political opinion, and category of eligible </w:t>
      </w:r>
      <w:r w:rsidRPr="00AC7336" w:rsidR="00B6729D">
        <w:rPr>
          <w:rStyle w:val="contextualspellingandgrammarerror"/>
          <w:rFonts w:ascii="Times New Roman" w:hAnsi="Times New Roman" w:cs="Times New Roman"/>
          <w:sz w:val="24"/>
          <w:szCs w:val="24"/>
        </w:rPr>
        <w:t>population.</w:t>
      </w:r>
    </w:p>
    <w:p w:rsidR="00640F53" w:rsidRPr="00683154" w:rsidP="00821F8A" w14:paraId="52A3555B" w14:textId="47B21F5A">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6</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683154" w:rsidR="00074328">
        <w:rPr>
          <w:rFonts w:ascii="Times New Roman" w:hAnsi="Times New Roman" w:cs="Times New Roman"/>
          <w:sz w:val="24"/>
          <w:szCs w:val="24"/>
        </w:rPr>
        <w:t>C</w:t>
      </w:r>
      <w:r w:rsidRPr="00683154" w:rsidR="00FA35D5">
        <w:rPr>
          <w:rFonts w:ascii="Times New Roman" w:hAnsi="Times New Roman" w:cs="Times New Roman"/>
          <w:sz w:val="24"/>
          <w:szCs w:val="24"/>
        </w:rPr>
        <w:t>onvene</w:t>
      </w:r>
      <w:r w:rsidR="000A646D">
        <w:rPr>
          <w:rFonts w:ascii="Times New Roman" w:hAnsi="Times New Roman" w:cs="Times New Roman"/>
          <w:sz w:val="24"/>
          <w:szCs w:val="24"/>
        </w:rPr>
        <w:t>, not less often than quarterly, meetings where representatives of local resettlement agencies, local community service agencies, and other agencies that serve refugee</w:t>
      </w:r>
      <w:r w:rsidR="007B78B9">
        <w:rPr>
          <w:rFonts w:ascii="Times New Roman" w:hAnsi="Times New Roman" w:cs="Times New Roman"/>
          <w:sz w:val="24"/>
          <w:szCs w:val="24"/>
        </w:rPr>
        <w:t>s meet with representatives of s</w:t>
      </w:r>
      <w:r w:rsidR="000A646D">
        <w:rPr>
          <w:rFonts w:ascii="Times New Roman" w:hAnsi="Times New Roman" w:cs="Times New Roman"/>
          <w:sz w:val="24"/>
          <w:szCs w:val="24"/>
        </w:rPr>
        <w:t>tate and local governments to coordinate the appropriate services for refugees in advance of the refugees’</w:t>
      </w:r>
      <w:r w:rsidR="0016653D">
        <w:rPr>
          <w:rFonts w:ascii="Times New Roman" w:hAnsi="Times New Roman" w:cs="Times New Roman"/>
          <w:sz w:val="24"/>
          <w:szCs w:val="24"/>
        </w:rPr>
        <w:t xml:space="preserve"> </w:t>
      </w:r>
      <w:r w:rsidR="000A646D">
        <w:rPr>
          <w:rFonts w:ascii="Times New Roman" w:hAnsi="Times New Roman" w:cs="Times New Roman"/>
          <w:sz w:val="24"/>
          <w:szCs w:val="24"/>
        </w:rPr>
        <w:t>arrival.  Such meetings shall include outreach and invitation to, at a minimum, public school officials, public health officials, welfare and social service agency officials</w:t>
      </w:r>
      <w:r w:rsidR="004D363C">
        <w:rPr>
          <w:rFonts w:ascii="Times New Roman" w:hAnsi="Times New Roman" w:cs="Times New Roman"/>
          <w:sz w:val="24"/>
          <w:szCs w:val="24"/>
        </w:rPr>
        <w:t>, and</w:t>
      </w:r>
      <w:r w:rsidR="000A646D">
        <w:rPr>
          <w:rFonts w:ascii="Times New Roman" w:hAnsi="Times New Roman" w:cs="Times New Roman"/>
          <w:sz w:val="24"/>
          <w:szCs w:val="24"/>
        </w:rPr>
        <w:t xml:space="preserve"> </w:t>
      </w:r>
      <w:r w:rsidR="004D363C">
        <w:rPr>
          <w:rFonts w:ascii="Times New Roman" w:hAnsi="Times New Roman" w:cs="Times New Roman"/>
          <w:sz w:val="24"/>
          <w:szCs w:val="24"/>
        </w:rPr>
        <w:t xml:space="preserve">police or other law enforcement officials, </w:t>
      </w:r>
      <w:r w:rsidR="000A646D">
        <w:rPr>
          <w:rFonts w:ascii="Times New Roman" w:hAnsi="Times New Roman" w:cs="Times New Roman"/>
          <w:sz w:val="24"/>
          <w:szCs w:val="24"/>
        </w:rPr>
        <w:t xml:space="preserve">for jurisdictions in which refugees resettle.  </w:t>
      </w:r>
      <w:r w:rsidRPr="00683154" w:rsidR="00FA35D5">
        <w:rPr>
          <w:rFonts w:ascii="Times New Roman" w:hAnsi="Times New Roman" w:cs="Times New Roman"/>
          <w:sz w:val="24"/>
          <w:szCs w:val="24"/>
        </w:rPr>
        <w:t xml:space="preserve"> </w:t>
      </w:r>
    </w:p>
    <w:p w:rsidR="00436F63" w:rsidRPr="00683154" w:rsidP="00821F8A" w14:paraId="5F0E6E3B" w14:textId="17699B43">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7</w:t>
      </w:r>
      <w:r w:rsidRPr="00683154" w:rsidR="00452623">
        <w:rPr>
          <w:rFonts w:ascii="Times New Roman" w:hAnsi="Times New Roman" w:cs="Times New Roman"/>
          <w:sz w:val="24"/>
          <w:szCs w:val="24"/>
        </w:rPr>
        <w:t>.</w:t>
      </w:r>
      <w:r w:rsidRPr="00683154" w:rsidR="00452623">
        <w:rPr>
          <w:rFonts w:ascii="Times New Roman" w:hAnsi="Times New Roman" w:cs="Times New Roman"/>
          <w:sz w:val="24"/>
          <w:szCs w:val="24"/>
        </w:rPr>
        <w:tab/>
        <w:t xml:space="preserve">Act in accordance with 45 CFR </w:t>
      </w:r>
      <w:r w:rsidRPr="00683154" w:rsidR="001B1CCA">
        <w:rPr>
          <w:rFonts w:ascii="Times New Roman" w:hAnsi="Times New Roman" w:cs="Times New Roman"/>
          <w:sz w:val="24"/>
          <w:szCs w:val="24"/>
        </w:rPr>
        <w:t xml:space="preserve">§§ </w:t>
      </w:r>
      <w:r w:rsidRPr="00683154" w:rsidR="00452623">
        <w:rPr>
          <w:rFonts w:ascii="Times New Roman" w:hAnsi="Times New Roman" w:cs="Times New Roman"/>
          <w:sz w:val="24"/>
          <w:szCs w:val="24"/>
        </w:rPr>
        <w:t xml:space="preserve">75.351-75.360 </w:t>
      </w:r>
      <w:r w:rsidRPr="00683154" w:rsidR="004D28A4">
        <w:rPr>
          <w:rFonts w:ascii="Times New Roman" w:hAnsi="Times New Roman" w:cs="Times New Roman"/>
          <w:sz w:val="24"/>
          <w:szCs w:val="24"/>
        </w:rPr>
        <w:t>and 400.22(b</w:t>
      </w:r>
      <w:r w:rsidRPr="00683154" w:rsidR="003B6645">
        <w:rPr>
          <w:rFonts w:ascii="Times New Roman" w:hAnsi="Times New Roman" w:cs="Times New Roman"/>
          <w:sz w:val="24"/>
          <w:szCs w:val="24"/>
        </w:rPr>
        <w:t>) (</w:t>
      </w:r>
      <w:r w:rsidRPr="00683154" w:rsidR="004D28A4">
        <w:rPr>
          <w:rFonts w:ascii="Times New Roman" w:hAnsi="Times New Roman" w:cs="Times New Roman"/>
          <w:sz w:val="24"/>
          <w:szCs w:val="24"/>
        </w:rPr>
        <w:t xml:space="preserve">2) </w:t>
      </w:r>
      <w:r w:rsidRPr="00683154" w:rsidR="00452623">
        <w:rPr>
          <w:rFonts w:ascii="Times New Roman" w:hAnsi="Times New Roman" w:cs="Times New Roman"/>
          <w:sz w:val="24"/>
          <w:szCs w:val="24"/>
        </w:rPr>
        <w:t>with regard to subrecipient monitoring and management</w:t>
      </w:r>
      <w:r w:rsidRPr="00683154">
        <w:rPr>
          <w:rFonts w:ascii="Times New Roman" w:hAnsi="Times New Roman" w:cs="Times New Roman"/>
          <w:sz w:val="24"/>
          <w:szCs w:val="24"/>
        </w:rPr>
        <w:t>.</w:t>
      </w:r>
    </w:p>
    <w:p w:rsidR="00452623" w:rsidRPr="00821F8A" w:rsidP="00821F8A" w14:paraId="47A7B609" w14:textId="06D68740">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8.</w:t>
      </w:r>
      <w:r w:rsidRPr="00683154">
        <w:rPr>
          <w:rFonts w:ascii="Times New Roman" w:hAnsi="Times New Roman" w:cs="Times New Roman"/>
          <w:sz w:val="24"/>
          <w:szCs w:val="24"/>
        </w:rPr>
        <w:tab/>
        <w:t xml:space="preserve">Act in accordance with </w:t>
      </w:r>
      <w:r w:rsidRPr="00683154">
        <w:rPr>
          <w:rFonts w:ascii="Times New Roman" w:hAnsi="Times New Roman" w:cs="Times New Roman"/>
          <w:sz w:val="24"/>
          <w:szCs w:val="24"/>
        </w:rPr>
        <w:t xml:space="preserve">45 CFR </w:t>
      </w:r>
      <w:r w:rsidRPr="00683154" w:rsidR="001B1CCA">
        <w:rPr>
          <w:rFonts w:ascii="Times New Roman" w:hAnsi="Times New Roman" w:cs="Times New Roman"/>
          <w:sz w:val="24"/>
          <w:szCs w:val="24"/>
        </w:rPr>
        <w:t xml:space="preserve">§§ </w:t>
      </w:r>
      <w:r w:rsidRPr="00683154">
        <w:rPr>
          <w:rFonts w:ascii="Times New Roman" w:hAnsi="Times New Roman" w:cs="Times New Roman"/>
          <w:sz w:val="24"/>
          <w:szCs w:val="24"/>
        </w:rPr>
        <w:t>75.371-75.380 for remedies for subrecipient noncompliance.</w:t>
      </w:r>
    </w:p>
    <w:p w:rsidR="00E97495" w:rsidRPr="00527238" w:rsidP="0053768D" w14:paraId="3F0DE68D" w14:textId="77777777">
      <w:pPr>
        <w:spacing w:after="0"/>
        <w:ind w:left="1440" w:hanging="720"/>
        <w:rPr>
          <w:rFonts w:ascii="Times New Roman" w:hAnsi="Times New Roman" w:cs="Times New Roman"/>
          <w:sz w:val="24"/>
          <w:szCs w:val="24"/>
        </w:rPr>
      </w:pPr>
    </w:p>
    <w:p w:rsidR="00FA35D5" w:rsidRPr="00527238" w:rsidP="0053768D" w14:paraId="665F0D4B" w14:textId="77777777">
      <w:pPr>
        <w:spacing w:after="0"/>
        <w:rPr>
          <w:rFonts w:ascii="Times New Roman" w:hAnsi="Times New Roman" w:cs="Times New Roman"/>
          <w:b/>
          <w:sz w:val="24"/>
          <w:szCs w:val="24"/>
        </w:rPr>
      </w:pPr>
      <w:r w:rsidRPr="00527238">
        <w:rPr>
          <w:rFonts w:ascii="Times New Roman" w:hAnsi="Times New Roman" w:cs="Times New Roman"/>
          <w:b/>
          <w:sz w:val="24"/>
          <w:szCs w:val="24"/>
        </w:rPr>
        <w:t>II.</w:t>
      </w:r>
      <w:r w:rsidRPr="00527238">
        <w:rPr>
          <w:rFonts w:ascii="Times New Roman" w:hAnsi="Times New Roman" w:cs="Times New Roman"/>
          <w:sz w:val="24"/>
          <w:szCs w:val="24"/>
        </w:rPr>
        <w:tab/>
        <w:t xml:space="preserve"> </w:t>
      </w:r>
      <w:r w:rsidRPr="00527238">
        <w:rPr>
          <w:rFonts w:ascii="Times New Roman" w:hAnsi="Times New Roman" w:cs="Times New Roman"/>
          <w:sz w:val="24"/>
          <w:szCs w:val="24"/>
        </w:rPr>
        <w:tab/>
      </w:r>
      <w:r w:rsidRPr="00527238">
        <w:rPr>
          <w:rFonts w:ascii="Times New Roman" w:hAnsi="Times New Roman" w:cs="Times New Roman"/>
          <w:b/>
          <w:sz w:val="24"/>
          <w:szCs w:val="24"/>
        </w:rPr>
        <w:t>ASSISTANCE AND SERVICES</w:t>
      </w:r>
      <w:r w:rsidRPr="00527238" w:rsidR="007F22A0">
        <w:rPr>
          <w:rFonts w:ascii="Times New Roman" w:hAnsi="Times New Roman" w:cs="Times New Roman"/>
          <w:b/>
          <w:sz w:val="24"/>
          <w:szCs w:val="24"/>
        </w:rPr>
        <w:t xml:space="preserve"> </w:t>
      </w:r>
    </w:p>
    <w:p w:rsidR="006A41F0" w:rsidRPr="00527238" w:rsidP="0053768D" w14:paraId="678DE7E9" w14:textId="77777777">
      <w:pPr>
        <w:spacing w:after="0"/>
        <w:rPr>
          <w:rFonts w:ascii="Times New Roman" w:hAnsi="Times New Roman" w:cs="Times New Roman"/>
          <w:b/>
          <w:sz w:val="24"/>
          <w:szCs w:val="24"/>
        </w:rPr>
      </w:pPr>
    </w:p>
    <w:p w:rsidR="00A842DC" w:rsidRPr="009A200D" w:rsidP="00A842DC" w14:paraId="4A06C48A" w14:textId="7CC525CD">
      <w:pPr>
        <w:pStyle w:val="ListParagraph"/>
        <w:numPr>
          <w:ilvl w:val="0"/>
          <w:numId w:val="11"/>
        </w:numPr>
        <w:spacing w:after="0"/>
        <w:rPr>
          <w:rFonts w:ascii="Times New Roman" w:hAnsi="Times New Roman" w:cs="Times New Roman"/>
          <w:b/>
          <w:sz w:val="24"/>
          <w:szCs w:val="24"/>
        </w:rPr>
      </w:pPr>
      <w:r w:rsidRPr="009A200D">
        <w:rPr>
          <w:rFonts w:ascii="Times New Roman" w:hAnsi="Times New Roman" w:cs="Times New Roman"/>
          <w:b/>
          <w:sz w:val="24"/>
          <w:szCs w:val="24"/>
        </w:rPr>
        <w:t>Coordination and Access</w:t>
      </w:r>
      <w:r w:rsidRPr="009A200D" w:rsidR="007814CB">
        <w:rPr>
          <w:rFonts w:ascii="Times New Roman" w:hAnsi="Times New Roman" w:cs="Times New Roman"/>
          <w:b/>
          <w:sz w:val="24"/>
          <w:szCs w:val="24"/>
        </w:rPr>
        <w:t xml:space="preserve"> - </w:t>
      </w:r>
      <w:r w:rsidR="00F719BC">
        <w:rPr>
          <w:rFonts w:ascii="Times New Roman" w:hAnsi="Times New Roman" w:cs="Times New Roman"/>
          <w:b/>
          <w:sz w:val="24"/>
          <w:szCs w:val="24"/>
        </w:rPr>
        <w:t>45 C</w:t>
      </w:r>
      <w:r w:rsidRPr="009A200D" w:rsidR="00A304C5">
        <w:rPr>
          <w:rFonts w:ascii="Times New Roman" w:hAnsi="Times New Roman" w:cs="Times New Roman"/>
          <w:b/>
          <w:sz w:val="24"/>
          <w:szCs w:val="24"/>
        </w:rPr>
        <w:t xml:space="preserve">FR § </w:t>
      </w:r>
      <w:r w:rsidRPr="009A200D" w:rsidR="00055B1B">
        <w:rPr>
          <w:rFonts w:ascii="Times New Roman" w:hAnsi="Times New Roman" w:cs="Times New Roman"/>
          <w:b/>
          <w:sz w:val="24"/>
          <w:szCs w:val="24"/>
        </w:rPr>
        <w:t>400.5</w:t>
      </w:r>
    </w:p>
    <w:p w:rsidR="00976A11" w:rsidRPr="00641DCF" w:rsidP="00821F8A" w14:paraId="00AEB562" w14:textId="44177950">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Describe how</w:t>
      </w:r>
      <w:r w:rsidRPr="00A842DC" w:rsidR="00640F53">
        <w:rPr>
          <w:rFonts w:ascii="Times New Roman" w:hAnsi="Times New Roman" w:cs="Times New Roman"/>
          <w:sz w:val="24"/>
          <w:szCs w:val="24"/>
        </w:rPr>
        <w:t xml:space="preserve"> </w:t>
      </w:r>
      <w:r w:rsidR="00487DFE">
        <w:rPr>
          <w:rFonts w:ascii="Times New Roman" w:hAnsi="Times New Roman" w:cs="Times New Roman"/>
          <w:sz w:val="24"/>
          <w:szCs w:val="24"/>
        </w:rPr>
        <w:t xml:space="preserve">the </w:t>
      </w:r>
      <w:r w:rsidR="002B5AD1">
        <w:rPr>
          <w:rFonts w:ascii="Times New Roman" w:hAnsi="Times New Roman" w:cs="Times New Roman"/>
          <w:sz w:val="24"/>
          <w:szCs w:val="24"/>
        </w:rPr>
        <w:t xml:space="preserve">State </w:t>
      </w:r>
      <w:r w:rsidR="00487DFE">
        <w:rPr>
          <w:rFonts w:ascii="Times New Roman" w:hAnsi="Times New Roman" w:cs="Times New Roman"/>
          <w:sz w:val="24"/>
          <w:szCs w:val="24"/>
        </w:rPr>
        <w:t xml:space="preserve">or RD will coordinate </w:t>
      </w:r>
      <w:r w:rsidRPr="00A842DC" w:rsidR="00640F53">
        <w:rPr>
          <w:rFonts w:ascii="Times New Roman" w:hAnsi="Times New Roman" w:cs="Times New Roman"/>
          <w:sz w:val="24"/>
          <w:szCs w:val="24"/>
        </w:rPr>
        <w:t>Cash and Medical Assistance</w:t>
      </w:r>
      <w:r w:rsidRPr="00A842DC">
        <w:rPr>
          <w:rFonts w:ascii="Times New Roman" w:hAnsi="Times New Roman" w:cs="Times New Roman"/>
          <w:sz w:val="24"/>
          <w:szCs w:val="24"/>
        </w:rPr>
        <w:t xml:space="preserve"> </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CMA</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 xml:space="preserve"> with </w:t>
      </w:r>
      <w:r w:rsidR="003854D2">
        <w:rPr>
          <w:rFonts w:ascii="Times New Roman" w:hAnsi="Times New Roman" w:cs="Times New Roman"/>
          <w:sz w:val="24"/>
          <w:szCs w:val="24"/>
        </w:rPr>
        <w:t>support</w:t>
      </w:r>
      <w:r w:rsidRPr="00A842DC" w:rsidR="00F416C8">
        <w:rPr>
          <w:rFonts w:ascii="Times New Roman" w:hAnsi="Times New Roman" w:cs="Times New Roman"/>
          <w:sz w:val="24"/>
          <w:szCs w:val="24"/>
        </w:rPr>
        <w:t xml:space="preserve"> </w:t>
      </w:r>
      <w:r w:rsidRPr="00A842DC">
        <w:rPr>
          <w:rFonts w:ascii="Times New Roman" w:hAnsi="Times New Roman" w:cs="Times New Roman"/>
          <w:sz w:val="24"/>
          <w:szCs w:val="24"/>
        </w:rPr>
        <w:t>services to promote employment and encourage economic self-sufficiency</w:t>
      </w:r>
      <w:r w:rsidRPr="00A842DC" w:rsidR="006A41F0">
        <w:rPr>
          <w:rFonts w:ascii="Times New Roman" w:hAnsi="Times New Roman" w:cs="Times New Roman"/>
          <w:sz w:val="24"/>
          <w:szCs w:val="24"/>
        </w:rPr>
        <w:t xml:space="preserve"> for </w:t>
      </w:r>
      <w:r w:rsidR="00F719BC">
        <w:rPr>
          <w:rFonts w:ascii="Times New Roman" w:hAnsi="Times New Roman" w:cs="Times New Roman"/>
          <w:sz w:val="24"/>
          <w:szCs w:val="24"/>
        </w:rPr>
        <w:t>ORR-</w:t>
      </w:r>
      <w:r w:rsidR="00352E78">
        <w:rPr>
          <w:rFonts w:ascii="Times New Roman" w:hAnsi="Times New Roman" w:cs="Times New Roman"/>
          <w:sz w:val="24"/>
          <w:szCs w:val="24"/>
        </w:rPr>
        <w:t>eligible</w:t>
      </w:r>
      <w:r w:rsidRPr="00A842DC" w:rsidR="00640F53">
        <w:rPr>
          <w:rFonts w:ascii="Times New Roman" w:hAnsi="Times New Roman" w:cs="Times New Roman"/>
          <w:sz w:val="24"/>
          <w:szCs w:val="24"/>
        </w:rPr>
        <w:t xml:space="preserve"> populations</w:t>
      </w:r>
      <w:r w:rsidRPr="00641DCF">
        <w:rPr>
          <w:rFonts w:ascii="Times New Roman" w:hAnsi="Times New Roman" w:cs="Times New Roman"/>
          <w:sz w:val="24"/>
          <w:szCs w:val="24"/>
        </w:rPr>
        <w:t>.</w:t>
      </w:r>
      <w:r w:rsidRPr="00641DCF">
        <w:rPr>
          <w:rFonts w:ascii="Times New Roman" w:hAnsi="Times New Roman" w:cs="Times New Roman"/>
          <w:sz w:val="24"/>
          <w:szCs w:val="24"/>
        </w:rPr>
        <w:t xml:space="preserve"> </w:t>
      </w:r>
    </w:p>
    <w:p w:rsidR="005E468C" w:rsidRPr="00616A60" w:rsidP="00821F8A" w14:paraId="49711C82" w14:textId="029D7396">
      <w:pPr>
        <w:pStyle w:val="ListParagraph"/>
        <w:numPr>
          <w:ilvl w:val="0"/>
          <w:numId w:val="12"/>
        </w:numPr>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Pr>
          <w:rFonts w:ascii="Times New Roman" w:hAnsi="Times New Roman" w:cs="Times New Roman"/>
          <w:sz w:val="24"/>
          <w:szCs w:val="24"/>
        </w:rPr>
        <w:t xml:space="preserve">escribe how </w:t>
      </w:r>
      <w:r w:rsidR="008B2673">
        <w:rPr>
          <w:rFonts w:ascii="Times New Roman" w:hAnsi="Times New Roman" w:cs="Times New Roman"/>
          <w:sz w:val="24"/>
          <w:szCs w:val="24"/>
        </w:rPr>
        <w:t xml:space="preserve">assistance and services </w:t>
      </w:r>
      <w:r w:rsidRPr="00616A60">
        <w:rPr>
          <w:rFonts w:ascii="Times New Roman" w:hAnsi="Times New Roman" w:cs="Times New Roman"/>
          <w:sz w:val="24"/>
          <w:szCs w:val="24"/>
        </w:rPr>
        <w:t xml:space="preserve">will be coordinated among resettlement agencies, </w:t>
      </w:r>
      <w:r w:rsidR="002B5AD1">
        <w:rPr>
          <w:rFonts w:ascii="Times New Roman" w:hAnsi="Times New Roman" w:cs="Times New Roman"/>
          <w:sz w:val="24"/>
          <w:szCs w:val="24"/>
        </w:rPr>
        <w:t>S</w:t>
      </w:r>
      <w:r w:rsidRPr="00616A60" w:rsidR="002B5AD1">
        <w:rPr>
          <w:rFonts w:ascii="Times New Roman" w:hAnsi="Times New Roman" w:cs="Times New Roman"/>
          <w:sz w:val="24"/>
          <w:szCs w:val="24"/>
        </w:rPr>
        <w:t xml:space="preserve">tate </w:t>
      </w:r>
      <w:r w:rsidRPr="00616A60">
        <w:rPr>
          <w:rFonts w:ascii="Times New Roman" w:hAnsi="Times New Roman" w:cs="Times New Roman"/>
          <w:sz w:val="24"/>
          <w:szCs w:val="24"/>
        </w:rPr>
        <w:t>and county agencies, and service providers in the community</w:t>
      </w:r>
      <w:r w:rsidRPr="00616A60" w:rsidR="00A007C3">
        <w:rPr>
          <w:rFonts w:ascii="Times New Roman" w:hAnsi="Times New Roman" w:cs="Times New Roman"/>
          <w:sz w:val="24"/>
          <w:szCs w:val="24"/>
        </w:rPr>
        <w:t xml:space="preserve">, and how the </w:t>
      </w:r>
      <w:r w:rsidR="002B5AD1">
        <w:rPr>
          <w:rFonts w:ascii="Times New Roman" w:hAnsi="Times New Roman" w:cs="Times New Roman"/>
          <w:sz w:val="24"/>
          <w:szCs w:val="24"/>
        </w:rPr>
        <w:t xml:space="preserve">State </w:t>
      </w:r>
      <w:r w:rsidR="00796D3C">
        <w:rPr>
          <w:rFonts w:ascii="Times New Roman" w:hAnsi="Times New Roman" w:cs="Times New Roman"/>
          <w:sz w:val="24"/>
          <w:szCs w:val="24"/>
        </w:rPr>
        <w:t>or RD</w:t>
      </w:r>
      <w:r w:rsidRPr="00616A60" w:rsidR="00796D3C">
        <w:rPr>
          <w:rFonts w:ascii="Times New Roman" w:hAnsi="Times New Roman" w:cs="Times New Roman"/>
          <w:sz w:val="24"/>
          <w:szCs w:val="24"/>
        </w:rPr>
        <w:t xml:space="preserve"> </w:t>
      </w:r>
      <w:r w:rsidRPr="00616A60" w:rsidR="00A007C3">
        <w:rPr>
          <w:rFonts w:ascii="Times New Roman" w:hAnsi="Times New Roman" w:cs="Times New Roman"/>
          <w:sz w:val="24"/>
          <w:szCs w:val="24"/>
        </w:rPr>
        <w:t>will communicate with subrecipients</w:t>
      </w:r>
      <w:r w:rsidR="00C33867">
        <w:rPr>
          <w:rFonts w:ascii="Times New Roman" w:hAnsi="Times New Roman" w:cs="Times New Roman"/>
          <w:sz w:val="24"/>
          <w:szCs w:val="24"/>
        </w:rPr>
        <w:t>.</w:t>
      </w:r>
    </w:p>
    <w:p w:rsidR="005E468C" w:rsidRPr="00473336" w:rsidP="00821F8A" w14:paraId="135F9201" w14:textId="72B01C83">
      <w:pPr>
        <w:pStyle w:val="ListParagraph"/>
        <w:numPr>
          <w:ilvl w:val="0"/>
          <w:numId w:val="12"/>
        </w:numPr>
        <w:spacing w:after="0"/>
        <w:ind w:left="1440" w:hanging="720"/>
        <w:rPr>
          <w:rFonts w:ascii="Times New Roman" w:hAnsi="Times New Roman" w:cs="Times New Roman"/>
          <w:sz w:val="24"/>
          <w:szCs w:val="24"/>
          <w:u w:val="single"/>
        </w:rPr>
      </w:pPr>
      <w:r w:rsidRPr="00473336">
        <w:rPr>
          <w:rFonts w:ascii="Times New Roman" w:hAnsi="Times New Roman" w:cs="Times New Roman"/>
          <w:sz w:val="24"/>
          <w:szCs w:val="24"/>
        </w:rPr>
        <w:t>D</w:t>
      </w:r>
      <w:r w:rsidRPr="00473336">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Pr>
          <w:rFonts w:ascii="Times New Roman" w:hAnsi="Times New Roman" w:cs="Times New Roman"/>
          <w:sz w:val="24"/>
          <w:szCs w:val="24"/>
        </w:rPr>
        <w:t xml:space="preserve"> populations residing in the </w:t>
      </w:r>
      <w:r w:rsidRPr="00473336" w:rsidR="003A3CAE">
        <w:rPr>
          <w:rFonts w:ascii="Times New Roman" w:hAnsi="Times New Roman" w:cs="Times New Roman"/>
          <w:sz w:val="24"/>
          <w:szCs w:val="24"/>
        </w:rPr>
        <w:t>state or applicable region</w:t>
      </w:r>
      <w:r w:rsidRPr="00473336">
        <w:rPr>
          <w:rFonts w:ascii="Times New Roman" w:hAnsi="Times New Roman" w:cs="Times New Roman"/>
          <w:sz w:val="24"/>
          <w:szCs w:val="24"/>
        </w:rPr>
        <w:t xml:space="preserve"> will have </w:t>
      </w:r>
      <w:r w:rsidRPr="00473336" w:rsidR="00D3003D">
        <w:rPr>
          <w:rFonts w:ascii="Times New Roman" w:hAnsi="Times New Roman" w:cs="Times New Roman"/>
          <w:sz w:val="24"/>
          <w:szCs w:val="24"/>
        </w:rPr>
        <w:t xml:space="preserve">reasonable </w:t>
      </w:r>
      <w:r w:rsidRPr="00473336">
        <w:rPr>
          <w:rFonts w:ascii="Times New Roman" w:hAnsi="Times New Roman" w:cs="Times New Roman"/>
          <w:sz w:val="24"/>
          <w:szCs w:val="24"/>
        </w:rPr>
        <w:t>access to ORR cash assistance</w:t>
      </w:r>
      <w:r w:rsidRPr="00473336" w:rsidR="00055B1B">
        <w:rPr>
          <w:rFonts w:ascii="Times New Roman" w:hAnsi="Times New Roman" w:cs="Times New Roman"/>
          <w:sz w:val="24"/>
          <w:szCs w:val="24"/>
        </w:rPr>
        <w:t xml:space="preserve"> </w:t>
      </w:r>
      <w:r w:rsidRPr="00473336">
        <w:rPr>
          <w:rFonts w:ascii="Times New Roman" w:hAnsi="Times New Roman" w:cs="Times New Roman"/>
          <w:sz w:val="24"/>
          <w:szCs w:val="24"/>
        </w:rPr>
        <w:t>and</w:t>
      </w:r>
      <w:r w:rsidRPr="00473336" w:rsidR="00641DCF">
        <w:rPr>
          <w:rFonts w:ascii="Times New Roman" w:hAnsi="Times New Roman" w:cs="Times New Roman"/>
          <w:sz w:val="24"/>
          <w:szCs w:val="24"/>
        </w:rPr>
        <w:t xml:space="preserve"> </w:t>
      </w:r>
      <w:r w:rsidRPr="00473336">
        <w:rPr>
          <w:rFonts w:ascii="Times New Roman" w:hAnsi="Times New Roman" w:cs="Times New Roman"/>
          <w:sz w:val="24"/>
          <w:szCs w:val="24"/>
        </w:rPr>
        <w:t>services</w:t>
      </w:r>
      <w:r w:rsidR="004748BA">
        <w:rPr>
          <w:rFonts w:ascii="Times New Roman" w:hAnsi="Times New Roman" w:cs="Times New Roman"/>
          <w:sz w:val="24"/>
          <w:szCs w:val="24"/>
        </w:rPr>
        <w:t xml:space="preserve">, including access to remote services. </w:t>
      </w:r>
    </w:p>
    <w:p w:rsidR="00976A11" w:rsidRPr="00473336" w:rsidP="00821F8A" w14:paraId="5470E915" w14:textId="01D84D84">
      <w:pPr>
        <w:pStyle w:val="ListParagraph"/>
        <w:numPr>
          <w:ilvl w:val="0"/>
          <w:numId w:val="12"/>
        </w:numPr>
        <w:spacing w:after="0"/>
        <w:ind w:left="1440" w:hanging="720"/>
        <w:rPr>
          <w:rFonts w:ascii="Times New Roman" w:hAnsi="Times New Roman" w:cs="Times New Roman"/>
          <w:sz w:val="24"/>
          <w:szCs w:val="24"/>
        </w:rPr>
      </w:pPr>
      <w:r w:rsidRPr="00473336">
        <w:rPr>
          <w:rFonts w:ascii="Times New Roman" w:hAnsi="Times New Roman" w:cs="Times New Roman"/>
          <w:sz w:val="24"/>
          <w:szCs w:val="24"/>
        </w:rPr>
        <w:t>D</w:t>
      </w:r>
      <w:r w:rsidRPr="00473336" w:rsidR="005E468C">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sidR="005E468C">
        <w:rPr>
          <w:rFonts w:ascii="Times New Roman" w:hAnsi="Times New Roman" w:cs="Times New Roman"/>
          <w:sz w:val="24"/>
          <w:szCs w:val="24"/>
        </w:rPr>
        <w:t xml:space="preserve"> populations will have access to other programs in the community, such as child care, </w:t>
      </w:r>
      <w:r w:rsidRPr="00473336" w:rsidR="003A3CAE">
        <w:rPr>
          <w:rFonts w:ascii="Times New Roman" w:hAnsi="Times New Roman" w:cs="Times New Roman"/>
          <w:sz w:val="24"/>
          <w:szCs w:val="24"/>
        </w:rPr>
        <w:t xml:space="preserve">older adult </w:t>
      </w:r>
      <w:r w:rsidRPr="00473336" w:rsidR="005E468C">
        <w:rPr>
          <w:rFonts w:ascii="Times New Roman" w:hAnsi="Times New Roman" w:cs="Times New Roman"/>
          <w:sz w:val="24"/>
          <w:szCs w:val="24"/>
        </w:rPr>
        <w:t>services, and other support programs for working families and individuals</w:t>
      </w:r>
      <w:r w:rsidRPr="00473336" w:rsidR="00DD47B2">
        <w:rPr>
          <w:rFonts w:ascii="Times New Roman" w:hAnsi="Times New Roman" w:cs="Times New Roman"/>
          <w:sz w:val="24"/>
          <w:szCs w:val="24"/>
        </w:rPr>
        <w:t>.</w:t>
      </w:r>
      <w:r w:rsidRPr="00473336" w:rsidR="005E468C">
        <w:rPr>
          <w:rFonts w:ascii="Times New Roman" w:hAnsi="Times New Roman" w:cs="Times New Roman"/>
          <w:sz w:val="24"/>
          <w:szCs w:val="24"/>
        </w:rPr>
        <w:t xml:space="preserve"> </w:t>
      </w:r>
      <w:r w:rsidRPr="00473336">
        <w:rPr>
          <w:rFonts w:ascii="Times New Roman" w:hAnsi="Times New Roman" w:cs="Times New Roman"/>
          <w:b/>
          <w:sz w:val="24"/>
          <w:szCs w:val="24"/>
        </w:rPr>
        <w:t xml:space="preserve">      </w:t>
      </w:r>
    </w:p>
    <w:p w:rsidR="00FA35D5" w:rsidRPr="00683154" w:rsidP="00641DCF" w14:paraId="0AAAB7BA" w14:textId="357C4CAE">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 xml:space="preserve">Describe how the </w:t>
      </w:r>
      <w:r w:rsidR="002B5AD1">
        <w:rPr>
          <w:rFonts w:ascii="Times New Roman" w:hAnsi="Times New Roman" w:cs="Times New Roman"/>
          <w:sz w:val="24"/>
          <w:szCs w:val="24"/>
        </w:rPr>
        <w:t>S</w:t>
      </w:r>
      <w:r w:rsidRPr="00A842DC" w:rsidR="002B5AD1">
        <w:rPr>
          <w:rFonts w:ascii="Times New Roman" w:hAnsi="Times New Roman" w:cs="Times New Roman"/>
          <w:sz w:val="24"/>
          <w:szCs w:val="24"/>
        </w:rPr>
        <w:t xml:space="preserve">tate </w:t>
      </w:r>
      <w:r w:rsidRPr="00A842DC" w:rsidR="00976A11">
        <w:rPr>
          <w:rFonts w:ascii="Times New Roman" w:hAnsi="Times New Roman" w:cs="Times New Roman"/>
          <w:sz w:val="24"/>
          <w:szCs w:val="24"/>
        </w:rPr>
        <w:t xml:space="preserve">or </w:t>
      </w:r>
      <w:r w:rsidRPr="00A842DC" w:rsidR="008D1002">
        <w:rPr>
          <w:rFonts w:ascii="Times New Roman" w:hAnsi="Times New Roman" w:cs="Times New Roman"/>
          <w:sz w:val="24"/>
          <w:szCs w:val="24"/>
        </w:rPr>
        <w:t>RD</w:t>
      </w:r>
      <w:r w:rsidRPr="00A842DC" w:rsidR="00976A11">
        <w:rPr>
          <w:rFonts w:ascii="Times New Roman" w:hAnsi="Times New Roman" w:cs="Times New Roman"/>
          <w:sz w:val="24"/>
          <w:szCs w:val="24"/>
        </w:rPr>
        <w:t xml:space="preserve"> </w:t>
      </w:r>
      <w:r w:rsidRPr="00A842DC">
        <w:rPr>
          <w:rFonts w:ascii="Times New Roman" w:hAnsi="Times New Roman" w:cs="Times New Roman"/>
          <w:sz w:val="24"/>
          <w:szCs w:val="24"/>
        </w:rPr>
        <w:t xml:space="preserve">will ensure that language training and employment </w:t>
      </w:r>
      <w:r w:rsidRPr="00683154">
        <w:rPr>
          <w:rFonts w:ascii="Times New Roman" w:hAnsi="Times New Roman" w:cs="Times New Roman"/>
          <w:sz w:val="24"/>
          <w:szCs w:val="24"/>
        </w:rPr>
        <w:t xml:space="preserve">services are made available to </w:t>
      </w:r>
      <w:r w:rsidR="00F719BC">
        <w:rPr>
          <w:rFonts w:ascii="Times New Roman" w:hAnsi="Times New Roman" w:cs="Times New Roman"/>
          <w:sz w:val="24"/>
          <w:szCs w:val="24"/>
        </w:rPr>
        <w:t>ORR-</w:t>
      </w:r>
      <w:r w:rsidRPr="00683154" w:rsidR="00352E78">
        <w:rPr>
          <w:rFonts w:ascii="Times New Roman" w:hAnsi="Times New Roman" w:cs="Times New Roman"/>
          <w:sz w:val="24"/>
          <w:szCs w:val="24"/>
        </w:rPr>
        <w:t>eligible</w:t>
      </w:r>
      <w:r w:rsidRPr="00683154" w:rsidR="00640F53">
        <w:rPr>
          <w:rFonts w:ascii="Times New Roman" w:hAnsi="Times New Roman" w:cs="Times New Roman"/>
          <w:sz w:val="24"/>
          <w:szCs w:val="24"/>
        </w:rPr>
        <w:t xml:space="preserve"> populations</w:t>
      </w:r>
      <w:r w:rsidRPr="00683154">
        <w:rPr>
          <w:rFonts w:ascii="Times New Roman" w:hAnsi="Times New Roman" w:cs="Times New Roman"/>
          <w:sz w:val="24"/>
          <w:szCs w:val="24"/>
        </w:rPr>
        <w:t>, including efforts to actively encourage registration for employment services</w:t>
      </w:r>
      <w:r w:rsidRPr="00683154" w:rsidR="00641DCF">
        <w:rPr>
          <w:rFonts w:ascii="Times New Roman" w:hAnsi="Times New Roman" w:cs="Times New Roman"/>
          <w:sz w:val="24"/>
          <w:szCs w:val="24"/>
        </w:rPr>
        <w:t xml:space="preserve">. </w:t>
      </w:r>
    </w:p>
    <w:p w:rsidR="003521CE" w:rsidRPr="00FC25F2" w:rsidP="00386ACE" w14:paraId="071CA38A" w14:textId="38B65407">
      <w:pPr>
        <w:pStyle w:val="ListParagraph"/>
        <w:numPr>
          <w:ilvl w:val="0"/>
          <w:numId w:val="12"/>
        </w:numPr>
        <w:spacing w:after="0"/>
        <w:ind w:left="1440" w:hanging="720"/>
        <w:rPr>
          <w:rFonts w:ascii="Times New Roman" w:hAnsi="Times New Roman" w:cs="Times New Roman"/>
          <w:sz w:val="24"/>
          <w:szCs w:val="24"/>
        </w:rPr>
      </w:pPr>
      <w:r w:rsidRPr="00FC25F2">
        <w:rPr>
          <w:rFonts w:ascii="Times New Roman" w:hAnsi="Times New Roman" w:cs="Times New Roman"/>
          <w:sz w:val="24"/>
          <w:szCs w:val="24"/>
        </w:rPr>
        <w:t xml:space="preserve">Describe how the </w:t>
      </w:r>
      <w:r w:rsidR="002B5AD1">
        <w:rPr>
          <w:rFonts w:ascii="Times New Roman" w:hAnsi="Times New Roman" w:cs="Times New Roman"/>
          <w:sz w:val="24"/>
          <w:szCs w:val="24"/>
        </w:rPr>
        <w:t>S</w:t>
      </w:r>
      <w:r w:rsidRPr="00FC25F2" w:rsidR="002B5AD1">
        <w:rPr>
          <w:rFonts w:ascii="Times New Roman" w:hAnsi="Times New Roman" w:cs="Times New Roman"/>
          <w:sz w:val="24"/>
          <w:szCs w:val="24"/>
        </w:rPr>
        <w:t xml:space="preserve">tate </w:t>
      </w:r>
      <w:r w:rsidRPr="00FC25F2">
        <w:rPr>
          <w:rFonts w:ascii="Times New Roman" w:hAnsi="Times New Roman" w:cs="Times New Roman"/>
          <w:sz w:val="24"/>
          <w:szCs w:val="24"/>
        </w:rPr>
        <w:t>or RD will prepare itself and subrecipients to</w:t>
      </w:r>
      <w:r w:rsidRPr="00FC25F2" w:rsidR="00FE5C8E">
        <w:rPr>
          <w:rFonts w:ascii="Times New Roman" w:hAnsi="Times New Roman" w:cs="Times New Roman"/>
          <w:sz w:val="24"/>
          <w:szCs w:val="24"/>
        </w:rPr>
        <w:t xml:space="preserve"> </w:t>
      </w:r>
      <w:bookmarkStart w:id="0" w:name="_Hlk88475403"/>
      <w:r w:rsidRPr="00FC25F2">
        <w:rPr>
          <w:rFonts w:ascii="Times New Roman" w:hAnsi="Times New Roman" w:cs="Times New Roman"/>
          <w:sz w:val="24"/>
          <w:szCs w:val="24"/>
        </w:rPr>
        <w:t xml:space="preserve">continue </w:t>
      </w:r>
      <w:r w:rsidRPr="00FC25F2" w:rsidR="001E37E8">
        <w:rPr>
          <w:rFonts w:ascii="Times New Roman" w:hAnsi="Times New Roman" w:cs="Times New Roman"/>
          <w:sz w:val="24"/>
          <w:szCs w:val="24"/>
        </w:rPr>
        <w:t xml:space="preserve">services to the </w:t>
      </w:r>
      <w:r w:rsidRPr="00FC25F2" w:rsidR="00E53B61">
        <w:rPr>
          <w:rFonts w:ascii="Times New Roman" w:hAnsi="Times New Roman" w:cs="Times New Roman"/>
          <w:sz w:val="24"/>
          <w:szCs w:val="24"/>
        </w:rPr>
        <w:t>highest level</w:t>
      </w:r>
      <w:r w:rsidRPr="00FC25F2" w:rsidR="001E37E8">
        <w:rPr>
          <w:rFonts w:ascii="Times New Roman" w:hAnsi="Times New Roman" w:cs="Times New Roman"/>
          <w:sz w:val="24"/>
          <w:szCs w:val="24"/>
        </w:rPr>
        <w:t xml:space="preserve"> possible</w:t>
      </w:r>
      <w:r w:rsidRPr="00FC25F2" w:rsidR="00E53B61">
        <w:rPr>
          <w:rFonts w:ascii="Times New Roman" w:hAnsi="Times New Roman" w:cs="Times New Roman"/>
          <w:sz w:val="24"/>
          <w:szCs w:val="24"/>
        </w:rPr>
        <w:t xml:space="preserve"> in an emergency</w:t>
      </w:r>
      <w:bookmarkEnd w:id="0"/>
      <w:r w:rsidRPr="00FC25F2" w:rsidR="000A646D">
        <w:rPr>
          <w:rFonts w:ascii="Times New Roman" w:hAnsi="Times New Roman" w:cs="Times New Roman"/>
          <w:sz w:val="24"/>
          <w:szCs w:val="24"/>
        </w:rPr>
        <w:t xml:space="preserve">, </w:t>
      </w:r>
      <w:r w:rsidRPr="00FC25F2" w:rsidR="000D7653">
        <w:rPr>
          <w:rFonts w:ascii="Times New Roman" w:hAnsi="Times New Roman" w:cs="Times New Roman"/>
          <w:sz w:val="24"/>
          <w:szCs w:val="24"/>
        </w:rPr>
        <w:t>including</w:t>
      </w:r>
      <w:r w:rsidRPr="00FC25F2" w:rsidR="000A646D">
        <w:rPr>
          <w:rFonts w:ascii="Times New Roman" w:hAnsi="Times New Roman" w:cs="Times New Roman"/>
          <w:sz w:val="24"/>
          <w:szCs w:val="24"/>
        </w:rPr>
        <w:t xml:space="preserve"> plans for collaboration with state emergency response agencies to ensure refugees’ ongoing access to mainstream services during emergencies</w:t>
      </w:r>
      <w:r w:rsidRPr="00FC25F2">
        <w:rPr>
          <w:rFonts w:ascii="Times New Roman" w:hAnsi="Times New Roman" w:cs="Times New Roman"/>
          <w:sz w:val="24"/>
          <w:szCs w:val="24"/>
        </w:rPr>
        <w:t xml:space="preserve">. </w:t>
      </w:r>
      <w:r w:rsidR="001D035F">
        <w:rPr>
          <w:rFonts w:ascii="Times New Roman" w:hAnsi="Times New Roman" w:cs="Times New Roman"/>
          <w:sz w:val="24"/>
          <w:szCs w:val="24"/>
        </w:rPr>
        <w:t xml:space="preserve"> </w:t>
      </w:r>
      <w:r w:rsidRPr="00B7201F" w:rsidR="00133330">
        <w:rPr>
          <w:rFonts w:ascii="Times New Roman" w:hAnsi="Times New Roman" w:cs="Times New Roman"/>
          <w:sz w:val="24"/>
          <w:szCs w:val="24"/>
        </w:rPr>
        <w:t xml:space="preserve">Within your description, indicate if the state or RD is requesting to waive selected </w:t>
      </w:r>
      <w:r w:rsidRPr="00B7201F" w:rsidR="00133330">
        <w:rPr>
          <w:rFonts w:ascii="Times New Roman" w:hAnsi="Times New Roman" w:cs="Times New Roman"/>
          <w:sz w:val="24"/>
          <w:szCs w:val="24"/>
          <w:lang w:val="en"/>
        </w:rPr>
        <w:t xml:space="preserve">requirements of 45 CFR </w:t>
      </w:r>
      <w:r w:rsidRPr="00B7201F" w:rsidR="00133330">
        <w:rPr>
          <w:rFonts w:ascii="Times New Roman" w:hAnsi="Times New Roman" w:cs="Times New Roman"/>
          <w:sz w:val="24"/>
          <w:szCs w:val="24"/>
        </w:rPr>
        <w:t xml:space="preserve">§ 400.43 and ORR PL 16-01 regarding </w:t>
      </w:r>
      <w:bookmarkStart w:id="1" w:name="_Hlk88475500"/>
      <w:r w:rsidRPr="00B7201F" w:rsidR="00133330">
        <w:rPr>
          <w:rFonts w:ascii="Times New Roman" w:hAnsi="Times New Roman" w:cs="Times New Roman"/>
          <w:sz w:val="24"/>
          <w:szCs w:val="24"/>
        </w:rPr>
        <w:t>confirmation of applicants’ eligibility</w:t>
      </w:r>
      <w:bookmarkEnd w:id="1"/>
      <w:r w:rsidRPr="00825623" w:rsidR="00133330">
        <w:rPr>
          <w:rFonts w:ascii="Times New Roman" w:hAnsi="Times New Roman" w:cs="Times New Roman"/>
          <w:sz w:val="24"/>
          <w:szCs w:val="24"/>
        </w:rPr>
        <w:t>, in cases of emergency or disaster,</w:t>
      </w:r>
      <w:r w:rsidRPr="00B7201F" w:rsidR="00133330">
        <w:rPr>
          <w:rFonts w:ascii="Times New Roman" w:hAnsi="Times New Roman" w:cs="Times New Roman"/>
          <w:sz w:val="24"/>
          <w:szCs w:val="24"/>
        </w:rPr>
        <w:t xml:space="preserve"> </w:t>
      </w:r>
      <w:r w:rsidRPr="00825623" w:rsidR="00133330">
        <w:rPr>
          <w:rFonts w:ascii="Times New Roman" w:hAnsi="Times New Roman" w:cs="Times New Roman"/>
          <w:sz w:val="24"/>
          <w:szCs w:val="24"/>
        </w:rPr>
        <w:t>as per ORR PL 22-05.  Also indicate</w:t>
      </w:r>
      <w:r w:rsidRPr="00231C64" w:rsidR="00133330">
        <w:rPr>
          <w:rFonts w:ascii="Times New Roman" w:hAnsi="Times New Roman" w:cs="Times New Roman"/>
          <w:sz w:val="24"/>
          <w:szCs w:val="24"/>
        </w:rPr>
        <w:t xml:space="preserve"> if the </w:t>
      </w:r>
      <w:r w:rsidR="002B5AD1">
        <w:rPr>
          <w:rFonts w:ascii="Times New Roman" w:hAnsi="Times New Roman" w:cs="Times New Roman"/>
          <w:sz w:val="24"/>
          <w:szCs w:val="24"/>
        </w:rPr>
        <w:t>S</w:t>
      </w:r>
      <w:r w:rsidRPr="00231C64" w:rsidR="002B5AD1">
        <w:rPr>
          <w:rFonts w:ascii="Times New Roman" w:hAnsi="Times New Roman" w:cs="Times New Roman"/>
          <w:sz w:val="24"/>
          <w:szCs w:val="24"/>
        </w:rPr>
        <w:t xml:space="preserve">tate </w:t>
      </w:r>
      <w:r w:rsidRPr="00231C64" w:rsidR="00133330">
        <w:rPr>
          <w:rFonts w:ascii="Times New Roman" w:hAnsi="Times New Roman" w:cs="Times New Roman"/>
          <w:sz w:val="24"/>
          <w:szCs w:val="24"/>
        </w:rPr>
        <w:t>or RD is requesting to waive</w:t>
      </w:r>
      <w:r w:rsidRPr="00825623" w:rsidR="00133330">
        <w:rPr>
          <w:rFonts w:ascii="Times New Roman" w:hAnsi="Times New Roman" w:cs="Times New Roman"/>
          <w:sz w:val="24"/>
          <w:szCs w:val="24"/>
        </w:rPr>
        <w:t xml:space="preserve"> </w:t>
      </w:r>
      <w:r w:rsidRPr="00231C64" w:rsidR="00133330">
        <w:rPr>
          <w:rFonts w:ascii="Times New Roman" w:hAnsi="Times New Roman" w:cs="Times New Roman"/>
          <w:sz w:val="24"/>
          <w:szCs w:val="24"/>
        </w:rPr>
        <w:t>the 60-month eligibility period for RSS base and set-aside funds under 45 CFR</w:t>
      </w:r>
      <w:r w:rsidRPr="00825623" w:rsidR="00133330">
        <w:rPr>
          <w:rFonts w:ascii="Times New Roman" w:hAnsi="Times New Roman" w:cs="Times New Roman"/>
          <w:sz w:val="24"/>
          <w:szCs w:val="24"/>
        </w:rPr>
        <w:t xml:space="preserve"> §</w:t>
      </w:r>
      <w:r w:rsidRPr="00231C64" w:rsidR="00133330">
        <w:rPr>
          <w:rFonts w:ascii="Times New Roman" w:hAnsi="Times New Roman" w:cs="Times New Roman"/>
          <w:sz w:val="24"/>
          <w:szCs w:val="24"/>
        </w:rPr>
        <w:t xml:space="preserve"> 400.152(b) to facilitate the provision of extended or additional support services and/or emergency assistance for ORR-eligible individuals in case of extreme circumstances, as per ORR</w:t>
      </w:r>
      <w:r w:rsidR="00133330">
        <w:rPr>
          <w:rFonts w:ascii="Times New Roman" w:hAnsi="Times New Roman" w:cs="Times New Roman"/>
          <w:sz w:val="24"/>
          <w:szCs w:val="24"/>
        </w:rPr>
        <w:t xml:space="preserve"> PL 22-05</w:t>
      </w:r>
      <w:r w:rsidRPr="00825623" w:rsidR="003E505A">
        <w:rPr>
          <w:rFonts w:ascii="Times New Roman" w:hAnsi="Times New Roman" w:cs="Times New Roman"/>
          <w:sz w:val="24"/>
          <w:szCs w:val="24"/>
        </w:rPr>
        <w:t>.</w:t>
      </w:r>
      <w:r w:rsidRPr="00FC25F2" w:rsidR="003E505A">
        <w:rPr>
          <w:rFonts w:ascii="Arial" w:hAnsi="Arial" w:cs="Arial"/>
          <w:lang w:val="en"/>
        </w:rPr>
        <w:t xml:space="preserve">    </w:t>
      </w:r>
    </w:p>
    <w:p w:rsidR="000642B2" w:rsidRPr="00527238" w:rsidP="000642B2" w14:paraId="5A84B60E" w14:textId="77777777">
      <w:pPr>
        <w:pStyle w:val="ListParagraph"/>
        <w:spacing w:after="0"/>
        <w:ind w:left="1440"/>
        <w:rPr>
          <w:rFonts w:ascii="Times New Roman" w:hAnsi="Times New Roman" w:cs="Times New Roman"/>
          <w:sz w:val="24"/>
          <w:szCs w:val="24"/>
        </w:rPr>
      </w:pPr>
    </w:p>
    <w:p w:rsidR="004C1E86" w:rsidRPr="007F130C" w:rsidP="0063770F" w14:paraId="30491293" w14:textId="1AA8F82C">
      <w:pPr>
        <w:spacing w:after="0"/>
        <w:ind w:left="1440" w:hanging="1440"/>
        <w:rPr>
          <w:rFonts w:ascii="Times New Roman" w:hAnsi="Times New Roman" w:cs="Times New Roman"/>
          <w:b/>
          <w:sz w:val="24"/>
          <w:szCs w:val="24"/>
        </w:rPr>
      </w:pPr>
      <w:r w:rsidRPr="00527238">
        <w:rPr>
          <w:rFonts w:ascii="Times New Roman" w:hAnsi="Times New Roman" w:cs="Times New Roman"/>
          <w:sz w:val="24"/>
          <w:szCs w:val="24"/>
        </w:rPr>
        <w:t xml:space="preserve">      </w:t>
      </w:r>
      <w:r w:rsidR="00C22FF2">
        <w:rPr>
          <w:rFonts w:ascii="Times New Roman" w:hAnsi="Times New Roman" w:cs="Times New Roman"/>
          <w:b/>
          <w:sz w:val="24"/>
          <w:szCs w:val="24"/>
        </w:rPr>
        <w:t>B</w:t>
      </w:r>
      <w:r w:rsidRPr="00527238" w:rsidR="00103615">
        <w:rPr>
          <w:rFonts w:ascii="Times New Roman" w:hAnsi="Times New Roman" w:cs="Times New Roman"/>
          <w:b/>
          <w:sz w:val="24"/>
          <w:szCs w:val="24"/>
        </w:rPr>
        <w:t>.</w:t>
      </w:r>
      <w:r w:rsidRPr="00527238" w:rsidR="00103615">
        <w:rPr>
          <w:rFonts w:ascii="Times New Roman" w:hAnsi="Times New Roman" w:cs="Times New Roman"/>
          <w:sz w:val="24"/>
          <w:szCs w:val="24"/>
        </w:rPr>
        <w:tab/>
      </w:r>
      <w:r w:rsidRPr="007F130C" w:rsidR="00FA35D5">
        <w:rPr>
          <w:rFonts w:ascii="Times New Roman" w:hAnsi="Times New Roman" w:cs="Times New Roman"/>
          <w:b/>
          <w:sz w:val="24"/>
          <w:szCs w:val="24"/>
        </w:rPr>
        <w:t>Refugee Cash Assistance (RCA)</w:t>
      </w:r>
      <w:r w:rsidRPr="007F130C" w:rsidR="0063770F">
        <w:rPr>
          <w:rFonts w:ascii="Times New Roman" w:hAnsi="Times New Roman" w:cs="Times New Roman"/>
          <w:b/>
          <w:sz w:val="24"/>
          <w:szCs w:val="24"/>
        </w:rPr>
        <w:t xml:space="preserve"> </w:t>
      </w:r>
      <w:r w:rsidRPr="007F130C" w:rsidR="000642B2">
        <w:rPr>
          <w:rFonts w:ascii="Times New Roman" w:hAnsi="Times New Roman" w:cs="Times New Roman"/>
          <w:b/>
          <w:sz w:val="24"/>
          <w:szCs w:val="24"/>
        </w:rPr>
        <w:t xml:space="preserve">and Employment Services </w:t>
      </w:r>
      <w:r w:rsidRPr="007F130C" w:rsidR="0063770F">
        <w:rPr>
          <w:rFonts w:ascii="Times New Roman" w:hAnsi="Times New Roman" w:cs="Times New Roman"/>
          <w:b/>
          <w:sz w:val="24"/>
          <w:szCs w:val="24"/>
        </w:rPr>
        <w:t xml:space="preserve">- </w:t>
      </w:r>
      <w:r w:rsidRPr="007F130C" w:rsidR="00FA35D5">
        <w:rPr>
          <w:rFonts w:ascii="Times New Roman" w:hAnsi="Times New Roman" w:cs="Times New Roman"/>
          <w:b/>
          <w:sz w:val="24"/>
          <w:szCs w:val="24"/>
        </w:rPr>
        <w:t xml:space="preserve">45 CFR </w:t>
      </w:r>
      <w:r w:rsidRPr="007F130C" w:rsidR="00640F53">
        <w:rPr>
          <w:rFonts w:ascii="Times New Roman" w:hAnsi="Times New Roman" w:cs="Times New Roman"/>
          <w:b/>
          <w:sz w:val="24"/>
          <w:szCs w:val="24"/>
        </w:rPr>
        <w:t xml:space="preserve">400 </w:t>
      </w:r>
      <w:r w:rsidRPr="007F130C" w:rsidR="00D3003D">
        <w:rPr>
          <w:rFonts w:ascii="Times New Roman" w:hAnsi="Times New Roman" w:cs="Times New Roman"/>
          <w:b/>
          <w:sz w:val="24"/>
          <w:szCs w:val="24"/>
        </w:rPr>
        <w:t>S</w:t>
      </w:r>
      <w:r w:rsidRPr="007F130C" w:rsidR="00640F53">
        <w:rPr>
          <w:rFonts w:ascii="Times New Roman" w:hAnsi="Times New Roman" w:cs="Times New Roman"/>
          <w:b/>
          <w:sz w:val="24"/>
          <w:szCs w:val="24"/>
        </w:rPr>
        <w:t>ubp</w:t>
      </w:r>
      <w:r w:rsidRPr="007F130C" w:rsidR="00FA35D5">
        <w:rPr>
          <w:rFonts w:ascii="Times New Roman" w:hAnsi="Times New Roman" w:cs="Times New Roman"/>
          <w:b/>
          <w:sz w:val="24"/>
          <w:szCs w:val="24"/>
        </w:rPr>
        <w:t>art</w:t>
      </w:r>
      <w:r w:rsidRPr="007F130C" w:rsidR="00F12565">
        <w:rPr>
          <w:rFonts w:ascii="Times New Roman" w:hAnsi="Times New Roman" w:cs="Times New Roman"/>
          <w:b/>
          <w:sz w:val="24"/>
          <w:szCs w:val="24"/>
        </w:rPr>
        <w:t>s</w:t>
      </w:r>
      <w:r w:rsidRPr="007F130C" w:rsidR="00FA35D5">
        <w:rPr>
          <w:rFonts w:ascii="Times New Roman" w:hAnsi="Times New Roman" w:cs="Times New Roman"/>
          <w:b/>
          <w:sz w:val="24"/>
          <w:szCs w:val="24"/>
        </w:rPr>
        <w:t xml:space="preserve"> </w:t>
      </w:r>
      <w:r w:rsidRPr="007F130C" w:rsidR="00640F53">
        <w:rPr>
          <w:rFonts w:ascii="Times New Roman" w:hAnsi="Times New Roman" w:cs="Times New Roman"/>
          <w:b/>
          <w:sz w:val="24"/>
          <w:szCs w:val="24"/>
        </w:rPr>
        <w:t>E</w:t>
      </w:r>
      <w:r w:rsidRPr="007F130C" w:rsidR="00F12565">
        <w:rPr>
          <w:rFonts w:ascii="Times New Roman" w:hAnsi="Times New Roman" w:cs="Times New Roman"/>
          <w:b/>
          <w:sz w:val="24"/>
          <w:szCs w:val="24"/>
        </w:rPr>
        <w:t xml:space="preserve"> and F </w:t>
      </w:r>
    </w:p>
    <w:p w:rsidR="007F718D" w:rsidRPr="007F130C" w:rsidP="00527238" w14:paraId="7E5A62E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 xml:space="preserve">1. </w:t>
      </w:r>
      <w:r w:rsidRPr="007F130C" w:rsidR="00AF5FC3">
        <w:rPr>
          <w:rFonts w:ascii="Times New Roman" w:hAnsi="Times New Roman" w:cs="Times New Roman"/>
          <w:sz w:val="24"/>
          <w:szCs w:val="24"/>
        </w:rPr>
        <w:tab/>
      </w:r>
      <w:r w:rsidRPr="007F130C">
        <w:rPr>
          <w:rFonts w:ascii="Times New Roman" w:hAnsi="Times New Roman" w:cs="Times New Roman"/>
          <w:sz w:val="24"/>
          <w:szCs w:val="24"/>
        </w:rPr>
        <w:t>Indicate whether RCA is pub</w:t>
      </w:r>
      <w:r w:rsidRPr="007F130C" w:rsidR="00E556E1">
        <w:rPr>
          <w:rFonts w:ascii="Times New Roman" w:hAnsi="Times New Roman" w:cs="Times New Roman"/>
          <w:sz w:val="24"/>
          <w:szCs w:val="24"/>
        </w:rPr>
        <w:t>licly</w:t>
      </w:r>
      <w:r w:rsidRPr="007F130C" w:rsidR="00493621">
        <w:rPr>
          <w:rFonts w:ascii="Times New Roman" w:hAnsi="Times New Roman" w:cs="Times New Roman"/>
          <w:sz w:val="24"/>
          <w:szCs w:val="24"/>
        </w:rPr>
        <w:t xml:space="preserve"> </w:t>
      </w:r>
      <w:r w:rsidRPr="007F130C" w:rsidR="00E556E1">
        <w:rPr>
          <w:rFonts w:ascii="Times New Roman" w:hAnsi="Times New Roman" w:cs="Times New Roman"/>
          <w:sz w:val="24"/>
          <w:szCs w:val="24"/>
        </w:rPr>
        <w:t xml:space="preserve">administered </w:t>
      </w:r>
      <w:r w:rsidRPr="007F130C" w:rsidR="00611D31">
        <w:rPr>
          <w:rFonts w:ascii="Times New Roman" w:hAnsi="Times New Roman" w:cs="Times New Roman"/>
          <w:sz w:val="24"/>
          <w:szCs w:val="24"/>
        </w:rPr>
        <w:t>or</w:t>
      </w:r>
      <w:r w:rsidRPr="007F130C" w:rsidR="00B13941">
        <w:rPr>
          <w:rFonts w:ascii="Times New Roman" w:hAnsi="Times New Roman" w:cs="Times New Roman"/>
          <w:sz w:val="24"/>
          <w:szCs w:val="24"/>
        </w:rPr>
        <w:t xml:space="preserve"> </w:t>
      </w:r>
      <w:r w:rsidRPr="007F130C" w:rsidR="00611D31">
        <w:rPr>
          <w:rFonts w:ascii="Times New Roman" w:hAnsi="Times New Roman" w:cs="Times New Roman"/>
          <w:sz w:val="24"/>
          <w:szCs w:val="24"/>
        </w:rPr>
        <w:t xml:space="preserve">is administered </w:t>
      </w:r>
      <w:r w:rsidRPr="007F130C" w:rsidR="00B13941">
        <w:rPr>
          <w:rFonts w:ascii="Times New Roman" w:hAnsi="Times New Roman" w:cs="Times New Roman"/>
          <w:sz w:val="24"/>
          <w:szCs w:val="24"/>
        </w:rPr>
        <w:t xml:space="preserve">through </w:t>
      </w:r>
      <w:r w:rsidRPr="007F130C" w:rsidR="00E556E1">
        <w:rPr>
          <w:rFonts w:ascii="Times New Roman" w:hAnsi="Times New Roman" w:cs="Times New Roman"/>
          <w:sz w:val="24"/>
          <w:szCs w:val="24"/>
        </w:rPr>
        <w:t>a</w:t>
      </w:r>
      <w:r w:rsidRPr="007F130C" w:rsidR="00AE1ACD">
        <w:rPr>
          <w:rFonts w:ascii="Times New Roman" w:hAnsi="Times New Roman" w:cs="Times New Roman"/>
          <w:sz w:val="24"/>
          <w:szCs w:val="24"/>
        </w:rPr>
        <w:t>n</w:t>
      </w:r>
      <w:r w:rsidRPr="007F130C" w:rsidR="00E556E1">
        <w:rPr>
          <w:rFonts w:ascii="Times New Roman" w:hAnsi="Times New Roman" w:cs="Times New Roman"/>
          <w:sz w:val="24"/>
          <w:szCs w:val="24"/>
        </w:rPr>
        <w:t xml:space="preserve"> </w:t>
      </w:r>
      <w:r w:rsidRPr="007F130C" w:rsidR="00833CA8">
        <w:rPr>
          <w:rFonts w:ascii="Times New Roman" w:hAnsi="Times New Roman" w:cs="Times New Roman"/>
          <w:sz w:val="24"/>
          <w:szCs w:val="24"/>
        </w:rPr>
        <w:t>ORR</w:t>
      </w:r>
      <w:r w:rsidRPr="007F130C" w:rsidR="00986608">
        <w:rPr>
          <w:rFonts w:ascii="Times New Roman" w:hAnsi="Times New Roman" w:cs="Times New Roman"/>
          <w:sz w:val="24"/>
          <w:szCs w:val="24"/>
        </w:rPr>
        <w:t>-</w:t>
      </w:r>
      <w:r w:rsidRPr="007F130C" w:rsidR="00833CA8">
        <w:rPr>
          <w:rFonts w:ascii="Times New Roman" w:hAnsi="Times New Roman" w:cs="Times New Roman"/>
          <w:sz w:val="24"/>
          <w:szCs w:val="24"/>
        </w:rPr>
        <w:t xml:space="preserve">approved </w:t>
      </w:r>
      <w:r w:rsidRPr="007F130C" w:rsidR="00E556E1">
        <w:rPr>
          <w:rFonts w:ascii="Times New Roman" w:hAnsi="Times New Roman" w:cs="Times New Roman"/>
          <w:sz w:val="24"/>
          <w:szCs w:val="24"/>
        </w:rPr>
        <w:t>public/</w:t>
      </w:r>
      <w:r w:rsidRPr="007F130C">
        <w:rPr>
          <w:rFonts w:ascii="Times New Roman" w:hAnsi="Times New Roman" w:cs="Times New Roman"/>
          <w:sz w:val="24"/>
          <w:szCs w:val="24"/>
        </w:rPr>
        <w:t>private partnership (PPP)</w:t>
      </w:r>
      <w:r w:rsidRPr="007F130C" w:rsidR="00833CA8">
        <w:rPr>
          <w:rFonts w:ascii="Times New Roman" w:hAnsi="Times New Roman" w:cs="Times New Roman"/>
          <w:sz w:val="24"/>
          <w:szCs w:val="24"/>
        </w:rPr>
        <w:t xml:space="preserve"> </w:t>
      </w:r>
      <w:r w:rsidRPr="007F130C">
        <w:rPr>
          <w:rFonts w:ascii="Times New Roman" w:hAnsi="Times New Roman" w:cs="Times New Roman"/>
          <w:sz w:val="24"/>
          <w:szCs w:val="24"/>
        </w:rPr>
        <w:t>program.</w:t>
      </w:r>
      <w:r w:rsidRPr="007F130C" w:rsidR="00A16FDB">
        <w:rPr>
          <w:rFonts w:ascii="Times New Roman" w:hAnsi="Times New Roman" w:cs="Times New Roman"/>
          <w:sz w:val="24"/>
          <w:szCs w:val="24"/>
        </w:rPr>
        <w:t xml:space="preserve">  </w:t>
      </w:r>
    </w:p>
    <w:p w:rsidR="00AA2BEC" w:rsidRPr="00527238" w:rsidP="00527238" w14:paraId="6C91E98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2.</w:t>
      </w:r>
      <w:r>
        <w:rPr>
          <w:rFonts w:ascii="Times New Roman" w:hAnsi="Times New Roman" w:cs="Times New Roman"/>
          <w:sz w:val="24"/>
          <w:szCs w:val="24"/>
        </w:rPr>
        <w:t xml:space="preserve">         </w:t>
      </w:r>
      <w:r w:rsidR="006B3701">
        <w:rPr>
          <w:rFonts w:ascii="Times New Roman" w:hAnsi="Times New Roman" w:cs="Times New Roman"/>
          <w:sz w:val="24"/>
          <w:szCs w:val="24"/>
        </w:rPr>
        <w:t>I</w:t>
      </w:r>
      <w:r>
        <w:rPr>
          <w:rFonts w:ascii="Times New Roman" w:hAnsi="Times New Roman" w:cs="Times New Roman"/>
          <w:sz w:val="24"/>
          <w:szCs w:val="24"/>
        </w:rPr>
        <w:t xml:space="preserve">f </w:t>
      </w:r>
      <w:r w:rsidRPr="00527238" w:rsidR="00D82093">
        <w:rPr>
          <w:rFonts w:ascii="Times New Roman" w:hAnsi="Times New Roman" w:cs="Times New Roman"/>
          <w:sz w:val="24"/>
          <w:szCs w:val="24"/>
        </w:rPr>
        <w:t xml:space="preserve">RCA </w:t>
      </w:r>
      <w:r w:rsidRPr="00527238" w:rsidR="00AF5FC3">
        <w:rPr>
          <w:rFonts w:ascii="Times New Roman" w:hAnsi="Times New Roman" w:cs="Times New Roman"/>
          <w:sz w:val="24"/>
          <w:szCs w:val="24"/>
        </w:rPr>
        <w:t xml:space="preserve">is </w:t>
      </w:r>
      <w:r w:rsidRPr="00527238" w:rsidR="00D82093">
        <w:rPr>
          <w:rFonts w:ascii="Times New Roman" w:hAnsi="Times New Roman" w:cs="Times New Roman"/>
          <w:sz w:val="24"/>
          <w:szCs w:val="24"/>
        </w:rPr>
        <w:t>administered differently across the state</w:t>
      </w:r>
      <w:r w:rsidRPr="00527238" w:rsidR="00662F68">
        <w:rPr>
          <w:rFonts w:ascii="Times New Roman" w:hAnsi="Times New Roman" w:cs="Times New Roman"/>
          <w:sz w:val="24"/>
          <w:szCs w:val="24"/>
        </w:rPr>
        <w:t>,</w:t>
      </w:r>
      <w:r w:rsidRPr="00527238" w:rsidR="00D82093">
        <w:rPr>
          <w:rFonts w:ascii="Times New Roman" w:hAnsi="Times New Roman" w:cs="Times New Roman"/>
          <w:sz w:val="24"/>
          <w:szCs w:val="24"/>
        </w:rPr>
        <w:t xml:space="preserve"> list the</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geographic service areas</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B84F5B">
        <w:rPr>
          <w:rFonts w:ascii="Times New Roman" w:hAnsi="Times New Roman" w:cs="Times New Roman"/>
          <w:sz w:val="24"/>
          <w:szCs w:val="24"/>
        </w:rPr>
        <w:t xml:space="preserve">publicly </w:t>
      </w:r>
      <w:r w:rsidRPr="00527238" w:rsidR="00662F68">
        <w:rPr>
          <w:rFonts w:ascii="Times New Roman" w:hAnsi="Times New Roman" w:cs="Times New Roman"/>
          <w:sz w:val="24"/>
          <w:szCs w:val="24"/>
        </w:rPr>
        <w:t xml:space="preserve">administered and the </w:t>
      </w:r>
      <w:r w:rsidR="000642B2">
        <w:rPr>
          <w:rFonts w:ascii="Times New Roman" w:hAnsi="Times New Roman" w:cs="Times New Roman"/>
          <w:sz w:val="24"/>
          <w:szCs w:val="24"/>
        </w:rPr>
        <w:t>geographic service areas</w:t>
      </w:r>
      <w:r w:rsidRPr="00527238" w:rsidR="00662F68">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662F68">
        <w:rPr>
          <w:rFonts w:ascii="Times New Roman" w:hAnsi="Times New Roman" w:cs="Times New Roman"/>
          <w:sz w:val="24"/>
          <w:szCs w:val="24"/>
        </w:rPr>
        <w:t xml:space="preserve">administered under the PPP program. </w:t>
      </w:r>
      <w:r w:rsidRPr="00527238" w:rsidR="00D82093">
        <w:rPr>
          <w:rFonts w:ascii="Times New Roman" w:hAnsi="Times New Roman" w:cs="Times New Roman"/>
          <w:sz w:val="24"/>
          <w:szCs w:val="24"/>
        </w:rPr>
        <w:t xml:space="preserve"> </w:t>
      </w:r>
    </w:p>
    <w:p w:rsidR="00AA2BEC" w:rsidRPr="00683154" w:rsidP="0058781C" w14:paraId="34B99CC4" w14:textId="04BB360B">
      <w:pPr>
        <w:spacing w:after="0"/>
        <w:ind w:left="1440" w:hanging="720"/>
        <w:rPr>
          <w:rFonts w:ascii="Times New Roman" w:hAnsi="Times New Roman" w:cs="Times New Roman"/>
          <w:sz w:val="24"/>
          <w:szCs w:val="24"/>
        </w:rPr>
      </w:pPr>
      <w:r w:rsidRPr="0058781C">
        <w:rPr>
          <w:rFonts w:ascii="Times New Roman" w:hAnsi="Times New Roman" w:cs="Times New Roman"/>
          <w:sz w:val="24"/>
          <w:szCs w:val="24"/>
        </w:rPr>
        <w:t>3</w:t>
      </w:r>
      <w:r w:rsidRPr="0058781C">
        <w:rPr>
          <w:rFonts w:ascii="Times New Roman" w:hAnsi="Times New Roman" w:cs="Times New Roman"/>
          <w:sz w:val="24"/>
          <w:szCs w:val="24"/>
        </w:rPr>
        <w:t>.</w:t>
      </w:r>
      <w:r w:rsidRPr="0058781C">
        <w:rPr>
          <w:rFonts w:ascii="Times New Roman" w:hAnsi="Times New Roman" w:cs="Times New Roman"/>
          <w:sz w:val="24"/>
          <w:szCs w:val="24"/>
        </w:rPr>
        <w:tab/>
        <w:t xml:space="preserve">Describe how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Pr>
          <w:rFonts w:ascii="Times New Roman" w:hAnsi="Times New Roman" w:cs="Times New Roman"/>
          <w:sz w:val="24"/>
          <w:szCs w:val="24"/>
        </w:rPr>
        <w:t xml:space="preserve">will ensure that </w:t>
      </w:r>
      <w:r w:rsidRPr="00683154" w:rsidR="006B3701">
        <w:rPr>
          <w:rFonts w:ascii="Times New Roman" w:hAnsi="Times New Roman" w:cs="Times New Roman"/>
          <w:sz w:val="24"/>
          <w:szCs w:val="24"/>
        </w:rPr>
        <w:t xml:space="preserve">RCA </w:t>
      </w:r>
      <w:r w:rsidRPr="00683154">
        <w:rPr>
          <w:rFonts w:ascii="Times New Roman" w:hAnsi="Times New Roman" w:cs="Times New Roman"/>
          <w:sz w:val="24"/>
          <w:szCs w:val="24"/>
        </w:rPr>
        <w:t xml:space="preserve">participants </w:t>
      </w:r>
      <w:r w:rsidRPr="00683154" w:rsidR="00493621">
        <w:rPr>
          <w:rFonts w:ascii="Times New Roman" w:hAnsi="Times New Roman" w:cs="Times New Roman"/>
          <w:sz w:val="24"/>
          <w:szCs w:val="24"/>
        </w:rPr>
        <w:t xml:space="preserve">are informed </w:t>
      </w:r>
      <w:r w:rsidRPr="00683154">
        <w:rPr>
          <w:rFonts w:ascii="Times New Roman" w:hAnsi="Times New Roman" w:cs="Times New Roman"/>
          <w:sz w:val="24"/>
          <w:szCs w:val="24"/>
        </w:rPr>
        <w:t>about the program in a language they understand.</w:t>
      </w:r>
    </w:p>
    <w:p w:rsidR="0058781C" w:rsidRPr="00683154" w:rsidP="0058781C" w14:paraId="4FBFDD40" w14:textId="304C61B3">
      <w:pPr>
        <w:autoSpaceDE w:val="0"/>
        <w:autoSpaceDN w:val="0"/>
        <w:adjustRightInd w:val="0"/>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4</w:t>
      </w:r>
      <w:r w:rsidRPr="00683154" w:rsidR="00AA2BEC">
        <w:rPr>
          <w:rFonts w:ascii="Times New Roman" w:hAnsi="Times New Roman" w:cs="Times New Roman"/>
          <w:sz w:val="24"/>
          <w:szCs w:val="24"/>
        </w:rPr>
        <w:t>.</w:t>
      </w:r>
      <w:r w:rsidRPr="00683154" w:rsidR="00AA2BEC">
        <w:rPr>
          <w:rFonts w:ascii="Times New Roman" w:hAnsi="Times New Roman" w:cs="Times New Roman"/>
          <w:sz w:val="24"/>
          <w:szCs w:val="24"/>
        </w:rPr>
        <w:tab/>
      </w:r>
      <w:r w:rsidRPr="00683154" w:rsidR="00663161">
        <w:rPr>
          <w:rFonts w:ascii="Times New Roman" w:hAnsi="Times New Roman" w:cs="Times New Roman"/>
          <w:sz w:val="24"/>
          <w:szCs w:val="24"/>
        </w:rPr>
        <w:t xml:space="preserve">Describe how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tate</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 </w:t>
      </w:r>
      <w:r w:rsidRPr="00683154" w:rsidR="00663161">
        <w:rPr>
          <w:rFonts w:ascii="Times New Roman" w:hAnsi="Times New Roman" w:cs="Times New Roman"/>
          <w:sz w:val="24"/>
          <w:szCs w:val="24"/>
        </w:rPr>
        <w:t>T</w:t>
      </w:r>
      <w:r w:rsidRPr="00683154" w:rsidR="00A53AAB">
        <w:rPr>
          <w:rFonts w:ascii="Times New Roman" w:hAnsi="Times New Roman" w:cs="Times New Roman"/>
          <w:sz w:val="24"/>
          <w:szCs w:val="24"/>
        </w:rPr>
        <w:t xml:space="preserve">emporary Assistance </w:t>
      </w:r>
      <w:r w:rsidR="001548F1">
        <w:rPr>
          <w:rFonts w:ascii="Times New Roman" w:hAnsi="Times New Roman" w:cs="Times New Roman"/>
          <w:sz w:val="24"/>
          <w:szCs w:val="24"/>
        </w:rPr>
        <w:t xml:space="preserve">for </w:t>
      </w:r>
      <w:r w:rsidRPr="00683154" w:rsidR="00A53AAB">
        <w:rPr>
          <w:rFonts w:ascii="Times New Roman" w:hAnsi="Times New Roman" w:cs="Times New Roman"/>
          <w:sz w:val="24"/>
          <w:szCs w:val="24"/>
        </w:rPr>
        <w:t>Needy Families (T</w:t>
      </w:r>
      <w:r w:rsidRPr="00683154" w:rsidR="00663161">
        <w:rPr>
          <w:rFonts w:ascii="Times New Roman" w:hAnsi="Times New Roman" w:cs="Times New Roman"/>
          <w:sz w:val="24"/>
          <w:szCs w:val="24"/>
        </w:rPr>
        <w:t>ANF</w:t>
      </w:r>
      <w:r w:rsidRPr="00683154" w:rsidR="00A53AAB">
        <w:rPr>
          <w:rFonts w:ascii="Times New Roman" w:hAnsi="Times New Roman" w:cs="Times New Roman"/>
          <w:sz w:val="24"/>
          <w:szCs w:val="24"/>
        </w:rPr>
        <w:t>)</w:t>
      </w:r>
      <w:r w:rsidRPr="00683154" w:rsidR="00663161">
        <w:rPr>
          <w:rFonts w:ascii="Times New Roman" w:hAnsi="Times New Roman" w:cs="Times New Roman"/>
          <w:sz w:val="24"/>
          <w:szCs w:val="24"/>
        </w:rPr>
        <w:t xml:space="preserve"> program considers</w:t>
      </w:r>
      <w:r w:rsidRPr="00683154" w:rsidR="00DB7580">
        <w:rPr>
          <w:rFonts w:ascii="Times New Roman" w:hAnsi="Times New Roman" w:cs="Times New Roman"/>
          <w:sz w:val="24"/>
          <w:szCs w:val="24"/>
        </w:rPr>
        <w:t xml:space="preserve"> </w:t>
      </w:r>
      <w:r w:rsidRPr="00683154" w:rsidR="00663161">
        <w:rPr>
          <w:rFonts w:ascii="Times New Roman" w:hAnsi="Times New Roman" w:cs="Times New Roman"/>
          <w:sz w:val="24"/>
          <w:szCs w:val="24"/>
        </w:rPr>
        <w:t xml:space="preserve">the State Department’s Reception and Placement cash assistance </w:t>
      </w:r>
      <w:r w:rsidRPr="00683154" w:rsidR="00DB7580">
        <w:rPr>
          <w:rFonts w:ascii="Times New Roman" w:hAnsi="Times New Roman" w:cs="Times New Roman"/>
          <w:sz w:val="24"/>
          <w:szCs w:val="24"/>
        </w:rPr>
        <w:t xml:space="preserve">when </w:t>
      </w:r>
      <w:r w:rsidRPr="00683154">
        <w:rPr>
          <w:rFonts w:ascii="Times New Roman" w:hAnsi="Times New Roman" w:cs="Times New Roman"/>
          <w:sz w:val="24"/>
          <w:szCs w:val="24"/>
        </w:rPr>
        <w:t xml:space="preserve">determining eligibility for </w:t>
      </w:r>
      <w:r w:rsidRPr="00683154" w:rsidR="00663161">
        <w:rPr>
          <w:rFonts w:ascii="Times New Roman" w:hAnsi="Times New Roman" w:cs="Times New Roman"/>
          <w:sz w:val="24"/>
          <w:szCs w:val="24"/>
        </w:rPr>
        <w:t xml:space="preserve">TANF </w:t>
      </w:r>
      <w:r w:rsidRPr="00683154" w:rsidR="00DB7580">
        <w:rPr>
          <w:rFonts w:ascii="Times New Roman" w:hAnsi="Times New Roman" w:cs="Times New Roman"/>
          <w:sz w:val="24"/>
          <w:szCs w:val="24"/>
        </w:rPr>
        <w:t xml:space="preserve">and </w:t>
      </w:r>
      <w:r w:rsidRPr="00683154" w:rsidR="006B3701">
        <w:rPr>
          <w:rFonts w:ascii="Times New Roman" w:hAnsi="Times New Roman" w:cs="Times New Roman"/>
          <w:sz w:val="24"/>
          <w:szCs w:val="24"/>
        </w:rPr>
        <w:t>payment levels</w:t>
      </w:r>
      <w:r w:rsidRPr="00683154" w:rsidR="00DB7580">
        <w:rPr>
          <w:rFonts w:ascii="Times New Roman" w:hAnsi="Times New Roman" w:cs="Times New Roman"/>
          <w:sz w:val="24"/>
          <w:szCs w:val="24"/>
        </w:rPr>
        <w:t>.</w:t>
      </w:r>
      <w:r w:rsidRPr="00683154" w:rsidR="00931DB3">
        <w:rPr>
          <w:rFonts w:ascii="Times New Roman" w:hAnsi="Times New Roman" w:cs="Times New Roman"/>
          <w:sz w:val="24"/>
          <w:szCs w:val="24"/>
        </w:rPr>
        <w:t xml:space="preserve"> </w:t>
      </w:r>
    </w:p>
    <w:p w:rsidR="00B64EC9" w:rsidRPr="00616A60" w:rsidP="00527238" w14:paraId="0E97B61F" w14:textId="5065D673">
      <w:pPr>
        <w:tabs>
          <w:tab w:val="left" w:pos="810"/>
        </w:tabs>
        <w:spacing w:after="0"/>
        <w:ind w:left="1440" w:hanging="810"/>
        <w:rPr>
          <w:rFonts w:ascii="Times New Roman" w:hAnsi="Times New Roman" w:cs="Times New Roman"/>
          <w:sz w:val="24"/>
          <w:szCs w:val="24"/>
        </w:rPr>
      </w:pPr>
      <w:r w:rsidRPr="00683154">
        <w:rPr>
          <w:rFonts w:ascii="Times New Roman" w:hAnsi="Times New Roman" w:cs="Times New Roman"/>
          <w:sz w:val="24"/>
          <w:szCs w:val="24"/>
        </w:rPr>
        <w:t xml:space="preserve">  5.</w:t>
      </w:r>
      <w:r w:rsidRPr="00683154">
        <w:rPr>
          <w:rFonts w:ascii="Times New Roman" w:hAnsi="Times New Roman" w:cs="Times New Roman"/>
          <w:sz w:val="24"/>
          <w:szCs w:val="24"/>
        </w:rPr>
        <w:tab/>
      </w:r>
      <w:r w:rsidRPr="00683154">
        <w:rPr>
          <w:rFonts w:ascii="Times New Roman" w:hAnsi="Times New Roman" w:cs="Times New Roman"/>
          <w:sz w:val="24"/>
          <w:szCs w:val="24"/>
        </w:rPr>
        <w:t>Describe how</w:t>
      </w:r>
      <w:r w:rsidRPr="00683154" w:rsidR="00AA2BEC">
        <w:rPr>
          <w:rFonts w:ascii="Times New Roman" w:hAnsi="Times New Roman" w:cs="Times New Roman"/>
          <w:sz w:val="24"/>
          <w:szCs w:val="24"/>
        </w:rPr>
        <w:t xml:space="preserve">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sidR="00AA2BEC">
        <w:rPr>
          <w:rFonts w:ascii="Times New Roman" w:hAnsi="Times New Roman" w:cs="Times New Roman"/>
          <w:sz w:val="24"/>
          <w:szCs w:val="24"/>
        </w:rPr>
        <w:t xml:space="preserve">will </w:t>
      </w:r>
      <w:r w:rsidRPr="00683154" w:rsidR="00D124EA">
        <w:rPr>
          <w:rFonts w:ascii="Times New Roman" w:hAnsi="Times New Roman" w:cs="Times New Roman"/>
          <w:sz w:val="24"/>
          <w:szCs w:val="24"/>
        </w:rPr>
        <w:t xml:space="preserve">follow the </w:t>
      </w:r>
      <w:r w:rsidRPr="00683154" w:rsidR="00493621">
        <w:rPr>
          <w:rFonts w:ascii="Times New Roman" w:hAnsi="Times New Roman" w:cs="Times New Roman"/>
          <w:sz w:val="24"/>
          <w:szCs w:val="24"/>
        </w:rPr>
        <w:t>medi</w:t>
      </w:r>
      <w:r w:rsidRPr="00683154" w:rsidR="00680C12">
        <w:rPr>
          <w:rFonts w:ascii="Times New Roman" w:hAnsi="Times New Roman" w:cs="Times New Roman"/>
          <w:sz w:val="24"/>
          <w:szCs w:val="24"/>
        </w:rPr>
        <w:t>ation</w:t>
      </w:r>
      <w:r w:rsidRPr="00683154" w:rsidR="00D124EA">
        <w:rPr>
          <w:rFonts w:ascii="Times New Roman" w:hAnsi="Times New Roman" w:cs="Times New Roman"/>
          <w:sz w:val="24"/>
          <w:szCs w:val="24"/>
        </w:rPr>
        <w:t xml:space="preserve"> and fair hearing</w:t>
      </w:r>
      <w:r w:rsidRPr="00683154" w:rsidR="00111878">
        <w:rPr>
          <w:rFonts w:ascii="Times New Roman" w:hAnsi="Times New Roman" w:cs="Times New Roman"/>
          <w:sz w:val="24"/>
          <w:szCs w:val="24"/>
        </w:rPr>
        <w:t xml:space="preserve"> standards</w:t>
      </w:r>
      <w:r w:rsidRPr="00616A60" w:rsidR="00111878">
        <w:rPr>
          <w:rFonts w:ascii="Times New Roman" w:hAnsi="Times New Roman" w:cs="Times New Roman"/>
          <w:sz w:val="24"/>
          <w:szCs w:val="24"/>
        </w:rPr>
        <w:t xml:space="preserve"> </w:t>
      </w:r>
      <w:r w:rsidRPr="00616A60" w:rsidR="00C302C5">
        <w:rPr>
          <w:rFonts w:ascii="Times New Roman" w:hAnsi="Times New Roman" w:cs="Times New Roman"/>
          <w:sz w:val="24"/>
          <w:szCs w:val="24"/>
        </w:rPr>
        <w:t>and procedures</w:t>
      </w:r>
      <w:r w:rsidRPr="00616A60" w:rsidR="00D124E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outlined at 45 CFR </w:t>
      </w:r>
      <w:r w:rsidRPr="00616A60" w:rsidR="00AD217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400.83. </w:t>
      </w:r>
    </w:p>
    <w:p w:rsidR="00B13941" w:rsidRPr="00616A60" w:rsidP="00542792" w14:paraId="6D327CE1" w14:textId="77777777">
      <w:pPr>
        <w:tabs>
          <w:tab w:val="left" w:pos="810"/>
        </w:tabs>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 xml:space="preserve"> </w:t>
      </w:r>
      <w:r w:rsidRPr="00616A60" w:rsidR="0058781C">
        <w:rPr>
          <w:rFonts w:ascii="Times New Roman" w:hAnsi="Times New Roman" w:cs="Times New Roman"/>
          <w:sz w:val="24"/>
          <w:szCs w:val="24"/>
        </w:rPr>
        <w:t>6</w:t>
      </w:r>
      <w:r w:rsidRPr="00616A60">
        <w:rPr>
          <w:rFonts w:ascii="Times New Roman" w:hAnsi="Times New Roman" w:cs="Times New Roman"/>
          <w:sz w:val="24"/>
          <w:szCs w:val="24"/>
        </w:rPr>
        <w:t>.</w:t>
      </w:r>
      <w:r w:rsidRPr="00616A60">
        <w:rPr>
          <w:rFonts w:ascii="Times New Roman" w:hAnsi="Times New Roman" w:cs="Times New Roman"/>
          <w:sz w:val="24"/>
          <w:szCs w:val="24"/>
        </w:rPr>
        <w:tab/>
        <w:t xml:space="preserve">Describe the criteria for </w:t>
      </w:r>
      <w:r w:rsidRPr="00616A60" w:rsidR="008C5F5A">
        <w:rPr>
          <w:rFonts w:ascii="Times New Roman" w:hAnsi="Times New Roman" w:cs="Times New Roman"/>
          <w:sz w:val="24"/>
          <w:szCs w:val="24"/>
        </w:rPr>
        <w:t xml:space="preserve">an </w:t>
      </w:r>
      <w:r w:rsidRPr="00616A60">
        <w:rPr>
          <w:rFonts w:ascii="Times New Roman" w:hAnsi="Times New Roman" w:cs="Times New Roman"/>
          <w:sz w:val="24"/>
          <w:szCs w:val="24"/>
        </w:rPr>
        <w:t>exemption from registration for employment services, participation in employability service programs, and acceptance of appropriate offers of employment.</w:t>
      </w:r>
      <w:r w:rsidRPr="00616A60" w:rsidR="007E3771">
        <w:rPr>
          <w:rFonts w:ascii="Times New Roman" w:hAnsi="Times New Roman" w:cs="Times New Roman"/>
          <w:sz w:val="24"/>
          <w:szCs w:val="24"/>
        </w:rPr>
        <w:t xml:space="preserve"> </w:t>
      </w:r>
    </w:p>
    <w:p w:rsidR="00350FAC" w:rsidRPr="00616A60" w:rsidP="00DB6ED1" w14:paraId="44EDB7BA" w14:textId="77777777">
      <w:pPr>
        <w:spacing w:after="0"/>
        <w:rPr>
          <w:rFonts w:ascii="Times New Roman" w:hAnsi="Times New Roman" w:cs="Times New Roman"/>
          <w:sz w:val="24"/>
          <w:szCs w:val="24"/>
        </w:rPr>
      </w:pPr>
    </w:p>
    <w:p w:rsidR="009E270D" w:rsidRPr="0045745E" w:rsidP="00DE67D9" w14:paraId="6EAE3B4D" w14:textId="16E7A848">
      <w:pPr>
        <w:tabs>
          <w:tab w:val="left" w:pos="1440"/>
        </w:tabs>
        <w:spacing w:after="0"/>
        <w:ind w:left="1440"/>
        <w:rPr>
          <w:rFonts w:ascii="Times New Roman" w:hAnsi="Times New Roman" w:cs="Times New Roman"/>
          <w:i/>
          <w:sz w:val="24"/>
          <w:szCs w:val="24"/>
        </w:rPr>
      </w:pPr>
      <w:r w:rsidRPr="00616A60">
        <w:rPr>
          <w:rFonts w:ascii="Times New Roman" w:hAnsi="Times New Roman" w:cs="Times New Roman"/>
          <w:i/>
          <w:sz w:val="24"/>
          <w:szCs w:val="24"/>
        </w:rPr>
        <w:t>S</w:t>
      </w:r>
      <w:r w:rsidRPr="00616A60" w:rsidR="004C1E86">
        <w:rPr>
          <w:rFonts w:ascii="Times New Roman" w:hAnsi="Times New Roman" w:cs="Times New Roman"/>
          <w:i/>
          <w:sz w:val="24"/>
          <w:szCs w:val="24"/>
        </w:rPr>
        <w:t xml:space="preserve">tates </w:t>
      </w:r>
      <w:r w:rsidR="002A5710">
        <w:rPr>
          <w:rFonts w:ascii="Times New Roman" w:hAnsi="Times New Roman" w:cs="Times New Roman"/>
          <w:i/>
          <w:sz w:val="24"/>
          <w:szCs w:val="24"/>
        </w:rPr>
        <w:t xml:space="preserve">and RDs </w:t>
      </w:r>
      <w:r w:rsidRPr="00616A60" w:rsidR="008C5F5A">
        <w:rPr>
          <w:rFonts w:ascii="Times New Roman" w:hAnsi="Times New Roman" w:cs="Times New Roman"/>
          <w:i/>
          <w:sz w:val="24"/>
          <w:szCs w:val="24"/>
        </w:rPr>
        <w:t>that operate</w:t>
      </w:r>
      <w:r w:rsidRPr="00616A60" w:rsidR="00493621">
        <w:rPr>
          <w:rFonts w:ascii="Times New Roman" w:hAnsi="Times New Roman" w:cs="Times New Roman"/>
          <w:i/>
          <w:sz w:val="24"/>
          <w:szCs w:val="24"/>
        </w:rPr>
        <w:t xml:space="preserve"> a publicly </w:t>
      </w:r>
      <w:r w:rsidRPr="00616A60" w:rsidR="004C1E86">
        <w:rPr>
          <w:rFonts w:ascii="Times New Roman" w:hAnsi="Times New Roman" w:cs="Times New Roman"/>
          <w:i/>
          <w:sz w:val="24"/>
          <w:szCs w:val="24"/>
        </w:rPr>
        <w:t>administered RCA progra</w:t>
      </w:r>
      <w:r w:rsidRPr="00616A60">
        <w:rPr>
          <w:rFonts w:ascii="Times New Roman" w:hAnsi="Times New Roman" w:cs="Times New Roman"/>
          <w:i/>
          <w:sz w:val="24"/>
          <w:szCs w:val="24"/>
        </w:rPr>
        <w:t>m</w:t>
      </w:r>
      <w:r w:rsidRPr="00616A60" w:rsidR="0055221E">
        <w:rPr>
          <w:rFonts w:ascii="Times New Roman" w:hAnsi="Times New Roman" w:cs="Times New Roman"/>
          <w:i/>
          <w:sz w:val="24"/>
          <w:szCs w:val="24"/>
        </w:rPr>
        <w:t xml:space="preserve"> </w:t>
      </w:r>
      <w:r w:rsidRPr="00616A60" w:rsidR="008B3D34">
        <w:rPr>
          <w:rFonts w:ascii="Times New Roman" w:hAnsi="Times New Roman" w:cs="Times New Roman"/>
          <w:i/>
          <w:sz w:val="24"/>
          <w:szCs w:val="24"/>
        </w:rPr>
        <w:t xml:space="preserve">should </w:t>
      </w:r>
      <w:r w:rsidRPr="00616A60" w:rsidR="0055221E">
        <w:rPr>
          <w:rFonts w:ascii="Times New Roman" w:hAnsi="Times New Roman" w:cs="Times New Roman"/>
          <w:i/>
          <w:sz w:val="24"/>
          <w:szCs w:val="24"/>
        </w:rPr>
        <w:t>address items</w:t>
      </w:r>
      <w:r w:rsidR="0063770F">
        <w:rPr>
          <w:rFonts w:ascii="Times New Roman" w:hAnsi="Times New Roman" w:cs="Times New Roman"/>
          <w:i/>
          <w:sz w:val="24"/>
          <w:szCs w:val="24"/>
        </w:rPr>
        <w:t xml:space="preserve"> </w:t>
      </w:r>
      <w:r w:rsidRPr="00616A60" w:rsidR="00A16FDB">
        <w:rPr>
          <w:rFonts w:ascii="Times New Roman" w:hAnsi="Times New Roman" w:cs="Times New Roman"/>
          <w:i/>
          <w:sz w:val="24"/>
          <w:szCs w:val="24"/>
        </w:rPr>
        <w:t>#</w:t>
      </w:r>
      <w:r w:rsidRPr="00616A60" w:rsidR="0058781C">
        <w:rPr>
          <w:rFonts w:ascii="Times New Roman" w:hAnsi="Times New Roman" w:cs="Times New Roman"/>
          <w:i/>
          <w:sz w:val="24"/>
          <w:szCs w:val="24"/>
        </w:rPr>
        <w:t xml:space="preserve">7 </w:t>
      </w:r>
      <w:r w:rsidRPr="00616A60" w:rsidR="00A16FDB">
        <w:rPr>
          <w:rFonts w:ascii="Times New Roman" w:hAnsi="Times New Roman" w:cs="Times New Roman"/>
          <w:i/>
          <w:sz w:val="24"/>
          <w:szCs w:val="24"/>
        </w:rPr>
        <w:t>and #</w:t>
      </w:r>
      <w:r w:rsidRPr="00616A60" w:rsidR="0058781C">
        <w:rPr>
          <w:rFonts w:ascii="Times New Roman" w:hAnsi="Times New Roman" w:cs="Times New Roman"/>
          <w:i/>
          <w:sz w:val="24"/>
          <w:szCs w:val="24"/>
        </w:rPr>
        <w:t>8</w:t>
      </w:r>
      <w:r w:rsidR="0045745E">
        <w:rPr>
          <w:rFonts w:ascii="Times New Roman" w:hAnsi="Times New Roman" w:cs="Times New Roman"/>
          <w:i/>
          <w:sz w:val="24"/>
          <w:szCs w:val="24"/>
        </w:rPr>
        <w:t>.</w:t>
      </w:r>
    </w:p>
    <w:p w:rsidR="004C1E86" w:rsidRPr="0045745E" w:rsidP="00DB6ED1" w14:paraId="2D25E5EB" w14:textId="77777777">
      <w:pPr>
        <w:spacing w:after="0"/>
        <w:ind w:firstLine="720"/>
        <w:rPr>
          <w:rFonts w:ascii="Times New Roman" w:hAnsi="Times New Roman" w:cs="Times New Roman"/>
          <w:sz w:val="24"/>
          <w:szCs w:val="24"/>
        </w:rPr>
      </w:pPr>
      <w:r w:rsidRPr="00616A60">
        <w:rPr>
          <w:rFonts w:ascii="Times New Roman" w:hAnsi="Times New Roman" w:cs="Times New Roman"/>
          <w:sz w:val="24"/>
          <w:szCs w:val="24"/>
        </w:rPr>
        <w:t>7</w:t>
      </w:r>
      <w:r w:rsidRPr="00616A60" w:rsidR="00103615">
        <w:rPr>
          <w:rFonts w:ascii="Times New Roman" w:hAnsi="Times New Roman" w:cs="Times New Roman"/>
          <w:sz w:val="24"/>
          <w:szCs w:val="24"/>
        </w:rPr>
        <w:t>.</w:t>
      </w:r>
      <w:r w:rsidRPr="00616A60" w:rsidR="00662F68">
        <w:rPr>
          <w:rFonts w:ascii="Times New Roman" w:hAnsi="Times New Roman" w:cs="Times New Roman"/>
          <w:sz w:val="24"/>
          <w:szCs w:val="24"/>
        </w:rPr>
        <w:t xml:space="preserve"> </w:t>
      </w:r>
      <w:r w:rsidRPr="00616A60" w:rsidR="00AF5FC3">
        <w:rPr>
          <w:rFonts w:ascii="Times New Roman" w:hAnsi="Times New Roman" w:cs="Times New Roman"/>
          <w:sz w:val="24"/>
          <w:szCs w:val="24"/>
        </w:rPr>
        <w:tab/>
      </w:r>
      <w:r w:rsidRPr="00616A60">
        <w:rPr>
          <w:rFonts w:ascii="Times New Roman" w:hAnsi="Times New Roman" w:cs="Times New Roman"/>
          <w:sz w:val="24"/>
          <w:szCs w:val="24"/>
        </w:rPr>
        <w:t>Eligibility and payment levels</w:t>
      </w:r>
      <w:r w:rsidR="0045745E">
        <w:rPr>
          <w:rFonts w:ascii="Times New Roman" w:hAnsi="Times New Roman" w:cs="Times New Roman"/>
          <w:sz w:val="24"/>
          <w:szCs w:val="24"/>
        </w:rPr>
        <w:t xml:space="preserve"> </w:t>
      </w:r>
    </w:p>
    <w:p w:rsidR="004C1E86" w:rsidRPr="00683154" w:rsidP="00316ADF" w14:paraId="21F24669" w14:textId="478CB6E9">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a.</w:t>
      </w:r>
      <w:r w:rsidRPr="00616A60">
        <w:rPr>
          <w:rFonts w:ascii="Times New Roman" w:hAnsi="Times New Roman" w:cs="Times New Roman"/>
          <w:sz w:val="24"/>
          <w:szCs w:val="24"/>
        </w:rPr>
        <w:tab/>
      </w:r>
      <w:r w:rsidRPr="00683154" w:rsidR="009426A4">
        <w:rPr>
          <w:rFonts w:ascii="Times New Roman" w:hAnsi="Times New Roman" w:cs="Times New Roman"/>
          <w:sz w:val="24"/>
          <w:szCs w:val="24"/>
        </w:rPr>
        <w:t xml:space="preserve">Provide a </w:t>
      </w:r>
      <w:r w:rsidRPr="00683154" w:rsidR="00931C20">
        <w:rPr>
          <w:rFonts w:ascii="Times New Roman" w:hAnsi="Times New Roman" w:cs="Times New Roman"/>
          <w:sz w:val="24"/>
          <w:szCs w:val="24"/>
        </w:rPr>
        <w:t xml:space="preserve">brief </w:t>
      </w:r>
      <w:r w:rsidRPr="00683154" w:rsidR="009426A4">
        <w:rPr>
          <w:rFonts w:ascii="Times New Roman" w:hAnsi="Times New Roman" w:cs="Times New Roman"/>
          <w:sz w:val="24"/>
          <w:szCs w:val="24"/>
        </w:rPr>
        <w:t xml:space="preserve">description of </w:t>
      </w:r>
      <w:r w:rsidRPr="00683154" w:rsidR="00316ADF">
        <w:rPr>
          <w:rFonts w:ascii="Times New Roman" w:hAnsi="Times New Roman" w:cs="Times New Roman"/>
          <w:sz w:val="24"/>
          <w:szCs w:val="24"/>
        </w:rPr>
        <w:t xml:space="preserve">the provisions of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tate’s </w:t>
      </w:r>
      <w:r w:rsidRPr="00683154" w:rsidR="00316ADF">
        <w:rPr>
          <w:rFonts w:ascii="Times New Roman" w:hAnsi="Times New Roman" w:cs="Times New Roman"/>
          <w:sz w:val="24"/>
          <w:szCs w:val="24"/>
        </w:rPr>
        <w:t>TANF program</w:t>
      </w:r>
      <w:r w:rsidRPr="00683154" w:rsidR="0045745E">
        <w:rPr>
          <w:rFonts w:ascii="Times New Roman" w:hAnsi="Times New Roman" w:cs="Times New Roman"/>
          <w:sz w:val="24"/>
          <w:szCs w:val="24"/>
        </w:rPr>
        <w:t xml:space="preserve"> </w:t>
      </w:r>
      <w:r w:rsidRPr="00683154" w:rsidR="00E21E0A">
        <w:rPr>
          <w:rFonts w:ascii="Times New Roman" w:hAnsi="Times New Roman" w:cs="Times New Roman"/>
          <w:sz w:val="24"/>
          <w:szCs w:val="24"/>
        </w:rPr>
        <w:t>that</w:t>
      </w:r>
      <w:r w:rsidRPr="00683154" w:rsidR="00316ADF">
        <w:rPr>
          <w:rFonts w:ascii="Times New Roman" w:hAnsi="Times New Roman" w:cs="Times New Roman"/>
          <w:sz w:val="24"/>
          <w:szCs w:val="24"/>
        </w:rPr>
        <w:t xml:space="preserve"> will be used in the RCA program</w:t>
      </w:r>
      <w:r w:rsidRPr="00683154" w:rsidR="001A1FB6">
        <w:rPr>
          <w:rFonts w:ascii="Times New Roman" w:hAnsi="Times New Roman" w:cs="Times New Roman"/>
          <w:sz w:val="24"/>
          <w:szCs w:val="24"/>
        </w:rPr>
        <w:t>.</w:t>
      </w:r>
    </w:p>
    <w:p w:rsidR="00C722F8" w:rsidRPr="00616A60" w:rsidP="0045745E" w14:paraId="6683DC0B" w14:textId="62D0E54B">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sidR="00931C20">
        <w:rPr>
          <w:rFonts w:ascii="Times New Roman" w:hAnsi="Times New Roman" w:cs="Times New Roman"/>
          <w:sz w:val="24"/>
          <w:szCs w:val="24"/>
        </w:rPr>
        <w:t xml:space="preserve">If not addressed within item a., above, describe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tate’s </w:t>
      </w:r>
      <w:r w:rsidR="00462DE1">
        <w:rPr>
          <w:rFonts w:ascii="Times New Roman" w:hAnsi="Times New Roman" w:cs="Times New Roman"/>
          <w:sz w:val="24"/>
          <w:szCs w:val="24"/>
        </w:rPr>
        <w:t xml:space="preserve">or RD’s </w:t>
      </w:r>
      <w:r w:rsidRPr="00683154" w:rsidR="00931C20">
        <w:rPr>
          <w:rFonts w:ascii="Times New Roman" w:hAnsi="Times New Roman" w:cs="Times New Roman"/>
          <w:sz w:val="24"/>
          <w:szCs w:val="24"/>
        </w:rPr>
        <w:t xml:space="preserve">policy and procedures regarding the beginning of RCA eligibility, the timing and </w:t>
      </w:r>
      <w:r w:rsidRPr="00683154" w:rsidR="00931C20">
        <w:rPr>
          <w:rFonts w:ascii="Times New Roman" w:hAnsi="Times New Roman" w:cs="Times New Roman"/>
          <w:sz w:val="24"/>
          <w:szCs w:val="24"/>
        </w:rPr>
        <w:t>frequency of RCA payments throughout the client’s eligibility period, the method of distribution of RCA payments (e.g.,</w:t>
      </w:r>
      <w:r w:rsidRPr="00616A60" w:rsidR="00931C20">
        <w:rPr>
          <w:rFonts w:ascii="Times New Roman" w:hAnsi="Times New Roman" w:cs="Times New Roman"/>
          <w:sz w:val="24"/>
          <w:szCs w:val="24"/>
        </w:rPr>
        <w:t xml:space="preserve"> check mailed, electronic benefits transfer, direct deposit),</w:t>
      </w:r>
      <w:r w:rsidRPr="00616A60" w:rsidR="00931C20">
        <w:t xml:space="preserve"> </w:t>
      </w:r>
      <w:r w:rsidRPr="00616A60" w:rsidR="00931C20">
        <w:rPr>
          <w:rFonts w:ascii="Times New Roman" w:hAnsi="Times New Roman" w:cs="Times New Roman"/>
          <w:sz w:val="24"/>
          <w:szCs w:val="24"/>
        </w:rPr>
        <w:t xml:space="preserve">and the </w:t>
      </w:r>
      <w:r w:rsidR="007A450B">
        <w:rPr>
          <w:rFonts w:ascii="Times New Roman" w:hAnsi="Times New Roman" w:cs="Times New Roman"/>
          <w:sz w:val="24"/>
          <w:szCs w:val="24"/>
        </w:rPr>
        <w:t xml:space="preserve">(optional) </w:t>
      </w:r>
      <w:r w:rsidRPr="00616A60" w:rsidR="00931C20">
        <w:rPr>
          <w:rFonts w:ascii="Times New Roman" w:hAnsi="Times New Roman" w:cs="Times New Roman"/>
          <w:sz w:val="24"/>
          <w:szCs w:val="24"/>
        </w:rPr>
        <w:t>use of proration.</w:t>
      </w:r>
      <w:r w:rsidRPr="00616A60">
        <w:rPr>
          <w:rFonts w:ascii="Times New Roman" w:hAnsi="Times New Roman" w:cs="Times New Roman"/>
          <w:sz w:val="24"/>
          <w:szCs w:val="24"/>
        </w:rPr>
        <w:tab/>
      </w:r>
    </w:p>
    <w:p w:rsidR="00931C20" w:rsidP="00DB6ED1" w14:paraId="6B9D9126" w14:textId="77777777">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c.</w:t>
      </w:r>
      <w:r w:rsidRPr="00616A60">
        <w:rPr>
          <w:rFonts w:ascii="Times New Roman" w:hAnsi="Times New Roman" w:cs="Times New Roman"/>
          <w:sz w:val="24"/>
          <w:szCs w:val="24"/>
        </w:rPr>
        <w:tab/>
      </w:r>
      <w:r w:rsidRPr="00616A60">
        <w:rPr>
          <w:rFonts w:ascii="Times New Roman" w:hAnsi="Times New Roman" w:cs="Times New Roman"/>
          <w:sz w:val="24"/>
          <w:szCs w:val="24"/>
        </w:rPr>
        <w:t>Provide the RCA and TANF payment standards for case sizes 1-5.</w:t>
      </w:r>
    </w:p>
    <w:p w:rsidR="00493621" w:rsidRPr="00527238" w:rsidP="0063770F" w14:paraId="16D64203" w14:textId="198A57A2">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sidR="00E81C5A">
        <w:rPr>
          <w:rFonts w:ascii="Times New Roman" w:hAnsi="Times New Roman" w:cs="Times New Roman"/>
          <w:sz w:val="24"/>
          <w:szCs w:val="24"/>
        </w:rPr>
        <w:t xml:space="preserve">. </w:t>
      </w:r>
      <w:r w:rsidRPr="00616A60" w:rsidR="004501E2">
        <w:rPr>
          <w:rFonts w:ascii="Times New Roman" w:hAnsi="Times New Roman" w:cs="Times New Roman"/>
          <w:sz w:val="24"/>
          <w:szCs w:val="24"/>
        </w:rPr>
        <w:t xml:space="preserve">        </w:t>
      </w:r>
      <w:r w:rsidRPr="00616A60" w:rsidR="00931C20">
        <w:rPr>
          <w:rFonts w:ascii="Times New Roman" w:hAnsi="Times New Roman" w:cs="Times New Roman"/>
          <w:sz w:val="24"/>
          <w:szCs w:val="24"/>
        </w:rPr>
        <w:t xml:space="preserve">Provide an assurance that the </w:t>
      </w:r>
      <w:r w:rsidR="002B5AD1">
        <w:rPr>
          <w:rFonts w:ascii="Times New Roman" w:hAnsi="Times New Roman" w:cs="Times New Roman"/>
          <w:sz w:val="24"/>
          <w:szCs w:val="24"/>
        </w:rPr>
        <w:t>S</w:t>
      </w:r>
      <w:r w:rsidRPr="00616A60" w:rsidR="002B5AD1">
        <w:rPr>
          <w:rFonts w:ascii="Times New Roman" w:hAnsi="Times New Roman" w:cs="Times New Roman"/>
          <w:sz w:val="24"/>
          <w:szCs w:val="24"/>
        </w:rPr>
        <w:t xml:space="preserve">tate </w:t>
      </w:r>
      <w:r w:rsidR="00462DE1">
        <w:rPr>
          <w:rFonts w:ascii="Times New Roman" w:hAnsi="Times New Roman" w:cs="Times New Roman"/>
          <w:sz w:val="24"/>
          <w:szCs w:val="24"/>
        </w:rPr>
        <w:t xml:space="preserve">or RD </w:t>
      </w:r>
      <w:r w:rsidRPr="00616A60" w:rsidR="00931C20">
        <w:rPr>
          <w:rFonts w:ascii="Times New Roman" w:hAnsi="Times New Roman" w:cs="Times New Roman"/>
          <w:sz w:val="24"/>
          <w:szCs w:val="24"/>
        </w:rPr>
        <w:t>will consider resources and income as outlined</w:t>
      </w:r>
      <w:r w:rsidR="00E75F78">
        <w:rPr>
          <w:rFonts w:ascii="Times New Roman" w:hAnsi="Times New Roman" w:cs="Times New Roman"/>
          <w:sz w:val="24"/>
          <w:szCs w:val="24"/>
        </w:rPr>
        <w:t xml:space="preserve"> in </w:t>
      </w:r>
      <w:r w:rsidR="00460B97">
        <w:rPr>
          <w:rFonts w:ascii="Times New Roman" w:hAnsi="Times New Roman" w:cs="Times New Roman"/>
          <w:sz w:val="24"/>
          <w:szCs w:val="24"/>
        </w:rPr>
        <w:t xml:space="preserve">45 CFR § 400.66(b)-(d). </w:t>
      </w:r>
      <w:r w:rsidRPr="00616A60" w:rsidR="00931C20">
        <w:rPr>
          <w:rFonts w:ascii="Times New Roman" w:hAnsi="Times New Roman" w:cs="Times New Roman"/>
          <w:sz w:val="24"/>
          <w:szCs w:val="24"/>
        </w:rPr>
        <w:t xml:space="preserve"> </w:t>
      </w:r>
      <w:r w:rsidRPr="00616A60">
        <w:rPr>
          <w:rFonts w:ascii="Times New Roman" w:hAnsi="Times New Roman" w:cs="Times New Roman"/>
          <w:sz w:val="24"/>
          <w:szCs w:val="24"/>
        </w:rPr>
        <w:tab/>
      </w:r>
      <w:r>
        <w:rPr>
          <w:rFonts w:ascii="Times New Roman" w:hAnsi="Times New Roman" w:cs="Times New Roman"/>
          <w:sz w:val="24"/>
          <w:szCs w:val="24"/>
        </w:rPr>
        <w:tab/>
        <w:t xml:space="preserve">            </w:t>
      </w:r>
    </w:p>
    <w:p w:rsidR="00E81C5A" w:rsidRPr="00527238" w:rsidP="00E81C5A" w14:paraId="34AF3373" w14:textId="77777777">
      <w:pPr>
        <w:tabs>
          <w:tab w:val="left" w:pos="1080"/>
          <w:tab w:val="left" w:pos="1440"/>
        </w:tabs>
        <w:spacing w:after="0"/>
        <w:ind w:left="2880" w:hanging="2880"/>
        <w:rPr>
          <w:rFonts w:ascii="Times New Roman" w:hAnsi="Times New Roman" w:cs="Times New Roman"/>
          <w:sz w:val="24"/>
          <w:szCs w:val="24"/>
        </w:rPr>
      </w:pPr>
    </w:p>
    <w:p w:rsidR="00E81C5A" w:rsidRPr="00527238" w:rsidP="009D2424" w14:paraId="40558BC2" w14:textId="77777777">
      <w:pPr>
        <w:tabs>
          <w:tab w:val="left" w:pos="720"/>
          <w:tab w:val="left" w:pos="1080"/>
          <w:tab w:val="left" w:pos="1440"/>
        </w:tabs>
        <w:spacing w:after="0"/>
        <w:ind w:left="2880" w:hanging="2880"/>
        <w:rPr>
          <w:rFonts w:ascii="Times New Roman" w:hAnsi="Times New Roman" w:cs="Times New Roman"/>
          <w:sz w:val="24"/>
          <w:szCs w:val="24"/>
        </w:rPr>
      </w:pPr>
      <w:r w:rsidRPr="00527238">
        <w:rPr>
          <w:rFonts w:ascii="Times New Roman" w:hAnsi="Times New Roman" w:cs="Times New Roman"/>
          <w:sz w:val="24"/>
          <w:szCs w:val="24"/>
        </w:rPr>
        <w:tab/>
      </w:r>
      <w:r w:rsidR="0058781C">
        <w:rPr>
          <w:rFonts w:ascii="Times New Roman" w:hAnsi="Times New Roman" w:cs="Times New Roman"/>
          <w:sz w:val="24"/>
          <w:szCs w:val="24"/>
        </w:rPr>
        <w:t>8</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Pr>
          <w:rFonts w:ascii="Times New Roman" w:hAnsi="Times New Roman" w:cs="Times New Roman"/>
          <w:sz w:val="24"/>
          <w:szCs w:val="24"/>
        </w:rPr>
        <w:t>Notification to local resettlement agency</w:t>
      </w:r>
      <w:r w:rsidR="0063770F">
        <w:rPr>
          <w:rFonts w:ascii="Times New Roman" w:hAnsi="Times New Roman" w:cs="Times New Roman"/>
          <w:sz w:val="24"/>
          <w:szCs w:val="24"/>
        </w:rPr>
        <w:t xml:space="preserve"> </w:t>
      </w:r>
    </w:p>
    <w:p w:rsidR="000100AC" w:rsidRPr="00527238" w:rsidP="00527238" w14:paraId="2CDF682C" w14:textId="6D3F241C">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 xml:space="preserve">a. </w:t>
      </w:r>
      <w:r w:rsidRPr="00527238" w:rsidR="00C722F8">
        <w:rPr>
          <w:rFonts w:ascii="Times New Roman" w:hAnsi="Times New Roman" w:cs="Times New Roman"/>
          <w:sz w:val="24"/>
          <w:szCs w:val="24"/>
        </w:rPr>
        <w:tab/>
      </w:r>
      <w:r w:rsidRPr="00527238">
        <w:rPr>
          <w:rFonts w:ascii="Times New Roman" w:hAnsi="Times New Roman" w:cs="Times New Roman"/>
          <w:sz w:val="24"/>
          <w:szCs w:val="24"/>
        </w:rPr>
        <w:t>Describe how</w:t>
      </w:r>
      <w:r w:rsidRPr="00527238" w:rsidR="001966EE">
        <w:rPr>
          <w:rFonts w:ascii="Times New Roman" w:hAnsi="Times New Roman" w:cs="Times New Roman"/>
          <w:sz w:val="24"/>
          <w:szCs w:val="24"/>
        </w:rPr>
        <w:t xml:space="preserve"> </w:t>
      </w:r>
      <w:r w:rsidRPr="00527238" w:rsidR="009E270D">
        <w:rPr>
          <w:rFonts w:ascii="Times New Roman" w:hAnsi="Times New Roman" w:cs="Times New Roman"/>
          <w:sz w:val="24"/>
          <w:szCs w:val="24"/>
        </w:rPr>
        <w:t xml:space="preserve">the </w:t>
      </w:r>
      <w:r w:rsidR="002B5AD1">
        <w:rPr>
          <w:rFonts w:ascii="Times New Roman" w:hAnsi="Times New Roman" w:cs="Times New Roman"/>
          <w:sz w:val="24"/>
          <w:szCs w:val="24"/>
        </w:rPr>
        <w:t>S</w:t>
      </w:r>
      <w:r w:rsidRPr="00527238" w:rsidR="002B5AD1">
        <w:rPr>
          <w:rFonts w:ascii="Times New Roman" w:hAnsi="Times New Roman" w:cs="Times New Roman"/>
          <w:sz w:val="24"/>
          <w:szCs w:val="24"/>
        </w:rPr>
        <w:t xml:space="preserve">tate </w:t>
      </w:r>
      <w:r w:rsidR="002A5710">
        <w:rPr>
          <w:rFonts w:ascii="Times New Roman" w:hAnsi="Times New Roman" w:cs="Times New Roman"/>
          <w:sz w:val="24"/>
          <w:szCs w:val="24"/>
        </w:rPr>
        <w:t xml:space="preserve">or RD </w:t>
      </w:r>
      <w:r w:rsidRPr="00527238" w:rsidR="00FA35D5">
        <w:rPr>
          <w:rFonts w:ascii="Times New Roman" w:hAnsi="Times New Roman" w:cs="Times New Roman"/>
          <w:sz w:val="24"/>
          <w:szCs w:val="24"/>
        </w:rPr>
        <w:t xml:space="preserve">will </w:t>
      </w:r>
      <w:r w:rsidRPr="00527238">
        <w:rPr>
          <w:rFonts w:ascii="Times New Roman" w:hAnsi="Times New Roman" w:cs="Times New Roman"/>
          <w:sz w:val="24"/>
          <w:szCs w:val="24"/>
        </w:rPr>
        <w:t xml:space="preserve">promptly </w:t>
      </w:r>
      <w:r w:rsidRPr="00527238" w:rsidR="00FA35D5">
        <w:rPr>
          <w:rFonts w:ascii="Times New Roman" w:hAnsi="Times New Roman" w:cs="Times New Roman"/>
          <w:sz w:val="24"/>
          <w:szCs w:val="24"/>
        </w:rPr>
        <w:t xml:space="preserve">notify </w:t>
      </w:r>
      <w:r w:rsidRPr="00527238">
        <w:rPr>
          <w:rFonts w:ascii="Times New Roman" w:hAnsi="Times New Roman" w:cs="Times New Roman"/>
          <w:sz w:val="24"/>
          <w:szCs w:val="24"/>
        </w:rPr>
        <w:t xml:space="preserve">the </w:t>
      </w:r>
      <w:r w:rsidRPr="00527238" w:rsidR="00FA35D5">
        <w:rPr>
          <w:rFonts w:ascii="Times New Roman" w:hAnsi="Times New Roman" w:cs="Times New Roman"/>
          <w:sz w:val="24"/>
          <w:szCs w:val="24"/>
        </w:rPr>
        <w:t xml:space="preserve">local resettlement agency whenever </w:t>
      </w:r>
      <w:r w:rsidRPr="00527238">
        <w:rPr>
          <w:rFonts w:ascii="Times New Roman" w:hAnsi="Times New Roman" w:cs="Times New Roman"/>
          <w:sz w:val="24"/>
          <w:szCs w:val="24"/>
        </w:rPr>
        <w:t>an individual applies for RCA.</w:t>
      </w:r>
    </w:p>
    <w:p w:rsidR="00521CEE" w:rsidRPr="00527238" w:rsidP="00DB6ED1" w14:paraId="11AC1988" w14:textId="114CFF48">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b.</w:t>
      </w:r>
      <w:r w:rsidRPr="00527238">
        <w:rPr>
          <w:rFonts w:ascii="Times New Roman" w:hAnsi="Times New Roman" w:cs="Times New Roman"/>
          <w:sz w:val="24"/>
          <w:szCs w:val="24"/>
        </w:rPr>
        <w:tab/>
        <w:t xml:space="preserve">Describe how the </w:t>
      </w:r>
      <w:r w:rsidR="002B5AD1">
        <w:rPr>
          <w:rFonts w:ascii="Times New Roman" w:hAnsi="Times New Roman" w:cs="Times New Roman"/>
          <w:sz w:val="24"/>
          <w:szCs w:val="24"/>
        </w:rPr>
        <w:t>S</w:t>
      </w:r>
      <w:r w:rsidRPr="00527238" w:rsidR="002B5AD1">
        <w:rPr>
          <w:rFonts w:ascii="Times New Roman" w:hAnsi="Times New Roman" w:cs="Times New Roman"/>
          <w:sz w:val="24"/>
          <w:szCs w:val="24"/>
        </w:rPr>
        <w:t xml:space="preserve">tate </w:t>
      </w:r>
      <w:r w:rsidR="002A5710">
        <w:rPr>
          <w:rFonts w:ascii="Times New Roman" w:hAnsi="Times New Roman" w:cs="Times New Roman"/>
          <w:sz w:val="24"/>
          <w:szCs w:val="24"/>
        </w:rPr>
        <w:t xml:space="preserve">or RD </w:t>
      </w:r>
      <w:r w:rsidRPr="00527238">
        <w:rPr>
          <w:rFonts w:ascii="Times New Roman" w:hAnsi="Times New Roman" w:cs="Times New Roman"/>
          <w:sz w:val="24"/>
          <w:szCs w:val="24"/>
        </w:rPr>
        <w:t>will contact an applicant’s spons</w:t>
      </w:r>
      <w:r w:rsidRPr="00527238" w:rsidR="00E21E0A">
        <w:rPr>
          <w:rFonts w:ascii="Times New Roman" w:hAnsi="Times New Roman" w:cs="Times New Roman"/>
          <w:sz w:val="24"/>
          <w:szCs w:val="24"/>
        </w:rPr>
        <w:t xml:space="preserve">or or local resettlement agency </w:t>
      </w:r>
      <w:r w:rsidRPr="00527238">
        <w:rPr>
          <w:rFonts w:ascii="Times New Roman" w:hAnsi="Times New Roman" w:cs="Times New Roman"/>
          <w:sz w:val="24"/>
          <w:szCs w:val="24"/>
        </w:rPr>
        <w:t xml:space="preserve">concerning offers of employment. </w:t>
      </w:r>
    </w:p>
    <w:p w:rsidR="00521CEE" w:rsidRPr="00527238" w:rsidP="00DB6ED1" w14:paraId="125C3D11" w14:textId="77777777">
      <w:pPr>
        <w:tabs>
          <w:tab w:val="left" w:pos="1080"/>
          <w:tab w:val="left" w:pos="1440"/>
        </w:tabs>
        <w:spacing w:after="0"/>
        <w:ind w:left="2160" w:hanging="1080"/>
        <w:rPr>
          <w:rFonts w:ascii="Times New Roman" w:hAnsi="Times New Roman" w:cs="Times New Roman"/>
          <w:sz w:val="24"/>
          <w:szCs w:val="24"/>
        </w:rPr>
      </w:pPr>
    </w:p>
    <w:p w:rsidR="00E556E1" w:rsidRPr="00527238" w:rsidP="002D26D1" w14:paraId="779F73AA" w14:textId="77777777">
      <w:pPr>
        <w:spacing w:after="0"/>
        <w:ind w:left="1440"/>
        <w:rPr>
          <w:rFonts w:ascii="Times New Roman" w:hAnsi="Times New Roman" w:cs="Times New Roman"/>
          <w:sz w:val="24"/>
          <w:szCs w:val="24"/>
        </w:rPr>
      </w:pPr>
      <w:r w:rsidRPr="00527238">
        <w:rPr>
          <w:rFonts w:ascii="Times New Roman" w:hAnsi="Times New Roman" w:cs="Times New Roman"/>
          <w:i/>
          <w:sz w:val="24"/>
          <w:szCs w:val="24"/>
        </w:rPr>
        <w:t>States</w:t>
      </w:r>
      <w:r w:rsidR="00833CA8">
        <w:rPr>
          <w:rFonts w:ascii="Times New Roman" w:hAnsi="Times New Roman" w:cs="Times New Roman"/>
          <w:i/>
          <w:sz w:val="24"/>
          <w:szCs w:val="24"/>
        </w:rPr>
        <w:t xml:space="preserve"> and </w:t>
      </w:r>
      <w:r w:rsidR="00464DC8">
        <w:rPr>
          <w:rFonts w:ascii="Times New Roman" w:hAnsi="Times New Roman" w:cs="Times New Roman"/>
          <w:i/>
          <w:sz w:val="24"/>
          <w:szCs w:val="24"/>
        </w:rPr>
        <w:t>RDs</w:t>
      </w:r>
      <w:r w:rsidRPr="00527238">
        <w:rPr>
          <w:rFonts w:ascii="Times New Roman" w:hAnsi="Times New Roman" w:cs="Times New Roman"/>
          <w:i/>
          <w:sz w:val="24"/>
          <w:szCs w:val="24"/>
        </w:rPr>
        <w:t xml:space="preserve"> that operate</w:t>
      </w:r>
      <w:r w:rsidR="00CF04F9">
        <w:rPr>
          <w:rFonts w:ascii="Times New Roman" w:hAnsi="Times New Roman" w:cs="Times New Roman"/>
          <w:i/>
          <w:sz w:val="24"/>
          <w:szCs w:val="24"/>
        </w:rPr>
        <w:t xml:space="preserve"> an</w:t>
      </w:r>
      <w:r w:rsidRPr="00527238">
        <w:rPr>
          <w:rFonts w:ascii="Times New Roman" w:hAnsi="Times New Roman" w:cs="Times New Roman"/>
          <w:i/>
          <w:sz w:val="24"/>
          <w:szCs w:val="24"/>
        </w:rPr>
        <w:t xml:space="preserve"> </w:t>
      </w:r>
      <w:r w:rsidR="00833CA8">
        <w:rPr>
          <w:rFonts w:ascii="Times New Roman" w:hAnsi="Times New Roman" w:cs="Times New Roman"/>
          <w:i/>
          <w:sz w:val="24"/>
          <w:szCs w:val="24"/>
        </w:rPr>
        <w:t>ORR</w:t>
      </w:r>
      <w:r w:rsidR="00F11090">
        <w:rPr>
          <w:rFonts w:ascii="Times New Roman" w:hAnsi="Times New Roman" w:cs="Times New Roman"/>
          <w:i/>
          <w:sz w:val="24"/>
          <w:szCs w:val="24"/>
        </w:rPr>
        <w:t>-</w:t>
      </w:r>
      <w:r w:rsidR="00833CA8">
        <w:rPr>
          <w:rFonts w:ascii="Times New Roman" w:hAnsi="Times New Roman" w:cs="Times New Roman"/>
          <w:i/>
          <w:sz w:val="24"/>
          <w:szCs w:val="24"/>
        </w:rPr>
        <w:t xml:space="preserve">approved </w:t>
      </w:r>
      <w:r w:rsidRPr="00527238" w:rsidR="00F30D1D">
        <w:rPr>
          <w:rFonts w:ascii="Times New Roman" w:hAnsi="Times New Roman" w:cs="Times New Roman"/>
          <w:i/>
          <w:sz w:val="24"/>
          <w:szCs w:val="24"/>
        </w:rPr>
        <w:t>PPP pr</w:t>
      </w:r>
      <w:r w:rsidRPr="00527238" w:rsidR="00BD0B6D">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address item</w:t>
      </w:r>
      <w:r w:rsidRPr="00527238" w:rsidR="00A16FDB">
        <w:rPr>
          <w:rFonts w:ascii="Times New Roman" w:hAnsi="Times New Roman" w:cs="Times New Roman"/>
          <w:i/>
          <w:sz w:val="24"/>
          <w:szCs w:val="24"/>
        </w:rPr>
        <w:t xml:space="preserve"> #</w:t>
      </w:r>
      <w:r w:rsidR="0058781C">
        <w:rPr>
          <w:rFonts w:ascii="Times New Roman" w:hAnsi="Times New Roman" w:cs="Times New Roman"/>
          <w:i/>
          <w:sz w:val="24"/>
          <w:szCs w:val="24"/>
        </w:rPr>
        <w:t>9</w:t>
      </w:r>
      <w:r w:rsidRPr="00527238" w:rsidR="00F30D1D">
        <w:rPr>
          <w:rFonts w:ascii="Times New Roman" w:hAnsi="Times New Roman" w:cs="Times New Roman"/>
          <w:i/>
          <w:sz w:val="24"/>
          <w:szCs w:val="24"/>
        </w:rPr>
        <w:t>.</w:t>
      </w:r>
      <w:r w:rsidRPr="00527238" w:rsidR="00D0467A">
        <w:rPr>
          <w:rFonts w:ascii="Times New Roman" w:hAnsi="Times New Roman" w:cs="Times New Roman"/>
          <w:sz w:val="24"/>
          <w:szCs w:val="24"/>
        </w:rPr>
        <w:tab/>
      </w:r>
    </w:p>
    <w:p w:rsidR="009E270D" w:rsidRPr="00683154" w:rsidP="00DB6ED1" w14:paraId="3B252D54" w14:textId="5A63878A">
      <w:pPr>
        <w:tabs>
          <w:tab w:val="left" w:pos="1080"/>
        </w:tabs>
        <w:spacing w:after="0"/>
        <w:ind w:left="1440" w:hanging="720"/>
        <w:rPr>
          <w:rFonts w:ascii="Times New Roman" w:hAnsi="Times New Roman" w:cs="Times New Roman"/>
          <w:sz w:val="24"/>
          <w:szCs w:val="24"/>
        </w:rPr>
      </w:pPr>
      <w:r>
        <w:rPr>
          <w:rFonts w:ascii="Times New Roman" w:hAnsi="Times New Roman" w:cs="Times New Roman"/>
          <w:sz w:val="24"/>
          <w:szCs w:val="24"/>
        </w:rPr>
        <w:t>9</w:t>
      </w:r>
      <w:r w:rsidRPr="00527238" w:rsidR="00E556E1">
        <w:rPr>
          <w:rFonts w:ascii="Times New Roman" w:hAnsi="Times New Roman" w:cs="Times New Roman"/>
          <w:sz w:val="24"/>
          <w:szCs w:val="24"/>
        </w:rPr>
        <w:t xml:space="preserve">. </w:t>
      </w:r>
      <w:r w:rsidRPr="00527238" w:rsidR="00521CEE">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sidR="00521CEE">
        <w:rPr>
          <w:rFonts w:ascii="Times New Roman" w:hAnsi="Times New Roman" w:cs="Times New Roman"/>
          <w:sz w:val="24"/>
          <w:szCs w:val="24"/>
        </w:rPr>
        <w:t xml:space="preserve">Eligibility </w:t>
      </w:r>
      <w:r w:rsidRPr="00616A60" w:rsidR="00521CEE">
        <w:rPr>
          <w:rFonts w:ascii="Times New Roman" w:hAnsi="Times New Roman" w:cs="Times New Roman"/>
          <w:sz w:val="24"/>
          <w:szCs w:val="24"/>
        </w:rPr>
        <w:t>and payment levels</w:t>
      </w:r>
      <w:r w:rsidR="0063770F">
        <w:rPr>
          <w:rFonts w:ascii="Times New Roman" w:hAnsi="Times New Roman" w:cs="Times New Roman"/>
          <w:sz w:val="24"/>
          <w:szCs w:val="24"/>
        </w:rPr>
        <w:t xml:space="preserve"> - </w:t>
      </w:r>
      <w:r w:rsidRPr="00FE5C8E" w:rsidR="00FE5C8E">
        <w:rPr>
          <w:rFonts w:ascii="Times New Roman" w:hAnsi="Times New Roman" w:cs="Times New Roman"/>
          <w:sz w:val="24"/>
          <w:szCs w:val="24"/>
        </w:rPr>
        <w:t>45 CFR §§ 400.56-400.63 and</w:t>
      </w:r>
      <w:r w:rsidR="00FE5C8E">
        <w:t xml:space="preserve"> </w:t>
      </w:r>
      <w:r w:rsidRPr="001C7497" w:rsidR="001C7497">
        <w:rPr>
          <w:rFonts w:ascii="Times New Roman" w:hAnsi="Times New Roman" w:cs="Times New Roman"/>
          <w:sz w:val="24"/>
          <w:szCs w:val="24"/>
        </w:rPr>
        <w:t>ORR’s Guidance for Public-Private RCA Programs</w:t>
      </w:r>
      <w:r w:rsidRPr="00683154" w:rsidR="005D4D5F">
        <w:rPr>
          <w:rFonts w:ascii="Times New Roman" w:hAnsi="Times New Roman" w:cs="Times New Roman"/>
          <w:sz w:val="24"/>
          <w:szCs w:val="24"/>
        </w:rPr>
        <w:t xml:space="preserve"> </w:t>
      </w:r>
    </w:p>
    <w:p w:rsidR="0019510D" w:rsidRPr="00683154" w:rsidP="0019510D" w14:paraId="1C48D100" w14:textId="072E7A1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a. </w:t>
      </w:r>
      <w:r w:rsidRPr="00683154" w:rsidR="00521CEE">
        <w:rPr>
          <w:rFonts w:ascii="Times New Roman" w:hAnsi="Times New Roman" w:cs="Times New Roman"/>
          <w:sz w:val="24"/>
          <w:szCs w:val="24"/>
        </w:rPr>
        <w:tab/>
      </w:r>
      <w:r w:rsidRPr="00683154" w:rsidR="004501E2">
        <w:rPr>
          <w:rFonts w:ascii="Times New Roman" w:hAnsi="Times New Roman" w:cs="Times New Roman"/>
          <w:sz w:val="24"/>
          <w:szCs w:val="24"/>
        </w:rPr>
        <w:t>Describe h</w:t>
      </w:r>
      <w:r w:rsidRPr="00683154" w:rsidR="00E21E0A">
        <w:rPr>
          <w:rFonts w:ascii="Times New Roman" w:hAnsi="Times New Roman" w:cs="Times New Roman"/>
          <w:sz w:val="24"/>
          <w:szCs w:val="24"/>
        </w:rPr>
        <w:t xml:space="preserve">ow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586B2A">
        <w:rPr>
          <w:rFonts w:ascii="Times New Roman" w:hAnsi="Times New Roman" w:cs="Times New Roman"/>
          <w:sz w:val="24"/>
          <w:szCs w:val="24"/>
        </w:rPr>
        <w:t xml:space="preserve">or </w:t>
      </w:r>
      <w:r w:rsidRPr="00683154" w:rsidR="00877D09">
        <w:rPr>
          <w:rFonts w:ascii="Times New Roman" w:hAnsi="Times New Roman" w:cs="Times New Roman"/>
          <w:sz w:val="24"/>
          <w:szCs w:val="24"/>
        </w:rPr>
        <w:t>RD</w:t>
      </w:r>
      <w:r w:rsidRPr="00683154" w:rsidR="00E21E0A">
        <w:rPr>
          <w:rFonts w:ascii="Times New Roman" w:hAnsi="Times New Roman" w:cs="Times New Roman"/>
          <w:sz w:val="24"/>
          <w:szCs w:val="24"/>
        </w:rPr>
        <w:t xml:space="preserve"> will determine </w:t>
      </w:r>
      <w:r w:rsidRPr="00683154" w:rsidR="004501E2">
        <w:rPr>
          <w:rFonts w:ascii="Times New Roman" w:hAnsi="Times New Roman" w:cs="Times New Roman"/>
          <w:sz w:val="24"/>
          <w:szCs w:val="24"/>
        </w:rPr>
        <w:t>initial eligibility for RCA</w:t>
      </w:r>
      <w:r w:rsidRPr="00683154">
        <w:rPr>
          <w:rFonts w:ascii="Times New Roman" w:hAnsi="Times New Roman" w:cs="Times New Roman"/>
          <w:sz w:val="24"/>
          <w:szCs w:val="24"/>
        </w:rPr>
        <w:t xml:space="preserve">, and the program’s process for determining continued eligibility </w:t>
      </w:r>
      <w:r w:rsidRPr="00683154" w:rsidR="00C90985">
        <w:rPr>
          <w:rFonts w:ascii="Times New Roman" w:hAnsi="Times New Roman" w:cs="Times New Roman"/>
          <w:sz w:val="24"/>
          <w:szCs w:val="24"/>
        </w:rPr>
        <w:t>each month</w:t>
      </w:r>
      <w:r w:rsidRPr="00683154">
        <w:rPr>
          <w:rFonts w:ascii="Times New Roman" w:hAnsi="Times New Roman" w:cs="Times New Roman"/>
          <w:sz w:val="24"/>
          <w:szCs w:val="24"/>
        </w:rPr>
        <w:t xml:space="preserve">, on the basis of compliance with the client’s Family Self-Sufficiency Plan and on the basis of the client’s income from employment. </w:t>
      </w:r>
    </w:p>
    <w:p w:rsidR="004501E2" w:rsidRPr="00683154" w:rsidP="00DB6ED1" w14:paraId="3086AC8A" w14:textId="6F3FE7ED">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sidR="00560049">
        <w:rPr>
          <w:rFonts w:ascii="Times New Roman" w:hAnsi="Times New Roman" w:cs="Times New Roman"/>
          <w:sz w:val="24"/>
          <w:szCs w:val="24"/>
        </w:rPr>
        <w:t xml:space="preserve">Indicate </w:t>
      </w:r>
      <w:r w:rsidRPr="00683154" w:rsidR="00F11090">
        <w:rPr>
          <w:rFonts w:ascii="Times New Roman" w:hAnsi="Times New Roman" w:cs="Times New Roman"/>
          <w:sz w:val="24"/>
          <w:szCs w:val="24"/>
        </w:rPr>
        <w:t>and justify</w:t>
      </w:r>
      <w:r w:rsidRPr="00683154">
        <w:rPr>
          <w:rFonts w:ascii="Times New Roman" w:hAnsi="Times New Roman" w:cs="Times New Roman"/>
          <w:sz w:val="24"/>
          <w:szCs w:val="24"/>
        </w:rPr>
        <w:t xml:space="preserve"> the income eligibility standard established by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586B2A">
        <w:rPr>
          <w:rFonts w:ascii="Times New Roman" w:hAnsi="Times New Roman" w:cs="Times New Roman"/>
          <w:sz w:val="24"/>
          <w:szCs w:val="24"/>
        </w:rPr>
        <w:t xml:space="preserve">or </w:t>
      </w:r>
      <w:r w:rsidRPr="00683154" w:rsidR="00877D09">
        <w:rPr>
          <w:rFonts w:ascii="Times New Roman" w:hAnsi="Times New Roman" w:cs="Times New Roman"/>
          <w:sz w:val="24"/>
          <w:szCs w:val="24"/>
        </w:rPr>
        <w:t>RD</w:t>
      </w:r>
      <w:r w:rsidRPr="00683154">
        <w:rPr>
          <w:rFonts w:ascii="Times New Roman" w:hAnsi="Times New Roman" w:cs="Times New Roman"/>
          <w:sz w:val="24"/>
          <w:szCs w:val="24"/>
        </w:rPr>
        <w:t xml:space="preserve"> after consultation with local resettlement agencies in the state. </w:t>
      </w:r>
      <w:r w:rsidRPr="00683154" w:rsidR="00560049">
        <w:rPr>
          <w:rFonts w:ascii="Times New Roman" w:hAnsi="Times New Roman" w:cs="Times New Roman"/>
          <w:sz w:val="24"/>
          <w:szCs w:val="24"/>
        </w:rPr>
        <w:t>Describe how the standard meets the RCA program objective of economic self-sufficiency</w:t>
      </w:r>
      <w:r w:rsidRPr="00683154" w:rsidR="0059366D">
        <w:rPr>
          <w:rFonts w:ascii="Times New Roman" w:hAnsi="Times New Roman" w:cs="Times New Roman"/>
          <w:sz w:val="24"/>
          <w:szCs w:val="24"/>
        </w:rPr>
        <w:t>, indicate how the standard compares to the state TANF income eligibility standard,</w:t>
      </w:r>
      <w:r w:rsidRPr="00683154" w:rsidR="00560049">
        <w:rPr>
          <w:rFonts w:ascii="Times New Roman" w:hAnsi="Times New Roman" w:cs="Times New Roman"/>
          <w:sz w:val="24"/>
          <w:szCs w:val="24"/>
        </w:rPr>
        <w:t xml:space="preserve"> and whether the income eligibility standard will disqualify ORR</w:t>
      </w:r>
      <w:r w:rsidR="00BB4CEE">
        <w:rPr>
          <w:rFonts w:ascii="Times New Roman" w:hAnsi="Times New Roman" w:cs="Times New Roman"/>
          <w:sz w:val="24"/>
          <w:szCs w:val="24"/>
        </w:rPr>
        <w:t>-</w:t>
      </w:r>
      <w:r w:rsidRPr="00683154" w:rsidR="00560049">
        <w:rPr>
          <w:rFonts w:ascii="Times New Roman" w:hAnsi="Times New Roman" w:cs="Times New Roman"/>
          <w:sz w:val="24"/>
          <w:szCs w:val="24"/>
        </w:rPr>
        <w:t>eligible</w:t>
      </w:r>
      <w:r w:rsidR="00BB4CEE">
        <w:rPr>
          <w:rFonts w:ascii="Times New Roman" w:hAnsi="Times New Roman" w:cs="Times New Roman"/>
          <w:sz w:val="24"/>
          <w:szCs w:val="24"/>
        </w:rPr>
        <w:t xml:space="preserve"> </w:t>
      </w:r>
      <w:r w:rsidRPr="00683154" w:rsidR="00560049">
        <w:rPr>
          <w:rFonts w:ascii="Times New Roman" w:hAnsi="Times New Roman" w:cs="Times New Roman"/>
          <w:sz w:val="24"/>
          <w:szCs w:val="24"/>
        </w:rPr>
        <w:t>populations for other means-tested benefit programs (e.g.</w:t>
      </w:r>
      <w:r w:rsidRPr="00683154" w:rsidR="000B0C9A">
        <w:rPr>
          <w:rFonts w:ascii="Times New Roman" w:hAnsi="Times New Roman" w:cs="Times New Roman"/>
          <w:sz w:val="24"/>
          <w:szCs w:val="24"/>
        </w:rPr>
        <w:t>,</w:t>
      </w:r>
      <w:r w:rsidRPr="00683154" w:rsidR="00560049">
        <w:rPr>
          <w:rFonts w:ascii="Times New Roman" w:hAnsi="Times New Roman" w:cs="Times New Roman"/>
          <w:sz w:val="24"/>
          <w:szCs w:val="24"/>
        </w:rPr>
        <w:t xml:space="preserve"> SNAP, Medicaid).</w:t>
      </w:r>
      <w:r w:rsidR="003A7E33">
        <w:rPr>
          <w:rFonts w:ascii="Times New Roman" w:hAnsi="Times New Roman" w:cs="Times New Roman"/>
          <w:sz w:val="24"/>
          <w:szCs w:val="24"/>
        </w:rPr>
        <w:t xml:space="preserve"> </w:t>
      </w:r>
      <w:r w:rsidRPr="00F2067B" w:rsidR="003A7E33">
        <w:rPr>
          <w:rFonts w:ascii="Times New Roman" w:hAnsi="Times New Roman"/>
          <w:sz w:val="24"/>
          <w:szCs w:val="24"/>
        </w:rPr>
        <w:t>If the income eligibility standard will disqualify ORR-eligible populations for other means-tested benefit programs, thoroughly describe how the establishment of the standard represents the effective coordination of public and private resources in refugee resettlement in the state (45 CFR § 400.5(d)) and how the disadvantages to clients of being disqualified from those other means-tested benefit programs will be outweighed by the advantages of the proposed income eligibility standard.</w:t>
      </w:r>
    </w:p>
    <w:p w:rsidR="000956A1" w:rsidRPr="00683154" w:rsidP="0019510D" w14:paraId="3996052C" w14:textId="77777777">
      <w:pPr>
        <w:spacing w:after="0"/>
        <w:ind w:left="2160" w:hanging="720"/>
        <w:rPr>
          <w:sz w:val="23"/>
          <w:szCs w:val="23"/>
        </w:rPr>
      </w:pPr>
      <w:r w:rsidRPr="00683154">
        <w:rPr>
          <w:rFonts w:ascii="Times New Roman" w:hAnsi="Times New Roman" w:cs="Times New Roman"/>
          <w:sz w:val="24"/>
          <w:szCs w:val="24"/>
        </w:rPr>
        <w:t>c</w:t>
      </w:r>
      <w:r w:rsidRPr="00683154" w:rsidR="0019510D">
        <w:rPr>
          <w:rFonts w:ascii="Times New Roman" w:hAnsi="Times New Roman" w:cs="Times New Roman"/>
          <w:sz w:val="24"/>
          <w:szCs w:val="24"/>
        </w:rPr>
        <w:t xml:space="preserve">. </w:t>
      </w:r>
      <w:r w:rsidRPr="00683154">
        <w:rPr>
          <w:rFonts w:ascii="Times New Roman" w:hAnsi="Times New Roman" w:cs="Times New Roman"/>
          <w:sz w:val="24"/>
          <w:szCs w:val="24"/>
        </w:rPr>
        <w:tab/>
      </w:r>
      <w:r w:rsidRPr="00683154" w:rsidR="0019510D">
        <w:rPr>
          <w:rFonts w:ascii="Times New Roman" w:hAnsi="Times New Roman" w:cs="Times New Roman"/>
          <w:sz w:val="24"/>
          <w:szCs w:val="24"/>
        </w:rPr>
        <w:t xml:space="preserve">Provide the RCA </w:t>
      </w:r>
      <w:r w:rsidRPr="00683154" w:rsidR="0059366D">
        <w:rPr>
          <w:rFonts w:ascii="Times New Roman" w:hAnsi="Times New Roman" w:cs="Times New Roman"/>
          <w:sz w:val="24"/>
          <w:szCs w:val="24"/>
        </w:rPr>
        <w:t xml:space="preserve">and TANF </w:t>
      </w:r>
      <w:r w:rsidRPr="00683154" w:rsidR="0019510D">
        <w:rPr>
          <w:rFonts w:ascii="Times New Roman" w:hAnsi="Times New Roman" w:cs="Times New Roman"/>
          <w:sz w:val="24"/>
          <w:szCs w:val="24"/>
        </w:rPr>
        <w:t>payment standard</w:t>
      </w:r>
      <w:r w:rsidRPr="00683154" w:rsidR="0059366D">
        <w:rPr>
          <w:rFonts w:ascii="Times New Roman" w:hAnsi="Times New Roman" w:cs="Times New Roman"/>
          <w:sz w:val="24"/>
          <w:szCs w:val="24"/>
        </w:rPr>
        <w:t>s</w:t>
      </w:r>
      <w:r w:rsidRPr="00683154" w:rsidR="0019510D">
        <w:rPr>
          <w:rFonts w:ascii="Times New Roman" w:hAnsi="Times New Roman" w:cs="Times New Roman"/>
          <w:sz w:val="24"/>
          <w:szCs w:val="24"/>
        </w:rPr>
        <w:t xml:space="preserve"> for case sizes 1-5.</w:t>
      </w:r>
    </w:p>
    <w:p w:rsidR="00D25FCA" w:rsidRPr="00683154" w:rsidP="008716D9" w14:paraId="4B51370F" w14:textId="7330DE3A">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0956A1">
        <w:rPr>
          <w:rFonts w:ascii="Times New Roman" w:hAnsi="Times New Roman" w:cs="Times New Roman"/>
          <w:sz w:val="24"/>
          <w:szCs w:val="24"/>
        </w:rPr>
        <w:t>.</w:t>
      </w:r>
      <w:r w:rsidRPr="00683154" w:rsidR="000956A1">
        <w:rPr>
          <w:rFonts w:ascii="Times New Roman" w:hAnsi="Times New Roman" w:cs="Times New Roman"/>
          <w:sz w:val="24"/>
          <w:szCs w:val="24"/>
        </w:rPr>
        <w:tab/>
        <w:t xml:space="preserve">Provide an assurance that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sidR="00586B2A">
        <w:rPr>
          <w:rFonts w:ascii="Times New Roman" w:hAnsi="Times New Roman" w:cs="Times New Roman"/>
          <w:sz w:val="24"/>
          <w:szCs w:val="24"/>
        </w:rPr>
        <w:t xml:space="preserve">or </w:t>
      </w:r>
      <w:r w:rsidRPr="00683154" w:rsidR="00877D09">
        <w:rPr>
          <w:rFonts w:ascii="Times New Roman" w:hAnsi="Times New Roman" w:cs="Times New Roman"/>
          <w:sz w:val="24"/>
          <w:szCs w:val="24"/>
        </w:rPr>
        <w:t>RD</w:t>
      </w:r>
      <w:r w:rsidRPr="00683154" w:rsidR="000956A1">
        <w:rPr>
          <w:rFonts w:ascii="Times New Roman" w:hAnsi="Times New Roman" w:cs="Times New Roman"/>
          <w:sz w:val="24"/>
          <w:szCs w:val="24"/>
        </w:rPr>
        <w:t xml:space="preserve"> will follow </w:t>
      </w:r>
      <w:r w:rsidRPr="00683154" w:rsidR="00064098">
        <w:rPr>
          <w:rFonts w:ascii="Times New Roman" w:hAnsi="Times New Roman" w:cs="Times New Roman"/>
          <w:sz w:val="24"/>
          <w:szCs w:val="24"/>
        </w:rPr>
        <w:t xml:space="preserve">public/private RCA program </w:t>
      </w:r>
      <w:r w:rsidRPr="00683154" w:rsidR="000956A1">
        <w:rPr>
          <w:rFonts w:ascii="Times New Roman" w:hAnsi="Times New Roman" w:cs="Times New Roman"/>
          <w:sz w:val="24"/>
          <w:szCs w:val="24"/>
        </w:rPr>
        <w:t xml:space="preserve">requirements related to financial </w:t>
      </w:r>
      <w:r w:rsidRPr="00683154" w:rsidR="00463607">
        <w:rPr>
          <w:rFonts w:ascii="Times New Roman" w:hAnsi="Times New Roman" w:cs="Times New Roman"/>
          <w:sz w:val="24"/>
          <w:szCs w:val="24"/>
        </w:rPr>
        <w:t>eligibility and consideration of</w:t>
      </w:r>
      <w:r w:rsidRPr="00683154" w:rsidR="000956A1">
        <w:rPr>
          <w:rFonts w:ascii="Times New Roman" w:hAnsi="Times New Roman" w:cs="Times New Roman"/>
          <w:sz w:val="24"/>
          <w:szCs w:val="24"/>
        </w:rPr>
        <w:t xml:space="preserve"> resources and income</w:t>
      </w:r>
      <w:r w:rsidRPr="00683154" w:rsidR="00064098">
        <w:rPr>
          <w:rFonts w:ascii="Times New Roman" w:hAnsi="Times New Roman" w:cs="Times New Roman"/>
          <w:sz w:val="24"/>
          <w:szCs w:val="24"/>
        </w:rPr>
        <w:t>.</w:t>
      </w:r>
      <w:r w:rsidRPr="00683154" w:rsidR="008716D9">
        <w:rPr>
          <w:rFonts w:ascii="Times New Roman" w:hAnsi="Times New Roman" w:cs="Times New Roman"/>
          <w:sz w:val="24"/>
          <w:szCs w:val="24"/>
        </w:rPr>
        <w:t xml:space="preserve"> </w:t>
      </w:r>
      <w:r w:rsidRPr="00683154" w:rsidR="000956A1">
        <w:rPr>
          <w:rFonts w:ascii="Times New Roman" w:hAnsi="Times New Roman" w:cs="Times New Roman"/>
          <w:sz w:val="24"/>
          <w:szCs w:val="24"/>
        </w:rPr>
        <w:t xml:space="preserve"> </w:t>
      </w:r>
    </w:p>
    <w:p w:rsidR="00FA35D5" w:rsidRPr="00683154" w:rsidP="00640F6E" w14:paraId="05BA1EA2" w14:textId="77777777">
      <w:pPr>
        <w:spacing w:after="0"/>
        <w:ind w:left="2160" w:hanging="720"/>
        <w:rPr>
          <w:rFonts w:ascii="Times New Roman" w:hAnsi="Times New Roman" w:cs="Times New Roman"/>
          <w:strike/>
          <w:sz w:val="24"/>
          <w:szCs w:val="24"/>
        </w:rPr>
      </w:pPr>
      <w:r w:rsidRPr="00683154">
        <w:rPr>
          <w:rFonts w:ascii="Times New Roman" w:hAnsi="Times New Roman" w:cs="Times New Roman"/>
          <w:sz w:val="24"/>
          <w:szCs w:val="24"/>
        </w:rPr>
        <w:t>e</w:t>
      </w:r>
      <w:r w:rsidRPr="00683154" w:rsidR="000956A1">
        <w:rPr>
          <w:rFonts w:ascii="Times New Roman" w:hAnsi="Times New Roman" w:cs="Times New Roman"/>
          <w:sz w:val="24"/>
          <w:szCs w:val="24"/>
        </w:rPr>
        <w:t xml:space="preserve">. </w:t>
      </w:r>
      <w:r w:rsidRPr="00683154" w:rsidR="000956A1">
        <w:rPr>
          <w:rFonts w:ascii="Times New Roman" w:hAnsi="Times New Roman" w:cs="Times New Roman"/>
          <w:sz w:val="24"/>
          <w:szCs w:val="24"/>
        </w:rPr>
        <w:tab/>
      </w:r>
      <w:r w:rsidRPr="00683154" w:rsidR="00877D09">
        <w:rPr>
          <w:rFonts w:ascii="Times New Roman" w:hAnsi="Times New Roman" w:cs="Times New Roman"/>
          <w:sz w:val="24"/>
          <w:szCs w:val="24"/>
        </w:rPr>
        <w:t>If</w:t>
      </w:r>
      <w:r w:rsidRPr="00683154" w:rsidR="00F11090">
        <w:rPr>
          <w:rFonts w:ascii="Times New Roman" w:hAnsi="Times New Roman" w:cs="Times New Roman"/>
          <w:sz w:val="24"/>
          <w:szCs w:val="24"/>
        </w:rPr>
        <w:t xml:space="preserve"> the PPP program </w:t>
      </w:r>
      <w:r w:rsidRPr="00683154" w:rsidR="00876E0B">
        <w:rPr>
          <w:rFonts w:ascii="Times New Roman" w:hAnsi="Times New Roman" w:cs="Times New Roman"/>
          <w:sz w:val="24"/>
          <w:szCs w:val="24"/>
        </w:rPr>
        <w:t xml:space="preserve">received prior approval from ORR to provide </w:t>
      </w:r>
      <w:r w:rsidRPr="00683154" w:rsidR="00877D09">
        <w:rPr>
          <w:rFonts w:ascii="Times New Roman" w:hAnsi="Times New Roman" w:cs="Times New Roman"/>
          <w:sz w:val="24"/>
          <w:szCs w:val="24"/>
        </w:rPr>
        <w:t xml:space="preserve">a differential RCA payment to TANF clients, </w:t>
      </w:r>
      <w:r w:rsidRPr="00683154" w:rsidR="00560049">
        <w:rPr>
          <w:rFonts w:ascii="Times New Roman" w:hAnsi="Times New Roman" w:cs="Times New Roman"/>
          <w:sz w:val="24"/>
          <w:szCs w:val="24"/>
        </w:rPr>
        <w:t xml:space="preserve">describe </w:t>
      </w:r>
      <w:r w:rsidRPr="00683154" w:rsidR="0045071F">
        <w:rPr>
          <w:rFonts w:ascii="Times New Roman" w:hAnsi="Times New Roman" w:cs="Times New Roman"/>
          <w:sz w:val="24"/>
          <w:szCs w:val="24"/>
        </w:rPr>
        <w:t xml:space="preserve">how the </w:t>
      </w:r>
      <w:r w:rsidRPr="00683154" w:rsidR="0027303A">
        <w:rPr>
          <w:rFonts w:ascii="Times New Roman" w:hAnsi="Times New Roman" w:cs="Times New Roman"/>
          <w:sz w:val="24"/>
          <w:szCs w:val="24"/>
        </w:rPr>
        <w:t>state or RD</w:t>
      </w:r>
      <w:r w:rsidRPr="00683154" w:rsidR="0045071F">
        <w:rPr>
          <w:rFonts w:ascii="Times New Roman" w:hAnsi="Times New Roman" w:cs="Times New Roman"/>
          <w:sz w:val="24"/>
          <w:szCs w:val="24"/>
        </w:rPr>
        <w:t xml:space="preserve"> will </w:t>
      </w:r>
      <w:r w:rsidRPr="00683154" w:rsidR="00876E0B">
        <w:rPr>
          <w:rFonts w:ascii="Times New Roman" w:hAnsi="Times New Roman" w:cs="Times New Roman"/>
          <w:sz w:val="24"/>
          <w:szCs w:val="24"/>
        </w:rPr>
        <w:t xml:space="preserve">administer </w:t>
      </w:r>
      <w:r w:rsidRPr="00683154">
        <w:rPr>
          <w:rFonts w:ascii="Times New Roman" w:hAnsi="Times New Roman" w:cs="Times New Roman"/>
          <w:sz w:val="24"/>
          <w:szCs w:val="24"/>
        </w:rPr>
        <w:t>the differential program</w:t>
      </w:r>
      <w:r w:rsidRPr="00683154" w:rsidR="00535FAA">
        <w:rPr>
          <w:rFonts w:ascii="Times New Roman" w:hAnsi="Times New Roman" w:cs="Times New Roman"/>
          <w:sz w:val="24"/>
          <w:szCs w:val="24"/>
        </w:rPr>
        <w:t xml:space="preserve">. </w:t>
      </w:r>
      <w:r w:rsidRPr="00683154" w:rsidR="00877D09">
        <w:rPr>
          <w:rFonts w:ascii="Times New Roman" w:hAnsi="Times New Roman" w:cs="Times New Roman"/>
          <w:sz w:val="24"/>
          <w:szCs w:val="24"/>
        </w:rPr>
        <w:t xml:space="preserve"> </w:t>
      </w:r>
    </w:p>
    <w:p w:rsidR="00196DD2" w:rsidRPr="00683154" w:rsidP="00372D25" w14:paraId="5035DAB5" w14:textId="5915E581">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f</w:t>
      </w:r>
      <w:r w:rsidRPr="00683154" w:rsidR="00877D09">
        <w:rPr>
          <w:rFonts w:ascii="Times New Roman" w:hAnsi="Times New Roman" w:cs="Times New Roman"/>
          <w:sz w:val="24"/>
          <w:szCs w:val="24"/>
        </w:rPr>
        <w:t xml:space="preserve">.         </w:t>
      </w:r>
      <w:r w:rsidRPr="00683154" w:rsidR="00F11090">
        <w:rPr>
          <w:rFonts w:ascii="Times New Roman" w:hAnsi="Times New Roman" w:cs="Times New Roman"/>
          <w:sz w:val="24"/>
          <w:szCs w:val="24"/>
        </w:rPr>
        <w:t>D</w:t>
      </w:r>
      <w:r w:rsidRPr="00683154" w:rsidR="00877D09">
        <w:rPr>
          <w:rFonts w:ascii="Times New Roman" w:hAnsi="Times New Roman" w:cs="Times New Roman"/>
          <w:sz w:val="24"/>
          <w:szCs w:val="24"/>
        </w:rPr>
        <w:t>escribe the</w:t>
      </w:r>
      <w:r w:rsidRPr="00683154" w:rsidR="00FE5C8E">
        <w:rPr>
          <w:rFonts w:ascii="Times New Roman" w:hAnsi="Times New Roman" w:cs="Times New Roman"/>
          <w:sz w:val="24"/>
          <w:szCs w:val="24"/>
        </w:rPr>
        <w:t xml:space="preserv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tate’s </w:t>
      </w:r>
      <w:r w:rsidRPr="00683154" w:rsidR="00FE5C8E">
        <w:rPr>
          <w:rFonts w:ascii="Times New Roman" w:hAnsi="Times New Roman" w:cs="Times New Roman"/>
          <w:sz w:val="24"/>
          <w:szCs w:val="24"/>
        </w:rPr>
        <w:t>or RD’s</w:t>
      </w:r>
      <w:r w:rsidRPr="00683154" w:rsidR="00877D09">
        <w:rPr>
          <w:rFonts w:ascii="Times New Roman" w:hAnsi="Times New Roman" w:cs="Times New Roman"/>
          <w:sz w:val="24"/>
          <w:szCs w:val="24"/>
        </w:rPr>
        <w:t xml:space="preserve"> policy and procedures regarding the beginning of RCA eligibility, the timing </w:t>
      </w:r>
      <w:r w:rsidRPr="00683154" w:rsidR="009D51A4">
        <w:rPr>
          <w:rFonts w:ascii="Times New Roman" w:hAnsi="Times New Roman" w:cs="Times New Roman"/>
          <w:sz w:val="24"/>
          <w:szCs w:val="24"/>
        </w:rPr>
        <w:t xml:space="preserve">and frequency </w:t>
      </w:r>
      <w:r w:rsidRPr="00683154" w:rsidR="00877D09">
        <w:rPr>
          <w:rFonts w:ascii="Times New Roman" w:hAnsi="Times New Roman" w:cs="Times New Roman"/>
          <w:sz w:val="24"/>
          <w:szCs w:val="24"/>
        </w:rPr>
        <w:t xml:space="preserve">of RCA payments throughout the client’s eligibility period, </w:t>
      </w:r>
      <w:r w:rsidRPr="00683154" w:rsidR="00271D7D">
        <w:rPr>
          <w:rFonts w:ascii="Times New Roman" w:hAnsi="Times New Roman" w:cs="Times New Roman"/>
          <w:sz w:val="24"/>
          <w:szCs w:val="24"/>
        </w:rPr>
        <w:t>how payment levels will be structured</w:t>
      </w:r>
      <w:r w:rsidR="00BB4CEE">
        <w:rPr>
          <w:rFonts w:ascii="Times New Roman" w:hAnsi="Times New Roman" w:cs="Times New Roman"/>
          <w:sz w:val="24"/>
          <w:szCs w:val="24"/>
        </w:rPr>
        <w:t xml:space="preserve"> </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including whether incentive payments and/or income disregards will be used</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 xml:space="preserve">, </w:t>
      </w:r>
      <w:r w:rsidRPr="00683154">
        <w:rPr>
          <w:rFonts w:ascii="Times New Roman" w:hAnsi="Times New Roman" w:cs="Times New Roman"/>
          <w:sz w:val="24"/>
          <w:szCs w:val="24"/>
        </w:rPr>
        <w:t>types</w:t>
      </w:r>
      <w:r w:rsidRPr="00683154" w:rsidR="00271D7D">
        <w:rPr>
          <w:rFonts w:ascii="Times New Roman" w:hAnsi="Times New Roman" w:cs="Times New Roman"/>
          <w:sz w:val="24"/>
          <w:szCs w:val="24"/>
        </w:rPr>
        <w:t xml:space="preserve"> of payment (e.g., direct cash, vendor payments), t</w:t>
      </w:r>
      <w:r w:rsidRPr="00683154" w:rsidR="009D51A4">
        <w:rPr>
          <w:rFonts w:ascii="Times New Roman" w:hAnsi="Times New Roman" w:cs="Times New Roman"/>
          <w:sz w:val="24"/>
          <w:szCs w:val="24"/>
        </w:rPr>
        <w:t>he method of distribution of RCA payments (</w:t>
      </w:r>
      <w:r w:rsidRPr="00683154" w:rsidR="003B6645">
        <w:rPr>
          <w:rFonts w:ascii="Times New Roman" w:hAnsi="Times New Roman" w:cs="Times New Roman"/>
          <w:sz w:val="24"/>
          <w:szCs w:val="24"/>
        </w:rPr>
        <w:t>e.</w:t>
      </w:r>
      <w:r w:rsidRPr="00683154" w:rsidR="00AD217A">
        <w:rPr>
          <w:rFonts w:ascii="Times New Roman" w:hAnsi="Times New Roman" w:cs="Times New Roman"/>
          <w:sz w:val="24"/>
          <w:szCs w:val="24"/>
        </w:rPr>
        <w:t>g</w:t>
      </w:r>
      <w:r w:rsidRPr="00683154" w:rsidR="003B6645">
        <w:rPr>
          <w:rFonts w:ascii="Times New Roman" w:hAnsi="Times New Roman" w:cs="Times New Roman"/>
          <w:sz w:val="24"/>
          <w:szCs w:val="24"/>
        </w:rPr>
        <w:t>.</w:t>
      </w:r>
      <w:r w:rsidRPr="00683154" w:rsidR="00AD217A">
        <w:rPr>
          <w:rFonts w:ascii="Times New Roman" w:hAnsi="Times New Roman" w:cs="Times New Roman"/>
          <w:sz w:val="24"/>
          <w:szCs w:val="24"/>
        </w:rPr>
        <w:t xml:space="preserve">, </w:t>
      </w:r>
      <w:r w:rsidRPr="00683154" w:rsidR="009D51A4">
        <w:rPr>
          <w:rFonts w:ascii="Times New Roman" w:hAnsi="Times New Roman" w:cs="Times New Roman"/>
          <w:sz w:val="24"/>
          <w:szCs w:val="24"/>
        </w:rPr>
        <w:t>check mailed, electronic benefits transfer, direct deposit),</w:t>
      </w:r>
      <w:r w:rsidRPr="00683154" w:rsidR="009D51A4">
        <w:t xml:space="preserve"> </w:t>
      </w:r>
      <w:r w:rsidRPr="00683154" w:rsidR="00877D09">
        <w:rPr>
          <w:rFonts w:ascii="Times New Roman" w:hAnsi="Times New Roman" w:cs="Times New Roman"/>
          <w:sz w:val="24"/>
          <w:szCs w:val="24"/>
        </w:rPr>
        <w:t xml:space="preserve">and the (optional) use of proration. </w:t>
      </w:r>
    </w:p>
    <w:p w:rsidR="00640F6E" w:rsidRPr="00683154" w:rsidP="00196DD2" w14:paraId="3D1431E3" w14:textId="333CCD7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g</w:t>
      </w:r>
      <w:r w:rsidRPr="00683154">
        <w:rPr>
          <w:rFonts w:ascii="Times New Roman" w:hAnsi="Times New Roman" w:cs="Times New Roman"/>
          <w:sz w:val="24"/>
          <w:szCs w:val="24"/>
        </w:rPr>
        <w:t>.</w:t>
      </w:r>
      <w:r w:rsidRPr="00683154" w:rsidR="00196DD2">
        <w:rPr>
          <w:rFonts w:ascii="Times New Roman" w:hAnsi="Times New Roman" w:cs="Times New Roman"/>
          <w:sz w:val="24"/>
          <w:szCs w:val="24"/>
        </w:rPr>
        <w:tab/>
      </w:r>
      <w:r w:rsidRPr="00683154">
        <w:rPr>
          <w:rFonts w:ascii="Times New Roman" w:hAnsi="Times New Roman" w:cs="Times New Roman"/>
          <w:sz w:val="24"/>
          <w:szCs w:val="24"/>
        </w:rPr>
        <w:t xml:space="preserve">Describe the systems that ensure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Pr>
          <w:rFonts w:ascii="Times New Roman" w:hAnsi="Times New Roman" w:cs="Times New Roman"/>
          <w:sz w:val="24"/>
          <w:szCs w:val="24"/>
        </w:rPr>
        <w:t>or RD does not exceed prescribed client cash assistance levels and eligibility timeframes.</w:t>
      </w:r>
      <w:r w:rsidRPr="00683154" w:rsidR="00D704F3">
        <w:rPr>
          <w:rFonts w:ascii="Times New Roman" w:hAnsi="Times New Roman" w:cs="Times New Roman"/>
          <w:sz w:val="24"/>
          <w:szCs w:val="24"/>
        </w:rPr>
        <w:t xml:space="preserve"> </w:t>
      </w:r>
    </w:p>
    <w:p w:rsidR="000737C5" w:rsidP="00196DD2" w14:paraId="6AA27E99" w14:textId="0781BB82">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h</w:t>
      </w:r>
      <w:r w:rsidRPr="00683154" w:rsidR="00640F6E">
        <w:rPr>
          <w:rFonts w:ascii="Times New Roman" w:hAnsi="Times New Roman" w:cs="Times New Roman"/>
          <w:sz w:val="24"/>
          <w:szCs w:val="24"/>
        </w:rPr>
        <w:t xml:space="preserve">. </w:t>
      </w:r>
      <w:r w:rsidRPr="00683154" w:rsidR="00640F6E">
        <w:rPr>
          <w:rFonts w:ascii="Times New Roman" w:hAnsi="Times New Roman" w:cs="Times New Roman"/>
          <w:sz w:val="24"/>
          <w:szCs w:val="24"/>
        </w:rPr>
        <w:tab/>
      </w:r>
      <w:r w:rsidRPr="00683154">
        <w:rPr>
          <w:rFonts w:ascii="Times New Roman" w:hAnsi="Times New Roman" w:cs="Times New Roman"/>
          <w:sz w:val="24"/>
          <w:szCs w:val="24"/>
        </w:rPr>
        <w:t xml:space="preserve">Describe the monitoring timeframes for regular review and the reconciliation of </w:t>
      </w:r>
      <w:r>
        <w:rPr>
          <w:rFonts w:ascii="Times New Roman" w:hAnsi="Times New Roman" w:cs="Times New Roman"/>
          <w:sz w:val="24"/>
          <w:szCs w:val="24"/>
        </w:rPr>
        <w:t xml:space="preserve">RCA </w:t>
      </w:r>
      <w:r w:rsidRPr="00683154">
        <w:rPr>
          <w:rFonts w:ascii="Times New Roman" w:hAnsi="Times New Roman" w:cs="Times New Roman"/>
          <w:sz w:val="24"/>
          <w:szCs w:val="24"/>
        </w:rPr>
        <w:t xml:space="preserve">payments found not to be in compliance. </w:t>
      </w:r>
    </w:p>
    <w:p w:rsidR="00196DD2" w:rsidRPr="00C26FAF" w:rsidP="00196DD2" w14:paraId="4ACAAD07" w14:textId="31FFC115">
      <w:pPr>
        <w:spacing w:after="0"/>
        <w:ind w:left="216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ab/>
      </w:r>
      <w:r w:rsidRPr="00683154" w:rsidR="00BC2D2C">
        <w:rPr>
          <w:rFonts w:ascii="Times New Roman" w:hAnsi="Times New Roman" w:cs="Times New Roman"/>
          <w:sz w:val="24"/>
          <w:szCs w:val="24"/>
        </w:rPr>
        <w:t>L</w:t>
      </w:r>
      <w:r w:rsidRPr="00683154">
        <w:rPr>
          <w:rFonts w:ascii="Times New Roman" w:hAnsi="Times New Roman" w:cs="Times New Roman"/>
          <w:sz w:val="24"/>
          <w:szCs w:val="24"/>
        </w:rPr>
        <w:t xml:space="preserve">ist the </w:t>
      </w:r>
      <w:r w:rsidRPr="00683154" w:rsidR="00FE5C8E">
        <w:rPr>
          <w:rFonts w:ascii="Times New Roman" w:hAnsi="Times New Roman" w:cs="Times New Roman"/>
          <w:sz w:val="24"/>
          <w:szCs w:val="24"/>
        </w:rPr>
        <w:t xml:space="preserve">geographic service </w:t>
      </w:r>
      <w:r w:rsidRPr="00683154">
        <w:rPr>
          <w:rFonts w:ascii="Times New Roman" w:hAnsi="Times New Roman" w:cs="Times New Roman"/>
          <w:sz w:val="24"/>
          <w:szCs w:val="24"/>
        </w:rPr>
        <w:t xml:space="preserve">area(s) of the state </w:t>
      </w:r>
      <w:r w:rsidRPr="00683154" w:rsidR="008B7695">
        <w:rPr>
          <w:rFonts w:ascii="Times New Roman" w:hAnsi="Times New Roman" w:cs="Times New Roman"/>
          <w:sz w:val="24"/>
          <w:szCs w:val="24"/>
        </w:rPr>
        <w:t>that</w:t>
      </w:r>
      <w:r w:rsidRPr="00683154">
        <w:rPr>
          <w:rFonts w:ascii="Times New Roman" w:hAnsi="Times New Roman" w:cs="Times New Roman"/>
          <w:sz w:val="24"/>
          <w:szCs w:val="24"/>
        </w:rPr>
        <w:t xml:space="preserve"> </w:t>
      </w:r>
      <w:r w:rsidRPr="00683154" w:rsidR="009D5DE5">
        <w:rPr>
          <w:rFonts w:ascii="Times New Roman" w:hAnsi="Times New Roman" w:cs="Times New Roman"/>
          <w:sz w:val="24"/>
          <w:szCs w:val="24"/>
        </w:rPr>
        <w:t xml:space="preserve">PPP-administered </w:t>
      </w:r>
      <w:r w:rsidRPr="00683154">
        <w:rPr>
          <w:rFonts w:ascii="Times New Roman" w:hAnsi="Times New Roman" w:cs="Times New Roman"/>
          <w:sz w:val="24"/>
          <w:szCs w:val="24"/>
        </w:rPr>
        <w:t xml:space="preserve">RCA service providers </w:t>
      </w:r>
      <w:r w:rsidRPr="00683154" w:rsidR="008B7695">
        <w:rPr>
          <w:rFonts w:ascii="Times New Roman" w:hAnsi="Times New Roman" w:cs="Times New Roman"/>
          <w:sz w:val="24"/>
          <w:szCs w:val="24"/>
        </w:rPr>
        <w:t>cover</w:t>
      </w:r>
      <w:r w:rsidRPr="00683154" w:rsidR="00F4758C">
        <w:rPr>
          <w:rFonts w:ascii="Times New Roman" w:hAnsi="Times New Roman" w:cs="Times New Roman"/>
          <w:sz w:val="24"/>
          <w:szCs w:val="24"/>
        </w:rPr>
        <w:t>.</w:t>
      </w:r>
      <w:r w:rsidRPr="00683154" w:rsidR="00BF5EF0">
        <w:rPr>
          <w:rFonts w:ascii="Times New Roman" w:hAnsi="Times New Roman" w:cs="Times New Roman"/>
          <w:sz w:val="24"/>
          <w:szCs w:val="24"/>
        </w:rPr>
        <w:t xml:space="preserve"> </w:t>
      </w:r>
      <w:r w:rsidRPr="00683154" w:rsidR="00F4758C">
        <w:rPr>
          <w:rFonts w:ascii="Times New Roman" w:hAnsi="Times New Roman" w:cs="Times New Roman"/>
          <w:sz w:val="24"/>
          <w:szCs w:val="24"/>
        </w:rPr>
        <w:t xml:space="preserve"> If</w:t>
      </w:r>
      <w:r w:rsidRPr="00683154" w:rsidR="00BF5EF0">
        <w:rPr>
          <w:rFonts w:ascii="Times New Roman" w:hAnsi="Times New Roman" w:cs="Times New Roman"/>
          <w:sz w:val="24"/>
          <w:szCs w:val="24"/>
        </w:rPr>
        <w:t xml:space="preserve"> RCA is administered differently across the state, </w:t>
      </w:r>
      <w:r w:rsidRPr="00683154" w:rsidR="00F4758C">
        <w:rPr>
          <w:rFonts w:ascii="Times New Roman" w:hAnsi="Times New Roman" w:cs="Times New Roman"/>
          <w:sz w:val="24"/>
          <w:szCs w:val="24"/>
        </w:rPr>
        <w:t xml:space="preserve">disregard this question, as states and RDs </w:t>
      </w:r>
      <w:r w:rsidRPr="00683154" w:rsidR="00BF5EF0">
        <w:rPr>
          <w:rFonts w:ascii="Times New Roman" w:hAnsi="Times New Roman" w:cs="Times New Roman"/>
          <w:sz w:val="24"/>
          <w:szCs w:val="24"/>
        </w:rPr>
        <w:t xml:space="preserve">will already </w:t>
      </w:r>
      <w:r w:rsidRPr="00683154" w:rsidR="00F4758C">
        <w:rPr>
          <w:rFonts w:ascii="Times New Roman" w:hAnsi="Times New Roman" w:cs="Times New Roman"/>
          <w:sz w:val="24"/>
          <w:szCs w:val="24"/>
        </w:rPr>
        <w:t xml:space="preserve">have provided </w:t>
      </w:r>
      <w:r w:rsidRPr="00683154" w:rsidR="008B7695">
        <w:rPr>
          <w:rFonts w:ascii="Times New Roman" w:hAnsi="Times New Roman" w:cs="Times New Roman"/>
          <w:sz w:val="24"/>
          <w:szCs w:val="24"/>
        </w:rPr>
        <w:t>this</w:t>
      </w:r>
      <w:r w:rsidRPr="00683154" w:rsidR="00640F6E">
        <w:rPr>
          <w:rFonts w:ascii="Times New Roman" w:hAnsi="Times New Roman" w:cs="Times New Roman"/>
          <w:sz w:val="24"/>
          <w:szCs w:val="24"/>
        </w:rPr>
        <w:t xml:space="preserve"> </w:t>
      </w:r>
      <w:r w:rsidRPr="00683154" w:rsidR="00BF5EF0">
        <w:rPr>
          <w:rFonts w:ascii="Times New Roman" w:hAnsi="Times New Roman" w:cs="Times New Roman"/>
          <w:sz w:val="24"/>
          <w:szCs w:val="24"/>
        </w:rPr>
        <w:t>response to II.B.2</w:t>
      </w:r>
      <w:r w:rsidRPr="00683154">
        <w:rPr>
          <w:rFonts w:ascii="Times New Roman" w:hAnsi="Times New Roman" w:cs="Times New Roman"/>
          <w:sz w:val="24"/>
          <w:szCs w:val="24"/>
        </w:rPr>
        <w:t>.</w:t>
      </w:r>
      <w:r w:rsidRPr="00C26FAF">
        <w:rPr>
          <w:rFonts w:ascii="Times New Roman" w:hAnsi="Times New Roman" w:cs="Times New Roman"/>
          <w:sz w:val="24"/>
          <w:szCs w:val="24"/>
        </w:rPr>
        <w:t xml:space="preserve"> </w:t>
      </w:r>
    </w:p>
    <w:p w:rsidR="00F11090" w:rsidRPr="00C26FAF" w:rsidP="00372D25" w14:paraId="5C5CBE08" w14:textId="77777777">
      <w:pPr>
        <w:spacing w:after="0"/>
        <w:ind w:left="2160" w:hanging="720"/>
        <w:rPr>
          <w:rFonts w:ascii="Times New Roman" w:hAnsi="Times New Roman" w:cs="Times New Roman"/>
          <w:sz w:val="24"/>
          <w:szCs w:val="24"/>
        </w:rPr>
      </w:pPr>
    </w:p>
    <w:p w:rsidR="00680C12" w:rsidRPr="00527238" w:rsidP="00DE67D9" w14:paraId="6CF32699" w14:textId="77777777">
      <w:pPr>
        <w:tabs>
          <w:tab w:val="left" w:pos="720"/>
        </w:tabs>
        <w:spacing w:after="0"/>
        <w:ind w:left="1440"/>
        <w:rPr>
          <w:rFonts w:ascii="Times New Roman" w:hAnsi="Times New Roman" w:cs="Times New Roman"/>
          <w:i/>
          <w:sz w:val="24"/>
          <w:szCs w:val="24"/>
        </w:rPr>
      </w:pPr>
      <w:r w:rsidRPr="00C26FAF">
        <w:rPr>
          <w:rFonts w:ascii="Times New Roman" w:hAnsi="Times New Roman" w:cs="Times New Roman"/>
          <w:i/>
          <w:sz w:val="24"/>
          <w:szCs w:val="24"/>
        </w:rPr>
        <w:t xml:space="preserve">States </w:t>
      </w:r>
      <w:r w:rsidRPr="00C26FAF" w:rsidR="008C5F5A">
        <w:rPr>
          <w:rFonts w:ascii="Times New Roman" w:hAnsi="Times New Roman" w:cs="Times New Roman"/>
          <w:i/>
          <w:sz w:val="24"/>
          <w:szCs w:val="24"/>
        </w:rPr>
        <w:t>that operate</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 xml:space="preserve">a </w:t>
      </w:r>
      <w:r w:rsidRPr="00C26FAF">
        <w:rPr>
          <w:rFonts w:ascii="Times New Roman" w:hAnsi="Times New Roman" w:cs="Times New Roman"/>
          <w:i/>
          <w:sz w:val="24"/>
          <w:szCs w:val="24"/>
        </w:rPr>
        <w:t>publicly</w:t>
      </w:r>
      <w:r w:rsidRPr="00C26FAF" w:rsidR="00493621">
        <w:rPr>
          <w:rFonts w:ascii="Times New Roman" w:hAnsi="Times New Roman" w:cs="Times New Roman"/>
          <w:i/>
          <w:sz w:val="24"/>
          <w:szCs w:val="24"/>
        </w:rPr>
        <w:t xml:space="preserve"> </w:t>
      </w:r>
      <w:r w:rsidRPr="00C26FAF">
        <w:rPr>
          <w:rFonts w:ascii="Times New Roman" w:hAnsi="Times New Roman" w:cs="Times New Roman"/>
          <w:i/>
          <w:sz w:val="24"/>
          <w:szCs w:val="24"/>
        </w:rPr>
        <w:t>administered RCA program</w:t>
      </w:r>
      <w:r w:rsidRPr="00C26FAF" w:rsidR="0055221E">
        <w:rPr>
          <w:rFonts w:ascii="Times New Roman" w:hAnsi="Times New Roman" w:cs="Times New Roman"/>
          <w:i/>
          <w:sz w:val="24"/>
          <w:szCs w:val="24"/>
        </w:rPr>
        <w:t>,</w:t>
      </w:r>
      <w:r w:rsidRPr="00C26FAF">
        <w:rPr>
          <w:rFonts w:ascii="Times New Roman" w:hAnsi="Times New Roman" w:cs="Times New Roman"/>
          <w:i/>
          <w:sz w:val="24"/>
          <w:szCs w:val="24"/>
        </w:rPr>
        <w:t xml:space="preserve"> </w:t>
      </w:r>
      <w:r w:rsidRPr="00C26FAF">
        <w:rPr>
          <w:rFonts w:ascii="Times New Roman" w:hAnsi="Times New Roman" w:cs="Times New Roman"/>
          <w:i/>
          <w:sz w:val="24"/>
          <w:szCs w:val="24"/>
          <w:u w:val="single"/>
        </w:rPr>
        <w:t>and</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states</w:t>
      </w:r>
      <w:r w:rsidRPr="00C26FAF" w:rsidR="00586B2A">
        <w:rPr>
          <w:rFonts w:ascii="Times New Roman" w:hAnsi="Times New Roman" w:cs="Times New Roman"/>
          <w:i/>
          <w:sz w:val="24"/>
          <w:szCs w:val="24"/>
        </w:rPr>
        <w:t xml:space="preserve"> and </w:t>
      </w:r>
      <w:r w:rsidRPr="00C26FAF" w:rsidR="00464DC8">
        <w:rPr>
          <w:rFonts w:ascii="Times New Roman" w:hAnsi="Times New Roman" w:cs="Times New Roman"/>
          <w:i/>
          <w:sz w:val="24"/>
          <w:szCs w:val="24"/>
        </w:rPr>
        <w:t>RDs</w:t>
      </w:r>
      <w:r w:rsidRPr="00527238" w:rsidR="005066B0">
        <w:rPr>
          <w:rFonts w:ascii="Times New Roman" w:hAnsi="Times New Roman" w:cs="Times New Roman"/>
          <w:i/>
          <w:sz w:val="24"/>
          <w:szCs w:val="24"/>
        </w:rPr>
        <w:t xml:space="preserve"> that operate a </w:t>
      </w:r>
      <w:r w:rsidRPr="00527238">
        <w:rPr>
          <w:rFonts w:ascii="Times New Roman" w:hAnsi="Times New Roman" w:cs="Times New Roman"/>
          <w:i/>
          <w:sz w:val="24"/>
          <w:szCs w:val="24"/>
        </w:rPr>
        <w:t>PPP pr</w:t>
      </w:r>
      <w:r w:rsidRPr="00527238" w:rsidR="00A16FDB">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 xml:space="preserve">address item </w:t>
      </w:r>
      <w:r w:rsidR="00EF6A8A">
        <w:rPr>
          <w:rFonts w:ascii="Times New Roman" w:hAnsi="Times New Roman" w:cs="Times New Roman"/>
          <w:i/>
          <w:sz w:val="24"/>
          <w:szCs w:val="24"/>
        </w:rPr>
        <w:t>#</w:t>
      </w:r>
      <w:r w:rsidR="0058781C">
        <w:rPr>
          <w:rFonts w:ascii="Times New Roman" w:hAnsi="Times New Roman" w:cs="Times New Roman"/>
          <w:i/>
          <w:sz w:val="24"/>
          <w:szCs w:val="24"/>
        </w:rPr>
        <w:t>10</w:t>
      </w:r>
      <w:r w:rsidR="00EF6A8A">
        <w:rPr>
          <w:rFonts w:ascii="Times New Roman" w:hAnsi="Times New Roman" w:cs="Times New Roman"/>
          <w:i/>
          <w:sz w:val="24"/>
          <w:szCs w:val="24"/>
        </w:rPr>
        <w:t>.</w:t>
      </w:r>
      <w:r w:rsidRPr="00527238">
        <w:rPr>
          <w:rFonts w:ascii="Times New Roman" w:hAnsi="Times New Roman" w:cs="Times New Roman"/>
          <w:i/>
          <w:sz w:val="24"/>
          <w:szCs w:val="24"/>
        </w:rPr>
        <w:t xml:space="preserve"> </w:t>
      </w:r>
      <w:r w:rsidRPr="00527238">
        <w:rPr>
          <w:rFonts w:ascii="Times New Roman" w:hAnsi="Times New Roman" w:cs="Times New Roman"/>
          <w:i/>
          <w:sz w:val="24"/>
          <w:szCs w:val="24"/>
        </w:rPr>
        <w:tab/>
      </w:r>
    </w:p>
    <w:p w:rsidR="00FA35D5" w:rsidRPr="00527238" w:rsidP="008B3D34" w14:paraId="471CB8C9" w14:textId="11A5A983">
      <w:pPr>
        <w:spacing w:after="0"/>
        <w:ind w:firstLine="450"/>
        <w:rPr>
          <w:rFonts w:ascii="Times New Roman" w:hAnsi="Times New Roman" w:cs="Times New Roman"/>
          <w:sz w:val="24"/>
          <w:szCs w:val="24"/>
        </w:rPr>
      </w:pPr>
      <w:r>
        <w:rPr>
          <w:rFonts w:ascii="Times New Roman" w:hAnsi="Times New Roman" w:cs="Times New Roman"/>
          <w:sz w:val="24"/>
          <w:szCs w:val="24"/>
        </w:rPr>
        <w:t>10</w:t>
      </w:r>
      <w:r w:rsidRPr="00527238" w:rsidR="00680C12">
        <w:rPr>
          <w:rFonts w:ascii="Times New Roman" w:hAnsi="Times New Roman" w:cs="Times New Roman"/>
          <w:sz w:val="24"/>
          <w:szCs w:val="24"/>
        </w:rPr>
        <w:t>.</w:t>
      </w:r>
      <w:r w:rsidRPr="00527238" w:rsidR="003168F2">
        <w:rPr>
          <w:rFonts w:ascii="Times New Roman" w:hAnsi="Times New Roman" w:cs="Times New Roman"/>
          <w:sz w:val="24"/>
          <w:szCs w:val="24"/>
        </w:rPr>
        <w:t xml:space="preserve">   </w:t>
      </w:r>
      <w:r w:rsidRPr="00527238" w:rsidR="00763DF5">
        <w:rPr>
          <w:rFonts w:ascii="Times New Roman" w:hAnsi="Times New Roman" w:cs="Times New Roman"/>
          <w:sz w:val="24"/>
          <w:szCs w:val="24"/>
        </w:rPr>
        <w:t xml:space="preserve"> </w:t>
      </w:r>
      <w:r w:rsidRPr="00527238" w:rsidR="008C5F5A">
        <w:rPr>
          <w:rFonts w:ascii="Times New Roman" w:hAnsi="Times New Roman" w:cs="Times New Roman"/>
          <w:sz w:val="24"/>
          <w:szCs w:val="24"/>
        </w:rPr>
        <w:tab/>
      </w:r>
      <w:r w:rsidRPr="00527238">
        <w:rPr>
          <w:rFonts w:ascii="Times New Roman" w:hAnsi="Times New Roman" w:cs="Times New Roman"/>
          <w:sz w:val="24"/>
          <w:szCs w:val="24"/>
        </w:rPr>
        <w:t>RCA program administration</w:t>
      </w:r>
      <w:r w:rsidR="0063770F">
        <w:rPr>
          <w:rFonts w:ascii="Times New Roman" w:hAnsi="Times New Roman" w:cs="Times New Roman"/>
          <w:sz w:val="24"/>
          <w:szCs w:val="24"/>
        </w:rPr>
        <w:t xml:space="preserve"> -</w:t>
      </w:r>
      <w:r w:rsidR="00AD217A">
        <w:rPr>
          <w:rFonts w:ascii="Times New Roman" w:hAnsi="Times New Roman" w:cs="Times New Roman"/>
          <w:sz w:val="24"/>
          <w:szCs w:val="24"/>
        </w:rPr>
        <w:t xml:space="preserve"> </w:t>
      </w:r>
      <w:r w:rsidRPr="00527238">
        <w:rPr>
          <w:rFonts w:ascii="Times New Roman" w:hAnsi="Times New Roman" w:cs="Times New Roman"/>
          <w:sz w:val="24"/>
          <w:szCs w:val="24"/>
        </w:rPr>
        <w:t xml:space="preserve">45 CFR </w:t>
      </w:r>
      <w:r w:rsidR="00AD217A">
        <w:rPr>
          <w:rFonts w:ascii="Times New Roman" w:hAnsi="Times New Roman" w:cs="Times New Roman"/>
          <w:sz w:val="24"/>
          <w:szCs w:val="24"/>
        </w:rPr>
        <w:t xml:space="preserve">§ </w:t>
      </w:r>
      <w:r w:rsidRPr="00527238">
        <w:rPr>
          <w:rFonts w:ascii="Times New Roman" w:hAnsi="Times New Roman" w:cs="Times New Roman"/>
          <w:sz w:val="24"/>
          <w:szCs w:val="24"/>
        </w:rPr>
        <w:t>400.13</w:t>
      </w:r>
    </w:p>
    <w:p w:rsidR="00FA35D5" w:rsidRPr="00527238" w:rsidP="00DB6ED1" w14:paraId="33E9E4F1" w14:textId="4E4BD6CC">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sidR="00374847">
        <w:rPr>
          <w:rFonts w:ascii="Times New Roman" w:hAnsi="Times New Roman" w:cs="Times New Roman"/>
          <w:sz w:val="24"/>
          <w:szCs w:val="24"/>
        </w:rPr>
        <w:tab/>
      </w:r>
      <w:r w:rsidR="001A4321">
        <w:rPr>
          <w:rFonts w:ascii="Times New Roman" w:hAnsi="Times New Roman" w:cs="Times New Roman"/>
          <w:sz w:val="24"/>
          <w:szCs w:val="24"/>
        </w:rPr>
        <w:t>I</w:t>
      </w:r>
      <w:r w:rsidRPr="00527238">
        <w:rPr>
          <w:rFonts w:ascii="Times New Roman" w:hAnsi="Times New Roman" w:cs="Times New Roman"/>
          <w:sz w:val="24"/>
          <w:szCs w:val="24"/>
        </w:rPr>
        <w:t>ndicate which</w:t>
      </w:r>
      <w:r w:rsidRPr="00527238" w:rsidR="00D0152B">
        <w:rPr>
          <w:rFonts w:ascii="Times New Roman" w:hAnsi="Times New Roman" w:cs="Times New Roman"/>
          <w:sz w:val="24"/>
          <w:szCs w:val="24"/>
        </w:rPr>
        <w:t xml:space="preserve"> agency is responsible for </w:t>
      </w:r>
      <w:r w:rsidR="00F11090">
        <w:rPr>
          <w:rFonts w:ascii="Times New Roman" w:hAnsi="Times New Roman" w:cs="Times New Roman"/>
          <w:sz w:val="24"/>
          <w:szCs w:val="24"/>
        </w:rPr>
        <w:t xml:space="preserve">determining </w:t>
      </w:r>
      <w:r w:rsidRPr="00527238" w:rsidR="00D0152B">
        <w:rPr>
          <w:rFonts w:ascii="Times New Roman" w:hAnsi="Times New Roman" w:cs="Times New Roman"/>
          <w:sz w:val="24"/>
          <w:szCs w:val="24"/>
        </w:rPr>
        <w:t>RCA eligibility (</w:t>
      </w:r>
      <w:r w:rsidR="001A4321">
        <w:rPr>
          <w:rFonts w:ascii="Times New Roman" w:hAnsi="Times New Roman" w:cs="Times New Roman"/>
          <w:sz w:val="24"/>
          <w:szCs w:val="24"/>
        </w:rPr>
        <w:t>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w:t>
      </w:r>
      <w:r w:rsidR="002B5AD1">
        <w:rPr>
          <w:rFonts w:ascii="Times New Roman" w:hAnsi="Times New Roman" w:cs="Times New Roman"/>
          <w:sz w:val="24"/>
          <w:szCs w:val="24"/>
        </w:rPr>
        <w:t>S</w:t>
      </w:r>
      <w:r w:rsidRPr="00527238" w:rsidR="002B5AD1">
        <w:rPr>
          <w:rFonts w:ascii="Times New Roman" w:hAnsi="Times New Roman" w:cs="Times New Roman"/>
          <w:sz w:val="24"/>
          <w:szCs w:val="24"/>
        </w:rPr>
        <w:t xml:space="preserve">tate </w:t>
      </w:r>
      <w:r w:rsidRPr="00527238" w:rsidR="00D0152B">
        <w:rPr>
          <w:rFonts w:ascii="Times New Roman" w:hAnsi="Times New Roman" w:cs="Times New Roman"/>
          <w:sz w:val="24"/>
          <w:szCs w:val="24"/>
        </w:rPr>
        <w:t>TANF office, private resettlement agency)</w:t>
      </w:r>
      <w:r w:rsidRPr="00527238">
        <w:rPr>
          <w:rFonts w:ascii="Times New Roman" w:hAnsi="Times New Roman" w:cs="Times New Roman"/>
          <w:sz w:val="24"/>
          <w:szCs w:val="24"/>
        </w:rPr>
        <w:t>.</w:t>
      </w:r>
      <w:r w:rsidR="00464DC8">
        <w:rPr>
          <w:rFonts w:ascii="Times New Roman" w:hAnsi="Times New Roman" w:cs="Times New Roman"/>
          <w:sz w:val="24"/>
          <w:szCs w:val="24"/>
        </w:rPr>
        <w:t xml:space="preserve"> </w:t>
      </w:r>
    </w:p>
    <w:p w:rsidR="00FA35D5" w:rsidRPr="00527238" w:rsidP="00DB6ED1" w14:paraId="2F00B6F0"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00A91589">
        <w:rPr>
          <w:rFonts w:ascii="Times New Roman" w:hAnsi="Times New Roman" w:cs="Times New Roman"/>
          <w:sz w:val="24"/>
          <w:szCs w:val="24"/>
        </w:rPr>
        <w:t>If eligibility determinations occur at the state level, d</w:t>
      </w:r>
      <w:r w:rsidRPr="00527238" w:rsidR="00A91589">
        <w:rPr>
          <w:rFonts w:ascii="Times New Roman" w:hAnsi="Times New Roman" w:cs="Times New Roman"/>
          <w:sz w:val="24"/>
          <w:szCs w:val="24"/>
        </w:rPr>
        <w:t>escribe how staff is allocated between TANF and RCA.</w:t>
      </w:r>
      <w:r w:rsidR="00A91589">
        <w:rPr>
          <w:rFonts w:ascii="Times New Roman" w:hAnsi="Times New Roman" w:cs="Times New Roman"/>
          <w:sz w:val="24"/>
          <w:szCs w:val="24"/>
        </w:rPr>
        <w:t xml:space="preserve"> </w:t>
      </w:r>
    </w:p>
    <w:p w:rsidR="00FA35D5" w:rsidRPr="00527238" w:rsidP="00AD75BC" w14:paraId="4976D04E"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c.</w:t>
      </w:r>
      <w:r w:rsidRPr="00527238">
        <w:rPr>
          <w:rFonts w:ascii="Times New Roman" w:hAnsi="Times New Roman" w:cs="Times New Roman"/>
          <w:sz w:val="24"/>
          <w:szCs w:val="24"/>
        </w:rPr>
        <w:tab/>
      </w:r>
      <w:r w:rsidRPr="00527238" w:rsidR="00A91589">
        <w:rPr>
          <w:rFonts w:ascii="Times New Roman" w:hAnsi="Times New Roman" w:cs="Times New Roman"/>
          <w:sz w:val="24"/>
          <w:szCs w:val="24"/>
        </w:rPr>
        <w:t>Indicate which agency is responsible for distributing RCA benefits (</w:t>
      </w:r>
      <w:r w:rsidR="00A91589">
        <w:rPr>
          <w:rFonts w:ascii="Times New Roman" w:hAnsi="Times New Roman" w:cs="Times New Roman"/>
          <w:sz w:val="24"/>
          <w:szCs w:val="24"/>
        </w:rPr>
        <w:t xml:space="preserve">e.g., </w:t>
      </w:r>
      <w:r w:rsidRPr="00527238" w:rsidR="00A91589">
        <w:rPr>
          <w:rFonts w:ascii="Times New Roman" w:hAnsi="Times New Roman" w:cs="Times New Roman"/>
          <w:sz w:val="24"/>
          <w:szCs w:val="24"/>
        </w:rPr>
        <w:t>state TANF office, private resettlement agency).</w:t>
      </w:r>
    </w:p>
    <w:p w:rsidR="00FA35D5" w:rsidRPr="00527238" w:rsidP="00DB6ED1" w14:paraId="6E22263C"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d.</w:t>
      </w:r>
      <w:r w:rsidRPr="00527238">
        <w:rPr>
          <w:rFonts w:ascii="Times New Roman" w:hAnsi="Times New Roman" w:cs="Times New Roman"/>
          <w:sz w:val="24"/>
          <w:szCs w:val="24"/>
        </w:rPr>
        <w:tab/>
      </w:r>
      <w:r w:rsidRPr="00527238">
        <w:rPr>
          <w:rFonts w:ascii="Times New Roman" w:hAnsi="Times New Roman" w:cs="Times New Roman"/>
          <w:sz w:val="24"/>
          <w:szCs w:val="24"/>
        </w:rPr>
        <w:t>Describe how many full-time equivalent</w:t>
      </w:r>
      <w:r w:rsidRPr="00527238" w:rsidR="00443AB1">
        <w:rPr>
          <w:rFonts w:ascii="Times New Roman" w:hAnsi="Times New Roman" w:cs="Times New Roman"/>
          <w:sz w:val="24"/>
          <w:szCs w:val="24"/>
        </w:rPr>
        <w:t>s</w:t>
      </w:r>
      <w:r w:rsidR="00C40A9B">
        <w:rPr>
          <w:rFonts w:ascii="Times New Roman" w:hAnsi="Times New Roman" w:cs="Times New Roman"/>
          <w:sz w:val="24"/>
          <w:szCs w:val="24"/>
        </w:rPr>
        <w:t xml:space="preserve"> are allocated to RCA a</w:t>
      </w:r>
      <w:r w:rsidRPr="00527238" w:rsidR="00C40A9B">
        <w:rPr>
          <w:rFonts w:ascii="Times New Roman" w:hAnsi="Times New Roman" w:cs="Times New Roman"/>
          <w:sz w:val="24"/>
          <w:szCs w:val="24"/>
        </w:rPr>
        <w:t>dministration</w:t>
      </w:r>
      <w:r w:rsidR="001A4321">
        <w:rPr>
          <w:rFonts w:ascii="Times New Roman" w:hAnsi="Times New Roman" w:cs="Times New Roman"/>
          <w:sz w:val="24"/>
          <w:szCs w:val="24"/>
        </w:rPr>
        <w:t xml:space="preserve"> (e.g.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RCA eligibility determinations, </w:t>
      </w:r>
      <w:r w:rsidRPr="00527238">
        <w:rPr>
          <w:rFonts w:ascii="Times New Roman" w:hAnsi="Times New Roman" w:cs="Times New Roman"/>
          <w:sz w:val="24"/>
          <w:szCs w:val="24"/>
        </w:rPr>
        <w:t>RCA distribution</w:t>
      </w:r>
      <w:r w:rsidR="001A4321">
        <w:rPr>
          <w:rFonts w:ascii="Times New Roman" w:hAnsi="Times New Roman" w:cs="Times New Roman"/>
          <w:sz w:val="24"/>
          <w:szCs w:val="24"/>
        </w:rPr>
        <w:t>)</w:t>
      </w:r>
      <w:r w:rsidRPr="00527238">
        <w:rPr>
          <w:rFonts w:ascii="Times New Roman" w:hAnsi="Times New Roman" w:cs="Times New Roman"/>
          <w:sz w:val="24"/>
          <w:szCs w:val="24"/>
        </w:rPr>
        <w:t>.</w:t>
      </w:r>
      <w:r w:rsidR="00464DC8">
        <w:rPr>
          <w:rFonts w:ascii="Times New Roman" w:hAnsi="Times New Roman" w:cs="Times New Roman"/>
          <w:sz w:val="24"/>
          <w:szCs w:val="24"/>
        </w:rPr>
        <w:t xml:space="preserve"> </w:t>
      </w:r>
    </w:p>
    <w:p w:rsidR="00FA35D5" w:rsidRPr="00527238" w:rsidP="00DB6ED1" w14:paraId="2F21CD33"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e.</w:t>
      </w:r>
      <w:r w:rsidRPr="00527238">
        <w:rPr>
          <w:rFonts w:ascii="Times New Roman" w:hAnsi="Times New Roman" w:cs="Times New Roman"/>
          <w:sz w:val="24"/>
          <w:szCs w:val="24"/>
        </w:rPr>
        <w:tab/>
      </w:r>
      <w:r w:rsidR="003D3B98">
        <w:rPr>
          <w:rFonts w:ascii="Times New Roman" w:hAnsi="Times New Roman" w:cs="Times New Roman"/>
          <w:sz w:val="24"/>
          <w:szCs w:val="24"/>
        </w:rPr>
        <w:t xml:space="preserve">If the agency is charging </w:t>
      </w:r>
      <w:r w:rsidR="00F67004">
        <w:rPr>
          <w:rFonts w:ascii="Times New Roman" w:hAnsi="Times New Roman" w:cs="Times New Roman"/>
          <w:sz w:val="24"/>
          <w:szCs w:val="24"/>
        </w:rPr>
        <w:t xml:space="preserve">indirect costs to </w:t>
      </w:r>
      <w:r w:rsidR="003D3B98">
        <w:rPr>
          <w:rFonts w:ascii="Times New Roman" w:hAnsi="Times New Roman" w:cs="Times New Roman"/>
          <w:sz w:val="24"/>
          <w:szCs w:val="24"/>
        </w:rPr>
        <w:t xml:space="preserve">CMA, provide the rate </w:t>
      </w:r>
      <w:r w:rsidR="00742CFF">
        <w:rPr>
          <w:rFonts w:ascii="Times New Roman" w:hAnsi="Times New Roman" w:cs="Times New Roman"/>
          <w:sz w:val="24"/>
          <w:szCs w:val="24"/>
        </w:rPr>
        <w:t>and</w:t>
      </w:r>
      <w:r w:rsidR="00D704F3">
        <w:rPr>
          <w:rFonts w:ascii="Times New Roman" w:hAnsi="Times New Roman" w:cs="Times New Roman"/>
          <w:sz w:val="24"/>
          <w:szCs w:val="24"/>
        </w:rPr>
        <w:t xml:space="preserve"> </w:t>
      </w:r>
      <w:r w:rsidRPr="00527238" w:rsidR="0025573E">
        <w:rPr>
          <w:rFonts w:ascii="Times New Roman" w:hAnsi="Times New Roman" w:cs="Times New Roman"/>
          <w:sz w:val="24"/>
          <w:szCs w:val="24"/>
        </w:rPr>
        <w:t xml:space="preserve">describe </w:t>
      </w:r>
      <w:r w:rsidR="00D45AB1">
        <w:rPr>
          <w:rFonts w:ascii="Times New Roman" w:hAnsi="Times New Roman" w:cs="Times New Roman"/>
          <w:sz w:val="24"/>
          <w:szCs w:val="24"/>
        </w:rPr>
        <w:t xml:space="preserve">how the </w:t>
      </w:r>
      <w:r w:rsidRPr="00527238">
        <w:rPr>
          <w:rFonts w:ascii="Times New Roman" w:hAnsi="Times New Roman" w:cs="Times New Roman"/>
          <w:sz w:val="24"/>
          <w:szCs w:val="24"/>
        </w:rPr>
        <w:t xml:space="preserve">rate </w:t>
      </w:r>
      <w:r w:rsidR="00D45AB1">
        <w:rPr>
          <w:rFonts w:ascii="Times New Roman" w:hAnsi="Times New Roman" w:cs="Times New Roman"/>
          <w:sz w:val="24"/>
          <w:szCs w:val="24"/>
        </w:rPr>
        <w:t>is determined</w:t>
      </w:r>
      <w:r w:rsidR="00742CFF">
        <w:rPr>
          <w:rFonts w:ascii="Times New Roman" w:hAnsi="Times New Roman" w:cs="Times New Roman"/>
          <w:sz w:val="24"/>
          <w:szCs w:val="24"/>
        </w:rPr>
        <w:t xml:space="preserve">, </w:t>
      </w:r>
      <w:r w:rsidR="00D45AB1">
        <w:rPr>
          <w:rFonts w:ascii="Times New Roman" w:hAnsi="Times New Roman" w:cs="Times New Roman"/>
          <w:sz w:val="24"/>
          <w:szCs w:val="24"/>
        </w:rPr>
        <w:t>what it covers</w:t>
      </w:r>
      <w:r w:rsidR="00742CFF">
        <w:rPr>
          <w:rFonts w:ascii="Times New Roman" w:hAnsi="Times New Roman" w:cs="Times New Roman"/>
          <w:sz w:val="24"/>
          <w:szCs w:val="24"/>
        </w:rPr>
        <w:t>,</w:t>
      </w:r>
      <w:r w:rsidR="00D45AB1">
        <w:rPr>
          <w:rFonts w:ascii="Times New Roman" w:hAnsi="Times New Roman" w:cs="Times New Roman"/>
          <w:sz w:val="24"/>
          <w:szCs w:val="24"/>
        </w:rPr>
        <w:t xml:space="preserve"> </w:t>
      </w:r>
      <w:r w:rsidRPr="00527238">
        <w:rPr>
          <w:rFonts w:ascii="Times New Roman" w:hAnsi="Times New Roman" w:cs="Times New Roman"/>
          <w:sz w:val="24"/>
          <w:szCs w:val="24"/>
        </w:rPr>
        <w:t>and if HHS is the cognizant agency.</w:t>
      </w:r>
      <w:r w:rsidR="00464DC8">
        <w:rPr>
          <w:rFonts w:ascii="Times New Roman" w:hAnsi="Times New Roman" w:cs="Times New Roman"/>
          <w:sz w:val="24"/>
          <w:szCs w:val="24"/>
        </w:rPr>
        <w:t xml:space="preserve"> </w:t>
      </w:r>
    </w:p>
    <w:p w:rsidR="0053768D" w:rsidRPr="00527238" w:rsidP="0053768D" w14:paraId="3EC9EBAE" w14:textId="77777777">
      <w:pPr>
        <w:spacing w:after="0"/>
        <w:ind w:left="1440" w:hanging="360"/>
        <w:rPr>
          <w:rFonts w:ascii="Times New Roman" w:hAnsi="Times New Roman" w:cs="Times New Roman"/>
          <w:sz w:val="24"/>
          <w:szCs w:val="24"/>
        </w:rPr>
      </w:pPr>
    </w:p>
    <w:p w:rsidR="00FA35D5" w:rsidRPr="00B96FD5" w:rsidP="00064098" w14:paraId="636336FE" w14:textId="3C81AC4E">
      <w:pPr>
        <w:spacing w:after="0"/>
        <w:ind w:left="1440" w:hanging="1440"/>
        <w:rPr>
          <w:rFonts w:ascii="Times New Roman" w:hAnsi="Times New Roman" w:cs="Times New Roman"/>
          <w:sz w:val="24"/>
          <w:szCs w:val="24"/>
        </w:rPr>
      </w:pPr>
      <w:r w:rsidRPr="00527238">
        <w:rPr>
          <w:rFonts w:ascii="Times New Roman" w:hAnsi="Times New Roman" w:cs="Times New Roman"/>
          <w:b/>
          <w:sz w:val="24"/>
          <w:szCs w:val="24"/>
        </w:rPr>
        <w:t xml:space="preserve">      </w:t>
      </w:r>
      <w:r w:rsidRPr="00BB340C" w:rsidR="00821F8A">
        <w:rPr>
          <w:rFonts w:ascii="Times New Roman" w:hAnsi="Times New Roman" w:cs="Times New Roman"/>
          <w:b/>
          <w:sz w:val="24"/>
          <w:szCs w:val="24"/>
        </w:rPr>
        <w:t>C</w:t>
      </w:r>
      <w:r w:rsidRPr="00BB340C">
        <w:rPr>
          <w:rFonts w:ascii="Times New Roman" w:hAnsi="Times New Roman" w:cs="Times New Roman"/>
          <w:b/>
          <w:sz w:val="24"/>
          <w:szCs w:val="24"/>
        </w:rPr>
        <w:t>.</w:t>
      </w:r>
      <w:r w:rsidRPr="00BB340C">
        <w:rPr>
          <w:rFonts w:ascii="Times New Roman" w:hAnsi="Times New Roman" w:cs="Times New Roman"/>
          <w:sz w:val="24"/>
          <w:szCs w:val="24"/>
        </w:rPr>
        <w:tab/>
      </w:r>
      <w:r w:rsidRPr="00BB340C">
        <w:rPr>
          <w:rFonts w:ascii="Times New Roman" w:hAnsi="Times New Roman" w:cs="Times New Roman"/>
          <w:b/>
          <w:sz w:val="24"/>
          <w:szCs w:val="24"/>
        </w:rPr>
        <w:t>Refugee Medical Assistance (RMA)</w:t>
      </w:r>
      <w:r w:rsidRPr="00BB340C" w:rsidR="0063770F">
        <w:rPr>
          <w:rFonts w:ascii="Times New Roman" w:hAnsi="Times New Roman" w:cs="Times New Roman"/>
          <w:b/>
          <w:sz w:val="24"/>
          <w:szCs w:val="24"/>
        </w:rPr>
        <w:t xml:space="preserve"> - </w:t>
      </w:r>
      <w:r w:rsidRPr="00BB340C">
        <w:rPr>
          <w:rFonts w:ascii="Times New Roman" w:hAnsi="Times New Roman" w:cs="Times New Roman"/>
          <w:b/>
          <w:sz w:val="24"/>
          <w:szCs w:val="24"/>
        </w:rPr>
        <w:t xml:space="preserve">45 CFR </w:t>
      </w:r>
      <w:r w:rsidRPr="00BB340C" w:rsidR="00640F53">
        <w:rPr>
          <w:rFonts w:ascii="Times New Roman" w:hAnsi="Times New Roman" w:cs="Times New Roman"/>
          <w:b/>
          <w:sz w:val="24"/>
          <w:szCs w:val="24"/>
        </w:rPr>
        <w:t xml:space="preserve">400 </w:t>
      </w:r>
      <w:r w:rsidRPr="00BB340C" w:rsidR="00E5440D">
        <w:rPr>
          <w:rFonts w:ascii="Times New Roman" w:hAnsi="Times New Roman" w:cs="Times New Roman"/>
          <w:b/>
          <w:sz w:val="24"/>
          <w:szCs w:val="24"/>
        </w:rPr>
        <w:t>S</w:t>
      </w:r>
      <w:r w:rsidRPr="00BB340C" w:rsidR="007D0E2F">
        <w:rPr>
          <w:rFonts w:ascii="Times New Roman" w:hAnsi="Times New Roman" w:cs="Times New Roman"/>
          <w:b/>
          <w:sz w:val="24"/>
          <w:szCs w:val="24"/>
        </w:rPr>
        <w:t>ub</w:t>
      </w:r>
      <w:r w:rsidRPr="00BB340C" w:rsidR="00640F53">
        <w:rPr>
          <w:rFonts w:ascii="Times New Roman" w:hAnsi="Times New Roman" w:cs="Times New Roman"/>
          <w:b/>
          <w:sz w:val="24"/>
          <w:szCs w:val="24"/>
        </w:rPr>
        <w:t>p</w:t>
      </w:r>
      <w:r w:rsidRPr="00BB340C">
        <w:rPr>
          <w:rFonts w:ascii="Times New Roman" w:hAnsi="Times New Roman" w:cs="Times New Roman"/>
          <w:b/>
          <w:sz w:val="24"/>
          <w:szCs w:val="24"/>
        </w:rPr>
        <w:t xml:space="preserve">art </w:t>
      </w:r>
      <w:r w:rsidRPr="00BB340C" w:rsidR="007D0E2F">
        <w:rPr>
          <w:rFonts w:ascii="Times New Roman" w:hAnsi="Times New Roman" w:cs="Times New Roman"/>
          <w:b/>
          <w:sz w:val="24"/>
          <w:szCs w:val="24"/>
        </w:rPr>
        <w:t>G</w:t>
      </w:r>
    </w:p>
    <w:p w:rsidR="00B53C03" w:rsidP="0053768D" w14:paraId="7041A4BC" w14:textId="77777777">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53C03" w:rsidRPr="00683154" w:rsidP="00B53C03" w14:paraId="2159A0CF" w14:textId="77777777">
      <w:pPr>
        <w:tabs>
          <w:tab w:val="left" w:pos="810"/>
        </w:tabs>
        <w:spacing w:after="0"/>
        <w:ind w:left="1440"/>
        <w:rPr>
          <w:rFonts w:ascii="Times New Roman" w:hAnsi="Times New Roman" w:cs="Times New Roman"/>
          <w:i/>
          <w:sz w:val="24"/>
          <w:szCs w:val="24"/>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w:t>
      </w:r>
      <w:r w:rsidRPr="00683154">
        <w:rPr>
          <w:rFonts w:ascii="Times New Roman" w:hAnsi="Times New Roman" w:cs="Times New Roman"/>
          <w:i/>
          <w:sz w:val="24"/>
          <w:szCs w:val="24"/>
        </w:rPr>
        <w:t xml:space="preserve"> should </w:t>
      </w:r>
      <w:r w:rsidRPr="00683154" w:rsidR="003F6447">
        <w:rPr>
          <w:rFonts w:ascii="Times New Roman" w:hAnsi="Times New Roman" w:cs="Times New Roman"/>
          <w:i/>
          <w:sz w:val="24"/>
          <w:szCs w:val="24"/>
        </w:rPr>
        <w:t xml:space="preserve">skip to </w:t>
      </w:r>
      <w:r w:rsidRPr="00683154" w:rsidR="008B3D34">
        <w:rPr>
          <w:rFonts w:ascii="Times New Roman" w:hAnsi="Times New Roman" w:cs="Times New Roman"/>
          <w:i/>
          <w:sz w:val="24"/>
          <w:szCs w:val="24"/>
        </w:rPr>
        <w:t>and address item #</w:t>
      </w:r>
      <w:r w:rsidRPr="00683154" w:rsidR="003F6447">
        <w:rPr>
          <w:rFonts w:ascii="Times New Roman" w:hAnsi="Times New Roman" w:cs="Times New Roman"/>
          <w:i/>
          <w:sz w:val="24"/>
          <w:szCs w:val="24"/>
        </w:rPr>
        <w:t>5</w:t>
      </w:r>
      <w:r w:rsidRPr="00683154">
        <w:rPr>
          <w:rFonts w:ascii="Times New Roman" w:hAnsi="Times New Roman" w:cs="Times New Roman"/>
          <w:i/>
          <w:sz w:val="24"/>
          <w:szCs w:val="24"/>
        </w:rPr>
        <w:t xml:space="preserve">.  </w:t>
      </w:r>
    </w:p>
    <w:p w:rsidR="00B85846" w:rsidRPr="00683154" w:rsidP="00B85846" w14:paraId="067AD6E1" w14:textId="26FA6D6B">
      <w:pPr>
        <w:pStyle w:val="ListParagraph"/>
        <w:numPr>
          <w:ilvl w:val="0"/>
          <w:numId w:val="33"/>
        </w:numPr>
        <w:spacing w:after="0"/>
        <w:rPr>
          <w:rFonts w:ascii="Times New Roman" w:hAnsi="Times New Roman" w:cs="Times New Roman"/>
          <w:sz w:val="24"/>
          <w:szCs w:val="24"/>
        </w:rPr>
      </w:pPr>
      <w:r w:rsidRPr="00683154">
        <w:rPr>
          <w:rFonts w:ascii="Times New Roman" w:hAnsi="Times New Roman" w:cs="Times New Roman"/>
          <w:sz w:val="24"/>
          <w:szCs w:val="24"/>
        </w:rPr>
        <w:t>Describe the administration of the RMA program (e.g., agency responsible for RMA administration</w:t>
      </w:r>
      <w:r w:rsidRPr="00683154" w:rsidR="007D0269">
        <w:rPr>
          <w:rFonts w:ascii="Times New Roman" w:hAnsi="Times New Roman" w:cs="Times New Roman"/>
          <w:sz w:val="24"/>
          <w:szCs w:val="24"/>
        </w:rPr>
        <w:t xml:space="preserve"> and distribution of benefits</w:t>
      </w:r>
      <w:r w:rsidRPr="00683154">
        <w:rPr>
          <w:rFonts w:ascii="Times New Roman" w:hAnsi="Times New Roman" w:cs="Times New Roman"/>
          <w:sz w:val="24"/>
          <w:szCs w:val="24"/>
        </w:rPr>
        <w:t xml:space="preserve">, </w:t>
      </w:r>
      <w:r w:rsidRPr="00683154" w:rsidR="00B060CA">
        <w:rPr>
          <w:rFonts w:ascii="Times New Roman" w:hAnsi="Times New Roman" w:cs="Times New Roman"/>
          <w:sz w:val="24"/>
          <w:szCs w:val="24"/>
        </w:rPr>
        <w:t>SRC</w:t>
      </w:r>
      <w:r w:rsidRPr="00683154">
        <w:rPr>
          <w:rFonts w:ascii="Times New Roman" w:hAnsi="Times New Roman" w:cs="Times New Roman"/>
          <w:sz w:val="24"/>
          <w:szCs w:val="24"/>
        </w:rPr>
        <w:t xml:space="preserve"> and/or </w:t>
      </w:r>
      <w:r w:rsidR="00980774">
        <w:rPr>
          <w:rFonts w:ascii="Times New Roman" w:hAnsi="Times New Roman" w:cs="Times New Roman"/>
          <w:sz w:val="24"/>
          <w:szCs w:val="24"/>
        </w:rPr>
        <w:t>S</w:t>
      </w:r>
      <w:r w:rsidRPr="00683154" w:rsidR="00B060CA">
        <w:rPr>
          <w:rFonts w:ascii="Times New Roman" w:hAnsi="Times New Roman" w:cs="Times New Roman"/>
          <w:sz w:val="24"/>
          <w:szCs w:val="24"/>
        </w:rPr>
        <w:t>RHC</w:t>
      </w:r>
      <w:r w:rsidRPr="00683154">
        <w:rPr>
          <w:rFonts w:ascii="Times New Roman" w:hAnsi="Times New Roman" w:cs="Times New Roman"/>
          <w:sz w:val="24"/>
          <w:szCs w:val="24"/>
        </w:rPr>
        <w:t xml:space="preserve"> responsibilities). </w:t>
      </w:r>
    </w:p>
    <w:p w:rsidR="00B85846" w:rsidRPr="00683154" w:rsidP="00B85846" w14:paraId="319239A0" w14:textId="77777777">
      <w:pPr>
        <w:pStyle w:val="ListParagraph"/>
        <w:spacing w:after="0"/>
        <w:ind w:left="1440"/>
        <w:rPr>
          <w:rFonts w:ascii="Times New Roman" w:hAnsi="Times New Roman" w:cs="Times New Roman"/>
          <w:sz w:val="24"/>
          <w:szCs w:val="24"/>
        </w:rPr>
      </w:pPr>
    </w:p>
    <w:p w:rsidR="00FA35D5" w:rsidRPr="00527238" w:rsidP="00B85846" w14:paraId="51B97854" w14:textId="77777777">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2. </w:t>
      </w:r>
      <w:r w:rsidRPr="00683154">
        <w:rPr>
          <w:rFonts w:ascii="Times New Roman" w:hAnsi="Times New Roman" w:cs="Times New Roman"/>
          <w:sz w:val="24"/>
          <w:szCs w:val="24"/>
        </w:rPr>
        <w:tab/>
      </w:r>
      <w:r w:rsidRPr="00683154" w:rsidR="00640F53">
        <w:rPr>
          <w:rFonts w:ascii="Times New Roman" w:hAnsi="Times New Roman" w:cs="Times New Roman"/>
          <w:sz w:val="24"/>
          <w:szCs w:val="24"/>
        </w:rPr>
        <w:t>Applications, eligibility</w:t>
      </w:r>
      <w:r w:rsidR="00B069C6">
        <w:rPr>
          <w:rFonts w:ascii="Times New Roman" w:hAnsi="Times New Roman" w:cs="Times New Roman"/>
          <w:sz w:val="24"/>
          <w:szCs w:val="24"/>
        </w:rPr>
        <w:t xml:space="preserve"> determinations</w:t>
      </w:r>
      <w:r w:rsidRPr="00527238" w:rsidR="00640F53">
        <w:rPr>
          <w:rFonts w:ascii="Times New Roman" w:hAnsi="Times New Roman" w:cs="Times New Roman"/>
          <w:sz w:val="24"/>
          <w:szCs w:val="24"/>
        </w:rPr>
        <w:t>, and furnishing medical assistance</w:t>
      </w:r>
      <w:r w:rsidR="0063770F">
        <w:rPr>
          <w:rFonts w:ascii="Times New Roman" w:hAnsi="Times New Roman" w:cs="Times New Roman"/>
          <w:sz w:val="24"/>
          <w:szCs w:val="24"/>
        </w:rPr>
        <w:t xml:space="preserve"> </w:t>
      </w:r>
    </w:p>
    <w:p w:rsidR="00FA35D5" w:rsidRPr="00527238" w:rsidP="00DE666F" w14:paraId="534A1A1D" w14:textId="77777777">
      <w:pPr>
        <w:spacing w:after="0"/>
        <w:ind w:left="144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the</w:t>
      </w:r>
      <w:r w:rsidRPr="00527238">
        <w:rPr>
          <w:rFonts w:ascii="Times New Roman" w:hAnsi="Times New Roman" w:cs="Times New Roman"/>
          <w:sz w:val="24"/>
          <w:szCs w:val="24"/>
        </w:rPr>
        <w:t xml:space="preserve"> process </w:t>
      </w:r>
      <w:r w:rsidRPr="00527238" w:rsidR="00DE666F">
        <w:rPr>
          <w:rFonts w:ascii="Times New Roman" w:hAnsi="Times New Roman" w:cs="Times New Roman"/>
          <w:sz w:val="24"/>
          <w:szCs w:val="24"/>
        </w:rPr>
        <w:t xml:space="preserve">for </w:t>
      </w:r>
      <w:r w:rsidRPr="00527238">
        <w:rPr>
          <w:rFonts w:ascii="Times New Roman" w:hAnsi="Times New Roman" w:cs="Times New Roman"/>
          <w:sz w:val="24"/>
          <w:szCs w:val="24"/>
        </w:rPr>
        <w:t>determin</w:t>
      </w:r>
      <w:r w:rsidRPr="00527238" w:rsidR="00DE666F">
        <w:rPr>
          <w:rFonts w:ascii="Times New Roman" w:hAnsi="Times New Roman" w:cs="Times New Roman"/>
          <w:sz w:val="24"/>
          <w:szCs w:val="24"/>
        </w:rPr>
        <w:t>ing</w:t>
      </w:r>
      <w:r w:rsidRPr="00527238">
        <w:rPr>
          <w:rFonts w:ascii="Times New Roman" w:hAnsi="Times New Roman" w:cs="Times New Roman"/>
          <w:sz w:val="24"/>
          <w:szCs w:val="24"/>
        </w:rPr>
        <w:t xml:space="preserve"> elig</w:t>
      </w:r>
      <w:r w:rsidRPr="00527238" w:rsidR="00F4292A">
        <w:rPr>
          <w:rFonts w:ascii="Times New Roman" w:hAnsi="Times New Roman" w:cs="Times New Roman"/>
          <w:sz w:val="24"/>
          <w:szCs w:val="24"/>
        </w:rPr>
        <w:t>ibility for Medicaid and CHIP.</w:t>
      </w:r>
    </w:p>
    <w:p w:rsidR="00F2513D" w:rsidRPr="00527238" w:rsidP="00DE666F" w14:paraId="5CD89E14" w14:textId="32B486F6">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how</w:t>
      </w:r>
      <w:r w:rsidRPr="00527238" w:rsidR="00FA35D5">
        <w:rPr>
          <w:rFonts w:ascii="Times New Roman" w:hAnsi="Times New Roman" w:cs="Times New Roman"/>
          <w:sz w:val="24"/>
          <w:szCs w:val="24"/>
        </w:rPr>
        <w:t xml:space="preserve"> new arrivals apply for RMA. </w:t>
      </w:r>
      <w:r w:rsidR="00F51EA6">
        <w:rPr>
          <w:rFonts w:ascii="Times New Roman" w:hAnsi="Times New Roman" w:cs="Times New Roman"/>
          <w:sz w:val="24"/>
          <w:szCs w:val="24"/>
        </w:rPr>
        <w:t xml:space="preserve"> </w:t>
      </w:r>
      <w:r w:rsidRPr="00527238" w:rsidR="00FA35D5">
        <w:rPr>
          <w:rFonts w:ascii="Times New Roman" w:hAnsi="Times New Roman" w:cs="Times New Roman"/>
          <w:sz w:val="24"/>
          <w:szCs w:val="24"/>
        </w:rPr>
        <w:t>Include</w:t>
      </w:r>
      <w:r w:rsidRPr="00527238" w:rsidR="00DE666F">
        <w:rPr>
          <w:rFonts w:ascii="Times New Roman" w:hAnsi="Times New Roman" w:cs="Times New Roman"/>
          <w:sz w:val="24"/>
          <w:szCs w:val="24"/>
        </w:rPr>
        <w:t xml:space="preserve"> a</w:t>
      </w:r>
      <w:r w:rsidRPr="00527238" w:rsidR="00FA35D5">
        <w:rPr>
          <w:rFonts w:ascii="Times New Roman" w:hAnsi="Times New Roman" w:cs="Times New Roman"/>
          <w:sz w:val="24"/>
          <w:szCs w:val="24"/>
        </w:rPr>
        <w:t xml:space="preserve"> description of any procedural </w:t>
      </w:r>
      <w:r w:rsidRPr="00527238" w:rsidR="00DE666F">
        <w:rPr>
          <w:rFonts w:ascii="Times New Roman" w:hAnsi="Times New Roman" w:cs="Times New Roman"/>
          <w:sz w:val="24"/>
          <w:szCs w:val="24"/>
        </w:rPr>
        <w:t xml:space="preserve">or </w:t>
      </w:r>
      <w:r w:rsidRPr="00527238" w:rsidR="00FA35D5">
        <w:rPr>
          <w:rFonts w:ascii="Times New Roman" w:hAnsi="Times New Roman" w:cs="Times New Roman"/>
          <w:sz w:val="24"/>
          <w:szCs w:val="24"/>
        </w:rPr>
        <w:t xml:space="preserve">programmatic changes to the administration of RMA </w:t>
      </w:r>
      <w:r w:rsidRPr="00527238" w:rsidR="00DE666F">
        <w:rPr>
          <w:rFonts w:ascii="Times New Roman" w:hAnsi="Times New Roman" w:cs="Times New Roman"/>
          <w:sz w:val="24"/>
          <w:szCs w:val="24"/>
        </w:rPr>
        <w:t xml:space="preserve">that </w:t>
      </w:r>
      <w:r w:rsidRPr="00527238" w:rsidR="00FA35D5">
        <w:rPr>
          <w:rFonts w:ascii="Times New Roman" w:hAnsi="Times New Roman" w:cs="Times New Roman"/>
          <w:sz w:val="24"/>
          <w:szCs w:val="24"/>
        </w:rPr>
        <w:t>result</w:t>
      </w:r>
      <w:r w:rsidRPr="00527238" w:rsidR="00DE666F">
        <w:rPr>
          <w:rFonts w:ascii="Times New Roman" w:hAnsi="Times New Roman" w:cs="Times New Roman"/>
          <w:sz w:val="24"/>
          <w:szCs w:val="24"/>
        </w:rPr>
        <w:t>ed</w:t>
      </w:r>
      <w:r w:rsidRPr="00527238" w:rsidR="00FA35D5">
        <w:rPr>
          <w:rFonts w:ascii="Times New Roman" w:hAnsi="Times New Roman" w:cs="Times New Roman"/>
          <w:sz w:val="24"/>
          <w:szCs w:val="24"/>
        </w:rPr>
        <w:t xml:space="preserve"> </w:t>
      </w:r>
      <w:r w:rsidRPr="00527238" w:rsidR="00DE666F">
        <w:rPr>
          <w:rFonts w:ascii="Times New Roman" w:hAnsi="Times New Roman" w:cs="Times New Roman"/>
          <w:sz w:val="24"/>
          <w:szCs w:val="24"/>
        </w:rPr>
        <w:t>from</w:t>
      </w:r>
      <w:r w:rsidRPr="00527238" w:rsidR="00FA35D5">
        <w:rPr>
          <w:rFonts w:ascii="Times New Roman" w:hAnsi="Times New Roman" w:cs="Times New Roman"/>
          <w:sz w:val="24"/>
          <w:szCs w:val="24"/>
        </w:rPr>
        <w:t xml:space="preserve"> changes in federal, state</w:t>
      </w:r>
      <w:r w:rsidR="00BF5EF0">
        <w:rPr>
          <w:rFonts w:ascii="Times New Roman" w:hAnsi="Times New Roman" w:cs="Times New Roman"/>
          <w:sz w:val="24"/>
          <w:szCs w:val="24"/>
        </w:rPr>
        <w:t>,</w:t>
      </w:r>
      <w:r w:rsidRPr="00527238" w:rsidR="00FA35D5">
        <w:rPr>
          <w:rFonts w:ascii="Times New Roman" w:hAnsi="Times New Roman" w:cs="Times New Roman"/>
          <w:sz w:val="24"/>
          <w:szCs w:val="24"/>
        </w:rPr>
        <w:t xml:space="preserve"> or </w:t>
      </w:r>
      <w:r w:rsidRPr="00527238" w:rsidR="00F4292A">
        <w:rPr>
          <w:rFonts w:ascii="Times New Roman" w:hAnsi="Times New Roman" w:cs="Times New Roman"/>
          <w:sz w:val="24"/>
          <w:szCs w:val="24"/>
        </w:rPr>
        <w:t>local</w:t>
      </w:r>
      <w:r w:rsidRPr="00527238" w:rsidR="00DE666F">
        <w:rPr>
          <w:rFonts w:ascii="Times New Roman" w:hAnsi="Times New Roman" w:cs="Times New Roman"/>
          <w:sz w:val="24"/>
          <w:szCs w:val="24"/>
        </w:rPr>
        <w:t xml:space="preserve"> laws, regulations, or policies.</w:t>
      </w:r>
    </w:p>
    <w:p w:rsidR="00FA35D5" w:rsidRPr="00527238" w:rsidP="00DE666F" w14:paraId="7D355368" w14:textId="77777777">
      <w:pPr>
        <w:spacing w:after="0"/>
        <w:ind w:left="2160" w:hanging="720"/>
        <w:rPr>
          <w:rFonts w:ascii="Times New Roman" w:hAnsi="Times New Roman" w:cs="Times New Roman"/>
          <w:sz w:val="24"/>
          <w:szCs w:val="24"/>
        </w:rPr>
      </w:pPr>
    </w:p>
    <w:p w:rsidR="00FA35D5" w:rsidRPr="00527238" w:rsidP="0053768D" w14:paraId="01CDBD70" w14:textId="77777777">
      <w:pPr>
        <w:spacing w:after="0"/>
        <w:ind w:firstLine="720"/>
        <w:rPr>
          <w:rFonts w:ascii="Times New Roman" w:hAnsi="Times New Roman" w:cs="Times New Roman"/>
          <w:sz w:val="24"/>
          <w:szCs w:val="24"/>
        </w:rPr>
      </w:pPr>
      <w:r>
        <w:rPr>
          <w:rFonts w:ascii="Times New Roman" w:hAnsi="Times New Roman" w:cs="Times New Roman"/>
          <w:sz w:val="24"/>
          <w:szCs w:val="24"/>
        </w:rPr>
        <w:t>3</w:t>
      </w:r>
      <w:r w:rsidRPr="00527238" w:rsidR="00103615">
        <w:rPr>
          <w:rFonts w:ascii="Times New Roman" w:hAnsi="Times New Roman" w:cs="Times New Roman"/>
          <w:sz w:val="24"/>
          <w:szCs w:val="24"/>
        </w:rPr>
        <w:t>.</w:t>
      </w:r>
      <w:r w:rsidRPr="00527238" w:rsidR="00747E09">
        <w:rPr>
          <w:rFonts w:ascii="Times New Roman" w:hAnsi="Times New Roman" w:cs="Times New Roman"/>
          <w:sz w:val="24"/>
          <w:szCs w:val="24"/>
        </w:rPr>
        <w:tab/>
      </w:r>
      <w:r w:rsidR="00B069C6">
        <w:rPr>
          <w:rFonts w:ascii="Times New Roman" w:hAnsi="Times New Roman" w:cs="Times New Roman"/>
          <w:sz w:val="24"/>
          <w:szCs w:val="24"/>
        </w:rPr>
        <w:t>E</w:t>
      </w:r>
      <w:r w:rsidRPr="00527238" w:rsidR="00350FAC">
        <w:rPr>
          <w:rFonts w:ascii="Times New Roman" w:hAnsi="Times New Roman" w:cs="Times New Roman"/>
          <w:sz w:val="24"/>
          <w:szCs w:val="24"/>
        </w:rPr>
        <w:t>ligibility for RMA</w:t>
      </w:r>
      <w:r w:rsidR="0063770F">
        <w:rPr>
          <w:rFonts w:ascii="Times New Roman" w:hAnsi="Times New Roman" w:cs="Times New Roman"/>
          <w:sz w:val="24"/>
          <w:szCs w:val="24"/>
        </w:rPr>
        <w:t xml:space="preserve"> </w:t>
      </w:r>
    </w:p>
    <w:p w:rsidR="00FA35D5" w:rsidRPr="009D666B" w:rsidP="00DE666F" w14:paraId="4CE92084"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Pr>
          <w:rFonts w:ascii="Times New Roman" w:hAnsi="Times New Roman" w:cs="Times New Roman"/>
          <w:sz w:val="24"/>
          <w:szCs w:val="24"/>
        </w:rPr>
        <w:t>Describe the income standard and income methodology used to determine RMA eligibility</w:t>
      </w:r>
      <w:r w:rsidRPr="009D666B">
        <w:rPr>
          <w:rFonts w:ascii="Times New Roman" w:hAnsi="Times New Roman" w:cs="Times New Roman"/>
          <w:sz w:val="24"/>
          <w:szCs w:val="24"/>
        </w:rPr>
        <w:t xml:space="preserve">.  </w:t>
      </w:r>
      <w:bookmarkStart w:id="2" w:name="_Hlk66095594"/>
      <w:r w:rsidRPr="009D666B">
        <w:rPr>
          <w:rFonts w:ascii="Times New Roman" w:hAnsi="Times New Roman" w:cs="Times New Roman"/>
          <w:sz w:val="24"/>
          <w:szCs w:val="24"/>
        </w:rPr>
        <w:t>Income standard is the maximum income one can make and still qualify for RMA.  Income methodology is the method used to count income (e.g., A</w:t>
      </w:r>
      <w:r w:rsidRPr="009D666B" w:rsidR="00D07478">
        <w:rPr>
          <w:rFonts w:ascii="Times New Roman" w:hAnsi="Times New Roman" w:cs="Times New Roman"/>
          <w:sz w:val="24"/>
          <w:szCs w:val="24"/>
        </w:rPr>
        <w:t xml:space="preserve">id to </w:t>
      </w:r>
      <w:r w:rsidRPr="009D666B">
        <w:rPr>
          <w:rFonts w:ascii="Times New Roman" w:hAnsi="Times New Roman" w:cs="Times New Roman"/>
          <w:sz w:val="24"/>
          <w:szCs w:val="24"/>
        </w:rPr>
        <w:t>F</w:t>
      </w:r>
      <w:r w:rsidRPr="009D666B" w:rsidR="00D07478">
        <w:rPr>
          <w:rFonts w:ascii="Times New Roman" w:hAnsi="Times New Roman" w:cs="Times New Roman"/>
          <w:sz w:val="24"/>
          <w:szCs w:val="24"/>
        </w:rPr>
        <w:t xml:space="preserve">amilies with </w:t>
      </w:r>
      <w:r w:rsidRPr="009D666B">
        <w:rPr>
          <w:rFonts w:ascii="Times New Roman" w:hAnsi="Times New Roman" w:cs="Times New Roman"/>
          <w:sz w:val="24"/>
          <w:szCs w:val="24"/>
        </w:rPr>
        <w:t>D</w:t>
      </w:r>
      <w:r w:rsidRPr="009D666B" w:rsidR="00D07478">
        <w:rPr>
          <w:rFonts w:ascii="Times New Roman" w:hAnsi="Times New Roman" w:cs="Times New Roman"/>
          <w:sz w:val="24"/>
          <w:szCs w:val="24"/>
        </w:rPr>
        <w:t xml:space="preserve">ependent </w:t>
      </w:r>
      <w:r w:rsidRPr="009D666B">
        <w:rPr>
          <w:rFonts w:ascii="Times New Roman" w:hAnsi="Times New Roman" w:cs="Times New Roman"/>
          <w:sz w:val="24"/>
          <w:szCs w:val="24"/>
        </w:rPr>
        <w:t>C</w:t>
      </w:r>
      <w:r w:rsidRPr="009D666B" w:rsidR="00D07478">
        <w:rPr>
          <w:rFonts w:ascii="Times New Roman" w:hAnsi="Times New Roman" w:cs="Times New Roman"/>
          <w:sz w:val="24"/>
          <w:szCs w:val="24"/>
        </w:rPr>
        <w:t>hildren (AFDC)</w:t>
      </w:r>
      <w:r w:rsidRPr="009D666B">
        <w:rPr>
          <w:rFonts w:ascii="Times New Roman" w:hAnsi="Times New Roman" w:cs="Times New Roman"/>
          <w:sz w:val="24"/>
          <w:szCs w:val="24"/>
        </w:rPr>
        <w:t>, M</w:t>
      </w:r>
      <w:r w:rsidRPr="009D666B" w:rsidR="00D07478">
        <w:rPr>
          <w:rFonts w:ascii="Times New Roman" w:hAnsi="Times New Roman" w:cs="Times New Roman"/>
          <w:sz w:val="24"/>
          <w:szCs w:val="24"/>
        </w:rPr>
        <w:t xml:space="preserve">odified </w:t>
      </w:r>
      <w:r w:rsidRPr="009D666B">
        <w:rPr>
          <w:rFonts w:ascii="Times New Roman" w:hAnsi="Times New Roman" w:cs="Times New Roman"/>
          <w:sz w:val="24"/>
          <w:szCs w:val="24"/>
        </w:rPr>
        <w:t>A</w:t>
      </w:r>
      <w:r w:rsidRPr="009D666B" w:rsidR="00D07478">
        <w:rPr>
          <w:rFonts w:ascii="Times New Roman" w:hAnsi="Times New Roman" w:cs="Times New Roman"/>
          <w:sz w:val="24"/>
          <w:szCs w:val="24"/>
        </w:rPr>
        <w:t xml:space="preserve">djusted </w:t>
      </w:r>
      <w:r w:rsidRPr="009D666B">
        <w:rPr>
          <w:rFonts w:ascii="Times New Roman" w:hAnsi="Times New Roman" w:cs="Times New Roman"/>
          <w:sz w:val="24"/>
          <w:szCs w:val="24"/>
        </w:rPr>
        <w:t>G</w:t>
      </w:r>
      <w:r w:rsidRPr="009D666B" w:rsidR="00D07478">
        <w:rPr>
          <w:rFonts w:ascii="Times New Roman" w:hAnsi="Times New Roman" w:cs="Times New Roman"/>
          <w:sz w:val="24"/>
          <w:szCs w:val="24"/>
        </w:rPr>
        <w:t xml:space="preserve">ross </w:t>
      </w:r>
      <w:r w:rsidRPr="009D666B">
        <w:rPr>
          <w:rFonts w:ascii="Times New Roman" w:hAnsi="Times New Roman" w:cs="Times New Roman"/>
          <w:sz w:val="24"/>
          <w:szCs w:val="24"/>
        </w:rPr>
        <w:t>I</w:t>
      </w:r>
      <w:r w:rsidRPr="009D666B" w:rsidR="00D07478">
        <w:rPr>
          <w:rFonts w:ascii="Times New Roman" w:hAnsi="Times New Roman" w:cs="Times New Roman"/>
          <w:sz w:val="24"/>
          <w:szCs w:val="24"/>
        </w:rPr>
        <w:t>ncome (MAGI)</w:t>
      </w:r>
      <w:r w:rsidRPr="009D666B">
        <w:rPr>
          <w:rFonts w:ascii="Times New Roman" w:hAnsi="Times New Roman" w:cs="Times New Roman"/>
          <w:sz w:val="24"/>
          <w:szCs w:val="24"/>
        </w:rPr>
        <w:t>)</w:t>
      </w:r>
      <w:r w:rsidRPr="009D666B" w:rsidR="00727F68">
        <w:rPr>
          <w:rFonts w:ascii="Times New Roman" w:hAnsi="Times New Roman" w:cs="Times New Roman"/>
          <w:sz w:val="24"/>
          <w:szCs w:val="24"/>
        </w:rPr>
        <w:t>.</w:t>
      </w:r>
      <w:r w:rsidRPr="009D666B">
        <w:rPr>
          <w:rFonts w:ascii="Times New Roman" w:hAnsi="Times New Roman" w:cs="Times New Roman"/>
          <w:sz w:val="24"/>
          <w:szCs w:val="24"/>
        </w:rPr>
        <w:t xml:space="preserve"> </w:t>
      </w:r>
      <w:bookmarkEnd w:id="2"/>
    </w:p>
    <w:p w:rsidR="00F2513D" w:rsidRPr="00527238" w:rsidP="009C58D7" w14:paraId="4C58D125" w14:textId="77777777">
      <w:pPr>
        <w:spacing w:after="0"/>
        <w:ind w:left="2160" w:hanging="720"/>
        <w:rPr>
          <w:rFonts w:ascii="Times New Roman" w:hAnsi="Times New Roman" w:cs="Times New Roman"/>
          <w:sz w:val="24"/>
          <w:szCs w:val="24"/>
        </w:rPr>
      </w:pPr>
    </w:p>
    <w:p w:rsidR="00FA35D5" w:rsidRPr="00527238" w:rsidP="0053768D" w14:paraId="065C5F8C" w14:textId="77777777">
      <w:pPr>
        <w:spacing w:after="0"/>
        <w:rPr>
          <w:rFonts w:ascii="Times New Roman" w:hAnsi="Times New Roman" w:cs="Times New Roman"/>
          <w:sz w:val="24"/>
          <w:szCs w:val="24"/>
        </w:rPr>
      </w:pPr>
      <w:r w:rsidRPr="00527238">
        <w:rPr>
          <w:rFonts w:ascii="Times New Roman" w:hAnsi="Times New Roman" w:cs="Times New Roman"/>
          <w:sz w:val="24"/>
          <w:szCs w:val="24"/>
        </w:rPr>
        <w:t xml:space="preserve"> </w:t>
      </w:r>
      <w:r w:rsidRPr="00527238">
        <w:rPr>
          <w:rFonts w:ascii="Times New Roman" w:hAnsi="Times New Roman" w:cs="Times New Roman"/>
          <w:sz w:val="24"/>
          <w:szCs w:val="24"/>
        </w:rPr>
        <w:tab/>
      </w:r>
      <w:r w:rsidR="002035DA">
        <w:rPr>
          <w:rFonts w:ascii="Times New Roman" w:hAnsi="Times New Roman" w:cs="Times New Roman"/>
          <w:sz w:val="24"/>
          <w:szCs w:val="24"/>
        </w:rPr>
        <w:t>4</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527238" w:rsidR="00DE666F">
        <w:rPr>
          <w:rFonts w:ascii="Times New Roman" w:hAnsi="Times New Roman" w:cs="Times New Roman"/>
          <w:sz w:val="24"/>
          <w:szCs w:val="24"/>
        </w:rPr>
        <w:t>Scope of medical services</w:t>
      </w:r>
      <w:r w:rsidR="0063770F">
        <w:rPr>
          <w:rFonts w:ascii="Times New Roman" w:hAnsi="Times New Roman" w:cs="Times New Roman"/>
          <w:sz w:val="24"/>
          <w:szCs w:val="24"/>
        </w:rPr>
        <w:t xml:space="preserve"> </w:t>
      </w:r>
    </w:p>
    <w:p w:rsidR="00FA35D5" w:rsidP="00DB6ED1" w14:paraId="20CA2EF1" w14:textId="051514E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00FF2981">
        <w:rPr>
          <w:rFonts w:ascii="Times New Roman" w:hAnsi="Times New Roman" w:cs="Times New Roman"/>
          <w:sz w:val="24"/>
          <w:szCs w:val="24"/>
        </w:rPr>
        <w:t xml:space="preserve">Does the </w:t>
      </w:r>
      <w:r w:rsidR="00FC79C3">
        <w:rPr>
          <w:rFonts w:ascii="Times New Roman" w:hAnsi="Times New Roman" w:cs="Times New Roman"/>
          <w:sz w:val="24"/>
          <w:szCs w:val="24"/>
        </w:rPr>
        <w:t>S</w:t>
      </w:r>
      <w:r w:rsidR="00FF2981">
        <w:rPr>
          <w:rFonts w:ascii="Times New Roman" w:hAnsi="Times New Roman" w:cs="Times New Roman"/>
          <w:sz w:val="24"/>
          <w:szCs w:val="24"/>
        </w:rPr>
        <w:t>tate</w:t>
      </w:r>
      <w:r w:rsidRPr="00527238">
        <w:rPr>
          <w:rFonts w:ascii="Times New Roman" w:hAnsi="Times New Roman" w:cs="Times New Roman"/>
          <w:sz w:val="24"/>
          <w:szCs w:val="24"/>
        </w:rPr>
        <w:t xml:space="preserve"> assur</w:t>
      </w:r>
      <w:r w:rsidR="00FF2981">
        <w:rPr>
          <w:rFonts w:ascii="Times New Roman" w:hAnsi="Times New Roman" w:cs="Times New Roman"/>
          <w:sz w:val="24"/>
          <w:szCs w:val="24"/>
        </w:rPr>
        <w:t>e</w:t>
      </w:r>
      <w:r w:rsidRPr="00527238">
        <w:rPr>
          <w:rFonts w:ascii="Times New Roman" w:hAnsi="Times New Roman" w:cs="Times New Roman"/>
          <w:sz w:val="24"/>
          <w:szCs w:val="24"/>
        </w:rPr>
        <w:t xml:space="preserve"> that RMA will cover at least the same services in the same manner and to the same extent as Medicaid</w:t>
      </w:r>
      <w:r w:rsidR="00FF2981">
        <w:rPr>
          <w:rFonts w:ascii="Times New Roman" w:hAnsi="Times New Roman" w:cs="Times New Roman"/>
          <w:sz w:val="24"/>
          <w:szCs w:val="24"/>
        </w:rPr>
        <w:t xml:space="preserve">?  </w:t>
      </w:r>
      <w:r w:rsidRPr="00CC1942" w:rsidR="00FF2981">
        <w:rPr>
          <w:rFonts w:ascii="Times New Roman" w:hAnsi="Times New Roman" w:cs="Times New Roman"/>
          <w:i/>
          <w:iCs/>
          <w:sz w:val="24"/>
          <w:szCs w:val="24"/>
        </w:rPr>
        <w:t>Indicate Yes or No</w:t>
      </w:r>
      <w:r w:rsidRPr="00527238" w:rsidR="00FF2981">
        <w:rPr>
          <w:rFonts w:ascii="Times New Roman" w:hAnsi="Times New Roman" w:cs="Times New Roman"/>
          <w:sz w:val="24"/>
          <w:szCs w:val="24"/>
        </w:rPr>
        <w:t xml:space="preserve">.  </w:t>
      </w:r>
      <w:r w:rsidRPr="00527238">
        <w:rPr>
          <w:rFonts w:ascii="Times New Roman" w:hAnsi="Times New Roman" w:cs="Times New Roman"/>
          <w:sz w:val="24"/>
          <w:szCs w:val="24"/>
        </w:rPr>
        <w:t xml:space="preserve">  </w:t>
      </w:r>
    </w:p>
    <w:p w:rsidR="0074397D" w:rsidP="000030A5" w14:paraId="781CDD2D" w14:textId="19645B9D">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Pr>
          <w:rFonts w:ascii="Times New Roman" w:hAnsi="Times New Roman" w:cs="Times New Roman"/>
          <w:sz w:val="24"/>
          <w:szCs w:val="24"/>
        </w:rPr>
        <w:t xml:space="preserve">Describe the RMA health </w:t>
      </w:r>
      <w:r>
        <w:rPr>
          <w:rFonts w:ascii="Times New Roman" w:hAnsi="Times New Roman" w:cs="Times New Roman"/>
          <w:sz w:val="24"/>
          <w:szCs w:val="24"/>
        </w:rPr>
        <w:t>coverage</w:t>
      </w:r>
      <w:r w:rsidRPr="00527238">
        <w:rPr>
          <w:rFonts w:ascii="Times New Roman" w:hAnsi="Times New Roman" w:cs="Times New Roman"/>
          <w:sz w:val="24"/>
          <w:szCs w:val="24"/>
        </w:rPr>
        <w:t xml:space="preserve"> delivery system (e.g.</w:t>
      </w:r>
      <w:r w:rsidRPr="00527238">
        <w:rPr>
          <w:rFonts w:ascii="Times New Roman" w:hAnsi="Times New Roman" w:cs="Times New Roman"/>
          <w:sz w:val="24"/>
          <w:szCs w:val="24"/>
        </w:rPr>
        <w:t>,</w:t>
      </w:r>
      <w:r w:rsidRPr="00527238">
        <w:rPr>
          <w:rFonts w:ascii="Times New Roman" w:hAnsi="Times New Roman" w:cs="Times New Roman"/>
          <w:sz w:val="24"/>
          <w:szCs w:val="24"/>
        </w:rPr>
        <w:t xml:space="preserve"> managed care</w:t>
      </w:r>
      <w:r>
        <w:rPr>
          <w:rFonts w:ascii="Times New Roman" w:hAnsi="Times New Roman" w:cs="Times New Roman"/>
          <w:sz w:val="24"/>
          <w:szCs w:val="24"/>
        </w:rPr>
        <w:t>,</w:t>
      </w:r>
      <w:r w:rsidRPr="00527238">
        <w:rPr>
          <w:rFonts w:ascii="Times New Roman" w:hAnsi="Times New Roman" w:cs="Times New Roman"/>
          <w:sz w:val="24"/>
          <w:szCs w:val="24"/>
        </w:rPr>
        <w:t xml:space="preserve"> fee-for-service).  </w:t>
      </w:r>
    </w:p>
    <w:p w:rsidR="0074397D" w:rsidP="0074397D" w14:paraId="2568165F" w14:textId="77777777">
      <w:pPr>
        <w:pStyle w:val="ListParagraph"/>
        <w:tabs>
          <w:tab w:val="left" w:pos="720"/>
        </w:tabs>
        <w:spacing w:after="0"/>
        <w:ind w:left="2160" w:hanging="720"/>
        <w:rPr>
          <w:rFonts w:ascii="Times New Roman" w:hAnsi="Times New Roman" w:cs="Times New Roman"/>
          <w:i/>
          <w:iCs/>
          <w:sz w:val="24"/>
          <w:szCs w:val="24"/>
        </w:rPr>
      </w:pPr>
    </w:p>
    <w:p w:rsidR="0074397D" w:rsidP="009C58D7" w14:paraId="7B391342" w14:textId="60BB0BCF">
      <w:pPr>
        <w:pStyle w:val="ListParagraph"/>
        <w:tabs>
          <w:tab w:val="left" w:pos="720"/>
        </w:tabs>
        <w:spacing w:after="0"/>
        <w:ind w:left="2160" w:hanging="720"/>
      </w:pPr>
      <w:r w:rsidRPr="7694F88C">
        <w:rPr>
          <w:rFonts w:ascii="Times New Roman" w:hAnsi="Times New Roman" w:cs="Times New Roman"/>
          <w:i/>
          <w:iCs/>
          <w:sz w:val="24"/>
          <w:szCs w:val="24"/>
        </w:rPr>
        <w:t xml:space="preserve">Indicate Yes or No </w:t>
      </w:r>
      <w:r>
        <w:rPr>
          <w:rFonts w:ascii="Times New Roman" w:hAnsi="Times New Roman" w:cs="Times New Roman"/>
          <w:i/>
          <w:iCs/>
          <w:sz w:val="24"/>
          <w:szCs w:val="24"/>
        </w:rPr>
        <w:t xml:space="preserve">in response </w:t>
      </w:r>
      <w:r w:rsidRPr="7694F88C">
        <w:rPr>
          <w:rFonts w:ascii="Times New Roman" w:hAnsi="Times New Roman" w:cs="Times New Roman"/>
          <w:i/>
          <w:iCs/>
          <w:sz w:val="24"/>
          <w:szCs w:val="24"/>
        </w:rPr>
        <w:t xml:space="preserve">to items </w:t>
      </w:r>
      <w:r>
        <w:rPr>
          <w:rFonts w:ascii="Times New Roman" w:hAnsi="Times New Roman" w:cs="Times New Roman"/>
          <w:i/>
          <w:iCs/>
          <w:sz w:val="24"/>
          <w:szCs w:val="24"/>
        </w:rPr>
        <w:t>c</w:t>
      </w:r>
      <w:r w:rsidRPr="7694F88C">
        <w:rPr>
          <w:rFonts w:ascii="Times New Roman" w:hAnsi="Times New Roman" w:cs="Times New Roman"/>
          <w:i/>
          <w:iCs/>
          <w:sz w:val="24"/>
          <w:szCs w:val="24"/>
        </w:rPr>
        <w:t>-</w:t>
      </w:r>
      <w:r>
        <w:rPr>
          <w:rFonts w:ascii="Times New Roman" w:hAnsi="Times New Roman" w:cs="Times New Roman"/>
          <w:i/>
          <w:iCs/>
          <w:sz w:val="24"/>
          <w:szCs w:val="24"/>
        </w:rPr>
        <w:t>f</w:t>
      </w:r>
      <w:r w:rsidRPr="7694F88C">
        <w:rPr>
          <w:rFonts w:ascii="Times New Roman" w:hAnsi="Times New Roman" w:cs="Times New Roman"/>
          <w:i/>
          <w:iCs/>
          <w:sz w:val="24"/>
          <w:szCs w:val="24"/>
        </w:rPr>
        <w:t xml:space="preserve"> below.</w:t>
      </w:r>
    </w:p>
    <w:p w:rsidR="0074397D" w:rsidP="000030A5" w14:paraId="248B8737" w14:textId="4D1D2BE6">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527238">
        <w:rPr>
          <w:rFonts w:ascii="Times New Roman" w:hAnsi="Times New Roman" w:cs="Times New Roman"/>
          <w:sz w:val="24"/>
          <w:szCs w:val="24"/>
        </w:rPr>
        <w:t>D</w:t>
      </w:r>
      <w:r>
        <w:rPr>
          <w:rFonts w:ascii="Times New Roman" w:hAnsi="Times New Roman" w:cs="Times New Roman"/>
          <w:sz w:val="24"/>
          <w:szCs w:val="24"/>
        </w:rPr>
        <w:t xml:space="preserve">oes the </w:t>
      </w:r>
      <w:r w:rsidR="00FC79C3">
        <w:rPr>
          <w:rFonts w:ascii="Times New Roman" w:hAnsi="Times New Roman" w:cs="Times New Roman"/>
          <w:sz w:val="24"/>
          <w:szCs w:val="24"/>
        </w:rPr>
        <w:t>S</w:t>
      </w:r>
      <w:r>
        <w:rPr>
          <w:rFonts w:ascii="Times New Roman" w:hAnsi="Times New Roman" w:cs="Times New Roman"/>
          <w:sz w:val="24"/>
          <w:szCs w:val="24"/>
        </w:rPr>
        <w:t xml:space="preserve">tate provide </w:t>
      </w:r>
      <w:r w:rsidRPr="00527238" w:rsidR="000030A5">
        <w:rPr>
          <w:rFonts w:ascii="Times New Roman" w:hAnsi="Times New Roman" w:cs="Times New Roman"/>
          <w:sz w:val="24"/>
          <w:szCs w:val="24"/>
        </w:rPr>
        <w:t>interpretation</w:t>
      </w:r>
      <w:r>
        <w:rPr>
          <w:rFonts w:ascii="Times New Roman" w:hAnsi="Times New Roman" w:cs="Times New Roman"/>
          <w:sz w:val="24"/>
          <w:szCs w:val="24"/>
        </w:rPr>
        <w:t xml:space="preserve"> as part of the RMA health coverage?</w:t>
      </w:r>
      <w:r w:rsidRPr="00527238" w:rsidR="000030A5">
        <w:rPr>
          <w:rFonts w:ascii="Times New Roman" w:hAnsi="Times New Roman" w:cs="Times New Roman"/>
          <w:sz w:val="24"/>
          <w:szCs w:val="24"/>
        </w:rPr>
        <w:t xml:space="preserve"> </w:t>
      </w:r>
    </w:p>
    <w:p w:rsidR="000030A5" w:rsidRPr="00683154" w:rsidP="000030A5" w14:paraId="0777860E" w14:textId="65694DD2">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Does the </w:t>
      </w:r>
      <w:r w:rsidR="00FC79C3">
        <w:rPr>
          <w:rFonts w:ascii="Times New Roman" w:hAnsi="Times New Roman" w:cs="Times New Roman"/>
          <w:sz w:val="24"/>
          <w:szCs w:val="24"/>
        </w:rPr>
        <w:t>S</w:t>
      </w:r>
      <w:r>
        <w:rPr>
          <w:rFonts w:ascii="Times New Roman" w:hAnsi="Times New Roman" w:cs="Times New Roman"/>
          <w:sz w:val="24"/>
          <w:szCs w:val="24"/>
        </w:rPr>
        <w:t>tate provide</w:t>
      </w:r>
      <w:r w:rsidRPr="00527238">
        <w:rPr>
          <w:rFonts w:ascii="Times New Roman" w:hAnsi="Times New Roman" w:cs="Times New Roman"/>
          <w:sz w:val="24"/>
          <w:szCs w:val="24"/>
        </w:rPr>
        <w:t xml:space="preserve"> transportation</w:t>
      </w:r>
      <w:r>
        <w:rPr>
          <w:rFonts w:ascii="Times New Roman" w:hAnsi="Times New Roman" w:cs="Times New Roman"/>
          <w:sz w:val="24"/>
          <w:szCs w:val="24"/>
        </w:rPr>
        <w:t xml:space="preserve"> as part of the RMA health coverage?</w:t>
      </w:r>
      <w:r w:rsidRPr="00527238">
        <w:rPr>
          <w:rFonts w:ascii="Times New Roman" w:hAnsi="Times New Roman" w:cs="Times New Roman"/>
          <w:sz w:val="24"/>
          <w:szCs w:val="24"/>
        </w:rPr>
        <w:t xml:space="preserve">  </w:t>
      </w:r>
    </w:p>
    <w:p w:rsidR="0074397D" w:rsidRPr="00683154" w:rsidP="000030A5" w14:paraId="187F3915" w14:textId="19A7BDF9">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Does the </w:t>
      </w:r>
      <w:r w:rsidR="00FC79C3">
        <w:rPr>
          <w:rFonts w:ascii="Times New Roman" w:hAnsi="Times New Roman" w:cs="Times New Roman"/>
          <w:sz w:val="24"/>
          <w:szCs w:val="24"/>
        </w:rPr>
        <w:t>S</w:t>
      </w:r>
      <w:r>
        <w:rPr>
          <w:rFonts w:ascii="Times New Roman" w:hAnsi="Times New Roman" w:cs="Times New Roman"/>
          <w:sz w:val="24"/>
          <w:szCs w:val="24"/>
        </w:rPr>
        <w:t xml:space="preserve">tate provide any other non-medical services as part of the RMA health coverage? If yes, provide description </w:t>
      </w:r>
      <w:r w:rsidR="0016229D">
        <w:rPr>
          <w:rFonts w:ascii="Times New Roman" w:hAnsi="Times New Roman" w:cs="Times New Roman"/>
          <w:sz w:val="24"/>
          <w:szCs w:val="24"/>
        </w:rPr>
        <w:t xml:space="preserve">of </w:t>
      </w:r>
      <w:r>
        <w:rPr>
          <w:rFonts w:ascii="Times New Roman" w:hAnsi="Times New Roman" w:cs="Times New Roman"/>
          <w:sz w:val="24"/>
          <w:szCs w:val="24"/>
        </w:rPr>
        <w:t>other non-medical services.</w:t>
      </w:r>
    </w:p>
    <w:p w:rsidR="00F2513D" w:rsidRPr="00683154" w:rsidP="00DB6ED1" w14:paraId="0F5E8AE6" w14:textId="50CEDBC9">
      <w:pPr>
        <w:spacing w:after="0"/>
        <w:ind w:left="2160" w:hanging="720"/>
        <w:rPr>
          <w:rFonts w:ascii="Times New Roman" w:hAnsi="Times New Roman" w:cs="Times New Roman"/>
          <w:sz w:val="24"/>
          <w:szCs w:val="24"/>
        </w:rPr>
      </w:pPr>
      <w:r>
        <w:rPr>
          <w:rFonts w:ascii="Times New Roman" w:hAnsi="Times New Roman" w:cs="Times New Roman"/>
          <w:sz w:val="24"/>
          <w:szCs w:val="24"/>
        </w:rPr>
        <w:t>f</w:t>
      </w:r>
      <w:r w:rsidRPr="00683154" w:rsidR="00FA35D5">
        <w:rPr>
          <w:rFonts w:ascii="Times New Roman" w:hAnsi="Times New Roman" w:cs="Times New Roman"/>
          <w:sz w:val="24"/>
          <w:szCs w:val="24"/>
        </w:rPr>
        <w:t>.</w:t>
      </w:r>
      <w:r w:rsidRPr="00683154" w:rsidR="00FA35D5">
        <w:rPr>
          <w:rFonts w:ascii="Times New Roman" w:hAnsi="Times New Roman" w:cs="Times New Roman"/>
          <w:sz w:val="24"/>
          <w:szCs w:val="24"/>
        </w:rPr>
        <w:tab/>
      </w:r>
      <w:r w:rsidRPr="00683154">
        <w:rPr>
          <w:rFonts w:ascii="Times New Roman" w:hAnsi="Times New Roman" w:cs="Times New Roman"/>
          <w:sz w:val="24"/>
          <w:szCs w:val="24"/>
        </w:rPr>
        <w:t>D</w:t>
      </w:r>
      <w:r>
        <w:rPr>
          <w:rFonts w:ascii="Times New Roman" w:hAnsi="Times New Roman" w:cs="Times New Roman"/>
          <w:sz w:val="24"/>
          <w:szCs w:val="24"/>
        </w:rPr>
        <w:t xml:space="preserve">oes the </w:t>
      </w:r>
      <w:r w:rsidR="0043277B">
        <w:rPr>
          <w:rFonts w:ascii="Times New Roman" w:hAnsi="Times New Roman" w:cs="Times New Roman"/>
          <w:sz w:val="24"/>
          <w:szCs w:val="24"/>
        </w:rPr>
        <w:t>S</w:t>
      </w:r>
      <w:r>
        <w:rPr>
          <w:rFonts w:ascii="Times New Roman" w:hAnsi="Times New Roman" w:cs="Times New Roman"/>
          <w:sz w:val="24"/>
          <w:szCs w:val="24"/>
        </w:rPr>
        <w:t xml:space="preserve">tate provide </w:t>
      </w:r>
      <w:r w:rsidRPr="00683154" w:rsidR="00DE666F">
        <w:rPr>
          <w:rFonts w:ascii="Times New Roman" w:hAnsi="Times New Roman" w:cs="Times New Roman"/>
          <w:sz w:val="24"/>
          <w:szCs w:val="24"/>
        </w:rPr>
        <w:t>any</w:t>
      </w:r>
      <w:r w:rsidRPr="00683154" w:rsidR="00FA35D5">
        <w:rPr>
          <w:rFonts w:ascii="Times New Roman" w:hAnsi="Times New Roman" w:cs="Times New Roman"/>
          <w:sz w:val="24"/>
          <w:szCs w:val="24"/>
        </w:rPr>
        <w:t xml:space="preserve"> additional </w:t>
      </w:r>
      <w:r w:rsidRPr="00683154" w:rsidR="005410C5">
        <w:rPr>
          <w:rFonts w:ascii="Times New Roman" w:hAnsi="Times New Roman" w:cs="Times New Roman"/>
          <w:sz w:val="24"/>
          <w:szCs w:val="24"/>
        </w:rPr>
        <w:t>medical services</w:t>
      </w:r>
      <w:r w:rsidRPr="00683154" w:rsidR="00FA35D5">
        <w:rPr>
          <w:rFonts w:ascii="Times New Roman" w:hAnsi="Times New Roman" w:cs="Times New Roman"/>
          <w:sz w:val="24"/>
          <w:szCs w:val="24"/>
        </w:rPr>
        <w:t xml:space="preserve"> </w:t>
      </w:r>
      <w:r>
        <w:rPr>
          <w:rFonts w:ascii="Times New Roman" w:hAnsi="Times New Roman" w:cs="Times New Roman"/>
          <w:sz w:val="24"/>
          <w:szCs w:val="24"/>
        </w:rPr>
        <w:t>in accordance with 45 CFR</w:t>
      </w:r>
      <w:r w:rsidRPr="00CA7C3B">
        <w:rPr>
          <w:rFonts w:ascii="Times New Roman" w:hAnsi="Times New Roman" w:cs="Times New Roman"/>
          <w:sz w:val="24"/>
          <w:szCs w:val="24"/>
        </w:rPr>
        <w:t xml:space="preserve"> §</w:t>
      </w:r>
      <w:r w:rsidRPr="00CA7C3B">
        <w:rPr>
          <w:rFonts w:ascii="Times New Roman" w:hAnsi="Times New Roman" w:cs="Times New Roman"/>
        </w:rPr>
        <w:t xml:space="preserve"> </w:t>
      </w:r>
      <w:r>
        <w:rPr>
          <w:rFonts w:ascii="Times New Roman" w:hAnsi="Times New Roman" w:cs="Times New Roman"/>
          <w:sz w:val="24"/>
          <w:szCs w:val="24"/>
        </w:rPr>
        <w:t xml:space="preserve">400.106? </w:t>
      </w:r>
      <w:r w:rsidRPr="00683154" w:rsidR="00FA35D5">
        <w:rPr>
          <w:rFonts w:ascii="Times New Roman" w:hAnsi="Times New Roman" w:cs="Times New Roman"/>
          <w:sz w:val="24"/>
          <w:szCs w:val="24"/>
        </w:rPr>
        <w:t xml:space="preserve"> </w:t>
      </w:r>
      <w:r>
        <w:rPr>
          <w:rFonts w:ascii="Times New Roman" w:hAnsi="Times New Roman" w:cs="Times New Roman"/>
          <w:sz w:val="24"/>
          <w:szCs w:val="24"/>
        </w:rPr>
        <w:t>If yes,</w:t>
      </w:r>
      <w:r w:rsidRPr="00683154" w:rsidR="00FA35D5">
        <w:rPr>
          <w:rFonts w:ascii="Times New Roman" w:hAnsi="Times New Roman" w:cs="Times New Roman"/>
          <w:sz w:val="24"/>
          <w:szCs w:val="24"/>
        </w:rPr>
        <w:t xml:space="preserve"> justify the need to provide such services.</w:t>
      </w:r>
      <w:r w:rsidRPr="00683154" w:rsidR="00F51EA6">
        <w:rPr>
          <w:rFonts w:ascii="Times New Roman" w:hAnsi="Times New Roman" w:cs="Times New Roman"/>
          <w:sz w:val="24"/>
          <w:szCs w:val="24"/>
        </w:rPr>
        <w:t xml:space="preserve"> </w:t>
      </w:r>
      <w:r w:rsidRPr="00683154" w:rsidR="00FA35D5">
        <w:rPr>
          <w:rFonts w:ascii="Times New Roman" w:hAnsi="Times New Roman" w:cs="Times New Roman"/>
          <w:sz w:val="24"/>
          <w:szCs w:val="24"/>
        </w:rPr>
        <w:t xml:space="preserve"> If the service is </w:t>
      </w:r>
      <w:r w:rsidRPr="00683154" w:rsidR="00DE666F">
        <w:rPr>
          <w:rFonts w:ascii="Times New Roman" w:hAnsi="Times New Roman" w:cs="Times New Roman"/>
          <w:sz w:val="24"/>
          <w:szCs w:val="24"/>
        </w:rPr>
        <w:t>provided as part of the</w:t>
      </w:r>
      <w:r w:rsidRPr="00683154" w:rsidR="00FA35D5">
        <w:rPr>
          <w:rFonts w:ascii="Times New Roman" w:hAnsi="Times New Roman" w:cs="Times New Roman"/>
          <w:sz w:val="24"/>
          <w:szCs w:val="24"/>
        </w:rPr>
        <w:t xml:space="preserve"> </w:t>
      </w:r>
      <w:r w:rsidR="009C58D7">
        <w:rPr>
          <w:rFonts w:ascii="Times New Roman" w:hAnsi="Times New Roman" w:cs="Times New Roman"/>
          <w:sz w:val="24"/>
          <w:szCs w:val="24"/>
        </w:rPr>
        <w:t>M</w:t>
      </w:r>
      <w:r w:rsidRPr="00683154" w:rsidR="00FA35D5">
        <w:rPr>
          <w:rFonts w:ascii="Times New Roman" w:hAnsi="Times New Roman" w:cs="Times New Roman"/>
          <w:sz w:val="24"/>
          <w:szCs w:val="24"/>
        </w:rPr>
        <w:t xml:space="preserve">edical </w:t>
      </w:r>
      <w:r w:rsidR="009C58D7">
        <w:rPr>
          <w:rFonts w:ascii="Times New Roman" w:hAnsi="Times New Roman" w:cs="Times New Roman"/>
          <w:sz w:val="24"/>
          <w:szCs w:val="24"/>
        </w:rPr>
        <w:t>S</w:t>
      </w:r>
      <w:r w:rsidRPr="00683154" w:rsidR="00FA35D5">
        <w:rPr>
          <w:rFonts w:ascii="Times New Roman" w:hAnsi="Times New Roman" w:cs="Times New Roman"/>
          <w:sz w:val="24"/>
          <w:szCs w:val="24"/>
        </w:rPr>
        <w:t xml:space="preserve">creening </w:t>
      </w:r>
      <w:r w:rsidRPr="00683154" w:rsidR="00DE666F">
        <w:rPr>
          <w:rFonts w:ascii="Times New Roman" w:hAnsi="Times New Roman" w:cs="Times New Roman"/>
          <w:sz w:val="24"/>
          <w:szCs w:val="24"/>
        </w:rPr>
        <w:t xml:space="preserve">program, </w:t>
      </w:r>
      <w:r w:rsidRPr="00683154" w:rsidR="005410C5">
        <w:rPr>
          <w:rFonts w:ascii="Times New Roman" w:hAnsi="Times New Roman" w:cs="Times New Roman"/>
          <w:sz w:val="24"/>
          <w:szCs w:val="24"/>
        </w:rPr>
        <w:t xml:space="preserve">describe </w:t>
      </w:r>
      <w:r w:rsidRPr="00683154" w:rsidR="00FA35D5">
        <w:rPr>
          <w:rFonts w:ascii="Times New Roman" w:hAnsi="Times New Roman" w:cs="Times New Roman"/>
          <w:sz w:val="24"/>
          <w:szCs w:val="24"/>
        </w:rPr>
        <w:t xml:space="preserve">it in the Medical Screening section of the </w:t>
      </w:r>
      <w:r w:rsidR="0043277B">
        <w:rPr>
          <w:rFonts w:ascii="Times New Roman" w:hAnsi="Times New Roman" w:cs="Times New Roman"/>
          <w:sz w:val="24"/>
          <w:szCs w:val="24"/>
        </w:rPr>
        <w:t>s</w:t>
      </w:r>
      <w:r w:rsidRPr="00683154" w:rsidR="00FA35D5">
        <w:rPr>
          <w:rFonts w:ascii="Times New Roman" w:hAnsi="Times New Roman" w:cs="Times New Roman"/>
          <w:sz w:val="24"/>
          <w:szCs w:val="24"/>
        </w:rPr>
        <w:t xml:space="preserve">tate </w:t>
      </w:r>
      <w:r w:rsidR="0043277B">
        <w:rPr>
          <w:rFonts w:ascii="Times New Roman" w:hAnsi="Times New Roman" w:cs="Times New Roman"/>
          <w:sz w:val="24"/>
          <w:szCs w:val="24"/>
        </w:rPr>
        <w:t>p</w:t>
      </w:r>
      <w:r w:rsidRPr="00683154" w:rsidR="00FA35D5">
        <w:rPr>
          <w:rFonts w:ascii="Times New Roman" w:hAnsi="Times New Roman" w:cs="Times New Roman"/>
          <w:sz w:val="24"/>
          <w:szCs w:val="24"/>
        </w:rPr>
        <w:t xml:space="preserve">lan.  </w:t>
      </w:r>
    </w:p>
    <w:p w:rsidR="002D26D1" w:rsidRPr="00683154" w:rsidP="00B53C03" w14:paraId="39035BCB" w14:textId="77777777">
      <w:pPr>
        <w:spacing w:after="0"/>
        <w:ind w:left="2160" w:hanging="720"/>
        <w:rPr>
          <w:rFonts w:ascii="Times New Roman" w:hAnsi="Times New Roman" w:cs="Times New Roman"/>
          <w:sz w:val="24"/>
          <w:szCs w:val="24"/>
        </w:rPr>
      </w:pPr>
    </w:p>
    <w:p w:rsidR="003F6447" w:rsidRPr="00683154" w:rsidP="00E5440D" w14:paraId="50E5441A" w14:textId="77777777">
      <w:pPr>
        <w:spacing w:after="0"/>
        <w:ind w:left="1440"/>
        <w:rPr>
          <w:rFonts w:cs="Times New Roman"/>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 should address</w:t>
      </w:r>
      <w:r w:rsidRPr="00683154" w:rsidR="00E5440D">
        <w:rPr>
          <w:rFonts w:ascii="Times New Roman" w:hAnsi="Times New Roman"/>
          <w:i/>
          <w:sz w:val="24"/>
          <w:szCs w:val="24"/>
        </w:rPr>
        <w:t xml:space="preserve"> item</w:t>
      </w:r>
      <w:r w:rsidRPr="00683154">
        <w:rPr>
          <w:rFonts w:ascii="Times New Roman" w:hAnsi="Times New Roman"/>
          <w:i/>
          <w:sz w:val="24"/>
          <w:szCs w:val="24"/>
        </w:rPr>
        <w:t xml:space="preserve"> #5.</w:t>
      </w:r>
    </w:p>
    <w:p w:rsidR="00B53C03" w:rsidRPr="00683154" w:rsidP="003F6447" w14:paraId="06726C9F" w14:textId="77777777">
      <w:pPr>
        <w:tabs>
          <w:tab w:val="left" w:pos="810"/>
        </w:tabs>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5</w:t>
      </w:r>
      <w:r w:rsidRPr="00683154">
        <w:rPr>
          <w:rFonts w:ascii="Times New Roman" w:hAnsi="Times New Roman" w:cs="Times New Roman"/>
          <w:sz w:val="24"/>
          <w:szCs w:val="24"/>
        </w:rPr>
        <w:t xml:space="preserve">. </w:t>
      </w:r>
      <w:r w:rsidRPr="00683154" w:rsidR="00F12565">
        <w:rPr>
          <w:rFonts w:ascii="Times New Roman" w:hAnsi="Times New Roman" w:cs="Times New Roman"/>
          <w:sz w:val="24"/>
          <w:szCs w:val="24"/>
        </w:rPr>
        <w:tab/>
      </w:r>
      <w:r w:rsidRPr="00683154" w:rsidR="00CA01F8">
        <w:rPr>
          <w:rFonts w:ascii="Times New Roman" w:hAnsi="Times New Roman" w:cs="Times New Roman"/>
          <w:sz w:val="24"/>
          <w:szCs w:val="24"/>
        </w:rPr>
        <w:t>RD</w:t>
      </w:r>
      <w:r w:rsidRPr="00683154" w:rsidR="00883CC6">
        <w:rPr>
          <w:rFonts w:ascii="Times New Roman" w:hAnsi="Times New Roman" w:cs="Times New Roman"/>
          <w:sz w:val="24"/>
          <w:szCs w:val="24"/>
        </w:rPr>
        <w:t xml:space="preserve"> collaboration </w:t>
      </w:r>
      <w:r w:rsidRPr="00683154" w:rsidR="00CA01F8">
        <w:rPr>
          <w:rFonts w:ascii="Times New Roman" w:hAnsi="Times New Roman" w:cs="Times New Roman"/>
          <w:sz w:val="24"/>
          <w:szCs w:val="24"/>
        </w:rPr>
        <w:t>with the MRD for the provision of RMA</w:t>
      </w:r>
    </w:p>
    <w:p w:rsidR="00B53C03" w:rsidRPr="00683154" w:rsidP="00262A4C" w14:paraId="6EBDB4B3"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the process to determine eligibility for Medicaid and CHIP</w:t>
      </w:r>
      <w:r w:rsidRPr="00683154" w:rsidR="004E29BE">
        <w:rPr>
          <w:rFonts w:ascii="Times New Roman" w:hAnsi="Times New Roman" w:cs="Times New Roman"/>
          <w:sz w:val="24"/>
          <w:szCs w:val="24"/>
        </w:rPr>
        <w:t>.</w:t>
      </w:r>
    </w:p>
    <w:p w:rsidR="0074397D" w:rsidP="0074397D" w14:paraId="0291CB60" w14:textId="5C84D90F">
      <w:pPr>
        <w:tabs>
          <w:tab w:val="left" w:pos="720"/>
        </w:tabs>
        <w:spacing w:after="0"/>
        <w:ind w:left="1440"/>
        <w:rPr>
          <w:rFonts w:ascii="Times New Roman" w:hAnsi="Times New Roman" w:cs="Times New Roman"/>
          <w:sz w:val="24"/>
          <w:szCs w:val="24"/>
        </w:rPr>
      </w:pPr>
    </w:p>
    <w:p w:rsidR="0074397D" w:rsidRPr="0074397D" w:rsidP="0074397D" w14:paraId="6F87EA64" w14:textId="55FD8DBF">
      <w:pPr>
        <w:pStyle w:val="ListParagraph"/>
        <w:tabs>
          <w:tab w:val="left" w:pos="720"/>
        </w:tabs>
        <w:spacing w:after="0"/>
        <w:ind w:left="2160" w:hanging="720"/>
        <w:rPr>
          <w:rFonts w:ascii="Times New Roman" w:hAnsi="Times New Roman" w:cs="Times New Roman"/>
          <w:i/>
          <w:iCs/>
          <w:sz w:val="24"/>
          <w:szCs w:val="24"/>
        </w:rPr>
      </w:pPr>
      <w:r w:rsidRPr="7694F88C">
        <w:rPr>
          <w:rFonts w:ascii="Times New Roman" w:hAnsi="Times New Roman" w:cs="Times New Roman"/>
          <w:i/>
          <w:iCs/>
          <w:sz w:val="24"/>
          <w:szCs w:val="24"/>
        </w:rPr>
        <w:t xml:space="preserve">Indicate Yes or No </w:t>
      </w:r>
      <w:r>
        <w:rPr>
          <w:rFonts w:ascii="Times New Roman" w:hAnsi="Times New Roman" w:cs="Times New Roman"/>
          <w:i/>
          <w:iCs/>
          <w:sz w:val="24"/>
          <w:szCs w:val="24"/>
        </w:rPr>
        <w:t xml:space="preserve">in response </w:t>
      </w:r>
      <w:r w:rsidRPr="7694F88C">
        <w:rPr>
          <w:rFonts w:ascii="Times New Roman" w:hAnsi="Times New Roman" w:cs="Times New Roman"/>
          <w:i/>
          <w:iCs/>
          <w:sz w:val="24"/>
          <w:szCs w:val="24"/>
        </w:rPr>
        <w:t xml:space="preserve">to items </w:t>
      </w:r>
      <w:r>
        <w:rPr>
          <w:rFonts w:ascii="Times New Roman" w:hAnsi="Times New Roman" w:cs="Times New Roman"/>
          <w:i/>
          <w:iCs/>
          <w:sz w:val="24"/>
          <w:szCs w:val="24"/>
        </w:rPr>
        <w:t>b</w:t>
      </w:r>
      <w:r w:rsidRPr="7694F88C">
        <w:rPr>
          <w:rFonts w:ascii="Times New Roman" w:hAnsi="Times New Roman" w:cs="Times New Roman"/>
          <w:i/>
          <w:iCs/>
          <w:sz w:val="24"/>
          <w:szCs w:val="24"/>
        </w:rPr>
        <w:t>-</w:t>
      </w:r>
      <w:r>
        <w:rPr>
          <w:rFonts w:ascii="Times New Roman" w:hAnsi="Times New Roman" w:cs="Times New Roman"/>
          <w:i/>
          <w:iCs/>
          <w:sz w:val="24"/>
          <w:szCs w:val="24"/>
        </w:rPr>
        <w:t>d</w:t>
      </w:r>
      <w:r w:rsidR="00B719C2">
        <w:rPr>
          <w:rFonts w:ascii="Times New Roman" w:hAnsi="Times New Roman" w:cs="Times New Roman"/>
          <w:i/>
          <w:iCs/>
          <w:sz w:val="24"/>
          <w:szCs w:val="24"/>
        </w:rPr>
        <w:t xml:space="preserve"> </w:t>
      </w:r>
      <w:r w:rsidRPr="7694F88C">
        <w:rPr>
          <w:rFonts w:ascii="Times New Roman" w:hAnsi="Times New Roman" w:cs="Times New Roman"/>
          <w:i/>
          <w:iCs/>
          <w:sz w:val="24"/>
          <w:szCs w:val="24"/>
        </w:rPr>
        <w:t>below.</w:t>
      </w:r>
    </w:p>
    <w:p w:rsidR="00B53C03" w:rsidRPr="00683154" w:rsidP="00262A4C" w14:paraId="7ECA25EB" w14:textId="566E068A">
      <w:pPr>
        <w:pStyle w:val="ListParagraph"/>
        <w:numPr>
          <w:ilvl w:val="0"/>
          <w:numId w:val="29"/>
        </w:numPr>
        <w:tabs>
          <w:tab w:val="left" w:pos="72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the RD </w:t>
      </w:r>
      <w:r w:rsidRPr="00683154">
        <w:rPr>
          <w:rFonts w:ascii="Times New Roman" w:hAnsi="Times New Roman" w:cs="Times New Roman"/>
          <w:sz w:val="24"/>
          <w:szCs w:val="24"/>
        </w:rPr>
        <w:t xml:space="preserve">assure that </w:t>
      </w:r>
      <w:r w:rsidR="00790232">
        <w:rPr>
          <w:rFonts w:ascii="Times New Roman" w:hAnsi="Times New Roman" w:cs="Times New Roman"/>
          <w:sz w:val="24"/>
          <w:szCs w:val="24"/>
        </w:rPr>
        <w:t>it</w:t>
      </w:r>
      <w:r w:rsidRPr="00683154">
        <w:rPr>
          <w:rFonts w:ascii="Times New Roman" w:hAnsi="Times New Roman" w:cs="Times New Roman"/>
          <w:sz w:val="24"/>
          <w:szCs w:val="24"/>
        </w:rPr>
        <w:t xml:space="preserve"> will subcontract with local resettlement agencies for initial RMA eligibility determinations and monitor subcontract activities to ensure adherence with federal and MRD </w:t>
      </w:r>
      <w:r w:rsidRPr="00683154" w:rsidR="00640F6E">
        <w:rPr>
          <w:rFonts w:ascii="Times New Roman" w:hAnsi="Times New Roman" w:cs="Times New Roman"/>
          <w:sz w:val="24"/>
          <w:szCs w:val="24"/>
        </w:rPr>
        <w:t xml:space="preserve">policies and procedures pertaining to </w:t>
      </w:r>
      <w:r w:rsidRPr="00683154">
        <w:rPr>
          <w:rFonts w:ascii="Times New Roman" w:hAnsi="Times New Roman" w:cs="Times New Roman"/>
          <w:sz w:val="24"/>
          <w:szCs w:val="24"/>
        </w:rPr>
        <w:t>RMA</w:t>
      </w:r>
      <w:r w:rsidR="00790232">
        <w:rPr>
          <w:rFonts w:ascii="Times New Roman" w:hAnsi="Times New Roman" w:cs="Times New Roman"/>
          <w:sz w:val="24"/>
          <w:szCs w:val="24"/>
        </w:rPr>
        <w:t>?</w:t>
      </w:r>
      <w:r w:rsidRPr="00683154">
        <w:rPr>
          <w:rFonts w:ascii="Times New Roman" w:hAnsi="Times New Roman" w:cs="Times New Roman"/>
          <w:sz w:val="24"/>
          <w:szCs w:val="24"/>
        </w:rPr>
        <w:t xml:space="preserve">  </w:t>
      </w:r>
    </w:p>
    <w:p w:rsidR="00B53C03" w:rsidRPr="00683154" w:rsidP="00262A4C" w14:paraId="2C1DA1FB" w14:textId="27B6A67A">
      <w:pPr>
        <w:pStyle w:val="ListParagraph"/>
        <w:numPr>
          <w:ilvl w:val="0"/>
          <w:numId w:val="29"/>
        </w:numPr>
        <w:tabs>
          <w:tab w:val="left" w:pos="720"/>
        </w:tabs>
        <w:spacing w:after="0"/>
        <w:ind w:left="2160" w:hanging="720"/>
        <w:rPr>
          <w:rFonts w:ascii="Times New Roman" w:hAnsi="Times New Roman" w:cs="Times New Roman"/>
          <w:sz w:val="24"/>
          <w:szCs w:val="24"/>
        </w:rPr>
      </w:pPr>
      <w:r>
        <w:rPr>
          <w:rFonts w:ascii="Times New Roman" w:hAnsi="Times New Roman" w:cs="Times New Roman"/>
          <w:sz w:val="24"/>
          <w:szCs w:val="24"/>
        </w:rPr>
        <w:t>Does the RD</w:t>
      </w:r>
      <w:r w:rsidRPr="00683154">
        <w:rPr>
          <w:rFonts w:ascii="Times New Roman" w:hAnsi="Times New Roman" w:cs="Times New Roman"/>
          <w:sz w:val="24"/>
          <w:szCs w:val="24"/>
        </w:rPr>
        <w:t xml:space="preserve"> assur</w:t>
      </w:r>
      <w:r>
        <w:rPr>
          <w:rFonts w:ascii="Times New Roman" w:hAnsi="Times New Roman" w:cs="Times New Roman"/>
          <w:sz w:val="24"/>
          <w:szCs w:val="24"/>
        </w:rPr>
        <w:t>e</w:t>
      </w:r>
      <w:r w:rsidRPr="00683154">
        <w:rPr>
          <w:rFonts w:ascii="Times New Roman" w:hAnsi="Times New Roman" w:cs="Times New Roman"/>
          <w:sz w:val="24"/>
          <w:szCs w:val="24"/>
        </w:rPr>
        <w:t xml:space="preserve"> that </w:t>
      </w:r>
      <w:r>
        <w:rPr>
          <w:rFonts w:ascii="Times New Roman" w:hAnsi="Times New Roman" w:cs="Times New Roman"/>
          <w:sz w:val="24"/>
          <w:szCs w:val="24"/>
        </w:rPr>
        <w:t>it</w:t>
      </w:r>
      <w:r w:rsidRPr="00683154">
        <w:rPr>
          <w:rFonts w:ascii="Times New Roman" w:hAnsi="Times New Roman" w:cs="Times New Roman"/>
          <w:sz w:val="24"/>
          <w:szCs w:val="24"/>
        </w:rPr>
        <w:t xml:space="preserve"> will coordinate with the MRD regarding RMA policies and procedures to ensure refugees are enrolled in RMA in a timely manner</w:t>
      </w:r>
      <w:r w:rsidRPr="00683154" w:rsidR="00B630F4">
        <w:rPr>
          <w:rFonts w:ascii="Times New Roman" w:hAnsi="Times New Roman" w:cs="Times New Roman"/>
          <w:sz w:val="24"/>
          <w:szCs w:val="24"/>
        </w:rPr>
        <w:t>,</w:t>
      </w:r>
      <w:r w:rsidRPr="00683154">
        <w:rPr>
          <w:rFonts w:ascii="Times New Roman" w:hAnsi="Times New Roman" w:cs="Times New Roman"/>
          <w:sz w:val="24"/>
          <w:szCs w:val="24"/>
        </w:rPr>
        <w:t xml:space="preserve"> including establishing a process to identify refugees who are categorically ineligible for Medicaid</w:t>
      </w:r>
      <w:r>
        <w:rPr>
          <w:rFonts w:ascii="Times New Roman" w:hAnsi="Times New Roman" w:cs="Times New Roman"/>
          <w:sz w:val="24"/>
          <w:szCs w:val="24"/>
        </w:rPr>
        <w:t>?</w:t>
      </w:r>
      <w:r w:rsidRPr="00683154">
        <w:rPr>
          <w:rFonts w:ascii="Times New Roman" w:hAnsi="Times New Roman" w:cs="Times New Roman"/>
          <w:sz w:val="24"/>
          <w:szCs w:val="24"/>
        </w:rPr>
        <w:t xml:space="preserve"> </w:t>
      </w:r>
    </w:p>
    <w:p w:rsidR="00B53C03" w:rsidRPr="00683154" w:rsidP="00262A4C" w14:paraId="07DBEC89" w14:textId="2F854087">
      <w:pPr>
        <w:pStyle w:val="ListParagraph"/>
        <w:numPr>
          <w:ilvl w:val="0"/>
          <w:numId w:val="29"/>
        </w:numPr>
        <w:tabs>
          <w:tab w:val="left" w:pos="72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the RD </w:t>
      </w:r>
      <w:r w:rsidRPr="00683154">
        <w:rPr>
          <w:rFonts w:ascii="Times New Roman" w:hAnsi="Times New Roman" w:cs="Times New Roman"/>
          <w:sz w:val="24"/>
          <w:szCs w:val="24"/>
        </w:rPr>
        <w:t>assur</w:t>
      </w:r>
      <w:r>
        <w:rPr>
          <w:rFonts w:ascii="Times New Roman" w:hAnsi="Times New Roman" w:cs="Times New Roman"/>
          <w:sz w:val="24"/>
          <w:szCs w:val="24"/>
        </w:rPr>
        <w:t>e</w:t>
      </w:r>
      <w:r w:rsidRPr="00683154">
        <w:rPr>
          <w:rFonts w:ascii="Times New Roman" w:hAnsi="Times New Roman" w:cs="Times New Roman"/>
          <w:sz w:val="24"/>
          <w:szCs w:val="24"/>
        </w:rPr>
        <w:t xml:space="preserve"> that RMA eligibility determination</w:t>
      </w:r>
      <w:r w:rsidRPr="00683154" w:rsidR="008B3D34">
        <w:rPr>
          <w:rFonts w:ascii="Times New Roman" w:hAnsi="Times New Roman" w:cs="Times New Roman"/>
          <w:sz w:val="24"/>
          <w:szCs w:val="24"/>
        </w:rPr>
        <w:t>s</w:t>
      </w:r>
      <w:r w:rsidRPr="00683154">
        <w:rPr>
          <w:rFonts w:ascii="Times New Roman" w:hAnsi="Times New Roman" w:cs="Times New Roman"/>
          <w:sz w:val="24"/>
          <w:szCs w:val="24"/>
        </w:rPr>
        <w:t xml:space="preserve"> will be conducted in accordance with 45 CFR </w:t>
      </w:r>
      <w:r w:rsidRPr="00683154" w:rsidR="00727F68">
        <w:rPr>
          <w:rFonts w:ascii="Times New Roman" w:hAnsi="Times New Roman" w:cs="Times New Roman"/>
          <w:sz w:val="24"/>
          <w:szCs w:val="24"/>
        </w:rPr>
        <w:t xml:space="preserve">§§ </w:t>
      </w:r>
      <w:r w:rsidRPr="00683154">
        <w:rPr>
          <w:rFonts w:ascii="Times New Roman" w:hAnsi="Times New Roman" w:cs="Times New Roman"/>
          <w:sz w:val="24"/>
          <w:szCs w:val="24"/>
        </w:rPr>
        <w:t>400.100</w:t>
      </w:r>
      <w:r w:rsidRPr="00683154" w:rsidR="00727F68">
        <w:rPr>
          <w:rFonts w:ascii="Times New Roman" w:hAnsi="Times New Roman" w:cs="Times New Roman"/>
          <w:sz w:val="24"/>
          <w:szCs w:val="24"/>
        </w:rPr>
        <w:t>-</w:t>
      </w:r>
      <w:r w:rsidRPr="00683154">
        <w:rPr>
          <w:rFonts w:ascii="Times New Roman" w:hAnsi="Times New Roman" w:cs="Times New Roman"/>
          <w:sz w:val="24"/>
          <w:szCs w:val="24"/>
        </w:rPr>
        <w:t xml:space="preserve">400.104, as applicable, and </w:t>
      </w:r>
      <w:r w:rsidRPr="009D666B" w:rsidR="00BF5EF0">
        <w:rPr>
          <w:rFonts w:ascii="Times New Roman" w:hAnsi="Times New Roman" w:cs="Times New Roman"/>
          <w:sz w:val="24"/>
          <w:szCs w:val="24"/>
        </w:rPr>
        <w:t>PL</w:t>
      </w:r>
      <w:r w:rsidRPr="009D666B" w:rsidR="00C82D5B">
        <w:rPr>
          <w:rFonts w:ascii="Times New Roman" w:hAnsi="Times New Roman" w:cs="Times New Roman"/>
          <w:sz w:val="24"/>
          <w:szCs w:val="24"/>
        </w:rPr>
        <w:t xml:space="preserve"> 16-01</w:t>
      </w:r>
      <w:r>
        <w:rPr>
          <w:rFonts w:ascii="Times New Roman" w:hAnsi="Times New Roman" w:cs="Times New Roman"/>
          <w:sz w:val="24"/>
          <w:szCs w:val="24"/>
        </w:rPr>
        <w:t>?</w:t>
      </w:r>
      <w:r w:rsidRPr="00683154">
        <w:rPr>
          <w:rFonts w:ascii="Times New Roman" w:hAnsi="Times New Roman" w:cs="Times New Roman"/>
          <w:sz w:val="24"/>
          <w:szCs w:val="24"/>
        </w:rPr>
        <w:t xml:space="preserve"> </w:t>
      </w:r>
    </w:p>
    <w:p w:rsidR="00B00790" w:rsidRPr="00683154" w:rsidP="00A166D0" w14:paraId="1B0DE8C9" w14:textId="77777777">
      <w:pPr>
        <w:spacing w:after="0"/>
        <w:rPr>
          <w:rFonts w:ascii="Times New Roman" w:hAnsi="Times New Roman" w:cs="Times New Roman"/>
          <w:sz w:val="24"/>
          <w:szCs w:val="24"/>
        </w:rPr>
      </w:pPr>
    </w:p>
    <w:p w:rsidR="00B96FD5" w:rsidRPr="00683154" w:rsidP="006E0A3B" w14:paraId="7FA83684" w14:textId="3E46368C">
      <w:pPr>
        <w:spacing w:after="0"/>
        <w:ind w:left="1440" w:hanging="1440"/>
        <w:rPr>
          <w:rFonts w:ascii="Times New Roman" w:hAnsi="Times New Roman" w:cs="Times New Roman"/>
          <w:b/>
          <w:sz w:val="24"/>
          <w:szCs w:val="24"/>
        </w:rPr>
      </w:pPr>
      <w:r w:rsidRPr="00683154">
        <w:rPr>
          <w:rFonts w:ascii="Times New Roman" w:hAnsi="Times New Roman" w:cs="Times New Roman"/>
          <w:sz w:val="24"/>
          <w:szCs w:val="24"/>
        </w:rPr>
        <w:t xml:space="preserve">      </w:t>
      </w:r>
      <w:r w:rsidRPr="00683154" w:rsidR="00821F8A">
        <w:rPr>
          <w:rFonts w:ascii="Times New Roman" w:hAnsi="Times New Roman" w:cs="Times New Roman"/>
          <w:b/>
          <w:sz w:val="24"/>
          <w:szCs w:val="24"/>
        </w:rPr>
        <w:t>D</w:t>
      </w:r>
      <w:r w:rsidRPr="00683154" w:rsidR="00747E09">
        <w:rPr>
          <w:rFonts w:ascii="Times New Roman" w:hAnsi="Times New Roman" w:cs="Times New Roman"/>
          <w:b/>
          <w:sz w:val="24"/>
          <w:szCs w:val="24"/>
        </w:rPr>
        <w:t>.</w:t>
      </w:r>
      <w:r w:rsidRPr="00683154" w:rsidR="005D4278">
        <w:rPr>
          <w:rFonts w:ascii="Times New Roman" w:hAnsi="Times New Roman" w:cs="Times New Roman"/>
          <w:sz w:val="24"/>
          <w:szCs w:val="24"/>
        </w:rPr>
        <w:tab/>
      </w:r>
      <w:r w:rsidRPr="00683154" w:rsidR="00FA35D5">
        <w:rPr>
          <w:rFonts w:ascii="Times New Roman" w:hAnsi="Times New Roman" w:cs="Times New Roman"/>
          <w:b/>
          <w:sz w:val="24"/>
          <w:szCs w:val="24"/>
        </w:rPr>
        <w:t xml:space="preserve">Medical Screening </w:t>
      </w:r>
      <w:r w:rsidRPr="00683154" w:rsidR="0063770F">
        <w:rPr>
          <w:rFonts w:ascii="Times New Roman" w:hAnsi="Times New Roman" w:cs="Times New Roman"/>
          <w:b/>
          <w:sz w:val="24"/>
          <w:szCs w:val="24"/>
        </w:rPr>
        <w:t xml:space="preserve">- </w:t>
      </w:r>
      <w:r w:rsidRPr="00683154" w:rsidR="00FA35D5">
        <w:rPr>
          <w:rFonts w:ascii="Times New Roman" w:hAnsi="Times New Roman" w:cs="Times New Roman"/>
          <w:b/>
          <w:sz w:val="24"/>
          <w:szCs w:val="24"/>
        </w:rPr>
        <w:t xml:space="preserve">45 CFR </w:t>
      </w:r>
      <w:r w:rsidRPr="00683154" w:rsidR="00727F68">
        <w:rPr>
          <w:rFonts w:ascii="Times New Roman" w:hAnsi="Times New Roman" w:cs="Times New Roman"/>
          <w:b/>
          <w:sz w:val="24"/>
          <w:szCs w:val="24"/>
        </w:rPr>
        <w:t>§</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400.5(f)</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w:t>
      </w:r>
      <w:r w:rsidRPr="00683154" w:rsidR="00F4292A">
        <w:rPr>
          <w:rFonts w:ascii="Times New Roman" w:hAnsi="Times New Roman" w:cs="Times New Roman"/>
          <w:b/>
          <w:sz w:val="24"/>
          <w:szCs w:val="24"/>
        </w:rPr>
        <w:t>400.107</w:t>
      </w:r>
    </w:p>
    <w:p w:rsidR="00FA35D5" w:rsidRPr="00683154" w:rsidP="002B1EC2" w14:paraId="73405B70" w14:textId="77777777">
      <w:pPr>
        <w:spacing w:after="0"/>
        <w:ind w:left="720" w:firstLine="720"/>
        <w:rPr>
          <w:rFonts w:ascii="Times New Roman" w:hAnsi="Times New Roman" w:cs="Times New Roman"/>
          <w:b/>
          <w:sz w:val="24"/>
          <w:szCs w:val="24"/>
        </w:rPr>
      </w:pPr>
    </w:p>
    <w:p w:rsidR="00D06B35" w:rsidRPr="00683154" w:rsidP="00DE666F" w14:paraId="0700D0B3" w14:textId="2EAC6A9B">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 1</w:t>
      </w:r>
      <w:r w:rsidRPr="00683154" w:rsidR="00103615">
        <w:rPr>
          <w:rFonts w:ascii="Times New Roman" w:hAnsi="Times New Roman" w:cs="Times New Roman"/>
          <w:sz w:val="24"/>
          <w:szCs w:val="24"/>
        </w:rPr>
        <w:t>.</w:t>
      </w:r>
      <w:r w:rsidRPr="00683154">
        <w:rPr>
          <w:rFonts w:ascii="Times New Roman" w:hAnsi="Times New Roman" w:cs="Times New Roman"/>
          <w:sz w:val="24"/>
          <w:szCs w:val="24"/>
        </w:rPr>
        <w:tab/>
      </w:r>
      <w:r w:rsidRPr="00683154">
        <w:rPr>
          <w:rFonts w:ascii="Times New Roman" w:hAnsi="Times New Roman" w:cs="Times New Roman"/>
          <w:sz w:val="24"/>
          <w:szCs w:val="24"/>
        </w:rPr>
        <w:t xml:space="preserve">Coordination of </w:t>
      </w:r>
      <w:r w:rsidR="003E02D5">
        <w:rPr>
          <w:rFonts w:ascii="Times New Roman" w:hAnsi="Times New Roman" w:cs="Times New Roman"/>
          <w:sz w:val="24"/>
          <w:szCs w:val="24"/>
        </w:rPr>
        <w:t>the Medical Screening</w:t>
      </w:r>
      <w:r w:rsidRPr="00683154">
        <w:rPr>
          <w:rFonts w:ascii="Times New Roman" w:hAnsi="Times New Roman" w:cs="Times New Roman"/>
          <w:sz w:val="24"/>
          <w:szCs w:val="24"/>
        </w:rPr>
        <w:t xml:space="preserve"> program</w:t>
      </w:r>
      <w:r w:rsidRPr="00683154" w:rsidR="0063770F">
        <w:rPr>
          <w:rFonts w:ascii="Times New Roman" w:hAnsi="Times New Roman" w:cs="Times New Roman"/>
          <w:sz w:val="24"/>
          <w:szCs w:val="24"/>
        </w:rPr>
        <w:t xml:space="preserve"> </w:t>
      </w:r>
    </w:p>
    <w:p w:rsidR="0004604B" w:rsidRPr="00683154" w:rsidP="0004604B" w14:paraId="455323FD" w14:textId="323E47D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w:t>
      </w:r>
      <w:r w:rsidRPr="00683154">
        <w:rPr>
          <w:rFonts w:ascii="Times New Roman" w:hAnsi="Times New Roman" w:cs="Times New Roman"/>
          <w:sz w:val="24"/>
          <w:szCs w:val="24"/>
        </w:rPr>
        <w:tab/>
      </w:r>
      <w:r w:rsidRPr="00683154">
        <w:rPr>
          <w:rFonts w:ascii="Times New Roman" w:hAnsi="Times New Roman" w:cs="Times New Roman"/>
          <w:sz w:val="24"/>
          <w:szCs w:val="24"/>
        </w:rPr>
        <w:t xml:space="preserve">Describe </w:t>
      </w:r>
      <w:r w:rsidRPr="00683154" w:rsidR="00FD2A29">
        <w:rPr>
          <w:rFonts w:ascii="Times New Roman" w:hAnsi="Times New Roman" w:cs="Times New Roman"/>
          <w:sz w:val="24"/>
          <w:szCs w:val="24"/>
        </w:rPr>
        <w:t xml:space="preserve">the administration of the </w:t>
      </w:r>
      <w:r w:rsidR="00717E6D">
        <w:rPr>
          <w:rFonts w:ascii="Times New Roman" w:hAnsi="Times New Roman" w:cs="Times New Roman"/>
          <w:sz w:val="24"/>
          <w:szCs w:val="24"/>
        </w:rPr>
        <w:t>M</w:t>
      </w:r>
      <w:r w:rsidRPr="00683154">
        <w:rPr>
          <w:rFonts w:ascii="Times New Roman" w:hAnsi="Times New Roman" w:cs="Times New Roman"/>
          <w:sz w:val="24"/>
          <w:szCs w:val="24"/>
        </w:rPr>
        <w:t xml:space="preserve">edical </w:t>
      </w:r>
      <w:r w:rsidR="00717E6D">
        <w:rPr>
          <w:rFonts w:ascii="Times New Roman" w:hAnsi="Times New Roman" w:cs="Times New Roman"/>
          <w:sz w:val="24"/>
          <w:szCs w:val="24"/>
        </w:rPr>
        <w:t>S</w:t>
      </w:r>
      <w:r w:rsidRPr="00683154">
        <w:rPr>
          <w:rFonts w:ascii="Times New Roman" w:hAnsi="Times New Roman" w:cs="Times New Roman"/>
          <w:sz w:val="24"/>
          <w:szCs w:val="24"/>
        </w:rPr>
        <w:t xml:space="preserve">creening program (e.g., </w:t>
      </w:r>
      <w:r w:rsidR="00980774">
        <w:rPr>
          <w:rFonts w:ascii="Times New Roman" w:hAnsi="Times New Roman" w:cs="Times New Roman"/>
          <w:sz w:val="24"/>
          <w:szCs w:val="24"/>
        </w:rPr>
        <w:t>S</w:t>
      </w:r>
      <w:r w:rsidRPr="00683154" w:rsidR="009D01EE">
        <w:rPr>
          <w:rFonts w:ascii="Times New Roman" w:hAnsi="Times New Roman" w:cs="Times New Roman"/>
          <w:sz w:val="24"/>
          <w:szCs w:val="24"/>
        </w:rPr>
        <w:t>RHC</w:t>
      </w:r>
      <w:r w:rsidRPr="00683154">
        <w:rPr>
          <w:rFonts w:ascii="Times New Roman" w:hAnsi="Times New Roman" w:cs="Times New Roman"/>
          <w:sz w:val="24"/>
          <w:szCs w:val="24"/>
        </w:rPr>
        <w:t xml:space="preserve"> responsibilities).</w:t>
      </w:r>
    </w:p>
    <w:p w:rsidR="00DE666F" w:rsidRPr="00683154" w:rsidP="0004604B" w14:paraId="21988D42" w14:textId="58D4DFC1">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Pr>
          <w:rFonts w:ascii="Times New Roman" w:hAnsi="Times New Roman" w:cs="Times New Roman"/>
          <w:sz w:val="24"/>
          <w:szCs w:val="24"/>
        </w:rPr>
        <w:t>Describe</w:t>
      </w:r>
      <w:r w:rsidRPr="00683154" w:rsidR="00D06B35">
        <w:rPr>
          <w:rFonts w:ascii="Times New Roman" w:hAnsi="Times New Roman" w:cs="Times New Roman"/>
          <w:sz w:val="24"/>
          <w:szCs w:val="24"/>
        </w:rPr>
        <w:t xml:space="preserve"> the</w:t>
      </w:r>
      <w:r w:rsidRPr="00683154">
        <w:rPr>
          <w:rFonts w:ascii="Times New Roman" w:hAnsi="Times New Roman" w:cs="Times New Roman"/>
          <w:sz w:val="24"/>
          <w:szCs w:val="24"/>
        </w:rPr>
        <w:t xml:space="preserve"> procedure for identifying new arriv</w:t>
      </w:r>
      <w:r w:rsidRPr="00683154" w:rsidR="00D06B35">
        <w:rPr>
          <w:rFonts w:ascii="Times New Roman" w:hAnsi="Times New Roman" w:cs="Times New Roman"/>
          <w:sz w:val="24"/>
          <w:szCs w:val="24"/>
        </w:rPr>
        <w:t>als</w:t>
      </w:r>
      <w:r w:rsidRPr="00683154">
        <w:rPr>
          <w:rFonts w:ascii="Times New Roman" w:hAnsi="Times New Roman" w:cs="Times New Roman"/>
          <w:sz w:val="24"/>
          <w:szCs w:val="24"/>
        </w:rPr>
        <w:t xml:space="preserve"> in need of </w:t>
      </w:r>
      <w:r w:rsidRPr="00683154" w:rsidR="00AB4B04">
        <w:rPr>
          <w:rFonts w:ascii="Times New Roman" w:hAnsi="Times New Roman" w:cs="Times New Roman"/>
          <w:sz w:val="24"/>
          <w:szCs w:val="24"/>
        </w:rPr>
        <w:t xml:space="preserve">medical </w:t>
      </w:r>
      <w:r w:rsidRPr="00683154" w:rsidR="0065061B">
        <w:rPr>
          <w:rFonts w:ascii="Times New Roman" w:hAnsi="Times New Roman" w:cs="Times New Roman"/>
          <w:sz w:val="24"/>
          <w:szCs w:val="24"/>
        </w:rPr>
        <w:t>screening</w:t>
      </w:r>
      <w:r w:rsidRPr="00683154" w:rsidR="00E83691">
        <w:rPr>
          <w:rFonts w:ascii="Times New Roman" w:hAnsi="Times New Roman" w:cs="Times New Roman"/>
          <w:sz w:val="24"/>
          <w:szCs w:val="24"/>
        </w:rPr>
        <w:t>s</w:t>
      </w:r>
      <w:r w:rsidRPr="00683154" w:rsidR="00AB4B04">
        <w:rPr>
          <w:rFonts w:ascii="Times New Roman" w:hAnsi="Times New Roman" w:cs="Times New Roman"/>
          <w:sz w:val="24"/>
          <w:szCs w:val="24"/>
        </w:rPr>
        <w:t xml:space="preserve"> and/or immediate medical </w:t>
      </w:r>
      <w:r w:rsidRPr="00683154">
        <w:rPr>
          <w:rFonts w:ascii="Times New Roman" w:hAnsi="Times New Roman" w:cs="Times New Roman"/>
          <w:sz w:val="24"/>
          <w:szCs w:val="24"/>
        </w:rPr>
        <w:t>care</w:t>
      </w:r>
      <w:r w:rsidRPr="00683154" w:rsidR="00D06B35">
        <w:rPr>
          <w:rFonts w:ascii="Times New Roman" w:hAnsi="Times New Roman" w:cs="Times New Roman"/>
          <w:sz w:val="24"/>
          <w:szCs w:val="24"/>
        </w:rPr>
        <w:t>.</w:t>
      </w:r>
      <w:r w:rsidRPr="00683154" w:rsidR="00727F68">
        <w:rPr>
          <w:rFonts w:ascii="Times New Roman" w:hAnsi="Times New Roman" w:cs="Times New Roman"/>
          <w:sz w:val="24"/>
          <w:szCs w:val="24"/>
        </w:rPr>
        <w:t xml:space="preserve">  </w:t>
      </w:r>
      <w:r w:rsidRPr="00683154" w:rsidR="00BF5EF0">
        <w:rPr>
          <w:rFonts w:ascii="Times New Roman" w:hAnsi="Times New Roman" w:cs="Times New Roman"/>
          <w:sz w:val="24"/>
          <w:szCs w:val="24"/>
        </w:rPr>
        <w:t>D</w:t>
      </w:r>
      <w:r w:rsidRPr="00683154" w:rsidR="00D06B35">
        <w:rPr>
          <w:rFonts w:ascii="Times New Roman" w:hAnsi="Times New Roman" w:cs="Times New Roman"/>
          <w:sz w:val="24"/>
          <w:szCs w:val="24"/>
        </w:rPr>
        <w:t>escribe the</w:t>
      </w:r>
      <w:r w:rsidRPr="00683154">
        <w:rPr>
          <w:rFonts w:ascii="Times New Roman" w:hAnsi="Times New Roman" w:cs="Times New Roman"/>
          <w:sz w:val="24"/>
          <w:szCs w:val="24"/>
        </w:rPr>
        <w:t xml:space="preserve"> procedure established to monitor any necessary treatment</w:t>
      </w:r>
      <w:r w:rsidRPr="00683154" w:rsidR="00F22C15">
        <w:rPr>
          <w:rFonts w:ascii="Times New Roman" w:hAnsi="Times New Roman" w:cs="Times New Roman"/>
          <w:sz w:val="24"/>
          <w:szCs w:val="24"/>
        </w:rPr>
        <w:t>,</w:t>
      </w:r>
      <w:r w:rsidRPr="00683154">
        <w:rPr>
          <w:rFonts w:ascii="Times New Roman" w:hAnsi="Times New Roman" w:cs="Times New Roman"/>
          <w:sz w:val="24"/>
          <w:szCs w:val="24"/>
        </w:rPr>
        <w:t xml:space="preserve"> observation</w:t>
      </w:r>
      <w:r w:rsidRPr="00683154" w:rsidR="00942CF2">
        <w:rPr>
          <w:rFonts w:ascii="Times New Roman" w:hAnsi="Times New Roman" w:cs="Times New Roman"/>
          <w:sz w:val="24"/>
          <w:szCs w:val="24"/>
        </w:rPr>
        <w:t>,</w:t>
      </w:r>
      <w:r w:rsidRPr="00683154" w:rsidR="00F22C15">
        <w:rPr>
          <w:rFonts w:ascii="Times New Roman" w:hAnsi="Times New Roman" w:cs="Times New Roman"/>
          <w:sz w:val="24"/>
          <w:szCs w:val="24"/>
        </w:rPr>
        <w:t xml:space="preserve"> or follow-up care</w:t>
      </w:r>
      <w:r w:rsidRPr="00683154" w:rsidR="00DD61EE">
        <w:rPr>
          <w:rFonts w:ascii="Times New Roman" w:hAnsi="Times New Roman" w:cs="Times New Roman"/>
          <w:sz w:val="24"/>
          <w:szCs w:val="24"/>
        </w:rPr>
        <w:t>.</w:t>
      </w:r>
    </w:p>
    <w:p w:rsidR="00DE666F" w:rsidRPr="00527238" w:rsidP="00BF2F9C" w14:paraId="746FE97A" w14:textId="69E74B5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Pr>
          <w:rFonts w:ascii="Times New Roman" w:hAnsi="Times New Roman" w:cs="Times New Roman"/>
          <w:sz w:val="24"/>
          <w:szCs w:val="24"/>
        </w:rPr>
        <w:t>.</w:t>
      </w:r>
      <w:r w:rsidRPr="00683154">
        <w:rPr>
          <w:rFonts w:ascii="Times New Roman" w:hAnsi="Times New Roman" w:cs="Times New Roman"/>
          <w:sz w:val="24"/>
          <w:szCs w:val="24"/>
        </w:rPr>
        <w:tab/>
        <w:t xml:space="preserve">Describe </w:t>
      </w:r>
      <w:r w:rsidRPr="00683154" w:rsidR="005401A6">
        <w:rPr>
          <w:rFonts w:ascii="Times New Roman" w:hAnsi="Times New Roman" w:cs="Times New Roman"/>
          <w:sz w:val="24"/>
          <w:szCs w:val="24"/>
        </w:rPr>
        <w:t xml:space="preserve">the </w:t>
      </w:r>
      <w:r w:rsidRPr="00683154" w:rsidR="00BB340C">
        <w:rPr>
          <w:rFonts w:ascii="Times New Roman" w:hAnsi="Times New Roman" w:cs="Times New Roman"/>
          <w:sz w:val="24"/>
          <w:szCs w:val="24"/>
        </w:rPr>
        <w:t>access</w:t>
      </w:r>
      <w:r w:rsidR="00BB340C">
        <w:rPr>
          <w:rFonts w:ascii="Times New Roman" w:hAnsi="Times New Roman" w:cs="Times New Roman"/>
          <w:sz w:val="24"/>
          <w:szCs w:val="24"/>
        </w:rPr>
        <w:t xml:space="preserve"> that the </w:t>
      </w:r>
      <w:r w:rsidR="0016229D">
        <w:rPr>
          <w:rFonts w:ascii="Times New Roman" w:hAnsi="Times New Roman" w:cs="Times New Roman"/>
          <w:sz w:val="24"/>
          <w:szCs w:val="24"/>
        </w:rPr>
        <w:t>S</w:t>
      </w:r>
      <w:r w:rsidRPr="00527238">
        <w:rPr>
          <w:rFonts w:ascii="Times New Roman" w:hAnsi="Times New Roman" w:cs="Times New Roman"/>
          <w:sz w:val="24"/>
          <w:szCs w:val="24"/>
        </w:rPr>
        <w:t>tate</w:t>
      </w:r>
      <w:r w:rsidR="0023773E">
        <w:rPr>
          <w:rFonts w:ascii="Times New Roman" w:hAnsi="Times New Roman" w:cs="Times New Roman"/>
          <w:sz w:val="24"/>
          <w:szCs w:val="24"/>
        </w:rPr>
        <w:t xml:space="preserve"> or RD</w:t>
      </w:r>
      <w:r w:rsidRPr="00527238">
        <w:rPr>
          <w:rFonts w:ascii="Times New Roman" w:hAnsi="Times New Roman" w:cs="Times New Roman"/>
          <w:sz w:val="24"/>
          <w:szCs w:val="24"/>
        </w:rPr>
        <w:t xml:space="preserve"> and clinic</w:t>
      </w:r>
      <w:r w:rsidR="00BB340C">
        <w:rPr>
          <w:rFonts w:ascii="Times New Roman" w:hAnsi="Times New Roman" w:cs="Times New Roman"/>
          <w:sz w:val="24"/>
          <w:szCs w:val="24"/>
        </w:rPr>
        <w:t>(s) have</w:t>
      </w:r>
      <w:r w:rsidRPr="00527238">
        <w:rPr>
          <w:rFonts w:ascii="Times New Roman" w:hAnsi="Times New Roman" w:cs="Times New Roman"/>
          <w:sz w:val="24"/>
          <w:szCs w:val="24"/>
        </w:rPr>
        <w:t xml:space="preserve"> to the C</w:t>
      </w:r>
      <w:r w:rsidR="002B1EC2">
        <w:rPr>
          <w:rFonts w:ascii="Times New Roman" w:hAnsi="Times New Roman" w:cs="Times New Roman"/>
          <w:sz w:val="24"/>
          <w:szCs w:val="24"/>
        </w:rPr>
        <w:t>enters for Disease Control and Prevention</w:t>
      </w:r>
      <w:r w:rsidRPr="00527238">
        <w:rPr>
          <w:rFonts w:ascii="Times New Roman" w:hAnsi="Times New Roman" w:cs="Times New Roman"/>
          <w:sz w:val="24"/>
          <w:szCs w:val="24"/>
        </w:rPr>
        <w:t xml:space="preserve">’s Electronic </w:t>
      </w:r>
      <w:r w:rsidRPr="00527238" w:rsidR="000109E0">
        <w:rPr>
          <w:rFonts w:ascii="Times New Roman" w:hAnsi="Times New Roman" w:cs="Times New Roman"/>
          <w:sz w:val="24"/>
          <w:szCs w:val="24"/>
        </w:rPr>
        <w:t>D</w:t>
      </w:r>
      <w:r w:rsidR="000109E0">
        <w:rPr>
          <w:rFonts w:ascii="Times New Roman" w:hAnsi="Times New Roman" w:cs="Times New Roman"/>
          <w:sz w:val="24"/>
          <w:szCs w:val="24"/>
        </w:rPr>
        <w:t>isease</w:t>
      </w:r>
      <w:r w:rsidR="005401A6">
        <w:rPr>
          <w:rFonts w:ascii="Times New Roman" w:hAnsi="Times New Roman" w:cs="Times New Roman"/>
          <w:sz w:val="24"/>
          <w:szCs w:val="24"/>
        </w:rPr>
        <w:t xml:space="preserve"> Notification (E</w:t>
      </w:r>
      <w:r w:rsidRPr="00527238">
        <w:rPr>
          <w:rFonts w:ascii="Times New Roman" w:hAnsi="Times New Roman" w:cs="Times New Roman"/>
          <w:sz w:val="24"/>
          <w:szCs w:val="24"/>
        </w:rPr>
        <w:t xml:space="preserve">DN) </w:t>
      </w:r>
      <w:r w:rsidR="002B1EC2">
        <w:rPr>
          <w:rFonts w:ascii="Times New Roman" w:hAnsi="Times New Roman" w:cs="Times New Roman"/>
          <w:sz w:val="24"/>
          <w:szCs w:val="24"/>
        </w:rPr>
        <w:t xml:space="preserve">system </w:t>
      </w:r>
      <w:r w:rsidRPr="00527238">
        <w:rPr>
          <w:rFonts w:ascii="Times New Roman" w:hAnsi="Times New Roman" w:cs="Times New Roman"/>
          <w:sz w:val="24"/>
          <w:szCs w:val="24"/>
        </w:rPr>
        <w:t>and how this information is used during medical screening.</w:t>
      </w:r>
    </w:p>
    <w:p w:rsidR="00DE666F" w:rsidRPr="00527238" w:rsidP="00BF2F9C" w14:paraId="045CD89F" w14:textId="5F6F0D36">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sidR="00D834C7">
        <w:rPr>
          <w:rFonts w:ascii="Times New Roman" w:hAnsi="Times New Roman" w:cs="Times New Roman"/>
          <w:sz w:val="24"/>
          <w:szCs w:val="24"/>
        </w:rPr>
        <w:t>.</w:t>
      </w:r>
      <w:r w:rsidRPr="00527238">
        <w:rPr>
          <w:rFonts w:ascii="Times New Roman" w:hAnsi="Times New Roman" w:cs="Times New Roman"/>
          <w:sz w:val="24"/>
          <w:szCs w:val="24"/>
        </w:rPr>
        <w:tab/>
        <w:t>Describe</w:t>
      </w:r>
      <w:r w:rsidRPr="00527238" w:rsidR="00D06B35">
        <w:rPr>
          <w:rFonts w:ascii="Times New Roman" w:hAnsi="Times New Roman" w:cs="Times New Roman"/>
          <w:sz w:val="24"/>
          <w:szCs w:val="24"/>
        </w:rPr>
        <w:t xml:space="preserve"> the</w:t>
      </w:r>
      <w:r w:rsidRPr="00527238">
        <w:rPr>
          <w:rFonts w:ascii="Times New Roman" w:hAnsi="Times New Roman" w:cs="Times New Roman"/>
          <w:sz w:val="24"/>
          <w:szCs w:val="24"/>
        </w:rPr>
        <w:t xml:space="preserve"> </w:t>
      </w:r>
      <w:r w:rsidR="009C58D7">
        <w:rPr>
          <w:rFonts w:ascii="Times New Roman" w:hAnsi="Times New Roman" w:cs="Times New Roman"/>
          <w:sz w:val="24"/>
          <w:szCs w:val="24"/>
        </w:rPr>
        <w:t>S</w:t>
      </w:r>
      <w:r w:rsidR="0023773E">
        <w:rPr>
          <w:rFonts w:ascii="Times New Roman" w:hAnsi="Times New Roman" w:cs="Times New Roman"/>
          <w:sz w:val="24"/>
          <w:szCs w:val="24"/>
        </w:rPr>
        <w:t>tate</w:t>
      </w:r>
      <w:r w:rsidR="00942CF2">
        <w:rPr>
          <w:rFonts w:ascii="Times New Roman" w:hAnsi="Times New Roman" w:cs="Times New Roman"/>
          <w:sz w:val="24"/>
          <w:szCs w:val="24"/>
        </w:rPr>
        <w:t>’s</w:t>
      </w:r>
      <w:r w:rsidR="0023773E">
        <w:rPr>
          <w:rFonts w:ascii="Times New Roman" w:hAnsi="Times New Roman" w:cs="Times New Roman"/>
          <w:sz w:val="24"/>
          <w:szCs w:val="24"/>
        </w:rPr>
        <w:t xml:space="preserve"> or RD’s </w:t>
      </w:r>
      <w:r w:rsidRPr="00527238">
        <w:rPr>
          <w:rFonts w:ascii="Times New Roman" w:hAnsi="Times New Roman" w:cs="Times New Roman"/>
          <w:sz w:val="24"/>
          <w:szCs w:val="24"/>
        </w:rPr>
        <w:t xml:space="preserve">coordination of medical screenings with screening providers (e.g., contracts with providers).  </w:t>
      </w:r>
      <w:r w:rsidR="002B1EC2">
        <w:rPr>
          <w:rFonts w:ascii="Times New Roman" w:hAnsi="Times New Roman" w:cs="Times New Roman"/>
          <w:sz w:val="24"/>
          <w:szCs w:val="24"/>
        </w:rPr>
        <w:t>Describe</w:t>
      </w:r>
      <w:r w:rsidRPr="00527238">
        <w:rPr>
          <w:rFonts w:ascii="Times New Roman" w:hAnsi="Times New Roman" w:cs="Times New Roman"/>
          <w:sz w:val="24"/>
          <w:szCs w:val="24"/>
        </w:rPr>
        <w:t xml:space="preserve"> any coordination that is provided to facilitate the medical screenings and how th</w:t>
      </w:r>
      <w:r w:rsidR="002B1EC2">
        <w:rPr>
          <w:rFonts w:ascii="Times New Roman" w:hAnsi="Times New Roman" w:cs="Times New Roman"/>
          <w:sz w:val="24"/>
          <w:szCs w:val="24"/>
        </w:rPr>
        <w:t>e</w:t>
      </w:r>
      <w:r w:rsidRPr="00527238">
        <w:rPr>
          <w:rFonts w:ascii="Times New Roman" w:hAnsi="Times New Roman" w:cs="Times New Roman"/>
          <w:sz w:val="24"/>
          <w:szCs w:val="24"/>
        </w:rPr>
        <w:t xml:space="preserve"> coordination is funded.</w:t>
      </w:r>
    </w:p>
    <w:p w:rsidR="00DE666F" w:rsidRPr="00527238" w:rsidP="00BF2F9C" w14:paraId="78EF036E" w14:textId="4BAFD583">
      <w:pPr>
        <w:spacing w:after="0"/>
        <w:ind w:left="2160" w:hanging="720"/>
        <w:rPr>
          <w:rFonts w:ascii="Times New Roman" w:hAnsi="Times New Roman" w:cs="Times New Roman"/>
          <w:sz w:val="24"/>
          <w:szCs w:val="24"/>
        </w:rPr>
      </w:pPr>
      <w:r>
        <w:rPr>
          <w:rFonts w:ascii="Times New Roman" w:hAnsi="Times New Roman" w:cs="Times New Roman"/>
          <w:sz w:val="24"/>
          <w:szCs w:val="24"/>
        </w:rPr>
        <w:t>e</w:t>
      </w:r>
      <w:r w:rsidRPr="00F67DDE">
        <w:rPr>
          <w:rFonts w:ascii="Times New Roman" w:hAnsi="Times New Roman" w:cs="Times New Roman"/>
          <w:sz w:val="24"/>
          <w:szCs w:val="24"/>
        </w:rPr>
        <w:t>.</w:t>
      </w:r>
      <w:r w:rsidRPr="00F67DDE">
        <w:rPr>
          <w:rFonts w:ascii="Times New Roman" w:hAnsi="Times New Roman" w:cs="Times New Roman"/>
          <w:sz w:val="24"/>
          <w:szCs w:val="24"/>
        </w:rPr>
        <w:tab/>
      </w:r>
      <w:r w:rsidR="00B719C2">
        <w:rPr>
          <w:rFonts w:ascii="Times New Roman" w:hAnsi="Times New Roman" w:cs="Times New Roman"/>
          <w:sz w:val="24"/>
          <w:szCs w:val="24"/>
        </w:rPr>
        <w:t xml:space="preserve">List the location and types of </w:t>
      </w:r>
      <w:r w:rsidRPr="00F67DDE">
        <w:rPr>
          <w:rFonts w:ascii="Times New Roman" w:hAnsi="Times New Roman" w:cs="Times New Roman"/>
          <w:sz w:val="24"/>
          <w:szCs w:val="24"/>
        </w:rPr>
        <w:t xml:space="preserve">medical screening </w:t>
      </w:r>
      <w:r w:rsidR="00621E1F">
        <w:rPr>
          <w:rFonts w:ascii="Times New Roman" w:hAnsi="Times New Roman" w:cs="Times New Roman"/>
          <w:sz w:val="24"/>
          <w:szCs w:val="24"/>
        </w:rPr>
        <w:t>clinics</w:t>
      </w:r>
      <w:r w:rsidR="00B719C2">
        <w:rPr>
          <w:rFonts w:ascii="Times New Roman" w:hAnsi="Times New Roman" w:cs="Times New Roman"/>
          <w:sz w:val="24"/>
          <w:szCs w:val="24"/>
        </w:rPr>
        <w:t xml:space="preserve">: </w:t>
      </w:r>
    </w:p>
    <w:p w:rsidR="00B719C2" w:rsidP="00BF2F9C" w14:paraId="5F83FC33" w14:textId="738ECD28">
      <w:pPr>
        <w:spacing w:after="0"/>
        <w:ind w:left="2160" w:hanging="720"/>
        <w:rPr>
          <w:rFonts w:ascii="Times New Roman" w:hAnsi="Times New Roman" w:cs="Times New Roman"/>
          <w:sz w:val="24"/>
          <w:szCs w:val="24"/>
        </w:rPr>
      </w:pPr>
    </w:p>
    <w:tbl>
      <w:tblPr>
        <w:tblStyle w:val="TableGrid"/>
        <w:tblW w:w="0" w:type="auto"/>
        <w:tblInd w:w="2160" w:type="dxa"/>
        <w:tblLook w:val="04A0"/>
      </w:tblPr>
      <w:tblGrid>
        <w:gridCol w:w="3535"/>
        <w:gridCol w:w="3655"/>
      </w:tblGrid>
      <w:tr w14:paraId="0C98C80F" w14:textId="77777777" w:rsidTr="00785647">
        <w:tblPrEx>
          <w:tblW w:w="0" w:type="auto"/>
          <w:tblInd w:w="2160" w:type="dxa"/>
          <w:tblLook w:val="04A0"/>
        </w:tblPrEx>
        <w:trPr>
          <w:cantSplit/>
          <w:tblHeader/>
        </w:trPr>
        <w:tc>
          <w:tcPr>
            <w:tcW w:w="4675" w:type="dxa"/>
          </w:tcPr>
          <w:p w:rsidR="00B719C2" w:rsidP="00BF2F9C" w14:paraId="560D3BEC" w14:textId="48EFE28B">
            <w:pPr>
              <w:rPr>
                <w:rFonts w:ascii="Times New Roman" w:hAnsi="Times New Roman" w:cs="Times New Roman"/>
                <w:sz w:val="24"/>
                <w:szCs w:val="24"/>
              </w:rPr>
            </w:pPr>
            <w:r>
              <w:rPr>
                <w:rFonts w:ascii="Times New Roman" w:hAnsi="Times New Roman" w:cs="Times New Roman"/>
                <w:sz w:val="24"/>
                <w:szCs w:val="24"/>
              </w:rPr>
              <w:t>Location (City or county)</w:t>
            </w:r>
          </w:p>
        </w:tc>
        <w:tc>
          <w:tcPr>
            <w:tcW w:w="4675" w:type="dxa"/>
          </w:tcPr>
          <w:p w:rsidR="00B719C2" w:rsidP="00BF2F9C" w14:paraId="54C09EA1" w14:textId="179110BC">
            <w:pPr>
              <w:rPr>
                <w:rFonts w:ascii="Times New Roman" w:hAnsi="Times New Roman" w:cs="Times New Roman"/>
                <w:sz w:val="24"/>
                <w:szCs w:val="24"/>
              </w:rPr>
            </w:pPr>
            <w:r>
              <w:rPr>
                <w:rFonts w:ascii="Times New Roman" w:hAnsi="Times New Roman" w:cs="Times New Roman"/>
                <w:sz w:val="24"/>
                <w:szCs w:val="24"/>
              </w:rPr>
              <w:t xml:space="preserve">Type </w:t>
            </w:r>
            <w:r w:rsidRPr="00F67DDE">
              <w:rPr>
                <w:rFonts w:ascii="Times New Roman" w:hAnsi="Times New Roman" w:cs="Times New Roman"/>
                <w:sz w:val="24"/>
                <w:szCs w:val="24"/>
              </w:rPr>
              <w:t>(e.g., FQHC, private clinics, local public health departments</w:t>
            </w:r>
            <w:r>
              <w:rPr>
                <w:rFonts w:ascii="Times New Roman" w:hAnsi="Times New Roman" w:cs="Times New Roman"/>
                <w:sz w:val="24"/>
                <w:szCs w:val="24"/>
              </w:rPr>
              <w:t>, university affiliated</w:t>
            </w:r>
            <w:r w:rsidRPr="00F67DDE">
              <w:rPr>
                <w:rFonts w:ascii="Times New Roman" w:hAnsi="Times New Roman" w:cs="Times New Roman"/>
                <w:sz w:val="24"/>
                <w:szCs w:val="24"/>
              </w:rPr>
              <w:t>)</w:t>
            </w:r>
          </w:p>
        </w:tc>
      </w:tr>
      <w:tr w14:paraId="062330E0" w14:textId="77777777" w:rsidTr="00785647">
        <w:tblPrEx>
          <w:tblW w:w="0" w:type="auto"/>
          <w:tblInd w:w="2160" w:type="dxa"/>
          <w:tblLook w:val="04A0"/>
        </w:tblPrEx>
        <w:trPr>
          <w:cantSplit/>
        </w:trPr>
        <w:tc>
          <w:tcPr>
            <w:tcW w:w="4675" w:type="dxa"/>
          </w:tcPr>
          <w:p w:rsidR="00B719C2" w:rsidP="00BF2F9C" w14:paraId="199704E2" w14:textId="77777777">
            <w:pPr>
              <w:rPr>
                <w:rFonts w:ascii="Times New Roman" w:hAnsi="Times New Roman" w:cs="Times New Roman"/>
                <w:sz w:val="24"/>
                <w:szCs w:val="24"/>
              </w:rPr>
            </w:pPr>
          </w:p>
        </w:tc>
        <w:tc>
          <w:tcPr>
            <w:tcW w:w="4675" w:type="dxa"/>
          </w:tcPr>
          <w:p w:rsidR="00B719C2" w:rsidP="00BF2F9C" w14:paraId="51A31F0D" w14:textId="77777777">
            <w:pPr>
              <w:rPr>
                <w:rFonts w:ascii="Times New Roman" w:hAnsi="Times New Roman" w:cs="Times New Roman"/>
                <w:sz w:val="24"/>
                <w:szCs w:val="24"/>
              </w:rPr>
            </w:pPr>
          </w:p>
        </w:tc>
      </w:tr>
      <w:tr w14:paraId="2E5BF388" w14:textId="77777777" w:rsidTr="00785647">
        <w:tblPrEx>
          <w:tblW w:w="0" w:type="auto"/>
          <w:tblInd w:w="2160" w:type="dxa"/>
          <w:tblLook w:val="04A0"/>
        </w:tblPrEx>
        <w:trPr>
          <w:cantSplit/>
        </w:trPr>
        <w:tc>
          <w:tcPr>
            <w:tcW w:w="4675" w:type="dxa"/>
          </w:tcPr>
          <w:p w:rsidR="00B719C2" w:rsidP="00BF2F9C" w14:paraId="4CE2D4E7" w14:textId="77777777">
            <w:pPr>
              <w:rPr>
                <w:rFonts w:ascii="Times New Roman" w:hAnsi="Times New Roman" w:cs="Times New Roman"/>
                <w:sz w:val="24"/>
                <w:szCs w:val="24"/>
              </w:rPr>
            </w:pPr>
          </w:p>
        </w:tc>
        <w:tc>
          <w:tcPr>
            <w:tcW w:w="4675" w:type="dxa"/>
          </w:tcPr>
          <w:p w:rsidR="00B719C2" w:rsidP="00BF2F9C" w14:paraId="350E7C82" w14:textId="77777777">
            <w:pPr>
              <w:rPr>
                <w:rFonts w:ascii="Times New Roman" w:hAnsi="Times New Roman" w:cs="Times New Roman"/>
                <w:sz w:val="24"/>
                <w:szCs w:val="24"/>
              </w:rPr>
            </w:pPr>
          </w:p>
        </w:tc>
      </w:tr>
      <w:tr w14:paraId="7CAEF1B2" w14:textId="77777777" w:rsidTr="00785647">
        <w:tblPrEx>
          <w:tblW w:w="0" w:type="auto"/>
          <w:tblInd w:w="2160" w:type="dxa"/>
          <w:tblLook w:val="04A0"/>
        </w:tblPrEx>
        <w:trPr>
          <w:cantSplit/>
        </w:trPr>
        <w:tc>
          <w:tcPr>
            <w:tcW w:w="4675" w:type="dxa"/>
          </w:tcPr>
          <w:p w:rsidR="00B719C2" w:rsidP="00BF2F9C" w14:paraId="1E10151A" w14:textId="77777777">
            <w:pPr>
              <w:rPr>
                <w:rFonts w:ascii="Times New Roman" w:hAnsi="Times New Roman" w:cs="Times New Roman"/>
                <w:sz w:val="24"/>
                <w:szCs w:val="24"/>
              </w:rPr>
            </w:pPr>
          </w:p>
        </w:tc>
        <w:tc>
          <w:tcPr>
            <w:tcW w:w="4675" w:type="dxa"/>
          </w:tcPr>
          <w:p w:rsidR="00B719C2" w:rsidP="00BF2F9C" w14:paraId="6A06586A" w14:textId="77777777">
            <w:pPr>
              <w:rPr>
                <w:rFonts w:ascii="Times New Roman" w:hAnsi="Times New Roman" w:cs="Times New Roman"/>
                <w:sz w:val="24"/>
                <w:szCs w:val="24"/>
              </w:rPr>
            </w:pPr>
          </w:p>
        </w:tc>
      </w:tr>
      <w:tr w14:paraId="26C946C3" w14:textId="77777777" w:rsidTr="00785647">
        <w:tblPrEx>
          <w:tblW w:w="0" w:type="auto"/>
          <w:tblInd w:w="2160" w:type="dxa"/>
          <w:tblLook w:val="04A0"/>
        </w:tblPrEx>
        <w:trPr>
          <w:cantSplit/>
        </w:trPr>
        <w:tc>
          <w:tcPr>
            <w:tcW w:w="4675" w:type="dxa"/>
          </w:tcPr>
          <w:p w:rsidR="00A179C7" w:rsidP="00BF2F9C" w14:paraId="1F059DEC" w14:textId="77777777">
            <w:pPr>
              <w:rPr>
                <w:rFonts w:ascii="Times New Roman" w:hAnsi="Times New Roman" w:cs="Times New Roman"/>
                <w:sz w:val="24"/>
                <w:szCs w:val="24"/>
              </w:rPr>
            </w:pPr>
          </w:p>
        </w:tc>
        <w:tc>
          <w:tcPr>
            <w:tcW w:w="4675" w:type="dxa"/>
          </w:tcPr>
          <w:p w:rsidR="00A179C7" w:rsidP="00BF2F9C" w14:paraId="35881E42" w14:textId="77777777">
            <w:pPr>
              <w:rPr>
                <w:rFonts w:ascii="Times New Roman" w:hAnsi="Times New Roman" w:cs="Times New Roman"/>
                <w:sz w:val="24"/>
                <w:szCs w:val="24"/>
              </w:rPr>
            </w:pPr>
          </w:p>
        </w:tc>
      </w:tr>
      <w:tr w14:paraId="232D560B" w14:textId="77777777" w:rsidTr="00785647">
        <w:tblPrEx>
          <w:tblW w:w="0" w:type="auto"/>
          <w:tblInd w:w="2160" w:type="dxa"/>
          <w:tblLook w:val="04A0"/>
        </w:tblPrEx>
        <w:trPr>
          <w:cantSplit/>
        </w:trPr>
        <w:tc>
          <w:tcPr>
            <w:tcW w:w="4675" w:type="dxa"/>
          </w:tcPr>
          <w:p w:rsidR="00665A0D" w:rsidP="00BF2F9C" w14:paraId="5E25C6FD" w14:textId="77777777">
            <w:pPr>
              <w:rPr>
                <w:rFonts w:ascii="Times New Roman" w:hAnsi="Times New Roman" w:cs="Times New Roman"/>
                <w:sz w:val="24"/>
                <w:szCs w:val="24"/>
              </w:rPr>
            </w:pPr>
          </w:p>
        </w:tc>
        <w:tc>
          <w:tcPr>
            <w:tcW w:w="4675" w:type="dxa"/>
          </w:tcPr>
          <w:p w:rsidR="00665A0D" w:rsidP="00BF2F9C" w14:paraId="6A4FD2F1" w14:textId="77777777">
            <w:pPr>
              <w:rPr>
                <w:rFonts w:ascii="Times New Roman" w:hAnsi="Times New Roman" w:cs="Times New Roman"/>
                <w:sz w:val="24"/>
                <w:szCs w:val="24"/>
              </w:rPr>
            </w:pPr>
          </w:p>
        </w:tc>
      </w:tr>
    </w:tbl>
    <w:p w:rsidR="00F2513D" w:rsidRPr="00527238" w:rsidP="00B719C2" w14:paraId="04639198" w14:textId="77777777">
      <w:pPr>
        <w:spacing w:after="0"/>
        <w:rPr>
          <w:rFonts w:ascii="Times New Roman" w:hAnsi="Times New Roman" w:cs="Times New Roman"/>
          <w:sz w:val="24"/>
          <w:szCs w:val="24"/>
        </w:rPr>
      </w:pPr>
    </w:p>
    <w:p w:rsidR="00F2513D" w:rsidRPr="00527238" w:rsidP="00E031E7" w14:paraId="7AD526CB" w14:textId="1988E192">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2.</w:t>
      </w:r>
      <w:r w:rsidR="00E031E7">
        <w:rPr>
          <w:rFonts w:ascii="Times New Roman" w:hAnsi="Times New Roman" w:cs="Times New Roman"/>
          <w:sz w:val="24"/>
          <w:szCs w:val="24"/>
        </w:rPr>
        <w:tab/>
      </w:r>
      <w:r w:rsidR="00A842AB">
        <w:rPr>
          <w:rFonts w:ascii="Times New Roman" w:hAnsi="Times New Roman" w:cs="Times New Roman"/>
          <w:sz w:val="24"/>
          <w:szCs w:val="24"/>
        </w:rPr>
        <w:t>Indicate i</w:t>
      </w:r>
      <w:r w:rsidRPr="00527238" w:rsidR="00FA35D5">
        <w:rPr>
          <w:rFonts w:ascii="Times New Roman" w:hAnsi="Times New Roman" w:cs="Times New Roman"/>
          <w:sz w:val="24"/>
          <w:szCs w:val="24"/>
        </w:rPr>
        <w:t xml:space="preserve">f the </w:t>
      </w:r>
      <w:r w:rsidR="009C58D7">
        <w:rPr>
          <w:rFonts w:ascii="Times New Roman" w:hAnsi="Times New Roman" w:cs="Times New Roman"/>
          <w:sz w:val="24"/>
          <w:szCs w:val="24"/>
        </w:rPr>
        <w:t>S</w:t>
      </w:r>
      <w:r w:rsidRPr="00527238" w:rsidR="00FA35D5">
        <w:rPr>
          <w:rFonts w:ascii="Times New Roman" w:hAnsi="Times New Roman" w:cs="Times New Roman"/>
          <w:sz w:val="24"/>
          <w:szCs w:val="24"/>
        </w:rPr>
        <w:t>tate</w:t>
      </w:r>
      <w:r w:rsidR="006A6950">
        <w:rPr>
          <w:rFonts w:ascii="Times New Roman" w:hAnsi="Times New Roman" w:cs="Times New Roman"/>
          <w:sz w:val="24"/>
          <w:szCs w:val="24"/>
        </w:rPr>
        <w:t xml:space="preserve"> or RD</w:t>
      </w:r>
      <w:r w:rsidRPr="00527238" w:rsidR="00FA35D5">
        <w:rPr>
          <w:rFonts w:ascii="Times New Roman" w:hAnsi="Times New Roman" w:cs="Times New Roman"/>
          <w:sz w:val="24"/>
          <w:szCs w:val="24"/>
        </w:rPr>
        <w:t xml:space="preserve"> is requesting to operate a </w:t>
      </w:r>
      <w:r w:rsidR="009C58D7">
        <w:rPr>
          <w:rFonts w:ascii="Times New Roman" w:hAnsi="Times New Roman" w:cs="Times New Roman"/>
          <w:sz w:val="24"/>
          <w:szCs w:val="24"/>
        </w:rPr>
        <w:t>M</w:t>
      </w:r>
      <w:r w:rsidRPr="00527238" w:rsidR="00FA35D5">
        <w:rPr>
          <w:rFonts w:ascii="Times New Roman" w:hAnsi="Times New Roman" w:cs="Times New Roman"/>
          <w:sz w:val="24"/>
          <w:szCs w:val="24"/>
        </w:rPr>
        <w:t xml:space="preserve">edical </w:t>
      </w:r>
      <w:r w:rsidR="009C58D7">
        <w:rPr>
          <w:rFonts w:ascii="Times New Roman" w:hAnsi="Times New Roman" w:cs="Times New Roman"/>
          <w:sz w:val="24"/>
          <w:szCs w:val="24"/>
        </w:rPr>
        <w:t>S</w:t>
      </w:r>
      <w:r w:rsidRPr="00527238" w:rsidR="00FA35D5">
        <w:rPr>
          <w:rFonts w:ascii="Times New Roman" w:hAnsi="Times New Roman" w:cs="Times New Roman"/>
          <w:sz w:val="24"/>
          <w:szCs w:val="24"/>
        </w:rPr>
        <w:t>creening program with RMA fund</w:t>
      </w:r>
      <w:r w:rsidRPr="00527238">
        <w:rPr>
          <w:rFonts w:ascii="Times New Roman" w:hAnsi="Times New Roman" w:cs="Times New Roman"/>
          <w:sz w:val="24"/>
          <w:szCs w:val="24"/>
        </w:rPr>
        <w:t>ing</w:t>
      </w:r>
      <w:r w:rsidR="00CF46C7">
        <w:rPr>
          <w:rFonts w:ascii="Times New Roman" w:hAnsi="Times New Roman" w:cs="Times New Roman"/>
          <w:sz w:val="24"/>
          <w:szCs w:val="24"/>
        </w:rPr>
        <w:t xml:space="preserve"> pursuant to 45 CFR § 400.107</w:t>
      </w:r>
      <w:r w:rsidRPr="00527238">
        <w:rPr>
          <w:rFonts w:ascii="Times New Roman" w:hAnsi="Times New Roman" w:cs="Times New Roman"/>
          <w:sz w:val="24"/>
          <w:szCs w:val="24"/>
        </w:rPr>
        <w:t xml:space="preserve">. </w:t>
      </w:r>
      <w:r w:rsidR="00F51EA6">
        <w:rPr>
          <w:rFonts w:ascii="Times New Roman" w:hAnsi="Times New Roman" w:cs="Times New Roman"/>
          <w:sz w:val="24"/>
          <w:szCs w:val="24"/>
        </w:rPr>
        <w:t xml:space="preserve"> </w:t>
      </w:r>
      <w:r w:rsidR="00144CCA">
        <w:rPr>
          <w:rFonts w:ascii="Times New Roman" w:hAnsi="Times New Roman" w:cs="Times New Roman"/>
          <w:sz w:val="24"/>
          <w:szCs w:val="24"/>
        </w:rPr>
        <w:t xml:space="preserve">This may </w:t>
      </w:r>
      <w:r w:rsidR="00727F68">
        <w:rPr>
          <w:rFonts w:ascii="Times New Roman" w:hAnsi="Times New Roman" w:cs="Times New Roman"/>
          <w:sz w:val="24"/>
          <w:szCs w:val="24"/>
        </w:rPr>
        <w:t xml:space="preserve">either </w:t>
      </w:r>
      <w:r w:rsidR="00144CCA">
        <w:rPr>
          <w:rFonts w:ascii="Times New Roman" w:hAnsi="Times New Roman" w:cs="Times New Roman"/>
          <w:sz w:val="24"/>
          <w:szCs w:val="24"/>
        </w:rPr>
        <w:t xml:space="preserve">be </w:t>
      </w:r>
      <w:r w:rsidR="00727F68">
        <w:rPr>
          <w:rFonts w:ascii="Times New Roman" w:hAnsi="Times New Roman" w:cs="Times New Roman"/>
          <w:sz w:val="24"/>
          <w:szCs w:val="24"/>
        </w:rPr>
        <w:t xml:space="preserve">a request </w:t>
      </w:r>
      <w:r w:rsidRPr="00527238" w:rsidR="00FA35D5">
        <w:rPr>
          <w:rFonts w:ascii="Times New Roman" w:hAnsi="Times New Roman" w:cs="Times New Roman"/>
          <w:sz w:val="24"/>
          <w:szCs w:val="24"/>
        </w:rPr>
        <w:t xml:space="preserve">to continue operating a </w:t>
      </w:r>
      <w:r w:rsidR="009C58D7">
        <w:rPr>
          <w:rFonts w:ascii="Times New Roman" w:hAnsi="Times New Roman" w:cs="Times New Roman"/>
          <w:sz w:val="24"/>
          <w:szCs w:val="24"/>
        </w:rPr>
        <w:t>M</w:t>
      </w:r>
      <w:r w:rsidRPr="00527238" w:rsidR="00FA35D5">
        <w:rPr>
          <w:rFonts w:ascii="Times New Roman" w:hAnsi="Times New Roman" w:cs="Times New Roman"/>
          <w:sz w:val="24"/>
          <w:szCs w:val="24"/>
        </w:rPr>
        <w:t xml:space="preserve">edical </w:t>
      </w:r>
      <w:r w:rsidR="009C58D7">
        <w:rPr>
          <w:rFonts w:ascii="Times New Roman" w:hAnsi="Times New Roman" w:cs="Times New Roman"/>
          <w:sz w:val="24"/>
          <w:szCs w:val="24"/>
        </w:rPr>
        <w:t>S</w:t>
      </w:r>
      <w:r w:rsidRPr="00527238" w:rsidR="00FA35D5">
        <w:rPr>
          <w:rFonts w:ascii="Times New Roman" w:hAnsi="Times New Roman" w:cs="Times New Roman"/>
          <w:sz w:val="24"/>
          <w:szCs w:val="24"/>
        </w:rPr>
        <w:t xml:space="preserve">creening program or </w:t>
      </w:r>
      <w:r w:rsidR="00727F68">
        <w:rPr>
          <w:rFonts w:ascii="Times New Roman" w:hAnsi="Times New Roman" w:cs="Times New Roman"/>
          <w:sz w:val="24"/>
          <w:szCs w:val="24"/>
        </w:rPr>
        <w:t xml:space="preserve">a </w:t>
      </w:r>
      <w:r w:rsidRPr="00527238" w:rsidR="00FA35D5">
        <w:rPr>
          <w:rFonts w:ascii="Times New Roman" w:hAnsi="Times New Roman" w:cs="Times New Roman"/>
          <w:sz w:val="24"/>
          <w:szCs w:val="24"/>
        </w:rPr>
        <w:t>first</w:t>
      </w:r>
      <w:r w:rsidRPr="00527238" w:rsidR="00CC1430">
        <w:rPr>
          <w:rFonts w:ascii="Times New Roman" w:hAnsi="Times New Roman" w:cs="Times New Roman"/>
          <w:sz w:val="24"/>
          <w:szCs w:val="24"/>
        </w:rPr>
        <w:t>-</w:t>
      </w:r>
      <w:r w:rsidRPr="00527238" w:rsidR="00FA35D5">
        <w:rPr>
          <w:rFonts w:ascii="Times New Roman" w:hAnsi="Times New Roman" w:cs="Times New Roman"/>
          <w:sz w:val="24"/>
          <w:szCs w:val="24"/>
        </w:rPr>
        <w:t xml:space="preserve">time </w:t>
      </w:r>
      <w:r w:rsidR="00727F68">
        <w:rPr>
          <w:rFonts w:ascii="Times New Roman" w:hAnsi="Times New Roman" w:cs="Times New Roman"/>
          <w:sz w:val="24"/>
          <w:szCs w:val="24"/>
        </w:rPr>
        <w:t>request</w:t>
      </w:r>
      <w:r w:rsidRPr="00527238" w:rsidR="00CC1430">
        <w:rPr>
          <w:rFonts w:ascii="Times New Roman" w:hAnsi="Times New Roman" w:cs="Times New Roman"/>
          <w:sz w:val="24"/>
          <w:szCs w:val="24"/>
        </w:rPr>
        <w:t xml:space="preserve"> </w:t>
      </w:r>
      <w:r w:rsidRPr="00527238" w:rsidR="00FA35D5">
        <w:rPr>
          <w:rFonts w:ascii="Times New Roman" w:hAnsi="Times New Roman" w:cs="Times New Roman"/>
          <w:sz w:val="24"/>
          <w:szCs w:val="24"/>
        </w:rPr>
        <w:t>to use RMA</w:t>
      </w:r>
      <w:r w:rsidRPr="00527238" w:rsidR="00CC1430">
        <w:rPr>
          <w:rFonts w:ascii="Times New Roman" w:hAnsi="Times New Roman" w:cs="Times New Roman"/>
          <w:sz w:val="24"/>
          <w:szCs w:val="24"/>
        </w:rPr>
        <w:t xml:space="preserve"> funding.</w:t>
      </w:r>
      <w:r w:rsidRPr="00527238" w:rsidR="00FA35D5">
        <w:rPr>
          <w:rFonts w:ascii="Times New Roman" w:hAnsi="Times New Roman" w:cs="Times New Roman"/>
          <w:sz w:val="24"/>
          <w:szCs w:val="24"/>
        </w:rPr>
        <w:t xml:space="preserve"> </w:t>
      </w:r>
    </w:p>
    <w:p w:rsidR="00FA35D5" w:rsidRPr="00527238" w:rsidP="009D2424" w14:paraId="5E3E2AE3" w14:textId="77777777">
      <w:pPr>
        <w:spacing w:after="0"/>
        <w:ind w:left="1440" w:hanging="720"/>
        <w:rPr>
          <w:rFonts w:ascii="Times New Roman" w:hAnsi="Times New Roman" w:cs="Times New Roman"/>
          <w:sz w:val="24"/>
          <w:szCs w:val="24"/>
        </w:rPr>
      </w:pPr>
    </w:p>
    <w:p w:rsidR="00CC1430" w:rsidRPr="00527238" w:rsidP="0053768D" w14:paraId="12002B19" w14:textId="492D2B06">
      <w:pPr>
        <w:spacing w:after="0"/>
        <w:ind w:left="1440" w:hanging="720"/>
        <w:rPr>
          <w:rFonts w:ascii="Times New Roman" w:hAnsi="Times New Roman" w:cs="Times New Roman"/>
          <w:sz w:val="24"/>
          <w:szCs w:val="24"/>
        </w:rPr>
      </w:pPr>
      <w:r w:rsidRPr="00BB340C">
        <w:rPr>
          <w:rFonts w:ascii="Times New Roman" w:hAnsi="Times New Roman" w:cs="Times New Roman"/>
          <w:sz w:val="24"/>
          <w:szCs w:val="24"/>
        </w:rPr>
        <w:t>3</w:t>
      </w:r>
      <w:r w:rsidRPr="00BB340C" w:rsidR="00103615">
        <w:rPr>
          <w:rFonts w:ascii="Times New Roman" w:hAnsi="Times New Roman" w:cs="Times New Roman"/>
          <w:sz w:val="24"/>
          <w:szCs w:val="24"/>
        </w:rPr>
        <w:t>.</w:t>
      </w:r>
      <w:r w:rsidRPr="00BB340C" w:rsidR="00374847">
        <w:rPr>
          <w:rFonts w:ascii="Times New Roman" w:hAnsi="Times New Roman" w:cs="Times New Roman"/>
          <w:sz w:val="24"/>
          <w:szCs w:val="24"/>
        </w:rPr>
        <w:tab/>
      </w:r>
      <w:r w:rsidRPr="00BB340C">
        <w:rPr>
          <w:rFonts w:ascii="Times New Roman" w:hAnsi="Times New Roman" w:cs="Times New Roman"/>
          <w:sz w:val="24"/>
          <w:szCs w:val="24"/>
        </w:rPr>
        <w:t xml:space="preserve">Scope of </w:t>
      </w:r>
      <w:r w:rsidR="003E02D5">
        <w:rPr>
          <w:rFonts w:ascii="Times New Roman" w:hAnsi="Times New Roman" w:cs="Times New Roman"/>
          <w:sz w:val="24"/>
          <w:szCs w:val="24"/>
        </w:rPr>
        <w:t>Medical Screening</w:t>
      </w:r>
      <w:r w:rsidRPr="00BB340C">
        <w:rPr>
          <w:rFonts w:ascii="Times New Roman" w:hAnsi="Times New Roman" w:cs="Times New Roman"/>
          <w:sz w:val="24"/>
          <w:szCs w:val="24"/>
        </w:rPr>
        <w:t xml:space="preserve"> services</w:t>
      </w:r>
      <w:r w:rsidRPr="00BB340C" w:rsidR="0063770F">
        <w:rPr>
          <w:rFonts w:ascii="Times New Roman" w:hAnsi="Times New Roman" w:cs="Times New Roman"/>
          <w:sz w:val="24"/>
          <w:szCs w:val="24"/>
        </w:rPr>
        <w:t xml:space="preserve"> - </w:t>
      </w:r>
      <w:r w:rsidRPr="00BB340C" w:rsidR="008A5743">
        <w:rPr>
          <w:rFonts w:ascii="Times New Roman" w:hAnsi="Times New Roman" w:cs="Times New Roman"/>
          <w:sz w:val="24"/>
          <w:szCs w:val="24"/>
        </w:rPr>
        <w:t xml:space="preserve">45 CFR </w:t>
      </w:r>
      <w:r w:rsidRPr="00BB340C" w:rsidR="00727F68">
        <w:rPr>
          <w:rFonts w:ascii="Times New Roman" w:hAnsi="Times New Roman" w:cs="Times New Roman"/>
          <w:sz w:val="24"/>
          <w:szCs w:val="24"/>
        </w:rPr>
        <w:t xml:space="preserve">§ </w:t>
      </w:r>
      <w:r w:rsidRPr="00BB340C">
        <w:rPr>
          <w:rFonts w:ascii="Times New Roman" w:hAnsi="Times New Roman" w:cs="Times New Roman"/>
          <w:sz w:val="24"/>
          <w:szCs w:val="24"/>
        </w:rPr>
        <w:t>400.107</w:t>
      </w:r>
      <w:r w:rsidR="003D76AA">
        <w:rPr>
          <w:rFonts w:ascii="Times New Roman" w:hAnsi="Times New Roman" w:cs="Times New Roman"/>
          <w:sz w:val="24"/>
          <w:szCs w:val="24"/>
        </w:rPr>
        <w:t xml:space="preserve"> </w:t>
      </w:r>
    </w:p>
    <w:p w:rsidR="00DD390F" w:rsidRPr="00683154" w:rsidP="00BF2F9C" w14:paraId="2B820F63" w14:textId="17D96ECD">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007A56D8">
        <w:rPr>
          <w:rFonts w:ascii="Times New Roman" w:hAnsi="Times New Roman" w:cs="Times New Roman"/>
          <w:sz w:val="24"/>
          <w:szCs w:val="24"/>
        </w:rPr>
        <w:t>Does the State or RD</w:t>
      </w:r>
      <w:r w:rsidRPr="00683154" w:rsidR="00FA35D5">
        <w:rPr>
          <w:rFonts w:ascii="Times New Roman" w:hAnsi="Times New Roman" w:cs="Times New Roman"/>
          <w:sz w:val="24"/>
          <w:szCs w:val="24"/>
        </w:rPr>
        <w:t xml:space="preserve"> assur</w:t>
      </w:r>
      <w:r w:rsidR="007A56D8">
        <w:rPr>
          <w:rFonts w:ascii="Times New Roman" w:hAnsi="Times New Roman" w:cs="Times New Roman"/>
          <w:sz w:val="24"/>
          <w:szCs w:val="24"/>
        </w:rPr>
        <w:t>e</w:t>
      </w:r>
      <w:r w:rsidRPr="00683154" w:rsidR="00FA35D5">
        <w:rPr>
          <w:rFonts w:ascii="Times New Roman" w:hAnsi="Times New Roman" w:cs="Times New Roman"/>
          <w:sz w:val="24"/>
          <w:szCs w:val="24"/>
        </w:rPr>
        <w:t xml:space="preserve"> that the M</w:t>
      </w:r>
      <w:r w:rsidR="009C58D7">
        <w:rPr>
          <w:rFonts w:ascii="Times New Roman" w:hAnsi="Times New Roman" w:cs="Times New Roman"/>
          <w:sz w:val="24"/>
          <w:szCs w:val="24"/>
        </w:rPr>
        <w:t xml:space="preserve">edical </w:t>
      </w:r>
      <w:r w:rsidRPr="00683154" w:rsidR="00FA35D5">
        <w:rPr>
          <w:rFonts w:ascii="Times New Roman" w:hAnsi="Times New Roman" w:cs="Times New Roman"/>
          <w:sz w:val="24"/>
          <w:szCs w:val="24"/>
        </w:rPr>
        <w:t>S</w:t>
      </w:r>
      <w:r w:rsidR="009C58D7">
        <w:rPr>
          <w:rFonts w:ascii="Times New Roman" w:hAnsi="Times New Roman" w:cs="Times New Roman"/>
          <w:sz w:val="24"/>
          <w:szCs w:val="24"/>
        </w:rPr>
        <w:t>creening</w:t>
      </w:r>
      <w:r w:rsidRPr="00683154">
        <w:rPr>
          <w:rFonts w:ascii="Times New Roman" w:hAnsi="Times New Roman" w:cs="Times New Roman"/>
          <w:sz w:val="24"/>
          <w:szCs w:val="24"/>
        </w:rPr>
        <w:t xml:space="preserve"> program</w:t>
      </w:r>
      <w:r w:rsidRPr="00683154" w:rsidR="00FA35D5">
        <w:rPr>
          <w:rFonts w:ascii="Times New Roman" w:hAnsi="Times New Roman" w:cs="Times New Roman"/>
          <w:sz w:val="24"/>
          <w:szCs w:val="24"/>
        </w:rPr>
        <w:t xml:space="preserve"> is </w:t>
      </w:r>
      <w:r w:rsidRPr="00683154" w:rsidR="00FB52CF">
        <w:rPr>
          <w:rFonts w:ascii="Times New Roman" w:hAnsi="Times New Roman" w:cs="Times New Roman"/>
          <w:sz w:val="24"/>
          <w:szCs w:val="24"/>
        </w:rPr>
        <w:t xml:space="preserve">operated </w:t>
      </w:r>
      <w:r w:rsidRPr="00683154" w:rsidR="00FA35D5">
        <w:rPr>
          <w:rFonts w:ascii="Times New Roman" w:hAnsi="Times New Roman" w:cs="Times New Roman"/>
          <w:sz w:val="24"/>
          <w:szCs w:val="24"/>
        </w:rPr>
        <w:t>in accordance with the requirements prescribed by the Director</w:t>
      </w:r>
      <w:r w:rsidR="007A56D8">
        <w:rPr>
          <w:rFonts w:ascii="Times New Roman" w:hAnsi="Times New Roman" w:cs="Times New Roman"/>
          <w:sz w:val="24"/>
          <w:szCs w:val="24"/>
        </w:rPr>
        <w:t xml:space="preserve">?  </w:t>
      </w:r>
      <w:r w:rsidRPr="00CC1942" w:rsidR="007A56D8">
        <w:rPr>
          <w:rFonts w:ascii="Times New Roman" w:hAnsi="Times New Roman" w:cs="Times New Roman"/>
          <w:i/>
          <w:iCs/>
          <w:sz w:val="24"/>
          <w:szCs w:val="24"/>
        </w:rPr>
        <w:t>Indicate Yes or No</w:t>
      </w:r>
      <w:r w:rsidR="007A56D8">
        <w:rPr>
          <w:rFonts w:ascii="Times New Roman" w:hAnsi="Times New Roman" w:cs="Times New Roman"/>
          <w:i/>
          <w:iCs/>
          <w:sz w:val="24"/>
          <w:szCs w:val="24"/>
        </w:rPr>
        <w:t>.</w:t>
      </w:r>
    </w:p>
    <w:p w:rsidR="00A04C36" w:rsidRPr="00683154" w:rsidP="00AC7E7B" w14:paraId="3795105F" w14:textId="79E18D85">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Pr>
          <w:rFonts w:ascii="Times New Roman" w:hAnsi="Times New Roman" w:cs="Times New Roman"/>
          <w:sz w:val="24"/>
          <w:szCs w:val="24"/>
        </w:rPr>
        <w:tab/>
      </w:r>
      <w:r w:rsidR="007A56D8">
        <w:rPr>
          <w:rFonts w:ascii="Times New Roman" w:hAnsi="Times New Roman" w:cs="Times New Roman"/>
          <w:sz w:val="24"/>
          <w:szCs w:val="24"/>
        </w:rPr>
        <w:t>Does the State or RD</w:t>
      </w:r>
      <w:r w:rsidRPr="00683154">
        <w:rPr>
          <w:rFonts w:ascii="Times New Roman" w:hAnsi="Times New Roman" w:cs="Times New Roman"/>
          <w:sz w:val="24"/>
          <w:szCs w:val="24"/>
        </w:rPr>
        <w:t xml:space="preserve"> assur</w:t>
      </w:r>
      <w:r w:rsidR="007A56D8">
        <w:rPr>
          <w:rFonts w:ascii="Times New Roman" w:hAnsi="Times New Roman" w:cs="Times New Roman"/>
          <w:sz w:val="24"/>
          <w:szCs w:val="24"/>
        </w:rPr>
        <w:t>e</w:t>
      </w:r>
      <w:r w:rsidRPr="00683154">
        <w:rPr>
          <w:rFonts w:ascii="Times New Roman" w:hAnsi="Times New Roman" w:cs="Times New Roman"/>
          <w:sz w:val="24"/>
          <w:szCs w:val="24"/>
        </w:rPr>
        <w:t xml:space="preserve"> that medical screening costs are reasonable</w:t>
      </w:r>
      <w:r w:rsidRPr="00683154" w:rsidR="004F3352">
        <w:rPr>
          <w:rFonts w:ascii="Times New Roman" w:hAnsi="Times New Roman" w:cs="Times New Roman"/>
          <w:sz w:val="24"/>
          <w:szCs w:val="24"/>
        </w:rPr>
        <w:t xml:space="preserve"> (e.g.</w:t>
      </w:r>
      <w:r w:rsidRPr="00683154" w:rsidR="00AC7E7B">
        <w:rPr>
          <w:rFonts w:ascii="Times New Roman" w:hAnsi="Times New Roman" w:cs="Times New Roman"/>
          <w:sz w:val="24"/>
          <w:szCs w:val="24"/>
        </w:rPr>
        <w:t>, comparable to Medicaid rates</w:t>
      </w:r>
      <w:r w:rsidRPr="00683154" w:rsidR="004F3352">
        <w:rPr>
          <w:rFonts w:ascii="Times New Roman" w:hAnsi="Times New Roman" w:cs="Times New Roman"/>
          <w:sz w:val="24"/>
          <w:szCs w:val="24"/>
        </w:rPr>
        <w:t>)</w:t>
      </w:r>
      <w:r w:rsidR="007A56D8">
        <w:rPr>
          <w:rFonts w:ascii="Times New Roman" w:hAnsi="Times New Roman" w:cs="Times New Roman"/>
          <w:sz w:val="24"/>
          <w:szCs w:val="24"/>
        </w:rPr>
        <w:t xml:space="preserve">?  </w:t>
      </w:r>
      <w:r w:rsidRPr="00CC1942" w:rsidR="007A56D8">
        <w:rPr>
          <w:rFonts w:ascii="Times New Roman" w:hAnsi="Times New Roman" w:cs="Times New Roman"/>
          <w:i/>
          <w:iCs/>
          <w:sz w:val="24"/>
          <w:szCs w:val="24"/>
        </w:rPr>
        <w:t>Indicate Yes or No</w:t>
      </w:r>
      <w:r w:rsidR="007A56D8">
        <w:rPr>
          <w:rFonts w:ascii="Times New Roman" w:hAnsi="Times New Roman" w:cs="Times New Roman"/>
          <w:i/>
          <w:iCs/>
          <w:sz w:val="24"/>
          <w:szCs w:val="24"/>
        </w:rPr>
        <w:t>.</w:t>
      </w:r>
    </w:p>
    <w:p w:rsidR="00A04C36" w:rsidRPr="00683154" w:rsidP="00A04C36" w14:paraId="6CA1EA52"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Pr>
          <w:rFonts w:ascii="Times New Roman" w:hAnsi="Times New Roman" w:cs="Times New Roman"/>
          <w:sz w:val="24"/>
          <w:szCs w:val="24"/>
        </w:rPr>
        <w:t>.</w:t>
      </w:r>
      <w:r w:rsidRPr="00683154">
        <w:rPr>
          <w:rFonts w:ascii="Times New Roman" w:hAnsi="Times New Roman" w:cs="Times New Roman"/>
          <w:sz w:val="24"/>
          <w:szCs w:val="24"/>
        </w:rPr>
        <w:tab/>
        <w:t xml:space="preserve">Describe the medical screening payment model (e.g., flat rate, fee-for-service).  </w:t>
      </w:r>
    </w:p>
    <w:p w:rsidR="00FA35D5" w:rsidRPr="00683154" w:rsidP="00A04C36" w14:paraId="1AA73584" w14:textId="57622F94">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A04C36">
        <w:rPr>
          <w:rFonts w:ascii="Times New Roman" w:hAnsi="Times New Roman" w:cs="Times New Roman"/>
          <w:sz w:val="24"/>
          <w:szCs w:val="24"/>
        </w:rPr>
        <w:t>.</w:t>
      </w:r>
      <w:r w:rsidRPr="00683154" w:rsidR="00A04C36">
        <w:rPr>
          <w:rFonts w:ascii="Times New Roman" w:hAnsi="Times New Roman" w:cs="Times New Roman"/>
          <w:sz w:val="24"/>
          <w:szCs w:val="24"/>
        </w:rPr>
        <w:tab/>
        <w:t xml:space="preserve">Describe how the </w:t>
      </w:r>
      <w:r w:rsidR="007A56D8">
        <w:rPr>
          <w:rFonts w:ascii="Times New Roman" w:hAnsi="Times New Roman" w:cs="Times New Roman"/>
          <w:sz w:val="24"/>
          <w:szCs w:val="24"/>
        </w:rPr>
        <w:t>S</w:t>
      </w:r>
      <w:r w:rsidRPr="00683154" w:rsidR="00A04C36">
        <w:rPr>
          <w:rFonts w:ascii="Times New Roman" w:hAnsi="Times New Roman" w:cs="Times New Roman"/>
          <w:sz w:val="24"/>
          <w:szCs w:val="24"/>
        </w:rPr>
        <w:t xml:space="preserve">tate </w:t>
      </w:r>
      <w:r w:rsidRPr="00683154" w:rsidR="00D047AD">
        <w:rPr>
          <w:rFonts w:ascii="Times New Roman" w:hAnsi="Times New Roman" w:cs="Times New Roman"/>
          <w:sz w:val="24"/>
          <w:szCs w:val="24"/>
        </w:rPr>
        <w:t xml:space="preserve">or RD </w:t>
      </w:r>
      <w:r w:rsidRPr="00683154" w:rsidR="00A04C36">
        <w:rPr>
          <w:rFonts w:ascii="Times New Roman" w:hAnsi="Times New Roman" w:cs="Times New Roman"/>
          <w:sz w:val="24"/>
          <w:szCs w:val="24"/>
        </w:rPr>
        <w:t>will ensure that medical screenings will be completed in the first 90 days after initial date of entry or eligibility, if any part of the screening is billed to RMA</w:t>
      </w:r>
      <w:r w:rsidRPr="00683154" w:rsidR="009D01EE">
        <w:rPr>
          <w:rFonts w:ascii="Times New Roman" w:hAnsi="Times New Roman" w:cs="Times New Roman"/>
          <w:sz w:val="24"/>
          <w:szCs w:val="24"/>
        </w:rPr>
        <w:t>.</w:t>
      </w:r>
    </w:p>
    <w:p w:rsidR="00D06B35" w:rsidP="00BF2F9C" w14:paraId="1BBCC7D2" w14:textId="0DAA5AFA">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e</w:t>
      </w:r>
      <w:r w:rsidRPr="00683154">
        <w:rPr>
          <w:rFonts w:ascii="Times New Roman" w:hAnsi="Times New Roman" w:cs="Times New Roman"/>
          <w:sz w:val="24"/>
          <w:szCs w:val="24"/>
        </w:rPr>
        <w:t>.</w:t>
      </w:r>
      <w:r w:rsidRPr="00683154">
        <w:rPr>
          <w:rFonts w:ascii="Times New Roman" w:hAnsi="Times New Roman" w:cs="Times New Roman"/>
          <w:sz w:val="24"/>
          <w:szCs w:val="24"/>
        </w:rPr>
        <w:tab/>
      </w:r>
      <w:r w:rsidR="007A56D8">
        <w:rPr>
          <w:rFonts w:ascii="Times New Roman" w:hAnsi="Times New Roman" w:cs="Times New Roman"/>
          <w:sz w:val="24"/>
          <w:szCs w:val="24"/>
        </w:rPr>
        <w:t xml:space="preserve">Does the State or RD have a medical screening protocol that they recommend screening clinics follow? </w:t>
      </w:r>
      <w:r w:rsidRPr="00313077" w:rsidR="007A56D8">
        <w:rPr>
          <w:rFonts w:ascii="Times New Roman" w:hAnsi="Times New Roman" w:cs="Times New Roman"/>
          <w:i/>
          <w:iCs/>
          <w:sz w:val="24"/>
          <w:szCs w:val="24"/>
        </w:rPr>
        <w:t>Indicate Yes or No</w:t>
      </w:r>
      <w:r w:rsidR="007A56D8">
        <w:rPr>
          <w:rFonts w:ascii="Times New Roman" w:hAnsi="Times New Roman" w:cs="Times New Roman"/>
          <w:i/>
          <w:iCs/>
          <w:sz w:val="24"/>
          <w:szCs w:val="24"/>
        </w:rPr>
        <w:t xml:space="preserve"> and briefly explain</w:t>
      </w:r>
      <w:r w:rsidRPr="00313077" w:rsidR="007A56D8">
        <w:rPr>
          <w:rFonts w:ascii="Times New Roman" w:hAnsi="Times New Roman" w:cs="Times New Roman"/>
          <w:i/>
          <w:iCs/>
          <w:sz w:val="24"/>
          <w:szCs w:val="24"/>
        </w:rPr>
        <w:t>.</w:t>
      </w:r>
      <w:r w:rsidR="007A56D8">
        <w:rPr>
          <w:rFonts w:ascii="Times New Roman" w:hAnsi="Times New Roman" w:cs="Times New Roman"/>
          <w:sz w:val="24"/>
          <w:szCs w:val="24"/>
        </w:rPr>
        <w:t xml:space="preserve"> </w:t>
      </w:r>
    </w:p>
    <w:p w:rsidR="007A56D8" w:rsidRPr="00CE0C5A" w:rsidP="00BF2F9C" w14:paraId="5BEF8FEB" w14:textId="4529EE6A">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 xml:space="preserve">Does the State medical screening follow the recommendations in CDC’s </w:t>
      </w:r>
      <w:r w:rsidRPr="7694F88C">
        <w:rPr>
          <w:rFonts w:ascii="Times New Roman" w:hAnsi="Times New Roman" w:cs="Times New Roman"/>
          <w:i/>
          <w:iCs/>
          <w:sz w:val="24"/>
          <w:szCs w:val="24"/>
        </w:rPr>
        <w:t>Guidance for the U.S. Domestic Medical Examination for Newly Arriving Refugees? Indicate Yes or No</w:t>
      </w:r>
      <w:r>
        <w:rPr>
          <w:rFonts w:ascii="Times New Roman" w:hAnsi="Times New Roman" w:cs="Times New Roman"/>
          <w:i/>
          <w:iCs/>
          <w:sz w:val="24"/>
          <w:szCs w:val="24"/>
        </w:rPr>
        <w:t xml:space="preserve"> and briefly explain. </w:t>
      </w:r>
    </w:p>
    <w:p w:rsidR="007A56D8" w:rsidP="00BF2F9C" w14:paraId="11DAF4EC" w14:textId="7B48E1B5">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Indicate which medical screening components are routinely offered as part of the medical screening in your state:</w:t>
      </w:r>
    </w:p>
    <w:p w:rsidR="007A56D8" w:rsidP="00BF2F9C" w14:paraId="159234A0" w14:textId="0BD123B6">
      <w:pPr>
        <w:spacing w:after="0"/>
        <w:ind w:left="2160" w:hanging="720"/>
        <w:rPr>
          <w:rFonts w:ascii="Times New Roman" w:hAnsi="Times New Roman" w:cs="Times New Roman"/>
          <w:sz w:val="24"/>
          <w:szCs w:val="24"/>
        </w:rPr>
      </w:pPr>
    </w:p>
    <w:tbl>
      <w:tblPr>
        <w:tblStyle w:val="TableGrid"/>
        <w:tblW w:w="0" w:type="auto"/>
        <w:tblInd w:w="2160" w:type="dxa"/>
        <w:tblLook w:val="04A0"/>
      </w:tblPr>
      <w:tblGrid>
        <w:gridCol w:w="3595"/>
        <w:gridCol w:w="3595"/>
      </w:tblGrid>
      <w:tr w14:paraId="04C59B3F" w14:textId="77777777" w:rsidTr="00A179C7">
        <w:tblPrEx>
          <w:tblW w:w="0" w:type="auto"/>
          <w:tblInd w:w="2160" w:type="dxa"/>
          <w:tblLook w:val="04A0"/>
        </w:tblPrEx>
        <w:trPr>
          <w:cantSplit/>
          <w:tblHeader/>
        </w:trPr>
        <w:tc>
          <w:tcPr>
            <w:tcW w:w="3595" w:type="dxa"/>
          </w:tcPr>
          <w:p w:rsidR="007A56D8" w:rsidP="007A56D8" w14:paraId="2DF33C22" w14:textId="1FEECA32">
            <w:pPr>
              <w:rPr>
                <w:rFonts w:ascii="Times New Roman" w:hAnsi="Times New Roman" w:cs="Times New Roman"/>
                <w:sz w:val="24"/>
                <w:szCs w:val="24"/>
              </w:rPr>
            </w:pPr>
            <w:r>
              <w:rPr>
                <w:rFonts w:ascii="Times New Roman" w:hAnsi="Times New Roman" w:cs="Times New Roman"/>
                <w:sz w:val="24"/>
                <w:szCs w:val="24"/>
              </w:rPr>
              <w:t>Medical Screening Component</w:t>
            </w:r>
          </w:p>
        </w:tc>
        <w:tc>
          <w:tcPr>
            <w:tcW w:w="3595" w:type="dxa"/>
          </w:tcPr>
          <w:p w:rsidR="007A56D8" w:rsidP="007A56D8" w14:paraId="6756B75F" w14:textId="7B2995B3">
            <w:pPr>
              <w:rPr>
                <w:rFonts w:ascii="Times New Roman" w:hAnsi="Times New Roman" w:cs="Times New Roman"/>
                <w:sz w:val="24"/>
                <w:szCs w:val="24"/>
              </w:rPr>
            </w:pPr>
            <w:r w:rsidRPr="5C4CD191">
              <w:rPr>
                <w:rFonts w:ascii="Times New Roman" w:hAnsi="Times New Roman" w:cs="Times New Roman"/>
                <w:i/>
                <w:sz w:val="24"/>
                <w:szCs w:val="24"/>
              </w:rPr>
              <w:t xml:space="preserve">Indicate Yes if part of </w:t>
            </w:r>
            <w:r w:rsidRPr="5C4CD191">
              <w:rPr>
                <w:rFonts w:ascii="Times New Roman" w:hAnsi="Times New Roman" w:cs="Times New Roman"/>
                <w:i/>
                <w:iCs/>
                <w:sz w:val="24"/>
                <w:szCs w:val="24"/>
              </w:rPr>
              <w:t xml:space="preserve">the medical </w:t>
            </w:r>
            <w:r w:rsidRPr="5C4CD191">
              <w:rPr>
                <w:rFonts w:ascii="Times New Roman" w:hAnsi="Times New Roman" w:cs="Times New Roman"/>
                <w:i/>
                <w:sz w:val="24"/>
                <w:szCs w:val="24"/>
              </w:rPr>
              <w:t>screening protocol</w:t>
            </w:r>
            <w:r w:rsidRPr="5C4CD191">
              <w:rPr>
                <w:rFonts w:ascii="Times New Roman" w:hAnsi="Times New Roman" w:cs="Times New Roman"/>
                <w:i/>
                <w:iCs/>
                <w:sz w:val="24"/>
                <w:szCs w:val="24"/>
              </w:rPr>
              <w:t>; enter No if not done during the medical screening</w:t>
            </w:r>
          </w:p>
        </w:tc>
      </w:tr>
      <w:tr w14:paraId="001EBD21" w14:textId="77777777" w:rsidTr="00A179C7">
        <w:tblPrEx>
          <w:tblW w:w="0" w:type="auto"/>
          <w:tblInd w:w="2160" w:type="dxa"/>
          <w:tblLook w:val="04A0"/>
        </w:tblPrEx>
        <w:trPr>
          <w:cantSplit/>
        </w:trPr>
        <w:tc>
          <w:tcPr>
            <w:tcW w:w="3595" w:type="dxa"/>
          </w:tcPr>
          <w:p w:rsidR="007A56D8" w:rsidP="007A56D8" w14:paraId="2BE16A4C" w14:textId="6EA86406">
            <w:pPr>
              <w:rPr>
                <w:rFonts w:ascii="Times New Roman" w:hAnsi="Times New Roman" w:cs="Times New Roman"/>
                <w:sz w:val="24"/>
                <w:szCs w:val="24"/>
              </w:rPr>
            </w:pPr>
            <w:r>
              <w:rPr>
                <w:rFonts w:ascii="Times New Roman" w:hAnsi="Times New Roman" w:cs="Times New Roman"/>
                <w:sz w:val="24"/>
                <w:szCs w:val="24"/>
              </w:rPr>
              <w:t>Complete Blood Count (CBC)</w:t>
            </w:r>
          </w:p>
        </w:tc>
        <w:tc>
          <w:tcPr>
            <w:tcW w:w="3595" w:type="dxa"/>
          </w:tcPr>
          <w:p w:rsidR="007A56D8" w:rsidP="007A56D8" w14:paraId="01B7B81C" w14:textId="77777777">
            <w:pPr>
              <w:rPr>
                <w:rFonts w:ascii="Times New Roman" w:hAnsi="Times New Roman" w:cs="Times New Roman"/>
                <w:sz w:val="24"/>
                <w:szCs w:val="24"/>
              </w:rPr>
            </w:pPr>
          </w:p>
        </w:tc>
      </w:tr>
      <w:tr w14:paraId="5F1EB018" w14:textId="77777777" w:rsidTr="00A179C7">
        <w:tblPrEx>
          <w:tblW w:w="0" w:type="auto"/>
          <w:tblInd w:w="2160" w:type="dxa"/>
          <w:tblLook w:val="04A0"/>
        </w:tblPrEx>
        <w:trPr>
          <w:cantSplit/>
        </w:trPr>
        <w:tc>
          <w:tcPr>
            <w:tcW w:w="3595" w:type="dxa"/>
          </w:tcPr>
          <w:p w:rsidR="007A56D8" w:rsidP="007A56D8" w14:paraId="364A3BE3" w14:textId="4D1221CE">
            <w:pPr>
              <w:rPr>
                <w:rFonts w:ascii="Times New Roman" w:hAnsi="Times New Roman" w:cs="Times New Roman"/>
                <w:sz w:val="24"/>
                <w:szCs w:val="24"/>
              </w:rPr>
            </w:pPr>
            <w:r>
              <w:rPr>
                <w:rFonts w:ascii="Times New Roman" w:hAnsi="Times New Roman" w:cs="Times New Roman"/>
                <w:sz w:val="24"/>
                <w:szCs w:val="24"/>
              </w:rPr>
              <w:t>History and Physical</w:t>
            </w:r>
          </w:p>
        </w:tc>
        <w:tc>
          <w:tcPr>
            <w:tcW w:w="3595" w:type="dxa"/>
          </w:tcPr>
          <w:p w:rsidR="007A56D8" w:rsidP="007A56D8" w14:paraId="58E833F9" w14:textId="77777777">
            <w:pPr>
              <w:rPr>
                <w:rFonts w:ascii="Times New Roman" w:hAnsi="Times New Roman" w:cs="Times New Roman"/>
                <w:sz w:val="24"/>
                <w:szCs w:val="24"/>
              </w:rPr>
            </w:pPr>
          </w:p>
        </w:tc>
      </w:tr>
      <w:tr w14:paraId="29290ED8" w14:textId="77777777" w:rsidTr="00A179C7">
        <w:tblPrEx>
          <w:tblW w:w="0" w:type="auto"/>
          <w:tblInd w:w="2160" w:type="dxa"/>
          <w:tblLook w:val="04A0"/>
        </w:tblPrEx>
        <w:trPr>
          <w:cantSplit/>
        </w:trPr>
        <w:tc>
          <w:tcPr>
            <w:tcW w:w="3595" w:type="dxa"/>
          </w:tcPr>
          <w:p w:rsidR="007A56D8" w:rsidP="007A56D8" w14:paraId="3756845A" w14:textId="6E55F7A8">
            <w:pPr>
              <w:rPr>
                <w:rFonts w:ascii="Times New Roman" w:hAnsi="Times New Roman" w:cs="Times New Roman"/>
                <w:sz w:val="24"/>
                <w:szCs w:val="24"/>
              </w:rPr>
            </w:pPr>
            <w:r>
              <w:rPr>
                <w:rFonts w:ascii="Times New Roman" w:hAnsi="Times New Roman" w:cs="Times New Roman"/>
                <w:sz w:val="24"/>
                <w:szCs w:val="24"/>
              </w:rPr>
              <w:t>HIV Testing</w:t>
            </w:r>
          </w:p>
        </w:tc>
        <w:tc>
          <w:tcPr>
            <w:tcW w:w="3595" w:type="dxa"/>
          </w:tcPr>
          <w:p w:rsidR="007A56D8" w:rsidP="007A56D8" w14:paraId="0D203F4C" w14:textId="77777777">
            <w:pPr>
              <w:rPr>
                <w:rFonts w:ascii="Times New Roman" w:hAnsi="Times New Roman" w:cs="Times New Roman"/>
                <w:sz w:val="24"/>
                <w:szCs w:val="24"/>
              </w:rPr>
            </w:pPr>
          </w:p>
        </w:tc>
      </w:tr>
      <w:tr w14:paraId="61101632" w14:textId="77777777" w:rsidTr="00A179C7">
        <w:tblPrEx>
          <w:tblW w:w="0" w:type="auto"/>
          <w:tblInd w:w="2160" w:type="dxa"/>
          <w:tblLook w:val="04A0"/>
        </w:tblPrEx>
        <w:trPr>
          <w:cantSplit/>
        </w:trPr>
        <w:tc>
          <w:tcPr>
            <w:tcW w:w="3595" w:type="dxa"/>
          </w:tcPr>
          <w:p w:rsidR="007A56D8" w:rsidP="007A56D8" w14:paraId="272B2BD8" w14:textId="730AE173">
            <w:pPr>
              <w:rPr>
                <w:rFonts w:ascii="Times New Roman" w:hAnsi="Times New Roman" w:cs="Times New Roman"/>
                <w:sz w:val="24"/>
                <w:szCs w:val="24"/>
              </w:rPr>
            </w:pPr>
            <w:r>
              <w:rPr>
                <w:rFonts w:ascii="Times New Roman" w:hAnsi="Times New Roman" w:cs="Times New Roman"/>
                <w:sz w:val="24"/>
                <w:szCs w:val="24"/>
              </w:rPr>
              <w:t>Hepatitis B Testing</w:t>
            </w:r>
          </w:p>
        </w:tc>
        <w:tc>
          <w:tcPr>
            <w:tcW w:w="3595" w:type="dxa"/>
          </w:tcPr>
          <w:p w:rsidR="007A56D8" w:rsidP="007A56D8" w14:paraId="3E3DB9DD" w14:textId="77777777">
            <w:pPr>
              <w:rPr>
                <w:rFonts w:ascii="Times New Roman" w:hAnsi="Times New Roman" w:cs="Times New Roman"/>
                <w:sz w:val="24"/>
                <w:szCs w:val="24"/>
              </w:rPr>
            </w:pPr>
          </w:p>
        </w:tc>
      </w:tr>
      <w:tr w14:paraId="1EE73F2E" w14:textId="77777777" w:rsidTr="00A179C7">
        <w:tblPrEx>
          <w:tblW w:w="0" w:type="auto"/>
          <w:tblInd w:w="2160" w:type="dxa"/>
          <w:tblLook w:val="04A0"/>
        </w:tblPrEx>
        <w:trPr>
          <w:cantSplit/>
        </w:trPr>
        <w:tc>
          <w:tcPr>
            <w:tcW w:w="3595" w:type="dxa"/>
          </w:tcPr>
          <w:p w:rsidR="007A56D8" w:rsidP="007A56D8" w14:paraId="41305DDF" w14:textId="0377F34A">
            <w:pPr>
              <w:rPr>
                <w:rFonts w:ascii="Times New Roman" w:hAnsi="Times New Roman" w:cs="Times New Roman"/>
                <w:sz w:val="24"/>
                <w:szCs w:val="24"/>
              </w:rPr>
            </w:pPr>
            <w:r>
              <w:rPr>
                <w:rFonts w:ascii="Times New Roman" w:hAnsi="Times New Roman" w:cs="Times New Roman"/>
                <w:sz w:val="24"/>
                <w:szCs w:val="24"/>
              </w:rPr>
              <w:t>Hepatitis C Testing</w:t>
            </w:r>
          </w:p>
        </w:tc>
        <w:tc>
          <w:tcPr>
            <w:tcW w:w="3595" w:type="dxa"/>
          </w:tcPr>
          <w:p w:rsidR="007A56D8" w:rsidP="007A56D8" w14:paraId="778E0874" w14:textId="77777777">
            <w:pPr>
              <w:rPr>
                <w:rFonts w:ascii="Times New Roman" w:hAnsi="Times New Roman" w:cs="Times New Roman"/>
                <w:sz w:val="24"/>
                <w:szCs w:val="24"/>
              </w:rPr>
            </w:pPr>
          </w:p>
        </w:tc>
      </w:tr>
      <w:tr w14:paraId="7A7094E3" w14:textId="77777777" w:rsidTr="00A179C7">
        <w:tblPrEx>
          <w:tblW w:w="0" w:type="auto"/>
          <w:tblInd w:w="2160" w:type="dxa"/>
          <w:tblLook w:val="04A0"/>
        </w:tblPrEx>
        <w:trPr>
          <w:cantSplit/>
        </w:trPr>
        <w:tc>
          <w:tcPr>
            <w:tcW w:w="3595" w:type="dxa"/>
          </w:tcPr>
          <w:p w:rsidR="007A56D8" w:rsidP="007A56D8" w14:paraId="286F9710" w14:textId="2BBD10C3">
            <w:pPr>
              <w:rPr>
                <w:rFonts w:ascii="Times New Roman" w:hAnsi="Times New Roman" w:cs="Times New Roman"/>
                <w:sz w:val="24"/>
                <w:szCs w:val="24"/>
              </w:rPr>
            </w:pPr>
            <w:r>
              <w:rPr>
                <w:rFonts w:ascii="Times New Roman" w:hAnsi="Times New Roman" w:cs="Times New Roman"/>
                <w:sz w:val="24"/>
                <w:szCs w:val="24"/>
              </w:rPr>
              <w:t>LTBI/TB Testing</w:t>
            </w:r>
          </w:p>
        </w:tc>
        <w:tc>
          <w:tcPr>
            <w:tcW w:w="3595" w:type="dxa"/>
          </w:tcPr>
          <w:p w:rsidR="007A56D8" w:rsidP="007A56D8" w14:paraId="5C030200" w14:textId="77777777">
            <w:pPr>
              <w:rPr>
                <w:rFonts w:ascii="Times New Roman" w:hAnsi="Times New Roman" w:cs="Times New Roman"/>
                <w:sz w:val="24"/>
                <w:szCs w:val="24"/>
              </w:rPr>
            </w:pPr>
          </w:p>
        </w:tc>
      </w:tr>
      <w:tr w14:paraId="4A4179A3" w14:textId="77777777" w:rsidTr="00A179C7">
        <w:tblPrEx>
          <w:tblW w:w="0" w:type="auto"/>
          <w:tblInd w:w="2160" w:type="dxa"/>
          <w:tblLook w:val="04A0"/>
        </w:tblPrEx>
        <w:trPr>
          <w:cantSplit/>
        </w:trPr>
        <w:tc>
          <w:tcPr>
            <w:tcW w:w="3595" w:type="dxa"/>
          </w:tcPr>
          <w:p w:rsidR="007A56D8" w:rsidP="007A56D8" w14:paraId="4C0CAEF7" w14:textId="0F38C922">
            <w:pPr>
              <w:rPr>
                <w:rFonts w:ascii="Times New Roman" w:hAnsi="Times New Roman" w:cs="Times New Roman"/>
                <w:sz w:val="24"/>
                <w:szCs w:val="24"/>
              </w:rPr>
            </w:pPr>
            <w:r>
              <w:rPr>
                <w:rFonts w:ascii="Times New Roman" w:hAnsi="Times New Roman" w:cs="Times New Roman"/>
                <w:sz w:val="24"/>
                <w:szCs w:val="24"/>
              </w:rPr>
              <w:t>Malaria Testing</w:t>
            </w:r>
          </w:p>
        </w:tc>
        <w:tc>
          <w:tcPr>
            <w:tcW w:w="3595" w:type="dxa"/>
          </w:tcPr>
          <w:p w:rsidR="007A56D8" w:rsidP="007A56D8" w14:paraId="1DA12627" w14:textId="77777777">
            <w:pPr>
              <w:rPr>
                <w:rFonts w:ascii="Times New Roman" w:hAnsi="Times New Roman" w:cs="Times New Roman"/>
                <w:sz w:val="24"/>
                <w:szCs w:val="24"/>
              </w:rPr>
            </w:pPr>
          </w:p>
        </w:tc>
      </w:tr>
      <w:tr w14:paraId="76C5AA67" w14:textId="77777777" w:rsidTr="00A179C7">
        <w:tblPrEx>
          <w:tblW w:w="0" w:type="auto"/>
          <w:tblInd w:w="2160" w:type="dxa"/>
          <w:tblLook w:val="04A0"/>
        </w:tblPrEx>
        <w:trPr>
          <w:cantSplit/>
        </w:trPr>
        <w:tc>
          <w:tcPr>
            <w:tcW w:w="3595" w:type="dxa"/>
          </w:tcPr>
          <w:p w:rsidR="007A56D8" w:rsidP="007A56D8" w14:paraId="4CE44964" w14:textId="6ADFF0C6">
            <w:pPr>
              <w:rPr>
                <w:rFonts w:ascii="Times New Roman" w:hAnsi="Times New Roman" w:cs="Times New Roman"/>
                <w:sz w:val="24"/>
                <w:szCs w:val="24"/>
              </w:rPr>
            </w:pPr>
            <w:r>
              <w:rPr>
                <w:rFonts w:ascii="Times New Roman" w:hAnsi="Times New Roman" w:cs="Times New Roman"/>
                <w:sz w:val="24"/>
                <w:szCs w:val="24"/>
              </w:rPr>
              <w:t>Syphilis Testing</w:t>
            </w:r>
          </w:p>
        </w:tc>
        <w:tc>
          <w:tcPr>
            <w:tcW w:w="3595" w:type="dxa"/>
          </w:tcPr>
          <w:p w:rsidR="007A56D8" w:rsidP="007A56D8" w14:paraId="6CE05FBC" w14:textId="77777777">
            <w:pPr>
              <w:rPr>
                <w:rFonts w:ascii="Times New Roman" w:hAnsi="Times New Roman" w:cs="Times New Roman"/>
                <w:sz w:val="24"/>
                <w:szCs w:val="24"/>
              </w:rPr>
            </w:pPr>
          </w:p>
        </w:tc>
      </w:tr>
      <w:tr w14:paraId="4DA9A513" w14:textId="77777777" w:rsidTr="00A179C7">
        <w:tblPrEx>
          <w:tblW w:w="0" w:type="auto"/>
          <w:tblInd w:w="2160" w:type="dxa"/>
          <w:tblLook w:val="04A0"/>
        </w:tblPrEx>
        <w:trPr>
          <w:cantSplit/>
        </w:trPr>
        <w:tc>
          <w:tcPr>
            <w:tcW w:w="3595" w:type="dxa"/>
          </w:tcPr>
          <w:p w:rsidR="007A56D8" w:rsidP="007A56D8" w14:paraId="18271C0B" w14:textId="2C24C3DB">
            <w:pPr>
              <w:rPr>
                <w:rFonts w:ascii="Times New Roman" w:hAnsi="Times New Roman" w:cs="Times New Roman"/>
                <w:sz w:val="24"/>
                <w:szCs w:val="24"/>
              </w:rPr>
            </w:pPr>
            <w:r>
              <w:rPr>
                <w:rFonts w:ascii="Times New Roman" w:hAnsi="Times New Roman" w:cs="Times New Roman"/>
                <w:sz w:val="24"/>
                <w:szCs w:val="24"/>
              </w:rPr>
              <w:t>Chlamydia Testing</w:t>
            </w:r>
          </w:p>
        </w:tc>
        <w:tc>
          <w:tcPr>
            <w:tcW w:w="3595" w:type="dxa"/>
          </w:tcPr>
          <w:p w:rsidR="007A56D8" w:rsidP="007A56D8" w14:paraId="2F6B97C1" w14:textId="77777777">
            <w:pPr>
              <w:rPr>
                <w:rFonts w:ascii="Times New Roman" w:hAnsi="Times New Roman" w:cs="Times New Roman"/>
                <w:sz w:val="24"/>
                <w:szCs w:val="24"/>
              </w:rPr>
            </w:pPr>
          </w:p>
        </w:tc>
      </w:tr>
      <w:tr w14:paraId="2EBD3B85" w14:textId="77777777" w:rsidTr="00A179C7">
        <w:tblPrEx>
          <w:tblW w:w="0" w:type="auto"/>
          <w:tblInd w:w="2160" w:type="dxa"/>
          <w:tblLook w:val="04A0"/>
        </w:tblPrEx>
        <w:trPr>
          <w:cantSplit/>
        </w:trPr>
        <w:tc>
          <w:tcPr>
            <w:tcW w:w="3595" w:type="dxa"/>
          </w:tcPr>
          <w:p w:rsidR="007A56D8" w:rsidP="007A56D8" w14:paraId="002E9B34" w14:textId="197A8001">
            <w:pPr>
              <w:rPr>
                <w:rFonts w:ascii="Times New Roman" w:hAnsi="Times New Roman" w:cs="Times New Roman"/>
                <w:sz w:val="24"/>
                <w:szCs w:val="24"/>
              </w:rPr>
            </w:pPr>
            <w:r>
              <w:rPr>
                <w:rFonts w:ascii="Times New Roman" w:hAnsi="Times New Roman" w:cs="Times New Roman"/>
                <w:sz w:val="24"/>
                <w:szCs w:val="24"/>
              </w:rPr>
              <w:t>Gonorrhea Testing</w:t>
            </w:r>
          </w:p>
        </w:tc>
        <w:tc>
          <w:tcPr>
            <w:tcW w:w="3595" w:type="dxa"/>
          </w:tcPr>
          <w:p w:rsidR="007A56D8" w:rsidP="007A56D8" w14:paraId="1704D071" w14:textId="77777777">
            <w:pPr>
              <w:rPr>
                <w:rFonts w:ascii="Times New Roman" w:hAnsi="Times New Roman" w:cs="Times New Roman"/>
                <w:sz w:val="24"/>
                <w:szCs w:val="24"/>
              </w:rPr>
            </w:pPr>
          </w:p>
        </w:tc>
      </w:tr>
      <w:tr w14:paraId="2DA1D113" w14:textId="77777777" w:rsidTr="00A179C7">
        <w:tblPrEx>
          <w:tblW w:w="0" w:type="auto"/>
          <w:tblInd w:w="2160" w:type="dxa"/>
          <w:tblLook w:val="04A0"/>
        </w:tblPrEx>
        <w:trPr>
          <w:cantSplit/>
        </w:trPr>
        <w:tc>
          <w:tcPr>
            <w:tcW w:w="3595" w:type="dxa"/>
          </w:tcPr>
          <w:p w:rsidR="007A56D8" w:rsidP="007A56D8" w14:paraId="2CA13591" w14:textId="0B8D58DE">
            <w:pPr>
              <w:rPr>
                <w:rFonts w:ascii="Times New Roman" w:hAnsi="Times New Roman" w:cs="Times New Roman"/>
                <w:sz w:val="24"/>
                <w:szCs w:val="24"/>
              </w:rPr>
            </w:pPr>
            <w:r>
              <w:rPr>
                <w:rFonts w:ascii="Times New Roman" w:hAnsi="Times New Roman" w:cs="Times New Roman"/>
                <w:sz w:val="24"/>
                <w:szCs w:val="24"/>
              </w:rPr>
              <w:t>Mental Health Screening</w:t>
            </w:r>
          </w:p>
        </w:tc>
        <w:tc>
          <w:tcPr>
            <w:tcW w:w="3595" w:type="dxa"/>
          </w:tcPr>
          <w:p w:rsidR="007A56D8" w:rsidP="007A56D8" w14:paraId="3F90B5F8" w14:textId="77777777">
            <w:pPr>
              <w:rPr>
                <w:rFonts w:ascii="Times New Roman" w:hAnsi="Times New Roman" w:cs="Times New Roman"/>
                <w:sz w:val="24"/>
                <w:szCs w:val="24"/>
              </w:rPr>
            </w:pPr>
          </w:p>
        </w:tc>
      </w:tr>
      <w:tr w14:paraId="37788D1E" w14:textId="77777777" w:rsidTr="00A179C7">
        <w:tblPrEx>
          <w:tblW w:w="0" w:type="auto"/>
          <w:tblInd w:w="2160" w:type="dxa"/>
          <w:tblLook w:val="04A0"/>
        </w:tblPrEx>
        <w:trPr>
          <w:cantSplit/>
        </w:trPr>
        <w:tc>
          <w:tcPr>
            <w:tcW w:w="3595" w:type="dxa"/>
          </w:tcPr>
          <w:p w:rsidR="007A56D8" w:rsidP="007A56D8" w14:paraId="33DE818C" w14:textId="48970075">
            <w:pPr>
              <w:rPr>
                <w:rFonts w:ascii="Times New Roman" w:hAnsi="Times New Roman" w:cs="Times New Roman"/>
                <w:sz w:val="24"/>
                <w:szCs w:val="24"/>
              </w:rPr>
            </w:pPr>
            <w:r>
              <w:rPr>
                <w:rFonts w:ascii="Times New Roman" w:hAnsi="Times New Roman" w:cs="Times New Roman"/>
                <w:sz w:val="24"/>
                <w:szCs w:val="24"/>
              </w:rPr>
              <w:t>Lead Screening</w:t>
            </w:r>
          </w:p>
        </w:tc>
        <w:tc>
          <w:tcPr>
            <w:tcW w:w="3595" w:type="dxa"/>
          </w:tcPr>
          <w:p w:rsidR="007A56D8" w:rsidP="007A56D8" w14:paraId="7A1CA1CF" w14:textId="77777777">
            <w:pPr>
              <w:rPr>
                <w:rFonts w:ascii="Times New Roman" w:hAnsi="Times New Roman" w:cs="Times New Roman"/>
                <w:sz w:val="24"/>
                <w:szCs w:val="24"/>
              </w:rPr>
            </w:pPr>
          </w:p>
        </w:tc>
      </w:tr>
      <w:tr w14:paraId="147AE064" w14:textId="77777777" w:rsidTr="00A179C7">
        <w:tblPrEx>
          <w:tblW w:w="0" w:type="auto"/>
          <w:tblInd w:w="2160" w:type="dxa"/>
          <w:tblLook w:val="04A0"/>
        </w:tblPrEx>
        <w:trPr>
          <w:cantSplit/>
        </w:trPr>
        <w:tc>
          <w:tcPr>
            <w:tcW w:w="3595" w:type="dxa"/>
          </w:tcPr>
          <w:p w:rsidR="007A56D8" w:rsidP="007A56D8" w14:paraId="26CA88BF" w14:textId="63F9711A">
            <w:pPr>
              <w:rPr>
                <w:rFonts w:ascii="Times New Roman" w:hAnsi="Times New Roman" w:cs="Times New Roman"/>
                <w:sz w:val="24"/>
                <w:szCs w:val="24"/>
              </w:rPr>
            </w:pPr>
            <w:r>
              <w:rPr>
                <w:rFonts w:ascii="Times New Roman" w:hAnsi="Times New Roman" w:cs="Times New Roman"/>
                <w:sz w:val="24"/>
                <w:szCs w:val="24"/>
              </w:rPr>
              <w:t>Adult Immunizations</w:t>
            </w:r>
          </w:p>
        </w:tc>
        <w:tc>
          <w:tcPr>
            <w:tcW w:w="3595" w:type="dxa"/>
          </w:tcPr>
          <w:p w:rsidR="007A56D8" w:rsidP="007A56D8" w14:paraId="42ECE0DA" w14:textId="77777777">
            <w:pPr>
              <w:rPr>
                <w:rFonts w:ascii="Times New Roman" w:hAnsi="Times New Roman" w:cs="Times New Roman"/>
                <w:sz w:val="24"/>
                <w:szCs w:val="24"/>
              </w:rPr>
            </w:pPr>
          </w:p>
        </w:tc>
      </w:tr>
      <w:tr w14:paraId="25725035" w14:textId="77777777" w:rsidTr="00A179C7">
        <w:tblPrEx>
          <w:tblW w:w="0" w:type="auto"/>
          <w:tblInd w:w="2160" w:type="dxa"/>
          <w:tblLook w:val="04A0"/>
        </w:tblPrEx>
        <w:trPr>
          <w:cantSplit/>
        </w:trPr>
        <w:tc>
          <w:tcPr>
            <w:tcW w:w="3595" w:type="dxa"/>
          </w:tcPr>
          <w:p w:rsidR="007A56D8" w:rsidP="007A56D8" w14:paraId="48FF23F6" w14:textId="7374E229">
            <w:pPr>
              <w:rPr>
                <w:rFonts w:ascii="Times New Roman" w:hAnsi="Times New Roman" w:cs="Times New Roman"/>
                <w:sz w:val="24"/>
                <w:szCs w:val="24"/>
              </w:rPr>
            </w:pPr>
            <w:r>
              <w:rPr>
                <w:rFonts w:ascii="Times New Roman" w:hAnsi="Times New Roman" w:cs="Times New Roman"/>
                <w:sz w:val="24"/>
                <w:szCs w:val="24"/>
              </w:rPr>
              <w:t>Child Immunizations</w:t>
            </w:r>
          </w:p>
        </w:tc>
        <w:tc>
          <w:tcPr>
            <w:tcW w:w="3595" w:type="dxa"/>
          </w:tcPr>
          <w:p w:rsidR="007A56D8" w:rsidP="007A56D8" w14:paraId="7F1360B7" w14:textId="77777777">
            <w:pPr>
              <w:rPr>
                <w:rFonts w:ascii="Times New Roman" w:hAnsi="Times New Roman" w:cs="Times New Roman"/>
                <w:sz w:val="24"/>
                <w:szCs w:val="24"/>
              </w:rPr>
            </w:pPr>
          </w:p>
        </w:tc>
      </w:tr>
      <w:tr w14:paraId="3D1E0054" w14:textId="77777777" w:rsidTr="00A179C7">
        <w:tblPrEx>
          <w:tblW w:w="0" w:type="auto"/>
          <w:tblInd w:w="2160" w:type="dxa"/>
          <w:tblLook w:val="04A0"/>
        </w:tblPrEx>
        <w:trPr>
          <w:cantSplit/>
        </w:trPr>
        <w:tc>
          <w:tcPr>
            <w:tcW w:w="3595" w:type="dxa"/>
          </w:tcPr>
          <w:p w:rsidR="007A56D8" w:rsidP="007A56D8" w14:paraId="2D7BC152" w14:textId="6615386D">
            <w:pPr>
              <w:rPr>
                <w:rFonts w:ascii="Times New Roman" w:hAnsi="Times New Roman" w:cs="Times New Roman"/>
                <w:sz w:val="24"/>
                <w:szCs w:val="24"/>
              </w:rPr>
            </w:pPr>
            <w:r>
              <w:rPr>
                <w:rFonts w:ascii="Times New Roman" w:hAnsi="Times New Roman" w:cs="Times New Roman"/>
                <w:sz w:val="24"/>
                <w:szCs w:val="24"/>
              </w:rPr>
              <w:t xml:space="preserve">Presumptive Parasite Treatment </w:t>
            </w:r>
          </w:p>
        </w:tc>
        <w:tc>
          <w:tcPr>
            <w:tcW w:w="3595" w:type="dxa"/>
          </w:tcPr>
          <w:p w:rsidR="007A56D8" w:rsidP="007A56D8" w14:paraId="7FB425E0" w14:textId="77777777">
            <w:pPr>
              <w:rPr>
                <w:rFonts w:ascii="Times New Roman" w:hAnsi="Times New Roman" w:cs="Times New Roman"/>
                <w:sz w:val="24"/>
                <w:szCs w:val="24"/>
              </w:rPr>
            </w:pPr>
          </w:p>
        </w:tc>
      </w:tr>
      <w:tr w14:paraId="1517EC4D" w14:textId="77777777" w:rsidTr="00A179C7">
        <w:tblPrEx>
          <w:tblW w:w="0" w:type="auto"/>
          <w:tblInd w:w="2160" w:type="dxa"/>
          <w:tblLook w:val="04A0"/>
        </w:tblPrEx>
        <w:trPr>
          <w:cantSplit/>
        </w:trPr>
        <w:tc>
          <w:tcPr>
            <w:tcW w:w="3595" w:type="dxa"/>
          </w:tcPr>
          <w:p w:rsidR="007A56D8" w:rsidP="007A56D8" w14:paraId="42FF7D64" w14:textId="57229F6A">
            <w:pPr>
              <w:rPr>
                <w:rFonts w:ascii="Times New Roman" w:hAnsi="Times New Roman" w:cs="Times New Roman"/>
                <w:sz w:val="24"/>
                <w:szCs w:val="24"/>
              </w:rPr>
            </w:pPr>
            <w:r>
              <w:rPr>
                <w:rFonts w:ascii="Times New Roman" w:hAnsi="Times New Roman" w:cs="Times New Roman"/>
                <w:sz w:val="24"/>
                <w:szCs w:val="24"/>
              </w:rPr>
              <w:t>Presumptive Malaria Treatment</w:t>
            </w:r>
          </w:p>
        </w:tc>
        <w:tc>
          <w:tcPr>
            <w:tcW w:w="3595" w:type="dxa"/>
          </w:tcPr>
          <w:p w:rsidR="007A56D8" w:rsidP="007A56D8" w14:paraId="5E7A4E3A" w14:textId="77777777">
            <w:pPr>
              <w:rPr>
                <w:rFonts w:ascii="Times New Roman" w:hAnsi="Times New Roman" w:cs="Times New Roman"/>
                <w:sz w:val="24"/>
                <w:szCs w:val="24"/>
              </w:rPr>
            </w:pPr>
          </w:p>
        </w:tc>
      </w:tr>
      <w:tr w14:paraId="28B546F9" w14:textId="77777777" w:rsidTr="00A179C7">
        <w:tblPrEx>
          <w:tblW w:w="0" w:type="auto"/>
          <w:tblInd w:w="2160" w:type="dxa"/>
          <w:tblLook w:val="04A0"/>
        </w:tblPrEx>
        <w:trPr>
          <w:cantSplit/>
        </w:trPr>
        <w:tc>
          <w:tcPr>
            <w:tcW w:w="3595" w:type="dxa"/>
          </w:tcPr>
          <w:p w:rsidR="007A56D8" w:rsidP="007A56D8" w14:paraId="51D108A8" w14:textId="664A7BF9">
            <w:pPr>
              <w:rPr>
                <w:rFonts w:ascii="Times New Roman" w:hAnsi="Times New Roman" w:cs="Times New Roman"/>
                <w:sz w:val="24"/>
                <w:szCs w:val="24"/>
              </w:rPr>
            </w:pPr>
            <w:r>
              <w:rPr>
                <w:rFonts w:ascii="Times New Roman" w:hAnsi="Times New Roman" w:cs="Times New Roman"/>
                <w:sz w:val="24"/>
                <w:szCs w:val="24"/>
              </w:rPr>
              <w:t>Schistosoma Testing</w:t>
            </w:r>
          </w:p>
        </w:tc>
        <w:tc>
          <w:tcPr>
            <w:tcW w:w="3595" w:type="dxa"/>
          </w:tcPr>
          <w:p w:rsidR="007A56D8" w:rsidP="007A56D8" w14:paraId="5B460832" w14:textId="77777777">
            <w:pPr>
              <w:rPr>
                <w:rFonts w:ascii="Times New Roman" w:hAnsi="Times New Roman" w:cs="Times New Roman"/>
                <w:sz w:val="24"/>
                <w:szCs w:val="24"/>
              </w:rPr>
            </w:pPr>
          </w:p>
        </w:tc>
      </w:tr>
      <w:tr w14:paraId="3B44667A" w14:textId="77777777" w:rsidTr="00A179C7">
        <w:tblPrEx>
          <w:tblW w:w="0" w:type="auto"/>
          <w:tblInd w:w="2160" w:type="dxa"/>
          <w:tblLook w:val="04A0"/>
        </w:tblPrEx>
        <w:trPr>
          <w:cantSplit/>
        </w:trPr>
        <w:tc>
          <w:tcPr>
            <w:tcW w:w="3595" w:type="dxa"/>
          </w:tcPr>
          <w:p w:rsidR="007A56D8" w:rsidP="007A56D8" w14:paraId="4D708C02" w14:textId="5282F0D3">
            <w:pPr>
              <w:rPr>
                <w:rFonts w:ascii="Times New Roman" w:hAnsi="Times New Roman" w:cs="Times New Roman"/>
                <w:sz w:val="24"/>
                <w:szCs w:val="24"/>
              </w:rPr>
            </w:pPr>
            <w:r>
              <w:rPr>
                <w:rFonts w:ascii="Times New Roman" w:hAnsi="Times New Roman" w:cs="Times New Roman"/>
                <w:sz w:val="24"/>
                <w:szCs w:val="24"/>
              </w:rPr>
              <w:t>Strongyloides</w:t>
            </w:r>
            <w:r>
              <w:rPr>
                <w:rFonts w:ascii="Times New Roman" w:hAnsi="Times New Roman" w:cs="Times New Roman"/>
                <w:sz w:val="24"/>
                <w:szCs w:val="24"/>
              </w:rPr>
              <w:t xml:space="preserve"> Testing</w:t>
            </w:r>
          </w:p>
        </w:tc>
        <w:tc>
          <w:tcPr>
            <w:tcW w:w="3595" w:type="dxa"/>
          </w:tcPr>
          <w:p w:rsidR="007A56D8" w:rsidP="007A56D8" w14:paraId="71B8027D" w14:textId="77777777">
            <w:pPr>
              <w:rPr>
                <w:rFonts w:ascii="Times New Roman" w:hAnsi="Times New Roman" w:cs="Times New Roman"/>
                <w:sz w:val="24"/>
                <w:szCs w:val="24"/>
              </w:rPr>
            </w:pPr>
          </w:p>
        </w:tc>
      </w:tr>
      <w:tr w14:paraId="1ADC509A" w14:textId="77777777" w:rsidTr="00A179C7">
        <w:tblPrEx>
          <w:tblW w:w="0" w:type="auto"/>
          <w:tblInd w:w="2160" w:type="dxa"/>
          <w:tblLook w:val="04A0"/>
        </w:tblPrEx>
        <w:trPr>
          <w:cantSplit/>
        </w:trPr>
        <w:tc>
          <w:tcPr>
            <w:tcW w:w="3595" w:type="dxa"/>
          </w:tcPr>
          <w:p w:rsidR="007A56D8" w:rsidP="007A56D8" w14:paraId="4A1C33E8" w14:textId="045DA1AD">
            <w:pPr>
              <w:rPr>
                <w:rFonts w:ascii="Times New Roman" w:hAnsi="Times New Roman" w:cs="Times New Roman"/>
                <w:sz w:val="24"/>
                <w:szCs w:val="24"/>
              </w:rPr>
            </w:pPr>
            <w:r>
              <w:rPr>
                <w:rFonts w:ascii="Times New Roman" w:hAnsi="Times New Roman" w:cs="Times New Roman"/>
                <w:sz w:val="24"/>
                <w:szCs w:val="24"/>
              </w:rPr>
              <w:t xml:space="preserve">Soil-Transmitted Helminth Testing </w:t>
            </w:r>
          </w:p>
        </w:tc>
        <w:tc>
          <w:tcPr>
            <w:tcW w:w="3595" w:type="dxa"/>
          </w:tcPr>
          <w:p w:rsidR="007A56D8" w:rsidP="007A56D8" w14:paraId="3700201A" w14:textId="77777777">
            <w:pPr>
              <w:rPr>
                <w:rFonts w:ascii="Times New Roman" w:hAnsi="Times New Roman" w:cs="Times New Roman"/>
                <w:sz w:val="24"/>
                <w:szCs w:val="24"/>
              </w:rPr>
            </w:pPr>
          </w:p>
        </w:tc>
      </w:tr>
      <w:tr w14:paraId="5B0B69E3" w14:textId="77777777" w:rsidTr="00A179C7">
        <w:tblPrEx>
          <w:tblW w:w="0" w:type="auto"/>
          <w:tblInd w:w="2160" w:type="dxa"/>
          <w:tblLook w:val="04A0"/>
        </w:tblPrEx>
        <w:trPr>
          <w:cantSplit/>
        </w:trPr>
        <w:tc>
          <w:tcPr>
            <w:tcW w:w="3595" w:type="dxa"/>
          </w:tcPr>
          <w:p w:rsidR="007A56D8" w:rsidP="007A56D8" w14:paraId="7717B12A" w14:textId="5FEA1BCE">
            <w:pPr>
              <w:rPr>
                <w:rFonts w:ascii="Times New Roman" w:hAnsi="Times New Roman" w:cs="Times New Roman"/>
                <w:sz w:val="24"/>
                <w:szCs w:val="24"/>
              </w:rPr>
            </w:pPr>
            <w:r>
              <w:rPr>
                <w:rFonts w:ascii="Times New Roman" w:hAnsi="Times New Roman" w:cs="Times New Roman"/>
                <w:sz w:val="24"/>
                <w:szCs w:val="24"/>
              </w:rPr>
              <w:t>Referrals</w:t>
            </w:r>
          </w:p>
        </w:tc>
        <w:tc>
          <w:tcPr>
            <w:tcW w:w="3595" w:type="dxa"/>
          </w:tcPr>
          <w:p w:rsidR="007A56D8" w:rsidP="007A56D8" w14:paraId="62F48E7E" w14:textId="77777777">
            <w:pPr>
              <w:rPr>
                <w:rFonts w:ascii="Times New Roman" w:hAnsi="Times New Roman" w:cs="Times New Roman"/>
                <w:sz w:val="24"/>
                <w:szCs w:val="24"/>
              </w:rPr>
            </w:pPr>
          </w:p>
        </w:tc>
      </w:tr>
    </w:tbl>
    <w:p w:rsidR="007A56D8" w:rsidP="007A56D8" w14:paraId="4E4B836E" w14:textId="77777777">
      <w:pPr>
        <w:spacing w:after="0"/>
        <w:rPr>
          <w:rFonts w:ascii="Times New Roman" w:hAnsi="Times New Roman" w:cs="Times New Roman"/>
          <w:sz w:val="24"/>
          <w:szCs w:val="24"/>
        </w:rPr>
      </w:pPr>
    </w:p>
    <w:p w:rsidR="007A56D8" w:rsidP="007A56D8" w14:paraId="5F9C37FB" w14:textId="3607C4C1">
      <w:pPr>
        <w:spacing w:after="0"/>
        <w:ind w:left="2160" w:hanging="720"/>
        <w:rPr>
          <w:rFonts w:ascii="Times New Roman" w:hAnsi="Times New Roman" w:cs="Times New Roman"/>
          <w:sz w:val="24"/>
          <w:szCs w:val="24"/>
        </w:rPr>
      </w:pPr>
      <w:r>
        <w:rPr>
          <w:rFonts w:ascii="Times New Roman" w:hAnsi="Times New Roman" w:cs="Times New Roman"/>
          <w:sz w:val="24"/>
          <w:szCs w:val="24"/>
        </w:rPr>
        <w:t>h</w:t>
      </w:r>
      <w:r w:rsidRPr="00CE0C5A" w:rsidR="00374847">
        <w:rPr>
          <w:rFonts w:ascii="Times New Roman" w:hAnsi="Times New Roman" w:cs="Times New Roman"/>
          <w:sz w:val="24"/>
          <w:szCs w:val="24"/>
        </w:rPr>
        <w:t>.</w:t>
      </w:r>
      <w:r>
        <w:rPr>
          <w:rFonts w:ascii="Times New Roman" w:hAnsi="Times New Roman" w:cs="Times New Roman"/>
          <w:sz w:val="24"/>
          <w:szCs w:val="24"/>
        </w:rPr>
        <w:tab/>
      </w:r>
      <w:r w:rsidRPr="00CE0C5A">
        <w:rPr>
          <w:rFonts w:ascii="Times New Roman" w:hAnsi="Times New Roman" w:cs="Times New Roman"/>
          <w:sz w:val="24"/>
          <w:szCs w:val="24"/>
        </w:rPr>
        <w:t>D</w:t>
      </w:r>
      <w:r>
        <w:rPr>
          <w:rFonts w:ascii="Times New Roman" w:hAnsi="Times New Roman" w:cs="Times New Roman"/>
          <w:sz w:val="24"/>
          <w:szCs w:val="24"/>
        </w:rPr>
        <w:t>oes the State or RD routinely provide</w:t>
      </w:r>
      <w:r w:rsidRPr="00CE0C5A">
        <w:rPr>
          <w:rFonts w:ascii="Times New Roman" w:hAnsi="Times New Roman" w:cs="Times New Roman"/>
          <w:sz w:val="24"/>
          <w:szCs w:val="24"/>
        </w:rPr>
        <w:t xml:space="preserve"> additional </w:t>
      </w:r>
      <w:r>
        <w:rPr>
          <w:rFonts w:ascii="Times New Roman" w:hAnsi="Times New Roman" w:cs="Times New Roman"/>
          <w:sz w:val="24"/>
          <w:szCs w:val="24"/>
        </w:rPr>
        <w:t xml:space="preserve">medical </w:t>
      </w:r>
      <w:r w:rsidRPr="00CE0C5A">
        <w:rPr>
          <w:rFonts w:ascii="Times New Roman" w:hAnsi="Times New Roman" w:cs="Times New Roman"/>
          <w:sz w:val="24"/>
          <w:szCs w:val="24"/>
        </w:rPr>
        <w:t xml:space="preserve">services </w:t>
      </w:r>
      <w:r>
        <w:rPr>
          <w:rFonts w:ascii="Times New Roman" w:hAnsi="Times New Roman" w:cs="Times New Roman"/>
          <w:sz w:val="24"/>
          <w:szCs w:val="24"/>
        </w:rPr>
        <w:t xml:space="preserve">during the medical screening </w:t>
      </w:r>
      <w:r w:rsidRPr="00CE0C5A">
        <w:rPr>
          <w:rFonts w:ascii="Times New Roman" w:hAnsi="Times New Roman" w:cs="Times New Roman"/>
          <w:sz w:val="24"/>
          <w:szCs w:val="24"/>
        </w:rPr>
        <w:t xml:space="preserve">beyond those outlined in </w:t>
      </w:r>
      <w:r>
        <w:rPr>
          <w:rFonts w:ascii="Times New Roman" w:hAnsi="Times New Roman" w:cs="Times New Roman"/>
          <w:sz w:val="24"/>
          <w:szCs w:val="24"/>
        </w:rPr>
        <w:t xml:space="preserve">the CDC domestic medical examination guidance? If yes, list and </w:t>
      </w:r>
      <w:r w:rsidRPr="00527238">
        <w:rPr>
          <w:rFonts w:ascii="Times New Roman" w:hAnsi="Times New Roman" w:cs="Times New Roman"/>
          <w:sz w:val="24"/>
          <w:szCs w:val="24"/>
        </w:rPr>
        <w:t>justify the need to provide such services.</w:t>
      </w:r>
      <w:r w:rsidRPr="00CE0C5A" w:rsidR="00374847">
        <w:rPr>
          <w:rFonts w:ascii="Times New Roman" w:hAnsi="Times New Roman" w:cs="Times New Roman"/>
          <w:sz w:val="24"/>
          <w:szCs w:val="24"/>
        </w:rPr>
        <w:tab/>
      </w:r>
    </w:p>
    <w:p w:rsidR="00FA35D5" w:rsidP="007A56D8" w14:paraId="344A85FA" w14:textId="646A7AEA">
      <w:pPr>
        <w:spacing w:after="0"/>
        <w:ind w:left="216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Pr="00CE0C5A">
        <w:rPr>
          <w:rFonts w:ascii="Times New Roman" w:hAnsi="Times New Roman" w:cs="Times New Roman"/>
          <w:sz w:val="24"/>
          <w:szCs w:val="24"/>
        </w:rPr>
        <w:t xml:space="preserve">Describe services </w:t>
      </w:r>
      <w:r w:rsidR="00B23F8D">
        <w:rPr>
          <w:rFonts w:ascii="Times New Roman" w:hAnsi="Times New Roman" w:cs="Times New Roman"/>
          <w:sz w:val="24"/>
          <w:szCs w:val="24"/>
        </w:rPr>
        <w:t>recommended</w:t>
      </w:r>
      <w:r w:rsidRPr="00CE0C5A">
        <w:rPr>
          <w:rFonts w:ascii="Times New Roman" w:hAnsi="Times New Roman" w:cs="Times New Roman"/>
          <w:sz w:val="24"/>
          <w:szCs w:val="24"/>
        </w:rPr>
        <w:t xml:space="preserve"> in </w:t>
      </w:r>
      <w:r w:rsidR="00B23F8D">
        <w:rPr>
          <w:rFonts w:ascii="Times New Roman" w:hAnsi="Times New Roman" w:cs="Times New Roman"/>
          <w:sz w:val="24"/>
          <w:szCs w:val="24"/>
        </w:rPr>
        <w:t xml:space="preserve">the </w:t>
      </w:r>
      <w:r>
        <w:rPr>
          <w:rFonts w:ascii="Times New Roman" w:hAnsi="Times New Roman" w:cs="Times New Roman"/>
          <w:sz w:val="24"/>
          <w:szCs w:val="24"/>
        </w:rPr>
        <w:t xml:space="preserve">CDC domestic medical examination guidance </w:t>
      </w:r>
      <w:r w:rsidR="00B23F8D">
        <w:rPr>
          <w:rFonts w:ascii="Times New Roman" w:hAnsi="Times New Roman" w:cs="Times New Roman"/>
          <w:sz w:val="24"/>
          <w:szCs w:val="24"/>
        </w:rPr>
        <w:t xml:space="preserve">and included in the </w:t>
      </w:r>
      <w:r w:rsidR="00C00552">
        <w:rPr>
          <w:rFonts w:ascii="Times New Roman" w:hAnsi="Times New Roman" w:cs="Times New Roman"/>
          <w:sz w:val="24"/>
          <w:szCs w:val="24"/>
        </w:rPr>
        <w:t>S</w:t>
      </w:r>
      <w:r w:rsidR="00B23F8D">
        <w:rPr>
          <w:rFonts w:ascii="Times New Roman" w:hAnsi="Times New Roman" w:cs="Times New Roman"/>
          <w:sz w:val="24"/>
          <w:szCs w:val="24"/>
        </w:rPr>
        <w:t>tate or RD screening</w:t>
      </w:r>
      <w:r w:rsidRPr="00CE0C5A">
        <w:rPr>
          <w:rFonts w:ascii="Times New Roman" w:hAnsi="Times New Roman" w:cs="Times New Roman"/>
          <w:sz w:val="24"/>
          <w:szCs w:val="24"/>
        </w:rPr>
        <w:t xml:space="preserve"> that are </w:t>
      </w:r>
      <w:r w:rsidRPr="00CE0C5A">
        <w:rPr>
          <w:rFonts w:ascii="Times New Roman" w:hAnsi="Times New Roman" w:cs="Times New Roman"/>
          <w:sz w:val="24"/>
          <w:szCs w:val="24"/>
          <w:u w:val="single"/>
        </w:rPr>
        <w:t>not</w:t>
      </w:r>
      <w:r w:rsidRPr="00CE0C5A">
        <w:rPr>
          <w:rFonts w:ascii="Times New Roman" w:hAnsi="Times New Roman" w:cs="Times New Roman"/>
          <w:sz w:val="24"/>
          <w:szCs w:val="24"/>
        </w:rPr>
        <w:t xml:space="preserve"> covered by or billed to Medicaid.  Describe </w:t>
      </w:r>
      <w:r w:rsidRPr="00CE0C5A" w:rsidR="007C4C87">
        <w:rPr>
          <w:rFonts w:ascii="Times New Roman" w:hAnsi="Times New Roman" w:cs="Times New Roman"/>
          <w:sz w:val="24"/>
          <w:szCs w:val="24"/>
        </w:rPr>
        <w:t>why</w:t>
      </w:r>
      <w:r w:rsidRPr="00CE0C5A">
        <w:rPr>
          <w:rFonts w:ascii="Times New Roman" w:hAnsi="Times New Roman" w:cs="Times New Roman"/>
          <w:sz w:val="24"/>
          <w:szCs w:val="24"/>
        </w:rPr>
        <w:t xml:space="preserve"> Medicaid </w:t>
      </w:r>
      <w:r w:rsidRPr="00CE0C5A" w:rsidR="007C4C87">
        <w:rPr>
          <w:rFonts w:ascii="Times New Roman" w:hAnsi="Times New Roman" w:cs="Times New Roman"/>
          <w:sz w:val="24"/>
          <w:szCs w:val="24"/>
        </w:rPr>
        <w:t xml:space="preserve">is not </w:t>
      </w:r>
      <w:r w:rsidRPr="00CE0C5A">
        <w:rPr>
          <w:rFonts w:ascii="Times New Roman" w:hAnsi="Times New Roman" w:cs="Times New Roman"/>
          <w:sz w:val="24"/>
          <w:szCs w:val="24"/>
        </w:rPr>
        <w:t>paying for these services</w:t>
      </w:r>
      <w:r w:rsidRPr="00CE0C5A" w:rsidR="00F2513D">
        <w:rPr>
          <w:rFonts w:ascii="Times New Roman" w:hAnsi="Times New Roman" w:cs="Times New Roman"/>
          <w:sz w:val="24"/>
          <w:szCs w:val="24"/>
        </w:rPr>
        <w:t>, if known</w:t>
      </w:r>
      <w:r w:rsidRPr="00CE0C5A">
        <w:rPr>
          <w:rFonts w:ascii="Times New Roman" w:hAnsi="Times New Roman" w:cs="Times New Roman"/>
          <w:sz w:val="24"/>
          <w:szCs w:val="24"/>
        </w:rPr>
        <w:t>.</w:t>
      </w:r>
    </w:p>
    <w:p w:rsidR="007A56D8" w:rsidP="007A56D8" w14:paraId="515C8D46" w14:textId="1861091F">
      <w:pPr>
        <w:spacing w:after="0"/>
        <w:ind w:left="2160" w:hanging="720"/>
        <w:rPr>
          <w:rFonts w:ascii="Times New Roman" w:hAnsi="Times New Roman" w:cs="Times New Roman"/>
          <w:sz w:val="24"/>
          <w:szCs w:val="24"/>
        </w:rPr>
      </w:pPr>
    </w:p>
    <w:p w:rsidR="007A56D8" w:rsidRPr="007A56D8" w:rsidP="007A56D8" w14:paraId="5DA7AD79" w14:textId="2738928D">
      <w:pPr>
        <w:pStyle w:val="ListParagraph"/>
        <w:tabs>
          <w:tab w:val="left" w:pos="720"/>
        </w:tabs>
        <w:spacing w:after="0"/>
        <w:ind w:left="2160" w:hanging="720"/>
        <w:rPr>
          <w:rFonts w:ascii="Times New Roman" w:hAnsi="Times New Roman" w:cs="Times New Roman"/>
          <w:i/>
          <w:iCs/>
          <w:sz w:val="24"/>
          <w:szCs w:val="24"/>
        </w:rPr>
      </w:pPr>
      <w:r w:rsidRPr="7694F88C">
        <w:rPr>
          <w:rFonts w:ascii="Times New Roman" w:hAnsi="Times New Roman" w:cs="Times New Roman"/>
          <w:i/>
          <w:iCs/>
          <w:sz w:val="24"/>
          <w:szCs w:val="24"/>
        </w:rPr>
        <w:t xml:space="preserve">Indicate Yes or No to items </w:t>
      </w:r>
      <w:r>
        <w:rPr>
          <w:rFonts w:ascii="Times New Roman" w:hAnsi="Times New Roman" w:cs="Times New Roman"/>
          <w:i/>
          <w:iCs/>
          <w:sz w:val="24"/>
          <w:szCs w:val="24"/>
        </w:rPr>
        <w:t>j</w:t>
      </w:r>
      <w:r w:rsidRPr="7694F88C">
        <w:rPr>
          <w:rFonts w:ascii="Times New Roman" w:hAnsi="Times New Roman" w:cs="Times New Roman"/>
          <w:i/>
          <w:iCs/>
          <w:sz w:val="24"/>
          <w:szCs w:val="24"/>
        </w:rPr>
        <w:t>-</w:t>
      </w:r>
      <w:r w:rsidR="00AA7A1F">
        <w:rPr>
          <w:rFonts w:ascii="Times New Roman" w:hAnsi="Times New Roman" w:cs="Times New Roman"/>
          <w:i/>
          <w:iCs/>
          <w:sz w:val="24"/>
          <w:szCs w:val="24"/>
        </w:rPr>
        <w:t>l</w:t>
      </w:r>
      <w:r w:rsidRPr="7694F88C">
        <w:rPr>
          <w:rFonts w:ascii="Times New Roman" w:hAnsi="Times New Roman" w:cs="Times New Roman"/>
          <w:i/>
          <w:iCs/>
          <w:sz w:val="24"/>
          <w:szCs w:val="24"/>
        </w:rPr>
        <w:t xml:space="preserve"> below.</w:t>
      </w:r>
    </w:p>
    <w:p w:rsidR="000030A5" w:rsidRPr="00CE0C5A" w:rsidP="00BF2F9C" w14:paraId="2A0294A0" w14:textId="042F7859">
      <w:pPr>
        <w:spacing w:after="0"/>
        <w:ind w:left="2160" w:hanging="720"/>
        <w:rPr>
          <w:rFonts w:ascii="Times New Roman" w:hAnsi="Times New Roman" w:cs="Times New Roman"/>
          <w:sz w:val="24"/>
          <w:szCs w:val="24"/>
        </w:rPr>
      </w:pPr>
      <w:r>
        <w:rPr>
          <w:rFonts w:ascii="Times New Roman" w:hAnsi="Times New Roman" w:cs="Times New Roman"/>
          <w:sz w:val="24"/>
          <w:szCs w:val="24"/>
        </w:rPr>
        <w:t>j</w:t>
      </w:r>
      <w:r w:rsidRPr="00CE0C5A">
        <w:rPr>
          <w:rFonts w:ascii="Times New Roman" w:hAnsi="Times New Roman" w:cs="Times New Roman"/>
          <w:sz w:val="24"/>
          <w:szCs w:val="24"/>
        </w:rPr>
        <w:t>.</w:t>
      </w:r>
      <w:r w:rsidRPr="00CE0C5A">
        <w:rPr>
          <w:rFonts w:ascii="Times New Roman" w:hAnsi="Times New Roman" w:cs="Times New Roman"/>
          <w:sz w:val="24"/>
          <w:szCs w:val="24"/>
        </w:rPr>
        <w:tab/>
      </w:r>
      <w:r>
        <w:rPr>
          <w:rFonts w:ascii="Times New Roman" w:hAnsi="Times New Roman" w:cs="Times New Roman"/>
          <w:sz w:val="24"/>
          <w:szCs w:val="24"/>
        </w:rPr>
        <w:t xml:space="preserve">Does the State or RD provide </w:t>
      </w:r>
      <w:r w:rsidRPr="00527238">
        <w:rPr>
          <w:rFonts w:ascii="Times New Roman" w:hAnsi="Times New Roman" w:cs="Times New Roman"/>
          <w:sz w:val="24"/>
          <w:szCs w:val="24"/>
        </w:rPr>
        <w:t>interpretation</w:t>
      </w:r>
      <w:r>
        <w:rPr>
          <w:rFonts w:ascii="Times New Roman" w:hAnsi="Times New Roman" w:cs="Times New Roman"/>
          <w:sz w:val="24"/>
          <w:szCs w:val="24"/>
        </w:rPr>
        <w:t xml:space="preserve"> as part of the Medical Screening program?</w:t>
      </w:r>
    </w:p>
    <w:p w:rsidR="007A56D8" w:rsidP="00406AF5" w14:paraId="44DD9FC0" w14:textId="1D985A35">
      <w:pPr>
        <w:spacing w:after="0"/>
        <w:ind w:left="2160" w:hanging="720"/>
        <w:rPr>
          <w:rFonts w:ascii="Times New Roman" w:hAnsi="Times New Roman" w:cs="Times New Roman"/>
          <w:sz w:val="24"/>
          <w:szCs w:val="24"/>
        </w:rPr>
      </w:pPr>
      <w:r>
        <w:rPr>
          <w:rFonts w:ascii="Times New Roman" w:hAnsi="Times New Roman" w:cs="Times New Roman"/>
          <w:sz w:val="24"/>
          <w:szCs w:val="24"/>
        </w:rPr>
        <w:t>k</w:t>
      </w:r>
      <w:r w:rsidRPr="00CE0C5A" w:rsidR="00103615">
        <w:rPr>
          <w:rFonts w:ascii="Times New Roman" w:hAnsi="Times New Roman" w:cs="Times New Roman"/>
          <w:sz w:val="24"/>
          <w:szCs w:val="24"/>
        </w:rPr>
        <w:t>.</w:t>
      </w:r>
      <w:r w:rsidRPr="00CE0C5A" w:rsidR="00103615">
        <w:rPr>
          <w:rFonts w:ascii="Times New Roman" w:hAnsi="Times New Roman" w:cs="Times New Roman"/>
          <w:sz w:val="24"/>
          <w:szCs w:val="24"/>
        </w:rPr>
        <w:tab/>
      </w:r>
      <w:r>
        <w:rPr>
          <w:rFonts w:ascii="Times New Roman" w:hAnsi="Times New Roman" w:cs="Times New Roman"/>
          <w:sz w:val="24"/>
          <w:szCs w:val="24"/>
        </w:rPr>
        <w:t>Dos the Sta</w:t>
      </w:r>
      <w:r w:rsidR="00C00552">
        <w:rPr>
          <w:rFonts w:ascii="Times New Roman" w:hAnsi="Times New Roman" w:cs="Times New Roman"/>
          <w:sz w:val="24"/>
          <w:szCs w:val="24"/>
        </w:rPr>
        <w:t>te</w:t>
      </w:r>
      <w:r>
        <w:rPr>
          <w:rFonts w:ascii="Times New Roman" w:hAnsi="Times New Roman" w:cs="Times New Roman"/>
          <w:sz w:val="24"/>
          <w:szCs w:val="24"/>
        </w:rPr>
        <w:t xml:space="preserve"> or RD provide transportation as part of the Medical Screening program?</w:t>
      </w:r>
    </w:p>
    <w:p w:rsidR="00FA35D5" w:rsidRPr="00527238" w:rsidP="00406AF5" w14:paraId="400C7892" w14:textId="35C01409">
      <w:pPr>
        <w:spacing w:after="0"/>
        <w:ind w:left="216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 xml:space="preserve">Does the State or RD provide any other non-medical services as part of the Medical Screening program? </w:t>
      </w:r>
      <w:bookmarkStart w:id="3" w:name="_Hlk146620210"/>
      <w:r>
        <w:rPr>
          <w:rFonts w:ascii="Times New Roman" w:hAnsi="Times New Roman" w:cs="Times New Roman"/>
          <w:sz w:val="24"/>
          <w:szCs w:val="24"/>
        </w:rPr>
        <w:t xml:space="preserve">If yes, list and </w:t>
      </w:r>
      <w:r w:rsidRPr="00683154">
        <w:rPr>
          <w:rFonts w:ascii="Times New Roman" w:hAnsi="Times New Roman" w:cs="Times New Roman"/>
          <w:sz w:val="24"/>
          <w:szCs w:val="24"/>
        </w:rPr>
        <w:t xml:space="preserve">justify the need to provide such services.  </w:t>
      </w:r>
      <w:bookmarkEnd w:id="3"/>
    </w:p>
    <w:p w:rsidR="0053768D" w:rsidP="00406AF5" w14:paraId="397A4697" w14:textId="77777777">
      <w:pPr>
        <w:spacing w:after="0"/>
        <w:rPr>
          <w:rFonts w:ascii="Times New Roman" w:hAnsi="Times New Roman" w:cs="Times New Roman"/>
          <w:sz w:val="24"/>
          <w:szCs w:val="24"/>
        </w:rPr>
      </w:pPr>
    </w:p>
    <w:p w:rsidR="00BE19A3" w:rsidRPr="00683154" w:rsidP="00375A64" w14:paraId="22F2E89F" w14:textId="7832B5A4">
      <w:pPr>
        <w:spacing w:after="0"/>
        <w:ind w:left="1440" w:hanging="1440"/>
        <w:rPr>
          <w:rFonts w:ascii="Times New Roman" w:hAnsi="Times New Roman" w:cs="Times New Roman"/>
          <w:b/>
          <w:sz w:val="24"/>
          <w:szCs w:val="24"/>
        </w:rPr>
      </w:pPr>
      <w:r w:rsidRPr="005E3B8E">
        <w:rPr>
          <w:rFonts w:ascii="Times New Roman" w:hAnsi="Times New Roman" w:cs="Times New Roman"/>
          <w:b/>
          <w:sz w:val="24"/>
          <w:szCs w:val="24"/>
        </w:rPr>
        <w:t>E</w:t>
      </w:r>
      <w:r w:rsidRPr="005E3B8E">
        <w:rPr>
          <w:rFonts w:ascii="Times New Roman" w:hAnsi="Times New Roman" w:cs="Times New Roman"/>
          <w:b/>
          <w:sz w:val="24"/>
          <w:szCs w:val="24"/>
        </w:rPr>
        <w:t>.</w:t>
      </w:r>
      <w:r w:rsidRPr="005E3B8E">
        <w:rPr>
          <w:rFonts w:ascii="Times New Roman" w:hAnsi="Times New Roman" w:cs="Times New Roman"/>
          <w:b/>
          <w:sz w:val="24"/>
          <w:szCs w:val="24"/>
        </w:rPr>
        <w:tab/>
      </w:r>
      <w:r w:rsidRPr="00683154">
        <w:rPr>
          <w:rFonts w:ascii="Times New Roman" w:hAnsi="Times New Roman" w:cs="Times New Roman"/>
          <w:b/>
          <w:sz w:val="24"/>
          <w:szCs w:val="24"/>
        </w:rPr>
        <w:t xml:space="preserve">Refugee </w:t>
      </w:r>
      <w:r w:rsidRPr="00683154" w:rsidR="00527FBF">
        <w:rPr>
          <w:rFonts w:ascii="Times New Roman" w:hAnsi="Times New Roman" w:cs="Times New Roman"/>
          <w:b/>
          <w:sz w:val="24"/>
          <w:szCs w:val="24"/>
        </w:rPr>
        <w:t xml:space="preserve">Support </w:t>
      </w:r>
      <w:r w:rsidRPr="00683154">
        <w:rPr>
          <w:rFonts w:ascii="Times New Roman" w:hAnsi="Times New Roman" w:cs="Times New Roman"/>
          <w:b/>
          <w:sz w:val="24"/>
          <w:szCs w:val="24"/>
        </w:rPr>
        <w:t>Services (RSS</w:t>
      </w:r>
      <w:r w:rsidRPr="00683154" w:rsidR="0063770F">
        <w:rPr>
          <w:rFonts w:ascii="Times New Roman" w:hAnsi="Times New Roman" w:cs="Times New Roman"/>
          <w:b/>
          <w:sz w:val="24"/>
          <w:szCs w:val="24"/>
        </w:rPr>
        <w:t xml:space="preserve">) - </w:t>
      </w:r>
      <w:r w:rsidRPr="00683154">
        <w:rPr>
          <w:rFonts w:ascii="Times New Roman" w:hAnsi="Times New Roman" w:cs="Times New Roman"/>
          <w:b/>
          <w:sz w:val="24"/>
          <w:szCs w:val="24"/>
        </w:rPr>
        <w:t xml:space="preserve">45 CFR 400 </w:t>
      </w:r>
      <w:r w:rsidRPr="00683154" w:rsidR="00CE0C5A">
        <w:rPr>
          <w:rFonts w:ascii="Times New Roman" w:hAnsi="Times New Roman" w:cs="Times New Roman"/>
          <w:b/>
          <w:sz w:val="24"/>
          <w:szCs w:val="24"/>
        </w:rPr>
        <w:t>S</w:t>
      </w:r>
      <w:r w:rsidRPr="00683154">
        <w:rPr>
          <w:rFonts w:ascii="Times New Roman" w:hAnsi="Times New Roman" w:cs="Times New Roman"/>
          <w:b/>
          <w:sz w:val="24"/>
          <w:szCs w:val="24"/>
        </w:rPr>
        <w:t>ubpart I</w:t>
      </w:r>
    </w:p>
    <w:p w:rsidR="00BE19A3" w:rsidRPr="00683154" w:rsidP="00BE19A3" w14:paraId="5BD2E677" w14:textId="77777777">
      <w:pPr>
        <w:spacing w:after="0"/>
        <w:rPr>
          <w:rFonts w:ascii="Times New Roman" w:hAnsi="Times New Roman" w:cs="Times New Roman"/>
          <w:b/>
          <w:sz w:val="24"/>
          <w:szCs w:val="24"/>
        </w:rPr>
      </w:pPr>
    </w:p>
    <w:p w:rsidR="00035763" w:rsidRPr="00EA2AC4" w:rsidP="00035763" w14:paraId="44E040BE" w14:textId="62105CD5">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List </w:t>
      </w:r>
      <w:r w:rsidRPr="00683154">
        <w:rPr>
          <w:rFonts w:ascii="Times New Roman" w:hAnsi="Times New Roman" w:cs="Times New Roman"/>
          <w:sz w:val="24"/>
          <w:szCs w:val="24"/>
        </w:rPr>
        <w:t xml:space="preserve">and describe </w:t>
      </w:r>
      <w:r w:rsidRPr="00683154" w:rsidR="000B20CB">
        <w:rPr>
          <w:rFonts w:ascii="Times New Roman" w:hAnsi="Times New Roman" w:cs="Times New Roman"/>
          <w:sz w:val="24"/>
          <w:szCs w:val="24"/>
        </w:rPr>
        <w:t xml:space="preserve">the support services </w:t>
      </w:r>
      <w:r w:rsidRPr="00683154" w:rsidR="00BE19A3">
        <w:rPr>
          <w:rFonts w:ascii="Times New Roman" w:hAnsi="Times New Roman" w:cs="Times New Roman"/>
          <w:sz w:val="24"/>
          <w:szCs w:val="24"/>
        </w:rPr>
        <w:t xml:space="preserve">the state or </w:t>
      </w:r>
      <w:r w:rsidRPr="00683154" w:rsidR="003C3DD5">
        <w:rPr>
          <w:rFonts w:ascii="Times New Roman" w:hAnsi="Times New Roman" w:cs="Times New Roman"/>
          <w:sz w:val="24"/>
          <w:szCs w:val="24"/>
        </w:rPr>
        <w:t xml:space="preserve">RD </w:t>
      </w:r>
      <w:r w:rsidRPr="00683154" w:rsidR="00BE19A3">
        <w:rPr>
          <w:rFonts w:ascii="Times New Roman" w:hAnsi="Times New Roman" w:cs="Times New Roman"/>
          <w:sz w:val="24"/>
          <w:szCs w:val="24"/>
        </w:rPr>
        <w:t>provides</w:t>
      </w:r>
      <w:r w:rsidRPr="00683154" w:rsidR="00FE5C8E">
        <w:rPr>
          <w:rFonts w:ascii="Times New Roman" w:hAnsi="Times New Roman" w:cs="Times New Roman"/>
          <w:sz w:val="24"/>
          <w:szCs w:val="24"/>
        </w:rPr>
        <w:t xml:space="preserve">.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List services</w:t>
      </w:r>
      <w:r w:rsidRPr="00683154" w:rsidR="003B6645">
        <w:rPr>
          <w:rFonts w:ascii="Times New Roman" w:hAnsi="Times New Roman" w:cs="Times New Roman"/>
          <w:sz w:val="24"/>
          <w:szCs w:val="24"/>
        </w:rPr>
        <w:t xml:space="preserve"> </w:t>
      </w:r>
      <w:r w:rsidRPr="00683154" w:rsidR="00BE19A3">
        <w:rPr>
          <w:rFonts w:ascii="Times New Roman" w:hAnsi="Times New Roman" w:cs="Times New Roman"/>
          <w:sz w:val="24"/>
          <w:szCs w:val="24"/>
        </w:rPr>
        <w:t xml:space="preserve">outlined </w:t>
      </w:r>
      <w:r w:rsidRPr="00683154" w:rsidR="005566A5">
        <w:rPr>
          <w:rFonts w:ascii="Times New Roman" w:hAnsi="Times New Roman" w:cs="Times New Roman"/>
          <w:sz w:val="24"/>
          <w:szCs w:val="24"/>
        </w:rPr>
        <w:t>in</w:t>
      </w:r>
      <w:r w:rsidRPr="00683154" w:rsidR="00BE19A3">
        <w:rPr>
          <w:rFonts w:ascii="Times New Roman" w:hAnsi="Times New Roman" w:cs="Times New Roman"/>
          <w:sz w:val="24"/>
          <w:szCs w:val="24"/>
        </w:rPr>
        <w:t xml:space="preserve"> 45 CFR </w:t>
      </w:r>
      <w:r w:rsidRPr="00683154" w:rsidR="00B27129">
        <w:rPr>
          <w:rFonts w:ascii="Times New Roman" w:hAnsi="Times New Roman" w:cs="Times New Roman"/>
          <w:sz w:val="24"/>
          <w:szCs w:val="24"/>
        </w:rPr>
        <w:t xml:space="preserve">§ </w:t>
      </w:r>
      <w:r w:rsidRPr="00683154" w:rsidR="00BE19A3">
        <w:rPr>
          <w:rFonts w:ascii="Times New Roman" w:hAnsi="Times New Roman" w:cs="Times New Roman"/>
          <w:sz w:val="24"/>
          <w:szCs w:val="24"/>
        </w:rPr>
        <w:t>400.154</w:t>
      </w:r>
      <w:r w:rsidRPr="00683154" w:rsidR="00FE5C8E">
        <w:rPr>
          <w:rFonts w:ascii="Times New Roman" w:hAnsi="Times New Roman" w:cs="Times New Roman"/>
          <w:sz w:val="24"/>
          <w:szCs w:val="24"/>
        </w:rPr>
        <w:t xml:space="preserve">, 45 CFR § </w:t>
      </w:r>
      <w:r w:rsidRPr="00683154" w:rsidR="00BE19A3">
        <w:rPr>
          <w:rFonts w:ascii="Times New Roman" w:hAnsi="Times New Roman" w:cs="Times New Roman"/>
          <w:sz w:val="24"/>
          <w:szCs w:val="24"/>
        </w:rPr>
        <w:t>400.155</w:t>
      </w:r>
      <w:r w:rsidRPr="00683154" w:rsidR="00FE5C8E">
        <w:rPr>
          <w:rFonts w:ascii="Times New Roman" w:hAnsi="Times New Roman" w:cs="Times New Roman"/>
          <w:sz w:val="24"/>
          <w:szCs w:val="24"/>
        </w:rPr>
        <w:t xml:space="preserve">, or PL 16-07, then any support services that are not outlined in policy.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For all services, o</w:t>
      </w:r>
      <w:r w:rsidRPr="00683154" w:rsidR="00583ABD">
        <w:rPr>
          <w:rFonts w:ascii="Times New Roman" w:hAnsi="Times New Roman" w:cs="Times New Roman"/>
          <w:sz w:val="24"/>
          <w:szCs w:val="24"/>
        </w:rPr>
        <w:t xml:space="preserve">utline </w:t>
      </w:r>
      <w:r w:rsidRPr="00683154" w:rsidR="00B52F0D">
        <w:rPr>
          <w:rFonts w:ascii="Times New Roman" w:hAnsi="Times New Roman" w:cs="Times New Roman"/>
          <w:sz w:val="24"/>
          <w:szCs w:val="24"/>
        </w:rPr>
        <w:t xml:space="preserve">the </w:t>
      </w:r>
      <w:r w:rsidRPr="00683154" w:rsidR="00583ABD">
        <w:rPr>
          <w:rFonts w:ascii="Times New Roman" w:hAnsi="Times New Roman" w:cs="Times New Roman"/>
          <w:sz w:val="24"/>
          <w:szCs w:val="24"/>
        </w:rPr>
        <w:t>strategy for service delivery, a</w:t>
      </w:r>
      <w:r w:rsidRPr="00683154">
        <w:rPr>
          <w:rFonts w:ascii="Times New Roman" w:hAnsi="Times New Roman" w:cs="Times New Roman"/>
          <w:sz w:val="24"/>
          <w:szCs w:val="24"/>
        </w:rPr>
        <w:t>ddress</w:t>
      </w:r>
      <w:r w:rsidRPr="00683154" w:rsidR="00583ABD">
        <w:rPr>
          <w:rFonts w:ascii="Times New Roman" w:hAnsi="Times New Roman" w:cs="Times New Roman"/>
          <w:sz w:val="24"/>
          <w:szCs w:val="24"/>
        </w:rPr>
        <w:t>ing</w:t>
      </w:r>
      <w:r w:rsidRPr="00683154">
        <w:rPr>
          <w:rFonts w:ascii="Times New Roman" w:hAnsi="Times New Roman" w:cs="Times New Roman"/>
          <w:sz w:val="24"/>
          <w:szCs w:val="24"/>
        </w:rPr>
        <w:t xml:space="preserve"> program structure, </w:t>
      </w:r>
      <w:r w:rsidRPr="00683154" w:rsidR="00583ABD">
        <w:rPr>
          <w:rFonts w:ascii="Times New Roman" w:hAnsi="Times New Roman" w:cs="Times New Roman"/>
          <w:sz w:val="24"/>
          <w:szCs w:val="24"/>
        </w:rPr>
        <w:t xml:space="preserve">procurement timeframes, </w:t>
      </w:r>
      <w:r w:rsidRPr="00683154" w:rsidR="00623A0D">
        <w:rPr>
          <w:rFonts w:ascii="Times New Roman" w:hAnsi="Times New Roman" w:cs="Times New Roman"/>
          <w:sz w:val="24"/>
          <w:szCs w:val="24"/>
        </w:rPr>
        <w:t xml:space="preserve">the roles of </w:t>
      </w:r>
      <w:r w:rsidRPr="00683154" w:rsidR="00CA190C">
        <w:rPr>
          <w:rFonts w:ascii="Times New Roman" w:hAnsi="Times New Roman" w:cs="Times New Roman"/>
          <w:sz w:val="24"/>
          <w:szCs w:val="24"/>
        </w:rPr>
        <w:t>contracted</w:t>
      </w:r>
      <w:r w:rsidRPr="00683154" w:rsidR="00623A0D">
        <w:rPr>
          <w:rFonts w:ascii="Times New Roman" w:hAnsi="Times New Roman" w:cs="Times New Roman"/>
          <w:sz w:val="24"/>
          <w:szCs w:val="24"/>
        </w:rPr>
        <w:t xml:space="preserve"> providers, </w:t>
      </w:r>
      <w:r w:rsidRPr="00683154" w:rsidR="00E56BE9">
        <w:rPr>
          <w:rFonts w:ascii="Times New Roman" w:hAnsi="Times New Roman" w:cs="Times New Roman"/>
          <w:sz w:val="24"/>
          <w:szCs w:val="24"/>
        </w:rPr>
        <w:t>geographic service areas</w:t>
      </w:r>
      <w:r w:rsidRPr="00683154" w:rsidR="00271FA2">
        <w:rPr>
          <w:rFonts w:ascii="Times New Roman" w:hAnsi="Times New Roman" w:cs="Times New Roman"/>
          <w:sz w:val="24"/>
          <w:szCs w:val="24"/>
        </w:rPr>
        <w:t xml:space="preserve"> projected</w:t>
      </w:r>
      <w:r w:rsidRPr="00683154" w:rsidR="00435E12">
        <w:rPr>
          <w:rFonts w:ascii="Times New Roman" w:hAnsi="Times New Roman" w:cs="Times New Roman"/>
          <w:sz w:val="24"/>
          <w:szCs w:val="24"/>
        </w:rPr>
        <w:t xml:space="preserve">, </w:t>
      </w:r>
      <w:r w:rsidRPr="00683154">
        <w:rPr>
          <w:rFonts w:ascii="Times New Roman" w:hAnsi="Times New Roman" w:cs="Times New Roman"/>
          <w:sz w:val="24"/>
          <w:szCs w:val="24"/>
        </w:rPr>
        <w:t>target population(s), and activities.</w:t>
      </w:r>
      <w:r w:rsidRPr="00683154">
        <w:t xml:space="preserve">  </w:t>
      </w:r>
    </w:p>
    <w:p w:rsidR="00583ABD" w:rsidRPr="00294906" w:rsidP="00035763" w14:paraId="6A2086DF" w14:textId="5A5B76B5">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w:t>
      </w:r>
      <w:r w:rsidRPr="00683154" w:rsidR="00B52F0D">
        <w:rPr>
          <w:rFonts w:ascii="Times New Roman" w:hAnsi="Times New Roman" w:cs="Times New Roman"/>
          <w:sz w:val="24"/>
          <w:szCs w:val="24"/>
        </w:rPr>
        <w:t>the</w:t>
      </w:r>
      <w:r w:rsidRPr="00683154">
        <w:rPr>
          <w:rFonts w:ascii="Times New Roman" w:hAnsi="Times New Roman" w:cs="Times New Roman"/>
          <w:sz w:val="24"/>
          <w:szCs w:val="24"/>
        </w:rPr>
        <w:t xml:space="preserve"> plan for ensuring </w:t>
      </w:r>
      <w:r w:rsidRPr="00683154" w:rsidR="00CA580D">
        <w:rPr>
          <w:rFonts w:ascii="Times New Roman" w:hAnsi="Times New Roman" w:cs="Times New Roman"/>
          <w:sz w:val="24"/>
          <w:szCs w:val="24"/>
        </w:rPr>
        <w:t xml:space="preserve">the completion and use of </w:t>
      </w:r>
      <w:r w:rsidRPr="00683154">
        <w:rPr>
          <w:rFonts w:ascii="Times New Roman" w:hAnsi="Times New Roman" w:cs="Times New Roman"/>
          <w:sz w:val="24"/>
          <w:szCs w:val="24"/>
        </w:rPr>
        <w:t xml:space="preserve">a Family Self-Sufficiency Plan (FSSP) for all </w:t>
      </w:r>
      <w:r w:rsidRPr="00683154" w:rsidR="00CA580D">
        <w:rPr>
          <w:rFonts w:ascii="Times New Roman" w:hAnsi="Times New Roman" w:cs="Times New Roman"/>
          <w:sz w:val="24"/>
          <w:szCs w:val="24"/>
        </w:rPr>
        <w:t>refugees receiving RSS-funded employment-related services</w:t>
      </w:r>
      <w:r w:rsidRPr="00683154" w:rsidR="00661041">
        <w:rPr>
          <w:rFonts w:ascii="Times New Roman" w:hAnsi="Times New Roman" w:cs="Times New Roman"/>
          <w:sz w:val="24"/>
          <w:szCs w:val="24"/>
        </w:rPr>
        <w:t xml:space="preserve"> </w:t>
      </w:r>
      <w:r w:rsidRPr="00683154" w:rsidR="00FA0BF1">
        <w:rPr>
          <w:rFonts w:ascii="Times New Roman" w:hAnsi="Times New Roman"/>
          <w:sz w:val="24"/>
          <w:szCs w:val="24"/>
        </w:rPr>
        <w:t xml:space="preserve">(and their family members living in the same household) </w:t>
      </w:r>
      <w:r w:rsidRPr="00683154" w:rsidR="00661041">
        <w:rPr>
          <w:rFonts w:ascii="Times New Roman" w:hAnsi="Times New Roman" w:cs="Times New Roman"/>
          <w:sz w:val="24"/>
          <w:szCs w:val="24"/>
        </w:rPr>
        <w:t>to include initial assessment, referral</w:t>
      </w:r>
      <w:r w:rsidRPr="00683154" w:rsidR="00FA0BF1">
        <w:rPr>
          <w:rFonts w:ascii="Times New Roman" w:hAnsi="Times New Roman" w:cs="Times New Roman"/>
          <w:sz w:val="24"/>
          <w:szCs w:val="24"/>
        </w:rPr>
        <w:t>,</w:t>
      </w:r>
      <w:r w:rsidRPr="00683154" w:rsidR="00661041">
        <w:rPr>
          <w:rFonts w:ascii="Times New Roman" w:hAnsi="Times New Roman" w:cs="Times New Roman"/>
          <w:sz w:val="24"/>
          <w:szCs w:val="24"/>
        </w:rPr>
        <w:t xml:space="preserve"> and follow-up</w:t>
      </w:r>
      <w:r w:rsidRPr="00683154" w:rsidR="00CA580D">
        <w:rPr>
          <w:rFonts w:ascii="Times New Roman" w:hAnsi="Times New Roman" w:cs="Times New Roman"/>
          <w:sz w:val="24"/>
          <w:szCs w:val="24"/>
        </w:rPr>
        <w:t>,</w:t>
      </w:r>
      <w:r w:rsidRPr="00683154">
        <w:rPr>
          <w:rFonts w:ascii="Times New Roman" w:hAnsi="Times New Roman" w:cs="Times New Roman"/>
          <w:sz w:val="24"/>
          <w:szCs w:val="24"/>
        </w:rPr>
        <w:t xml:space="preserve"> </w:t>
      </w:r>
      <w:r w:rsidRPr="00683154" w:rsidR="00CA580D">
        <w:rPr>
          <w:rFonts w:ascii="Times New Roman" w:hAnsi="Times New Roman" w:cs="Times New Roman"/>
          <w:sz w:val="24"/>
          <w:szCs w:val="24"/>
        </w:rPr>
        <w:t xml:space="preserve">as delineated in ORR </w:t>
      </w:r>
      <w:r w:rsidRPr="00294906" w:rsidR="00CA580D">
        <w:rPr>
          <w:rFonts w:ascii="Times New Roman" w:hAnsi="Times New Roman" w:cs="Times New Roman"/>
          <w:sz w:val="24"/>
          <w:szCs w:val="24"/>
        </w:rPr>
        <w:t xml:space="preserve">PL </w:t>
      </w:r>
      <w:r w:rsidRPr="00294906" w:rsidR="00294906">
        <w:rPr>
          <w:rFonts w:ascii="Times New Roman" w:hAnsi="Times New Roman" w:cs="Times New Roman"/>
          <w:sz w:val="24"/>
          <w:szCs w:val="24"/>
        </w:rPr>
        <w:t>21-06</w:t>
      </w:r>
      <w:r w:rsidRPr="00294906" w:rsidR="000E11E8">
        <w:rPr>
          <w:rFonts w:ascii="Times New Roman" w:hAnsi="Times New Roman" w:cs="Times New Roman"/>
          <w:sz w:val="24"/>
          <w:szCs w:val="24"/>
        </w:rPr>
        <w:t xml:space="preserve">. </w:t>
      </w:r>
    </w:p>
    <w:p w:rsidR="00EE008D" w:rsidRPr="00231C64" w:rsidP="00E17955" w14:paraId="7CE30EA5" w14:textId="15FD141B">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If the </w:t>
      </w:r>
      <w:r w:rsidR="002B5AD1">
        <w:rPr>
          <w:rFonts w:ascii="Times New Roman" w:hAnsi="Times New Roman" w:cs="Times New Roman"/>
          <w:sz w:val="24"/>
          <w:szCs w:val="24"/>
        </w:rPr>
        <w:t>S</w:t>
      </w:r>
      <w:r w:rsidRPr="00683154" w:rsidR="002B5AD1">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Pr>
          <w:rFonts w:ascii="Times New Roman" w:hAnsi="Times New Roman" w:cs="Times New Roman"/>
          <w:sz w:val="24"/>
          <w:szCs w:val="24"/>
        </w:rPr>
        <w:t xml:space="preserve"> </w:t>
      </w:r>
      <w:r w:rsidRPr="00011632">
        <w:rPr>
          <w:rFonts w:ascii="Times New Roman" w:hAnsi="Times New Roman" w:cs="Times New Roman"/>
          <w:sz w:val="24"/>
          <w:szCs w:val="24"/>
        </w:rPr>
        <w:t>receives RSS set-aside funding for specific services or populations</w:t>
      </w:r>
      <w:r w:rsidRPr="00011632" w:rsidR="00C82D5B">
        <w:rPr>
          <w:rFonts w:ascii="Times New Roman" w:hAnsi="Times New Roman" w:cs="Times New Roman"/>
          <w:sz w:val="24"/>
          <w:szCs w:val="24"/>
        </w:rPr>
        <w:t xml:space="preserve"> (e.g.</w:t>
      </w:r>
      <w:r w:rsidRPr="00011632" w:rsidR="000B0C9A">
        <w:rPr>
          <w:rFonts w:ascii="Times New Roman" w:hAnsi="Times New Roman" w:cs="Times New Roman"/>
          <w:sz w:val="24"/>
          <w:szCs w:val="24"/>
        </w:rPr>
        <w:t>,</w:t>
      </w:r>
      <w:r w:rsidRPr="00011632" w:rsidR="00C82D5B">
        <w:rPr>
          <w:rFonts w:ascii="Times New Roman" w:hAnsi="Times New Roman" w:cs="Times New Roman"/>
          <w:sz w:val="24"/>
          <w:szCs w:val="24"/>
        </w:rPr>
        <w:t xml:space="preserve"> Refugee School Impact</w:t>
      </w:r>
      <w:r w:rsidRPr="00011632" w:rsidR="003C2ADB">
        <w:rPr>
          <w:rFonts w:ascii="Times New Roman" w:hAnsi="Times New Roman" w:cs="Times New Roman"/>
          <w:sz w:val="24"/>
          <w:szCs w:val="24"/>
        </w:rPr>
        <w:t xml:space="preserve">, including Early Refugee School Impact </w:t>
      </w:r>
      <w:r w:rsidRPr="00011632" w:rsidR="003C2ADB">
        <w:rPr>
          <w:rFonts w:ascii="Times New Roman" w:hAnsi="Times New Roman" w:cs="Times New Roman"/>
          <w:sz w:val="24"/>
          <w:szCs w:val="24"/>
        </w:rPr>
        <w:t>services, if applicable;</w:t>
      </w:r>
      <w:r w:rsidRPr="00011632" w:rsidR="00C82D5B">
        <w:rPr>
          <w:rFonts w:ascii="Times New Roman" w:hAnsi="Times New Roman" w:cs="Times New Roman"/>
          <w:sz w:val="24"/>
          <w:szCs w:val="24"/>
        </w:rPr>
        <w:t xml:space="preserve"> Services to Older Refugees</w:t>
      </w:r>
      <w:r w:rsidRPr="00011632" w:rsidR="003C2ADB">
        <w:rPr>
          <w:rFonts w:ascii="Times New Roman" w:hAnsi="Times New Roman" w:cs="Times New Roman"/>
          <w:sz w:val="24"/>
          <w:szCs w:val="24"/>
        </w:rPr>
        <w:t>;</w:t>
      </w:r>
      <w:r w:rsidRPr="00011632" w:rsidR="002B3E63">
        <w:rPr>
          <w:rFonts w:ascii="Times New Roman" w:hAnsi="Times New Roman" w:cs="Times New Roman"/>
          <w:sz w:val="24"/>
          <w:szCs w:val="24"/>
        </w:rPr>
        <w:t xml:space="preserve"> Youth Mentoring</w:t>
      </w:r>
      <w:r w:rsidRPr="00011632" w:rsidR="003C2ADB">
        <w:rPr>
          <w:rFonts w:ascii="Times New Roman" w:hAnsi="Times New Roman" w:cs="Times New Roman"/>
          <w:sz w:val="24"/>
          <w:szCs w:val="24"/>
        </w:rPr>
        <w:t>;</w:t>
      </w:r>
      <w:r w:rsidRPr="00011632" w:rsidR="002B3E63">
        <w:rPr>
          <w:rFonts w:ascii="Times New Roman" w:hAnsi="Times New Roman" w:cs="Times New Roman"/>
          <w:sz w:val="24"/>
          <w:szCs w:val="24"/>
        </w:rPr>
        <w:t xml:space="preserve"> and</w:t>
      </w:r>
      <w:r w:rsidRPr="00011632" w:rsidR="00E26414">
        <w:rPr>
          <w:rFonts w:ascii="Times New Roman" w:hAnsi="Times New Roman" w:cs="Times New Roman"/>
          <w:sz w:val="24"/>
          <w:szCs w:val="24"/>
        </w:rPr>
        <w:t>/or</w:t>
      </w:r>
      <w:r w:rsidRPr="00011632" w:rsidR="002B3E63">
        <w:rPr>
          <w:rFonts w:ascii="Times New Roman" w:hAnsi="Times New Roman" w:cs="Times New Roman"/>
          <w:sz w:val="24"/>
          <w:szCs w:val="24"/>
        </w:rPr>
        <w:t xml:space="preserve"> Refugee Health Promotion</w:t>
      </w:r>
      <w:r w:rsidRPr="00011632" w:rsidR="00973952">
        <w:rPr>
          <w:rFonts w:ascii="Times New Roman" w:hAnsi="Times New Roman" w:cs="Times New Roman"/>
          <w:sz w:val="24"/>
          <w:szCs w:val="24"/>
        </w:rPr>
        <w:t>,</w:t>
      </w:r>
      <w:r w:rsidRPr="00011632" w:rsidR="003B0DEC">
        <w:rPr>
          <w:rFonts w:ascii="Times New Roman" w:hAnsi="Times New Roman" w:cs="Times New Roman"/>
          <w:sz w:val="24"/>
          <w:szCs w:val="24"/>
        </w:rPr>
        <w:t xml:space="preserve"> including the Refugee Mental Health Initiative</w:t>
      </w:r>
      <w:r w:rsidRPr="00011632" w:rsidR="00C82D5B">
        <w:rPr>
          <w:rFonts w:ascii="Times New Roman" w:hAnsi="Times New Roman" w:cs="Times New Roman"/>
          <w:sz w:val="24"/>
          <w:szCs w:val="24"/>
        </w:rPr>
        <w:t>)</w:t>
      </w:r>
      <w:r w:rsidRPr="00011632">
        <w:rPr>
          <w:rFonts w:ascii="Times New Roman" w:hAnsi="Times New Roman" w:cs="Times New Roman"/>
          <w:sz w:val="24"/>
          <w:szCs w:val="24"/>
        </w:rPr>
        <w:t xml:space="preserve">, describe </w:t>
      </w:r>
      <w:r w:rsidRPr="00011632" w:rsidR="00623A0D">
        <w:rPr>
          <w:rFonts w:ascii="Times New Roman" w:hAnsi="Times New Roman" w:cs="Times New Roman"/>
          <w:sz w:val="24"/>
          <w:szCs w:val="24"/>
        </w:rPr>
        <w:t xml:space="preserve">those services, as </w:t>
      </w:r>
      <w:r w:rsidRPr="00011632" w:rsidR="00821F8A">
        <w:rPr>
          <w:rFonts w:ascii="Times New Roman" w:hAnsi="Times New Roman" w:cs="Times New Roman"/>
          <w:sz w:val="24"/>
          <w:szCs w:val="24"/>
        </w:rPr>
        <w:t>outlined at</w:t>
      </w:r>
      <w:r w:rsidRPr="00011632" w:rsidR="00623A0D">
        <w:rPr>
          <w:rFonts w:ascii="Times New Roman" w:hAnsi="Times New Roman" w:cs="Times New Roman"/>
          <w:sz w:val="24"/>
          <w:szCs w:val="24"/>
        </w:rPr>
        <w:t xml:space="preserve"> 45 CFR </w:t>
      </w:r>
      <w:r w:rsidRPr="00011632" w:rsidR="00B27129">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400.155 and </w:t>
      </w:r>
      <w:r w:rsidRPr="00011632" w:rsidR="00821F8A">
        <w:rPr>
          <w:rFonts w:ascii="Times New Roman" w:hAnsi="Times New Roman" w:cs="Times New Roman"/>
          <w:sz w:val="24"/>
          <w:szCs w:val="24"/>
        </w:rPr>
        <w:t>in</w:t>
      </w:r>
      <w:r w:rsidRPr="00011632" w:rsidR="00623A0D">
        <w:rPr>
          <w:rFonts w:ascii="Times New Roman" w:hAnsi="Times New Roman" w:cs="Times New Roman"/>
          <w:sz w:val="24"/>
          <w:szCs w:val="24"/>
        </w:rPr>
        <w:t xml:space="preserve"> the relevant policy letter(s) (</w:t>
      </w:r>
      <w:r w:rsidRPr="00011632" w:rsidR="00C82D5B">
        <w:rPr>
          <w:rFonts w:ascii="Times New Roman" w:hAnsi="Times New Roman" w:cs="Times New Roman"/>
          <w:sz w:val="24"/>
          <w:szCs w:val="24"/>
        </w:rPr>
        <w:t>e.g.</w:t>
      </w:r>
      <w:r w:rsidRPr="00011632" w:rsidR="000B0C9A">
        <w:rPr>
          <w:rFonts w:ascii="Times New Roman" w:hAnsi="Times New Roman" w:cs="Times New Roman"/>
          <w:sz w:val="24"/>
          <w:szCs w:val="24"/>
        </w:rPr>
        <w:t>,</w:t>
      </w:r>
      <w:r w:rsidRPr="00011632" w:rsidR="00C82D5B">
        <w:rPr>
          <w:rFonts w:ascii="Times New Roman" w:hAnsi="Times New Roman" w:cs="Times New Roman"/>
          <w:sz w:val="24"/>
          <w:szCs w:val="24"/>
        </w:rPr>
        <w:t xml:space="preserve"> </w:t>
      </w:r>
      <w:r w:rsidRPr="00011632" w:rsidR="00623A0D">
        <w:rPr>
          <w:rFonts w:ascii="Times New Roman" w:hAnsi="Times New Roman" w:cs="Times New Roman"/>
          <w:sz w:val="24"/>
          <w:szCs w:val="24"/>
        </w:rPr>
        <w:t>ORR PL</w:t>
      </w:r>
      <w:r w:rsidRPr="00011632" w:rsidR="00B27129">
        <w:rPr>
          <w:rFonts w:ascii="Times New Roman" w:hAnsi="Times New Roman" w:cs="Times New Roman"/>
          <w:sz w:val="24"/>
          <w:szCs w:val="24"/>
        </w:rPr>
        <w:t>s</w:t>
      </w:r>
      <w:r w:rsidRPr="00011632" w:rsidR="00623A0D">
        <w:rPr>
          <w:rFonts w:ascii="Times New Roman" w:hAnsi="Times New Roman" w:cs="Times New Roman"/>
          <w:sz w:val="24"/>
          <w:szCs w:val="24"/>
        </w:rPr>
        <w:t xml:space="preserve"> </w:t>
      </w:r>
      <w:r w:rsidR="00352CC9">
        <w:rPr>
          <w:rFonts w:ascii="Times New Roman" w:hAnsi="Times New Roman" w:cs="Times New Roman"/>
          <w:sz w:val="24"/>
          <w:szCs w:val="24"/>
        </w:rPr>
        <w:t xml:space="preserve">20-05, 22-06, </w:t>
      </w:r>
      <w:r w:rsidRPr="00011632" w:rsidR="00290DD3">
        <w:rPr>
          <w:rFonts w:ascii="Times New Roman" w:hAnsi="Times New Roman" w:cs="Times New Roman"/>
          <w:sz w:val="24"/>
          <w:szCs w:val="24"/>
        </w:rPr>
        <w:t>22-</w:t>
      </w:r>
      <w:r w:rsidR="00290DD3">
        <w:rPr>
          <w:rFonts w:ascii="Times New Roman" w:hAnsi="Times New Roman" w:cs="Times New Roman"/>
          <w:sz w:val="24"/>
          <w:szCs w:val="24"/>
        </w:rPr>
        <w:t>07</w:t>
      </w:r>
      <w:r w:rsidRPr="00011632" w:rsidR="00290DD3">
        <w:rPr>
          <w:rFonts w:ascii="Times New Roman" w:hAnsi="Times New Roman" w:cs="Times New Roman"/>
          <w:sz w:val="24"/>
          <w:szCs w:val="24"/>
        </w:rPr>
        <w:t>, 22-</w:t>
      </w:r>
      <w:r w:rsidR="00290DD3">
        <w:rPr>
          <w:rFonts w:ascii="Times New Roman" w:hAnsi="Times New Roman" w:cs="Times New Roman"/>
          <w:sz w:val="24"/>
          <w:szCs w:val="24"/>
        </w:rPr>
        <w:t>08</w:t>
      </w:r>
      <w:r w:rsidRPr="00011632" w:rsidR="00290DD3">
        <w:rPr>
          <w:rFonts w:ascii="Times New Roman" w:hAnsi="Times New Roman" w:cs="Times New Roman"/>
          <w:sz w:val="24"/>
          <w:szCs w:val="24"/>
        </w:rPr>
        <w:t xml:space="preserve">, </w:t>
      </w:r>
      <w:r w:rsidR="00352CC9">
        <w:rPr>
          <w:rFonts w:ascii="Times New Roman" w:hAnsi="Times New Roman" w:cs="Times New Roman"/>
          <w:sz w:val="24"/>
          <w:szCs w:val="24"/>
        </w:rPr>
        <w:t>and</w:t>
      </w:r>
      <w:r w:rsidRPr="00011632" w:rsidR="00290DD3">
        <w:rPr>
          <w:rFonts w:ascii="Times New Roman" w:hAnsi="Times New Roman" w:cs="Times New Roman"/>
          <w:sz w:val="24"/>
          <w:szCs w:val="24"/>
        </w:rPr>
        <w:t xml:space="preserve"> 22-</w:t>
      </w:r>
      <w:r w:rsidR="00290DD3">
        <w:rPr>
          <w:rFonts w:ascii="Times New Roman" w:hAnsi="Times New Roman" w:cs="Times New Roman"/>
          <w:sz w:val="24"/>
          <w:szCs w:val="24"/>
        </w:rPr>
        <w:t>09</w:t>
      </w:r>
      <w:r w:rsidRPr="00011632" w:rsidR="00290DD3">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or any subsequent policy letter pertaining to an RSS set-aside). </w:t>
      </w:r>
      <w:r w:rsidRPr="00011632" w:rsidR="00D41234">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Describe </w:t>
      </w:r>
      <w:r w:rsidRPr="00011632" w:rsidR="00790260">
        <w:rPr>
          <w:rFonts w:ascii="Times New Roman" w:hAnsi="Times New Roman" w:cs="Times New Roman"/>
          <w:sz w:val="24"/>
          <w:szCs w:val="24"/>
        </w:rPr>
        <w:t>each set-aside</w:t>
      </w:r>
      <w:r w:rsidRPr="00011632" w:rsidR="00623A0D">
        <w:rPr>
          <w:rFonts w:ascii="Times New Roman" w:hAnsi="Times New Roman" w:cs="Times New Roman"/>
          <w:sz w:val="24"/>
          <w:szCs w:val="24"/>
        </w:rPr>
        <w:t>’s</w:t>
      </w:r>
      <w:r w:rsidRPr="00011632">
        <w:rPr>
          <w:rFonts w:ascii="Times New Roman" w:hAnsi="Times New Roman" w:cs="Times New Roman"/>
          <w:sz w:val="24"/>
          <w:szCs w:val="24"/>
        </w:rPr>
        <w:t xml:space="preserve"> </w:t>
      </w:r>
      <w:r w:rsidR="00352CC9">
        <w:rPr>
          <w:rFonts w:ascii="Times New Roman" w:hAnsi="Times New Roman" w:cs="Times New Roman"/>
          <w:sz w:val="24"/>
          <w:szCs w:val="24"/>
        </w:rPr>
        <w:t>administrative</w:t>
      </w:r>
      <w:r w:rsidRPr="00011632" w:rsidR="00352CC9">
        <w:rPr>
          <w:rFonts w:ascii="Times New Roman" w:hAnsi="Times New Roman" w:cs="Times New Roman"/>
          <w:sz w:val="24"/>
          <w:szCs w:val="24"/>
        </w:rPr>
        <w:t xml:space="preserve"> </w:t>
      </w:r>
      <w:r w:rsidRPr="00011632" w:rsidR="00790260">
        <w:rPr>
          <w:rFonts w:ascii="Times New Roman" w:hAnsi="Times New Roman" w:cs="Times New Roman"/>
          <w:sz w:val="24"/>
          <w:szCs w:val="24"/>
        </w:rPr>
        <w:t xml:space="preserve">structure, </w:t>
      </w:r>
      <w:r w:rsidR="00352CC9">
        <w:rPr>
          <w:rFonts w:ascii="Times New Roman" w:hAnsi="Times New Roman" w:cs="Times New Roman"/>
          <w:sz w:val="24"/>
          <w:szCs w:val="24"/>
        </w:rPr>
        <w:t xml:space="preserve">including projected </w:t>
      </w:r>
      <w:r w:rsidRPr="00011632" w:rsidR="00623A0D">
        <w:rPr>
          <w:rFonts w:ascii="Times New Roman" w:hAnsi="Times New Roman" w:cs="Times New Roman"/>
          <w:sz w:val="24"/>
          <w:szCs w:val="24"/>
        </w:rPr>
        <w:t>roles of</w:t>
      </w:r>
      <w:r w:rsidRPr="00683154" w:rsidR="00623A0D">
        <w:rPr>
          <w:rFonts w:ascii="Times New Roman" w:hAnsi="Times New Roman" w:cs="Times New Roman"/>
          <w:sz w:val="24"/>
          <w:szCs w:val="24"/>
        </w:rPr>
        <w:t xml:space="preserve"> </w:t>
      </w:r>
      <w:r w:rsidRPr="00683154" w:rsidR="00CA580D">
        <w:rPr>
          <w:rFonts w:ascii="Times New Roman" w:hAnsi="Times New Roman" w:cs="Times New Roman"/>
          <w:sz w:val="24"/>
          <w:szCs w:val="24"/>
        </w:rPr>
        <w:t xml:space="preserve">contracted </w:t>
      </w:r>
      <w:r w:rsidRPr="00683154" w:rsidR="00623A0D">
        <w:rPr>
          <w:rFonts w:ascii="Times New Roman" w:hAnsi="Times New Roman" w:cs="Times New Roman"/>
          <w:sz w:val="24"/>
          <w:szCs w:val="24"/>
        </w:rPr>
        <w:t xml:space="preserve">providers, </w:t>
      </w:r>
      <w:r w:rsidRPr="00683154" w:rsidR="006C7191">
        <w:rPr>
          <w:rFonts w:ascii="Times New Roman" w:hAnsi="Times New Roman" w:cs="Times New Roman"/>
          <w:sz w:val="24"/>
          <w:szCs w:val="24"/>
        </w:rPr>
        <w:t>geographic service area</w:t>
      </w:r>
      <w:r w:rsidR="003378F7">
        <w:rPr>
          <w:rFonts w:ascii="Times New Roman" w:hAnsi="Times New Roman" w:cs="Times New Roman"/>
          <w:sz w:val="24"/>
          <w:szCs w:val="24"/>
        </w:rPr>
        <w:t>(</w:t>
      </w:r>
      <w:r w:rsidRPr="00683154" w:rsidR="006C7191">
        <w:rPr>
          <w:rFonts w:ascii="Times New Roman" w:hAnsi="Times New Roman" w:cs="Times New Roman"/>
          <w:sz w:val="24"/>
          <w:szCs w:val="24"/>
        </w:rPr>
        <w:t>s</w:t>
      </w:r>
      <w:r w:rsidR="003378F7">
        <w:rPr>
          <w:rFonts w:ascii="Times New Roman" w:hAnsi="Times New Roman" w:cs="Times New Roman"/>
          <w:sz w:val="24"/>
          <w:szCs w:val="24"/>
        </w:rPr>
        <w:t>)</w:t>
      </w:r>
      <w:r w:rsidRPr="00683154" w:rsidR="00435E12">
        <w:rPr>
          <w:rFonts w:ascii="Times New Roman" w:hAnsi="Times New Roman" w:cs="Times New Roman"/>
          <w:sz w:val="24"/>
          <w:szCs w:val="24"/>
        </w:rPr>
        <w:t xml:space="preserve">, </w:t>
      </w:r>
      <w:r w:rsidRPr="00683154">
        <w:rPr>
          <w:rFonts w:ascii="Times New Roman" w:hAnsi="Times New Roman" w:cs="Times New Roman"/>
          <w:sz w:val="24"/>
          <w:szCs w:val="24"/>
        </w:rPr>
        <w:t>target population(s)</w:t>
      </w:r>
      <w:r w:rsidRPr="00683154" w:rsidR="00157124">
        <w:rPr>
          <w:rFonts w:ascii="Times New Roman" w:hAnsi="Times New Roman" w:cs="Times New Roman"/>
          <w:sz w:val="24"/>
          <w:szCs w:val="24"/>
        </w:rPr>
        <w:t>,</w:t>
      </w:r>
      <w:r w:rsidRPr="00683154">
        <w:rPr>
          <w:rFonts w:ascii="Times New Roman" w:hAnsi="Times New Roman" w:cs="Times New Roman"/>
          <w:sz w:val="24"/>
          <w:szCs w:val="24"/>
        </w:rPr>
        <w:t xml:space="preserve"> and </w:t>
      </w:r>
      <w:r w:rsidR="003378F7">
        <w:rPr>
          <w:rFonts w:ascii="Times New Roman" w:hAnsi="Times New Roman" w:cs="Times New Roman"/>
          <w:sz w:val="24"/>
          <w:szCs w:val="24"/>
        </w:rPr>
        <w:t>services</w:t>
      </w:r>
      <w:r w:rsidRPr="00683154">
        <w:rPr>
          <w:rFonts w:ascii="Times New Roman" w:hAnsi="Times New Roman" w:cs="Times New Roman"/>
          <w:sz w:val="24"/>
          <w:szCs w:val="24"/>
        </w:rPr>
        <w:t xml:space="preserve">. </w:t>
      </w:r>
      <w:r w:rsidRPr="00683154" w:rsidR="00B27129">
        <w:rPr>
          <w:rFonts w:ascii="Times New Roman" w:hAnsi="Times New Roman" w:cs="Times New Roman"/>
          <w:sz w:val="24"/>
          <w:szCs w:val="24"/>
        </w:rPr>
        <w:t xml:space="preserve"> </w:t>
      </w:r>
      <w:r w:rsidRPr="00683154">
        <w:rPr>
          <w:rFonts w:ascii="Times New Roman" w:hAnsi="Times New Roman" w:cs="Times New Roman"/>
          <w:sz w:val="24"/>
          <w:szCs w:val="24"/>
        </w:rPr>
        <w:t xml:space="preserve">Describe how </w:t>
      </w:r>
      <w:r w:rsidRPr="009B6572">
        <w:rPr>
          <w:rFonts w:ascii="Times New Roman" w:hAnsi="Times New Roman" w:cs="Times New Roman"/>
          <w:sz w:val="24"/>
          <w:szCs w:val="24"/>
        </w:rPr>
        <w:t xml:space="preserve">these set-aside services complement services provided under RSS base </w:t>
      </w:r>
      <w:r w:rsidRPr="00231C64">
        <w:rPr>
          <w:rFonts w:ascii="Times New Roman" w:hAnsi="Times New Roman" w:cs="Times New Roman"/>
          <w:sz w:val="24"/>
          <w:szCs w:val="24"/>
        </w:rPr>
        <w:t xml:space="preserve">funding. </w:t>
      </w:r>
    </w:p>
    <w:p w:rsidR="00681EA0" w:rsidRPr="00497E90" w:rsidP="00681EA0" w14:paraId="005015E6" w14:textId="64709C5D">
      <w:pPr>
        <w:pStyle w:val="ListParagraph"/>
        <w:numPr>
          <w:ilvl w:val="0"/>
          <w:numId w:val="13"/>
        </w:numPr>
        <w:spacing w:after="0"/>
        <w:rPr>
          <w:rFonts w:ascii="Times New Roman" w:hAnsi="Times New Roman" w:cs="Times New Roman"/>
          <w:sz w:val="24"/>
          <w:szCs w:val="24"/>
        </w:rPr>
      </w:pPr>
      <w:r w:rsidRPr="00F83788">
        <w:rPr>
          <w:rFonts w:ascii="Times New Roman" w:hAnsi="Times New Roman" w:cs="Times New Roman"/>
          <w:sz w:val="24"/>
          <w:szCs w:val="24"/>
        </w:rPr>
        <w:t xml:space="preserve">List and describe the RSS services the state or RD provides using Afghan Supplemental Appropriation (ASA) funds.  List services outlined in 45 CFR § 400.154, 45 CFR § 400.155, PL 16-07, PL 22-03, </w:t>
      </w:r>
      <w:r w:rsidR="009327D1">
        <w:rPr>
          <w:rFonts w:ascii="Times New Roman" w:hAnsi="Times New Roman" w:cs="Times New Roman"/>
          <w:sz w:val="24"/>
          <w:szCs w:val="24"/>
        </w:rPr>
        <w:t>PL 22-11, or</w:t>
      </w:r>
      <w:r w:rsidRPr="00F83788">
        <w:rPr>
          <w:rFonts w:ascii="Times New Roman" w:hAnsi="Times New Roman" w:cs="Times New Roman"/>
          <w:sz w:val="24"/>
          <w:szCs w:val="24"/>
        </w:rPr>
        <w:t xml:space="preserve"> any support services that are not outlined in policy.  For all services, outline the strategy for service delivery, describing program structure, procurement timeframes, the roles of contracted </w:t>
      </w:r>
      <w:r w:rsidRPr="00497E90">
        <w:rPr>
          <w:rFonts w:ascii="Times New Roman" w:hAnsi="Times New Roman" w:cs="Times New Roman"/>
          <w:sz w:val="24"/>
          <w:szCs w:val="24"/>
        </w:rPr>
        <w:t xml:space="preserve">providers, geographic service areas projected, and activities, including </w:t>
      </w:r>
      <w:r w:rsidRPr="00497E90" w:rsidR="00BE71B0">
        <w:rPr>
          <w:rFonts w:ascii="Times New Roman" w:hAnsi="Times New Roman" w:cs="Times New Roman"/>
          <w:sz w:val="24"/>
          <w:szCs w:val="24"/>
        </w:rPr>
        <w:t xml:space="preserve">any initiatives, and </w:t>
      </w:r>
      <w:r w:rsidRPr="00497E90" w:rsidR="003C2ADB">
        <w:rPr>
          <w:rFonts w:ascii="Times New Roman" w:hAnsi="Times New Roman" w:cs="Times New Roman"/>
          <w:sz w:val="24"/>
          <w:szCs w:val="24"/>
        </w:rPr>
        <w:t>the</w:t>
      </w:r>
      <w:r w:rsidRPr="00497E90" w:rsidR="00BE71B0">
        <w:rPr>
          <w:rFonts w:ascii="Times New Roman" w:hAnsi="Times New Roman" w:cs="Times New Roman"/>
          <w:sz w:val="24"/>
          <w:szCs w:val="24"/>
        </w:rPr>
        <w:t xml:space="preserve"> related</w:t>
      </w:r>
      <w:r w:rsidRPr="00497E90" w:rsidR="003C2ADB">
        <w:rPr>
          <w:rFonts w:ascii="Times New Roman" w:hAnsi="Times New Roman" w:cs="Times New Roman"/>
          <w:sz w:val="24"/>
          <w:szCs w:val="24"/>
        </w:rPr>
        <w:t xml:space="preserve"> plan</w:t>
      </w:r>
      <w:r w:rsidRPr="00497E90" w:rsidR="00BE71B0">
        <w:rPr>
          <w:rFonts w:ascii="Times New Roman" w:hAnsi="Times New Roman" w:cs="Times New Roman"/>
          <w:sz w:val="24"/>
          <w:szCs w:val="24"/>
        </w:rPr>
        <w:t>s</w:t>
      </w:r>
      <w:r w:rsidRPr="00497E90" w:rsidR="003C2ADB">
        <w:rPr>
          <w:rFonts w:ascii="Times New Roman" w:hAnsi="Times New Roman" w:cs="Times New Roman"/>
          <w:sz w:val="24"/>
          <w:szCs w:val="24"/>
        </w:rPr>
        <w:t xml:space="preserve"> </w:t>
      </w:r>
      <w:r w:rsidRPr="00497E90" w:rsidR="00BE71B0">
        <w:rPr>
          <w:rFonts w:ascii="Times New Roman" w:hAnsi="Times New Roman" w:cs="Times New Roman"/>
          <w:sz w:val="24"/>
          <w:szCs w:val="24"/>
        </w:rPr>
        <w:t xml:space="preserve">to distribute funding, </w:t>
      </w:r>
      <w:r w:rsidRPr="00497E90" w:rsidR="003C2ADB">
        <w:rPr>
          <w:rFonts w:ascii="Times New Roman" w:hAnsi="Times New Roman" w:cs="Times New Roman"/>
          <w:sz w:val="24"/>
          <w:szCs w:val="24"/>
        </w:rPr>
        <w:t>for addressing emergency/short-term and long-term housing needs</w:t>
      </w:r>
      <w:r w:rsidRPr="00497E90" w:rsidR="00497E90">
        <w:rPr>
          <w:rFonts w:ascii="Times New Roman" w:hAnsi="Times New Roman" w:cs="Times New Roman"/>
          <w:sz w:val="24"/>
          <w:szCs w:val="24"/>
        </w:rPr>
        <w:t>.</w:t>
      </w:r>
    </w:p>
    <w:p w:rsidR="003C295A" w:rsidRPr="00681EA0" w:rsidP="001D035F" w14:paraId="05D9EEC7" w14:textId="6792C1EB">
      <w:pPr>
        <w:pStyle w:val="ListParagraph"/>
        <w:numPr>
          <w:ilvl w:val="0"/>
          <w:numId w:val="13"/>
        </w:numPr>
        <w:spacing w:after="0"/>
      </w:pPr>
      <w:r w:rsidRPr="00F83788">
        <w:rPr>
          <w:rFonts w:ascii="Times New Roman" w:hAnsi="Times New Roman" w:cs="Times New Roman"/>
          <w:sz w:val="24"/>
          <w:szCs w:val="24"/>
        </w:rPr>
        <w:t xml:space="preserve">If the </w:t>
      </w:r>
      <w:r w:rsidRPr="00F83788">
        <w:rPr>
          <w:rFonts w:ascii="Times New Roman" w:hAnsi="Times New Roman" w:cs="Times New Roman"/>
          <w:sz w:val="24"/>
          <w:szCs w:val="24"/>
        </w:rPr>
        <w:t>state</w:t>
      </w:r>
      <w:r w:rsidRPr="00F83788" w:rsidR="002B5AD1">
        <w:rPr>
          <w:rFonts w:ascii="Times New Roman" w:hAnsi="Times New Roman" w:cs="Times New Roman"/>
          <w:sz w:val="24"/>
          <w:szCs w:val="24"/>
        </w:rPr>
        <w:t xml:space="preserve"> </w:t>
      </w:r>
      <w:r w:rsidRPr="00F83788">
        <w:rPr>
          <w:rFonts w:ascii="Times New Roman" w:hAnsi="Times New Roman" w:cs="Times New Roman"/>
          <w:sz w:val="24"/>
          <w:szCs w:val="24"/>
        </w:rPr>
        <w:t xml:space="preserve">or RD receives </w:t>
      </w:r>
      <w:r w:rsidRPr="009C2F68">
        <w:rPr>
          <w:rFonts w:ascii="Times New Roman" w:hAnsi="Times New Roman" w:cs="Times New Roman"/>
          <w:sz w:val="24"/>
          <w:szCs w:val="24"/>
        </w:rPr>
        <w:t>ASA set-aside funding for specific services or populations (e.g., Refugee School Impact,</w:t>
      </w:r>
      <w:r w:rsidRPr="009C2F68" w:rsidR="003C2ADB">
        <w:rPr>
          <w:rFonts w:ascii="Times New Roman" w:hAnsi="Times New Roman" w:cs="Times New Roman"/>
          <w:sz w:val="24"/>
          <w:szCs w:val="24"/>
        </w:rPr>
        <w:t xml:space="preserve"> including </w:t>
      </w:r>
      <w:r w:rsidR="000957EA">
        <w:rPr>
          <w:rFonts w:ascii="Times New Roman" w:hAnsi="Times New Roman" w:cs="Times New Roman"/>
          <w:sz w:val="24"/>
          <w:szCs w:val="24"/>
        </w:rPr>
        <w:t xml:space="preserve">Support to Schools (S2S) and </w:t>
      </w:r>
      <w:r w:rsidRPr="009C2F68" w:rsidR="003C2ADB">
        <w:rPr>
          <w:rFonts w:ascii="Times New Roman" w:hAnsi="Times New Roman" w:cs="Times New Roman"/>
          <w:sz w:val="24"/>
          <w:szCs w:val="24"/>
        </w:rPr>
        <w:t>Early Refugee School Impact services, if applicable;</w:t>
      </w:r>
      <w:r w:rsidRPr="009C2F68">
        <w:rPr>
          <w:rFonts w:ascii="Times New Roman" w:hAnsi="Times New Roman" w:cs="Times New Roman"/>
          <w:sz w:val="24"/>
          <w:szCs w:val="24"/>
        </w:rPr>
        <w:t xml:space="preserve"> Services to Older Refugees</w:t>
      </w:r>
      <w:r w:rsidRPr="009C2F68" w:rsidR="003C2ADB">
        <w:rPr>
          <w:rFonts w:ascii="Times New Roman" w:hAnsi="Times New Roman" w:cs="Times New Roman"/>
          <w:sz w:val="24"/>
          <w:szCs w:val="24"/>
        </w:rPr>
        <w:t>;</w:t>
      </w:r>
      <w:r w:rsidRPr="009C2F68">
        <w:rPr>
          <w:rFonts w:ascii="Times New Roman" w:hAnsi="Times New Roman" w:cs="Times New Roman"/>
          <w:sz w:val="24"/>
          <w:szCs w:val="24"/>
        </w:rPr>
        <w:t xml:space="preserve"> Youth Mentoring</w:t>
      </w:r>
      <w:r w:rsidRPr="009C2F68" w:rsidR="003C2ADB">
        <w:rPr>
          <w:rFonts w:ascii="Times New Roman" w:hAnsi="Times New Roman" w:cs="Times New Roman"/>
          <w:sz w:val="24"/>
          <w:szCs w:val="24"/>
        </w:rPr>
        <w:t>;</w:t>
      </w:r>
      <w:r w:rsidRPr="009C2F68">
        <w:rPr>
          <w:rFonts w:ascii="Times New Roman" w:hAnsi="Times New Roman" w:cs="Times New Roman"/>
          <w:sz w:val="24"/>
          <w:szCs w:val="24"/>
        </w:rPr>
        <w:t xml:space="preserve">  and/or</w:t>
      </w:r>
      <w:r w:rsidRPr="00F83788">
        <w:rPr>
          <w:rFonts w:ascii="Times New Roman" w:hAnsi="Times New Roman" w:cs="Times New Roman"/>
          <w:sz w:val="24"/>
          <w:szCs w:val="24"/>
        </w:rPr>
        <w:t xml:space="preserve"> Refugee Health Promotion, including the Refugee Mental Health Initiative), describe those services, as outlined in the relevant policy letter(s) (e.g., ORR PLs </w:t>
      </w:r>
      <w:r w:rsidR="007C4E27">
        <w:rPr>
          <w:rFonts w:ascii="Times New Roman" w:hAnsi="Times New Roman" w:cs="Times New Roman"/>
          <w:sz w:val="24"/>
          <w:szCs w:val="24"/>
        </w:rPr>
        <w:t xml:space="preserve">20-05, 22-06, </w:t>
      </w:r>
      <w:r w:rsidRPr="00F83788">
        <w:rPr>
          <w:rFonts w:ascii="Times New Roman" w:hAnsi="Times New Roman" w:cs="Times New Roman"/>
          <w:sz w:val="24"/>
          <w:szCs w:val="24"/>
        </w:rPr>
        <w:t>22-</w:t>
      </w:r>
      <w:r w:rsidR="00AF4D69">
        <w:rPr>
          <w:rFonts w:ascii="Times New Roman" w:hAnsi="Times New Roman" w:cs="Times New Roman"/>
          <w:sz w:val="24"/>
          <w:szCs w:val="24"/>
        </w:rPr>
        <w:t>07</w:t>
      </w:r>
      <w:r w:rsidRPr="00F83788">
        <w:rPr>
          <w:rFonts w:ascii="Times New Roman" w:hAnsi="Times New Roman" w:cs="Times New Roman"/>
          <w:sz w:val="24"/>
          <w:szCs w:val="24"/>
        </w:rPr>
        <w:t>, 22-</w:t>
      </w:r>
      <w:r w:rsidR="00AF4D69">
        <w:rPr>
          <w:rFonts w:ascii="Times New Roman" w:hAnsi="Times New Roman" w:cs="Times New Roman"/>
          <w:sz w:val="24"/>
          <w:szCs w:val="24"/>
        </w:rPr>
        <w:t>08</w:t>
      </w:r>
      <w:r w:rsidRPr="00F83788">
        <w:rPr>
          <w:rFonts w:ascii="Times New Roman" w:hAnsi="Times New Roman" w:cs="Times New Roman"/>
          <w:sz w:val="24"/>
          <w:szCs w:val="24"/>
        </w:rPr>
        <w:t>, 22-</w:t>
      </w:r>
      <w:r w:rsidR="00AF4D69">
        <w:rPr>
          <w:rFonts w:ascii="Times New Roman" w:hAnsi="Times New Roman" w:cs="Times New Roman"/>
          <w:sz w:val="24"/>
          <w:szCs w:val="24"/>
        </w:rPr>
        <w:t>09</w:t>
      </w:r>
      <w:r w:rsidRPr="00F83788">
        <w:rPr>
          <w:rFonts w:ascii="Times New Roman" w:hAnsi="Times New Roman" w:cs="Times New Roman"/>
          <w:sz w:val="24"/>
          <w:szCs w:val="24"/>
        </w:rPr>
        <w:t>,</w:t>
      </w:r>
      <w:r w:rsidR="003E6500">
        <w:rPr>
          <w:rFonts w:ascii="Times New Roman" w:hAnsi="Times New Roman" w:cs="Times New Roman"/>
          <w:sz w:val="24"/>
          <w:szCs w:val="24"/>
        </w:rPr>
        <w:t xml:space="preserve"> </w:t>
      </w:r>
      <w:r w:rsidR="007C4E27">
        <w:rPr>
          <w:rFonts w:ascii="Times New Roman" w:hAnsi="Times New Roman" w:cs="Times New Roman"/>
          <w:sz w:val="24"/>
          <w:szCs w:val="24"/>
        </w:rPr>
        <w:t>22-12</w:t>
      </w:r>
      <w:r w:rsidR="003E6500">
        <w:rPr>
          <w:rFonts w:ascii="Times New Roman" w:hAnsi="Times New Roman" w:cs="Times New Roman"/>
          <w:sz w:val="24"/>
          <w:szCs w:val="24"/>
        </w:rPr>
        <w:t>,</w:t>
      </w:r>
      <w:r w:rsidRPr="00F83788">
        <w:rPr>
          <w:rFonts w:ascii="Times New Roman" w:hAnsi="Times New Roman" w:cs="Times New Roman"/>
          <w:sz w:val="24"/>
          <w:szCs w:val="24"/>
        </w:rPr>
        <w:t xml:space="preserve"> or any subsequent policy letter pertaining to an ASA-funded RSS set-aside).  Describe each ASA-funded set-aside’s </w:t>
      </w:r>
      <w:r w:rsidR="007C4E27">
        <w:rPr>
          <w:rFonts w:ascii="Times New Roman" w:hAnsi="Times New Roman" w:cs="Times New Roman"/>
          <w:sz w:val="24"/>
          <w:szCs w:val="24"/>
        </w:rPr>
        <w:t>administrative</w:t>
      </w:r>
      <w:r w:rsidRPr="00F83788">
        <w:rPr>
          <w:rFonts w:ascii="Times New Roman" w:hAnsi="Times New Roman" w:cs="Times New Roman"/>
          <w:sz w:val="24"/>
          <w:szCs w:val="24"/>
        </w:rPr>
        <w:t xml:space="preserve"> structure, </w:t>
      </w:r>
      <w:r w:rsidR="007C4E27">
        <w:rPr>
          <w:rFonts w:ascii="Times New Roman" w:hAnsi="Times New Roman" w:cs="Times New Roman"/>
          <w:sz w:val="24"/>
          <w:szCs w:val="24"/>
        </w:rPr>
        <w:t>including projected</w:t>
      </w:r>
      <w:r w:rsidRPr="00F83788">
        <w:rPr>
          <w:rFonts w:ascii="Times New Roman" w:hAnsi="Times New Roman" w:cs="Times New Roman"/>
          <w:sz w:val="24"/>
          <w:szCs w:val="24"/>
        </w:rPr>
        <w:t xml:space="preserve"> roles of contracted providers, geographic service area</w:t>
      </w:r>
      <w:r w:rsidR="007C4E27">
        <w:rPr>
          <w:rFonts w:ascii="Times New Roman" w:hAnsi="Times New Roman" w:cs="Times New Roman"/>
          <w:sz w:val="24"/>
          <w:szCs w:val="24"/>
        </w:rPr>
        <w:t>(</w:t>
      </w:r>
      <w:r w:rsidRPr="00F83788">
        <w:rPr>
          <w:rFonts w:ascii="Times New Roman" w:hAnsi="Times New Roman" w:cs="Times New Roman"/>
          <w:sz w:val="24"/>
          <w:szCs w:val="24"/>
        </w:rPr>
        <w:t>s</w:t>
      </w:r>
      <w:r w:rsidR="007C4E27">
        <w:rPr>
          <w:rFonts w:ascii="Times New Roman" w:hAnsi="Times New Roman" w:cs="Times New Roman"/>
          <w:sz w:val="24"/>
          <w:szCs w:val="24"/>
        </w:rPr>
        <w:t>)</w:t>
      </w:r>
      <w:r w:rsidRPr="00F83788">
        <w:rPr>
          <w:rFonts w:ascii="Times New Roman" w:hAnsi="Times New Roman" w:cs="Times New Roman"/>
          <w:sz w:val="24"/>
          <w:szCs w:val="24"/>
        </w:rPr>
        <w:t xml:space="preserve">, target population(s), and </w:t>
      </w:r>
      <w:r w:rsidR="007C4E27">
        <w:rPr>
          <w:rFonts w:ascii="Times New Roman" w:hAnsi="Times New Roman" w:cs="Times New Roman"/>
          <w:sz w:val="24"/>
          <w:szCs w:val="24"/>
        </w:rPr>
        <w:t>services</w:t>
      </w:r>
      <w:r w:rsidRPr="00681EA0">
        <w:rPr>
          <w:rFonts w:ascii="Times New Roman" w:hAnsi="Times New Roman" w:cs="Times New Roman"/>
          <w:sz w:val="24"/>
          <w:szCs w:val="24"/>
        </w:rPr>
        <w:t>.</w:t>
      </w:r>
    </w:p>
    <w:p w:rsidR="00B874DD" w:rsidRPr="00497E90" w:rsidP="00B874DD" w14:paraId="23752EE9" w14:textId="77777777">
      <w:pPr>
        <w:pStyle w:val="ListParagraph"/>
        <w:numPr>
          <w:ilvl w:val="0"/>
          <w:numId w:val="13"/>
        </w:numPr>
        <w:spacing w:after="0"/>
        <w:rPr>
          <w:rFonts w:ascii="Times New Roman" w:hAnsi="Times New Roman" w:cs="Times New Roman"/>
          <w:sz w:val="24"/>
          <w:szCs w:val="24"/>
        </w:rPr>
      </w:pPr>
      <w:r w:rsidRPr="00F83788">
        <w:rPr>
          <w:rFonts w:ascii="Times New Roman" w:hAnsi="Times New Roman" w:cs="Times New Roman"/>
          <w:sz w:val="24"/>
          <w:szCs w:val="24"/>
        </w:rPr>
        <w:t>List and describe the RSS services the state or RD provides using</w:t>
      </w:r>
      <w:r w:rsidRPr="008E3F65">
        <w:t xml:space="preserve"> </w:t>
      </w:r>
      <w:r w:rsidRPr="008E3F65">
        <w:rPr>
          <w:rFonts w:ascii="Times New Roman" w:hAnsi="Times New Roman" w:cs="Times New Roman"/>
          <w:sz w:val="24"/>
          <w:szCs w:val="24"/>
        </w:rPr>
        <w:t>Additional Ukraine Supplemental Appropriations Act, 2022 (AUSAA)</w:t>
      </w:r>
      <w:r w:rsidRPr="00F83788">
        <w:rPr>
          <w:rFonts w:ascii="Times New Roman" w:hAnsi="Times New Roman" w:cs="Times New Roman"/>
          <w:sz w:val="24"/>
          <w:szCs w:val="24"/>
        </w:rPr>
        <w:t xml:space="preserve"> funds.  List services outlined in 45 CFR § 400.154, 45 CFR § 400.155, PL 16-07, PL 22-</w:t>
      </w:r>
      <w:r>
        <w:rPr>
          <w:rFonts w:ascii="Times New Roman" w:hAnsi="Times New Roman" w:cs="Times New Roman"/>
          <w:sz w:val="24"/>
          <w:szCs w:val="24"/>
        </w:rPr>
        <w:t>15</w:t>
      </w:r>
      <w:r w:rsidRPr="00F83788">
        <w:rPr>
          <w:rFonts w:ascii="Times New Roman" w:hAnsi="Times New Roman" w:cs="Times New Roman"/>
          <w:sz w:val="24"/>
          <w:szCs w:val="24"/>
        </w:rPr>
        <w:t>,</w:t>
      </w:r>
      <w:r>
        <w:rPr>
          <w:rFonts w:ascii="Times New Roman" w:hAnsi="Times New Roman" w:cs="Times New Roman"/>
          <w:sz w:val="24"/>
          <w:szCs w:val="24"/>
        </w:rPr>
        <w:t xml:space="preserve"> or </w:t>
      </w:r>
      <w:r w:rsidRPr="00F83788">
        <w:rPr>
          <w:rFonts w:ascii="Times New Roman" w:hAnsi="Times New Roman" w:cs="Times New Roman"/>
          <w:sz w:val="24"/>
          <w:szCs w:val="24"/>
        </w:rPr>
        <w:t xml:space="preserve">any subsequent policy letter pertaining to </w:t>
      </w:r>
      <w:r>
        <w:rPr>
          <w:rFonts w:ascii="Times New Roman" w:hAnsi="Times New Roman" w:cs="Times New Roman"/>
          <w:sz w:val="24"/>
          <w:szCs w:val="24"/>
        </w:rPr>
        <w:t xml:space="preserve">AUSAA </w:t>
      </w:r>
      <w:r w:rsidRPr="00F83788">
        <w:rPr>
          <w:rFonts w:ascii="Times New Roman" w:hAnsi="Times New Roman" w:cs="Times New Roman"/>
          <w:sz w:val="24"/>
          <w:szCs w:val="24"/>
        </w:rPr>
        <w:t>RSS</w:t>
      </w:r>
      <w:r>
        <w:rPr>
          <w:rFonts w:ascii="Times New Roman" w:hAnsi="Times New Roman" w:cs="Times New Roman"/>
          <w:sz w:val="24"/>
          <w:szCs w:val="24"/>
        </w:rPr>
        <w:t>,</w:t>
      </w:r>
      <w:r w:rsidRPr="00F83788">
        <w:rPr>
          <w:rFonts w:ascii="Times New Roman" w:hAnsi="Times New Roman" w:cs="Times New Roman"/>
          <w:sz w:val="24"/>
          <w:szCs w:val="24"/>
        </w:rPr>
        <w:t xml:space="preserve"> </w:t>
      </w:r>
      <w:r>
        <w:rPr>
          <w:rFonts w:ascii="Times New Roman" w:hAnsi="Times New Roman" w:cs="Times New Roman"/>
          <w:sz w:val="24"/>
          <w:szCs w:val="24"/>
        </w:rPr>
        <w:t>and</w:t>
      </w:r>
      <w:r w:rsidRPr="00F83788">
        <w:rPr>
          <w:rFonts w:ascii="Times New Roman" w:hAnsi="Times New Roman" w:cs="Times New Roman"/>
          <w:sz w:val="24"/>
          <w:szCs w:val="24"/>
        </w:rPr>
        <w:t xml:space="preserve"> any support services that are not outlined in policy.  For all services, outline the strategy for service delivery, describing program structure, procurement timeframes, the roles of contracted </w:t>
      </w:r>
      <w:r w:rsidRPr="00497E90">
        <w:rPr>
          <w:rFonts w:ascii="Times New Roman" w:hAnsi="Times New Roman" w:cs="Times New Roman"/>
          <w:sz w:val="24"/>
          <w:szCs w:val="24"/>
        </w:rPr>
        <w:t>providers, geographic service areas projected, and activities.</w:t>
      </w:r>
    </w:p>
    <w:p w:rsidR="00B874DD" w:rsidRPr="00681EA0" w:rsidP="00B874DD" w14:paraId="619571CA" w14:textId="4049C80F">
      <w:pPr>
        <w:pStyle w:val="ListParagraph"/>
        <w:numPr>
          <w:ilvl w:val="0"/>
          <w:numId w:val="13"/>
        </w:numPr>
        <w:spacing w:after="0"/>
      </w:pPr>
      <w:r w:rsidRPr="00F83788">
        <w:rPr>
          <w:rFonts w:ascii="Times New Roman" w:hAnsi="Times New Roman" w:cs="Times New Roman"/>
          <w:sz w:val="24"/>
          <w:szCs w:val="24"/>
        </w:rPr>
        <w:t xml:space="preserve">If the state or RD receives </w:t>
      </w:r>
      <w:r w:rsidRPr="008E3F65">
        <w:rPr>
          <w:rFonts w:ascii="Times New Roman" w:hAnsi="Times New Roman" w:cs="Times New Roman"/>
          <w:sz w:val="24"/>
          <w:szCs w:val="24"/>
        </w:rPr>
        <w:t>AUSAA</w:t>
      </w:r>
      <w:r w:rsidRPr="009C2F68">
        <w:rPr>
          <w:rFonts w:ascii="Times New Roman" w:hAnsi="Times New Roman" w:cs="Times New Roman"/>
          <w:sz w:val="24"/>
          <w:szCs w:val="24"/>
        </w:rPr>
        <w:t xml:space="preserve"> </w:t>
      </w:r>
      <w:r w:rsidRPr="009C2F68">
        <w:rPr>
          <w:rFonts w:ascii="Times New Roman" w:hAnsi="Times New Roman" w:cs="Times New Roman"/>
          <w:sz w:val="24"/>
          <w:szCs w:val="24"/>
        </w:rPr>
        <w:t>set-aside funding for specific services or populations (e.g., Refugee School Impact, including Early Refugee School Impact services, if applicable; and/or</w:t>
      </w:r>
      <w:r w:rsidRPr="00F83788">
        <w:rPr>
          <w:rFonts w:ascii="Times New Roman" w:hAnsi="Times New Roman" w:cs="Times New Roman"/>
          <w:sz w:val="24"/>
          <w:szCs w:val="24"/>
        </w:rPr>
        <w:t xml:space="preserve"> Refugee Health Promotion, including the Refugee Mental Health Initiative), describe those services, as outlined in the relevant policy letter(s) (e.g., ORR PLs </w:t>
      </w:r>
      <w:r w:rsidR="00DC6BD9">
        <w:rPr>
          <w:rFonts w:ascii="Times New Roman" w:hAnsi="Times New Roman" w:cs="Times New Roman"/>
          <w:sz w:val="24"/>
          <w:szCs w:val="24"/>
        </w:rPr>
        <w:t xml:space="preserve">20-05, 22-06, and </w:t>
      </w:r>
      <w:r w:rsidRPr="00F83788">
        <w:rPr>
          <w:rFonts w:ascii="Times New Roman" w:hAnsi="Times New Roman" w:cs="Times New Roman"/>
          <w:sz w:val="24"/>
          <w:szCs w:val="24"/>
        </w:rPr>
        <w:t>22-</w:t>
      </w:r>
      <w:r>
        <w:rPr>
          <w:rFonts w:ascii="Times New Roman" w:hAnsi="Times New Roman" w:cs="Times New Roman"/>
          <w:sz w:val="24"/>
          <w:szCs w:val="24"/>
        </w:rPr>
        <w:t>07,</w:t>
      </w:r>
      <w:r w:rsidRPr="00F83788">
        <w:rPr>
          <w:rFonts w:ascii="Times New Roman" w:hAnsi="Times New Roman" w:cs="Times New Roman"/>
          <w:sz w:val="24"/>
          <w:szCs w:val="24"/>
        </w:rPr>
        <w:t xml:space="preserve"> or any subsequent policy letter pertaining to an </w:t>
      </w:r>
      <w:r>
        <w:rPr>
          <w:rFonts w:ascii="Times New Roman" w:hAnsi="Times New Roman" w:cs="Times New Roman"/>
          <w:sz w:val="24"/>
          <w:szCs w:val="24"/>
        </w:rPr>
        <w:t>AUSAA</w:t>
      </w:r>
      <w:r w:rsidRPr="00F83788">
        <w:rPr>
          <w:rFonts w:ascii="Times New Roman" w:hAnsi="Times New Roman" w:cs="Times New Roman"/>
          <w:sz w:val="24"/>
          <w:szCs w:val="24"/>
        </w:rPr>
        <w:t xml:space="preserve">-funded RSS set-aside).  Describe each </w:t>
      </w:r>
      <w:r>
        <w:rPr>
          <w:rFonts w:ascii="Times New Roman" w:hAnsi="Times New Roman" w:cs="Times New Roman"/>
          <w:sz w:val="24"/>
          <w:szCs w:val="24"/>
        </w:rPr>
        <w:t>AUSAA</w:t>
      </w:r>
      <w:r w:rsidRPr="00F83788">
        <w:rPr>
          <w:rFonts w:ascii="Times New Roman" w:hAnsi="Times New Roman" w:cs="Times New Roman"/>
          <w:sz w:val="24"/>
          <w:szCs w:val="24"/>
        </w:rPr>
        <w:t>-</w:t>
      </w:r>
      <w:r w:rsidRPr="00F83788">
        <w:rPr>
          <w:rFonts w:ascii="Times New Roman" w:hAnsi="Times New Roman" w:cs="Times New Roman"/>
          <w:sz w:val="24"/>
          <w:szCs w:val="24"/>
        </w:rPr>
        <w:t xml:space="preserve">funded set-aside’s </w:t>
      </w:r>
      <w:r w:rsidR="00154B15">
        <w:rPr>
          <w:rFonts w:ascii="Times New Roman" w:hAnsi="Times New Roman" w:cs="Times New Roman"/>
          <w:sz w:val="24"/>
          <w:szCs w:val="24"/>
        </w:rPr>
        <w:t>administrative</w:t>
      </w:r>
      <w:r w:rsidRPr="00F83788">
        <w:rPr>
          <w:rFonts w:ascii="Times New Roman" w:hAnsi="Times New Roman" w:cs="Times New Roman"/>
          <w:sz w:val="24"/>
          <w:szCs w:val="24"/>
        </w:rPr>
        <w:t xml:space="preserve"> structure, </w:t>
      </w:r>
      <w:r w:rsidR="00154B15">
        <w:rPr>
          <w:rFonts w:ascii="Times New Roman" w:hAnsi="Times New Roman" w:cs="Times New Roman"/>
          <w:sz w:val="24"/>
          <w:szCs w:val="24"/>
        </w:rPr>
        <w:t>including projected</w:t>
      </w:r>
      <w:r w:rsidRPr="00F83788">
        <w:rPr>
          <w:rFonts w:ascii="Times New Roman" w:hAnsi="Times New Roman" w:cs="Times New Roman"/>
          <w:sz w:val="24"/>
          <w:szCs w:val="24"/>
        </w:rPr>
        <w:t xml:space="preserve"> roles of contracted providers, geographic service area</w:t>
      </w:r>
      <w:r w:rsidR="00154B15">
        <w:rPr>
          <w:rFonts w:ascii="Times New Roman" w:hAnsi="Times New Roman" w:cs="Times New Roman"/>
          <w:sz w:val="24"/>
          <w:szCs w:val="24"/>
        </w:rPr>
        <w:t>(</w:t>
      </w:r>
      <w:r w:rsidRPr="00F83788">
        <w:rPr>
          <w:rFonts w:ascii="Times New Roman" w:hAnsi="Times New Roman" w:cs="Times New Roman"/>
          <w:sz w:val="24"/>
          <w:szCs w:val="24"/>
        </w:rPr>
        <w:t>s</w:t>
      </w:r>
      <w:r w:rsidR="00154B15">
        <w:rPr>
          <w:rFonts w:ascii="Times New Roman" w:hAnsi="Times New Roman" w:cs="Times New Roman"/>
          <w:sz w:val="24"/>
          <w:szCs w:val="24"/>
        </w:rPr>
        <w:t>)</w:t>
      </w:r>
      <w:r w:rsidRPr="00F83788">
        <w:rPr>
          <w:rFonts w:ascii="Times New Roman" w:hAnsi="Times New Roman" w:cs="Times New Roman"/>
          <w:sz w:val="24"/>
          <w:szCs w:val="24"/>
        </w:rPr>
        <w:t xml:space="preserve">, target population(s), and </w:t>
      </w:r>
      <w:r w:rsidR="00154B15">
        <w:rPr>
          <w:rFonts w:ascii="Times New Roman" w:hAnsi="Times New Roman" w:cs="Times New Roman"/>
          <w:sz w:val="24"/>
          <w:szCs w:val="24"/>
        </w:rPr>
        <w:t>services</w:t>
      </w:r>
      <w:r w:rsidRPr="00681EA0">
        <w:rPr>
          <w:rFonts w:ascii="Times New Roman" w:hAnsi="Times New Roman" w:cs="Times New Roman"/>
          <w:sz w:val="24"/>
          <w:szCs w:val="24"/>
        </w:rPr>
        <w:t>.</w:t>
      </w:r>
    </w:p>
    <w:p w:rsidR="001D035F" w:rsidRPr="00527238" w:rsidP="009D2424" w14:paraId="438D17E8" w14:textId="77777777">
      <w:pPr>
        <w:spacing w:after="0"/>
        <w:rPr>
          <w:rFonts w:ascii="Times New Roman" w:hAnsi="Times New Roman" w:cs="Times New Roman"/>
          <w:sz w:val="24"/>
          <w:szCs w:val="24"/>
        </w:rPr>
      </w:pPr>
    </w:p>
    <w:p w:rsidR="00CE7BA1" w:rsidRPr="002E7B85" w:rsidP="00CE7BA1" w14:paraId="26F0D077" w14:textId="6502BD52">
      <w:pPr>
        <w:spacing w:after="0"/>
        <w:ind w:left="1440" w:hanging="1440"/>
        <w:rPr>
          <w:rFonts w:ascii="Times New Roman" w:hAnsi="Times New Roman" w:cs="Times New Roman"/>
          <w:b/>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rPr>
        <w:tab/>
      </w:r>
      <w:r w:rsidRPr="002E7B85">
        <w:rPr>
          <w:rFonts w:ascii="Times New Roman" w:hAnsi="Times New Roman" w:cs="Times New Roman"/>
          <w:b/>
          <w:sz w:val="24"/>
          <w:szCs w:val="24"/>
        </w:rPr>
        <w:t xml:space="preserve">Unaccompanied Refugee Minors (URM) Program - 45 CFR 400 Subpart H, </w:t>
      </w:r>
      <w:r w:rsidRPr="001C7497" w:rsidR="001C7497">
        <w:rPr>
          <w:rFonts w:ascii="Times New Roman" w:hAnsi="Times New Roman" w:cs="Times New Roman"/>
          <w:b/>
          <w:sz w:val="24"/>
          <w:szCs w:val="24"/>
        </w:rPr>
        <w:t>ORR Guide to Eligibility, Placement, and Services for Unaccompanied Refugee Minors (URM)</w:t>
      </w:r>
      <w:r>
        <w:rPr>
          <w:rFonts w:ascii="Times New Roman" w:hAnsi="Times New Roman" w:cs="Times New Roman"/>
          <w:b/>
          <w:sz w:val="24"/>
          <w:szCs w:val="24"/>
        </w:rPr>
        <w:t xml:space="preserve"> </w:t>
      </w:r>
    </w:p>
    <w:p w:rsidR="00CE7BA1" w:rsidRPr="002E7B85" w:rsidP="00CE7BA1" w14:paraId="7F7A2750" w14:textId="6A733BD2">
      <w:pPr>
        <w:spacing w:after="0"/>
        <w:ind w:left="1440"/>
        <w:rPr>
          <w:rFonts w:ascii="Times New Roman" w:hAnsi="Times New Roman" w:cs="Times New Roman"/>
          <w:i/>
          <w:sz w:val="24"/>
          <w:szCs w:val="24"/>
        </w:rPr>
      </w:pPr>
      <w:r w:rsidRPr="002E7B85">
        <w:rPr>
          <w:rFonts w:ascii="Times New Roman" w:hAnsi="Times New Roman" w:cs="Times New Roman"/>
          <w:i/>
          <w:sz w:val="24"/>
          <w:szCs w:val="24"/>
        </w:rPr>
        <w:t>States and URM Replacement Designees (URDs) receiving funding to operate a URM program must address all items in this section</w:t>
      </w:r>
      <w:r w:rsidR="000233BE">
        <w:rPr>
          <w:rFonts w:ascii="Times New Roman" w:hAnsi="Times New Roman" w:cs="Times New Roman"/>
          <w:i/>
          <w:sz w:val="24"/>
          <w:szCs w:val="24"/>
        </w:rPr>
        <w:t>, as</w:t>
      </w:r>
      <w:r w:rsidR="003D3777">
        <w:rPr>
          <w:rFonts w:ascii="Times New Roman" w:hAnsi="Times New Roman" w:cs="Times New Roman"/>
          <w:i/>
          <w:iCs/>
          <w:sz w:val="24"/>
          <w:szCs w:val="24"/>
        </w:rPr>
        <w:t xml:space="preserve"> applicable.</w:t>
      </w:r>
    </w:p>
    <w:p w:rsidR="00CE7BA1" w:rsidRPr="0062665F" w:rsidP="00CE7BA1" w14:paraId="0C433036" w14:textId="77777777">
      <w:pPr>
        <w:spacing w:after="0"/>
        <w:ind w:left="1440"/>
        <w:rPr>
          <w:rFonts w:ascii="Times New Roman" w:hAnsi="Times New Roman" w:cs="Times New Roman"/>
          <w:sz w:val="24"/>
          <w:szCs w:val="24"/>
        </w:rPr>
      </w:pPr>
    </w:p>
    <w:p w:rsidR="00CE7BA1" w:rsidRPr="002E7B85" w:rsidP="00CE7BA1" w14:paraId="089D3CBF" w14:textId="26EF7A88">
      <w:pPr>
        <w:pStyle w:val="ListParagraph"/>
        <w:numPr>
          <w:ilvl w:val="0"/>
          <w:numId w:val="18"/>
        </w:num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Administrative struc</w:t>
      </w:r>
      <w:r w:rsidR="004E4129">
        <w:rPr>
          <w:rFonts w:ascii="Times New Roman" w:hAnsi="Times New Roman" w:cs="Times New Roman"/>
          <w:sz w:val="24"/>
          <w:szCs w:val="24"/>
        </w:rPr>
        <w:t>ture and state oversight - 45 C</w:t>
      </w:r>
      <w:r w:rsidRPr="002E7B85">
        <w:rPr>
          <w:rFonts w:ascii="Times New Roman" w:hAnsi="Times New Roman" w:cs="Times New Roman"/>
          <w:sz w:val="24"/>
          <w:szCs w:val="24"/>
        </w:rPr>
        <w:t xml:space="preserve">FR §§ </w:t>
      </w:r>
      <w:r w:rsidR="007E5B2D">
        <w:rPr>
          <w:rFonts w:ascii="Times New Roman" w:hAnsi="Times New Roman" w:cs="Times New Roman"/>
          <w:sz w:val="24"/>
          <w:szCs w:val="24"/>
        </w:rPr>
        <w:t xml:space="preserve">400.28, </w:t>
      </w:r>
      <w:r w:rsidRPr="002E7B85">
        <w:rPr>
          <w:rFonts w:ascii="Times New Roman" w:hAnsi="Times New Roman" w:cs="Times New Roman"/>
          <w:sz w:val="24"/>
          <w:szCs w:val="24"/>
        </w:rPr>
        <w:t>400.117, 400.120</w:t>
      </w:r>
    </w:p>
    <w:p w:rsidR="00CE7BA1" w:rsidRPr="00006789" w:rsidP="00CE7BA1" w14:paraId="1330168C" w14:textId="1F94AD9E">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Describe administrative arrangements for the URM program in the state. Identify key state, county, URM provider agencies</w:t>
      </w:r>
      <w:r w:rsidR="00610EF0">
        <w:rPr>
          <w:rFonts w:ascii="Times New Roman" w:hAnsi="Times New Roman" w:cs="Times New Roman"/>
          <w:sz w:val="24"/>
          <w:szCs w:val="24"/>
        </w:rPr>
        <w:t>,</w:t>
      </w:r>
      <w:r w:rsidRPr="002E7B85">
        <w:rPr>
          <w:rFonts w:ascii="Times New Roman" w:hAnsi="Times New Roman" w:cs="Times New Roman"/>
          <w:sz w:val="24"/>
          <w:szCs w:val="24"/>
        </w:rPr>
        <w:t xml:space="preserve"> and other private entities with which the state or </w:t>
      </w:r>
      <w:r w:rsidRPr="00CD47ED">
        <w:rPr>
          <w:rFonts w:ascii="Times New Roman" w:hAnsi="Times New Roman" w:cs="Times New Roman"/>
          <w:sz w:val="24"/>
          <w:szCs w:val="24"/>
        </w:rPr>
        <w:t xml:space="preserve">URD coordinates to ensure proper administration of the URM program.  </w:t>
      </w:r>
      <w:r w:rsidRPr="00006789">
        <w:rPr>
          <w:rFonts w:ascii="Times New Roman" w:hAnsi="Times New Roman" w:cs="Times New Roman"/>
          <w:sz w:val="24"/>
          <w:szCs w:val="24"/>
        </w:rPr>
        <w:t xml:space="preserve">(Provide a high-level description here. </w:t>
      </w:r>
      <w:r w:rsidR="00E86CB6">
        <w:rPr>
          <w:rFonts w:ascii="Times New Roman" w:hAnsi="Times New Roman" w:cs="Times New Roman"/>
          <w:sz w:val="24"/>
          <w:szCs w:val="24"/>
        </w:rPr>
        <w:t xml:space="preserve"> </w:t>
      </w:r>
      <w:r w:rsidRPr="00006789">
        <w:rPr>
          <w:rFonts w:ascii="Times New Roman" w:hAnsi="Times New Roman" w:cs="Times New Roman"/>
          <w:sz w:val="24"/>
          <w:szCs w:val="24"/>
        </w:rPr>
        <w:t xml:space="preserve">States and URDs can </w:t>
      </w:r>
      <w:r w:rsidR="00610EF0">
        <w:rPr>
          <w:rFonts w:ascii="Times New Roman" w:hAnsi="Times New Roman" w:cs="Times New Roman"/>
          <w:sz w:val="24"/>
          <w:szCs w:val="24"/>
        </w:rPr>
        <w:t>use</w:t>
      </w:r>
      <w:r w:rsidRPr="00006789">
        <w:rPr>
          <w:rFonts w:ascii="Times New Roman" w:hAnsi="Times New Roman" w:cs="Times New Roman"/>
          <w:sz w:val="24"/>
          <w:szCs w:val="24"/>
        </w:rPr>
        <w:t xml:space="preserve"> cross-references to the legal responsibility, placement</w:t>
      </w:r>
      <w:r w:rsidR="00610EF0">
        <w:rPr>
          <w:rFonts w:ascii="Times New Roman" w:hAnsi="Times New Roman" w:cs="Times New Roman"/>
          <w:sz w:val="24"/>
          <w:szCs w:val="24"/>
        </w:rPr>
        <w:t>,</w:t>
      </w:r>
      <w:r w:rsidRPr="00006789">
        <w:rPr>
          <w:rFonts w:ascii="Times New Roman" w:hAnsi="Times New Roman" w:cs="Times New Roman"/>
          <w:sz w:val="24"/>
          <w:szCs w:val="24"/>
        </w:rPr>
        <w:t xml:space="preserve"> and services sections below, where additional details are required.)</w:t>
      </w:r>
    </w:p>
    <w:p w:rsidR="00CE7BA1" w:rsidRPr="00683154" w:rsidP="00CE7BA1" w14:paraId="36DDC450" w14:textId="77777777">
      <w:pPr>
        <w:pStyle w:val="ListParagraph"/>
        <w:numPr>
          <w:ilvl w:val="0"/>
          <w:numId w:val="19"/>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Briefly describe the roles of each agency identified; </w:t>
      </w:r>
    </w:p>
    <w:p w:rsidR="00CE7BA1" w:rsidRPr="00683154" w:rsidP="00CE7BA1" w14:paraId="74C10787" w14:textId="0426382E">
      <w:pPr>
        <w:pStyle w:val="ListParagraph"/>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ii. </w:t>
      </w:r>
      <w:r w:rsidRPr="00683154">
        <w:rPr>
          <w:rFonts w:ascii="Times New Roman" w:hAnsi="Times New Roman" w:cs="Times New Roman"/>
          <w:sz w:val="24"/>
          <w:szCs w:val="24"/>
        </w:rPr>
        <w:tab/>
        <w:t xml:space="preserve">Indicate if the </w:t>
      </w:r>
      <w:r w:rsidR="007A76F2">
        <w:rPr>
          <w:rFonts w:ascii="Times New Roman" w:hAnsi="Times New Roman" w:cs="Times New Roman"/>
          <w:sz w:val="24"/>
          <w:szCs w:val="24"/>
        </w:rPr>
        <w:t>S</w:t>
      </w:r>
      <w:r w:rsidRPr="00683154" w:rsidR="007A76F2">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maintains a formal agreement with each agency identified, and if the agreement includes a budget that must be negotiated; and </w:t>
      </w:r>
    </w:p>
    <w:p w:rsidR="00CE7BA1" w:rsidRPr="00683154" w:rsidP="00CE7BA1" w14:paraId="2C4AB769" w14:textId="77777777">
      <w:pPr>
        <w:pStyle w:val="ListParagraph"/>
        <w:numPr>
          <w:ilvl w:val="0"/>
          <w:numId w:val="20"/>
        </w:numPr>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Identify the location(s) of URM provider agencies, including sub-office locations, under agreement with the state or its designee (e.g., county). </w:t>
      </w:r>
    </w:p>
    <w:p w:rsidR="00CE7BA1" w:rsidRPr="00CD47ED" w:rsidP="00CE7BA1" w14:paraId="496B0A3D"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CD47ED">
        <w:rPr>
          <w:rFonts w:ascii="Times New Roman" w:hAnsi="Times New Roman" w:cs="Times New Roman"/>
          <w:sz w:val="24"/>
          <w:szCs w:val="24"/>
        </w:rPr>
        <w:t>If a URD, describe coordination with any other RDs in the state, with a focus on how URM activities will be coordinated.</w:t>
      </w:r>
    </w:p>
    <w:p w:rsidR="00CE7BA1" w:rsidRPr="002E7B85" w:rsidP="00CE7BA1" w14:paraId="2A74B0DC" w14:textId="3F702A7C">
      <w:pPr>
        <w:pStyle w:val="ListParagraph"/>
        <w:numPr>
          <w:ilvl w:val="1"/>
          <w:numId w:val="18"/>
        </w:numPr>
        <w:tabs>
          <w:tab w:val="left" w:pos="81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w:t>
      </w:r>
      <w:r w:rsidRPr="002E7B85">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 </w:t>
      </w:r>
      <w:r w:rsidRPr="002E7B85">
        <w:rPr>
          <w:rFonts w:ascii="Times New Roman" w:hAnsi="Times New Roman" w:cs="Times New Roman"/>
          <w:sz w:val="24"/>
          <w:szCs w:val="24"/>
        </w:rPr>
        <w:t xml:space="preserve">or URD </w:t>
      </w:r>
      <w:r>
        <w:rPr>
          <w:rFonts w:ascii="Times New Roman" w:hAnsi="Times New Roman" w:cs="Times New Roman"/>
          <w:sz w:val="24"/>
          <w:szCs w:val="24"/>
        </w:rPr>
        <w:t xml:space="preserve">assure that it </w:t>
      </w:r>
      <w:r w:rsidRPr="002E7B85">
        <w:rPr>
          <w:rFonts w:ascii="Times New Roman" w:hAnsi="Times New Roman" w:cs="Times New Roman"/>
          <w:sz w:val="24"/>
          <w:szCs w:val="24"/>
        </w:rPr>
        <w:t>assume</w:t>
      </w:r>
      <w:r w:rsidR="00AA5152">
        <w:rPr>
          <w:rFonts w:ascii="Times New Roman" w:hAnsi="Times New Roman" w:cs="Times New Roman"/>
          <w:sz w:val="24"/>
          <w:szCs w:val="24"/>
        </w:rPr>
        <w:t>s</w:t>
      </w:r>
      <w:r w:rsidRPr="002E7B85">
        <w:rPr>
          <w:rFonts w:ascii="Times New Roman" w:hAnsi="Times New Roman" w:cs="Times New Roman"/>
          <w:sz w:val="24"/>
          <w:szCs w:val="24"/>
        </w:rPr>
        <w:t xml:space="preserve"> accountability for all aspects of the program, including fiscal and program reporting</w:t>
      </w:r>
      <w:r>
        <w:rPr>
          <w:rFonts w:ascii="Times New Roman" w:hAnsi="Times New Roman" w:cs="Times New Roman"/>
          <w:sz w:val="24"/>
          <w:szCs w:val="24"/>
        </w:rPr>
        <w:t xml:space="preserve">? </w:t>
      </w:r>
      <w:r w:rsidRPr="004A1395">
        <w:rPr>
          <w:rFonts w:ascii="Times New Roman" w:hAnsi="Times New Roman" w:cs="Times New Roman"/>
          <w:i/>
          <w:iCs/>
          <w:sz w:val="24"/>
          <w:szCs w:val="24"/>
        </w:rPr>
        <w:t>Indicate Yes or No.</w:t>
      </w:r>
    </w:p>
    <w:p w:rsidR="004A1395" w:rsidRPr="004A1395" w:rsidP="00445B59" w14:paraId="27CD0C35" w14:textId="399740C1">
      <w:pPr>
        <w:pStyle w:val="ListParagraph"/>
        <w:numPr>
          <w:ilvl w:val="1"/>
          <w:numId w:val="18"/>
        </w:numPr>
        <w:tabs>
          <w:tab w:val="left" w:pos="810"/>
        </w:tabs>
        <w:spacing w:after="0"/>
        <w:ind w:left="2160" w:hanging="720"/>
        <w:rPr>
          <w:rFonts w:ascii="Times New Roman" w:hAnsi="Times New Roman" w:cs="Times New Roman"/>
          <w:sz w:val="24"/>
          <w:szCs w:val="24"/>
        </w:rPr>
      </w:pPr>
      <w:r w:rsidRPr="004A1395">
        <w:rPr>
          <w:rFonts w:ascii="Times New Roman" w:hAnsi="Times New Roman" w:cs="Times New Roman"/>
          <w:sz w:val="24"/>
          <w:szCs w:val="24"/>
        </w:rPr>
        <w:t xml:space="preserve">Does </w:t>
      </w:r>
      <w:r w:rsidRPr="004A1395" w:rsidR="00CE7BA1">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4A1395" w:rsidR="00484DD3">
        <w:rPr>
          <w:rFonts w:ascii="Times New Roman" w:hAnsi="Times New Roman" w:cs="Times New Roman"/>
          <w:sz w:val="24"/>
          <w:szCs w:val="24"/>
        </w:rPr>
        <w:t xml:space="preserve">tate </w:t>
      </w:r>
      <w:r w:rsidRPr="004A1395" w:rsidR="00CE7BA1">
        <w:rPr>
          <w:rFonts w:ascii="Times New Roman" w:hAnsi="Times New Roman" w:cs="Times New Roman"/>
          <w:sz w:val="24"/>
          <w:szCs w:val="24"/>
        </w:rPr>
        <w:t xml:space="preserve">or URD </w:t>
      </w:r>
      <w:r w:rsidRPr="004A1395">
        <w:rPr>
          <w:rFonts w:ascii="Times New Roman" w:hAnsi="Times New Roman" w:cs="Times New Roman"/>
          <w:sz w:val="24"/>
          <w:szCs w:val="24"/>
        </w:rPr>
        <w:t xml:space="preserve">assure that it </w:t>
      </w:r>
      <w:r w:rsidRPr="004A1395" w:rsidR="00CE7BA1">
        <w:rPr>
          <w:rFonts w:ascii="Times New Roman" w:hAnsi="Times New Roman" w:cs="Times New Roman"/>
          <w:sz w:val="24"/>
          <w:szCs w:val="24"/>
        </w:rPr>
        <w:t xml:space="preserve">has a procedure </w:t>
      </w:r>
      <w:r w:rsidR="003072CD">
        <w:rPr>
          <w:rFonts w:ascii="Times New Roman" w:hAnsi="Times New Roman" w:cs="Times New Roman"/>
          <w:sz w:val="24"/>
          <w:szCs w:val="24"/>
        </w:rPr>
        <w:t>to</w:t>
      </w:r>
      <w:r w:rsidRPr="004A1395" w:rsidR="003072CD">
        <w:rPr>
          <w:rFonts w:ascii="Times New Roman" w:hAnsi="Times New Roman" w:cs="Times New Roman"/>
          <w:sz w:val="24"/>
          <w:szCs w:val="24"/>
        </w:rPr>
        <w:t xml:space="preserve"> </w:t>
      </w:r>
      <w:r w:rsidRPr="004A1395" w:rsidR="00CE7BA1">
        <w:rPr>
          <w:rFonts w:ascii="Times New Roman" w:hAnsi="Times New Roman" w:cs="Times New Roman"/>
          <w:sz w:val="24"/>
          <w:szCs w:val="24"/>
        </w:rPr>
        <w:t>ensur</w:t>
      </w:r>
      <w:r w:rsidR="003072CD">
        <w:rPr>
          <w:rFonts w:ascii="Times New Roman" w:hAnsi="Times New Roman" w:cs="Times New Roman"/>
          <w:sz w:val="24"/>
          <w:szCs w:val="24"/>
        </w:rPr>
        <w:t>e</w:t>
      </w:r>
      <w:r w:rsidRPr="004A1395" w:rsidR="00CE7BA1">
        <w:rPr>
          <w:rFonts w:ascii="Times New Roman" w:hAnsi="Times New Roman" w:cs="Times New Roman"/>
          <w:sz w:val="24"/>
          <w:szCs w:val="24"/>
        </w:rPr>
        <w:t>, on an ongoing basis, that URM provider agencies are licensed according to state requirements</w:t>
      </w:r>
      <w:r w:rsidRPr="004A1395">
        <w:rPr>
          <w:rFonts w:ascii="Times New Roman" w:hAnsi="Times New Roman" w:cs="Times New Roman"/>
          <w:sz w:val="24"/>
          <w:szCs w:val="24"/>
        </w:rPr>
        <w:t xml:space="preserve">? </w:t>
      </w:r>
      <w:r w:rsidRPr="004A1395">
        <w:rPr>
          <w:rFonts w:ascii="Times New Roman" w:hAnsi="Times New Roman" w:cs="Times New Roman"/>
          <w:i/>
          <w:iCs/>
          <w:sz w:val="24"/>
          <w:szCs w:val="24"/>
        </w:rPr>
        <w:t>Indicate Yes or No.</w:t>
      </w:r>
    </w:p>
    <w:p w:rsidR="00E43B76" w:rsidRPr="004A1395" w:rsidP="00D655AC" w14:paraId="2717DF32" w14:textId="3483BA66">
      <w:pPr>
        <w:pStyle w:val="ListParagraph"/>
        <w:numPr>
          <w:ilvl w:val="1"/>
          <w:numId w:val="18"/>
        </w:numPr>
        <w:tabs>
          <w:tab w:val="left" w:pos="810"/>
        </w:tabs>
        <w:spacing w:after="0"/>
        <w:ind w:left="2160" w:hanging="720"/>
        <w:rPr>
          <w:rFonts w:ascii="Times New Roman" w:hAnsi="Times New Roman" w:cs="Times New Roman"/>
          <w:sz w:val="24"/>
          <w:szCs w:val="24"/>
        </w:rPr>
      </w:pPr>
      <w:r w:rsidRPr="004A1395">
        <w:rPr>
          <w:rFonts w:ascii="Times New Roman" w:hAnsi="Times New Roman" w:cs="Times New Roman"/>
          <w:sz w:val="24"/>
          <w:szCs w:val="24"/>
        </w:rPr>
        <w:t>Describe how URM provider agencies are assessed for compliance with state foster care standards.</w:t>
      </w:r>
    </w:p>
    <w:p w:rsidR="00E43B76" w:rsidRPr="00E43B76" w:rsidP="00E43B76" w14:paraId="42AD6CEB" w14:textId="1C5386DF">
      <w:pPr>
        <w:pStyle w:val="ListParagraph"/>
        <w:numPr>
          <w:ilvl w:val="1"/>
          <w:numId w:val="18"/>
        </w:numPr>
        <w:tabs>
          <w:tab w:val="left" w:pos="810"/>
        </w:tabs>
        <w:spacing w:after="0"/>
        <w:ind w:left="2160" w:hanging="720"/>
        <w:rPr>
          <w:rFonts w:ascii="Times New Roman" w:hAnsi="Times New Roman" w:cs="Times New Roman"/>
          <w:sz w:val="24"/>
          <w:szCs w:val="24"/>
        </w:rPr>
      </w:pPr>
      <w:r w:rsidRPr="00E43B76">
        <w:rPr>
          <w:rFonts w:ascii="Times New Roman" w:hAnsi="Times New Roman" w:cs="Times New Roman"/>
          <w:sz w:val="24"/>
          <w:szCs w:val="24"/>
        </w:rPr>
        <w:t xml:space="preserve">Describe program and fiscal oversight for the </w:t>
      </w:r>
      <w:r>
        <w:rPr>
          <w:rFonts w:ascii="Times New Roman" w:hAnsi="Times New Roman" w:cs="Times New Roman"/>
          <w:sz w:val="24"/>
          <w:szCs w:val="24"/>
        </w:rPr>
        <w:t>URM program</w:t>
      </w:r>
      <w:r w:rsidRPr="00E43B76">
        <w:rPr>
          <w:rFonts w:ascii="Times New Roman" w:hAnsi="Times New Roman" w:cs="Times New Roman"/>
          <w:sz w:val="24"/>
          <w:szCs w:val="24"/>
        </w:rPr>
        <w:t xml:space="preserve">.  Include a detailed description of the </w:t>
      </w:r>
      <w:r w:rsidR="00C76357">
        <w:rPr>
          <w:rFonts w:ascii="Times New Roman" w:hAnsi="Times New Roman" w:cs="Times New Roman"/>
          <w:sz w:val="24"/>
          <w:szCs w:val="24"/>
        </w:rPr>
        <w:t>S</w:t>
      </w:r>
      <w:r w:rsidRPr="00E43B76" w:rsidR="00C76357">
        <w:rPr>
          <w:rFonts w:ascii="Times New Roman" w:hAnsi="Times New Roman" w:cs="Times New Roman"/>
          <w:sz w:val="24"/>
          <w:szCs w:val="24"/>
        </w:rPr>
        <w:t xml:space="preserve">tate’s </w:t>
      </w:r>
      <w:r w:rsidRPr="00E43B76">
        <w:rPr>
          <w:rFonts w:ascii="Times New Roman" w:hAnsi="Times New Roman" w:cs="Times New Roman"/>
          <w:sz w:val="24"/>
          <w:szCs w:val="24"/>
        </w:rPr>
        <w:t xml:space="preserve">or </w:t>
      </w:r>
      <w:r>
        <w:rPr>
          <w:rFonts w:ascii="Times New Roman" w:hAnsi="Times New Roman" w:cs="Times New Roman"/>
          <w:sz w:val="24"/>
          <w:szCs w:val="24"/>
        </w:rPr>
        <w:t>U</w:t>
      </w:r>
      <w:r w:rsidRPr="00E43B76">
        <w:rPr>
          <w:rFonts w:ascii="Times New Roman" w:hAnsi="Times New Roman" w:cs="Times New Roman"/>
          <w:sz w:val="24"/>
          <w:szCs w:val="24"/>
        </w:rPr>
        <w:t xml:space="preserve">RD’s protocol to monitor and evaluate subrecipient </w:t>
      </w:r>
      <w:r w:rsidRPr="00E43B76">
        <w:rPr>
          <w:rFonts w:ascii="Times New Roman" w:hAnsi="Times New Roman" w:cs="Times New Roman"/>
          <w:sz w:val="24"/>
          <w:szCs w:val="24"/>
          <w:lang w:val="en"/>
        </w:rPr>
        <w:t>operations</w:t>
      </w:r>
      <w:r>
        <w:rPr>
          <w:rFonts w:ascii="Times New Roman" w:hAnsi="Times New Roman" w:cs="Times New Roman"/>
          <w:sz w:val="24"/>
          <w:szCs w:val="24"/>
          <w:lang w:val="en"/>
        </w:rPr>
        <w:t xml:space="preserve"> </w:t>
      </w:r>
      <w:r w:rsidR="007164FB">
        <w:rPr>
          <w:rFonts w:ascii="Times New Roman" w:hAnsi="Times New Roman" w:cs="Times New Roman"/>
          <w:sz w:val="24"/>
          <w:szCs w:val="24"/>
          <w:lang w:val="en"/>
        </w:rPr>
        <w:t xml:space="preserve">and compliance with ORR regulations and policy </w:t>
      </w:r>
      <w:r>
        <w:rPr>
          <w:rFonts w:ascii="Times New Roman" w:hAnsi="Times New Roman" w:cs="Times New Roman"/>
          <w:sz w:val="24"/>
          <w:szCs w:val="24"/>
          <w:lang w:val="en"/>
        </w:rPr>
        <w:t>at least annually</w:t>
      </w:r>
      <w:r w:rsidRPr="00E43B76">
        <w:rPr>
          <w:rFonts w:ascii="Times New Roman" w:hAnsi="Times New Roman" w:cs="Times New Roman"/>
          <w:sz w:val="24"/>
          <w:szCs w:val="24"/>
        </w:rPr>
        <w:t>.</w:t>
      </w:r>
      <w:r w:rsidRPr="00E43B76">
        <w:rPr>
          <w:rFonts w:ascii="Times New Roman" w:hAnsi="Times New Roman" w:cs="Times New Roman"/>
          <w:b/>
          <w:sz w:val="24"/>
          <w:szCs w:val="24"/>
        </w:rPr>
        <w:t xml:space="preserve">  </w:t>
      </w:r>
    </w:p>
    <w:p w:rsidR="00A81C0E" w:rsidRPr="00A81C0E" w:rsidP="00A81C0E" w14:paraId="45919FA4" w14:textId="615371E3">
      <w:pPr>
        <w:pStyle w:val="ListParagraph"/>
        <w:numPr>
          <w:ilvl w:val="1"/>
          <w:numId w:val="18"/>
        </w:numPr>
        <w:tabs>
          <w:tab w:val="left" w:pos="81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Does </w:t>
      </w:r>
      <w:r w:rsidRPr="00683154" w:rsidR="00CE7BA1">
        <w:rPr>
          <w:rFonts w:ascii="Times New Roman" w:hAnsi="Times New Roman" w:cs="Times New Roman"/>
          <w:sz w:val="24"/>
          <w:szCs w:val="24"/>
        </w:rPr>
        <w:t xml:space="preserve">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sidR="00CE7BA1">
        <w:rPr>
          <w:rFonts w:ascii="Times New Roman" w:hAnsi="Times New Roman" w:cs="Times New Roman"/>
          <w:sz w:val="24"/>
          <w:szCs w:val="24"/>
        </w:rPr>
        <w:t xml:space="preserve">or URD </w:t>
      </w:r>
      <w:r>
        <w:rPr>
          <w:rFonts w:ascii="Times New Roman" w:hAnsi="Times New Roman" w:cs="Times New Roman"/>
          <w:sz w:val="24"/>
          <w:szCs w:val="24"/>
        </w:rPr>
        <w:t xml:space="preserve">assure that it </w:t>
      </w:r>
      <w:r w:rsidRPr="00683154" w:rsidR="00E86CB6">
        <w:rPr>
          <w:rFonts w:ascii="Times New Roman" w:hAnsi="Times New Roman" w:cs="Times New Roman"/>
          <w:sz w:val="24"/>
          <w:szCs w:val="24"/>
        </w:rPr>
        <w:t>consults</w:t>
      </w:r>
      <w:r w:rsidRPr="00683154" w:rsidR="00CE7BA1">
        <w:rPr>
          <w:rFonts w:ascii="Times New Roman" w:hAnsi="Times New Roman" w:cs="Times New Roman"/>
          <w:sz w:val="24"/>
          <w:szCs w:val="24"/>
        </w:rPr>
        <w:t xml:space="preserve"> with URM provider agencies and other key stakeholders annually, </w:t>
      </w:r>
      <w:r w:rsidRPr="00683154" w:rsidR="00E86CB6">
        <w:rPr>
          <w:rFonts w:ascii="Times New Roman" w:hAnsi="Times New Roman" w:cs="Times New Roman"/>
          <w:sz w:val="24"/>
          <w:szCs w:val="24"/>
        </w:rPr>
        <w:t>regarding</w:t>
      </w:r>
      <w:r w:rsidRPr="00683154" w:rsidR="00CE7BA1">
        <w:rPr>
          <w:rFonts w:ascii="Times New Roman" w:hAnsi="Times New Roman" w:cs="Times New Roman"/>
          <w:sz w:val="24"/>
          <w:szCs w:val="24"/>
        </w:rPr>
        <w:t xml:space="preserve"> each URM site or sub-site on</w:t>
      </w:r>
      <w:r w:rsidR="00D56FF7">
        <w:rPr>
          <w:rFonts w:ascii="Times New Roman" w:hAnsi="Times New Roman" w:cs="Times New Roman"/>
          <w:sz w:val="24"/>
          <w:szCs w:val="24"/>
        </w:rPr>
        <w:t xml:space="preserve"> the following topics?</w:t>
      </w:r>
    </w:p>
    <w:p w:rsidR="00A81C0E" w:rsidRPr="00683154" w:rsidP="00A81C0E" w14:paraId="0E7E4850" w14:textId="77777777">
      <w:pPr>
        <w:pStyle w:val="ListParagraph"/>
        <w:tabs>
          <w:tab w:val="left" w:pos="810"/>
        </w:tabs>
        <w:spacing w:after="0"/>
        <w:ind w:left="2160"/>
        <w:rPr>
          <w:rFonts w:ascii="Times New Roman" w:hAnsi="Times New Roman" w:cs="Times New Roman"/>
          <w:sz w:val="24"/>
          <w:szCs w:val="24"/>
        </w:rPr>
      </w:pPr>
    </w:p>
    <w:p w:rsidR="00CE7BA1" w:rsidRPr="00683154" w:rsidP="00CE7BA1" w14:paraId="32B4E2F4"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Alignment between proposed and actual caseload (average per month, new arrivals, and types of cases) and capacity (placement options and numbers) in the past year;</w:t>
      </w:r>
    </w:p>
    <w:p w:rsidR="00CE7BA1" w:rsidRPr="00683154" w:rsidP="00CE7BA1" w14:paraId="60738AFF"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Trends in referrals not accepted/assured;</w:t>
      </w:r>
    </w:p>
    <w:p w:rsidR="00CE7BA1" w:rsidRPr="00683154" w:rsidP="00CE7BA1" w14:paraId="4BA8491B" w14:textId="484513DF">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The process in the state for reviewing referrals and placing new URM cases, including efficiency and timeliness of responses to ORR</w:t>
      </w:r>
      <w:r w:rsidR="009E3216">
        <w:rPr>
          <w:rFonts w:ascii="Times New Roman" w:hAnsi="Times New Roman" w:cs="Times New Roman"/>
          <w:sz w:val="24"/>
          <w:szCs w:val="24"/>
        </w:rPr>
        <w:t xml:space="preserve"> referrals</w:t>
      </w:r>
      <w:r w:rsidRPr="00683154">
        <w:rPr>
          <w:rFonts w:ascii="Times New Roman" w:hAnsi="Times New Roman" w:cs="Times New Roman"/>
          <w:sz w:val="24"/>
          <w:szCs w:val="24"/>
        </w:rPr>
        <w:t>;</w:t>
      </w:r>
    </w:p>
    <w:p w:rsidR="00CE7BA1" w:rsidRPr="00683154" w:rsidP="00CE7BA1" w14:paraId="12095CF0"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Alignment between </w:t>
      </w:r>
      <w:r w:rsidRPr="00683154">
        <w:rPr>
          <w:rFonts w:ascii="Times New Roman" w:hAnsi="Times New Roman" w:cs="Times New Roman"/>
          <w:sz w:val="24"/>
          <w:szCs w:val="24"/>
        </w:rPr>
        <w:t xml:space="preserve">proposed and actual </w:t>
      </w:r>
      <w:r w:rsidRPr="00683154">
        <w:rPr>
          <w:rFonts w:ascii="Times New Roman" w:hAnsi="Times New Roman" w:cs="Times New Roman"/>
          <w:sz w:val="24"/>
          <w:szCs w:val="24"/>
        </w:rPr>
        <w:t>services</w:t>
      </w:r>
      <w:r w:rsidRPr="00683154">
        <w:rPr>
          <w:rFonts w:ascii="Times New Roman" w:hAnsi="Times New Roman" w:cs="Times New Roman"/>
          <w:sz w:val="24"/>
          <w:szCs w:val="24"/>
        </w:rPr>
        <w:t xml:space="preserve"> </w:t>
      </w:r>
      <w:r w:rsidRPr="00683154">
        <w:rPr>
          <w:rFonts w:ascii="Times New Roman" w:hAnsi="Times New Roman" w:cs="Times New Roman"/>
          <w:sz w:val="24"/>
          <w:szCs w:val="24"/>
        </w:rPr>
        <w:t xml:space="preserve">and benefits in the past year; </w:t>
      </w:r>
    </w:p>
    <w:p w:rsidR="00CE7BA1" w:rsidRPr="00683154" w:rsidP="00CE7BA1" w14:paraId="0C3F2BA6" w14:textId="6C0433C7">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 xml:space="preserve">Changes in capacity and/or program development needed to </w:t>
      </w:r>
      <w:r w:rsidR="009E3216">
        <w:rPr>
          <w:rFonts w:ascii="Times New Roman" w:hAnsi="Times New Roman" w:cs="Times New Roman"/>
          <w:sz w:val="24"/>
          <w:szCs w:val="24"/>
        </w:rPr>
        <w:t xml:space="preserve">meet ORR’s priorities and </w:t>
      </w:r>
      <w:r w:rsidRPr="00683154">
        <w:rPr>
          <w:rFonts w:ascii="Times New Roman" w:hAnsi="Times New Roman" w:cs="Times New Roman"/>
          <w:sz w:val="24"/>
          <w:szCs w:val="24"/>
        </w:rPr>
        <w:t xml:space="preserve">ensure that all populations eligible for the URM program </w:t>
      </w:r>
      <w:r w:rsidR="009E3216">
        <w:rPr>
          <w:rFonts w:ascii="Times New Roman" w:hAnsi="Times New Roman" w:cs="Times New Roman"/>
          <w:sz w:val="24"/>
          <w:szCs w:val="24"/>
        </w:rPr>
        <w:t>can</w:t>
      </w:r>
      <w:r w:rsidRPr="00683154">
        <w:rPr>
          <w:rFonts w:ascii="Times New Roman" w:hAnsi="Times New Roman" w:cs="Times New Roman"/>
          <w:sz w:val="24"/>
          <w:szCs w:val="24"/>
        </w:rPr>
        <w:t xml:space="preserve"> benefit from placement and services in the state; and</w:t>
      </w:r>
    </w:p>
    <w:p w:rsidR="00CE7BA1" w:rsidRPr="00726DBD" w:rsidP="00CE7BA1" w14:paraId="6E7A2537" w14:textId="028CCF0E">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Projections for average monthly caseload, types of cases, anticipated terminations, and the number of new cases to be served in the next fiscal year.</w:t>
      </w:r>
    </w:p>
    <w:p w:rsidR="00726DBD" w:rsidRPr="00683154" w:rsidP="00726DBD" w14:paraId="6EEFF0F3" w14:textId="317266FC">
      <w:pPr>
        <w:tabs>
          <w:tab w:val="left" w:pos="810"/>
        </w:tabs>
        <w:spacing w:after="0"/>
        <w:ind w:left="2160"/>
      </w:pPr>
      <w:r w:rsidRPr="004A1395">
        <w:rPr>
          <w:rFonts w:ascii="Times New Roman" w:hAnsi="Times New Roman" w:cs="Times New Roman"/>
          <w:i/>
          <w:iCs/>
          <w:sz w:val="24"/>
          <w:szCs w:val="24"/>
        </w:rPr>
        <w:t>Indicate</w:t>
      </w:r>
      <w:r>
        <w:rPr>
          <w:rFonts w:ascii="Times New Roman" w:hAnsi="Times New Roman" w:cs="Times New Roman"/>
          <w:i/>
          <w:iCs/>
          <w:sz w:val="24"/>
          <w:szCs w:val="24"/>
        </w:rPr>
        <w:t xml:space="preserve"> Yes or No in response to item g. above.</w:t>
      </w:r>
    </w:p>
    <w:p w:rsidR="00CE7BA1" w:rsidRPr="00683154" w:rsidP="00CE7BA1" w14:paraId="5EF2ABBC" w14:textId="5944EA8E">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Describe how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 exercises oversight responsibility for the care of URMs.</w:t>
      </w:r>
    </w:p>
    <w:p w:rsidR="00CE7BA1" w:rsidRPr="00683154" w:rsidP="00CE7BA1" w14:paraId="1EB335C6" w14:textId="3EC54CC0">
      <w:pPr>
        <w:pStyle w:val="ListParagraph"/>
        <w:numPr>
          <w:ilvl w:val="1"/>
          <w:numId w:val="18"/>
        </w:numPr>
        <w:ind w:left="2160" w:hanging="720"/>
      </w:pPr>
      <w:r w:rsidRPr="00683154">
        <w:rPr>
          <w:rFonts w:ascii="Times New Roman" w:hAnsi="Times New Roman" w:cs="Times New Roman"/>
          <w:sz w:val="24"/>
          <w:szCs w:val="24"/>
        </w:rPr>
        <w:t xml:space="preserve">Describe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tate’s </w:t>
      </w:r>
      <w:r w:rsidRPr="00683154">
        <w:rPr>
          <w:rFonts w:ascii="Times New Roman" w:hAnsi="Times New Roman" w:cs="Times New Roman"/>
          <w:sz w:val="24"/>
          <w:szCs w:val="24"/>
        </w:rPr>
        <w:t xml:space="preserve">or URD’s </w:t>
      </w:r>
      <w:r w:rsidRPr="00683154" w:rsidR="008605E3">
        <w:rPr>
          <w:rFonts w:ascii="Times New Roman" w:hAnsi="Times New Roman" w:cs="Times New Roman"/>
          <w:sz w:val="24"/>
          <w:szCs w:val="24"/>
        </w:rPr>
        <w:t>quality review</w:t>
      </w:r>
      <w:r w:rsidRPr="00683154" w:rsidR="00CE2B10">
        <w:rPr>
          <w:rFonts w:ascii="Times New Roman" w:hAnsi="Times New Roman" w:cs="Times New Roman"/>
          <w:sz w:val="24"/>
          <w:szCs w:val="24"/>
        </w:rPr>
        <w:t xml:space="preserve"> process for</w:t>
      </w:r>
      <w:r w:rsidRPr="00683154" w:rsidR="008605E3">
        <w:rPr>
          <w:rFonts w:ascii="Times New Roman" w:hAnsi="Times New Roman" w:cs="Times New Roman"/>
          <w:sz w:val="24"/>
          <w:szCs w:val="24"/>
        </w:rPr>
        <w:t xml:space="preserve"> the data </w:t>
      </w:r>
      <w:r w:rsidRPr="00683154" w:rsidR="008605E3">
        <w:rPr>
          <w:rFonts w:ascii="Times New Roman" w:hAnsi="Times New Roman"/>
          <w:sz w:val="24"/>
          <w:szCs w:val="24"/>
        </w:rPr>
        <w:t>URM provider agencies submit via</w:t>
      </w:r>
      <w:r w:rsidRPr="00683154" w:rsidR="008605E3">
        <w:rPr>
          <w:rFonts w:ascii="Times New Roman" w:hAnsi="Times New Roman" w:cs="Times New Roman"/>
          <w:sz w:val="24"/>
          <w:szCs w:val="24"/>
        </w:rPr>
        <w:t xml:space="preserve"> </w:t>
      </w:r>
      <w:r w:rsidRPr="00683154">
        <w:rPr>
          <w:rFonts w:ascii="Times New Roman" w:hAnsi="Times New Roman" w:cs="Times New Roman"/>
          <w:sz w:val="24"/>
          <w:szCs w:val="24"/>
        </w:rPr>
        <w:t>URM placement (ORR-3) and outcome (ORR-4) reports</w:t>
      </w:r>
      <w:r w:rsidRPr="00683154" w:rsidR="00610EF0">
        <w:rPr>
          <w:rFonts w:ascii="Times New Roman" w:hAnsi="Times New Roman" w:cs="Times New Roman"/>
          <w:sz w:val="24"/>
          <w:szCs w:val="24"/>
        </w:rPr>
        <w:t>,</w:t>
      </w:r>
      <w:r w:rsidRPr="00683154" w:rsidR="00904045">
        <w:rPr>
          <w:rFonts w:ascii="Times New Roman" w:hAnsi="Times New Roman" w:cs="Times New Roman"/>
          <w:sz w:val="24"/>
          <w:szCs w:val="24"/>
        </w:rPr>
        <w:t xml:space="preserve"> </w:t>
      </w:r>
      <w:r w:rsidRPr="00683154" w:rsidR="008605E3">
        <w:rPr>
          <w:rFonts w:ascii="Times New Roman" w:hAnsi="Times New Roman" w:cs="Times New Roman"/>
          <w:sz w:val="24"/>
          <w:szCs w:val="24"/>
        </w:rPr>
        <w:t>to ensure</w:t>
      </w:r>
      <w:r w:rsidRPr="00683154" w:rsidR="00904045">
        <w:rPr>
          <w:rFonts w:ascii="Times New Roman" w:hAnsi="Times New Roman" w:cs="Times New Roman"/>
          <w:sz w:val="24"/>
          <w:szCs w:val="24"/>
        </w:rPr>
        <w:t xml:space="preserve"> accuracy and timely submission to ORR</w:t>
      </w:r>
      <w:r w:rsidRPr="00683154">
        <w:rPr>
          <w:rFonts w:ascii="Times New Roman" w:hAnsi="Times New Roman" w:cs="Times New Roman"/>
          <w:sz w:val="24"/>
          <w:szCs w:val="24"/>
        </w:rPr>
        <w:t>.</w:t>
      </w:r>
    </w:p>
    <w:p w:rsidR="00CE7BA1" w:rsidRPr="00683154" w:rsidP="00CE7BA1" w14:paraId="5C22A4AD" w14:textId="7DC7F54A">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Indicate the frequency </w:t>
      </w:r>
      <w:r w:rsidRPr="00683154" w:rsidR="00F42FBD">
        <w:rPr>
          <w:rFonts w:ascii="Times New Roman" w:hAnsi="Times New Roman" w:cs="Times New Roman"/>
          <w:sz w:val="24"/>
          <w:szCs w:val="24"/>
        </w:rPr>
        <w:t>with</w:t>
      </w:r>
      <w:r w:rsidRPr="00683154">
        <w:rPr>
          <w:rFonts w:ascii="Times New Roman" w:hAnsi="Times New Roman" w:cs="Times New Roman"/>
          <w:sz w:val="24"/>
          <w:szCs w:val="24"/>
        </w:rPr>
        <w:t xml:space="preserve"> </w:t>
      </w:r>
      <w:r w:rsidRPr="00683154" w:rsidR="0022266B">
        <w:rPr>
          <w:rFonts w:ascii="Times New Roman" w:hAnsi="Times New Roman" w:cs="Times New Roman"/>
          <w:sz w:val="24"/>
          <w:szCs w:val="24"/>
        </w:rPr>
        <w:t xml:space="preserve">which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sidR="0022266B">
        <w:rPr>
          <w:rFonts w:ascii="Times New Roman" w:hAnsi="Times New Roman" w:cs="Times New Roman"/>
          <w:sz w:val="24"/>
          <w:szCs w:val="24"/>
        </w:rPr>
        <w:t>or URD conduct</w:t>
      </w:r>
      <w:r w:rsidRPr="00683154" w:rsidR="00F42FBD">
        <w:rPr>
          <w:rFonts w:ascii="Times New Roman" w:hAnsi="Times New Roman" w:cs="Times New Roman"/>
          <w:sz w:val="24"/>
          <w:szCs w:val="24"/>
        </w:rPr>
        <w:t>s</w:t>
      </w:r>
      <w:r w:rsidRPr="00683154" w:rsidR="0022266B">
        <w:rPr>
          <w:rFonts w:ascii="Times New Roman" w:hAnsi="Times New Roman" w:cs="Times New Roman"/>
          <w:sz w:val="24"/>
          <w:szCs w:val="24"/>
        </w:rPr>
        <w:t xml:space="preserve"> </w:t>
      </w:r>
      <w:r w:rsidRPr="00683154">
        <w:rPr>
          <w:rFonts w:ascii="Times New Roman" w:hAnsi="Times New Roman" w:cs="Times New Roman"/>
          <w:sz w:val="24"/>
          <w:szCs w:val="24"/>
        </w:rPr>
        <w:t xml:space="preserve">case-specific oversight </w:t>
      </w:r>
      <w:r w:rsidRPr="00683154" w:rsidR="0022266B">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for the care of URM clients. </w:t>
      </w:r>
      <w:r w:rsidRPr="00683154" w:rsidR="00B0282D">
        <w:rPr>
          <w:rFonts w:ascii="Times New Roman" w:hAnsi="Times New Roman" w:cs="Times New Roman"/>
          <w:sz w:val="24"/>
          <w:szCs w:val="24"/>
        </w:rPr>
        <w:t xml:space="preserve"> </w:t>
      </w:r>
      <w:r w:rsidRPr="00683154">
        <w:rPr>
          <w:rFonts w:ascii="Times New Roman" w:hAnsi="Times New Roman" w:cs="Times New Roman"/>
          <w:sz w:val="24"/>
          <w:szCs w:val="24"/>
        </w:rPr>
        <w:t xml:space="preserve">Respond with a 1, 2, or 3, based on the following scale: </w:t>
      </w:r>
    </w:p>
    <w:p w:rsidR="00CE7BA1" w:rsidRPr="00683154" w:rsidP="00CE7BA1" w14:paraId="38146015" w14:textId="778F58C4">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State or URD engages in case-specific oversight activities on an </w:t>
      </w:r>
      <w:r w:rsidRPr="00683154">
        <w:rPr>
          <w:rFonts w:ascii="Times New Roman" w:hAnsi="Times New Roman" w:cs="Times New Roman"/>
          <w:i/>
          <w:sz w:val="24"/>
          <w:szCs w:val="24"/>
        </w:rPr>
        <w:t>ad hoc</w:t>
      </w:r>
      <w:r w:rsidRPr="00683154">
        <w:rPr>
          <w:rFonts w:ascii="Times New Roman" w:hAnsi="Times New Roman" w:cs="Times New Roman"/>
          <w:sz w:val="24"/>
          <w:szCs w:val="24"/>
        </w:rPr>
        <w:t xml:space="preserve"> basis, as issues arise and </w:t>
      </w:r>
      <w:r w:rsidR="007164FB">
        <w:rPr>
          <w:rFonts w:ascii="Times New Roman" w:hAnsi="Times New Roman" w:cs="Times New Roman"/>
          <w:sz w:val="24"/>
          <w:szCs w:val="24"/>
        </w:rPr>
        <w:t xml:space="preserve">generally </w:t>
      </w:r>
      <w:r w:rsidRPr="00683154">
        <w:rPr>
          <w:rFonts w:ascii="Times New Roman" w:hAnsi="Times New Roman" w:cs="Times New Roman"/>
          <w:sz w:val="24"/>
          <w:szCs w:val="24"/>
        </w:rPr>
        <w:t>less often than once a month.</w:t>
      </w:r>
    </w:p>
    <w:p w:rsidR="00CE7BA1" w:rsidRPr="00683154" w:rsidP="00CE7BA1" w14:paraId="00B6DA4D" w14:textId="77777777">
      <w:pPr>
        <w:pStyle w:val="ListParagraph"/>
        <w:numPr>
          <w:ilvl w:val="2"/>
          <w:numId w:val="18"/>
        </w:numPr>
        <w:tabs>
          <w:tab w:val="left" w:pos="810"/>
        </w:tabs>
        <w:spacing w:after="0"/>
        <w:ind w:left="2880" w:hanging="720"/>
        <w:rPr>
          <w:rFonts w:ascii="Times New Roman" w:hAnsi="Times New Roman" w:cs="Times New Roman"/>
        </w:rPr>
      </w:pPr>
      <w:r w:rsidRPr="00683154">
        <w:rPr>
          <w:rFonts w:ascii="Times New Roman" w:hAnsi="Times New Roman" w:cs="Times New Roman"/>
          <w:sz w:val="24"/>
          <w:szCs w:val="24"/>
        </w:rPr>
        <w:t>State or URD routinely engages in multiple case-specific oversight activities on a monthly basis.</w:t>
      </w:r>
    </w:p>
    <w:p w:rsidR="00CE7BA1" w:rsidRPr="00683154" w:rsidP="00CE7BA1" w14:paraId="01E17931" w14:textId="77777777">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State or URD routinely engages in multiple case-specific oversight activities on a weekly basis, or more frequently.</w:t>
      </w:r>
    </w:p>
    <w:p w:rsidR="00CE7BA1" w:rsidRPr="00683154" w:rsidP="00CE7BA1" w14:paraId="41F30FA3" w14:textId="3A86989A">
      <w:pPr>
        <w:pStyle w:val="ListParagraph"/>
        <w:tabs>
          <w:tab w:val="left" w:pos="810"/>
        </w:tabs>
        <w:spacing w:after="0"/>
        <w:ind w:left="2160"/>
        <w:rPr>
          <w:rFonts w:ascii="Times New Roman" w:hAnsi="Times New Roman" w:cs="Times New Roman"/>
          <w:sz w:val="24"/>
          <w:szCs w:val="24"/>
        </w:rPr>
      </w:pPr>
      <w:r w:rsidRPr="00683154">
        <w:rPr>
          <w:rFonts w:ascii="Times New Roman" w:hAnsi="Times New Roman" w:cs="Times New Roman"/>
          <w:sz w:val="24"/>
          <w:szCs w:val="24"/>
        </w:rPr>
        <w:t xml:space="preserve">Examples of case-specific oversight </w:t>
      </w:r>
      <w:r w:rsidRPr="00683154" w:rsidR="00B0282D">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may include, but </w:t>
      </w:r>
      <w:r w:rsidRPr="00683154">
        <w:rPr>
          <w:rFonts w:ascii="Times New Roman" w:hAnsi="Times New Roman" w:cs="Times New Roman"/>
          <w:sz w:val="24"/>
          <w:szCs w:val="24"/>
          <w:u w:val="single"/>
        </w:rPr>
        <w:t>are not limited to</w:t>
      </w:r>
      <w:r w:rsidRPr="00683154">
        <w:rPr>
          <w:rFonts w:ascii="Times New Roman" w:hAnsi="Times New Roman" w:cs="Times New Roman"/>
          <w:sz w:val="24"/>
          <w:szCs w:val="24"/>
        </w:rPr>
        <w:t xml:space="preserve">, participating in case </w:t>
      </w:r>
      <w:r w:rsidRPr="00683154" w:rsidR="00621E1F">
        <w:rPr>
          <w:rFonts w:ascii="Times New Roman" w:hAnsi="Times New Roman" w:cs="Times New Roman"/>
          <w:sz w:val="24"/>
          <w:szCs w:val="24"/>
        </w:rPr>
        <w:t>st</w:t>
      </w:r>
      <w:r w:rsidR="009D3900">
        <w:rPr>
          <w:rFonts w:ascii="Times New Roman" w:hAnsi="Times New Roman" w:cs="Times New Roman"/>
          <w:sz w:val="24"/>
          <w:szCs w:val="24"/>
        </w:rPr>
        <w:t>a</w:t>
      </w:r>
      <w:r w:rsidRPr="00683154" w:rsidR="00621E1F">
        <w:rPr>
          <w:rFonts w:ascii="Times New Roman" w:hAnsi="Times New Roman" w:cs="Times New Roman"/>
          <w:sz w:val="24"/>
          <w:szCs w:val="24"/>
        </w:rPr>
        <w:t>ffings</w:t>
      </w:r>
      <w:r w:rsidRPr="00683154">
        <w:rPr>
          <w:rFonts w:ascii="Times New Roman" w:hAnsi="Times New Roman" w:cs="Times New Roman"/>
          <w:sz w:val="24"/>
          <w:szCs w:val="24"/>
        </w:rPr>
        <w:t xml:space="preserve">, providing input on placement decisions or access to services or benefits, reviewing case/service plans or reports, approving client-specific cost requests (e.g., maintenance rates, </w:t>
      </w:r>
      <w:r w:rsidRPr="00683154">
        <w:rPr>
          <w:rFonts w:ascii="Times New Roman" w:hAnsi="Times New Roman" w:cs="Times New Roman"/>
          <w:sz w:val="24"/>
          <w:szCs w:val="24"/>
        </w:rPr>
        <w:t xml:space="preserve">stipends, additional service costs), and providing technical assistance or coordinating with public agencies to resolve client needs (e.g., medical coverage, education and training vouchers, Interstate Compact for the Placement of Children, etc.). </w:t>
      </w:r>
      <w:r w:rsidR="00484BA0">
        <w:rPr>
          <w:rFonts w:ascii="Times New Roman" w:hAnsi="Times New Roman" w:cs="Times New Roman"/>
          <w:sz w:val="24"/>
          <w:szCs w:val="24"/>
        </w:rPr>
        <w:t xml:space="preserve"> </w:t>
      </w:r>
      <w:r w:rsidRPr="00683154">
        <w:rPr>
          <w:rFonts w:ascii="Times New Roman" w:hAnsi="Times New Roman" w:cs="Times New Roman"/>
          <w:i/>
          <w:sz w:val="24"/>
          <w:szCs w:val="24"/>
        </w:rPr>
        <w:t>Exclude ORR-3 and ORR-4 reporting from consideration for this scale.</w:t>
      </w:r>
      <w:r w:rsidRPr="00683154">
        <w:rPr>
          <w:rFonts w:ascii="Times New Roman" w:hAnsi="Times New Roman" w:cs="Times New Roman"/>
          <w:sz w:val="24"/>
          <w:szCs w:val="24"/>
        </w:rPr>
        <w:t xml:space="preserve"> </w:t>
      </w:r>
    </w:p>
    <w:p w:rsidR="00CE7BA1" w:rsidRPr="00683154" w:rsidP="00CE7BA1" w14:paraId="24ABC674" w14:textId="77777777">
      <w:pPr>
        <w:pStyle w:val="ListParagraph"/>
        <w:tabs>
          <w:tab w:val="left" w:pos="810"/>
        </w:tabs>
        <w:spacing w:after="0"/>
        <w:ind w:left="2160"/>
        <w:rPr>
          <w:rFonts w:ascii="Times New Roman" w:hAnsi="Times New Roman" w:cs="Times New Roman"/>
          <w:sz w:val="24"/>
          <w:szCs w:val="24"/>
        </w:rPr>
      </w:pPr>
    </w:p>
    <w:p w:rsidR="00CE7BA1" w:rsidRPr="00683154" w:rsidP="00CE7BA1" w14:paraId="6CE92063" w14:textId="6B8D7B39">
      <w:pPr>
        <w:pStyle w:val="ListParagraph"/>
        <w:numPr>
          <w:ilvl w:val="0"/>
          <w:numId w:val="18"/>
        </w:num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Legal responsibility - 45 CFR § 400.115</w:t>
      </w:r>
      <w:r w:rsidRPr="00683154">
        <w:rPr>
          <w:rFonts w:ascii="Times New Roman" w:hAnsi="Times New Roman" w:cs="Times New Roman"/>
          <w:sz w:val="24"/>
          <w:szCs w:val="24"/>
        </w:rPr>
        <w:tab/>
      </w:r>
    </w:p>
    <w:p w:rsidR="00CE7BA1" w:rsidRPr="00683154" w:rsidP="00CE7BA1" w14:paraId="468C6469" w14:textId="69FFFD52">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Describe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tate</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 </w:t>
      </w:r>
      <w:r w:rsidRPr="00683154">
        <w:rPr>
          <w:rFonts w:ascii="Times New Roman" w:hAnsi="Times New Roman" w:cs="Times New Roman"/>
          <w:sz w:val="24"/>
          <w:szCs w:val="24"/>
        </w:rPr>
        <w:t>or URD’s procedures for initiating, within 30 days of a minor’s arrival, the process of establishing legal responsibility.  Include the:</w:t>
      </w:r>
    </w:p>
    <w:p w:rsidR="00CE7BA1" w:rsidRPr="00683154" w:rsidP="00CE7BA1" w14:paraId="12F4E019"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Roles of individuals and/or entities involved in the process and the name of the entity that assumes legal responsibility of URM cases (e.g., state, county, private agency); </w:t>
      </w:r>
    </w:p>
    <w:p w:rsidR="00CE7BA1" w:rsidRPr="00683154" w:rsidP="00CE7BA1" w14:paraId="5745CB4A" w14:textId="17FDC96A">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The type(s) of legal authority allowed by the </w:t>
      </w:r>
      <w:r w:rsidR="00484DD3">
        <w:rPr>
          <w:rFonts w:ascii="Times New Roman" w:hAnsi="Times New Roman" w:cs="Times New Roman"/>
          <w:sz w:val="24"/>
          <w:szCs w:val="24"/>
        </w:rPr>
        <w:t>S</w:t>
      </w:r>
      <w:r w:rsidRPr="00683154" w:rsidR="00484DD3">
        <w:rPr>
          <w:rFonts w:ascii="Times New Roman" w:hAnsi="Times New Roman" w:cs="Times New Roman"/>
          <w:sz w:val="24"/>
          <w:szCs w:val="24"/>
        </w:rPr>
        <w:t xml:space="preserve">tate </w:t>
      </w:r>
      <w:r w:rsidRPr="00683154">
        <w:rPr>
          <w:rFonts w:ascii="Times New Roman" w:hAnsi="Times New Roman" w:cs="Times New Roman"/>
          <w:sz w:val="24"/>
          <w:szCs w:val="24"/>
        </w:rPr>
        <w:t>or URD (e.g., custody, guardianship, conservatorship) for URM enrollment;</w:t>
      </w:r>
    </w:p>
    <w:p w:rsidR="00CE7BA1" w:rsidRPr="00683154" w:rsidP="00CE7BA1" w14:paraId="2B94B62B"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Name(s) of court(s); and</w:t>
      </w:r>
    </w:p>
    <w:p w:rsidR="00CE7BA1" w:rsidRPr="00683154" w:rsidP="00CE7BA1" w14:paraId="031D52C3" w14:textId="77777777">
      <w:pPr>
        <w:pStyle w:val="ListParagraph"/>
        <w:numPr>
          <w:ilvl w:val="1"/>
          <w:numId w:val="17"/>
        </w:numPr>
        <w:tabs>
          <w:tab w:val="left" w:pos="1080"/>
        </w:tabs>
        <w:spacing w:after="0"/>
        <w:ind w:left="2880" w:hanging="720"/>
      </w:pPr>
      <w:r w:rsidRPr="00683154">
        <w:rPr>
          <w:rFonts w:ascii="Times New Roman" w:hAnsi="Times New Roman" w:cs="Times New Roman"/>
          <w:sz w:val="24"/>
          <w:szCs w:val="24"/>
        </w:rPr>
        <w:t>Typical range of time to establish legal responsibility for URM cases.</w:t>
      </w:r>
    </w:p>
    <w:p w:rsidR="001E683A" w:rsidRPr="001E683A" w:rsidP="00CE7BA1" w14:paraId="4F6F5A52" w14:textId="77777777">
      <w:pPr>
        <w:pStyle w:val="ListParagraph"/>
        <w:numPr>
          <w:ilvl w:val="0"/>
          <w:numId w:val="17"/>
        </w:numPr>
        <w:tabs>
          <w:tab w:val="left" w:pos="1080"/>
        </w:tabs>
        <w:spacing w:after="0"/>
        <w:ind w:left="2160" w:hanging="720"/>
      </w:pPr>
      <w:r>
        <w:rPr>
          <w:rFonts w:ascii="Times New Roman" w:hAnsi="Times New Roman" w:cs="Times New Roman"/>
          <w:sz w:val="24"/>
          <w:szCs w:val="24"/>
        </w:rPr>
        <w:t xml:space="preserve">Procedure for establishing legal responsibility and placing a child in foster care: </w:t>
      </w:r>
    </w:p>
    <w:p w:rsidR="001E683A" w:rsidRPr="001E683A" w:rsidP="001E683A" w14:paraId="06D66E84" w14:textId="77777777">
      <w:pPr>
        <w:pStyle w:val="ListParagraph"/>
        <w:numPr>
          <w:ilvl w:val="1"/>
          <w:numId w:val="17"/>
        </w:numPr>
        <w:tabs>
          <w:tab w:val="left" w:pos="1080"/>
        </w:tabs>
        <w:spacing w:after="0"/>
      </w:pPr>
      <w:r>
        <w:rPr>
          <w:rFonts w:ascii="Times New Roman" w:hAnsi="Times New Roman" w:cs="Times New Roman"/>
          <w:sz w:val="24"/>
          <w:szCs w:val="24"/>
        </w:rPr>
        <w:t xml:space="preserve">Indicate the option which best applies: </w:t>
      </w:r>
    </w:p>
    <w:p w:rsidR="001E683A" w:rsidRPr="001E683A" w:rsidP="001E683A" w14:paraId="78E78350" w14:textId="77777777">
      <w:pPr>
        <w:pStyle w:val="ListParagraph"/>
        <w:numPr>
          <w:ilvl w:val="0"/>
          <w:numId w:val="40"/>
        </w:numPr>
        <w:tabs>
          <w:tab w:val="left" w:pos="810"/>
        </w:tabs>
        <w:spacing w:after="0"/>
      </w:pPr>
      <w:r>
        <w:rPr>
          <w:rFonts w:ascii="Times New Roman" w:hAnsi="Times New Roman" w:cs="Times New Roman"/>
          <w:sz w:val="24"/>
          <w:szCs w:val="24"/>
        </w:rPr>
        <w:t>State law requires court action to place a child in foster care in the state.</w:t>
      </w:r>
    </w:p>
    <w:p w:rsidR="001E683A" w:rsidRPr="001E683A" w:rsidP="001E683A" w14:paraId="0CD22F5F" w14:textId="77777777">
      <w:pPr>
        <w:pStyle w:val="ListParagraph"/>
        <w:numPr>
          <w:ilvl w:val="0"/>
          <w:numId w:val="40"/>
        </w:numPr>
        <w:tabs>
          <w:tab w:val="left" w:pos="810"/>
        </w:tabs>
        <w:spacing w:after="0"/>
      </w:pPr>
      <w:r>
        <w:rPr>
          <w:rFonts w:ascii="Times New Roman" w:hAnsi="Times New Roman" w:cs="Times New Roman"/>
          <w:sz w:val="24"/>
          <w:szCs w:val="24"/>
        </w:rPr>
        <w:t>State law allows an alternative procedure, which does not require action by the court, for placing a child into foster care in the state.</w:t>
      </w:r>
    </w:p>
    <w:p w:rsidR="001E683A" w:rsidRPr="00EE4409" w:rsidP="00EE4409" w14:paraId="4A45EC00" w14:textId="5A29F393">
      <w:pPr>
        <w:pStyle w:val="ListParagraph"/>
        <w:tabs>
          <w:tab w:val="left" w:pos="810"/>
        </w:tabs>
        <w:spacing w:after="0"/>
        <w:ind w:left="2520"/>
        <w:rPr>
          <w:rFonts w:ascii="Times New Roman" w:hAnsi="Times New Roman" w:cs="Times New Roman"/>
          <w:i/>
          <w:iCs/>
          <w:sz w:val="24"/>
          <w:szCs w:val="24"/>
        </w:rPr>
      </w:pPr>
      <w:r w:rsidRPr="00EE4409">
        <w:rPr>
          <w:rFonts w:ascii="Times New Roman" w:hAnsi="Times New Roman" w:cs="Times New Roman"/>
          <w:i/>
          <w:iCs/>
          <w:sz w:val="24"/>
          <w:szCs w:val="24"/>
        </w:rPr>
        <w:t>States</w:t>
      </w:r>
      <w:r w:rsidRPr="00EE4409" w:rsidR="00EE4409">
        <w:rPr>
          <w:rFonts w:ascii="Times New Roman" w:hAnsi="Times New Roman" w:cs="Times New Roman"/>
          <w:i/>
          <w:iCs/>
          <w:sz w:val="24"/>
          <w:szCs w:val="24"/>
        </w:rPr>
        <w:t xml:space="preserve"> and URDs</w:t>
      </w:r>
      <w:r w:rsidRPr="00EE4409">
        <w:rPr>
          <w:rFonts w:ascii="Times New Roman" w:hAnsi="Times New Roman" w:cs="Times New Roman"/>
          <w:i/>
          <w:iCs/>
          <w:sz w:val="24"/>
          <w:szCs w:val="24"/>
        </w:rPr>
        <w:t xml:space="preserve"> which se</w:t>
      </w:r>
      <w:r w:rsidRPr="00EE4409" w:rsidR="00346B95">
        <w:rPr>
          <w:rFonts w:ascii="Times New Roman" w:hAnsi="Times New Roman" w:cs="Times New Roman"/>
          <w:i/>
          <w:iCs/>
          <w:sz w:val="24"/>
          <w:szCs w:val="24"/>
        </w:rPr>
        <w:t xml:space="preserve">lect option </w:t>
      </w:r>
      <w:r w:rsidR="00854F29">
        <w:rPr>
          <w:rFonts w:ascii="Times New Roman" w:hAnsi="Times New Roman" w:cs="Times New Roman"/>
          <w:i/>
          <w:iCs/>
          <w:sz w:val="24"/>
          <w:szCs w:val="24"/>
        </w:rPr>
        <w:t>1</w:t>
      </w:r>
      <w:r w:rsidRPr="00EE4409" w:rsidR="00EE4409">
        <w:rPr>
          <w:rFonts w:ascii="Times New Roman" w:hAnsi="Times New Roman" w:cs="Times New Roman"/>
          <w:i/>
          <w:iCs/>
          <w:sz w:val="24"/>
          <w:szCs w:val="24"/>
        </w:rPr>
        <w:t>.</w:t>
      </w:r>
      <w:r w:rsidRPr="00EE4409" w:rsidR="00346B95">
        <w:rPr>
          <w:rFonts w:ascii="Times New Roman" w:hAnsi="Times New Roman" w:cs="Times New Roman"/>
          <w:i/>
          <w:iCs/>
          <w:sz w:val="24"/>
          <w:szCs w:val="24"/>
        </w:rPr>
        <w:t xml:space="preserve"> under </w:t>
      </w:r>
      <w:r w:rsidRPr="00EE4409" w:rsidR="00346B95">
        <w:rPr>
          <w:rFonts w:ascii="Times New Roman" w:hAnsi="Times New Roman" w:cs="Times New Roman"/>
          <w:i/>
          <w:iCs/>
          <w:sz w:val="24"/>
          <w:szCs w:val="24"/>
        </w:rPr>
        <w:t>i</w:t>
      </w:r>
      <w:r w:rsidRPr="00EE4409" w:rsidR="00346B95">
        <w:rPr>
          <w:rFonts w:ascii="Times New Roman" w:hAnsi="Times New Roman" w:cs="Times New Roman"/>
          <w:i/>
          <w:iCs/>
          <w:sz w:val="24"/>
          <w:szCs w:val="24"/>
        </w:rPr>
        <w:t>.</w:t>
      </w:r>
      <w:r w:rsidRPr="00EE4409" w:rsidR="00EE4409">
        <w:rPr>
          <w:rFonts w:ascii="Times New Roman" w:hAnsi="Times New Roman" w:cs="Times New Roman"/>
          <w:i/>
          <w:iCs/>
          <w:sz w:val="24"/>
          <w:szCs w:val="24"/>
        </w:rPr>
        <w:t xml:space="preserve"> should indicate that item ii. below is not applicable. States and URDs which select opti</w:t>
      </w:r>
      <w:r w:rsidR="00B70E1B">
        <w:rPr>
          <w:rFonts w:ascii="Times New Roman" w:hAnsi="Times New Roman" w:cs="Times New Roman"/>
          <w:i/>
          <w:iCs/>
          <w:sz w:val="24"/>
          <w:szCs w:val="24"/>
        </w:rPr>
        <w:t>o</w:t>
      </w:r>
      <w:r w:rsidRPr="00EE4409" w:rsidR="00EE4409">
        <w:rPr>
          <w:rFonts w:ascii="Times New Roman" w:hAnsi="Times New Roman" w:cs="Times New Roman"/>
          <w:i/>
          <w:iCs/>
          <w:sz w:val="24"/>
          <w:szCs w:val="24"/>
        </w:rPr>
        <w:t xml:space="preserve">n 2. under </w:t>
      </w:r>
      <w:r w:rsidRPr="00EE4409" w:rsidR="00EE4409">
        <w:rPr>
          <w:rFonts w:ascii="Times New Roman" w:hAnsi="Times New Roman" w:cs="Times New Roman"/>
          <w:i/>
          <w:iCs/>
          <w:sz w:val="24"/>
          <w:szCs w:val="24"/>
        </w:rPr>
        <w:t>i</w:t>
      </w:r>
      <w:r w:rsidRPr="00EE4409" w:rsidR="00EE4409">
        <w:rPr>
          <w:rFonts w:ascii="Times New Roman" w:hAnsi="Times New Roman" w:cs="Times New Roman"/>
          <w:i/>
          <w:iCs/>
          <w:sz w:val="24"/>
          <w:szCs w:val="24"/>
        </w:rPr>
        <w:t>.</w:t>
      </w:r>
      <w:r w:rsidR="004F41DF">
        <w:rPr>
          <w:rFonts w:ascii="Times New Roman" w:hAnsi="Times New Roman" w:cs="Times New Roman"/>
          <w:i/>
          <w:iCs/>
          <w:sz w:val="24"/>
          <w:szCs w:val="24"/>
        </w:rPr>
        <w:t xml:space="preserve"> </w:t>
      </w:r>
      <w:r w:rsidRPr="00EE4409" w:rsidR="00EE4409">
        <w:rPr>
          <w:rFonts w:ascii="Times New Roman" w:hAnsi="Times New Roman" w:cs="Times New Roman"/>
          <w:i/>
          <w:iCs/>
          <w:sz w:val="24"/>
          <w:szCs w:val="24"/>
        </w:rPr>
        <w:t>should provide a descriptive response to ii. below.</w:t>
      </w:r>
    </w:p>
    <w:p w:rsidR="001E683A" w:rsidRPr="00683154" w:rsidP="005D7A32" w14:paraId="01DC3E07" w14:textId="740D21A8">
      <w:pPr>
        <w:pStyle w:val="ListParagraph"/>
        <w:numPr>
          <w:ilvl w:val="1"/>
          <w:numId w:val="17"/>
        </w:numPr>
        <w:tabs>
          <w:tab w:val="left" w:pos="1080"/>
        </w:tabs>
        <w:spacing w:after="0"/>
      </w:pPr>
      <w:r>
        <w:rPr>
          <w:rFonts w:ascii="Times New Roman" w:hAnsi="Times New Roman" w:cs="Times New Roman"/>
          <w:sz w:val="24"/>
          <w:szCs w:val="24"/>
        </w:rPr>
        <w:t xml:space="preserve">Describe any </w:t>
      </w:r>
      <w:r w:rsidRPr="00683154" w:rsidR="00CE7BA1">
        <w:rPr>
          <w:rFonts w:ascii="Times New Roman" w:hAnsi="Times New Roman" w:cs="Times New Roman"/>
          <w:sz w:val="24"/>
          <w:szCs w:val="24"/>
        </w:rPr>
        <w:t>alternative proce</w:t>
      </w:r>
      <w:r>
        <w:rPr>
          <w:rFonts w:ascii="Times New Roman" w:hAnsi="Times New Roman" w:cs="Times New Roman"/>
          <w:sz w:val="24"/>
          <w:szCs w:val="24"/>
        </w:rPr>
        <w:t>dure, which does not require action by the court, for placing a child into foster care in the state.</w:t>
      </w:r>
    </w:p>
    <w:p w:rsidR="00CE7BA1" w:rsidRPr="002E7B85" w:rsidP="00CE7BA1" w14:paraId="767B23A7" w14:textId="77777777">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ongoing court oversight and supervision of URM cases after legal responsibility has been established</w:t>
      </w:r>
      <w:r w:rsidRPr="002E7B85">
        <w:rPr>
          <w:rFonts w:ascii="Times New Roman" w:hAnsi="Times New Roman" w:cs="Times New Roman"/>
          <w:sz w:val="24"/>
          <w:szCs w:val="24"/>
        </w:rPr>
        <w:t>.</w:t>
      </w:r>
    </w:p>
    <w:p w:rsidR="0062665F" w:rsidP="00CE7BA1" w14:paraId="77EDD92B" w14:textId="0EE9CD2B">
      <w:pPr>
        <w:pStyle w:val="ListParagraph"/>
        <w:numPr>
          <w:ilvl w:val="0"/>
          <w:numId w:val="17"/>
        </w:numPr>
        <w:tabs>
          <w:tab w:val="left" w:pos="108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Indicate the maximum age at which legal responsibility and/or court oversight ends for URMs in the state.</w:t>
      </w:r>
    </w:p>
    <w:p w:rsidR="00CE7BA1" w:rsidRPr="002E7B85" w:rsidP="0062665F" w14:paraId="6D13A478" w14:textId="6196F97B">
      <w:pPr>
        <w:pStyle w:val="ListParagraph"/>
        <w:tabs>
          <w:tab w:val="left" w:pos="1080"/>
        </w:tabs>
        <w:spacing w:after="0"/>
        <w:ind w:left="2160"/>
        <w:rPr>
          <w:rFonts w:ascii="Times New Roman" w:hAnsi="Times New Roman" w:cs="Times New Roman"/>
          <w:sz w:val="24"/>
          <w:szCs w:val="24"/>
        </w:rPr>
      </w:pPr>
      <w:r w:rsidRPr="002E7B85">
        <w:rPr>
          <w:rFonts w:ascii="Times New Roman" w:hAnsi="Times New Roman" w:cs="Times New Roman"/>
          <w:sz w:val="24"/>
          <w:szCs w:val="24"/>
        </w:rPr>
        <w:tab/>
        <w:t xml:space="preserve">      </w:t>
      </w:r>
    </w:p>
    <w:p w:rsidR="00CE7BA1" w:rsidRPr="002E7B85" w:rsidP="00CE7BA1" w14:paraId="25997187" w14:textId="750AC4E4">
      <w:p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3.</w:t>
      </w:r>
      <w:r w:rsidRPr="002E7B85">
        <w:rPr>
          <w:rFonts w:ascii="Times New Roman" w:hAnsi="Times New Roman" w:cs="Times New Roman"/>
          <w:sz w:val="24"/>
          <w:szCs w:val="24"/>
        </w:rPr>
        <w:tab/>
        <w:t>URM services - 45 CFR §§ 400.113, 400.116, 400.118</w:t>
      </w:r>
    </w:p>
    <w:p w:rsidR="00CE7BA1" w:rsidRPr="002E7B85" w:rsidP="00CE7BA1" w14:paraId="0AA50B1B" w14:textId="3A70A704">
      <w:pPr>
        <w:pStyle w:val="ListParagraph"/>
        <w:numPr>
          <w:ilvl w:val="0"/>
          <w:numId w:val="23"/>
        </w:numPr>
        <w:tabs>
          <w:tab w:val="left" w:pos="108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General URM </w:t>
      </w:r>
      <w:r>
        <w:rPr>
          <w:rFonts w:ascii="Times New Roman" w:hAnsi="Times New Roman" w:cs="Times New Roman"/>
          <w:sz w:val="24"/>
          <w:szCs w:val="24"/>
        </w:rPr>
        <w:t>Assurances</w:t>
      </w:r>
    </w:p>
    <w:p w:rsidR="00924A84" w:rsidRPr="00FD2F69" w:rsidP="00924A84" w14:paraId="6AC3DB23" w14:textId="78638DC8">
      <w:pPr>
        <w:tabs>
          <w:tab w:val="left" w:pos="810"/>
        </w:tabs>
        <w:spacing w:after="0"/>
        <w:ind w:left="2160"/>
      </w:pPr>
      <w:r w:rsidRPr="00924A84">
        <w:rPr>
          <w:rFonts w:ascii="Times New Roman" w:hAnsi="Times New Roman" w:cs="Times New Roman"/>
          <w:i/>
          <w:iCs/>
          <w:sz w:val="24"/>
          <w:szCs w:val="24"/>
        </w:rPr>
        <w:t xml:space="preserve">Indicate Yes or No in response to items </w:t>
      </w:r>
      <w:r w:rsidRPr="00924A84">
        <w:rPr>
          <w:rFonts w:ascii="Times New Roman" w:hAnsi="Times New Roman" w:cs="Times New Roman"/>
          <w:i/>
          <w:iCs/>
          <w:sz w:val="24"/>
          <w:szCs w:val="24"/>
        </w:rPr>
        <w:t>i</w:t>
      </w:r>
      <w:r w:rsidRPr="00924A84">
        <w:rPr>
          <w:rFonts w:ascii="Times New Roman" w:hAnsi="Times New Roman" w:cs="Times New Roman"/>
          <w:i/>
          <w:iCs/>
          <w:sz w:val="24"/>
          <w:szCs w:val="24"/>
        </w:rPr>
        <w:t>.</w:t>
      </w:r>
      <w:r w:rsidR="00CD6D3D">
        <w:rPr>
          <w:rFonts w:ascii="Times New Roman" w:hAnsi="Times New Roman" w:cs="Times New Roman"/>
          <w:i/>
          <w:iCs/>
          <w:sz w:val="24"/>
          <w:szCs w:val="24"/>
        </w:rPr>
        <w:t>, ii</w:t>
      </w:r>
      <w:r w:rsidR="00346B95">
        <w:rPr>
          <w:rFonts w:ascii="Times New Roman" w:hAnsi="Times New Roman" w:cs="Times New Roman"/>
          <w:i/>
          <w:iCs/>
          <w:sz w:val="24"/>
          <w:szCs w:val="24"/>
        </w:rPr>
        <w:t>.</w:t>
      </w:r>
      <w:r w:rsidR="00CD6D3D">
        <w:rPr>
          <w:rFonts w:ascii="Times New Roman" w:hAnsi="Times New Roman" w:cs="Times New Roman"/>
          <w:i/>
          <w:iCs/>
          <w:sz w:val="24"/>
          <w:szCs w:val="24"/>
        </w:rPr>
        <w:t xml:space="preserve"> and </w:t>
      </w:r>
      <w:r w:rsidRPr="00924A84">
        <w:rPr>
          <w:rFonts w:ascii="Times New Roman" w:hAnsi="Times New Roman" w:cs="Times New Roman"/>
          <w:i/>
          <w:iCs/>
          <w:sz w:val="24"/>
          <w:szCs w:val="24"/>
        </w:rPr>
        <w:t>iii</w:t>
      </w:r>
      <w:r w:rsidR="00346B95">
        <w:rPr>
          <w:rFonts w:ascii="Times New Roman" w:hAnsi="Times New Roman" w:cs="Times New Roman"/>
          <w:i/>
          <w:iCs/>
          <w:sz w:val="24"/>
          <w:szCs w:val="24"/>
        </w:rPr>
        <w:t>.</w:t>
      </w:r>
      <w:r w:rsidRPr="00924A84">
        <w:rPr>
          <w:rFonts w:ascii="Times New Roman" w:hAnsi="Times New Roman" w:cs="Times New Roman"/>
          <w:i/>
          <w:iCs/>
          <w:sz w:val="24"/>
          <w:szCs w:val="24"/>
        </w:rPr>
        <w:t xml:space="preserve"> below.</w:t>
      </w:r>
    </w:p>
    <w:p w:rsidR="00CE7BA1" w:rsidRPr="002E7B85" w:rsidP="00CE7BA1" w14:paraId="78A7D416" w14:textId="62F8FB7E">
      <w:pPr>
        <w:pStyle w:val="ListParagraph"/>
        <w:numPr>
          <w:ilvl w:val="1"/>
          <w:numId w:val="22"/>
        </w:numPr>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2E7B85">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 </w:t>
      </w:r>
      <w:r w:rsidRPr="002E7B85">
        <w:rPr>
          <w:rFonts w:ascii="Times New Roman" w:hAnsi="Times New Roman" w:cs="Times New Roman"/>
          <w:sz w:val="24"/>
          <w:szCs w:val="24"/>
        </w:rPr>
        <w:t xml:space="preserve">or URD </w:t>
      </w:r>
      <w:r>
        <w:rPr>
          <w:rFonts w:ascii="Times New Roman" w:hAnsi="Times New Roman" w:cs="Times New Roman"/>
          <w:sz w:val="24"/>
          <w:szCs w:val="24"/>
        </w:rPr>
        <w:t xml:space="preserve">assure it </w:t>
      </w:r>
      <w:r w:rsidRPr="002E7B85">
        <w:rPr>
          <w:rFonts w:ascii="Times New Roman" w:hAnsi="Times New Roman" w:cs="Times New Roman"/>
          <w:sz w:val="24"/>
          <w:szCs w:val="24"/>
        </w:rPr>
        <w:t>offer</w:t>
      </w:r>
      <w:r w:rsidR="002E4606">
        <w:rPr>
          <w:rFonts w:ascii="Times New Roman" w:hAnsi="Times New Roman" w:cs="Times New Roman"/>
          <w:sz w:val="24"/>
          <w:szCs w:val="24"/>
        </w:rPr>
        <w:t>s</w:t>
      </w:r>
      <w:r w:rsidRPr="002E7B85">
        <w:rPr>
          <w:rFonts w:ascii="Times New Roman" w:hAnsi="Times New Roman" w:cs="Times New Roman"/>
          <w:sz w:val="24"/>
          <w:szCs w:val="24"/>
        </w:rPr>
        <w:t xml:space="preserve"> URMs the same range of benefits and services as available to other foster children in the </w:t>
      </w:r>
      <w:r w:rsidRPr="002E7B85">
        <w:rPr>
          <w:rFonts w:ascii="Times New Roman" w:hAnsi="Times New Roman" w:cs="Times New Roman"/>
          <w:sz w:val="24"/>
          <w:szCs w:val="24"/>
        </w:rPr>
        <w:t xml:space="preserve">state, including benefits and services identified under 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tate’s </w:t>
      </w:r>
      <w:r w:rsidRPr="002E7B85">
        <w:rPr>
          <w:rFonts w:ascii="Times New Roman" w:hAnsi="Times New Roman" w:cs="Times New Roman"/>
          <w:sz w:val="24"/>
          <w:szCs w:val="24"/>
        </w:rPr>
        <w:t>Title IV-B and IV-E plans</w:t>
      </w:r>
      <w:r>
        <w:rPr>
          <w:rFonts w:ascii="Times New Roman" w:hAnsi="Times New Roman" w:cs="Times New Roman"/>
          <w:sz w:val="24"/>
          <w:szCs w:val="24"/>
        </w:rPr>
        <w:t>?</w:t>
      </w:r>
    </w:p>
    <w:p w:rsidR="00CE7BA1" w:rsidRPr="00683154" w:rsidP="00CE7BA1" w14:paraId="5980428E" w14:textId="0A358799">
      <w:pPr>
        <w:pStyle w:val="ListParagraph"/>
        <w:numPr>
          <w:ilvl w:val="1"/>
          <w:numId w:val="22"/>
        </w:numPr>
        <w:ind w:left="2880" w:hanging="720"/>
        <w:rPr>
          <w:rFonts w:ascii="Times New Roman" w:hAnsi="Times New Roman" w:cs="Times New Roman"/>
          <w:sz w:val="24"/>
          <w:szCs w:val="24"/>
        </w:rPr>
      </w:pPr>
      <w:r>
        <w:rPr>
          <w:rFonts w:ascii="Times New Roman" w:hAnsi="Times New Roman" w:cs="Times New Roman"/>
          <w:sz w:val="24"/>
          <w:szCs w:val="24"/>
        </w:rPr>
        <w:t>Does</w:t>
      </w:r>
      <w:r>
        <w:rPr>
          <w:rFonts w:ascii="Times New Roman" w:hAnsi="Times New Roman" w:cs="Times New Roman"/>
          <w:sz w:val="24"/>
          <w:szCs w:val="24"/>
        </w:rPr>
        <w:t xml:space="preserve"> </w:t>
      </w:r>
      <w:r w:rsidRPr="002E7B85">
        <w:rPr>
          <w:rFonts w:ascii="Times New Roman" w:hAnsi="Times New Roman" w:cs="Times New Roman"/>
          <w:sz w:val="24"/>
          <w:szCs w:val="24"/>
        </w:rPr>
        <w:t xml:space="preserve">the </w:t>
      </w:r>
      <w:r w:rsidR="00484DD3">
        <w:rPr>
          <w:rFonts w:ascii="Times New Roman" w:hAnsi="Times New Roman" w:cs="Times New Roman"/>
          <w:sz w:val="24"/>
          <w:szCs w:val="24"/>
        </w:rPr>
        <w:t>S</w:t>
      </w:r>
      <w:r w:rsidRPr="002E7B85" w:rsidR="00484DD3">
        <w:rPr>
          <w:rFonts w:ascii="Times New Roman" w:hAnsi="Times New Roman" w:cs="Times New Roman"/>
          <w:sz w:val="24"/>
          <w:szCs w:val="24"/>
        </w:rPr>
        <w:t xml:space="preserve">tate </w:t>
      </w:r>
      <w:r w:rsidRPr="002E7B85">
        <w:rPr>
          <w:rFonts w:ascii="Times New Roman" w:hAnsi="Times New Roman" w:cs="Times New Roman"/>
          <w:sz w:val="24"/>
          <w:szCs w:val="24"/>
        </w:rPr>
        <w:t xml:space="preserve">or URD </w:t>
      </w:r>
      <w:r>
        <w:rPr>
          <w:rFonts w:ascii="Times New Roman" w:hAnsi="Times New Roman" w:cs="Times New Roman"/>
          <w:sz w:val="24"/>
          <w:szCs w:val="24"/>
        </w:rPr>
        <w:t xml:space="preserve">assure it </w:t>
      </w:r>
      <w:r w:rsidRPr="002E7B85">
        <w:rPr>
          <w:rFonts w:ascii="Times New Roman" w:hAnsi="Times New Roman" w:cs="Times New Roman"/>
          <w:sz w:val="24"/>
          <w:szCs w:val="24"/>
        </w:rPr>
        <w:t>address</w:t>
      </w:r>
      <w:r w:rsidR="002E4606">
        <w:rPr>
          <w:rFonts w:ascii="Times New Roman" w:hAnsi="Times New Roman" w:cs="Times New Roman"/>
          <w:sz w:val="24"/>
          <w:szCs w:val="24"/>
        </w:rPr>
        <w:t>es</w:t>
      </w:r>
      <w:r w:rsidRPr="002E7B85">
        <w:rPr>
          <w:rFonts w:ascii="Times New Roman" w:hAnsi="Times New Roman" w:cs="Times New Roman"/>
          <w:sz w:val="24"/>
          <w:szCs w:val="24"/>
        </w:rPr>
        <w:t xml:space="preserve"> the following elements in case plans: family reunification, placement, health screening and treatment, mental health needs, social adjustment, </w:t>
      </w:r>
      <w:r w:rsidRPr="00353EE7">
        <w:rPr>
          <w:rFonts w:ascii="Times New Roman" w:hAnsi="Times New Roman" w:cs="Times New Roman"/>
          <w:sz w:val="24"/>
          <w:szCs w:val="24"/>
        </w:rPr>
        <w:t xml:space="preserve">education/training, English language training, career </w:t>
      </w:r>
      <w:r w:rsidRPr="00683154">
        <w:rPr>
          <w:rFonts w:ascii="Times New Roman" w:hAnsi="Times New Roman" w:cs="Times New Roman"/>
          <w:sz w:val="24"/>
          <w:szCs w:val="24"/>
        </w:rPr>
        <w:t>planning, preparation for independent living</w:t>
      </w:r>
      <w:r w:rsidRPr="00683154">
        <w:rPr>
          <w:rFonts w:ascii="Times New Roman" w:hAnsi="Times New Roman"/>
          <w:sz w:val="24"/>
          <w:szCs w:val="24"/>
        </w:rPr>
        <w:t xml:space="preserve"> and the transition to adulthood</w:t>
      </w:r>
      <w:r w:rsidRPr="00683154">
        <w:rPr>
          <w:rFonts w:ascii="Times New Roman" w:hAnsi="Times New Roman" w:cs="Times New Roman"/>
          <w:sz w:val="24"/>
          <w:szCs w:val="24"/>
        </w:rPr>
        <w:t>, and preservation of ethnic and religious heritage</w:t>
      </w:r>
      <w:r>
        <w:rPr>
          <w:rFonts w:ascii="Times New Roman" w:hAnsi="Times New Roman" w:cs="Times New Roman"/>
          <w:sz w:val="24"/>
          <w:szCs w:val="24"/>
        </w:rPr>
        <w:t>?</w:t>
      </w:r>
    </w:p>
    <w:p w:rsidR="00CE7BA1" w:rsidRPr="00683154" w:rsidP="00CE7BA1" w14:paraId="28863773" w14:textId="36059E42">
      <w:pPr>
        <w:pStyle w:val="ListParagraph"/>
        <w:numPr>
          <w:ilvl w:val="1"/>
          <w:numId w:val="22"/>
        </w:numPr>
        <w:tabs>
          <w:tab w:val="left" w:pos="1080"/>
        </w:tabs>
        <w:spacing w:after="0"/>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683154">
        <w:rPr>
          <w:rFonts w:ascii="Times New Roman" w:hAnsi="Times New Roman" w:cs="Times New Roman"/>
          <w:sz w:val="24"/>
          <w:szCs w:val="24"/>
        </w:rPr>
        <w:t xml:space="preserve">the state or URD </w:t>
      </w:r>
      <w:r>
        <w:rPr>
          <w:rFonts w:ascii="Times New Roman" w:hAnsi="Times New Roman" w:cs="Times New Roman"/>
          <w:sz w:val="24"/>
          <w:szCs w:val="24"/>
        </w:rPr>
        <w:t xml:space="preserve">assure it </w:t>
      </w:r>
      <w:r w:rsidRPr="00683154">
        <w:rPr>
          <w:rFonts w:ascii="Times New Roman" w:hAnsi="Times New Roman" w:cs="Times New Roman"/>
          <w:sz w:val="24"/>
          <w:szCs w:val="24"/>
        </w:rPr>
        <w:t>will cease providing services and benefits to a URM child or youth, in the event the child or youth loses eligibility for the program</w:t>
      </w:r>
      <w:r>
        <w:rPr>
          <w:rFonts w:ascii="Times New Roman" w:hAnsi="Times New Roman" w:cs="Times New Roman"/>
          <w:sz w:val="24"/>
          <w:szCs w:val="24"/>
        </w:rPr>
        <w:t>?</w:t>
      </w:r>
      <w:r w:rsidRPr="00683154">
        <w:rPr>
          <w:rFonts w:ascii="Times New Roman" w:hAnsi="Times New Roman" w:cs="Times New Roman"/>
          <w:sz w:val="24"/>
          <w:szCs w:val="24"/>
        </w:rPr>
        <w:t xml:space="preserve"> </w:t>
      </w:r>
      <w:r w:rsidR="00683086">
        <w:rPr>
          <w:rFonts w:ascii="Times New Roman" w:hAnsi="Times New Roman" w:cs="Times New Roman"/>
          <w:sz w:val="24"/>
          <w:szCs w:val="24"/>
        </w:rPr>
        <w:t xml:space="preserve"> </w:t>
      </w:r>
      <w:r w:rsidRPr="00683154">
        <w:rPr>
          <w:rFonts w:ascii="Times New Roman" w:hAnsi="Times New Roman" w:cs="Times New Roman"/>
          <w:sz w:val="24"/>
          <w:szCs w:val="24"/>
        </w:rPr>
        <w:t>Specifically, that the child or youth:</w:t>
      </w:r>
    </w:p>
    <w:p w:rsidR="00CE7BA1" w:rsidRPr="00683154" w:rsidP="004026E3" w14:paraId="400A05E7" w14:textId="6855DFA6">
      <w:pPr>
        <w:pStyle w:val="ListParagraph"/>
        <w:numPr>
          <w:ilvl w:val="0"/>
          <w:numId w:val="41"/>
        </w:numPr>
        <w:tabs>
          <w:tab w:val="left" w:pos="810"/>
        </w:tabs>
        <w:spacing w:after="0"/>
        <w:rPr>
          <w:rFonts w:ascii="Times New Roman" w:hAnsi="Times New Roman" w:cs="Times New Roman"/>
          <w:sz w:val="24"/>
          <w:szCs w:val="24"/>
        </w:rPr>
      </w:pPr>
      <w:r>
        <w:rPr>
          <w:rFonts w:ascii="Times New Roman" w:hAnsi="Times New Roman" w:cs="Times New Roman"/>
          <w:sz w:val="24"/>
          <w:szCs w:val="24"/>
        </w:rPr>
        <w:t>No longer has</w:t>
      </w:r>
      <w:r w:rsidRPr="00683154">
        <w:rPr>
          <w:rFonts w:ascii="Times New Roman" w:hAnsi="Times New Roman" w:cs="Times New Roman"/>
          <w:sz w:val="24"/>
          <w:szCs w:val="24"/>
        </w:rPr>
        <w:t xml:space="preserve"> an eligible immigration status</w:t>
      </w:r>
      <w:r w:rsidR="00054E5C">
        <w:rPr>
          <w:rFonts w:ascii="Times New Roman" w:hAnsi="Times New Roman" w:cs="Times New Roman"/>
          <w:sz w:val="24"/>
          <w:szCs w:val="24"/>
        </w:rPr>
        <w:t xml:space="preserve"> </w:t>
      </w:r>
      <w:r w:rsidR="0051457C">
        <w:rPr>
          <w:rFonts w:ascii="Times New Roman" w:hAnsi="Times New Roman" w:cs="Times New Roman"/>
          <w:sz w:val="24"/>
          <w:szCs w:val="24"/>
        </w:rPr>
        <w:t xml:space="preserve">or category </w:t>
      </w:r>
      <w:r w:rsidR="00054E5C">
        <w:rPr>
          <w:rFonts w:ascii="Times New Roman" w:hAnsi="Times New Roman" w:cs="Times New Roman"/>
          <w:sz w:val="24"/>
          <w:szCs w:val="24"/>
        </w:rPr>
        <w:t>(</w:t>
      </w:r>
      <w:r w:rsidRPr="00054E5C" w:rsidR="00054E5C">
        <w:rPr>
          <w:rFonts w:ascii="Times New Roman" w:hAnsi="Times New Roman" w:cs="Times New Roman"/>
          <w:sz w:val="24"/>
          <w:szCs w:val="24"/>
        </w:rPr>
        <w:t>e.g., the youth has acquired U.S. citizenship)</w:t>
      </w:r>
      <w:r w:rsidRPr="00683154">
        <w:rPr>
          <w:rFonts w:ascii="Times New Roman" w:hAnsi="Times New Roman" w:cs="Times New Roman"/>
          <w:sz w:val="24"/>
          <w:szCs w:val="24"/>
        </w:rPr>
        <w:t>;</w:t>
      </w:r>
    </w:p>
    <w:p w:rsidR="00CE7BA1" w:rsidRPr="00683154" w:rsidP="004026E3" w14:paraId="5B914190"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reached the maximum age for all ORR-funded URM services and benefits indicated in the state plan;</w:t>
      </w:r>
    </w:p>
    <w:p w:rsidR="00CE7BA1" w:rsidRPr="00683154" w:rsidP="004026E3" w14:paraId="6E8D1890"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reunited with a parent;</w:t>
      </w:r>
    </w:p>
    <w:p w:rsidR="00CE7BA1" w:rsidRPr="00683154" w:rsidP="004026E3" w14:paraId="35F431B1"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been adopted; and/or</w:t>
      </w:r>
    </w:p>
    <w:p w:rsidR="00CE7BA1" w:rsidRPr="00683154" w:rsidP="004026E3" w14:paraId="742323FF" w14:textId="77777777">
      <w:pPr>
        <w:pStyle w:val="ListParagraph"/>
        <w:numPr>
          <w:ilvl w:val="0"/>
          <w:numId w:val="4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united with a non-parental adult through legal custody or guardianship under state law.</w:t>
      </w:r>
    </w:p>
    <w:p w:rsidR="00CE7BA1" w:rsidRPr="00683154" w:rsidP="00CE7BA1" w14:paraId="0328DF88"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Placement</w:t>
      </w:r>
    </w:p>
    <w:p w:rsidR="00CE7BA1" w:rsidRPr="00683154" w:rsidP="00CE7BA1" w14:paraId="52141B7A" w14:textId="241777A0">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roles of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subrecipients, and other stakeholders in reviewing </w:t>
      </w:r>
      <w:r w:rsidR="007306D8">
        <w:rPr>
          <w:rFonts w:ascii="Times New Roman" w:hAnsi="Times New Roman" w:cs="Times New Roman"/>
          <w:sz w:val="24"/>
          <w:szCs w:val="24"/>
        </w:rPr>
        <w:t xml:space="preserve">and responding to </w:t>
      </w:r>
      <w:r w:rsidRPr="00683154">
        <w:rPr>
          <w:rFonts w:ascii="Times New Roman" w:hAnsi="Times New Roman" w:cs="Times New Roman"/>
          <w:sz w:val="24"/>
          <w:szCs w:val="24"/>
        </w:rPr>
        <w:t xml:space="preserve">case referrals from ORR, identifying available capacity, </w:t>
      </w:r>
      <w:r w:rsidR="007306D8">
        <w:rPr>
          <w:rFonts w:ascii="Times New Roman" w:hAnsi="Times New Roman" w:cs="Times New Roman"/>
          <w:sz w:val="24"/>
          <w:szCs w:val="24"/>
        </w:rPr>
        <w:t xml:space="preserve">deciding on the most appropriate initial placement </w:t>
      </w:r>
      <w:r w:rsidR="004D1044">
        <w:rPr>
          <w:rFonts w:ascii="Times New Roman" w:hAnsi="Times New Roman" w:cs="Times New Roman"/>
          <w:sz w:val="24"/>
          <w:szCs w:val="24"/>
        </w:rPr>
        <w:t xml:space="preserve">available </w:t>
      </w:r>
      <w:r w:rsidR="007306D8">
        <w:rPr>
          <w:rFonts w:ascii="Times New Roman" w:hAnsi="Times New Roman" w:cs="Times New Roman"/>
          <w:sz w:val="24"/>
          <w:szCs w:val="24"/>
        </w:rPr>
        <w:t xml:space="preserve">for </w:t>
      </w:r>
      <w:r w:rsidRPr="00683154">
        <w:rPr>
          <w:rFonts w:ascii="Times New Roman" w:hAnsi="Times New Roman" w:cs="Times New Roman"/>
          <w:sz w:val="24"/>
          <w:szCs w:val="24"/>
        </w:rPr>
        <w:t>URM applicants, and providing a timely assurance of placement.  Include an alternative process for urgent cases.</w:t>
      </w:r>
    </w:p>
    <w:p w:rsidR="00D729BF" w:rsidRPr="00683154" w:rsidP="00CE7BA1" w14:paraId="686F0491" w14:textId="77777777">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placement options available to URMs in the state following the placement type prompts below (</w:t>
      </w:r>
      <w:r w:rsidRPr="00683154">
        <w:rPr>
          <w:rFonts w:ascii="Times New Roman" w:hAnsi="Times New Roman" w:cs="Times New Roman"/>
          <w:sz w:val="24"/>
          <w:szCs w:val="24"/>
        </w:rPr>
        <w:t xml:space="preserve">items </w:t>
      </w:r>
      <w:r w:rsidRPr="00683154">
        <w:rPr>
          <w:rFonts w:ascii="Times New Roman" w:hAnsi="Times New Roman" w:cs="Times New Roman"/>
          <w:sz w:val="24"/>
          <w:szCs w:val="24"/>
        </w:rPr>
        <w:t xml:space="preserve">1-5). </w:t>
      </w:r>
      <w:r w:rsidRPr="00683154">
        <w:rPr>
          <w:rFonts w:ascii="Times New Roman" w:hAnsi="Times New Roman" w:cs="Times New Roman"/>
          <w:sz w:val="24"/>
          <w:szCs w:val="24"/>
        </w:rPr>
        <w:t xml:space="preserve"> </w:t>
      </w:r>
    </w:p>
    <w:p w:rsidR="00CE7BA1" w:rsidRPr="00683154" w:rsidP="00D729BF" w14:paraId="060F1914" w14:textId="33550D77">
      <w:pPr>
        <w:pStyle w:val="ListParagraph"/>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For each placement type, describe options provided by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 xml:space="preserve">or URD and its subrecipients (e.g., URM provider agencies).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Also</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describe placement options that are routinely available to URMs</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via agreements with other child-placing or supervised independent</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living agencies in the state, including any congregate setting where</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more than 50</w:t>
      </w:r>
      <w:r w:rsidR="007F7BFA">
        <w:rPr>
          <w:rFonts w:ascii="Times New Roman" w:hAnsi="Times New Roman" w:cs="Times New Roman"/>
          <w:sz w:val="24"/>
          <w:szCs w:val="24"/>
        </w:rPr>
        <w:t xml:space="preserve"> percent </w:t>
      </w:r>
      <w:r w:rsidRPr="00683154">
        <w:rPr>
          <w:rFonts w:ascii="Times New Roman" w:hAnsi="Times New Roman" w:cs="Times New Roman"/>
          <w:sz w:val="24"/>
          <w:szCs w:val="24"/>
        </w:rPr>
        <w:t>of the capacity</w:t>
      </w:r>
      <w:r w:rsidR="00AB6F50">
        <w:rPr>
          <w:rFonts w:ascii="Times New Roman" w:hAnsi="Times New Roman" w:cs="Times New Roman"/>
          <w:sz w:val="24"/>
          <w:szCs w:val="24"/>
        </w:rPr>
        <w:t xml:space="preserve"> is supported by ORR </w:t>
      </w:r>
      <w:r w:rsidR="00250779">
        <w:rPr>
          <w:rFonts w:ascii="Times New Roman" w:hAnsi="Times New Roman" w:cs="Times New Roman"/>
          <w:sz w:val="24"/>
          <w:szCs w:val="24"/>
        </w:rPr>
        <w:t>through</w:t>
      </w:r>
      <w:r w:rsidR="00AB6F50">
        <w:rPr>
          <w:rFonts w:ascii="Times New Roman" w:hAnsi="Times New Roman" w:cs="Times New Roman"/>
          <w:sz w:val="24"/>
          <w:szCs w:val="24"/>
        </w:rPr>
        <w:t xml:space="preserve"> the CMA grant</w:t>
      </w:r>
      <w:r w:rsidRPr="00683154">
        <w:rPr>
          <w:rFonts w:ascii="Times New Roman" w:hAnsi="Times New Roman" w:cs="Times New Roman"/>
          <w:sz w:val="24"/>
          <w:szCs w:val="24"/>
        </w:rPr>
        <w:t xml:space="preserve">.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Name the agencies which provide the identified placements.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As applicable, such as for group care and supervised independent living, identify the focus and/or target population (e.g., behavioral therapy, medical needs, substance abuse treatment, trafficking victims, parenting teens, transition to </w:t>
      </w:r>
      <w:r w:rsidRPr="00683154">
        <w:rPr>
          <w:rFonts w:ascii="Times New Roman" w:hAnsi="Times New Roman" w:cs="Times New Roman"/>
          <w:sz w:val="24"/>
          <w:szCs w:val="24"/>
        </w:rPr>
        <w:t>independence) and licensing or other restrictions (e.g., age, history of assault) for each placement option.</w:t>
      </w:r>
    </w:p>
    <w:p w:rsidR="00CE7BA1" w:rsidRPr="00683154" w:rsidP="00CE7BA1" w14:paraId="0C41C50C"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Foster Family Home</w:t>
      </w:r>
    </w:p>
    <w:p w:rsidR="00CE7BA1" w:rsidRPr="00683154" w:rsidP="00CE7BA1" w14:paraId="52311A5A"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Therapeutic Foster Home</w:t>
      </w:r>
    </w:p>
    <w:p w:rsidR="00CE7BA1" w:rsidRPr="00683154" w:rsidP="00CE7BA1" w14:paraId="40CCC2FD"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Group Home</w:t>
      </w:r>
    </w:p>
    <w:p w:rsidR="00CE7BA1" w:rsidRPr="00683154" w:rsidP="00CE7BA1" w14:paraId="0A614B04"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Supervised Independent Living</w:t>
      </w:r>
    </w:p>
    <w:p w:rsidR="00CE7BA1" w:rsidRPr="00683154" w:rsidP="00CE7BA1" w14:paraId="51878988" w14:textId="77777777">
      <w:pPr>
        <w:pStyle w:val="ListParagraph"/>
        <w:numPr>
          <w:ilvl w:val="3"/>
          <w:numId w:val="34"/>
        </w:numPr>
        <w:tabs>
          <w:tab w:val="left" w:pos="810"/>
        </w:tabs>
        <w:spacing w:after="0"/>
      </w:pPr>
      <w:r w:rsidRPr="00683154">
        <w:rPr>
          <w:rFonts w:ascii="Times New Roman" w:hAnsi="Times New Roman" w:cs="Times New Roman"/>
          <w:sz w:val="24"/>
          <w:szCs w:val="24"/>
        </w:rPr>
        <w:t>Residential Treatment</w:t>
      </w:r>
    </w:p>
    <w:p w:rsidR="00CE7BA1" w:rsidRPr="00683154" w:rsidP="00CE7BA1" w14:paraId="57B3FF45" w14:textId="6B158818">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Pr="00683154" w:rsidR="00A37D86">
        <w:rPr>
          <w:rFonts w:ascii="Times New Roman" w:hAnsi="Times New Roman" w:cs="Times New Roman"/>
          <w:sz w:val="24"/>
          <w:szCs w:val="24"/>
        </w:rPr>
        <w:t xml:space="preserve">process for extending </w:t>
      </w:r>
      <w:r w:rsidRPr="00683154">
        <w:rPr>
          <w:rFonts w:ascii="Times New Roman" w:hAnsi="Times New Roman" w:cs="Times New Roman"/>
          <w:sz w:val="24"/>
          <w:szCs w:val="24"/>
        </w:rPr>
        <w:t>foster care beyond the age of 18 years, and case-specific access to supervised independent living, as follows:</w:t>
      </w:r>
    </w:p>
    <w:p w:rsidR="00CE7BA1" w:rsidRPr="00683154" w:rsidP="00CE7BA1" w14:paraId="2F54E43E"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Describe state criteria and procedures for youth to access extended foster care and/or supervised independent living.  Include the maximum age for access to extended foster care and/or supervised independent living.</w:t>
      </w:r>
    </w:p>
    <w:p w:rsidR="00CE7BA1" w:rsidRPr="00683154" w:rsidP="00CE7BA1" w14:paraId="66C4E0C2" w14:textId="5622F13A">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Describe any provisions in the state </w:t>
      </w:r>
      <w:r w:rsidR="004E4129">
        <w:rPr>
          <w:rFonts w:ascii="Times New Roman" w:hAnsi="Times New Roman" w:cs="Times New Roman"/>
          <w:sz w:val="24"/>
          <w:szCs w:val="24"/>
        </w:rPr>
        <w:t xml:space="preserve">that </w:t>
      </w:r>
      <w:r w:rsidRPr="00683154">
        <w:rPr>
          <w:rFonts w:ascii="Times New Roman" w:hAnsi="Times New Roman" w:cs="Times New Roman"/>
          <w:sz w:val="24"/>
          <w:szCs w:val="24"/>
        </w:rPr>
        <w:t>allow a youth who has left extended foster care and/or supervised independent living to return to placement.</w:t>
      </w:r>
    </w:p>
    <w:p w:rsidR="00CE7BA1" w:rsidRPr="00683154" w:rsidP="00CE7BA1" w14:paraId="29EF6232" w14:textId="2FF8A93F">
      <w:pPr>
        <w:pStyle w:val="ListParagraph"/>
        <w:numPr>
          <w:ilvl w:val="0"/>
          <w:numId w:val="27"/>
        </w:numPr>
        <w:tabs>
          <w:tab w:val="left" w:pos="810"/>
        </w:tabs>
        <w:spacing w:after="0"/>
        <w:ind w:left="3600" w:hanging="720"/>
        <w:rPr>
          <w:rFonts w:ascii="Times New Roman" w:hAnsi="Times New Roman" w:cs="Times New Roman"/>
          <w:sz w:val="24"/>
          <w:szCs w:val="24"/>
        </w:rPr>
      </w:pPr>
      <w:r>
        <w:rPr>
          <w:rFonts w:ascii="Times New Roman" w:hAnsi="Times New Roman" w:cs="Times New Roman"/>
          <w:sz w:val="24"/>
          <w:szCs w:val="24"/>
        </w:rPr>
        <w:t xml:space="preserve">Does the state or URD </w:t>
      </w:r>
      <w:r w:rsidRPr="00683154">
        <w:rPr>
          <w:rFonts w:ascii="Times New Roman" w:hAnsi="Times New Roman" w:cs="Times New Roman"/>
          <w:sz w:val="24"/>
          <w:szCs w:val="24"/>
        </w:rPr>
        <w:t xml:space="preserve">assure that extended foster care and/or supervised independent living </w:t>
      </w:r>
      <w:r w:rsidR="002E4606">
        <w:rPr>
          <w:rFonts w:ascii="Times New Roman" w:hAnsi="Times New Roman" w:cs="Times New Roman"/>
          <w:sz w:val="24"/>
          <w:szCs w:val="24"/>
        </w:rPr>
        <w:t>are</w:t>
      </w:r>
      <w:r w:rsidRPr="00683154">
        <w:rPr>
          <w:rFonts w:ascii="Times New Roman" w:hAnsi="Times New Roman" w:cs="Times New Roman"/>
          <w:sz w:val="24"/>
          <w:szCs w:val="24"/>
        </w:rPr>
        <w:t xml:space="preserve"> administered in accordance with state criteria and procedures, with the exception of variances approved by ORR</w:t>
      </w:r>
      <w:r>
        <w:rPr>
          <w:rFonts w:ascii="Times New Roman" w:hAnsi="Times New Roman" w:cs="Times New Roman"/>
          <w:sz w:val="24"/>
          <w:szCs w:val="24"/>
        </w:rPr>
        <w:t xml:space="preserve">? </w:t>
      </w:r>
      <w:r w:rsidRPr="00116183">
        <w:rPr>
          <w:rFonts w:ascii="Times New Roman" w:hAnsi="Times New Roman" w:cs="Times New Roman"/>
          <w:i/>
          <w:iCs/>
          <w:sz w:val="24"/>
          <w:szCs w:val="24"/>
        </w:rPr>
        <w:t>Indicate Yes or No.</w:t>
      </w:r>
    </w:p>
    <w:p w:rsidR="00CE7BA1" w:rsidRPr="00683154" w:rsidP="00CE7BA1" w14:paraId="5F96EB55"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criteria and procedures for extended foster care and/or supervised independent living, for review by ORR. </w:t>
      </w:r>
    </w:p>
    <w:p w:rsidR="00CE7BA1" w:rsidRPr="00683154" w:rsidP="00CE7BA1" w14:paraId="3BCF0D8C" w14:textId="7181B0EC">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URD’s plan for administering or overseeing the administration of extended foster care and/or supervised independent living.</w:t>
      </w:r>
    </w:p>
    <w:p w:rsidR="00CE7BA1" w:rsidRPr="00683154" w:rsidP="00CE7BA1" w14:paraId="11477C65" w14:textId="4D1905AD">
      <w:pPr>
        <w:pStyle w:val="ListParagraph"/>
        <w:numPr>
          <w:ilvl w:val="0"/>
          <w:numId w:val="23"/>
        </w:numPr>
        <w:spacing w:before="60" w:after="60" w:line="240" w:lineRule="auto"/>
        <w:rPr>
          <w:rFonts w:ascii="Times New Roman" w:hAnsi="Times New Roman" w:cs="Times New Roman"/>
          <w:sz w:val="24"/>
          <w:szCs w:val="24"/>
        </w:rPr>
      </w:pPr>
      <w:r w:rsidRPr="00683154">
        <w:rPr>
          <w:rFonts w:ascii="Times New Roman" w:hAnsi="Times New Roman" w:cs="Times New Roman"/>
          <w:sz w:val="24"/>
          <w:szCs w:val="24"/>
        </w:rPr>
        <w:t>Health Coverage</w:t>
      </w:r>
      <w:r w:rsidRPr="00683154" w:rsidR="001A7425">
        <w:rPr>
          <w:rFonts w:ascii="Times New Roman" w:hAnsi="Times New Roman" w:cs="Times New Roman"/>
          <w:sz w:val="24"/>
          <w:szCs w:val="24"/>
        </w:rPr>
        <w:t xml:space="preserve"> </w:t>
      </w:r>
    </w:p>
    <w:p w:rsidR="00CE7BA1" w:rsidRPr="00683154" w:rsidP="00CE7BA1" w14:paraId="7E7BDB92" w14:textId="0614445F">
      <w:pPr>
        <w:pStyle w:val="ListParagraph"/>
        <w:numPr>
          <w:ilvl w:val="0"/>
          <w:numId w:val="24"/>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how medical assistance is provided to URMs, including the process to determine eligibility for Medicaid and CHIP.  Identify any known gaps in Medicaid or CHIP coverage for URM youth, specifying eligibility type and age parameters.  Include the state</w:t>
      </w:r>
      <w:r w:rsidR="002D710D">
        <w:rPr>
          <w:rFonts w:ascii="Times New Roman" w:hAnsi="Times New Roman" w:cs="Times New Roman"/>
          <w:sz w:val="24"/>
          <w:szCs w:val="24"/>
        </w:rPr>
        <w:t>’s</w:t>
      </w:r>
      <w:r w:rsidRPr="00683154">
        <w:rPr>
          <w:rFonts w:ascii="Times New Roman" w:hAnsi="Times New Roman" w:cs="Times New Roman"/>
          <w:sz w:val="24"/>
          <w:szCs w:val="24"/>
        </w:rPr>
        <w:t xml:space="preserve"> or URD’s arrangements for providing medical assistance to URM youth who are ineligible for Medicaid or CHIP in accordance with ORR policy. </w:t>
      </w:r>
    </w:p>
    <w:p w:rsidR="00FC104C" w:rsidP="00CE7BA1" w14:paraId="53A59A30" w14:textId="6E98F711">
      <w:pPr>
        <w:pStyle w:val="ListParagraph"/>
        <w:numPr>
          <w:ilvl w:val="0"/>
          <w:numId w:val="24"/>
        </w:numPr>
        <w:tabs>
          <w:tab w:val="left" w:pos="810"/>
        </w:tabs>
        <w:spacing w:after="0"/>
        <w:ind w:left="2880" w:hanging="720"/>
        <w:rPr>
          <w:rFonts w:ascii="Times New Roman" w:hAnsi="Times New Roman" w:cs="Times New Roman"/>
          <w:sz w:val="24"/>
          <w:szCs w:val="24"/>
        </w:rPr>
      </w:pPr>
      <w:r>
        <w:rPr>
          <w:rFonts w:ascii="Times New Roman" w:hAnsi="Times New Roman" w:cs="Times New Roman"/>
          <w:sz w:val="24"/>
          <w:szCs w:val="24"/>
        </w:rPr>
        <w:t xml:space="preserve">Does </w:t>
      </w:r>
      <w:r w:rsidRPr="00683154">
        <w:rPr>
          <w:rFonts w:ascii="Times New Roman" w:hAnsi="Times New Roman"/>
          <w:sz w:val="24"/>
          <w:szCs w:val="24"/>
        </w:rPr>
        <w:t>ORR’s Medical Replacement Designee (MRD)</w:t>
      </w:r>
      <w:r>
        <w:rPr>
          <w:rFonts w:ascii="Times New Roman" w:hAnsi="Times New Roman"/>
          <w:sz w:val="24"/>
          <w:szCs w:val="24"/>
        </w:rPr>
        <w:t xml:space="preserve"> provide medical assistance to URMs in the state</w:t>
      </w:r>
      <w:r w:rsidR="00F40593">
        <w:rPr>
          <w:rFonts w:ascii="Times New Roman" w:hAnsi="Times New Roman"/>
          <w:sz w:val="24"/>
          <w:szCs w:val="24"/>
        </w:rPr>
        <w:t>, in collaboration with the state or URD</w:t>
      </w:r>
      <w:r>
        <w:rPr>
          <w:rFonts w:ascii="Times New Roman" w:hAnsi="Times New Roman"/>
          <w:sz w:val="24"/>
          <w:szCs w:val="24"/>
        </w:rPr>
        <w:t xml:space="preserve">? </w:t>
      </w:r>
      <w:r>
        <w:rPr>
          <w:rFonts w:ascii="Times New Roman" w:hAnsi="Times New Roman"/>
          <w:i/>
          <w:iCs/>
          <w:sz w:val="24"/>
          <w:szCs w:val="24"/>
        </w:rPr>
        <w:t>Indicate</w:t>
      </w:r>
      <w:r w:rsidRPr="00FC104C">
        <w:rPr>
          <w:rFonts w:ascii="Times New Roman" w:hAnsi="Times New Roman"/>
          <w:i/>
          <w:iCs/>
          <w:sz w:val="24"/>
          <w:szCs w:val="24"/>
        </w:rPr>
        <w:t xml:space="preserve"> Yes or No.</w:t>
      </w:r>
      <w:r w:rsidR="00A874D5">
        <w:rPr>
          <w:rFonts w:ascii="Times New Roman" w:hAnsi="Times New Roman"/>
          <w:i/>
          <w:iCs/>
          <w:sz w:val="24"/>
          <w:szCs w:val="24"/>
        </w:rPr>
        <w:t xml:space="preserve"> States which select No under ii. should indicate that iii. </w:t>
      </w:r>
      <w:r w:rsidR="00766A5F">
        <w:rPr>
          <w:rFonts w:ascii="Times New Roman" w:hAnsi="Times New Roman"/>
          <w:i/>
          <w:iCs/>
          <w:sz w:val="24"/>
          <w:szCs w:val="24"/>
        </w:rPr>
        <w:t xml:space="preserve">below </w:t>
      </w:r>
      <w:r w:rsidR="00A874D5">
        <w:rPr>
          <w:rFonts w:ascii="Times New Roman" w:hAnsi="Times New Roman"/>
          <w:i/>
          <w:iCs/>
          <w:sz w:val="24"/>
          <w:szCs w:val="24"/>
        </w:rPr>
        <w:t>is not applicable.</w:t>
      </w:r>
    </w:p>
    <w:p w:rsidR="00CE7BA1" w:rsidRPr="00683154" w:rsidP="00CE7BA1" w14:paraId="70A368AC" w14:textId="637534B6">
      <w:pPr>
        <w:pStyle w:val="ListParagraph"/>
        <w:numPr>
          <w:ilvl w:val="0"/>
          <w:numId w:val="24"/>
        </w:numPr>
        <w:tabs>
          <w:tab w:val="left" w:pos="810"/>
        </w:tabs>
        <w:spacing w:after="0"/>
        <w:ind w:left="2880" w:hanging="720"/>
        <w:rPr>
          <w:rFonts w:ascii="Times New Roman" w:hAnsi="Times New Roman" w:cs="Times New Roman"/>
          <w:sz w:val="24"/>
          <w:szCs w:val="24"/>
        </w:rPr>
      </w:pPr>
      <w:r>
        <w:rPr>
          <w:rFonts w:ascii="Times New Roman" w:hAnsi="Times New Roman" w:cs="Times New Roman"/>
          <w:sz w:val="24"/>
          <w:szCs w:val="24"/>
        </w:rPr>
        <w:t>In states where the MRD provides medical assistance to URMs, d</w:t>
      </w:r>
      <w:r w:rsidR="001F0ACE">
        <w:rPr>
          <w:rFonts w:ascii="Times New Roman" w:hAnsi="Times New Roman" w:cs="Times New Roman"/>
          <w:sz w:val="24"/>
          <w:szCs w:val="24"/>
        </w:rPr>
        <w:t>o</w:t>
      </w:r>
      <w:r>
        <w:rPr>
          <w:rFonts w:ascii="Times New Roman" w:hAnsi="Times New Roman" w:cs="Times New Roman"/>
          <w:sz w:val="24"/>
          <w:szCs w:val="24"/>
        </w:rPr>
        <w:t>es the</w:t>
      </w:r>
      <w:r w:rsidRPr="00683154" w:rsidR="001F0ACE">
        <w:rPr>
          <w:rFonts w:ascii="Times New Roman" w:hAnsi="Times New Roman" w:cs="Times New Roman"/>
          <w:sz w:val="24"/>
          <w:szCs w:val="24"/>
        </w:rPr>
        <w:t xml:space="preserve"> </w:t>
      </w:r>
      <w:r w:rsidRPr="00683154">
        <w:rPr>
          <w:rFonts w:ascii="Times New Roman" w:hAnsi="Times New Roman" w:cs="Times New Roman"/>
          <w:sz w:val="24"/>
          <w:szCs w:val="24"/>
        </w:rPr>
        <w:t xml:space="preserve">state </w:t>
      </w:r>
      <w:r>
        <w:rPr>
          <w:rFonts w:ascii="Times New Roman" w:hAnsi="Times New Roman" w:cs="Times New Roman"/>
          <w:sz w:val="24"/>
          <w:szCs w:val="24"/>
        </w:rPr>
        <w:t>or</w:t>
      </w:r>
      <w:r w:rsidRPr="00683154">
        <w:rPr>
          <w:rFonts w:ascii="Times New Roman" w:hAnsi="Times New Roman" w:cs="Times New Roman"/>
          <w:sz w:val="24"/>
          <w:szCs w:val="24"/>
        </w:rPr>
        <w:t xml:space="preserve"> </w:t>
      </w:r>
      <w:r w:rsidRPr="00683154">
        <w:rPr>
          <w:rFonts w:ascii="Times New Roman" w:hAnsi="Times New Roman" w:cs="Times New Roman"/>
          <w:sz w:val="24"/>
          <w:szCs w:val="24"/>
        </w:rPr>
        <w:t>URD assu</w:t>
      </w:r>
      <w:r w:rsidR="001F0ACE">
        <w:rPr>
          <w:rFonts w:ascii="Times New Roman" w:hAnsi="Times New Roman" w:cs="Times New Roman"/>
          <w:sz w:val="24"/>
          <w:szCs w:val="24"/>
        </w:rPr>
        <w:t>r</w:t>
      </w:r>
      <w:r w:rsidRPr="00683154">
        <w:rPr>
          <w:rFonts w:ascii="Times New Roman" w:hAnsi="Times New Roman" w:cs="Times New Roman"/>
          <w:sz w:val="24"/>
          <w:szCs w:val="24"/>
        </w:rPr>
        <w:t xml:space="preserve">e </w:t>
      </w:r>
      <w:r w:rsidRPr="00683154" w:rsidR="001F0ACE">
        <w:rPr>
          <w:rFonts w:ascii="Times New Roman" w:hAnsi="Times New Roman" w:cs="Times New Roman"/>
          <w:sz w:val="24"/>
          <w:szCs w:val="24"/>
        </w:rPr>
        <w:t>th</w:t>
      </w:r>
      <w:r w:rsidR="00256A45">
        <w:rPr>
          <w:rFonts w:ascii="Times New Roman" w:hAnsi="Times New Roman" w:cs="Times New Roman"/>
          <w:sz w:val="24"/>
          <w:szCs w:val="24"/>
        </w:rPr>
        <w:t>e following statements? That:</w:t>
      </w:r>
      <w:r w:rsidRPr="00683154">
        <w:rPr>
          <w:rFonts w:ascii="Times New Roman" w:hAnsi="Times New Roman" w:cs="Times New Roman"/>
          <w:sz w:val="24"/>
          <w:szCs w:val="24"/>
        </w:rPr>
        <w:t xml:space="preserve"> </w:t>
      </w:r>
    </w:p>
    <w:p w:rsidR="00CE7BA1" w:rsidRPr="00683154" w:rsidP="00CE7BA1" w14:paraId="47F37968"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Eligibility for Medicaid/CHIP and ORR-funded medical assistance is determined for all URMs in accordance with ORR regulations and policies;</w:t>
      </w:r>
    </w:p>
    <w:p w:rsidR="00CE7BA1" w:rsidRPr="00683154" w:rsidP="00CE7BA1" w14:paraId="62856C69"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Written agreements hold URM provider agencies responsible for conducting initial eligibility determinations for ORR-funded medical assistance;</w:t>
      </w:r>
    </w:p>
    <w:p w:rsidR="00CE7BA1" w:rsidRPr="00683154" w:rsidP="00CE7BA1" w14:paraId="339CEBFC" w14:textId="22741498">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 monitors URM provider agency activities to ensure adherence with federal and MRD policies and procedures pertaining to medical assistance for URMs; and</w:t>
      </w:r>
    </w:p>
    <w:p w:rsidR="00CE7BA1" w:rsidP="00CE7BA1" w14:paraId="2615F558" w14:textId="49C5106F">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 </w:t>
      </w:r>
      <w:r w:rsidRPr="00683154">
        <w:rPr>
          <w:rFonts w:ascii="Times New Roman" w:hAnsi="Times New Roman" w:cs="Times New Roman"/>
          <w:sz w:val="24"/>
          <w:szCs w:val="24"/>
        </w:rPr>
        <w:t>or URD coordinates with the MRD regarding policies and procedures for ORR-funded medical assistance to ensure URMs are enrolled in a timely manner.</w:t>
      </w:r>
    </w:p>
    <w:p w:rsidR="001F0ACE" w:rsidRPr="001F0ACE" w:rsidP="001F0ACE" w14:paraId="70FFB187" w14:textId="4E45A5D7">
      <w:pPr>
        <w:tabs>
          <w:tab w:val="left" w:pos="810"/>
        </w:tabs>
        <w:spacing w:after="0"/>
        <w:ind w:left="2880"/>
        <w:rPr>
          <w:rFonts w:ascii="Times New Roman" w:hAnsi="Times New Roman" w:cs="Times New Roman"/>
          <w:sz w:val="24"/>
          <w:szCs w:val="24"/>
        </w:rPr>
      </w:pPr>
      <w:r>
        <w:rPr>
          <w:rFonts w:ascii="Times New Roman" w:hAnsi="Times New Roman" w:cs="Times New Roman"/>
          <w:i/>
          <w:iCs/>
          <w:sz w:val="24"/>
          <w:szCs w:val="24"/>
        </w:rPr>
        <w:t>I</w:t>
      </w:r>
      <w:r w:rsidRPr="004A1395">
        <w:rPr>
          <w:rFonts w:ascii="Times New Roman" w:hAnsi="Times New Roman" w:cs="Times New Roman"/>
          <w:i/>
          <w:iCs/>
          <w:sz w:val="24"/>
          <w:szCs w:val="24"/>
        </w:rPr>
        <w:t>ndicate</w:t>
      </w:r>
      <w:r>
        <w:rPr>
          <w:rFonts w:ascii="Times New Roman" w:hAnsi="Times New Roman" w:cs="Times New Roman"/>
          <w:i/>
          <w:iCs/>
          <w:sz w:val="24"/>
          <w:szCs w:val="24"/>
        </w:rPr>
        <w:t xml:space="preserve"> Yes</w:t>
      </w:r>
      <w:r>
        <w:rPr>
          <w:rFonts w:ascii="Times New Roman" w:hAnsi="Times New Roman" w:cs="Times New Roman"/>
          <w:i/>
          <w:iCs/>
          <w:sz w:val="24"/>
          <w:szCs w:val="24"/>
        </w:rPr>
        <w:t xml:space="preserve">, </w:t>
      </w:r>
      <w:r>
        <w:rPr>
          <w:rFonts w:ascii="Times New Roman" w:hAnsi="Times New Roman" w:cs="Times New Roman"/>
          <w:i/>
          <w:iCs/>
          <w:sz w:val="24"/>
          <w:szCs w:val="24"/>
        </w:rPr>
        <w:t>No</w:t>
      </w:r>
      <w:r>
        <w:rPr>
          <w:rFonts w:ascii="Times New Roman" w:hAnsi="Times New Roman" w:cs="Times New Roman"/>
          <w:i/>
          <w:iCs/>
          <w:sz w:val="24"/>
          <w:szCs w:val="24"/>
        </w:rPr>
        <w:t xml:space="preserve"> or Not Applicable</w:t>
      </w:r>
      <w:r>
        <w:rPr>
          <w:rFonts w:ascii="Times New Roman" w:hAnsi="Times New Roman" w:cs="Times New Roman"/>
          <w:i/>
          <w:iCs/>
          <w:sz w:val="24"/>
          <w:szCs w:val="24"/>
        </w:rPr>
        <w:t xml:space="preserve"> in response to item i</w:t>
      </w:r>
      <w:r>
        <w:rPr>
          <w:rFonts w:ascii="Times New Roman" w:hAnsi="Times New Roman" w:cs="Times New Roman"/>
          <w:i/>
          <w:iCs/>
          <w:sz w:val="24"/>
          <w:szCs w:val="24"/>
        </w:rPr>
        <w:t>i</w:t>
      </w:r>
      <w:r>
        <w:rPr>
          <w:rFonts w:ascii="Times New Roman" w:hAnsi="Times New Roman" w:cs="Times New Roman"/>
          <w:i/>
          <w:iCs/>
          <w:sz w:val="24"/>
          <w:szCs w:val="24"/>
        </w:rPr>
        <w:t xml:space="preserve">i. above. </w:t>
      </w:r>
    </w:p>
    <w:p w:rsidR="00CE7BA1" w:rsidRPr="00683154" w:rsidP="00CE7BA1" w14:paraId="3371FFCB" w14:textId="77777777">
      <w:pPr>
        <w:pStyle w:val="ListParagraph"/>
        <w:numPr>
          <w:ilvl w:val="0"/>
          <w:numId w:val="23"/>
        </w:numPr>
        <w:spacing w:before="60" w:after="60" w:line="240" w:lineRule="auto"/>
        <w:ind w:left="2160" w:hanging="720"/>
        <w:rPr>
          <w:rFonts w:ascii="Times New Roman" w:hAnsi="Times New Roman" w:cs="Times New Roman"/>
          <w:sz w:val="24"/>
          <w:szCs w:val="24"/>
        </w:rPr>
      </w:pPr>
      <w:r w:rsidRPr="00683154">
        <w:rPr>
          <w:rFonts w:ascii="Times New Roman" w:hAnsi="Times New Roman" w:cs="Times New Roman"/>
          <w:sz w:val="24"/>
          <w:szCs w:val="24"/>
        </w:rPr>
        <w:t>Transition to Adulthood Services</w:t>
      </w:r>
    </w:p>
    <w:p w:rsidR="00CE7BA1" w:rsidRPr="00683154" w:rsidP="00CE7BA1" w14:paraId="376EEBE2" w14:textId="60F80D95">
      <w:pPr>
        <w:pStyle w:val="ListParagraph"/>
        <w:numPr>
          <w:ilvl w:val="0"/>
          <w:numId w:val="26"/>
        </w:numPr>
        <w:tabs>
          <w:tab w:val="left" w:pos="810"/>
        </w:tabs>
        <w:spacing w:after="0"/>
        <w:ind w:left="2880" w:hanging="720"/>
        <w:rPr>
          <w:rFonts w:ascii="Times New Roman" w:hAnsi="Times New Roman" w:cs="Times New Roman"/>
          <w:sz w:val="24"/>
          <w:szCs w:val="24"/>
        </w:rPr>
      </w:pPr>
      <w:r>
        <w:rPr>
          <w:rFonts w:ascii="Times New Roman" w:hAnsi="Times New Roman" w:cs="Times New Roman"/>
          <w:sz w:val="24"/>
          <w:szCs w:val="24"/>
        </w:rPr>
        <w:t>Indicate</w:t>
      </w:r>
      <w:r w:rsidRPr="00683154">
        <w:rPr>
          <w:rFonts w:ascii="Times New Roman" w:hAnsi="Times New Roman" w:cs="Times New Roman"/>
          <w:sz w:val="24"/>
          <w:szCs w:val="24"/>
        </w:rPr>
        <w:t xml:space="preserve"> </w:t>
      </w:r>
      <w:r w:rsidRPr="00683154">
        <w:rPr>
          <w:rFonts w:ascii="Times New Roman" w:hAnsi="Times New Roman" w:cs="Times New Roman"/>
          <w:sz w:val="24"/>
          <w:szCs w:val="24"/>
        </w:rPr>
        <w:t xml:space="preserve">the option which best applies: </w:t>
      </w:r>
    </w:p>
    <w:p w:rsidR="00CE7BA1" w:rsidRPr="00683154" w:rsidP="00CE7BA1" w14:paraId="355C0E7A" w14:textId="53FB9E81">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1. </w:t>
      </w:r>
      <w:r w:rsidRPr="00683154">
        <w:rPr>
          <w:rFonts w:ascii="Times New Roman" w:hAnsi="Times New Roman" w:cs="Times New Roman"/>
          <w:sz w:val="24"/>
          <w:szCs w:val="24"/>
        </w:rPr>
        <w:tab/>
        <w:t>URMs have access to services and benefits provided through the state’s Chafee Foster Care Program for a Successful Tran</w:t>
      </w:r>
      <w:r w:rsidRPr="00683154" w:rsidR="00E468CB">
        <w:rPr>
          <w:rFonts w:ascii="Times New Roman" w:hAnsi="Times New Roman" w:cs="Times New Roman"/>
          <w:sz w:val="24"/>
          <w:szCs w:val="24"/>
        </w:rPr>
        <w:t>sition to Adulthood, including e</w:t>
      </w:r>
      <w:r w:rsidRPr="00683154">
        <w:rPr>
          <w:rFonts w:ascii="Times New Roman" w:hAnsi="Times New Roman" w:cs="Times New Roman"/>
          <w:sz w:val="24"/>
          <w:szCs w:val="24"/>
        </w:rPr>
        <w:t xml:space="preserve">ducation and training vouchers (ETVs), and the state does not use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 for such services and benefits;</w:t>
      </w:r>
    </w:p>
    <w:p w:rsidR="00CE7BA1" w:rsidRPr="00683154" w:rsidP="00CE7BA1" w14:paraId="27A41BD7" w14:textId="76FCA0D6">
      <w:pPr>
        <w:tabs>
          <w:tab w:val="left" w:pos="1080"/>
          <w:tab w:val="left" w:pos="3600"/>
        </w:tabs>
        <w:spacing w:after="0"/>
        <w:ind w:left="3600" w:hanging="720"/>
        <w:rPr>
          <w:rFonts w:ascii="Times New Roman" w:hAnsi="Times New Roman" w:cs="Times New Roman"/>
          <w:b/>
          <w:sz w:val="24"/>
          <w:szCs w:val="24"/>
        </w:rPr>
      </w:pPr>
      <w:r w:rsidRPr="00683154">
        <w:rPr>
          <w:rFonts w:ascii="Times New Roman" w:hAnsi="Times New Roman" w:cs="Times New Roman"/>
          <w:sz w:val="24"/>
          <w:szCs w:val="24"/>
        </w:rPr>
        <w:t>2.</w:t>
      </w:r>
      <w:r w:rsidRPr="00683154">
        <w:rPr>
          <w:rFonts w:ascii="Times New Roman" w:hAnsi="Times New Roman" w:cs="Times New Roman"/>
          <w:sz w:val="24"/>
          <w:szCs w:val="24"/>
        </w:rPr>
        <w:tab/>
        <w:t>URMs are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but due to documented funding barriers, the state anticipates using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 to provide some of the services and benefits; or</w:t>
      </w:r>
    </w:p>
    <w:p w:rsidR="00CE7BA1" w:rsidRPr="00683154" w:rsidP="00CE7BA1" w14:paraId="5DCCBF73" w14:textId="54B33A1C">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3. </w:t>
      </w:r>
      <w:r w:rsidRPr="00683154">
        <w:rPr>
          <w:rFonts w:ascii="Times New Roman" w:hAnsi="Times New Roman" w:cs="Times New Roman"/>
          <w:sz w:val="24"/>
          <w:szCs w:val="24"/>
        </w:rPr>
        <w:tab/>
        <w:t>URMs are not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therefore</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comparable services and benefits, including ETVs, are provided with the use of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w:t>
      </w:r>
    </w:p>
    <w:p w:rsidR="00CE7BA1" w:rsidRPr="00683154" w:rsidP="00CE7BA1" w14:paraId="12D98F66" w14:textId="5E6B0449">
      <w:pPr>
        <w:tabs>
          <w:tab w:val="left" w:pos="1080"/>
        </w:tabs>
        <w:spacing w:after="0"/>
        <w:ind w:left="2880"/>
        <w:rPr>
          <w:rFonts w:ascii="Times New Roman" w:hAnsi="Times New Roman" w:cs="Times New Roman"/>
          <w:i/>
          <w:sz w:val="24"/>
          <w:szCs w:val="24"/>
        </w:rPr>
      </w:pPr>
      <w:r w:rsidRPr="00683154">
        <w:rPr>
          <w:rFonts w:ascii="Times New Roman" w:hAnsi="Times New Roman" w:cs="Times New Roman"/>
          <w:i/>
          <w:sz w:val="24"/>
          <w:szCs w:val="24"/>
        </w:rPr>
        <w:t>States which select option 1</w:t>
      </w:r>
      <w:r w:rsidR="00EE4409">
        <w:rPr>
          <w:rFonts w:ascii="Times New Roman" w:hAnsi="Times New Roman" w:cs="Times New Roman"/>
          <w:i/>
          <w:sz w:val="24"/>
          <w:szCs w:val="24"/>
        </w:rPr>
        <w:t>,</w:t>
      </w:r>
      <w:r w:rsidRPr="00683154">
        <w:rPr>
          <w:rFonts w:ascii="Times New Roman" w:hAnsi="Times New Roman" w:cs="Times New Roman"/>
          <w:i/>
          <w:sz w:val="24"/>
          <w:szCs w:val="24"/>
        </w:rPr>
        <w:t xml:space="preserve"> under </w:t>
      </w:r>
      <w:r w:rsidRPr="00683154">
        <w:rPr>
          <w:rFonts w:ascii="Times New Roman" w:hAnsi="Times New Roman" w:cs="Times New Roman"/>
          <w:i/>
          <w:sz w:val="24"/>
          <w:szCs w:val="24"/>
        </w:rPr>
        <w:t>i</w:t>
      </w:r>
      <w:r w:rsidRPr="00683154">
        <w:rPr>
          <w:rFonts w:ascii="Times New Roman" w:hAnsi="Times New Roman" w:cs="Times New Roman"/>
          <w:i/>
          <w:sz w:val="24"/>
          <w:szCs w:val="24"/>
        </w:rPr>
        <w:t>. should indicate that items iii. and iv. below are not applicable, when responding to said items.</w:t>
      </w:r>
    </w:p>
    <w:p w:rsidR="00CE7BA1" w:rsidRPr="00683154" w:rsidP="00CE7BA1" w14:paraId="3F5EEFC1"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array of services and benefits to support a successful transition to adulthood available in the state, including ETVs. Identify which services and benefits are funded by ORR.  Indicate the maximum age for the availability of each of the indicated services and benefits, and other key criteria.  </w:t>
      </w:r>
      <w:r w:rsidRPr="00683154">
        <w:rPr>
          <w:rFonts w:ascii="Times New Roman" w:hAnsi="Times New Roman" w:cs="Times New Roman"/>
          <w:i/>
          <w:sz w:val="24"/>
          <w:szCs w:val="24"/>
        </w:rPr>
        <w:t>(A description is required for ORR-funded services and encouraged for Chafee-funded services.)</w:t>
      </w:r>
    </w:p>
    <w:p w:rsidR="00CE7BA1" w:rsidRPr="00683154" w:rsidP="00CE7BA1" w14:paraId="3820A5B1" w14:textId="4189B2A9">
      <w:pPr>
        <w:pStyle w:val="ListParagraph"/>
        <w:numPr>
          <w:ilvl w:val="0"/>
          <w:numId w:val="26"/>
        </w:numPr>
        <w:tabs>
          <w:tab w:val="left" w:pos="1080"/>
        </w:tabs>
        <w:spacing w:after="0"/>
        <w:ind w:left="2880" w:hanging="720"/>
        <w:rPr>
          <w:rFonts w:ascii="Times New Roman" w:hAnsi="Times New Roman" w:cs="Times New Roman"/>
          <w:sz w:val="24"/>
          <w:szCs w:val="24"/>
        </w:rPr>
      </w:pPr>
      <w:r>
        <w:rPr>
          <w:rFonts w:ascii="Times New Roman" w:hAnsi="Times New Roman" w:cs="Times New Roman"/>
          <w:sz w:val="24"/>
          <w:szCs w:val="24"/>
        </w:rPr>
        <w:t xml:space="preserve">Does the </w:t>
      </w:r>
      <w:r w:rsidR="00C76357">
        <w:rPr>
          <w:rFonts w:ascii="Times New Roman" w:hAnsi="Times New Roman" w:cs="Times New Roman"/>
          <w:sz w:val="24"/>
          <w:szCs w:val="24"/>
        </w:rPr>
        <w:t>S</w:t>
      </w:r>
      <w:r>
        <w:rPr>
          <w:rFonts w:ascii="Times New Roman" w:hAnsi="Times New Roman" w:cs="Times New Roman"/>
          <w:sz w:val="24"/>
          <w:szCs w:val="24"/>
        </w:rPr>
        <w:t xml:space="preserve">tate or URD </w:t>
      </w:r>
      <w:r w:rsidRPr="00683154">
        <w:rPr>
          <w:rFonts w:ascii="Times New Roman" w:hAnsi="Times New Roman" w:cs="Times New Roman"/>
          <w:sz w:val="24"/>
          <w:szCs w:val="24"/>
        </w:rPr>
        <w:t xml:space="preserve">assure that any </w:t>
      </w:r>
      <w:r w:rsidR="00AB6F50">
        <w:rPr>
          <w:rFonts w:ascii="Times New Roman" w:hAnsi="Times New Roman" w:cs="Times New Roman"/>
          <w:sz w:val="24"/>
          <w:szCs w:val="24"/>
        </w:rPr>
        <w:t>ORR</w:t>
      </w:r>
      <w:r w:rsidRPr="00683154" w:rsidR="00CA384E">
        <w:rPr>
          <w:rFonts w:ascii="Times New Roman" w:hAnsi="Times New Roman" w:cs="Times New Roman"/>
          <w:sz w:val="24"/>
          <w:szCs w:val="24"/>
        </w:rPr>
        <w:t>-</w:t>
      </w:r>
      <w:r w:rsidRPr="00683154">
        <w:rPr>
          <w:rFonts w:ascii="Times New Roman" w:hAnsi="Times New Roman" w:cs="Times New Roman"/>
          <w:sz w:val="24"/>
          <w:szCs w:val="24"/>
        </w:rPr>
        <w:t xml:space="preserve">funded </w:t>
      </w:r>
      <w:r w:rsidR="00EB13DE">
        <w:rPr>
          <w:rFonts w:ascii="Times New Roman" w:hAnsi="Times New Roman" w:cs="Times New Roman"/>
          <w:sz w:val="24"/>
          <w:szCs w:val="24"/>
        </w:rPr>
        <w:t xml:space="preserve">URM </w:t>
      </w:r>
      <w:r w:rsidRPr="00683154">
        <w:rPr>
          <w:rFonts w:ascii="Times New Roman" w:hAnsi="Times New Roman" w:cs="Times New Roman"/>
          <w:sz w:val="24"/>
          <w:szCs w:val="24"/>
        </w:rPr>
        <w:t xml:space="preserve">services and benefits to support a successful transition to adulthood, including ETVs, </w:t>
      </w:r>
      <w:r w:rsidR="002E4606">
        <w:rPr>
          <w:rFonts w:ascii="Times New Roman" w:hAnsi="Times New Roman" w:cs="Times New Roman"/>
          <w:sz w:val="24"/>
          <w:szCs w:val="24"/>
        </w:rPr>
        <w:t>are</w:t>
      </w:r>
      <w:r w:rsidRPr="00683154">
        <w:rPr>
          <w:rFonts w:ascii="Times New Roman" w:hAnsi="Times New Roman" w:cs="Times New Roman"/>
          <w:sz w:val="24"/>
          <w:szCs w:val="24"/>
        </w:rPr>
        <w:t xml:space="preserve"> administered in accordance with state criteria and procedures, with the exception of variances approved by ORR</w:t>
      </w:r>
      <w:r>
        <w:rPr>
          <w:rFonts w:ascii="Times New Roman" w:hAnsi="Times New Roman" w:cs="Times New Roman"/>
          <w:sz w:val="24"/>
          <w:szCs w:val="24"/>
        </w:rPr>
        <w:t xml:space="preserve">? </w:t>
      </w:r>
      <w:r w:rsidRPr="0069511D">
        <w:rPr>
          <w:rFonts w:ascii="Times New Roman" w:hAnsi="Times New Roman" w:cs="Times New Roman"/>
          <w:i/>
          <w:iCs/>
          <w:sz w:val="24"/>
          <w:szCs w:val="24"/>
        </w:rPr>
        <w:t>Indicate Yes or No.</w:t>
      </w:r>
    </w:p>
    <w:p w:rsidR="00CE7BA1" w:rsidRPr="00683154" w:rsidP="00CE7BA1" w14:paraId="57814453"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Chafee and ETV criteria and procedures, for review by ORR. </w:t>
      </w:r>
    </w:p>
    <w:p w:rsidR="00CE7BA1" w:rsidRPr="00683154" w:rsidP="00CE7BA1" w14:paraId="152719DE" w14:textId="66776E43">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00C76357">
        <w:rPr>
          <w:rFonts w:ascii="Times New Roman" w:hAnsi="Times New Roman" w:cs="Times New Roman"/>
          <w:sz w:val="24"/>
          <w:szCs w:val="24"/>
        </w:rPr>
        <w:t>S</w:t>
      </w:r>
      <w:r w:rsidRPr="00683154" w:rsidR="00C76357">
        <w:rPr>
          <w:rFonts w:ascii="Times New Roman" w:hAnsi="Times New Roman" w:cs="Times New Roman"/>
          <w:sz w:val="24"/>
          <w:szCs w:val="24"/>
        </w:rPr>
        <w:t xml:space="preserve">tate’s </w:t>
      </w:r>
      <w:r w:rsidRPr="00683154">
        <w:rPr>
          <w:rFonts w:ascii="Times New Roman" w:hAnsi="Times New Roman" w:cs="Times New Roman"/>
          <w:sz w:val="24"/>
          <w:szCs w:val="24"/>
        </w:rPr>
        <w:t xml:space="preserve">or URD’s plan for administering or overseeing the administration of ORR-funded services/benefits and ETVs, if applicable, or how the state ensures that URMs have access to the state’s Chafee Program and ETVs. </w:t>
      </w:r>
    </w:p>
    <w:p w:rsidR="00CE7BA1" w:rsidRPr="00683154" w:rsidP="00CE7BA1" w14:paraId="18181AD7"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Additional information (</w:t>
      </w:r>
      <w:r w:rsidRPr="00683154">
        <w:rPr>
          <w:rFonts w:ascii="Times New Roman" w:hAnsi="Times New Roman" w:cs="Times New Roman"/>
          <w:i/>
          <w:sz w:val="24"/>
          <w:szCs w:val="24"/>
        </w:rPr>
        <w:t>optional</w:t>
      </w:r>
      <w:r w:rsidRPr="00683154">
        <w:rPr>
          <w:rFonts w:ascii="Times New Roman" w:hAnsi="Times New Roman" w:cs="Times New Roman"/>
          <w:sz w:val="24"/>
          <w:szCs w:val="24"/>
        </w:rPr>
        <w:t>)</w:t>
      </w:r>
    </w:p>
    <w:p w:rsidR="00CE7BA1" w:rsidRPr="002E7B85" w:rsidP="00CE7BA1" w14:paraId="6FCA5EA1" w14:textId="77777777">
      <w:pPr>
        <w:pStyle w:val="ListParagraph"/>
        <w:numPr>
          <w:ilvl w:val="3"/>
          <w:numId w:val="17"/>
        </w:numPr>
        <w:ind w:left="2880"/>
        <w:rPr>
          <w:rFonts w:ascii="Times New Roman" w:hAnsi="Times New Roman" w:cs="Times New Roman"/>
          <w:sz w:val="24"/>
          <w:szCs w:val="24"/>
        </w:rPr>
      </w:pPr>
      <w:r w:rsidRPr="002E7B85">
        <w:rPr>
          <w:rFonts w:ascii="Times New Roman" w:hAnsi="Times New Roman" w:cs="Times New Roman"/>
          <w:sz w:val="24"/>
          <w:szCs w:val="24"/>
        </w:rPr>
        <w:t>Provide additional information on benefits and services available to URMs in the state.</w:t>
      </w:r>
    </w:p>
    <w:p w:rsidR="00CE7BA1" w:rsidRPr="002E7B85" w:rsidP="00CE7BA1" w14:paraId="419D2CFE" w14:textId="4A10BDC4">
      <w:pPr>
        <w:pStyle w:val="ListParagraph"/>
        <w:spacing w:after="0"/>
        <w:rPr>
          <w:rFonts w:ascii="Times New Roman" w:hAnsi="Times New Roman" w:cs="Times New Roman"/>
          <w:sz w:val="24"/>
          <w:szCs w:val="24"/>
        </w:rPr>
      </w:pPr>
      <w:r w:rsidRPr="002E7B85">
        <w:rPr>
          <w:rFonts w:ascii="Times New Roman" w:hAnsi="Times New Roman" w:cs="Times New Roman"/>
          <w:sz w:val="24"/>
          <w:szCs w:val="24"/>
        </w:rPr>
        <w:t>4.</w:t>
      </w:r>
      <w:r w:rsidRPr="002E7B85">
        <w:rPr>
          <w:rFonts w:ascii="Times New Roman" w:hAnsi="Times New Roman" w:cs="Times New Roman"/>
          <w:sz w:val="24"/>
          <w:szCs w:val="24"/>
        </w:rPr>
        <w:tab/>
        <w:t>Case review - 45 CFR § 400.118</w:t>
      </w:r>
    </w:p>
    <w:p w:rsidR="00CE7BA1" w:rsidRPr="002E7B85" w:rsidP="00CE7BA1" w14:paraId="45D3D255" w14:textId="78B301B4">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r>
      <w:r w:rsidR="00531A64">
        <w:rPr>
          <w:rFonts w:ascii="Times New Roman" w:hAnsi="Times New Roman" w:cs="Times New Roman"/>
          <w:sz w:val="24"/>
          <w:szCs w:val="24"/>
        </w:rPr>
        <w:t xml:space="preserve">Does the state or URD </w:t>
      </w:r>
      <w:r w:rsidRPr="002E7B85">
        <w:rPr>
          <w:rFonts w:ascii="Times New Roman" w:hAnsi="Times New Roman" w:cs="Times New Roman"/>
          <w:sz w:val="24"/>
          <w:szCs w:val="24"/>
        </w:rPr>
        <w:t xml:space="preserve">assure that </w:t>
      </w:r>
      <w:r w:rsidR="00EB13DE">
        <w:rPr>
          <w:rFonts w:ascii="Times New Roman" w:hAnsi="Times New Roman" w:cs="Times New Roman"/>
          <w:sz w:val="24"/>
          <w:szCs w:val="24"/>
        </w:rPr>
        <w:t>each URM case is</w:t>
      </w:r>
      <w:r w:rsidRPr="002E7B85">
        <w:rPr>
          <w:rFonts w:ascii="Times New Roman" w:hAnsi="Times New Roman" w:cs="Times New Roman"/>
          <w:sz w:val="24"/>
          <w:szCs w:val="24"/>
        </w:rPr>
        <w:t xml:space="preserve"> reviewed every </w:t>
      </w:r>
      <w:r w:rsidR="000F0370">
        <w:rPr>
          <w:rFonts w:ascii="Times New Roman" w:hAnsi="Times New Roman" w:cs="Times New Roman"/>
          <w:sz w:val="24"/>
          <w:szCs w:val="24"/>
        </w:rPr>
        <w:t>6</w:t>
      </w:r>
      <w:r w:rsidRPr="002E7B85">
        <w:rPr>
          <w:rFonts w:ascii="Times New Roman" w:hAnsi="Times New Roman" w:cs="Times New Roman"/>
          <w:sz w:val="24"/>
          <w:szCs w:val="24"/>
        </w:rPr>
        <w:t xml:space="preserve"> months, at a minimum, to assess the continuing appropriateness of </w:t>
      </w:r>
      <w:r w:rsidR="00EB13DE">
        <w:rPr>
          <w:rFonts w:ascii="Times New Roman" w:hAnsi="Times New Roman" w:cs="Times New Roman"/>
          <w:sz w:val="24"/>
          <w:szCs w:val="24"/>
        </w:rPr>
        <w:t>the</w:t>
      </w:r>
      <w:r w:rsidRPr="002E7B85" w:rsidR="00EB13DE">
        <w:rPr>
          <w:rFonts w:ascii="Times New Roman" w:hAnsi="Times New Roman" w:cs="Times New Roman"/>
          <w:sz w:val="24"/>
          <w:szCs w:val="24"/>
        </w:rPr>
        <w:t xml:space="preserve"> </w:t>
      </w:r>
      <w:r w:rsidRPr="002E7B85">
        <w:rPr>
          <w:rFonts w:ascii="Times New Roman" w:hAnsi="Times New Roman" w:cs="Times New Roman"/>
          <w:sz w:val="24"/>
          <w:szCs w:val="24"/>
        </w:rPr>
        <w:t>URM’s placement and services</w:t>
      </w:r>
      <w:r w:rsidR="00531A64">
        <w:rPr>
          <w:rFonts w:ascii="Times New Roman" w:hAnsi="Times New Roman" w:cs="Times New Roman"/>
          <w:sz w:val="24"/>
          <w:szCs w:val="24"/>
        </w:rPr>
        <w:t xml:space="preserve">? </w:t>
      </w:r>
      <w:r w:rsidRPr="0069511D" w:rsidR="00531A64">
        <w:rPr>
          <w:rFonts w:ascii="Times New Roman" w:hAnsi="Times New Roman" w:cs="Times New Roman"/>
          <w:i/>
          <w:iCs/>
          <w:sz w:val="24"/>
          <w:szCs w:val="24"/>
        </w:rPr>
        <w:t>Indicate Yes or No.</w:t>
      </w:r>
    </w:p>
    <w:p w:rsidR="00CE7BA1" w:rsidRPr="002E7B85" w:rsidP="00CE7BA1" w14:paraId="6A38DA59" w14:textId="5F25AE66">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b.</w:t>
      </w:r>
      <w:r w:rsidRPr="002E7B85">
        <w:rPr>
          <w:rFonts w:ascii="Times New Roman" w:hAnsi="Times New Roman" w:cs="Times New Roman"/>
          <w:sz w:val="24"/>
          <w:szCs w:val="24"/>
        </w:rPr>
        <w:tab/>
        <w:t>Describe the state</w:t>
      </w:r>
      <w:r w:rsidR="00E468CB">
        <w:rPr>
          <w:rFonts w:ascii="Times New Roman" w:hAnsi="Times New Roman" w:cs="Times New Roman"/>
          <w:sz w:val="24"/>
          <w:szCs w:val="24"/>
        </w:rPr>
        <w:t>’s</w:t>
      </w:r>
      <w:r w:rsidRPr="002E7B85">
        <w:rPr>
          <w:rFonts w:ascii="Times New Roman" w:hAnsi="Times New Roman" w:cs="Times New Roman"/>
          <w:sz w:val="24"/>
          <w:szCs w:val="24"/>
        </w:rPr>
        <w:t xml:space="preserve"> or URD’s arrangements for permanency plan reviews that address the full range of permanency options, including but not limited to adoption.</w:t>
      </w:r>
    </w:p>
    <w:p w:rsidR="00CE7BA1" w:rsidRPr="002E7B85" w:rsidP="00CE7BA1" w14:paraId="221D6F83" w14:textId="2496D7CA">
      <w:pPr>
        <w:spacing w:after="0"/>
        <w:rPr>
          <w:rFonts w:ascii="Times New Roman" w:hAnsi="Times New Roman" w:cs="Times New Roman"/>
          <w:sz w:val="24"/>
          <w:szCs w:val="24"/>
        </w:rPr>
      </w:pPr>
      <w:r w:rsidRPr="002E7B85">
        <w:rPr>
          <w:rFonts w:ascii="Times New Roman" w:hAnsi="Times New Roman" w:cs="Times New Roman"/>
          <w:sz w:val="24"/>
          <w:szCs w:val="24"/>
        </w:rPr>
        <w:t xml:space="preserve"> </w:t>
      </w:r>
      <w:r w:rsidRPr="002E7B85">
        <w:rPr>
          <w:rFonts w:ascii="Times New Roman" w:hAnsi="Times New Roman" w:cs="Times New Roman"/>
          <w:sz w:val="24"/>
          <w:szCs w:val="24"/>
        </w:rPr>
        <w:tab/>
        <w:t>5.</w:t>
      </w:r>
      <w:r w:rsidRPr="002E7B85">
        <w:rPr>
          <w:rFonts w:ascii="Times New Roman" w:hAnsi="Times New Roman" w:cs="Times New Roman"/>
          <w:sz w:val="24"/>
          <w:szCs w:val="24"/>
        </w:rPr>
        <w:tab/>
        <w:t>Interstate movement - 45 CFR § 400.119</w:t>
      </w:r>
    </w:p>
    <w:p w:rsidR="00CE7BA1" w:rsidRPr="00880FCB" w:rsidP="00CE7BA1" w14:paraId="5E4BACA2" w14:textId="77777777">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t>Describe procedures in the state for the movement of a URM to another state, after an initial placement and the establishment of legal responsibility.</w:t>
      </w:r>
    </w:p>
    <w:p w:rsidR="0062665F" w:rsidP="00C73F6D" w14:paraId="575EA30C" w14:textId="77777777">
      <w:pPr>
        <w:autoSpaceDE w:val="0"/>
        <w:autoSpaceDN w:val="0"/>
        <w:adjustRightInd w:val="0"/>
        <w:spacing w:after="0" w:line="240" w:lineRule="auto"/>
        <w:rPr>
          <w:rFonts w:ascii="Times New Roman" w:hAnsi="Times New Roman" w:cs="Times New Roman"/>
        </w:rPr>
      </w:pPr>
    </w:p>
    <w:p w:rsidR="00C73F6D" w:rsidRPr="0091190C" w:rsidP="00C73F6D" w14:paraId="43AAAD16" w14:textId="375E6888">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t xml:space="preserve">PAPERWORK REDUCTION ACT OF 1995 (Pub. L. 104-13) </w:t>
      </w:r>
      <w:r w:rsidRPr="0091190C">
        <w:rPr>
          <w:rFonts w:ascii="Times New Roman" w:hAnsi="Times New Roman" w:cs="Times New Roman"/>
          <w:lang w:val="en"/>
        </w:rPr>
        <w:t xml:space="preserve">STATEMENT OF PUBLIC BURDEN: </w:t>
      </w:r>
      <w:r w:rsidRPr="0091190C">
        <w:rPr>
          <w:rFonts w:ascii="Times New Roman" w:hAnsi="Times New Roman" w:cs="Times New Roman"/>
        </w:rPr>
        <w:t xml:space="preserve">The purpose of this information collection is to ensure that a state or Replacement Designee administering an ORR-funded refugee assistance program has prepared a plan </w:t>
      </w:r>
      <w:r w:rsidRPr="0091190C">
        <w:rPr>
          <w:rFonts w:ascii="Times New Roman" w:hAnsi="Times New Roman" w:cs="Times New Roman"/>
        </w:rPr>
        <w:t xml:space="preserve">that meets the requirements of title IV, Chapter 2, of the Immigration and Nationality Act and of </w:t>
      </w:r>
      <w:r w:rsidRPr="0091190C" w:rsidR="000C7671">
        <w:rPr>
          <w:rFonts w:ascii="Times New Roman" w:hAnsi="Times New Roman" w:cs="Times New Roman"/>
        </w:rPr>
        <w:t xml:space="preserve">45 CFR 400 </w:t>
      </w:r>
      <w:r w:rsidRPr="0091190C">
        <w:rPr>
          <w:rFonts w:ascii="Times New Roman" w:hAnsi="Times New Roman" w:cs="Times New Roman"/>
        </w:rPr>
        <w:t>Subpart B – Grants to States for Refugee Resettlement.</w:t>
      </w:r>
      <w:r w:rsidRPr="0091190C">
        <w:rPr>
          <w:rFonts w:ascii="Times New Roman" w:hAnsi="Times New Roman" w:cs="Times New Roman"/>
        </w:rPr>
        <w:t xml:space="preserve"> </w:t>
      </w:r>
    </w:p>
    <w:p w:rsidR="00C73F6D" w:rsidRPr="0091190C" w:rsidP="00C73F6D" w14:paraId="05BEFA0A" w14:textId="77777777">
      <w:pPr>
        <w:autoSpaceDE w:val="0"/>
        <w:autoSpaceDN w:val="0"/>
        <w:adjustRightInd w:val="0"/>
        <w:spacing w:after="0" w:line="240" w:lineRule="auto"/>
        <w:rPr>
          <w:rFonts w:ascii="Times New Roman" w:hAnsi="Times New Roman" w:cs="Times New Roman"/>
        </w:rPr>
      </w:pPr>
    </w:p>
    <w:p w:rsidR="00C73F6D" w:rsidRPr="0091190C" w:rsidP="00C73F6D" w14:paraId="0A8B0B55" w14:textId="6C540F80">
      <w:pPr>
        <w:autoSpaceDE w:val="0"/>
        <w:autoSpaceDN w:val="0"/>
        <w:adjustRightInd w:val="0"/>
        <w:spacing w:after="0" w:line="240" w:lineRule="auto"/>
        <w:rPr>
          <w:rFonts w:ascii="Times New Roman" w:hAnsi="Times New Roman" w:cs="Times New Roman"/>
          <w:lang w:val="en"/>
        </w:rPr>
      </w:pPr>
      <w:r w:rsidRPr="0091190C">
        <w:rPr>
          <w:rFonts w:ascii="Times New Roman" w:hAnsi="Times New Roman" w:cs="Times New Roman"/>
        </w:rPr>
        <w:t>Public reporting burden for this collection of information is estimated to average 1</w:t>
      </w:r>
      <w:r w:rsidR="00CE2B10">
        <w:rPr>
          <w:rFonts w:ascii="Times New Roman" w:hAnsi="Times New Roman" w:cs="Times New Roman"/>
        </w:rPr>
        <w:t>8</w:t>
      </w:r>
      <w:r w:rsidRPr="0091190C">
        <w:rPr>
          <w:rFonts w:ascii="Times New Roman" w:hAnsi="Times New Roman" w:cs="Times New Roman"/>
        </w:rPr>
        <w:t xml:space="preserve"> hours per grantee, including the time for reviewing instructions, gathering and maintaining the data needed, and reviewing the collection of information. </w:t>
      </w:r>
      <w:r w:rsidR="00484BA0">
        <w:rPr>
          <w:rFonts w:ascii="Times New Roman" w:hAnsi="Times New Roman" w:cs="Times New Roman"/>
        </w:rPr>
        <w:t xml:space="preserve"> </w:t>
      </w:r>
      <w:r w:rsidRPr="0091190C">
        <w:rPr>
          <w:rFonts w:ascii="Times New Roman" w:hAnsi="Times New Roman" w:cs="Times New Roman"/>
          <w:lang w:val="en"/>
        </w:rPr>
        <w:t xml:space="preserve">This is a mandatory collection of information, per </w:t>
      </w:r>
      <w:r w:rsidRPr="0091190C">
        <w:rPr>
          <w:rFonts w:ascii="Times New Roman" w:hAnsi="Times New Roman" w:cs="Times New Roman"/>
        </w:rPr>
        <w:t xml:space="preserve">45 CFR § </w:t>
      </w:r>
      <w:r w:rsidRPr="0091190C">
        <w:rPr>
          <w:rFonts w:ascii="Times New Roman" w:hAnsi="Times New Roman" w:cs="Times New Roman"/>
        </w:rPr>
        <w:t>400.4(a).</w:t>
      </w:r>
      <w:r w:rsidRPr="0091190C">
        <w:rPr>
          <w:rFonts w:ascii="Times New Roman" w:hAnsi="Times New Roman" w:cs="Times New Roman"/>
          <w:lang w:val="en"/>
        </w:rPr>
        <w:t xml:space="preserve"> </w:t>
      </w:r>
    </w:p>
    <w:p w:rsidR="00C73F6D" w:rsidRPr="0091190C" w:rsidP="00C73F6D" w14:paraId="133E6A1D" w14:textId="77777777">
      <w:pPr>
        <w:autoSpaceDE w:val="0"/>
        <w:autoSpaceDN w:val="0"/>
        <w:adjustRightInd w:val="0"/>
        <w:spacing w:after="0" w:line="240" w:lineRule="auto"/>
        <w:rPr>
          <w:rFonts w:ascii="Times New Roman" w:hAnsi="Times New Roman" w:cs="Times New Roman"/>
          <w:lang w:val="en"/>
        </w:rPr>
      </w:pPr>
    </w:p>
    <w:p w:rsidR="00952EC5" w:rsidRPr="00484BA0" w:rsidP="00F66090" w14:paraId="3EB435FA" w14:textId="0F11F89B">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w:t>
      </w:r>
      <w:r w:rsidR="00484BA0">
        <w:rPr>
          <w:rFonts w:ascii="Times New Roman" w:hAnsi="Times New Roman" w:cs="Times New Roman"/>
        </w:rPr>
        <w:t xml:space="preserve"> </w:t>
      </w:r>
      <w:r w:rsidR="002B02CD">
        <w:rPr>
          <w:rFonts w:ascii="Times New Roman" w:hAnsi="Times New Roman" w:cs="Times New Roman"/>
        </w:rPr>
        <w:t xml:space="preserve">The OMB # is 0970-0351 and the expiration date is XX/XX/XXX. </w:t>
      </w:r>
      <w:r w:rsidRPr="0091190C">
        <w:rPr>
          <w:rFonts w:ascii="Times New Roman" w:hAnsi="Times New Roman" w:cs="Times New Roman"/>
          <w:lang w:val="en"/>
        </w:rPr>
        <w:t>If you have any comments on this collection of information, please contact</w:t>
      </w:r>
      <w:r w:rsidR="00565523">
        <w:rPr>
          <w:rFonts w:ascii="Times New Roman" w:hAnsi="Times New Roman" w:cs="Times New Roman"/>
          <w:lang w:val="en"/>
        </w:rPr>
        <w:t xml:space="preserve"> </w:t>
      </w:r>
      <w:hyperlink r:id="rId9" w:history="1">
        <w:r w:rsidRPr="00484BA0" w:rsidR="00565523">
          <w:rPr>
            <w:rFonts w:ascii="Times New Roman" w:hAnsi="Times New Roman" w:eastAsiaTheme="minorHAnsi" w:cs="Times New Roman"/>
            <w:color w:val="000000"/>
          </w:rPr>
          <w:t>draprograms@acf.hhs.gov</w:t>
        </w:r>
      </w:hyperlink>
      <w:r w:rsidRPr="00484BA0" w:rsidR="00565523">
        <w:rPr>
          <w:rFonts w:ascii="Times New Roman" w:hAnsi="Times New Roman" w:eastAsiaTheme="minorHAnsi" w:cs="Times New Roman"/>
          <w:color w:val="000000"/>
        </w:rPr>
        <w:t>.</w:t>
      </w:r>
      <w:r w:rsidR="001F577E">
        <w:rPr>
          <w:rFonts w:ascii="Times New Roman" w:hAnsi="Times New Roman" w:eastAsiaTheme="minorHAnsi" w:cs="Times New Roman"/>
          <w:color w:val="000000"/>
        </w:rPr>
        <w:t xml:space="preserve"> </w:t>
      </w:r>
    </w:p>
    <w:sectPr w:rsidSect="00527238">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1000537770"/>
      <w:docPartObj>
        <w:docPartGallery w:val="Page Numbers (Bottom of Page)"/>
        <w:docPartUnique/>
      </w:docPartObj>
    </w:sdtPr>
    <w:sdtEndPr>
      <w:rPr>
        <w:noProof/>
      </w:rPr>
    </w:sdtEndPr>
    <w:sdtContent>
      <w:p w:rsidR="00707875" w:rsidRPr="000271CC" w14:paraId="7DB03E81" w14:textId="7168F93D">
        <w:pPr>
          <w:pStyle w:val="Footer"/>
          <w:jc w:val="right"/>
          <w:rPr>
            <w:rFonts w:ascii="Times New Roman" w:hAnsi="Times New Roman" w:cs="Times New Roman"/>
            <w:sz w:val="24"/>
            <w:szCs w:val="24"/>
          </w:rPr>
        </w:pPr>
        <w:r w:rsidRPr="000271CC">
          <w:rPr>
            <w:rFonts w:ascii="Times New Roman" w:hAnsi="Times New Roman" w:cs="Times New Roman"/>
            <w:sz w:val="24"/>
            <w:szCs w:val="24"/>
          </w:rPr>
          <w:fldChar w:fldCharType="begin"/>
        </w:r>
        <w:r w:rsidRPr="000271CC">
          <w:rPr>
            <w:rFonts w:ascii="Times New Roman" w:hAnsi="Times New Roman" w:cs="Times New Roman"/>
            <w:sz w:val="24"/>
            <w:szCs w:val="24"/>
          </w:rPr>
          <w:instrText xml:space="preserve"> PAGE   \* MERGEFORMAT </w:instrText>
        </w:r>
        <w:r w:rsidRPr="000271CC">
          <w:rPr>
            <w:rFonts w:ascii="Times New Roman" w:hAnsi="Times New Roman" w:cs="Times New Roman"/>
            <w:sz w:val="24"/>
            <w:szCs w:val="24"/>
          </w:rPr>
          <w:fldChar w:fldCharType="separate"/>
        </w:r>
        <w:r w:rsidR="00240F9A">
          <w:rPr>
            <w:rFonts w:ascii="Times New Roman" w:hAnsi="Times New Roman" w:cs="Times New Roman"/>
            <w:noProof/>
            <w:sz w:val="24"/>
            <w:szCs w:val="24"/>
          </w:rPr>
          <w:t>16</w:t>
        </w:r>
        <w:r w:rsidRPr="000271CC">
          <w:rPr>
            <w:rFonts w:ascii="Times New Roman" w:hAnsi="Times New Roman" w:cs="Times New Roman"/>
            <w:noProof/>
            <w:sz w:val="24"/>
            <w:szCs w:val="24"/>
          </w:rPr>
          <w:fldChar w:fldCharType="end"/>
        </w:r>
      </w:p>
    </w:sdtContent>
  </w:sdt>
  <w:p w:rsidR="00707875" w14:paraId="6D5ADD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71C8" w:rsidP="00D0380D" w14:paraId="58DAFB27" w14:textId="77777777">
      <w:pPr>
        <w:spacing w:after="0" w:line="240" w:lineRule="auto"/>
      </w:pPr>
      <w:r>
        <w:separator/>
      </w:r>
    </w:p>
  </w:footnote>
  <w:footnote w:type="continuationSeparator" w:id="1">
    <w:p w:rsidR="00E871C8" w:rsidP="00D0380D" w14:paraId="6DD200C1" w14:textId="77777777">
      <w:pPr>
        <w:spacing w:after="0" w:line="240" w:lineRule="auto"/>
      </w:pPr>
      <w:r>
        <w:continuationSeparator/>
      </w:r>
    </w:p>
  </w:footnote>
  <w:footnote w:type="continuationNotice" w:id="2">
    <w:p w:rsidR="00E871C8" w14:paraId="756EBA7B" w14:textId="77777777">
      <w:pPr>
        <w:spacing w:after="0" w:line="240" w:lineRule="auto"/>
      </w:pPr>
    </w:p>
  </w:footnote>
  <w:footnote w:id="3">
    <w:p w:rsidR="00707875" w:rsidRPr="00CE0B73" w14:paraId="3AB8FC66" w14:textId="430FFA1F">
      <w:pPr>
        <w:pStyle w:val="FootnoteText"/>
        <w:rPr>
          <w:rFonts w:ascii="Times New Roman" w:hAnsi="Times New Roman" w:cs="Times New Roman"/>
        </w:rPr>
      </w:pPr>
      <w:r w:rsidRPr="005C5E28">
        <w:rPr>
          <w:rStyle w:val="FootnoteReference"/>
          <w:rFonts w:ascii="Times New Roman" w:hAnsi="Times New Roman" w:cs="Times New Roman"/>
        </w:rPr>
        <w:footnoteRef/>
      </w:r>
      <w:r w:rsidRPr="005C5E28">
        <w:rPr>
          <w:rFonts w:ascii="Times New Roman" w:hAnsi="Times New Roman" w:cs="Times New Roman"/>
        </w:rPr>
        <w:t xml:space="preserve"> Applicable citations for the entirety of the section will be provided at the beginning of each section.  </w:t>
      </w:r>
      <w:r w:rsidR="00421700">
        <w:rPr>
          <w:rFonts w:ascii="Times New Roman" w:hAnsi="Times New Roman" w:cs="Times New Roman"/>
        </w:rPr>
        <w:t>An a</w:t>
      </w:r>
      <w:r w:rsidRPr="005C5E28">
        <w:rPr>
          <w:rFonts w:ascii="Times New Roman" w:hAnsi="Times New Roman" w:cs="Times New Roman"/>
        </w:rPr>
        <w:t xml:space="preserve">dditional </w:t>
      </w:r>
      <w:r w:rsidRPr="00CE0B73">
        <w:rPr>
          <w:rFonts w:ascii="Times New Roman" w:hAnsi="Times New Roman" w:cs="Times New Roman"/>
        </w:rPr>
        <w:t>citation</w:t>
      </w:r>
      <w:r w:rsidR="00421700">
        <w:rPr>
          <w:rFonts w:ascii="Times New Roman" w:hAnsi="Times New Roman" w:cs="Times New Roman"/>
        </w:rPr>
        <w:t>(</w:t>
      </w:r>
      <w:r w:rsidRPr="00CE0B73">
        <w:rPr>
          <w:rFonts w:ascii="Times New Roman" w:hAnsi="Times New Roman" w:cs="Times New Roman"/>
        </w:rPr>
        <w:t>s</w:t>
      </w:r>
      <w:r w:rsidR="00421700">
        <w:rPr>
          <w:rFonts w:ascii="Times New Roman" w:hAnsi="Times New Roman" w:cs="Times New Roman"/>
        </w:rPr>
        <w:t>)</w:t>
      </w:r>
      <w:r w:rsidRPr="00CE0B73">
        <w:rPr>
          <w:rFonts w:ascii="Times New Roman" w:hAnsi="Times New Roman" w:cs="Times New Roman"/>
        </w:rPr>
        <w:t xml:space="preserve"> may be provided after </w:t>
      </w:r>
      <w:r w:rsidR="00421700">
        <w:rPr>
          <w:rFonts w:ascii="Times New Roman" w:hAnsi="Times New Roman" w:cs="Times New Roman"/>
        </w:rPr>
        <w:t>a</w:t>
      </w:r>
      <w:r w:rsidRPr="00CE0B73" w:rsidR="00421700">
        <w:rPr>
          <w:rFonts w:ascii="Times New Roman" w:hAnsi="Times New Roman" w:cs="Times New Roman"/>
        </w:rPr>
        <w:t xml:space="preserve"> </w:t>
      </w:r>
      <w:r w:rsidRPr="00CE0B73">
        <w:rPr>
          <w:rFonts w:ascii="Times New Roman" w:hAnsi="Times New Roman" w:cs="Times New Roman"/>
        </w:rPr>
        <w:t>subitem (e.g., B.7), if the subitem requires an additional reference.</w:t>
      </w:r>
    </w:p>
  </w:footnote>
  <w:footnote w:id="4">
    <w:p w:rsidR="00CE0B73" w14:paraId="4172FC3E" w14:textId="7392ADF9">
      <w:pPr>
        <w:pStyle w:val="FootnoteText"/>
      </w:pPr>
      <w:r w:rsidRPr="00CE0B73">
        <w:rPr>
          <w:rStyle w:val="FootnoteReference"/>
          <w:rFonts w:ascii="Times New Roman" w:hAnsi="Times New Roman" w:cs="Times New Roman"/>
        </w:rPr>
        <w:footnoteRef/>
      </w:r>
      <w:r w:rsidRPr="00CE0B73">
        <w:rPr>
          <w:rFonts w:ascii="Times New Roman" w:hAnsi="Times New Roman" w:cs="Times New Roman"/>
        </w:rPr>
        <w:t xml:space="preserve"> Citations may include ORR </w:t>
      </w:r>
      <w:r w:rsidR="00421700">
        <w:rPr>
          <w:rFonts w:ascii="Times New Roman" w:hAnsi="Times New Roman" w:cs="Times New Roman"/>
        </w:rPr>
        <w:t>PLs</w:t>
      </w:r>
      <w:r w:rsidR="001C7497">
        <w:rPr>
          <w:rFonts w:ascii="Times New Roman" w:hAnsi="Times New Roman" w:cs="Times New Roman"/>
        </w:rPr>
        <w:t xml:space="preserve"> or other guidance documents</w:t>
      </w:r>
      <w:r w:rsidRPr="00CE0B73">
        <w:rPr>
          <w:rFonts w:ascii="Times New Roman" w:hAnsi="Times New Roman" w:cs="Times New Roman"/>
        </w:rPr>
        <w:t xml:space="preserve">, which are subject to revision or being superseded by </w:t>
      </w:r>
      <w:r w:rsidR="001C7497">
        <w:rPr>
          <w:rFonts w:ascii="Times New Roman" w:hAnsi="Times New Roman" w:cs="Times New Roman"/>
        </w:rPr>
        <w:t>later guidance</w:t>
      </w:r>
      <w:r w:rsidRPr="00CE0B73">
        <w:rPr>
          <w:rFonts w:ascii="Times New Roman" w:hAnsi="Times New Roman" w:cs="Times New Roman"/>
        </w:rPr>
        <w:t xml:space="preserve">. If this occurs, </w:t>
      </w:r>
      <w:r w:rsidR="00421700">
        <w:rPr>
          <w:rFonts w:ascii="Times New Roman" w:hAnsi="Times New Roman" w:cs="Times New Roman"/>
        </w:rPr>
        <w:t>ORR will notify s</w:t>
      </w:r>
      <w:r w:rsidR="0051457C">
        <w:rPr>
          <w:rFonts w:ascii="Times New Roman" w:hAnsi="Times New Roman" w:cs="Times New Roman"/>
        </w:rPr>
        <w:t xml:space="preserve">tates and RDs that </w:t>
      </w:r>
      <w:r w:rsidRPr="00CE0B73">
        <w:rPr>
          <w:rFonts w:ascii="Times New Roman" w:hAnsi="Times New Roman" w:cs="Times New Roman"/>
        </w:rPr>
        <w:t xml:space="preserve">the revised or subsequent </w:t>
      </w:r>
      <w:r w:rsidR="001C7497">
        <w:rPr>
          <w:rFonts w:ascii="Times New Roman" w:hAnsi="Times New Roman" w:cs="Times New Roman"/>
        </w:rPr>
        <w:t>guidance</w:t>
      </w:r>
      <w:r w:rsidRPr="00CE0B73">
        <w:rPr>
          <w:rFonts w:ascii="Times New Roman" w:hAnsi="Times New Roman" w:cs="Times New Roman"/>
        </w:rPr>
        <w:t xml:space="preserve"> </w:t>
      </w:r>
      <w:r w:rsidR="0051457C">
        <w:rPr>
          <w:rFonts w:ascii="Times New Roman" w:hAnsi="Times New Roman" w:cs="Times New Roman"/>
        </w:rPr>
        <w:t xml:space="preserve">applies </w:t>
      </w:r>
      <w:r w:rsidRPr="00CE0B73">
        <w:rPr>
          <w:rFonts w:ascii="Times New Roman" w:hAnsi="Times New Roman" w:cs="Times New Roman"/>
        </w:rPr>
        <w:t>to the relevant section or item within this template.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875" w:rsidRPr="00DB050F" w:rsidP="00DB050F" w14:paraId="17D7577C" w14:textId="77777777">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OMB Control No: </w:t>
    </w:r>
    <w:r>
      <w:rPr>
        <w:rFonts w:ascii="Times New Roman" w:hAnsi="Times New Roman" w:cs="Times New Roman"/>
        <w:i/>
        <w:sz w:val="24"/>
        <w:szCs w:val="24"/>
      </w:rPr>
      <w:t>0970-0351</w:t>
    </w:r>
    <w:r w:rsidRPr="00DB050F">
      <w:rPr>
        <w:rFonts w:ascii="Times New Roman" w:hAnsi="Times New Roman" w:cs="Times New Roman"/>
        <w:i/>
        <w:sz w:val="24"/>
        <w:szCs w:val="24"/>
      </w:rPr>
      <w:t xml:space="preserve">                                                                               </w:t>
    </w:r>
  </w:p>
  <w:p w:rsidR="00707875" w:rsidRPr="00DB050F" w:rsidP="00DB050F" w14:paraId="3B43FBA6" w14:textId="404F06A2">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Expiration Date: </w:t>
    </w:r>
    <w:r w:rsidR="003848BE">
      <w:rPr>
        <w:rFonts w:ascii="Times New Roman" w:hAnsi="Times New Roman" w:cs="Times New Roman"/>
        <w:i/>
        <w:sz w:val="24"/>
        <w:szCs w:val="24"/>
      </w:rPr>
      <w:t>XX/XX/XXXX</w:t>
    </w:r>
    <w:r w:rsidRPr="00DB050F">
      <w:rPr>
        <w:rFonts w:ascii="Times New Roman" w:hAnsi="Times New Roman" w:cs="Times New Roman"/>
        <w:i/>
        <w:sz w:val="24"/>
        <w:szCs w:val="24"/>
      </w:rPr>
      <w:t xml:space="preserve">  </w:t>
    </w:r>
  </w:p>
  <w:p w:rsidR="00707875" w14:paraId="3A19F3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CAC3756"/>
    <w:lvl w:ilvl="0">
      <w:start w:val="1"/>
      <w:numFmt w:val="bullet"/>
      <w:lvlText w:val=""/>
      <w:lvlJc w:val="left"/>
      <w:pPr>
        <w:tabs>
          <w:tab w:val="num" w:pos="360"/>
        </w:tabs>
        <w:ind w:left="360" w:hanging="360"/>
      </w:pPr>
      <w:rPr>
        <w:rFonts w:ascii="Wingdings" w:hAnsi="Wingdings" w:hint="default"/>
      </w:rPr>
    </w:lvl>
  </w:abstractNum>
  <w:abstractNum w:abstractNumId="1">
    <w:nsid w:val="04F55637"/>
    <w:multiLevelType w:val="hybridMultilevel"/>
    <w:tmpl w:val="7B3E641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9C2B62"/>
    <w:multiLevelType w:val="hybridMultilevel"/>
    <w:tmpl w:val="D96494B4"/>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E83946"/>
    <w:multiLevelType w:val="hybridMultilevel"/>
    <w:tmpl w:val="F40ABDA4"/>
    <w:lvl w:ilvl="0">
      <w:start w:val="1"/>
      <w:numFmt w:val="lowerRoman"/>
      <w:lvlText w:val="%1."/>
      <w:lvlJc w:val="left"/>
      <w:pPr>
        <w:ind w:left="2520" w:hanging="360"/>
      </w:pPr>
      <w:rPr>
        <w:rFonts w:ascii="Times New Roman" w:hAnsi="Times New Roman" w:eastAsiaTheme="minorEastAsia"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D822A9"/>
    <w:multiLevelType w:val="hybridMultilevel"/>
    <w:tmpl w:val="29A28BA4"/>
    <w:lvl w:ilvl="0">
      <w:start w:val="1"/>
      <w:numFmt w:val="upperLetter"/>
      <w:lvlText w:val="%1."/>
      <w:lvlJc w:val="left"/>
      <w:pPr>
        <w:ind w:left="1435" w:hanging="1180"/>
      </w:pPr>
      <w:rPr>
        <w:rFonts w:hint="default"/>
        <w:b/>
      </w:rPr>
    </w:lvl>
    <w:lvl w:ilvl="1">
      <w:start w:val="1"/>
      <w:numFmt w:val="lowerLetter"/>
      <w:lvlText w:val="%2."/>
      <w:lvlJc w:val="left"/>
      <w:pPr>
        <w:ind w:left="1335" w:hanging="360"/>
      </w:pPr>
    </w:lvl>
    <w:lvl w:ilvl="2" w:tentative="1">
      <w:start w:val="1"/>
      <w:numFmt w:val="lowerRoman"/>
      <w:lvlText w:val="%3."/>
      <w:lvlJc w:val="right"/>
      <w:pPr>
        <w:ind w:left="2055" w:hanging="180"/>
      </w:pPr>
    </w:lvl>
    <w:lvl w:ilvl="3" w:tentative="1">
      <w:start w:val="1"/>
      <w:numFmt w:val="decimal"/>
      <w:lvlText w:val="%4."/>
      <w:lvlJc w:val="left"/>
      <w:pPr>
        <w:ind w:left="2775" w:hanging="360"/>
      </w:pPr>
    </w:lvl>
    <w:lvl w:ilvl="4" w:tentative="1">
      <w:start w:val="1"/>
      <w:numFmt w:val="lowerLetter"/>
      <w:lvlText w:val="%5."/>
      <w:lvlJc w:val="left"/>
      <w:pPr>
        <w:ind w:left="3495" w:hanging="360"/>
      </w:pPr>
    </w:lvl>
    <w:lvl w:ilvl="5" w:tentative="1">
      <w:start w:val="1"/>
      <w:numFmt w:val="lowerRoman"/>
      <w:lvlText w:val="%6."/>
      <w:lvlJc w:val="right"/>
      <w:pPr>
        <w:ind w:left="4215" w:hanging="180"/>
      </w:pPr>
    </w:lvl>
    <w:lvl w:ilvl="6" w:tentative="1">
      <w:start w:val="1"/>
      <w:numFmt w:val="decimal"/>
      <w:lvlText w:val="%7."/>
      <w:lvlJc w:val="left"/>
      <w:pPr>
        <w:ind w:left="4935" w:hanging="360"/>
      </w:pPr>
    </w:lvl>
    <w:lvl w:ilvl="7" w:tentative="1">
      <w:start w:val="1"/>
      <w:numFmt w:val="lowerLetter"/>
      <w:lvlText w:val="%8."/>
      <w:lvlJc w:val="left"/>
      <w:pPr>
        <w:ind w:left="5655" w:hanging="360"/>
      </w:pPr>
    </w:lvl>
    <w:lvl w:ilvl="8" w:tentative="1">
      <w:start w:val="1"/>
      <w:numFmt w:val="lowerRoman"/>
      <w:lvlText w:val="%9."/>
      <w:lvlJc w:val="right"/>
      <w:pPr>
        <w:ind w:left="6375" w:hanging="180"/>
      </w:pPr>
    </w:lvl>
  </w:abstractNum>
  <w:abstractNum w:abstractNumId="5">
    <w:nsid w:val="0D5E002C"/>
    <w:multiLevelType w:val="hybridMultilevel"/>
    <w:tmpl w:val="F80451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520" w:hanging="360"/>
      </w:pPr>
    </w:lvl>
    <w:lvl w:ilvl="3">
      <w:start w:val="1"/>
      <w:numFmt w:val="decimal"/>
      <w:lvlText w:val="%4."/>
      <w:lvlJc w:val="left"/>
      <w:pPr>
        <w:ind w:left="3240" w:hanging="360"/>
      </w:pPr>
      <w:rPr>
        <w:rFonts w:hint="default"/>
      </w:rPr>
    </w:lvl>
    <w:lvl w:ilvl="4">
      <w:start w:val="2"/>
      <w:numFmt w:val="lowerRoman"/>
      <w:lvlText w:val="%5."/>
      <w:lvlJc w:val="left"/>
      <w:pPr>
        <w:ind w:left="4320" w:hanging="720"/>
      </w:pPr>
      <w:rPr>
        <w:rFonts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D633FCF"/>
    <w:multiLevelType w:val="hybridMultilevel"/>
    <w:tmpl w:val="3D6268DE"/>
    <w:lvl w:ilvl="0">
      <w:start w:val="1"/>
      <w:numFmt w:val="bullet"/>
      <w:lvlText w:val=""/>
      <w:lvlJc w:val="left"/>
      <w:pPr>
        <w:ind w:left="3240" w:hanging="360"/>
      </w:pPr>
      <w:rPr>
        <w:rFonts w:ascii="Wingdings" w:hAnsi="Wingdings"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
    <w:nsid w:val="124C0FEC"/>
    <w:multiLevelType w:val="hybridMultilevel"/>
    <w:tmpl w:val="CA220CE4"/>
    <w:lvl w:ilvl="0">
      <w:start w:val="1"/>
      <w:numFmt w:val="lowerLetter"/>
      <w:lvlText w:val="%1."/>
      <w:lvlJc w:val="left"/>
      <w:pPr>
        <w:ind w:left="1800" w:hanging="360"/>
      </w:pPr>
      <w:rPr>
        <w:rFonts w:ascii="Times New Roman" w:hAnsi="Times New Roman" w:eastAsiaTheme="minorEastAsia" w:cs="Times New Roman" w:hint="default"/>
      </w:rPr>
    </w:lvl>
    <w:lvl w:ilvl="1">
      <w:start w:val="1"/>
      <w:numFmt w:val="lowerRoman"/>
      <w:lvlText w:val="%2."/>
      <w:lvlJc w:val="left"/>
      <w:pPr>
        <w:ind w:left="2520" w:hanging="360"/>
      </w:pPr>
      <w:rPr>
        <w:rFonts w:ascii="Times New Roman" w:hAnsi="Times New Roman" w:eastAsiaTheme="minorEastAsia" w:cs="Times New Roman" w:hint="default"/>
      </w:rPr>
    </w:lvl>
    <w:lvl w:ilvl="2">
      <w:start w:val="1"/>
      <w:numFmt w:val="bullet"/>
      <w:lvlText w:val=""/>
      <w:lvlJc w:val="left"/>
      <w:pPr>
        <w:ind w:left="3240" w:hanging="360"/>
      </w:pPr>
      <w:rPr>
        <w:rFonts w:ascii="Wingdings" w:hAnsi="Wingdings" w:hint="default"/>
      </w:rPr>
    </w:lvl>
    <w:lvl w:ilvl="3">
      <w:start w:val="1"/>
      <w:numFmt w:val="lowerRoman"/>
      <w:lvlText w:val="%4."/>
      <w:lvlJc w:val="left"/>
      <w:pPr>
        <w:ind w:left="4320" w:hanging="720"/>
      </w:pPr>
      <w:rPr>
        <w:rFonts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3247159"/>
    <w:multiLevelType w:val="hybridMultilevel"/>
    <w:tmpl w:val="9BBABF1C"/>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A8515E6"/>
    <w:multiLevelType w:val="hybridMultilevel"/>
    <w:tmpl w:val="86F6FFDC"/>
    <w:lvl w:ilvl="0">
      <w:start w:val="1"/>
      <w:numFmt w:val="decimal"/>
      <w:lvlText w:val="%1."/>
      <w:lvlJc w:val="left"/>
      <w:pPr>
        <w:ind w:left="28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4C713C"/>
    <w:multiLevelType w:val="hybridMultilevel"/>
    <w:tmpl w:val="782A6FDC"/>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3710C9"/>
    <w:multiLevelType w:val="hybridMultilevel"/>
    <w:tmpl w:val="AEE2A864"/>
    <w:lvl w:ilvl="0">
      <w:start w:val="1"/>
      <w:numFmt w:val="upperLetter"/>
      <w:lvlText w:val="%1."/>
      <w:lvlJc w:val="left"/>
      <w:pPr>
        <w:ind w:left="975" w:hanging="360"/>
      </w:pPr>
    </w:lvl>
    <w:lvl w:ilvl="1">
      <w:start w:val="1"/>
      <w:numFmt w:val="decimal"/>
      <w:lvlText w:val="%2."/>
      <w:lvlJc w:val="left"/>
      <w:pPr>
        <w:ind w:left="1695" w:hanging="360"/>
      </w:pPr>
      <w:rPr>
        <w:rFonts w:hint="default"/>
      </w:r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2">
    <w:nsid w:val="1DCE2908"/>
    <w:multiLevelType w:val="hybridMultilevel"/>
    <w:tmpl w:val="45D2DFEE"/>
    <w:lvl w:ilvl="0">
      <w:start w:val="4"/>
      <w:numFmt w:val="decimal"/>
      <w:lvlText w:val="%1."/>
      <w:lvlJc w:val="left"/>
      <w:pPr>
        <w:ind w:left="1440" w:hanging="72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F7E68DA"/>
    <w:multiLevelType w:val="hybridMultilevel"/>
    <w:tmpl w:val="7D1622B6"/>
    <w:lvl w:ilvl="0">
      <w:start w:val="1"/>
      <w:numFmt w:val="lowerRoman"/>
      <w:lvlText w:val="%1."/>
      <w:lvlJc w:val="left"/>
      <w:pPr>
        <w:ind w:left="1800" w:hanging="360"/>
      </w:pPr>
      <w:rPr>
        <w:rFonts w:ascii="Times New Roman" w:hAnsi="Times New Roman" w:eastAsiaTheme="minorEastAsia" w:cs="Times New Roman"/>
      </w:rPr>
    </w:lvl>
    <w:lvl w:ilvl="1">
      <w:start w:val="1"/>
      <w:numFmt w:val="lowerRoman"/>
      <w:lvlText w:val="%2."/>
      <w:lvlJc w:val="left"/>
      <w:pPr>
        <w:ind w:left="2520" w:hanging="360"/>
      </w:pPr>
      <w:rPr>
        <w:rFonts w:ascii="Times New Roman" w:hAnsi="Times New Roman" w:eastAsiaTheme="minorEastAsia" w:cs="Times New Roman"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44A6D0C"/>
    <w:multiLevelType w:val="hybridMultilevel"/>
    <w:tmpl w:val="EE6C2D80"/>
    <w:lvl w:ilvl="0">
      <w:start w:val="1"/>
      <w:numFmt w:val="lowerLetter"/>
      <w:lvlText w:val="%1."/>
      <w:lvlJc w:val="left"/>
      <w:pPr>
        <w:ind w:left="1800" w:hanging="360"/>
      </w:pPr>
      <w:rPr>
        <w:rFonts w:ascii="Times New Roman" w:hAnsi="Times New Roman" w:eastAsiaTheme="minorEastAsia"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9A73BE"/>
    <w:multiLevelType w:val="hybridMultilevel"/>
    <w:tmpl w:val="3774CF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1107840"/>
    <w:multiLevelType w:val="hybridMultilevel"/>
    <w:tmpl w:val="B85889EE"/>
    <w:lvl w:ilvl="0">
      <w:start w:val="1"/>
      <w:numFmt w:val="decimal"/>
      <w:lvlText w:val="%1."/>
      <w:lvlJc w:val="left"/>
      <w:pPr>
        <w:ind w:left="1080" w:hanging="360"/>
      </w:pPr>
      <w:rPr>
        <w:rFonts w:ascii="Times New Roman" w:hAnsi="Times New Roman" w:eastAsiaTheme="minorEastAsia" w:cs="Times New Roman"/>
      </w:rPr>
    </w:lvl>
    <w:lvl w:ilvl="1">
      <w:start w:val="1"/>
      <w:numFmt w:val="lowerLetter"/>
      <w:lvlText w:val="%2."/>
      <w:lvlJc w:val="left"/>
      <w:pPr>
        <w:ind w:left="360" w:hanging="360"/>
      </w:pPr>
      <w:rPr>
        <w:rFonts w:ascii="Times New Roman" w:hAnsi="Times New Roman" w:eastAsiaTheme="minorEastAsia" w:cs="Times New Roman" w:hint="default"/>
        <w:i w:val="0"/>
      </w:rPr>
    </w:lvl>
    <w:lvl w:ilvl="2">
      <w:start w:val="1"/>
      <w:numFmt w:val="decimal"/>
      <w:lvlText w:val="%3."/>
      <w:lvlJc w:val="left"/>
      <w:pPr>
        <w:ind w:left="2520" w:hanging="360"/>
      </w:pPr>
      <w:rPr>
        <w:rFonts w:hint="default"/>
        <w:b w:val="0"/>
        <w:sz w:val="24"/>
      </w:rPr>
    </w:lvl>
    <w:lvl w:ilvl="3">
      <w:start w:val="1"/>
      <w:numFmt w:val="decimal"/>
      <w:lvlText w:val="%4."/>
      <w:lvlJc w:val="left"/>
      <w:pPr>
        <w:ind w:left="3240" w:hanging="360"/>
      </w:pPr>
      <w:rPr>
        <w:rFonts w:hint="default"/>
      </w:rPr>
    </w:lvl>
    <w:lvl w:ilvl="4">
      <w:start w:val="2"/>
      <w:numFmt w:val="lowerRoman"/>
      <w:lvlText w:val="%5."/>
      <w:lvlJc w:val="left"/>
      <w:pPr>
        <w:ind w:left="4320" w:hanging="720"/>
      </w:pPr>
      <w:rPr>
        <w:rFonts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2F64A74"/>
    <w:multiLevelType w:val="hybridMultilevel"/>
    <w:tmpl w:val="4280B360"/>
    <w:lvl w:ilvl="0">
      <w:start w:val="3"/>
      <w:numFmt w:val="lowerRoman"/>
      <w:lvlText w:val="%1."/>
      <w:lvlJc w:val="left"/>
      <w:pPr>
        <w:ind w:left="2160" w:hanging="720"/>
      </w:pPr>
      <w:rPr>
        <w:rFonts w:ascii="Times New Roman" w:hAnsi="Times New Roman" w:cs="Times New Roman" w:hint="default"/>
        <w:sz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A980601"/>
    <w:multiLevelType w:val="hybridMultilevel"/>
    <w:tmpl w:val="100E51A8"/>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3D3434AF"/>
    <w:multiLevelType w:val="hybridMultilevel"/>
    <w:tmpl w:val="AFC4A7C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F3636F6"/>
    <w:multiLevelType w:val="hybridMultilevel"/>
    <w:tmpl w:val="86F6FFDC"/>
    <w:lvl w:ilvl="0">
      <w:start w:val="1"/>
      <w:numFmt w:val="decimal"/>
      <w:lvlText w:val="%1."/>
      <w:lvlJc w:val="left"/>
      <w:pPr>
        <w:ind w:left="28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7B7A20"/>
    <w:multiLevelType w:val="hybridMultilevel"/>
    <w:tmpl w:val="DFBAA3F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A05518"/>
    <w:multiLevelType w:val="hybridMultilevel"/>
    <w:tmpl w:val="1CF2ED28"/>
    <w:lvl w:ilvl="0">
      <w:start w:val="1"/>
      <w:numFmt w:val="lowerRoman"/>
      <w:lvlText w:val="%1."/>
      <w:lvlJc w:val="left"/>
      <w:pPr>
        <w:ind w:left="2520" w:hanging="360"/>
      </w:pPr>
      <w:rPr>
        <w:rFonts w:ascii="Times New Roman" w:hAnsi="Times New Roman" w:eastAsiaTheme="minorEastAsia"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7621BB"/>
    <w:multiLevelType w:val="hybridMultilevel"/>
    <w:tmpl w:val="506215A0"/>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780CA2"/>
    <w:multiLevelType w:val="hybridMultilevel"/>
    <w:tmpl w:val="A344F52E"/>
    <w:lvl w:ilvl="0">
      <w:start w:val="1"/>
      <w:numFmt w:val="bullet"/>
      <w:lvlText w:val=""/>
      <w:lvlJc w:val="left"/>
      <w:pPr>
        <w:ind w:left="2347" w:hanging="360"/>
      </w:pPr>
      <w:rPr>
        <w:rFonts w:ascii="Symbol" w:hAnsi="Symbol" w:hint="default"/>
      </w:rPr>
    </w:lvl>
    <w:lvl w:ilvl="1" w:tentative="1">
      <w:start w:val="1"/>
      <w:numFmt w:val="bullet"/>
      <w:lvlText w:val="o"/>
      <w:lvlJc w:val="left"/>
      <w:pPr>
        <w:ind w:left="3067" w:hanging="360"/>
      </w:pPr>
      <w:rPr>
        <w:rFonts w:ascii="Courier New" w:hAnsi="Courier New" w:cs="Courier New" w:hint="default"/>
      </w:rPr>
    </w:lvl>
    <w:lvl w:ilvl="2" w:tentative="1">
      <w:start w:val="1"/>
      <w:numFmt w:val="bullet"/>
      <w:lvlText w:val=""/>
      <w:lvlJc w:val="left"/>
      <w:pPr>
        <w:ind w:left="3787" w:hanging="360"/>
      </w:pPr>
      <w:rPr>
        <w:rFonts w:ascii="Wingdings" w:hAnsi="Wingdings" w:hint="default"/>
      </w:rPr>
    </w:lvl>
    <w:lvl w:ilvl="3" w:tentative="1">
      <w:start w:val="1"/>
      <w:numFmt w:val="bullet"/>
      <w:lvlText w:val=""/>
      <w:lvlJc w:val="left"/>
      <w:pPr>
        <w:ind w:left="4507" w:hanging="360"/>
      </w:pPr>
      <w:rPr>
        <w:rFonts w:ascii="Symbol" w:hAnsi="Symbol" w:hint="default"/>
      </w:rPr>
    </w:lvl>
    <w:lvl w:ilvl="4" w:tentative="1">
      <w:start w:val="1"/>
      <w:numFmt w:val="bullet"/>
      <w:lvlText w:val="o"/>
      <w:lvlJc w:val="left"/>
      <w:pPr>
        <w:ind w:left="5227" w:hanging="360"/>
      </w:pPr>
      <w:rPr>
        <w:rFonts w:ascii="Courier New" w:hAnsi="Courier New" w:cs="Courier New" w:hint="default"/>
      </w:rPr>
    </w:lvl>
    <w:lvl w:ilvl="5" w:tentative="1">
      <w:start w:val="1"/>
      <w:numFmt w:val="bullet"/>
      <w:lvlText w:val=""/>
      <w:lvlJc w:val="left"/>
      <w:pPr>
        <w:ind w:left="5947" w:hanging="360"/>
      </w:pPr>
      <w:rPr>
        <w:rFonts w:ascii="Wingdings" w:hAnsi="Wingdings" w:hint="default"/>
      </w:rPr>
    </w:lvl>
    <w:lvl w:ilvl="6" w:tentative="1">
      <w:start w:val="1"/>
      <w:numFmt w:val="bullet"/>
      <w:lvlText w:val=""/>
      <w:lvlJc w:val="left"/>
      <w:pPr>
        <w:ind w:left="6667" w:hanging="360"/>
      </w:pPr>
      <w:rPr>
        <w:rFonts w:ascii="Symbol" w:hAnsi="Symbol" w:hint="default"/>
      </w:rPr>
    </w:lvl>
    <w:lvl w:ilvl="7" w:tentative="1">
      <w:start w:val="1"/>
      <w:numFmt w:val="bullet"/>
      <w:lvlText w:val="o"/>
      <w:lvlJc w:val="left"/>
      <w:pPr>
        <w:ind w:left="7387" w:hanging="360"/>
      </w:pPr>
      <w:rPr>
        <w:rFonts w:ascii="Courier New" w:hAnsi="Courier New" w:cs="Courier New" w:hint="default"/>
      </w:rPr>
    </w:lvl>
    <w:lvl w:ilvl="8" w:tentative="1">
      <w:start w:val="1"/>
      <w:numFmt w:val="bullet"/>
      <w:lvlText w:val=""/>
      <w:lvlJc w:val="left"/>
      <w:pPr>
        <w:ind w:left="8107" w:hanging="360"/>
      </w:pPr>
      <w:rPr>
        <w:rFonts w:ascii="Wingdings" w:hAnsi="Wingdings" w:hint="default"/>
      </w:rPr>
    </w:lvl>
  </w:abstractNum>
  <w:abstractNum w:abstractNumId="25">
    <w:nsid w:val="4C075C00"/>
    <w:multiLevelType w:val="hybridMultilevel"/>
    <w:tmpl w:val="474A392C"/>
    <w:lvl w:ilvl="0">
      <w:start w:val="1"/>
      <w:numFmt w:val="decimal"/>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E21A5B"/>
    <w:multiLevelType w:val="hybridMultilevel"/>
    <w:tmpl w:val="474A392C"/>
    <w:lvl w:ilvl="0">
      <w:start w:val="1"/>
      <w:numFmt w:val="decimal"/>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6605D4"/>
    <w:multiLevelType w:val="hybridMultilevel"/>
    <w:tmpl w:val="25CC6B4E"/>
    <w:lvl w:ilvl="0">
      <w:start w:val="1"/>
      <w:numFmt w:val="lowerLetter"/>
      <w:lvlText w:val="%1."/>
      <w:lvlJc w:val="left"/>
      <w:pPr>
        <w:ind w:left="1440" w:hanging="360"/>
      </w:pPr>
      <w:rPr>
        <w:rFonts w:ascii="Times New Roman" w:hAnsi="Times New Roman" w:eastAsiaTheme="minorEastAsia"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0AE2C53"/>
    <w:multiLevelType w:val="hybridMultilevel"/>
    <w:tmpl w:val="98AA3716"/>
    <w:lvl w:ilvl="0">
      <w:start w:val="1"/>
      <w:numFmt w:val="decimal"/>
      <w:lvlText w:val="%1."/>
      <w:lvlJc w:val="left"/>
      <w:pPr>
        <w:ind w:left="1440" w:hanging="72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1511AA9"/>
    <w:multiLevelType w:val="hybridMultilevel"/>
    <w:tmpl w:val="8D34A03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1A53701"/>
    <w:multiLevelType w:val="hybridMultilevel"/>
    <w:tmpl w:val="A350E50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decimal"/>
      <w:lvlText w:val="%4."/>
      <w:lvlJc w:val="left"/>
      <w:pPr>
        <w:ind w:left="3240" w:hanging="360"/>
      </w:pPr>
      <w:rPr>
        <w:rFonts w:hint="default"/>
        <w:sz w:val="24"/>
      </w:rPr>
    </w:lvl>
    <w:lvl w:ilvl="4">
      <w:start w:val="1"/>
      <w:numFmt w:val="lowerRoman"/>
      <w:lvlText w:val="%5."/>
      <w:lvlJc w:val="left"/>
      <w:pPr>
        <w:ind w:left="4320" w:hanging="720"/>
      </w:pPr>
      <w:rPr>
        <w:rFonts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5331742"/>
    <w:multiLevelType w:val="hybridMultilevel"/>
    <w:tmpl w:val="D304C22C"/>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2">
    <w:nsid w:val="659C57F7"/>
    <w:multiLevelType w:val="hybridMultilevel"/>
    <w:tmpl w:val="4ADC4006"/>
    <w:lvl w:ilvl="0">
      <w:start w:val="1"/>
      <w:numFmt w:val="lowerRoman"/>
      <w:lvlText w:val="%1."/>
      <w:lvlJc w:val="left"/>
      <w:pPr>
        <w:ind w:left="2160" w:hanging="360"/>
      </w:pPr>
      <w:rPr>
        <w:rFonts w:ascii="Times New Roman" w:hAnsi="Times New Roman" w:cs="Times New Roman" w:hint="default"/>
        <w:sz w:val="24"/>
        <w:szCs w:val="24"/>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667D0DDA"/>
    <w:multiLevelType w:val="hybridMultilevel"/>
    <w:tmpl w:val="C1F2D3D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8C2FE0"/>
    <w:multiLevelType w:val="hybridMultilevel"/>
    <w:tmpl w:val="D14CE5F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6B83F6C"/>
    <w:multiLevelType w:val="hybridMultilevel"/>
    <w:tmpl w:val="9A3C9FDE"/>
    <w:lvl w:ilvl="0">
      <w:start w:val="1"/>
      <w:numFmt w:val="upperLetter"/>
      <w:lvlText w:val="%1."/>
      <w:lvlJc w:val="left"/>
      <w:pPr>
        <w:ind w:left="720" w:hanging="360"/>
      </w:pPr>
      <w:rPr>
        <w:rFonts w:hint="default"/>
        <w:b/>
      </w:rPr>
    </w:lvl>
    <w:lvl w:ilvl="1">
      <w:start w:val="1"/>
      <w:numFmt w:val="decimal"/>
      <w:lvlText w:val="%2."/>
      <w:lvlJc w:val="left"/>
      <w:pPr>
        <w:tabs>
          <w:tab w:val="num" w:pos="1458"/>
        </w:tabs>
        <w:ind w:left="135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E2704C"/>
    <w:multiLevelType w:val="hybridMultilevel"/>
    <w:tmpl w:val="A0F44BBC"/>
    <w:lvl w:ilvl="0">
      <w:start w:val="1"/>
      <w:numFmt w:val="lowerLetter"/>
      <w:lvlText w:val="%1."/>
      <w:lvlJc w:val="left"/>
      <w:pPr>
        <w:ind w:left="2160" w:hanging="720"/>
      </w:pPr>
      <w:rPr>
        <w:rFonts w:hint="default"/>
      </w:rPr>
    </w:lvl>
    <w:lvl w:ilvl="1">
      <w:start w:val="1"/>
      <w:numFmt w:val="decimal"/>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8552362"/>
    <w:multiLevelType w:val="hybridMultilevel"/>
    <w:tmpl w:val="25C20EEC"/>
    <w:lvl w:ilvl="0">
      <w:start w:val="1"/>
      <w:numFmt w:val="lowerLetter"/>
      <w:lvlText w:val="%1."/>
      <w:lvlJc w:val="left"/>
      <w:pPr>
        <w:ind w:left="1800" w:hanging="360"/>
      </w:pPr>
      <w:rPr>
        <w:rFonts w:ascii="Times New Roman" w:hAnsi="Times New Roman" w:eastAsiaTheme="minorEastAsia"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956244D"/>
    <w:multiLevelType w:val="hybridMultilevel"/>
    <w:tmpl w:val="6B9A8752"/>
    <w:lvl w:ilvl="0">
      <w:start w:val="6"/>
      <w:numFmt w:val="decimal"/>
      <w:lvlText w:val="%1."/>
      <w:lvlJc w:val="left"/>
      <w:pPr>
        <w:ind w:left="1440" w:hanging="720"/>
      </w:pPr>
      <w:rPr>
        <w:rFonts w:ascii="Times New Roman" w:hAnsi="Times New Roman" w:eastAsiaTheme="minorEastAsia" w:cs="Times New Roman"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C117650"/>
    <w:multiLevelType w:val="hybridMultilevel"/>
    <w:tmpl w:val="AF6C69A2"/>
    <w:lvl w:ilvl="0">
      <w:start w:val="6"/>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CB33743"/>
    <w:multiLevelType w:val="hybridMultilevel"/>
    <w:tmpl w:val="901E7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0015437">
    <w:abstractNumId w:val="24"/>
  </w:num>
  <w:num w:numId="2" w16cid:durableId="937831618">
    <w:abstractNumId w:val="12"/>
  </w:num>
  <w:num w:numId="3" w16cid:durableId="1194029471">
    <w:abstractNumId w:val="11"/>
  </w:num>
  <w:num w:numId="4" w16cid:durableId="1663389922">
    <w:abstractNumId w:val="36"/>
  </w:num>
  <w:num w:numId="5" w16cid:durableId="791830349">
    <w:abstractNumId w:val="21"/>
  </w:num>
  <w:num w:numId="6" w16cid:durableId="1703938769">
    <w:abstractNumId w:val="38"/>
  </w:num>
  <w:num w:numId="7" w16cid:durableId="1897813388">
    <w:abstractNumId w:val="29"/>
  </w:num>
  <w:num w:numId="8" w16cid:durableId="674308688">
    <w:abstractNumId w:val="33"/>
  </w:num>
  <w:num w:numId="9" w16cid:durableId="543562481">
    <w:abstractNumId w:val="39"/>
  </w:num>
  <w:num w:numId="10" w16cid:durableId="320819898">
    <w:abstractNumId w:val="27"/>
  </w:num>
  <w:num w:numId="11" w16cid:durableId="2120367755">
    <w:abstractNumId w:val="4"/>
  </w:num>
  <w:num w:numId="12" w16cid:durableId="1177354669">
    <w:abstractNumId w:val="8"/>
  </w:num>
  <w:num w:numId="13" w16cid:durableId="42825786">
    <w:abstractNumId w:val="28"/>
  </w:num>
  <w:num w:numId="14" w16cid:durableId="1589773500">
    <w:abstractNumId w:val="2"/>
  </w:num>
  <w:num w:numId="15" w16cid:durableId="1503159211">
    <w:abstractNumId w:val="23"/>
  </w:num>
  <w:num w:numId="16" w16cid:durableId="515727786">
    <w:abstractNumId w:val="35"/>
  </w:num>
  <w:num w:numId="17" w16cid:durableId="784622349">
    <w:abstractNumId w:val="7"/>
  </w:num>
  <w:num w:numId="18" w16cid:durableId="1567110082">
    <w:abstractNumId w:val="16"/>
  </w:num>
  <w:num w:numId="19" w16cid:durableId="1544751407">
    <w:abstractNumId w:val="18"/>
  </w:num>
  <w:num w:numId="20" w16cid:durableId="2071995193">
    <w:abstractNumId w:val="17"/>
  </w:num>
  <w:num w:numId="21" w16cid:durableId="12804727">
    <w:abstractNumId w:val="5"/>
  </w:num>
  <w:num w:numId="22" w16cid:durableId="451871587">
    <w:abstractNumId w:val="13"/>
  </w:num>
  <w:num w:numId="23" w16cid:durableId="471794882">
    <w:abstractNumId w:val="14"/>
  </w:num>
  <w:num w:numId="24" w16cid:durableId="1199271574">
    <w:abstractNumId w:val="3"/>
  </w:num>
  <w:num w:numId="25" w16cid:durableId="1144661095">
    <w:abstractNumId w:val="6"/>
  </w:num>
  <w:num w:numId="26" w16cid:durableId="2006981206">
    <w:abstractNumId w:val="22"/>
  </w:num>
  <w:num w:numId="27" w16cid:durableId="347566662">
    <w:abstractNumId w:val="25"/>
  </w:num>
  <w:num w:numId="28" w16cid:durableId="520978003">
    <w:abstractNumId w:val="0"/>
  </w:num>
  <w:num w:numId="29" w16cid:durableId="926109451">
    <w:abstractNumId w:val="37"/>
  </w:num>
  <w:num w:numId="30" w16cid:durableId="185488572">
    <w:abstractNumId w:val="32"/>
  </w:num>
  <w:num w:numId="31" w16cid:durableId="497813342">
    <w:abstractNumId w:val="40"/>
  </w:num>
  <w:num w:numId="32" w16cid:durableId="753549402">
    <w:abstractNumId w:val="26"/>
  </w:num>
  <w:num w:numId="33" w16cid:durableId="292178362">
    <w:abstractNumId w:val="19"/>
  </w:num>
  <w:num w:numId="34" w16cid:durableId="327248411">
    <w:abstractNumId w:val="30"/>
  </w:num>
  <w:num w:numId="35" w16cid:durableId="968970816">
    <w:abstractNumId w:val="31"/>
  </w:num>
  <w:num w:numId="36" w16cid:durableId="433088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3484066">
    <w:abstractNumId w:val="1"/>
  </w:num>
  <w:num w:numId="38" w16cid:durableId="1836023686">
    <w:abstractNumId w:val="10"/>
  </w:num>
  <w:num w:numId="39" w16cid:durableId="1871337844">
    <w:abstractNumId w:val="34"/>
  </w:num>
  <w:num w:numId="40" w16cid:durableId="1781486731">
    <w:abstractNumId w:val="9"/>
  </w:num>
  <w:num w:numId="41" w16cid:durableId="1105685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Formatting/>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33"/>
    <w:rsid w:val="000007B3"/>
    <w:rsid w:val="00001408"/>
    <w:rsid w:val="000022F8"/>
    <w:rsid w:val="000030A5"/>
    <w:rsid w:val="00006789"/>
    <w:rsid w:val="000077CD"/>
    <w:rsid w:val="00007BAE"/>
    <w:rsid w:val="000100AC"/>
    <w:rsid w:val="0001077B"/>
    <w:rsid w:val="000109E0"/>
    <w:rsid w:val="000113BB"/>
    <w:rsid w:val="00011632"/>
    <w:rsid w:val="000124BE"/>
    <w:rsid w:val="000146DC"/>
    <w:rsid w:val="00016C03"/>
    <w:rsid w:val="00020746"/>
    <w:rsid w:val="00021802"/>
    <w:rsid w:val="00022240"/>
    <w:rsid w:val="000233BE"/>
    <w:rsid w:val="0002550E"/>
    <w:rsid w:val="0002716A"/>
    <w:rsid w:val="000271CC"/>
    <w:rsid w:val="00027B9A"/>
    <w:rsid w:val="00027BFD"/>
    <w:rsid w:val="0003253D"/>
    <w:rsid w:val="00032F77"/>
    <w:rsid w:val="0003307F"/>
    <w:rsid w:val="000333AC"/>
    <w:rsid w:val="00035763"/>
    <w:rsid w:val="00037D60"/>
    <w:rsid w:val="00040DD3"/>
    <w:rsid w:val="0004241E"/>
    <w:rsid w:val="00042DDA"/>
    <w:rsid w:val="00045121"/>
    <w:rsid w:val="0004604B"/>
    <w:rsid w:val="00047A94"/>
    <w:rsid w:val="000527DD"/>
    <w:rsid w:val="00052B65"/>
    <w:rsid w:val="00052E0D"/>
    <w:rsid w:val="00054E5C"/>
    <w:rsid w:val="00055B1B"/>
    <w:rsid w:val="00060198"/>
    <w:rsid w:val="00060F78"/>
    <w:rsid w:val="00063DF0"/>
    <w:rsid w:val="00063FC8"/>
    <w:rsid w:val="00064098"/>
    <w:rsid w:val="000642B2"/>
    <w:rsid w:val="000665D4"/>
    <w:rsid w:val="00070F47"/>
    <w:rsid w:val="000715E4"/>
    <w:rsid w:val="00072CF2"/>
    <w:rsid w:val="00072E9E"/>
    <w:rsid w:val="000737C5"/>
    <w:rsid w:val="00074328"/>
    <w:rsid w:val="000753FD"/>
    <w:rsid w:val="000763B3"/>
    <w:rsid w:val="00076A80"/>
    <w:rsid w:val="0007704F"/>
    <w:rsid w:val="00077107"/>
    <w:rsid w:val="00077AEB"/>
    <w:rsid w:val="00082356"/>
    <w:rsid w:val="000844DA"/>
    <w:rsid w:val="00085B2F"/>
    <w:rsid w:val="000860A9"/>
    <w:rsid w:val="0008706D"/>
    <w:rsid w:val="0009165A"/>
    <w:rsid w:val="000956A1"/>
    <w:rsid w:val="000957EA"/>
    <w:rsid w:val="000962DB"/>
    <w:rsid w:val="000A0C33"/>
    <w:rsid w:val="000A10C9"/>
    <w:rsid w:val="000A153A"/>
    <w:rsid w:val="000A16F5"/>
    <w:rsid w:val="000A25B6"/>
    <w:rsid w:val="000A3663"/>
    <w:rsid w:val="000A4196"/>
    <w:rsid w:val="000A4733"/>
    <w:rsid w:val="000A5891"/>
    <w:rsid w:val="000A595E"/>
    <w:rsid w:val="000A6467"/>
    <w:rsid w:val="000A646D"/>
    <w:rsid w:val="000B0C9A"/>
    <w:rsid w:val="000B20CB"/>
    <w:rsid w:val="000B4195"/>
    <w:rsid w:val="000B4A28"/>
    <w:rsid w:val="000C190D"/>
    <w:rsid w:val="000C1AE2"/>
    <w:rsid w:val="000C1DF2"/>
    <w:rsid w:val="000C3110"/>
    <w:rsid w:val="000C4B8F"/>
    <w:rsid w:val="000C7671"/>
    <w:rsid w:val="000D23F6"/>
    <w:rsid w:val="000D2A0D"/>
    <w:rsid w:val="000D3527"/>
    <w:rsid w:val="000D53D3"/>
    <w:rsid w:val="000D5CBE"/>
    <w:rsid w:val="000D60E3"/>
    <w:rsid w:val="000D6447"/>
    <w:rsid w:val="000D7653"/>
    <w:rsid w:val="000E11E8"/>
    <w:rsid w:val="000E136C"/>
    <w:rsid w:val="000E31F4"/>
    <w:rsid w:val="000E359C"/>
    <w:rsid w:val="000E43F9"/>
    <w:rsid w:val="000E5C0F"/>
    <w:rsid w:val="000E6219"/>
    <w:rsid w:val="000E6E87"/>
    <w:rsid w:val="000F0370"/>
    <w:rsid w:val="000F045E"/>
    <w:rsid w:val="000F07BE"/>
    <w:rsid w:val="000F31C7"/>
    <w:rsid w:val="000F3447"/>
    <w:rsid w:val="000F3DDA"/>
    <w:rsid w:val="000F495D"/>
    <w:rsid w:val="000F530F"/>
    <w:rsid w:val="00100BCF"/>
    <w:rsid w:val="001031C4"/>
    <w:rsid w:val="00103615"/>
    <w:rsid w:val="0010422F"/>
    <w:rsid w:val="001049B7"/>
    <w:rsid w:val="001055E2"/>
    <w:rsid w:val="00105857"/>
    <w:rsid w:val="00105D2F"/>
    <w:rsid w:val="00106086"/>
    <w:rsid w:val="00106166"/>
    <w:rsid w:val="001070D9"/>
    <w:rsid w:val="00111878"/>
    <w:rsid w:val="001124D8"/>
    <w:rsid w:val="001142A7"/>
    <w:rsid w:val="001145FD"/>
    <w:rsid w:val="0011469C"/>
    <w:rsid w:val="00116183"/>
    <w:rsid w:val="001168F4"/>
    <w:rsid w:val="0011698C"/>
    <w:rsid w:val="00121ADD"/>
    <w:rsid w:val="001226BC"/>
    <w:rsid w:val="00125C76"/>
    <w:rsid w:val="00126EEE"/>
    <w:rsid w:val="00130D32"/>
    <w:rsid w:val="001319F5"/>
    <w:rsid w:val="00131ABC"/>
    <w:rsid w:val="001326D2"/>
    <w:rsid w:val="00133330"/>
    <w:rsid w:val="0013511D"/>
    <w:rsid w:val="001355EB"/>
    <w:rsid w:val="001375B6"/>
    <w:rsid w:val="0014143C"/>
    <w:rsid w:val="00141F3D"/>
    <w:rsid w:val="00144CCA"/>
    <w:rsid w:val="00146650"/>
    <w:rsid w:val="001539E4"/>
    <w:rsid w:val="001548F1"/>
    <w:rsid w:val="00154B15"/>
    <w:rsid w:val="00154E24"/>
    <w:rsid w:val="00155129"/>
    <w:rsid w:val="0015541D"/>
    <w:rsid w:val="00157124"/>
    <w:rsid w:val="0015771C"/>
    <w:rsid w:val="00157758"/>
    <w:rsid w:val="0016229D"/>
    <w:rsid w:val="001645F4"/>
    <w:rsid w:val="00164A54"/>
    <w:rsid w:val="0016577F"/>
    <w:rsid w:val="0016653D"/>
    <w:rsid w:val="001673A1"/>
    <w:rsid w:val="001677F0"/>
    <w:rsid w:val="00170063"/>
    <w:rsid w:val="00171CBD"/>
    <w:rsid w:val="00171CE2"/>
    <w:rsid w:val="0017277E"/>
    <w:rsid w:val="00173726"/>
    <w:rsid w:val="00173876"/>
    <w:rsid w:val="0017605D"/>
    <w:rsid w:val="00176251"/>
    <w:rsid w:val="00176315"/>
    <w:rsid w:val="00180808"/>
    <w:rsid w:val="001846DA"/>
    <w:rsid w:val="00184974"/>
    <w:rsid w:val="00184AC0"/>
    <w:rsid w:val="0019495E"/>
    <w:rsid w:val="0019500B"/>
    <w:rsid w:val="0019510D"/>
    <w:rsid w:val="00195CFB"/>
    <w:rsid w:val="001966EE"/>
    <w:rsid w:val="00196DD2"/>
    <w:rsid w:val="0019725B"/>
    <w:rsid w:val="0019765B"/>
    <w:rsid w:val="001977CF"/>
    <w:rsid w:val="00197F3E"/>
    <w:rsid w:val="001A0B4C"/>
    <w:rsid w:val="001A1FB6"/>
    <w:rsid w:val="001A3470"/>
    <w:rsid w:val="001A3A76"/>
    <w:rsid w:val="001A4321"/>
    <w:rsid w:val="001A55D8"/>
    <w:rsid w:val="001A7425"/>
    <w:rsid w:val="001B1CCA"/>
    <w:rsid w:val="001B2113"/>
    <w:rsid w:val="001B371C"/>
    <w:rsid w:val="001B45F9"/>
    <w:rsid w:val="001B56C8"/>
    <w:rsid w:val="001C024F"/>
    <w:rsid w:val="001C206D"/>
    <w:rsid w:val="001C3849"/>
    <w:rsid w:val="001C3C71"/>
    <w:rsid w:val="001C55AF"/>
    <w:rsid w:val="001C7497"/>
    <w:rsid w:val="001C7B2D"/>
    <w:rsid w:val="001D035F"/>
    <w:rsid w:val="001D0E00"/>
    <w:rsid w:val="001D649C"/>
    <w:rsid w:val="001E18D3"/>
    <w:rsid w:val="001E37E8"/>
    <w:rsid w:val="001E3D3A"/>
    <w:rsid w:val="001E5DD7"/>
    <w:rsid w:val="001E683A"/>
    <w:rsid w:val="001E6AFD"/>
    <w:rsid w:val="001F0ACE"/>
    <w:rsid w:val="001F0FCB"/>
    <w:rsid w:val="001F2BA0"/>
    <w:rsid w:val="001F4921"/>
    <w:rsid w:val="001F577E"/>
    <w:rsid w:val="001F7FD3"/>
    <w:rsid w:val="00203506"/>
    <w:rsid w:val="002035DA"/>
    <w:rsid w:val="002062C6"/>
    <w:rsid w:val="0020784D"/>
    <w:rsid w:val="00211C97"/>
    <w:rsid w:val="0021239B"/>
    <w:rsid w:val="002143A5"/>
    <w:rsid w:val="00217446"/>
    <w:rsid w:val="002178C7"/>
    <w:rsid w:val="00220C6F"/>
    <w:rsid w:val="00221332"/>
    <w:rsid w:val="00221CA1"/>
    <w:rsid w:val="0022266B"/>
    <w:rsid w:val="00224FB3"/>
    <w:rsid w:val="0022523E"/>
    <w:rsid w:val="00226416"/>
    <w:rsid w:val="002268BB"/>
    <w:rsid w:val="00227809"/>
    <w:rsid w:val="0023021D"/>
    <w:rsid w:val="002306F4"/>
    <w:rsid w:val="00230C00"/>
    <w:rsid w:val="00231C64"/>
    <w:rsid w:val="00232D60"/>
    <w:rsid w:val="002339E7"/>
    <w:rsid w:val="00233E4D"/>
    <w:rsid w:val="0023633D"/>
    <w:rsid w:val="002366C8"/>
    <w:rsid w:val="0023773E"/>
    <w:rsid w:val="00240F9A"/>
    <w:rsid w:val="002423A5"/>
    <w:rsid w:val="00243B20"/>
    <w:rsid w:val="00243BF7"/>
    <w:rsid w:val="00244811"/>
    <w:rsid w:val="00244D26"/>
    <w:rsid w:val="00245085"/>
    <w:rsid w:val="002451F3"/>
    <w:rsid w:val="002453D4"/>
    <w:rsid w:val="00246395"/>
    <w:rsid w:val="002472CA"/>
    <w:rsid w:val="00250032"/>
    <w:rsid w:val="0025032C"/>
    <w:rsid w:val="00250779"/>
    <w:rsid w:val="00250ADB"/>
    <w:rsid w:val="002512EC"/>
    <w:rsid w:val="0025171B"/>
    <w:rsid w:val="002545F7"/>
    <w:rsid w:val="00254ECA"/>
    <w:rsid w:val="00255408"/>
    <w:rsid w:val="0025573E"/>
    <w:rsid w:val="00256A45"/>
    <w:rsid w:val="002578C9"/>
    <w:rsid w:val="00260960"/>
    <w:rsid w:val="00260E57"/>
    <w:rsid w:val="00262A4C"/>
    <w:rsid w:val="00262EB3"/>
    <w:rsid w:val="002664E1"/>
    <w:rsid w:val="00271BFF"/>
    <w:rsid w:val="00271D7D"/>
    <w:rsid w:val="00271FA2"/>
    <w:rsid w:val="0027303A"/>
    <w:rsid w:val="002745BB"/>
    <w:rsid w:val="00275278"/>
    <w:rsid w:val="00275887"/>
    <w:rsid w:val="002812A8"/>
    <w:rsid w:val="00281DA1"/>
    <w:rsid w:val="002828F8"/>
    <w:rsid w:val="0028331D"/>
    <w:rsid w:val="00284018"/>
    <w:rsid w:val="00286AE2"/>
    <w:rsid w:val="00287540"/>
    <w:rsid w:val="00290773"/>
    <w:rsid w:val="00290DD3"/>
    <w:rsid w:val="00291DBF"/>
    <w:rsid w:val="00292210"/>
    <w:rsid w:val="002924D8"/>
    <w:rsid w:val="0029286B"/>
    <w:rsid w:val="0029314A"/>
    <w:rsid w:val="002933E3"/>
    <w:rsid w:val="002945D1"/>
    <w:rsid w:val="00294906"/>
    <w:rsid w:val="0029617F"/>
    <w:rsid w:val="00296B2A"/>
    <w:rsid w:val="002A0712"/>
    <w:rsid w:val="002A4FC1"/>
    <w:rsid w:val="002A5710"/>
    <w:rsid w:val="002A6508"/>
    <w:rsid w:val="002A6A5A"/>
    <w:rsid w:val="002B02CD"/>
    <w:rsid w:val="002B1135"/>
    <w:rsid w:val="002B11B2"/>
    <w:rsid w:val="002B1432"/>
    <w:rsid w:val="002B1EC2"/>
    <w:rsid w:val="002B2CDB"/>
    <w:rsid w:val="002B3548"/>
    <w:rsid w:val="002B3E63"/>
    <w:rsid w:val="002B4BDC"/>
    <w:rsid w:val="002B5AD1"/>
    <w:rsid w:val="002C0F29"/>
    <w:rsid w:val="002C267C"/>
    <w:rsid w:val="002C509E"/>
    <w:rsid w:val="002D142A"/>
    <w:rsid w:val="002D26D1"/>
    <w:rsid w:val="002D2B5A"/>
    <w:rsid w:val="002D2D93"/>
    <w:rsid w:val="002D3BA3"/>
    <w:rsid w:val="002D3C0A"/>
    <w:rsid w:val="002D4FE2"/>
    <w:rsid w:val="002D710D"/>
    <w:rsid w:val="002E1909"/>
    <w:rsid w:val="002E320B"/>
    <w:rsid w:val="002E4606"/>
    <w:rsid w:val="002E4914"/>
    <w:rsid w:val="002E50BA"/>
    <w:rsid w:val="002E5822"/>
    <w:rsid w:val="002E5EED"/>
    <w:rsid w:val="002E7654"/>
    <w:rsid w:val="002E7B85"/>
    <w:rsid w:val="002F00C5"/>
    <w:rsid w:val="002F1EF2"/>
    <w:rsid w:val="002F3108"/>
    <w:rsid w:val="002F3BE2"/>
    <w:rsid w:val="002F54C4"/>
    <w:rsid w:val="002F5AC2"/>
    <w:rsid w:val="002F6E22"/>
    <w:rsid w:val="0030096C"/>
    <w:rsid w:val="00301150"/>
    <w:rsid w:val="00302704"/>
    <w:rsid w:val="00302D72"/>
    <w:rsid w:val="003048FB"/>
    <w:rsid w:val="00305032"/>
    <w:rsid w:val="003056FA"/>
    <w:rsid w:val="003072CD"/>
    <w:rsid w:val="00310125"/>
    <w:rsid w:val="00312FF3"/>
    <w:rsid w:val="00313077"/>
    <w:rsid w:val="00315477"/>
    <w:rsid w:val="003168F2"/>
    <w:rsid w:val="003169C3"/>
    <w:rsid w:val="00316ADF"/>
    <w:rsid w:val="00321085"/>
    <w:rsid w:val="003231C3"/>
    <w:rsid w:val="00324B5C"/>
    <w:rsid w:val="00325140"/>
    <w:rsid w:val="00325E5E"/>
    <w:rsid w:val="00325FE4"/>
    <w:rsid w:val="0032661E"/>
    <w:rsid w:val="00326942"/>
    <w:rsid w:val="00326E55"/>
    <w:rsid w:val="003305B7"/>
    <w:rsid w:val="00331261"/>
    <w:rsid w:val="003326A8"/>
    <w:rsid w:val="00333A86"/>
    <w:rsid w:val="003342C3"/>
    <w:rsid w:val="00334C1B"/>
    <w:rsid w:val="0033590F"/>
    <w:rsid w:val="00337571"/>
    <w:rsid w:val="003378F7"/>
    <w:rsid w:val="00337AD2"/>
    <w:rsid w:val="00340362"/>
    <w:rsid w:val="003445E7"/>
    <w:rsid w:val="00346624"/>
    <w:rsid w:val="00346B95"/>
    <w:rsid w:val="00350FAC"/>
    <w:rsid w:val="003512C9"/>
    <w:rsid w:val="003521CE"/>
    <w:rsid w:val="003521D1"/>
    <w:rsid w:val="00352CC9"/>
    <w:rsid w:val="00352E78"/>
    <w:rsid w:val="00353EE7"/>
    <w:rsid w:val="00353FF6"/>
    <w:rsid w:val="00354B0E"/>
    <w:rsid w:val="003554BC"/>
    <w:rsid w:val="00356584"/>
    <w:rsid w:val="00357452"/>
    <w:rsid w:val="00362DAE"/>
    <w:rsid w:val="00365C1F"/>
    <w:rsid w:val="00367871"/>
    <w:rsid w:val="00370C8E"/>
    <w:rsid w:val="00372D25"/>
    <w:rsid w:val="00374847"/>
    <w:rsid w:val="00375076"/>
    <w:rsid w:val="00375766"/>
    <w:rsid w:val="00375A64"/>
    <w:rsid w:val="0038071D"/>
    <w:rsid w:val="00380CC2"/>
    <w:rsid w:val="00380EA7"/>
    <w:rsid w:val="00381DED"/>
    <w:rsid w:val="00383844"/>
    <w:rsid w:val="003848BE"/>
    <w:rsid w:val="003854D2"/>
    <w:rsid w:val="00386ACE"/>
    <w:rsid w:val="00387C88"/>
    <w:rsid w:val="00387FAB"/>
    <w:rsid w:val="00390485"/>
    <w:rsid w:val="00392E25"/>
    <w:rsid w:val="003931C8"/>
    <w:rsid w:val="00394865"/>
    <w:rsid w:val="00394BAE"/>
    <w:rsid w:val="003A2765"/>
    <w:rsid w:val="003A3CAE"/>
    <w:rsid w:val="003A4272"/>
    <w:rsid w:val="003A5D8F"/>
    <w:rsid w:val="003A7E33"/>
    <w:rsid w:val="003B01D3"/>
    <w:rsid w:val="003B088A"/>
    <w:rsid w:val="003B0DEC"/>
    <w:rsid w:val="003B123B"/>
    <w:rsid w:val="003B25E2"/>
    <w:rsid w:val="003B2947"/>
    <w:rsid w:val="003B2A54"/>
    <w:rsid w:val="003B3518"/>
    <w:rsid w:val="003B3634"/>
    <w:rsid w:val="003B409A"/>
    <w:rsid w:val="003B455F"/>
    <w:rsid w:val="003B6290"/>
    <w:rsid w:val="003B6645"/>
    <w:rsid w:val="003B66CC"/>
    <w:rsid w:val="003B6A4D"/>
    <w:rsid w:val="003C295A"/>
    <w:rsid w:val="003C2ADB"/>
    <w:rsid w:val="003C3173"/>
    <w:rsid w:val="003C3DD5"/>
    <w:rsid w:val="003C4987"/>
    <w:rsid w:val="003C527E"/>
    <w:rsid w:val="003C6E8A"/>
    <w:rsid w:val="003C6F74"/>
    <w:rsid w:val="003C714A"/>
    <w:rsid w:val="003D0796"/>
    <w:rsid w:val="003D350B"/>
    <w:rsid w:val="003D3777"/>
    <w:rsid w:val="003D3B98"/>
    <w:rsid w:val="003D3C1C"/>
    <w:rsid w:val="003D76AA"/>
    <w:rsid w:val="003E02D5"/>
    <w:rsid w:val="003E11B6"/>
    <w:rsid w:val="003E19A7"/>
    <w:rsid w:val="003E3B1B"/>
    <w:rsid w:val="003E4A81"/>
    <w:rsid w:val="003E505A"/>
    <w:rsid w:val="003E6500"/>
    <w:rsid w:val="003E772A"/>
    <w:rsid w:val="003F6424"/>
    <w:rsid w:val="003F6447"/>
    <w:rsid w:val="004001EB"/>
    <w:rsid w:val="00400718"/>
    <w:rsid w:val="004026E3"/>
    <w:rsid w:val="004035B4"/>
    <w:rsid w:val="00406AF5"/>
    <w:rsid w:val="004070D3"/>
    <w:rsid w:val="004116AE"/>
    <w:rsid w:val="00411A7E"/>
    <w:rsid w:val="00411C96"/>
    <w:rsid w:val="00412DF3"/>
    <w:rsid w:val="004131BF"/>
    <w:rsid w:val="00414CE3"/>
    <w:rsid w:val="0041557D"/>
    <w:rsid w:val="004155F0"/>
    <w:rsid w:val="00415B20"/>
    <w:rsid w:val="004172D0"/>
    <w:rsid w:val="00420444"/>
    <w:rsid w:val="00420702"/>
    <w:rsid w:val="00420893"/>
    <w:rsid w:val="00420894"/>
    <w:rsid w:val="00420922"/>
    <w:rsid w:val="00421700"/>
    <w:rsid w:val="00423A04"/>
    <w:rsid w:val="004242E6"/>
    <w:rsid w:val="00424444"/>
    <w:rsid w:val="0042525A"/>
    <w:rsid w:val="004305E5"/>
    <w:rsid w:val="00430900"/>
    <w:rsid w:val="0043202C"/>
    <w:rsid w:val="0043277B"/>
    <w:rsid w:val="00432980"/>
    <w:rsid w:val="00433172"/>
    <w:rsid w:val="0043529B"/>
    <w:rsid w:val="00435E12"/>
    <w:rsid w:val="00436F37"/>
    <w:rsid w:val="00436F63"/>
    <w:rsid w:val="004407E2"/>
    <w:rsid w:val="00440E73"/>
    <w:rsid w:val="0044169C"/>
    <w:rsid w:val="00441E9C"/>
    <w:rsid w:val="00443511"/>
    <w:rsid w:val="00443AB1"/>
    <w:rsid w:val="00443F4C"/>
    <w:rsid w:val="00445B59"/>
    <w:rsid w:val="0044614D"/>
    <w:rsid w:val="004501E2"/>
    <w:rsid w:val="0045071F"/>
    <w:rsid w:val="0045107E"/>
    <w:rsid w:val="004510F1"/>
    <w:rsid w:val="00451314"/>
    <w:rsid w:val="00451736"/>
    <w:rsid w:val="00452364"/>
    <w:rsid w:val="00452623"/>
    <w:rsid w:val="00452D1A"/>
    <w:rsid w:val="00453CB1"/>
    <w:rsid w:val="00456242"/>
    <w:rsid w:val="00456594"/>
    <w:rsid w:val="00457376"/>
    <w:rsid w:val="004573E4"/>
    <w:rsid w:val="0045745E"/>
    <w:rsid w:val="00460B97"/>
    <w:rsid w:val="004618B3"/>
    <w:rsid w:val="00461A04"/>
    <w:rsid w:val="00461DE9"/>
    <w:rsid w:val="00462DE1"/>
    <w:rsid w:val="00463607"/>
    <w:rsid w:val="00464DC8"/>
    <w:rsid w:val="004659CA"/>
    <w:rsid w:val="00466D0C"/>
    <w:rsid w:val="00467585"/>
    <w:rsid w:val="00473336"/>
    <w:rsid w:val="00473798"/>
    <w:rsid w:val="004748BA"/>
    <w:rsid w:val="004753AA"/>
    <w:rsid w:val="00475D7C"/>
    <w:rsid w:val="00480DA5"/>
    <w:rsid w:val="00480E7B"/>
    <w:rsid w:val="00480FE4"/>
    <w:rsid w:val="00482C0F"/>
    <w:rsid w:val="00482F1D"/>
    <w:rsid w:val="00484BA0"/>
    <w:rsid w:val="00484DD3"/>
    <w:rsid w:val="00486D7B"/>
    <w:rsid w:val="00487110"/>
    <w:rsid w:val="004878F9"/>
    <w:rsid w:val="00487DFE"/>
    <w:rsid w:val="00492937"/>
    <w:rsid w:val="00493290"/>
    <w:rsid w:val="00493621"/>
    <w:rsid w:val="00494BD6"/>
    <w:rsid w:val="004967D0"/>
    <w:rsid w:val="00497E90"/>
    <w:rsid w:val="004A1395"/>
    <w:rsid w:val="004A1F54"/>
    <w:rsid w:val="004A25E2"/>
    <w:rsid w:val="004A2655"/>
    <w:rsid w:val="004A2E00"/>
    <w:rsid w:val="004A528F"/>
    <w:rsid w:val="004A5CA7"/>
    <w:rsid w:val="004A6FD7"/>
    <w:rsid w:val="004A7E99"/>
    <w:rsid w:val="004B0F01"/>
    <w:rsid w:val="004B3491"/>
    <w:rsid w:val="004B5068"/>
    <w:rsid w:val="004B5B52"/>
    <w:rsid w:val="004B6A9F"/>
    <w:rsid w:val="004C1E86"/>
    <w:rsid w:val="004C3118"/>
    <w:rsid w:val="004C4DE6"/>
    <w:rsid w:val="004C4DFA"/>
    <w:rsid w:val="004C668D"/>
    <w:rsid w:val="004C7866"/>
    <w:rsid w:val="004D0F11"/>
    <w:rsid w:val="004D1044"/>
    <w:rsid w:val="004D1559"/>
    <w:rsid w:val="004D28A4"/>
    <w:rsid w:val="004D363C"/>
    <w:rsid w:val="004D507A"/>
    <w:rsid w:val="004D5529"/>
    <w:rsid w:val="004D6B2F"/>
    <w:rsid w:val="004E256F"/>
    <w:rsid w:val="004E29BE"/>
    <w:rsid w:val="004E2AEB"/>
    <w:rsid w:val="004E4129"/>
    <w:rsid w:val="004E7D6B"/>
    <w:rsid w:val="004F0484"/>
    <w:rsid w:val="004F16D2"/>
    <w:rsid w:val="004F29CB"/>
    <w:rsid w:val="004F3352"/>
    <w:rsid w:val="004F4155"/>
    <w:rsid w:val="004F41DF"/>
    <w:rsid w:val="004F42E7"/>
    <w:rsid w:val="004F49CD"/>
    <w:rsid w:val="004F4E06"/>
    <w:rsid w:val="004F75CE"/>
    <w:rsid w:val="004F7B95"/>
    <w:rsid w:val="00500D26"/>
    <w:rsid w:val="00504B96"/>
    <w:rsid w:val="00505578"/>
    <w:rsid w:val="005066B0"/>
    <w:rsid w:val="00506D27"/>
    <w:rsid w:val="0051057D"/>
    <w:rsid w:val="005106A6"/>
    <w:rsid w:val="00510F65"/>
    <w:rsid w:val="00512128"/>
    <w:rsid w:val="00513F8E"/>
    <w:rsid w:val="0051457C"/>
    <w:rsid w:val="005145B0"/>
    <w:rsid w:val="00520BC8"/>
    <w:rsid w:val="00521ADC"/>
    <w:rsid w:val="00521CEE"/>
    <w:rsid w:val="00521DCB"/>
    <w:rsid w:val="005223C9"/>
    <w:rsid w:val="00522476"/>
    <w:rsid w:val="00524B9E"/>
    <w:rsid w:val="00524D6D"/>
    <w:rsid w:val="005269A6"/>
    <w:rsid w:val="00527238"/>
    <w:rsid w:val="00527FBF"/>
    <w:rsid w:val="005314C0"/>
    <w:rsid w:val="00531A64"/>
    <w:rsid w:val="00532B58"/>
    <w:rsid w:val="0053321F"/>
    <w:rsid w:val="00533B5C"/>
    <w:rsid w:val="005340CD"/>
    <w:rsid w:val="00534C88"/>
    <w:rsid w:val="00535FAA"/>
    <w:rsid w:val="00535FB4"/>
    <w:rsid w:val="0053768D"/>
    <w:rsid w:val="00537896"/>
    <w:rsid w:val="005401A6"/>
    <w:rsid w:val="005403B4"/>
    <w:rsid w:val="00540702"/>
    <w:rsid w:val="005410C5"/>
    <w:rsid w:val="00542648"/>
    <w:rsid w:val="00542792"/>
    <w:rsid w:val="00543FCD"/>
    <w:rsid w:val="00544C5F"/>
    <w:rsid w:val="005458E3"/>
    <w:rsid w:val="0055221E"/>
    <w:rsid w:val="00554164"/>
    <w:rsid w:val="00554F9B"/>
    <w:rsid w:val="005566A5"/>
    <w:rsid w:val="00556CD9"/>
    <w:rsid w:val="00560049"/>
    <w:rsid w:val="00560ECF"/>
    <w:rsid w:val="0056114D"/>
    <w:rsid w:val="00561F65"/>
    <w:rsid w:val="005631FE"/>
    <w:rsid w:val="00564398"/>
    <w:rsid w:val="005648C4"/>
    <w:rsid w:val="00565523"/>
    <w:rsid w:val="00566621"/>
    <w:rsid w:val="005669D0"/>
    <w:rsid w:val="0056734E"/>
    <w:rsid w:val="00571328"/>
    <w:rsid w:val="005724B1"/>
    <w:rsid w:val="005727A8"/>
    <w:rsid w:val="0057323E"/>
    <w:rsid w:val="005734B0"/>
    <w:rsid w:val="0057580B"/>
    <w:rsid w:val="005758C4"/>
    <w:rsid w:val="005762C9"/>
    <w:rsid w:val="00577654"/>
    <w:rsid w:val="00577C7D"/>
    <w:rsid w:val="0058163E"/>
    <w:rsid w:val="005819A4"/>
    <w:rsid w:val="00582255"/>
    <w:rsid w:val="00582282"/>
    <w:rsid w:val="005838BE"/>
    <w:rsid w:val="00583ABD"/>
    <w:rsid w:val="005858B4"/>
    <w:rsid w:val="00586B2A"/>
    <w:rsid w:val="005873EE"/>
    <w:rsid w:val="0058781C"/>
    <w:rsid w:val="00587F05"/>
    <w:rsid w:val="00591F35"/>
    <w:rsid w:val="00592307"/>
    <w:rsid w:val="00592504"/>
    <w:rsid w:val="00592665"/>
    <w:rsid w:val="0059366D"/>
    <w:rsid w:val="005937FE"/>
    <w:rsid w:val="0059393C"/>
    <w:rsid w:val="00593D0A"/>
    <w:rsid w:val="0059684F"/>
    <w:rsid w:val="00597318"/>
    <w:rsid w:val="00597CE1"/>
    <w:rsid w:val="005A0F4A"/>
    <w:rsid w:val="005A24EE"/>
    <w:rsid w:val="005A3508"/>
    <w:rsid w:val="005A3B50"/>
    <w:rsid w:val="005A4ED7"/>
    <w:rsid w:val="005A5EC6"/>
    <w:rsid w:val="005A6A2D"/>
    <w:rsid w:val="005A7FE6"/>
    <w:rsid w:val="005B1F4A"/>
    <w:rsid w:val="005B5FF4"/>
    <w:rsid w:val="005B76DE"/>
    <w:rsid w:val="005B7B10"/>
    <w:rsid w:val="005B7E2B"/>
    <w:rsid w:val="005C1727"/>
    <w:rsid w:val="005C33FE"/>
    <w:rsid w:val="005C5E28"/>
    <w:rsid w:val="005C5F01"/>
    <w:rsid w:val="005C6269"/>
    <w:rsid w:val="005C633A"/>
    <w:rsid w:val="005C6A26"/>
    <w:rsid w:val="005D0EDD"/>
    <w:rsid w:val="005D12AC"/>
    <w:rsid w:val="005D19D6"/>
    <w:rsid w:val="005D369C"/>
    <w:rsid w:val="005D4278"/>
    <w:rsid w:val="005D4298"/>
    <w:rsid w:val="005D4D5F"/>
    <w:rsid w:val="005D55FF"/>
    <w:rsid w:val="005D6002"/>
    <w:rsid w:val="005D6471"/>
    <w:rsid w:val="005D7729"/>
    <w:rsid w:val="005D7A32"/>
    <w:rsid w:val="005E00DD"/>
    <w:rsid w:val="005E028A"/>
    <w:rsid w:val="005E0D6D"/>
    <w:rsid w:val="005E1B2E"/>
    <w:rsid w:val="005E322B"/>
    <w:rsid w:val="005E3457"/>
    <w:rsid w:val="005E361F"/>
    <w:rsid w:val="005E3B8E"/>
    <w:rsid w:val="005E468C"/>
    <w:rsid w:val="005E5331"/>
    <w:rsid w:val="005F234C"/>
    <w:rsid w:val="005F347E"/>
    <w:rsid w:val="005F4280"/>
    <w:rsid w:val="005F4CE1"/>
    <w:rsid w:val="005F4F11"/>
    <w:rsid w:val="005F5137"/>
    <w:rsid w:val="005F6E2C"/>
    <w:rsid w:val="00600174"/>
    <w:rsid w:val="00601366"/>
    <w:rsid w:val="0060150E"/>
    <w:rsid w:val="00602799"/>
    <w:rsid w:val="00602B52"/>
    <w:rsid w:val="00602EC9"/>
    <w:rsid w:val="00603E3E"/>
    <w:rsid w:val="00605184"/>
    <w:rsid w:val="00605457"/>
    <w:rsid w:val="00607071"/>
    <w:rsid w:val="006103E9"/>
    <w:rsid w:val="00610EF0"/>
    <w:rsid w:val="006117FA"/>
    <w:rsid w:val="00611D31"/>
    <w:rsid w:val="00613945"/>
    <w:rsid w:val="006142A8"/>
    <w:rsid w:val="00615BFC"/>
    <w:rsid w:val="00615CA5"/>
    <w:rsid w:val="00616A60"/>
    <w:rsid w:val="00621A00"/>
    <w:rsid w:val="00621E1F"/>
    <w:rsid w:val="00622E4E"/>
    <w:rsid w:val="00623A0D"/>
    <w:rsid w:val="00623B3A"/>
    <w:rsid w:val="006244A2"/>
    <w:rsid w:val="0062665F"/>
    <w:rsid w:val="00630F26"/>
    <w:rsid w:val="00632168"/>
    <w:rsid w:val="00634D2C"/>
    <w:rsid w:val="00635A8B"/>
    <w:rsid w:val="00635AC6"/>
    <w:rsid w:val="00635ADC"/>
    <w:rsid w:val="0063770F"/>
    <w:rsid w:val="00637EF8"/>
    <w:rsid w:val="00640F53"/>
    <w:rsid w:val="00640F6E"/>
    <w:rsid w:val="00641DCF"/>
    <w:rsid w:val="00642D7E"/>
    <w:rsid w:val="0064624A"/>
    <w:rsid w:val="00646499"/>
    <w:rsid w:val="00647579"/>
    <w:rsid w:val="006478B8"/>
    <w:rsid w:val="00647F1C"/>
    <w:rsid w:val="0065061B"/>
    <w:rsid w:val="00650CDD"/>
    <w:rsid w:val="006523E0"/>
    <w:rsid w:val="00653670"/>
    <w:rsid w:val="00653E62"/>
    <w:rsid w:val="00657231"/>
    <w:rsid w:val="00661041"/>
    <w:rsid w:val="00662F68"/>
    <w:rsid w:val="00663161"/>
    <w:rsid w:val="00664252"/>
    <w:rsid w:val="006648CC"/>
    <w:rsid w:val="00664B48"/>
    <w:rsid w:val="0066571A"/>
    <w:rsid w:val="00665A0D"/>
    <w:rsid w:val="00667FCE"/>
    <w:rsid w:val="006706D4"/>
    <w:rsid w:val="0067129A"/>
    <w:rsid w:val="006716D8"/>
    <w:rsid w:val="0067323C"/>
    <w:rsid w:val="00673FA4"/>
    <w:rsid w:val="00675091"/>
    <w:rsid w:val="006769BC"/>
    <w:rsid w:val="00680C12"/>
    <w:rsid w:val="006812B2"/>
    <w:rsid w:val="00681EA0"/>
    <w:rsid w:val="00682F40"/>
    <w:rsid w:val="00683086"/>
    <w:rsid w:val="00683154"/>
    <w:rsid w:val="00683296"/>
    <w:rsid w:val="006872E6"/>
    <w:rsid w:val="00692217"/>
    <w:rsid w:val="006926D1"/>
    <w:rsid w:val="00692CE0"/>
    <w:rsid w:val="006936AD"/>
    <w:rsid w:val="0069511D"/>
    <w:rsid w:val="00696489"/>
    <w:rsid w:val="006A0E63"/>
    <w:rsid w:val="006A2343"/>
    <w:rsid w:val="006A289C"/>
    <w:rsid w:val="006A3740"/>
    <w:rsid w:val="006A41F0"/>
    <w:rsid w:val="006A4249"/>
    <w:rsid w:val="006A6950"/>
    <w:rsid w:val="006A7B3A"/>
    <w:rsid w:val="006B2B25"/>
    <w:rsid w:val="006B30AF"/>
    <w:rsid w:val="006B359C"/>
    <w:rsid w:val="006B3701"/>
    <w:rsid w:val="006B6684"/>
    <w:rsid w:val="006B7D77"/>
    <w:rsid w:val="006C0042"/>
    <w:rsid w:val="006C0BF0"/>
    <w:rsid w:val="006C2584"/>
    <w:rsid w:val="006C2DD0"/>
    <w:rsid w:val="006C4ED4"/>
    <w:rsid w:val="006C590C"/>
    <w:rsid w:val="006C5DAA"/>
    <w:rsid w:val="006C7191"/>
    <w:rsid w:val="006C7DBB"/>
    <w:rsid w:val="006D1182"/>
    <w:rsid w:val="006D23AA"/>
    <w:rsid w:val="006D2548"/>
    <w:rsid w:val="006D2917"/>
    <w:rsid w:val="006D3ABE"/>
    <w:rsid w:val="006D3D9A"/>
    <w:rsid w:val="006D4093"/>
    <w:rsid w:val="006D55BD"/>
    <w:rsid w:val="006D71DD"/>
    <w:rsid w:val="006D71F8"/>
    <w:rsid w:val="006D7CA7"/>
    <w:rsid w:val="006E0A3B"/>
    <w:rsid w:val="006E0AB9"/>
    <w:rsid w:val="006E10AB"/>
    <w:rsid w:val="006E2A31"/>
    <w:rsid w:val="006E504F"/>
    <w:rsid w:val="006E58A8"/>
    <w:rsid w:val="006E5EF1"/>
    <w:rsid w:val="006E6262"/>
    <w:rsid w:val="006E7745"/>
    <w:rsid w:val="006F1E58"/>
    <w:rsid w:val="006F24F9"/>
    <w:rsid w:val="006F41D5"/>
    <w:rsid w:val="006F4B82"/>
    <w:rsid w:val="006F4F94"/>
    <w:rsid w:val="006F789F"/>
    <w:rsid w:val="00700858"/>
    <w:rsid w:val="00700DB0"/>
    <w:rsid w:val="00701188"/>
    <w:rsid w:val="0070216B"/>
    <w:rsid w:val="0070353A"/>
    <w:rsid w:val="0070368D"/>
    <w:rsid w:val="00703F4E"/>
    <w:rsid w:val="007043AF"/>
    <w:rsid w:val="007047BA"/>
    <w:rsid w:val="00706440"/>
    <w:rsid w:val="00707875"/>
    <w:rsid w:val="00707E32"/>
    <w:rsid w:val="007119FC"/>
    <w:rsid w:val="00713C3C"/>
    <w:rsid w:val="00714FA6"/>
    <w:rsid w:val="0071615B"/>
    <w:rsid w:val="007164FB"/>
    <w:rsid w:val="00717E6D"/>
    <w:rsid w:val="007205B3"/>
    <w:rsid w:val="007206D1"/>
    <w:rsid w:val="00720CFC"/>
    <w:rsid w:val="00720FB3"/>
    <w:rsid w:val="00721114"/>
    <w:rsid w:val="00721FAB"/>
    <w:rsid w:val="00722EB7"/>
    <w:rsid w:val="00726DBD"/>
    <w:rsid w:val="00727F68"/>
    <w:rsid w:val="007306D8"/>
    <w:rsid w:val="0073076D"/>
    <w:rsid w:val="007309BD"/>
    <w:rsid w:val="007331ED"/>
    <w:rsid w:val="00734406"/>
    <w:rsid w:val="0073466A"/>
    <w:rsid w:val="00734BA1"/>
    <w:rsid w:val="00737C04"/>
    <w:rsid w:val="0074113B"/>
    <w:rsid w:val="0074220E"/>
    <w:rsid w:val="00742CFF"/>
    <w:rsid w:val="0074397D"/>
    <w:rsid w:val="007444C3"/>
    <w:rsid w:val="00744EF1"/>
    <w:rsid w:val="007454FA"/>
    <w:rsid w:val="00746E1E"/>
    <w:rsid w:val="00746F09"/>
    <w:rsid w:val="00747E09"/>
    <w:rsid w:val="00750BD6"/>
    <w:rsid w:val="007510C9"/>
    <w:rsid w:val="00752E3A"/>
    <w:rsid w:val="00762335"/>
    <w:rsid w:val="0076297D"/>
    <w:rsid w:val="00763DF5"/>
    <w:rsid w:val="00766A5F"/>
    <w:rsid w:val="007708F3"/>
    <w:rsid w:val="00770F18"/>
    <w:rsid w:val="007714D3"/>
    <w:rsid w:val="00772234"/>
    <w:rsid w:val="007736BD"/>
    <w:rsid w:val="00774203"/>
    <w:rsid w:val="007743BF"/>
    <w:rsid w:val="00775B45"/>
    <w:rsid w:val="00775D72"/>
    <w:rsid w:val="00777D79"/>
    <w:rsid w:val="00780C2D"/>
    <w:rsid w:val="007814CB"/>
    <w:rsid w:val="00782A9D"/>
    <w:rsid w:val="00783EA1"/>
    <w:rsid w:val="00785070"/>
    <w:rsid w:val="00785647"/>
    <w:rsid w:val="00785BD6"/>
    <w:rsid w:val="00787F27"/>
    <w:rsid w:val="00790232"/>
    <w:rsid w:val="00790260"/>
    <w:rsid w:val="00792EE0"/>
    <w:rsid w:val="0079345E"/>
    <w:rsid w:val="00793489"/>
    <w:rsid w:val="007939C4"/>
    <w:rsid w:val="00794726"/>
    <w:rsid w:val="00795842"/>
    <w:rsid w:val="00795F6D"/>
    <w:rsid w:val="0079631C"/>
    <w:rsid w:val="00796D3C"/>
    <w:rsid w:val="00797660"/>
    <w:rsid w:val="00797F15"/>
    <w:rsid w:val="007A08CA"/>
    <w:rsid w:val="007A0A96"/>
    <w:rsid w:val="007A3158"/>
    <w:rsid w:val="007A450B"/>
    <w:rsid w:val="007A485A"/>
    <w:rsid w:val="007A56D8"/>
    <w:rsid w:val="007A76F2"/>
    <w:rsid w:val="007A7EDC"/>
    <w:rsid w:val="007B0748"/>
    <w:rsid w:val="007B0C1C"/>
    <w:rsid w:val="007B49D3"/>
    <w:rsid w:val="007B4D0D"/>
    <w:rsid w:val="007B5893"/>
    <w:rsid w:val="007B648F"/>
    <w:rsid w:val="007B6AAE"/>
    <w:rsid w:val="007B78B9"/>
    <w:rsid w:val="007C0C1B"/>
    <w:rsid w:val="007C2910"/>
    <w:rsid w:val="007C300E"/>
    <w:rsid w:val="007C3C4A"/>
    <w:rsid w:val="007C4844"/>
    <w:rsid w:val="007C4C87"/>
    <w:rsid w:val="007C4E27"/>
    <w:rsid w:val="007C50C7"/>
    <w:rsid w:val="007C71B7"/>
    <w:rsid w:val="007C7450"/>
    <w:rsid w:val="007C773D"/>
    <w:rsid w:val="007D0269"/>
    <w:rsid w:val="007D0AC3"/>
    <w:rsid w:val="007D0E2F"/>
    <w:rsid w:val="007D1201"/>
    <w:rsid w:val="007D529A"/>
    <w:rsid w:val="007D75CF"/>
    <w:rsid w:val="007E0686"/>
    <w:rsid w:val="007E2811"/>
    <w:rsid w:val="007E2F7E"/>
    <w:rsid w:val="007E3196"/>
    <w:rsid w:val="007E3771"/>
    <w:rsid w:val="007E5B2D"/>
    <w:rsid w:val="007E5C1E"/>
    <w:rsid w:val="007E649E"/>
    <w:rsid w:val="007E64B5"/>
    <w:rsid w:val="007F12F4"/>
    <w:rsid w:val="007F130C"/>
    <w:rsid w:val="007F22A0"/>
    <w:rsid w:val="007F4487"/>
    <w:rsid w:val="007F58B2"/>
    <w:rsid w:val="007F718D"/>
    <w:rsid w:val="007F7BFA"/>
    <w:rsid w:val="0080037D"/>
    <w:rsid w:val="00800BDD"/>
    <w:rsid w:val="0080121F"/>
    <w:rsid w:val="008018FC"/>
    <w:rsid w:val="00801E61"/>
    <w:rsid w:val="00802E83"/>
    <w:rsid w:val="00804C0C"/>
    <w:rsid w:val="00807BB9"/>
    <w:rsid w:val="00810DEF"/>
    <w:rsid w:val="008114C7"/>
    <w:rsid w:val="00811BD8"/>
    <w:rsid w:val="00814845"/>
    <w:rsid w:val="00815A58"/>
    <w:rsid w:val="00816B07"/>
    <w:rsid w:val="00816CBE"/>
    <w:rsid w:val="0081739F"/>
    <w:rsid w:val="00820ECE"/>
    <w:rsid w:val="008217A5"/>
    <w:rsid w:val="00821F8A"/>
    <w:rsid w:val="008229FA"/>
    <w:rsid w:val="00825623"/>
    <w:rsid w:val="008264E3"/>
    <w:rsid w:val="00826A22"/>
    <w:rsid w:val="008270E9"/>
    <w:rsid w:val="008315E2"/>
    <w:rsid w:val="00831CCA"/>
    <w:rsid w:val="0083314D"/>
    <w:rsid w:val="008336CE"/>
    <w:rsid w:val="00833941"/>
    <w:rsid w:val="00833CA8"/>
    <w:rsid w:val="0083416E"/>
    <w:rsid w:val="0083646B"/>
    <w:rsid w:val="008402E5"/>
    <w:rsid w:val="008404C8"/>
    <w:rsid w:val="00840B1F"/>
    <w:rsid w:val="00841327"/>
    <w:rsid w:val="008501D9"/>
    <w:rsid w:val="008517BF"/>
    <w:rsid w:val="00853130"/>
    <w:rsid w:val="00854F29"/>
    <w:rsid w:val="008574C0"/>
    <w:rsid w:val="00860243"/>
    <w:rsid w:val="008605E3"/>
    <w:rsid w:val="00860C41"/>
    <w:rsid w:val="00860CBC"/>
    <w:rsid w:val="008613AE"/>
    <w:rsid w:val="0086169D"/>
    <w:rsid w:val="0086265C"/>
    <w:rsid w:val="0086276A"/>
    <w:rsid w:val="0086704F"/>
    <w:rsid w:val="008702C3"/>
    <w:rsid w:val="008716D9"/>
    <w:rsid w:val="00871F0A"/>
    <w:rsid w:val="00872521"/>
    <w:rsid w:val="0087307F"/>
    <w:rsid w:val="00876E0B"/>
    <w:rsid w:val="00877D09"/>
    <w:rsid w:val="00877E8B"/>
    <w:rsid w:val="00880584"/>
    <w:rsid w:val="00880BE4"/>
    <w:rsid w:val="00880FCB"/>
    <w:rsid w:val="00882FC1"/>
    <w:rsid w:val="00883CC6"/>
    <w:rsid w:val="008868CD"/>
    <w:rsid w:val="00886BC2"/>
    <w:rsid w:val="008906CA"/>
    <w:rsid w:val="00890ED6"/>
    <w:rsid w:val="008963B9"/>
    <w:rsid w:val="00897751"/>
    <w:rsid w:val="008A043F"/>
    <w:rsid w:val="008A340D"/>
    <w:rsid w:val="008A3FF4"/>
    <w:rsid w:val="008A5743"/>
    <w:rsid w:val="008A5CE0"/>
    <w:rsid w:val="008A76AF"/>
    <w:rsid w:val="008B045E"/>
    <w:rsid w:val="008B2673"/>
    <w:rsid w:val="008B3D34"/>
    <w:rsid w:val="008B7695"/>
    <w:rsid w:val="008C1913"/>
    <w:rsid w:val="008C2875"/>
    <w:rsid w:val="008C29DA"/>
    <w:rsid w:val="008C2AA7"/>
    <w:rsid w:val="008C372B"/>
    <w:rsid w:val="008C5F5A"/>
    <w:rsid w:val="008C6440"/>
    <w:rsid w:val="008C733E"/>
    <w:rsid w:val="008C73DD"/>
    <w:rsid w:val="008C765D"/>
    <w:rsid w:val="008D064F"/>
    <w:rsid w:val="008D1002"/>
    <w:rsid w:val="008D138F"/>
    <w:rsid w:val="008D2009"/>
    <w:rsid w:val="008D4572"/>
    <w:rsid w:val="008D4E0D"/>
    <w:rsid w:val="008D7DA7"/>
    <w:rsid w:val="008E1ABC"/>
    <w:rsid w:val="008E37B6"/>
    <w:rsid w:val="008E3F65"/>
    <w:rsid w:val="008E51DC"/>
    <w:rsid w:val="008E60FB"/>
    <w:rsid w:val="008E66CF"/>
    <w:rsid w:val="008E6C4D"/>
    <w:rsid w:val="008E703A"/>
    <w:rsid w:val="008E7740"/>
    <w:rsid w:val="008E7EBC"/>
    <w:rsid w:val="008F03AD"/>
    <w:rsid w:val="008F0BB7"/>
    <w:rsid w:val="008F12A6"/>
    <w:rsid w:val="008F157E"/>
    <w:rsid w:val="008F1D39"/>
    <w:rsid w:val="008F2A03"/>
    <w:rsid w:val="008F324B"/>
    <w:rsid w:val="008F46BD"/>
    <w:rsid w:val="008F61AA"/>
    <w:rsid w:val="008F788D"/>
    <w:rsid w:val="008F7E48"/>
    <w:rsid w:val="0090002F"/>
    <w:rsid w:val="00901074"/>
    <w:rsid w:val="00901E0D"/>
    <w:rsid w:val="0090317C"/>
    <w:rsid w:val="00904045"/>
    <w:rsid w:val="00904E28"/>
    <w:rsid w:val="00907E2B"/>
    <w:rsid w:val="0091190C"/>
    <w:rsid w:val="00912F96"/>
    <w:rsid w:val="00913475"/>
    <w:rsid w:val="00915A77"/>
    <w:rsid w:val="0091684C"/>
    <w:rsid w:val="00917962"/>
    <w:rsid w:val="00920D6C"/>
    <w:rsid w:val="009226DF"/>
    <w:rsid w:val="00922CD0"/>
    <w:rsid w:val="009235C3"/>
    <w:rsid w:val="00923F68"/>
    <w:rsid w:val="009241BD"/>
    <w:rsid w:val="00924A84"/>
    <w:rsid w:val="009252E0"/>
    <w:rsid w:val="009263A4"/>
    <w:rsid w:val="00927E2B"/>
    <w:rsid w:val="009304E1"/>
    <w:rsid w:val="009314E7"/>
    <w:rsid w:val="00931C20"/>
    <w:rsid w:val="00931D47"/>
    <w:rsid w:val="00931DB3"/>
    <w:rsid w:val="009327D1"/>
    <w:rsid w:val="00935D25"/>
    <w:rsid w:val="0093688F"/>
    <w:rsid w:val="00941B2B"/>
    <w:rsid w:val="00941C68"/>
    <w:rsid w:val="009426A4"/>
    <w:rsid w:val="00942ABE"/>
    <w:rsid w:val="00942CF2"/>
    <w:rsid w:val="009433D0"/>
    <w:rsid w:val="009441AB"/>
    <w:rsid w:val="009476D9"/>
    <w:rsid w:val="00952DE0"/>
    <w:rsid w:val="00952EC5"/>
    <w:rsid w:val="00953016"/>
    <w:rsid w:val="0095551D"/>
    <w:rsid w:val="00955544"/>
    <w:rsid w:val="00955980"/>
    <w:rsid w:val="009560ED"/>
    <w:rsid w:val="00960B85"/>
    <w:rsid w:val="00962C61"/>
    <w:rsid w:val="0096328A"/>
    <w:rsid w:val="00964F8D"/>
    <w:rsid w:val="009662A4"/>
    <w:rsid w:val="00967322"/>
    <w:rsid w:val="00967A72"/>
    <w:rsid w:val="00967E09"/>
    <w:rsid w:val="00970C6B"/>
    <w:rsid w:val="00970E24"/>
    <w:rsid w:val="00971571"/>
    <w:rsid w:val="009715CD"/>
    <w:rsid w:val="00972738"/>
    <w:rsid w:val="00972BDA"/>
    <w:rsid w:val="00973952"/>
    <w:rsid w:val="00973B3D"/>
    <w:rsid w:val="00974377"/>
    <w:rsid w:val="00976A11"/>
    <w:rsid w:val="009770DE"/>
    <w:rsid w:val="00980774"/>
    <w:rsid w:val="00983660"/>
    <w:rsid w:val="009857DB"/>
    <w:rsid w:val="00985FAA"/>
    <w:rsid w:val="009865D2"/>
    <w:rsid w:val="00986608"/>
    <w:rsid w:val="009918C6"/>
    <w:rsid w:val="00992BCD"/>
    <w:rsid w:val="00993D80"/>
    <w:rsid w:val="00994CA5"/>
    <w:rsid w:val="00997CA9"/>
    <w:rsid w:val="009A046D"/>
    <w:rsid w:val="009A0BD2"/>
    <w:rsid w:val="009A1F79"/>
    <w:rsid w:val="009A200D"/>
    <w:rsid w:val="009A2295"/>
    <w:rsid w:val="009A2708"/>
    <w:rsid w:val="009A2E4A"/>
    <w:rsid w:val="009A33EC"/>
    <w:rsid w:val="009A538E"/>
    <w:rsid w:val="009A5F56"/>
    <w:rsid w:val="009B05CA"/>
    <w:rsid w:val="009B10A3"/>
    <w:rsid w:val="009B2CA9"/>
    <w:rsid w:val="009B5F95"/>
    <w:rsid w:val="009B6572"/>
    <w:rsid w:val="009C0456"/>
    <w:rsid w:val="009C0B48"/>
    <w:rsid w:val="009C0C64"/>
    <w:rsid w:val="009C1DBD"/>
    <w:rsid w:val="009C29E5"/>
    <w:rsid w:val="009C2F68"/>
    <w:rsid w:val="009C58D7"/>
    <w:rsid w:val="009C5EBD"/>
    <w:rsid w:val="009D01EE"/>
    <w:rsid w:val="009D2424"/>
    <w:rsid w:val="009D32C7"/>
    <w:rsid w:val="009D3544"/>
    <w:rsid w:val="009D3900"/>
    <w:rsid w:val="009D51A4"/>
    <w:rsid w:val="009D5DE5"/>
    <w:rsid w:val="009D666B"/>
    <w:rsid w:val="009D70AD"/>
    <w:rsid w:val="009D7FE7"/>
    <w:rsid w:val="009E270D"/>
    <w:rsid w:val="009E3216"/>
    <w:rsid w:val="009E332D"/>
    <w:rsid w:val="009E4D1B"/>
    <w:rsid w:val="009E5FEB"/>
    <w:rsid w:val="009E69E0"/>
    <w:rsid w:val="009E6B80"/>
    <w:rsid w:val="009E70A7"/>
    <w:rsid w:val="009E760B"/>
    <w:rsid w:val="009F2E30"/>
    <w:rsid w:val="009F3480"/>
    <w:rsid w:val="009F371C"/>
    <w:rsid w:val="009F37B0"/>
    <w:rsid w:val="009F4136"/>
    <w:rsid w:val="009F440E"/>
    <w:rsid w:val="009F6623"/>
    <w:rsid w:val="009F6B06"/>
    <w:rsid w:val="00A00267"/>
    <w:rsid w:val="00A007C3"/>
    <w:rsid w:val="00A01786"/>
    <w:rsid w:val="00A03C9C"/>
    <w:rsid w:val="00A04C36"/>
    <w:rsid w:val="00A06FC4"/>
    <w:rsid w:val="00A07175"/>
    <w:rsid w:val="00A079D6"/>
    <w:rsid w:val="00A11467"/>
    <w:rsid w:val="00A1226D"/>
    <w:rsid w:val="00A144E3"/>
    <w:rsid w:val="00A166D0"/>
    <w:rsid w:val="00A16FDB"/>
    <w:rsid w:val="00A17339"/>
    <w:rsid w:val="00A179B3"/>
    <w:rsid w:val="00A179C7"/>
    <w:rsid w:val="00A20526"/>
    <w:rsid w:val="00A27B62"/>
    <w:rsid w:val="00A304C5"/>
    <w:rsid w:val="00A36177"/>
    <w:rsid w:val="00A37D86"/>
    <w:rsid w:val="00A406D2"/>
    <w:rsid w:val="00A40B03"/>
    <w:rsid w:val="00A410A3"/>
    <w:rsid w:val="00A434B6"/>
    <w:rsid w:val="00A443AA"/>
    <w:rsid w:val="00A459F5"/>
    <w:rsid w:val="00A46A21"/>
    <w:rsid w:val="00A47CA0"/>
    <w:rsid w:val="00A5125A"/>
    <w:rsid w:val="00A53AAB"/>
    <w:rsid w:val="00A547CB"/>
    <w:rsid w:val="00A549F5"/>
    <w:rsid w:val="00A610F8"/>
    <w:rsid w:val="00A63200"/>
    <w:rsid w:val="00A661FF"/>
    <w:rsid w:val="00A664EA"/>
    <w:rsid w:val="00A71BB2"/>
    <w:rsid w:val="00A72277"/>
    <w:rsid w:val="00A77044"/>
    <w:rsid w:val="00A81C0E"/>
    <w:rsid w:val="00A82EBD"/>
    <w:rsid w:val="00A842AB"/>
    <w:rsid w:val="00A842DC"/>
    <w:rsid w:val="00A874D5"/>
    <w:rsid w:val="00A87780"/>
    <w:rsid w:val="00A90736"/>
    <w:rsid w:val="00A91589"/>
    <w:rsid w:val="00A92731"/>
    <w:rsid w:val="00A9333B"/>
    <w:rsid w:val="00A939AE"/>
    <w:rsid w:val="00A93DAE"/>
    <w:rsid w:val="00A93E07"/>
    <w:rsid w:val="00A95780"/>
    <w:rsid w:val="00A958E3"/>
    <w:rsid w:val="00A96211"/>
    <w:rsid w:val="00A97F29"/>
    <w:rsid w:val="00A97F79"/>
    <w:rsid w:val="00AA0655"/>
    <w:rsid w:val="00AA11BC"/>
    <w:rsid w:val="00AA2BEC"/>
    <w:rsid w:val="00AA38AD"/>
    <w:rsid w:val="00AA4A3F"/>
    <w:rsid w:val="00AA5152"/>
    <w:rsid w:val="00AA6469"/>
    <w:rsid w:val="00AA6B9A"/>
    <w:rsid w:val="00AA7992"/>
    <w:rsid w:val="00AA7A1F"/>
    <w:rsid w:val="00AB1096"/>
    <w:rsid w:val="00AB1279"/>
    <w:rsid w:val="00AB17D8"/>
    <w:rsid w:val="00AB1AB1"/>
    <w:rsid w:val="00AB2364"/>
    <w:rsid w:val="00AB2D3B"/>
    <w:rsid w:val="00AB4B04"/>
    <w:rsid w:val="00AB5739"/>
    <w:rsid w:val="00AB6F50"/>
    <w:rsid w:val="00AB731B"/>
    <w:rsid w:val="00AC15F5"/>
    <w:rsid w:val="00AC2AC6"/>
    <w:rsid w:val="00AC3166"/>
    <w:rsid w:val="00AC7336"/>
    <w:rsid w:val="00AC7E7B"/>
    <w:rsid w:val="00AD0198"/>
    <w:rsid w:val="00AD0570"/>
    <w:rsid w:val="00AD0B97"/>
    <w:rsid w:val="00AD217A"/>
    <w:rsid w:val="00AD27CC"/>
    <w:rsid w:val="00AD34FD"/>
    <w:rsid w:val="00AD75BC"/>
    <w:rsid w:val="00AD7746"/>
    <w:rsid w:val="00AE1ACD"/>
    <w:rsid w:val="00AE54D7"/>
    <w:rsid w:val="00AE5E58"/>
    <w:rsid w:val="00AE6E3A"/>
    <w:rsid w:val="00AE73E7"/>
    <w:rsid w:val="00AF0543"/>
    <w:rsid w:val="00AF0FDE"/>
    <w:rsid w:val="00AF2DEB"/>
    <w:rsid w:val="00AF47AB"/>
    <w:rsid w:val="00AF47F1"/>
    <w:rsid w:val="00AF4D69"/>
    <w:rsid w:val="00AF5F62"/>
    <w:rsid w:val="00AF5FC3"/>
    <w:rsid w:val="00B00790"/>
    <w:rsid w:val="00B00EAD"/>
    <w:rsid w:val="00B022E2"/>
    <w:rsid w:val="00B0282D"/>
    <w:rsid w:val="00B060CA"/>
    <w:rsid w:val="00B069C6"/>
    <w:rsid w:val="00B07AB6"/>
    <w:rsid w:val="00B13941"/>
    <w:rsid w:val="00B14709"/>
    <w:rsid w:val="00B17D4D"/>
    <w:rsid w:val="00B207A2"/>
    <w:rsid w:val="00B20971"/>
    <w:rsid w:val="00B216B9"/>
    <w:rsid w:val="00B21CCC"/>
    <w:rsid w:val="00B23F8D"/>
    <w:rsid w:val="00B2411F"/>
    <w:rsid w:val="00B27129"/>
    <w:rsid w:val="00B3114E"/>
    <w:rsid w:val="00B321C8"/>
    <w:rsid w:val="00B32639"/>
    <w:rsid w:val="00B354EE"/>
    <w:rsid w:val="00B35511"/>
    <w:rsid w:val="00B36F75"/>
    <w:rsid w:val="00B3734E"/>
    <w:rsid w:val="00B418A2"/>
    <w:rsid w:val="00B422C9"/>
    <w:rsid w:val="00B443E1"/>
    <w:rsid w:val="00B46F5F"/>
    <w:rsid w:val="00B473E8"/>
    <w:rsid w:val="00B50B42"/>
    <w:rsid w:val="00B52349"/>
    <w:rsid w:val="00B52F0D"/>
    <w:rsid w:val="00B532FF"/>
    <w:rsid w:val="00B53C03"/>
    <w:rsid w:val="00B55256"/>
    <w:rsid w:val="00B5585B"/>
    <w:rsid w:val="00B55A2F"/>
    <w:rsid w:val="00B5672F"/>
    <w:rsid w:val="00B60E25"/>
    <w:rsid w:val="00B60ECA"/>
    <w:rsid w:val="00B6129F"/>
    <w:rsid w:val="00B630F4"/>
    <w:rsid w:val="00B64EC9"/>
    <w:rsid w:val="00B6658A"/>
    <w:rsid w:val="00B6729D"/>
    <w:rsid w:val="00B674D7"/>
    <w:rsid w:val="00B70471"/>
    <w:rsid w:val="00B70E1B"/>
    <w:rsid w:val="00B719C2"/>
    <w:rsid w:val="00B7201F"/>
    <w:rsid w:val="00B72A57"/>
    <w:rsid w:val="00B7631D"/>
    <w:rsid w:val="00B80B45"/>
    <w:rsid w:val="00B83AF2"/>
    <w:rsid w:val="00B840D0"/>
    <w:rsid w:val="00B84F5B"/>
    <w:rsid w:val="00B850C4"/>
    <w:rsid w:val="00B85846"/>
    <w:rsid w:val="00B874DD"/>
    <w:rsid w:val="00B91430"/>
    <w:rsid w:val="00B92B7C"/>
    <w:rsid w:val="00B930A7"/>
    <w:rsid w:val="00B9613C"/>
    <w:rsid w:val="00B96FD5"/>
    <w:rsid w:val="00BA1931"/>
    <w:rsid w:val="00BA258E"/>
    <w:rsid w:val="00BA4E6E"/>
    <w:rsid w:val="00BA5DC7"/>
    <w:rsid w:val="00BA63A6"/>
    <w:rsid w:val="00BA697B"/>
    <w:rsid w:val="00BB2B3C"/>
    <w:rsid w:val="00BB2C47"/>
    <w:rsid w:val="00BB340C"/>
    <w:rsid w:val="00BB36BD"/>
    <w:rsid w:val="00BB4CEE"/>
    <w:rsid w:val="00BB612D"/>
    <w:rsid w:val="00BC1953"/>
    <w:rsid w:val="00BC2D2C"/>
    <w:rsid w:val="00BC3774"/>
    <w:rsid w:val="00BC5068"/>
    <w:rsid w:val="00BC53BC"/>
    <w:rsid w:val="00BC6BE0"/>
    <w:rsid w:val="00BC6D91"/>
    <w:rsid w:val="00BD0930"/>
    <w:rsid w:val="00BD0B6D"/>
    <w:rsid w:val="00BD5502"/>
    <w:rsid w:val="00BD7F0C"/>
    <w:rsid w:val="00BE05CD"/>
    <w:rsid w:val="00BE160C"/>
    <w:rsid w:val="00BE19A3"/>
    <w:rsid w:val="00BE19FD"/>
    <w:rsid w:val="00BE2F6E"/>
    <w:rsid w:val="00BE5D26"/>
    <w:rsid w:val="00BE71B0"/>
    <w:rsid w:val="00BF0FF3"/>
    <w:rsid w:val="00BF2C8D"/>
    <w:rsid w:val="00BF2F9C"/>
    <w:rsid w:val="00BF45BD"/>
    <w:rsid w:val="00BF5AD2"/>
    <w:rsid w:val="00BF5EF0"/>
    <w:rsid w:val="00BF7300"/>
    <w:rsid w:val="00BF7357"/>
    <w:rsid w:val="00C00552"/>
    <w:rsid w:val="00C0149B"/>
    <w:rsid w:val="00C03944"/>
    <w:rsid w:val="00C0415B"/>
    <w:rsid w:val="00C04FA3"/>
    <w:rsid w:val="00C07126"/>
    <w:rsid w:val="00C10646"/>
    <w:rsid w:val="00C10A80"/>
    <w:rsid w:val="00C13A1A"/>
    <w:rsid w:val="00C14CFB"/>
    <w:rsid w:val="00C16255"/>
    <w:rsid w:val="00C20BE2"/>
    <w:rsid w:val="00C21B06"/>
    <w:rsid w:val="00C21D35"/>
    <w:rsid w:val="00C22FF2"/>
    <w:rsid w:val="00C230D9"/>
    <w:rsid w:val="00C25E2E"/>
    <w:rsid w:val="00C268BF"/>
    <w:rsid w:val="00C26FAF"/>
    <w:rsid w:val="00C302C5"/>
    <w:rsid w:val="00C3079D"/>
    <w:rsid w:val="00C3221E"/>
    <w:rsid w:val="00C3382D"/>
    <w:rsid w:val="00C33867"/>
    <w:rsid w:val="00C40A9B"/>
    <w:rsid w:val="00C41251"/>
    <w:rsid w:val="00C51B65"/>
    <w:rsid w:val="00C51C1D"/>
    <w:rsid w:val="00C5470C"/>
    <w:rsid w:val="00C54A95"/>
    <w:rsid w:val="00C568CB"/>
    <w:rsid w:val="00C570F8"/>
    <w:rsid w:val="00C605D7"/>
    <w:rsid w:val="00C63076"/>
    <w:rsid w:val="00C64AAF"/>
    <w:rsid w:val="00C64C88"/>
    <w:rsid w:val="00C65ED7"/>
    <w:rsid w:val="00C70559"/>
    <w:rsid w:val="00C7071C"/>
    <w:rsid w:val="00C70F93"/>
    <w:rsid w:val="00C722F8"/>
    <w:rsid w:val="00C72DCC"/>
    <w:rsid w:val="00C73F6D"/>
    <w:rsid w:val="00C74340"/>
    <w:rsid w:val="00C744F9"/>
    <w:rsid w:val="00C7486F"/>
    <w:rsid w:val="00C75446"/>
    <w:rsid w:val="00C75C18"/>
    <w:rsid w:val="00C76357"/>
    <w:rsid w:val="00C8056B"/>
    <w:rsid w:val="00C816D9"/>
    <w:rsid w:val="00C82B07"/>
    <w:rsid w:val="00C82D5B"/>
    <w:rsid w:val="00C833C1"/>
    <w:rsid w:val="00C83614"/>
    <w:rsid w:val="00C83DC5"/>
    <w:rsid w:val="00C84D24"/>
    <w:rsid w:val="00C8531B"/>
    <w:rsid w:val="00C85F78"/>
    <w:rsid w:val="00C90985"/>
    <w:rsid w:val="00C96208"/>
    <w:rsid w:val="00C96455"/>
    <w:rsid w:val="00C97761"/>
    <w:rsid w:val="00CA01F8"/>
    <w:rsid w:val="00CA190C"/>
    <w:rsid w:val="00CA1A43"/>
    <w:rsid w:val="00CA226A"/>
    <w:rsid w:val="00CA384E"/>
    <w:rsid w:val="00CA4BD9"/>
    <w:rsid w:val="00CA5266"/>
    <w:rsid w:val="00CA580D"/>
    <w:rsid w:val="00CA5A33"/>
    <w:rsid w:val="00CA60F2"/>
    <w:rsid w:val="00CA6443"/>
    <w:rsid w:val="00CA652F"/>
    <w:rsid w:val="00CA6C6F"/>
    <w:rsid w:val="00CA7A17"/>
    <w:rsid w:val="00CA7C0C"/>
    <w:rsid w:val="00CA7C3B"/>
    <w:rsid w:val="00CB1298"/>
    <w:rsid w:val="00CB2CD8"/>
    <w:rsid w:val="00CB3748"/>
    <w:rsid w:val="00CB59DE"/>
    <w:rsid w:val="00CC1430"/>
    <w:rsid w:val="00CC1942"/>
    <w:rsid w:val="00CC214C"/>
    <w:rsid w:val="00CC4932"/>
    <w:rsid w:val="00CC5B78"/>
    <w:rsid w:val="00CD0E22"/>
    <w:rsid w:val="00CD10FB"/>
    <w:rsid w:val="00CD236A"/>
    <w:rsid w:val="00CD2CA4"/>
    <w:rsid w:val="00CD40D6"/>
    <w:rsid w:val="00CD47ED"/>
    <w:rsid w:val="00CD5751"/>
    <w:rsid w:val="00CD5794"/>
    <w:rsid w:val="00CD6D3D"/>
    <w:rsid w:val="00CE0B73"/>
    <w:rsid w:val="00CE0C5A"/>
    <w:rsid w:val="00CE0CD0"/>
    <w:rsid w:val="00CE1CDA"/>
    <w:rsid w:val="00CE2B10"/>
    <w:rsid w:val="00CE2F18"/>
    <w:rsid w:val="00CE3F36"/>
    <w:rsid w:val="00CE5BA6"/>
    <w:rsid w:val="00CE5DC1"/>
    <w:rsid w:val="00CE7BA1"/>
    <w:rsid w:val="00CF04F9"/>
    <w:rsid w:val="00CF40BF"/>
    <w:rsid w:val="00CF46C7"/>
    <w:rsid w:val="00CF60C4"/>
    <w:rsid w:val="00CF6FF0"/>
    <w:rsid w:val="00CF7D58"/>
    <w:rsid w:val="00D0152B"/>
    <w:rsid w:val="00D023AC"/>
    <w:rsid w:val="00D032E8"/>
    <w:rsid w:val="00D0380D"/>
    <w:rsid w:val="00D0467A"/>
    <w:rsid w:val="00D046B3"/>
    <w:rsid w:val="00D047AD"/>
    <w:rsid w:val="00D053C3"/>
    <w:rsid w:val="00D05812"/>
    <w:rsid w:val="00D0583F"/>
    <w:rsid w:val="00D06B35"/>
    <w:rsid w:val="00D07478"/>
    <w:rsid w:val="00D100B6"/>
    <w:rsid w:val="00D124EA"/>
    <w:rsid w:val="00D1420E"/>
    <w:rsid w:val="00D1515E"/>
    <w:rsid w:val="00D17B99"/>
    <w:rsid w:val="00D2001A"/>
    <w:rsid w:val="00D24A6D"/>
    <w:rsid w:val="00D259CD"/>
    <w:rsid w:val="00D25FCA"/>
    <w:rsid w:val="00D26661"/>
    <w:rsid w:val="00D270E6"/>
    <w:rsid w:val="00D2759B"/>
    <w:rsid w:val="00D3003D"/>
    <w:rsid w:val="00D30211"/>
    <w:rsid w:val="00D32722"/>
    <w:rsid w:val="00D34D78"/>
    <w:rsid w:val="00D35428"/>
    <w:rsid w:val="00D41234"/>
    <w:rsid w:val="00D41393"/>
    <w:rsid w:val="00D43511"/>
    <w:rsid w:val="00D45AB1"/>
    <w:rsid w:val="00D47955"/>
    <w:rsid w:val="00D50642"/>
    <w:rsid w:val="00D56FF7"/>
    <w:rsid w:val="00D578D0"/>
    <w:rsid w:val="00D57AA6"/>
    <w:rsid w:val="00D61B1F"/>
    <w:rsid w:val="00D62228"/>
    <w:rsid w:val="00D62BDF"/>
    <w:rsid w:val="00D6332B"/>
    <w:rsid w:val="00D63FA4"/>
    <w:rsid w:val="00D64605"/>
    <w:rsid w:val="00D655AC"/>
    <w:rsid w:val="00D65B84"/>
    <w:rsid w:val="00D65F62"/>
    <w:rsid w:val="00D6718F"/>
    <w:rsid w:val="00D704F3"/>
    <w:rsid w:val="00D71870"/>
    <w:rsid w:val="00D729BF"/>
    <w:rsid w:val="00D72DA8"/>
    <w:rsid w:val="00D74EAA"/>
    <w:rsid w:val="00D75CF0"/>
    <w:rsid w:val="00D762E8"/>
    <w:rsid w:val="00D76562"/>
    <w:rsid w:val="00D80B56"/>
    <w:rsid w:val="00D819F6"/>
    <w:rsid w:val="00D81EB4"/>
    <w:rsid w:val="00D82093"/>
    <w:rsid w:val="00D834C7"/>
    <w:rsid w:val="00D83C2D"/>
    <w:rsid w:val="00D84268"/>
    <w:rsid w:val="00D846D8"/>
    <w:rsid w:val="00D854EF"/>
    <w:rsid w:val="00D87F24"/>
    <w:rsid w:val="00D902AA"/>
    <w:rsid w:val="00D90E52"/>
    <w:rsid w:val="00D91346"/>
    <w:rsid w:val="00D923D2"/>
    <w:rsid w:val="00D96D6B"/>
    <w:rsid w:val="00D976DA"/>
    <w:rsid w:val="00DA2A15"/>
    <w:rsid w:val="00DA48FC"/>
    <w:rsid w:val="00DA4964"/>
    <w:rsid w:val="00DA5419"/>
    <w:rsid w:val="00DA595A"/>
    <w:rsid w:val="00DA63C5"/>
    <w:rsid w:val="00DB050F"/>
    <w:rsid w:val="00DB24A0"/>
    <w:rsid w:val="00DB2C84"/>
    <w:rsid w:val="00DB3607"/>
    <w:rsid w:val="00DB6ED1"/>
    <w:rsid w:val="00DB7580"/>
    <w:rsid w:val="00DB792E"/>
    <w:rsid w:val="00DC50ED"/>
    <w:rsid w:val="00DC6BD9"/>
    <w:rsid w:val="00DD2BE3"/>
    <w:rsid w:val="00DD390F"/>
    <w:rsid w:val="00DD46A0"/>
    <w:rsid w:val="00DD47B2"/>
    <w:rsid w:val="00DD538D"/>
    <w:rsid w:val="00DD61EE"/>
    <w:rsid w:val="00DD6E27"/>
    <w:rsid w:val="00DE0302"/>
    <w:rsid w:val="00DE09B6"/>
    <w:rsid w:val="00DE1496"/>
    <w:rsid w:val="00DE29FD"/>
    <w:rsid w:val="00DE34FE"/>
    <w:rsid w:val="00DE47B8"/>
    <w:rsid w:val="00DE4DF5"/>
    <w:rsid w:val="00DE666F"/>
    <w:rsid w:val="00DE67D9"/>
    <w:rsid w:val="00DE7882"/>
    <w:rsid w:val="00DF01AE"/>
    <w:rsid w:val="00DF0EEB"/>
    <w:rsid w:val="00DF1D6C"/>
    <w:rsid w:val="00DF1EDE"/>
    <w:rsid w:val="00DF4932"/>
    <w:rsid w:val="00DF7482"/>
    <w:rsid w:val="00DF784C"/>
    <w:rsid w:val="00DF7BEE"/>
    <w:rsid w:val="00E0057C"/>
    <w:rsid w:val="00E01E89"/>
    <w:rsid w:val="00E031E7"/>
    <w:rsid w:val="00E03A58"/>
    <w:rsid w:val="00E03AEA"/>
    <w:rsid w:val="00E05CDD"/>
    <w:rsid w:val="00E05F22"/>
    <w:rsid w:val="00E06557"/>
    <w:rsid w:val="00E11138"/>
    <w:rsid w:val="00E11BBA"/>
    <w:rsid w:val="00E1241F"/>
    <w:rsid w:val="00E124E2"/>
    <w:rsid w:val="00E13F04"/>
    <w:rsid w:val="00E17955"/>
    <w:rsid w:val="00E209E6"/>
    <w:rsid w:val="00E21E0A"/>
    <w:rsid w:val="00E21E34"/>
    <w:rsid w:val="00E21EE7"/>
    <w:rsid w:val="00E22656"/>
    <w:rsid w:val="00E22D5F"/>
    <w:rsid w:val="00E233F8"/>
    <w:rsid w:val="00E23A29"/>
    <w:rsid w:val="00E25F83"/>
    <w:rsid w:val="00E26414"/>
    <w:rsid w:val="00E30BFA"/>
    <w:rsid w:val="00E30E04"/>
    <w:rsid w:val="00E31A64"/>
    <w:rsid w:val="00E32A5B"/>
    <w:rsid w:val="00E33FC5"/>
    <w:rsid w:val="00E35131"/>
    <w:rsid w:val="00E37AB9"/>
    <w:rsid w:val="00E403A8"/>
    <w:rsid w:val="00E4073F"/>
    <w:rsid w:val="00E41E67"/>
    <w:rsid w:val="00E431ED"/>
    <w:rsid w:val="00E43211"/>
    <w:rsid w:val="00E43B76"/>
    <w:rsid w:val="00E466DD"/>
    <w:rsid w:val="00E468CB"/>
    <w:rsid w:val="00E52626"/>
    <w:rsid w:val="00E52BCA"/>
    <w:rsid w:val="00E52F1E"/>
    <w:rsid w:val="00E53B61"/>
    <w:rsid w:val="00E5440D"/>
    <w:rsid w:val="00E547EB"/>
    <w:rsid w:val="00E54C2D"/>
    <w:rsid w:val="00E5519E"/>
    <w:rsid w:val="00E556A7"/>
    <w:rsid w:val="00E556E1"/>
    <w:rsid w:val="00E56BE9"/>
    <w:rsid w:val="00E612E0"/>
    <w:rsid w:val="00E62C97"/>
    <w:rsid w:val="00E63030"/>
    <w:rsid w:val="00E6449B"/>
    <w:rsid w:val="00E668E4"/>
    <w:rsid w:val="00E745F3"/>
    <w:rsid w:val="00E74B41"/>
    <w:rsid w:val="00E759BD"/>
    <w:rsid w:val="00E75F78"/>
    <w:rsid w:val="00E7791D"/>
    <w:rsid w:val="00E80091"/>
    <w:rsid w:val="00E81C5A"/>
    <w:rsid w:val="00E83691"/>
    <w:rsid w:val="00E83E72"/>
    <w:rsid w:val="00E8411F"/>
    <w:rsid w:val="00E863E2"/>
    <w:rsid w:val="00E86AAE"/>
    <w:rsid w:val="00E86CB6"/>
    <w:rsid w:val="00E871C8"/>
    <w:rsid w:val="00E907C8"/>
    <w:rsid w:val="00E91EF8"/>
    <w:rsid w:val="00E95846"/>
    <w:rsid w:val="00E95989"/>
    <w:rsid w:val="00E968DD"/>
    <w:rsid w:val="00E96C33"/>
    <w:rsid w:val="00E96DE8"/>
    <w:rsid w:val="00E97495"/>
    <w:rsid w:val="00EA0BF8"/>
    <w:rsid w:val="00EA0CB3"/>
    <w:rsid w:val="00EA2AC4"/>
    <w:rsid w:val="00EA4583"/>
    <w:rsid w:val="00EA4D33"/>
    <w:rsid w:val="00EA51E0"/>
    <w:rsid w:val="00EA67BD"/>
    <w:rsid w:val="00EA6BB4"/>
    <w:rsid w:val="00EB0811"/>
    <w:rsid w:val="00EB13DE"/>
    <w:rsid w:val="00EB1C77"/>
    <w:rsid w:val="00EB6A74"/>
    <w:rsid w:val="00EC0BE8"/>
    <w:rsid w:val="00EC2D3C"/>
    <w:rsid w:val="00EC3FFD"/>
    <w:rsid w:val="00EC4BDF"/>
    <w:rsid w:val="00EC53DE"/>
    <w:rsid w:val="00EC6DF1"/>
    <w:rsid w:val="00ED4B8E"/>
    <w:rsid w:val="00EE008D"/>
    <w:rsid w:val="00EE0CBE"/>
    <w:rsid w:val="00EE2721"/>
    <w:rsid w:val="00EE3A90"/>
    <w:rsid w:val="00EE4409"/>
    <w:rsid w:val="00EF093D"/>
    <w:rsid w:val="00EF4377"/>
    <w:rsid w:val="00EF4D70"/>
    <w:rsid w:val="00EF6A8A"/>
    <w:rsid w:val="00EF7550"/>
    <w:rsid w:val="00F0050A"/>
    <w:rsid w:val="00F0119E"/>
    <w:rsid w:val="00F014FC"/>
    <w:rsid w:val="00F02590"/>
    <w:rsid w:val="00F02BEF"/>
    <w:rsid w:val="00F0664F"/>
    <w:rsid w:val="00F1055C"/>
    <w:rsid w:val="00F11090"/>
    <w:rsid w:val="00F12565"/>
    <w:rsid w:val="00F13B8D"/>
    <w:rsid w:val="00F143C8"/>
    <w:rsid w:val="00F14CD0"/>
    <w:rsid w:val="00F161B2"/>
    <w:rsid w:val="00F17C5B"/>
    <w:rsid w:val="00F17CAD"/>
    <w:rsid w:val="00F2067B"/>
    <w:rsid w:val="00F21DC1"/>
    <w:rsid w:val="00F21E3C"/>
    <w:rsid w:val="00F22C15"/>
    <w:rsid w:val="00F2513D"/>
    <w:rsid w:val="00F26D68"/>
    <w:rsid w:val="00F30D1D"/>
    <w:rsid w:val="00F326E5"/>
    <w:rsid w:val="00F32761"/>
    <w:rsid w:val="00F32B8B"/>
    <w:rsid w:val="00F345DB"/>
    <w:rsid w:val="00F34FBF"/>
    <w:rsid w:val="00F3545C"/>
    <w:rsid w:val="00F35AE0"/>
    <w:rsid w:val="00F36074"/>
    <w:rsid w:val="00F361A4"/>
    <w:rsid w:val="00F36AF9"/>
    <w:rsid w:val="00F40265"/>
    <w:rsid w:val="00F40593"/>
    <w:rsid w:val="00F416C8"/>
    <w:rsid w:val="00F4292A"/>
    <w:rsid w:val="00F42A7A"/>
    <w:rsid w:val="00F42FBD"/>
    <w:rsid w:val="00F44A7C"/>
    <w:rsid w:val="00F456AE"/>
    <w:rsid w:val="00F4758C"/>
    <w:rsid w:val="00F5019B"/>
    <w:rsid w:val="00F51EA6"/>
    <w:rsid w:val="00F528B7"/>
    <w:rsid w:val="00F5314A"/>
    <w:rsid w:val="00F531A9"/>
    <w:rsid w:val="00F53F57"/>
    <w:rsid w:val="00F5612B"/>
    <w:rsid w:val="00F6239A"/>
    <w:rsid w:val="00F66090"/>
    <w:rsid w:val="00F67004"/>
    <w:rsid w:val="00F67DDE"/>
    <w:rsid w:val="00F700F3"/>
    <w:rsid w:val="00F706DF"/>
    <w:rsid w:val="00F711C8"/>
    <w:rsid w:val="00F719BC"/>
    <w:rsid w:val="00F722A6"/>
    <w:rsid w:val="00F727B6"/>
    <w:rsid w:val="00F7370D"/>
    <w:rsid w:val="00F7666B"/>
    <w:rsid w:val="00F779AE"/>
    <w:rsid w:val="00F8186A"/>
    <w:rsid w:val="00F83788"/>
    <w:rsid w:val="00F85A22"/>
    <w:rsid w:val="00F86D7E"/>
    <w:rsid w:val="00F9606C"/>
    <w:rsid w:val="00F96305"/>
    <w:rsid w:val="00F97278"/>
    <w:rsid w:val="00FA0BF1"/>
    <w:rsid w:val="00FA0C82"/>
    <w:rsid w:val="00FA1344"/>
    <w:rsid w:val="00FA35D5"/>
    <w:rsid w:val="00FA3EBD"/>
    <w:rsid w:val="00FA5D06"/>
    <w:rsid w:val="00FA5DC5"/>
    <w:rsid w:val="00FA7343"/>
    <w:rsid w:val="00FA7A20"/>
    <w:rsid w:val="00FB16D9"/>
    <w:rsid w:val="00FB421A"/>
    <w:rsid w:val="00FB52CF"/>
    <w:rsid w:val="00FB6B2D"/>
    <w:rsid w:val="00FB765D"/>
    <w:rsid w:val="00FC104C"/>
    <w:rsid w:val="00FC25F2"/>
    <w:rsid w:val="00FC3724"/>
    <w:rsid w:val="00FC66EB"/>
    <w:rsid w:val="00FC79C3"/>
    <w:rsid w:val="00FD21E0"/>
    <w:rsid w:val="00FD241B"/>
    <w:rsid w:val="00FD2A29"/>
    <w:rsid w:val="00FD2F69"/>
    <w:rsid w:val="00FD52E6"/>
    <w:rsid w:val="00FD55D3"/>
    <w:rsid w:val="00FD5E4A"/>
    <w:rsid w:val="00FE0274"/>
    <w:rsid w:val="00FE22A9"/>
    <w:rsid w:val="00FE29DC"/>
    <w:rsid w:val="00FE46EF"/>
    <w:rsid w:val="00FE52C2"/>
    <w:rsid w:val="00FE5C8E"/>
    <w:rsid w:val="00FE6535"/>
    <w:rsid w:val="00FE6941"/>
    <w:rsid w:val="00FE730A"/>
    <w:rsid w:val="00FE73AB"/>
    <w:rsid w:val="00FE7A5C"/>
    <w:rsid w:val="00FF2733"/>
    <w:rsid w:val="00FF2981"/>
    <w:rsid w:val="00FF4344"/>
    <w:rsid w:val="00FF60FD"/>
    <w:rsid w:val="00FF76FC"/>
    <w:rsid w:val="5C4CD191"/>
    <w:rsid w:val="7694F8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94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71"/>
    <w:rPr>
      <w:rFonts w:ascii="Tahoma" w:hAnsi="Tahoma" w:cs="Tahoma"/>
      <w:sz w:val="16"/>
      <w:szCs w:val="16"/>
    </w:rPr>
  </w:style>
  <w:style w:type="character" w:styleId="CommentReference">
    <w:name w:val="annotation reference"/>
    <w:basedOn w:val="DefaultParagraphFont"/>
    <w:uiPriority w:val="99"/>
    <w:semiHidden/>
    <w:unhideWhenUsed/>
    <w:rsid w:val="008315E2"/>
    <w:rPr>
      <w:sz w:val="16"/>
      <w:szCs w:val="16"/>
    </w:rPr>
  </w:style>
  <w:style w:type="paragraph" w:styleId="CommentText">
    <w:name w:val="annotation text"/>
    <w:basedOn w:val="Normal"/>
    <w:link w:val="CommentTextChar"/>
    <w:uiPriority w:val="99"/>
    <w:unhideWhenUsed/>
    <w:rsid w:val="008315E2"/>
    <w:pPr>
      <w:spacing w:line="240" w:lineRule="auto"/>
    </w:pPr>
    <w:rPr>
      <w:sz w:val="20"/>
      <w:szCs w:val="20"/>
    </w:rPr>
  </w:style>
  <w:style w:type="character" w:customStyle="1" w:styleId="CommentTextChar">
    <w:name w:val="Comment Text Char"/>
    <w:basedOn w:val="DefaultParagraphFont"/>
    <w:link w:val="CommentText"/>
    <w:uiPriority w:val="99"/>
    <w:rsid w:val="008315E2"/>
    <w:rPr>
      <w:sz w:val="20"/>
      <w:szCs w:val="20"/>
    </w:rPr>
  </w:style>
  <w:style w:type="paragraph" w:styleId="CommentSubject">
    <w:name w:val="annotation subject"/>
    <w:basedOn w:val="CommentText"/>
    <w:next w:val="CommentText"/>
    <w:link w:val="CommentSubjectChar"/>
    <w:uiPriority w:val="99"/>
    <w:semiHidden/>
    <w:unhideWhenUsed/>
    <w:rsid w:val="008315E2"/>
    <w:rPr>
      <w:b/>
      <w:bCs/>
    </w:rPr>
  </w:style>
  <w:style w:type="character" w:customStyle="1" w:styleId="CommentSubjectChar">
    <w:name w:val="Comment Subject Char"/>
    <w:basedOn w:val="CommentTextChar"/>
    <w:link w:val="CommentSubject"/>
    <w:uiPriority w:val="99"/>
    <w:semiHidden/>
    <w:rsid w:val="008315E2"/>
    <w:rPr>
      <w:b/>
      <w:bCs/>
      <w:sz w:val="20"/>
      <w:szCs w:val="20"/>
    </w:rPr>
  </w:style>
  <w:style w:type="paragraph" w:styleId="ListParagraph">
    <w:name w:val="List Paragraph"/>
    <w:basedOn w:val="Normal"/>
    <w:uiPriority w:val="34"/>
    <w:qFormat/>
    <w:rsid w:val="00D82093"/>
    <w:pPr>
      <w:ind w:left="720"/>
      <w:contextualSpacing/>
    </w:pPr>
  </w:style>
  <w:style w:type="paragraph" w:styleId="Revision">
    <w:name w:val="Revision"/>
    <w:hidden/>
    <w:uiPriority w:val="99"/>
    <w:semiHidden/>
    <w:rsid w:val="003168F2"/>
    <w:pPr>
      <w:spacing w:after="0" w:line="240" w:lineRule="auto"/>
    </w:pPr>
  </w:style>
  <w:style w:type="paragraph" w:styleId="NormalWeb">
    <w:name w:val="Normal (Web)"/>
    <w:basedOn w:val="Normal"/>
    <w:uiPriority w:val="99"/>
    <w:unhideWhenUsed/>
    <w:rsid w:val="00D01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0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0D"/>
  </w:style>
  <w:style w:type="paragraph" w:styleId="Footer">
    <w:name w:val="footer"/>
    <w:basedOn w:val="Normal"/>
    <w:link w:val="FooterChar"/>
    <w:uiPriority w:val="99"/>
    <w:unhideWhenUsed/>
    <w:rsid w:val="00D0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0D"/>
  </w:style>
  <w:style w:type="character" w:styleId="Hyperlink">
    <w:name w:val="Hyperlink"/>
    <w:basedOn w:val="DefaultParagraphFont"/>
    <w:uiPriority w:val="99"/>
    <w:unhideWhenUsed/>
    <w:rsid w:val="0045262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452623"/>
    <w:rPr>
      <w:color w:val="800080" w:themeColor="followedHyperlink"/>
      <w:u w:val="single"/>
    </w:rPr>
  </w:style>
  <w:style w:type="paragraph" w:customStyle="1" w:styleId="Default">
    <w:name w:val="Default"/>
    <w:rsid w:val="00880BE4"/>
    <w:pPr>
      <w:autoSpaceDE w:val="0"/>
      <w:autoSpaceDN w:val="0"/>
      <w:adjustRightInd w:val="0"/>
      <w:spacing w:after="0" w:line="240" w:lineRule="auto"/>
    </w:pPr>
    <w:rPr>
      <w:rFonts w:ascii="Calibri" w:hAnsi="Calibri" w:eastAsiaTheme="minorHAnsi" w:cs="Calibri"/>
      <w:color w:val="000000"/>
      <w:sz w:val="24"/>
      <w:szCs w:val="24"/>
    </w:rPr>
  </w:style>
  <w:style w:type="paragraph" w:styleId="FootnoteText">
    <w:name w:val="footnote text"/>
    <w:basedOn w:val="Normal"/>
    <w:link w:val="FootnoteTextChar"/>
    <w:uiPriority w:val="99"/>
    <w:semiHidden/>
    <w:unhideWhenUsed/>
    <w:rsid w:val="006D7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DD"/>
    <w:rPr>
      <w:sz w:val="20"/>
      <w:szCs w:val="20"/>
    </w:rPr>
  </w:style>
  <w:style w:type="character" w:styleId="FootnoteReference">
    <w:name w:val="footnote reference"/>
    <w:basedOn w:val="DefaultParagraphFont"/>
    <w:uiPriority w:val="99"/>
    <w:semiHidden/>
    <w:unhideWhenUsed/>
    <w:rsid w:val="006D71DD"/>
    <w:rPr>
      <w:vertAlign w:val="superscript"/>
    </w:rPr>
  </w:style>
  <w:style w:type="table" w:styleId="TableGrid">
    <w:name w:val="Table Grid"/>
    <w:basedOn w:val="TableNormal"/>
    <w:uiPriority w:val="59"/>
    <w:rsid w:val="00F4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5091"/>
  </w:style>
  <w:style w:type="character" w:customStyle="1" w:styleId="eop">
    <w:name w:val="eop"/>
    <w:basedOn w:val="DefaultParagraphFont"/>
    <w:rsid w:val="00675091"/>
  </w:style>
  <w:style w:type="character" w:customStyle="1" w:styleId="contextualspellingandgrammarerror">
    <w:name w:val="contextualspellingandgrammarerror"/>
    <w:basedOn w:val="DefaultParagraphFont"/>
    <w:rsid w:val="00675091"/>
  </w:style>
  <w:style w:type="character" w:customStyle="1" w:styleId="advancedproofingissue">
    <w:name w:val="advancedproofingissue"/>
    <w:basedOn w:val="DefaultParagraphFont"/>
    <w:rsid w:val="00B6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draprogram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 xmlns="9ae0c7cc-47fe-4f61-8c1f-c44e3beb125c">State Plan</Report>
    <Document_x0020_Status xmlns="9ae0c7cc-47fe-4f61-8c1f-c44e3beb125c">Draft</Document_x0020_Status>
    <ORR_x002d_6_x0020_Schedule xmlns="9ae0c7cc-47fe-4f61-8c1f-c44e3beb125c"/>
    <Document_x0020_Type xmlns="53c1d898-b67d-42b8-aefd-fba9c11308e4">Report</Document_x0020_Type>
    <Program xmlns="9ae0c7cc-47fe-4f61-8c1f-c44e3beb125c">
      <Value>RCA</Value>
      <Value>RHP</Value>
      <Value>RMA</Value>
      <Value>RMS</Value>
      <Value>RSS</Value>
      <Value>RSIG</Value>
      <Value>SOR</Value>
      <Value>URM</Value>
    </Progr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8" ma:contentTypeDescription="Create a new document." ma:contentTypeScope="" ma:versionID="7b8051794173cd5c2dee0c5925130a77">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06fa85e492b42c6b117674c5db436168"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2C12-2C6C-430C-A165-5C9133473717}">
  <ds:schemaRefs>
    <ds:schemaRef ds:uri="http://schemas.microsoft.com/sharepoint/v3/contenttype/forms"/>
  </ds:schemaRefs>
</ds:datastoreItem>
</file>

<file path=customXml/itemProps2.xml><?xml version="1.0" encoding="utf-8"?>
<ds:datastoreItem xmlns:ds="http://schemas.openxmlformats.org/officeDocument/2006/customXml" ds:itemID="{C046FAEA-5E38-4CAA-ADAA-24B68B9366C4}">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customXml/itemProps3.xml><?xml version="1.0" encoding="utf-8"?>
<ds:datastoreItem xmlns:ds="http://schemas.openxmlformats.org/officeDocument/2006/customXml" ds:itemID="{FF7DE30B-81B8-4AD0-A3AB-F1A755D6A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C14C1-8386-4317-B22F-277E8994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5951</Words>
  <Characters>33925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State Plan Template</vt:lpstr>
    </vt:vector>
  </TitlesOfParts>
  <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Template</dc:title>
  <cp:revision>1</cp:revision>
  <dcterms:created xsi:type="dcterms:W3CDTF">2021-11-29T18:05:00Z</dcterms:created>
  <dcterms:modified xsi:type="dcterms:W3CDTF">2023-10-12T20:59:00Z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0x010100C1FE5BEDE1A7524EA09EB2A7CF900DCF</vt:lpwstr>
  </property>
</Properties>
</file>