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B3453" w14:textId="77777777" w:rsidR="00145E8F" w:rsidRDefault="00145E8F" w:rsidP="00145E8F">
      <w:r>
        <w:t xml:space="preserve">Good </w:t>
      </w:r>
      <w:proofErr w:type="gramStart"/>
      <w:r>
        <w:t>morning</w:t>
      </w:r>
      <w:proofErr w:type="gramEnd"/>
      <w:r>
        <w:t xml:space="preserve"> Meghan,</w:t>
      </w:r>
    </w:p>
    <w:p w14:paraId="24834452" w14:textId="77777777" w:rsidR="00145E8F" w:rsidRDefault="00145E8F" w:rsidP="00145E8F"/>
    <w:p w14:paraId="5AE0D468" w14:textId="77777777" w:rsidR="00145E8F" w:rsidRDefault="00145E8F" w:rsidP="00145E8F">
      <w:r>
        <w:t>Thank you for taking the time to pass along these comments on the Evidence-Based Falls Prevention Program Information Collection. We are collating and analyzing all input to determine changes for the data collection forms.</w:t>
      </w:r>
    </w:p>
    <w:p w14:paraId="7E4172B8" w14:textId="77777777" w:rsidR="00145E8F" w:rsidRDefault="00145E8F" w:rsidP="00145E8F"/>
    <w:p w14:paraId="2FDAEDFD" w14:textId="77777777" w:rsidR="00145E8F" w:rsidRDefault="00145E8F" w:rsidP="00145E8F">
      <w:r>
        <w:t>I will let you know if I have any follow-up questions.</w:t>
      </w:r>
    </w:p>
    <w:p w14:paraId="7CE8C12C" w14:textId="77777777" w:rsidR="00145E8F" w:rsidRDefault="00145E8F" w:rsidP="00145E8F"/>
    <w:p w14:paraId="0847B304" w14:textId="77777777" w:rsidR="00145E8F" w:rsidRDefault="00145E8F" w:rsidP="00145E8F">
      <w:r>
        <w:t>Sincerely,</w:t>
      </w:r>
    </w:p>
    <w:p w14:paraId="41AB6803" w14:textId="77777777" w:rsidR="00145E8F" w:rsidRDefault="00145E8F" w:rsidP="00145E8F"/>
    <w:tbl>
      <w:tblPr>
        <w:tblW w:w="0" w:type="auto"/>
        <w:tblCellMar>
          <w:left w:w="0" w:type="dxa"/>
          <w:right w:w="0" w:type="dxa"/>
        </w:tblCellMar>
        <w:tblLook w:val="04A0" w:firstRow="1" w:lastRow="0" w:firstColumn="1" w:lastColumn="0" w:noHBand="0" w:noVBand="1"/>
      </w:tblPr>
      <w:tblGrid>
        <w:gridCol w:w="2986"/>
        <w:gridCol w:w="5760"/>
      </w:tblGrid>
      <w:tr w:rsidR="00145E8F" w14:paraId="4125C597" w14:textId="77777777" w:rsidTr="00145E8F">
        <w:trPr>
          <w:trHeight w:val="1036"/>
        </w:trPr>
        <w:tc>
          <w:tcPr>
            <w:tcW w:w="2986" w:type="dxa"/>
            <w:tcBorders>
              <w:top w:val="nil"/>
              <w:left w:val="nil"/>
              <w:bottom w:val="nil"/>
              <w:right w:val="single" w:sz="8" w:space="0" w:color="C0C0C0"/>
            </w:tcBorders>
            <w:tcMar>
              <w:top w:w="0" w:type="dxa"/>
              <w:left w:w="108" w:type="dxa"/>
              <w:bottom w:w="0" w:type="dxa"/>
              <w:right w:w="108" w:type="dxa"/>
            </w:tcMar>
            <w:vAlign w:val="center"/>
            <w:hideMark/>
          </w:tcPr>
          <w:p w14:paraId="67C20079" w14:textId="08214CBC" w:rsidR="00145E8F" w:rsidRDefault="00145E8F">
            <w:pPr>
              <w:ind w:left="-110"/>
              <w:rPr>
                <w14:ligatures w14:val="none"/>
              </w:rPr>
            </w:pPr>
            <w:r>
              <w:rPr>
                <w:noProof/>
                <w14:ligatures w14:val="none"/>
              </w:rPr>
              <w:drawing>
                <wp:inline distT="0" distB="0" distL="0" distR="0" wp14:anchorId="2FB782B5" wp14:editId="7ECC8BEF">
                  <wp:extent cx="1743075" cy="952500"/>
                  <wp:effectExtent l="0" t="0" r="9525" b="0"/>
                  <wp:docPr id="5" name="Picture 5" descr="A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L Logo"/>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1743075" cy="952500"/>
                          </a:xfrm>
                          <a:prstGeom prst="rect">
                            <a:avLst/>
                          </a:prstGeom>
                          <a:noFill/>
                          <a:ln>
                            <a:noFill/>
                          </a:ln>
                        </pic:spPr>
                      </pic:pic>
                    </a:graphicData>
                  </a:graphic>
                </wp:inline>
              </w:drawing>
            </w:r>
          </w:p>
        </w:tc>
        <w:tc>
          <w:tcPr>
            <w:tcW w:w="5760" w:type="dxa"/>
            <w:tcMar>
              <w:top w:w="0" w:type="dxa"/>
              <w:left w:w="108" w:type="dxa"/>
              <w:bottom w:w="0" w:type="dxa"/>
              <w:right w:w="108" w:type="dxa"/>
            </w:tcMar>
            <w:vAlign w:val="center"/>
            <w:hideMark/>
          </w:tcPr>
          <w:p w14:paraId="18990371" w14:textId="77777777" w:rsidR="00145E8F" w:rsidRDefault="00145E8F">
            <w:pPr>
              <w:ind w:left="150"/>
              <w:rPr>
                <w14:ligatures w14:val="none"/>
              </w:rPr>
            </w:pPr>
            <w:r>
              <w:rPr>
                <w:rFonts w:ascii="Lucida Bright" w:hAnsi="Lucida Bright"/>
                <w:b/>
                <w:bCs/>
                <w:i/>
                <w:iCs/>
                <w:color w:val="2F5496"/>
                <w:spacing w:val="10"/>
                <w14:ligatures w14:val="none"/>
              </w:rPr>
              <w:t>Donna S. Bethge</w:t>
            </w:r>
            <w:r>
              <w:rPr>
                <w:rFonts w:ascii="Arial" w:hAnsi="Arial" w:cs="Arial"/>
                <w:spacing w:val="10"/>
                <w:sz w:val="20"/>
                <w:szCs w:val="20"/>
                <w14:ligatures w14:val="none"/>
              </w:rPr>
              <w:br/>
              <w:t>Aging Program Specialist</w:t>
            </w:r>
            <w:r>
              <w:rPr>
                <w:rFonts w:ascii="Arial" w:hAnsi="Arial" w:cs="Arial"/>
                <w:spacing w:val="10"/>
                <w:sz w:val="20"/>
                <w:szCs w:val="20"/>
                <w14:ligatures w14:val="none"/>
              </w:rPr>
              <w:br/>
              <w:t>Administration on Aging</w:t>
            </w:r>
            <w:r>
              <w:rPr>
                <w:rFonts w:ascii="Arial" w:hAnsi="Arial" w:cs="Arial"/>
                <w:spacing w:val="10"/>
                <w:sz w:val="20"/>
                <w:szCs w:val="20"/>
                <w14:ligatures w14:val="none"/>
              </w:rPr>
              <w:br/>
              <w:t>O: 202-795-7659</w:t>
            </w:r>
            <w:r>
              <w:rPr>
                <w:rFonts w:ascii="Arial" w:hAnsi="Arial" w:cs="Arial"/>
                <w:spacing w:val="10"/>
                <w:sz w:val="20"/>
                <w:szCs w:val="20"/>
                <w14:ligatures w14:val="none"/>
              </w:rPr>
              <w:br/>
            </w:r>
            <w:hyperlink r:id="rId6" w:history="1">
              <w:r>
                <w:rPr>
                  <w:rStyle w:val="Hyperlink"/>
                  <w:rFonts w:ascii="Arial" w:hAnsi="Arial" w:cs="Arial"/>
                  <w:color w:val="0000FF"/>
                  <w:spacing w:val="10"/>
                  <w:sz w:val="20"/>
                  <w:szCs w:val="20"/>
                  <w14:ligatures w14:val="none"/>
                </w:rPr>
                <w:t>Donna.Bethge@acl.hhs.gov</w:t>
              </w:r>
            </w:hyperlink>
            <w:r>
              <w:rPr>
                <w:rFonts w:ascii="Arial" w:hAnsi="Arial" w:cs="Arial"/>
                <w:spacing w:val="10"/>
                <w:sz w:val="20"/>
                <w:szCs w:val="20"/>
                <w14:ligatures w14:val="none"/>
              </w:rPr>
              <w:br/>
            </w:r>
            <w:hyperlink r:id="rId7" w:history="1">
              <w:r>
                <w:rPr>
                  <w:rStyle w:val="Hyperlink"/>
                  <w:rFonts w:ascii="Arial" w:hAnsi="Arial" w:cs="Arial"/>
                  <w:color w:val="003366"/>
                  <w:sz w:val="20"/>
                  <w:szCs w:val="20"/>
                  <w14:ligatures w14:val="none"/>
                </w:rPr>
                <w:t>ACL.gov</w:t>
              </w:r>
            </w:hyperlink>
            <w:r>
              <w:rPr>
                <w:rFonts w:ascii="Arial" w:hAnsi="Arial" w:cs="Arial"/>
                <w:sz w:val="20"/>
                <w:szCs w:val="20"/>
                <w14:ligatures w14:val="none"/>
              </w:rPr>
              <w:t xml:space="preserve"> | </w:t>
            </w:r>
            <w:hyperlink r:id="rId8" w:history="1">
              <w:r>
                <w:rPr>
                  <w:rStyle w:val="Hyperlink"/>
                  <w:rFonts w:ascii="Arial" w:hAnsi="Arial" w:cs="Arial"/>
                  <w:color w:val="003366"/>
                  <w:sz w:val="20"/>
                  <w:szCs w:val="20"/>
                  <w14:ligatures w14:val="none"/>
                </w:rPr>
                <w:t>Facebook</w:t>
              </w:r>
            </w:hyperlink>
            <w:r>
              <w:rPr>
                <w:rFonts w:ascii="Arial" w:hAnsi="Arial" w:cs="Arial"/>
                <w:color w:val="003399"/>
                <w:spacing w:val="10"/>
                <w:sz w:val="20"/>
                <w:szCs w:val="20"/>
                <w14:ligatures w14:val="none"/>
              </w:rPr>
              <w:t xml:space="preserve"> </w:t>
            </w:r>
            <w:r>
              <w:rPr>
                <w:rFonts w:ascii="Arial" w:hAnsi="Arial" w:cs="Arial"/>
                <w:spacing w:val="10"/>
                <w:sz w:val="20"/>
                <w:szCs w:val="20"/>
                <w14:ligatures w14:val="none"/>
              </w:rPr>
              <w:t>|</w:t>
            </w:r>
            <w:r>
              <w:rPr>
                <w:rFonts w:ascii="Arial" w:hAnsi="Arial" w:cs="Arial"/>
                <w:color w:val="003399"/>
                <w:spacing w:val="10"/>
                <w:sz w:val="20"/>
                <w:szCs w:val="20"/>
                <w14:ligatures w14:val="none"/>
              </w:rPr>
              <w:t xml:space="preserve"> </w:t>
            </w:r>
            <w:hyperlink r:id="rId9" w:history="1">
              <w:r>
                <w:rPr>
                  <w:rStyle w:val="Hyperlink"/>
                  <w:rFonts w:ascii="Arial" w:hAnsi="Arial" w:cs="Arial"/>
                  <w:color w:val="003366"/>
                  <w:sz w:val="20"/>
                  <w:szCs w:val="20"/>
                  <w14:ligatures w14:val="none"/>
                </w:rPr>
                <w:t>Twitter</w:t>
              </w:r>
            </w:hyperlink>
            <w:r>
              <w:rPr>
                <w:rFonts w:ascii="Arial" w:hAnsi="Arial" w:cs="Arial"/>
                <w:color w:val="003366"/>
                <w:spacing w:val="10"/>
                <w:sz w:val="20"/>
                <w:szCs w:val="20"/>
                <w:u w:val="single"/>
                <w14:ligatures w14:val="none"/>
              </w:rPr>
              <w:br/>
            </w:r>
            <w:hyperlink r:id="rId10" w:history="1">
              <w:r>
                <w:rPr>
                  <w:rStyle w:val="Hyperlink"/>
                  <w:rFonts w:ascii="Arial" w:hAnsi="Arial" w:cs="Arial"/>
                  <w:color w:val="003366"/>
                  <w:sz w:val="20"/>
                  <w:szCs w:val="20"/>
                  <w14:ligatures w14:val="none"/>
                </w:rPr>
                <w:t>Subscribe to ACL Updates</w:t>
              </w:r>
            </w:hyperlink>
          </w:p>
        </w:tc>
      </w:tr>
    </w:tbl>
    <w:p w14:paraId="611A0CE4" w14:textId="77777777" w:rsidR="00145E8F" w:rsidRDefault="00145E8F" w:rsidP="00145E8F">
      <w:pPr>
        <w:rPr>
          <w:rFonts w:ascii="Raleway" w:hAnsi="Raleway"/>
          <w:b/>
          <w:bCs/>
          <w:color w:val="C00000"/>
          <w14:ligatures w14:val="none"/>
        </w:rPr>
      </w:pPr>
    </w:p>
    <w:p w14:paraId="3F6D7B44" w14:textId="77777777" w:rsidR="00145E8F" w:rsidRDefault="00145E8F" w:rsidP="00145E8F">
      <w:pPr>
        <w:rPr>
          <w:rFonts w:ascii="Arial" w:hAnsi="Arial" w:cs="Arial"/>
          <w:i/>
          <w:iCs/>
          <w:color w:val="000000"/>
          <w:sz w:val="18"/>
          <w:szCs w:val="18"/>
          <w14:ligatures w14:val="none"/>
        </w:rPr>
      </w:pPr>
      <w:r>
        <w:rPr>
          <w:rFonts w:ascii="Arial" w:hAnsi="Arial" w:cs="Arial"/>
          <w:i/>
          <w:iCs/>
          <w:color w:val="000000"/>
          <w:sz w:val="18"/>
          <w:szCs w:val="18"/>
          <w14:ligatures w14:val="none"/>
        </w:rPr>
        <w:t>ACL is an operating division of the U.S. Department of Health and Human Services.</w:t>
      </w:r>
    </w:p>
    <w:p w14:paraId="661EC3E1" w14:textId="77777777" w:rsidR="00145E8F" w:rsidRDefault="00145E8F" w:rsidP="00145E8F">
      <w:pPr>
        <w:rPr>
          <w14:ligatures w14:val="none"/>
        </w:rPr>
      </w:pPr>
    </w:p>
    <w:p w14:paraId="454D8952" w14:textId="77777777" w:rsidR="00145E8F" w:rsidRDefault="00145E8F" w:rsidP="00145E8F">
      <w:pPr>
        <w:rPr>
          <w14:ligatures w14:val="none"/>
        </w:rPr>
      </w:pPr>
      <w:r>
        <w:rPr>
          <w14:ligatures w14:val="none"/>
        </w:rPr>
        <w:t xml:space="preserve">Are you interested in becoming an ACL grant reviewer? Click the link </w:t>
      </w:r>
      <w:hyperlink r:id="rId11" w:history="1">
        <w:r>
          <w:rPr>
            <w:rStyle w:val="Hyperlink"/>
            <w14:ligatures w14:val="none"/>
          </w:rPr>
          <w:t>here</w:t>
        </w:r>
      </w:hyperlink>
      <w:r>
        <w:rPr>
          <w14:ligatures w14:val="none"/>
        </w:rPr>
        <w:t xml:space="preserve"> to get more information and register.</w:t>
      </w:r>
    </w:p>
    <w:p w14:paraId="4A99EEEC" w14:textId="77777777" w:rsidR="00145E8F" w:rsidRDefault="00145E8F" w:rsidP="00145E8F">
      <w:pPr>
        <w:spacing w:after="240"/>
      </w:pPr>
    </w:p>
    <w:p w14:paraId="0E6FAF4D" w14:textId="77777777" w:rsidR="00145E8F" w:rsidRDefault="00145E8F" w:rsidP="00145E8F">
      <w:pPr>
        <w:outlineLvl w:val="0"/>
        <w:rPr>
          <w14:ligatures w14:val="none"/>
        </w:rPr>
      </w:pPr>
      <w:r>
        <w:rPr>
          <w:b/>
          <w:bCs/>
          <w14:ligatures w14:val="none"/>
        </w:rPr>
        <w:t>From:</w:t>
      </w:r>
      <w:r>
        <w:rPr>
          <w14:ligatures w14:val="none"/>
        </w:rPr>
        <w:t xml:space="preserve"> Meghan Shineman (Aging) &lt;</w:t>
      </w:r>
      <w:hyperlink r:id="rId12" w:history="1">
        <w:r>
          <w:rPr>
            <w:rStyle w:val="Hyperlink"/>
            <w14:ligatures w14:val="none"/>
          </w:rPr>
          <w:t>MShineman@aging.nyc.gov</w:t>
        </w:r>
      </w:hyperlink>
      <w:r>
        <w:rPr>
          <w14:ligatures w14:val="none"/>
        </w:rPr>
        <w:t xml:space="preserve">&gt; </w:t>
      </w:r>
      <w:r>
        <w:rPr>
          <w14:ligatures w14:val="none"/>
        </w:rPr>
        <w:br/>
      </w:r>
      <w:r>
        <w:rPr>
          <w:b/>
          <w:bCs/>
          <w14:ligatures w14:val="none"/>
        </w:rPr>
        <w:t>Sent:</w:t>
      </w:r>
      <w:r>
        <w:rPr>
          <w14:ligatures w14:val="none"/>
        </w:rPr>
        <w:t xml:space="preserve"> Monday, February 12, 2024 5:24 PM</w:t>
      </w:r>
      <w:r>
        <w:rPr>
          <w14:ligatures w14:val="none"/>
        </w:rPr>
        <w:br/>
      </w:r>
      <w:r>
        <w:rPr>
          <w:b/>
          <w:bCs/>
          <w14:ligatures w14:val="none"/>
        </w:rPr>
        <w:t>To:</w:t>
      </w:r>
      <w:r>
        <w:rPr>
          <w14:ligatures w14:val="none"/>
        </w:rPr>
        <w:t xml:space="preserve"> Bethge, Donna (ACL) &lt;</w:t>
      </w:r>
      <w:hyperlink r:id="rId13" w:history="1">
        <w:r>
          <w:rPr>
            <w:rStyle w:val="Hyperlink"/>
            <w14:ligatures w14:val="none"/>
          </w:rPr>
          <w:t>Donna.Bethge@acl.hhs.gov</w:t>
        </w:r>
      </w:hyperlink>
      <w:r>
        <w:rPr>
          <w14:ligatures w14:val="none"/>
        </w:rPr>
        <w:t>&gt;</w:t>
      </w:r>
      <w:r>
        <w:rPr>
          <w14:ligatures w14:val="none"/>
        </w:rPr>
        <w:br/>
      </w:r>
      <w:r>
        <w:rPr>
          <w:b/>
          <w:bCs/>
          <w14:ligatures w14:val="none"/>
        </w:rPr>
        <w:t>Cc:</w:t>
      </w:r>
      <w:r>
        <w:rPr>
          <w14:ligatures w14:val="none"/>
        </w:rPr>
        <w:t xml:space="preserve"> Lorraine Cortes-Vazquez (Aging) &lt;</w:t>
      </w:r>
      <w:hyperlink r:id="rId14" w:history="1">
        <w:r>
          <w:rPr>
            <w:rStyle w:val="Hyperlink"/>
            <w14:ligatures w14:val="none"/>
          </w:rPr>
          <w:t>LCVazquez@aging.nyc.gov</w:t>
        </w:r>
      </w:hyperlink>
      <w:r>
        <w:rPr>
          <w14:ligatures w14:val="none"/>
        </w:rPr>
        <w:t>&gt;; Ryan Murray (Aging) &lt;</w:t>
      </w:r>
      <w:hyperlink r:id="rId15" w:history="1">
        <w:r>
          <w:rPr>
            <w:rStyle w:val="Hyperlink"/>
            <w14:ligatures w14:val="none"/>
          </w:rPr>
          <w:t>RMurray@aging.nyc.gov</w:t>
        </w:r>
      </w:hyperlink>
      <w:r>
        <w:rPr>
          <w14:ligatures w14:val="none"/>
        </w:rPr>
        <w:t>&gt;</w:t>
      </w:r>
      <w:r>
        <w:rPr>
          <w14:ligatures w14:val="none"/>
        </w:rPr>
        <w:br/>
      </w:r>
      <w:r>
        <w:rPr>
          <w:b/>
          <w:bCs/>
          <w14:ligatures w14:val="none"/>
        </w:rPr>
        <w:t>Subject:</w:t>
      </w:r>
      <w:r>
        <w:rPr>
          <w14:ligatures w14:val="none"/>
        </w:rPr>
        <w:t xml:space="preserve"> NYC Aging Response to Public Comments for Falls Prevention Data Collection Tools</w:t>
      </w:r>
    </w:p>
    <w:p w14:paraId="6DA4CF19" w14:textId="77777777" w:rsidR="00145E8F" w:rsidRDefault="00145E8F" w:rsidP="00145E8F"/>
    <w:p w14:paraId="66A9DFC6" w14:textId="77777777" w:rsidR="00145E8F" w:rsidRDefault="00145E8F" w:rsidP="00145E8F">
      <w:r>
        <w:t>Hi Ms. Bethge,</w:t>
      </w:r>
    </w:p>
    <w:p w14:paraId="1DFAAC23" w14:textId="77777777" w:rsidR="00145E8F" w:rsidRDefault="00145E8F" w:rsidP="00145E8F"/>
    <w:p w14:paraId="6D5849A9" w14:textId="77777777" w:rsidR="00145E8F" w:rsidRDefault="00145E8F" w:rsidP="00145E8F">
      <w:r>
        <w:t>Attached, please find comments from NYC Department for the Aging regarding the call for public comments for Falls Prevention Data Collection Tools.  We look forward to learning about next steps and would be happy to discuss further anything included in the attached memo.</w:t>
      </w:r>
      <w:r>
        <w:br/>
      </w:r>
    </w:p>
    <w:p w14:paraId="34AA8233" w14:textId="0FDA3783" w:rsidR="00145E8F" w:rsidRDefault="00145E8F" w:rsidP="00145E8F">
      <w:r>
        <w:object w:dxaOrig="1504" w:dyaOrig="982" w14:anchorId="2967D8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5pt;height:48.75pt" o:ole="">
            <v:imagedata r:id="rId16" o:title=""/>
          </v:shape>
          <o:OLEObject Type="Embed" ProgID="AcroExch.Document.DC" ShapeID="_x0000_i1035" DrawAspect="Icon" ObjectID="_1773513082" r:id="rId17"/>
        </w:object>
      </w:r>
      <w:r>
        <w:br/>
        <w:t>Thank you,</w:t>
      </w:r>
    </w:p>
    <w:p w14:paraId="0C519CF2" w14:textId="77777777" w:rsidR="00145E8F" w:rsidRDefault="00145E8F" w:rsidP="00145E8F">
      <w:r>
        <w:t>Meghan</w:t>
      </w:r>
    </w:p>
    <w:p w14:paraId="31FEAF28" w14:textId="77777777" w:rsidR="00145E8F" w:rsidRDefault="00145E8F" w:rsidP="00145E8F"/>
    <w:p w14:paraId="129250B3" w14:textId="77777777" w:rsidR="00145E8F" w:rsidRDefault="00145E8F" w:rsidP="00145E8F">
      <w:pPr>
        <w:rPr>
          <w:sz w:val="18"/>
          <w:szCs w:val="18"/>
        </w:rPr>
      </w:pPr>
      <w:r>
        <w:rPr>
          <w:sz w:val="18"/>
          <w:szCs w:val="18"/>
        </w:rPr>
        <w:t>Meghan Shineman</w:t>
      </w:r>
    </w:p>
    <w:p w14:paraId="122E9B3A" w14:textId="77777777" w:rsidR="00145E8F" w:rsidRDefault="00145E8F" w:rsidP="00145E8F">
      <w:pPr>
        <w:rPr>
          <w:sz w:val="18"/>
          <w:szCs w:val="18"/>
        </w:rPr>
      </w:pPr>
      <w:r>
        <w:rPr>
          <w:sz w:val="18"/>
          <w:szCs w:val="18"/>
        </w:rPr>
        <w:t>Senior Director, Research and Development</w:t>
      </w:r>
    </w:p>
    <w:p w14:paraId="2105BC64" w14:textId="77777777" w:rsidR="00145E8F" w:rsidRDefault="00145E8F" w:rsidP="00145E8F">
      <w:pPr>
        <w:rPr>
          <w:sz w:val="18"/>
          <w:szCs w:val="18"/>
        </w:rPr>
      </w:pPr>
      <w:r>
        <w:rPr>
          <w:sz w:val="18"/>
          <w:szCs w:val="18"/>
        </w:rPr>
        <w:t>Research And Development</w:t>
      </w:r>
    </w:p>
    <w:p w14:paraId="74190445" w14:textId="77777777" w:rsidR="00145E8F" w:rsidRDefault="00145E8F" w:rsidP="00145E8F">
      <w:pPr>
        <w:rPr>
          <w:sz w:val="18"/>
          <w:szCs w:val="18"/>
        </w:rPr>
      </w:pPr>
    </w:p>
    <w:p w14:paraId="7EC5B0E4" w14:textId="77777777" w:rsidR="00145E8F" w:rsidRDefault="00145E8F" w:rsidP="00145E8F">
      <w:pPr>
        <w:rPr>
          <w:sz w:val="18"/>
          <w:szCs w:val="18"/>
        </w:rPr>
      </w:pPr>
      <w:r>
        <w:rPr>
          <w:sz w:val="18"/>
          <w:szCs w:val="18"/>
        </w:rPr>
        <w:t>NYC Department for the Aging</w:t>
      </w:r>
    </w:p>
    <w:p w14:paraId="01201557" w14:textId="77777777" w:rsidR="00145E8F" w:rsidRDefault="00145E8F" w:rsidP="00145E8F">
      <w:pPr>
        <w:rPr>
          <w:sz w:val="18"/>
          <w:szCs w:val="18"/>
        </w:rPr>
      </w:pPr>
      <w:r>
        <w:rPr>
          <w:sz w:val="18"/>
          <w:szCs w:val="18"/>
        </w:rPr>
        <w:t>(212) 602-4171</w:t>
      </w:r>
    </w:p>
    <w:p w14:paraId="46DF5D7B" w14:textId="77777777" w:rsidR="00145E8F" w:rsidRDefault="00145E8F" w:rsidP="00145E8F">
      <w:pPr>
        <w:rPr>
          <w:sz w:val="18"/>
          <w:szCs w:val="18"/>
        </w:rPr>
      </w:pPr>
      <w:hyperlink r:id="rId18" w:history="1">
        <w:r>
          <w:rPr>
            <w:rStyle w:val="Hyperlink"/>
            <w:sz w:val="18"/>
            <w:szCs w:val="18"/>
          </w:rPr>
          <w:t>MShineman@aging.nyc.gov</w:t>
        </w:r>
      </w:hyperlink>
      <w:r>
        <w:rPr>
          <w:sz w:val="18"/>
          <w:szCs w:val="18"/>
        </w:rPr>
        <w:t xml:space="preserve">  </w:t>
      </w:r>
    </w:p>
    <w:p w14:paraId="02121E57" w14:textId="77777777" w:rsidR="00145E8F" w:rsidRDefault="00145E8F" w:rsidP="00145E8F">
      <w:pPr>
        <w:rPr>
          <w:sz w:val="18"/>
          <w:szCs w:val="18"/>
        </w:rPr>
      </w:pPr>
    </w:p>
    <w:p w14:paraId="0C22A8B4" w14:textId="77777777" w:rsidR="00145E8F" w:rsidRDefault="00145E8F" w:rsidP="00145E8F">
      <w:pPr>
        <w:rPr>
          <w:sz w:val="18"/>
          <w:szCs w:val="18"/>
        </w:rPr>
      </w:pPr>
      <w:r>
        <w:rPr>
          <w:sz w:val="18"/>
          <w:szCs w:val="18"/>
        </w:rPr>
        <w:t xml:space="preserve">February is </w:t>
      </w:r>
      <w:hyperlink r:id="rId19" w:history="1">
        <w:r>
          <w:rPr>
            <w:rStyle w:val="Hyperlink"/>
            <w:sz w:val="18"/>
            <w:szCs w:val="18"/>
          </w:rPr>
          <w:t>Black History Month</w:t>
        </w:r>
      </w:hyperlink>
      <w:r>
        <w:rPr>
          <w:sz w:val="18"/>
          <w:szCs w:val="18"/>
        </w:rPr>
        <w:t xml:space="preserve"> and </w:t>
      </w:r>
      <w:hyperlink r:id="rId20" w:history="1">
        <w:r>
          <w:rPr>
            <w:rStyle w:val="Hyperlink"/>
            <w:sz w:val="18"/>
            <w:szCs w:val="18"/>
          </w:rPr>
          <w:t>National Older Adult Independence Month</w:t>
        </w:r>
      </w:hyperlink>
    </w:p>
    <w:p w14:paraId="28AEC49B" w14:textId="77777777" w:rsidR="00145E8F" w:rsidRDefault="00145E8F" w:rsidP="00145E8F">
      <w:pPr>
        <w:rPr>
          <w:sz w:val="18"/>
          <w:szCs w:val="18"/>
        </w:rPr>
      </w:pPr>
    </w:p>
    <w:p w14:paraId="53B93628" w14:textId="77777777" w:rsidR="00145E8F" w:rsidRDefault="00145E8F" w:rsidP="00145E8F">
      <w:pPr>
        <w:rPr>
          <w:b/>
          <w:bCs/>
          <w:sz w:val="18"/>
          <w:szCs w:val="18"/>
        </w:rPr>
      </w:pPr>
      <w:hyperlink r:id="rId21" w:history="1">
        <w:r>
          <w:rPr>
            <w:rStyle w:val="Hyperlink"/>
            <w:b/>
            <w:bCs/>
            <w:sz w:val="18"/>
            <w:szCs w:val="18"/>
          </w:rPr>
          <w:t>Join Us! Visit your local Older Adult Center</w:t>
        </w:r>
      </w:hyperlink>
    </w:p>
    <w:p w14:paraId="035F6E8B" w14:textId="77777777" w:rsidR="00145E8F" w:rsidRDefault="00145E8F" w:rsidP="00145E8F">
      <w:pPr>
        <w:rPr>
          <w:b/>
          <w:bCs/>
          <w:sz w:val="18"/>
          <w:szCs w:val="18"/>
        </w:rPr>
      </w:pPr>
      <w:r>
        <w:rPr>
          <w:b/>
          <w:bCs/>
          <w:sz w:val="18"/>
          <w:szCs w:val="18"/>
        </w:rPr>
        <w:t xml:space="preserve">#AgingConnected - (212) AGING NYC (212-244–6469)  </w:t>
      </w:r>
    </w:p>
    <w:p w14:paraId="7F2089BB" w14:textId="77777777" w:rsidR="00145E8F" w:rsidRDefault="00145E8F" w:rsidP="00145E8F">
      <w:pPr>
        <w:rPr>
          <w:b/>
          <w:bCs/>
          <w:sz w:val="18"/>
          <w:szCs w:val="18"/>
        </w:rPr>
      </w:pPr>
      <w:hyperlink r:id="rId22" w:history="1">
        <w:r>
          <w:rPr>
            <w:rStyle w:val="Hyperlink"/>
            <w:b/>
            <w:bCs/>
            <w:sz w:val="18"/>
            <w:szCs w:val="18"/>
          </w:rPr>
          <w:t>Subscribe to NYC Aging Newsletters</w:t>
        </w:r>
      </w:hyperlink>
      <w:r>
        <w:rPr>
          <w:b/>
          <w:bCs/>
          <w:sz w:val="18"/>
          <w:szCs w:val="18"/>
        </w:rPr>
        <w:t xml:space="preserve">  </w:t>
      </w:r>
    </w:p>
    <w:p w14:paraId="1E50D6D4" w14:textId="57E26F88" w:rsidR="00145E8F" w:rsidRDefault="00145E8F" w:rsidP="00145E8F">
      <w:pPr>
        <w:rPr>
          <w:sz w:val="18"/>
          <w:szCs w:val="18"/>
        </w:rPr>
      </w:pPr>
      <w:r>
        <w:rPr>
          <w:noProof/>
          <w:sz w:val="18"/>
          <w:szCs w:val="18"/>
          <w14:ligatures w14:val="none"/>
        </w:rPr>
        <w:drawing>
          <wp:inline distT="0" distB="0" distL="0" distR="0" wp14:anchorId="2E1E34B8" wp14:editId="78971A8C">
            <wp:extent cx="200025" cy="257175"/>
            <wp:effectExtent l="0" t="0" r="9525" b="9525"/>
            <wp:docPr id="4" name="Picture 4">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Pr>
          <w:noProof/>
          <w:sz w:val="18"/>
          <w:szCs w:val="18"/>
          <w14:ligatures w14:val="none"/>
        </w:rPr>
        <w:drawing>
          <wp:inline distT="0" distB="0" distL="0" distR="0" wp14:anchorId="57D93DF3" wp14:editId="6A7875A0">
            <wp:extent cx="200025" cy="257175"/>
            <wp:effectExtent l="0" t="0" r="9525" b="9525"/>
            <wp:docPr id="3" name="Picture 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Pr>
          <w:noProof/>
          <w:sz w:val="18"/>
          <w:szCs w:val="18"/>
          <w14:ligatures w14:val="none"/>
        </w:rPr>
        <w:drawing>
          <wp:inline distT="0" distB="0" distL="0" distR="0" wp14:anchorId="442A7B94" wp14:editId="13CD4885">
            <wp:extent cx="180975" cy="257175"/>
            <wp:effectExtent l="0" t="0" r="9525" b="9525"/>
            <wp:docPr id="2" name="Picture 2">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Pr>
          <w:noProof/>
          <w:sz w:val="18"/>
          <w:szCs w:val="18"/>
          <w14:ligatures w14:val="none"/>
        </w:rPr>
        <w:drawing>
          <wp:inline distT="0" distB="0" distL="0" distR="0" wp14:anchorId="2CD3B09D" wp14:editId="5D11552E">
            <wp:extent cx="200025" cy="257175"/>
            <wp:effectExtent l="0" t="0" r="9525" b="9525"/>
            <wp:docPr id="1" name="Picture 1">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p w14:paraId="1E4E3B4A" w14:textId="77777777" w:rsidR="00145E8F" w:rsidRDefault="00145E8F" w:rsidP="00145E8F"/>
    <w:p w14:paraId="18898C18" w14:textId="77777777" w:rsidR="003B6998" w:rsidRDefault="003B6998"/>
    <w:sectPr w:rsidR="003B6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E8F"/>
    <w:rsid w:val="00145E8F"/>
    <w:rsid w:val="003B6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BEDAE"/>
  <w15:chartTrackingRefBased/>
  <w15:docId w15:val="{7DC0C2AC-F357-4BB6-AFD8-592896212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E8F"/>
    <w:pPr>
      <w:spacing w:after="0" w:line="240" w:lineRule="auto"/>
    </w:pPr>
    <w:rPr>
      <w:rFonts w:ascii="Calibri" w:hAnsi="Calibri" w:cs="Calibri"/>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45E8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89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2.safelinks.protection.outlook.com/?url=https%3A%2F%2Fprotect-us.mimecast.com%2Fs%2FFKwBClY9npS6k7hyX28r%3Fdomain%3Dfacebook.com&amp;data=04%7C01%7Cnlindner%40betah.com%7C4ba5866831c642bbb3c308d9fe208056%7C45b91c92cbd0485499f906f7ba89644e%7C0%7C0%7C637820237821806989%7CUnknown%7CTWFpbGZsb3d8eyJWIjoiMC4wLjAwMDAiLCJQIjoiV2luMzIiLCJBTiI6Ik1haWwiLCJXVCI6Mn0%3D%7C3000&amp;sdata=7V5T%2FmRzcxy7Jrcm1LVdd0WayoUVDtv8OjLfgG1VuqQ%3D&amp;reserved=0" TargetMode="External"/><Relationship Id="rId13" Type="http://schemas.openxmlformats.org/officeDocument/2006/relationships/hyperlink" Target="mailto:Donna.Bethge@acl.hhs.gov" TargetMode="External"/><Relationship Id="rId18" Type="http://schemas.openxmlformats.org/officeDocument/2006/relationships/hyperlink" Target="mailto:%20MShineman@aging.nyc.gov" TargetMode="External"/><Relationship Id="rId26" Type="http://schemas.openxmlformats.org/officeDocument/2006/relationships/hyperlink" Target="https://gcc02.safelinks.protection.outlook.com/?url=https%3A%2F%2Fwww.facebook.com%2FNewYorkCityAging&amp;data=05%7C02%7Cdonna.bethge%40acl.hhs.gov%7C155f7d5ef19a440862bf08dc2c1955b2%7Cd58addea50534a808499ba4d944910df%7C0%7C0%7C638433734871405356%7CUnknown%7CTWFpbGZsb3d8eyJWIjoiMC4wLjAwMDAiLCJQIjoiV2luMzIiLCJBTiI6Ik1haWwiLCJXVCI6Mn0%3D%7C0%7C%7C%7C&amp;sdata=sOK6UWyjCtv1mjZJCfyKhDJJAI%2BkCgqIjL0OSEUuobQ%3D&amp;reserved=0" TargetMode="External"/><Relationship Id="rId3" Type="http://schemas.openxmlformats.org/officeDocument/2006/relationships/webSettings" Target="webSettings.xml"/><Relationship Id="rId21" Type="http://schemas.openxmlformats.org/officeDocument/2006/relationships/hyperlink" Target="https://gcc02.safelinks.protection.outlook.com/?url=https%3A%2F%2Fwww.youtube.com%2Fwatch%3Fv%3DRtvOJycqK3o&amp;data=05%7C02%7Cdonna.bethge%40acl.hhs.gov%7C155f7d5ef19a440862bf08dc2c1955b2%7Cd58addea50534a808499ba4d944910df%7C0%7C0%7C638433734871388747%7CUnknown%7CTWFpbGZsb3d8eyJWIjoiMC4wLjAwMDAiLCJQIjoiV2luMzIiLCJBTiI6Ik1haWwiLCJXVCI6Mn0%3D%7C0%7C%7C%7C&amp;sdata=oZT8TrjSQeJiwwseG2wiZZbZm4E7kZhoTIkwAG98XE8%3D&amp;reserved=0" TargetMode="External"/><Relationship Id="rId34" Type="http://schemas.openxmlformats.org/officeDocument/2006/relationships/image" Target="cid:image009.jpg@01DA5E50.307D8CE0" TargetMode="External"/><Relationship Id="rId7" Type="http://schemas.openxmlformats.org/officeDocument/2006/relationships/hyperlink" Target="https://nam12.safelinks.protection.outlook.com/?url=https%3A%2F%2Fprotect-us.mimecast.com%2Fs%2F9jpNCjR9lnFZA9cWObkA%3Fdomain%3Dacl.gov%2F&amp;data=04%7C01%7Cnlindner%40betah.com%7C4ba5866831c642bbb3c308d9fe208056%7C45b91c92cbd0485499f906f7ba89644e%7C0%7C0%7C637820237821806989%7CUnknown%7CTWFpbGZsb3d8eyJWIjoiMC4wLjAwMDAiLCJQIjoiV2luMzIiLCJBTiI6Ik1haWwiLCJXVCI6Mn0%3D%7C3000&amp;sdata=dygw7w6k0SL2LUUwQcDHzDdEbKpl%2BKEwp8Sc6%2BxZ7C0%3D&amp;reserved=0" TargetMode="External"/><Relationship Id="rId12" Type="http://schemas.openxmlformats.org/officeDocument/2006/relationships/hyperlink" Target="mailto:MShineman@aging.nyc.gov" TargetMode="External"/><Relationship Id="rId17" Type="http://schemas.openxmlformats.org/officeDocument/2006/relationships/oleObject" Target="embeddings/oleObject1.bin"/><Relationship Id="rId25" Type="http://schemas.openxmlformats.org/officeDocument/2006/relationships/image" Target="cid:image006.jpg@01DA5E50.307D8CE0" TargetMode="External"/><Relationship Id="rId33"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image" Target="media/image2.emf"/><Relationship Id="rId20" Type="http://schemas.openxmlformats.org/officeDocument/2006/relationships/hyperlink" Target="https://gcc02.safelinks.protection.outlook.com/?url=https%3A%2F%2Fnationaltoday.com%2Fnational-senior-independence-month%2F&amp;data=05%7C02%7Cdonna.bethge%40acl.hhs.gov%7C155f7d5ef19a440862bf08dc2c1955b2%7Cd58addea50534a808499ba4d944910df%7C0%7C0%7C638433734871381160%7CUnknown%7CTWFpbGZsb3d8eyJWIjoiMC4wLjAwMDAiLCJQIjoiV2luMzIiLCJBTiI6Ik1haWwiLCJXVCI6Mn0%3D%7C0%7C%7C%7C&amp;sdata=6kXQe0Rpr8TjNn2i4lrLaBN2lq0847hU%2FZc0KjJTrw8%3D&amp;reserved=0" TargetMode="External"/><Relationship Id="rId29" Type="http://schemas.openxmlformats.org/officeDocument/2006/relationships/hyperlink" Target="https://gcc02.safelinks.protection.outlook.com/?url=https%3A%2F%2Ftwitter.com%2FNYCAging&amp;data=05%7C02%7Cdonna.bethge%40acl.hhs.gov%7C155f7d5ef19a440862bf08dc2c1955b2%7Cd58addea50534a808499ba4d944910df%7C0%7C0%7C638433734871410497%7CUnknown%7CTWFpbGZsb3d8eyJWIjoiMC4wLjAwMDAiLCJQIjoiV2luMzIiLCJBTiI6Ik1haWwiLCJXVCI6Mn0%3D%7C0%7C%7C%7C&amp;sdata=n1CJIfJapFr%2Bbda3Rv12OuNtzsR5jz2%2B4I2mVGamxO0%3D&amp;reserved=0" TargetMode="External"/><Relationship Id="rId1" Type="http://schemas.openxmlformats.org/officeDocument/2006/relationships/styles" Target="styles.xml"/><Relationship Id="rId6" Type="http://schemas.openxmlformats.org/officeDocument/2006/relationships/hyperlink" Target="mailto:Donna.Bethge@acl.hhs.gov" TargetMode="External"/><Relationship Id="rId11" Type="http://schemas.openxmlformats.org/officeDocument/2006/relationships/hyperlink" Target="https://rrm.grantsolutions.gov/AgencyPortal/acl.aspx" TargetMode="External"/><Relationship Id="rId24" Type="http://schemas.openxmlformats.org/officeDocument/2006/relationships/image" Target="media/image3.jpeg"/><Relationship Id="rId32" Type="http://schemas.openxmlformats.org/officeDocument/2006/relationships/hyperlink" Target="https://gcc02.safelinks.protection.outlook.com/?url=https%3A%2F%2Fwww.instagram.com%2Fnycaging%2F&amp;data=05%7C02%7Cdonna.bethge%40acl.hhs.gov%7C155f7d5ef19a440862bf08dc2c1955b2%7Cd58addea50534a808499ba4d944910df%7C0%7C0%7C638433734871415670%7CUnknown%7CTWFpbGZsb3d8eyJWIjoiMC4wLjAwMDAiLCJQIjoiV2luMzIiLCJBTiI6Ik1haWwiLCJXVCI6Mn0%3D%7C0%7C%7C%7C&amp;sdata=veWxsJldEjPQjWpix4QT0MwDzpqjACZ1P7OOD6%2Bnyr0%3D&amp;reserved=0" TargetMode="External"/><Relationship Id="rId5" Type="http://schemas.openxmlformats.org/officeDocument/2006/relationships/image" Target="cid:image005.png@01DA5E50.307D8CE0" TargetMode="External"/><Relationship Id="rId15" Type="http://schemas.openxmlformats.org/officeDocument/2006/relationships/hyperlink" Target="mailto:RMurray@aging.nyc.gov" TargetMode="External"/><Relationship Id="rId23" Type="http://schemas.openxmlformats.org/officeDocument/2006/relationships/hyperlink" Target="https://gcc02.safelinks.protection.outlook.com/?url=https%3A%2F%2Fwww1.nyc.gov%2Fsite%2Fdfta%2Findex.page&amp;data=05%7C02%7Cdonna.bethge%40acl.hhs.gov%7C155f7d5ef19a440862bf08dc2c1955b2%7Cd58addea50534a808499ba4d944910df%7C0%7C0%7C638433734871400050%7CUnknown%7CTWFpbGZsb3d8eyJWIjoiMC4wLjAwMDAiLCJQIjoiV2luMzIiLCJBTiI6Ik1haWwiLCJXVCI6Mn0%3D%7C0%7C%7C%7C&amp;sdata=6uUw1JlZ8UXrnRJ4dNQZqAAK%2B8k4UD7%2FuHlayf4o0ys%3D&amp;reserved=0" TargetMode="External"/><Relationship Id="rId28" Type="http://schemas.openxmlformats.org/officeDocument/2006/relationships/image" Target="cid:image007.jpg@01DA5E50.307D8CE0" TargetMode="External"/><Relationship Id="rId36" Type="http://schemas.openxmlformats.org/officeDocument/2006/relationships/theme" Target="theme/theme1.xml"/><Relationship Id="rId10" Type="http://schemas.openxmlformats.org/officeDocument/2006/relationships/hyperlink" Target="https://nam12.safelinks.protection.outlook.com/?url=https%3A%2F%2Fprotect-us.mimecast.com%2Fs%2F-cMxCkR0moFo4NCVbkHZ%3Fdomain%3Dcloud.connect.hhs.gov&amp;data=04%7C01%7Cnlindner%40betah.com%7C4ba5866831c642bbb3c308d9fe208056%7C45b91c92cbd0485499f906f7ba89644e%7C0%7C0%7C637820237821806989%7CUnknown%7CTWFpbGZsb3d8eyJWIjoiMC4wLjAwMDAiLCJQIjoiV2luMzIiLCJBTiI6Ik1haWwiLCJXVCI6Mn0%3D%7C3000&amp;sdata=vMMD2S5SEoM%2FJDcgvTai8NjXBaXQwUgy8MlD61q2gNw%3D&amp;reserved=0" TargetMode="External"/><Relationship Id="rId19" Type="http://schemas.openxmlformats.org/officeDocument/2006/relationships/hyperlink" Target="https://gcc02.safelinks.protection.outlook.com/?url=https%3A%2F%2Fblackhistorymonth.gov%2F&amp;data=05%7C02%7Cdonna.bethge%40acl.hhs.gov%7C155f7d5ef19a440862bf08dc2c1955b2%7Cd58addea50534a808499ba4d944910df%7C0%7C0%7C638433734871371174%7CUnknown%7CTWFpbGZsb3d8eyJWIjoiMC4wLjAwMDAiLCJQIjoiV2luMzIiLCJBTiI6Ik1haWwiLCJXVCI6Mn0%3D%7C0%7C%7C%7C&amp;sdata=lDG%2F7XflaWTKo%2B9Sl%2FYOxEsSuP%2B163SzhI%2FnZ1PFmSs%3D&amp;reserved=0" TargetMode="External"/><Relationship Id="rId31" Type="http://schemas.openxmlformats.org/officeDocument/2006/relationships/image" Target="cid:image008.jpg@01DA5E50.307D8CE0" TargetMode="External"/><Relationship Id="rId4" Type="http://schemas.openxmlformats.org/officeDocument/2006/relationships/image" Target="media/image1.png"/><Relationship Id="rId9" Type="http://schemas.openxmlformats.org/officeDocument/2006/relationships/hyperlink" Target="https://nam12.safelinks.protection.outlook.com/?url=https%3A%2F%2Fprotect-us.mimecast.com%2Fs%2FGJrVCmZ9oEsk62S94w4Z%3Fdomain%3Dtwitter.com&amp;data=04%7C01%7Cnlindner%40betah.com%7C4ba5866831c642bbb3c308d9fe208056%7C45b91c92cbd0485499f906f7ba89644e%7C0%7C0%7C637820237821806989%7CUnknown%7CTWFpbGZsb3d8eyJWIjoiMC4wLjAwMDAiLCJQIjoiV2luMzIiLCJBTiI6Ik1haWwiLCJXVCI6Mn0%3D%7C3000&amp;sdata=WmQgqw6mTnjLt841k9eVdvAwgwX2TIB5Jbu2mlQMvB0%3D&amp;reserved=0" TargetMode="External"/><Relationship Id="rId14" Type="http://schemas.openxmlformats.org/officeDocument/2006/relationships/hyperlink" Target="mailto:LCVazquez@aging.nyc.gov" TargetMode="External"/><Relationship Id="rId22" Type="http://schemas.openxmlformats.org/officeDocument/2006/relationships/hyperlink" Target="https://gcc02.safelinks.protection.outlook.com/?url=https%3A%2F%2Fwww1.nyc.gov%2Fsite%2Fdfta%2Fnews-reports%2Fnewsletters.page&amp;data=05%7C02%7Cdonna.bethge%40acl.hhs.gov%7C155f7d5ef19a440862bf08dc2c1955b2%7Cd58addea50534a808499ba4d944910df%7C0%7C0%7C638433734871394529%7CUnknown%7CTWFpbGZsb3d8eyJWIjoiMC4wLjAwMDAiLCJQIjoiV2luMzIiLCJBTiI6Ik1haWwiLCJXVCI6Mn0%3D%7C0%7C%7C%7C&amp;sdata=Vz0JiJD57I4XTdggo5mSDyDk%2FxoRoQwL11o5NA1BXfs%3D&amp;reserved=0" TargetMode="External"/><Relationship Id="rId27" Type="http://schemas.openxmlformats.org/officeDocument/2006/relationships/image" Target="media/image4.jpeg"/><Relationship Id="rId30" Type="http://schemas.openxmlformats.org/officeDocument/2006/relationships/image" Target="media/image5.jpe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848</Words>
  <Characters>4834</Characters>
  <Application>Microsoft Office Word</Application>
  <DocSecurity>0</DocSecurity>
  <Lines>40</Lines>
  <Paragraphs>11</Paragraphs>
  <ScaleCrop>false</ScaleCrop>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Bethge, Donna (ACL)</dc:creator>
  <cp:keywords/>
  <dc:description/>
  <cp:lastModifiedBy>Bethge, Donna (ACL)</cp:lastModifiedBy>
  <cp:revision>1</cp:revision>
  <dcterms:created xsi:type="dcterms:W3CDTF">2024-04-02T01:44:00Z</dcterms:created>
  <dcterms:modified xsi:type="dcterms:W3CDTF">2024-04-02T01:45:00Z</dcterms:modified>
</cp:coreProperties>
</file>