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C5D" w:rsidRPr="003B4D01" w:rsidP="00EF2C5D" w14:paraId="3A0A24A2" w14:textId="77777777">
      <w:pPr>
        <w:tabs>
          <w:tab w:val="right" w:pos="9360"/>
        </w:tabs>
        <w:contextualSpacing/>
      </w:pPr>
      <w:r>
        <w:rPr>
          <w:noProof/>
        </w:rPr>
        <w:drawing>
          <wp:inline distT="0" distB="0" distL="0" distR="0">
            <wp:extent cx="24288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8875" cy="600075"/>
                    </a:xfrm>
                    <a:prstGeom prst="rect">
                      <a:avLst/>
                    </a:prstGeom>
                    <a:noFill/>
                    <a:ln>
                      <a:noFill/>
                    </a:ln>
                  </pic:spPr>
                </pic:pic>
              </a:graphicData>
            </a:graphic>
          </wp:inline>
        </w:drawing>
      </w:r>
      <w:r>
        <w:rPr>
          <w:noProof/>
        </w:rPr>
        <w:tab/>
      </w:r>
      <w:r>
        <w:rPr>
          <w:noProof/>
        </w:rPr>
        <w:drawing>
          <wp:inline distT="0" distB="0" distL="0" distR="0">
            <wp:extent cx="2019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9300" cy="638175"/>
                    </a:xfrm>
                    <a:prstGeom prst="rect">
                      <a:avLst/>
                    </a:prstGeom>
                    <a:noFill/>
                    <a:ln>
                      <a:noFill/>
                    </a:ln>
                  </pic:spPr>
                </pic:pic>
              </a:graphicData>
            </a:graphic>
          </wp:inline>
        </w:drawing>
      </w:r>
    </w:p>
    <w:p w:rsidR="00EF2C5D" w:rsidP="00EF2C5D" w14:paraId="322C1B84" w14:textId="77777777"/>
    <w:p w:rsidR="00EF2C5D" w:rsidP="00EF2C5D" w14:paraId="6128676D" w14:textId="77777777"/>
    <w:p w:rsidR="00EF2C5D" w:rsidP="004B66F0" w14:paraId="66149D95" w14:textId="7EBE79DE">
      <w:pPr>
        <w:jc w:val="center"/>
        <w:rPr>
          <w:b/>
        </w:rPr>
      </w:pPr>
      <w:r w:rsidRPr="004B66F0">
        <w:rPr>
          <w:b/>
        </w:rPr>
        <w:t>Web survey to be administered to AmeriSpeak panelists to recruit interested panelists</w:t>
      </w:r>
    </w:p>
    <w:p w:rsidR="00043B0F" w:rsidP="00043B0F" w14:paraId="20E60514" w14:textId="77777777">
      <w:pPr>
        <w:rPr>
          <w:rFonts w:ascii="Tahoma" w:eastAsia="Times New Roman" w:hAnsi="Tahoma" w:cs="Tahoma"/>
          <w:b/>
          <w:color w:val="00B0F0"/>
          <w:sz w:val="20"/>
          <w:szCs w:val="20"/>
        </w:rPr>
      </w:pPr>
    </w:p>
    <w:p w:rsidR="005E6706" w:rsidRPr="007B2BDD" w:rsidP="005E6706" w14:paraId="6BC2DCC5" w14:textId="77777777">
      <w:pPr>
        <w:tabs>
          <w:tab w:val="left" w:pos="720"/>
          <w:tab w:val="left" w:pos="1440"/>
          <w:tab w:val="left" w:pos="1530"/>
          <w:tab w:val="left" w:pos="1620"/>
          <w:tab w:val="left" w:pos="2160"/>
          <w:tab w:val="left" w:pos="2880"/>
          <w:tab w:val="left" w:pos="3600"/>
          <w:tab w:val="left" w:pos="4320"/>
          <w:tab w:val="left" w:pos="5040"/>
          <w:tab w:val="left" w:pos="5760"/>
          <w:tab w:val="left" w:pos="6480"/>
          <w:tab w:val="left" w:pos="7200"/>
          <w:tab w:val="left" w:pos="8100"/>
          <w:tab w:val="right" w:pos="10627"/>
        </w:tabs>
        <w:ind w:left="720" w:hanging="715"/>
        <w:rPr>
          <w:b/>
          <w:color w:val="00B0F0"/>
        </w:rPr>
      </w:pPr>
      <w:r w:rsidRPr="007B2BDD">
        <w:rPr>
          <w:b/>
          <w:color w:val="00B0F0"/>
        </w:rPr>
        <w:t>[SP, PROMPT]</w:t>
      </w:r>
    </w:p>
    <w:p w:rsidR="00774971" w:rsidRPr="00D315CF" w:rsidP="00774971" w14:paraId="083E0742" w14:textId="138E5E2F">
      <w:pPr>
        <w:tabs>
          <w:tab w:val="left" w:pos="1530"/>
          <w:tab w:val="left" w:pos="1620"/>
          <w:tab w:val="left" w:pos="8100"/>
        </w:tabs>
        <w:rPr>
          <w:rFonts w:cstheme="minorHAnsi"/>
        </w:rPr>
      </w:pPr>
      <w:r w:rsidRPr="007B2BDD">
        <w:rPr>
          <w:color w:val="00B0F0"/>
        </w:rPr>
        <w:t>S1.</w:t>
      </w:r>
      <w:r>
        <w:rPr>
          <w:color w:val="00B0F0"/>
        </w:rPr>
        <w:t xml:space="preserve"> </w:t>
      </w:r>
      <w:r w:rsidRPr="00D315CF">
        <w:rPr>
          <w:rFonts w:cstheme="minorHAnsi"/>
        </w:rPr>
        <w:t xml:space="preserve">Who typically prepares your annual personal income tax return? </w:t>
      </w:r>
    </w:p>
    <w:p w:rsidR="00774971" w:rsidRPr="00D315CF" w:rsidP="00774971" w14:paraId="4EA92E71" w14:textId="77777777">
      <w:pPr>
        <w:rPr>
          <w:rFonts w:cstheme="minorHAnsi"/>
        </w:rPr>
      </w:pPr>
    </w:p>
    <w:p w:rsidR="00774971" w:rsidRPr="00D315CF" w:rsidP="00774971" w14:paraId="4B67791F" w14:textId="77777777">
      <w:pPr>
        <w:rPr>
          <w:rFonts w:cstheme="minorHAnsi"/>
          <w:color w:val="7030A0"/>
          <w:lang w:val="es-ES"/>
        </w:rPr>
      </w:pPr>
      <w:r w:rsidRPr="00D315CF">
        <w:rPr>
          <w:rFonts w:cstheme="minorHAnsi"/>
          <w:color w:val="7030A0"/>
          <w:lang w:val="es-ES"/>
        </w:rPr>
        <w:t>¿Quién suele preparar su declaración personal de impuestos anual?</w:t>
      </w:r>
    </w:p>
    <w:p w:rsidR="00774971" w:rsidRPr="00D315CF" w:rsidP="00774971" w14:paraId="5B9E6C75" w14:textId="77777777">
      <w:pPr>
        <w:rPr>
          <w:rFonts w:cstheme="minorHAnsi"/>
          <w:highlight w:val="yellow"/>
          <w:lang w:val="es-ES"/>
        </w:rPr>
      </w:pPr>
    </w:p>
    <w:p w:rsidR="00774971" w:rsidRPr="00D315CF" w:rsidP="00774971" w14:paraId="67B3A84E" w14:textId="77777777">
      <w:pPr>
        <w:ind w:left="2160" w:hanging="720"/>
        <w:rPr>
          <w:rFonts w:cstheme="minorHAnsi"/>
          <w:b/>
          <w:lang w:val="es-EC"/>
        </w:rPr>
      </w:pPr>
      <w:r w:rsidRPr="00D315CF">
        <w:rPr>
          <w:rFonts w:cstheme="minorHAnsi"/>
          <w:lang w:val="es-EC"/>
        </w:rPr>
        <w:tab/>
      </w:r>
    </w:p>
    <w:p w:rsidR="00774971" w:rsidRPr="00D315CF" w:rsidP="00774971" w14:paraId="724CB670" w14:textId="77777777">
      <w:pPr>
        <w:ind w:left="2160" w:hanging="720"/>
        <w:rPr>
          <w:rFonts w:cstheme="minorHAnsi"/>
          <w:b/>
        </w:rPr>
      </w:pPr>
      <w:r w:rsidRPr="00D315CF">
        <w:rPr>
          <w:rFonts w:cstheme="minorHAnsi"/>
        </w:rPr>
        <w:t>1</w:t>
      </w:r>
      <w:r w:rsidRPr="00D315CF">
        <w:rPr>
          <w:rFonts w:cstheme="minorHAnsi"/>
        </w:rPr>
        <w:tab/>
        <w:t>I do</w:t>
      </w:r>
    </w:p>
    <w:p w:rsidR="00774971" w:rsidRPr="00D315CF" w:rsidP="00774971" w14:paraId="03FFDB6E" w14:textId="77777777">
      <w:pPr>
        <w:ind w:left="2160" w:hanging="720"/>
        <w:rPr>
          <w:rFonts w:cstheme="minorHAnsi"/>
        </w:rPr>
      </w:pPr>
      <w:r w:rsidRPr="00D315CF">
        <w:rPr>
          <w:rFonts w:cstheme="minorHAnsi"/>
        </w:rPr>
        <w:t>2</w:t>
      </w:r>
      <w:r w:rsidRPr="00D315CF">
        <w:rPr>
          <w:rFonts w:cstheme="minorHAnsi"/>
        </w:rPr>
        <w:tab/>
        <w:t>Someone else</w:t>
      </w:r>
      <w:r w:rsidRPr="00D315CF">
        <w:rPr>
          <w:rFonts w:cstheme="minorHAnsi"/>
        </w:rPr>
        <w:tab/>
      </w:r>
      <w:r w:rsidRPr="00D315CF">
        <w:rPr>
          <w:rFonts w:cstheme="minorHAnsi"/>
        </w:rPr>
        <w:tab/>
      </w:r>
      <w:r w:rsidRPr="00D315CF">
        <w:rPr>
          <w:rFonts w:cstheme="minorHAnsi"/>
        </w:rPr>
        <w:tab/>
      </w:r>
    </w:p>
    <w:p w:rsidR="00774971" w:rsidP="00774971" w14:paraId="0991BE71" w14:textId="77777777">
      <w:pPr>
        <w:ind w:left="2160" w:hanging="720"/>
        <w:rPr>
          <w:rFonts w:cstheme="minorHAnsi"/>
          <w:color w:val="00B0F0"/>
        </w:rPr>
      </w:pPr>
      <w:r w:rsidRPr="00D315CF">
        <w:rPr>
          <w:rFonts w:cstheme="minorHAnsi"/>
        </w:rPr>
        <w:t>77</w:t>
      </w:r>
      <w:r w:rsidRPr="00D315CF">
        <w:rPr>
          <w:rFonts w:cstheme="minorHAnsi"/>
        </w:rPr>
        <w:tab/>
        <w:t xml:space="preserve">Not sure </w:t>
      </w:r>
      <w:r w:rsidRPr="00D315CF">
        <w:rPr>
          <w:rFonts w:cstheme="minorHAnsi"/>
          <w:color w:val="00B0F0"/>
        </w:rPr>
        <w:t>[TERMINATE]</w:t>
      </w:r>
    </w:p>
    <w:p w:rsidR="00774971" w:rsidP="00774971" w14:paraId="3743A05C" w14:textId="77777777">
      <w:pPr>
        <w:ind w:left="2160" w:hanging="720"/>
        <w:rPr>
          <w:rFonts w:cstheme="minorHAnsi"/>
          <w:color w:val="00B0F0"/>
        </w:rPr>
      </w:pPr>
    </w:p>
    <w:p w:rsidR="00774971" w:rsidRPr="00D315CF" w:rsidP="00774971" w14:paraId="386BC2D0" w14:textId="77777777">
      <w:pPr>
        <w:ind w:left="2160" w:hanging="720"/>
        <w:rPr>
          <w:rFonts w:cstheme="minorHAnsi"/>
          <w:b/>
          <w:color w:val="7030A0"/>
          <w:lang w:val="es-ES"/>
        </w:rPr>
      </w:pPr>
      <w:r w:rsidRPr="00D315CF">
        <w:rPr>
          <w:rFonts w:cstheme="minorHAnsi"/>
          <w:color w:val="7030A0"/>
          <w:lang w:val="es-ES"/>
        </w:rPr>
        <w:t>1</w:t>
      </w:r>
      <w:r w:rsidRPr="00D315CF">
        <w:rPr>
          <w:rFonts w:cstheme="minorHAnsi"/>
          <w:color w:val="7030A0"/>
          <w:lang w:val="es-ES"/>
        </w:rPr>
        <w:tab/>
        <w:t>Yo</w:t>
      </w:r>
    </w:p>
    <w:p w:rsidR="00774971" w:rsidRPr="00D315CF" w:rsidP="00774971" w14:paraId="191D73CA" w14:textId="77777777">
      <w:pPr>
        <w:ind w:left="2160" w:hanging="720"/>
        <w:rPr>
          <w:rFonts w:cstheme="minorHAnsi"/>
          <w:color w:val="7030A0"/>
          <w:lang w:val="es-ES"/>
        </w:rPr>
      </w:pPr>
      <w:r w:rsidRPr="00D315CF">
        <w:rPr>
          <w:rFonts w:cstheme="minorHAnsi"/>
          <w:color w:val="7030A0"/>
          <w:lang w:val="es-ES"/>
        </w:rPr>
        <w:t>2</w:t>
      </w:r>
      <w:r w:rsidRPr="00D315CF">
        <w:rPr>
          <w:rFonts w:cstheme="minorHAnsi"/>
          <w:color w:val="7030A0"/>
          <w:lang w:val="es-ES"/>
        </w:rPr>
        <w:tab/>
        <w:t>Otra persona</w:t>
      </w:r>
      <w:r w:rsidRPr="00D315CF">
        <w:rPr>
          <w:rFonts w:cstheme="minorHAnsi"/>
          <w:color w:val="7030A0"/>
          <w:lang w:val="es-ES"/>
        </w:rPr>
        <w:tab/>
      </w:r>
      <w:r w:rsidRPr="00D315CF">
        <w:rPr>
          <w:rFonts w:cstheme="minorHAnsi"/>
          <w:color w:val="7030A0"/>
          <w:lang w:val="es-ES"/>
        </w:rPr>
        <w:tab/>
      </w:r>
      <w:r w:rsidRPr="00D315CF">
        <w:rPr>
          <w:rFonts w:cstheme="minorHAnsi"/>
          <w:color w:val="7030A0"/>
          <w:lang w:val="es-ES"/>
        </w:rPr>
        <w:tab/>
      </w:r>
    </w:p>
    <w:p w:rsidR="00774971" w:rsidRPr="00D315CF" w:rsidP="00774971" w14:paraId="19EFD823" w14:textId="77777777">
      <w:pPr>
        <w:ind w:left="2160" w:hanging="720"/>
        <w:rPr>
          <w:rFonts w:cstheme="minorHAnsi"/>
          <w:color w:val="7030A0"/>
          <w:lang w:val="es-ES"/>
        </w:rPr>
      </w:pPr>
      <w:r w:rsidRPr="00D315CF">
        <w:rPr>
          <w:rFonts w:cstheme="minorHAnsi"/>
          <w:color w:val="7030A0"/>
          <w:lang w:val="es-ES"/>
        </w:rPr>
        <w:t>77</w:t>
      </w:r>
      <w:r w:rsidRPr="00D315CF">
        <w:rPr>
          <w:rFonts w:cstheme="minorHAnsi"/>
          <w:color w:val="7030A0"/>
          <w:lang w:val="es-ES"/>
        </w:rPr>
        <w:tab/>
        <w:t xml:space="preserve">No estoy seguro/a </w:t>
      </w:r>
      <w:r w:rsidRPr="00EB6EDC">
        <w:rPr>
          <w:rFonts w:cstheme="minorHAnsi"/>
          <w:color w:val="00B0F0"/>
          <w:lang w:val="es-ES"/>
        </w:rPr>
        <w:t>[TERMINATE]</w:t>
      </w:r>
    </w:p>
    <w:p w:rsidR="00C72F2B" w:rsidRPr="00F16859" w:rsidP="005E6706" w14:paraId="7B438FCF" w14:textId="77777777">
      <w:pPr>
        <w:rPr>
          <w:color w:val="00B0F0"/>
          <w:lang w:val=""/>
        </w:rPr>
      </w:pPr>
    </w:p>
    <w:p w:rsidR="00C72F2B" w:rsidRPr="00F16859" w:rsidP="00C72F2B" w14:paraId="3A3EF73F"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lang w:val=""/>
        </w:rPr>
      </w:pPr>
      <w:r w:rsidRPr="00F16859">
        <w:rPr>
          <w:color w:val="00B0F0"/>
          <w:lang w:val=""/>
        </w:rPr>
        <w:t>S7.</w:t>
      </w:r>
      <w:r w:rsidRPr="00F16859">
        <w:rPr>
          <w:lang w:val=""/>
        </w:rPr>
        <w:tab/>
      </w:r>
    </w:p>
    <w:p w:rsidR="00C72F2B" w:rsidP="00C72F2B" w14:paraId="5B374772" w14:textId="0923A69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28773E">
        <w:t xml:space="preserve">How </w:t>
      </w:r>
      <w:r>
        <w:t xml:space="preserve">familiar are you with how your tax return was prepared and filed </w:t>
      </w:r>
      <w:r w:rsidR="004813A7">
        <w:t>in 202</w:t>
      </w:r>
      <w:r w:rsidR="00F963AB">
        <w:t>2</w:t>
      </w:r>
      <w:r>
        <w:t>?</w:t>
      </w:r>
    </w:p>
    <w:p w:rsidR="0028773E" w:rsidRPr="00F16859" w:rsidP="00C72F2B" w14:paraId="3728233D" w14:textId="48D7615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color w:val="7030A0"/>
          <w:lang w:val=""/>
        </w:rPr>
      </w:pPr>
      <w:r w:rsidRPr="00F16859">
        <w:rPr>
          <w:color w:val="7030A0"/>
          <w:lang w:val=""/>
        </w:rPr>
        <w:t xml:space="preserve">¿Qué tan familiarizado está con la manera cómo se preparó y presentó su declaración de impuestos </w:t>
      </w:r>
      <w:r w:rsidR="006D4381">
        <w:rPr>
          <w:color w:val="7030A0"/>
          <w:lang w:val=""/>
        </w:rPr>
        <w:t>en 2021</w:t>
      </w:r>
      <w:r w:rsidRPr="00F16859">
        <w:rPr>
          <w:color w:val="7030A0"/>
          <w:lang w:val=""/>
        </w:rPr>
        <w:t>?</w:t>
      </w:r>
    </w:p>
    <w:p w:rsidR="00C72F2B" w:rsidRPr="00F16859" w:rsidP="00C72F2B" w14:paraId="72BCB6E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lang w:val=""/>
        </w:rPr>
      </w:pPr>
    </w:p>
    <w:p w:rsidR="00C72F2B" w:rsidRPr="00BE0D1C" w:rsidP="00C72F2B" w14:paraId="4CC0C71B"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BE0D1C">
        <w:t>Very familiar</w:t>
      </w:r>
    </w:p>
    <w:p w:rsidR="00C72F2B" w:rsidP="00C72F2B" w14:paraId="1AA329E8"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Somewhat familiar</w:t>
      </w:r>
    </w:p>
    <w:p w:rsidR="00C72F2B" w:rsidRPr="00C72F2B" w:rsidP="00C72F2B" w14:paraId="008B6D9F"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Not very familiar</w:t>
      </w:r>
      <w:r>
        <w:tab/>
      </w:r>
      <w:r w:rsidRPr="00C72F2B">
        <w:rPr>
          <w:color w:val="00B0F0"/>
        </w:rPr>
        <w:t>[TERMINATE]</w:t>
      </w:r>
    </w:p>
    <w:p w:rsidR="00C72F2B" w:rsidRPr="00C72F2B" w:rsidP="00C72F2B" w14:paraId="7FF9130C"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C72F2B">
        <w:t>Not familiar at all</w:t>
      </w:r>
      <w:r w:rsidRPr="00C72F2B">
        <w:rPr>
          <w:color w:val="00B0F0"/>
        </w:rPr>
        <w:tab/>
        <w:t>[TERMINATE]</w:t>
      </w:r>
    </w:p>
    <w:p w:rsidR="00C72F2B" w:rsidRPr="007B2BDD" w:rsidP="005E6706" w14:paraId="69F0F015" w14:textId="77777777"/>
    <w:p w:rsidR="009A1FA1" w:rsidRPr="00F16859" w:rsidP="00F16859" w14:paraId="55970861" w14:textId="77777777">
      <w:pPr>
        <w:ind w:left="720"/>
        <w:rPr>
          <w:lang w:val=""/>
        </w:rPr>
      </w:pPr>
      <w:r w:rsidRPr="00F16859">
        <w:rPr>
          <w:lang w:val=""/>
        </w:rPr>
        <w:t xml:space="preserve">1 </w:t>
      </w:r>
      <w:r w:rsidRPr="00F16859">
        <w:rPr>
          <w:lang w:val=""/>
        </w:rPr>
        <w:tab/>
      </w:r>
      <w:r w:rsidRPr="00F16859">
        <w:rPr>
          <w:color w:val="7030A0"/>
          <w:lang w:val=""/>
        </w:rPr>
        <w:t xml:space="preserve">Muy familiarizado/a </w:t>
      </w:r>
    </w:p>
    <w:p w:rsidR="009A1FA1" w:rsidRPr="00F16859" w:rsidP="00F16859" w14:paraId="1E294636" w14:textId="77777777">
      <w:pPr>
        <w:ind w:left="720"/>
        <w:rPr>
          <w:lang w:val=""/>
        </w:rPr>
      </w:pPr>
      <w:r w:rsidRPr="00F16859">
        <w:rPr>
          <w:lang w:val=""/>
        </w:rPr>
        <w:t xml:space="preserve">2 </w:t>
      </w:r>
      <w:r w:rsidRPr="00F16859">
        <w:rPr>
          <w:lang w:val=""/>
        </w:rPr>
        <w:tab/>
      </w:r>
      <w:r w:rsidRPr="00F16859">
        <w:rPr>
          <w:color w:val="7030A0"/>
          <w:lang w:val=""/>
        </w:rPr>
        <w:t xml:space="preserve">Algo familiarizado/a </w:t>
      </w:r>
    </w:p>
    <w:p w:rsidR="009A1FA1" w:rsidRPr="00F16859" w:rsidP="00F16859" w14:paraId="307743CF" w14:textId="1ADCC50C">
      <w:pPr>
        <w:ind w:left="720"/>
        <w:rPr>
          <w:lang w:val=""/>
        </w:rPr>
      </w:pPr>
      <w:r w:rsidRPr="00F16859">
        <w:rPr>
          <w:lang w:val=""/>
        </w:rPr>
        <w:t xml:space="preserve">3 </w:t>
      </w:r>
      <w:r w:rsidRPr="00F16859">
        <w:rPr>
          <w:lang w:val=""/>
        </w:rPr>
        <w:tab/>
      </w:r>
      <w:r w:rsidRPr="00F16859">
        <w:rPr>
          <w:color w:val="7030A0"/>
          <w:lang w:val=""/>
        </w:rPr>
        <w:t>No muy familiarizado/a</w:t>
      </w:r>
      <w:r w:rsidR="00657362">
        <w:rPr>
          <w:color w:val="7030A0"/>
          <w:lang w:val=""/>
        </w:rPr>
        <w:t xml:space="preserve"> </w:t>
      </w:r>
      <w:r w:rsidRPr="00F16859" w:rsidR="00657362">
        <w:rPr>
          <w:color w:val="00B0F0"/>
          <w:lang w:val=""/>
        </w:rPr>
        <w:t>[TERMINATE]</w:t>
      </w:r>
    </w:p>
    <w:p w:rsidR="009A1FA1" w:rsidRPr="00F16859" w:rsidP="00F16859" w14:paraId="7E081DA3" w14:textId="20BC5027">
      <w:pPr>
        <w:ind w:left="720"/>
        <w:rPr>
          <w:color w:val="00B0F0"/>
          <w:lang w:val=""/>
        </w:rPr>
      </w:pPr>
      <w:r w:rsidRPr="00F16859">
        <w:rPr>
          <w:lang w:val=""/>
        </w:rPr>
        <w:t>4</w:t>
      </w:r>
      <w:r w:rsidRPr="00F16859">
        <w:rPr>
          <w:lang w:val=""/>
        </w:rPr>
        <w:tab/>
      </w:r>
      <w:r w:rsidRPr="00F16859">
        <w:rPr>
          <w:color w:val="7030A0"/>
          <w:lang w:val=""/>
        </w:rPr>
        <w:t>No familiarizado/a en absoluto</w:t>
      </w:r>
      <w:r w:rsidR="00657362">
        <w:rPr>
          <w:color w:val="7030A0"/>
          <w:lang w:val=""/>
        </w:rPr>
        <w:t xml:space="preserve"> </w:t>
      </w:r>
      <w:r w:rsidRPr="00F16859" w:rsidR="00657362">
        <w:rPr>
          <w:color w:val="00B0F0"/>
          <w:lang w:val=""/>
        </w:rPr>
        <w:t>[TERMINATE]</w:t>
      </w:r>
    </w:p>
    <w:p w:rsidR="009A1FA1" w:rsidRPr="00F16859" w:rsidP="00BC529D" w14:paraId="183894D0" w14:textId="77777777">
      <w:pPr>
        <w:rPr>
          <w:color w:val="00B0F0"/>
          <w:lang w:val=""/>
        </w:rPr>
      </w:pPr>
    </w:p>
    <w:p w:rsidR="001325A9" w:rsidP="00BC529D" w14:paraId="60F3E210" w14:textId="1865E616">
      <w:pPr>
        <w:rPr>
          <w:color w:val="00B0F0"/>
        </w:rPr>
      </w:pPr>
      <w:r>
        <w:rPr>
          <w:color w:val="00B0F0"/>
        </w:rPr>
        <w:t>[DISPLAY2]</w:t>
      </w:r>
    </w:p>
    <w:p w:rsidR="00271DD7" w:rsidP="00271DD7" w14:paraId="11D4B198" w14:textId="476770B1">
      <w:r>
        <w:t>W</w:t>
      </w:r>
      <w:r>
        <w:t xml:space="preserve">e want to </w:t>
      </w:r>
      <w:r>
        <w:t>find out about your experience filing taxes</w:t>
      </w:r>
      <w:r>
        <w:t>.</w:t>
      </w:r>
      <w:r w:rsidRPr="00A409F4" w:rsidR="00A409F4">
        <w:t xml:space="preserve"> </w:t>
      </w:r>
      <w:r>
        <w:t>We are partnering with the consulting firm ICF</w:t>
      </w:r>
      <w:r>
        <w:t xml:space="preserve"> on behalf of the IRS</w:t>
      </w:r>
      <w:r>
        <w:t xml:space="preserve"> to </w:t>
      </w:r>
      <w:r>
        <w:t>provide feedback on a survey being developed on this topic</w:t>
      </w:r>
      <w:r>
        <w:t xml:space="preserve"> by</w:t>
      </w:r>
      <w:r w:rsidRPr="00D514E3" w:rsidR="001325A9">
        <w:t xml:space="preserve"> inviting a small number of AmeriSpeak </w:t>
      </w:r>
      <w:r w:rsidR="001325A9">
        <w:t>panelists</w:t>
      </w:r>
      <w:r w:rsidRPr="00D514E3" w:rsidR="001325A9">
        <w:t xml:space="preserve"> to participate in</w:t>
      </w:r>
      <w:r w:rsidR="00DF7DC4">
        <w:t xml:space="preserve"> some</w:t>
      </w:r>
      <w:r w:rsidR="001325A9">
        <w:t xml:space="preserve"> </w:t>
      </w:r>
      <w:r w:rsidR="00504342">
        <w:t xml:space="preserve">virtual </w:t>
      </w:r>
      <w:r w:rsidRPr="00D514E3" w:rsidR="001325A9">
        <w:t>interviews</w:t>
      </w:r>
      <w:r>
        <w:t xml:space="preserve">. </w:t>
      </w:r>
    </w:p>
    <w:p w:rsidR="00657362" w:rsidP="00271DD7" w14:paraId="4BCA05C1" w14:textId="204B8964"/>
    <w:p w:rsidR="00657362" w:rsidRPr="00F16859" w:rsidP="00271DD7" w14:paraId="0CE297B9" w14:textId="665B1336">
      <w:pPr>
        <w:rPr>
          <w:color w:val="7030A0"/>
          <w:lang w:val=""/>
        </w:rPr>
      </w:pPr>
      <w:r w:rsidRPr="00F16859">
        <w:rPr>
          <w:color w:val="7030A0"/>
          <w:lang w:val=""/>
        </w:rPr>
        <w:t>Queremos conocer su experiencia en la presentación de impuestos. Nos estamos asociando con la firma consultora ICF de parte del IRS para proporcionar comentarios sobre una encuesta que se está creando sobre este tema al invitar a un pequeño número de panelistas de AmeriSpeak a participar en algunas entrevistas virtuales.</w:t>
      </w:r>
    </w:p>
    <w:p w:rsidR="001325A9" w:rsidRPr="00F16859" w:rsidP="005D0028" w14:paraId="7EAAE9F9" w14:textId="77777777">
      <w:pPr>
        <w:pBdr>
          <w:bottom w:val="single" w:sz="4" w:space="1" w:color="auto"/>
        </w:pBdr>
        <w:rPr>
          <w:color w:val="00B0F0"/>
          <w:lang w:val=""/>
        </w:rPr>
      </w:pPr>
    </w:p>
    <w:p w:rsidR="001325A9" w:rsidRPr="00F16859" w:rsidP="00BC529D" w14:paraId="68D95C52" w14:textId="77777777">
      <w:pPr>
        <w:rPr>
          <w:color w:val="00B0F0"/>
          <w:lang w:val=""/>
        </w:rPr>
      </w:pPr>
    </w:p>
    <w:p w:rsidR="001325A9" w:rsidP="00BC529D" w14:paraId="75B7B324" w14:textId="061BA721">
      <w:pPr>
        <w:rPr>
          <w:color w:val="00B0F0"/>
        </w:rPr>
      </w:pPr>
      <w:r>
        <w:rPr>
          <w:color w:val="00B0F0"/>
        </w:rPr>
        <w:t>[DISPLAY3]</w:t>
      </w:r>
    </w:p>
    <w:p w:rsidR="00271DD7" w:rsidP="00271DD7" w14:paraId="0CE3DCB4" w14:textId="2E9735CE">
      <w:r w:rsidRPr="005D0028">
        <w:t xml:space="preserve">If you would like to participate, </w:t>
      </w:r>
      <w:r w:rsidR="00504342">
        <w:t xml:space="preserve">you will be asked to indicate when you are available </w:t>
      </w:r>
      <w:r w:rsidR="00592914">
        <w:t>between</w:t>
      </w:r>
      <w:r w:rsidR="00774971">
        <w:t xml:space="preserve"> [</w:t>
      </w:r>
      <w:r w:rsidRPr="00774971" w:rsidR="00774971">
        <w:rPr>
          <w:b/>
          <w:bCs/>
        </w:rPr>
        <w:t>dates</w:t>
      </w:r>
      <w:r w:rsidR="00774971">
        <w:t>]</w:t>
      </w:r>
      <w:r>
        <w:t xml:space="preserve">. You will get to </w:t>
      </w:r>
      <w:r w:rsidR="00BC416F">
        <w:t xml:space="preserve">preview </w:t>
      </w:r>
      <w:r>
        <w:t>a web survey</w:t>
      </w:r>
      <w:r w:rsidR="00592914">
        <w:t xml:space="preserve"> that</w:t>
      </w:r>
      <w:r>
        <w:t xml:space="preserve"> we are currently developing and provide LIVE feedback on the </w:t>
      </w:r>
      <w:r w:rsidR="00BC416F">
        <w:t>survey questions</w:t>
      </w:r>
      <w:r>
        <w:t xml:space="preserve">! </w:t>
      </w:r>
    </w:p>
    <w:p w:rsidR="00271DD7" w:rsidRPr="001374A4" w:rsidP="00271DD7" w14:paraId="1C9696B2" w14:textId="77777777"/>
    <w:p w:rsidR="00271DD7" w:rsidP="00271DD7" w14:paraId="581FF212" w14:textId="5B3D0B84">
      <w:r w:rsidRPr="00D514E3">
        <w:t xml:space="preserve">The interview </w:t>
      </w:r>
      <w:r>
        <w:t>will take about</w:t>
      </w:r>
      <w:r w:rsidRPr="00D514E3">
        <w:t xml:space="preserve"> an hour to complete</w:t>
      </w:r>
      <w:r>
        <w:t xml:space="preserve"> and panelists who complete the interview</w:t>
      </w:r>
      <w:r w:rsidRPr="00D514E3">
        <w:t xml:space="preserve"> will receive </w:t>
      </w:r>
      <w:r w:rsidRPr="00EA3AE5">
        <w:rPr>
          <w:color w:val="00B0F0"/>
        </w:rPr>
        <w:t>&lt;u&gt;</w:t>
      </w:r>
      <w:r w:rsidR="000D224B">
        <w:rPr>
          <w:u w:val="single"/>
        </w:rPr>
        <w:t>75</w:t>
      </w:r>
      <w:r w:rsidRPr="005D0028">
        <w:rPr>
          <w:u w:val="single"/>
        </w:rPr>
        <w:t>,000 AmeriSpeak points (worth $</w:t>
      </w:r>
      <w:r w:rsidR="000D224B">
        <w:rPr>
          <w:u w:val="single"/>
        </w:rPr>
        <w:t>75</w:t>
      </w:r>
      <w:r w:rsidRPr="005D0028">
        <w:rPr>
          <w:u w:val="single"/>
        </w:rPr>
        <w:t>!)</w:t>
      </w:r>
      <w:r w:rsidRPr="00EA3AE5">
        <w:rPr>
          <w:color w:val="00B0F0"/>
        </w:rPr>
        <w:t>&lt;</w:t>
      </w:r>
      <w:r>
        <w:rPr>
          <w:color w:val="00B0F0"/>
        </w:rPr>
        <w:t>/</w:t>
      </w:r>
      <w:r w:rsidRPr="00EA3AE5">
        <w:rPr>
          <w:color w:val="00B0F0"/>
        </w:rPr>
        <w:t>u&gt;</w:t>
      </w:r>
      <w:r w:rsidRPr="00D514E3">
        <w:t>.</w:t>
      </w:r>
    </w:p>
    <w:p w:rsidR="002129D5" w:rsidP="00271DD7" w14:paraId="4FEFBF23" w14:textId="3B84890B"/>
    <w:p w:rsidR="002129D5" w:rsidRPr="00F16859" w:rsidP="00271DD7" w14:paraId="668A30FA" w14:textId="199964AF">
      <w:pPr>
        <w:rPr>
          <w:lang w:val="es-ES"/>
        </w:rPr>
      </w:pPr>
      <w:r w:rsidRPr="001A5523">
        <w:rPr>
          <w:color w:val="7030A0"/>
          <w:lang w:val="es-ES"/>
        </w:rPr>
        <w:t xml:space="preserve">Si desea participar, </w:t>
      </w:r>
      <w:r>
        <w:rPr>
          <w:color w:val="7030A0"/>
          <w:lang w:val="es-ES"/>
        </w:rPr>
        <w:t xml:space="preserve">se le pedirá que indique cuándo usted estará disponible entre el </w:t>
      </w:r>
      <w:r w:rsidR="00774971">
        <w:rPr>
          <w:lang w:val=""/>
        </w:rPr>
        <w:t>[dates]</w:t>
      </w:r>
      <w:r w:rsidRPr="001A5523">
        <w:rPr>
          <w:color w:val="7030A0"/>
          <w:lang w:val="es-ES"/>
        </w:rPr>
        <w:t>.</w:t>
      </w:r>
      <w:r>
        <w:rPr>
          <w:color w:val="7030A0"/>
          <w:lang w:val="es-ES"/>
        </w:rPr>
        <w:t xml:space="preserve"> R</w:t>
      </w:r>
      <w:r w:rsidRPr="001A5523">
        <w:rPr>
          <w:color w:val="7030A0"/>
          <w:lang w:val="es-ES"/>
        </w:rPr>
        <w:t>ecibirá una imagen preliminar de una en</w:t>
      </w:r>
      <w:r w:rsidR="00304A4B">
        <w:rPr>
          <w:color w:val="7030A0"/>
          <w:lang w:val="es-ES"/>
        </w:rPr>
        <w:t>cuesta</w:t>
      </w:r>
      <w:r w:rsidRPr="001A5523">
        <w:rPr>
          <w:color w:val="7030A0"/>
          <w:lang w:val="es-ES"/>
        </w:rPr>
        <w:t xml:space="preserve"> online que estamos elaborando y tendrá que dar comentarios EN DIRECTO sobre las preguntas de la encuesta</w:t>
      </w:r>
      <w:r w:rsidRPr="001A5523">
        <w:rPr>
          <w:lang w:val="es-ES"/>
        </w:rPr>
        <w:t>.</w:t>
      </w:r>
    </w:p>
    <w:p w:rsidR="003A5CEC" w:rsidRPr="00F16859" w:rsidP="00271DD7" w14:paraId="77F50C28" w14:textId="0EE04682">
      <w:pPr>
        <w:rPr>
          <w:lang w:val=""/>
        </w:rPr>
      </w:pPr>
    </w:p>
    <w:p w:rsidR="003A5CEC" w:rsidRPr="001A5523" w:rsidP="003A5CEC" w14:paraId="36FBC7E0" w14:textId="77777777">
      <w:pPr>
        <w:rPr>
          <w:lang w:val="es-ES"/>
        </w:rPr>
      </w:pPr>
      <w:r w:rsidRPr="001A5523">
        <w:rPr>
          <w:color w:val="7030A0"/>
          <w:lang w:val="es-ES"/>
        </w:rPr>
        <w:t xml:space="preserve">Completar la encuesta llevará aproximadamente una hora, y cada panelista que la complete recibirá </w:t>
      </w:r>
      <w:r w:rsidRPr="001A5523">
        <w:rPr>
          <w:color w:val="00B0F0"/>
          <w:lang w:val="es-ES"/>
        </w:rPr>
        <w:t>&lt;u&gt;</w:t>
      </w:r>
      <w:r w:rsidRPr="001A5523">
        <w:rPr>
          <w:color w:val="7030A0"/>
          <w:u w:val="single"/>
          <w:lang w:val="es-ES"/>
        </w:rPr>
        <w:t>75,000 puntos de AmeriSpeak (¡por valor de $75!)</w:t>
      </w:r>
      <w:r w:rsidRPr="001A5523">
        <w:rPr>
          <w:color w:val="7030A0"/>
          <w:lang w:val="es-ES"/>
        </w:rPr>
        <w:t>&lt;/</w:t>
      </w:r>
      <w:r w:rsidRPr="001A5523">
        <w:rPr>
          <w:color w:val="00B0F0"/>
          <w:lang w:val="es-ES"/>
        </w:rPr>
        <w:t>u&gt;</w:t>
      </w:r>
      <w:r w:rsidRPr="001A5523">
        <w:rPr>
          <w:lang w:val="es-ES"/>
        </w:rPr>
        <w:t>.</w:t>
      </w:r>
    </w:p>
    <w:p w:rsidR="003A5CEC" w:rsidRPr="00F16859" w:rsidP="00271DD7" w14:paraId="4CFD92F6" w14:textId="77777777">
      <w:pPr>
        <w:rPr>
          <w:lang w:val="es-ES"/>
        </w:rPr>
      </w:pPr>
    </w:p>
    <w:p w:rsidR="001325A9" w:rsidRPr="00F16859" w:rsidP="005D0028" w14:paraId="61A66CD9" w14:textId="09125255">
      <w:pPr>
        <w:pBdr>
          <w:bottom w:val="single" w:sz="4" w:space="1" w:color="auto"/>
        </w:pBdr>
        <w:rPr>
          <w:color w:val="00B0F0"/>
          <w:lang w:val=""/>
        </w:rPr>
      </w:pPr>
    </w:p>
    <w:p w:rsidR="00290841" w:rsidRPr="00F16859" w:rsidP="00BC529D" w14:paraId="40B058A3" w14:textId="1EED3E8E">
      <w:pPr>
        <w:rPr>
          <w:color w:val="00B0F0"/>
          <w:lang w:val=""/>
        </w:rPr>
      </w:pPr>
    </w:p>
    <w:p w:rsidR="00453ACC" w:rsidRPr="00EB0358" w:rsidP="00BC529D" w14:paraId="317635E3" w14:textId="07345B9A">
      <w:pPr>
        <w:rPr>
          <w:color w:val="00B0F0"/>
        </w:rPr>
      </w:pPr>
      <w:r w:rsidRPr="00EB0358">
        <w:rPr>
          <w:color w:val="00B0F0"/>
        </w:rPr>
        <w:t>[SP; PROMPT]</w:t>
      </w:r>
    </w:p>
    <w:p w:rsidR="00453ACC" w:rsidRPr="00EB0358" w:rsidP="00BC529D" w14:paraId="70947F2F" w14:textId="1EFE163D">
      <w:pPr>
        <w:rPr>
          <w:color w:val="00B0F0"/>
        </w:rPr>
      </w:pPr>
      <w:r w:rsidRPr="00EB0358">
        <w:rPr>
          <w:color w:val="00B0F0"/>
        </w:rPr>
        <w:t xml:space="preserve">S1. </w:t>
      </w:r>
    </w:p>
    <w:p w:rsidR="00406F83" w:rsidP="00BC529D" w14:paraId="0387C70A" w14:textId="616B1285">
      <w:r w:rsidRPr="00D514E3">
        <w:t>Are you willing and available to participate in this</w:t>
      </w:r>
      <w:r w:rsidR="001325A9">
        <w:t xml:space="preserve"> type</w:t>
      </w:r>
      <w:r w:rsidRPr="00D514E3">
        <w:t xml:space="preserve"> </w:t>
      </w:r>
      <w:r w:rsidR="002C1BDC">
        <w:t xml:space="preserve">of </w:t>
      </w:r>
      <w:r w:rsidRPr="00D514E3">
        <w:t>interview</w:t>
      </w:r>
      <w:r w:rsidR="001325A9">
        <w:t>?</w:t>
      </w:r>
      <w:r w:rsidRPr="00D514E3">
        <w:t xml:space="preserve"> </w:t>
      </w:r>
    </w:p>
    <w:p w:rsidR="002C1BDC" w:rsidP="00BC529D" w14:paraId="6DCC9342" w14:textId="77777777"/>
    <w:p w:rsidR="00406F83" w:rsidP="00BC529D" w14:paraId="0796C6BE" w14:textId="57BFE260">
      <w:r w:rsidRPr="00983042">
        <w:t>You will be participating in a discussion through Microsoft Teams.</w:t>
      </w:r>
      <w:r>
        <w:t xml:space="preserve"> You will need to be able to look at a screen (preferably on a screen larger than your smartphone) while also talking </w:t>
      </w:r>
      <w:r w:rsidRPr="00983042">
        <w:t>with the interviewer through Teams</w:t>
      </w:r>
      <w:r>
        <w:t xml:space="preserve">. </w:t>
      </w:r>
    </w:p>
    <w:p w:rsidR="00774971" w:rsidP="00BC529D" w14:paraId="775C6AA4" w14:textId="77777777"/>
    <w:p w:rsidR="00BC529D" w:rsidP="00BC529D" w14:paraId="5D82D10D" w14:textId="5290D7D7">
      <w:r>
        <w:t>You will get a chance tell us</w:t>
      </w:r>
      <w:r w:rsidR="001325A9">
        <w:t xml:space="preserve"> the best date/times </w:t>
      </w:r>
      <w:r>
        <w:t>for a</w:t>
      </w:r>
      <w:r w:rsidR="002C1BDC">
        <w:t>n interview with</w:t>
      </w:r>
      <w:r w:rsidR="00271DD7">
        <w:t xml:space="preserve"> a researcher from ICF</w:t>
      </w:r>
      <w:r>
        <w:t xml:space="preserve"> </w:t>
      </w:r>
      <w:r w:rsidR="00592914">
        <w:t xml:space="preserve">on </w:t>
      </w:r>
      <w:r>
        <w:t>the following screens</w:t>
      </w:r>
      <w:r w:rsidR="001325A9">
        <w:t>.</w:t>
      </w:r>
    </w:p>
    <w:p w:rsidR="002129D5" w:rsidP="00BC529D" w14:paraId="19B52993" w14:textId="5608B768"/>
    <w:p w:rsidR="002129D5" w:rsidRPr="001A5523" w:rsidP="002129D5" w14:paraId="30E01334" w14:textId="77777777">
      <w:pPr>
        <w:rPr>
          <w:color w:val="7030A0"/>
          <w:lang w:val="es-ES"/>
        </w:rPr>
      </w:pPr>
      <w:r w:rsidRPr="001A5523">
        <w:rPr>
          <w:color w:val="7030A0"/>
          <w:lang w:val="es-ES"/>
        </w:rPr>
        <w:t>¿Desea participar en este tipo de entrevista y está disponible para ello?</w:t>
      </w:r>
    </w:p>
    <w:p w:rsidR="002129D5" w:rsidRPr="001A5523" w:rsidP="002129D5" w14:paraId="1F4D82AA" w14:textId="77777777">
      <w:pPr>
        <w:rPr>
          <w:color w:val="7030A0"/>
          <w:lang w:val="es-ES"/>
        </w:rPr>
      </w:pPr>
    </w:p>
    <w:p w:rsidR="002129D5" w:rsidRPr="001A5523" w:rsidP="002129D5" w14:paraId="7B9A8640" w14:textId="77777777">
      <w:pPr>
        <w:rPr>
          <w:color w:val="7030A0"/>
          <w:lang w:val="es-ES"/>
        </w:rPr>
      </w:pPr>
      <w:r w:rsidRPr="005824F9">
        <w:rPr>
          <w:color w:val="7030A0"/>
          <w:lang w:val="es-ES"/>
        </w:rPr>
        <w:t>Participará en una discusión a través de Microsoft Teams. Deberá poder mirar una pantalla (se prefiere que use una pantalla más grande que su teléfono inteligente) mientras también habla con el entrevistador a través de Teams.</w:t>
      </w:r>
    </w:p>
    <w:p w:rsidR="002129D5" w:rsidRPr="001A5523" w:rsidP="002129D5" w14:paraId="721D44ED" w14:textId="77777777">
      <w:pPr>
        <w:rPr>
          <w:color w:val="7030A0"/>
          <w:lang w:val="es-ES"/>
        </w:rPr>
      </w:pPr>
    </w:p>
    <w:p w:rsidR="002129D5" w:rsidRPr="00F16859" w:rsidP="00BC529D" w14:paraId="2770E3CE" w14:textId="198C34B6">
      <w:pPr>
        <w:rPr>
          <w:color w:val="7030A0"/>
          <w:lang w:val="es-ES"/>
        </w:rPr>
      </w:pPr>
      <w:r w:rsidRPr="001A5523">
        <w:rPr>
          <w:color w:val="7030A0"/>
          <w:lang w:val="es-ES"/>
        </w:rPr>
        <w:t>En las siguientes pantallas tendrá la oportunidad de darnos las fechas y horas que más le convienen para llevar a cabo la entrevista con un/a investigador/a de ICF.</w:t>
      </w:r>
    </w:p>
    <w:p w:rsidR="00453ACC" w:rsidRPr="00F16859" w:rsidP="00BC529D" w14:paraId="6B1E73BA" w14:textId="77777777">
      <w:pPr>
        <w:rPr>
          <w:lang w:val=""/>
        </w:rPr>
      </w:pPr>
    </w:p>
    <w:p w:rsidR="00BC529D" w:rsidP="00BC529D" w14:paraId="7E9AC65F" w14:textId="77777777">
      <w:pPr>
        <w:pStyle w:val="ListParagraph"/>
        <w:numPr>
          <w:ilvl w:val="0"/>
          <w:numId w:val="25"/>
        </w:numPr>
        <w:spacing w:after="160" w:line="259" w:lineRule="auto"/>
      </w:pPr>
      <w:r w:rsidRPr="00D514E3">
        <w:t>Yes</w:t>
      </w:r>
    </w:p>
    <w:p w:rsidR="00EB0358" w:rsidP="00DF7DC4" w14:paraId="15E9EAE2" w14:textId="4C42AF23">
      <w:pPr>
        <w:pStyle w:val="ListParagraph"/>
        <w:numPr>
          <w:ilvl w:val="0"/>
          <w:numId w:val="25"/>
        </w:numPr>
        <w:spacing w:line="259" w:lineRule="auto"/>
      </w:pPr>
      <w:r>
        <w:t>No</w:t>
      </w:r>
    </w:p>
    <w:p w:rsidR="002129D5" w:rsidP="002129D5" w14:paraId="35459EF8" w14:textId="7E2C0F29">
      <w:pPr>
        <w:spacing w:line="259" w:lineRule="auto"/>
        <w:ind w:left="360"/>
      </w:pPr>
    </w:p>
    <w:p w:rsidR="002129D5" w:rsidRPr="001A5523" w:rsidP="002129D5" w14:paraId="11058AA4" w14:textId="77777777">
      <w:pPr>
        <w:spacing w:line="259" w:lineRule="auto"/>
        <w:ind w:firstLine="360"/>
        <w:rPr>
          <w:color w:val="7030A0"/>
        </w:rPr>
      </w:pPr>
      <w:r w:rsidRPr="001A5523">
        <w:rPr>
          <w:color w:val="7030A0"/>
        </w:rPr>
        <w:t>1.</w:t>
      </w:r>
      <w:r w:rsidRPr="001A5523">
        <w:rPr>
          <w:color w:val="7030A0"/>
        </w:rPr>
        <w:tab/>
        <w:t>Sí</w:t>
      </w:r>
    </w:p>
    <w:p w:rsidR="002129D5" w:rsidRPr="00F16859" w:rsidP="00F16859" w14:paraId="7B4E970B" w14:textId="0B249F1C">
      <w:pPr>
        <w:spacing w:line="259" w:lineRule="auto"/>
        <w:ind w:firstLine="360"/>
        <w:rPr>
          <w:color w:val="7030A0"/>
        </w:rPr>
      </w:pPr>
      <w:r w:rsidRPr="001A5523">
        <w:rPr>
          <w:color w:val="7030A0"/>
        </w:rPr>
        <w:t>2.</w:t>
      </w:r>
      <w:r w:rsidRPr="001A5523">
        <w:rPr>
          <w:color w:val="7030A0"/>
        </w:rPr>
        <w:tab/>
        <w:t>No</w:t>
      </w:r>
    </w:p>
    <w:p w:rsidR="00DF7DC4" w:rsidP="00DF7DC4" w14:paraId="5EC585BA" w14:textId="77777777">
      <w:pPr>
        <w:pBdr>
          <w:bottom w:val="single" w:sz="4" w:space="1" w:color="auto"/>
        </w:pBdr>
        <w:rPr>
          <w:color w:val="00B0F0"/>
        </w:rPr>
      </w:pPr>
    </w:p>
    <w:p w:rsidR="00DF7DC4" w:rsidP="00DF7DC4" w14:paraId="59437C9C" w14:textId="77777777">
      <w:pPr>
        <w:rPr>
          <w:color w:val="00B0F0"/>
        </w:rPr>
      </w:pPr>
    </w:p>
    <w:p w:rsidR="00DF7DC4" w:rsidRPr="00EB0358" w:rsidP="00DF7DC4" w14:paraId="2AA076C2" w14:textId="2380AAE3">
      <w:pPr>
        <w:rPr>
          <w:color w:val="00B0F0"/>
        </w:rPr>
      </w:pPr>
      <w:r w:rsidRPr="00EB0358">
        <w:rPr>
          <w:color w:val="00B0F0"/>
        </w:rPr>
        <w:t>[</w:t>
      </w:r>
      <w:r>
        <w:rPr>
          <w:color w:val="00B0F0"/>
        </w:rPr>
        <w:t xml:space="preserve">IF RACETHNICITY=4 and S1=1, </w:t>
      </w:r>
      <w:r w:rsidRPr="00EB0358">
        <w:rPr>
          <w:color w:val="00B0F0"/>
        </w:rPr>
        <w:t>SP; PROMPT]</w:t>
      </w:r>
    </w:p>
    <w:p w:rsidR="00DF7DC4" w:rsidRPr="00EB0358" w:rsidP="00DF7DC4" w14:paraId="68F8A9A5" w14:textId="22370FDC">
      <w:pPr>
        <w:rPr>
          <w:color w:val="00B0F0"/>
        </w:rPr>
      </w:pPr>
      <w:r w:rsidRPr="00EB0358">
        <w:rPr>
          <w:color w:val="00B0F0"/>
        </w:rPr>
        <w:t>S1</w:t>
      </w:r>
      <w:r w:rsidR="00AB08BF">
        <w:rPr>
          <w:color w:val="00B0F0"/>
        </w:rPr>
        <w:t>_2</w:t>
      </w:r>
      <w:r w:rsidRPr="00EB0358">
        <w:rPr>
          <w:color w:val="00B0F0"/>
        </w:rPr>
        <w:t xml:space="preserve">. </w:t>
      </w:r>
    </w:p>
    <w:p w:rsidR="00DF7DC4" w:rsidP="00DF7DC4" w14:paraId="2FE2DEC7" w14:textId="655D2E77">
      <w:r>
        <w:t xml:space="preserve">Would you be interested in participating in Spanish? Feedback on our Spanish-language </w:t>
      </w:r>
      <w:r w:rsidR="00592914">
        <w:t>survey</w:t>
      </w:r>
      <w:r>
        <w:t xml:space="preserve"> would be especially helpful to make sure we get it right!</w:t>
      </w:r>
    </w:p>
    <w:p w:rsidR="001D6EA2" w:rsidP="00DF7DC4" w14:paraId="42CC6751" w14:textId="36A47155"/>
    <w:p w:rsidR="001D6EA2" w:rsidRPr="00F16859" w:rsidP="00DF7DC4" w14:paraId="5D9C9ABA" w14:textId="3F1D4367">
      <w:pPr>
        <w:rPr>
          <w:color w:val="7030A0"/>
          <w:lang w:val=""/>
        </w:rPr>
      </w:pPr>
      <w:r w:rsidRPr="00F16859">
        <w:rPr>
          <w:color w:val="7030A0"/>
          <w:lang w:val=""/>
        </w:rPr>
        <w:t>¿Estaría interesado en participar en español? ¡Los comentarios sobre nuestra encuesta en español serían especialmente útiles para asegurarnos de que lo hacemos bien!</w:t>
      </w:r>
    </w:p>
    <w:p w:rsidR="00DF7DC4" w:rsidRPr="00F16859" w:rsidP="00DF7DC4" w14:paraId="2D8944F2" w14:textId="77777777">
      <w:pPr>
        <w:rPr>
          <w:lang w:val=""/>
        </w:rPr>
      </w:pPr>
    </w:p>
    <w:p w:rsidR="00DF7DC4" w:rsidP="00DF7DC4" w14:paraId="0626CACA" w14:textId="77777777">
      <w:pPr>
        <w:pStyle w:val="ListParagraph"/>
        <w:numPr>
          <w:ilvl w:val="0"/>
          <w:numId w:val="26"/>
        </w:numPr>
        <w:spacing w:after="160" w:line="259" w:lineRule="auto"/>
      </w:pPr>
      <w:r w:rsidRPr="00D514E3">
        <w:t>Yes</w:t>
      </w:r>
    </w:p>
    <w:p w:rsidR="001D6EA2" w:rsidP="00F16859" w14:paraId="07894501" w14:textId="28FEE019">
      <w:pPr>
        <w:pStyle w:val="ListParagraph"/>
        <w:numPr>
          <w:ilvl w:val="0"/>
          <w:numId w:val="26"/>
        </w:numPr>
        <w:spacing w:after="160" w:line="259" w:lineRule="auto"/>
      </w:pPr>
      <w:r>
        <w:t>No</w:t>
      </w:r>
    </w:p>
    <w:p w:rsidR="001D6EA2" w:rsidRPr="001A5523" w:rsidP="001D6EA2" w14:paraId="03FEC1F0" w14:textId="77777777">
      <w:pPr>
        <w:spacing w:line="259" w:lineRule="auto"/>
        <w:ind w:firstLine="360"/>
        <w:rPr>
          <w:color w:val="7030A0"/>
        </w:rPr>
      </w:pPr>
      <w:r w:rsidRPr="001A5523">
        <w:rPr>
          <w:color w:val="7030A0"/>
        </w:rPr>
        <w:t>1.</w:t>
      </w:r>
      <w:r w:rsidRPr="001A5523">
        <w:rPr>
          <w:color w:val="7030A0"/>
        </w:rPr>
        <w:tab/>
        <w:t>Sí</w:t>
      </w:r>
    </w:p>
    <w:p w:rsidR="001D6EA2" w:rsidRPr="00F16859" w:rsidP="00F16859" w14:paraId="6DC39A2E" w14:textId="54E7DBFF">
      <w:pPr>
        <w:spacing w:line="259" w:lineRule="auto"/>
        <w:ind w:firstLine="360"/>
        <w:rPr>
          <w:color w:val="7030A0"/>
        </w:rPr>
      </w:pPr>
      <w:r w:rsidRPr="001A5523">
        <w:rPr>
          <w:color w:val="7030A0"/>
        </w:rPr>
        <w:t>2.</w:t>
      </w:r>
      <w:r w:rsidRPr="001A5523">
        <w:rPr>
          <w:color w:val="7030A0"/>
        </w:rPr>
        <w:tab/>
        <w:t>No</w:t>
      </w:r>
    </w:p>
    <w:p w:rsidR="00DF7DC4" w:rsidRPr="00453ACC" w:rsidP="00EB0358" w14:paraId="07B44AA6" w14:textId="77777777">
      <w:pPr>
        <w:pStyle w:val="ListParagraph"/>
        <w:pBdr>
          <w:bottom w:val="single" w:sz="4" w:space="1" w:color="auto"/>
        </w:pBdr>
        <w:spacing w:after="160" w:line="259" w:lineRule="auto"/>
        <w:ind w:left="0"/>
        <w:rPr>
          <w:color w:val="00B0F0"/>
        </w:rPr>
      </w:pPr>
    </w:p>
    <w:p w:rsidR="00453ACC" w:rsidP="00BC529D" w14:paraId="4D10C286" w14:textId="77777777">
      <w:pPr>
        <w:rPr>
          <w:color w:val="00B0F0"/>
        </w:rPr>
      </w:pPr>
    </w:p>
    <w:p w:rsidR="000636B2" w:rsidRPr="008B5BB0" w:rsidP="000636B2" w14:paraId="03208CD9" w14:textId="77777777">
      <w:pPr>
        <w:rPr>
          <w:color w:val="00B0F0"/>
        </w:rPr>
      </w:pPr>
      <w:r w:rsidRPr="008B5BB0">
        <w:rPr>
          <w:color w:val="00B0F0"/>
        </w:rPr>
        <w:t>If TZONE = 05 “(GMT-08:00) Pacific Time (US &amp; Canada); Tijuana”:</w:t>
      </w:r>
    </w:p>
    <w:p w:rsidR="000636B2" w:rsidRPr="008B5BB0" w:rsidP="000636B2" w14:paraId="12C80507" w14:textId="77777777">
      <w:pPr>
        <w:ind w:firstLine="720"/>
        <w:rPr>
          <w:color w:val="00B0F0"/>
        </w:rPr>
      </w:pPr>
      <w:r w:rsidRPr="008B5BB0">
        <w:t>1. 6 AM – 7 AM</w:t>
      </w:r>
      <w:r w:rsidRPr="008B5BB0">
        <w:rPr>
          <w:color w:val="00B0F0"/>
        </w:rPr>
        <w:t xml:space="preserve"> </w:t>
      </w:r>
    </w:p>
    <w:p w:rsidR="000636B2" w:rsidRPr="008B5BB0" w:rsidP="000636B2" w14:paraId="1E7586C2" w14:textId="77777777">
      <w:pPr>
        <w:ind w:firstLine="720"/>
        <w:rPr>
          <w:color w:val="00B0F0"/>
        </w:rPr>
      </w:pPr>
      <w:r w:rsidRPr="008B5BB0">
        <w:t>2. 7 AM – 8 AM</w:t>
      </w:r>
      <w:r w:rsidRPr="008B5BB0">
        <w:rPr>
          <w:color w:val="00B0F0"/>
        </w:rPr>
        <w:t xml:space="preserve"> </w:t>
      </w:r>
    </w:p>
    <w:p w:rsidR="000636B2" w:rsidRPr="008B5BB0" w:rsidP="000636B2" w14:paraId="1DBF8736" w14:textId="77777777">
      <w:pPr>
        <w:ind w:firstLine="720"/>
        <w:rPr>
          <w:color w:val="00B0F0"/>
        </w:rPr>
      </w:pPr>
      <w:r w:rsidRPr="008B5BB0">
        <w:t>3. 8 AM – 9 AM</w:t>
      </w:r>
      <w:r w:rsidRPr="008B5BB0">
        <w:rPr>
          <w:color w:val="00B0F0"/>
        </w:rPr>
        <w:t xml:space="preserve"> </w:t>
      </w:r>
    </w:p>
    <w:p w:rsidR="000636B2" w:rsidRPr="008B5BB0" w:rsidP="000636B2" w14:paraId="57B2E813" w14:textId="77777777">
      <w:pPr>
        <w:ind w:left="720"/>
      </w:pPr>
      <w:r w:rsidRPr="008B5BB0">
        <w:t>4. 9 AM – 10 AM</w:t>
      </w:r>
    </w:p>
    <w:p w:rsidR="000636B2" w:rsidRPr="008B5BB0" w:rsidP="000636B2" w14:paraId="057E095B" w14:textId="77777777">
      <w:pPr>
        <w:ind w:left="720"/>
      </w:pPr>
      <w:r w:rsidRPr="008B5BB0">
        <w:t>5. 10 AM – 11 AM</w:t>
      </w:r>
    </w:p>
    <w:p w:rsidR="000636B2" w:rsidRPr="008B5BB0" w:rsidP="000636B2" w14:paraId="4F39A37A" w14:textId="77777777">
      <w:pPr>
        <w:ind w:left="720"/>
      </w:pPr>
      <w:r w:rsidRPr="008B5BB0">
        <w:t>6. 11 AM – 12 PM</w:t>
      </w:r>
    </w:p>
    <w:p w:rsidR="000636B2" w:rsidRPr="008B5BB0" w:rsidP="000636B2" w14:paraId="71415ABB" w14:textId="77777777">
      <w:pPr>
        <w:ind w:left="720"/>
      </w:pPr>
      <w:r w:rsidRPr="008B5BB0">
        <w:t>7. 12 PM – 1 PM</w:t>
      </w:r>
    </w:p>
    <w:p w:rsidR="000636B2" w:rsidP="000636B2" w14:paraId="7342A8D9" w14:textId="77777777">
      <w:pPr>
        <w:ind w:left="720"/>
      </w:pPr>
      <w:r>
        <w:t>8. 1 PM – 2 PM</w:t>
      </w:r>
    </w:p>
    <w:p w:rsidR="000636B2" w:rsidP="000636B2" w14:paraId="5F5482D8" w14:textId="77777777">
      <w:pPr>
        <w:ind w:left="720"/>
      </w:pPr>
      <w:r>
        <w:t>9. 2 PM – 3 PM</w:t>
      </w:r>
    </w:p>
    <w:p w:rsidR="000636B2" w:rsidRPr="008B5BB0" w:rsidP="000636B2" w14:paraId="482C759B" w14:textId="77777777">
      <w:pPr>
        <w:ind w:left="720"/>
      </w:pPr>
      <w:r>
        <w:t>10. 3 PM – 4 PM</w:t>
      </w:r>
    </w:p>
    <w:p w:rsidR="000636B2" w:rsidRPr="008B5BB0" w:rsidP="000636B2" w14:paraId="6CA88CAE" w14:textId="77777777">
      <w:pPr>
        <w:rPr>
          <w:color w:val="00B0F0"/>
        </w:rPr>
      </w:pPr>
    </w:p>
    <w:p w:rsidR="000636B2" w:rsidRPr="008B5BB0" w:rsidP="000636B2" w14:paraId="1929D318" w14:textId="77777777">
      <w:pPr>
        <w:rPr>
          <w:color w:val="00B0F0"/>
        </w:rPr>
      </w:pPr>
      <w:r w:rsidRPr="008B5BB0">
        <w:rPr>
          <w:color w:val="00B0F0"/>
        </w:rPr>
        <w:t>IF TZONE = 07 “(GMT-07:00) Mountain Time (US &amp; Canada)” OR 08 “(GMT-07:00) Arizona”:</w:t>
      </w:r>
    </w:p>
    <w:p w:rsidR="000636B2" w:rsidRPr="008B5BB0" w:rsidP="000636B2" w14:paraId="7493F823" w14:textId="77777777">
      <w:pPr>
        <w:ind w:firstLine="720"/>
        <w:rPr>
          <w:color w:val="00B0F0"/>
        </w:rPr>
      </w:pPr>
      <w:r w:rsidRPr="008B5BB0">
        <w:t>1. 7 AM – 8 AM</w:t>
      </w:r>
      <w:r w:rsidRPr="008B5BB0">
        <w:rPr>
          <w:color w:val="00B0F0"/>
        </w:rPr>
        <w:t xml:space="preserve"> </w:t>
      </w:r>
    </w:p>
    <w:p w:rsidR="000636B2" w:rsidRPr="008B5BB0" w:rsidP="000636B2" w14:paraId="6BA34E4C" w14:textId="77777777">
      <w:pPr>
        <w:ind w:firstLine="720"/>
        <w:rPr>
          <w:color w:val="00B0F0"/>
        </w:rPr>
      </w:pPr>
      <w:r w:rsidRPr="008B5BB0">
        <w:t>2. 8 AM – 9 AM</w:t>
      </w:r>
      <w:r w:rsidRPr="008B5BB0">
        <w:rPr>
          <w:color w:val="00B0F0"/>
        </w:rPr>
        <w:t xml:space="preserve"> </w:t>
      </w:r>
    </w:p>
    <w:p w:rsidR="000636B2" w:rsidRPr="008B5BB0" w:rsidP="000636B2" w14:paraId="72FFB5EA" w14:textId="77777777">
      <w:pPr>
        <w:ind w:left="720"/>
      </w:pPr>
      <w:r w:rsidRPr="008B5BB0">
        <w:t>3. 9 AM – 10 AM</w:t>
      </w:r>
    </w:p>
    <w:p w:rsidR="000636B2" w:rsidRPr="008B5BB0" w:rsidP="000636B2" w14:paraId="56F2B908" w14:textId="77777777">
      <w:pPr>
        <w:ind w:left="720"/>
      </w:pPr>
      <w:r w:rsidRPr="008B5BB0">
        <w:t>4. 10 AM – 11 AM</w:t>
      </w:r>
    </w:p>
    <w:p w:rsidR="000636B2" w:rsidRPr="008B5BB0" w:rsidP="000636B2" w14:paraId="38B15ED1" w14:textId="77777777">
      <w:pPr>
        <w:ind w:left="720"/>
      </w:pPr>
      <w:r w:rsidRPr="008B5BB0">
        <w:t>5. 11 AM – 12 PM</w:t>
      </w:r>
    </w:p>
    <w:p w:rsidR="000636B2" w:rsidRPr="008B5BB0" w:rsidP="000636B2" w14:paraId="078F5BE2" w14:textId="77777777">
      <w:pPr>
        <w:ind w:left="720"/>
      </w:pPr>
      <w:r w:rsidRPr="008B5BB0">
        <w:t>6. 12 PM – 1 PM</w:t>
      </w:r>
    </w:p>
    <w:p w:rsidR="000636B2" w:rsidP="000636B2" w14:paraId="21C4AC6B" w14:textId="77777777">
      <w:pPr>
        <w:ind w:left="720"/>
      </w:pPr>
      <w:r w:rsidRPr="008B5BB0">
        <w:t>7. 1 PM – 2 PM</w:t>
      </w:r>
    </w:p>
    <w:p w:rsidR="000636B2" w:rsidP="000636B2" w14:paraId="11174B02" w14:textId="77777777">
      <w:pPr>
        <w:ind w:left="720"/>
      </w:pPr>
      <w:r>
        <w:t>8. 2 PM – 3 PM</w:t>
      </w:r>
    </w:p>
    <w:p w:rsidR="000636B2" w:rsidP="000636B2" w14:paraId="45A53FCD" w14:textId="77777777">
      <w:pPr>
        <w:ind w:left="720"/>
      </w:pPr>
      <w:r>
        <w:t>9. 3 PM – 4 PM</w:t>
      </w:r>
    </w:p>
    <w:p w:rsidR="000636B2" w:rsidRPr="008B5BB0" w:rsidP="000636B2" w14:paraId="6F8D7E86" w14:textId="77777777">
      <w:pPr>
        <w:ind w:left="720"/>
      </w:pPr>
      <w:r>
        <w:t>10. 4 PM – 5 PM</w:t>
      </w:r>
    </w:p>
    <w:p w:rsidR="000636B2" w:rsidRPr="008B5BB0" w:rsidP="000636B2" w14:paraId="223BDFD4" w14:textId="77777777">
      <w:pPr>
        <w:rPr>
          <w:color w:val="00B0F0"/>
        </w:rPr>
      </w:pPr>
    </w:p>
    <w:p w:rsidR="000636B2" w:rsidRPr="008B5BB0" w:rsidP="000636B2" w14:paraId="6E06994F" w14:textId="77777777">
      <w:pPr>
        <w:rPr>
          <w:color w:val="00B0F0"/>
        </w:rPr>
      </w:pPr>
      <w:r w:rsidRPr="008B5BB0">
        <w:rPr>
          <w:color w:val="00B0F0"/>
        </w:rPr>
        <w:t>If TZONE = 12 “(GMT-06:00) Central Time (US &amp; Canada)”:</w:t>
      </w:r>
    </w:p>
    <w:p w:rsidR="000636B2" w:rsidRPr="008B5BB0" w:rsidP="000636B2" w14:paraId="0E346EFA" w14:textId="77777777">
      <w:pPr>
        <w:ind w:firstLine="720"/>
        <w:rPr>
          <w:color w:val="00B0F0"/>
        </w:rPr>
      </w:pPr>
      <w:r w:rsidRPr="008B5BB0">
        <w:t>1. 8 AM – 9 AM</w:t>
      </w:r>
      <w:r w:rsidRPr="008B5BB0">
        <w:rPr>
          <w:color w:val="00B0F0"/>
        </w:rPr>
        <w:t xml:space="preserve"> </w:t>
      </w:r>
    </w:p>
    <w:p w:rsidR="000636B2" w:rsidRPr="008B5BB0" w:rsidP="000636B2" w14:paraId="0C92294A" w14:textId="77777777">
      <w:pPr>
        <w:ind w:left="720"/>
      </w:pPr>
      <w:r w:rsidRPr="008B5BB0">
        <w:t>2. 9 AM – 10 AM</w:t>
      </w:r>
    </w:p>
    <w:p w:rsidR="000636B2" w:rsidRPr="008B5BB0" w:rsidP="000636B2" w14:paraId="5E46C5C3" w14:textId="77777777">
      <w:pPr>
        <w:ind w:left="720"/>
      </w:pPr>
      <w:r w:rsidRPr="008B5BB0">
        <w:t>3. 10 AM – 11 AM</w:t>
      </w:r>
    </w:p>
    <w:p w:rsidR="000636B2" w:rsidRPr="008B5BB0" w:rsidP="000636B2" w14:paraId="5C1DA76D" w14:textId="77777777">
      <w:pPr>
        <w:ind w:left="720"/>
      </w:pPr>
      <w:r w:rsidRPr="008B5BB0">
        <w:t>4. 11 AM – 12 PM</w:t>
      </w:r>
    </w:p>
    <w:p w:rsidR="000636B2" w:rsidRPr="008B5BB0" w:rsidP="000636B2" w14:paraId="78ACD56A" w14:textId="77777777">
      <w:pPr>
        <w:ind w:left="720"/>
      </w:pPr>
      <w:r w:rsidRPr="008B5BB0">
        <w:t>5. 12 PM – 1 PM</w:t>
      </w:r>
    </w:p>
    <w:p w:rsidR="000636B2" w:rsidRPr="008B5BB0" w:rsidP="000636B2" w14:paraId="19843507" w14:textId="77777777">
      <w:pPr>
        <w:ind w:left="720"/>
      </w:pPr>
      <w:r w:rsidRPr="008B5BB0">
        <w:t>6. 1 PM – 2 PM</w:t>
      </w:r>
    </w:p>
    <w:p w:rsidR="000636B2" w:rsidP="000636B2" w14:paraId="7FF30835" w14:textId="77777777">
      <w:pPr>
        <w:ind w:left="720"/>
      </w:pPr>
      <w:r w:rsidRPr="008B5BB0">
        <w:t>7. 2 PM – 3 PM</w:t>
      </w:r>
    </w:p>
    <w:p w:rsidR="000636B2" w:rsidP="000636B2" w14:paraId="298EE213" w14:textId="77777777">
      <w:pPr>
        <w:ind w:left="720"/>
      </w:pPr>
      <w:r>
        <w:t>8. 3 PM – 4 PM</w:t>
      </w:r>
    </w:p>
    <w:p w:rsidR="000636B2" w:rsidP="000636B2" w14:paraId="6983C073" w14:textId="77777777">
      <w:pPr>
        <w:ind w:left="720"/>
      </w:pPr>
      <w:r>
        <w:t>9. 4 PM – 5 PM</w:t>
      </w:r>
    </w:p>
    <w:p w:rsidR="000636B2" w:rsidRPr="008B5BB0" w:rsidP="000636B2" w14:paraId="7E7AFBE7" w14:textId="77777777">
      <w:pPr>
        <w:ind w:left="720"/>
      </w:pPr>
      <w:r>
        <w:t>10. 5 PM – 6 PM</w:t>
      </w:r>
    </w:p>
    <w:p w:rsidR="000636B2" w:rsidRPr="008B5BB0" w:rsidP="000636B2" w14:paraId="4F1EBDFC" w14:textId="77777777">
      <w:pPr>
        <w:rPr>
          <w:color w:val="00B0F0"/>
        </w:rPr>
      </w:pPr>
    </w:p>
    <w:p w:rsidR="000636B2" w:rsidRPr="008B5BB0" w:rsidP="000636B2" w14:paraId="696B4A21" w14:textId="77777777">
      <w:pPr>
        <w:rPr>
          <w:color w:val="00B0F0"/>
        </w:rPr>
      </w:pPr>
      <w:r w:rsidRPr="008B5BB0">
        <w:rPr>
          <w:color w:val="00B0F0"/>
        </w:rPr>
        <w:t>If TZONE = 13 “(GMT-05:00) Eastern Time (US &amp; Canada)”:</w:t>
      </w:r>
    </w:p>
    <w:p w:rsidR="000636B2" w:rsidRPr="008B5BB0" w:rsidP="000636B2" w14:paraId="5407CF2B" w14:textId="77777777">
      <w:pPr>
        <w:ind w:left="720"/>
      </w:pPr>
      <w:r w:rsidRPr="008B5BB0">
        <w:t>1. 9 AM – 10 AM</w:t>
      </w:r>
    </w:p>
    <w:p w:rsidR="000636B2" w:rsidRPr="008B5BB0" w:rsidP="000636B2" w14:paraId="4AA39623" w14:textId="77777777">
      <w:pPr>
        <w:ind w:left="720"/>
      </w:pPr>
      <w:r w:rsidRPr="008B5BB0">
        <w:t>2. 10 AM – 11 AM</w:t>
      </w:r>
    </w:p>
    <w:p w:rsidR="000636B2" w:rsidRPr="008B5BB0" w:rsidP="000636B2" w14:paraId="00C39DAD" w14:textId="77777777">
      <w:pPr>
        <w:ind w:left="720"/>
      </w:pPr>
      <w:r w:rsidRPr="008B5BB0">
        <w:t>3. 11 AM – 12 PM</w:t>
      </w:r>
    </w:p>
    <w:p w:rsidR="000636B2" w:rsidRPr="008B5BB0" w:rsidP="000636B2" w14:paraId="6B84AAF8" w14:textId="77777777">
      <w:pPr>
        <w:ind w:left="720"/>
      </w:pPr>
      <w:r w:rsidRPr="008B5BB0">
        <w:t>4. 12 PM – 1 PM</w:t>
      </w:r>
    </w:p>
    <w:p w:rsidR="000636B2" w:rsidRPr="008B5BB0" w:rsidP="000636B2" w14:paraId="5B9FE3FB" w14:textId="77777777">
      <w:pPr>
        <w:ind w:left="720"/>
      </w:pPr>
      <w:r w:rsidRPr="008B5BB0">
        <w:t>5. 1 PM – 2 PM</w:t>
      </w:r>
    </w:p>
    <w:p w:rsidR="000636B2" w:rsidRPr="008B5BB0" w:rsidP="000636B2" w14:paraId="1FF9EB2D" w14:textId="77777777">
      <w:pPr>
        <w:ind w:left="720"/>
      </w:pPr>
      <w:r w:rsidRPr="008B5BB0">
        <w:t>6. 2 PM – 3 PM</w:t>
      </w:r>
    </w:p>
    <w:p w:rsidR="000636B2" w:rsidP="000636B2" w14:paraId="51BFF2C4" w14:textId="77777777">
      <w:pPr>
        <w:ind w:left="720"/>
      </w:pPr>
      <w:r w:rsidRPr="008B5BB0">
        <w:t>7. 3 PM – 4 PM</w:t>
      </w:r>
    </w:p>
    <w:p w:rsidR="000636B2" w:rsidP="000636B2" w14:paraId="4BD125BD" w14:textId="77777777">
      <w:pPr>
        <w:ind w:left="720"/>
      </w:pPr>
      <w:r>
        <w:t>8. 4 PM – 5 PM</w:t>
      </w:r>
    </w:p>
    <w:p w:rsidR="000636B2" w:rsidP="000636B2" w14:paraId="31A1AA03" w14:textId="77777777">
      <w:pPr>
        <w:ind w:left="720"/>
      </w:pPr>
      <w:r>
        <w:t>9. 5 PM – 6 PM</w:t>
      </w:r>
    </w:p>
    <w:p w:rsidR="000636B2" w:rsidRPr="008B5BB0" w:rsidP="000636B2" w14:paraId="22041394" w14:textId="77777777">
      <w:pPr>
        <w:ind w:left="720"/>
      </w:pPr>
      <w:r>
        <w:t>10. 6 PM – 7 PM</w:t>
      </w:r>
    </w:p>
    <w:p w:rsidR="00DC0A13" w:rsidP="00BC529D" w14:paraId="58EDE050" w14:textId="77777777">
      <w:pPr>
        <w:rPr>
          <w:color w:val="00B0F0"/>
        </w:rPr>
      </w:pPr>
    </w:p>
    <w:p w:rsidR="00DC0A13" w:rsidP="000E2154" w14:paraId="1BADB30E" w14:textId="77777777">
      <w:pPr>
        <w:pBdr>
          <w:top w:val="single" w:sz="4" w:space="1" w:color="auto"/>
        </w:pBdr>
        <w:rPr>
          <w:color w:val="00B0F0"/>
        </w:rPr>
      </w:pPr>
    </w:p>
    <w:p w:rsidR="00BC529D" w:rsidRPr="00453ACC" w:rsidP="00BC529D" w14:paraId="63C84A50" w14:textId="2FB799E3">
      <w:pPr>
        <w:rPr>
          <w:color w:val="00B0F0"/>
        </w:rPr>
      </w:pPr>
      <w:r w:rsidRPr="00453ACC">
        <w:rPr>
          <w:color w:val="00B0F0"/>
        </w:rPr>
        <w:t xml:space="preserve">[IF S1=1; </w:t>
      </w:r>
      <w:r w:rsidR="00EB0358">
        <w:rPr>
          <w:color w:val="00B0F0"/>
        </w:rPr>
        <w:t xml:space="preserve">GRID, </w:t>
      </w:r>
      <w:r w:rsidRPr="00453ACC">
        <w:rPr>
          <w:color w:val="00B0F0"/>
        </w:rPr>
        <w:t>MP ACROSS, MP DOWN]</w:t>
      </w:r>
    </w:p>
    <w:p w:rsidR="00453ACC" w:rsidRPr="00453ACC" w:rsidP="00BC529D" w14:paraId="740C9883" w14:textId="77777777">
      <w:pPr>
        <w:rPr>
          <w:color w:val="00B0F0"/>
        </w:rPr>
      </w:pPr>
      <w:r w:rsidRPr="00453ACC">
        <w:rPr>
          <w:color w:val="00B0F0"/>
        </w:rPr>
        <w:t xml:space="preserve">S2. </w:t>
      </w:r>
    </w:p>
    <w:p w:rsidR="00BC529D" w:rsidP="00BC529D" w14:paraId="15D7CDF6" w14:textId="02791EF2">
      <w:r w:rsidRPr="00D514E3">
        <w:t>While we may not be able to accommodate everyone’s preferences, we would like to know the most convenient time</w:t>
      </w:r>
      <w:r w:rsidR="00406F83">
        <w:t xml:space="preserve"> </w:t>
      </w:r>
      <w:r w:rsidR="002C1BDC">
        <w:t>you to participate in</w:t>
      </w:r>
      <w:r w:rsidR="00DF7DC4">
        <w:t xml:space="preserve"> the 1</w:t>
      </w:r>
      <w:r w:rsidR="004813A7">
        <w:t>-</w:t>
      </w:r>
      <w:r w:rsidR="00DF7DC4">
        <w:t>hour interview</w:t>
      </w:r>
      <w:r w:rsidRPr="00D514E3">
        <w:t>.</w:t>
      </w:r>
    </w:p>
    <w:p w:rsidR="00453ACC" w:rsidRPr="00D514E3" w:rsidP="00BC529D" w14:paraId="4C82F16E" w14:textId="77777777"/>
    <w:p w:rsidR="00BC529D" w:rsidP="00BC529D" w14:paraId="13050341" w14:textId="33D15CE7">
      <w:r>
        <w:t>W</w:t>
      </w:r>
      <w:r w:rsidRPr="00D514E3">
        <w:t>hich day</w:t>
      </w:r>
      <w:r>
        <w:t>s</w:t>
      </w:r>
      <w:r w:rsidRPr="00D514E3">
        <w:t xml:space="preserve"> </w:t>
      </w:r>
      <w:r>
        <w:t xml:space="preserve">and times </w:t>
      </w:r>
      <w:r w:rsidR="002D61EC">
        <w:t>are you available</w:t>
      </w:r>
      <w:r w:rsidRPr="00D514E3">
        <w:t xml:space="preserve"> </w:t>
      </w:r>
      <w:r w:rsidR="00406F83">
        <w:t xml:space="preserve">to be </w:t>
      </w:r>
      <w:r w:rsidR="00CF5379">
        <w:t>interviewed</w:t>
      </w:r>
      <w:r w:rsidRPr="00D514E3">
        <w:t>?</w:t>
      </w:r>
      <w:r w:rsidR="00406F83">
        <w:t xml:space="preserve"> </w:t>
      </w:r>
      <w:r w:rsidR="00DF7DC4">
        <w:t>Keep in mind, you will want 1 hour in a quiet place with access to the internet. You will be</w:t>
      </w:r>
      <w:r w:rsidR="00CF5379">
        <w:t xml:space="preserve"> reviewing a web</w:t>
      </w:r>
      <w:r w:rsidR="00DF7DC4">
        <w:t xml:space="preserve"> survey </w:t>
      </w:r>
      <w:r w:rsidR="00504342">
        <w:t>through a screenshare</w:t>
      </w:r>
      <w:r w:rsidR="00DF7DC4">
        <w:t xml:space="preserve">, while </w:t>
      </w:r>
      <w:r w:rsidR="00F62E35">
        <w:t>speaking with the interviewer</w:t>
      </w:r>
      <w:r w:rsidR="00DF7DC4">
        <w:t>!</w:t>
      </w:r>
    </w:p>
    <w:p w:rsidR="00453ACC" w:rsidP="00BC529D" w14:paraId="7E88B2F3" w14:textId="77777777">
      <w:pPr>
        <w:ind w:firstLine="720"/>
      </w:pPr>
    </w:p>
    <w:p w:rsidR="00BC529D" w:rsidP="00453ACC" w14:paraId="425A8085" w14:textId="594A682F">
      <w:r>
        <w:t>Please select all your</w:t>
      </w:r>
      <w:r w:rsidR="00453ACC">
        <w:t xml:space="preserve"> </w:t>
      </w:r>
      <w:r w:rsidR="002D61EC">
        <w:t>preferred time slots</w:t>
      </w:r>
      <w:r w:rsidR="00035B8E">
        <w:t>.</w:t>
      </w:r>
    </w:p>
    <w:p w:rsidR="00C56606" w:rsidP="00453ACC" w14:paraId="168BB250" w14:textId="0844555F"/>
    <w:p w:rsidR="00C56606" w:rsidRPr="001A5523" w:rsidP="00C56606" w14:paraId="5052FAC5" w14:textId="77777777">
      <w:pPr>
        <w:rPr>
          <w:color w:val="7030A0"/>
          <w:lang w:val="es-ES"/>
        </w:rPr>
      </w:pPr>
      <w:r w:rsidRPr="001A5523">
        <w:rPr>
          <w:color w:val="7030A0"/>
          <w:lang w:val="es-ES"/>
        </w:rPr>
        <w:t>Aunque tal vez no sea posible satisfacer todas las preferencias, nos gustaría saber qué hora le conviene más para participar en esta entrevista que durará 1 hora.</w:t>
      </w:r>
    </w:p>
    <w:p w:rsidR="00C56606" w:rsidRPr="001A5523" w:rsidP="00C56606" w14:paraId="1A6B324F" w14:textId="77777777">
      <w:pPr>
        <w:rPr>
          <w:color w:val="7030A0"/>
          <w:lang w:val="es-ES"/>
        </w:rPr>
      </w:pPr>
    </w:p>
    <w:p w:rsidR="00C56606" w:rsidRPr="001A5523" w:rsidP="00C56606" w14:paraId="1D75B2E7" w14:textId="251936BD">
      <w:pPr>
        <w:rPr>
          <w:color w:val="7030A0"/>
          <w:lang w:val="es-ES"/>
        </w:rPr>
      </w:pPr>
      <w:r w:rsidRPr="001A5523">
        <w:rPr>
          <w:color w:val="7030A0"/>
          <w:lang w:val="es-ES"/>
        </w:rPr>
        <w:t xml:space="preserve">¿Qué días y horas está disponible para la entrevista? Recuerde que necesitará 1 hora en un lugar tranquilo con acceso a internet. Usted estará revisando una encuesta online </w:t>
      </w:r>
      <w:r w:rsidRPr="005F10D5">
        <w:rPr>
          <w:color w:val="7030A0"/>
          <w:lang w:val="es-ES"/>
        </w:rPr>
        <w:t>a través de una pantalla compartida</w:t>
      </w:r>
      <w:r>
        <w:rPr>
          <w:color w:val="7030A0"/>
          <w:lang w:val="es-ES"/>
        </w:rPr>
        <w:t xml:space="preserve"> </w:t>
      </w:r>
      <w:r w:rsidRPr="001A5523">
        <w:rPr>
          <w:color w:val="7030A0"/>
          <w:lang w:val="es-ES"/>
        </w:rPr>
        <w:t xml:space="preserve">mientras habla </w:t>
      </w:r>
      <w:r w:rsidRPr="00C56606">
        <w:rPr>
          <w:color w:val="7030A0"/>
          <w:lang w:val="es-ES"/>
        </w:rPr>
        <w:t>con el entrevistador</w:t>
      </w:r>
      <w:r w:rsidRPr="001A5523">
        <w:rPr>
          <w:color w:val="7030A0"/>
          <w:lang w:val="es-ES"/>
        </w:rPr>
        <w:t>.</w:t>
      </w:r>
    </w:p>
    <w:p w:rsidR="00C56606" w:rsidRPr="001A5523" w:rsidP="00C56606" w14:paraId="475D1638" w14:textId="77777777">
      <w:pPr>
        <w:ind w:firstLine="720"/>
        <w:rPr>
          <w:color w:val="7030A0"/>
          <w:lang w:val="es-ES"/>
        </w:rPr>
      </w:pPr>
    </w:p>
    <w:p w:rsidR="00C56606" w:rsidRPr="00F16859" w:rsidP="00453ACC" w14:paraId="408BDABA" w14:textId="5355C720">
      <w:pPr>
        <w:rPr>
          <w:color w:val="7030A0"/>
          <w:lang w:val="es-ES"/>
        </w:rPr>
      </w:pPr>
      <w:r w:rsidRPr="001A5523">
        <w:rPr>
          <w:color w:val="7030A0"/>
          <w:lang w:val="es-ES"/>
        </w:rPr>
        <w:t xml:space="preserve">Seleccione todos los períodos de tiempo que prefiere. </w:t>
      </w:r>
    </w:p>
    <w:p w:rsidR="002D61EC" w:rsidRPr="00F16859" w:rsidP="00453ACC" w14:paraId="19A5848C" w14:textId="77777777">
      <w:pPr>
        <w:rPr>
          <w:lang w:val=""/>
        </w:rPr>
      </w:pPr>
    </w:p>
    <w:tbl>
      <w:tblPr>
        <w:tblStyle w:val="TableGrid"/>
        <w:tblW w:w="11160" w:type="dxa"/>
        <w:tblInd w:w="-725" w:type="dxa"/>
        <w:tblLook w:val="04A0"/>
      </w:tblPr>
      <w:tblGrid>
        <w:gridCol w:w="2070"/>
        <w:gridCol w:w="909"/>
        <w:gridCol w:w="909"/>
        <w:gridCol w:w="909"/>
        <w:gridCol w:w="909"/>
        <w:gridCol w:w="909"/>
        <w:gridCol w:w="909"/>
        <w:gridCol w:w="909"/>
        <w:gridCol w:w="909"/>
        <w:gridCol w:w="909"/>
        <w:gridCol w:w="909"/>
      </w:tblGrid>
      <w:tr w14:paraId="323C63C0" w14:textId="77777777" w:rsidTr="00721475">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vAlign w:val="center"/>
            <w:hideMark/>
          </w:tcPr>
          <w:p w:rsidR="000636B2" w:rsidRPr="00721475" w:rsidP="000636B2" w14:paraId="6C703890" w14:textId="77777777">
            <w:pPr>
              <w:jc w:val="center"/>
            </w:pPr>
            <w:r w:rsidRPr="00721475">
              <w:t>Date</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2836D151" w14:textId="3A7EA0DD">
            <w:pPr>
              <w:jc w:val="center"/>
              <w:rPr>
                <w:color w:val="00B0F0"/>
              </w:rPr>
            </w:pPr>
            <w:r w:rsidRPr="000E2154">
              <w:rPr>
                <w:color w:val="00B0F0"/>
              </w:rPr>
              <w:t>[time1]</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5A08E492" w14:textId="26EE16C7">
            <w:pPr>
              <w:jc w:val="center"/>
              <w:rPr>
                <w:rFonts w:ascii="Calibri" w:hAnsi="Calibri" w:cs="Times New Roman"/>
                <w:color w:val="00B0F0"/>
              </w:rPr>
            </w:pPr>
            <w:r w:rsidRPr="000E2154">
              <w:rPr>
                <w:color w:val="00B0F0"/>
              </w:rPr>
              <w:t>[time2]</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22358E35" w14:textId="16EC97A1">
            <w:pPr>
              <w:jc w:val="center"/>
              <w:rPr>
                <w:color w:val="00B0F0"/>
              </w:rPr>
            </w:pPr>
            <w:r w:rsidRPr="000E2154">
              <w:rPr>
                <w:color w:val="00B0F0"/>
              </w:rPr>
              <w:t>[time3]</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7B9D4092" w14:textId="0D81ABF8">
            <w:pPr>
              <w:jc w:val="center"/>
              <w:rPr>
                <w:color w:val="00B0F0"/>
              </w:rPr>
            </w:pPr>
            <w:r w:rsidRPr="000E2154">
              <w:rPr>
                <w:color w:val="00B0F0"/>
              </w:rPr>
              <w:t>[time4]</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5AC31F84" w14:textId="42AF1093">
            <w:pPr>
              <w:jc w:val="center"/>
              <w:rPr>
                <w:color w:val="00B0F0"/>
              </w:rPr>
            </w:pPr>
            <w:r w:rsidRPr="000E2154">
              <w:rPr>
                <w:color w:val="00B0F0"/>
              </w:rPr>
              <w:t>[time5]</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0A9CFC2C" w14:textId="511BBC2E">
            <w:pPr>
              <w:jc w:val="center"/>
              <w:rPr>
                <w:color w:val="00B0F0"/>
              </w:rPr>
            </w:pPr>
            <w:r w:rsidRPr="000E2154">
              <w:rPr>
                <w:color w:val="00B0F0"/>
              </w:rPr>
              <w:t>[time6]</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4382E912" w14:textId="300F1651">
            <w:pPr>
              <w:jc w:val="center"/>
              <w:rPr>
                <w:color w:val="00B0F0"/>
              </w:rPr>
            </w:pPr>
            <w:r w:rsidRPr="000E2154">
              <w:rPr>
                <w:color w:val="00B0F0"/>
              </w:rPr>
              <w:t>[time7]</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10341D27" w14:textId="4DD7E097">
            <w:pPr>
              <w:jc w:val="center"/>
              <w:rPr>
                <w:color w:val="00B0F0"/>
              </w:rPr>
            </w:pPr>
            <w:r w:rsidRPr="000E2154">
              <w:rPr>
                <w:color w:val="00B0F0"/>
              </w:rPr>
              <w:t>[time8]</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3A4F0AD4" w14:textId="6DCFDF6A">
            <w:pPr>
              <w:jc w:val="center"/>
              <w:rPr>
                <w:color w:val="00B0F0"/>
              </w:rPr>
            </w:pPr>
            <w:r w:rsidRPr="000E2154">
              <w:rPr>
                <w:color w:val="00B0F0"/>
              </w:rPr>
              <w:t>[time9]</w:t>
            </w:r>
          </w:p>
        </w:tc>
        <w:tc>
          <w:tcPr>
            <w:tcW w:w="909" w:type="dxa"/>
            <w:tcBorders>
              <w:top w:val="single" w:sz="4" w:space="0" w:color="auto"/>
              <w:left w:val="single" w:sz="4" w:space="0" w:color="auto"/>
              <w:bottom w:val="single" w:sz="4" w:space="0" w:color="auto"/>
              <w:right w:val="single" w:sz="4" w:space="0" w:color="auto"/>
            </w:tcBorders>
            <w:tcMar>
              <w:left w:w="58" w:type="dxa"/>
              <w:right w:w="58" w:type="dxa"/>
            </w:tcMar>
            <w:hideMark/>
          </w:tcPr>
          <w:p w:rsidR="000636B2" w:rsidRPr="000E2154" w:rsidP="000636B2" w14:paraId="055F408F" w14:textId="5ABAC830">
            <w:pPr>
              <w:jc w:val="center"/>
              <w:rPr>
                <w:color w:val="00B0F0"/>
              </w:rPr>
            </w:pPr>
            <w:r w:rsidRPr="000E2154">
              <w:rPr>
                <w:color w:val="00B0F0"/>
              </w:rPr>
              <w:t>[time10]</w:t>
            </w:r>
          </w:p>
        </w:tc>
      </w:tr>
      <w:tr w14:paraId="68077D63" w14:textId="77777777" w:rsidTr="00227229">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D61EC" w:rsidRPr="00721475" w:rsidP="00A13762" w14:paraId="51CB8042" w14:textId="2F7419C1"/>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07045712"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4C8D0104"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586CC82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60464D0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040560AF"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5D5ABEF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7D5CD5B4"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6D7F61A2"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4AD17ECF"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D61EC" w:rsidRPr="00721475" w14:paraId="61FAA7E2" w14:textId="77777777">
            <w:pPr>
              <w:jc w:val="center"/>
            </w:pPr>
            <w:r w:rsidRPr="00721475">
              <w:rPr>
                <w:rFonts w:ascii="Courier New" w:hAnsi="Courier New" w:cs="Courier New"/>
              </w:rPr>
              <w:t>□</w:t>
            </w:r>
          </w:p>
        </w:tc>
      </w:tr>
      <w:tr w14:paraId="5A2DCA45"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02623B93" w14:textId="140CC47A"/>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D942C81"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87C09E4"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9941CB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21E446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E3274B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0B54A4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5EF7AE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F4AEC7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85DCD45"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198B393" w14:textId="77777777">
            <w:pPr>
              <w:jc w:val="center"/>
            </w:pPr>
            <w:r w:rsidRPr="00721475">
              <w:rPr>
                <w:rFonts w:ascii="Courier New" w:hAnsi="Courier New" w:cs="Courier New"/>
              </w:rPr>
              <w:t>□</w:t>
            </w:r>
          </w:p>
        </w:tc>
      </w:tr>
      <w:tr w14:paraId="7F1DB779"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29B597EE" w14:textId="48DA3B1C"/>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69242C1"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417AFE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BC4A0F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160E2D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CEB8FF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3FF27EF"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EABF78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643F20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7A9A7C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2973D77" w14:textId="77777777">
            <w:pPr>
              <w:jc w:val="center"/>
            </w:pPr>
            <w:r w:rsidRPr="00721475">
              <w:rPr>
                <w:rFonts w:ascii="Courier New" w:hAnsi="Courier New" w:cs="Courier New"/>
              </w:rPr>
              <w:t>□</w:t>
            </w:r>
          </w:p>
        </w:tc>
      </w:tr>
      <w:tr w14:paraId="50125606"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32149479" w14:textId="771A8340"/>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A90A592"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A2CB40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003FA5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3A6B3B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D4864F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D56458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1B51D5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C32496C"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037996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0044D32" w14:textId="77777777">
            <w:pPr>
              <w:jc w:val="center"/>
            </w:pPr>
            <w:r w:rsidRPr="00721475">
              <w:rPr>
                <w:rFonts w:ascii="Courier New" w:hAnsi="Courier New" w:cs="Courier New"/>
              </w:rPr>
              <w:t>□</w:t>
            </w:r>
          </w:p>
        </w:tc>
      </w:tr>
      <w:tr w14:paraId="7D4ED354"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6A7AFC5E" w14:textId="4F2A2589"/>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B309A56"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29D9634"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298353C"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43F31AA"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7610BB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10A635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691B295"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E7CDDE2"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7592C8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30EE407" w14:textId="77777777">
            <w:pPr>
              <w:jc w:val="center"/>
            </w:pPr>
            <w:r w:rsidRPr="00721475">
              <w:rPr>
                <w:rFonts w:ascii="Courier New" w:hAnsi="Courier New" w:cs="Courier New"/>
              </w:rPr>
              <w:t>□</w:t>
            </w:r>
          </w:p>
        </w:tc>
      </w:tr>
      <w:tr w14:paraId="2625A66D"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540E4835" w14:textId="1EEED934"/>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2F4FB7C"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B60A2E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5567679"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10BD1C7"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D7BA69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BB3E7D2"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FD136D5"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8317787"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CC32A1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633A3F5" w14:textId="77777777">
            <w:pPr>
              <w:jc w:val="center"/>
            </w:pPr>
            <w:r w:rsidRPr="00721475">
              <w:rPr>
                <w:rFonts w:ascii="Courier New" w:hAnsi="Courier New" w:cs="Courier New"/>
              </w:rPr>
              <w:t>□</w:t>
            </w:r>
          </w:p>
        </w:tc>
      </w:tr>
      <w:tr w14:paraId="12EFA9DA"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0D6E74D3" w14:textId="4C0F70F6"/>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184723B"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11F286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35D2779"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7C007B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CF44774"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265F67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CAE394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2D9570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6EB89F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518C94F" w14:textId="77777777">
            <w:pPr>
              <w:jc w:val="center"/>
            </w:pPr>
            <w:r w:rsidRPr="00721475">
              <w:rPr>
                <w:rFonts w:ascii="Courier New" w:hAnsi="Courier New" w:cs="Courier New"/>
              </w:rPr>
              <w:t>□</w:t>
            </w:r>
          </w:p>
        </w:tc>
      </w:tr>
      <w:tr w14:paraId="51D83BEF"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0F53D4FC" w14:textId="076D7BBE"/>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E1E7149"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0ECB7A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44ECCCC"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E13985C"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0C8CAA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21247BA"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25657C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5714EE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6EC987C"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DA2991A" w14:textId="77777777">
            <w:pPr>
              <w:jc w:val="center"/>
            </w:pPr>
            <w:r w:rsidRPr="00721475">
              <w:rPr>
                <w:rFonts w:ascii="Courier New" w:hAnsi="Courier New" w:cs="Courier New"/>
              </w:rPr>
              <w:t>□</w:t>
            </w:r>
          </w:p>
        </w:tc>
      </w:tr>
      <w:tr w14:paraId="7C7200F1"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6F801038" w14:textId="0E30CA7E"/>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EFB30BA"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5891721"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749126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952A7F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303A12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D4B1662"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4A6A20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7A33DD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C8728C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83460CB" w14:textId="77777777">
            <w:pPr>
              <w:jc w:val="center"/>
            </w:pPr>
            <w:r w:rsidRPr="00721475">
              <w:rPr>
                <w:rFonts w:ascii="Courier New" w:hAnsi="Courier New" w:cs="Courier New"/>
              </w:rPr>
              <w:t>□</w:t>
            </w:r>
          </w:p>
        </w:tc>
      </w:tr>
      <w:tr w14:paraId="5E73F300"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3C9B1C68" w14:textId="00D50C88"/>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59D8931"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7A4D44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796F5E9B"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08D6BD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C6E5FE3"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1613FF7"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ADF9890"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EEC77C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10BBB366"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BDDFE5D" w14:textId="77777777">
            <w:pPr>
              <w:jc w:val="center"/>
            </w:pPr>
            <w:r w:rsidRPr="00721475">
              <w:rPr>
                <w:rFonts w:ascii="Courier New" w:hAnsi="Courier New" w:cs="Courier New"/>
              </w:rPr>
              <w:t>□</w:t>
            </w:r>
          </w:p>
        </w:tc>
      </w:tr>
      <w:tr w14:paraId="64C3759D"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RPr="00721475" w:rsidP="00227229" w14:paraId="213E3034" w14:textId="084E7F32"/>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9CBEF43" w14:textId="77777777">
            <w:pPr>
              <w:jc w:val="center"/>
              <w:rPr>
                <w:rFonts w:ascii="Calibri" w:hAnsi="Calibri" w:cs="Times New Roman"/>
              </w:rP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FA6DC45"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F5D115E"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407015DF"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2703D3DF"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58E3CCE7"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638B148"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37F5D832"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6D73C31D" w14:textId="77777777">
            <w:pPr>
              <w:jc w:val="center"/>
            </w:pPr>
            <w:r w:rsidRPr="00721475">
              <w:rPr>
                <w:rFonts w:ascii="Courier New" w:hAnsi="Courier New" w:cs="Courier New"/>
              </w:rPr>
              <w:t>□</w:t>
            </w:r>
          </w:p>
        </w:tc>
        <w:tc>
          <w:tcPr>
            <w:tcW w:w="909" w:type="dxa"/>
            <w:tcBorders>
              <w:top w:val="single" w:sz="4" w:space="0" w:color="auto"/>
              <w:left w:val="single" w:sz="4" w:space="0" w:color="auto"/>
              <w:bottom w:val="single" w:sz="4" w:space="0" w:color="auto"/>
              <w:right w:val="single" w:sz="4" w:space="0" w:color="auto"/>
            </w:tcBorders>
            <w:hideMark/>
          </w:tcPr>
          <w:p w:rsidR="00227229" w:rsidRPr="00721475" w:rsidP="00227229" w14:paraId="0D111E48" w14:textId="77777777">
            <w:pPr>
              <w:jc w:val="center"/>
            </w:pPr>
            <w:r w:rsidRPr="00721475">
              <w:rPr>
                <w:rFonts w:ascii="Courier New" w:hAnsi="Courier New" w:cs="Courier New"/>
              </w:rPr>
              <w:t>□</w:t>
            </w:r>
          </w:p>
        </w:tc>
      </w:tr>
      <w:tr w14:paraId="56E2975D"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P="00227229" w14:paraId="25C0246B" w14:textId="46726713"/>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5741EEEB"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777833E"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5EF29B24"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C36A812"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77DA74E8"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2C3D53B"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7DD7F01A"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60231413"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3CC5F5D8"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1752A40" w14:textId="77777777">
            <w:pPr>
              <w:jc w:val="center"/>
              <w:rPr>
                <w:rFonts w:ascii="Courier New" w:hAnsi="Courier New" w:cs="Courier New"/>
              </w:rPr>
            </w:pPr>
          </w:p>
        </w:tc>
      </w:tr>
      <w:tr w14:paraId="349715B5"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P="00227229" w14:paraId="4DD5BAE1" w14:textId="2DE914F0"/>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B6F1964"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102DC807"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475F7EF2"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3595F1EA"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546E7C57"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2DA509BF"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2F73ACB2"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03B4E702"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4E0EEFFF"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2E19F349" w14:textId="77777777">
            <w:pPr>
              <w:jc w:val="center"/>
              <w:rPr>
                <w:rFonts w:ascii="Courier New" w:hAnsi="Courier New" w:cs="Courier New"/>
              </w:rPr>
            </w:pPr>
          </w:p>
        </w:tc>
      </w:tr>
      <w:tr w14:paraId="3B87DA19" w14:textId="77777777" w:rsidTr="00A13762">
        <w:tblPrEx>
          <w:tblW w:w="11160" w:type="dxa"/>
          <w:tblInd w:w="-725" w:type="dxa"/>
          <w:tblLook w:val="04A0"/>
        </w:tblPrEx>
        <w:tc>
          <w:tcPr>
            <w:tcW w:w="2070" w:type="dxa"/>
            <w:tcBorders>
              <w:top w:val="single" w:sz="4" w:space="0" w:color="auto"/>
              <w:left w:val="single" w:sz="4" w:space="0" w:color="auto"/>
              <w:bottom w:val="single" w:sz="4" w:space="0" w:color="auto"/>
              <w:right w:val="single" w:sz="4" w:space="0" w:color="auto"/>
            </w:tcBorders>
          </w:tcPr>
          <w:p w:rsidR="00227229" w:rsidP="00227229" w14:paraId="23288098" w14:textId="61D512DA"/>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63DA17C4"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40CE9E28"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51964A35"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0DA9BFC1"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442E0330"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343D2B7E"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29BA5F8F"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6DF0C22B"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4855E7ED" w14:textId="77777777">
            <w:pPr>
              <w:jc w:val="center"/>
              <w:rPr>
                <w:rFonts w:ascii="Courier New" w:hAnsi="Courier New" w:cs="Courier New"/>
              </w:rPr>
            </w:pPr>
          </w:p>
        </w:tc>
        <w:tc>
          <w:tcPr>
            <w:tcW w:w="909" w:type="dxa"/>
            <w:tcBorders>
              <w:top w:val="single" w:sz="4" w:space="0" w:color="auto"/>
              <w:left w:val="single" w:sz="4" w:space="0" w:color="auto"/>
              <w:bottom w:val="single" w:sz="4" w:space="0" w:color="auto"/>
              <w:right w:val="single" w:sz="4" w:space="0" w:color="auto"/>
            </w:tcBorders>
          </w:tcPr>
          <w:p w:rsidR="00227229" w:rsidRPr="00721475" w:rsidP="00227229" w14:paraId="22AF5620" w14:textId="77777777">
            <w:pPr>
              <w:jc w:val="center"/>
              <w:rPr>
                <w:rFonts w:ascii="Courier New" w:hAnsi="Courier New" w:cs="Courier New"/>
              </w:rPr>
            </w:pPr>
          </w:p>
        </w:tc>
      </w:tr>
    </w:tbl>
    <w:p w:rsidR="00453ACC" w:rsidP="00453ACC" w14:paraId="33832CBF" w14:textId="30D83AB7"/>
    <w:tbl>
      <w:tblPr>
        <w:tblStyle w:val="TableGrid"/>
        <w:tblW w:w="11250" w:type="dxa"/>
        <w:tblInd w:w="-725" w:type="dxa"/>
        <w:tblLook w:val="04A0"/>
      </w:tblPr>
      <w:tblGrid>
        <w:gridCol w:w="1201"/>
        <w:gridCol w:w="886"/>
        <w:gridCol w:w="805"/>
        <w:gridCol w:w="888"/>
        <w:gridCol w:w="888"/>
        <w:gridCol w:w="888"/>
        <w:gridCol w:w="969"/>
        <w:gridCol w:w="888"/>
        <w:gridCol w:w="888"/>
        <w:gridCol w:w="969"/>
        <w:gridCol w:w="990"/>
        <w:gridCol w:w="990"/>
      </w:tblGrid>
      <w:tr w14:paraId="73CD5E29" w14:textId="77777777" w:rsidTr="00D52E86">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vAlign w:val="center"/>
            <w:hideMark/>
          </w:tcPr>
          <w:p w:rsidR="00C56606" w:rsidRPr="00721475" w:rsidP="00D52E86" w14:paraId="32F5D326" w14:textId="77777777">
            <w:pPr>
              <w:jc w:val="center"/>
            </w:pPr>
            <w:r w:rsidRPr="001A5523">
              <w:rPr>
                <w:color w:val="7030A0"/>
              </w:rPr>
              <w:t>Fecha</w:t>
            </w:r>
          </w:p>
        </w:tc>
        <w:tc>
          <w:tcPr>
            <w:tcW w:w="886"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1BB2181F" w14:textId="77777777">
            <w:pPr>
              <w:jc w:val="center"/>
            </w:pPr>
            <w:r w:rsidRPr="000238AE">
              <w:rPr>
                <w:rFonts w:ascii="Calibri" w:eastAsia="Times New Roman" w:hAnsi="Calibri" w:cs="Times New Roman"/>
                <w:color w:val="00B0F0"/>
              </w:rPr>
              <w:t>[time1]</w:t>
            </w:r>
          </w:p>
        </w:tc>
        <w:tc>
          <w:tcPr>
            <w:tcW w:w="805"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1A542366" w14:textId="77777777">
            <w:pPr>
              <w:jc w:val="center"/>
              <w:rPr>
                <w:rFonts w:ascii="Calibri" w:hAnsi="Calibri" w:cs="Times New Roman"/>
              </w:rPr>
            </w:pPr>
            <w:r w:rsidRPr="000238AE">
              <w:rPr>
                <w:rFonts w:ascii="Calibri" w:eastAsia="Times New Roman" w:hAnsi="Calibri" w:cs="Times New Roman"/>
                <w:color w:val="00B0F0"/>
              </w:rPr>
              <w:t>[time2]</w:t>
            </w:r>
          </w:p>
        </w:tc>
        <w:tc>
          <w:tcPr>
            <w:tcW w:w="888"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28DEB422" w14:textId="77777777">
            <w:pPr>
              <w:jc w:val="center"/>
            </w:pPr>
            <w:r w:rsidRPr="000238AE">
              <w:rPr>
                <w:rFonts w:ascii="Calibri" w:eastAsia="Times New Roman" w:hAnsi="Calibri" w:cs="Times New Roman"/>
                <w:color w:val="00B0F0"/>
              </w:rPr>
              <w:t>[time3]</w:t>
            </w:r>
          </w:p>
        </w:tc>
        <w:tc>
          <w:tcPr>
            <w:tcW w:w="888"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02B1390C" w14:textId="77777777">
            <w:pPr>
              <w:jc w:val="center"/>
            </w:pPr>
            <w:r w:rsidRPr="000238AE">
              <w:rPr>
                <w:rFonts w:ascii="Calibri" w:eastAsia="Times New Roman" w:hAnsi="Calibri" w:cs="Times New Roman"/>
                <w:color w:val="00B0F0"/>
              </w:rPr>
              <w:t>[time4]</w:t>
            </w:r>
          </w:p>
        </w:tc>
        <w:tc>
          <w:tcPr>
            <w:tcW w:w="888"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63E639C7" w14:textId="77777777">
            <w:pPr>
              <w:jc w:val="center"/>
            </w:pPr>
            <w:r w:rsidRPr="000238AE">
              <w:rPr>
                <w:rFonts w:ascii="Calibri" w:eastAsia="Times New Roman" w:hAnsi="Calibri" w:cs="Times New Roman"/>
                <w:color w:val="00B0F0"/>
              </w:rPr>
              <w:t>[time5]</w:t>
            </w:r>
          </w:p>
        </w:tc>
        <w:tc>
          <w:tcPr>
            <w:tcW w:w="969"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12437EE2" w14:textId="77777777">
            <w:pPr>
              <w:jc w:val="center"/>
            </w:pPr>
            <w:r w:rsidRPr="000238AE">
              <w:rPr>
                <w:rFonts w:ascii="Calibri" w:eastAsia="Times New Roman" w:hAnsi="Calibri" w:cs="Times New Roman"/>
                <w:color w:val="00B0F0"/>
              </w:rPr>
              <w:t>[time6]</w:t>
            </w:r>
          </w:p>
        </w:tc>
        <w:tc>
          <w:tcPr>
            <w:tcW w:w="888"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42676AAF" w14:textId="77777777">
            <w:pPr>
              <w:jc w:val="center"/>
            </w:pPr>
            <w:r w:rsidRPr="000238AE">
              <w:rPr>
                <w:rFonts w:ascii="Calibri" w:eastAsia="Times New Roman" w:hAnsi="Calibri" w:cs="Times New Roman"/>
                <w:color w:val="00B0F0"/>
              </w:rPr>
              <w:t>[time7]</w:t>
            </w:r>
          </w:p>
        </w:tc>
        <w:tc>
          <w:tcPr>
            <w:tcW w:w="888"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14749976" w14:textId="77777777">
            <w:pPr>
              <w:jc w:val="center"/>
            </w:pPr>
            <w:r w:rsidRPr="000238AE">
              <w:rPr>
                <w:rFonts w:ascii="Calibri" w:eastAsia="Times New Roman" w:hAnsi="Calibri" w:cs="Times New Roman"/>
                <w:color w:val="00B0F0"/>
              </w:rPr>
              <w:t>[time8]</w:t>
            </w:r>
          </w:p>
        </w:tc>
        <w:tc>
          <w:tcPr>
            <w:tcW w:w="969"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58300E32" w14:textId="77777777">
            <w:pPr>
              <w:jc w:val="center"/>
            </w:pPr>
            <w:r w:rsidRPr="000238AE">
              <w:rPr>
                <w:rFonts w:ascii="Calibri" w:eastAsia="Times New Roman" w:hAnsi="Calibri" w:cs="Times New Roman"/>
                <w:color w:val="00B0F0"/>
              </w:rPr>
              <w:t>[time9]</w:t>
            </w:r>
          </w:p>
        </w:tc>
        <w:tc>
          <w:tcPr>
            <w:tcW w:w="990" w:type="dxa"/>
            <w:tcBorders>
              <w:top w:val="single" w:sz="4" w:space="0" w:color="auto"/>
              <w:left w:val="single" w:sz="4" w:space="0" w:color="auto"/>
              <w:bottom w:val="single" w:sz="4" w:space="0" w:color="auto"/>
              <w:right w:val="single" w:sz="4" w:space="0" w:color="auto"/>
            </w:tcBorders>
            <w:vAlign w:val="center"/>
          </w:tcPr>
          <w:p w:rsidR="00C56606" w:rsidRPr="000238AE" w:rsidP="00D52E86" w14:paraId="469D7532" w14:textId="77777777">
            <w:pPr>
              <w:jc w:val="center"/>
              <w:rPr>
                <w:rFonts w:ascii="Calibri" w:eastAsia="Times New Roman" w:hAnsi="Calibri" w:cs="Times New Roman"/>
                <w:color w:val="00B0F0"/>
              </w:rPr>
            </w:pPr>
            <w:r w:rsidRPr="000238AE">
              <w:rPr>
                <w:rFonts w:ascii="Calibri" w:eastAsia="Times New Roman" w:hAnsi="Calibri" w:cs="Times New Roman"/>
                <w:color w:val="00B0F0"/>
              </w:rPr>
              <w:t>[time10]</w:t>
            </w:r>
          </w:p>
        </w:tc>
        <w:tc>
          <w:tcPr>
            <w:tcW w:w="990" w:type="dxa"/>
            <w:tcBorders>
              <w:top w:val="single" w:sz="4" w:space="0" w:color="auto"/>
              <w:left w:val="single" w:sz="4" w:space="0" w:color="auto"/>
              <w:bottom w:val="single" w:sz="4" w:space="0" w:color="auto"/>
              <w:right w:val="single" w:sz="4" w:space="0" w:color="auto"/>
            </w:tcBorders>
            <w:tcMar>
              <w:left w:w="58" w:type="dxa"/>
              <w:right w:w="58" w:type="dxa"/>
            </w:tcMar>
            <w:vAlign w:val="center"/>
            <w:hideMark/>
          </w:tcPr>
          <w:p w:rsidR="00C56606" w:rsidRPr="00721475" w:rsidP="00D52E86" w14:paraId="21A5E19F" w14:textId="77777777">
            <w:pPr>
              <w:jc w:val="center"/>
            </w:pPr>
            <w:r w:rsidRPr="000238AE">
              <w:rPr>
                <w:rFonts w:ascii="Calibri" w:eastAsia="Times New Roman" w:hAnsi="Calibri" w:cs="Times New Roman"/>
                <w:color w:val="00B0F0"/>
              </w:rPr>
              <w:t>[time1</w:t>
            </w:r>
            <w:r>
              <w:rPr>
                <w:rFonts w:ascii="Calibri" w:eastAsia="Times New Roman" w:hAnsi="Calibri" w:cs="Times New Roman"/>
                <w:color w:val="00B0F0"/>
              </w:rPr>
              <w:t>1</w:t>
            </w:r>
            <w:r w:rsidRPr="000238AE">
              <w:rPr>
                <w:rFonts w:ascii="Calibri" w:eastAsia="Times New Roman" w:hAnsi="Calibri" w:cs="Times New Roman"/>
                <w:color w:val="00B0F0"/>
              </w:rPr>
              <w:t>]</w:t>
            </w:r>
          </w:p>
        </w:tc>
      </w:tr>
      <w:tr w14:paraId="61AA16F9"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28A23D16" w14:textId="464122F7"/>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730E47EF"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05EA9EF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4E0A553"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9331ADA"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899CB6E"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F1DF136"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ABB6B9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531AC0C4"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4461FB4A"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7DF228C9"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4E139E3B" w14:textId="77777777">
            <w:pPr>
              <w:jc w:val="center"/>
            </w:pPr>
            <w:r w:rsidRPr="00721475">
              <w:rPr>
                <w:rFonts w:ascii="Courier New" w:hAnsi="Courier New" w:cs="Courier New"/>
              </w:rPr>
              <w:t>□</w:t>
            </w:r>
          </w:p>
        </w:tc>
      </w:tr>
      <w:tr w14:paraId="20E01A11"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55402A9E" w14:textId="4BE73B8A"/>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19AFD946"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0A2F1F2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CCB1B5F"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6E5DD2F"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5B632D76"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6D3FC76"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D88E043"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57100FF4"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1E40E486"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3A8BBD33"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1DE6232C" w14:textId="77777777">
            <w:pPr>
              <w:jc w:val="center"/>
            </w:pPr>
            <w:r w:rsidRPr="00721475">
              <w:rPr>
                <w:rFonts w:ascii="Courier New" w:hAnsi="Courier New" w:cs="Courier New"/>
              </w:rPr>
              <w:t>□</w:t>
            </w:r>
          </w:p>
        </w:tc>
      </w:tr>
      <w:tr w14:paraId="0926BF59"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5054B1CD" w14:textId="00E406DC"/>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5C35E514"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1AA227C7"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59DCCC4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69537C8"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589966D"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2A5C91DD"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3C54A2F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5FC320D"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718D42C"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5E905F58"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63A6981F" w14:textId="77777777">
            <w:pPr>
              <w:jc w:val="center"/>
            </w:pPr>
            <w:r w:rsidRPr="00721475">
              <w:rPr>
                <w:rFonts w:ascii="Courier New" w:hAnsi="Courier New" w:cs="Courier New"/>
              </w:rPr>
              <w:t>□</w:t>
            </w:r>
          </w:p>
        </w:tc>
      </w:tr>
      <w:tr w14:paraId="1EE1E824"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2E8763E5" w14:textId="46E7E4B6"/>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1B100243"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5033956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65F7CB83"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6E474FC8"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0CC9AC6"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45A862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FD9796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513728E"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61EA162"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6021E060"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0EA9B06C" w14:textId="77777777">
            <w:pPr>
              <w:jc w:val="center"/>
            </w:pPr>
            <w:r w:rsidRPr="00721475">
              <w:rPr>
                <w:rFonts w:ascii="Courier New" w:hAnsi="Courier New" w:cs="Courier New"/>
              </w:rPr>
              <w:t>□</w:t>
            </w:r>
          </w:p>
        </w:tc>
      </w:tr>
      <w:tr w14:paraId="2005AF6F"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5B937CCD" w14:textId="493DFC33"/>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4427A881"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40782325"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5BE92AD1"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B1C6EBE"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CD12832"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6EFFD057"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66E89310"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35EB797"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63B5C91C"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4FF12C49"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723CC2AF" w14:textId="77777777">
            <w:pPr>
              <w:jc w:val="center"/>
            </w:pPr>
            <w:r w:rsidRPr="00721475">
              <w:rPr>
                <w:rFonts w:ascii="Courier New" w:hAnsi="Courier New" w:cs="Courier New"/>
              </w:rPr>
              <w:t>□</w:t>
            </w:r>
          </w:p>
        </w:tc>
      </w:tr>
      <w:tr w14:paraId="3D82441E"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1527F28B" w14:textId="6A010CE9"/>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38908155"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1ABE749F"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78CA9F7"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A61370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E8900A0"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78E9E857"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083593A"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A02D739"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2A074E52"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7554647F"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41A04BA1" w14:textId="77777777">
            <w:pPr>
              <w:jc w:val="center"/>
            </w:pPr>
            <w:r w:rsidRPr="00721475">
              <w:rPr>
                <w:rFonts w:ascii="Courier New" w:hAnsi="Courier New" w:cs="Courier New"/>
              </w:rPr>
              <w:t>□</w:t>
            </w:r>
          </w:p>
        </w:tc>
      </w:tr>
      <w:tr w14:paraId="7E4676F5"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497C0A90" w14:textId="4559456C"/>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36AE2415"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51AB1770"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BAF0D6A"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5A25A4B"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06EF7B0"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6C21124C"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BC7D516"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C4680FD"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47CF3523"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733667A3"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0932D5F3" w14:textId="77777777">
            <w:pPr>
              <w:jc w:val="center"/>
            </w:pPr>
            <w:r w:rsidRPr="00721475">
              <w:rPr>
                <w:rFonts w:ascii="Courier New" w:hAnsi="Courier New" w:cs="Courier New"/>
              </w:rPr>
              <w:t>□</w:t>
            </w:r>
          </w:p>
        </w:tc>
      </w:tr>
      <w:tr w14:paraId="013D327A"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704E913B" w14:textId="0CC926F7"/>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11268AEF"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0EACA81A"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0B9A68B"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3D36E5B5"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E1727F8"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59653F6A"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C3EBC1F"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DC3B958"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48AA34C4"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44B72E33"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4274430D" w14:textId="77777777">
            <w:pPr>
              <w:jc w:val="center"/>
            </w:pPr>
            <w:r w:rsidRPr="00721475">
              <w:rPr>
                <w:rFonts w:ascii="Courier New" w:hAnsi="Courier New" w:cs="Courier New"/>
              </w:rPr>
              <w:t>□</w:t>
            </w:r>
          </w:p>
        </w:tc>
      </w:tr>
      <w:tr w14:paraId="47ECED04"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23C62340" w14:textId="1BE88655"/>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0343192F"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4029D14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F4DEDD8"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BAA38E2"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C54FF89"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03DBDE8D"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24F5680B"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5A536E6"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5E380BA4"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2723769C"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168A04F5" w14:textId="77777777">
            <w:pPr>
              <w:jc w:val="center"/>
            </w:pPr>
            <w:r w:rsidRPr="00721475">
              <w:rPr>
                <w:rFonts w:ascii="Courier New" w:hAnsi="Courier New" w:cs="Courier New"/>
              </w:rPr>
              <w:t>□</w:t>
            </w:r>
          </w:p>
        </w:tc>
      </w:tr>
      <w:tr w14:paraId="762E4159"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674D8D44" w14:textId="427631FC"/>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2531493D"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6ED37356"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40FCA3B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3720F4CD"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65C3019"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19ADD77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3D2FECC3"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29ACA55"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37510262"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39D54BD5"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46CB093D" w14:textId="77777777">
            <w:pPr>
              <w:jc w:val="center"/>
            </w:pPr>
            <w:r w:rsidRPr="00721475">
              <w:rPr>
                <w:rFonts w:ascii="Courier New" w:hAnsi="Courier New" w:cs="Courier New"/>
              </w:rPr>
              <w:t>□</w:t>
            </w:r>
          </w:p>
        </w:tc>
      </w:tr>
      <w:tr w14:paraId="34627ECD" w14:textId="77777777" w:rsidTr="00774971">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RPr="00721475" w:rsidP="00227229" w14:paraId="678DEB84" w14:textId="4B6878D9"/>
        </w:tc>
        <w:tc>
          <w:tcPr>
            <w:tcW w:w="886" w:type="dxa"/>
            <w:tcBorders>
              <w:top w:val="single" w:sz="4" w:space="0" w:color="auto"/>
              <w:left w:val="single" w:sz="4" w:space="0" w:color="auto"/>
              <w:bottom w:val="single" w:sz="4" w:space="0" w:color="auto"/>
              <w:right w:val="single" w:sz="4" w:space="0" w:color="auto"/>
            </w:tcBorders>
            <w:hideMark/>
          </w:tcPr>
          <w:p w:rsidR="00227229" w:rsidRPr="00721475" w:rsidP="00227229" w14:paraId="4A910E47" w14:textId="77777777">
            <w:pPr>
              <w:jc w:val="center"/>
              <w:rPr>
                <w:rFonts w:ascii="Calibri" w:hAnsi="Calibri" w:cs="Times New Roman"/>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hideMark/>
          </w:tcPr>
          <w:p w:rsidR="00227229" w:rsidRPr="00721475" w:rsidP="00227229" w14:paraId="39DDA624"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73B7F95"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109A3C11"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07FF0FDA"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5F0FD019"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7CAF27DE" w14:textId="77777777">
            <w:pPr>
              <w:jc w:val="cente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hideMark/>
          </w:tcPr>
          <w:p w:rsidR="00227229" w:rsidRPr="00721475" w:rsidP="00227229" w14:paraId="66997937" w14:textId="77777777">
            <w:pPr>
              <w:jc w:val="cente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hideMark/>
          </w:tcPr>
          <w:p w:rsidR="00227229" w:rsidRPr="00721475" w:rsidP="00227229" w14:paraId="28CC1FB4" w14:textId="77777777">
            <w:pPr>
              <w:jc w:val="cente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39E9055F"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hideMark/>
          </w:tcPr>
          <w:p w:rsidR="00227229" w:rsidRPr="00721475" w:rsidP="00227229" w14:paraId="3B7FE434" w14:textId="77777777">
            <w:pPr>
              <w:jc w:val="center"/>
            </w:pPr>
            <w:r w:rsidRPr="00721475">
              <w:rPr>
                <w:rFonts w:ascii="Courier New" w:hAnsi="Courier New" w:cs="Courier New"/>
              </w:rPr>
              <w:t>□</w:t>
            </w:r>
          </w:p>
        </w:tc>
      </w:tr>
      <w:tr w14:paraId="583F6F6E" w14:textId="77777777" w:rsidTr="000A3283">
        <w:tblPrEx>
          <w:tblW w:w="11250" w:type="dxa"/>
          <w:tblInd w:w="-725" w:type="dxa"/>
          <w:tblLook w:val="04A0"/>
        </w:tblPrEx>
        <w:tc>
          <w:tcPr>
            <w:tcW w:w="1201" w:type="dxa"/>
            <w:tcBorders>
              <w:top w:val="single" w:sz="4" w:space="0" w:color="auto"/>
              <w:left w:val="single" w:sz="4" w:space="0" w:color="auto"/>
              <w:bottom w:val="single" w:sz="4" w:space="0" w:color="auto"/>
              <w:right w:val="single" w:sz="4" w:space="0" w:color="auto"/>
            </w:tcBorders>
          </w:tcPr>
          <w:p w:rsidR="00227229" w:rsidP="00227229" w14:paraId="41A74521" w14:textId="01F0F0AE">
            <w:pPr>
              <w:rPr>
                <w:color w:val="7030A0"/>
              </w:rPr>
            </w:pPr>
          </w:p>
        </w:tc>
        <w:tc>
          <w:tcPr>
            <w:tcW w:w="886" w:type="dxa"/>
            <w:tcBorders>
              <w:top w:val="single" w:sz="4" w:space="0" w:color="auto"/>
              <w:left w:val="single" w:sz="4" w:space="0" w:color="auto"/>
              <w:bottom w:val="single" w:sz="4" w:space="0" w:color="auto"/>
              <w:right w:val="single" w:sz="4" w:space="0" w:color="auto"/>
            </w:tcBorders>
          </w:tcPr>
          <w:p w:rsidR="00227229" w:rsidRPr="00721475" w:rsidP="00227229" w14:paraId="4913E7D7" w14:textId="77777777">
            <w:pPr>
              <w:jc w:val="center"/>
              <w:rPr>
                <w:rFonts w:ascii="Courier New" w:hAnsi="Courier New" w:cs="Courier New"/>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tcPr>
          <w:p w:rsidR="00227229" w:rsidRPr="00721475" w:rsidP="00227229" w14:paraId="1BB20FAE"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19104142"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1FA4398D"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7A408F04" w14:textId="77777777">
            <w:pPr>
              <w:jc w:val="center"/>
              <w:rPr>
                <w:rFonts w:ascii="Courier New" w:hAnsi="Courier New" w:cs="Courier New"/>
              </w:rP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19BB8085"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493E2FBB"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71B9E25C" w14:textId="77777777">
            <w:pPr>
              <w:jc w:val="center"/>
              <w:rPr>
                <w:rFonts w:ascii="Courier New" w:hAnsi="Courier New" w:cs="Courier New"/>
              </w:rP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032DE3EE"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128DC25C"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6365ECEF" w14:textId="77777777">
            <w:pPr>
              <w:jc w:val="center"/>
              <w:rPr>
                <w:rFonts w:ascii="Courier New" w:hAnsi="Courier New" w:cs="Courier New"/>
              </w:rPr>
            </w:pPr>
            <w:r w:rsidRPr="00721475">
              <w:rPr>
                <w:rFonts w:ascii="Courier New" w:hAnsi="Courier New" w:cs="Courier New"/>
              </w:rPr>
              <w:t>□</w:t>
            </w:r>
          </w:p>
        </w:tc>
      </w:tr>
      <w:tr w14:paraId="5C20232F" w14:textId="77777777" w:rsidTr="00F07931">
        <w:tblPrEx>
          <w:tblW w:w="11250" w:type="dxa"/>
          <w:tblInd w:w="-725" w:type="dxa"/>
          <w:tblLook w:val="04A0"/>
        </w:tblPrEx>
        <w:trPr>
          <w:trHeight w:val="70"/>
        </w:trPr>
        <w:tc>
          <w:tcPr>
            <w:tcW w:w="1201" w:type="dxa"/>
            <w:tcBorders>
              <w:top w:val="single" w:sz="4" w:space="0" w:color="auto"/>
              <w:left w:val="single" w:sz="4" w:space="0" w:color="auto"/>
              <w:bottom w:val="single" w:sz="4" w:space="0" w:color="auto"/>
              <w:right w:val="single" w:sz="4" w:space="0" w:color="auto"/>
            </w:tcBorders>
          </w:tcPr>
          <w:p w:rsidR="00227229" w:rsidP="00227229" w14:paraId="14A2AA4D" w14:textId="134E0081">
            <w:pPr>
              <w:rPr>
                <w:color w:val="7030A0"/>
              </w:rPr>
            </w:pPr>
          </w:p>
        </w:tc>
        <w:tc>
          <w:tcPr>
            <w:tcW w:w="886" w:type="dxa"/>
            <w:tcBorders>
              <w:top w:val="single" w:sz="4" w:space="0" w:color="auto"/>
              <w:left w:val="single" w:sz="4" w:space="0" w:color="auto"/>
              <w:bottom w:val="single" w:sz="4" w:space="0" w:color="auto"/>
              <w:right w:val="single" w:sz="4" w:space="0" w:color="auto"/>
            </w:tcBorders>
          </w:tcPr>
          <w:p w:rsidR="00227229" w:rsidRPr="00721475" w:rsidP="00227229" w14:paraId="3F6C0F8F" w14:textId="77777777">
            <w:pPr>
              <w:jc w:val="center"/>
              <w:rPr>
                <w:rFonts w:ascii="Courier New" w:hAnsi="Courier New" w:cs="Courier New"/>
              </w:rPr>
            </w:pPr>
            <w:r w:rsidRPr="00721475">
              <w:rPr>
                <w:rFonts w:ascii="Courier New" w:hAnsi="Courier New" w:cs="Courier New"/>
              </w:rPr>
              <w:t>□</w:t>
            </w:r>
          </w:p>
        </w:tc>
        <w:tc>
          <w:tcPr>
            <w:tcW w:w="805" w:type="dxa"/>
            <w:tcBorders>
              <w:top w:val="single" w:sz="4" w:space="0" w:color="auto"/>
              <w:left w:val="single" w:sz="4" w:space="0" w:color="auto"/>
              <w:bottom w:val="single" w:sz="4" w:space="0" w:color="auto"/>
              <w:right w:val="single" w:sz="4" w:space="0" w:color="auto"/>
            </w:tcBorders>
          </w:tcPr>
          <w:p w:rsidR="00227229" w:rsidRPr="00721475" w:rsidP="00227229" w14:paraId="2F9DB4A5"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5027F3A9"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27BB6C71"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5C3C00EB" w14:textId="77777777">
            <w:pPr>
              <w:jc w:val="center"/>
              <w:rPr>
                <w:rFonts w:ascii="Courier New" w:hAnsi="Courier New" w:cs="Courier New"/>
              </w:rP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04FC175C"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5618CBAF" w14:textId="77777777">
            <w:pPr>
              <w:jc w:val="center"/>
              <w:rPr>
                <w:rFonts w:ascii="Courier New" w:hAnsi="Courier New" w:cs="Courier New"/>
              </w:rPr>
            </w:pPr>
            <w:r w:rsidRPr="00721475">
              <w:rPr>
                <w:rFonts w:ascii="Courier New" w:hAnsi="Courier New" w:cs="Courier New"/>
              </w:rPr>
              <w:t>□</w:t>
            </w: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104AD94F" w14:textId="77777777">
            <w:pPr>
              <w:jc w:val="center"/>
              <w:rPr>
                <w:rFonts w:ascii="Courier New" w:hAnsi="Courier New" w:cs="Courier New"/>
              </w:rPr>
            </w:pPr>
            <w:r w:rsidRPr="00721475">
              <w:rPr>
                <w:rFonts w:ascii="Courier New" w:hAnsi="Courier New" w:cs="Courier New"/>
              </w:rPr>
              <w:t>□</w:t>
            </w: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227F7249"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0E50120B" w14:textId="77777777">
            <w:pPr>
              <w:jc w:val="center"/>
              <w:rPr>
                <w:rFonts w:ascii="Courier New" w:hAnsi="Courier New" w:cs="Courier New"/>
              </w:rPr>
            </w:pPr>
            <w:r w:rsidRPr="00721475">
              <w:rPr>
                <w:rFonts w:ascii="Courier New" w:hAnsi="Courier New" w:cs="Courier New"/>
              </w:rPr>
              <w:t>□</w:t>
            </w: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30D0FA54" w14:textId="77777777">
            <w:pPr>
              <w:jc w:val="center"/>
              <w:rPr>
                <w:rFonts w:ascii="Courier New" w:hAnsi="Courier New" w:cs="Courier New"/>
              </w:rPr>
            </w:pPr>
            <w:r w:rsidRPr="00721475">
              <w:rPr>
                <w:rFonts w:ascii="Courier New" w:hAnsi="Courier New" w:cs="Courier New"/>
              </w:rPr>
              <w:t>□</w:t>
            </w:r>
          </w:p>
        </w:tc>
      </w:tr>
      <w:tr w14:paraId="6E836CEB" w14:textId="77777777" w:rsidTr="00F07931">
        <w:tblPrEx>
          <w:tblW w:w="11250" w:type="dxa"/>
          <w:tblInd w:w="-725" w:type="dxa"/>
          <w:tblLook w:val="04A0"/>
        </w:tblPrEx>
        <w:trPr>
          <w:trHeight w:val="70"/>
        </w:trPr>
        <w:tc>
          <w:tcPr>
            <w:tcW w:w="1201" w:type="dxa"/>
            <w:tcBorders>
              <w:top w:val="single" w:sz="4" w:space="0" w:color="auto"/>
              <w:left w:val="single" w:sz="4" w:space="0" w:color="auto"/>
              <w:bottom w:val="single" w:sz="4" w:space="0" w:color="auto"/>
              <w:right w:val="single" w:sz="4" w:space="0" w:color="auto"/>
            </w:tcBorders>
          </w:tcPr>
          <w:p w:rsidR="00227229" w:rsidP="00227229" w14:paraId="6830A530" w14:textId="32761EAC"/>
        </w:tc>
        <w:tc>
          <w:tcPr>
            <w:tcW w:w="886" w:type="dxa"/>
            <w:tcBorders>
              <w:top w:val="single" w:sz="4" w:space="0" w:color="auto"/>
              <w:left w:val="single" w:sz="4" w:space="0" w:color="auto"/>
              <w:bottom w:val="single" w:sz="4" w:space="0" w:color="auto"/>
              <w:right w:val="single" w:sz="4" w:space="0" w:color="auto"/>
            </w:tcBorders>
          </w:tcPr>
          <w:p w:rsidR="00227229" w:rsidRPr="00721475" w:rsidP="00227229" w14:paraId="2D3E0139" w14:textId="77777777">
            <w:pPr>
              <w:jc w:val="center"/>
              <w:rPr>
                <w:rFonts w:ascii="Courier New" w:hAnsi="Courier New" w:cs="Courier New"/>
              </w:rPr>
            </w:pPr>
          </w:p>
        </w:tc>
        <w:tc>
          <w:tcPr>
            <w:tcW w:w="805" w:type="dxa"/>
            <w:tcBorders>
              <w:top w:val="single" w:sz="4" w:space="0" w:color="auto"/>
              <w:left w:val="single" w:sz="4" w:space="0" w:color="auto"/>
              <w:bottom w:val="single" w:sz="4" w:space="0" w:color="auto"/>
              <w:right w:val="single" w:sz="4" w:space="0" w:color="auto"/>
            </w:tcBorders>
          </w:tcPr>
          <w:p w:rsidR="00227229" w:rsidRPr="00721475" w:rsidP="00227229" w14:paraId="3EC1B8EE" w14:textId="77777777">
            <w:pPr>
              <w:jc w:val="center"/>
              <w:rPr>
                <w:rFonts w:ascii="Courier New" w:hAnsi="Courier New" w:cs="Courier New"/>
              </w:rPr>
            </w:pP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28E05868" w14:textId="77777777">
            <w:pPr>
              <w:jc w:val="center"/>
              <w:rPr>
                <w:rFonts w:ascii="Courier New" w:hAnsi="Courier New" w:cs="Courier New"/>
              </w:rPr>
            </w:pP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41AC4E5F" w14:textId="77777777">
            <w:pPr>
              <w:jc w:val="center"/>
              <w:rPr>
                <w:rFonts w:ascii="Courier New" w:hAnsi="Courier New" w:cs="Courier New"/>
              </w:rPr>
            </w:pP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0A475C05" w14:textId="77777777">
            <w:pPr>
              <w:jc w:val="center"/>
              <w:rPr>
                <w:rFonts w:ascii="Courier New" w:hAnsi="Courier New" w:cs="Courier New"/>
              </w:rPr>
            </w:pP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6EA1E68F" w14:textId="77777777">
            <w:pPr>
              <w:jc w:val="center"/>
              <w:rPr>
                <w:rFonts w:ascii="Courier New" w:hAnsi="Courier New" w:cs="Courier New"/>
              </w:rPr>
            </w:pP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5416E55F" w14:textId="77777777">
            <w:pPr>
              <w:jc w:val="center"/>
              <w:rPr>
                <w:rFonts w:ascii="Courier New" w:hAnsi="Courier New" w:cs="Courier New"/>
              </w:rPr>
            </w:pPr>
          </w:p>
        </w:tc>
        <w:tc>
          <w:tcPr>
            <w:tcW w:w="888" w:type="dxa"/>
            <w:tcBorders>
              <w:top w:val="single" w:sz="4" w:space="0" w:color="auto"/>
              <w:left w:val="single" w:sz="4" w:space="0" w:color="auto"/>
              <w:bottom w:val="single" w:sz="4" w:space="0" w:color="auto"/>
              <w:right w:val="single" w:sz="4" w:space="0" w:color="auto"/>
            </w:tcBorders>
          </w:tcPr>
          <w:p w:rsidR="00227229" w:rsidRPr="00721475" w:rsidP="00227229" w14:paraId="0D6A5D3C" w14:textId="77777777">
            <w:pPr>
              <w:jc w:val="center"/>
              <w:rPr>
                <w:rFonts w:ascii="Courier New" w:hAnsi="Courier New" w:cs="Courier New"/>
              </w:rPr>
            </w:pPr>
          </w:p>
        </w:tc>
        <w:tc>
          <w:tcPr>
            <w:tcW w:w="969" w:type="dxa"/>
            <w:tcBorders>
              <w:top w:val="single" w:sz="4" w:space="0" w:color="auto"/>
              <w:left w:val="single" w:sz="4" w:space="0" w:color="auto"/>
              <w:bottom w:val="single" w:sz="4" w:space="0" w:color="auto"/>
              <w:right w:val="single" w:sz="4" w:space="0" w:color="auto"/>
            </w:tcBorders>
          </w:tcPr>
          <w:p w:rsidR="00227229" w:rsidRPr="00721475" w:rsidP="00227229" w14:paraId="4487739B" w14:textId="77777777">
            <w:pPr>
              <w:jc w:val="center"/>
              <w:rPr>
                <w:rFonts w:ascii="Courier New" w:hAnsi="Courier New" w:cs="Courier New"/>
              </w:rPr>
            </w:pP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1B6ACC9D" w14:textId="77777777">
            <w:pPr>
              <w:jc w:val="center"/>
              <w:rPr>
                <w:rFonts w:ascii="Courier New" w:hAnsi="Courier New" w:cs="Courier New"/>
              </w:rPr>
            </w:pPr>
          </w:p>
        </w:tc>
        <w:tc>
          <w:tcPr>
            <w:tcW w:w="990" w:type="dxa"/>
            <w:tcBorders>
              <w:top w:val="single" w:sz="4" w:space="0" w:color="auto"/>
              <w:left w:val="single" w:sz="4" w:space="0" w:color="auto"/>
              <w:bottom w:val="single" w:sz="4" w:space="0" w:color="auto"/>
              <w:right w:val="single" w:sz="4" w:space="0" w:color="auto"/>
            </w:tcBorders>
          </w:tcPr>
          <w:p w:rsidR="00227229" w:rsidRPr="00721475" w:rsidP="00227229" w14:paraId="6B386B90" w14:textId="77777777">
            <w:pPr>
              <w:jc w:val="center"/>
              <w:rPr>
                <w:rFonts w:ascii="Courier New" w:hAnsi="Courier New" w:cs="Courier New"/>
              </w:rPr>
            </w:pPr>
          </w:p>
        </w:tc>
      </w:tr>
    </w:tbl>
    <w:p w:rsidR="00C56606" w:rsidP="00453ACC" w14:paraId="725145F6" w14:textId="77777777"/>
    <w:p w:rsidR="00F76561" w:rsidP="005D0028" w14:paraId="6D9A724D" w14:textId="77777777">
      <w:pPr>
        <w:pBdr>
          <w:bottom w:val="single" w:sz="4" w:space="1" w:color="auto"/>
        </w:pBdr>
      </w:pPr>
    </w:p>
    <w:p w:rsidR="00767957" w:rsidP="005D0028" w14:paraId="674A6FDC" w14:textId="77777777"/>
    <w:p w:rsidR="00767957" w:rsidRPr="005D0028" w:rsidP="005D0028" w14:paraId="4D4E597C" w14:textId="6A47C15F">
      <w:pPr>
        <w:rPr>
          <w:color w:val="00B0F0"/>
        </w:rPr>
      </w:pPr>
      <w:r w:rsidRPr="005D0028">
        <w:rPr>
          <w:color w:val="00B0F0"/>
        </w:rPr>
        <w:t>[DISPLAY4]</w:t>
      </w:r>
    </w:p>
    <w:p w:rsidR="00767957" w:rsidP="005D0028" w14:paraId="122681A1" w14:textId="11A8C7FF">
      <w:r>
        <w:t>Thank you for your interest in participating in a</w:t>
      </w:r>
      <w:r w:rsidR="00504342">
        <w:t xml:space="preserve"> virtual</w:t>
      </w:r>
      <w:r>
        <w:t xml:space="preserve"> int</w:t>
      </w:r>
      <w:r w:rsidR="00DF7DC4">
        <w:t>erview with researchers from ICF</w:t>
      </w:r>
      <w:r>
        <w:t xml:space="preserve">! </w:t>
      </w:r>
    </w:p>
    <w:p w:rsidR="00767957" w:rsidP="005D0028" w14:paraId="2B076729" w14:textId="77777777"/>
    <w:p w:rsidR="00767957" w:rsidP="005D0028" w14:paraId="560D6A2F" w14:textId="7C0C213A">
      <w:r>
        <w:t>If you are selected, AmeriSpeak Support will send you email reminders so you don’t</w:t>
      </w:r>
      <w:r w:rsidR="005D579E">
        <w:t xml:space="preserve"> </w:t>
      </w:r>
      <w:r>
        <w:t>miss out on this opportunity to help us develop our survey!</w:t>
      </w:r>
    </w:p>
    <w:p w:rsidR="00424EBA" w:rsidP="005D0028" w14:paraId="7863A0DB" w14:textId="211EFC41"/>
    <w:p w:rsidR="00424EBA" w:rsidP="00424EBA" w14:paraId="0EF7E140" w14:textId="186A262B">
      <w:r w:rsidRPr="00B817F1">
        <w:t xml:space="preserve">The Paperwork Reduction Act requires that the IRS display an OMB control number on all public information requests along with the address where you can send comments regarding the study. You are not required to respond unless a currently valid OMB approval number is displayed. The OMB number for this study is </w:t>
      </w:r>
      <w:r w:rsidRPr="004813A7">
        <w:rPr>
          <w:highlight w:val="yellow"/>
        </w:rPr>
        <w:t>1545-2274</w:t>
      </w:r>
      <w:r w:rsidRPr="00B817F1">
        <w:t>. If you have any comments regarding this study, please write to: IRS, Special Services Committee, SE:W:CAR:MP:T:M:S – Room 6129, 1111 Constitution Avenue, NW, Washington, DC  20224.</w:t>
      </w:r>
    </w:p>
    <w:p w:rsidR="00C56606" w:rsidP="00C56606" w14:paraId="6F7EACEA" w14:textId="77777777"/>
    <w:p w:rsidR="00C56606" w:rsidP="00C56606" w14:paraId="4CD88383" w14:textId="21A50027">
      <w:pPr>
        <w:rPr>
          <w:color w:val="7030A0"/>
          <w:lang w:val=""/>
        </w:rPr>
      </w:pPr>
      <w:r w:rsidRPr="00F16859">
        <w:rPr>
          <w:color w:val="7030A0"/>
          <w:lang w:val=""/>
        </w:rPr>
        <w:t>¡Gracias por su interés en participar en una entrevista virtual con investigadores del ICF!</w:t>
      </w:r>
    </w:p>
    <w:p w:rsidR="00C56606" w:rsidRPr="00C56606" w:rsidP="00C56606" w14:paraId="443F7B41" w14:textId="77777777">
      <w:pPr>
        <w:rPr>
          <w:color w:val="7030A0"/>
          <w:lang w:val=""/>
        </w:rPr>
      </w:pPr>
    </w:p>
    <w:p w:rsidR="00C56606" w:rsidP="00C56606" w14:paraId="41B1E551" w14:textId="217806DA">
      <w:pPr>
        <w:rPr>
          <w:color w:val="7030A0"/>
          <w:lang w:val=""/>
        </w:rPr>
      </w:pPr>
      <w:r w:rsidRPr="00C56606">
        <w:rPr>
          <w:color w:val="7030A0"/>
          <w:lang w:val=""/>
        </w:rPr>
        <w:t xml:space="preserve">Si es seleccionado, AmeriSpeak Support le enviará recordatorios por correo electrónico para que no se pierda esta oportunidad de ayudarnos a </w:t>
      </w:r>
      <w:r w:rsidRPr="001A5523">
        <w:rPr>
          <w:color w:val="7030A0"/>
          <w:lang w:val="es-ES"/>
        </w:rPr>
        <w:t>elabora</w:t>
      </w:r>
      <w:r>
        <w:rPr>
          <w:color w:val="7030A0"/>
          <w:lang w:val="es-ES"/>
        </w:rPr>
        <w:t>r</w:t>
      </w:r>
      <w:r w:rsidRPr="00C56606">
        <w:rPr>
          <w:color w:val="7030A0"/>
          <w:lang w:val=""/>
        </w:rPr>
        <w:t xml:space="preserve"> nuestra encuesta.</w:t>
      </w:r>
    </w:p>
    <w:p w:rsidR="00C56606" w:rsidP="00C56606" w14:paraId="14AB9A29" w14:textId="1645DCE1">
      <w:pPr>
        <w:rPr>
          <w:color w:val="7030A0"/>
          <w:lang w:val=""/>
        </w:rPr>
      </w:pPr>
    </w:p>
    <w:p w:rsidR="00C56606" w:rsidP="00C56606" w14:paraId="1137703E" w14:textId="1F61C45E">
      <w:pPr>
        <w:rPr>
          <w:color w:val="7030A0"/>
          <w:lang w:val=""/>
        </w:rPr>
      </w:pPr>
      <w:r w:rsidRPr="00C56606">
        <w:rPr>
          <w:color w:val="7030A0"/>
          <w:lang w:val=""/>
        </w:rPr>
        <w:t xml:space="preserve">La Ley de Reducción de </w:t>
      </w:r>
      <w:r>
        <w:rPr>
          <w:color w:val="7030A0"/>
          <w:lang w:val=""/>
        </w:rPr>
        <w:t>Papeleo</w:t>
      </w:r>
      <w:r w:rsidRPr="00C56606">
        <w:rPr>
          <w:color w:val="7030A0"/>
          <w:lang w:val=""/>
        </w:rPr>
        <w:t xml:space="preserve"> requiere que el IRS muestre un número de control OMB en todas las solicitudes de información pública junto con la dirección donde puede enviar comentarios sobre el estudio. No es necesario que responda a menos que se muestre un número de aprobación OMB válido. El número de OMB para este estudio es </w:t>
      </w:r>
      <w:r w:rsidRPr="004813A7">
        <w:rPr>
          <w:color w:val="7030A0"/>
          <w:highlight w:val="yellow"/>
          <w:lang w:val=""/>
        </w:rPr>
        <w:t>1545-2274</w:t>
      </w:r>
      <w:r w:rsidRPr="00C56606">
        <w:rPr>
          <w:color w:val="7030A0"/>
          <w:lang w:val=""/>
        </w:rPr>
        <w:t>. Si tiene algún comentario sobre este estudio, escriba a:</w:t>
      </w:r>
      <w:r w:rsidR="00F66C96">
        <w:rPr>
          <w:color w:val="7030A0"/>
          <w:lang w:val=""/>
        </w:rPr>
        <w:t xml:space="preserve"> </w:t>
      </w:r>
      <w:r w:rsidRPr="00F66C96" w:rsidR="00F66C96">
        <w:rPr>
          <w:color w:val="7030A0"/>
          <w:lang w:val=""/>
        </w:rPr>
        <w:t>IRS, Special Services Committee, SE:W:CAR:MP:T:M:S – Room 6129, 1111 Constitution Avenue, NW, Washington, DC  20224.</w:t>
      </w:r>
    </w:p>
    <w:p w:rsidR="00564968" w:rsidRPr="000E2154" w:rsidP="00564968" w14:paraId="2CCD347E" w14:textId="77777777">
      <w:pPr>
        <w:rPr>
          <w:lang w:val=""/>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648" w:rsidP="00BC529D" w14:paraId="0CB3E3A6" w14:textId="4C1186B8">
    <w:pPr>
      <w:pStyle w:val="Footer"/>
      <w:jc w:val="right"/>
    </w:pPr>
    <w:r>
      <w:t xml:space="preserve">Page </w:t>
    </w:r>
    <w:r>
      <w:fldChar w:fldCharType="begin"/>
    </w:r>
    <w:r>
      <w:instrText xml:space="preserve"> PAGE   \* MERGEFORMAT </w:instrText>
    </w:r>
    <w:r>
      <w:fldChar w:fldCharType="separate"/>
    </w:r>
    <w:r w:rsidR="000E2154">
      <w:rPr>
        <w:noProof/>
      </w:rPr>
      <w:t>10</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648" w:rsidRPr="00D90577" w:rsidP="00BC529D" w14:paraId="6B33A308" w14:textId="1AB0B950">
    <w:pPr>
      <w:pStyle w:val="Header"/>
      <w:jc w:val="right"/>
    </w:pPr>
    <w:r>
      <w:rPr>
        <w:noProof/>
      </w:rPr>
      <w:fldChar w:fldCharType="begin"/>
    </w:r>
    <w:r>
      <w:rPr>
        <w:noProof/>
      </w:rPr>
      <w:instrText xml:space="preserve"> FILENAME   \* MERGEFORMAT </w:instrText>
    </w:r>
    <w:r>
      <w:rPr>
        <w:noProof/>
      </w:rPr>
      <w:fldChar w:fldCharType="separate"/>
    </w:r>
    <w:r>
      <w:rPr>
        <w:noProof/>
      </w:rPr>
      <w:t>AmeriSpeak_quexTemplate_CogIntRecruit_v1.docx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B2CA63C"/>
    <w:multiLevelType w:val="hybridMultilevel"/>
    <w:tmpl w:val="E7D45C73"/>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131899"/>
    <w:multiLevelType w:val="hybridMultilevel"/>
    <w:tmpl w:val="C5024F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C9B565C"/>
    <w:multiLevelType w:val="hybridMultilevel"/>
    <w:tmpl w:val="6C7EA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FF5355"/>
    <w:multiLevelType w:val="hybridMultilevel"/>
    <w:tmpl w:val="64429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4C690D"/>
    <w:multiLevelType w:val="hybridMultilevel"/>
    <w:tmpl w:val="25769C30"/>
    <w:lvl w:ilvl="0">
      <w:start w:val="1"/>
      <w:numFmt w:val="bullet"/>
      <w:lvlText w:val=""/>
      <w:lvlJc w:val="left"/>
      <w:pPr>
        <w:ind w:left="720" w:hanging="360"/>
      </w:pPr>
      <w:rPr>
        <w:rFonts w:ascii="Wingdings" w:hAnsi="Wingdings"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312C8F"/>
    <w:multiLevelType w:val="hybridMultilevel"/>
    <w:tmpl w:val="314CAD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E7362B"/>
    <w:multiLevelType w:val="hybridMultilevel"/>
    <w:tmpl w:val="7DDE44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FA5823"/>
    <w:multiLevelType w:val="hybridMultilevel"/>
    <w:tmpl w:val="202487FE"/>
    <w:lvl w:ilvl="0">
      <w:start w:val="1"/>
      <w:numFmt w:val="bullet"/>
      <w:lvlText w:val=""/>
      <w:lvlJc w:val="left"/>
      <w:pPr>
        <w:ind w:left="720" w:hanging="360"/>
      </w:pPr>
      <w:rPr>
        <w:rFonts w:ascii="Wingdings" w:hAnsi="Wingdings"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95153"/>
    <w:multiLevelType w:val="hybridMultilevel"/>
    <w:tmpl w:val="3310384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15B21DD"/>
    <w:multiLevelType w:val="hybridMultilevel"/>
    <w:tmpl w:val="BFA23B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6627E4"/>
    <w:multiLevelType w:val="hybridMultilevel"/>
    <w:tmpl w:val="19E4A0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4F4825"/>
    <w:multiLevelType w:val="hybridMultilevel"/>
    <w:tmpl w:val="E1F068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674BD4"/>
    <w:multiLevelType w:val="hybridMultilevel"/>
    <w:tmpl w:val="878476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B8D2355"/>
    <w:multiLevelType w:val="hybridMultilevel"/>
    <w:tmpl w:val="55C8383C"/>
    <w:lvl w:ilvl="0">
      <w:start w:val="1"/>
      <w:numFmt w:val="bullet"/>
      <w:lvlText w:val=""/>
      <w:lvlJc w:val="left"/>
      <w:pPr>
        <w:ind w:left="360" w:hanging="360"/>
      </w:pPr>
      <w:rPr>
        <w:rFonts w:ascii="Wingdings" w:hAnsi="Wingdings" w:eastAsiaTheme="minorHAnsi" w:cs="Tahom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CE50521"/>
    <w:multiLevelType w:val="hybridMultilevel"/>
    <w:tmpl w:val="F5BCF5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D68321F"/>
    <w:multiLevelType w:val="hybridMultilevel"/>
    <w:tmpl w:val="3286CD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D804863"/>
    <w:multiLevelType w:val="hybridMultilevel"/>
    <w:tmpl w:val="760AD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DF172F"/>
    <w:multiLevelType w:val="hybridMultilevel"/>
    <w:tmpl w:val="25BCFD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1CA53F5"/>
    <w:multiLevelType w:val="hybridMultilevel"/>
    <w:tmpl w:val="772E8E6E"/>
    <w:lvl w:ilvl="0">
      <w:start w:val="1"/>
      <w:numFmt w:val="decimal"/>
      <w:lvlText w:val="%1"/>
      <w:lvlJc w:val="left"/>
      <w:pPr>
        <w:ind w:left="1440" w:hanging="72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58E5101"/>
    <w:multiLevelType w:val="hybridMultilevel"/>
    <w:tmpl w:val="96B2B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A6D178A"/>
    <w:multiLevelType w:val="hybridMultilevel"/>
    <w:tmpl w:val="6C7EA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9B104E"/>
    <w:multiLevelType w:val="hybridMultilevel"/>
    <w:tmpl w:val="4396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741BDE"/>
    <w:multiLevelType w:val="hybridMultilevel"/>
    <w:tmpl w:val="A872B4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936D10"/>
    <w:multiLevelType w:val="hybridMultilevel"/>
    <w:tmpl w:val="75F23C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4094537"/>
    <w:multiLevelType w:val="hybridMultilevel"/>
    <w:tmpl w:val="416C22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A666889"/>
    <w:multiLevelType w:val="hybridMultilevel"/>
    <w:tmpl w:val="415253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CF6458C"/>
    <w:multiLevelType w:val="hybridMultilevel"/>
    <w:tmpl w:val="7CBA71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6228935">
    <w:abstractNumId w:val="0"/>
  </w:num>
  <w:num w:numId="2" w16cid:durableId="961881692">
    <w:abstractNumId w:val="21"/>
  </w:num>
  <w:num w:numId="3" w16cid:durableId="1301181744">
    <w:abstractNumId w:val="10"/>
  </w:num>
  <w:num w:numId="4" w16cid:durableId="1991278387">
    <w:abstractNumId w:val="22"/>
  </w:num>
  <w:num w:numId="5" w16cid:durableId="1240142446">
    <w:abstractNumId w:val="9"/>
  </w:num>
  <w:num w:numId="6" w16cid:durableId="1200512792">
    <w:abstractNumId w:val="11"/>
  </w:num>
  <w:num w:numId="7" w16cid:durableId="1620261823">
    <w:abstractNumId w:val="5"/>
  </w:num>
  <w:num w:numId="8" w16cid:durableId="886994605">
    <w:abstractNumId w:val="15"/>
  </w:num>
  <w:num w:numId="9" w16cid:durableId="1512255787">
    <w:abstractNumId w:val="12"/>
  </w:num>
  <w:num w:numId="10" w16cid:durableId="813911267">
    <w:abstractNumId w:val="8"/>
  </w:num>
  <w:num w:numId="11" w16cid:durableId="1925528168">
    <w:abstractNumId w:val="25"/>
  </w:num>
  <w:num w:numId="12" w16cid:durableId="1078214116">
    <w:abstractNumId w:val="1"/>
  </w:num>
  <w:num w:numId="13" w16cid:durableId="1630667271">
    <w:abstractNumId w:val="19"/>
  </w:num>
  <w:num w:numId="14" w16cid:durableId="819347052">
    <w:abstractNumId w:val="17"/>
  </w:num>
  <w:num w:numId="15" w16cid:durableId="1879467607">
    <w:abstractNumId w:val="23"/>
  </w:num>
  <w:num w:numId="16" w16cid:durableId="1675451168">
    <w:abstractNumId w:val="26"/>
  </w:num>
  <w:num w:numId="17" w16cid:durableId="340547941">
    <w:abstractNumId w:val="6"/>
  </w:num>
  <w:num w:numId="18" w16cid:durableId="369260092">
    <w:abstractNumId w:val="16"/>
  </w:num>
  <w:num w:numId="19" w16cid:durableId="964891852">
    <w:abstractNumId w:val="14"/>
  </w:num>
  <w:num w:numId="20" w16cid:durableId="939682626">
    <w:abstractNumId w:val="3"/>
  </w:num>
  <w:num w:numId="21" w16cid:durableId="668367713">
    <w:abstractNumId w:val="24"/>
  </w:num>
  <w:num w:numId="22" w16cid:durableId="973799969">
    <w:abstractNumId w:val="7"/>
  </w:num>
  <w:num w:numId="23" w16cid:durableId="1661735049">
    <w:abstractNumId w:val="13"/>
  </w:num>
  <w:num w:numId="24" w16cid:durableId="313528516">
    <w:abstractNumId w:val="4"/>
  </w:num>
  <w:num w:numId="25" w16cid:durableId="1649288470">
    <w:abstractNumId w:val="20"/>
  </w:num>
  <w:num w:numId="26" w16cid:durableId="149365917">
    <w:abstractNumId w:val="2"/>
  </w:num>
  <w:num w:numId="27" w16cid:durableId="3809095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238AE"/>
    <w:rsid w:val="00035B8E"/>
    <w:rsid w:val="00043B0F"/>
    <w:rsid w:val="000530DA"/>
    <w:rsid w:val="00061639"/>
    <w:rsid w:val="000636B2"/>
    <w:rsid w:val="00084127"/>
    <w:rsid w:val="000D224B"/>
    <w:rsid w:val="000E2154"/>
    <w:rsid w:val="000E4143"/>
    <w:rsid w:val="000F17DC"/>
    <w:rsid w:val="00107C2B"/>
    <w:rsid w:val="001325A9"/>
    <w:rsid w:val="001374A4"/>
    <w:rsid w:val="00150BAC"/>
    <w:rsid w:val="001621DF"/>
    <w:rsid w:val="001A5523"/>
    <w:rsid w:val="001D6EA2"/>
    <w:rsid w:val="001E6480"/>
    <w:rsid w:val="00203D92"/>
    <w:rsid w:val="00210A71"/>
    <w:rsid w:val="002129D5"/>
    <w:rsid w:val="00221B2B"/>
    <w:rsid w:val="00227229"/>
    <w:rsid w:val="00271DD7"/>
    <w:rsid w:val="002837B9"/>
    <w:rsid w:val="00283C78"/>
    <w:rsid w:val="00285D5C"/>
    <w:rsid w:val="0028773E"/>
    <w:rsid w:val="00290841"/>
    <w:rsid w:val="00290A95"/>
    <w:rsid w:val="00293C00"/>
    <w:rsid w:val="002B6508"/>
    <w:rsid w:val="002C1BDC"/>
    <w:rsid w:val="002C3740"/>
    <w:rsid w:val="002D61EC"/>
    <w:rsid w:val="002E44A9"/>
    <w:rsid w:val="00304300"/>
    <w:rsid w:val="00304A4B"/>
    <w:rsid w:val="00315A3A"/>
    <w:rsid w:val="003226AC"/>
    <w:rsid w:val="00324441"/>
    <w:rsid w:val="00326E88"/>
    <w:rsid w:val="0033044C"/>
    <w:rsid w:val="00340A3D"/>
    <w:rsid w:val="003465EC"/>
    <w:rsid w:val="003472AA"/>
    <w:rsid w:val="00360350"/>
    <w:rsid w:val="00392995"/>
    <w:rsid w:val="003A5CEC"/>
    <w:rsid w:val="003B34BE"/>
    <w:rsid w:val="003B4D01"/>
    <w:rsid w:val="003D1BD7"/>
    <w:rsid w:val="003D4B6E"/>
    <w:rsid w:val="00406F83"/>
    <w:rsid w:val="00415A9F"/>
    <w:rsid w:val="00424EBA"/>
    <w:rsid w:val="00440EA4"/>
    <w:rsid w:val="00453ACC"/>
    <w:rsid w:val="00477E0F"/>
    <w:rsid w:val="004813A7"/>
    <w:rsid w:val="0048247B"/>
    <w:rsid w:val="00487723"/>
    <w:rsid w:val="004A111A"/>
    <w:rsid w:val="004B66F0"/>
    <w:rsid w:val="004C1AF7"/>
    <w:rsid w:val="004C6AF8"/>
    <w:rsid w:val="004E3F92"/>
    <w:rsid w:val="00500FCE"/>
    <w:rsid w:val="00504342"/>
    <w:rsid w:val="005135A4"/>
    <w:rsid w:val="00564968"/>
    <w:rsid w:val="005824F9"/>
    <w:rsid w:val="00592914"/>
    <w:rsid w:val="00595334"/>
    <w:rsid w:val="005978FF"/>
    <w:rsid w:val="005A2F8D"/>
    <w:rsid w:val="005C48B5"/>
    <w:rsid w:val="005D0028"/>
    <w:rsid w:val="005D579E"/>
    <w:rsid w:val="005D7845"/>
    <w:rsid w:val="005E6706"/>
    <w:rsid w:val="005F10D5"/>
    <w:rsid w:val="00610A3A"/>
    <w:rsid w:val="00620A59"/>
    <w:rsid w:val="00621D93"/>
    <w:rsid w:val="00623E96"/>
    <w:rsid w:val="00657362"/>
    <w:rsid w:val="00687F18"/>
    <w:rsid w:val="006B6E21"/>
    <w:rsid w:val="006D2B9D"/>
    <w:rsid w:val="006D3D00"/>
    <w:rsid w:val="006D4381"/>
    <w:rsid w:val="00721475"/>
    <w:rsid w:val="007426F3"/>
    <w:rsid w:val="007476B1"/>
    <w:rsid w:val="00753664"/>
    <w:rsid w:val="00766ABD"/>
    <w:rsid w:val="00767957"/>
    <w:rsid w:val="00774389"/>
    <w:rsid w:val="00774971"/>
    <w:rsid w:val="00790793"/>
    <w:rsid w:val="00797706"/>
    <w:rsid w:val="007A4D2C"/>
    <w:rsid w:val="007B2BDD"/>
    <w:rsid w:val="007D6E8D"/>
    <w:rsid w:val="007D7193"/>
    <w:rsid w:val="007D757F"/>
    <w:rsid w:val="007E532B"/>
    <w:rsid w:val="008874E0"/>
    <w:rsid w:val="00891937"/>
    <w:rsid w:val="008A2E22"/>
    <w:rsid w:val="008A4521"/>
    <w:rsid w:val="008B198F"/>
    <w:rsid w:val="008B5BB0"/>
    <w:rsid w:val="008D310D"/>
    <w:rsid w:val="008D5AF3"/>
    <w:rsid w:val="008E0903"/>
    <w:rsid w:val="008E0C51"/>
    <w:rsid w:val="008F12DD"/>
    <w:rsid w:val="00902C4D"/>
    <w:rsid w:val="009079FA"/>
    <w:rsid w:val="00940DDE"/>
    <w:rsid w:val="009651E7"/>
    <w:rsid w:val="00982B32"/>
    <w:rsid w:val="00983042"/>
    <w:rsid w:val="009A1FA1"/>
    <w:rsid w:val="009B0A3C"/>
    <w:rsid w:val="009B7991"/>
    <w:rsid w:val="009C5329"/>
    <w:rsid w:val="009F5C7D"/>
    <w:rsid w:val="009F7E50"/>
    <w:rsid w:val="00A07607"/>
    <w:rsid w:val="00A13762"/>
    <w:rsid w:val="00A23681"/>
    <w:rsid w:val="00A363DB"/>
    <w:rsid w:val="00A409F4"/>
    <w:rsid w:val="00A9771E"/>
    <w:rsid w:val="00AB08BF"/>
    <w:rsid w:val="00AD4DED"/>
    <w:rsid w:val="00AE318C"/>
    <w:rsid w:val="00B06A8D"/>
    <w:rsid w:val="00B367F1"/>
    <w:rsid w:val="00B376AE"/>
    <w:rsid w:val="00B446C3"/>
    <w:rsid w:val="00B71E89"/>
    <w:rsid w:val="00B73379"/>
    <w:rsid w:val="00B803E1"/>
    <w:rsid w:val="00B817F1"/>
    <w:rsid w:val="00B86D6B"/>
    <w:rsid w:val="00B87648"/>
    <w:rsid w:val="00B94069"/>
    <w:rsid w:val="00BA4943"/>
    <w:rsid w:val="00BA71AA"/>
    <w:rsid w:val="00BC353A"/>
    <w:rsid w:val="00BC416F"/>
    <w:rsid w:val="00BC529D"/>
    <w:rsid w:val="00BE0D1C"/>
    <w:rsid w:val="00C50389"/>
    <w:rsid w:val="00C56606"/>
    <w:rsid w:val="00C72E42"/>
    <w:rsid w:val="00C72F2B"/>
    <w:rsid w:val="00C74F31"/>
    <w:rsid w:val="00C93FB9"/>
    <w:rsid w:val="00CB421B"/>
    <w:rsid w:val="00CC0197"/>
    <w:rsid w:val="00CC1BE0"/>
    <w:rsid w:val="00CD5611"/>
    <w:rsid w:val="00CF5379"/>
    <w:rsid w:val="00CF773D"/>
    <w:rsid w:val="00D06F8E"/>
    <w:rsid w:val="00D1398D"/>
    <w:rsid w:val="00D315CF"/>
    <w:rsid w:val="00D43D13"/>
    <w:rsid w:val="00D514E3"/>
    <w:rsid w:val="00D52E86"/>
    <w:rsid w:val="00D64D2D"/>
    <w:rsid w:val="00D71657"/>
    <w:rsid w:val="00D73E8F"/>
    <w:rsid w:val="00D74699"/>
    <w:rsid w:val="00D82F32"/>
    <w:rsid w:val="00D90577"/>
    <w:rsid w:val="00DB0853"/>
    <w:rsid w:val="00DC0A13"/>
    <w:rsid w:val="00DD3FC8"/>
    <w:rsid w:val="00DD718C"/>
    <w:rsid w:val="00DF7DC4"/>
    <w:rsid w:val="00E00EBF"/>
    <w:rsid w:val="00E30519"/>
    <w:rsid w:val="00E449DA"/>
    <w:rsid w:val="00E6589A"/>
    <w:rsid w:val="00EA3AE5"/>
    <w:rsid w:val="00EB0358"/>
    <w:rsid w:val="00EB6EDC"/>
    <w:rsid w:val="00ED1CD6"/>
    <w:rsid w:val="00EE15E2"/>
    <w:rsid w:val="00EF2C5D"/>
    <w:rsid w:val="00EF72D9"/>
    <w:rsid w:val="00F044A6"/>
    <w:rsid w:val="00F07931"/>
    <w:rsid w:val="00F16859"/>
    <w:rsid w:val="00F25914"/>
    <w:rsid w:val="00F33FDB"/>
    <w:rsid w:val="00F43CC1"/>
    <w:rsid w:val="00F53B4F"/>
    <w:rsid w:val="00F60308"/>
    <w:rsid w:val="00F62E35"/>
    <w:rsid w:val="00F66C96"/>
    <w:rsid w:val="00F76561"/>
    <w:rsid w:val="00F876C7"/>
    <w:rsid w:val="00F96184"/>
    <w:rsid w:val="00F963AB"/>
    <w:rsid w:val="00FB01F0"/>
    <w:rsid w:val="00FB19D6"/>
    <w:rsid w:val="00FC4D99"/>
    <w:rsid w:val="00FD1B92"/>
    <w:rsid w:val="00FE164E"/>
    <w:rsid w:val="00FE543D"/>
    <w:rsid w:val="00FF0D74"/>
    <w:rsid w:val="00FF14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6F37CA"/>
  <w15:chartTrackingRefBased/>
  <w15:docId w15:val="{8762078F-2EFD-4C52-9A66-2D7EA43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B5D8-12FC-47EA-BFFA-E2A2DEC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Jwo</dc:creator>
  <cp:lastModifiedBy>McDonough, Matt</cp:lastModifiedBy>
  <cp:revision>3</cp:revision>
  <dcterms:created xsi:type="dcterms:W3CDTF">2022-12-21T21:41:00Z</dcterms:created>
  <dcterms:modified xsi:type="dcterms:W3CDTF">2022-12-21T21:42:00Z</dcterms:modified>
</cp:coreProperties>
</file>