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71EB" w:rsidP="004061FC" w14:paraId="3BD4180D" w14:textId="06A2F48F">
      <w:bookmarkStart w:id="0" w:name="_Hlk89264834"/>
      <w:r>
        <w:tab/>
      </w:r>
      <w:r>
        <w:tab/>
      </w:r>
      <w:r>
        <w:tab/>
      </w:r>
    </w:p>
    <w:p w:rsidR="00BE4155" w:rsidP="004061FC" w14:paraId="39872B58" w14:textId="1FEC2D0B">
      <w:pPr>
        <w:jc w:val="right"/>
      </w:pPr>
      <w:r w:rsidRPr="00F4129F">
        <w:tab/>
      </w:r>
      <w:r w:rsidR="009975D1">
        <w:t xml:space="preserve">January </w:t>
      </w:r>
      <w:r w:rsidR="0096730B">
        <w:t>16</w:t>
      </w:r>
      <w:r w:rsidR="009975D1">
        <w:t>, 2024</w:t>
      </w:r>
    </w:p>
    <w:p w:rsidR="004061FC" w:rsidP="004061FC" w14:paraId="353F5ED0" w14:textId="77777777"/>
    <w:p w:rsidR="00BE4155" w:rsidRPr="004061FC" w:rsidP="004061FC" w14:paraId="39872B5A" w14:textId="22EE910D">
      <w:pPr>
        <w:spacing w:after="240"/>
        <w:rPr>
          <w:b/>
          <w:bCs/>
        </w:rPr>
      </w:pPr>
      <w:r w:rsidRPr="004061FC">
        <w:rPr>
          <w:b/>
          <w:bCs/>
        </w:rPr>
        <w:t>MEMORANDUM</w:t>
      </w:r>
    </w:p>
    <w:p w:rsidR="00BE4155" w:rsidRPr="004061FC" w:rsidP="004061FC" w14:paraId="39872B5B" w14:textId="6693F761">
      <w:pPr>
        <w:spacing w:after="120"/>
      </w:pPr>
      <w:r w:rsidRPr="00D7698D"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  <w:t>T</w:t>
      </w: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o:</w:t>
      </w:r>
      <w:r w:rsidRPr="00D7698D" w:rsidR="796BDFB1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4061FC">
        <w:tab/>
      </w:r>
      <w:r w:rsidR="00E3353F">
        <w:t>Dr. Bev Pratt</w:t>
      </w:r>
      <w:r w:rsidR="00F349C8">
        <w:t>, OMB</w:t>
      </w:r>
    </w:p>
    <w:p w:rsidR="00BE4155" w:rsidRPr="00D7698D" w:rsidP="004061FC" w14:paraId="39872B5C" w14:textId="5FCE25A0">
      <w:pPr>
        <w:spacing w:after="120"/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From:</w:t>
      </w:r>
      <w:r w:rsidRPr="00D7698D" w:rsidR="2B3465DF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4061FC">
        <w:tab/>
      </w:r>
      <w:r w:rsidR="00563587">
        <w:t>Rebecca Bielamowicz and Ryan Iaconelli</w:t>
      </w:r>
      <w:r w:rsidR="00310A95">
        <w:t>, NCES</w:t>
      </w:r>
    </w:p>
    <w:p w:rsidR="002267D6" w:rsidRPr="00D7698D" w:rsidP="004061FC" w14:paraId="39872B5D" w14:textId="5EB2993B">
      <w:pPr>
        <w:spacing w:after="120"/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Through:</w:t>
      </w:r>
      <w:r w:rsidRPr="00D7698D" w:rsidR="2148E61C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B2380D">
        <w:t>Carrie</w:t>
      </w:r>
      <w:r w:rsidR="001B581B">
        <w:t xml:space="preserve"> Clarady</w:t>
      </w:r>
      <w:r w:rsidRPr="00D7698D">
        <w:t>, NCES</w:t>
      </w:r>
    </w:p>
    <w:p w:rsidR="00962534" w:rsidRPr="00BC2E91" w:rsidP="00BC2E91" w14:paraId="4EB32CBA" w14:textId="757026D6">
      <w:pPr>
        <w:pBdr>
          <w:bottom w:val="single" w:sz="12" w:space="1" w:color="auto"/>
        </w:pBdr>
        <w:spacing w:after="120"/>
        <w:ind w:left="1440" w:hanging="1440"/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Re:</w:t>
      </w:r>
      <w:r w:rsidRPr="00D7698D" w:rsidR="2BF68B51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D7698D">
        <w:tab/>
      </w:r>
      <w:r w:rsidR="000A4CB0">
        <w:t>2023</w:t>
      </w:r>
      <w:r w:rsidR="00E3353F">
        <w:t>-24</w:t>
      </w:r>
      <w:r w:rsidR="000A4CB0">
        <w:t xml:space="preserve"> </w:t>
      </w:r>
      <w:r w:rsidRPr="00C14276" w:rsidR="000A4CB0">
        <w:t xml:space="preserve">School Pulse Panel </w:t>
      </w:r>
      <w:r w:rsidR="009975D1">
        <w:t>February 2024</w:t>
      </w:r>
      <w:r w:rsidRPr="00C14276" w:rsidR="00E3353F">
        <w:t xml:space="preserve"> Questionnaire Items Change Request</w:t>
      </w:r>
      <w:r w:rsidRPr="00C14276" w:rsidR="00F349C8">
        <w:t xml:space="preserve"> </w:t>
      </w:r>
      <w:r w:rsidRPr="00C14276" w:rsidR="004B5FD3">
        <w:t>(</w:t>
      </w:r>
      <w:r w:rsidRPr="00C14276" w:rsidR="00F349C8">
        <w:t>OMB# 1850-</w:t>
      </w:r>
      <w:r w:rsidRPr="00C14276" w:rsidR="00E3353F">
        <w:t>0975</w:t>
      </w:r>
      <w:r w:rsidRPr="00C14276" w:rsidR="0053320C">
        <w:t xml:space="preserve"> </w:t>
      </w:r>
      <w:r w:rsidRPr="00C14276" w:rsidR="004B5FD3">
        <w:t>v.</w:t>
      </w:r>
      <w:r w:rsidR="009975D1">
        <w:t>7</w:t>
      </w:r>
      <w:r w:rsidRPr="00C14276" w:rsidR="004B5FD3">
        <w:t>)</w:t>
      </w:r>
      <w:r w:rsidR="004B5FD3">
        <w:t xml:space="preserve"> </w:t>
      </w:r>
    </w:p>
    <w:p w:rsidR="000A4CB0" w:rsidRPr="0086443D" w:rsidP="000A4CB0" w14:paraId="2DA3B013" w14:textId="13246393">
      <w:pPr>
        <w:rPr>
          <w:rFonts w:eastAsia="Times New Roman"/>
          <w:color w:val="000000" w:themeColor="text1"/>
        </w:rPr>
      </w:pPr>
      <w:r w:rsidRPr="67D60F6E">
        <w:rPr>
          <w:rFonts w:eastAsia="Times New Roman"/>
          <w:color w:val="000000" w:themeColor="text1"/>
        </w:rPr>
        <w:t xml:space="preserve">The School Pulse Panel is </w:t>
      </w:r>
      <w:r>
        <w:rPr>
          <w:rFonts w:eastAsia="Times New Roman"/>
          <w:color w:val="000000" w:themeColor="text1"/>
        </w:rPr>
        <w:t>an ongoing</w:t>
      </w:r>
      <w:r w:rsidRPr="67D60F6E">
        <w:rPr>
          <w:rFonts w:eastAsia="Times New Roman"/>
          <w:color w:val="000000" w:themeColor="text1"/>
        </w:rPr>
        <w:t xml:space="preserve"> study conducted by the National Center for Education Statistics (NCES), part of the Institute of Education Sciences (IES), within the United States Department of Education, to collect extensive data on </w:t>
      </w:r>
      <w:r>
        <w:rPr>
          <w:rFonts w:eastAsia="Times New Roman"/>
          <w:color w:val="000000" w:themeColor="text1"/>
        </w:rPr>
        <w:t xml:space="preserve">current and emerging </w:t>
      </w:r>
      <w:r w:rsidRPr="67D60F6E">
        <w:rPr>
          <w:rFonts w:eastAsia="Times New Roman"/>
          <w:color w:val="000000" w:themeColor="text1"/>
        </w:rPr>
        <w:t xml:space="preserve">issues concerning students and staff in U.S. public primary, middle, high, and combined-grade schools. </w:t>
      </w:r>
      <w:r>
        <w:rPr>
          <w:rFonts w:eastAsia="Times New Roman"/>
          <w:color w:val="000000" w:themeColor="text1"/>
        </w:rPr>
        <w:t xml:space="preserve">Specifically, the </w:t>
      </w:r>
      <w:r w:rsidRPr="67D60F6E">
        <w:rPr>
          <w:rFonts w:eastAsia="Times New Roman"/>
          <w:color w:val="000000" w:themeColor="text1"/>
        </w:rPr>
        <w:t xml:space="preserve">survey will ask school </w:t>
      </w:r>
      <w:r>
        <w:rPr>
          <w:rFonts w:eastAsia="Times New Roman"/>
          <w:color w:val="000000" w:themeColor="text1"/>
        </w:rPr>
        <w:t>office</w:t>
      </w:r>
      <w:r w:rsidRPr="67D60F6E">
        <w:rPr>
          <w:rFonts w:eastAsia="Times New Roman"/>
          <w:color w:val="000000" w:themeColor="text1"/>
        </w:rPr>
        <w:t xml:space="preserve"> staff about topics such as </w:t>
      </w:r>
      <w:r>
        <w:rPr>
          <w:rFonts w:eastAsia="Times New Roman"/>
          <w:color w:val="000000" w:themeColor="text1"/>
        </w:rPr>
        <w:t xml:space="preserve">staffing, </w:t>
      </w:r>
      <w:r w:rsidR="00A326FF">
        <w:rPr>
          <w:rFonts w:eastAsia="Times New Roman"/>
          <w:color w:val="000000" w:themeColor="text1"/>
        </w:rPr>
        <w:t>c</w:t>
      </w:r>
      <w:r>
        <w:rPr>
          <w:rFonts w:eastAsia="Times New Roman"/>
          <w:color w:val="000000" w:themeColor="text1"/>
        </w:rPr>
        <w:t xml:space="preserve">ollege and </w:t>
      </w:r>
      <w:r w:rsidR="00A326FF">
        <w:rPr>
          <w:rFonts w:eastAsia="Times New Roman"/>
          <w:color w:val="000000" w:themeColor="text1"/>
        </w:rPr>
        <w:t>c</w:t>
      </w:r>
      <w:r>
        <w:rPr>
          <w:rFonts w:eastAsia="Times New Roman"/>
          <w:color w:val="000000" w:themeColor="text1"/>
        </w:rPr>
        <w:t xml:space="preserve">areer </w:t>
      </w:r>
      <w:r w:rsidR="00A326FF">
        <w:rPr>
          <w:rFonts w:eastAsia="Times New Roman"/>
          <w:color w:val="000000" w:themeColor="text1"/>
        </w:rPr>
        <w:t>r</w:t>
      </w:r>
      <w:r>
        <w:rPr>
          <w:rFonts w:eastAsia="Times New Roman"/>
          <w:color w:val="000000" w:themeColor="text1"/>
        </w:rPr>
        <w:t xml:space="preserve">eadiness, </w:t>
      </w:r>
      <w:r w:rsidR="00A326FF">
        <w:rPr>
          <w:rFonts w:eastAsia="Times New Roman"/>
          <w:color w:val="000000" w:themeColor="text1"/>
        </w:rPr>
        <w:t>s</w:t>
      </w:r>
      <w:r>
        <w:rPr>
          <w:rFonts w:eastAsia="Times New Roman"/>
          <w:color w:val="000000" w:themeColor="text1"/>
        </w:rPr>
        <w:t xml:space="preserve">chool </w:t>
      </w:r>
      <w:r w:rsidR="00A326FF">
        <w:rPr>
          <w:rFonts w:eastAsia="Times New Roman"/>
          <w:color w:val="000000" w:themeColor="text1"/>
        </w:rPr>
        <w:t>i</w:t>
      </w:r>
      <w:r>
        <w:rPr>
          <w:rFonts w:eastAsia="Times New Roman"/>
          <w:color w:val="000000" w:themeColor="text1"/>
        </w:rPr>
        <w:t xml:space="preserve">mprovement </w:t>
      </w:r>
      <w:r w:rsidR="00A326FF">
        <w:rPr>
          <w:rFonts w:eastAsia="Times New Roman"/>
          <w:color w:val="000000" w:themeColor="text1"/>
        </w:rPr>
        <w:t>p</w:t>
      </w:r>
      <w:r>
        <w:rPr>
          <w:rFonts w:eastAsia="Times New Roman"/>
          <w:color w:val="000000" w:themeColor="text1"/>
        </w:rPr>
        <w:t xml:space="preserve">lans, </w:t>
      </w:r>
      <w:r w:rsidR="00A326FF">
        <w:rPr>
          <w:rFonts w:eastAsia="Times New Roman"/>
          <w:color w:val="000000" w:themeColor="text1"/>
        </w:rPr>
        <w:t>t</w:t>
      </w:r>
      <w:r>
        <w:rPr>
          <w:rFonts w:eastAsia="Times New Roman"/>
          <w:color w:val="000000" w:themeColor="text1"/>
        </w:rPr>
        <w:t xml:space="preserve">utoring, </w:t>
      </w:r>
      <w:r w:rsidR="00A326FF">
        <w:rPr>
          <w:rFonts w:eastAsia="Times New Roman"/>
          <w:color w:val="000000" w:themeColor="text1"/>
        </w:rPr>
        <w:t>s</w:t>
      </w:r>
      <w:r>
        <w:rPr>
          <w:rFonts w:eastAsia="Times New Roman"/>
          <w:color w:val="000000" w:themeColor="text1"/>
        </w:rPr>
        <w:t xml:space="preserve">ummer </w:t>
      </w:r>
      <w:r w:rsidR="00A326FF">
        <w:rPr>
          <w:rFonts w:eastAsia="Times New Roman"/>
          <w:color w:val="000000" w:themeColor="text1"/>
        </w:rPr>
        <w:t>p</w:t>
      </w:r>
      <w:r>
        <w:rPr>
          <w:rFonts w:eastAsia="Times New Roman"/>
          <w:color w:val="000000" w:themeColor="text1"/>
        </w:rPr>
        <w:t xml:space="preserve">rograms, </w:t>
      </w:r>
      <w:r w:rsidR="00A326FF">
        <w:rPr>
          <w:rFonts w:eastAsia="Times New Roman"/>
          <w:color w:val="000000" w:themeColor="text1"/>
        </w:rPr>
        <w:t>f</w:t>
      </w:r>
      <w:r>
        <w:rPr>
          <w:rFonts w:eastAsia="Times New Roman"/>
          <w:color w:val="000000" w:themeColor="text1"/>
        </w:rPr>
        <w:t xml:space="preserve">acilities, </w:t>
      </w:r>
      <w:r w:rsidR="00A326FF">
        <w:rPr>
          <w:rFonts w:eastAsia="Times New Roman"/>
          <w:color w:val="000000" w:themeColor="text1"/>
        </w:rPr>
        <w:t>l</w:t>
      </w:r>
      <w:r>
        <w:rPr>
          <w:rFonts w:eastAsia="Times New Roman"/>
          <w:color w:val="000000" w:themeColor="text1"/>
        </w:rPr>
        <w:t xml:space="preserve">earning </w:t>
      </w:r>
      <w:r w:rsidR="00A326FF">
        <w:rPr>
          <w:rFonts w:eastAsia="Times New Roman"/>
          <w:color w:val="000000" w:themeColor="text1"/>
        </w:rPr>
        <w:t>s</w:t>
      </w:r>
      <w:r>
        <w:rPr>
          <w:rFonts w:eastAsia="Times New Roman"/>
          <w:color w:val="000000" w:themeColor="text1"/>
        </w:rPr>
        <w:t xml:space="preserve">trategies and </w:t>
      </w:r>
      <w:r w:rsidR="00A326FF">
        <w:rPr>
          <w:rFonts w:eastAsia="Times New Roman"/>
          <w:color w:val="000000" w:themeColor="text1"/>
        </w:rPr>
        <w:t>r</w:t>
      </w:r>
      <w:r>
        <w:rPr>
          <w:rFonts w:eastAsia="Times New Roman"/>
          <w:color w:val="000000" w:themeColor="text1"/>
        </w:rPr>
        <w:t xml:space="preserve">ecovery, </w:t>
      </w:r>
      <w:r w:rsidR="00A326FF">
        <w:rPr>
          <w:rFonts w:eastAsia="Times New Roman"/>
          <w:color w:val="000000" w:themeColor="text1"/>
        </w:rPr>
        <w:t>a</w:t>
      </w:r>
      <w:r>
        <w:rPr>
          <w:rFonts w:eastAsia="Times New Roman"/>
          <w:color w:val="000000" w:themeColor="text1"/>
        </w:rPr>
        <w:t xml:space="preserve">fter-school programs, and </w:t>
      </w:r>
      <w:r w:rsidR="00A326FF">
        <w:rPr>
          <w:rFonts w:eastAsia="Times New Roman"/>
          <w:color w:val="000000" w:themeColor="text1"/>
        </w:rPr>
        <w:t>w</w:t>
      </w:r>
      <w:r>
        <w:rPr>
          <w:rFonts w:eastAsia="Times New Roman"/>
          <w:color w:val="000000" w:themeColor="text1"/>
        </w:rPr>
        <w:t xml:space="preserve">orld and </w:t>
      </w:r>
      <w:r w:rsidR="00A326FF">
        <w:rPr>
          <w:rFonts w:eastAsia="Times New Roman"/>
          <w:color w:val="000000" w:themeColor="text1"/>
        </w:rPr>
        <w:t>d</w:t>
      </w:r>
      <w:r>
        <w:rPr>
          <w:rFonts w:eastAsia="Times New Roman"/>
          <w:color w:val="000000" w:themeColor="text1"/>
        </w:rPr>
        <w:t xml:space="preserve">ual </w:t>
      </w:r>
      <w:r w:rsidR="00A326FF">
        <w:rPr>
          <w:rFonts w:eastAsia="Times New Roman"/>
          <w:color w:val="000000" w:themeColor="text1"/>
        </w:rPr>
        <w:t>l</w:t>
      </w:r>
      <w:r>
        <w:rPr>
          <w:rFonts w:eastAsia="Times New Roman"/>
          <w:color w:val="000000" w:themeColor="text1"/>
        </w:rPr>
        <w:t xml:space="preserve">anguage </w:t>
      </w:r>
      <w:r w:rsidR="00A326FF">
        <w:rPr>
          <w:rFonts w:eastAsia="Times New Roman"/>
          <w:color w:val="000000" w:themeColor="text1"/>
        </w:rPr>
        <w:t>p</w:t>
      </w:r>
      <w:r>
        <w:rPr>
          <w:rFonts w:eastAsia="Times New Roman"/>
          <w:color w:val="000000" w:themeColor="text1"/>
        </w:rPr>
        <w:t xml:space="preserve">rograms. </w:t>
      </w:r>
      <w:r w:rsidR="00A326FF">
        <w:rPr>
          <w:rFonts w:eastAsia="Times New Roman"/>
          <w:color w:val="000000" w:themeColor="text1"/>
        </w:rPr>
        <w:t xml:space="preserve">The </w:t>
      </w:r>
      <w:r>
        <w:rPr>
          <w:rFonts w:eastAsia="Times New Roman"/>
          <w:color w:val="000000" w:themeColor="text1"/>
        </w:rPr>
        <w:t>SPP has become</w:t>
      </w:r>
      <w:r w:rsidRPr="67D60F6E">
        <w:rPr>
          <w:rFonts w:eastAsia="Times New Roman"/>
          <w:color w:val="000000" w:themeColor="text1"/>
        </w:rPr>
        <w:t xml:space="preserve"> one of the nation’s </w:t>
      </w:r>
      <w:r>
        <w:rPr>
          <w:rFonts w:eastAsia="Times New Roman"/>
          <w:color w:val="000000" w:themeColor="text1"/>
        </w:rPr>
        <w:t>main</w:t>
      </w:r>
      <w:r w:rsidRPr="67D60F6E">
        <w:rPr>
          <w:rFonts w:eastAsia="Times New Roman"/>
          <w:color w:val="000000" w:themeColor="text1"/>
        </w:rPr>
        <w:t xml:space="preserve"> sources of </w:t>
      </w:r>
      <w:r>
        <w:rPr>
          <w:rFonts w:eastAsia="Times New Roman"/>
          <w:color w:val="000000" w:themeColor="text1"/>
        </w:rPr>
        <w:t xml:space="preserve">timely and </w:t>
      </w:r>
      <w:r w:rsidRPr="67D60F6E">
        <w:rPr>
          <w:rFonts w:eastAsia="Times New Roman"/>
          <w:color w:val="000000" w:themeColor="text1"/>
        </w:rPr>
        <w:t xml:space="preserve">reliable data </w:t>
      </w:r>
      <w:r>
        <w:rPr>
          <w:rFonts w:eastAsia="Times New Roman"/>
          <w:color w:val="000000" w:themeColor="text1"/>
        </w:rPr>
        <w:t>on issues concerning the education environment</w:t>
      </w:r>
      <w:r w:rsidRPr="67D60F6E">
        <w:rPr>
          <w:rFonts w:eastAsia="Times New Roman"/>
          <w:color w:val="000000" w:themeColor="text1"/>
        </w:rPr>
        <w:t xml:space="preserve">, as reported by principals in U.S. public schools. </w:t>
      </w:r>
    </w:p>
    <w:p w:rsidR="00E3353F" w:rsidP="000A4CB0" w14:paraId="5EF9D98E" w14:textId="321BF620">
      <w:pPr>
        <w:rPr>
          <w:rFonts w:eastAsia="Times New Roman"/>
          <w:color w:val="000000" w:themeColor="text1"/>
        </w:rPr>
      </w:pPr>
    </w:p>
    <w:p w:rsidR="00F64937" w:rsidP="000A4CB0" w14:paraId="462D7C99" w14:textId="77777777">
      <w:pPr>
        <w:rPr>
          <w:rFonts w:eastAsia="Times New Roman"/>
          <w:color w:val="000000" w:themeColor="text1"/>
        </w:rPr>
      </w:pPr>
      <w:r w:rsidRPr="00C14276">
        <w:rPr>
          <w:rFonts w:eastAsia="Times New Roman"/>
          <w:color w:val="000000" w:themeColor="text1"/>
        </w:rPr>
        <w:t xml:space="preserve">The </w:t>
      </w:r>
      <w:r w:rsidRPr="00C14276" w:rsidR="00F1440E">
        <w:rPr>
          <w:rFonts w:eastAsia="Times New Roman"/>
          <w:color w:val="000000" w:themeColor="text1"/>
        </w:rPr>
        <w:t xml:space="preserve">SPP monthly data collection went through a 60-day public comment period, followed by a 30-day public comment period (OMB# 1850-0975 v.2) and was formally cleared on July </w:t>
      </w:r>
      <w:r w:rsidR="00091A17">
        <w:rPr>
          <w:rFonts w:eastAsia="Times New Roman"/>
          <w:color w:val="000000" w:themeColor="text1"/>
        </w:rPr>
        <w:t>31</w:t>
      </w:r>
      <w:r w:rsidRPr="00C14276" w:rsidR="00F1440E">
        <w:rPr>
          <w:rFonts w:eastAsia="Times New Roman"/>
          <w:color w:val="000000" w:themeColor="text1"/>
        </w:rPr>
        <w:t xml:space="preserve">, 2023. </w:t>
      </w:r>
      <w:r w:rsidR="00052970">
        <w:rPr>
          <w:rFonts w:eastAsia="Times New Roman"/>
          <w:color w:val="000000" w:themeColor="text1"/>
        </w:rPr>
        <w:t xml:space="preserve">A change request (v.3) was cleared in July 2023 to make changes to the September and October instruments and August 2023-January 2024 communication materials. </w:t>
      </w:r>
      <w:r w:rsidRPr="00C14276" w:rsidR="00F1440E">
        <w:rPr>
          <w:rFonts w:eastAsia="Times New Roman"/>
          <w:color w:val="000000" w:themeColor="text1"/>
        </w:rPr>
        <w:t>The purpose of this memo is to request approval for changes to the</w:t>
      </w:r>
      <w:r w:rsidR="00052970">
        <w:rPr>
          <w:rFonts w:eastAsia="Times New Roman"/>
          <w:color w:val="000000" w:themeColor="text1"/>
        </w:rPr>
        <w:t xml:space="preserve"> </w:t>
      </w:r>
      <w:r w:rsidR="009975D1">
        <w:rPr>
          <w:rFonts w:eastAsia="Times New Roman"/>
          <w:color w:val="000000" w:themeColor="text1"/>
        </w:rPr>
        <w:t>February 2024</w:t>
      </w:r>
      <w:r w:rsidRPr="00C14276" w:rsidR="00F1440E">
        <w:rPr>
          <w:rFonts w:eastAsia="Times New Roman"/>
          <w:color w:val="000000" w:themeColor="text1"/>
        </w:rPr>
        <w:t xml:space="preserve"> SPP questionnaire. The items that were submitted as a part of the 30-day public comment period</w:t>
      </w:r>
      <w:r w:rsidR="00E41683">
        <w:rPr>
          <w:rFonts w:eastAsia="Times New Roman"/>
          <w:color w:val="000000" w:themeColor="text1"/>
        </w:rPr>
        <w:t xml:space="preserve"> (</w:t>
      </w:r>
      <w:r w:rsidRPr="0096730B" w:rsidR="00E41683">
        <w:rPr>
          <w:rFonts w:eastAsia="Times New Roman"/>
          <w:color w:val="000000" w:themeColor="text1"/>
        </w:rPr>
        <w:t>v.</w:t>
      </w:r>
      <w:r w:rsidRPr="0096730B" w:rsidR="009975D1">
        <w:rPr>
          <w:rFonts w:eastAsia="Times New Roman"/>
          <w:color w:val="000000" w:themeColor="text1"/>
        </w:rPr>
        <w:t>6</w:t>
      </w:r>
      <w:r w:rsidRPr="0096730B" w:rsidR="00432138">
        <w:rPr>
          <w:rFonts w:eastAsia="Times New Roman"/>
          <w:color w:val="000000" w:themeColor="text1"/>
        </w:rPr>
        <w:t xml:space="preserve">, approved </w:t>
      </w:r>
      <w:r w:rsidRPr="0096730B" w:rsidR="009975D1">
        <w:rPr>
          <w:rFonts w:eastAsia="Times New Roman"/>
          <w:color w:val="000000" w:themeColor="text1"/>
        </w:rPr>
        <w:t>January 2024</w:t>
      </w:r>
      <w:r w:rsidRPr="00A2620E" w:rsidR="00E41683">
        <w:rPr>
          <w:rFonts w:eastAsia="Times New Roman"/>
          <w:color w:val="000000" w:themeColor="text1"/>
        </w:rPr>
        <w:t>)</w:t>
      </w:r>
      <w:r w:rsidRPr="00A2620E" w:rsidR="00F1440E">
        <w:rPr>
          <w:rFonts w:eastAsia="Times New Roman"/>
          <w:color w:val="000000" w:themeColor="text1"/>
        </w:rPr>
        <w:t xml:space="preserve"> were undergoing cognitive testing at the time the package was out for public comment.</w:t>
      </w:r>
      <w:r w:rsidRPr="00A2620E" w:rsidR="0053362C">
        <w:rPr>
          <w:rFonts w:eastAsia="Times New Roman"/>
          <w:color w:val="000000" w:themeColor="text1"/>
        </w:rPr>
        <w:t xml:space="preserve"> </w:t>
      </w:r>
    </w:p>
    <w:p w:rsidR="00F64937" w:rsidP="000A4CB0" w14:paraId="7B558BF8" w14:textId="77777777">
      <w:pPr>
        <w:rPr>
          <w:rFonts w:eastAsia="Times New Roman"/>
          <w:color w:val="000000" w:themeColor="text1"/>
        </w:rPr>
      </w:pPr>
    </w:p>
    <w:p w:rsidR="007A61CA" w:rsidRPr="00A2620E" w:rsidP="000A4CB0" w14:paraId="0A8BF4C2" w14:textId="3A20E022">
      <w:pPr>
        <w:rPr>
          <w:rFonts w:eastAsia="Times New Roman"/>
          <w:color w:val="000000" w:themeColor="text1"/>
        </w:rPr>
      </w:pPr>
      <w:r w:rsidRPr="00A2620E">
        <w:rPr>
          <w:rFonts w:eastAsia="Times New Roman"/>
          <w:color w:val="000000" w:themeColor="text1"/>
        </w:rPr>
        <w:t xml:space="preserve">Changes to the </w:t>
      </w:r>
      <w:r w:rsidRPr="00A2620E" w:rsidR="009975D1">
        <w:rPr>
          <w:rFonts w:eastAsia="Times New Roman"/>
          <w:color w:val="000000" w:themeColor="text1"/>
        </w:rPr>
        <w:t>February 2024</w:t>
      </w:r>
      <w:r w:rsidRPr="00A2620E">
        <w:rPr>
          <w:rFonts w:eastAsia="Times New Roman"/>
          <w:color w:val="000000" w:themeColor="text1"/>
        </w:rPr>
        <w:t xml:space="preserve"> questionnaire that are being made in response to the cognitive testing are detailed below.</w:t>
      </w:r>
      <w:r w:rsidRPr="00A2620E" w:rsidR="00EA14F5">
        <w:rPr>
          <w:rFonts w:eastAsia="Times New Roman"/>
          <w:color w:val="000000" w:themeColor="text1"/>
        </w:rPr>
        <w:t xml:space="preserve"> </w:t>
      </w:r>
      <w:r w:rsidRPr="00A2620E">
        <w:rPr>
          <w:rFonts w:eastAsia="Times New Roman"/>
          <w:color w:val="000000" w:themeColor="text1"/>
        </w:rPr>
        <w:t>Many of the changes were made to improve item clarity</w:t>
      </w:r>
      <w:r w:rsidRPr="00A2620E" w:rsidR="00AE52C4">
        <w:rPr>
          <w:rFonts w:eastAsia="Times New Roman"/>
          <w:color w:val="000000" w:themeColor="text1"/>
        </w:rPr>
        <w:t xml:space="preserve"> and include such actions as</w:t>
      </w:r>
      <w:r w:rsidRPr="00A2620E" w:rsidR="00A2620E">
        <w:rPr>
          <w:rFonts w:eastAsia="Times New Roman"/>
          <w:color w:val="000000" w:themeColor="text1"/>
        </w:rPr>
        <w:t xml:space="preserve"> modifying</w:t>
      </w:r>
      <w:r w:rsidRPr="00A2620E" w:rsidR="00AE52C4">
        <w:rPr>
          <w:rFonts w:eastAsia="Times New Roman"/>
          <w:color w:val="000000" w:themeColor="text1"/>
        </w:rPr>
        <w:t xml:space="preserve"> response options based on recommendations from the cognitive testing. Other changes include the removal of some questions </w:t>
      </w:r>
      <w:r w:rsidRPr="00A2620E" w:rsidR="00A2620E">
        <w:rPr>
          <w:rFonts w:eastAsia="Times New Roman"/>
          <w:color w:val="000000" w:themeColor="text1"/>
        </w:rPr>
        <w:t>that were repetitive</w:t>
      </w:r>
      <w:r w:rsidRPr="00A2620E" w:rsidR="00AE52C4">
        <w:rPr>
          <w:rFonts w:eastAsia="Times New Roman"/>
          <w:color w:val="000000" w:themeColor="text1"/>
        </w:rPr>
        <w:t xml:space="preserve"> and the consolidation of questions to reduce cognitive burden and improve data quality (ex., the questions on </w:t>
      </w:r>
      <w:r w:rsidRPr="00A2620E" w:rsidR="00A2620E">
        <w:rPr>
          <w:rFonts w:eastAsia="Times New Roman"/>
          <w:color w:val="000000" w:themeColor="text1"/>
        </w:rPr>
        <w:t>state assessments</w:t>
      </w:r>
      <w:r w:rsidRPr="00A2620E" w:rsidR="00AE52C4">
        <w:rPr>
          <w:rFonts w:eastAsia="Times New Roman"/>
          <w:color w:val="000000" w:themeColor="text1"/>
        </w:rPr>
        <w:t>).</w:t>
      </w:r>
      <w:r w:rsidR="00B819A6">
        <w:rPr>
          <w:rFonts w:eastAsia="Times New Roman"/>
          <w:color w:val="000000" w:themeColor="text1"/>
        </w:rPr>
        <w:t xml:space="preserve"> Cognitive testing results for the March and April 2024 questionnaires are forthcoming; a separate change request (v.8) for the March and April questionnaires will be submitted </w:t>
      </w:r>
      <w:r w:rsidR="00E7687E">
        <w:rPr>
          <w:rFonts w:eastAsia="Times New Roman"/>
          <w:color w:val="000000" w:themeColor="text1"/>
        </w:rPr>
        <w:t>in February 2024</w:t>
      </w:r>
      <w:r w:rsidR="00B819A6">
        <w:rPr>
          <w:rFonts w:eastAsia="Times New Roman"/>
          <w:color w:val="000000" w:themeColor="text1"/>
        </w:rPr>
        <w:t xml:space="preserve">.   </w:t>
      </w:r>
    </w:p>
    <w:p w:rsidR="00AE52C4" w:rsidRPr="00A2620E" w:rsidP="000A4CB0" w14:paraId="67ACC146" w14:textId="77777777">
      <w:pPr>
        <w:rPr>
          <w:rFonts w:eastAsia="Times New Roman"/>
          <w:color w:val="000000" w:themeColor="text1"/>
        </w:rPr>
      </w:pPr>
    </w:p>
    <w:p w:rsidR="00F16933" w:rsidP="00FB68D1" w14:paraId="2E65C2C5" w14:textId="1915D2CB">
      <w:pPr>
        <w:spacing w:after="240"/>
        <w:rPr>
          <w:color w:val="000000"/>
        </w:rPr>
        <w:sectPr w:rsidSect="00353FEB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A2620E">
        <w:rPr>
          <w:color w:val="000000"/>
        </w:rPr>
        <w:t xml:space="preserve">The costs to the government have not changed as a result of this amendment, nor has the projected respondent burden. </w:t>
      </w:r>
      <w:r w:rsidRPr="00A2620E" w:rsidR="00F1440E">
        <w:rPr>
          <w:color w:val="000000"/>
        </w:rPr>
        <w:t>All changes to the materials that are part of this submission are detailed below with new additions</w:t>
      </w:r>
      <w:r w:rsidRPr="00A2620E" w:rsidR="001D0BEE">
        <w:rPr>
          <w:color w:val="000000"/>
        </w:rPr>
        <w:t xml:space="preserve"> and redactions</w:t>
      </w:r>
      <w:r w:rsidRPr="00A2620E" w:rsidR="00F1440E">
        <w:rPr>
          <w:color w:val="000000"/>
        </w:rPr>
        <w:t xml:space="preserve"> show</w:t>
      </w:r>
      <w:r w:rsidRPr="00A2620E" w:rsidR="001D0BEE">
        <w:rPr>
          <w:color w:val="000000"/>
        </w:rPr>
        <w:t>n</w:t>
      </w:r>
      <w:r w:rsidRPr="00A2620E" w:rsidR="00F1440E">
        <w:rPr>
          <w:color w:val="000000"/>
        </w:rPr>
        <w:t xml:space="preserve"> in </w:t>
      </w:r>
      <w:r w:rsidRPr="00A2620E" w:rsidR="00F1440E">
        <w:rPr>
          <w:color w:val="FF0000"/>
        </w:rPr>
        <w:t>red</w:t>
      </w:r>
      <w:r w:rsidRPr="00A2620E" w:rsidR="00F1440E">
        <w:rPr>
          <w:color w:val="000000"/>
        </w:rPr>
        <w:t>.</w:t>
      </w:r>
      <w:r w:rsidRPr="00A2620E" w:rsidR="00DD1C23">
        <w:rPr>
          <w:color w:val="000000"/>
        </w:rPr>
        <w:t xml:space="preserve"> Changes to formatting (ex., bolding a word that was previously not bolded) are noted in </w:t>
      </w:r>
      <w:r w:rsidRPr="00A2620E" w:rsidR="00DD1C23">
        <w:rPr>
          <w:color w:val="00B050"/>
        </w:rPr>
        <w:t>green</w:t>
      </w:r>
      <w:r w:rsidR="00B819A6">
        <w:rPr>
          <w:color w:val="00B050"/>
        </w:rPr>
        <w:t>.</w:t>
      </w:r>
    </w:p>
    <w:p w:rsidR="00F42807" w:rsidP="00F42807" w14:paraId="68D19943" w14:textId="0EC225CD">
      <w:pPr>
        <w:pStyle w:val="Heading1"/>
        <w:rPr>
          <w:sz w:val="26"/>
          <w:szCs w:val="26"/>
        </w:rPr>
      </w:pPr>
      <w:r w:rsidRPr="00F42807">
        <w:rPr>
          <w:sz w:val="26"/>
          <w:szCs w:val="26"/>
        </w:rPr>
        <w:t xml:space="preserve">Changes to </w:t>
      </w:r>
      <w:bookmarkStart w:id="1" w:name="_Toc45701387"/>
      <w:bookmarkStart w:id="2" w:name="_Toc411895532"/>
      <w:bookmarkStart w:id="3" w:name="_Toc80711841"/>
      <w:bookmarkStart w:id="4" w:name="_Hlk81993123"/>
      <w:bookmarkStart w:id="5" w:name="_Toc88127551"/>
      <w:bookmarkStart w:id="6" w:name="_Hlk88128087"/>
      <w:r w:rsidR="00F1440E">
        <w:rPr>
          <w:sz w:val="26"/>
          <w:szCs w:val="26"/>
        </w:rPr>
        <w:t xml:space="preserve">Appendix </w:t>
      </w:r>
      <w:r w:rsidR="0053362C">
        <w:rPr>
          <w:sz w:val="26"/>
          <w:szCs w:val="26"/>
        </w:rPr>
        <w:t>C</w:t>
      </w:r>
      <w:r w:rsidR="009975D1">
        <w:rPr>
          <w:sz w:val="26"/>
          <w:szCs w:val="26"/>
        </w:rPr>
        <w:t>3</w:t>
      </w:r>
    </w:p>
    <w:p w:rsidR="00343508" w:rsidP="00F42807" w14:paraId="242972A8" w14:textId="16D47AC1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Additions and Deletions</w:t>
      </w:r>
      <w:r w:rsidRPr="00F42807" w:rsidR="00DC461B">
        <w:rPr>
          <w:sz w:val="22"/>
          <w:szCs w:val="22"/>
        </w:rPr>
        <w:t xml:space="preserve"> to </w:t>
      </w:r>
      <w:r w:rsidR="00C5772E">
        <w:rPr>
          <w:sz w:val="22"/>
          <w:szCs w:val="22"/>
        </w:rPr>
        <w:t xml:space="preserve">Appendix </w:t>
      </w:r>
      <w:r w:rsidR="0053362C">
        <w:rPr>
          <w:sz w:val="22"/>
          <w:szCs w:val="22"/>
        </w:rPr>
        <w:t>C</w:t>
      </w:r>
      <w:r w:rsidR="009975D1">
        <w:rPr>
          <w:sz w:val="22"/>
          <w:szCs w:val="22"/>
        </w:rPr>
        <w:t>3</w:t>
      </w:r>
      <w:r w:rsidRPr="00F42807" w:rsidR="00D41727">
        <w:rPr>
          <w:sz w:val="22"/>
          <w:szCs w:val="22"/>
        </w:rPr>
        <w:t xml:space="preserve"> </w:t>
      </w:r>
    </w:p>
    <w:p w:rsidR="00F16933" w:rsidRPr="00F16933" w:rsidP="00F16933" w14:paraId="6D0DCDAE" w14:textId="77777777">
      <w:pPr>
        <w:pBdr>
          <w:bottom w:val="single" w:sz="12" w:space="1" w:color="auto"/>
        </w:pBdr>
        <w:contextualSpacing/>
        <w:outlineLvl w:val="0"/>
        <w:rPr>
          <w:rFonts w:eastAsiaTheme="majorEastAsia"/>
          <w:b/>
          <w:color w:val="1F497D" w:themeColor="text2"/>
          <w:spacing w:val="-10"/>
          <w:kern w:val="28"/>
          <w:sz w:val="40"/>
          <w:szCs w:val="40"/>
        </w:rPr>
      </w:pPr>
      <w:bookmarkStart w:id="7" w:name="_Toc144137399"/>
      <w:bookmarkStart w:id="8" w:name="_Toc146275860"/>
      <w:bookmarkStart w:id="9" w:name="_Toc147239329"/>
      <w:r w:rsidRPr="00F16933">
        <w:rPr>
          <w:rFonts w:eastAsiaTheme="majorEastAsia"/>
          <w:b/>
          <w:color w:val="1F497D" w:themeColor="text2"/>
          <w:spacing w:val="-10"/>
          <w:kern w:val="28"/>
          <w:sz w:val="40"/>
          <w:szCs w:val="40"/>
        </w:rPr>
        <w:t>School Pulse Modules by Month</w:t>
      </w:r>
      <w:bookmarkEnd w:id="7"/>
      <w:bookmarkEnd w:id="8"/>
      <w:bookmarkEnd w:id="9"/>
    </w:p>
    <w:tbl>
      <w:tblPr>
        <w:tblW w:w="1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1281"/>
        <w:gridCol w:w="2538"/>
        <w:gridCol w:w="2291"/>
        <w:gridCol w:w="2327"/>
        <w:gridCol w:w="2325"/>
      </w:tblGrid>
      <w:tr w14:paraId="4A0E1806" w14:textId="77777777" w:rsidTr="00F16933">
        <w:tblPrEx>
          <w:tblW w:w="11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5"/>
        </w:trPr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6933" w:rsidRPr="00F16933" w:rsidP="008879AF" w14:paraId="45988E10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933">
              <w:rPr>
                <w:b/>
                <w:bCs/>
                <w:color w:val="000000"/>
                <w:sz w:val="20"/>
                <w:szCs w:val="20"/>
              </w:rPr>
              <w:t>Monthly Collection</w:t>
            </w:r>
          </w:p>
        </w:tc>
        <w:tc>
          <w:tcPr>
            <w:tcW w:w="7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6933" w:rsidRPr="00F16933" w:rsidP="008879AF" w14:paraId="088ECD6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933">
              <w:rPr>
                <w:b/>
                <w:bCs/>
                <w:color w:val="000000"/>
                <w:sz w:val="20"/>
                <w:szCs w:val="20"/>
              </w:rPr>
              <w:t>Modules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16933" w:rsidRPr="00F16933" w:rsidP="008879AF" w14:paraId="696B0790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8211287" w14:textId="77777777" w:rsidTr="00F16933">
        <w:tblPrEx>
          <w:tblW w:w="11395" w:type="dxa"/>
          <w:tblLook w:val="04A0"/>
        </w:tblPrEx>
        <w:trPr>
          <w:trHeight w:val="465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19BC698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6C2A6272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310FA4E7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 xml:space="preserve">Staffing </w:t>
            </w:r>
          </w:p>
          <w:p w:rsidR="00F16933" w:rsidRPr="00F16933" w:rsidP="008879AF" w14:paraId="4036049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(Summer Hiring Cycle &amp; Challenges)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7359EF9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Internet &amp; Technology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5C484CB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Community Collaboration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5CB2F2FF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14:paraId="279833BB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6933" w:rsidRPr="00F16933" w:rsidP="008879AF" w14:paraId="07D0A27B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69F60F9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1FC00113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After-School Programs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23F5EFC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Summer Programs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2CFB54EB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40F58FBE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14:paraId="54C4FCCD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6933" w:rsidRPr="00F16933" w:rsidP="008879AF" w14:paraId="15056042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0A4A76DB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65BE6FD8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 xml:space="preserve">Staffing </w:t>
            </w:r>
          </w:p>
          <w:p w:rsidR="00F16933" w:rsidRPr="00F16933" w:rsidP="008879AF" w14:paraId="55D5ABD3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(Current Vacancies &amp; Challenges)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12DAF3F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Tutoring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50A8C573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75ABA42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14:paraId="045C6837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6933" w:rsidRPr="00F16933" w:rsidP="008879AF" w14:paraId="24232AE7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74319F01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2EADE752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School Improvement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608FF54D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Food Services &amp; Supply Chains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DC273E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 Absenteeism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77E4173D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14:paraId="7000503A" w14:textId="77777777" w:rsidTr="00F16933">
        <w:tblPrEx>
          <w:tblW w:w="11395" w:type="dxa"/>
          <w:tblLook w:val="04A0"/>
        </w:tblPrEx>
        <w:trPr>
          <w:trHeight w:val="465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6933" w:rsidRPr="00F16933" w:rsidP="008879AF" w14:paraId="6816AC91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48E7256B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6693658B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Facilities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3FAB6003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 xml:space="preserve">Learning Recovery </w:t>
            </w:r>
          </w:p>
          <w:p w:rsidR="00F16933" w:rsidRPr="00F16933" w:rsidP="008879AF" w14:paraId="2C8F16C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(Planning Time + Parent Engagement)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8689E6B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30921A1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14:paraId="4F59FB8B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5712B9C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046DF91D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9FA7DA5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College and Career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69B2C794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World Language Programs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A9F7227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 Principal Autonomy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21EAFF89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Crime and Safety (Security Officers and Staff Training)</w:t>
            </w:r>
          </w:p>
        </w:tc>
      </w:tr>
      <w:tr w14:paraId="76A2552B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6933" w:rsidRPr="00F16933" w:rsidP="008879AF" w14:paraId="4A13D5FE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76054A96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440B4A1D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Concerns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0270A7D" w14:textId="314495B3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 xml:space="preserve">Social and Emotional </w:t>
            </w:r>
            <w:r w:rsidRPr="00F16933">
              <w:rPr>
                <w:strike/>
                <w:color w:val="FF0000"/>
                <w:sz w:val="20"/>
                <w:szCs w:val="20"/>
              </w:rPr>
              <w:t>Competencies</w:t>
            </w:r>
            <w:r w:rsidRPr="00F16933">
              <w:rPr>
                <w:color w:val="FF0000"/>
                <w:sz w:val="20"/>
                <w:szCs w:val="20"/>
              </w:rPr>
              <w:t xml:space="preserve"> Skills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74CA099D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State Assessment Perceptions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05DFD2B0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14:paraId="60E83653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6933" w:rsidRPr="00F16933" w:rsidP="008879AF" w14:paraId="4CAA4B68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3C1BA721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BE7685F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479BADA6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 xml:space="preserve">Staffing </w:t>
            </w:r>
          </w:p>
          <w:p w:rsidR="00F16933" w:rsidRPr="00F16933" w:rsidP="008879AF" w14:paraId="3A61886E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(Upcoming Hiring Cycle)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4ABBB69B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Traumatic Brain Injuries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1E593F90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14:paraId="424465D4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6933" w:rsidRPr="00F16933" w:rsidP="008879AF" w14:paraId="47790523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08C6FAA4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548A20C5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52181270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School Preparedness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088299C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 xml:space="preserve">Crime &amp; Safety </w:t>
            </w:r>
          </w:p>
          <w:p w:rsidR="00F16933" w:rsidRPr="00F16933" w:rsidP="008879AF" w14:paraId="02B0EDC3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(Procedures)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589E0C22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14:paraId="49DBCCE5" w14:textId="77777777" w:rsidTr="00F16933">
        <w:tblPrEx>
          <w:tblW w:w="11395" w:type="dxa"/>
          <w:tblLook w:val="04A0"/>
        </w:tblPrEx>
        <w:trPr>
          <w:trHeight w:val="449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6933" w:rsidRPr="00F16933" w:rsidP="008879AF" w14:paraId="55034FB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7B15967C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May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063B1B0C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 xml:space="preserve">Tutoring </w:t>
            </w:r>
          </w:p>
          <w:p w:rsidR="00F16933" w:rsidRPr="00F16933" w:rsidP="008879AF" w14:paraId="2489428D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(Repeat of October – reduced set of items)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40CACEA0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Student Behavior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3F659AD4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37F19487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14:paraId="475C0EB0" w14:textId="77777777" w:rsidTr="00F16933">
        <w:tblPrEx>
          <w:tblW w:w="11395" w:type="dxa"/>
          <w:tblLook w:val="04A0"/>
        </w:tblPrEx>
        <w:trPr>
          <w:trHeight w:val="465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6933" w:rsidRPr="00F16933" w:rsidP="008879AF" w14:paraId="10503C78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6933" w:rsidRPr="00F16933" w:rsidP="008879AF" w14:paraId="712C81CF" w14:textId="77777777">
            <w:pPr>
              <w:rPr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June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537CE792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Learning Recovery</w:t>
            </w:r>
          </w:p>
          <w:p w:rsidR="00F16933" w:rsidRPr="00F16933" w:rsidP="008879AF" w14:paraId="79CCB22A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(Strategies)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3CDBE534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Absenteeism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33" w:rsidRPr="00F16933" w:rsidP="008879AF" w14:paraId="5AF4BDC0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Learning Modes 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933" w:rsidRPr="00F16933" w:rsidP="008879AF" w14:paraId="7A2061FD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14:paraId="0D87EEF5" w14:textId="77777777" w:rsidTr="00F16933">
        <w:tblPrEx>
          <w:tblW w:w="11395" w:type="dxa"/>
          <w:tblLook w:val="04A0"/>
        </w:tblPrEx>
        <w:trPr>
          <w:trHeight w:val="163"/>
        </w:trPr>
        <w:tc>
          <w:tcPr>
            <w:tcW w:w="90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933" w:rsidRPr="00F16933" w:rsidP="008879AF" w14:paraId="31AC3F71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i/>
                <w:iCs/>
                <w:color w:val="000000"/>
                <w:sz w:val="20"/>
                <w:szCs w:val="20"/>
              </w:rPr>
              <w:t>Italicized modules</w:t>
            </w:r>
            <w:r w:rsidRPr="00F16933">
              <w:rPr>
                <w:color w:val="000000"/>
                <w:sz w:val="20"/>
                <w:szCs w:val="20"/>
              </w:rPr>
              <w:t xml:space="preserve"> are planned but subject to change; changes will appear in subsequent 30-day packages.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16933" w:rsidRPr="00F16933" w:rsidP="008879AF" w14:paraId="380AB329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14:paraId="7DA4FAA1" w14:textId="77777777" w:rsidTr="00F16933">
        <w:tblPrEx>
          <w:tblW w:w="11395" w:type="dxa"/>
          <w:tblLook w:val="04A0"/>
        </w:tblPrEx>
        <w:trPr>
          <w:trHeight w:val="10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33" w:rsidRPr="00F16933" w:rsidP="008879AF" w14:paraId="32E6F649" w14:textId="7777777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16933">
              <w:rPr>
                <w:color w:val="000000"/>
                <w:sz w:val="20"/>
                <w:szCs w:val="20"/>
              </w:rPr>
              <w:t>Counts and Suggestions for Future Items are also asked each month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16933" w:rsidRPr="00F16933" w:rsidP="008879AF" w14:paraId="61831AB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14:paraId="2D301178" w14:textId="77777777" w:rsidTr="00F16933">
        <w:tblPrEx>
          <w:tblW w:w="11395" w:type="dxa"/>
          <w:tblLook w:val="04A0"/>
        </w:tblPrEx>
        <w:trPr>
          <w:trHeight w:val="10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33" w:rsidRPr="00F16933" w:rsidP="008879AF" w14:paraId="3BA6B7C3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16933" w:rsidRPr="00F16933" w:rsidP="008879AF" w14:paraId="05E494E0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16933" w:rsidRPr="00F13493" w:rsidP="00F16933" w14:paraId="3D2FE102" w14:textId="77777777">
      <w:pPr>
        <w:sectPr w:rsidSect="00E4518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72F44" w:rsidRPr="009A7BD5" w:rsidP="00772F44" w14:paraId="70845EDB" w14:textId="6D5E895A">
      <w:pPr>
        <w:pStyle w:val="Heading2"/>
      </w:pPr>
      <w:r>
        <w:t>February</w:t>
      </w:r>
      <w:r w:rsidRPr="009A7BD5">
        <w:t xml:space="preserve"> 202</w:t>
      </w:r>
      <w:r w:rsidR="009975D1">
        <w:t>4</w:t>
      </w:r>
      <w:r w:rsidRPr="009A7BD5">
        <w:t xml:space="preserve"> Instrument </w:t>
      </w:r>
    </w:p>
    <w:p w:rsidR="00772F44" w:rsidP="00772F44" w14:paraId="0FB6BD2F" w14:textId="6A62F231">
      <w:pPr>
        <w:rPr>
          <w:sz w:val="22"/>
          <w:szCs w:val="22"/>
        </w:rPr>
      </w:pPr>
    </w:p>
    <w:p w:rsidR="004A5530" w:rsidP="00772F44" w14:paraId="70F242AD" w14:textId="5EFDFF50">
      <w:pPr>
        <w:rPr>
          <w:sz w:val="22"/>
          <w:szCs w:val="22"/>
        </w:rPr>
      </w:pPr>
    </w:p>
    <w:p w:rsidR="004A5530" w:rsidRPr="00F13493" w:rsidP="004A5530" w14:paraId="29FCBEC9" w14:textId="5D806BA8">
      <w:r w:rsidRPr="00F13493">
        <w:rPr>
          <w:b/>
          <w:bCs/>
        </w:rPr>
        <w:t>ParCon24</w:t>
      </w:r>
      <w:r w:rsidRPr="00F13493">
        <w:t xml:space="preserve">. </w:t>
      </w:r>
      <w:r w:rsidRPr="004A5530">
        <w:rPr>
          <w:strike/>
          <w:color w:val="FF0000"/>
        </w:rPr>
        <w:t xml:space="preserve">To the best of your knowledge, what level of concern, if any, have </w:t>
      </w:r>
      <w:r w:rsidRPr="004A5530">
        <w:rPr>
          <w:b/>
          <w:bCs/>
          <w:strike/>
          <w:color w:val="FF0000"/>
        </w:rPr>
        <w:t>parents/guardians</w:t>
      </w:r>
      <w:r w:rsidRPr="004A5530">
        <w:rPr>
          <w:strike/>
          <w:color w:val="FF0000"/>
        </w:rPr>
        <w:t xml:space="preserve"> expressed about their children’s experiences</w:t>
      </w:r>
      <w:r w:rsidRPr="004A5530">
        <w:rPr>
          <w:color w:val="FF0000"/>
        </w:rPr>
        <w:t xml:space="preserve"> How many </w:t>
      </w:r>
      <w:r w:rsidRPr="004A5530">
        <w:rPr>
          <w:b/>
          <w:bCs/>
          <w:color w:val="FF0000"/>
        </w:rPr>
        <w:t>parents/guardians</w:t>
      </w:r>
      <w:r w:rsidRPr="004A5530">
        <w:rPr>
          <w:color w:val="FF0000"/>
        </w:rPr>
        <w:t xml:space="preserve">, if any, have expressed concerns about the following </w:t>
      </w:r>
      <w:r w:rsidRPr="00F13493">
        <w:t>during the 2023-24 school year?</w:t>
      </w:r>
    </w:p>
    <w:tbl>
      <w:tblPr>
        <w:tblStyle w:val="TableGrid"/>
        <w:tblW w:w="9403" w:type="dxa"/>
        <w:tblInd w:w="0" w:type="dxa"/>
        <w:tblLook w:val="04A0"/>
      </w:tblPr>
      <w:tblGrid>
        <w:gridCol w:w="2196"/>
        <w:gridCol w:w="1762"/>
        <w:gridCol w:w="1421"/>
        <w:gridCol w:w="1492"/>
        <w:gridCol w:w="1492"/>
        <w:gridCol w:w="1040"/>
      </w:tblGrid>
      <w:tr w14:paraId="3DB89FFE" w14:textId="77777777" w:rsidTr="008879AF">
        <w:tblPrEx>
          <w:tblW w:w="9403" w:type="dxa"/>
          <w:tblInd w:w="0" w:type="dxa"/>
          <w:tblLook w:val="04A0"/>
        </w:tblPrEx>
        <w:trPr>
          <w:trHeight w:val="504"/>
        </w:trPr>
        <w:tc>
          <w:tcPr>
            <w:tcW w:w="2605" w:type="dxa"/>
          </w:tcPr>
          <w:p w:rsidR="004A5530" w:rsidRPr="00F13493" w:rsidP="008879AF" w14:paraId="602FF92A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4A5530" w:rsidRPr="00F13493" w:rsidP="008879AF" w14:paraId="2B76996D" w14:textId="77777777">
            <w:pPr>
              <w:rPr>
                <w:rFonts w:cs="Times New Roman"/>
                <w:sz w:val="20"/>
                <w:szCs w:val="20"/>
              </w:rPr>
            </w:pPr>
            <w:r w:rsidRPr="00A2620E">
              <w:rPr>
                <w:rFonts w:cs="Times New Roman"/>
                <w:color w:val="00B050"/>
                <w:sz w:val="20"/>
                <w:szCs w:val="20"/>
              </w:rPr>
              <w:t>I have not heard this concern expressed by parents/guardians</w:t>
            </w:r>
            <w:r w:rsidRPr="00A2620E">
              <w:rPr>
                <w:rFonts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A5530"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  <w:t>at my school</w:t>
            </w:r>
          </w:p>
        </w:tc>
        <w:tc>
          <w:tcPr>
            <w:tcW w:w="1151" w:type="dxa"/>
          </w:tcPr>
          <w:p w:rsidR="004A5530" w:rsidRPr="00F13493" w:rsidP="008879AF" w14:paraId="7FE8A3EA" w14:textId="5442A084">
            <w:pPr>
              <w:rPr>
                <w:rFonts w:cs="Times New Roman"/>
                <w:sz w:val="20"/>
                <w:szCs w:val="20"/>
              </w:rPr>
            </w:pPr>
            <w:r w:rsidRPr="004A5530"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  <w:t>Slightly concerned</w:t>
            </w:r>
            <w:r w:rsidRPr="004A5530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849AA">
              <w:rPr>
                <w:rFonts w:cs="Times New Roman"/>
                <w:color w:val="FF0000"/>
                <w:sz w:val="20"/>
                <w:szCs w:val="20"/>
              </w:rPr>
              <w:t>Only one or two parents/guardians have expressed this concern</w:t>
            </w:r>
          </w:p>
        </w:tc>
        <w:tc>
          <w:tcPr>
            <w:tcW w:w="1162" w:type="dxa"/>
          </w:tcPr>
          <w:p w:rsidR="004A5530" w:rsidRPr="004A5530" w:rsidP="008879AF" w14:paraId="1CA6F199" w14:textId="77777777">
            <w:pP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4A5530"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  <w:t>Somewhat concerned</w:t>
            </w:r>
          </w:p>
          <w:p w:rsidR="004A5530" w:rsidRPr="00F13493" w:rsidP="008879AF" w14:paraId="1AE5467D" w14:textId="4B8F4E5A">
            <w:pPr>
              <w:rPr>
                <w:rFonts w:cs="Times New Roman"/>
                <w:sz w:val="20"/>
                <w:szCs w:val="20"/>
              </w:rPr>
            </w:pPr>
            <w:r w:rsidRPr="004A5530">
              <w:rPr>
                <w:rFonts w:cs="Times New Roman"/>
                <w:color w:val="FF0000"/>
                <w:sz w:val="21"/>
                <w:szCs w:val="21"/>
              </w:rPr>
              <w:t>Several parents/guardians have expressed this concern</w:t>
            </w:r>
          </w:p>
        </w:tc>
        <w:tc>
          <w:tcPr>
            <w:tcW w:w="1268" w:type="dxa"/>
          </w:tcPr>
          <w:p w:rsidR="004A5530" w:rsidRPr="004A5530" w:rsidP="008879AF" w14:paraId="6F2EBC6A" w14:textId="77777777">
            <w:pP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4A5530"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  <w:t>Moderately concerned</w:t>
            </w:r>
          </w:p>
          <w:p w:rsidR="004A5530" w:rsidRPr="006849AA" w:rsidP="008879AF" w14:paraId="68CDF443" w14:textId="6EFF3082">
            <w:pPr>
              <w:rPr>
                <w:rFonts w:cs="Times New Roman"/>
                <w:sz w:val="20"/>
                <w:szCs w:val="20"/>
              </w:rPr>
            </w:pPr>
            <w:r w:rsidRPr="006849AA">
              <w:rPr>
                <w:rFonts w:cs="Times New Roman"/>
                <w:color w:val="FF0000"/>
                <w:sz w:val="21"/>
                <w:szCs w:val="21"/>
              </w:rPr>
              <w:t>Many parents/guardians have expressed this concern</w:t>
            </w:r>
          </w:p>
        </w:tc>
        <w:tc>
          <w:tcPr>
            <w:tcW w:w="1162" w:type="dxa"/>
          </w:tcPr>
          <w:p w:rsidR="004A5530" w:rsidRPr="004A5530" w:rsidP="008879AF" w14:paraId="2A79361B" w14:textId="77777777">
            <w:pP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4A5530">
              <w:rPr>
                <w:rFonts w:cs="Times New Roman"/>
                <w:b/>
                <w:bCs/>
                <w:strike/>
                <w:color w:val="FF0000"/>
                <w:sz w:val="20"/>
                <w:szCs w:val="20"/>
              </w:rPr>
              <w:t>Extremely concerned</w:t>
            </w:r>
          </w:p>
          <w:p w:rsidR="004A5530" w:rsidRPr="00F13493" w:rsidP="008879AF" w14:paraId="402099CA" w14:textId="0E2E8660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0699536B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F13493" w:rsidP="008879AF" w14:paraId="6EDEA34B" w14:textId="13E1A095">
            <w:pPr>
              <w:rPr>
                <w:rFonts w:cs="Times New Roman"/>
                <w:sz w:val="20"/>
                <w:szCs w:val="20"/>
              </w:rPr>
            </w:pPr>
            <w:r w:rsidRPr="004A5530">
              <w:rPr>
                <w:rFonts w:cs="Times New Roman"/>
                <w:strike/>
                <w:color w:val="FF0000"/>
                <w:sz w:val="20"/>
                <w:szCs w:val="20"/>
              </w:rPr>
              <w:t>Meeting</w:t>
            </w:r>
            <w:r w:rsidRPr="004A5530">
              <w:rPr>
                <w:rFonts w:cs="Times New Roman"/>
                <w:color w:val="FF0000"/>
                <w:sz w:val="20"/>
                <w:szCs w:val="20"/>
              </w:rPr>
              <w:t xml:space="preserve"> The school’s ability to meet their child’s academic needs </w:t>
            </w:r>
            <w:r w:rsidRPr="004A5530">
              <w:rPr>
                <w:rFonts w:cs="Times New Roman"/>
                <w:strike/>
                <w:color w:val="FF0000"/>
                <w:sz w:val="20"/>
                <w:szCs w:val="20"/>
              </w:rPr>
              <w:t>for their children</w:t>
            </w:r>
          </w:p>
        </w:tc>
        <w:tc>
          <w:tcPr>
            <w:tcW w:w="2055" w:type="dxa"/>
          </w:tcPr>
          <w:p w:rsidR="004A5530" w:rsidRPr="00F13493" w:rsidP="008879AF" w14:paraId="6E2B7425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1413B20B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52A21A8D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2FE162CC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74980233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4301A85B" w14:textId="77777777" w:rsidTr="008879AF">
        <w:tblPrEx>
          <w:tblW w:w="9403" w:type="dxa"/>
          <w:tblInd w:w="0" w:type="dxa"/>
          <w:tblLook w:val="04A0"/>
        </w:tblPrEx>
        <w:trPr>
          <w:trHeight w:val="677"/>
        </w:trPr>
        <w:tc>
          <w:tcPr>
            <w:tcW w:w="2605" w:type="dxa"/>
          </w:tcPr>
          <w:p w:rsidR="004A5530" w:rsidRPr="00F13493" w:rsidP="008879AF" w14:paraId="4321F122" w14:textId="20476B2B">
            <w:pPr>
              <w:rPr>
                <w:rFonts w:cs="Times New Roman"/>
                <w:sz w:val="20"/>
                <w:szCs w:val="20"/>
              </w:rPr>
            </w:pPr>
            <w:r w:rsidRPr="004A5530">
              <w:rPr>
                <w:rFonts w:cs="Times New Roman"/>
                <w:strike/>
                <w:color w:val="FF0000"/>
                <w:sz w:val="20"/>
                <w:szCs w:val="20"/>
              </w:rPr>
              <w:t xml:space="preserve">Meeting </w:t>
            </w:r>
            <w:r w:rsidRPr="004A5530">
              <w:rPr>
                <w:rFonts w:cs="Times New Roman"/>
                <w:color w:val="FF0000"/>
                <w:sz w:val="20"/>
                <w:szCs w:val="20"/>
              </w:rPr>
              <w:t xml:space="preserve">The school’s ability to meet their child’s developmental needs </w:t>
            </w:r>
            <w:r w:rsidRPr="004A5530">
              <w:rPr>
                <w:rFonts w:cs="Times New Roman"/>
                <w:strike/>
                <w:color w:val="FF0000"/>
                <w:sz w:val="20"/>
                <w:szCs w:val="20"/>
              </w:rPr>
              <w:t>or milestones</w:t>
            </w:r>
            <w:r w:rsidRPr="004A5530">
              <w:rPr>
                <w:rFonts w:cs="Times New Roman"/>
                <w:color w:val="FF0000"/>
                <w:sz w:val="20"/>
                <w:szCs w:val="20"/>
              </w:rPr>
              <w:t xml:space="preserve"> (e.g., speech development, behavioral development)</w:t>
            </w:r>
          </w:p>
        </w:tc>
        <w:tc>
          <w:tcPr>
            <w:tcW w:w="2055" w:type="dxa"/>
          </w:tcPr>
          <w:p w:rsidR="004A5530" w:rsidRPr="00F13493" w:rsidP="008879AF" w14:paraId="082C8736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2F4BDEA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CA8D9A7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44B28541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FAEE130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6E942CE0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F13493" w:rsidP="008879AF" w14:paraId="31A4948F" w14:textId="48C54CBA">
            <w:pPr>
              <w:rPr>
                <w:rFonts w:cs="Times New Roman"/>
                <w:sz w:val="20"/>
                <w:szCs w:val="20"/>
              </w:rPr>
            </w:pPr>
            <w:r w:rsidRPr="004A5530">
              <w:rPr>
                <w:rFonts w:cs="Times New Roman"/>
                <w:strike/>
                <w:color w:val="FF0000"/>
                <w:sz w:val="20"/>
                <w:szCs w:val="20"/>
              </w:rPr>
              <w:t>Physical health and safety for their children in classrooms</w:t>
            </w:r>
            <w:r w:rsidRPr="004A5530">
              <w:rPr>
                <w:rFonts w:cs="Times New Roman"/>
                <w:color w:val="FF0000"/>
                <w:sz w:val="20"/>
                <w:szCs w:val="20"/>
              </w:rPr>
              <w:t xml:space="preserve"> Threats or acts of violence by other students in the school</w:t>
            </w:r>
          </w:p>
        </w:tc>
        <w:tc>
          <w:tcPr>
            <w:tcW w:w="2055" w:type="dxa"/>
          </w:tcPr>
          <w:p w:rsidR="004A5530" w:rsidRPr="00F13493" w:rsidP="008879AF" w14:paraId="11E4023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7335269B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5916FE78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622D2CAA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7A17653F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7CF0C093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1B3AD3" w:rsidRPr="004A5530" w:rsidP="008879AF" w14:paraId="61984A18" w14:textId="48441086">
            <w:pPr>
              <w:rPr>
                <w:strike/>
                <w:color w:val="FF0000"/>
                <w:sz w:val="20"/>
                <w:szCs w:val="20"/>
              </w:rPr>
            </w:pPr>
            <w:r w:rsidRPr="001B3AD3">
              <w:rPr>
                <w:rFonts w:cs="Times New Roman"/>
                <w:color w:val="FF0000"/>
                <w:sz w:val="21"/>
                <w:szCs w:val="21"/>
              </w:rPr>
              <w:t>Bullying and/or cyberbullying</w:t>
            </w:r>
          </w:p>
        </w:tc>
        <w:tc>
          <w:tcPr>
            <w:tcW w:w="2055" w:type="dxa"/>
          </w:tcPr>
          <w:p w:rsidR="001B3AD3" w:rsidRPr="00F13493" w:rsidP="008879AF" w14:paraId="2A5F6BA3" w14:textId="7777777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1B3AD3" w:rsidRPr="00F13493" w:rsidP="008879AF" w14:paraId="29B11BCA" w14:textId="7777777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1B3AD3" w:rsidRPr="00F13493" w:rsidP="008879AF" w14:paraId="0A83EA7B" w14:textId="7777777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1B3AD3" w:rsidRPr="00F13493" w:rsidP="008879AF" w14:paraId="01C718D9" w14:textId="7777777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1B3AD3" w:rsidRPr="00F13493" w:rsidP="008879AF" w14:paraId="4E10FE18" w14:textId="77777777">
            <w:pPr>
              <w:rPr>
                <w:sz w:val="20"/>
                <w:szCs w:val="20"/>
              </w:rPr>
            </w:pPr>
          </w:p>
        </w:tc>
      </w:tr>
      <w:tr w14:paraId="6000FAAF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F13493" w:rsidP="008879AF" w14:paraId="458A8B7B" w14:textId="241A426F">
            <w:pPr>
              <w:rPr>
                <w:rFonts w:cs="Times New Roman"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Social, emotional, and</w:t>
            </w:r>
            <w:r w:rsidRPr="001B3AD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B3AD3" w:rsidR="001B3AD3">
              <w:rPr>
                <w:rFonts w:cs="Times New Roman"/>
                <w:color w:val="FF0000"/>
                <w:sz w:val="20"/>
                <w:szCs w:val="20"/>
              </w:rPr>
              <w:t xml:space="preserve">Their child’s </w:t>
            </w:r>
            <w:r w:rsidRPr="00F13493">
              <w:rPr>
                <w:rFonts w:cs="Times New Roman"/>
                <w:sz w:val="20"/>
                <w:szCs w:val="20"/>
              </w:rPr>
              <w:t xml:space="preserve">mental health </w:t>
            </w: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for their children</w:t>
            </w:r>
            <w:r w:rsidRPr="001B3AD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</w:tcPr>
          <w:p w:rsidR="004A5530" w:rsidRPr="00F13493" w:rsidP="008879AF" w14:paraId="6F15BC2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2FDF450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236743DB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4BA2F22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453010CA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1DB4BD52" w14:textId="77777777" w:rsidTr="008879AF">
        <w:tblPrEx>
          <w:tblW w:w="9403" w:type="dxa"/>
          <w:tblInd w:w="0" w:type="dxa"/>
          <w:tblLook w:val="04A0"/>
        </w:tblPrEx>
        <w:trPr>
          <w:trHeight w:val="208"/>
        </w:trPr>
        <w:tc>
          <w:tcPr>
            <w:tcW w:w="2605" w:type="dxa"/>
          </w:tcPr>
          <w:p w:rsidR="004A5530" w:rsidRPr="00F13493" w:rsidP="008879AF" w14:paraId="209DFB98" w14:textId="1E7368AE">
            <w:pPr>
              <w:rPr>
                <w:rFonts w:cs="Times New Roman"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Safe and</w:t>
            </w:r>
            <w:r w:rsidRPr="001B3AD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r</w:t>
            </w:r>
            <w:r w:rsidRPr="001B3AD3" w:rsidR="001B3AD3">
              <w:rPr>
                <w:rFonts w:cs="Times New Roman"/>
                <w:color w:val="FF0000"/>
                <w:sz w:val="20"/>
                <w:szCs w:val="20"/>
              </w:rPr>
              <w:t>R</w:t>
            </w:r>
            <w:r w:rsidRPr="00F13493">
              <w:rPr>
                <w:rFonts w:cs="Times New Roman"/>
                <w:sz w:val="20"/>
                <w:szCs w:val="20"/>
              </w:rPr>
              <w:t>eliable transportation to and from school</w:t>
            </w:r>
          </w:p>
        </w:tc>
        <w:tc>
          <w:tcPr>
            <w:tcW w:w="2055" w:type="dxa"/>
          </w:tcPr>
          <w:p w:rsidR="004A5530" w:rsidRPr="00F13493" w:rsidP="008879AF" w14:paraId="67C9BEE6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41AD5EBD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331842B1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44C34576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124C8C72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1B38A531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1B3AD3" w:rsidP="008879AF" w14:paraId="39CFA657" w14:textId="77777777">
            <w:pPr>
              <w:rPr>
                <w:rFonts w:cs="Times New Roman"/>
                <w:strike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Their children’s engagement in the classroom</w:t>
            </w:r>
          </w:p>
        </w:tc>
        <w:tc>
          <w:tcPr>
            <w:tcW w:w="2055" w:type="dxa"/>
          </w:tcPr>
          <w:p w:rsidR="004A5530" w:rsidRPr="00F13493" w:rsidP="008879AF" w14:paraId="6E2D303E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56A0B627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6E78EB47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2FE6FF5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4BDDE8CC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368EDB7D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F13493" w:rsidP="008879AF" w14:paraId="6725FC6D" w14:textId="7B4FD339">
            <w:pPr>
              <w:rPr>
                <w:rFonts w:cs="Times New Roman"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Their children’s engagement in, or</w:t>
            </w:r>
            <w:r w:rsidRPr="001B3AD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</w:t>
            </w:r>
            <w:r w:rsidRPr="001B3AD3" w:rsidR="001B3AD3">
              <w:rPr>
                <w:rFonts w:cs="Times New Roman"/>
                <w:color w:val="FF0000"/>
                <w:sz w:val="20"/>
                <w:szCs w:val="20"/>
              </w:rPr>
              <w:t>T</w:t>
            </w:r>
            <w:r w:rsidRPr="00F13493">
              <w:rPr>
                <w:rFonts w:cs="Times New Roman"/>
                <w:sz w:val="20"/>
                <w:szCs w:val="20"/>
              </w:rPr>
              <w:t>he availability of</w:t>
            </w: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,</w:t>
            </w:r>
            <w:r w:rsidRPr="00F13493">
              <w:rPr>
                <w:rFonts w:cs="Times New Roman"/>
                <w:sz w:val="20"/>
                <w:szCs w:val="20"/>
              </w:rPr>
              <w:t xml:space="preserve"> extra-curricular activities</w:t>
            </w:r>
            <w:r w:rsidR="001B3AD3">
              <w:rPr>
                <w:rFonts w:cs="Times New Roman"/>
                <w:sz w:val="20"/>
                <w:szCs w:val="20"/>
              </w:rPr>
              <w:t xml:space="preserve"> </w:t>
            </w:r>
            <w:r w:rsidRPr="006849AA" w:rsidR="001B3AD3">
              <w:rPr>
                <w:rFonts w:cs="Times New Roman"/>
                <w:color w:val="FF0000"/>
                <w:sz w:val="20"/>
                <w:szCs w:val="20"/>
              </w:rPr>
              <w:t>for their children</w:t>
            </w:r>
          </w:p>
        </w:tc>
        <w:tc>
          <w:tcPr>
            <w:tcW w:w="2055" w:type="dxa"/>
          </w:tcPr>
          <w:p w:rsidR="004A5530" w:rsidRPr="00F13493" w:rsidP="008879AF" w14:paraId="3751C135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566DDF66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50204164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00798468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50D92C8C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32C6A5A6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F13493" w:rsidP="008879AF" w14:paraId="21872D8B" w14:textId="77777777">
            <w:pPr>
              <w:rPr>
                <w:rFonts w:cs="Times New Roman"/>
                <w:sz w:val="20"/>
                <w:szCs w:val="20"/>
              </w:rPr>
            </w:pPr>
            <w:r w:rsidRPr="00F13493">
              <w:rPr>
                <w:rFonts w:cs="Times New Roman"/>
                <w:sz w:val="20"/>
                <w:szCs w:val="20"/>
              </w:rPr>
              <w:t xml:space="preserve">The availability of academic assistance and/or enrichment offerings </w:t>
            </w:r>
            <w:r w:rsidRPr="001B3AD3">
              <w:rPr>
                <w:rFonts w:cs="Times New Roman"/>
                <w:b/>
                <w:bCs/>
                <w:color w:val="00B050"/>
                <w:sz w:val="20"/>
                <w:szCs w:val="20"/>
              </w:rPr>
              <w:t>outside</w:t>
            </w:r>
            <w:r w:rsidRPr="00F13493">
              <w:rPr>
                <w:rFonts w:cs="Times New Roman"/>
                <w:sz w:val="20"/>
                <w:szCs w:val="20"/>
              </w:rPr>
              <w:t xml:space="preserve"> of regular school hours (e.g., after-school programs, summer programs)</w:t>
            </w:r>
          </w:p>
        </w:tc>
        <w:tc>
          <w:tcPr>
            <w:tcW w:w="2055" w:type="dxa"/>
          </w:tcPr>
          <w:p w:rsidR="004A5530" w:rsidRPr="00F13493" w:rsidP="008879AF" w14:paraId="59EAECE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248E8D91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BD9C9FF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3D26F8B4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1B1FECA8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26FF8AB1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F13493" w:rsidP="008879AF" w14:paraId="09CDA920" w14:textId="739637B0">
            <w:pPr>
              <w:rPr>
                <w:rFonts w:cs="Times New Roman"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 school’s use of evidence-based learning recovery strategies (e.g., high-dosage tutoring) to support their children’s academic needs</w:t>
            </w:r>
            <w:r w:rsidRPr="001B3AD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B3AD3" w:rsidR="001B3AD3">
              <w:rPr>
                <w:rFonts w:cs="Times New Roman"/>
                <w:color w:val="FF0000"/>
                <w:sz w:val="21"/>
                <w:szCs w:val="21"/>
              </w:rPr>
              <w:t xml:space="preserve">The availability of academic assistance offerings </w:t>
            </w:r>
            <w:r w:rsidRPr="001B3AD3" w:rsidR="001B3AD3">
              <w:rPr>
                <w:rFonts w:cs="Times New Roman"/>
                <w:b/>
                <w:bCs/>
                <w:color w:val="FF0000"/>
                <w:sz w:val="21"/>
                <w:szCs w:val="21"/>
              </w:rPr>
              <w:t xml:space="preserve">during </w:t>
            </w:r>
            <w:r w:rsidRPr="001B3AD3" w:rsidR="001B3AD3">
              <w:rPr>
                <w:rFonts w:cs="Times New Roman"/>
                <w:color w:val="FF0000"/>
                <w:sz w:val="21"/>
                <w:szCs w:val="21"/>
              </w:rPr>
              <w:t>regular school hours (e.g., tutoring, pull-</w:t>
            </w:r>
            <w:r w:rsidRPr="001B3AD3" w:rsidR="001B3AD3">
              <w:rPr>
                <w:rFonts w:cs="Times New Roman"/>
                <w:color w:val="FF0000"/>
                <w:sz w:val="21"/>
                <w:szCs w:val="21"/>
              </w:rPr>
              <w:t>out services)</w:t>
            </w:r>
          </w:p>
        </w:tc>
        <w:tc>
          <w:tcPr>
            <w:tcW w:w="2055" w:type="dxa"/>
          </w:tcPr>
          <w:p w:rsidR="004A5530" w:rsidRPr="00F13493" w:rsidP="008879AF" w14:paraId="31DDDF9B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27D812E1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275905DA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1D4233F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FCF83CA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591242C2" w14:textId="77777777" w:rsidTr="008879AF">
        <w:tblPrEx>
          <w:tblW w:w="9403" w:type="dxa"/>
          <w:tblInd w:w="0" w:type="dxa"/>
          <w:tblLook w:val="04A0"/>
        </w:tblPrEx>
        <w:trPr>
          <w:trHeight w:val="344"/>
        </w:trPr>
        <w:tc>
          <w:tcPr>
            <w:tcW w:w="2605" w:type="dxa"/>
          </w:tcPr>
          <w:p w:rsidR="004A5530" w:rsidRPr="001B3AD3" w:rsidP="008879AF" w14:paraId="34786585" w14:textId="77777777">
            <w:pPr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Their children’s ability to access World or Dual Language programs</w:t>
            </w:r>
          </w:p>
        </w:tc>
        <w:tc>
          <w:tcPr>
            <w:tcW w:w="2055" w:type="dxa"/>
          </w:tcPr>
          <w:p w:rsidR="004A5530" w:rsidRPr="00F13493" w:rsidP="008879AF" w14:paraId="09DB6228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40514CE8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A0038DA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4591AB2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05F0A14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0B9D933A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1B3AD3" w:rsidP="008879AF" w14:paraId="2C97EDBD" w14:textId="77777777">
            <w:pPr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 school’s ability to support college and career readiness or pathways</w:t>
            </w:r>
          </w:p>
        </w:tc>
        <w:tc>
          <w:tcPr>
            <w:tcW w:w="2055" w:type="dxa"/>
          </w:tcPr>
          <w:p w:rsidR="004A5530" w:rsidRPr="00F13493" w:rsidP="008879AF" w14:paraId="5B8824AE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10F409D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7D29724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3A115E4A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475B10BA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5B82930E" w14:textId="77777777" w:rsidTr="008879AF">
        <w:tblPrEx>
          <w:tblW w:w="9403" w:type="dxa"/>
          <w:tblInd w:w="0" w:type="dxa"/>
          <w:tblLook w:val="04A0"/>
        </w:tblPrEx>
        <w:trPr>
          <w:trHeight w:val="332"/>
        </w:trPr>
        <w:tc>
          <w:tcPr>
            <w:tcW w:w="2605" w:type="dxa"/>
          </w:tcPr>
          <w:p w:rsidR="004A5530" w:rsidRPr="00F13493" w:rsidP="008879AF" w14:paraId="3725E1E0" w14:textId="322A5E6B">
            <w:pPr>
              <w:rPr>
                <w:rFonts w:cs="Times New Roman"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 school’s ability to fill teacher and staff vacancies</w:t>
            </w:r>
            <w:r w:rsidRPr="001B3AD3" w:rsidR="001B3AD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B3AD3" w:rsidR="001B3AD3">
              <w:rPr>
                <w:rFonts w:cs="Times New Roman"/>
                <w:color w:val="FF0000"/>
                <w:sz w:val="21"/>
                <w:szCs w:val="21"/>
              </w:rPr>
              <w:t xml:space="preserve">Issues related to staffing shortages </w:t>
            </w:r>
            <w:r w:rsidRPr="001B3AD3" w:rsidR="001B3AD3">
              <w:rPr>
                <w:rFonts w:cs="Times New Roman"/>
                <w:color w:val="FF0000"/>
                <w:sz w:val="18"/>
                <w:szCs w:val="18"/>
              </w:rPr>
              <w:t>(e.g., increased class sizes, disruptions or reductions in student services)</w:t>
            </w:r>
          </w:p>
        </w:tc>
        <w:tc>
          <w:tcPr>
            <w:tcW w:w="2055" w:type="dxa"/>
          </w:tcPr>
          <w:p w:rsidR="004A5530" w:rsidRPr="00F13493" w:rsidP="008879AF" w14:paraId="435724FE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0132FD38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1C28F1C3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69CF83F4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5906233C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5EC7083D" w14:textId="77777777" w:rsidTr="008879AF">
        <w:tblPrEx>
          <w:tblW w:w="9403" w:type="dxa"/>
          <w:tblInd w:w="0" w:type="dxa"/>
          <w:tblLook w:val="04A0"/>
        </w:tblPrEx>
        <w:trPr>
          <w:trHeight w:val="504"/>
        </w:trPr>
        <w:tc>
          <w:tcPr>
            <w:tcW w:w="2605" w:type="dxa"/>
          </w:tcPr>
          <w:p w:rsidR="004A5530" w:rsidRPr="001B3AD3" w:rsidP="008879AF" w14:paraId="3B506D42" w14:textId="77777777">
            <w:pPr>
              <w:rPr>
                <w:rFonts w:cs="Times New Roman"/>
                <w:strike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 availability of family workshops that provide techniques and guidance to support learning recovery</w:t>
            </w:r>
          </w:p>
        </w:tc>
        <w:tc>
          <w:tcPr>
            <w:tcW w:w="2055" w:type="dxa"/>
          </w:tcPr>
          <w:p w:rsidR="004A5530" w:rsidRPr="00F13493" w:rsidP="008879AF" w14:paraId="177C4968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1618D8C0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523FF98B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7B55216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BEEAF48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7A8AE14E" w14:textId="77777777" w:rsidTr="008879AF">
        <w:tblPrEx>
          <w:tblW w:w="9403" w:type="dxa"/>
          <w:tblInd w:w="0" w:type="dxa"/>
          <w:tblLook w:val="04A0"/>
        </w:tblPrEx>
        <w:trPr>
          <w:trHeight w:val="557"/>
        </w:trPr>
        <w:tc>
          <w:tcPr>
            <w:tcW w:w="2605" w:type="dxa"/>
          </w:tcPr>
          <w:p w:rsidR="004A5530" w:rsidRPr="001B3AD3" w:rsidP="008879AF" w14:paraId="1493F703" w14:textId="77777777">
            <w:pPr>
              <w:rPr>
                <w:rFonts w:cs="Times New Roman"/>
                <w:strike/>
                <w:sz w:val="20"/>
                <w:szCs w:val="20"/>
              </w:rPr>
            </w:pPr>
            <w:r w:rsidRPr="001B3AD3">
              <w:rPr>
                <w:rFonts w:cs="Times New Roman"/>
                <w:strike/>
                <w:color w:val="FF0000"/>
                <w:sz w:val="20"/>
                <w:szCs w:val="20"/>
              </w:rPr>
              <w:t>The availability/use of family engagement/outreach activities (e.g., home visits, communicating via text apps, etc.)</w:t>
            </w:r>
          </w:p>
        </w:tc>
        <w:tc>
          <w:tcPr>
            <w:tcW w:w="2055" w:type="dxa"/>
          </w:tcPr>
          <w:p w:rsidR="004A5530" w:rsidRPr="00F13493" w:rsidP="008879AF" w14:paraId="0B77E252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5530" w:rsidRPr="00F13493" w:rsidP="008879AF" w14:paraId="1132080F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476BD7A1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A5530" w:rsidRPr="00F13493" w:rsidP="008879AF" w14:paraId="0F3C0D77" w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4A5530" w:rsidRPr="00F13493" w:rsidP="008879AF" w14:paraId="0DDD36C5" w14:textId="77777777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7C1844F7" w14:textId="77777777" w:rsidTr="008879AF">
        <w:tblPrEx>
          <w:tblW w:w="9403" w:type="dxa"/>
          <w:tblInd w:w="0" w:type="dxa"/>
          <w:tblLook w:val="04A0"/>
        </w:tblPrEx>
        <w:trPr>
          <w:trHeight w:val="557"/>
        </w:trPr>
        <w:tc>
          <w:tcPr>
            <w:tcW w:w="2605" w:type="dxa"/>
          </w:tcPr>
          <w:p w:rsidR="001B3AD3" w:rsidRPr="001B3AD3" w:rsidP="008879AF" w14:paraId="5DADC26B" w14:textId="7657E50B">
            <w:pPr>
              <w:rPr>
                <w:strike/>
                <w:color w:val="FF0000"/>
                <w:sz w:val="20"/>
                <w:szCs w:val="20"/>
              </w:rPr>
            </w:pPr>
            <w:r w:rsidRPr="001B3AD3">
              <w:rPr>
                <w:rFonts w:cs="Times New Roman"/>
                <w:color w:val="FF0000"/>
                <w:sz w:val="21"/>
                <w:szCs w:val="21"/>
              </w:rPr>
              <w:t>Quality of communication from the school</w:t>
            </w:r>
          </w:p>
        </w:tc>
        <w:tc>
          <w:tcPr>
            <w:tcW w:w="2055" w:type="dxa"/>
          </w:tcPr>
          <w:p w:rsidR="001B3AD3" w:rsidRPr="00F13493" w:rsidP="008879AF" w14:paraId="6E087A14" w14:textId="7777777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1B3AD3" w:rsidRPr="00F13493" w:rsidP="008879AF" w14:paraId="56405118" w14:textId="7777777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1B3AD3" w:rsidRPr="00F13493" w:rsidP="008879AF" w14:paraId="7C73DB0F" w14:textId="7777777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1B3AD3" w:rsidRPr="00F13493" w:rsidP="008879AF" w14:paraId="03A7CA62" w14:textId="7777777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1B3AD3" w:rsidRPr="00F13493" w:rsidP="008879AF" w14:paraId="570BD5DC" w14:textId="77777777">
            <w:pPr>
              <w:rPr>
                <w:sz w:val="20"/>
                <w:szCs w:val="20"/>
              </w:rPr>
            </w:pPr>
          </w:p>
        </w:tc>
      </w:tr>
      <w:tr w14:paraId="617CC2CF" w14:textId="77777777" w:rsidTr="008879AF">
        <w:tblPrEx>
          <w:tblW w:w="9403" w:type="dxa"/>
          <w:tblInd w:w="0" w:type="dxa"/>
          <w:tblLook w:val="04A0"/>
        </w:tblPrEx>
        <w:trPr>
          <w:trHeight w:val="557"/>
        </w:trPr>
        <w:tc>
          <w:tcPr>
            <w:tcW w:w="2605" w:type="dxa"/>
          </w:tcPr>
          <w:p w:rsidR="001B3AD3" w:rsidRPr="001B3AD3" w:rsidP="008879AF" w14:paraId="245DEBA0" w14:textId="119BCB12">
            <w:pPr>
              <w:rPr>
                <w:strike/>
                <w:color w:val="FF0000"/>
                <w:sz w:val="20"/>
                <w:szCs w:val="20"/>
              </w:rPr>
            </w:pPr>
            <w:r w:rsidRPr="001B3AD3">
              <w:rPr>
                <w:rFonts w:cs="Times New Roman"/>
                <w:color w:val="FF0000"/>
                <w:sz w:val="21"/>
                <w:szCs w:val="21"/>
              </w:rPr>
              <w:t>School curriculum</w:t>
            </w:r>
          </w:p>
        </w:tc>
        <w:tc>
          <w:tcPr>
            <w:tcW w:w="2055" w:type="dxa"/>
          </w:tcPr>
          <w:p w:rsidR="001B3AD3" w:rsidRPr="00F13493" w:rsidP="008879AF" w14:paraId="42251A17" w14:textId="7777777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1B3AD3" w:rsidRPr="00F13493" w:rsidP="008879AF" w14:paraId="2466AA57" w14:textId="7777777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1B3AD3" w:rsidRPr="00F13493" w:rsidP="008879AF" w14:paraId="11A1981C" w14:textId="7777777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1B3AD3" w:rsidRPr="00F13493" w:rsidP="008879AF" w14:paraId="7F552F1A" w14:textId="7777777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1B3AD3" w:rsidRPr="00F13493" w:rsidP="008879AF" w14:paraId="01FCFCD9" w14:textId="77777777">
            <w:pPr>
              <w:rPr>
                <w:sz w:val="20"/>
                <w:szCs w:val="20"/>
              </w:rPr>
            </w:pPr>
          </w:p>
        </w:tc>
      </w:tr>
    </w:tbl>
    <w:p w:rsidR="004A5530" w:rsidP="00772F44" w14:paraId="513894BA" w14:textId="5FA3104F">
      <w:pPr>
        <w:rPr>
          <w:sz w:val="22"/>
          <w:szCs w:val="22"/>
        </w:rPr>
      </w:pPr>
    </w:p>
    <w:p w:rsidR="004A5530" w:rsidP="00772F44" w14:paraId="0DB5A029" w14:textId="40AEC3DD">
      <w:pPr>
        <w:rPr>
          <w:sz w:val="22"/>
          <w:szCs w:val="22"/>
        </w:rPr>
      </w:pPr>
    </w:p>
    <w:p w:rsidR="00244730" w:rsidRPr="00244730" w:rsidP="00244730" w14:paraId="6E443F61" w14:textId="77777777">
      <w:pPr>
        <w:rPr>
          <w:color w:val="FF0000"/>
        </w:rPr>
      </w:pPr>
      <w:r w:rsidRPr="00244730">
        <w:rPr>
          <w:b/>
          <w:bCs/>
          <w:color w:val="FF0000"/>
        </w:rPr>
        <w:t xml:space="preserve">Confilter. </w:t>
      </w:r>
      <w:r w:rsidRPr="00244730">
        <w:rPr>
          <w:color w:val="FF0000"/>
        </w:rPr>
        <w:t>Are you the principal, assistant/vice principal, or some other similar position, at your school?</w:t>
      </w:r>
    </w:p>
    <w:p w:rsidR="00244730" w:rsidRPr="00244730" w:rsidP="00244730" w14:paraId="4B405D1E" w14:textId="77777777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244730">
        <w:rPr>
          <w:rFonts w:ascii="Times New Roman" w:hAnsi="Times New Roman"/>
          <w:color w:val="FF0000"/>
        </w:rPr>
        <w:t>Yes, principal or similar position</w:t>
      </w:r>
    </w:p>
    <w:p w:rsidR="00244730" w:rsidRPr="00244730" w:rsidP="00244730" w14:paraId="7F412747" w14:textId="77777777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244730">
        <w:rPr>
          <w:rFonts w:ascii="Times New Roman" w:hAnsi="Times New Roman"/>
          <w:color w:val="FF0000"/>
        </w:rPr>
        <w:t>Yes, assistant/vice principal or similar position</w:t>
      </w:r>
    </w:p>
    <w:p w:rsidR="00244730" w:rsidRPr="00244730" w:rsidP="00244730" w14:paraId="018CD7C4" w14:textId="77777777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Times New Roman" w:hAnsi="Times New Roman"/>
          <w:b/>
          <w:bCs/>
          <w:color w:val="FF0000"/>
        </w:rPr>
      </w:pPr>
      <w:r w:rsidRPr="00244730">
        <w:rPr>
          <w:rFonts w:ascii="Times New Roman" w:hAnsi="Times New Roman"/>
          <w:color w:val="FF0000"/>
        </w:rPr>
        <w:t>No, please specify: ______________________</w:t>
      </w:r>
    </w:p>
    <w:p w:rsidR="004A5530" w:rsidP="00772F44" w14:paraId="0B9CCB3B" w14:textId="192D5706">
      <w:pPr>
        <w:rPr>
          <w:sz w:val="22"/>
          <w:szCs w:val="22"/>
        </w:rPr>
      </w:pPr>
    </w:p>
    <w:p w:rsidR="004A5530" w:rsidP="00772F44" w14:paraId="7B704AAE" w14:textId="1DEDFCAF">
      <w:pPr>
        <w:rPr>
          <w:sz w:val="22"/>
          <w:szCs w:val="22"/>
        </w:rPr>
      </w:pPr>
    </w:p>
    <w:p w:rsidR="00244730" w:rsidRPr="00F13493" w:rsidP="00244730" w14:paraId="407E1652" w14:textId="61AAC508">
      <w:r w:rsidRPr="00F13493">
        <w:rPr>
          <w:b/>
          <w:bCs/>
        </w:rPr>
        <w:t>AdmCon24.</w:t>
      </w:r>
      <w:r w:rsidRPr="00F13493">
        <w:t xml:space="preserve"> </w:t>
      </w:r>
      <w:r w:rsidRPr="00244730">
        <w:rPr>
          <w:strike/>
          <w:color w:val="FF0000"/>
        </w:rPr>
        <w:t>To the best of your knowledge, w</w:t>
      </w:r>
      <w:r>
        <w:t>W</w:t>
      </w:r>
      <w:r w:rsidRPr="00F13493">
        <w:t>hat level of concern</w:t>
      </w:r>
      <w:r>
        <w:t xml:space="preserve"> </w:t>
      </w:r>
      <w:r w:rsidRPr="00244730">
        <w:rPr>
          <w:color w:val="FF0000"/>
        </w:rPr>
        <w:t>do YOU</w:t>
      </w:r>
      <w:r>
        <w:t xml:space="preserve"> </w:t>
      </w:r>
      <w:r w:rsidRPr="00244730">
        <w:rPr>
          <w:color w:val="FF0000"/>
        </w:rPr>
        <w:t>have about the following issues</w:t>
      </w:r>
      <w:r w:rsidRPr="00244730">
        <w:rPr>
          <w:strike/>
          <w:color w:val="FF0000"/>
        </w:rPr>
        <w:t xml:space="preserve">, if any, have </w:t>
      </w:r>
      <w:r w:rsidRPr="00244730">
        <w:rPr>
          <w:b/>
          <w:bCs/>
          <w:strike/>
          <w:color w:val="FF0000"/>
        </w:rPr>
        <w:t>school leaders</w:t>
      </w:r>
      <w:r w:rsidRPr="00244730">
        <w:rPr>
          <w:strike/>
          <w:color w:val="FF0000"/>
        </w:rPr>
        <w:t xml:space="preserve"> expressed about their students and their own experiences</w:t>
      </w:r>
      <w:r w:rsidRPr="00244730">
        <w:rPr>
          <w:color w:val="FF0000"/>
        </w:rPr>
        <w:t xml:space="preserve"> </w:t>
      </w:r>
      <w:r w:rsidRPr="00F13493">
        <w:t>during the 2023-24 school year?</w:t>
      </w:r>
      <w:r w:rsidR="00B31BAD">
        <w:t xml:space="preserve"> </w:t>
      </w:r>
      <w:r w:rsidRPr="006849AA" w:rsidR="00B31BAD">
        <w:rPr>
          <w:color w:val="FF0000"/>
          <w:sz w:val="18"/>
          <w:szCs w:val="18"/>
        </w:rPr>
        <w:t>{Display if Confilter ≠ No}</w:t>
      </w:r>
    </w:p>
    <w:tbl>
      <w:tblPr>
        <w:tblStyle w:val="TableGrid"/>
        <w:tblW w:w="9453" w:type="dxa"/>
        <w:tblInd w:w="0" w:type="dxa"/>
        <w:tblLayout w:type="fixed"/>
        <w:tblLook w:val="04A0"/>
      </w:tblPr>
      <w:tblGrid>
        <w:gridCol w:w="2695"/>
        <w:gridCol w:w="2083"/>
        <w:gridCol w:w="1174"/>
        <w:gridCol w:w="1133"/>
        <w:gridCol w:w="1214"/>
        <w:gridCol w:w="1154"/>
      </w:tblGrid>
      <w:tr w14:paraId="755259D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355"/>
        </w:trPr>
        <w:tc>
          <w:tcPr>
            <w:tcW w:w="2695" w:type="dxa"/>
          </w:tcPr>
          <w:p w:rsidR="00244730" w:rsidRPr="00F13493" w:rsidP="008879AF" w14:paraId="402B242D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244730" w:rsidRPr="00F13493" w:rsidP="008879AF" w14:paraId="5217AAC3" w14:textId="3E9B61F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0F2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I have not heard this concern expressed by staff at my school</w:t>
            </w:r>
            <w:r w:rsidRPr="002670F2" w:rsidR="002670F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670F2" w:rsidR="00267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 concern</w:t>
            </w:r>
          </w:p>
        </w:tc>
        <w:tc>
          <w:tcPr>
            <w:tcW w:w="1174" w:type="dxa"/>
          </w:tcPr>
          <w:p w:rsidR="00244730" w:rsidRPr="002670F2" w:rsidP="008879AF" w14:paraId="70FEE190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670F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Slightly concerned</w:t>
            </w:r>
          </w:p>
        </w:tc>
        <w:tc>
          <w:tcPr>
            <w:tcW w:w="1133" w:type="dxa"/>
          </w:tcPr>
          <w:p w:rsidR="00244730" w:rsidRPr="002670F2" w:rsidP="008879AF" w14:paraId="7D2052A3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670F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Somewhat concerned</w:t>
            </w:r>
          </w:p>
        </w:tc>
        <w:tc>
          <w:tcPr>
            <w:tcW w:w="1214" w:type="dxa"/>
          </w:tcPr>
          <w:p w:rsidR="00244730" w:rsidRPr="002670F2" w:rsidP="008879AF" w14:paraId="5C0F24D5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670F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Moderately concerned</w:t>
            </w:r>
          </w:p>
        </w:tc>
        <w:tc>
          <w:tcPr>
            <w:tcW w:w="1154" w:type="dxa"/>
          </w:tcPr>
          <w:p w:rsidR="00244730" w:rsidRPr="002670F2" w:rsidP="008879AF" w14:paraId="4C04F5B1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670F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Extremely concerned</w:t>
            </w:r>
          </w:p>
        </w:tc>
      </w:tr>
      <w:tr w14:paraId="19C2D619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274"/>
        </w:trPr>
        <w:tc>
          <w:tcPr>
            <w:tcW w:w="2695" w:type="dxa"/>
          </w:tcPr>
          <w:p w:rsidR="00244730" w:rsidRPr="00F13493" w:rsidP="008879AF" w14:paraId="734EA04B" w14:textId="3C7600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670F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Getting s</w:t>
            </w:r>
            <w:r w:rsidRPr="002670F2" w:rsidR="00267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tudents </w:t>
            </w:r>
            <w:r w:rsidRPr="002670F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to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  <w:r w:rsidRPr="002670F2" w:rsidR="00267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ing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academic standards</w:t>
            </w:r>
          </w:p>
        </w:tc>
        <w:tc>
          <w:tcPr>
            <w:tcW w:w="2083" w:type="dxa"/>
          </w:tcPr>
          <w:p w:rsidR="00244730" w:rsidRPr="00F13493" w:rsidP="008879AF" w14:paraId="2A6846D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7D71BD9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0F82C80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2741B38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1E901D5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B0AE55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274"/>
        </w:trPr>
        <w:tc>
          <w:tcPr>
            <w:tcW w:w="2695" w:type="dxa"/>
          </w:tcPr>
          <w:p w:rsidR="00244730" w:rsidRPr="00F13493" w:rsidP="008879AF" w14:paraId="629C2CBC" w14:textId="71FB2A5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670F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Getting s</w:t>
            </w:r>
            <w:r w:rsidRPr="00267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tudents </w:t>
            </w:r>
            <w:r w:rsidRPr="002670F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to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meet</w:t>
            </w:r>
            <w:r w:rsidRPr="00267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ing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developmental </w:t>
            </w:r>
            <w:r w:rsidRPr="002670F2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needs or</w:t>
            </w:r>
            <w:r w:rsidRPr="002670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>milestones (e.g., speech development, behavioral development)</w:t>
            </w:r>
          </w:p>
        </w:tc>
        <w:tc>
          <w:tcPr>
            <w:tcW w:w="2083" w:type="dxa"/>
          </w:tcPr>
          <w:p w:rsidR="00244730" w:rsidRPr="00F13493" w:rsidP="008879AF" w14:paraId="1C6D163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1FFA27B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5AD2EC0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68B6949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3F70992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C01B88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5E1CD70E" w14:textId="6A13AA3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STUDENTS’ health and safety while in the classroom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Threats or acts of violence by students in the school</w:t>
            </w:r>
          </w:p>
        </w:tc>
        <w:tc>
          <w:tcPr>
            <w:tcW w:w="2083" w:type="dxa"/>
          </w:tcPr>
          <w:p w:rsidR="00244730" w:rsidRPr="00F13493" w:rsidP="008879AF" w14:paraId="13732EA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44D2364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4F78372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51E991D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088CAC7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104920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B31BAD" w:rsidRPr="00B31BAD" w:rsidP="008879AF" w14:paraId="2D791338" w14:textId="55D23793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Bullying and/or cyberbullying</w:t>
            </w:r>
          </w:p>
        </w:tc>
        <w:tc>
          <w:tcPr>
            <w:tcW w:w="2083" w:type="dxa"/>
          </w:tcPr>
          <w:p w:rsidR="00B31BAD" w:rsidRPr="00F13493" w:rsidP="008879AF" w14:paraId="18E30FD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31BAD" w:rsidRPr="00F13493" w:rsidP="008879AF" w14:paraId="59E3129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31BAD" w:rsidRPr="00F13493" w:rsidP="008879AF" w14:paraId="774D8EE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31BAD" w:rsidRPr="00F13493" w:rsidP="008879AF" w14:paraId="757163B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B31BAD" w:rsidRPr="00F13493" w:rsidP="008879AF" w14:paraId="1A0BCEF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409BD4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3FECF7E3" w14:textId="145CEF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STUDENTS’ social, emotional, and mental health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The mental health of STUDENTS at your school</w:t>
            </w:r>
          </w:p>
        </w:tc>
        <w:tc>
          <w:tcPr>
            <w:tcW w:w="2083" w:type="dxa"/>
          </w:tcPr>
          <w:p w:rsidR="00244730" w:rsidRPr="00F13493" w:rsidP="008879AF" w14:paraId="00EEA43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5E1FC42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03B3E52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276AF33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4D00797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BB83C0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17A6E671" w14:textId="24ACD3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Safe and r</w:t>
            </w:r>
            <w:r w:rsidRPr="00B31BAD" w:rsid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R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eliable transportation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 and from school</w:t>
            </w:r>
            <w:r w:rsidR="00B31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>for students</w:t>
            </w:r>
          </w:p>
        </w:tc>
        <w:tc>
          <w:tcPr>
            <w:tcW w:w="2083" w:type="dxa"/>
          </w:tcPr>
          <w:p w:rsidR="00244730" w:rsidRPr="00F13493" w:rsidP="008879AF" w14:paraId="78E3290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3DAA09A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3F40F4F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3A0211B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7C6DF0C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9DC39C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B31BAD" w:rsidP="008879AF" w14:paraId="54BA14B8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Student engagement in the classroom</w:t>
            </w:r>
          </w:p>
        </w:tc>
        <w:tc>
          <w:tcPr>
            <w:tcW w:w="2083" w:type="dxa"/>
          </w:tcPr>
          <w:p w:rsidR="00244730" w:rsidRPr="00F13493" w:rsidP="008879AF" w14:paraId="01B9CAF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4FACEDD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382DA8E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4AB5753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2E5DB96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5F475F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2B661DCD" w14:textId="614B601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Student engagement in, or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The</w:t>
            </w:r>
            <w:r w:rsidR="00B31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>availability of</w:t>
            </w: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,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extra-curricular activities</w:t>
            </w:r>
            <w:r w:rsidR="00B31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for students</w:t>
            </w:r>
          </w:p>
        </w:tc>
        <w:tc>
          <w:tcPr>
            <w:tcW w:w="2083" w:type="dxa"/>
          </w:tcPr>
          <w:p w:rsidR="00244730" w:rsidRPr="00F13493" w:rsidP="008879AF" w14:paraId="07920B0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08BED9C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1CB64C6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189E482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0B433BF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0DF1E8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3B41D18B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The availability of academic assistance and/or enrichment offerings </w:t>
            </w:r>
            <w:r w:rsidRPr="00B31BA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outside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of regular school hours (e.g., after-school programs, summer programs)</w:t>
            </w:r>
          </w:p>
        </w:tc>
        <w:tc>
          <w:tcPr>
            <w:tcW w:w="2083" w:type="dxa"/>
          </w:tcPr>
          <w:p w:rsidR="00244730" w:rsidRPr="00F13493" w:rsidP="008879AF" w14:paraId="671086A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000AA79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33CCD79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5476FC5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73BA95B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0D8904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B31BAD" w:rsidP="008879AF" w14:paraId="2A06311E" w14:textId="41486DE0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The school’s use of evidence-based learning recovery strategies (e.g., high-dosage tutoring) to support their students’ academic needs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The availability of academic assistance offerings </w:t>
            </w:r>
            <w:r w:rsidRPr="00B31BAD" w:rsidR="00B31BAD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 xml:space="preserve">during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regular school hours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(e.g., tutoring, pull-out services)</w:t>
            </w:r>
          </w:p>
        </w:tc>
        <w:tc>
          <w:tcPr>
            <w:tcW w:w="2083" w:type="dxa"/>
          </w:tcPr>
          <w:p w:rsidR="00244730" w:rsidRPr="00F13493" w:rsidP="008879AF" w14:paraId="4A970B9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1FA4627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00625B6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585A498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1AC38D3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E538F5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B31BAD" w:rsidP="008879AF" w14:paraId="314E38F8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Students’ ability to access World or Dual Language programs</w:t>
            </w:r>
          </w:p>
        </w:tc>
        <w:tc>
          <w:tcPr>
            <w:tcW w:w="2083" w:type="dxa"/>
          </w:tcPr>
          <w:p w:rsidR="00244730" w:rsidRPr="00F13493" w:rsidP="008879AF" w14:paraId="20EC45C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233CD7C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702EBEE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4C5E034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4DAF809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444F4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B31BAD" w:rsidP="008879AF" w14:paraId="54C704DD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school’s ability to support college and career readiness or pathways</w:t>
            </w:r>
          </w:p>
        </w:tc>
        <w:tc>
          <w:tcPr>
            <w:tcW w:w="2083" w:type="dxa"/>
          </w:tcPr>
          <w:p w:rsidR="00244730" w:rsidRPr="00F13493" w:rsidP="008879AF" w14:paraId="721287C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4BEF899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3F7DB3B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5464D2E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3AFC4DE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4A2C48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63A367BB" w14:textId="02B92768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school’s ability to fill teacher and staff vacancies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Issues related to staffing shortages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(e.g., increased class sizes, having to do work outside their intended duties)</w:t>
            </w:r>
          </w:p>
        </w:tc>
        <w:tc>
          <w:tcPr>
            <w:tcW w:w="2083" w:type="dxa"/>
          </w:tcPr>
          <w:p w:rsidR="00244730" w:rsidRPr="00F13493" w:rsidP="008879AF" w14:paraId="0ECF6FA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46FA9FF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17D7F28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528085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2783EDE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29ED5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B31BAD" w:rsidP="008879AF" w14:paraId="37918193" w14:textId="77777777">
            <w:pPr>
              <w:pStyle w:val="NoSpacing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Their PERSONAL health and safety while in the classroom or offices</w:t>
            </w:r>
          </w:p>
        </w:tc>
        <w:tc>
          <w:tcPr>
            <w:tcW w:w="2083" w:type="dxa"/>
          </w:tcPr>
          <w:p w:rsidR="00244730" w:rsidRPr="00F13493" w:rsidP="008879AF" w14:paraId="6424BFD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70DF7F7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492A614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79E1F73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6CD5FBC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406D66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B31BAD" w:rsidRPr="00B31BAD" w:rsidP="008879AF" w14:paraId="0DB8C9AE" w14:textId="554AEDEC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The mental health of TEACHERS or STAFF at your school</w:t>
            </w:r>
          </w:p>
        </w:tc>
        <w:tc>
          <w:tcPr>
            <w:tcW w:w="2083" w:type="dxa"/>
          </w:tcPr>
          <w:p w:rsidR="00B31BAD" w:rsidRPr="00F13493" w:rsidP="008879AF" w14:paraId="051DBDD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31BAD" w:rsidRPr="00F13493" w:rsidP="008879AF" w14:paraId="6108288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31BAD" w:rsidRPr="00F13493" w:rsidP="008879AF" w14:paraId="1107E44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31BAD" w:rsidRPr="00F13493" w:rsidP="008879AF" w14:paraId="76CDC08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B31BAD" w:rsidRPr="00F13493" w:rsidP="008879AF" w14:paraId="4E5FC61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1AA80F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2B841FC4" w14:textId="008F375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Their PERSONAL social, emotional, and</w:t>
            </w:r>
            <w:r w:rsidRP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YOUR own 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>mental health</w:t>
            </w:r>
          </w:p>
        </w:tc>
        <w:tc>
          <w:tcPr>
            <w:tcW w:w="2083" w:type="dxa"/>
          </w:tcPr>
          <w:p w:rsidR="00244730" w:rsidRPr="00F13493" w:rsidP="008879AF" w14:paraId="06C37C4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1483234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05ED4E3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7BDD306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6F9786C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AD5060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B31BAD" w:rsidP="008879AF" w14:paraId="50AE1599" w14:textId="77777777">
            <w:pPr>
              <w:pStyle w:val="NoSpacing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Use of sick and personal leave</w:t>
            </w:r>
          </w:p>
        </w:tc>
        <w:tc>
          <w:tcPr>
            <w:tcW w:w="2083" w:type="dxa"/>
          </w:tcPr>
          <w:p w:rsidR="00244730" w:rsidRPr="00F13493" w:rsidP="008879AF" w14:paraId="417F79B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526DCB0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5912D26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421F048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3AFE591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2EC5E0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244730" w:rsidRPr="00F13493" w:rsidP="008879AF" w14:paraId="75F15E78" w14:textId="236D0C8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The influence of </w:t>
            </w:r>
            <w:r w:rsidRPr="00B31BA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outside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individuals or groups</w:t>
            </w:r>
            <w:r w:rsidR="00B31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BAD" w:rsidR="00B31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outside of your schoo</w:t>
            </w:r>
            <w:r w:rsidR="003F41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 or district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 w:rsidRPr="003F41C7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classroom instruction and</w:t>
            </w:r>
            <w:r w:rsidRPr="003F41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13493">
              <w:rPr>
                <w:rFonts w:ascii="Times New Roman" w:hAnsi="Times New Roman" w:cs="Times New Roman"/>
                <w:sz w:val="20"/>
                <w:szCs w:val="20"/>
              </w:rPr>
              <w:t>school curriculum</w:t>
            </w:r>
          </w:p>
        </w:tc>
        <w:tc>
          <w:tcPr>
            <w:tcW w:w="2083" w:type="dxa"/>
          </w:tcPr>
          <w:p w:rsidR="00244730" w:rsidRPr="00F13493" w:rsidP="008879AF" w14:paraId="47C21B8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44730" w:rsidRPr="00F13493" w:rsidP="008879AF" w14:paraId="7CA5EBB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44730" w:rsidRPr="00F13493" w:rsidP="008879AF" w14:paraId="0450D31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244730" w:rsidRPr="00F13493" w:rsidP="008879AF" w14:paraId="2BBF5D9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244730" w:rsidRPr="00F13493" w:rsidP="008879AF" w14:paraId="67765F3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5530" w:rsidP="00772F44" w14:paraId="4E0388A2" w14:textId="789D9E7E">
      <w:pPr>
        <w:rPr>
          <w:sz w:val="22"/>
          <w:szCs w:val="22"/>
        </w:rPr>
      </w:pPr>
    </w:p>
    <w:p w:rsidR="00742CCE" w:rsidRPr="00F13493" w:rsidP="00742CCE" w14:paraId="52D914C1" w14:textId="58890A8C">
      <w:pPr>
        <w:pStyle w:val="NoSpacing"/>
        <w:rPr>
          <w:rFonts w:ascii="Times New Roman" w:hAnsi="Times New Roman" w:cs="Times New Roman"/>
          <w:b/>
          <w:bCs/>
        </w:rPr>
      </w:pPr>
      <w:bookmarkStart w:id="10" w:name="_Hlk147218827"/>
      <w:r w:rsidRPr="00F13493">
        <w:rPr>
          <w:rFonts w:ascii="Times New Roman" w:hAnsi="Times New Roman" w:cs="Times New Roman"/>
          <w:b/>
          <w:bCs/>
        </w:rPr>
        <w:t>Concern</w:t>
      </w:r>
      <w:r w:rsidRPr="00742CCE">
        <w:rPr>
          <w:rFonts w:ascii="Times New Roman" w:hAnsi="Times New Roman" w:cs="Times New Roman"/>
          <w:b/>
          <w:bCs/>
          <w:color w:val="FF0000"/>
        </w:rPr>
        <w:t>2</w:t>
      </w:r>
      <w:r w:rsidRPr="00F13493">
        <w:rPr>
          <w:rFonts w:ascii="Times New Roman" w:hAnsi="Times New Roman" w:cs="Times New Roman"/>
          <w:b/>
          <w:bCs/>
        </w:rPr>
        <w:t>4</w:t>
      </w:r>
      <w:r w:rsidRPr="00742CCE">
        <w:rPr>
          <w:rFonts w:ascii="Times New Roman" w:hAnsi="Times New Roman" w:cs="Times New Roman"/>
          <w:b/>
          <w:bCs/>
          <w:strike/>
          <w:color w:val="FF0000"/>
        </w:rPr>
        <w:t>_alt</w:t>
      </w:r>
      <w:r w:rsidRPr="00113233" w:rsidR="00113233">
        <w:rPr>
          <w:rFonts w:ascii="Times New Roman" w:hAnsi="Times New Roman" w:cs="Times New Roman"/>
          <w:b/>
          <w:bCs/>
          <w:color w:val="FF0000"/>
        </w:rPr>
        <w:t>more</w:t>
      </w:r>
      <w:r w:rsidRPr="00F13493">
        <w:rPr>
          <w:rFonts w:ascii="Times New Roman" w:hAnsi="Times New Roman" w:cs="Times New Roman"/>
          <w:b/>
          <w:bCs/>
        </w:rPr>
        <w:t>.</w:t>
      </w:r>
      <w:r w:rsidRPr="00F13493">
        <w:rPr>
          <w:rFonts w:ascii="Times New Roman" w:hAnsi="Times New Roman" w:cs="Times New Roman"/>
        </w:rPr>
        <w:t xml:space="preserve"> We’d like to learn more about the concerns schools have heard from parents, </w:t>
      </w:r>
      <w:r w:rsidRPr="00742CCE">
        <w:rPr>
          <w:rFonts w:ascii="Times New Roman" w:hAnsi="Times New Roman" w:cs="Times New Roman"/>
          <w:strike/>
          <w:color w:val="FF0000"/>
        </w:rPr>
        <w:t xml:space="preserve">students, or </w:t>
      </w:r>
      <w:r w:rsidRPr="00F13493">
        <w:rPr>
          <w:rFonts w:ascii="Times New Roman" w:hAnsi="Times New Roman" w:cs="Times New Roman"/>
        </w:rPr>
        <w:t>staff</w:t>
      </w:r>
      <w:r w:rsidRPr="00742CCE">
        <w:rPr>
          <w:rFonts w:ascii="Times New Roman" w:hAnsi="Times New Roman" w:cs="Times New Roman"/>
          <w:color w:val="FF0000"/>
        </w:rPr>
        <w:t>, or that you have had</w:t>
      </w:r>
      <w:r w:rsidRPr="00F13493">
        <w:rPr>
          <w:rFonts w:ascii="Times New Roman" w:hAnsi="Times New Roman" w:cs="Times New Roman"/>
        </w:rPr>
        <w:t xml:space="preserve"> during the 2023-24 school year. In the space below, please share any other information you would like us to know on this topic. </w:t>
      </w:r>
      <w:r w:rsidRPr="00F13493">
        <w:rPr>
          <w:rFonts w:ascii="Times New Roman" w:hAnsi="Times New Roman" w:cs="Times New Roman"/>
          <w:b/>
          <w:bCs/>
        </w:rPr>
        <w:t xml:space="preserve"> </w:t>
      </w:r>
    </w:p>
    <w:p w:rsidR="00742CCE" w:rsidRPr="00F13493" w:rsidP="00742CCE" w14:paraId="6CFDFEEF" w14:textId="77777777">
      <w:pPr>
        <w:pStyle w:val="NoSpacing"/>
        <w:rPr>
          <w:rFonts w:ascii="Times New Roman" w:hAnsi="Times New Roman" w:cs="Times New Roman"/>
        </w:rPr>
      </w:pPr>
    </w:p>
    <w:p w:rsidR="00742CCE" w:rsidRPr="00F13493" w:rsidP="00742CCE" w14:paraId="672A1A52" w14:textId="77777777">
      <w:pPr>
        <w:pStyle w:val="NoSpacing"/>
        <w:rPr>
          <w:rFonts w:ascii="Times New Roman" w:hAnsi="Times New Roman" w:cs="Times New Roman"/>
          <w:i/>
          <w:iCs/>
        </w:rPr>
      </w:pPr>
      <w:r w:rsidRPr="00F13493">
        <w:rPr>
          <w:rFonts w:ascii="Times New Roman" w:hAnsi="Times New Roman" w:cs="Times New Roman"/>
          <w:i/>
          <w:iCs/>
        </w:rPr>
        <w:t xml:space="preserve">This item is optional. </w:t>
      </w:r>
    </w:p>
    <w:p w:rsidR="00742CCE" w:rsidRPr="00F13493" w:rsidP="00742CCE" w14:paraId="5540B399" w14:textId="77777777">
      <w:pPr>
        <w:pStyle w:val="NoSpacing"/>
        <w:rPr>
          <w:rFonts w:ascii="Times New Roman" w:hAnsi="Times New Roman" w:cs="Times New Roman"/>
          <w:i/>
          <w:iCs/>
        </w:rPr>
      </w:pPr>
    </w:p>
    <w:p w:rsidR="00742CCE" w:rsidRPr="00F13493" w:rsidP="00742CCE" w14:paraId="2E36DF6E" w14:textId="77777777">
      <w:r w:rsidRPr="00F13493">
        <w:rPr>
          <w:noProof/>
        </w:rPr>
        <mc:AlternateContent>
          <mc:Choice Requires="wps">
            <w:drawing>
              <wp:inline distT="0" distB="0" distL="0" distR="0">
                <wp:extent cx="5822950" cy="381663"/>
                <wp:effectExtent l="0" t="0" r="25400" b="18415"/>
                <wp:docPr id="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CE" w:rsidP="00742CC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i1025" type="#_x0000_t202" style="width:458.5pt;height:30.0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742CCE" w:rsidP="00742CCE" w14:paraId="3B5E110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bookmarkEnd w:id="10"/>
    <w:p w:rsidR="004A5530" w:rsidP="00772F44" w14:paraId="51D63A57" w14:textId="77777777">
      <w:pPr>
        <w:rPr>
          <w:sz w:val="22"/>
          <w:szCs w:val="22"/>
        </w:rPr>
      </w:pPr>
    </w:p>
    <w:p w:rsidR="004A5530" w:rsidP="00772F44" w14:paraId="3A4D38A4" w14:textId="4F4DB45C">
      <w:pPr>
        <w:rPr>
          <w:sz w:val="22"/>
          <w:szCs w:val="22"/>
        </w:rPr>
      </w:pPr>
    </w:p>
    <w:p w:rsidR="00742CCE" w:rsidRPr="00742CCE" w:rsidP="00742CCE" w14:paraId="017788FB" w14:textId="77777777">
      <w:pPr>
        <w:rPr>
          <w:strike/>
          <w:color w:val="FF0000"/>
        </w:rPr>
      </w:pPr>
      <w:r w:rsidRPr="00742CCE">
        <w:rPr>
          <w:b/>
          <w:bCs/>
          <w:strike/>
          <w:color w:val="FF0000"/>
        </w:rPr>
        <w:t>StuCon24</w:t>
      </w:r>
      <w:r w:rsidRPr="00742CCE">
        <w:rPr>
          <w:strike/>
          <w:color w:val="FF0000"/>
        </w:rPr>
        <w:t xml:space="preserve">. To the best of your knowledge, what level of concern, if any, have </w:t>
      </w:r>
      <w:r w:rsidRPr="00742CCE">
        <w:rPr>
          <w:b/>
          <w:bCs/>
          <w:strike/>
          <w:color w:val="FF0000"/>
        </w:rPr>
        <w:t>students</w:t>
      </w:r>
      <w:r w:rsidRPr="00742CCE">
        <w:rPr>
          <w:strike/>
          <w:color w:val="FF0000"/>
        </w:rPr>
        <w:t xml:space="preserve"> expressed about their experiences during the 2023-24 school year?</w:t>
      </w:r>
    </w:p>
    <w:tbl>
      <w:tblPr>
        <w:tblStyle w:val="TableGrid"/>
        <w:tblW w:w="9501" w:type="dxa"/>
        <w:tblInd w:w="0" w:type="dxa"/>
        <w:tblLayout w:type="fixed"/>
        <w:tblLook w:val="04A0"/>
      </w:tblPr>
      <w:tblGrid>
        <w:gridCol w:w="2709"/>
        <w:gridCol w:w="2094"/>
        <w:gridCol w:w="1180"/>
        <w:gridCol w:w="1138"/>
        <w:gridCol w:w="1220"/>
        <w:gridCol w:w="1160"/>
      </w:tblGrid>
      <w:tr w14:paraId="260BF573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209"/>
        </w:trPr>
        <w:tc>
          <w:tcPr>
            <w:tcW w:w="2709" w:type="dxa"/>
            <w:hideMark/>
          </w:tcPr>
          <w:p w:rsidR="00742CCE" w:rsidRPr="00742CCE" w:rsidP="008879AF" w14:paraId="61CEC8B1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742CCE" w:rsidRPr="00742CCE" w:rsidP="008879AF" w14:paraId="54F62164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I have not heard this concern expressed by students at my school</w:t>
            </w:r>
          </w:p>
        </w:tc>
        <w:tc>
          <w:tcPr>
            <w:tcW w:w="1180" w:type="dxa"/>
            <w:hideMark/>
          </w:tcPr>
          <w:p w:rsidR="00742CCE" w:rsidRPr="00742CCE" w:rsidP="008879AF" w14:paraId="016BDEA3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Slightly concerned</w:t>
            </w:r>
          </w:p>
        </w:tc>
        <w:tc>
          <w:tcPr>
            <w:tcW w:w="1138" w:type="dxa"/>
            <w:hideMark/>
          </w:tcPr>
          <w:p w:rsidR="00742CCE" w:rsidRPr="00742CCE" w:rsidP="008879AF" w14:paraId="2248B682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Somewhat concerned</w:t>
            </w:r>
          </w:p>
        </w:tc>
        <w:tc>
          <w:tcPr>
            <w:tcW w:w="1220" w:type="dxa"/>
            <w:hideMark/>
          </w:tcPr>
          <w:p w:rsidR="00742CCE" w:rsidRPr="00742CCE" w:rsidP="008879AF" w14:paraId="5A8E61E8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Moderately concerned</w:t>
            </w:r>
          </w:p>
        </w:tc>
        <w:tc>
          <w:tcPr>
            <w:tcW w:w="1160" w:type="dxa"/>
            <w:hideMark/>
          </w:tcPr>
          <w:p w:rsidR="00742CCE" w:rsidRPr="00742CCE" w:rsidP="008879AF" w14:paraId="234EEDF8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Extremely concerned</w:t>
            </w:r>
          </w:p>
        </w:tc>
      </w:tr>
      <w:tr w14:paraId="6F175389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161"/>
        </w:trPr>
        <w:tc>
          <w:tcPr>
            <w:tcW w:w="2709" w:type="dxa"/>
            <w:hideMark/>
          </w:tcPr>
          <w:p w:rsidR="00742CCE" w:rsidRPr="00742CCE" w:rsidP="008879AF" w14:paraId="33D3F2A7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Meeting academic standards</w:t>
            </w:r>
          </w:p>
        </w:tc>
        <w:tc>
          <w:tcPr>
            <w:tcW w:w="2094" w:type="dxa"/>
          </w:tcPr>
          <w:p w:rsidR="00742CCE" w:rsidRPr="00742CCE" w:rsidP="008879AF" w14:paraId="6510BB25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4DE8696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6820BB5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4AC0869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56F77A2F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17CEC499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161"/>
        </w:trPr>
        <w:tc>
          <w:tcPr>
            <w:tcW w:w="2709" w:type="dxa"/>
          </w:tcPr>
          <w:p w:rsidR="00742CCE" w:rsidRPr="00742CCE" w:rsidP="008879AF" w14:paraId="6CEC8F46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Meeting developmental needs or milestones (e.g., speech development, behavioral development)</w:t>
            </w:r>
          </w:p>
        </w:tc>
        <w:tc>
          <w:tcPr>
            <w:tcW w:w="2094" w:type="dxa"/>
          </w:tcPr>
          <w:p w:rsidR="00742CCE" w:rsidRPr="00742CCE" w:rsidP="008879AF" w14:paraId="4A416ED5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4B45CBB4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4FA4889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7617E3C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0D8A904E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03BA439E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55"/>
        </w:trPr>
        <w:tc>
          <w:tcPr>
            <w:tcW w:w="2709" w:type="dxa"/>
            <w:hideMark/>
          </w:tcPr>
          <w:p w:rsidR="00742CCE" w:rsidRPr="00742CCE" w:rsidP="008879AF" w14:paraId="7258E743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Physical health and safety in classrooms</w:t>
            </w:r>
          </w:p>
        </w:tc>
        <w:tc>
          <w:tcPr>
            <w:tcW w:w="2094" w:type="dxa"/>
          </w:tcPr>
          <w:p w:rsidR="00742CCE" w:rsidRPr="00742CCE" w:rsidP="008879AF" w14:paraId="57ACF2B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20E76C2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692D1E0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02E62181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51A00A5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26A11C2A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100"/>
        </w:trPr>
        <w:tc>
          <w:tcPr>
            <w:tcW w:w="2709" w:type="dxa"/>
            <w:hideMark/>
          </w:tcPr>
          <w:p w:rsidR="00742CCE" w:rsidRPr="00742CCE" w:rsidP="008879AF" w14:paraId="1BC0C6DD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Social, emotional, and mental health</w:t>
            </w:r>
          </w:p>
        </w:tc>
        <w:tc>
          <w:tcPr>
            <w:tcW w:w="2094" w:type="dxa"/>
          </w:tcPr>
          <w:p w:rsidR="00742CCE" w:rsidRPr="00742CCE" w:rsidP="008879AF" w14:paraId="4D99C42E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1F0805E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11D67B8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6C4DCE5F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7FF2F4A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134F66CB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321"/>
        </w:trPr>
        <w:tc>
          <w:tcPr>
            <w:tcW w:w="2709" w:type="dxa"/>
          </w:tcPr>
          <w:p w:rsidR="00742CCE" w:rsidRPr="00742CCE" w:rsidP="008879AF" w14:paraId="0DC23B39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Safe and reliable transportation</w:t>
            </w:r>
          </w:p>
        </w:tc>
        <w:tc>
          <w:tcPr>
            <w:tcW w:w="2094" w:type="dxa"/>
          </w:tcPr>
          <w:p w:rsidR="00742CCE" w:rsidRPr="00742CCE" w:rsidP="008879AF" w14:paraId="6F66A384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4F9BE66E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2AE3DDF5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02C6CB3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1F6F7E5D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289322C1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321"/>
        </w:trPr>
        <w:tc>
          <w:tcPr>
            <w:tcW w:w="2709" w:type="dxa"/>
          </w:tcPr>
          <w:p w:rsidR="00742CCE" w:rsidRPr="00742CCE" w:rsidP="008879AF" w14:paraId="68273C48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Engaging in the classroom</w:t>
            </w:r>
          </w:p>
        </w:tc>
        <w:tc>
          <w:tcPr>
            <w:tcW w:w="2094" w:type="dxa"/>
          </w:tcPr>
          <w:p w:rsidR="00742CCE" w:rsidRPr="00742CCE" w:rsidP="008879AF" w14:paraId="44407B6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78CA47A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032B9E7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3B6B427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1CE216D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21BBB264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79"/>
        </w:trPr>
        <w:tc>
          <w:tcPr>
            <w:tcW w:w="2709" w:type="dxa"/>
          </w:tcPr>
          <w:p w:rsidR="00742CCE" w:rsidRPr="00742CCE" w:rsidP="008879AF" w14:paraId="2FA90820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Engaging in, or the availability of, extra-curricular activities</w:t>
            </w:r>
          </w:p>
        </w:tc>
        <w:tc>
          <w:tcPr>
            <w:tcW w:w="2094" w:type="dxa"/>
          </w:tcPr>
          <w:p w:rsidR="00742CCE" w:rsidRPr="00742CCE" w:rsidP="008879AF" w14:paraId="02A98E71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3DCA3E3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12C1DAE4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31F72091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70A915F1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700FBE6F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79"/>
        </w:trPr>
        <w:tc>
          <w:tcPr>
            <w:tcW w:w="2709" w:type="dxa"/>
          </w:tcPr>
          <w:p w:rsidR="00742CCE" w:rsidRPr="00742CCE" w:rsidP="008879AF" w14:paraId="38B77946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availability of academic assistance and/or enrichment offerings outside of regular school hours (e.g., after-school programs, summer programs)</w:t>
            </w:r>
          </w:p>
        </w:tc>
        <w:tc>
          <w:tcPr>
            <w:tcW w:w="2094" w:type="dxa"/>
          </w:tcPr>
          <w:p w:rsidR="00742CCE" w:rsidRPr="00742CCE" w:rsidP="008879AF" w14:paraId="71B44F3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2D4EDFB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45E881D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03CAB8B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131D8F5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4911F007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79"/>
        </w:trPr>
        <w:tc>
          <w:tcPr>
            <w:tcW w:w="2709" w:type="dxa"/>
          </w:tcPr>
          <w:p w:rsidR="00742CCE" w:rsidRPr="00742CCE" w:rsidP="008879AF" w14:paraId="2709A861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school’s use of evidence-based learning recovery strategies (e.g., high-dosage tutoring) to support their academic needs</w:t>
            </w:r>
          </w:p>
        </w:tc>
        <w:tc>
          <w:tcPr>
            <w:tcW w:w="2094" w:type="dxa"/>
          </w:tcPr>
          <w:p w:rsidR="00742CCE" w:rsidRPr="00742CCE" w:rsidP="008879AF" w14:paraId="388D550D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210495F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47F9C7B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546FD76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61A66F8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1CB1AA19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79"/>
        </w:trPr>
        <w:tc>
          <w:tcPr>
            <w:tcW w:w="2709" w:type="dxa"/>
          </w:tcPr>
          <w:p w:rsidR="00742CCE" w:rsidRPr="00742CCE" w:rsidP="008879AF" w14:paraId="50320FCA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availability of World or Dual Language programs</w:t>
            </w:r>
          </w:p>
        </w:tc>
        <w:tc>
          <w:tcPr>
            <w:tcW w:w="2094" w:type="dxa"/>
          </w:tcPr>
          <w:p w:rsidR="00742CCE" w:rsidRPr="00742CCE" w:rsidP="008879AF" w14:paraId="2B948AA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7C98137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712EA9A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262FFA3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199FA60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67D8C582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79"/>
        </w:trPr>
        <w:tc>
          <w:tcPr>
            <w:tcW w:w="2709" w:type="dxa"/>
          </w:tcPr>
          <w:p w:rsidR="00742CCE" w:rsidRPr="00742CCE" w:rsidP="008879AF" w14:paraId="66D73A1A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school’s ability to support college and career readiness or pathways</w:t>
            </w:r>
          </w:p>
        </w:tc>
        <w:tc>
          <w:tcPr>
            <w:tcW w:w="2094" w:type="dxa"/>
          </w:tcPr>
          <w:p w:rsidR="00742CCE" w:rsidRPr="00742CCE" w:rsidP="008879AF" w14:paraId="69DCDA0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58A6000F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735D2965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580A01C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12F1F88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6FC4BC8E" w14:textId="77777777" w:rsidTr="008879AF">
        <w:tblPrEx>
          <w:tblW w:w="9501" w:type="dxa"/>
          <w:tblInd w:w="0" w:type="dxa"/>
          <w:tblLayout w:type="fixed"/>
          <w:tblLook w:val="04A0"/>
        </w:tblPrEx>
        <w:trPr>
          <w:trHeight w:val="43"/>
        </w:trPr>
        <w:tc>
          <w:tcPr>
            <w:tcW w:w="2709" w:type="dxa"/>
          </w:tcPr>
          <w:p w:rsidR="00742CCE" w:rsidRPr="00742CCE" w:rsidP="008879AF" w14:paraId="021E0457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school’s ability to fill teacher and staff vacancies</w:t>
            </w:r>
          </w:p>
        </w:tc>
        <w:tc>
          <w:tcPr>
            <w:tcW w:w="2094" w:type="dxa"/>
          </w:tcPr>
          <w:p w:rsidR="00742CCE" w:rsidRPr="00742CCE" w:rsidP="008879AF" w14:paraId="5499379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742CCE" w:rsidRPr="00742CCE" w:rsidP="008879AF" w14:paraId="14F6D90E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742CCE" w:rsidRPr="00742CCE" w:rsidP="008879AF" w14:paraId="5CF1AAD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742CCE" w:rsidRPr="00742CCE" w:rsidP="008879AF" w14:paraId="3E3452F3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742CCE" w:rsidRPr="00742CCE" w:rsidP="008879AF" w14:paraId="785F016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</w:tbl>
    <w:p w:rsidR="00742CCE" w:rsidP="00742CCE" w14:paraId="69827703" w14:textId="43728811">
      <w:pPr>
        <w:rPr>
          <w:strike/>
          <w:color w:val="FF0000"/>
        </w:rPr>
      </w:pPr>
    </w:p>
    <w:p w:rsidR="00195B53" w:rsidRPr="00742CCE" w:rsidP="00195B53" w14:paraId="41B5B04C" w14:textId="77777777">
      <w:pPr>
        <w:rPr>
          <w:strike/>
          <w:color w:val="FF0000"/>
        </w:rPr>
      </w:pPr>
      <w:r w:rsidRPr="00742CCE">
        <w:rPr>
          <w:b/>
          <w:bCs/>
          <w:strike/>
          <w:color w:val="FF0000"/>
        </w:rPr>
        <w:t>StaCon24.</w:t>
      </w:r>
      <w:r w:rsidRPr="00742CCE">
        <w:rPr>
          <w:strike/>
          <w:color w:val="FF0000"/>
        </w:rPr>
        <w:t xml:space="preserve"> To the best of your knowledge, what level of concern, if any, have </w:t>
      </w:r>
      <w:r w:rsidRPr="00742CCE">
        <w:rPr>
          <w:b/>
          <w:bCs/>
          <w:strike/>
          <w:color w:val="FF0000"/>
        </w:rPr>
        <w:t>staff</w:t>
      </w:r>
      <w:r w:rsidRPr="00742CCE">
        <w:rPr>
          <w:strike/>
          <w:color w:val="FF0000"/>
        </w:rPr>
        <w:t xml:space="preserve"> expressed about their students and their own experiences during the 2023-24 school year?</w:t>
      </w:r>
    </w:p>
    <w:tbl>
      <w:tblPr>
        <w:tblStyle w:val="TableGrid"/>
        <w:tblW w:w="9453" w:type="dxa"/>
        <w:tblInd w:w="0" w:type="dxa"/>
        <w:tblLayout w:type="fixed"/>
        <w:tblLook w:val="04A0"/>
      </w:tblPr>
      <w:tblGrid>
        <w:gridCol w:w="2695"/>
        <w:gridCol w:w="2083"/>
        <w:gridCol w:w="1174"/>
        <w:gridCol w:w="1133"/>
        <w:gridCol w:w="1214"/>
        <w:gridCol w:w="1154"/>
      </w:tblGrid>
      <w:tr w14:paraId="4F39EDEC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355"/>
        </w:trPr>
        <w:tc>
          <w:tcPr>
            <w:tcW w:w="2695" w:type="dxa"/>
          </w:tcPr>
          <w:p w:rsidR="00195B53" w:rsidRPr="00742CCE" w:rsidP="008879AF" w14:paraId="723924AE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</w:tcPr>
          <w:p w:rsidR="00195B53" w:rsidRPr="00742CCE" w:rsidP="008879AF" w14:paraId="15411595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I have not heard this concern expressed by staff at my school</w:t>
            </w:r>
          </w:p>
        </w:tc>
        <w:tc>
          <w:tcPr>
            <w:tcW w:w="1174" w:type="dxa"/>
          </w:tcPr>
          <w:p w:rsidR="00195B53" w:rsidRPr="00742CCE" w:rsidP="008879AF" w14:paraId="7CE5BE08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Slightly concerned</w:t>
            </w:r>
          </w:p>
        </w:tc>
        <w:tc>
          <w:tcPr>
            <w:tcW w:w="1133" w:type="dxa"/>
          </w:tcPr>
          <w:p w:rsidR="00195B53" w:rsidRPr="00742CCE" w:rsidP="008879AF" w14:paraId="14B82EFF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Somewhat concerned</w:t>
            </w:r>
          </w:p>
        </w:tc>
        <w:tc>
          <w:tcPr>
            <w:tcW w:w="1214" w:type="dxa"/>
          </w:tcPr>
          <w:p w:rsidR="00195B53" w:rsidRPr="00742CCE" w:rsidP="008879AF" w14:paraId="78EFAA4D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Moderately concerned</w:t>
            </w:r>
          </w:p>
        </w:tc>
        <w:tc>
          <w:tcPr>
            <w:tcW w:w="1154" w:type="dxa"/>
          </w:tcPr>
          <w:p w:rsidR="00195B53" w:rsidRPr="00742CCE" w:rsidP="008879AF" w14:paraId="1D65389F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Extremely concerned</w:t>
            </w:r>
          </w:p>
        </w:tc>
      </w:tr>
      <w:tr w14:paraId="094746C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274"/>
        </w:trPr>
        <w:tc>
          <w:tcPr>
            <w:tcW w:w="2695" w:type="dxa"/>
          </w:tcPr>
          <w:p w:rsidR="00195B53" w:rsidRPr="00742CCE" w:rsidP="008879AF" w14:paraId="7C695F7B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Getting their students to meet academic standards</w:t>
            </w:r>
          </w:p>
        </w:tc>
        <w:tc>
          <w:tcPr>
            <w:tcW w:w="2083" w:type="dxa"/>
          </w:tcPr>
          <w:p w:rsidR="00195B53" w:rsidRPr="00742CCE" w:rsidP="008879AF" w14:paraId="7180EF5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7A6AA79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68ACDEC4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4AEAEFF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32051D71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2FFF487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274"/>
        </w:trPr>
        <w:tc>
          <w:tcPr>
            <w:tcW w:w="2695" w:type="dxa"/>
          </w:tcPr>
          <w:p w:rsidR="00195B53" w:rsidRPr="00742CCE" w:rsidP="008879AF" w14:paraId="0E73FCA5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Getting their students to meet developmental needs or milestones (e.g., speech development, behavioral development)</w:t>
            </w:r>
          </w:p>
        </w:tc>
        <w:tc>
          <w:tcPr>
            <w:tcW w:w="2083" w:type="dxa"/>
          </w:tcPr>
          <w:p w:rsidR="00195B53" w:rsidRPr="00742CCE" w:rsidP="008879AF" w14:paraId="12AFF513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0359970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1F04633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065F86EF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19C830A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546E4E09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6F8CCABC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Their STUDENTS’ health and safety while in the classroom</w:t>
            </w:r>
          </w:p>
        </w:tc>
        <w:tc>
          <w:tcPr>
            <w:tcW w:w="2083" w:type="dxa"/>
          </w:tcPr>
          <w:p w:rsidR="00195B53" w:rsidRPr="00742CCE" w:rsidP="008879AF" w14:paraId="074A7AA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4F4FD89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4535121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2003D22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4DA1D4D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0274797F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26B48FA1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Their STUDENTS’ social, emotional, and mental health</w:t>
            </w:r>
          </w:p>
        </w:tc>
        <w:tc>
          <w:tcPr>
            <w:tcW w:w="2083" w:type="dxa"/>
          </w:tcPr>
          <w:p w:rsidR="00195B53" w:rsidRPr="00742CCE" w:rsidP="008879AF" w14:paraId="77F6DD9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549FDC5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13D50AC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6F0BB3A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2EF830C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2E52E6AA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4965B4E2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Safe and reliable transportation for students</w:t>
            </w:r>
          </w:p>
        </w:tc>
        <w:tc>
          <w:tcPr>
            <w:tcW w:w="2083" w:type="dxa"/>
          </w:tcPr>
          <w:p w:rsidR="00195B53" w:rsidRPr="00742CCE" w:rsidP="008879AF" w14:paraId="5DD9215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6DE0CBE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63FBAA85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48C99A5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7932D644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14CFD10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3D67DA41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Student engagement in the classroom</w:t>
            </w:r>
          </w:p>
        </w:tc>
        <w:tc>
          <w:tcPr>
            <w:tcW w:w="2083" w:type="dxa"/>
          </w:tcPr>
          <w:p w:rsidR="00195B53" w:rsidRPr="00742CCE" w:rsidP="008879AF" w14:paraId="542CC8ED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552519B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0B5877B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5BF5997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780C8ED1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3F16A6E8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0393B392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Student engagement in, or availability of, extra-curricular activities</w:t>
            </w:r>
          </w:p>
        </w:tc>
        <w:tc>
          <w:tcPr>
            <w:tcW w:w="2083" w:type="dxa"/>
          </w:tcPr>
          <w:p w:rsidR="00195B53" w:rsidRPr="00742CCE" w:rsidP="008879AF" w14:paraId="545CA554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013F77B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7ADF4B3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63546FBD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394FA26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393841B7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630DE96C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The availability of academic assistance and/or enrichment offerings outside of regular </w:t>
            </w: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school hours (e.g., after-school programs, summer programs)</w:t>
            </w:r>
          </w:p>
        </w:tc>
        <w:tc>
          <w:tcPr>
            <w:tcW w:w="2083" w:type="dxa"/>
          </w:tcPr>
          <w:p w:rsidR="00195B53" w:rsidRPr="00742CCE" w:rsidP="008879AF" w14:paraId="27C0B79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274FF02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40BCC8E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257443B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7856E91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02B72AC2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3E3DCBCB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The school’s use of evidence-based learning recovery strategies (e.g., high-dosage tutoring) to support their students’ academic needs </w:t>
            </w:r>
          </w:p>
        </w:tc>
        <w:tc>
          <w:tcPr>
            <w:tcW w:w="2083" w:type="dxa"/>
          </w:tcPr>
          <w:p w:rsidR="00195B53" w:rsidRPr="00742CCE" w:rsidP="008879AF" w14:paraId="63BFFB11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570FB09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0FF65C8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7948B8C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75E58F4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64BA541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47F0075A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Their students’ ability to access World or Dual Language programs</w:t>
            </w:r>
          </w:p>
        </w:tc>
        <w:tc>
          <w:tcPr>
            <w:tcW w:w="2083" w:type="dxa"/>
          </w:tcPr>
          <w:p w:rsidR="00195B53" w:rsidRPr="00742CCE" w:rsidP="008879AF" w14:paraId="5E56EE5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4802B754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2B3FFA0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50683A6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499498E5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149A595E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5B39F550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school’s ability to support college and career readiness or pathways</w:t>
            </w:r>
          </w:p>
        </w:tc>
        <w:tc>
          <w:tcPr>
            <w:tcW w:w="2083" w:type="dxa"/>
          </w:tcPr>
          <w:p w:rsidR="00195B53" w:rsidRPr="00742CCE" w:rsidP="008879AF" w14:paraId="5984E5E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5A75126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584FF5CC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0E958108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1883D54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08CC05AC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00632AB1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school’s ability to fill teacher and staff vacancies</w:t>
            </w:r>
          </w:p>
        </w:tc>
        <w:tc>
          <w:tcPr>
            <w:tcW w:w="2083" w:type="dxa"/>
          </w:tcPr>
          <w:p w:rsidR="00195B53" w:rsidRPr="00742CCE" w:rsidP="008879AF" w14:paraId="77697CF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24EC50E6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18E853C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23E208E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317C4E13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426F8F63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16025800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Their PERSONAL health and safety while in the classroom or offices</w:t>
            </w:r>
          </w:p>
        </w:tc>
        <w:tc>
          <w:tcPr>
            <w:tcW w:w="2083" w:type="dxa"/>
          </w:tcPr>
          <w:p w:rsidR="00195B53" w:rsidRPr="00742CCE" w:rsidP="008879AF" w14:paraId="72F6BA89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7E5EFEFF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1D6965C3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6F71BDAF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7986C63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6A5864C1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4CDCAD98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Their PERSONAL social, emotional, and mental health</w:t>
            </w:r>
          </w:p>
        </w:tc>
        <w:tc>
          <w:tcPr>
            <w:tcW w:w="2083" w:type="dxa"/>
          </w:tcPr>
          <w:p w:rsidR="00195B53" w:rsidRPr="00742CCE" w:rsidP="008879AF" w14:paraId="48FC77E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189006E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686476D2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712F4003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3CB7983E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420C1B6C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5C1E1EF9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Use of sick and personal leave</w:t>
            </w:r>
          </w:p>
        </w:tc>
        <w:tc>
          <w:tcPr>
            <w:tcW w:w="2083" w:type="dxa"/>
          </w:tcPr>
          <w:p w:rsidR="00195B53" w:rsidRPr="00742CCE" w:rsidP="008879AF" w14:paraId="0A970EA7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6019C82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581F5AF3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45F108A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4AE4AEA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14:paraId="57C49AC0" w14:textId="77777777" w:rsidTr="008879AF">
        <w:tblPrEx>
          <w:tblW w:w="9453" w:type="dxa"/>
          <w:tblInd w:w="0" w:type="dxa"/>
          <w:tblLayout w:type="fixed"/>
          <w:tblLook w:val="04A0"/>
        </w:tblPrEx>
        <w:trPr>
          <w:trHeight w:val="94"/>
        </w:trPr>
        <w:tc>
          <w:tcPr>
            <w:tcW w:w="2695" w:type="dxa"/>
          </w:tcPr>
          <w:p w:rsidR="00195B53" w:rsidRPr="00742CCE" w:rsidP="008879AF" w14:paraId="6584DC44" w14:textId="77777777">
            <w:pPr>
              <w:pStyle w:val="NoSpacing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42CC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The influence of outside individuals or groups on classroom instruction and school curriculum</w:t>
            </w:r>
          </w:p>
        </w:tc>
        <w:tc>
          <w:tcPr>
            <w:tcW w:w="2083" w:type="dxa"/>
          </w:tcPr>
          <w:p w:rsidR="00195B53" w:rsidRPr="00742CCE" w:rsidP="008879AF" w14:paraId="35031B55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</w:tcPr>
          <w:p w:rsidR="00195B53" w:rsidRPr="00742CCE" w:rsidP="008879AF" w14:paraId="533C64AB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195B53" w:rsidRPr="00742CCE" w:rsidP="008879AF" w14:paraId="4EEED753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195B53" w:rsidRPr="00742CCE" w:rsidP="008879AF" w14:paraId="3BC777E0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195B53" w:rsidRPr="00742CCE" w:rsidP="008879AF" w14:paraId="6E4E955A" w14:textId="77777777">
            <w:pPr>
              <w:pStyle w:val="NoSpacing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</w:tbl>
    <w:p w:rsidR="00195B53" w:rsidP="00742CCE" w14:paraId="1BDAD955" w14:textId="35D04D99">
      <w:pPr>
        <w:rPr>
          <w:strike/>
          <w:color w:val="FF0000"/>
        </w:rPr>
      </w:pPr>
    </w:p>
    <w:p w:rsidR="00B819A6" w:rsidP="00742CCE" w14:paraId="37A92C88" w14:textId="77777777">
      <w:pPr>
        <w:rPr>
          <w:b/>
          <w:bCs/>
        </w:rPr>
      </w:pPr>
    </w:p>
    <w:p w:rsidR="00742CCE" w:rsidRPr="00F13493" w:rsidP="00742CCE" w14:paraId="39062B87" w14:textId="3CF90107">
      <w:r w:rsidRPr="00F13493">
        <w:rPr>
          <w:b/>
          <w:bCs/>
        </w:rPr>
        <w:t>SEC1</w:t>
      </w:r>
      <w:r w:rsidRPr="00F13493">
        <w:t>. To what extent do you agree or disagree with the following statements</w:t>
      </w:r>
      <w:r>
        <w:t xml:space="preserve"> </w:t>
      </w:r>
      <w:r w:rsidRPr="00742CCE">
        <w:rPr>
          <w:color w:val="FF0000"/>
        </w:rPr>
        <w:t>related to the development of students’ social and emotional skills at your school</w:t>
      </w:r>
      <w:r w:rsidRPr="00F13493">
        <w:t xml:space="preserve">: </w:t>
      </w:r>
    </w:p>
    <w:p w:rsidR="00742CCE" w:rsidRPr="00F13493" w:rsidP="00742CCE" w14:paraId="3CC0B648" w14:textId="77777777">
      <w:pPr>
        <w:rPr>
          <w:i/>
          <w:iCs/>
        </w:rPr>
      </w:pPr>
      <w:r w:rsidRPr="00F13493">
        <w:rPr>
          <w:i/>
          <w:iCs/>
        </w:rPr>
        <w:t>During the 2023-24 school year…</w:t>
      </w:r>
    </w:p>
    <w:tbl>
      <w:tblPr>
        <w:tblStyle w:val="TableGrid"/>
        <w:tblW w:w="0" w:type="auto"/>
        <w:tblInd w:w="0" w:type="dxa"/>
        <w:tblLook w:val="04A0"/>
      </w:tblPr>
      <w:tblGrid>
        <w:gridCol w:w="4459"/>
        <w:gridCol w:w="973"/>
        <w:gridCol w:w="1024"/>
        <w:gridCol w:w="1173"/>
        <w:gridCol w:w="1024"/>
        <w:gridCol w:w="953"/>
        <w:gridCol w:w="953"/>
      </w:tblGrid>
      <w:tr w14:paraId="2E314F17" w14:textId="318BB76E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F13493" w:rsidP="008879AF" w14:paraId="481DB2A3" w14:textId="77777777">
            <w:pPr>
              <w:rPr>
                <w:rFonts w:cs="Times New Roman"/>
                <w:i/>
                <w:iCs/>
              </w:rPr>
            </w:pPr>
          </w:p>
          <w:p w:rsidR="00A80EF0" w:rsidRPr="00F13493" w:rsidP="008879AF" w14:paraId="365ADFD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73" w:type="dxa"/>
          </w:tcPr>
          <w:p w:rsidR="00A80EF0" w:rsidRPr="00F13493" w:rsidP="008879AF" w14:paraId="57495580" w14:textId="77777777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>Strongly disagree</w:t>
            </w:r>
          </w:p>
        </w:tc>
        <w:tc>
          <w:tcPr>
            <w:tcW w:w="1024" w:type="dxa"/>
          </w:tcPr>
          <w:p w:rsidR="00A80EF0" w:rsidRPr="00F13493" w:rsidP="008879AF" w14:paraId="33620404" w14:textId="3244B26B">
            <w:pPr>
              <w:rPr>
                <w:rFonts w:cs="Times New Roman"/>
              </w:rPr>
            </w:pPr>
            <w:r w:rsidRPr="00742CCE">
              <w:rPr>
                <w:rFonts w:cs="Times New Roman"/>
                <w:strike/>
                <w:color w:val="FF0000"/>
              </w:rPr>
              <w:t>Somewhat D</w:t>
            </w:r>
            <w:r w:rsidRPr="00742CCE">
              <w:rPr>
                <w:rFonts w:cs="Times New Roman"/>
                <w:color w:val="FF0000"/>
              </w:rPr>
              <w:t>d</w:t>
            </w:r>
            <w:r w:rsidRPr="00F13493">
              <w:rPr>
                <w:rFonts w:cs="Times New Roman"/>
              </w:rPr>
              <w:t>isagree</w:t>
            </w:r>
          </w:p>
        </w:tc>
        <w:tc>
          <w:tcPr>
            <w:tcW w:w="1173" w:type="dxa"/>
          </w:tcPr>
          <w:p w:rsidR="00A80EF0" w:rsidRPr="00F13493" w:rsidP="008879AF" w14:paraId="5240D23D" w14:textId="77777777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>Neither agree nor disagree</w:t>
            </w:r>
          </w:p>
        </w:tc>
        <w:tc>
          <w:tcPr>
            <w:tcW w:w="1024" w:type="dxa"/>
          </w:tcPr>
          <w:p w:rsidR="00A80EF0" w:rsidRPr="00F13493" w:rsidP="008879AF" w14:paraId="1BCE3E43" w14:textId="713DD6B6">
            <w:pPr>
              <w:rPr>
                <w:rFonts w:cs="Times New Roman"/>
              </w:rPr>
            </w:pPr>
            <w:r w:rsidRPr="00A80EF0">
              <w:rPr>
                <w:rFonts w:cs="Times New Roman"/>
                <w:strike/>
                <w:color w:val="FF0000"/>
              </w:rPr>
              <w:t>Somewhat A</w:t>
            </w:r>
            <w:r w:rsidRPr="00A80EF0">
              <w:rPr>
                <w:rFonts w:cs="Times New Roman"/>
                <w:color w:val="FF0000"/>
              </w:rPr>
              <w:t>a</w:t>
            </w:r>
            <w:r w:rsidRPr="00F13493">
              <w:rPr>
                <w:rFonts w:cs="Times New Roman"/>
              </w:rPr>
              <w:t>gree</w:t>
            </w:r>
          </w:p>
        </w:tc>
        <w:tc>
          <w:tcPr>
            <w:tcW w:w="953" w:type="dxa"/>
          </w:tcPr>
          <w:p w:rsidR="00A80EF0" w:rsidRPr="00F13493" w:rsidP="008879AF" w14:paraId="52374A7C" w14:textId="77777777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>Strongly agree</w:t>
            </w:r>
          </w:p>
        </w:tc>
        <w:tc>
          <w:tcPr>
            <w:tcW w:w="953" w:type="dxa"/>
          </w:tcPr>
          <w:p w:rsidR="00A80EF0" w:rsidRPr="00F13493" w:rsidP="008879AF" w14:paraId="5808B467" w14:textId="6CD1AB3A">
            <w:r w:rsidRPr="00A80EF0">
              <w:rPr>
                <w:color w:val="FF0000"/>
              </w:rPr>
              <w:t>Don’t know</w:t>
            </w:r>
          </w:p>
        </w:tc>
      </w:tr>
      <w:tr w14:paraId="1EF9A6E0" w14:textId="60FDAB28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34B3E93E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Teachers at my school conduct lessons that provide opportunities for students to practice social and emotional competencies</w:t>
            </w:r>
          </w:p>
        </w:tc>
        <w:tc>
          <w:tcPr>
            <w:tcW w:w="973" w:type="dxa"/>
          </w:tcPr>
          <w:p w:rsidR="00A80EF0" w:rsidRPr="00F13493" w:rsidP="008879AF" w14:paraId="7507B8BA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4446A32B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64EE7C2A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2C1E456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20595AB5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7E9C1244" w14:textId="77777777">
            <w:pPr>
              <w:rPr>
                <w:i/>
                <w:iCs/>
              </w:rPr>
            </w:pPr>
          </w:p>
        </w:tc>
      </w:tr>
      <w:tr w14:paraId="1B839AB9" w14:textId="4475BAC1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6A83A009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When opportunities arise for our students to learn/practice social and emotional competences, our teachers act on them</w:t>
            </w:r>
          </w:p>
        </w:tc>
        <w:tc>
          <w:tcPr>
            <w:tcW w:w="973" w:type="dxa"/>
          </w:tcPr>
          <w:p w:rsidR="00A80EF0" w:rsidRPr="00F13493" w:rsidP="008879AF" w14:paraId="569F701B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3D9C98CC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3B9E8D8C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4CA8F99E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097D005D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738A6849" w14:textId="77777777">
            <w:pPr>
              <w:rPr>
                <w:i/>
                <w:iCs/>
              </w:rPr>
            </w:pPr>
          </w:p>
        </w:tc>
      </w:tr>
      <w:tr w14:paraId="18EC876F" w14:textId="1FCFA11F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22D361C2" w14:textId="2DCFF6D8">
            <w:pPr>
              <w:rPr>
                <w:rFonts w:cs="Times New Roman"/>
                <w:color w:val="FF0000"/>
              </w:rPr>
            </w:pPr>
            <w:r w:rsidRPr="00A80EF0">
              <w:rPr>
                <w:rFonts w:cs="Times New Roman"/>
              </w:rPr>
              <w:t xml:space="preserve">My school provides teachers with the </w:t>
            </w:r>
            <w:r w:rsidRPr="00A80EF0">
              <w:rPr>
                <w:rFonts w:cs="Times New Roman"/>
                <w:strike/>
                <w:color w:val="FF0000"/>
              </w:rPr>
              <w:t xml:space="preserve">necessary </w:t>
            </w:r>
            <w:r w:rsidRPr="00A80EF0">
              <w:rPr>
                <w:rFonts w:cs="Times New Roman"/>
              </w:rPr>
              <w:t>support</w:t>
            </w:r>
            <w:r w:rsidRPr="00A80EF0">
              <w:rPr>
                <w:rFonts w:cs="Times New Roman"/>
                <w:strike/>
                <w:color w:val="FF0000"/>
              </w:rPr>
              <w:t>/</w:t>
            </w:r>
            <w:r>
              <w:rPr>
                <w:rFonts w:cs="Times New Roman"/>
                <w:color w:val="FF0000"/>
              </w:rPr>
              <w:t xml:space="preserve"> </w:t>
            </w:r>
            <w:r w:rsidRPr="00A80EF0">
              <w:rPr>
                <w:rFonts w:cs="Times New Roman"/>
                <w:color w:val="FF0000"/>
              </w:rPr>
              <w:t>and</w:t>
            </w:r>
            <w:r>
              <w:rPr>
                <w:rFonts w:cs="Times New Roman"/>
              </w:rPr>
              <w:t xml:space="preserve"> </w:t>
            </w:r>
            <w:r w:rsidRPr="00A80EF0">
              <w:rPr>
                <w:rFonts w:cs="Times New Roman"/>
              </w:rPr>
              <w:t xml:space="preserve">resources </w:t>
            </w:r>
            <w:r w:rsidRPr="00A80EF0">
              <w:rPr>
                <w:rFonts w:cs="Times New Roman"/>
                <w:strike/>
                <w:color w:val="FF0000"/>
              </w:rPr>
              <w:t>on how</w:t>
            </w:r>
            <w:r w:rsidRPr="00A80EF0">
              <w:rPr>
                <w:rFonts w:cs="Times New Roman"/>
                <w:color w:val="FF0000"/>
              </w:rPr>
              <w:t xml:space="preserve"> </w:t>
            </w:r>
            <w:r w:rsidRPr="00A80EF0">
              <w:rPr>
                <w:rFonts w:cs="Times New Roman"/>
              </w:rPr>
              <w:t xml:space="preserve">to integrate students’ social and emotional </w:t>
            </w:r>
            <w:r w:rsidRPr="00EB4F51">
              <w:rPr>
                <w:rFonts w:cs="Times New Roman"/>
                <w:strike/>
                <w:color w:val="FF0000"/>
              </w:rPr>
              <w:t>competencies</w:t>
            </w:r>
            <w:r w:rsidRPr="00EB4F51" w:rsidR="00EB4F51">
              <w:rPr>
                <w:rFonts w:cs="Times New Roman"/>
                <w:color w:val="FF0000"/>
              </w:rPr>
              <w:t xml:space="preserve"> skills</w:t>
            </w:r>
            <w:r w:rsidRPr="00A80EF0">
              <w:rPr>
                <w:rFonts w:cs="Times New Roman"/>
              </w:rPr>
              <w:t xml:space="preserve"> into academic content instruction </w:t>
            </w:r>
          </w:p>
        </w:tc>
        <w:tc>
          <w:tcPr>
            <w:tcW w:w="973" w:type="dxa"/>
          </w:tcPr>
          <w:p w:rsidR="00A80EF0" w:rsidRPr="00F13493" w:rsidP="008879AF" w14:paraId="225A0BF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3890CCA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6BBCA554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3F1F82C6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6E8B820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7B64EB9D" w14:textId="77777777">
            <w:pPr>
              <w:rPr>
                <w:i/>
                <w:iCs/>
              </w:rPr>
            </w:pPr>
          </w:p>
        </w:tc>
      </w:tr>
      <w:tr w14:paraId="29B307F1" w14:textId="69AFDF91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EB4F51" w:rsidP="008879AF" w14:paraId="45145EB4" w14:textId="0694FFF5">
            <w:pPr>
              <w:rPr>
                <w:rFonts w:cs="Times New Roman"/>
                <w:color w:val="FF0000"/>
              </w:rPr>
            </w:pPr>
            <w:r w:rsidRPr="00EB4F51">
              <w:rPr>
                <w:rFonts w:cs="Times New Roman"/>
                <w:color w:val="FF0000"/>
              </w:rPr>
              <w:t xml:space="preserve">Most </w:t>
            </w:r>
            <w:r w:rsidRPr="00EB4F51">
              <w:rPr>
                <w:rFonts w:cs="Times New Roman"/>
                <w:strike/>
                <w:color w:val="FF0000"/>
              </w:rPr>
              <w:t>T</w:t>
            </w:r>
            <w:r w:rsidRPr="00EB4F51">
              <w:rPr>
                <w:rFonts w:cs="Times New Roman"/>
                <w:color w:val="FF0000"/>
              </w:rPr>
              <w:t>t</w:t>
            </w:r>
            <w:r w:rsidRPr="00EB4F51">
              <w:rPr>
                <w:rFonts w:cs="Times New Roman"/>
              </w:rPr>
              <w:t xml:space="preserve">eachers </w:t>
            </w:r>
            <w:r w:rsidRPr="00EB4F51">
              <w:rPr>
                <w:rFonts w:cs="Times New Roman"/>
                <w:color w:val="FF0000"/>
              </w:rPr>
              <w:t xml:space="preserve">at my school </w:t>
            </w:r>
            <w:r w:rsidRPr="00EB4F51">
              <w:rPr>
                <w:rFonts w:cs="Times New Roman"/>
              </w:rPr>
              <w:t xml:space="preserve">integrate students’ social and emotional </w:t>
            </w:r>
            <w:r w:rsidRPr="00EB4F51">
              <w:rPr>
                <w:rFonts w:cs="Times New Roman"/>
                <w:strike/>
                <w:color w:val="FF0000"/>
              </w:rPr>
              <w:t>competencies</w:t>
            </w:r>
            <w:r w:rsidRPr="00EB4F51">
              <w:rPr>
                <w:rFonts w:cs="Times New Roman"/>
                <w:color w:val="FF0000"/>
              </w:rPr>
              <w:t xml:space="preserve"> concepts</w:t>
            </w:r>
            <w:r w:rsidRPr="00EB4F51">
              <w:rPr>
                <w:rFonts w:cs="Times New Roman"/>
              </w:rPr>
              <w:t xml:space="preserve"> into </w:t>
            </w:r>
            <w:r w:rsidRPr="00EB4F51">
              <w:rPr>
                <w:rFonts w:cs="Times New Roman"/>
                <w:color w:val="FF0000"/>
              </w:rPr>
              <w:t>their</w:t>
            </w:r>
            <w:r>
              <w:rPr>
                <w:rFonts w:cs="Times New Roman"/>
              </w:rPr>
              <w:t xml:space="preserve"> </w:t>
            </w:r>
            <w:r w:rsidRPr="00EB4F51">
              <w:rPr>
                <w:rFonts w:cs="Times New Roman"/>
              </w:rPr>
              <w:t xml:space="preserve">academic lesson plans </w:t>
            </w:r>
          </w:p>
        </w:tc>
        <w:tc>
          <w:tcPr>
            <w:tcW w:w="973" w:type="dxa"/>
          </w:tcPr>
          <w:p w:rsidR="00A80EF0" w:rsidRPr="00F13493" w:rsidP="008879AF" w14:paraId="3981EDC4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488B51E4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23D181EE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377242BB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576CD69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1B20AF7F" w14:textId="77777777">
            <w:pPr>
              <w:rPr>
                <w:i/>
                <w:iCs/>
              </w:rPr>
            </w:pPr>
          </w:p>
        </w:tc>
      </w:tr>
      <w:tr w14:paraId="3FC51732" w14:textId="4FF94B3D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54447760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The teaching practices at my school make connections to my students’ lives</w:t>
            </w:r>
          </w:p>
        </w:tc>
        <w:tc>
          <w:tcPr>
            <w:tcW w:w="973" w:type="dxa"/>
          </w:tcPr>
          <w:p w:rsidR="00A80EF0" w:rsidRPr="00F13493" w:rsidP="008879AF" w14:paraId="61A47B0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E0FF375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44FBD9BF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0CDD532D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21CC9035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29C85487" w14:textId="77777777">
            <w:pPr>
              <w:rPr>
                <w:i/>
                <w:iCs/>
              </w:rPr>
            </w:pPr>
          </w:p>
        </w:tc>
      </w:tr>
      <w:tr w14:paraId="082E4276" w14:textId="77777777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EB4F51" w:rsidRPr="00A80EF0" w:rsidP="008879AF" w14:paraId="15604580" w14:textId="4078388B">
            <w:pPr>
              <w:rPr>
                <w:strike/>
                <w:color w:val="FF0000"/>
              </w:rPr>
            </w:pPr>
            <w:r w:rsidRPr="00A80EF0">
              <w:rPr>
                <w:rFonts w:cs="Times New Roman"/>
                <w:color w:val="FF0000"/>
                <w:sz w:val="21"/>
                <w:szCs w:val="21"/>
              </w:rPr>
              <w:t>Most teachers at my school dedicate time for students to practice social and emotional skills</w:t>
            </w:r>
          </w:p>
        </w:tc>
        <w:tc>
          <w:tcPr>
            <w:tcW w:w="973" w:type="dxa"/>
          </w:tcPr>
          <w:p w:rsidR="00EB4F51" w:rsidRPr="00F13493" w:rsidP="008879AF" w14:paraId="29570D21" w14:textId="77777777">
            <w:pPr>
              <w:rPr>
                <w:i/>
                <w:iCs/>
              </w:rPr>
            </w:pPr>
          </w:p>
        </w:tc>
        <w:tc>
          <w:tcPr>
            <w:tcW w:w="1024" w:type="dxa"/>
          </w:tcPr>
          <w:p w:rsidR="00EB4F51" w:rsidRPr="00F13493" w:rsidP="008879AF" w14:paraId="0B9F655C" w14:textId="77777777">
            <w:pPr>
              <w:rPr>
                <w:i/>
                <w:iCs/>
              </w:rPr>
            </w:pPr>
          </w:p>
        </w:tc>
        <w:tc>
          <w:tcPr>
            <w:tcW w:w="1173" w:type="dxa"/>
          </w:tcPr>
          <w:p w:rsidR="00EB4F51" w:rsidRPr="00F13493" w:rsidP="008879AF" w14:paraId="7D004100" w14:textId="77777777">
            <w:pPr>
              <w:rPr>
                <w:i/>
                <w:iCs/>
              </w:rPr>
            </w:pPr>
          </w:p>
        </w:tc>
        <w:tc>
          <w:tcPr>
            <w:tcW w:w="1024" w:type="dxa"/>
          </w:tcPr>
          <w:p w:rsidR="00EB4F51" w:rsidRPr="00F13493" w:rsidP="008879AF" w14:paraId="0DCAA140" w14:textId="77777777">
            <w:pPr>
              <w:rPr>
                <w:i/>
                <w:iCs/>
              </w:rPr>
            </w:pPr>
          </w:p>
        </w:tc>
        <w:tc>
          <w:tcPr>
            <w:tcW w:w="953" w:type="dxa"/>
          </w:tcPr>
          <w:p w:rsidR="00EB4F51" w:rsidRPr="00F13493" w:rsidP="008879AF" w14:paraId="3198DEA8" w14:textId="77777777">
            <w:pPr>
              <w:rPr>
                <w:i/>
                <w:iCs/>
              </w:rPr>
            </w:pPr>
          </w:p>
        </w:tc>
        <w:tc>
          <w:tcPr>
            <w:tcW w:w="953" w:type="dxa"/>
          </w:tcPr>
          <w:p w:rsidR="00EB4F51" w:rsidRPr="00F13493" w:rsidP="008879AF" w14:paraId="50A294AB" w14:textId="77777777">
            <w:pPr>
              <w:rPr>
                <w:i/>
                <w:iCs/>
              </w:rPr>
            </w:pPr>
          </w:p>
        </w:tc>
      </w:tr>
      <w:tr w14:paraId="0D48AE74" w14:textId="055F9211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0717C01F" w14:textId="644E049A">
            <w:pPr>
              <w:rPr>
                <w:rFonts w:cs="Times New Roman"/>
                <w:color w:val="FF0000"/>
              </w:rPr>
            </w:pPr>
            <w:r w:rsidRPr="00A80EF0">
              <w:rPr>
                <w:rFonts w:cs="Times New Roman"/>
              </w:rPr>
              <w:t xml:space="preserve">The culture at my school supports the development and cultivation of student’s social and emotional </w:t>
            </w:r>
            <w:r w:rsidRPr="00113233">
              <w:rPr>
                <w:rFonts w:cs="Times New Roman"/>
                <w:strike/>
                <w:color w:val="FF0000"/>
              </w:rPr>
              <w:t>competencies</w:t>
            </w:r>
            <w:r w:rsidRPr="00113233" w:rsidR="00113233">
              <w:rPr>
                <w:rFonts w:cs="Times New Roman"/>
                <w:color w:val="FF0000"/>
              </w:rPr>
              <w:t xml:space="preserve"> skills</w:t>
            </w:r>
            <w:r w:rsidRPr="00A80EF0">
              <w:rPr>
                <w:rFonts w:cs="Times New Roman"/>
              </w:rPr>
              <w:t xml:space="preserve"> in school</w:t>
            </w:r>
          </w:p>
        </w:tc>
        <w:tc>
          <w:tcPr>
            <w:tcW w:w="973" w:type="dxa"/>
          </w:tcPr>
          <w:p w:rsidR="00A80EF0" w:rsidRPr="00F13493" w:rsidP="008879AF" w14:paraId="3532086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5B793886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547A561A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4461316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F57258F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E73538B" w14:textId="77777777">
            <w:pPr>
              <w:rPr>
                <w:i/>
                <w:iCs/>
              </w:rPr>
            </w:pPr>
          </w:p>
        </w:tc>
      </w:tr>
      <w:tr w14:paraId="2A7A74AA" w14:textId="6958CC44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F13493" w:rsidP="008879AF" w14:paraId="385940E7" w14:textId="2E3A9EE4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>Parents/guardians</w:t>
            </w:r>
            <w:r>
              <w:rPr>
                <w:rFonts w:cs="Times New Roman"/>
              </w:rPr>
              <w:t xml:space="preserve"> </w:t>
            </w:r>
            <w:r w:rsidRPr="00A80EF0">
              <w:rPr>
                <w:rFonts w:cs="Times New Roman"/>
                <w:color w:val="FF0000"/>
              </w:rPr>
              <w:t>of our students</w:t>
            </w:r>
            <w:r w:rsidRPr="00F13493">
              <w:rPr>
                <w:rFonts w:cs="Times New Roman"/>
              </w:rPr>
              <w:t xml:space="preserve"> support the </w:t>
            </w:r>
            <w:r w:rsidRPr="00F13493">
              <w:rPr>
                <w:rFonts w:cs="Times New Roman"/>
              </w:rPr>
              <w:t xml:space="preserve">development </w:t>
            </w:r>
            <w:r w:rsidRPr="00A80EF0">
              <w:rPr>
                <w:rFonts w:cs="Times New Roman"/>
                <w:strike/>
                <w:color w:val="FF0000"/>
              </w:rPr>
              <w:t xml:space="preserve">and support </w:t>
            </w:r>
            <w:r w:rsidRPr="00F13493">
              <w:rPr>
                <w:rFonts w:cs="Times New Roman"/>
              </w:rPr>
              <w:t xml:space="preserve">of students’ social and emotional </w:t>
            </w:r>
            <w:r w:rsidRPr="00EB4F51">
              <w:rPr>
                <w:rFonts w:cs="Times New Roman"/>
                <w:strike/>
                <w:color w:val="FF0000"/>
              </w:rPr>
              <w:t>competencies</w:t>
            </w:r>
            <w:r w:rsidRPr="00EB4F51" w:rsidR="00EB4F51">
              <w:rPr>
                <w:rFonts w:cs="Times New Roman"/>
                <w:color w:val="FF0000"/>
              </w:rPr>
              <w:t xml:space="preserve"> skills</w:t>
            </w:r>
            <w:r w:rsidRPr="00F13493">
              <w:rPr>
                <w:rFonts w:cs="Times New Roman"/>
              </w:rPr>
              <w:t xml:space="preserve"> in school</w:t>
            </w:r>
          </w:p>
        </w:tc>
        <w:tc>
          <w:tcPr>
            <w:tcW w:w="973" w:type="dxa"/>
          </w:tcPr>
          <w:p w:rsidR="00A80EF0" w:rsidRPr="00F13493" w:rsidP="008879AF" w14:paraId="531BB090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68516B90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169858B1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6D8F4EEC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2DD39EA9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0EA14591" w14:textId="77777777">
            <w:pPr>
              <w:rPr>
                <w:i/>
                <w:iCs/>
              </w:rPr>
            </w:pPr>
          </w:p>
        </w:tc>
      </w:tr>
      <w:tr w14:paraId="42722CB4" w14:textId="5BF67EA0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36DA6B3C" w14:textId="77777777">
            <w:pPr>
              <w:rPr>
                <w:rFonts w:cs="Times New Roman"/>
                <w:strike/>
              </w:rPr>
            </w:pPr>
            <w:r w:rsidRPr="00A80EF0">
              <w:rPr>
                <w:rFonts w:cs="Times New Roman"/>
                <w:strike/>
                <w:color w:val="FF0000"/>
              </w:rPr>
              <w:t>Groups outside of my school (e.g., local/state education agencies, elected officials) support the development and cultivation of students’ social and emotional competencies in school</w:t>
            </w:r>
          </w:p>
        </w:tc>
        <w:tc>
          <w:tcPr>
            <w:tcW w:w="973" w:type="dxa"/>
          </w:tcPr>
          <w:p w:rsidR="00A80EF0" w:rsidRPr="00F13493" w:rsidP="008879AF" w14:paraId="7450AF9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566D290B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34CC682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20C3B1BA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0E85EA1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1A64ADBF" w14:textId="77777777">
            <w:pPr>
              <w:rPr>
                <w:i/>
                <w:iCs/>
              </w:rPr>
            </w:pPr>
          </w:p>
        </w:tc>
      </w:tr>
      <w:tr w14:paraId="1E1314E2" w14:textId="236A4843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3129BFA5" w14:textId="77777777">
            <w:pPr>
              <w:rPr>
                <w:rFonts w:cs="Times New Roman"/>
                <w:strike/>
              </w:rPr>
            </w:pPr>
            <w:r w:rsidRPr="00A80EF0">
              <w:rPr>
                <w:rFonts w:cs="Times New Roman"/>
                <w:strike/>
                <w:color w:val="FF0000"/>
              </w:rPr>
              <w:t>My school’s staff use shared agreements/norms for how we will all interact with our students</w:t>
            </w:r>
          </w:p>
        </w:tc>
        <w:tc>
          <w:tcPr>
            <w:tcW w:w="973" w:type="dxa"/>
          </w:tcPr>
          <w:p w:rsidR="00A80EF0" w:rsidRPr="00F13493" w:rsidP="008879AF" w14:paraId="29A9F70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875C7F0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59843593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40083E1D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1743C61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F62FDF1" w14:textId="77777777">
            <w:pPr>
              <w:rPr>
                <w:i/>
                <w:iCs/>
              </w:rPr>
            </w:pPr>
          </w:p>
        </w:tc>
      </w:tr>
      <w:tr w14:paraId="56FAFDCD" w14:textId="53B4EAF4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5D14E23D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Students feel comfortable talking to adults at the school about personal problems</w:t>
            </w:r>
          </w:p>
        </w:tc>
        <w:tc>
          <w:tcPr>
            <w:tcW w:w="973" w:type="dxa"/>
          </w:tcPr>
          <w:p w:rsidR="00A80EF0" w:rsidRPr="00F13493" w:rsidP="008879AF" w14:paraId="05382A96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56C66999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14CDF9C3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3CF365E3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60988A35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5EA67BC3" w14:textId="77777777">
            <w:pPr>
              <w:rPr>
                <w:i/>
                <w:iCs/>
              </w:rPr>
            </w:pPr>
          </w:p>
        </w:tc>
      </w:tr>
      <w:tr w14:paraId="0EE47E29" w14:textId="33E6E1F9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75E7868C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We have provided professional learning/development around how to support students’ social and emotional competencies</w:t>
            </w:r>
          </w:p>
        </w:tc>
        <w:tc>
          <w:tcPr>
            <w:tcW w:w="973" w:type="dxa"/>
          </w:tcPr>
          <w:p w:rsidR="00A80EF0" w:rsidRPr="00F13493" w:rsidP="008879AF" w14:paraId="4E21AA56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C907A48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4DB02294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92B5C8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0F88D1C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B77EA25" w14:textId="77777777">
            <w:pPr>
              <w:rPr>
                <w:i/>
                <w:iCs/>
              </w:rPr>
            </w:pPr>
          </w:p>
        </w:tc>
      </w:tr>
      <w:tr w14:paraId="1987E640" w14:textId="025E5B5F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6EC8AD94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We have provided professional learning/development around how to integrate the development and cultivation of students’ social and emotional competencies into academic curriculum</w:t>
            </w:r>
          </w:p>
        </w:tc>
        <w:tc>
          <w:tcPr>
            <w:tcW w:w="973" w:type="dxa"/>
          </w:tcPr>
          <w:p w:rsidR="00A80EF0" w:rsidRPr="00F13493" w:rsidP="008879AF" w14:paraId="23B7F9EF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63FC005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55A6047D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5D07050D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7159B529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78E3FB63" w14:textId="77777777">
            <w:pPr>
              <w:rPr>
                <w:i/>
                <w:iCs/>
              </w:rPr>
            </w:pPr>
          </w:p>
        </w:tc>
      </w:tr>
      <w:tr w14:paraId="00CBDE76" w14:textId="5D3007CA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F13493" w:rsidP="008879AF" w14:paraId="0D98DE93" w14:textId="45BE6D57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 xml:space="preserve">My school’s disciplinary practices promote students’ social and emotional </w:t>
            </w:r>
            <w:r w:rsidRPr="00A80EF0">
              <w:rPr>
                <w:rFonts w:cs="Times New Roman"/>
                <w:strike/>
                <w:color w:val="FF0000"/>
              </w:rPr>
              <w:t>competencies</w:t>
            </w:r>
            <w:r w:rsidRPr="00A80EF0">
              <w:rPr>
                <w:rFonts w:cs="Times New Roman"/>
                <w:color w:val="FF0000"/>
              </w:rPr>
              <w:t xml:space="preserve"> skills</w:t>
            </w:r>
          </w:p>
        </w:tc>
        <w:tc>
          <w:tcPr>
            <w:tcW w:w="973" w:type="dxa"/>
          </w:tcPr>
          <w:p w:rsidR="00A80EF0" w:rsidRPr="00F13493" w:rsidP="008879AF" w14:paraId="3C9F5F28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49124C6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5E09370C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2291B355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4A9993E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16A7C6D9" w14:textId="77777777">
            <w:pPr>
              <w:rPr>
                <w:i/>
                <w:iCs/>
              </w:rPr>
            </w:pPr>
          </w:p>
        </w:tc>
      </w:tr>
      <w:tr w14:paraId="52F398AB" w14:textId="3D842CFA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F13493" w:rsidP="008879AF" w14:paraId="28220AAB" w14:textId="77777777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>We seek input from families about how to best meet their students’ social and emotional needs</w:t>
            </w:r>
          </w:p>
        </w:tc>
        <w:tc>
          <w:tcPr>
            <w:tcW w:w="973" w:type="dxa"/>
          </w:tcPr>
          <w:p w:rsidR="00A80EF0" w:rsidRPr="00F13493" w:rsidP="008879AF" w14:paraId="3D0005A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44E4F014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1DDB17B8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929A94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4E4F4AC0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12BE4ADD" w14:textId="77777777">
            <w:pPr>
              <w:rPr>
                <w:i/>
                <w:iCs/>
              </w:rPr>
            </w:pPr>
          </w:p>
        </w:tc>
      </w:tr>
      <w:tr w14:paraId="164933DB" w14:textId="294AC42C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6634A7B1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At this school, community partnerships (e.g., businesses or community organizations, etc.) promote students’ social and emotional competencies</w:t>
            </w:r>
          </w:p>
        </w:tc>
        <w:tc>
          <w:tcPr>
            <w:tcW w:w="973" w:type="dxa"/>
          </w:tcPr>
          <w:p w:rsidR="00A80EF0" w:rsidRPr="00F13493" w:rsidP="008879AF" w14:paraId="0D122DC3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0D723A01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7227F9A0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02A050FC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5B4F8FB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4549531" w14:textId="77777777">
            <w:pPr>
              <w:rPr>
                <w:i/>
                <w:iCs/>
              </w:rPr>
            </w:pPr>
          </w:p>
        </w:tc>
      </w:tr>
      <w:tr w14:paraId="440C4F2A" w14:textId="2BEC3E09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115710E8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My school communicates our progress on goals around the development of students’ social and emotional competencies</w:t>
            </w:r>
          </w:p>
        </w:tc>
        <w:tc>
          <w:tcPr>
            <w:tcW w:w="973" w:type="dxa"/>
          </w:tcPr>
          <w:p w:rsidR="00A80EF0" w:rsidRPr="00F13493" w:rsidP="008879AF" w14:paraId="54305E89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5EA787D5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5C12DCF4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5AB37007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0DDB24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2114B2D1" w14:textId="77777777">
            <w:pPr>
              <w:rPr>
                <w:i/>
                <w:iCs/>
              </w:rPr>
            </w:pPr>
          </w:p>
        </w:tc>
      </w:tr>
      <w:tr w14:paraId="09E5C8A2" w14:textId="321CC3B5" w:rsidTr="00A80EF0">
        <w:tblPrEx>
          <w:tblW w:w="0" w:type="auto"/>
          <w:tblInd w:w="0" w:type="dxa"/>
          <w:tblLook w:val="04A0"/>
        </w:tblPrEx>
        <w:tc>
          <w:tcPr>
            <w:tcW w:w="4459" w:type="dxa"/>
          </w:tcPr>
          <w:p w:rsidR="00A80EF0" w:rsidRPr="00A80EF0" w:rsidP="008879AF" w14:paraId="2745D926" w14:textId="77777777">
            <w:pPr>
              <w:rPr>
                <w:rFonts w:cs="Times New Roman"/>
                <w:strike/>
                <w:color w:val="FF0000"/>
              </w:rPr>
            </w:pPr>
            <w:r w:rsidRPr="00A80EF0">
              <w:rPr>
                <w:rFonts w:cs="Times New Roman"/>
                <w:strike/>
                <w:color w:val="FF0000"/>
              </w:rPr>
              <w:t>My school communicates what data are collected on students’ social and emotional skills</w:t>
            </w:r>
          </w:p>
        </w:tc>
        <w:tc>
          <w:tcPr>
            <w:tcW w:w="973" w:type="dxa"/>
          </w:tcPr>
          <w:p w:rsidR="00A80EF0" w:rsidRPr="00F13493" w:rsidP="008879AF" w14:paraId="3DA846F2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7BB677F8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73" w:type="dxa"/>
          </w:tcPr>
          <w:p w:rsidR="00A80EF0" w:rsidRPr="00F13493" w:rsidP="008879AF" w14:paraId="22255EEE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024" w:type="dxa"/>
          </w:tcPr>
          <w:p w:rsidR="00A80EF0" w:rsidRPr="00F13493" w:rsidP="008879AF" w14:paraId="0EB7916D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3352C895" w14:textId="7777777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953" w:type="dxa"/>
          </w:tcPr>
          <w:p w:rsidR="00A80EF0" w:rsidRPr="00F13493" w:rsidP="008879AF" w14:paraId="148CD10C" w14:textId="77777777">
            <w:pPr>
              <w:rPr>
                <w:i/>
                <w:iCs/>
              </w:rPr>
            </w:pPr>
          </w:p>
        </w:tc>
      </w:tr>
    </w:tbl>
    <w:p w:rsidR="00742CCE" w:rsidRPr="00F13493" w:rsidP="00742CCE" w14:paraId="4F4EB3C9" w14:textId="77777777"/>
    <w:p w:rsidR="00742CCE" w:rsidRPr="00195B53" w:rsidP="00742CCE" w14:paraId="1954040F" w14:textId="77777777">
      <w:pPr>
        <w:rPr>
          <w:strike/>
          <w:color w:val="FF0000"/>
          <w:sz w:val="18"/>
          <w:szCs w:val="18"/>
        </w:rPr>
      </w:pPr>
      <w:r w:rsidRPr="00195B53">
        <w:rPr>
          <w:b/>
          <w:bCs/>
          <w:strike/>
          <w:color w:val="FF0000"/>
        </w:rPr>
        <w:t>SEC2</w:t>
      </w:r>
      <w:r w:rsidRPr="00195B53">
        <w:rPr>
          <w:strike/>
          <w:color w:val="FF0000"/>
        </w:rPr>
        <w:t xml:space="preserve">. How does your school get input from families about how to best meet their students’ social and emotional needs? </w:t>
      </w:r>
      <w:r w:rsidRPr="00195B53">
        <w:rPr>
          <w:strike/>
          <w:color w:val="FF0000"/>
          <w:sz w:val="18"/>
          <w:szCs w:val="18"/>
        </w:rPr>
        <w:t>{Display if “We seek input from families…” = A or SA}</w:t>
      </w:r>
    </w:p>
    <w:p w:rsidR="00742CCE" w:rsidRPr="00195B53" w:rsidP="00742CCE" w14:paraId="472C655A" w14:textId="77777777">
      <w:pPr>
        <w:rPr>
          <w:strike/>
          <w:color w:val="FF0000"/>
        </w:rPr>
      </w:pPr>
      <w:r w:rsidRPr="00195B53">
        <w:rPr>
          <w:b/>
          <w:bCs/>
          <w:strike/>
          <w:noProof/>
          <w:color w:val="FF0000"/>
        </w:rPr>
        <mc:AlternateContent>
          <mc:Choice Requires="wps">
            <w:drawing>
              <wp:inline distT="0" distB="0" distL="0" distR="0">
                <wp:extent cx="5934075" cy="609600"/>
                <wp:effectExtent l="0" t="0" r="28575" b="19050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CE" w:rsidP="00742CC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17" o:spid="_x0000_i1026" type="#_x0000_t202" style="width:467.25pt;height:48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742CCE" w:rsidP="00742CCE" w14:paraId="6D555165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42CCE" w:rsidRPr="00195B53" w:rsidP="00742CCE" w14:paraId="0D39067D" w14:textId="77777777">
      <w:pPr>
        <w:rPr>
          <w:strike/>
          <w:color w:val="FF0000"/>
          <w:sz w:val="18"/>
          <w:szCs w:val="18"/>
        </w:rPr>
      </w:pPr>
      <w:r w:rsidRPr="00195B53">
        <w:rPr>
          <w:b/>
          <w:bCs/>
          <w:strike/>
          <w:color w:val="FF0000"/>
        </w:rPr>
        <w:t>SEC3</w:t>
      </w:r>
      <w:r w:rsidRPr="00195B53">
        <w:rPr>
          <w:strike/>
          <w:color w:val="FF0000"/>
        </w:rPr>
        <w:t xml:space="preserve">. What types of data does your school collect on students' social and emotional needs? </w:t>
      </w:r>
      <w:r w:rsidRPr="00195B53">
        <w:rPr>
          <w:strike/>
          <w:color w:val="FF0000"/>
          <w:sz w:val="18"/>
          <w:szCs w:val="18"/>
        </w:rPr>
        <w:t>{Display if “My school communicates what data… = A or SA}</w:t>
      </w:r>
    </w:p>
    <w:p w:rsidR="00742CCE" w:rsidRPr="00F13493" w:rsidP="00742CCE" w14:paraId="5FBAA640" w14:textId="77777777">
      <w:pPr>
        <w:rPr>
          <w:color w:val="C0504D" w:themeColor="accent2"/>
          <w:sz w:val="18"/>
          <w:szCs w:val="18"/>
        </w:rPr>
      </w:pPr>
      <w:r w:rsidRPr="00F13493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5934075" cy="609600"/>
                <wp:effectExtent l="0" t="0" r="28575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CE" w:rsidP="00742CC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8" o:spid="_x0000_i1027" type="#_x0000_t202" style="width:467.25pt;height:48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742CCE" w:rsidP="00742CCE" w14:paraId="6454407D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95B53" w:rsidP="00742CCE" w14:paraId="115F4584" w14:textId="71C4C4A7">
      <w:pPr>
        <w:rPr>
          <w:b/>
          <w:bCs/>
          <w:strike/>
          <w:color w:val="FF0000"/>
        </w:rPr>
      </w:pPr>
    </w:p>
    <w:p w:rsidR="00195B53" w:rsidRPr="00195B53" w:rsidP="00195B53" w14:paraId="1A04CE4A" w14:textId="77777777">
      <w:pPr>
        <w:spacing w:before="240"/>
        <w:rPr>
          <w:color w:val="FF0000"/>
        </w:rPr>
      </w:pPr>
      <w:r w:rsidRPr="00195B53">
        <w:rPr>
          <w:b/>
          <w:bCs/>
          <w:color w:val="FF0000"/>
        </w:rPr>
        <w:t xml:space="preserve">SECfc_gate. </w:t>
      </w:r>
      <w:r w:rsidRPr="00195B53">
        <w:rPr>
          <w:color w:val="FF0000"/>
        </w:rPr>
        <w:t>Does your school use a formal curriculum designed to support the development of student’s social and emotional skills?</w:t>
      </w:r>
    </w:p>
    <w:p w:rsidR="00195B53" w:rsidRPr="00113233" w:rsidP="00195B53" w14:paraId="456AA3BB" w14:textId="77777777">
      <w:pPr>
        <w:pStyle w:val="ListParagraph"/>
        <w:numPr>
          <w:ilvl w:val="0"/>
          <w:numId w:val="42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Yes</w:t>
      </w:r>
    </w:p>
    <w:p w:rsidR="00195B53" w:rsidRPr="00113233" w:rsidP="00195B53" w14:paraId="27181547" w14:textId="77777777">
      <w:pPr>
        <w:pStyle w:val="ListParagraph"/>
        <w:numPr>
          <w:ilvl w:val="0"/>
          <w:numId w:val="42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No</w:t>
      </w:r>
    </w:p>
    <w:p w:rsidR="00195B53" w:rsidRPr="00113233" w:rsidP="00195B53" w14:paraId="61F4FE30" w14:textId="77777777">
      <w:pPr>
        <w:pStyle w:val="ListParagraph"/>
        <w:numPr>
          <w:ilvl w:val="0"/>
          <w:numId w:val="42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Don’t know</w:t>
      </w:r>
    </w:p>
    <w:p w:rsidR="00195B53" w:rsidRPr="00195B53" w:rsidP="00195B53" w14:paraId="0EC85686" w14:textId="77777777">
      <w:pPr>
        <w:spacing w:after="120"/>
        <w:rPr>
          <w:color w:val="FF0000"/>
          <w:sz w:val="18"/>
          <w:szCs w:val="18"/>
        </w:rPr>
      </w:pPr>
      <w:r w:rsidRPr="00195B53">
        <w:rPr>
          <w:b/>
          <w:bCs/>
          <w:color w:val="FF0000"/>
        </w:rPr>
        <w:t>SECfc1</w:t>
      </w:r>
      <w:r w:rsidRPr="00195B53">
        <w:rPr>
          <w:color w:val="FF0000"/>
        </w:rPr>
        <w:t xml:space="preserve">. To the best of your knowledge, approximately what percentage of </w:t>
      </w:r>
      <w:r w:rsidRPr="00195B53">
        <w:rPr>
          <w:b/>
          <w:bCs/>
          <w:color w:val="FF0000"/>
        </w:rPr>
        <w:t xml:space="preserve">teachers </w:t>
      </w:r>
      <w:r w:rsidRPr="00195B53">
        <w:rPr>
          <w:color w:val="FF0000"/>
        </w:rPr>
        <w:t xml:space="preserve">at your school have received professional development or training to implement this curriculum? </w:t>
      </w:r>
      <w:r w:rsidRPr="00195B53">
        <w:rPr>
          <w:color w:val="FF0000"/>
          <w:sz w:val="18"/>
          <w:szCs w:val="18"/>
        </w:rPr>
        <w:t>{Display if SECfc_gate = Yes}</w:t>
      </w:r>
    </w:p>
    <w:p w:rsidR="00195B53" w:rsidRPr="00195B53" w:rsidP="00195B53" w14:paraId="36AC196A" w14:textId="244CD5D0">
      <w:pPr>
        <w:rPr>
          <w:color w:val="FF0000"/>
        </w:rPr>
      </w:pPr>
      <w:r w:rsidRPr="00B819A6">
        <w:rPr>
          <w:color w:val="FF0000"/>
        </w:rPr>
        <w:t>_______</w:t>
      </w:r>
      <w:r w:rsidRPr="00195B53">
        <w:rPr>
          <w:color w:val="FF0000"/>
        </w:rPr>
        <w:t>percent of teachers</w:t>
      </w:r>
    </w:p>
    <w:p w:rsidR="00195B53" w:rsidRPr="00195B53" w:rsidP="00195B53" w14:paraId="0357BCF8" w14:textId="77777777">
      <w:pPr>
        <w:pStyle w:val="ListParagraph"/>
        <w:numPr>
          <w:ilvl w:val="0"/>
          <w:numId w:val="44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195B53">
        <w:rPr>
          <w:rFonts w:ascii="Times New Roman" w:hAnsi="Times New Roman"/>
          <w:color w:val="FF0000"/>
        </w:rPr>
        <w:t>Don’t know</w:t>
      </w:r>
    </w:p>
    <w:p w:rsidR="00195B53" w:rsidRPr="00195B53" w:rsidP="00195B53" w14:paraId="57F9382E" w14:textId="77777777">
      <w:pPr>
        <w:spacing w:after="120"/>
        <w:rPr>
          <w:color w:val="FF0000"/>
          <w:sz w:val="18"/>
          <w:szCs w:val="18"/>
        </w:rPr>
      </w:pPr>
      <w:r w:rsidRPr="00195B53">
        <w:rPr>
          <w:b/>
          <w:bCs/>
          <w:color w:val="FF0000"/>
        </w:rPr>
        <w:t>SECfc2</w:t>
      </w:r>
      <w:r w:rsidRPr="00195B53">
        <w:rPr>
          <w:color w:val="FF0000"/>
        </w:rPr>
        <w:t xml:space="preserve">. To the best of your knowledge, approximately what percentage of </w:t>
      </w:r>
      <w:r w:rsidRPr="00195B53">
        <w:rPr>
          <w:b/>
          <w:bCs/>
          <w:color w:val="FF0000"/>
        </w:rPr>
        <w:t>teachers</w:t>
      </w:r>
      <w:r w:rsidRPr="00195B53">
        <w:rPr>
          <w:color w:val="FF0000"/>
        </w:rPr>
        <w:t xml:space="preserve"> at your school use the same language and practices described by this curriculum to support students’ social and emotional skills? </w:t>
      </w:r>
      <w:r w:rsidRPr="00195B53">
        <w:rPr>
          <w:color w:val="FF0000"/>
          <w:sz w:val="18"/>
          <w:szCs w:val="18"/>
        </w:rPr>
        <w:t>{Display if SECfc1 &gt; 0}</w:t>
      </w:r>
    </w:p>
    <w:p w:rsidR="00195B53" w:rsidRPr="00195B53" w:rsidP="00195B53" w14:paraId="0EED1E7F" w14:textId="77777777">
      <w:pPr>
        <w:rPr>
          <w:color w:val="FF0000"/>
        </w:rPr>
      </w:pPr>
      <w:r w:rsidRPr="00195B53">
        <w:rPr>
          <w:color w:val="FF0000"/>
        </w:rPr>
        <w:t>_______ percent of teachers</w:t>
      </w:r>
    </w:p>
    <w:p w:rsidR="00195B53" w:rsidRPr="00195B53" w:rsidP="00195B53" w14:paraId="39B7A330" w14:textId="77777777">
      <w:pPr>
        <w:pStyle w:val="ListParagraph"/>
        <w:numPr>
          <w:ilvl w:val="0"/>
          <w:numId w:val="43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195B53">
        <w:rPr>
          <w:rFonts w:ascii="Times New Roman" w:hAnsi="Times New Roman"/>
          <w:color w:val="FF0000"/>
        </w:rPr>
        <w:t>Don’t know</w:t>
      </w:r>
    </w:p>
    <w:p w:rsidR="00195B53" w:rsidRPr="00195B53" w:rsidP="00195B53" w14:paraId="54FC32FD" w14:textId="77E03D82">
      <w:pPr>
        <w:rPr>
          <w:b/>
          <w:bCs/>
          <w:color w:val="FF0000"/>
        </w:rPr>
      </w:pPr>
    </w:p>
    <w:p w:rsidR="00195B53" w:rsidRPr="00195B53" w:rsidP="00195B53" w14:paraId="6A3D09D8" w14:textId="13B34B32">
      <w:pPr>
        <w:spacing w:after="120"/>
        <w:rPr>
          <w:color w:val="FF0000"/>
          <w:sz w:val="18"/>
          <w:szCs w:val="18"/>
        </w:rPr>
      </w:pPr>
      <w:r w:rsidRPr="00195B53">
        <w:rPr>
          <w:b/>
          <w:bCs/>
          <w:color w:val="FF0000"/>
        </w:rPr>
        <w:t>SECfc3</w:t>
      </w:r>
      <w:r w:rsidRPr="00195B53">
        <w:rPr>
          <w:color w:val="FF0000"/>
        </w:rPr>
        <w:t xml:space="preserve">. To the best of your knowledge, approximately what percentage of </w:t>
      </w:r>
      <w:r w:rsidRPr="00195B53">
        <w:rPr>
          <w:b/>
          <w:bCs/>
          <w:color w:val="FF0000"/>
        </w:rPr>
        <w:t xml:space="preserve">non-teaching staff </w:t>
      </w:r>
      <w:r w:rsidRPr="00195B53">
        <w:rPr>
          <w:color w:val="FF0000"/>
        </w:rPr>
        <w:t xml:space="preserve">at your school have received professional development or training </w:t>
      </w:r>
      <w:r w:rsidRPr="00195B53" w:rsidR="00EF10F6">
        <w:rPr>
          <w:color w:val="FF0000"/>
        </w:rPr>
        <w:t>to implement</w:t>
      </w:r>
      <w:r w:rsidRPr="00195B53">
        <w:rPr>
          <w:color w:val="FF0000"/>
        </w:rPr>
        <w:t xml:space="preserve"> this curriculum? </w:t>
      </w:r>
      <w:r w:rsidRPr="00195B53">
        <w:rPr>
          <w:color w:val="FF0000"/>
          <w:sz w:val="18"/>
          <w:szCs w:val="18"/>
        </w:rPr>
        <w:t>{Display if SECfc_gate = Yes}</w:t>
      </w:r>
    </w:p>
    <w:p w:rsidR="00195B53" w:rsidRPr="00113233" w:rsidP="00195B53" w14:paraId="42AF9FED" w14:textId="77777777">
      <w:pPr>
        <w:rPr>
          <w:color w:val="FF0000"/>
          <w:sz w:val="18"/>
          <w:szCs w:val="18"/>
        </w:rPr>
      </w:pPr>
      <w:r w:rsidRPr="00113233">
        <w:rPr>
          <w:rStyle w:val="cf01"/>
          <w:rFonts w:ascii="Times New Roman" w:hAnsi="Times New Roman" w:cs="Times New Roman"/>
          <w:color w:val="FF0000"/>
        </w:rPr>
        <w:t>Non-teaching staff include positions like school administrators, lunch/recess monitors, bus drivers, etc.</w:t>
      </w:r>
    </w:p>
    <w:p w:rsidR="00195B53" w:rsidRPr="00195B53" w:rsidP="00195B53" w14:paraId="6697159F" w14:textId="77777777">
      <w:pPr>
        <w:rPr>
          <w:color w:val="FF0000"/>
        </w:rPr>
      </w:pPr>
      <w:r w:rsidRPr="00195B53">
        <w:rPr>
          <w:color w:val="FF0000"/>
        </w:rPr>
        <w:t>_______ percent of non-teaching staff</w:t>
      </w:r>
    </w:p>
    <w:p w:rsidR="00195B53" w:rsidRPr="00195B53" w:rsidP="00195B53" w14:paraId="4D255C63" w14:textId="77777777">
      <w:pPr>
        <w:pStyle w:val="ListParagraph"/>
        <w:numPr>
          <w:ilvl w:val="0"/>
          <w:numId w:val="44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195B53">
        <w:rPr>
          <w:rFonts w:ascii="Times New Roman" w:hAnsi="Times New Roman"/>
          <w:color w:val="FF0000"/>
        </w:rPr>
        <w:t>Don’t know</w:t>
      </w:r>
    </w:p>
    <w:p w:rsidR="00195B53" w:rsidRPr="00195B53" w:rsidP="00195B53" w14:paraId="2D5623D3" w14:textId="77777777">
      <w:pPr>
        <w:spacing w:after="120"/>
        <w:rPr>
          <w:color w:val="FF0000"/>
          <w:sz w:val="18"/>
          <w:szCs w:val="18"/>
        </w:rPr>
      </w:pPr>
      <w:r w:rsidRPr="00195B53">
        <w:rPr>
          <w:b/>
          <w:bCs/>
          <w:color w:val="FF0000"/>
        </w:rPr>
        <w:t>SECfc4</w:t>
      </w:r>
      <w:r w:rsidRPr="00195B53">
        <w:rPr>
          <w:color w:val="FF0000"/>
        </w:rPr>
        <w:t xml:space="preserve">. To the best of your knowledge, approximately what percentage of </w:t>
      </w:r>
      <w:r w:rsidRPr="00195B53">
        <w:rPr>
          <w:b/>
          <w:bCs/>
          <w:color w:val="FF0000"/>
        </w:rPr>
        <w:t>non-teaching staff</w:t>
      </w:r>
      <w:r w:rsidRPr="00195B53">
        <w:rPr>
          <w:color w:val="FF0000"/>
        </w:rPr>
        <w:t xml:space="preserve"> at your school use the same language and practices described by this curriculum to support students’ social and emotional skills? </w:t>
      </w:r>
      <w:r w:rsidRPr="00195B53">
        <w:rPr>
          <w:color w:val="FF0000"/>
          <w:sz w:val="18"/>
          <w:szCs w:val="18"/>
        </w:rPr>
        <w:t>{Display if SECf3 &gt; 0}</w:t>
      </w:r>
    </w:p>
    <w:p w:rsidR="00195B53" w:rsidRPr="00113233" w:rsidP="00195B53" w14:paraId="5CA911AB" w14:textId="77777777">
      <w:pPr>
        <w:rPr>
          <w:rStyle w:val="cf01"/>
          <w:rFonts w:ascii="Times New Roman" w:hAnsi="Times New Roman" w:cs="Times New Roman"/>
          <w:color w:val="FF0000"/>
        </w:rPr>
      </w:pPr>
      <w:r w:rsidRPr="00113233">
        <w:rPr>
          <w:rStyle w:val="cf01"/>
          <w:rFonts w:ascii="Times New Roman" w:hAnsi="Times New Roman" w:cs="Times New Roman"/>
          <w:color w:val="FF0000"/>
        </w:rPr>
        <w:t>Non-teaching staff include positions like school administrators, lunch/recess monitors, bus drivers, etc.</w:t>
      </w:r>
    </w:p>
    <w:p w:rsidR="00195B53" w:rsidRPr="00195B53" w:rsidP="00195B53" w14:paraId="5D17B9EA" w14:textId="77777777">
      <w:pPr>
        <w:rPr>
          <w:color w:val="FF0000"/>
        </w:rPr>
      </w:pPr>
      <w:r w:rsidRPr="00195B53">
        <w:rPr>
          <w:color w:val="FF0000"/>
        </w:rPr>
        <w:t>_______ percent of non-teaching staff</w:t>
      </w:r>
    </w:p>
    <w:p w:rsidR="00195B53" w:rsidRPr="00195B53" w:rsidP="00195B53" w14:paraId="72443C51" w14:textId="77777777">
      <w:pPr>
        <w:pStyle w:val="ListParagraph"/>
        <w:numPr>
          <w:ilvl w:val="0"/>
          <w:numId w:val="43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195B53">
        <w:rPr>
          <w:rFonts w:ascii="Times New Roman" w:hAnsi="Times New Roman"/>
          <w:color w:val="FF0000"/>
        </w:rPr>
        <w:t>Don’t know</w:t>
      </w:r>
    </w:p>
    <w:p w:rsidR="00195B53" w:rsidRPr="00195B53" w:rsidP="00195B53" w14:paraId="3ECAE85C" w14:textId="77777777">
      <w:pPr>
        <w:rPr>
          <w:color w:val="FF0000"/>
          <w:sz w:val="18"/>
          <w:szCs w:val="18"/>
        </w:rPr>
      </w:pPr>
      <w:r w:rsidRPr="00195B53">
        <w:rPr>
          <w:b/>
          <w:bCs/>
          <w:color w:val="FF0000"/>
        </w:rPr>
        <w:t>SECfc5</w:t>
      </w:r>
      <w:r w:rsidRPr="00195B53">
        <w:rPr>
          <w:color w:val="FF0000"/>
        </w:rPr>
        <w:t xml:space="preserve">. How effective has your school’s social and emotional competencies curriculum been at improving student outcomes? </w:t>
      </w:r>
      <w:r w:rsidRPr="00195B53">
        <w:rPr>
          <w:color w:val="FF0000"/>
          <w:sz w:val="18"/>
          <w:szCs w:val="18"/>
        </w:rPr>
        <w:t>{Display if SECfc_gate = Yes}</w:t>
      </w:r>
    </w:p>
    <w:p w:rsidR="00195B53" w:rsidRPr="00113233" w:rsidP="00195B53" w14:paraId="0940F1DC" w14:textId="77777777">
      <w:pPr>
        <w:pStyle w:val="ListParagraph"/>
        <w:numPr>
          <w:ilvl w:val="0"/>
          <w:numId w:val="45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Not at all effective</w:t>
      </w:r>
    </w:p>
    <w:p w:rsidR="00195B53" w:rsidRPr="00113233" w:rsidP="00195B53" w14:paraId="1B8B2FA2" w14:textId="77777777">
      <w:pPr>
        <w:pStyle w:val="ListParagraph"/>
        <w:numPr>
          <w:ilvl w:val="0"/>
          <w:numId w:val="45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Slightly effective</w:t>
      </w:r>
    </w:p>
    <w:p w:rsidR="00195B53" w:rsidRPr="00113233" w:rsidP="00195B53" w14:paraId="45AF21DC" w14:textId="77777777">
      <w:pPr>
        <w:pStyle w:val="ListParagraph"/>
        <w:numPr>
          <w:ilvl w:val="0"/>
          <w:numId w:val="45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Moderately effective</w:t>
      </w:r>
    </w:p>
    <w:p w:rsidR="00195B53" w:rsidRPr="00113233" w:rsidP="00195B53" w14:paraId="6AB2BDC0" w14:textId="77777777">
      <w:pPr>
        <w:pStyle w:val="ListParagraph"/>
        <w:numPr>
          <w:ilvl w:val="0"/>
          <w:numId w:val="45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Very effective</w:t>
      </w:r>
    </w:p>
    <w:p w:rsidR="00195B53" w:rsidRPr="00113233" w:rsidP="00195B53" w14:paraId="66265DDE" w14:textId="77777777">
      <w:pPr>
        <w:pStyle w:val="ListParagraph"/>
        <w:numPr>
          <w:ilvl w:val="0"/>
          <w:numId w:val="45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Extremely effective</w:t>
      </w:r>
    </w:p>
    <w:p w:rsidR="00195B53" w:rsidRPr="00113233" w:rsidP="00195B53" w14:paraId="68EBF5CC" w14:textId="77777777">
      <w:pPr>
        <w:pStyle w:val="ListParagraph"/>
        <w:numPr>
          <w:ilvl w:val="0"/>
          <w:numId w:val="45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Don’t know</w:t>
      </w:r>
    </w:p>
    <w:p w:rsidR="00195B53" w:rsidRPr="00195B53" w:rsidP="00195B53" w14:paraId="3F417F62" w14:textId="77777777">
      <w:pPr>
        <w:rPr>
          <w:color w:val="FF0000"/>
        </w:rPr>
      </w:pPr>
      <w:r w:rsidRPr="00195B53">
        <w:rPr>
          <w:b/>
          <w:bCs/>
          <w:color w:val="FF0000"/>
        </w:rPr>
        <w:t>SECfc6</w:t>
      </w:r>
      <w:r w:rsidRPr="00195B53">
        <w:rPr>
          <w:color w:val="FF0000"/>
        </w:rPr>
        <w:t xml:space="preserve">. What barriers, if any, has your school experienced in implementing its social and emotional skills curriculum? </w:t>
      </w:r>
      <w:r w:rsidRPr="00195B53">
        <w:rPr>
          <w:color w:val="FF0000"/>
          <w:sz w:val="18"/>
          <w:szCs w:val="18"/>
        </w:rPr>
        <w:t>{Display if SECfc_gate = Yes}</w:t>
      </w:r>
    </w:p>
    <w:p w:rsidR="00195B53" w:rsidRPr="00113233" w:rsidP="00195B53" w14:paraId="4EC09822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Curriculum is too burdensome for teachers to implement completely</w:t>
      </w:r>
    </w:p>
    <w:p w:rsidR="00195B53" w:rsidRPr="00113233" w:rsidP="00195B53" w14:paraId="4D993FC5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Time limitations</w:t>
      </w:r>
    </w:p>
    <w:p w:rsidR="00195B53" w:rsidRPr="00113233" w:rsidP="00195B53" w14:paraId="0B30463B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Lack of teacher support for the curriculum</w:t>
      </w:r>
    </w:p>
    <w:p w:rsidR="00195B53" w:rsidRPr="00113233" w:rsidP="00195B53" w14:paraId="5602FADB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Lack of materials and resources</w:t>
      </w:r>
    </w:p>
    <w:p w:rsidR="00195B53" w:rsidRPr="00113233" w:rsidP="00195B53" w14:paraId="4B5E90F4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Lack of funding</w:t>
      </w:r>
    </w:p>
    <w:p w:rsidR="00195B53" w:rsidRPr="00113233" w:rsidP="00195B53" w14:paraId="05EBC1FA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Lack of parental/guardian support for the curriculum</w:t>
      </w:r>
    </w:p>
    <w:p w:rsidR="00195B53" w:rsidRPr="00113233" w:rsidP="00195B53" w14:paraId="407D456C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Lack of district-level support for the curriculum</w:t>
      </w:r>
    </w:p>
    <w:p w:rsidR="00195B53" w:rsidRPr="00113233" w:rsidP="00195B53" w14:paraId="20DD2384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Other, please specify: __________</w:t>
      </w:r>
    </w:p>
    <w:p w:rsidR="00195B53" w:rsidRPr="00113233" w:rsidP="00195B53" w14:paraId="5EA84C47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We have not experienced any barriers implementing our social and emotional competencies curriculum</w:t>
      </w:r>
    </w:p>
    <w:p w:rsidR="00EF10F6" w:rsidRPr="00EF10F6" w:rsidP="00195B53" w14:paraId="66977391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113233">
        <w:rPr>
          <w:rFonts w:ascii="Times New Roman" w:hAnsi="Times New Roman"/>
          <w:color w:val="FF0000"/>
          <w:sz w:val="24"/>
          <w:szCs w:val="24"/>
        </w:rPr>
        <w:t>Don’t know</w:t>
      </w:r>
    </w:p>
    <w:p w:rsidR="00195B53" w:rsidRPr="00B819A6" w:rsidP="00EF10F6" w14:paraId="415E3DDA" w14:textId="5B39749D">
      <w:pPr>
        <w:spacing w:after="160" w:line="259" w:lineRule="auto"/>
        <w:ind w:left="360"/>
        <w:contextualSpacing/>
        <w:rPr>
          <w:color w:val="FF0000"/>
        </w:rPr>
      </w:pPr>
      <w:r w:rsidRPr="00B819A6">
        <w:rPr>
          <w:b/>
          <w:bCs/>
          <w:color w:val="FF0000"/>
        </w:rPr>
        <w:t>SECfc7</w:t>
      </w:r>
      <w:r w:rsidRPr="00B819A6">
        <w:rPr>
          <w:color w:val="FF0000"/>
        </w:rPr>
        <w:t xml:space="preserve">. What barriers have prevented your school from implementing a formal curriculum designed to support the development of students’ social and emotional skills? </w:t>
      </w:r>
      <w:r w:rsidRPr="00B819A6">
        <w:rPr>
          <w:color w:val="FF0000"/>
          <w:sz w:val="18"/>
          <w:szCs w:val="18"/>
        </w:rPr>
        <w:t>{Display if SECfc_gate = No}</w:t>
      </w:r>
    </w:p>
    <w:p w:rsidR="00195B53" w:rsidRPr="00B819A6" w:rsidP="00195B53" w14:paraId="5777BA8C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Implementing a formal curriculum is not a priority for our school</w:t>
      </w:r>
    </w:p>
    <w:p w:rsidR="00195B53" w:rsidRPr="00B819A6" w:rsidP="00195B53" w14:paraId="273C6B59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Restrictions on what can be included in our curriculum</w:t>
      </w:r>
    </w:p>
    <w:p w:rsidR="00195B53" w:rsidRPr="00B819A6" w:rsidP="00195B53" w14:paraId="53EEEAAE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Time limitations</w:t>
      </w:r>
    </w:p>
    <w:p w:rsidR="00195B53" w:rsidRPr="00B819A6" w:rsidP="00195B53" w14:paraId="0FADFBA4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Lack of teacher support for the curriculum</w:t>
      </w:r>
    </w:p>
    <w:p w:rsidR="00195B53" w:rsidRPr="00B819A6" w:rsidP="00195B53" w14:paraId="209B81AC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Lack of materials and resources</w:t>
      </w:r>
    </w:p>
    <w:p w:rsidR="00195B53" w:rsidRPr="00B819A6" w:rsidP="00195B53" w14:paraId="08CA54B7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Lack of funding</w:t>
      </w:r>
    </w:p>
    <w:p w:rsidR="00195B53" w:rsidRPr="00B819A6" w:rsidP="00195B53" w14:paraId="5520B0EB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Lack of parental/guardian support for the curriculum</w:t>
      </w:r>
    </w:p>
    <w:p w:rsidR="00195B53" w:rsidRPr="00B819A6" w:rsidP="00195B53" w14:paraId="6230094D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Lack of district-level support for the curriculum</w:t>
      </w:r>
    </w:p>
    <w:p w:rsidR="00195B53" w:rsidRPr="00B819A6" w:rsidP="00195B53" w14:paraId="67E1B852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Other, please specify: __________</w:t>
      </w:r>
    </w:p>
    <w:p w:rsidR="00195B53" w:rsidRPr="00B819A6" w:rsidP="00195B53" w14:paraId="59690A76" w14:textId="77777777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Don’t know</w:t>
      </w:r>
    </w:p>
    <w:p w:rsidR="00195B53" w:rsidRPr="00F13493" w:rsidP="00195B53" w14:paraId="122F3264" w14:textId="1F46C29A">
      <w:pPr>
        <w:rPr>
          <w:b/>
          <w:bCs/>
        </w:rPr>
      </w:pPr>
      <w:r w:rsidRPr="00F13493">
        <w:rPr>
          <w:b/>
          <w:bCs/>
        </w:rPr>
        <w:t>SA1</w:t>
      </w:r>
      <w:r w:rsidRPr="00F13493">
        <w:t xml:space="preserve">. </w:t>
      </w:r>
      <w:r w:rsidRPr="00195B53">
        <w:rPr>
          <w:strike/>
          <w:color w:val="FF0000"/>
        </w:rPr>
        <w:t xml:space="preserve">Indicate whether you agree or disagree with the following statements about your state standards in </w:t>
      </w:r>
      <w:r w:rsidRPr="00195B53">
        <w:rPr>
          <w:b/>
          <w:bCs/>
          <w:strike/>
          <w:color w:val="FF0000"/>
        </w:rPr>
        <w:t>mathematics.</w:t>
      </w:r>
      <w:r w:rsidRPr="00195B53">
        <w:rPr>
          <w:b/>
          <w:bCs/>
          <w:color w:val="FF0000"/>
        </w:rPr>
        <w:t xml:space="preserve"> </w:t>
      </w:r>
      <w:r w:rsidRPr="00195B53">
        <w:rPr>
          <w:color w:val="FF0000"/>
        </w:rPr>
        <w:t xml:space="preserve">To what extent do you agree or disagree with the following statements related to the main state-mandated </w:t>
      </w:r>
      <w:r w:rsidRPr="00195B53">
        <w:rPr>
          <w:b/>
          <w:bCs/>
          <w:color w:val="FF0000"/>
        </w:rPr>
        <w:t xml:space="preserve">mathematics </w:t>
      </w:r>
      <w:r w:rsidRPr="00195B53">
        <w:rPr>
          <w:color w:val="FF0000"/>
        </w:rPr>
        <w:t xml:space="preserve">test that your students will be given during the 2023-24 school year? </w:t>
      </w:r>
      <w:r w:rsidRPr="00195B53">
        <w:rPr>
          <w:color w:val="FF0000"/>
          <w:sz w:val="18"/>
          <w:szCs w:val="18"/>
        </w:rPr>
        <w:t>{Display if SA_math = Yes}</w:t>
      </w:r>
    </w:p>
    <w:tbl>
      <w:tblPr>
        <w:tblStyle w:val="TableGrid"/>
        <w:tblW w:w="0" w:type="auto"/>
        <w:tblInd w:w="0" w:type="dxa"/>
        <w:tblLook w:val="04A0"/>
      </w:tblPr>
      <w:tblGrid>
        <w:gridCol w:w="5215"/>
        <w:gridCol w:w="983"/>
        <w:gridCol w:w="1024"/>
        <w:gridCol w:w="810"/>
        <w:gridCol w:w="1024"/>
        <w:gridCol w:w="967"/>
        <w:gridCol w:w="717"/>
      </w:tblGrid>
      <w:tr w14:paraId="2F729735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F13493" w:rsidP="008879AF" w14:paraId="37ACE63E" w14:textId="77777777">
            <w:pPr>
              <w:rPr>
                <w:rFonts w:cs="Times New Roman"/>
              </w:rPr>
            </w:pPr>
          </w:p>
        </w:tc>
        <w:tc>
          <w:tcPr>
            <w:tcW w:w="983" w:type="dxa"/>
          </w:tcPr>
          <w:p w:rsidR="00195B53" w:rsidRPr="00F13493" w:rsidP="008879AF" w14:paraId="7F09B009" w14:textId="2FE5A717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 xml:space="preserve">Strongly </w:t>
            </w:r>
            <w:r w:rsidRPr="00195B53">
              <w:rPr>
                <w:rFonts w:cs="Times New Roman"/>
                <w:strike/>
                <w:color w:val="FF0000"/>
              </w:rPr>
              <w:t>D</w:t>
            </w:r>
            <w:r w:rsidRPr="00195B53">
              <w:rPr>
                <w:rFonts w:cs="Times New Roman"/>
                <w:color w:val="FF0000"/>
              </w:rPr>
              <w:t>d</w:t>
            </w:r>
            <w:r w:rsidRPr="00F13493">
              <w:rPr>
                <w:rFonts w:cs="Times New Roman"/>
              </w:rPr>
              <w:t>isagree</w:t>
            </w:r>
          </w:p>
        </w:tc>
        <w:tc>
          <w:tcPr>
            <w:tcW w:w="1024" w:type="dxa"/>
          </w:tcPr>
          <w:p w:rsidR="00195B53" w:rsidRPr="00F13493" w:rsidP="008879AF" w14:paraId="31B34F78" w14:textId="15438EB7">
            <w:pPr>
              <w:rPr>
                <w:rFonts w:cs="Times New Roman"/>
              </w:rPr>
            </w:pPr>
            <w:r w:rsidRPr="00195B53">
              <w:rPr>
                <w:rFonts w:cs="Times New Roman"/>
                <w:color w:val="FF0000"/>
              </w:rPr>
              <w:t xml:space="preserve">Somewhat </w:t>
            </w:r>
            <w:r w:rsidRPr="00195B53">
              <w:rPr>
                <w:rFonts w:cs="Times New Roman"/>
                <w:strike/>
                <w:color w:val="FF0000"/>
              </w:rPr>
              <w:t>D</w:t>
            </w:r>
            <w:r w:rsidRPr="00195B53">
              <w:rPr>
                <w:rFonts w:cs="Times New Roman"/>
                <w:color w:val="FF0000"/>
              </w:rPr>
              <w:t>d</w:t>
            </w:r>
            <w:r w:rsidRPr="00F13493">
              <w:rPr>
                <w:rFonts w:cs="Times New Roman"/>
              </w:rPr>
              <w:t>isagree</w:t>
            </w:r>
          </w:p>
        </w:tc>
        <w:tc>
          <w:tcPr>
            <w:tcW w:w="810" w:type="dxa"/>
          </w:tcPr>
          <w:p w:rsidR="00195B53" w:rsidRPr="00F13493" w:rsidP="008879AF" w14:paraId="1D9EDB32" w14:textId="70B284F4">
            <w:r w:rsidRPr="00195B53">
              <w:rPr>
                <w:color w:val="FF0000"/>
              </w:rPr>
              <w:t>Neither agree nor disagree</w:t>
            </w:r>
          </w:p>
        </w:tc>
        <w:tc>
          <w:tcPr>
            <w:tcW w:w="1024" w:type="dxa"/>
          </w:tcPr>
          <w:p w:rsidR="00195B53" w:rsidRPr="00F13493" w:rsidP="008879AF" w14:paraId="46FC6E5C" w14:textId="7A359DF6">
            <w:pPr>
              <w:rPr>
                <w:rFonts w:cs="Times New Roman"/>
              </w:rPr>
            </w:pPr>
            <w:r w:rsidRPr="00195B53">
              <w:rPr>
                <w:rFonts w:cs="Times New Roman"/>
                <w:color w:val="FF0000"/>
              </w:rPr>
              <w:t xml:space="preserve">Somewhat </w:t>
            </w:r>
            <w:r w:rsidRPr="00195B53">
              <w:rPr>
                <w:rFonts w:cs="Times New Roman"/>
                <w:strike/>
                <w:color w:val="FF0000"/>
              </w:rPr>
              <w:t>A</w:t>
            </w:r>
            <w:r w:rsidRPr="00195B53">
              <w:rPr>
                <w:rFonts w:cs="Times New Roman"/>
                <w:color w:val="FF0000"/>
              </w:rPr>
              <w:t>a</w:t>
            </w:r>
            <w:r w:rsidRPr="00F13493">
              <w:rPr>
                <w:rFonts w:cs="Times New Roman"/>
              </w:rPr>
              <w:t>gree</w:t>
            </w:r>
          </w:p>
        </w:tc>
        <w:tc>
          <w:tcPr>
            <w:tcW w:w="967" w:type="dxa"/>
          </w:tcPr>
          <w:p w:rsidR="00195B53" w:rsidRPr="00F13493" w:rsidP="008879AF" w14:paraId="5D228900" w14:textId="75F9DF99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 xml:space="preserve">Strongly </w:t>
            </w:r>
            <w:r w:rsidRPr="00195B53">
              <w:rPr>
                <w:rFonts w:cs="Times New Roman"/>
                <w:strike/>
                <w:color w:val="FF0000"/>
              </w:rPr>
              <w:t>A</w:t>
            </w:r>
            <w:r w:rsidRPr="00195B53">
              <w:rPr>
                <w:rFonts w:cs="Times New Roman"/>
                <w:color w:val="FF0000"/>
              </w:rPr>
              <w:t>a</w:t>
            </w:r>
            <w:r w:rsidRPr="00F13493">
              <w:rPr>
                <w:rFonts w:cs="Times New Roman"/>
              </w:rPr>
              <w:t>gree</w:t>
            </w:r>
          </w:p>
        </w:tc>
        <w:tc>
          <w:tcPr>
            <w:tcW w:w="717" w:type="dxa"/>
          </w:tcPr>
          <w:p w:rsidR="00195B53" w:rsidRPr="00F13493" w:rsidP="008879AF" w14:paraId="10EEAD14" w14:textId="0E03ECE4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 xml:space="preserve">Don’t </w:t>
            </w:r>
            <w:r w:rsidRPr="00195B53">
              <w:rPr>
                <w:rFonts w:cs="Times New Roman"/>
                <w:strike/>
                <w:color w:val="FF0000"/>
              </w:rPr>
              <w:t>K</w:t>
            </w:r>
            <w:r w:rsidRPr="00195B53">
              <w:rPr>
                <w:rFonts w:cs="Times New Roman"/>
                <w:color w:val="FF0000"/>
              </w:rPr>
              <w:t>k</w:t>
            </w:r>
            <w:r w:rsidRPr="00F13493">
              <w:rPr>
                <w:rFonts w:cs="Times New Roman"/>
              </w:rPr>
              <w:t>now</w:t>
            </w:r>
          </w:p>
        </w:tc>
      </w:tr>
      <w:tr w14:paraId="40D39F3A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113233" w:rsidP="008879AF" w14:paraId="5A1F95E8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mathematics standards exclude important concepts that students should learn</w:t>
            </w:r>
          </w:p>
        </w:tc>
        <w:tc>
          <w:tcPr>
            <w:tcW w:w="983" w:type="dxa"/>
          </w:tcPr>
          <w:p w:rsidR="00195B53" w:rsidRPr="00F13493" w:rsidP="008879AF" w14:paraId="08C6D454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195B53" w:rsidRPr="00F13493" w:rsidP="008879AF" w14:paraId="4ECC5555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195B53" w:rsidRPr="00F13493" w:rsidP="008879AF" w14:paraId="6199E92F" w14:textId="77777777"/>
        </w:tc>
        <w:tc>
          <w:tcPr>
            <w:tcW w:w="1024" w:type="dxa"/>
          </w:tcPr>
          <w:p w:rsidR="00195B53" w:rsidRPr="00F13493" w:rsidP="008879AF" w14:paraId="0FF28E46" w14:textId="724BD0E6">
            <w:pPr>
              <w:rPr>
                <w:rFonts w:cs="Times New Roman"/>
              </w:rPr>
            </w:pPr>
          </w:p>
        </w:tc>
        <w:tc>
          <w:tcPr>
            <w:tcW w:w="967" w:type="dxa"/>
          </w:tcPr>
          <w:p w:rsidR="00195B53" w:rsidRPr="00F13493" w:rsidP="008879AF" w14:paraId="6748D896" w14:textId="77777777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195B53" w:rsidRPr="00F13493" w:rsidP="008879AF" w14:paraId="70A9E56E" w14:textId="77777777">
            <w:pPr>
              <w:rPr>
                <w:rFonts w:cs="Times New Roman"/>
              </w:rPr>
            </w:pPr>
          </w:p>
        </w:tc>
      </w:tr>
      <w:tr w14:paraId="3E6E744F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113233" w:rsidP="008879AF" w14:paraId="11904E10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Students who master the mathematics standards will be prepared for college and the workforce</w:t>
            </w:r>
          </w:p>
        </w:tc>
        <w:tc>
          <w:tcPr>
            <w:tcW w:w="983" w:type="dxa"/>
          </w:tcPr>
          <w:p w:rsidR="00195B53" w:rsidRPr="00F13493" w:rsidP="008879AF" w14:paraId="680F750E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195B53" w:rsidRPr="00F13493" w:rsidP="008879AF" w14:paraId="340A9199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195B53" w:rsidRPr="00F13493" w:rsidP="008879AF" w14:paraId="0306FAAE" w14:textId="77777777"/>
        </w:tc>
        <w:tc>
          <w:tcPr>
            <w:tcW w:w="1024" w:type="dxa"/>
          </w:tcPr>
          <w:p w:rsidR="00195B53" w:rsidRPr="00F13493" w:rsidP="008879AF" w14:paraId="1480698F" w14:textId="6893A3FC">
            <w:pPr>
              <w:rPr>
                <w:rFonts w:cs="Times New Roman"/>
              </w:rPr>
            </w:pPr>
          </w:p>
        </w:tc>
        <w:tc>
          <w:tcPr>
            <w:tcW w:w="967" w:type="dxa"/>
          </w:tcPr>
          <w:p w:rsidR="00195B53" w:rsidRPr="00F13493" w:rsidP="008879AF" w14:paraId="1D5E57A9" w14:textId="77777777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195B53" w:rsidRPr="00F13493" w:rsidP="008879AF" w14:paraId="4755B786" w14:textId="77777777">
            <w:pPr>
              <w:rPr>
                <w:rFonts w:cs="Times New Roman"/>
              </w:rPr>
            </w:pPr>
          </w:p>
        </w:tc>
      </w:tr>
      <w:tr w14:paraId="53E02551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113233" w:rsidP="008879AF" w14:paraId="2E70D25E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mathematics standards are too difficult for my students to master</w:t>
            </w:r>
          </w:p>
        </w:tc>
        <w:tc>
          <w:tcPr>
            <w:tcW w:w="983" w:type="dxa"/>
          </w:tcPr>
          <w:p w:rsidR="00195B53" w:rsidRPr="00F13493" w:rsidP="008879AF" w14:paraId="3943278E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195B53" w:rsidRPr="00F13493" w:rsidP="008879AF" w14:paraId="60515065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195B53" w:rsidRPr="00F13493" w:rsidP="008879AF" w14:paraId="4468C3BC" w14:textId="77777777"/>
        </w:tc>
        <w:tc>
          <w:tcPr>
            <w:tcW w:w="1024" w:type="dxa"/>
          </w:tcPr>
          <w:p w:rsidR="00195B53" w:rsidRPr="00F13493" w:rsidP="008879AF" w14:paraId="2A861C6B" w14:textId="3DCB898D">
            <w:pPr>
              <w:rPr>
                <w:rFonts w:cs="Times New Roman"/>
              </w:rPr>
            </w:pPr>
          </w:p>
        </w:tc>
        <w:tc>
          <w:tcPr>
            <w:tcW w:w="967" w:type="dxa"/>
          </w:tcPr>
          <w:p w:rsidR="00195B53" w:rsidRPr="00F13493" w:rsidP="008879AF" w14:paraId="75FCF3A8" w14:textId="77777777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195B53" w:rsidRPr="00F13493" w:rsidP="008879AF" w14:paraId="041C7C7B" w14:textId="77777777">
            <w:pPr>
              <w:rPr>
                <w:rFonts w:cs="Times New Roman"/>
              </w:rPr>
            </w:pPr>
          </w:p>
        </w:tc>
      </w:tr>
      <w:tr w14:paraId="75D8E8D7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113233" w:rsidP="008879AF" w14:paraId="59047BD3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mathematics standards limit educators’ ability to make their own decisions about how to best meet students’ needs</w:t>
            </w:r>
          </w:p>
        </w:tc>
        <w:tc>
          <w:tcPr>
            <w:tcW w:w="983" w:type="dxa"/>
          </w:tcPr>
          <w:p w:rsidR="00195B53" w:rsidRPr="00F13493" w:rsidP="008879AF" w14:paraId="1C0F40F8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195B53" w:rsidRPr="00F13493" w:rsidP="008879AF" w14:paraId="103C327A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195B53" w:rsidRPr="00F13493" w:rsidP="008879AF" w14:paraId="1CBBE661" w14:textId="77777777"/>
        </w:tc>
        <w:tc>
          <w:tcPr>
            <w:tcW w:w="1024" w:type="dxa"/>
          </w:tcPr>
          <w:p w:rsidR="00195B53" w:rsidRPr="00F13493" w:rsidP="008879AF" w14:paraId="706937A0" w14:textId="0229E828">
            <w:pPr>
              <w:rPr>
                <w:rFonts w:cs="Times New Roman"/>
              </w:rPr>
            </w:pPr>
          </w:p>
        </w:tc>
        <w:tc>
          <w:tcPr>
            <w:tcW w:w="967" w:type="dxa"/>
          </w:tcPr>
          <w:p w:rsidR="00195B53" w:rsidRPr="00F13493" w:rsidP="008879AF" w14:paraId="0F87F601" w14:textId="77777777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195B53" w:rsidRPr="00F13493" w:rsidP="008879AF" w14:paraId="6DF54805" w14:textId="77777777">
            <w:pPr>
              <w:rPr>
                <w:rFonts w:cs="Times New Roman"/>
              </w:rPr>
            </w:pPr>
          </w:p>
        </w:tc>
      </w:tr>
      <w:tr w14:paraId="42A99297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113233" w:rsidP="008879AF" w14:paraId="1D697838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mathematics standards support the alignment of curriculum from grade to grade</w:t>
            </w:r>
          </w:p>
        </w:tc>
        <w:tc>
          <w:tcPr>
            <w:tcW w:w="983" w:type="dxa"/>
          </w:tcPr>
          <w:p w:rsidR="00195B53" w:rsidRPr="00F13493" w:rsidP="008879AF" w14:paraId="7235B669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195B53" w:rsidRPr="00F13493" w:rsidP="008879AF" w14:paraId="11A3D195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195B53" w:rsidRPr="00F13493" w:rsidP="008879AF" w14:paraId="626D0A17" w14:textId="77777777"/>
        </w:tc>
        <w:tc>
          <w:tcPr>
            <w:tcW w:w="1024" w:type="dxa"/>
          </w:tcPr>
          <w:p w:rsidR="00195B53" w:rsidRPr="00F13493" w:rsidP="008879AF" w14:paraId="54AC0949" w14:textId="6F81D248">
            <w:pPr>
              <w:rPr>
                <w:rFonts w:cs="Times New Roman"/>
              </w:rPr>
            </w:pPr>
          </w:p>
        </w:tc>
        <w:tc>
          <w:tcPr>
            <w:tcW w:w="967" w:type="dxa"/>
          </w:tcPr>
          <w:p w:rsidR="00195B53" w:rsidRPr="00F13493" w:rsidP="008879AF" w14:paraId="66ED0C49" w14:textId="77777777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195B53" w:rsidRPr="00F13493" w:rsidP="008879AF" w14:paraId="2EFD3366" w14:textId="77777777">
            <w:pPr>
              <w:rPr>
                <w:rFonts w:cs="Times New Roman"/>
              </w:rPr>
            </w:pPr>
          </w:p>
        </w:tc>
      </w:tr>
      <w:tr w14:paraId="068C37A1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113233" w:rsidP="008879AF" w14:paraId="7E699015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mathematics standards provide educators a manageable number of topics to teach in a school year</w:t>
            </w:r>
          </w:p>
        </w:tc>
        <w:tc>
          <w:tcPr>
            <w:tcW w:w="983" w:type="dxa"/>
          </w:tcPr>
          <w:p w:rsidR="00195B53" w:rsidRPr="00F13493" w:rsidP="008879AF" w14:paraId="32C95EAE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195B53" w:rsidRPr="00F13493" w:rsidP="008879AF" w14:paraId="72420629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195B53" w:rsidRPr="00F13493" w:rsidP="008879AF" w14:paraId="1E7C89D5" w14:textId="77777777"/>
        </w:tc>
        <w:tc>
          <w:tcPr>
            <w:tcW w:w="1024" w:type="dxa"/>
          </w:tcPr>
          <w:p w:rsidR="00195B53" w:rsidRPr="00F13493" w:rsidP="008879AF" w14:paraId="69F341A3" w14:textId="0C2910F7">
            <w:pPr>
              <w:rPr>
                <w:rFonts w:cs="Times New Roman"/>
              </w:rPr>
            </w:pPr>
          </w:p>
        </w:tc>
        <w:tc>
          <w:tcPr>
            <w:tcW w:w="967" w:type="dxa"/>
          </w:tcPr>
          <w:p w:rsidR="00195B53" w:rsidRPr="00F13493" w:rsidP="008879AF" w14:paraId="3429F60A" w14:textId="77777777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195B53" w:rsidRPr="00F13493" w:rsidP="008879AF" w14:paraId="48D09FB8" w14:textId="77777777">
            <w:pPr>
              <w:rPr>
                <w:rFonts w:cs="Times New Roman"/>
              </w:rPr>
            </w:pPr>
          </w:p>
        </w:tc>
      </w:tr>
      <w:tr w14:paraId="028573D5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582956" w:rsidRPr="00113233" w:rsidP="008879AF" w14:paraId="743D3AB6" w14:textId="2E5043B0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</w:rPr>
              <w:t>Results from state-mandated mathematics tests will provide useful data to inform classroom instruction</w:t>
            </w:r>
          </w:p>
        </w:tc>
        <w:tc>
          <w:tcPr>
            <w:tcW w:w="983" w:type="dxa"/>
          </w:tcPr>
          <w:p w:rsidR="00582956" w:rsidRPr="00F13493" w:rsidP="008879AF" w14:paraId="6C0260B6" w14:textId="77777777"/>
        </w:tc>
        <w:tc>
          <w:tcPr>
            <w:tcW w:w="1024" w:type="dxa"/>
          </w:tcPr>
          <w:p w:rsidR="00582956" w:rsidRPr="00F13493" w:rsidP="008879AF" w14:paraId="3245050D" w14:textId="77777777"/>
        </w:tc>
        <w:tc>
          <w:tcPr>
            <w:tcW w:w="810" w:type="dxa"/>
          </w:tcPr>
          <w:p w:rsidR="00582956" w:rsidRPr="00F13493" w:rsidP="008879AF" w14:paraId="1CDFA2F6" w14:textId="77777777"/>
        </w:tc>
        <w:tc>
          <w:tcPr>
            <w:tcW w:w="1024" w:type="dxa"/>
          </w:tcPr>
          <w:p w:rsidR="00582956" w:rsidRPr="00F13493" w:rsidP="008879AF" w14:paraId="4A7B65AC" w14:textId="77777777"/>
        </w:tc>
        <w:tc>
          <w:tcPr>
            <w:tcW w:w="967" w:type="dxa"/>
          </w:tcPr>
          <w:p w:rsidR="00582956" w:rsidRPr="00F13493" w:rsidP="008879AF" w14:paraId="7AF85B10" w14:textId="77777777"/>
        </w:tc>
        <w:tc>
          <w:tcPr>
            <w:tcW w:w="717" w:type="dxa"/>
          </w:tcPr>
          <w:p w:rsidR="00582956" w:rsidRPr="00F13493" w:rsidP="008879AF" w14:paraId="24CA5E04" w14:textId="77777777"/>
        </w:tc>
      </w:tr>
      <w:tr w14:paraId="7F064C9B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582956" w:rsidRPr="00113233" w:rsidP="008879AF" w14:paraId="06AE8E3F" w14:textId="2FB5D4F0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</w:rPr>
              <w:t>I support use of the current statewide tests to measure student mastery of state mathematics standards</w:t>
            </w:r>
          </w:p>
        </w:tc>
        <w:tc>
          <w:tcPr>
            <w:tcW w:w="983" w:type="dxa"/>
          </w:tcPr>
          <w:p w:rsidR="00582956" w:rsidRPr="00F13493" w:rsidP="008879AF" w14:paraId="7193AFA5" w14:textId="77777777"/>
        </w:tc>
        <w:tc>
          <w:tcPr>
            <w:tcW w:w="1024" w:type="dxa"/>
          </w:tcPr>
          <w:p w:rsidR="00582956" w:rsidRPr="00F13493" w:rsidP="008879AF" w14:paraId="49C645F3" w14:textId="77777777"/>
        </w:tc>
        <w:tc>
          <w:tcPr>
            <w:tcW w:w="810" w:type="dxa"/>
          </w:tcPr>
          <w:p w:rsidR="00582956" w:rsidRPr="00F13493" w:rsidP="008879AF" w14:paraId="5676629A" w14:textId="77777777"/>
        </w:tc>
        <w:tc>
          <w:tcPr>
            <w:tcW w:w="1024" w:type="dxa"/>
          </w:tcPr>
          <w:p w:rsidR="00582956" w:rsidRPr="00F13493" w:rsidP="008879AF" w14:paraId="16B19A4B" w14:textId="77777777"/>
        </w:tc>
        <w:tc>
          <w:tcPr>
            <w:tcW w:w="967" w:type="dxa"/>
          </w:tcPr>
          <w:p w:rsidR="00582956" w:rsidRPr="00F13493" w:rsidP="008879AF" w14:paraId="3678FBC0" w14:textId="77777777"/>
        </w:tc>
        <w:tc>
          <w:tcPr>
            <w:tcW w:w="717" w:type="dxa"/>
          </w:tcPr>
          <w:p w:rsidR="00582956" w:rsidRPr="00F13493" w:rsidP="008879AF" w14:paraId="5A5EB9AF" w14:textId="77777777"/>
        </w:tc>
      </w:tr>
      <w:tr w14:paraId="7C14CFFB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582956" w:rsidRPr="00113233" w:rsidP="008879AF" w14:paraId="45255A75" w14:textId="090CBB28">
            <w:r w:rsidRPr="00113233">
              <w:rPr>
                <w:rFonts w:cs="Times New Roman"/>
              </w:rPr>
              <w:t>The work we will do to prepare our students for the state-mandated mathematics test will take time away from other more important classroom work</w:t>
            </w:r>
          </w:p>
        </w:tc>
        <w:tc>
          <w:tcPr>
            <w:tcW w:w="983" w:type="dxa"/>
          </w:tcPr>
          <w:p w:rsidR="00582956" w:rsidRPr="00F13493" w:rsidP="008879AF" w14:paraId="450C1DEF" w14:textId="77777777"/>
        </w:tc>
        <w:tc>
          <w:tcPr>
            <w:tcW w:w="1024" w:type="dxa"/>
          </w:tcPr>
          <w:p w:rsidR="00582956" w:rsidRPr="00F13493" w:rsidP="008879AF" w14:paraId="7CE53515" w14:textId="77777777"/>
        </w:tc>
        <w:tc>
          <w:tcPr>
            <w:tcW w:w="810" w:type="dxa"/>
          </w:tcPr>
          <w:p w:rsidR="00582956" w:rsidRPr="00F13493" w:rsidP="008879AF" w14:paraId="00326FFA" w14:textId="77777777"/>
        </w:tc>
        <w:tc>
          <w:tcPr>
            <w:tcW w:w="1024" w:type="dxa"/>
          </w:tcPr>
          <w:p w:rsidR="00582956" w:rsidRPr="00F13493" w:rsidP="008879AF" w14:paraId="29FE7B59" w14:textId="77777777"/>
        </w:tc>
        <w:tc>
          <w:tcPr>
            <w:tcW w:w="967" w:type="dxa"/>
          </w:tcPr>
          <w:p w:rsidR="00582956" w:rsidRPr="00F13493" w:rsidP="008879AF" w14:paraId="22CEE1A6" w14:textId="77777777"/>
        </w:tc>
        <w:tc>
          <w:tcPr>
            <w:tcW w:w="717" w:type="dxa"/>
          </w:tcPr>
          <w:p w:rsidR="00582956" w:rsidRPr="00F13493" w:rsidP="008879AF" w14:paraId="75B356C6" w14:textId="77777777"/>
        </w:tc>
      </w:tr>
      <w:tr w14:paraId="1924B19D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195B53" w:rsidRPr="00113233" w:rsidP="008879AF" w14:paraId="4C3ED089" w14:textId="47A2C5F8">
            <w:pPr>
              <w:rPr>
                <w:rFonts w:cs="Times New Roman"/>
              </w:rPr>
            </w:pPr>
            <w:r w:rsidRPr="00113233">
              <w:rPr>
                <w:rFonts w:cs="Times New Roman"/>
                <w:strike/>
                <w:color w:val="FF0000"/>
              </w:rPr>
              <w:t>The mathematics standards are inappropriate for students with special learning needs (including ELL students and those with mild learning disabilities but excluding those with severe or profound disabilities)</w:t>
            </w:r>
            <w:r w:rsidRPr="00113233" w:rsidR="00582956">
              <w:rPr>
                <w:rFonts w:cs="Times New Roman"/>
                <w:color w:val="FF0000"/>
              </w:rPr>
              <w:t xml:space="preserve"> The state-mandated mathematics test will not accurately measure the ability of students with IEPs</w:t>
            </w:r>
          </w:p>
        </w:tc>
        <w:tc>
          <w:tcPr>
            <w:tcW w:w="983" w:type="dxa"/>
          </w:tcPr>
          <w:p w:rsidR="00195B53" w:rsidRPr="00F13493" w:rsidP="008879AF" w14:paraId="20D308B0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195B53" w:rsidRPr="00F13493" w:rsidP="008879AF" w14:paraId="5B011783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195B53" w:rsidRPr="00F13493" w:rsidP="008879AF" w14:paraId="329850A9" w14:textId="77777777"/>
        </w:tc>
        <w:tc>
          <w:tcPr>
            <w:tcW w:w="1024" w:type="dxa"/>
          </w:tcPr>
          <w:p w:rsidR="00195B53" w:rsidRPr="00F13493" w:rsidP="008879AF" w14:paraId="53EFD2AE" w14:textId="2AC06967">
            <w:pPr>
              <w:rPr>
                <w:rFonts w:cs="Times New Roman"/>
              </w:rPr>
            </w:pPr>
          </w:p>
        </w:tc>
        <w:tc>
          <w:tcPr>
            <w:tcW w:w="967" w:type="dxa"/>
          </w:tcPr>
          <w:p w:rsidR="00195B53" w:rsidRPr="00F13493" w:rsidP="008879AF" w14:paraId="3272521A" w14:textId="77777777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195B53" w:rsidRPr="00F13493" w:rsidP="008879AF" w14:paraId="66C470B5" w14:textId="77777777">
            <w:pPr>
              <w:rPr>
                <w:rFonts w:cs="Times New Roman"/>
              </w:rPr>
            </w:pPr>
          </w:p>
        </w:tc>
      </w:tr>
      <w:tr w14:paraId="2F21A05D" w14:textId="77777777" w:rsidTr="00582956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582956" w:rsidRPr="00113233" w:rsidP="008879AF" w14:paraId="358B3F1F" w14:textId="3811DF96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  <w:color w:val="FF0000"/>
              </w:rPr>
              <w:t>The state-mandated mathematics test will not accurately measure the ability of English Learner (EL/ELL/ESL) students</w:t>
            </w:r>
          </w:p>
        </w:tc>
        <w:tc>
          <w:tcPr>
            <w:tcW w:w="983" w:type="dxa"/>
          </w:tcPr>
          <w:p w:rsidR="00582956" w:rsidRPr="00F13493" w:rsidP="008879AF" w14:paraId="3A0163E6" w14:textId="77777777"/>
        </w:tc>
        <w:tc>
          <w:tcPr>
            <w:tcW w:w="1024" w:type="dxa"/>
          </w:tcPr>
          <w:p w:rsidR="00582956" w:rsidRPr="00F13493" w:rsidP="008879AF" w14:paraId="62624E03" w14:textId="77777777"/>
        </w:tc>
        <w:tc>
          <w:tcPr>
            <w:tcW w:w="810" w:type="dxa"/>
          </w:tcPr>
          <w:p w:rsidR="00582956" w:rsidRPr="00F13493" w:rsidP="008879AF" w14:paraId="7057B2A9" w14:textId="77777777"/>
        </w:tc>
        <w:tc>
          <w:tcPr>
            <w:tcW w:w="1024" w:type="dxa"/>
          </w:tcPr>
          <w:p w:rsidR="00582956" w:rsidRPr="00F13493" w:rsidP="008879AF" w14:paraId="6F6DFAF9" w14:textId="77777777"/>
        </w:tc>
        <w:tc>
          <w:tcPr>
            <w:tcW w:w="967" w:type="dxa"/>
          </w:tcPr>
          <w:p w:rsidR="00582956" w:rsidRPr="00F13493" w:rsidP="008879AF" w14:paraId="69420CC7" w14:textId="77777777"/>
        </w:tc>
        <w:tc>
          <w:tcPr>
            <w:tcW w:w="717" w:type="dxa"/>
          </w:tcPr>
          <w:p w:rsidR="00582956" w:rsidRPr="00F13493" w:rsidP="008879AF" w14:paraId="25F124E8" w14:textId="77777777"/>
        </w:tc>
      </w:tr>
    </w:tbl>
    <w:p w:rsidR="00195B53" w:rsidP="00772F44" w14:paraId="73AD0B17" w14:textId="508F602C">
      <w:pPr>
        <w:rPr>
          <w:strike/>
          <w:color w:val="FF0000"/>
          <w:sz w:val="22"/>
          <w:szCs w:val="22"/>
        </w:rPr>
      </w:pPr>
    </w:p>
    <w:p w:rsidR="00195B53" w:rsidRPr="00742CCE" w:rsidP="00772F44" w14:paraId="27696AB4" w14:textId="77777777">
      <w:pPr>
        <w:rPr>
          <w:strike/>
          <w:color w:val="FF0000"/>
          <w:sz w:val="22"/>
          <w:szCs w:val="22"/>
        </w:rPr>
      </w:pPr>
    </w:p>
    <w:p w:rsidR="00742CCE" w:rsidP="00772F44" w14:paraId="41F8D105" w14:textId="77777777">
      <w:pPr>
        <w:rPr>
          <w:sz w:val="22"/>
          <w:szCs w:val="22"/>
        </w:rPr>
      </w:pPr>
    </w:p>
    <w:p w:rsidR="00EA422E" w:rsidP="00772F44" w14:paraId="3AFCD6F4" w14:textId="77777777">
      <w:pPr>
        <w:rPr>
          <w:sz w:val="22"/>
          <w:szCs w:val="22"/>
        </w:rPr>
      </w:pPr>
    </w:p>
    <w:p w:rsidR="00EA422E" w:rsidRPr="00EA422E" w:rsidP="00EA422E" w14:paraId="0B7EC1A0" w14:textId="77777777">
      <w:pPr>
        <w:rPr>
          <w:strike/>
          <w:color w:val="FF0000"/>
        </w:rPr>
      </w:pPr>
      <w:bookmarkStart w:id="11" w:name="_Hlk146804554"/>
      <w:r w:rsidRPr="00EA422E">
        <w:rPr>
          <w:b/>
          <w:bCs/>
          <w:strike/>
          <w:color w:val="FF0000"/>
        </w:rPr>
        <w:t>SA2</w:t>
      </w:r>
      <w:r w:rsidRPr="00EA422E">
        <w:rPr>
          <w:strike/>
          <w:color w:val="FF0000"/>
        </w:rPr>
        <w:t xml:space="preserve">. How concerned are you about the following issues related to the main state-mandated </w:t>
      </w:r>
      <w:r w:rsidRPr="00EA422E">
        <w:rPr>
          <w:b/>
          <w:bCs/>
          <w:strike/>
          <w:color w:val="FF0000"/>
        </w:rPr>
        <w:t xml:space="preserve">mathematics </w:t>
      </w:r>
      <w:r w:rsidRPr="00EA422E">
        <w:rPr>
          <w:strike/>
          <w:color w:val="FF0000"/>
        </w:rPr>
        <w:t>test that your students will be given in 2023-24?</w:t>
      </w:r>
    </w:p>
    <w:tbl>
      <w:tblPr>
        <w:tblStyle w:val="TableGrid"/>
        <w:tblW w:w="0" w:type="auto"/>
        <w:tblInd w:w="0" w:type="dxa"/>
        <w:tblLook w:val="04A0"/>
      </w:tblPr>
      <w:tblGrid>
        <w:gridCol w:w="4855"/>
        <w:gridCol w:w="989"/>
        <w:gridCol w:w="936"/>
        <w:gridCol w:w="1111"/>
        <w:gridCol w:w="936"/>
        <w:gridCol w:w="523"/>
      </w:tblGrid>
      <w:tr w14:paraId="6210CF18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18D6D911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89" w:type="dxa"/>
          </w:tcPr>
          <w:p w:rsidR="00EA422E" w:rsidRPr="00EA422E" w:rsidP="008879AF" w14:paraId="05520EA9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Not a concern</w:t>
            </w:r>
          </w:p>
        </w:tc>
        <w:tc>
          <w:tcPr>
            <w:tcW w:w="936" w:type="dxa"/>
          </w:tcPr>
          <w:p w:rsidR="00EA422E" w:rsidRPr="00EA422E" w:rsidP="008879AF" w14:paraId="380926B0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Minor concern</w:t>
            </w:r>
          </w:p>
        </w:tc>
        <w:tc>
          <w:tcPr>
            <w:tcW w:w="1111" w:type="dxa"/>
          </w:tcPr>
          <w:p w:rsidR="00EA422E" w:rsidRPr="00EA422E" w:rsidP="008879AF" w14:paraId="521DF7BE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Moderate concern</w:t>
            </w:r>
          </w:p>
        </w:tc>
        <w:tc>
          <w:tcPr>
            <w:tcW w:w="936" w:type="dxa"/>
          </w:tcPr>
          <w:p w:rsidR="00EA422E" w:rsidRPr="00EA422E" w:rsidP="008879AF" w14:paraId="62B60AA4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Major concern</w:t>
            </w:r>
          </w:p>
        </w:tc>
        <w:tc>
          <w:tcPr>
            <w:tcW w:w="523" w:type="dxa"/>
          </w:tcPr>
          <w:p w:rsidR="00EA422E" w:rsidRPr="00EA422E" w:rsidP="008879AF" w14:paraId="7CC30E84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DK</w:t>
            </w:r>
          </w:p>
        </w:tc>
      </w:tr>
      <w:tr w14:paraId="1CBB7974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39E5B059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I will not have access to information about the content of the state-mandated mathematics test</w:t>
            </w:r>
          </w:p>
        </w:tc>
        <w:tc>
          <w:tcPr>
            <w:tcW w:w="989" w:type="dxa"/>
          </w:tcPr>
          <w:p w:rsidR="00EA422E" w:rsidRPr="00EA422E" w:rsidP="008879AF" w14:paraId="3BAB1E00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2EAAAD68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64CB4C97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66462694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2C42E0EC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tr w14:paraId="0EFC6E61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5F2F2810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The state-mandated mathematics test will not be aligned with state standards</w:t>
            </w:r>
          </w:p>
        </w:tc>
        <w:tc>
          <w:tcPr>
            <w:tcW w:w="989" w:type="dxa"/>
          </w:tcPr>
          <w:p w:rsidR="00EA422E" w:rsidRPr="00EA422E" w:rsidP="008879AF" w14:paraId="2F20CE3F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189517F6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2AC50060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62AC2BB4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02158783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tr w14:paraId="0B1D8E65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05234527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The state-mandated mathematics test will be too difficult for many of our students</w:t>
            </w:r>
          </w:p>
        </w:tc>
        <w:tc>
          <w:tcPr>
            <w:tcW w:w="989" w:type="dxa"/>
          </w:tcPr>
          <w:p w:rsidR="00EA422E" w:rsidRPr="00EA422E" w:rsidP="008879AF" w14:paraId="35209F58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3F8DB2F5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3A173F7D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28EB7A20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6CB8DDB0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tr w14:paraId="09DE8FA0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07EC6A13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Students will not perform as well on the state-mandated mathematics test this year compared to previous years</w:t>
            </w:r>
          </w:p>
        </w:tc>
        <w:tc>
          <w:tcPr>
            <w:tcW w:w="989" w:type="dxa"/>
          </w:tcPr>
          <w:p w:rsidR="00EA422E" w:rsidRPr="00EA422E" w:rsidP="008879AF" w14:paraId="13AE02EB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15B2A4B3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01652AC4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21265C79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57B65B6F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tr w14:paraId="14D29EDB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3A38A446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The work we will do to prepare our students for the state-mandated mathematics test will take time away from other more important classroom work</w:t>
            </w:r>
          </w:p>
        </w:tc>
        <w:tc>
          <w:tcPr>
            <w:tcW w:w="989" w:type="dxa"/>
          </w:tcPr>
          <w:p w:rsidR="00EA422E" w:rsidRPr="00EA422E" w:rsidP="008879AF" w14:paraId="2A02DF48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4B3C9C6E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6F4A088A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06369B82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77F889FD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tr w14:paraId="2D362877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6F24F96B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My school will not have the technological capacity to administer the state-mandated mathematics test</w:t>
            </w:r>
          </w:p>
        </w:tc>
        <w:tc>
          <w:tcPr>
            <w:tcW w:w="989" w:type="dxa"/>
          </w:tcPr>
          <w:p w:rsidR="00EA422E" w:rsidRPr="00EA422E" w:rsidP="008879AF" w14:paraId="7881711C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18DD271A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7731C185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4ADA0A8B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29D360D2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tr w14:paraId="4F7735FA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11BB1E59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The state-mandated mathematics test will not provide accurate scores for students with special learning needs</w:t>
            </w:r>
          </w:p>
        </w:tc>
        <w:tc>
          <w:tcPr>
            <w:tcW w:w="989" w:type="dxa"/>
          </w:tcPr>
          <w:p w:rsidR="00EA422E" w:rsidRPr="00EA422E" w:rsidP="008879AF" w14:paraId="5287E9E3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43249417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6D51FC09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7D3EE29F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7088E99E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tr w14:paraId="7E750558" w14:textId="77777777" w:rsidTr="008879AF">
        <w:tblPrEx>
          <w:tblW w:w="0" w:type="auto"/>
          <w:tblInd w:w="0" w:type="dxa"/>
          <w:tblLook w:val="04A0"/>
        </w:tblPrEx>
        <w:tc>
          <w:tcPr>
            <w:tcW w:w="4855" w:type="dxa"/>
          </w:tcPr>
          <w:p w:rsidR="00EA422E" w:rsidRPr="00EA422E" w:rsidP="008879AF" w14:paraId="2B5EA119" w14:textId="77777777">
            <w:pPr>
              <w:rPr>
                <w:rFonts w:cs="Times New Roman"/>
                <w:strike/>
                <w:color w:val="FF0000"/>
              </w:rPr>
            </w:pPr>
            <w:r w:rsidRPr="00EA422E">
              <w:rPr>
                <w:rFonts w:cs="Times New Roman"/>
                <w:strike/>
                <w:color w:val="FF0000"/>
              </w:rPr>
              <w:t>Results from state-mandated mathematics test will not provide useful data to inform classroom instruction</w:t>
            </w:r>
          </w:p>
        </w:tc>
        <w:tc>
          <w:tcPr>
            <w:tcW w:w="989" w:type="dxa"/>
          </w:tcPr>
          <w:p w:rsidR="00EA422E" w:rsidRPr="00EA422E" w:rsidP="008879AF" w14:paraId="6856F76C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6B5EE50A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1111" w:type="dxa"/>
          </w:tcPr>
          <w:p w:rsidR="00EA422E" w:rsidRPr="00EA422E" w:rsidP="008879AF" w14:paraId="3285A5AC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936" w:type="dxa"/>
          </w:tcPr>
          <w:p w:rsidR="00EA422E" w:rsidRPr="00EA422E" w:rsidP="008879AF" w14:paraId="4C3186D5" w14:textId="77777777">
            <w:pPr>
              <w:rPr>
                <w:rFonts w:cs="Times New Roman"/>
                <w:strike/>
                <w:color w:val="FF0000"/>
              </w:rPr>
            </w:pPr>
          </w:p>
        </w:tc>
        <w:tc>
          <w:tcPr>
            <w:tcW w:w="523" w:type="dxa"/>
          </w:tcPr>
          <w:p w:rsidR="00EA422E" w:rsidRPr="00EA422E" w:rsidP="008879AF" w14:paraId="230E80EF" w14:textId="77777777">
            <w:pPr>
              <w:rPr>
                <w:rFonts w:cs="Times New Roman"/>
                <w:strike/>
                <w:color w:val="FF0000"/>
              </w:rPr>
            </w:pPr>
          </w:p>
        </w:tc>
      </w:tr>
      <w:bookmarkEnd w:id="11"/>
    </w:tbl>
    <w:p w:rsidR="00EA422E" w:rsidP="00772F44" w14:paraId="77F47579" w14:textId="7D0C9638">
      <w:pPr>
        <w:rPr>
          <w:sz w:val="22"/>
          <w:szCs w:val="22"/>
        </w:rPr>
      </w:pPr>
    </w:p>
    <w:p w:rsidR="00EA422E" w:rsidRPr="00EA422E" w:rsidP="00EA422E" w14:paraId="69790424" w14:textId="77777777">
      <w:pPr>
        <w:spacing w:before="240"/>
        <w:rPr>
          <w:color w:val="FF0000"/>
        </w:rPr>
      </w:pPr>
      <w:r w:rsidRPr="00EA422E">
        <w:rPr>
          <w:b/>
          <w:bCs/>
          <w:color w:val="FF0000"/>
        </w:rPr>
        <w:t>SA2</w:t>
      </w:r>
      <w:r w:rsidRPr="00EA422E">
        <w:rPr>
          <w:color w:val="FF0000"/>
        </w:rPr>
        <w:t xml:space="preserve">. What impact, if any, do you think the COVID-19 pandemic and its lingering effects will have on your students’ performance on state-mandated mathematics testing </w:t>
      </w:r>
      <w:r w:rsidRPr="00EA422E">
        <w:rPr>
          <w:b/>
          <w:bCs/>
          <w:color w:val="FF0000"/>
        </w:rPr>
        <w:t>this school year</w:t>
      </w:r>
      <w:r w:rsidRPr="00EA422E">
        <w:rPr>
          <w:color w:val="FF0000"/>
        </w:rPr>
        <w:t xml:space="preserve">? </w:t>
      </w:r>
      <w:r w:rsidRPr="00EA422E">
        <w:rPr>
          <w:color w:val="FF0000"/>
          <w:sz w:val="18"/>
          <w:szCs w:val="18"/>
        </w:rPr>
        <w:t>{Display if SA_math = Yes}</w:t>
      </w:r>
    </w:p>
    <w:p w:rsidR="00EA422E" w:rsidRPr="00B819A6" w:rsidP="00EA422E" w14:paraId="62A0D6CE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No negative impact</w:t>
      </w:r>
    </w:p>
    <w:p w:rsidR="00EA422E" w:rsidRPr="00B819A6" w:rsidP="00EA422E" w14:paraId="4F5D9518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Small negative impact</w:t>
      </w:r>
    </w:p>
    <w:p w:rsidR="00EA422E" w:rsidRPr="00B819A6" w:rsidP="00EA422E" w14:paraId="542DA803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Moderate negative impact</w:t>
      </w:r>
    </w:p>
    <w:p w:rsidR="00EA422E" w:rsidRPr="00B819A6" w:rsidP="00EA422E" w14:paraId="76936350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Large negative impact</w:t>
      </w:r>
    </w:p>
    <w:p w:rsidR="00EA422E" w:rsidRPr="00B819A6" w:rsidP="00EA422E" w14:paraId="0F55E74E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B819A6">
        <w:rPr>
          <w:rFonts w:ascii="Times New Roman" w:hAnsi="Times New Roman"/>
          <w:color w:val="FF0000"/>
          <w:sz w:val="24"/>
          <w:szCs w:val="24"/>
        </w:rPr>
        <w:t>Don’t know</w:t>
      </w:r>
    </w:p>
    <w:p w:rsidR="00EA422E" w:rsidP="00772F44" w14:paraId="66EBD176" w14:textId="77777777">
      <w:pPr>
        <w:rPr>
          <w:sz w:val="22"/>
          <w:szCs w:val="22"/>
        </w:rPr>
      </w:pPr>
    </w:p>
    <w:p w:rsidR="00EA422E" w:rsidP="00772F44" w14:paraId="061434FB" w14:textId="77777777">
      <w:pPr>
        <w:rPr>
          <w:sz w:val="22"/>
          <w:szCs w:val="22"/>
        </w:rPr>
      </w:pPr>
    </w:p>
    <w:p w:rsidR="00EA422E" w:rsidRPr="00EA422E" w:rsidP="00EA422E" w14:paraId="698EAA89" w14:textId="14B6E890">
      <w:pPr>
        <w:rPr>
          <w:b/>
          <w:bCs/>
          <w:color w:val="FF0000"/>
        </w:rPr>
      </w:pPr>
      <w:r w:rsidRPr="00F13493">
        <w:rPr>
          <w:b/>
          <w:bCs/>
        </w:rPr>
        <w:t>SA3</w:t>
      </w:r>
      <w:r w:rsidRPr="00F13493">
        <w:t xml:space="preserve">. </w:t>
      </w:r>
      <w:r w:rsidRPr="00EA422E">
        <w:rPr>
          <w:strike/>
          <w:color w:val="FF0000"/>
        </w:rPr>
        <w:t xml:space="preserve">Indicate whether you agree or disagree with the following statements about your state standards in </w:t>
      </w:r>
      <w:r w:rsidRPr="00EA422E">
        <w:rPr>
          <w:b/>
          <w:bCs/>
          <w:strike/>
          <w:color w:val="FF0000"/>
        </w:rPr>
        <w:t>English language arts (ELA) &amp; literacy.</w:t>
      </w:r>
      <w:r w:rsidRPr="00EA422E">
        <w:rPr>
          <w:b/>
          <w:bCs/>
          <w:color w:val="FF0000"/>
        </w:rPr>
        <w:t xml:space="preserve"> </w:t>
      </w:r>
      <w:r w:rsidRPr="00EA422E">
        <w:rPr>
          <w:color w:val="FF0000"/>
        </w:rPr>
        <w:t xml:space="preserve">To what extent do you agree or disagree with the following statements related to the main state-mandated </w:t>
      </w:r>
      <w:r w:rsidRPr="00EA422E">
        <w:rPr>
          <w:b/>
          <w:bCs/>
          <w:color w:val="FF0000"/>
        </w:rPr>
        <w:t xml:space="preserve">ELA/literacy </w:t>
      </w:r>
      <w:r w:rsidRPr="00EA422E">
        <w:rPr>
          <w:color w:val="FF0000"/>
        </w:rPr>
        <w:t xml:space="preserve">test that your students will be given during the 2023-24 school year? </w:t>
      </w:r>
      <w:r w:rsidRPr="00EA422E">
        <w:rPr>
          <w:color w:val="FF0000"/>
          <w:sz w:val="18"/>
          <w:szCs w:val="18"/>
        </w:rPr>
        <w:t>{Display if SA_ELA = Yes}</w:t>
      </w:r>
    </w:p>
    <w:tbl>
      <w:tblPr>
        <w:tblStyle w:val="TableGrid"/>
        <w:tblW w:w="0" w:type="auto"/>
        <w:tblInd w:w="0" w:type="dxa"/>
        <w:tblLook w:val="04A0"/>
      </w:tblPr>
      <w:tblGrid>
        <w:gridCol w:w="5215"/>
        <w:gridCol w:w="983"/>
        <w:gridCol w:w="1024"/>
        <w:gridCol w:w="810"/>
        <w:gridCol w:w="1024"/>
        <w:gridCol w:w="967"/>
        <w:gridCol w:w="717"/>
      </w:tblGrid>
      <w:tr w14:paraId="0E36D7F5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F13493" w:rsidP="008879AF" w14:paraId="2131452E" w14:textId="77777777">
            <w:pPr>
              <w:rPr>
                <w:rFonts w:cs="Times New Roman"/>
              </w:rPr>
            </w:pPr>
          </w:p>
        </w:tc>
        <w:tc>
          <w:tcPr>
            <w:tcW w:w="983" w:type="dxa"/>
          </w:tcPr>
          <w:p w:rsidR="00EA422E" w:rsidRPr="00F13493" w:rsidP="008879AF" w14:paraId="7A37AF67" w14:textId="77354EA5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 xml:space="preserve">Strongly </w:t>
            </w:r>
            <w:r w:rsidRPr="00EA422E">
              <w:rPr>
                <w:rFonts w:cs="Times New Roman"/>
                <w:strike/>
                <w:color w:val="FF0000"/>
              </w:rPr>
              <w:t>D</w:t>
            </w:r>
            <w:r w:rsidRPr="00EA422E">
              <w:rPr>
                <w:rFonts w:cs="Times New Roman"/>
                <w:color w:val="FF0000"/>
              </w:rPr>
              <w:t>d</w:t>
            </w:r>
            <w:r w:rsidRPr="00F13493">
              <w:rPr>
                <w:rFonts w:cs="Times New Roman"/>
              </w:rPr>
              <w:t>isagree</w:t>
            </w:r>
          </w:p>
        </w:tc>
        <w:tc>
          <w:tcPr>
            <w:tcW w:w="1024" w:type="dxa"/>
          </w:tcPr>
          <w:p w:rsidR="00EA422E" w:rsidRPr="00F13493" w:rsidP="008879AF" w14:paraId="4550FD60" w14:textId="4B4B6667">
            <w:pPr>
              <w:rPr>
                <w:rFonts w:cs="Times New Roman"/>
              </w:rPr>
            </w:pPr>
            <w:r w:rsidRPr="00EA422E">
              <w:rPr>
                <w:rFonts w:cs="Times New Roman"/>
                <w:color w:val="FF0000"/>
              </w:rPr>
              <w:t xml:space="preserve">Somewhat </w:t>
            </w:r>
            <w:r w:rsidRPr="00EA422E">
              <w:rPr>
                <w:rFonts w:cs="Times New Roman"/>
                <w:strike/>
                <w:color w:val="FF0000"/>
              </w:rPr>
              <w:t>D</w:t>
            </w:r>
            <w:r w:rsidRPr="00EA422E">
              <w:rPr>
                <w:rFonts w:cs="Times New Roman"/>
                <w:color w:val="FF0000"/>
              </w:rPr>
              <w:t>d</w:t>
            </w:r>
            <w:r w:rsidRPr="00F13493">
              <w:rPr>
                <w:rFonts w:cs="Times New Roman"/>
              </w:rPr>
              <w:t>isagree</w:t>
            </w:r>
          </w:p>
        </w:tc>
        <w:tc>
          <w:tcPr>
            <w:tcW w:w="810" w:type="dxa"/>
          </w:tcPr>
          <w:p w:rsidR="00EA422E" w:rsidRPr="00F13493" w:rsidP="008879AF" w14:paraId="4F152890" w14:textId="592946FA">
            <w:pPr>
              <w:rPr>
                <w:rFonts w:cs="Times New Roman"/>
              </w:rPr>
            </w:pPr>
            <w:r w:rsidRPr="00EA422E">
              <w:rPr>
                <w:rFonts w:cs="Times New Roman"/>
                <w:color w:val="FF0000"/>
              </w:rPr>
              <w:t xml:space="preserve">Neither </w:t>
            </w:r>
            <w:r w:rsidRPr="00EA422E">
              <w:rPr>
                <w:rFonts w:cs="Times New Roman"/>
                <w:strike/>
                <w:color w:val="FF0000"/>
              </w:rPr>
              <w:t>A</w:t>
            </w:r>
            <w:r w:rsidRPr="00EA422E">
              <w:rPr>
                <w:rFonts w:cs="Times New Roman"/>
                <w:color w:val="FF0000"/>
              </w:rPr>
              <w:t>a</w:t>
            </w:r>
            <w:r w:rsidRPr="00F13493">
              <w:rPr>
                <w:rFonts w:cs="Times New Roman"/>
              </w:rPr>
              <w:t>gree</w:t>
            </w:r>
            <w:r>
              <w:rPr>
                <w:rFonts w:cs="Times New Roman"/>
              </w:rPr>
              <w:t xml:space="preserve"> </w:t>
            </w:r>
            <w:r w:rsidRPr="00EA422E">
              <w:rPr>
                <w:rFonts w:cs="Times New Roman"/>
                <w:color w:val="FF0000"/>
              </w:rPr>
              <w:t>nor disagree</w:t>
            </w:r>
          </w:p>
        </w:tc>
        <w:tc>
          <w:tcPr>
            <w:tcW w:w="1024" w:type="dxa"/>
          </w:tcPr>
          <w:p w:rsidR="00EA422E" w:rsidRPr="00F13493" w:rsidP="008879AF" w14:paraId="3D237BDA" w14:textId="1E9FF3E8">
            <w:r w:rsidRPr="00EA422E">
              <w:rPr>
                <w:color w:val="FF0000"/>
              </w:rPr>
              <w:t>Somewhat agree</w:t>
            </w:r>
          </w:p>
        </w:tc>
        <w:tc>
          <w:tcPr>
            <w:tcW w:w="967" w:type="dxa"/>
          </w:tcPr>
          <w:p w:rsidR="00EA422E" w:rsidRPr="00F13493" w:rsidP="008879AF" w14:paraId="79C1EA3C" w14:textId="795CC593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 xml:space="preserve">Strongly </w:t>
            </w:r>
            <w:r w:rsidRPr="00EA422E">
              <w:rPr>
                <w:rFonts w:cs="Times New Roman"/>
                <w:strike/>
                <w:color w:val="FF0000"/>
              </w:rPr>
              <w:t>A</w:t>
            </w:r>
            <w:r w:rsidRPr="00EA422E">
              <w:rPr>
                <w:rFonts w:cs="Times New Roman"/>
                <w:color w:val="FF0000"/>
              </w:rPr>
              <w:t>a</w:t>
            </w:r>
            <w:r w:rsidRPr="00F13493">
              <w:rPr>
                <w:rFonts w:cs="Times New Roman"/>
              </w:rPr>
              <w:t>gree</w:t>
            </w:r>
          </w:p>
        </w:tc>
        <w:tc>
          <w:tcPr>
            <w:tcW w:w="717" w:type="dxa"/>
          </w:tcPr>
          <w:p w:rsidR="00EA422E" w:rsidRPr="00F13493" w:rsidP="008879AF" w14:paraId="1F43FC68" w14:textId="77147E60">
            <w:pPr>
              <w:rPr>
                <w:rFonts w:cs="Times New Roman"/>
              </w:rPr>
            </w:pPr>
            <w:r w:rsidRPr="00F13493">
              <w:rPr>
                <w:rFonts w:cs="Times New Roman"/>
              </w:rPr>
              <w:t xml:space="preserve">Don’t </w:t>
            </w:r>
            <w:r w:rsidRPr="00EA422E">
              <w:rPr>
                <w:rFonts w:cs="Times New Roman"/>
                <w:strike/>
                <w:color w:val="FF0000"/>
              </w:rPr>
              <w:t>K</w:t>
            </w:r>
            <w:r w:rsidRPr="00EA422E">
              <w:rPr>
                <w:rFonts w:cs="Times New Roman"/>
                <w:color w:val="FF0000"/>
              </w:rPr>
              <w:t>k</w:t>
            </w:r>
            <w:r w:rsidRPr="00F13493">
              <w:rPr>
                <w:rFonts w:cs="Times New Roman"/>
              </w:rPr>
              <w:t>now</w:t>
            </w:r>
          </w:p>
        </w:tc>
      </w:tr>
      <w:tr w14:paraId="31735B0E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690791FE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ELA/literacy standards exclude important concepts that students should learn</w:t>
            </w:r>
          </w:p>
        </w:tc>
        <w:tc>
          <w:tcPr>
            <w:tcW w:w="983" w:type="dxa"/>
          </w:tcPr>
          <w:p w:rsidR="00EA422E" w:rsidRPr="00F13493" w:rsidP="008879AF" w14:paraId="62789BC2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47FC3D30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EA422E" w:rsidRPr="00F13493" w:rsidP="008879AF" w14:paraId="32C440DE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33E6301B" w14:textId="77777777"/>
        </w:tc>
        <w:tc>
          <w:tcPr>
            <w:tcW w:w="967" w:type="dxa"/>
          </w:tcPr>
          <w:p w:rsidR="00EA422E" w:rsidRPr="00F13493" w:rsidP="008879AF" w14:paraId="2DF943BD" w14:textId="1553335D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EA422E" w:rsidRPr="00F13493" w:rsidP="008879AF" w14:paraId="4EA88140" w14:textId="77777777">
            <w:pPr>
              <w:rPr>
                <w:rFonts w:cs="Times New Roman"/>
              </w:rPr>
            </w:pPr>
          </w:p>
        </w:tc>
      </w:tr>
      <w:tr w14:paraId="719689FD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3178E3A8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Students who master the ELA/literacy standards will be prepared for college and the workforce</w:t>
            </w:r>
          </w:p>
        </w:tc>
        <w:tc>
          <w:tcPr>
            <w:tcW w:w="983" w:type="dxa"/>
          </w:tcPr>
          <w:p w:rsidR="00EA422E" w:rsidRPr="00F13493" w:rsidP="008879AF" w14:paraId="05C26705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0DF6ED22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EA422E" w:rsidRPr="00F13493" w:rsidP="008879AF" w14:paraId="54F3DB4F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733075F3" w14:textId="77777777"/>
        </w:tc>
        <w:tc>
          <w:tcPr>
            <w:tcW w:w="967" w:type="dxa"/>
          </w:tcPr>
          <w:p w:rsidR="00EA422E" w:rsidRPr="00F13493" w:rsidP="008879AF" w14:paraId="2A315B1D" w14:textId="20D053ED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EA422E" w:rsidRPr="00F13493" w:rsidP="008879AF" w14:paraId="42813337" w14:textId="77777777">
            <w:pPr>
              <w:rPr>
                <w:rFonts w:cs="Times New Roman"/>
              </w:rPr>
            </w:pPr>
          </w:p>
        </w:tc>
      </w:tr>
      <w:tr w14:paraId="2E483A03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373893EA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 xml:space="preserve">The ELA/literacy standards are too difficult for my </w:t>
            </w:r>
            <w:r w:rsidRPr="00113233">
              <w:rPr>
                <w:rFonts w:cs="Times New Roman"/>
                <w:strike/>
                <w:color w:val="FF0000"/>
              </w:rPr>
              <w:t>students to master</w:t>
            </w:r>
          </w:p>
        </w:tc>
        <w:tc>
          <w:tcPr>
            <w:tcW w:w="983" w:type="dxa"/>
          </w:tcPr>
          <w:p w:rsidR="00EA422E" w:rsidRPr="00F13493" w:rsidP="008879AF" w14:paraId="108F4C28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64694D55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EA422E" w:rsidRPr="00F13493" w:rsidP="008879AF" w14:paraId="36C89590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511F6354" w14:textId="77777777"/>
        </w:tc>
        <w:tc>
          <w:tcPr>
            <w:tcW w:w="967" w:type="dxa"/>
          </w:tcPr>
          <w:p w:rsidR="00EA422E" w:rsidRPr="00F13493" w:rsidP="008879AF" w14:paraId="481E8D6E" w14:textId="2529D6BA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EA422E" w:rsidRPr="00F13493" w:rsidP="008879AF" w14:paraId="57247FD0" w14:textId="77777777">
            <w:pPr>
              <w:rPr>
                <w:rFonts w:cs="Times New Roman"/>
              </w:rPr>
            </w:pPr>
          </w:p>
        </w:tc>
      </w:tr>
      <w:tr w14:paraId="0439E3A9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23E64AB3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ELA/literacy standards limit educators’ ability to make their own decisions about how to best meet students’ needs</w:t>
            </w:r>
          </w:p>
        </w:tc>
        <w:tc>
          <w:tcPr>
            <w:tcW w:w="983" w:type="dxa"/>
          </w:tcPr>
          <w:p w:rsidR="00EA422E" w:rsidRPr="00F13493" w:rsidP="008879AF" w14:paraId="54CC850D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45191D43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EA422E" w:rsidRPr="00F13493" w:rsidP="008879AF" w14:paraId="6F846F80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7551F89D" w14:textId="77777777"/>
        </w:tc>
        <w:tc>
          <w:tcPr>
            <w:tcW w:w="967" w:type="dxa"/>
          </w:tcPr>
          <w:p w:rsidR="00EA422E" w:rsidRPr="00F13493" w:rsidP="008879AF" w14:paraId="46B66B60" w14:textId="3C326B7A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EA422E" w:rsidRPr="00F13493" w:rsidP="008879AF" w14:paraId="5F420EAD" w14:textId="77777777">
            <w:pPr>
              <w:rPr>
                <w:rFonts w:cs="Times New Roman"/>
              </w:rPr>
            </w:pPr>
          </w:p>
        </w:tc>
      </w:tr>
      <w:tr w14:paraId="5A7B69B1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3BDF7195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ELA/literacy standards support the alignment of curriculum from grade to grade</w:t>
            </w:r>
          </w:p>
        </w:tc>
        <w:tc>
          <w:tcPr>
            <w:tcW w:w="983" w:type="dxa"/>
          </w:tcPr>
          <w:p w:rsidR="00EA422E" w:rsidRPr="00F13493" w:rsidP="008879AF" w14:paraId="06153AE6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77812DE4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EA422E" w:rsidRPr="00F13493" w:rsidP="008879AF" w14:paraId="31CA87B4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0D4E9388" w14:textId="77777777"/>
        </w:tc>
        <w:tc>
          <w:tcPr>
            <w:tcW w:w="967" w:type="dxa"/>
          </w:tcPr>
          <w:p w:rsidR="00EA422E" w:rsidRPr="00F13493" w:rsidP="008879AF" w14:paraId="41C4D23E" w14:textId="64BBA24F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EA422E" w:rsidRPr="00F13493" w:rsidP="008879AF" w14:paraId="36C263CC" w14:textId="77777777">
            <w:pPr>
              <w:rPr>
                <w:rFonts w:cs="Times New Roman"/>
              </w:rPr>
            </w:pPr>
          </w:p>
        </w:tc>
      </w:tr>
      <w:tr w14:paraId="219B136C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4B928A4F" w14:textId="77777777">
            <w:pPr>
              <w:rPr>
                <w:rFonts w:cs="Times New Roman"/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The ELA/literacy standards provide educators a manageable number of topics to teach in a school year</w:t>
            </w:r>
          </w:p>
        </w:tc>
        <w:tc>
          <w:tcPr>
            <w:tcW w:w="983" w:type="dxa"/>
          </w:tcPr>
          <w:p w:rsidR="00EA422E" w:rsidRPr="00F13493" w:rsidP="008879AF" w14:paraId="4FD0DED3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1B013499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EA422E" w:rsidRPr="00F13493" w:rsidP="008879AF" w14:paraId="184B934C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04BED81C" w14:textId="77777777"/>
        </w:tc>
        <w:tc>
          <w:tcPr>
            <w:tcW w:w="967" w:type="dxa"/>
          </w:tcPr>
          <w:p w:rsidR="00EA422E" w:rsidRPr="00F13493" w:rsidP="008879AF" w14:paraId="265E898D" w14:textId="1A7E924A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EA422E" w:rsidRPr="00F13493" w:rsidP="008879AF" w14:paraId="13CFAFE1" w14:textId="77777777">
            <w:pPr>
              <w:rPr>
                <w:rFonts w:cs="Times New Roman"/>
              </w:rPr>
            </w:pPr>
          </w:p>
        </w:tc>
      </w:tr>
      <w:tr w14:paraId="47CD9221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B535AD" w:rsidRPr="00113233" w:rsidP="008879AF" w14:paraId="7B3D1756" w14:textId="55F23539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  <w:color w:val="FF0000"/>
              </w:rPr>
              <w:t>Results from state-mandated ELA/literacy tests will provide useful data to inform classroom instruction</w:t>
            </w:r>
            <w:r w:rsidRPr="00113233">
              <w:rPr>
                <w:rFonts w:cs="Times New Roman"/>
              </w:rPr>
              <w:t xml:space="preserve"> </w:t>
            </w:r>
          </w:p>
        </w:tc>
        <w:tc>
          <w:tcPr>
            <w:tcW w:w="983" w:type="dxa"/>
          </w:tcPr>
          <w:p w:rsidR="00B535AD" w:rsidRPr="00F13493" w:rsidP="008879AF" w14:paraId="71B52A5C" w14:textId="77777777"/>
        </w:tc>
        <w:tc>
          <w:tcPr>
            <w:tcW w:w="1024" w:type="dxa"/>
          </w:tcPr>
          <w:p w:rsidR="00B535AD" w:rsidRPr="00F13493" w:rsidP="008879AF" w14:paraId="4E270FD2" w14:textId="77777777"/>
        </w:tc>
        <w:tc>
          <w:tcPr>
            <w:tcW w:w="810" w:type="dxa"/>
          </w:tcPr>
          <w:p w:rsidR="00B535AD" w:rsidRPr="00F13493" w:rsidP="008879AF" w14:paraId="4B96C3A1" w14:textId="77777777"/>
        </w:tc>
        <w:tc>
          <w:tcPr>
            <w:tcW w:w="1024" w:type="dxa"/>
          </w:tcPr>
          <w:p w:rsidR="00B535AD" w:rsidRPr="00F13493" w:rsidP="008879AF" w14:paraId="71DBD73E" w14:textId="77777777"/>
        </w:tc>
        <w:tc>
          <w:tcPr>
            <w:tcW w:w="967" w:type="dxa"/>
          </w:tcPr>
          <w:p w:rsidR="00B535AD" w:rsidRPr="00F13493" w:rsidP="008879AF" w14:paraId="19DD6AF9" w14:textId="77777777"/>
        </w:tc>
        <w:tc>
          <w:tcPr>
            <w:tcW w:w="717" w:type="dxa"/>
          </w:tcPr>
          <w:p w:rsidR="00B535AD" w:rsidRPr="00F13493" w:rsidP="008879AF" w14:paraId="5E5D9943" w14:textId="77777777"/>
        </w:tc>
      </w:tr>
      <w:tr w14:paraId="3A568AD9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59539986" w14:textId="47F09CB4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  <w:strike/>
                <w:color w:val="FF0000"/>
              </w:rPr>
              <w:t>I support the use of the state ELA/literacy standards in classroom instruction</w:t>
            </w:r>
          </w:p>
        </w:tc>
        <w:tc>
          <w:tcPr>
            <w:tcW w:w="983" w:type="dxa"/>
          </w:tcPr>
          <w:p w:rsidR="00EA422E" w:rsidRPr="00F13493" w:rsidP="008879AF" w14:paraId="77358517" w14:textId="77777777"/>
        </w:tc>
        <w:tc>
          <w:tcPr>
            <w:tcW w:w="1024" w:type="dxa"/>
          </w:tcPr>
          <w:p w:rsidR="00EA422E" w:rsidRPr="00F13493" w:rsidP="008879AF" w14:paraId="5B3FB445" w14:textId="77777777"/>
        </w:tc>
        <w:tc>
          <w:tcPr>
            <w:tcW w:w="810" w:type="dxa"/>
          </w:tcPr>
          <w:p w:rsidR="00EA422E" w:rsidRPr="00F13493" w:rsidP="008879AF" w14:paraId="35F3B114" w14:textId="77777777"/>
        </w:tc>
        <w:tc>
          <w:tcPr>
            <w:tcW w:w="1024" w:type="dxa"/>
          </w:tcPr>
          <w:p w:rsidR="00EA422E" w:rsidRPr="00F13493" w:rsidP="008879AF" w14:paraId="60DD2953" w14:textId="77777777"/>
        </w:tc>
        <w:tc>
          <w:tcPr>
            <w:tcW w:w="967" w:type="dxa"/>
          </w:tcPr>
          <w:p w:rsidR="00EA422E" w:rsidRPr="00F13493" w:rsidP="008879AF" w14:paraId="1F8745EC" w14:textId="77777777"/>
        </w:tc>
        <w:tc>
          <w:tcPr>
            <w:tcW w:w="717" w:type="dxa"/>
          </w:tcPr>
          <w:p w:rsidR="00EA422E" w:rsidRPr="00F13493" w:rsidP="008879AF" w14:paraId="23923060" w14:textId="77777777"/>
        </w:tc>
      </w:tr>
      <w:tr w14:paraId="7E592694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70E10EE5" w14:textId="16165620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  <w:color w:val="FF0000"/>
              </w:rPr>
              <w:t>I support use of the current statewide tests to measure student mastery of state ELA/literacy standards</w:t>
            </w:r>
          </w:p>
        </w:tc>
        <w:tc>
          <w:tcPr>
            <w:tcW w:w="983" w:type="dxa"/>
          </w:tcPr>
          <w:p w:rsidR="00EA422E" w:rsidRPr="00F13493" w:rsidP="008879AF" w14:paraId="05054B26" w14:textId="77777777"/>
        </w:tc>
        <w:tc>
          <w:tcPr>
            <w:tcW w:w="1024" w:type="dxa"/>
          </w:tcPr>
          <w:p w:rsidR="00EA422E" w:rsidRPr="00F13493" w:rsidP="008879AF" w14:paraId="3720B045" w14:textId="77777777"/>
        </w:tc>
        <w:tc>
          <w:tcPr>
            <w:tcW w:w="810" w:type="dxa"/>
          </w:tcPr>
          <w:p w:rsidR="00EA422E" w:rsidRPr="00F13493" w:rsidP="008879AF" w14:paraId="7C171B22" w14:textId="77777777"/>
        </w:tc>
        <w:tc>
          <w:tcPr>
            <w:tcW w:w="1024" w:type="dxa"/>
          </w:tcPr>
          <w:p w:rsidR="00EA422E" w:rsidRPr="00F13493" w:rsidP="008879AF" w14:paraId="1D78DFEA" w14:textId="77777777"/>
        </w:tc>
        <w:tc>
          <w:tcPr>
            <w:tcW w:w="967" w:type="dxa"/>
          </w:tcPr>
          <w:p w:rsidR="00EA422E" w:rsidRPr="00F13493" w:rsidP="008879AF" w14:paraId="4132D186" w14:textId="77777777"/>
        </w:tc>
        <w:tc>
          <w:tcPr>
            <w:tcW w:w="717" w:type="dxa"/>
          </w:tcPr>
          <w:p w:rsidR="00EA422E" w:rsidRPr="00F13493" w:rsidP="008879AF" w14:paraId="559CE063" w14:textId="77777777"/>
        </w:tc>
      </w:tr>
      <w:tr w14:paraId="508797CF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61C8381B" w14:textId="534C9049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  <w:color w:val="FF0000"/>
              </w:rPr>
              <w:t>The work we will do to prepare our students for the state-mandated ELA/literacy test will take time away from other more important classroom work</w:t>
            </w:r>
          </w:p>
        </w:tc>
        <w:tc>
          <w:tcPr>
            <w:tcW w:w="983" w:type="dxa"/>
          </w:tcPr>
          <w:p w:rsidR="00EA422E" w:rsidRPr="00F13493" w:rsidP="008879AF" w14:paraId="591D3DDF" w14:textId="77777777"/>
        </w:tc>
        <w:tc>
          <w:tcPr>
            <w:tcW w:w="1024" w:type="dxa"/>
          </w:tcPr>
          <w:p w:rsidR="00EA422E" w:rsidRPr="00F13493" w:rsidP="008879AF" w14:paraId="51DB7A96" w14:textId="77777777"/>
        </w:tc>
        <w:tc>
          <w:tcPr>
            <w:tcW w:w="810" w:type="dxa"/>
          </w:tcPr>
          <w:p w:rsidR="00EA422E" w:rsidRPr="00F13493" w:rsidP="008879AF" w14:paraId="6BFABFE1" w14:textId="77777777"/>
        </w:tc>
        <w:tc>
          <w:tcPr>
            <w:tcW w:w="1024" w:type="dxa"/>
          </w:tcPr>
          <w:p w:rsidR="00EA422E" w:rsidRPr="00F13493" w:rsidP="008879AF" w14:paraId="0DA01074" w14:textId="77777777"/>
        </w:tc>
        <w:tc>
          <w:tcPr>
            <w:tcW w:w="967" w:type="dxa"/>
          </w:tcPr>
          <w:p w:rsidR="00EA422E" w:rsidRPr="00F13493" w:rsidP="008879AF" w14:paraId="50A3F367" w14:textId="77777777"/>
        </w:tc>
        <w:tc>
          <w:tcPr>
            <w:tcW w:w="717" w:type="dxa"/>
          </w:tcPr>
          <w:p w:rsidR="00EA422E" w:rsidRPr="00F13493" w:rsidP="008879AF" w14:paraId="3CBD9846" w14:textId="77777777"/>
        </w:tc>
      </w:tr>
      <w:tr w14:paraId="54EE2A28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EA422E" w:rsidRPr="00113233" w:rsidP="008879AF" w14:paraId="5544D10D" w14:textId="5F5C9DCE">
            <w:pPr>
              <w:rPr>
                <w:rFonts w:cs="Times New Roman"/>
              </w:rPr>
            </w:pPr>
            <w:r w:rsidRPr="00113233">
              <w:rPr>
                <w:rFonts w:cs="Times New Roman"/>
                <w:strike/>
                <w:color w:val="FF0000"/>
              </w:rPr>
              <w:t>The ELA/literacy standards are inappropriate for students with special learning needs (including ELL students and those with mild learning disabilities but excluding those with severe or profound disabilities)</w:t>
            </w:r>
            <w:r w:rsidRPr="00113233" w:rsidR="00B535AD">
              <w:rPr>
                <w:rFonts w:cs="Times New Roman"/>
                <w:color w:val="FF0000"/>
              </w:rPr>
              <w:t xml:space="preserve"> The state-mandated ELA/literacy test will not accurately measure the ability of students with IEPs</w:t>
            </w:r>
          </w:p>
        </w:tc>
        <w:tc>
          <w:tcPr>
            <w:tcW w:w="983" w:type="dxa"/>
          </w:tcPr>
          <w:p w:rsidR="00EA422E" w:rsidRPr="00F13493" w:rsidP="008879AF" w14:paraId="4C14D01D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5580D40E" w14:textId="77777777">
            <w:pPr>
              <w:rPr>
                <w:rFonts w:cs="Times New Roman"/>
              </w:rPr>
            </w:pPr>
          </w:p>
        </w:tc>
        <w:tc>
          <w:tcPr>
            <w:tcW w:w="810" w:type="dxa"/>
          </w:tcPr>
          <w:p w:rsidR="00EA422E" w:rsidRPr="00F13493" w:rsidP="008879AF" w14:paraId="4A541007" w14:textId="77777777">
            <w:pPr>
              <w:rPr>
                <w:rFonts w:cs="Times New Roman"/>
              </w:rPr>
            </w:pPr>
          </w:p>
        </w:tc>
        <w:tc>
          <w:tcPr>
            <w:tcW w:w="1024" w:type="dxa"/>
          </w:tcPr>
          <w:p w:rsidR="00EA422E" w:rsidRPr="00F13493" w:rsidP="008879AF" w14:paraId="38D5E3A4" w14:textId="77777777"/>
        </w:tc>
        <w:tc>
          <w:tcPr>
            <w:tcW w:w="967" w:type="dxa"/>
          </w:tcPr>
          <w:p w:rsidR="00EA422E" w:rsidRPr="00F13493" w:rsidP="008879AF" w14:paraId="15F7A873" w14:textId="287558A1">
            <w:pPr>
              <w:rPr>
                <w:rFonts w:cs="Times New Roman"/>
              </w:rPr>
            </w:pPr>
          </w:p>
        </w:tc>
        <w:tc>
          <w:tcPr>
            <w:tcW w:w="717" w:type="dxa"/>
          </w:tcPr>
          <w:p w:rsidR="00EA422E" w:rsidRPr="00F13493" w:rsidP="008879AF" w14:paraId="5905F754" w14:textId="77777777">
            <w:pPr>
              <w:rPr>
                <w:rFonts w:cs="Times New Roman"/>
              </w:rPr>
            </w:pPr>
          </w:p>
        </w:tc>
      </w:tr>
      <w:tr w14:paraId="5BAD33BB" w14:textId="77777777" w:rsidTr="00B535AD">
        <w:tblPrEx>
          <w:tblW w:w="0" w:type="auto"/>
          <w:tblInd w:w="0" w:type="dxa"/>
          <w:tblLook w:val="04A0"/>
        </w:tblPrEx>
        <w:tc>
          <w:tcPr>
            <w:tcW w:w="5215" w:type="dxa"/>
          </w:tcPr>
          <w:p w:rsidR="00B535AD" w:rsidRPr="00113233" w:rsidP="008879AF" w14:paraId="4751583C" w14:textId="026E6417">
            <w:pPr>
              <w:rPr>
                <w:strike/>
                <w:color w:val="FF0000"/>
              </w:rPr>
            </w:pPr>
            <w:r w:rsidRPr="00113233">
              <w:rPr>
                <w:rFonts w:cs="Times New Roman"/>
                <w:color w:val="FF0000"/>
              </w:rPr>
              <w:t>The state-mandated ELA/literacy test will not accurately measure the ability of English Learner (EL/ELL/ESL) students</w:t>
            </w:r>
          </w:p>
        </w:tc>
        <w:tc>
          <w:tcPr>
            <w:tcW w:w="983" w:type="dxa"/>
          </w:tcPr>
          <w:p w:rsidR="00B535AD" w:rsidRPr="00F13493" w:rsidP="008879AF" w14:paraId="16B2CA18" w14:textId="77777777"/>
        </w:tc>
        <w:tc>
          <w:tcPr>
            <w:tcW w:w="1024" w:type="dxa"/>
          </w:tcPr>
          <w:p w:rsidR="00B535AD" w:rsidRPr="00F13493" w:rsidP="008879AF" w14:paraId="63FFBB74" w14:textId="77777777"/>
        </w:tc>
        <w:tc>
          <w:tcPr>
            <w:tcW w:w="810" w:type="dxa"/>
          </w:tcPr>
          <w:p w:rsidR="00B535AD" w:rsidRPr="00F13493" w:rsidP="008879AF" w14:paraId="64C74EF1" w14:textId="77777777"/>
        </w:tc>
        <w:tc>
          <w:tcPr>
            <w:tcW w:w="1024" w:type="dxa"/>
          </w:tcPr>
          <w:p w:rsidR="00B535AD" w:rsidRPr="00F13493" w:rsidP="008879AF" w14:paraId="4D2C72C7" w14:textId="77777777"/>
        </w:tc>
        <w:tc>
          <w:tcPr>
            <w:tcW w:w="967" w:type="dxa"/>
          </w:tcPr>
          <w:p w:rsidR="00B535AD" w:rsidRPr="00F13493" w:rsidP="008879AF" w14:paraId="3D3C2678" w14:textId="77777777"/>
        </w:tc>
        <w:tc>
          <w:tcPr>
            <w:tcW w:w="717" w:type="dxa"/>
          </w:tcPr>
          <w:p w:rsidR="00B535AD" w:rsidRPr="00F13493" w:rsidP="008879AF" w14:paraId="479C8BD5" w14:textId="77777777"/>
        </w:tc>
      </w:tr>
    </w:tbl>
    <w:p w:rsidR="00EA422E" w:rsidP="00772F44" w14:paraId="4A7DDAEE" w14:textId="77777777">
      <w:pPr>
        <w:rPr>
          <w:sz w:val="22"/>
          <w:szCs w:val="22"/>
        </w:rPr>
      </w:pPr>
    </w:p>
    <w:p w:rsidR="00C14132" w:rsidRPr="00C14132" w:rsidP="00C14132" w14:paraId="3FEEB033" w14:textId="77777777">
      <w:pPr>
        <w:spacing w:before="240"/>
        <w:rPr>
          <w:color w:val="FF0000"/>
        </w:rPr>
      </w:pPr>
      <w:r w:rsidRPr="00C14132">
        <w:rPr>
          <w:b/>
          <w:bCs/>
          <w:color w:val="FF0000"/>
        </w:rPr>
        <w:t>SA4</w:t>
      </w:r>
      <w:r w:rsidRPr="00C14132">
        <w:rPr>
          <w:color w:val="FF0000"/>
        </w:rPr>
        <w:t xml:space="preserve">. What impact, if any, do you think the COVID-19 pandemic and its lingering effects will have on your students’ performance on state-mandated ELA/literacy testing </w:t>
      </w:r>
      <w:r w:rsidRPr="00C14132">
        <w:rPr>
          <w:b/>
          <w:bCs/>
          <w:color w:val="FF0000"/>
        </w:rPr>
        <w:t>this school year</w:t>
      </w:r>
      <w:r w:rsidRPr="00C14132">
        <w:rPr>
          <w:color w:val="FF0000"/>
        </w:rPr>
        <w:t xml:space="preserve">? </w:t>
      </w:r>
      <w:r w:rsidRPr="00C14132">
        <w:rPr>
          <w:color w:val="FF0000"/>
          <w:sz w:val="18"/>
          <w:szCs w:val="18"/>
        </w:rPr>
        <w:t>{Display if SA_ELA = Yes}</w:t>
      </w:r>
    </w:p>
    <w:p w:rsidR="00C14132" w:rsidRPr="00C14132" w:rsidP="00C14132" w14:paraId="42EA5C75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C14132">
        <w:rPr>
          <w:rFonts w:ascii="Times New Roman" w:hAnsi="Times New Roman"/>
          <w:color w:val="FF0000"/>
        </w:rPr>
        <w:t>No negative impact</w:t>
      </w:r>
    </w:p>
    <w:p w:rsidR="00C14132" w:rsidRPr="00C14132" w:rsidP="00C14132" w14:paraId="33E9DCBB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C14132">
        <w:rPr>
          <w:rFonts w:ascii="Times New Roman" w:hAnsi="Times New Roman"/>
          <w:color w:val="FF0000"/>
        </w:rPr>
        <w:t>Small negative impact</w:t>
      </w:r>
    </w:p>
    <w:p w:rsidR="00C14132" w:rsidRPr="00C14132" w:rsidP="00C14132" w14:paraId="2DC5BED0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C14132">
        <w:rPr>
          <w:rFonts w:ascii="Times New Roman" w:hAnsi="Times New Roman"/>
          <w:color w:val="FF0000"/>
        </w:rPr>
        <w:t>Moderate negative impact</w:t>
      </w:r>
    </w:p>
    <w:p w:rsidR="00C14132" w:rsidRPr="00C14132" w:rsidP="00C14132" w14:paraId="1635F2FA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C14132">
        <w:rPr>
          <w:rFonts w:ascii="Times New Roman" w:hAnsi="Times New Roman"/>
          <w:color w:val="FF0000"/>
        </w:rPr>
        <w:t>Large negative impact</w:t>
      </w:r>
    </w:p>
    <w:p w:rsidR="00C14132" w:rsidRPr="00C14132" w:rsidP="00C14132" w14:paraId="2EB72A40" w14:textId="77777777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Times New Roman" w:hAnsi="Times New Roman"/>
          <w:color w:val="FF0000"/>
        </w:rPr>
      </w:pPr>
      <w:r w:rsidRPr="00C14132">
        <w:rPr>
          <w:rFonts w:ascii="Times New Roman" w:hAnsi="Times New Roman"/>
          <w:color w:val="FF0000"/>
        </w:rPr>
        <w:t>Don’t know</w:t>
      </w:r>
    </w:p>
    <w:p w:rsidR="00EA422E" w:rsidP="00772F44" w14:paraId="2B74F436" w14:textId="77777777">
      <w:pPr>
        <w:rPr>
          <w:sz w:val="22"/>
          <w:szCs w:val="22"/>
        </w:rPr>
      </w:pPr>
    </w:p>
    <w:p w:rsidR="00C14132" w:rsidRPr="00F13493" w:rsidP="00C14132" w14:paraId="71C60704" w14:textId="77777777">
      <w:r w:rsidRPr="00F13493">
        <w:rPr>
          <w:b/>
          <w:bCs/>
        </w:rPr>
        <w:t>SA_more</w:t>
      </w:r>
      <w:r w:rsidRPr="00F13493">
        <w:t xml:space="preserve">. We’d like to learn more about schools’ experiences with state assessments. In the space below, please share any other information you would like us to know on this topic. </w:t>
      </w:r>
      <w:r w:rsidRPr="00C14132">
        <w:rPr>
          <w:color w:val="FF0000"/>
          <w:sz w:val="18"/>
          <w:szCs w:val="18"/>
        </w:rPr>
        <w:t>{Display if SA_math OR SA_ELA = Yes}</w:t>
      </w:r>
    </w:p>
    <w:p w:rsidR="00C14132" w:rsidRPr="00F13493" w:rsidP="00C14132" w14:paraId="55080D5A" w14:textId="77777777">
      <w:pPr>
        <w:pStyle w:val="NoSpacing"/>
        <w:rPr>
          <w:rFonts w:ascii="Times New Roman" w:hAnsi="Times New Roman" w:cs="Times New Roman"/>
          <w:i/>
          <w:iCs/>
        </w:rPr>
      </w:pPr>
      <w:r w:rsidRPr="00F13493">
        <w:rPr>
          <w:rFonts w:ascii="Times New Roman" w:hAnsi="Times New Roman" w:cs="Times New Roman"/>
          <w:i/>
          <w:iCs/>
        </w:rPr>
        <w:t xml:space="preserve">This item is optional. </w:t>
      </w:r>
    </w:p>
    <w:p w:rsidR="00C14132" w:rsidRPr="00F13493" w:rsidP="00C14132" w14:paraId="30F51AED" w14:textId="77777777">
      <w:pPr>
        <w:pStyle w:val="NoSpacing"/>
        <w:rPr>
          <w:rFonts w:ascii="Times New Roman" w:hAnsi="Times New Roman" w:cs="Times New Roman"/>
          <w:i/>
          <w:iCs/>
        </w:rPr>
      </w:pPr>
    </w:p>
    <w:p w:rsidR="00C14132" w:rsidRPr="00F13493" w:rsidP="00C14132" w14:paraId="4616B8C9" w14:textId="77777777">
      <w:r w:rsidRPr="00F13493">
        <w:rPr>
          <w:noProof/>
        </w:rPr>
        <mc:AlternateContent>
          <mc:Choice Requires="wps">
            <w:drawing>
              <wp:inline distT="0" distB="0" distL="0" distR="0">
                <wp:extent cx="5822950" cy="676275"/>
                <wp:effectExtent l="0" t="0" r="25400" b="2857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32" w:rsidP="00C1413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11" o:spid="_x0000_i1028" type="#_x0000_t202" style="width:458.5pt;height:53.2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C14132" w:rsidP="00C14132" w14:paraId="3B8ED674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</w:p>
    <w:sectPr w:rsidSect="001B3B67">
      <w:footerReference w:type="default" r:id="rId11"/>
      <w:headerReference w:type="first" r:id="rId12"/>
      <w:footerReference w:type="first" r:id="rId13"/>
      <w:pgSz w:w="12240" w:h="15840" w:code="1"/>
      <w:pgMar w:top="547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FE0870" w:rsidP="004061FC" w14:paraId="6CE3BA49" w14:textId="77777777">
      <w:r>
        <w:separator/>
      </w:r>
    </w:p>
    <w:p w:rsidR="00FE0870" w:rsidP="004061FC" w14:paraId="776E78D4" w14:textId="77777777"/>
  </w:endnote>
  <w:endnote w:type="continuationSeparator" w:id="1">
    <w:p w:rsidR="00FE0870" w:rsidP="004061FC" w14:paraId="7AD70B81" w14:textId="77777777">
      <w:r>
        <w:continuationSeparator/>
      </w:r>
    </w:p>
    <w:p w:rsidR="00FE0870" w:rsidP="004061FC" w14:paraId="26E14036" w14:textId="77777777"/>
  </w:endnote>
  <w:endnote w:type="continuationNotice" w:id="2">
    <w:p w:rsidR="00FE0870" w:rsidP="004061FC" w14:paraId="1EA13DF1" w14:textId="77777777"/>
    <w:p w:rsidR="00FE0870" w:rsidP="004061FC" w14:paraId="2AD1F5F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7A09" w:rsidP="004D05C5" w14:paraId="4FE13667" w14:textId="6C2FA445">
    <w:pPr>
      <w:pStyle w:val="Footer"/>
      <w:jc w:val="center"/>
    </w:pPr>
    <w:r w:rsidRPr="68D0EEF6">
      <w:rPr>
        <w:color w:val="2B579A"/>
      </w:rPr>
      <w:fldChar w:fldCharType="begin"/>
    </w:r>
    <w:r>
      <w:instrText xml:space="preserve"> PAGE   \* MERGEFORMAT </w:instrText>
    </w:r>
    <w:r w:rsidRPr="68D0EEF6">
      <w:rPr>
        <w:color w:val="2B579A"/>
      </w:rPr>
      <w:fldChar w:fldCharType="separate"/>
    </w:r>
    <w:r w:rsidRPr="68D0EEF6" w:rsidR="68D0EEF6">
      <w:rPr>
        <w:noProof/>
      </w:rPr>
      <w:t>2</w:t>
    </w:r>
    <w:r w:rsidRPr="68D0EEF6">
      <w:rPr>
        <w:noProof/>
        <w:color w:val="2B579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48" w:rsidP="00502D44" w14:paraId="39872BA8" w14:textId="77777777">
    <w:pPr>
      <w:pStyle w:val="Footer"/>
      <w:jc w:val="center"/>
      <w:rPr>
        <w:sz w:val="18"/>
      </w:rPr>
    </w:pPr>
    <w:r>
      <w:rPr>
        <w:sz w:val="18"/>
      </w:rPr>
      <w:t>550 12</w:t>
    </w:r>
    <w:r w:rsidRPr="008B7E5D">
      <w:rPr>
        <w:sz w:val="18"/>
        <w:vertAlign w:val="superscript"/>
      </w:rPr>
      <w:t>th</w:t>
    </w:r>
    <w:r>
      <w:rPr>
        <w:sz w:val="18"/>
      </w:rPr>
      <w:t xml:space="preserve"> Street, S.W., Washington, DC 20202</w:t>
    </w:r>
  </w:p>
  <w:p w:rsidR="00107E48" w:rsidP="00685E99" w14:paraId="39872BA9" w14:textId="77777777">
    <w:pPr>
      <w:pStyle w:val="Footer"/>
      <w:jc w:val="center"/>
    </w:pPr>
    <w:r>
      <w:rPr>
        <w:i/>
        <w:sz w:val="18"/>
      </w:rPr>
      <w:t>Our mission is to ensure equal access to education and to promote educational excellence throughout the 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E0870" w:rsidP="004061FC" w14:paraId="62D71F30" w14:textId="77777777">
      <w:r>
        <w:separator/>
      </w:r>
    </w:p>
    <w:p w:rsidR="00FE0870" w:rsidP="004061FC" w14:paraId="71D45DC9" w14:textId="77777777"/>
  </w:footnote>
  <w:footnote w:type="continuationSeparator" w:id="1">
    <w:p w:rsidR="00FE0870" w:rsidP="004061FC" w14:paraId="68390D0F" w14:textId="77777777">
      <w:r>
        <w:continuationSeparator/>
      </w:r>
    </w:p>
    <w:p w:rsidR="00FE0870" w:rsidP="004061FC" w14:paraId="6FB6F4E7" w14:textId="77777777"/>
  </w:footnote>
  <w:footnote w:type="continuationNotice" w:id="2">
    <w:p w:rsidR="00FE0870" w:rsidP="004061FC" w14:paraId="5FE96476" w14:textId="77777777"/>
    <w:p w:rsidR="00FE0870" w:rsidP="004061FC" w14:paraId="17BFE4B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3FEB" w:rsidRPr="00502D44" w:rsidP="00353FEB" w14:paraId="1C22DE47" w14:textId="77777777">
    <w:pPr>
      <w:ind w:left="1440" w:firstLine="72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-321869</wp:posOffset>
          </wp:positionV>
          <wp:extent cx="1021806" cy="1016000"/>
          <wp:effectExtent l="0" t="0" r="698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1806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D44">
      <w:t>UNITED STATES DEPARTMENT OF EDUCATION</w:t>
    </w:r>
  </w:p>
  <w:p w:rsidR="00353FEB" w:rsidRPr="00502D44" w:rsidP="00353FEB" w14:paraId="00B6055D" w14:textId="77777777">
    <w:pPr>
      <w:ind w:left="1440" w:firstLine="720"/>
    </w:pPr>
    <w:r w:rsidRPr="00502D44">
      <w:t>National Center for Education Statistics</w:t>
    </w:r>
  </w:p>
  <w:p w:rsidR="00353FEB" w14:paraId="4DB68E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48" w14:paraId="39872B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55600"/>
    <w:multiLevelType w:val="hybridMultilevel"/>
    <w:tmpl w:val="BD6E9A0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A558B"/>
    <w:multiLevelType w:val="hybridMultilevel"/>
    <w:tmpl w:val="0A3033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15BC3"/>
    <w:multiLevelType w:val="hybridMultilevel"/>
    <w:tmpl w:val="241816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1EC0"/>
    <w:multiLevelType w:val="hybridMultilevel"/>
    <w:tmpl w:val="CC4401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D5227"/>
    <w:multiLevelType w:val="hybridMultilevel"/>
    <w:tmpl w:val="ABDEDB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36788"/>
    <w:multiLevelType w:val="multilevel"/>
    <w:tmpl w:val="20DE2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97ADA"/>
    <w:multiLevelType w:val="hybridMultilevel"/>
    <w:tmpl w:val="871A64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002F3"/>
    <w:multiLevelType w:val="hybridMultilevel"/>
    <w:tmpl w:val="CC9AD5C0"/>
    <w:lvl w:ilvl="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BA6045"/>
    <w:multiLevelType w:val="multilevel"/>
    <w:tmpl w:val="88EC6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EE2897"/>
    <w:multiLevelType w:val="hybridMultilevel"/>
    <w:tmpl w:val="4B2401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135A7"/>
    <w:multiLevelType w:val="hybridMultilevel"/>
    <w:tmpl w:val="EE280E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83A12"/>
    <w:multiLevelType w:val="hybridMultilevel"/>
    <w:tmpl w:val="0A42D4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61DB3"/>
    <w:multiLevelType w:val="hybridMultilevel"/>
    <w:tmpl w:val="119A90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85754"/>
    <w:multiLevelType w:val="hybridMultilevel"/>
    <w:tmpl w:val="D15A0C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4370"/>
    <w:multiLevelType w:val="hybridMultilevel"/>
    <w:tmpl w:val="55760C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36353E"/>
    <w:multiLevelType w:val="hybridMultilevel"/>
    <w:tmpl w:val="7EA869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885"/>
    <w:multiLevelType w:val="hybridMultilevel"/>
    <w:tmpl w:val="465A5D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E7D3BAA"/>
    <w:multiLevelType w:val="hybridMultilevel"/>
    <w:tmpl w:val="38FEED9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F51B25"/>
    <w:multiLevelType w:val="hybridMultilevel"/>
    <w:tmpl w:val="15FE39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C4555"/>
    <w:multiLevelType w:val="hybridMultilevel"/>
    <w:tmpl w:val="393E5B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46B3E"/>
    <w:multiLevelType w:val="hybridMultilevel"/>
    <w:tmpl w:val="180496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76AAF"/>
    <w:multiLevelType w:val="multilevel"/>
    <w:tmpl w:val="A5287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8D0F0D"/>
    <w:multiLevelType w:val="hybridMultilevel"/>
    <w:tmpl w:val="3D0E8B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6A93"/>
    <w:multiLevelType w:val="hybridMultilevel"/>
    <w:tmpl w:val="A1445D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D7182"/>
    <w:multiLevelType w:val="hybridMultilevel"/>
    <w:tmpl w:val="FC2486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8C70F9"/>
    <w:multiLevelType w:val="hybridMultilevel"/>
    <w:tmpl w:val="C1D241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22676"/>
    <w:multiLevelType w:val="hybridMultilevel"/>
    <w:tmpl w:val="83A60B9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A97667"/>
    <w:multiLevelType w:val="hybridMultilevel"/>
    <w:tmpl w:val="647C40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A6B28C7"/>
    <w:multiLevelType w:val="hybridMultilevel"/>
    <w:tmpl w:val="1D6891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3138D"/>
    <w:multiLevelType w:val="hybridMultilevel"/>
    <w:tmpl w:val="52F640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916B5"/>
    <w:multiLevelType w:val="hybridMultilevel"/>
    <w:tmpl w:val="B44688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A0E36"/>
    <w:multiLevelType w:val="multilevel"/>
    <w:tmpl w:val="D74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627108"/>
    <w:multiLevelType w:val="hybridMultilevel"/>
    <w:tmpl w:val="38383A7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86415"/>
    <w:multiLevelType w:val="hybridMultilevel"/>
    <w:tmpl w:val="8110B0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E7B33"/>
    <w:multiLevelType w:val="hybridMultilevel"/>
    <w:tmpl w:val="5E626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1104D"/>
    <w:multiLevelType w:val="hybridMultilevel"/>
    <w:tmpl w:val="2BA0FB0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2426E3"/>
    <w:multiLevelType w:val="hybridMultilevel"/>
    <w:tmpl w:val="1E760E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B6821"/>
    <w:multiLevelType w:val="hybridMultilevel"/>
    <w:tmpl w:val="1DB282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74223"/>
    <w:multiLevelType w:val="multilevel"/>
    <w:tmpl w:val="1690E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946044"/>
    <w:multiLevelType w:val="hybridMultilevel"/>
    <w:tmpl w:val="B2FE69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9522D"/>
    <w:multiLevelType w:val="hybridMultilevel"/>
    <w:tmpl w:val="915AD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360D3E"/>
    <w:multiLevelType w:val="multilevel"/>
    <w:tmpl w:val="7362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0862AE"/>
    <w:multiLevelType w:val="hybridMultilevel"/>
    <w:tmpl w:val="D57A3E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37397"/>
    <w:multiLevelType w:val="hybridMultilevel"/>
    <w:tmpl w:val="4FC0E7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92EE6"/>
    <w:multiLevelType w:val="hybridMultilevel"/>
    <w:tmpl w:val="C63A4F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0313">
    <w:abstractNumId w:val="7"/>
  </w:num>
  <w:num w:numId="2" w16cid:durableId="1821118472">
    <w:abstractNumId w:val="17"/>
  </w:num>
  <w:num w:numId="3" w16cid:durableId="587469817">
    <w:abstractNumId w:val="29"/>
  </w:num>
  <w:num w:numId="4" w16cid:durableId="218978389">
    <w:abstractNumId w:val="9"/>
  </w:num>
  <w:num w:numId="5" w16cid:durableId="245575105">
    <w:abstractNumId w:val="13"/>
  </w:num>
  <w:num w:numId="6" w16cid:durableId="1551578492">
    <w:abstractNumId w:val="8"/>
  </w:num>
  <w:num w:numId="7" w16cid:durableId="1374578249">
    <w:abstractNumId w:val="46"/>
  </w:num>
  <w:num w:numId="8" w16cid:durableId="2021083611">
    <w:abstractNumId w:val="41"/>
  </w:num>
  <w:num w:numId="9" w16cid:durableId="150875431">
    <w:abstractNumId w:val="37"/>
  </w:num>
  <w:num w:numId="10" w16cid:durableId="564147571">
    <w:abstractNumId w:val="18"/>
  </w:num>
  <w:num w:numId="11" w16cid:durableId="1274510203">
    <w:abstractNumId w:val="0"/>
  </w:num>
  <w:num w:numId="12" w16cid:durableId="1652708362">
    <w:abstractNumId w:val="27"/>
  </w:num>
  <w:num w:numId="13" w16cid:durableId="1599370540">
    <w:abstractNumId w:val="15"/>
  </w:num>
  <w:num w:numId="14" w16cid:durableId="1117216018">
    <w:abstractNumId w:val="34"/>
  </w:num>
  <w:num w:numId="15" w16cid:durableId="1339624644">
    <w:abstractNumId w:val="40"/>
  </w:num>
  <w:num w:numId="16" w16cid:durableId="1417939943">
    <w:abstractNumId w:val="22"/>
  </w:num>
  <w:num w:numId="17" w16cid:durableId="246579045">
    <w:abstractNumId w:val="5"/>
  </w:num>
  <w:num w:numId="18" w16cid:durableId="423575348">
    <w:abstractNumId w:val="43"/>
  </w:num>
  <w:num w:numId="19" w16cid:durableId="849681820">
    <w:abstractNumId w:val="3"/>
  </w:num>
  <w:num w:numId="20" w16cid:durableId="807555794">
    <w:abstractNumId w:val="1"/>
  </w:num>
  <w:num w:numId="21" w16cid:durableId="1533878876">
    <w:abstractNumId w:val="33"/>
  </w:num>
  <w:num w:numId="22" w16cid:durableId="1401557434">
    <w:abstractNumId w:val="31"/>
  </w:num>
  <w:num w:numId="23" w16cid:durableId="797836996">
    <w:abstractNumId w:val="16"/>
  </w:num>
  <w:num w:numId="24" w16cid:durableId="1284266997">
    <w:abstractNumId w:val="2"/>
  </w:num>
  <w:num w:numId="25" w16cid:durableId="1431124180">
    <w:abstractNumId w:val="21"/>
  </w:num>
  <w:num w:numId="26" w16cid:durableId="1639921755">
    <w:abstractNumId w:val="32"/>
  </w:num>
  <w:num w:numId="27" w16cid:durableId="1366371309">
    <w:abstractNumId w:val="14"/>
  </w:num>
  <w:num w:numId="28" w16cid:durableId="290870802">
    <w:abstractNumId w:val="25"/>
  </w:num>
  <w:num w:numId="29" w16cid:durableId="1391147311">
    <w:abstractNumId w:val="42"/>
  </w:num>
  <w:num w:numId="30" w16cid:durableId="494805156">
    <w:abstractNumId w:val="45"/>
  </w:num>
  <w:num w:numId="31" w16cid:durableId="1769153170">
    <w:abstractNumId w:val="6"/>
  </w:num>
  <w:num w:numId="32" w16cid:durableId="526066560">
    <w:abstractNumId w:val="19"/>
  </w:num>
  <w:num w:numId="33" w16cid:durableId="371731556">
    <w:abstractNumId w:val="38"/>
  </w:num>
  <w:num w:numId="34" w16cid:durableId="353533691">
    <w:abstractNumId w:val="36"/>
  </w:num>
  <w:num w:numId="35" w16cid:durableId="1766925314">
    <w:abstractNumId w:val="12"/>
  </w:num>
  <w:num w:numId="36" w16cid:durableId="444858774">
    <w:abstractNumId w:val="44"/>
  </w:num>
  <w:num w:numId="37" w16cid:durableId="1980764394">
    <w:abstractNumId w:val="35"/>
  </w:num>
  <w:num w:numId="38" w16cid:durableId="325062121">
    <w:abstractNumId w:val="26"/>
  </w:num>
  <w:num w:numId="39" w16cid:durableId="166097832">
    <w:abstractNumId w:val="4"/>
  </w:num>
  <w:num w:numId="40" w16cid:durableId="1982926962">
    <w:abstractNumId w:val="24"/>
  </w:num>
  <w:num w:numId="41" w16cid:durableId="1178037823">
    <w:abstractNumId w:val="28"/>
  </w:num>
  <w:num w:numId="42" w16cid:durableId="831994537">
    <w:abstractNumId w:val="23"/>
  </w:num>
  <w:num w:numId="43" w16cid:durableId="688290494">
    <w:abstractNumId w:val="20"/>
  </w:num>
  <w:num w:numId="44" w16cid:durableId="482503380">
    <w:abstractNumId w:val="11"/>
  </w:num>
  <w:num w:numId="45" w16cid:durableId="624971693">
    <w:abstractNumId w:val="10"/>
  </w:num>
  <w:num w:numId="46" w16cid:durableId="1534151826">
    <w:abstractNumId w:val="30"/>
  </w:num>
  <w:num w:numId="47" w16cid:durableId="1162626716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DA"/>
    <w:rsid w:val="00000B0C"/>
    <w:rsid w:val="00000EC6"/>
    <w:rsid w:val="00003838"/>
    <w:rsid w:val="00005725"/>
    <w:rsid w:val="0000577C"/>
    <w:rsid w:val="00005CC6"/>
    <w:rsid w:val="000061C4"/>
    <w:rsid w:val="0000729A"/>
    <w:rsid w:val="000072D2"/>
    <w:rsid w:val="00010CC8"/>
    <w:rsid w:val="000110B1"/>
    <w:rsid w:val="0001125F"/>
    <w:rsid w:val="0001189B"/>
    <w:rsid w:val="00012255"/>
    <w:rsid w:val="00012A87"/>
    <w:rsid w:val="00012D7D"/>
    <w:rsid w:val="000136D4"/>
    <w:rsid w:val="00017C4C"/>
    <w:rsid w:val="00020DE1"/>
    <w:rsid w:val="000235CF"/>
    <w:rsid w:val="0002508B"/>
    <w:rsid w:val="000252D9"/>
    <w:rsid w:val="000262AA"/>
    <w:rsid w:val="00026323"/>
    <w:rsid w:val="00026ED9"/>
    <w:rsid w:val="00027390"/>
    <w:rsid w:val="000348D7"/>
    <w:rsid w:val="00034D5F"/>
    <w:rsid w:val="00037306"/>
    <w:rsid w:val="00037FCF"/>
    <w:rsid w:val="00041D8F"/>
    <w:rsid w:val="00042883"/>
    <w:rsid w:val="00045C20"/>
    <w:rsid w:val="00051AF8"/>
    <w:rsid w:val="00051CDF"/>
    <w:rsid w:val="00052970"/>
    <w:rsid w:val="0005719C"/>
    <w:rsid w:val="00057A2F"/>
    <w:rsid w:val="00060E05"/>
    <w:rsid w:val="00063C5E"/>
    <w:rsid w:val="00063D62"/>
    <w:rsid w:val="00063FD5"/>
    <w:rsid w:val="000650EB"/>
    <w:rsid w:val="00067126"/>
    <w:rsid w:val="00067E09"/>
    <w:rsid w:val="000713E3"/>
    <w:rsid w:val="000721AE"/>
    <w:rsid w:val="000722C0"/>
    <w:rsid w:val="0007250A"/>
    <w:rsid w:val="00072E0F"/>
    <w:rsid w:val="000766EF"/>
    <w:rsid w:val="00081865"/>
    <w:rsid w:val="00082A29"/>
    <w:rsid w:val="00082D95"/>
    <w:rsid w:val="00084BC2"/>
    <w:rsid w:val="0009049F"/>
    <w:rsid w:val="000913E4"/>
    <w:rsid w:val="00091A17"/>
    <w:rsid w:val="00095642"/>
    <w:rsid w:val="000970DA"/>
    <w:rsid w:val="00097142"/>
    <w:rsid w:val="00097322"/>
    <w:rsid w:val="000A27F7"/>
    <w:rsid w:val="000A2A92"/>
    <w:rsid w:val="000A4715"/>
    <w:rsid w:val="000A4CB0"/>
    <w:rsid w:val="000B14D7"/>
    <w:rsid w:val="000B1C3D"/>
    <w:rsid w:val="000B2F0A"/>
    <w:rsid w:val="000B337F"/>
    <w:rsid w:val="000B42A1"/>
    <w:rsid w:val="000B4E7A"/>
    <w:rsid w:val="000B62C2"/>
    <w:rsid w:val="000B65A6"/>
    <w:rsid w:val="000B6E42"/>
    <w:rsid w:val="000C3F9E"/>
    <w:rsid w:val="000D043D"/>
    <w:rsid w:val="000D1496"/>
    <w:rsid w:val="000D1F91"/>
    <w:rsid w:val="000D25ED"/>
    <w:rsid w:val="000D3E92"/>
    <w:rsid w:val="000D3F13"/>
    <w:rsid w:val="000D54E9"/>
    <w:rsid w:val="000D6C99"/>
    <w:rsid w:val="000D7645"/>
    <w:rsid w:val="000D764A"/>
    <w:rsid w:val="000D7B81"/>
    <w:rsid w:val="000E0831"/>
    <w:rsid w:val="000E5D54"/>
    <w:rsid w:val="000E6FB1"/>
    <w:rsid w:val="000F2300"/>
    <w:rsid w:val="000F2E2B"/>
    <w:rsid w:val="000F3F1B"/>
    <w:rsid w:val="000F410B"/>
    <w:rsid w:val="000F4EA9"/>
    <w:rsid w:val="000F5EA4"/>
    <w:rsid w:val="000F6B5E"/>
    <w:rsid w:val="0010013B"/>
    <w:rsid w:val="00100E25"/>
    <w:rsid w:val="00100EA6"/>
    <w:rsid w:val="00100F3E"/>
    <w:rsid w:val="001021DC"/>
    <w:rsid w:val="00102B0B"/>
    <w:rsid w:val="00102B40"/>
    <w:rsid w:val="00103668"/>
    <w:rsid w:val="001071D4"/>
    <w:rsid w:val="00107E1F"/>
    <w:rsid w:val="00107E48"/>
    <w:rsid w:val="00113233"/>
    <w:rsid w:val="00113E55"/>
    <w:rsid w:val="00116011"/>
    <w:rsid w:val="001204F9"/>
    <w:rsid w:val="001231E4"/>
    <w:rsid w:val="00124DBD"/>
    <w:rsid w:val="0012734A"/>
    <w:rsid w:val="001300D3"/>
    <w:rsid w:val="00133D40"/>
    <w:rsid w:val="0014178A"/>
    <w:rsid w:val="00141BCA"/>
    <w:rsid w:val="0014206B"/>
    <w:rsid w:val="0014228A"/>
    <w:rsid w:val="00142B31"/>
    <w:rsid w:val="00144575"/>
    <w:rsid w:val="001458C4"/>
    <w:rsid w:val="0014733A"/>
    <w:rsid w:val="001476D5"/>
    <w:rsid w:val="00147C94"/>
    <w:rsid w:val="00150ED9"/>
    <w:rsid w:val="001515E3"/>
    <w:rsid w:val="0015239C"/>
    <w:rsid w:val="0015373F"/>
    <w:rsid w:val="00155A33"/>
    <w:rsid w:val="00156A6E"/>
    <w:rsid w:val="001571ED"/>
    <w:rsid w:val="00157FB1"/>
    <w:rsid w:val="00160C17"/>
    <w:rsid w:val="001622D7"/>
    <w:rsid w:val="001623F0"/>
    <w:rsid w:val="00165F67"/>
    <w:rsid w:val="001721A9"/>
    <w:rsid w:val="00172BD6"/>
    <w:rsid w:val="0017321B"/>
    <w:rsid w:val="001744D9"/>
    <w:rsid w:val="00175E2B"/>
    <w:rsid w:val="00176891"/>
    <w:rsid w:val="001808A1"/>
    <w:rsid w:val="001813E5"/>
    <w:rsid w:val="00183AB7"/>
    <w:rsid w:val="001840DE"/>
    <w:rsid w:val="0018475C"/>
    <w:rsid w:val="00184AA7"/>
    <w:rsid w:val="00187A78"/>
    <w:rsid w:val="001902B3"/>
    <w:rsid w:val="001927D5"/>
    <w:rsid w:val="00192B65"/>
    <w:rsid w:val="00195535"/>
    <w:rsid w:val="00195B53"/>
    <w:rsid w:val="0019644E"/>
    <w:rsid w:val="00196D0F"/>
    <w:rsid w:val="001A0AFB"/>
    <w:rsid w:val="001A0FD8"/>
    <w:rsid w:val="001A225D"/>
    <w:rsid w:val="001A2A17"/>
    <w:rsid w:val="001A2AB5"/>
    <w:rsid w:val="001B0F9C"/>
    <w:rsid w:val="001B15B9"/>
    <w:rsid w:val="001B33CC"/>
    <w:rsid w:val="001B3AD3"/>
    <w:rsid w:val="001B3B67"/>
    <w:rsid w:val="001B4F58"/>
    <w:rsid w:val="001B581B"/>
    <w:rsid w:val="001B64B5"/>
    <w:rsid w:val="001B7849"/>
    <w:rsid w:val="001C5E97"/>
    <w:rsid w:val="001C6EFF"/>
    <w:rsid w:val="001D08A9"/>
    <w:rsid w:val="001D0BEE"/>
    <w:rsid w:val="001D1D76"/>
    <w:rsid w:val="001D3932"/>
    <w:rsid w:val="001D3E8E"/>
    <w:rsid w:val="001D4751"/>
    <w:rsid w:val="001D493C"/>
    <w:rsid w:val="001D588B"/>
    <w:rsid w:val="001D5A99"/>
    <w:rsid w:val="001D5FB3"/>
    <w:rsid w:val="001D61F8"/>
    <w:rsid w:val="001D6EE4"/>
    <w:rsid w:val="001D744A"/>
    <w:rsid w:val="001E1C98"/>
    <w:rsid w:val="001E2243"/>
    <w:rsid w:val="001E3884"/>
    <w:rsid w:val="001E4DD4"/>
    <w:rsid w:val="001E7CAE"/>
    <w:rsid w:val="001F065A"/>
    <w:rsid w:val="001F21EC"/>
    <w:rsid w:val="001F2460"/>
    <w:rsid w:val="001F6F61"/>
    <w:rsid w:val="0020428E"/>
    <w:rsid w:val="002047BA"/>
    <w:rsid w:val="00205A78"/>
    <w:rsid w:val="00205D9C"/>
    <w:rsid w:val="00207E6B"/>
    <w:rsid w:val="0021235B"/>
    <w:rsid w:val="00216789"/>
    <w:rsid w:val="00217925"/>
    <w:rsid w:val="00217C43"/>
    <w:rsid w:val="00220042"/>
    <w:rsid w:val="00221A04"/>
    <w:rsid w:val="0022234B"/>
    <w:rsid w:val="00223678"/>
    <w:rsid w:val="0022452A"/>
    <w:rsid w:val="0022472A"/>
    <w:rsid w:val="00226336"/>
    <w:rsid w:val="002267AB"/>
    <w:rsid w:val="002267D6"/>
    <w:rsid w:val="002310D9"/>
    <w:rsid w:val="00232FCE"/>
    <w:rsid w:val="00233D57"/>
    <w:rsid w:val="00235E49"/>
    <w:rsid w:val="00236976"/>
    <w:rsid w:val="0023717C"/>
    <w:rsid w:val="0024212F"/>
    <w:rsid w:val="00243E50"/>
    <w:rsid w:val="00244730"/>
    <w:rsid w:val="002450F0"/>
    <w:rsid w:val="00245E2C"/>
    <w:rsid w:val="0024639D"/>
    <w:rsid w:val="0024707A"/>
    <w:rsid w:val="00247CC5"/>
    <w:rsid w:val="00250D9E"/>
    <w:rsid w:val="00250EA9"/>
    <w:rsid w:val="00250FC4"/>
    <w:rsid w:val="00251D21"/>
    <w:rsid w:val="00251E04"/>
    <w:rsid w:val="002521EB"/>
    <w:rsid w:val="00252C50"/>
    <w:rsid w:val="00255579"/>
    <w:rsid w:val="00256852"/>
    <w:rsid w:val="00257264"/>
    <w:rsid w:val="00257560"/>
    <w:rsid w:val="00257B47"/>
    <w:rsid w:val="00262389"/>
    <w:rsid w:val="00262A8C"/>
    <w:rsid w:val="00266689"/>
    <w:rsid w:val="002668CA"/>
    <w:rsid w:val="002670F2"/>
    <w:rsid w:val="0026763B"/>
    <w:rsid w:val="00270A07"/>
    <w:rsid w:val="002716AA"/>
    <w:rsid w:val="00271EAC"/>
    <w:rsid w:val="00273199"/>
    <w:rsid w:val="002735C4"/>
    <w:rsid w:val="00277ED5"/>
    <w:rsid w:val="00277FCB"/>
    <w:rsid w:val="002802E3"/>
    <w:rsid w:val="00282289"/>
    <w:rsid w:val="00283902"/>
    <w:rsid w:val="00284360"/>
    <w:rsid w:val="0028626D"/>
    <w:rsid w:val="00291BD0"/>
    <w:rsid w:val="00294108"/>
    <w:rsid w:val="00294B3B"/>
    <w:rsid w:val="00297907"/>
    <w:rsid w:val="0029790F"/>
    <w:rsid w:val="0029791F"/>
    <w:rsid w:val="002A10B0"/>
    <w:rsid w:val="002A30D5"/>
    <w:rsid w:val="002A4A77"/>
    <w:rsid w:val="002A52D9"/>
    <w:rsid w:val="002A5672"/>
    <w:rsid w:val="002A5FCB"/>
    <w:rsid w:val="002A6A17"/>
    <w:rsid w:val="002B0275"/>
    <w:rsid w:val="002B05D1"/>
    <w:rsid w:val="002B1880"/>
    <w:rsid w:val="002B3EF9"/>
    <w:rsid w:val="002B4693"/>
    <w:rsid w:val="002B4F55"/>
    <w:rsid w:val="002B54D2"/>
    <w:rsid w:val="002B6237"/>
    <w:rsid w:val="002B625C"/>
    <w:rsid w:val="002B6607"/>
    <w:rsid w:val="002B7245"/>
    <w:rsid w:val="002C0F81"/>
    <w:rsid w:val="002C329B"/>
    <w:rsid w:val="002C3FB5"/>
    <w:rsid w:val="002C453C"/>
    <w:rsid w:val="002C5E8A"/>
    <w:rsid w:val="002C5EF2"/>
    <w:rsid w:val="002D2366"/>
    <w:rsid w:val="002D23DF"/>
    <w:rsid w:val="002D2B29"/>
    <w:rsid w:val="002D3868"/>
    <w:rsid w:val="002D4357"/>
    <w:rsid w:val="002D5A27"/>
    <w:rsid w:val="002D5B8D"/>
    <w:rsid w:val="002D5D5A"/>
    <w:rsid w:val="002E0E36"/>
    <w:rsid w:val="002E0F46"/>
    <w:rsid w:val="002E1193"/>
    <w:rsid w:val="002E284A"/>
    <w:rsid w:val="002E30EE"/>
    <w:rsid w:val="002E3915"/>
    <w:rsid w:val="002F22B8"/>
    <w:rsid w:val="002F2F04"/>
    <w:rsid w:val="002F2FDB"/>
    <w:rsid w:val="002F3206"/>
    <w:rsid w:val="002F3BA0"/>
    <w:rsid w:val="002F4668"/>
    <w:rsid w:val="002F4A4A"/>
    <w:rsid w:val="002F4C0D"/>
    <w:rsid w:val="002F4C22"/>
    <w:rsid w:val="002F5177"/>
    <w:rsid w:val="002F6D39"/>
    <w:rsid w:val="002F7C79"/>
    <w:rsid w:val="003007AE"/>
    <w:rsid w:val="0030188B"/>
    <w:rsid w:val="003063B2"/>
    <w:rsid w:val="00310A12"/>
    <w:rsid w:val="00310A95"/>
    <w:rsid w:val="00313D7C"/>
    <w:rsid w:val="00316A11"/>
    <w:rsid w:val="00321813"/>
    <w:rsid w:val="00322287"/>
    <w:rsid w:val="00322673"/>
    <w:rsid w:val="003228A4"/>
    <w:rsid w:val="0032405D"/>
    <w:rsid w:val="0032416E"/>
    <w:rsid w:val="003264CB"/>
    <w:rsid w:val="00327462"/>
    <w:rsid w:val="00331A00"/>
    <w:rsid w:val="00332B5F"/>
    <w:rsid w:val="0033469A"/>
    <w:rsid w:val="00335864"/>
    <w:rsid w:val="00336A7F"/>
    <w:rsid w:val="003415B6"/>
    <w:rsid w:val="00342365"/>
    <w:rsid w:val="003427DA"/>
    <w:rsid w:val="00343508"/>
    <w:rsid w:val="00343DCF"/>
    <w:rsid w:val="00344836"/>
    <w:rsid w:val="00344C71"/>
    <w:rsid w:val="00345865"/>
    <w:rsid w:val="0035090F"/>
    <w:rsid w:val="00350F34"/>
    <w:rsid w:val="00351BFA"/>
    <w:rsid w:val="003526CD"/>
    <w:rsid w:val="003537F2"/>
    <w:rsid w:val="00353FEB"/>
    <w:rsid w:val="00355EFD"/>
    <w:rsid w:val="00356697"/>
    <w:rsid w:val="00356EAE"/>
    <w:rsid w:val="003577EB"/>
    <w:rsid w:val="003604E6"/>
    <w:rsid w:val="0036088B"/>
    <w:rsid w:val="003616C4"/>
    <w:rsid w:val="00362A42"/>
    <w:rsid w:val="0036575E"/>
    <w:rsid w:val="00366508"/>
    <w:rsid w:val="00366BB5"/>
    <w:rsid w:val="00367336"/>
    <w:rsid w:val="00367FF8"/>
    <w:rsid w:val="00372CAC"/>
    <w:rsid w:val="0037508A"/>
    <w:rsid w:val="0037559C"/>
    <w:rsid w:val="003765DB"/>
    <w:rsid w:val="003862C9"/>
    <w:rsid w:val="00390B82"/>
    <w:rsid w:val="003943EF"/>
    <w:rsid w:val="00394D4C"/>
    <w:rsid w:val="00395434"/>
    <w:rsid w:val="00395C3A"/>
    <w:rsid w:val="00395C77"/>
    <w:rsid w:val="003A770B"/>
    <w:rsid w:val="003A7CDA"/>
    <w:rsid w:val="003B006C"/>
    <w:rsid w:val="003B11DD"/>
    <w:rsid w:val="003B16AB"/>
    <w:rsid w:val="003B6404"/>
    <w:rsid w:val="003B7F87"/>
    <w:rsid w:val="003C0B2E"/>
    <w:rsid w:val="003C1A54"/>
    <w:rsid w:val="003C61F0"/>
    <w:rsid w:val="003C628F"/>
    <w:rsid w:val="003C68E4"/>
    <w:rsid w:val="003C7E2E"/>
    <w:rsid w:val="003D1E6B"/>
    <w:rsid w:val="003D2F42"/>
    <w:rsid w:val="003D36AC"/>
    <w:rsid w:val="003D4F0A"/>
    <w:rsid w:val="003D51D4"/>
    <w:rsid w:val="003D5AD1"/>
    <w:rsid w:val="003E005D"/>
    <w:rsid w:val="003E281F"/>
    <w:rsid w:val="003E48A6"/>
    <w:rsid w:val="003E4CB8"/>
    <w:rsid w:val="003E4F45"/>
    <w:rsid w:val="003E502B"/>
    <w:rsid w:val="003E63A6"/>
    <w:rsid w:val="003E6D83"/>
    <w:rsid w:val="003F41C7"/>
    <w:rsid w:val="003F6DA6"/>
    <w:rsid w:val="003F6FE5"/>
    <w:rsid w:val="004023D9"/>
    <w:rsid w:val="00403068"/>
    <w:rsid w:val="00403186"/>
    <w:rsid w:val="004038CA"/>
    <w:rsid w:val="00403F11"/>
    <w:rsid w:val="00404691"/>
    <w:rsid w:val="00404DEB"/>
    <w:rsid w:val="00404F19"/>
    <w:rsid w:val="0040593B"/>
    <w:rsid w:val="004061FC"/>
    <w:rsid w:val="00406B46"/>
    <w:rsid w:val="0040749F"/>
    <w:rsid w:val="004120F3"/>
    <w:rsid w:val="00412454"/>
    <w:rsid w:val="00415784"/>
    <w:rsid w:val="004160EC"/>
    <w:rsid w:val="0041649B"/>
    <w:rsid w:val="00416AF9"/>
    <w:rsid w:val="004173ED"/>
    <w:rsid w:val="00420E57"/>
    <w:rsid w:val="00421587"/>
    <w:rsid w:val="004217C3"/>
    <w:rsid w:val="004229E6"/>
    <w:rsid w:val="00426A65"/>
    <w:rsid w:val="004279A1"/>
    <w:rsid w:val="00430145"/>
    <w:rsid w:val="00431909"/>
    <w:rsid w:val="00431C90"/>
    <w:rsid w:val="00432138"/>
    <w:rsid w:val="00432D48"/>
    <w:rsid w:val="00434BF1"/>
    <w:rsid w:val="00435A97"/>
    <w:rsid w:val="00435F4C"/>
    <w:rsid w:val="0043653D"/>
    <w:rsid w:val="00437332"/>
    <w:rsid w:val="00437804"/>
    <w:rsid w:val="00440FF0"/>
    <w:rsid w:val="004413FC"/>
    <w:rsid w:val="00442903"/>
    <w:rsid w:val="00443190"/>
    <w:rsid w:val="00444BB4"/>
    <w:rsid w:val="0044634A"/>
    <w:rsid w:val="00447167"/>
    <w:rsid w:val="004504F9"/>
    <w:rsid w:val="0045069D"/>
    <w:rsid w:val="00454A48"/>
    <w:rsid w:val="004555D1"/>
    <w:rsid w:val="004564B6"/>
    <w:rsid w:val="004569BA"/>
    <w:rsid w:val="00457D89"/>
    <w:rsid w:val="00457FC1"/>
    <w:rsid w:val="00460872"/>
    <w:rsid w:val="00460F6F"/>
    <w:rsid w:val="00461398"/>
    <w:rsid w:val="00464D2C"/>
    <w:rsid w:val="004662A6"/>
    <w:rsid w:val="00467934"/>
    <w:rsid w:val="0047105D"/>
    <w:rsid w:val="004713FC"/>
    <w:rsid w:val="0047174F"/>
    <w:rsid w:val="00473742"/>
    <w:rsid w:val="00477A1B"/>
    <w:rsid w:val="00477C60"/>
    <w:rsid w:val="00477E2A"/>
    <w:rsid w:val="00481559"/>
    <w:rsid w:val="00481A12"/>
    <w:rsid w:val="00481B38"/>
    <w:rsid w:val="004823ED"/>
    <w:rsid w:val="00483780"/>
    <w:rsid w:val="00484420"/>
    <w:rsid w:val="00485E6A"/>
    <w:rsid w:val="00487D74"/>
    <w:rsid w:val="004902E3"/>
    <w:rsid w:val="00491A51"/>
    <w:rsid w:val="0049220F"/>
    <w:rsid w:val="00492670"/>
    <w:rsid w:val="00492ABF"/>
    <w:rsid w:val="004930D2"/>
    <w:rsid w:val="004A0DED"/>
    <w:rsid w:val="004A170A"/>
    <w:rsid w:val="004A1B36"/>
    <w:rsid w:val="004A2F85"/>
    <w:rsid w:val="004A41B7"/>
    <w:rsid w:val="004A5530"/>
    <w:rsid w:val="004A5B48"/>
    <w:rsid w:val="004A6649"/>
    <w:rsid w:val="004A7C60"/>
    <w:rsid w:val="004B0938"/>
    <w:rsid w:val="004B0E7E"/>
    <w:rsid w:val="004B0F65"/>
    <w:rsid w:val="004B16CE"/>
    <w:rsid w:val="004B2E61"/>
    <w:rsid w:val="004B5FD3"/>
    <w:rsid w:val="004B6812"/>
    <w:rsid w:val="004C0FA1"/>
    <w:rsid w:val="004C1FA6"/>
    <w:rsid w:val="004C25FD"/>
    <w:rsid w:val="004C6564"/>
    <w:rsid w:val="004C69BF"/>
    <w:rsid w:val="004D05C5"/>
    <w:rsid w:val="004D0F50"/>
    <w:rsid w:val="004D1B30"/>
    <w:rsid w:val="004D420E"/>
    <w:rsid w:val="004D45D6"/>
    <w:rsid w:val="004D47FB"/>
    <w:rsid w:val="004E182D"/>
    <w:rsid w:val="004E3D05"/>
    <w:rsid w:val="004E5145"/>
    <w:rsid w:val="004E641F"/>
    <w:rsid w:val="004E75B6"/>
    <w:rsid w:val="0050254D"/>
    <w:rsid w:val="00502D44"/>
    <w:rsid w:val="00505596"/>
    <w:rsid w:val="00505DDA"/>
    <w:rsid w:val="005100EB"/>
    <w:rsid w:val="00513E15"/>
    <w:rsid w:val="00515A53"/>
    <w:rsid w:val="0051748A"/>
    <w:rsid w:val="005176F7"/>
    <w:rsid w:val="00517B18"/>
    <w:rsid w:val="0052311F"/>
    <w:rsid w:val="00524592"/>
    <w:rsid w:val="0052501C"/>
    <w:rsid w:val="00525923"/>
    <w:rsid w:val="00526236"/>
    <w:rsid w:val="005278D3"/>
    <w:rsid w:val="00527BCC"/>
    <w:rsid w:val="00527DFE"/>
    <w:rsid w:val="00532951"/>
    <w:rsid w:val="0053320C"/>
    <w:rsid w:val="0053362C"/>
    <w:rsid w:val="0053561D"/>
    <w:rsid w:val="0053647D"/>
    <w:rsid w:val="005364D8"/>
    <w:rsid w:val="00540E79"/>
    <w:rsid w:val="0054152A"/>
    <w:rsid w:val="005421AE"/>
    <w:rsid w:val="00542372"/>
    <w:rsid w:val="0054376D"/>
    <w:rsid w:val="00544094"/>
    <w:rsid w:val="00545997"/>
    <w:rsid w:val="0054748C"/>
    <w:rsid w:val="0055029D"/>
    <w:rsid w:val="005532E4"/>
    <w:rsid w:val="00553CED"/>
    <w:rsid w:val="00554E5B"/>
    <w:rsid w:val="005550B6"/>
    <w:rsid w:val="00555826"/>
    <w:rsid w:val="005561D9"/>
    <w:rsid w:val="005605CC"/>
    <w:rsid w:val="00560DC9"/>
    <w:rsid w:val="005617C4"/>
    <w:rsid w:val="005627EE"/>
    <w:rsid w:val="00563374"/>
    <w:rsid w:val="00563587"/>
    <w:rsid w:val="0056540F"/>
    <w:rsid w:val="00565565"/>
    <w:rsid w:val="00565A83"/>
    <w:rsid w:val="005665AA"/>
    <w:rsid w:val="00566E2E"/>
    <w:rsid w:val="00566FA2"/>
    <w:rsid w:val="00570138"/>
    <w:rsid w:val="005729E8"/>
    <w:rsid w:val="00573610"/>
    <w:rsid w:val="00574015"/>
    <w:rsid w:val="00575515"/>
    <w:rsid w:val="00577C47"/>
    <w:rsid w:val="005804C0"/>
    <w:rsid w:val="005815E5"/>
    <w:rsid w:val="00581F00"/>
    <w:rsid w:val="00582956"/>
    <w:rsid w:val="00583A58"/>
    <w:rsid w:val="0058491B"/>
    <w:rsid w:val="00585D43"/>
    <w:rsid w:val="005860FB"/>
    <w:rsid w:val="00590080"/>
    <w:rsid w:val="005912FA"/>
    <w:rsid w:val="005918EA"/>
    <w:rsid w:val="00591E10"/>
    <w:rsid w:val="00591E9A"/>
    <w:rsid w:val="00596EBE"/>
    <w:rsid w:val="00597217"/>
    <w:rsid w:val="00597546"/>
    <w:rsid w:val="005A05C0"/>
    <w:rsid w:val="005A1607"/>
    <w:rsid w:val="005A1A57"/>
    <w:rsid w:val="005A2AC1"/>
    <w:rsid w:val="005A2CF9"/>
    <w:rsid w:val="005A3D80"/>
    <w:rsid w:val="005A3FB6"/>
    <w:rsid w:val="005A4DB5"/>
    <w:rsid w:val="005A5A83"/>
    <w:rsid w:val="005A6185"/>
    <w:rsid w:val="005A687E"/>
    <w:rsid w:val="005A6DD8"/>
    <w:rsid w:val="005A7C35"/>
    <w:rsid w:val="005B053B"/>
    <w:rsid w:val="005B1074"/>
    <w:rsid w:val="005B14CC"/>
    <w:rsid w:val="005B3F23"/>
    <w:rsid w:val="005B5BDC"/>
    <w:rsid w:val="005B7A6C"/>
    <w:rsid w:val="005C1783"/>
    <w:rsid w:val="005C1DC4"/>
    <w:rsid w:val="005C1ED5"/>
    <w:rsid w:val="005C2622"/>
    <w:rsid w:val="005C3F55"/>
    <w:rsid w:val="005C415A"/>
    <w:rsid w:val="005C5DD3"/>
    <w:rsid w:val="005C65A6"/>
    <w:rsid w:val="005C7A20"/>
    <w:rsid w:val="005C7BF6"/>
    <w:rsid w:val="005D2669"/>
    <w:rsid w:val="005D500C"/>
    <w:rsid w:val="005E0B6D"/>
    <w:rsid w:val="005E2A2A"/>
    <w:rsid w:val="005E35F7"/>
    <w:rsid w:val="005E40FC"/>
    <w:rsid w:val="005E5130"/>
    <w:rsid w:val="005F159D"/>
    <w:rsid w:val="005F20C1"/>
    <w:rsid w:val="005F295D"/>
    <w:rsid w:val="005F49AE"/>
    <w:rsid w:val="005F4AF2"/>
    <w:rsid w:val="006009E6"/>
    <w:rsid w:val="00600F6D"/>
    <w:rsid w:val="00600FCB"/>
    <w:rsid w:val="00602E6D"/>
    <w:rsid w:val="00603052"/>
    <w:rsid w:val="00604799"/>
    <w:rsid w:val="00605A9C"/>
    <w:rsid w:val="00606789"/>
    <w:rsid w:val="00606B9B"/>
    <w:rsid w:val="00610340"/>
    <w:rsid w:val="00613F8A"/>
    <w:rsid w:val="00614184"/>
    <w:rsid w:val="00615770"/>
    <w:rsid w:val="00615891"/>
    <w:rsid w:val="00620054"/>
    <w:rsid w:val="006209D0"/>
    <w:rsid w:val="00621955"/>
    <w:rsid w:val="006229B5"/>
    <w:rsid w:val="006229DB"/>
    <w:rsid w:val="00622FBE"/>
    <w:rsid w:val="006246EB"/>
    <w:rsid w:val="006267B7"/>
    <w:rsid w:val="00630197"/>
    <w:rsid w:val="00633E8D"/>
    <w:rsid w:val="006406B2"/>
    <w:rsid w:val="006408CA"/>
    <w:rsid w:val="00641A53"/>
    <w:rsid w:val="00642D4B"/>
    <w:rsid w:val="0064686B"/>
    <w:rsid w:val="006505B1"/>
    <w:rsid w:val="00651793"/>
    <w:rsid w:val="00652D1F"/>
    <w:rsid w:val="00652D28"/>
    <w:rsid w:val="00652E1C"/>
    <w:rsid w:val="00653263"/>
    <w:rsid w:val="00656173"/>
    <w:rsid w:val="00656247"/>
    <w:rsid w:val="0065705E"/>
    <w:rsid w:val="00657DA4"/>
    <w:rsid w:val="006600A8"/>
    <w:rsid w:val="0066030B"/>
    <w:rsid w:val="00660997"/>
    <w:rsid w:val="0066132A"/>
    <w:rsid w:val="0066252F"/>
    <w:rsid w:val="00665B57"/>
    <w:rsid w:val="00665B8B"/>
    <w:rsid w:val="00671B34"/>
    <w:rsid w:val="00675286"/>
    <w:rsid w:val="0067577B"/>
    <w:rsid w:val="00675D7D"/>
    <w:rsid w:val="00675EA6"/>
    <w:rsid w:val="006761D5"/>
    <w:rsid w:val="006762FF"/>
    <w:rsid w:val="00676708"/>
    <w:rsid w:val="00676D59"/>
    <w:rsid w:val="0067774F"/>
    <w:rsid w:val="006777BE"/>
    <w:rsid w:val="0068062C"/>
    <w:rsid w:val="00682396"/>
    <w:rsid w:val="00684017"/>
    <w:rsid w:val="006849AA"/>
    <w:rsid w:val="00685A68"/>
    <w:rsid w:val="00685E99"/>
    <w:rsid w:val="006869C5"/>
    <w:rsid w:val="006907DE"/>
    <w:rsid w:val="00690855"/>
    <w:rsid w:val="00690A31"/>
    <w:rsid w:val="00692AE1"/>
    <w:rsid w:val="00692DDF"/>
    <w:rsid w:val="006948BB"/>
    <w:rsid w:val="006973C3"/>
    <w:rsid w:val="006A030C"/>
    <w:rsid w:val="006A0376"/>
    <w:rsid w:val="006A05A6"/>
    <w:rsid w:val="006A343C"/>
    <w:rsid w:val="006A3A61"/>
    <w:rsid w:val="006A468E"/>
    <w:rsid w:val="006A630B"/>
    <w:rsid w:val="006A71E1"/>
    <w:rsid w:val="006B33C5"/>
    <w:rsid w:val="006B3E22"/>
    <w:rsid w:val="006B4D86"/>
    <w:rsid w:val="006C0489"/>
    <w:rsid w:val="006C11B4"/>
    <w:rsid w:val="006C7B09"/>
    <w:rsid w:val="006C7BB2"/>
    <w:rsid w:val="006D24DD"/>
    <w:rsid w:val="006D2AB2"/>
    <w:rsid w:val="006D2F32"/>
    <w:rsid w:val="006D420D"/>
    <w:rsid w:val="006D580D"/>
    <w:rsid w:val="006D7E19"/>
    <w:rsid w:val="006E2299"/>
    <w:rsid w:val="006E27A1"/>
    <w:rsid w:val="006E296B"/>
    <w:rsid w:val="006F07B5"/>
    <w:rsid w:val="006F07CA"/>
    <w:rsid w:val="006F0A51"/>
    <w:rsid w:val="006F14E8"/>
    <w:rsid w:val="006F2791"/>
    <w:rsid w:val="006F3F45"/>
    <w:rsid w:val="006F65A4"/>
    <w:rsid w:val="006F6DAF"/>
    <w:rsid w:val="007005AE"/>
    <w:rsid w:val="00700E73"/>
    <w:rsid w:val="00702645"/>
    <w:rsid w:val="00703224"/>
    <w:rsid w:val="007041A6"/>
    <w:rsid w:val="00704484"/>
    <w:rsid w:val="0070455D"/>
    <w:rsid w:val="0070591F"/>
    <w:rsid w:val="00706530"/>
    <w:rsid w:val="00710B14"/>
    <w:rsid w:val="00711CC8"/>
    <w:rsid w:val="00714F83"/>
    <w:rsid w:val="0071503B"/>
    <w:rsid w:val="007164E0"/>
    <w:rsid w:val="00724532"/>
    <w:rsid w:val="0072455F"/>
    <w:rsid w:val="007253BB"/>
    <w:rsid w:val="00725D67"/>
    <w:rsid w:val="00732CCE"/>
    <w:rsid w:val="00734DD3"/>
    <w:rsid w:val="007352B4"/>
    <w:rsid w:val="00740559"/>
    <w:rsid w:val="00741BB5"/>
    <w:rsid w:val="0074209C"/>
    <w:rsid w:val="00742589"/>
    <w:rsid w:val="00742CCE"/>
    <w:rsid w:val="00743C21"/>
    <w:rsid w:val="00743FAF"/>
    <w:rsid w:val="00747466"/>
    <w:rsid w:val="00747565"/>
    <w:rsid w:val="007502CC"/>
    <w:rsid w:val="00751516"/>
    <w:rsid w:val="00752E1F"/>
    <w:rsid w:val="007537B2"/>
    <w:rsid w:val="00754596"/>
    <w:rsid w:val="0075515F"/>
    <w:rsid w:val="00757511"/>
    <w:rsid w:val="00757BBA"/>
    <w:rsid w:val="00757D01"/>
    <w:rsid w:val="0076101B"/>
    <w:rsid w:val="00764D67"/>
    <w:rsid w:val="00764E14"/>
    <w:rsid w:val="00764E42"/>
    <w:rsid w:val="00767B7B"/>
    <w:rsid w:val="0077010B"/>
    <w:rsid w:val="0077085F"/>
    <w:rsid w:val="00772762"/>
    <w:rsid w:val="00772F44"/>
    <w:rsid w:val="0077445F"/>
    <w:rsid w:val="00774B6D"/>
    <w:rsid w:val="00775096"/>
    <w:rsid w:val="0077568F"/>
    <w:rsid w:val="007772C6"/>
    <w:rsid w:val="00777374"/>
    <w:rsid w:val="0078089C"/>
    <w:rsid w:val="0078099F"/>
    <w:rsid w:val="00780A19"/>
    <w:rsid w:val="0078266A"/>
    <w:rsid w:val="00783523"/>
    <w:rsid w:val="00783FF3"/>
    <w:rsid w:val="00786B14"/>
    <w:rsid w:val="00790066"/>
    <w:rsid w:val="00791FE4"/>
    <w:rsid w:val="007926EA"/>
    <w:rsid w:val="007935A4"/>
    <w:rsid w:val="00794731"/>
    <w:rsid w:val="00795128"/>
    <w:rsid w:val="00797CAD"/>
    <w:rsid w:val="007A15AD"/>
    <w:rsid w:val="007A1F9D"/>
    <w:rsid w:val="007A3736"/>
    <w:rsid w:val="007A47F8"/>
    <w:rsid w:val="007A51E7"/>
    <w:rsid w:val="007A5EB8"/>
    <w:rsid w:val="007A61CA"/>
    <w:rsid w:val="007B318F"/>
    <w:rsid w:val="007B4147"/>
    <w:rsid w:val="007B48B3"/>
    <w:rsid w:val="007B4C04"/>
    <w:rsid w:val="007B5435"/>
    <w:rsid w:val="007B5F1B"/>
    <w:rsid w:val="007B5F3F"/>
    <w:rsid w:val="007B7290"/>
    <w:rsid w:val="007B7595"/>
    <w:rsid w:val="007C0922"/>
    <w:rsid w:val="007C27F1"/>
    <w:rsid w:val="007C4FC4"/>
    <w:rsid w:val="007C5433"/>
    <w:rsid w:val="007C5EB5"/>
    <w:rsid w:val="007C6036"/>
    <w:rsid w:val="007D0843"/>
    <w:rsid w:val="007D6E4F"/>
    <w:rsid w:val="007D773B"/>
    <w:rsid w:val="007E4060"/>
    <w:rsid w:val="007E6526"/>
    <w:rsid w:val="007E652A"/>
    <w:rsid w:val="007F034C"/>
    <w:rsid w:val="007F2300"/>
    <w:rsid w:val="007F3C07"/>
    <w:rsid w:val="007F4A71"/>
    <w:rsid w:val="007F6CCE"/>
    <w:rsid w:val="00800495"/>
    <w:rsid w:val="00801182"/>
    <w:rsid w:val="00803F40"/>
    <w:rsid w:val="0080407A"/>
    <w:rsid w:val="00806DFF"/>
    <w:rsid w:val="00810B81"/>
    <w:rsid w:val="00810CC0"/>
    <w:rsid w:val="008122D8"/>
    <w:rsid w:val="00813D09"/>
    <w:rsid w:val="00814CC4"/>
    <w:rsid w:val="0081648C"/>
    <w:rsid w:val="00816D41"/>
    <w:rsid w:val="00816D44"/>
    <w:rsid w:val="0081728F"/>
    <w:rsid w:val="008173DB"/>
    <w:rsid w:val="00817BB1"/>
    <w:rsid w:val="00820800"/>
    <w:rsid w:val="0082127B"/>
    <w:rsid w:val="008217CB"/>
    <w:rsid w:val="00821BCE"/>
    <w:rsid w:val="00823FD7"/>
    <w:rsid w:val="0082408D"/>
    <w:rsid w:val="00824147"/>
    <w:rsid w:val="008252E5"/>
    <w:rsid w:val="00826162"/>
    <w:rsid w:val="00826FD9"/>
    <w:rsid w:val="008275A3"/>
    <w:rsid w:val="0082793D"/>
    <w:rsid w:val="00827B6A"/>
    <w:rsid w:val="00830C9C"/>
    <w:rsid w:val="00832DA1"/>
    <w:rsid w:val="008331A4"/>
    <w:rsid w:val="0083366D"/>
    <w:rsid w:val="00835988"/>
    <w:rsid w:val="00836282"/>
    <w:rsid w:val="00840742"/>
    <w:rsid w:val="008407FD"/>
    <w:rsid w:val="00843838"/>
    <w:rsid w:val="00843A42"/>
    <w:rsid w:val="008449C1"/>
    <w:rsid w:val="00845D88"/>
    <w:rsid w:val="00852048"/>
    <w:rsid w:val="00852DE8"/>
    <w:rsid w:val="00853968"/>
    <w:rsid w:val="00855634"/>
    <w:rsid w:val="008606E8"/>
    <w:rsid w:val="008609EE"/>
    <w:rsid w:val="00863024"/>
    <w:rsid w:val="00863A84"/>
    <w:rsid w:val="0086443D"/>
    <w:rsid w:val="00864839"/>
    <w:rsid w:val="00864883"/>
    <w:rsid w:val="00865F0E"/>
    <w:rsid w:val="00866D62"/>
    <w:rsid w:val="008701DA"/>
    <w:rsid w:val="008706EC"/>
    <w:rsid w:val="00870D28"/>
    <w:rsid w:val="00872518"/>
    <w:rsid w:val="008728F4"/>
    <w:rsid w:val="00872AB9"/>
    <w:rsid w:val="008748C0"/>
    <w:rsid w:val="008800C9"/>
    <w:rsid w:val="00880C8A"/>
    <w:rsid w:val="008847F1"/>
    <w:rsid w:val="00884C0A"/>
    <w:rsid w:val="00885282"/>
    <w:rsid w:val="0088644C"/>
    <w:rsid w:val="00886E27"/>
    <w:rsid w:val="0088719A"/>
    <w:rsid w:val="008879AF"/>
    <w:rsid w:val="00887D4C"/>
    <w:rsid w:val="00890C87"/>
    <w:rsid w:val="00892C6D"/>
    <w:rsid w:val="00893F87"/>
    <w:rsid w:val="0089462B"/>
    <w:rsid w:val="00895B26"/>
    <w:rsid w:val="00895DB2"/>
    <w:rsid w:val="00895FB9"/>
    <w:rsid w:val="00896F93"/>
    <w:rsid w:val="00897541"/>
    <w:rsid w:val="00897F90"/>
    <w:rsid w:val="008A1EAD"/>
    <w:rsid w:val="008A2331"/>
    <w:rsid w:val="008A2956"/>
    <w:rsid w:val="008A32B9"/>
    <w:rsid w:val="008A68E1"/>
    <w:rsid w:val="008B06DC"/>
    <w:rsid w:val="008B4881"/>
    <w:rsid w:val="008B588D"/>
    <w:rsid w:val="008B58D1"/>
    <w:rsid w:val="008B764B"/>
    <w:rsid w:val="008B7A09"/>
    <w:rsid w:val="008B7E5D"/>
    <w:rsid w:val="008C04D4"/>
    <w:rsid w:val="008C0556"/>
    <w:rsid w:val="008C1E94"/>
    <w:rsid w:val="008C224D"/>
    <w:rsid w:val="008C241F"/>
    <w:rsid w:val="008C30DA"/>
    <w:rsid w:val="008C35F6"/>
    <w:rsid w:val="008C4992"/>
    <w:rsid w:val="008C6007"/>
    <w:rsid w:val="008C6217"/>
    <w:rsid w:val="008C6CCC"/>
    <w:rsid w:val="008C7C99"/>
    <w:rsid w:val="008D044B"/>
    <w:rsid w:val="008D0C1B"/>
    <w:rsid w:val="008D1399"/>
    <w:rsid w:val="008D27B0"/>
    <w:rsid w:val="008D34EC"/>
    <w:rsid w:val="008D35E9"/>
    <w:rsid w:val="008D4D55"/>
    <w:rsid w:val="008D50C8"/>
    <w:rsid w:val="008D5439"/>
    <w:rsid w:val="008D5C7A"/>
    <w:rsid w:val="008D7133"/>
    <w:rsid w:val="008D71F5"/>
    <w:rsid w:val="008E0BA2"/>
    <w:rsid w:val="008E0E49"/>
    <w:rsid w:val="008E1D84"/>
    <w:rsid w:val="008E268B"/>
    <w:rsid w:val="008E4632"/>
    <w:rsid w:val="008E4A9F"/>
    <w:rsid w:val="008E553C"/>
    <w:rsid w:val="008E5865"/>
    <w:rsid w:val="008E69BD"/>
    <w:rsid w:val="008E6AF6"/>
    <w:rsid w:val="008F0466"/>
    <w:rsid w:val="008F055C"/>
    <w:rsid w:val="008F0E81"/>
    <w:rsid w:val="008F6DA3"/>
    <w:rsid w:val="009009E4"/>
    <w:rsid w:val="00901229"/>
    <w:rsid w:val="00902A67"/>
    <w:rsid w:val="00902B08"/>
    <w:rsid w:val="00903A91"/>
    <w:rsid w:val="00904C8B"/>
    <w:rsid w:val="00906506"/>
    <w:rsid w:val="00907C8C"/>
    <w:rsid w:val="00911E93"/>
    <w:rsid w:val="009136DA"/>
    <w:rsid w:val="0091464E"/>
    <w:rsid w:val="009149DC"/>
    <w:rsid w:val="00914E37"/>
    <w:rsid w:val="00922728"/>
    <w:rsid w:val="0092474B"/>
    <w:rsid w:val="009306DB"/>
    <w:rsid w:val="00931BD0"/>
    <w:rsid w:val="00934BB5"/>
    <w:rsid w:val="00936F49"/>
    <w:rsid w:val="00941649"/>
    <w:rsid w:val="009437F5"/>
    <w:rsid w:val="0094538A"/>
    <w:rsid w:val="009504F2"/>
    <w:rsid w:val="009508E5"/>
    <w:rsid w:val="009558EE"/>
    <w:rsid w:val="009570B5"/>
    <w:rsid w:val="009574DA"/>
    <w:rsid w:val="00957558"/>
    <w:rsid w:val="00960BD8"/>
    <w:rsid w:val="00962534"/>
    <w:rsid w:val="009632A5"/>
    <w:rsid w:val="00964442"/>
    <w:rsid w:val="00964D71"/>
    <w:rsid w:val="00965EDC"/>
    <w:rsid w:val="0096699A"/>
    <w:rsid w:val="0096730B"/>
    <w:rsid w:val="00972155"/>
    <w:rsid w:val="00972E3C"/>
    <w:rsid w:val="00972E59"/>
    <w:rsid w:val="009735AC"/>
    <w:rsid w:val="00977B64"/>
    <w:rsid w:val="0098177D"/>
    <w:rsid w:val="00981CE5"/>
    <w:rsid w:val="00983360"/>
    <w:rsid w:val="00983D41"/>
    <w:rsid w:val="00984029"/>
    <w:rsid w:val="00985724"/>
    <w:rsid w:val="00985F8A"/>
    <w:rsid w:val="00986577"/>
    <w:rsid w:val="00987BE5"/>
    <w:rsid w:val="00990996"/>
    <w:rsid w:val="00990E09"/>
    <w:rsid w:val="00991331"/>
    <w:rsid w:val="00991423"/>
    <w:rsid w:val="0099268B"/>
    <w:rsid w:val="009964F0"/>
    <w:rsid w:val="009970C6"/>
    <w:rsid w:val="009972FF"/>
    <w:rsid w:val="009975C7"/>
    <w:rsid w:val="009975D1"/>
    <w:rsid w:val="009977EB"/>
    <w:rsid w:val="009A0504"/>
    <w:rsid w:val="009A230E"/>
    <w:rsid w:val="009A24B0"/>
    <w:rsid w:val="009A2FAB"/>
    <w:rsid w:val="009A439E"/>
    <w:rsid w:val="009A614F"/>
    <w:rsid w:val="009A7BD5"/>
    <w:rsid w:val="009B0378"/>
    <w:rsid w:val="009B090A"/>
    <w:rsid w:val="009B3EA2"/>
    <w:rsid w:val="009B3FA2"/>
    <w:rsid w:val="009B44E6"/>
    <w:rsid w:val="009B5E36"/>
    <w:rsid w:val="009B6346"/>
    <w:rsid w:val="009B67F0"/>
    <w:rsid w:val="009B754C"/>
    <w:rsid w:val="009B7BC0"/>
    <w:rsid w:val="009B7D30"/>
    <w:rsid w:val="009C0111"/>
    <w:rsid w:val="009C0503"/>
    <w:rsid w:val="009C06BB"/>
    <w:rsid w:val="009C1D3A"/>
    <w:rsid w:val="009C1F1C"/>
    <w:rsid w:val="009C33E0"/>
    <w:rsid w:val="009C4C79"/>
    <w:rsid w:val="009C4CE6"/>
    <w:rsid w:val="009C6BFB"/>
    <w:rsid w:val="009D1078"/>
    <w:rsid w:val="009D4FF3"/>
    <w:rsid w:val="009D6E93"/>
    <w:rsid w:val="009D7CC0"/>
    <w:rsid w:val="009E0279"/>
    <w:rsid w:val="009E3014"/>
    <w:rsid w:val="009E3422"/>
    <w:rsid w:val="009E3B55"/>
    <w:rsid w:val="009E5CC0"/>
    <w:rsid w:val="009E7494"/>
    <w:rsid w:val="009E76FA"/>
    <w:rsid w:val="009E7801"/>
    <w:rsid w:val="009E7C66"/>
    <w:rsid w:val="009F0ECA"/>
    <w:rsid w:val="009F264B"/>
    <w:rsid w:val="009F3E0D"/>
    <w:rsid w:val="009F4150"/>
    <w:rsid w:val="009F6955"/>
    <w:rsid w:val="00A0149D"/>
    <w:rsid w:val="00A0160C"/>
    <w:rsid w:val="00A017C5"/>
    <w:rsid w:val="00A04A67"/>
    <w:rsid w:val="00A06000"/>
    <w:rsid w:val="00A06431"/>
    <w:rsid w:val="00A06AD0"/>
    <w:rsid w:val="00A1082D"/>
    <w:rsid w:val="00A10963"/>
    <w:rsid w:val="00A10DE9"/>
    <w:rsid w:val="00A1420D"/>
    <w:rsid w:val="00A16348"/>
    <w:rsid w:val="00A168F9"/>
    <w:rsid w:val="00A20F7E"/>
    <w:rsid w:val="00A213B7"/>
    <w:rsid w:val="00A21F10"/>
    <w:rsid w:val="00A23DD7"/>
    <w:rsid w:val="00A248CE"/>
    <w:rsid w:val="00A251D5"/>
    <w:rsid w:val="00A2620E"/>
    <w:rsid w:val="00A26550"/>
    <w:rsid w:val="00A26BE7"/>
    <w:rsid w:val="00A30293"/>
    <w:rsid w:val="00A31198"/>
    <w:rsid w:val="00A326FF"/>
    <w:rsid w:val="00A342CE"/>
    <w:rsid w:val="00A35AAD"/>
    <w:rsid w:val="00A36592"/>
    <w:rsid w:val="00A36E34"/>
    <w:rsid w:val="00A43995"/>
    <w:rsid w:val="00A452BB"/>
    <w:rsid w:val="00A47282"/>
    <w:rsid w:val="00A475EB"/>
    <w:rsid w:val="00A47C4F"/>
    <w:rsid w:val="00A54FAE"/>
    <w:rsid w:val="00A5581C"/>
    <w:rsid w:val="00A605A9"/>
    <w:rsid w:val="00A61357"/>
    <w:rsid w:val="00A620E6"/>
    <w:rsid w:val="00A72F49"/>
    <w:rsid w:val="00A7311A"/>
    <w:rsid w:val="00A74AC7"/>
    <w:rsid w:val="00A76158"/>
    <w:rsid w:val="00A76613"/>
    <w:rsid w:val="00A8004C"/>
    <w:rsid w:val="00A80EF0"/>
    <w:rsid w:val="00A8112D"/>
    <w:rsid w:val="00A82060"/>
    <w:rsid w:val="00A8229D"/>
    <w:rsid w:val="00A82516"/>
    <w:rsid w:val="00A82A0C"/>
    <w:rsid w:val="00A84459"/>
    <w:rsid w:val="00A84466"/>
    <w:rsid w:val="00A91518"/>
    <w:rsid w:val="00A91F57"/>
    <w:rsid w:val="00A9348D"/>
    <w:rsid w:val="00A93FD2"/>
    <w:rsid w:val="00A947A8"/>
    <w:rsid w:val="00A9491D"/>
    <w:rsid w:val="00A95B83"/>
    <w:rsid w:val="00A96E25"/>
    <w:rsid w:val="00A97BB1"/>
    <w:rsid w:val="00A97EEA"/>
    <w:rsid w:val="00AA04EF"/>
    <w:rsid w:val="00AA2E08"/>
    <w:rsid w:val="00AA305E"/>
    <w:rsid w:val="00AA4580"/>
    <w:rsid w:val="00AA7177"/>
    <w:rsid w:val="00AB190D"/>
    <w:rsid w:val="00AB256D"/>
    <w:rsid w:val="00AB2D9C"/>
    <w:rsid w:val="00AC02CB"/>
    <w:rsid w:val="00AC1229"/>
    <w:rsid w:val="00AC1F08"/>
    <w:rsid w:val="00AC28A1"/>
    <w:rsid w:val="00AC36FD"/>
    <w:rsid w:val="00AC3D9B"/>
    <w:rsid w:val="00AC4748"/>
    <w:rsid w:val="00AC4FB5"/>
    <w:rsid w:val="00AC66EF"/>
    <w:rsid w:val="00AC6795"/>
    <w:rsid w:val="00AC6D8A"/>
    <w:rsid w:val="00AC6DD1"/>
    <w:rsid w:val="00AD10E7"/>
    <w:rsid w:val="00AD1D51"/>
    <w:rsid w:val="00AD1FD0"/>
    <w:rsid w:val="00AD4F94"/>
    <w:rsid w:val="00AD6281"/>
    <w:rsid w:val="00AD6951"/>
    <w:rsid w:val="00AD7A91"/>
    <w:rsid w:val="00AE0494"/>
    <w:rsid w:val="00AE106B"/>
    <w:rsid w:val="00AE364B"/>
    <w:rsid w:val="00AE4662"/>
    <w:rsid w:val="00AE4C31"/>
    <w:rsid w:val="00AE52C4"/>
    <w:rsid w:val="00AE6064"/>
    <w:rsid w:val="00AE6A18"/>
    <w:rsid w:val="00AE77CC"/>
    <w:rsid w:val="00AF242D"/>
    <w:rsid w:val="00AF2650"/>
    <w:rsid w:val="00AF2708"/>
    <w:rsid w:val="00AF73C1"/>
    <w:rsid w:val="00B006DB"/>
    <w:rsid w:val="00B00E32"/>
    <w:rsid w:val="00B017F5"/>
    <w:rsid w:val="00B01A66"/>
    <w:rsid w:val="00B02680"/>
    <w:rsid w:val="00B03757"/>
    <w:rsid w:val="00B04858"/>
    <w:rsid w:val="00B04D5E"/>
    <w:rsid w:val="00B054C1"/>
    <w:rsid w:val="00B0732A"/>
    <w:rsid w:val="00B074FD"/>
    <w:rsid w:val="00B07EA8"/>
    <w:rsid w:val="00B11336"/>
    <w:rsid w:val="00B136C0"/>
    <w:rsid w:val="00B17456"/>
    <w:rsid w:val="00B21646"/>
    <w:rsid w:val="00B21EA7"/>
    <w:rsid w:val="00B23159"/>
    <w:rsid w:val="00B23621"/>
    <w:rsid w:val="00B2380D"/>
    <w:rsid w:val="00B2439C"/>
    <w:rsid w:val="00B30236"/>
    <w:rsid w:val="00B31BAD"/>
    <w:rsid w:val="00B33B57"/>
    <w:rsid w:val="00B34D66"/>
    <w:rsid w:val="00B35D08"/>
    <w:rsid w:val="00B36147"/>
    <w:rsid w:val="00B374EA"/>
    <w:rsid w:val="00B43594"/>
    <w:rsid w:val="00B45717"/>
    <w:rsid w:val="00B46CA7"/>
    <w:rsid w:val="00B50B72"/>
    <w:rsid w:val="00B52360"/>
    <w:rsid w:val="00B53391"/>
    <w:rsid w:val="00B535AD"/>
    <w:rsid w:val="00B55EE9"/>
    <w:rsid w:val="00B56174"/>
    <w:rsid w:val="00B57C7F"/>
    <w:rsid w:val="00B60458"/>
    <w:rsid w:val="00B60BD6"/>
    <w:rsid w:val="00B64209"/>
    <w:rsid w:val="00B7047C"/>
    <w:rsid w:val="00B7239C"/>
    <w:rsid w:val="00B73454"/>
    <w:rsid w:val="00B73829"/>
    <w:rsid w:val="00B76471"/>
    <w:rsid w:val="00B7749E"/>
    <w:rsid w:val="00B809CD"/>
    <w:rsid w:val="00B817DC"/>
    <w:rsid w:val="00B819A6"/>
    <w:rsid w:val="00B82075"/>
    <w:rsid w:val="00B83DB8"/>
    <w:rsid w:val="00B843DC"/>
    <w:rsid w:val="00B858EA"/>
    <w:rsid w:val="00B93C2F"/>
    <w:rsid w:val="00B95641"/>
    <w:rsid w:val="00B9635E"/>
    <w:rsid w:val="00B9662F"/>
    <w:rsid w:val="00B96988"/>
    <w:rsid w:val="00B97C2E"/>
    <w:rsid w:val="00BA0021"/>
    <w:rsid w:val="00BA253C"/>
    <w:rsid w:val="00BA2D00"/>
    <w:rsid w:val="00BA2D3D"/>
    <w:rsid w:val="00BA37D6"/>
    <w:rsid w:val="00BA37FE"/>
    <w:rsid w:val="00BA6774"/>
    <w:rsid w:val="00BA7443"/>
    <w:rsid w:val="00BA746C"/>
    <w:rsid w:val="00BA79A6"/>
    <w:rsid w:val="00BB0CF7"/>
    <w:rsid w:val="00BB348A"/>
    <w:rsid w:val="00BB4CC4"/>
    <w:rsid w:val="00BB729F"/>
    <w:rsid w:val="00BB7B77"/>
    <w:rsid w:val="00BC1A43"/>
    <w:rsid w:val="00BC1C64"/>
    <w:rsid w:val="00BC2AD7"/>
    <w:rsid w:val="00BC2C0C"/>
    <w:rsid w:val="00BC2E91"/>
    <w:rsid w:val="00BC3248"/>
    <w:rsid w:val="00BC3E6F"/>
    <w:rsid w:val="00BC3ED6"/>
    <w:rsid w:val="00BC4759"/>
    <w:rsid w:val="00BC5EA6"/>
    <w:rsid w:val="00BC7F91"/>
    <w:rsid w:val="00BD213A"/>
    <w:rsid w:val="00BD46CD"/>
    <w:rsid w:val="00BD4714"/>
    <w:rsid w:val="00BD5413"/>
    <w:rsid w:val="00BD7CC5"/>
    <w:rsid w:val="00BE2DF1"/>
    <w:rsid w:val="00BE4155"/>
    <w:rsid w:val="00BE53C5"/>
    <w:rsid w:val="00BE6A82"/>
    <w:rsid w:val="00BE7D16"/>
    <w:rsid w:val="00BF02C4"/>
    <w:rsid w:val="00BF1F68"/>
    <w:rsid w:val="00BF2CAD"/>
    <w:rsid w:val="00BF3873"/>
    <w:rsid w:val="00BF43AD"/>
    <w:rsid w:val="00BF79A3"/>
    <w:rsid w:val="00C037BC"/>
    <w:rsid w:val="00C045E2"/>
    <w:rsid w:val="00C04EB2"/>
    <w:rsid w:val="00C05295"/>
    <w:rsid w:val="00C0653D"/>
    <w:rsid w:val="00C06555"/>
    <w:rsid w:val="00C06C37"/>
    <w:rsid w:val="00C0793E"/>
    <w:rsid w:val="00C10EE5"/>
    <w:rsid w:val="00C11F6A"/>
    <w:rsid w:val="00C12387"/>
    <w:rsid w:val="00C13813"/>
    <w:rsid w:val="00C139B4"/>
    <w:rsid w:val="00C14132"/>
    <w:rsid w:val="00C14276"/>
    <w:rsid w:val="00C154DF"/>
    <w:rsid w:val="00C15F2A"/>
    <w:rsid w:val="00C171F1"/>
    <w:rsid w:val="00C17DC5"/>
    <w:rsid w:val="00C22346"/>
    <w:rsid w:val="00C24904"/>
    <w:rsid w:val="00C24B57"/>
    <w:rsid w:val="00C26EA6"/>
    <w:rsid w:val="00C31179"/>
    <w:rsid w:val="00C33701"/>
    <w:rsid w:val="00C33DAF"/>
    <w:rsid w:val="00C356FA"/>
    <w:rsid w:val="00C361C8"/>
    <w:rsid w:val="00C378D5"/>
    <w:rsid w:val="00C37C3A"/>
    <w:rsid w:val="00C40308"/>
    <w:rsid w:val="00C4152A"/>
    <w:rsid w:val="00C41A2C"/>
    <w:rsid w:val="00C42715"/>
    <w:rsid w:val="00C46262"/>
    <w:rsid w:val="00C47B8F"/>
    <w:rsid w:val="00C47BA7"/>
    <w:rsid w:val="00C504B2"/>
    <w:rsid w:val="00C54CB0"/>
    <w:rsid w:val="00C557B5"/>
    <w:rsid w:val="00C56831"/>
    <w:rsid w:val="00C56FB0"/>
    <w:rsid w:val="00C5772E"/>
    <w:rsid w:val="00C57BBD"/>
    <w:rsid w:val="00C57E0D"/>
    <w:rsid w:val="00C60903"/>
    <w:rsid w:val="00C62117"/>
    <w:rsid w:val="00C63FCB"/>
    <w:rsid w:val="00C644D9"/>
    <w:rsid w:val="00C65A00"/>
    <w:rsid w:val="00C66DB6"/>
    <w:rsid w:val="00C66DB8"/>
    <w:rsid w:val="00C67FDB"/>
    <w:rsid w:val="00C7243E"/>
    <w:rsid w:val="00C726C2"/>
    <w:rsid w:val="00C72A0A"/>
    <w:rsid w:val="00C75189"/>
    <w:rsid w:val="00C76872"/>
    <w:rsid w:val="00C76913"/>
    <w:rsid w:val="00C76BB6"/>
    <w:rsid w:val="00C77832"/>
    <w:rsid w:val="00C817B2"/>
    <w:rsid w:val="00C81AAF"/>
    <w:rsid w:val="00C8729D"/>
    <w:rsid w:val="00C90F63"/>
    <w:rsid w:val="00C91880"/>
    <w:rsid w:val="00C91B80"/>
    <w:rsid w:val="00C91CC5"/>
    <w:rsid w:val="00C930AD"/>
    <w:rsid w:val="00C9340D"/>
    <w:rsid w:val="00C948B4"/>
    <w:rsid w:val="00C958C7"/>
    <w:rsid w:val="00C968A9"/>
    <w:rsid w:val="00CA06CE"/>
    <w:rsid w:val="00CA0754"/>
    <w:rsid w:val="00CA0944"/>
    <w:rsid w:val="00CA0B0F"/>
    <w:rsid w:val="00CA1A94"/>
    <w:rsid w:val="00CA1B67"/>
    <w:rsid w:val="00CA1E5F"/>
    <w:rsid w:val="00CA456A"/>
    <w:rsid w:val="00CA53B9"/>
    <w:rsid w:val="00CA5F76"/>
    <w:rsid w:val="00CA789F"/>
    <w:rsid w:val="00CA79AD"/>
    <w:rsid w:val="00CB24D1"/>
    <w:rsid w:val="00CB31D8"/>
    <w:rsid w:val="00CB48B1"/>
    <w:rsid w:val="00CC22EA"/>
    <w:rsid w:val="00CC3095"/>
    <w:rsid w:val="00CC7BDB"/>
    <w:rsid w:val="00CD1A06"/>
    <w:rsid w:val="00CD22EE"/>
    <w:rsid w:val="00CD3185"/>
    <w:rsid w:val="00CD3DC0"/>
    <w:rsid w:val="00CD4EFE"/>
    <w:rsid w:val="00CD5F71"/>
    <w:rsid w:val="00CD6F33"/>
    <w:rsid w:val="00CD7857"/>
    <w:rsid w:val="00CE6635"/>
    <w:rsid w:val="00CE6E6B"/>
    <w:rsid w:val="00CE6F7E"/>
    <w:rsid w:val="00CF133E"/>
    <w:rsid w:val="00CF1880"/>
    <w:rsid w:val="00CF1A7D"/>
    <w:rsid w:val="00CF49AF"/>
    <w:rsid w:val="00CF5D1C"/>
    <w:rsid w:val="00CF75E9"/>
    <w:rsid w:val="00CF76F9"/>
    <w:rsid w:val="00D0049E"/>
    <w:rsid w:val="00D01307"/>
    <w:rsid w:val="00D01915"/>
    <w:rsid w:val="00D01EB0"/>
    <w:rsid w:val="00D02494"/>
    <w:rsid w:val="00D02991"/>
    <w:rsid w:val="00D04A89"/>
    <w:rsid w:val="00D05B64"/>
    <w:rsid w:val="00D070CA"/>
    <w:rsid w:val="00D103C9"/>
    <w:rsid w:val="00D17800"/>
    <w:rsid w:val="00D20077"/>
    <w:rsid w:val="00D20378"/>
    <w:rsid w:val="00D212BC"/>
    <w:rsid w:val="00D2358B"/>
    <w:rsid w:val="00D2388E"/>
    <w:rsid w:val="00D23C49"/>
    <w:rsid w:val="00D32EE9"/>
    <w:rsid w:val="00D342A0"/>
    <w:rsid w:val="00D37967"/>
    <w:rsid w:val="00D37A6F"/>
    <w:rsid w:val="00D37C21"/>
    <w:rsid w:val="00D41727"/>
    <w:rsid w:val="00D42CDA"/>
    <w:rsid w:val="00D43416"/>
    <w:rsid w:val="00D44206"/>
    <w:rsid w:val="00D45B91"/>
    <w:rsid w:val="00D469D3"/>
    <w:rsid w:val="00D47027"/>
    <w:rsid w:val="00D5011F"/>
    <w:rsid w:val="00D519D1"/>
    <w:rsid w:val="00D532A2"/>
    <w:rsid w:val="00D54011"/>
    <w:rsid w:val="00D54A6D"/>
    <w:rsid w:val="00D5540E"/>
    <w:rsid w:val="00D563A4"/>
    <w:rsid w:val="00D56CAA"/>
    <w:rsid w:val="00D607C5"/>
    <w:rsid w:val="00D63C7D"/>
    <w:rsid w:val="00D6435E"/>
    <w:rsid w:val="00D65756"/>
    <w:rsid w:val="00D741E4"/>
    <w:rsid w:val="00D74DA3"/>
    <w:rsid w:val="00D74F66"/>
    <w:rsid w:val="00D7698D"/>
    <w:rsid w:val="00D772CF"/>
    <w:rsid w:val="00D8057D"/>
    <w:rsid w:val="00D81871"/>
    <w:rsid w:val="00D82E9C"/>
    <w:rsid w:val="00D84061"/>
    <w:rsid w:val="00D8422C"/>
    <w:rsid w:val="00D908EB"/>
    <w:rsid w:val="00D95B65"/>
    <w:rsid w:val="00D97AD2"/>
    <w:rsid w:val="00DA0086"/>
    <w:rsid w:val="00DA1897"/>
    <w:rsid w:val="00DA394E"/>
    <w:rsid w:val="00DA5822"/>
    <w:rsid w:val="00DA7DDA"/>
    <w:rsid w:val="00DB1971"/>
    <w:rsid w:val="00DB1E92"/>
    <w:rsid w:val="00DB2A14"/>
    <w:rsid w:val="00DB2FBB"/>
    <w:rsid w:val="00DB3967"/>
    <w:rsid w:val="00DC15F6"/>
    <w:rsid w:val="00DC461B"/>
    <w:rsid w:val="00DC4C36"/>
    <w:rsid w:val="00DC4C72"/>
    <w:rsid w:val="00DC702D"/>
    <w:rsid w:val="00DD1C23"/>
    <w:rsid w:val="00DD2137"/>
    <w:rsid w:val="00DD228B"/>
    <w:rsid w:val="00DD353F"/>
    <w:rsid w:val="00DD38A9"/>
    <w:rsid w:val="00DD47A7"/>
    <w:rsid w:val="00DD5F76"/>
    <w:rsid w:val="00DD7377"/>
    <w:rsid w:val="00DE1296"/>
    <w:rsid w:val="00DE1E31"/>
    <w:rsid w:val="00DE23F9"/>
    <w:rsid w:val="00DE51BC"/>
    <w:rsid w:val="00DE5415"/>
    <w:rsid w:val="00DE77DC"/>
    <w:rsid w:val="00DF10BE"/>
    <w:rsid w:val="00DF4282"/>
    <w:rsid w:val="00E0063B"/>
    <w:rsid w:val="00E02FEF"/>
    <w:rsid w:val="00E05031"/>
    <w:rsid w:val="00E05249"/>
    <w:rsid w:val="00E06033"/>
    <w:rsid w:val="00E06B05"/>
    <w:rsid w:val="00E06E09"/>
    <w:rsid w:val="00E079F6"/>
    <w:rsid w:val="00E11AFE"/>
    <w:rsid w:val="00E137E8"/>
    <w:rsid w:val="00E13E9B"/>
    <w:rsid w:val="00E1425A"/>
    <w:rsid w:val="00E1427B"/>
    <w:rsid w:val="00E14E34"/>
    <w:rsid w:val="00E16D98"/>
    <w:rsid w:val="00E20CE2"/>
    <w:rsid w:val="00E2228C"/>
    <w:rsid w:val="00E22CF0"/>
    <w:rsid w:val="00E23A30"/>
    <w:rsid w:val="00E30621"/>
    <w:rsid w:val="00E31BB5"/>
    <w:rsid w:val="00E3353F"/>
    <w:rsid w:val="00E34041"/>
    <w:rsid w:val="00E360FE"/>
    <w:rsid w:val="00E40B35"/>
    <w:rsid w:val="00E41683"/>
    <w:rsid w:val="00E43853"/>
    <w:rsid w:val="00E43DAE"/>
    <w:rsid w:val="00E45D9A"/>
    <w:rsid w:val="00E47091"/>
    <w:rsid w:val="00E47142"/>
    <w:rsid w:val="00E47B6B"/>
    <w:rsid w:val="00E47E02"/>
    <w:rsid w:val="00E5032F"/>
    <w:rsid w:val="00E519B2"/>
    <w:rsid w:val="00E5367E"/>
    <w:rsid w:val="00E55CDA"/>
    <w:rsid w:val="00E55FBC"/>
    <w:rsid w:val="00E57186"/>
    <w:rsid w:val="00E57588"/>
    <w:rsid w:val="00E57E72"/>
    <w:rsid w:val="00E60035"/>
    <w:rsid w:val="00E602D0"/>
    <w:rsid w:val="00E60EDA"/>
    <w:rsid w:val="00E61F4A"/>
    <w:rsid w:val="00E63519"/>
    <w:rsid w:val="00E6767E"/>
    <w:rsid w:val="00E67715"/>
    <w:rsid w:val="00E67A4B"/>
    <w:rsid w:val="00E76495"/>
    <w:rsid w:val="00E7687E"/>
    <w:rsid w:val="00E778D3"/>
    <w:rsid w:val="00E81948"/>
    <w:rsid w:val="00E837D7"/>
    <w:rsid w:val="00E83DF1"/>
    <w:rsid w:val="00E84ABB"/>
    <w:rsid w:val="00E85146"/>
    <w:rsid w:val="00E8543D"/>
    <w:rsid w:val="00E858B5"/>
    <w:rsid w:val="00E9012A"/>
    <w:rsid w:val="00E93205"/>
    <w:rsid w:val="00E9455E"/>
    <w:rsid w:val="00E94D2F"/>
    <w:rsid w:val="00E953B6"/>
    <w:rsid w:val="00E95B58"/>
    <w:rsid w:val="00E963EE"/>
    <w:rsid w:val="00E97A3A"/>
    <w:rsid w:val="00E97EDD"/>
    <w:rsid w:val="00EA14F5"/>
    <w:rsid w:val="00EA422E"/>
    <w:rsid w:val="00EA428F"/>
    <w:rsid w:val="00EA4DCD"/>
    <w:rsid w:val="00EA6C18"/>
    <w:rsid w:val="00EA72CB"/>
    <w:rsid w:val="00EB1594"/>
    <w:rsid w:val="00EB2EBC"/>
    <w:rsid w:val="00EB38AC"/>
    <w:rsid w:val="00EB38FD"/>
    <w:rsid w:val="00EB4F51"/>
    <w:rsid w:val="00EB6812"/>
    <w:rsid w:val="00EB6DE0"/>
    <w:rsid w:val="00EB7478"/>
    <w:rsid w:val="00EB7808"/>
    <w:rsid w:val="00EB7CFB"/>
    <w:rsid w:val="00EC006A"/>
    <w:rsid w:val="00EC1981"/>
    <w:rsid w:val="00EC2EEE"/>
    <w:rsid w:val="00EC3223"/>
    <w:rsid w:val="00EC43CC"/>
    <w:rsid w:val="00EC705C"/>
    <w:rsid w:val="00EC73F4"/>
    <w:rsid w:val="00EC7798"/>
    <w:rsid w:val="00EC7B64"/>
    <w:rsid w:val="00EC7C98"/>
    <w:rsid w:val="00ED13B0"/>
    <w:rsid w:val="00ED18A8"/>
    <w:rsid w:val="00ED1D83"/>
    <w:rsid w:val="00ED1EEB"/>
    <w:rsid w:val="00ED203D"/>
    <w:rsid w:val="00ED223D"/>
    <w:rsid w:val="00ED335F"/>
    <w:rsid w:val="00ED6392"/>
    <w:rsid w:val="00ED666A"/>
    <w:rsid w:val="00ED71EB"/>
    <w:rsid w:val="00ED7B28"/>
    <w:rsid w:val="00ED7BE1"/>
    <w:rsid w:val="00EE2482"/>
    <w:rsid w:val="00EE3536"/>
    <w:rsid w:val="00EE690E"/>
    <w:rsid w:val="00EF10F6"/>
    <w:rsid w:val="00EF218F"/>
    <w:rsid w:val="00EF3568"/>
    <w:rsid w:val="00EF380D"/>
    <w:rsid w:val="00EF6EA5"/>
    <w:rsid w:val="00F00B8C"/>
    <w:rsid w:val="00F01A80"/>
    <w:rsid w:val="00F01D4D"/>
    <w:rsid w:val="00F023DA"/>
    <w:rsid w:val="00F03676"/>
    <w:rsid w:val="00F04294"/>
    <w:rsid w:val="00F04C78"/>
    <w:rsid w:val="00F05D6C"/>
    <w:rsid w:val="00F05DEA"/>
    <w:rsid w:val="00F06D41"/>
    <w:rsid w:val="00F07449"/>
    <w:rsid w:val="00F110A0"/>
    <w:rsid w:val="00F1132D"/>
    <w:rsid w:val="00F11477"/>
    <w:rsid w:val="00F12296"/>
    <w:rsid w:val="00F1236F"/>
    <w:rsid w:val="00F13493"/>
    <w:rsid w:val="00F1440E"/>
    <w:rsid w:val="00F157F4"/>
    <w:rsid w:val="00F16933"/>
    <w:rsid w:val="00F1770D"/>
    <w:rsid w:val="00F228E8"/>
    <w:rsid w:val="00F22CDD"/>
    <w:rsid w:val="00F27A38"/>
    <w:rsid w:val="00F30696"/>
    <w:rsid w:val="00F31163"/>
    <w:rsid w:val="00F3220A"/>
    <w:rsid w:val="00F33D91"/>
    <w:rsid w:val="00F33EE6"/>
    <w:rsid w:val="00F349C8"/>
    <w:rsid w:val="00F35386"/>
    <w:rsid w:val="00F35944"/>
    <w:rsid w:val="00F35D8B"/>
    <w:rsid w:val="00F365BE"/>
    <w:rsid w:val="00F375C9"/>
    <w:rsid w:val="00F4129F"/>
    <w:rsid w:val="00F4186D"/>
    <w:rsid w:val="00F42807"/>
    <w:rsid w:val="00F4316B"/>
    <w:rsid w:val="00F44E6E"/>
    <w:rsid w:val="00F53240"/>
    <w:rsid w:val="00F536E1"/>
    <w:rsid w:val="00F541F4"/>
    <w:rsid w:val="00F54762"/>
    <w:rsid w:val="00F556FA"/>
    <w:rsid w:val="00F61BAB"/>
    <w:rsid w:val="00F633CB"/>
    <w:rsid w:val="00F64937"/>
    <w:rsid w:val="00F64DE2"/>
    <w:rsid w:val="00F67B94"/>
    <w:rsid w:val="00F67FA7"/>
    <w:rsid w:val="00F704BE"/>
    <w:rsid w:val="00F7093D"/>
    <w:rsid w:val="00F734B4"/>
    <w:rsid w:val="00F8164F"/>
    <w:rsid w:val="00F84857"/>
    <w:rsid w:val="00F84B55"/>
    <w:rsid w:val="00F8530E"/>
    <w:rsid w:val="00F86510"/>
    <w:rsid w:val="00F8783F"/>
    <w:rsid w:val="00F90C4F"/>
    <w:rsid w:val="00F90F46"/>
    <w:rsid w:val="00F95335"/>
    <w:rsid w:val="00F96555"/>
    <w:rsid w:val="00F968E1"/>
    <w:rsid w:val="00FA0F9D"/>
    <w:rsid w:val="00FA215D"/>
    <w:rsid w:val="00FA6FF1"/>
    <w:rsid w:val="00FB216E"/>
    <w:rsid w:val="00FB263A"/>
    <w:rsid w:val="00FB4CF2"/>
    <w:rsid w:val="00FB6495"/>
    <w:rsid w:val="00FB658A"/>
    <w:rsid w:val="00FB68D1"/>
    <w:rsid w:val="00FB7D52"/>
    <w:rsid w:val="00FC0719"/>
    <w:rsid w:val="00FC1236"/>
    <w:rsid w:val="00FC66A3"/>
    <w:rsid w:val="00FD06F8"/>
    <w:rsid w:val="00FD07DD"/>
    <w:rsid w:val="00FD1E9B"/>
    <w:rsid w:val="00FD2BFA"/>
    <w:rsid w:val="00FD6D4C"/>
    <w:rsid w:val="00FD738E"/>
    <w:rsid w:val="00FD7AA5"/>
    <w:rsid w:val="00FE080C"/>
    <w:rsid w:val="00FE0870"/>
    <w:rsid w:val="00FE1056"/>
    <w:rsid w:val="00FE20D5"/>
    <w:rsid w:val="00FE2341"/>
    <w:rsid w:val="00FE414A"/>
    <w:rsid w:val="00FE5BF4"/>
    <w:rsid w:val="00FE6DE9"/>
    <w:rsid w:val="00FF06E1"/>
    <w:rsid w:val="00FF269A"/>
    <w:rsid w:val="00FF29FA"/>
    <w:rsid w:val="00FF2B3E"/>
    <w:rsid w:val="00FF2C60"/>
    <w:rsid w:val="00FF46FA"/>
    <w:rsid w:val="00FF7255"/>
    <w:rsid w:val="00FF7CC0"/>
    <w:rsid w:val="00FF7CD0"/>
    <w:rsid w:val="11A0BAFE"/>
    <w:rsid w:val="1AC480BD"/>
    <w:rsid w:val="2039A5C6"/>
    <w:rsid w:val="2148E61C"/>
    <w:rsid w:val="21EB5069"/>
    <w:rsid w:val="22B5B1E6"/>
    <w:rsid w:val="26DEEAAA"/>
    <w:rsid w:val="2B3465DF"/>
    <w:rsid w:val="2B53020E"/>
    <w:rsid w:val="2BF68B51"/>
    <w:rsid w:val="3366BAE2"/>
    <w:rsid w:val="3B42C757"/>
    <w:rsid w:val="3EC3928B"/>
    <w:rsid w:val="458548C4"/>
    <w:rsid w:val="493698AC"/>
    <w:rsid w:val="4BD11442"/>
    <w:rsid w:val="5F0EE53E"/>
    <w:rsid w:val="65B00FB6"/>
    <w:rsid w:val="67D60F6E"/>
    <w:rsid w:val="68D0EEF6"/>
    <w:rsid w:val="6AA685A2"/>
    <w:rsid w:val="6B0E4A76"/>
    <w:rsid w:val="6C4A39B7"/>
    <w:rsid w:val="796BDFB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872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1FC"/>
    <w:pPr>
      <w:widowControl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061FC"/>
    <w:pPr>
      <w:spacing w:after="240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FF7CC0"/>
    <w:pPr>
      <w:outlineLvl w:val="1"/>
    </w:pPr>
    <w:rPr>
      <w:b/>
      <w:bCs/>
      <w:u w:val="single"/>
    </w:rPr>
  </w:style>
  <w:style w:type="paragraph" w:styleId="Heading3">
    <w:name w:val="heading 3"/>
    <w:link w:val="Heading3Char"/>
    <w:uiPriority w:val="9"/>
    <w:unhideWhenUsed/>
    <w:qFormat/>
    <w:rsid w:val="00243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</w:rPr>
  </w:style>
  <w:style w:type="paragraph" w:styleId="Header">
    <w:name w:val="header"/>
    <w:link w:val="HeaderChar"/>
    <w:uiPriority w:val="99"/>
    <w:unhideWhenUsed/>
    <w:rsid w:val="00F37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75C9"/>
  </w:style>
  <w:style w:type="paragraph" w:styleId="Footer">
    <w:name w:val="footer"/>
    <w:link w:val="FooterChar"/>
    <w:uiPriority w:val="99"/>
    <w:unhideWhenUsed/>
    <w:rsid w:val="00F37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link w:val="MessageHeaderChar"/>
    <w:rsid w:val="00BE4155"/>
    <w:pPr>
      <w:keepLines/>
      <w:autoSpaceDE w:val="0"/>
      <w:autoSpaceDN w:val="0"/>
      <w:spacing w:line="415" w:lineRule="atLeast"/>
      <w:ind w:left="1560" w:right="-360" w:hanging="720"/>
    </w:pPr>
    <w:rPr>
      <w:rFonts w:ascii="Times New Roman" w:eastAsia="Times New Roman" w:hAnsi="Times New Roman"/>
    </w:rPr>
  </w:style>
  <w:style w:type="character" w:customStyle="1" w:styleId="MessageHeaderChar">
    <w:name w:val="Message Header Char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link w:val="BodyTextChar"/>
    <w:uiPriority w:val="99"/>
    <w:unhideWhenUsed/>
    <w:rsid w:val="00BE4155"/>
    <w:pPr>
      <w:spacing w:after="120"/>
    </w:pPr>
  </w:style>
  <w:style w:type="character" w:customStyle="1" w:styleId="BodyTextChar">
    <w:name w:val="Body Text Char"/>
    <w:link w:val="BodyText"/>
    <w:uiPriority w:val="99"/>
    <w:rsid w:val="00BE4155"/>
  </w:style>
  <w:style w:type="paragraph" w:styleId="BalloonText">
    <w:name w:val="Balloon Text"/>
    <w:link w:val="BalloonTextChar"/>
    <w:uiPriority w:val="99"/>
    <w:semiHidden/>
    <w:unhideWhenUsed/>
    <w:rsid w:val="0050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link w:val="ListParagraphChar"/>
    <w:uiPriority w:val="34"/>
    <w:qFormat/>
    <w:rsid w:val="00A35AAD"/>
    <w:pPr>
      <w:ind w:left="720"/>
    </w:pPr>
  </w:style>
  <w:style w:type="paragraph" w:customStyle="1" w:styleId="SL-FlLftSgl">
    <w:name w:val="SL-Fl Lft Sgl"/>
    <w:link w:val="SL-FlLftSglChar"/>
    <w:rsid w:val="007164E0"/>
    <w:pPr>
      <w:spacing w:line="240" w:lineRule="exact"/>
    </w:pPr>
    <w:rPr>
      <w:rFonts w:ascii="Arial" w:eastAsia="Times New Roman" w:hAnsi="Arial"/>
    </w:rPr>
  </w:style>
  <w:style w:type="character" w:customStyle="1" w:styleId="SL-FlLftSglChar">
    <w:name w:val="SL-Fl Lft Sgl Char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link w:val="L1-FlLSp12Char"/>
    <w:uiPriority w:val="99"/>
    <w:rsid w:val="007164E0"/>
    <w:pPr>
      <w:tabs>
        <w:tab w:val="left" w:pos="1152"/>
      </w:tabs>
      <w:spacing w:line="360" w:lineRule="atLeast"/>
    </w:pPr>
    <w:rPr>
      <w:rFonts w:ascii="Garamond" w:eastAsia="Times New Roman" w:hAnsi="Garamond"/>
      <w:sz w:val="24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rsid w:val="007164E0"/>
    <w:pPr>
      <w:tabs>
        <w:tab w:val="left" w:pos="576"/>
      </w:tabs>
      <w:spacing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uiPriority w:val="99"/>
    <w:unhideWhenUsed/>
    <w:rsid w:val="007041A6"/>
    <w:rPr>
      <w:sz w:val="16"/>
      <w:szCs w:val="16"/>
    </w:rPr>
  </w:style>
  <w:style w:type="paragraph" w:styleId="CommentSubject">
    <w:name w:val="annotation subject"/>
    <w:basedOn w:val="CommentText1"/>
    <w:next w:val="CommentText1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uiPriority w:val="99"/>
    <w:unhideWhenUsed/>
    <w:rsid w:val="00D469D3"/>
    <w:rPr>
      <w:rFonts w:ascii="Times New Roman" w:hAnsi="Times New Roman" w:eastAsiaTheme="minorHAnsi"/>
      <w:sz w:val="24"/>
      <w:szCs w:val="24"/>
    </w:rPr>
  </w:style>
  <w:style w:type="character" w:customStyle="1" w:styleId="FootnoteTextChar">
    <w:name w:val="Footnote Text Char"/>
    <w:aliases w:val="F1 Char"/>
    <w:link w:val="FootnoteText1"/>
    <w:uiPriority w:val="99"/>
    <w:rsid w:val="00F4129F"/>
  </w:style>
  <w:style w:type="character" w:styleId="FootnoteReference">
    <w:name w:val="footnote reference"/>
    <w:uiPriority w:val="99"/>
    <w:unhideWhenUsed/>
    <w:rsid w:val="00F4129F"/>
    <w:rPr>
      <w:vertAlign w:val="superscript"/>
    </w:rPr>
  </w:style>
  <w:style w:type="table" w:styleId="TableGrid">
    <w:name w:val="Table Grid"/>
    <w:uiPriority w:val="39"/>
    <w:rsid w:val="00AE0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FE080C"/>
    <w:rPr>
      <w:color w:val="0000FF"/>
      <w:u w:val="single"/>
    </w:rPr>
  </w:style>
  <w:style w:type="character" w:customStyle="1" w:styleId="apple-converted-space">
    <w:name w:val="apple-converted-space"/>
    <w:rsid w:val="00FE080C"/>
  </w:style>
  <w:style w:type="paragraph" w:customStyle="1" w:styleId="OMBtext">
    <w:name w:val="OMB_text"/>
    <w:qFormat/>
    <w:rsid w:val="00FE080C"/>
    <w:pPr>
      <w:spacing w:after="360" w:line="36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otnote">
    <w:name w:val="Footnote"/>
    <w:basedOn w:val="FootnoteText1"/>
    <w:qFormat/>
    <w:rsid w:val="00FE080C"/>
    <w:rPr>
      <w:rFonts w:ascii="Times New Roman" w:eastAsia="Times New Roman" w:hAnsi="Times New Roman"/>
    </w:rPr>
  </w:style>
  <w:style w:type="character" w:customStyle="1" w:styleId="normaltextrun">
    <w:name w:val="normaltextrun"/>
    <w:rsid w:val="00FE080C"/>
  </w:style>
  <w:style w:type="character" w:customStyle="1" w:styleId="contentcontrolboundarysink">
    <w:name w:val="contentcontrolboundarysink"/>
    <w:rsid w:val="00A16348"/>
  </w:style>
  <w:style w:type="character" w:customStyle="1" w:styleId="eop">
    <w:name w:val="eop"/>
    <w:rsid w:val="00A16348"/>
  </w:style>
  <w:style w:type="character" w:customStyle="1" w:styleId="ListParagraphChar">
    <w:name w:val="List Paragraph Char"/>
    <w:link w:val="ListParagraph"/>
    <w:uiPriority w:val="34"/>
    <w:rsid w:val="002D4357"/>
    <w:rPr>
      <w:sz w:val="22"/>
      <w:szCs w:val="22"/>
    </w:rPr>
  </w:style>
  <w:style w:type="character" w:customStyle="1" w:styleId="Heading1Char">
    <w:name w:val="Heading 1 Char"/>
    <w:link w:val="Heading11"/>
    <w:uiPriority w:val="9"/>
    <w:rsid w:val="00045C20"/>
    <w:rPr>
      <w:rFonts w:ascii="Times New Roman" w:eastAsia="Times New Roman" w:hAnsi="Times New Roman"/>
      <w:sz w:val="24"/>
      <w:szCs w:val="24"/>
      <w:u w:val="single"/>
    </w:rPr>
  </w:style>
  <w:style w:type="character" w:styleId="SubtleEmphasis">
    <w:name w:val="Subtle Emphasis"/>
    <w:uiPriority w:val="19"/>
    <w:qFormat/>
    <w:rsid w:val="000766EF"/>
    <w:rPr>
      <w:color w:val="1043FF"/>
      <w:u w:val="single"/>
    </w:rPr>
  </w:style>
  <w:style w:type="character" w:customStyle="1" w:styleId="Heading2Char">
    <w:name w:val="Heading 2 Char"/>
    <w:link w:val="Heading2"/>
    <w:uiPriority w:val="9"/>
    <w:rsid w:val="00FF7CC0"/>
    <w:rPr>
      <w:rFonts w:ascii="Times New Roman" w:hAnsi="Times New Roman"/>
      <w:b/>
      <w:bCs/>
      <w:sz w:val="24"/>
      <w:szCs w:val="24"/>
      <w:u w:val="single"/>
    </w:rPr>
  </w:style>
  <w:style w:type="character" w:styleId="Emphasis">
    <w:name w:val="Emphasis"/>
    <w:uiPriority w:val="20"/>
    <w:qFormat/>
    <w:rsid w:val="00000B0C"/>
    <w:rPr>
      <w:b/>
      <w:i/>
      <w:iCs/>
      <w:sz w:val="28"/>
    </w:rPr>
  </w:style>
  <w:style w:type="character" w:customStyle="1" w:styleId="Heading3Char">
    <w:name w:val="Heading 3 Char"/>
    <w:link w:val="Heading3"/>
    <w:uiPriority w:val="9"/>
    <w:rsid w:val="00243E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Heading">
    <w:name w:val="TOC Heading"/>
    <w:basedOn w:val="Heading11"/>
    <w:uiPriority w:val="39"/>
    <w:unhideWhenUsed/>
    <w:qFormat/>
    <w:rsid w:val="00965EDC"/>
    <w:pPr>
      <w:outlineLvl w:val="9"/>
    </w:pPr>
    <w:rPr>
      <w:color w:val="5C739B"/>
      <w:sz w:val="32"/>
      <w:szCs w:val="32"/>
      <w:u w:val="none"/>
    </w:rPr>
  </w:style>
  <w:style w:type="paragraph" w:styleId="Subtitle">
    <w:name w:val="Subtitle"/>
    <w:link w:val="SubtitleChar"/>
    <w:uiPriority w:val="11"/>
    <w:qFormat/>
    <w:rsid w:val="007C092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7C09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6D2F32"/>
    <w:rPr>
      <w:sz w:val="22"/>
      <w:szCs w:val="22"/>
    </w:rPr>
  </w:style>
  <w:style w:type="character" w:customStyle="1" w:styleId="StyleTimesNewRoman">
    <w:name w:val="Style Times New Roman"/>
    <w:uiPriority w:val="99"/>
    <w:rsid w:val="00A475EB"/>
    <w:rPr>
      <w:color w:val="000000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customStyle="1" w:styleId="Heading11">
    <w:name w:val="Heading 11"/>
    <w:link w:val="Heading1Char"/>
    <w:uiPriority w:val="9"/>
    <w:qFormat/>
    <w:rsid w:val="68D0EEF6"/>
    <w:pPr>
      <w:spacing w:before="240" w:after="240" w:line="259" w:lineRule="auto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CommentText1">
    <w:name w:val="Comment Text1"/>
    <w:link w:val="CommentTextChar"/>
    <w:qFormat/>
    <w:rsid w:val="68D0EEF6"/>
    <w:pPr>
      <w:spacing w:after="200"/>
    </w:pPr>
  </w:style>
  <w:style w:type="character" w:customStyle="1" w:styleId="CommentTextChar">
    <w:name w:val="Comment Text Char"/>
    <w:link w:val="CommentText1"/>
    <w:uiPriority w:val="99"/>
    <w:rsid w:val="68D0EEF6"/>
  </w:style>
  <w:style w:type="paragraph" w:customStyle="1" w:styleId="FootnoteText1">
    <w:name w:val="Footnote Text1"/>
    <w:link w:val="FootnoteTextChar"/>
    <w:uiPriority w:val="99"/>
    <w:qFormat/>
    <w:rsid w:val="68D0EEF6"/>
  </w:style>
  <w:style w:type="paragraph" w:styleId="FootnoteText">
    <w:name w:val="footnote text"/>
    <w:aliases w:val="F1"/>
    <w:basedOn w:val="Normal"/>
    <w:uiPriority w:val="99"/>
    <w:unhideWhenUsed/>
    <w:rsid w:val="00BC5EA6"/>
    <w:rPr>
      <w:rFonts w:eastAsia="Times New Roman"/>
    </w:rPr>
  </w:style>
  <w:style w:type="character" w:customStyle="1" w:styleId="FootnoteTextChar1">
    <w:name w:val="Footnote Text Char1"/>
    <w:aliases w:val="F1 Char1"/>
    <w:basedOn w:val="DefaultParagraphFont"/>
    <w:uiPriority w:val="99"/>
    <w:rsid w:val="00BC5EA6"/>
  </w:style>
  <w:style w:type="character" w:customStyle="1" w:styleId="Heading1Char1">
    <w:name w:val="Heading 1 Char1"/>
    <w:basedOn w:val="DefaultParagraphFont"/>
    <w:link w:val="Heading1"/>
    <w:uiPriority w:val="9"/>
    <w:rsid w:val="004061FC"/>
    <w:rPr>
      <w:rFonts w:ascii="Times New Roman" w:hAnsi="Times New Roman"/>
      <w:b/>
      <w:sz w:val="28"/>
      <w:szCs w:val="28"/>
      <w:u w:val="single"/>
    </w:rPr>
  </w:style>
  <w:style w:type="paragraph" w:customStyle="1" w:styleId="BeforeBulletedList">
    <w:name w:val="Before Bulleted List"/>
    <w:basedOn w:val="Normal"/>
    <w:next w:val="Normal"/>
    <w:qFormat/>
    <w:rsid w:val="00B04D5E"/>
    <w:pPr>
      <w:widowControl/>
      <w:spacing w:line="276" w:lineRule="auto"/>
    </w:pPr>
    <w:rPr>
      <w:rFonts w:ascii="Calibri" w:eastAsia="SimSun" w:hAnsi="Calibri"/>
      <w:sz w:val="22"/>
      <w:szCs w:val="22"/>
    </w:rPr>
  </w:style>
  <w:style w:type="paragraph" w:styleId="CommentText">
    <w:name w:val="annotation text"/>
    <w:basedOn w:val="Normal"/>
    <w:link w:val="CommentTextChar1"/>
    <w:uiPriority w:val="99"/>
    <w:unhideWhenUsed/>
    <w:rsid w:val="004E75B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E75B6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249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BB"/>
    <w:rPr>
      <w:color w:val="605E5C"/>
      <w:shd w:val="clear" w:color="auto" w:fill="E1DFDD"/>
    </w:rPr>
  </w:style>
  <w:style w:type="character" w:customStyle="1" w:styleId="L1-FlLSp12Char">
    <w:name w:val="L1-FlL Sp&amp;1/2 Char"/>
    <w:link w:val="L1-FlLSp12"/>
    <w:uiPriority w:val="99"/>
    <w:locked/>
    <w:rsid w:val="00F8530E"/>
    <w:rPr>
      <w:rFonts w:ascii="Garamond" w:eastAsia="Times New Roman" w:hAnsi="Garamond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7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7D89"/>
    <w:rPr>
      <w:rFonts w:ascii="Times New Roman" w:hAnsi="Times New Roman"/>
      <w:sz w:val="24"/>
      <w:szCs w:val="24"/>
    </w:rPr>
  </w:style>
  <w:style w:type="paragraph" w:customStyle="1" w:styleId="AbtHeadA">
    <w:name w:val="AbtHead A"/>
    <w:basedOn w:val="Normal"/>
    <w:next w:val="BodyText"/>
    <w:rsid w:val="006D2AB2"/>
    <w:pPr>
      <w:keepNext/>
      <w:keepLines/>
      <w:widowControl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eastAsia="Times New Roman" w:hAnsi="Arial"/>
      <w:b/>
      <w:sz w:val="36"/>
      <w:szCs w:val="20"/>
    </w:rPr>
  </w:style>
  <w:style w:type="paragraph" w:customStyle="1" w:styleId="AbtHeadC">
    <w:name w:val="AbtHead C"/>
    <w:basedOn w:val="Normal"/>
    <w:next w:val="BodyText"/>
    <w:rsid w:val="006D2AB2"/>
    <w:pPr>
      <w:keepNext/>
      <w:keepLines/>
      <w:widowControl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eastAsia="Times New Roman" w:hAnsi="Arial"/>
      <w:b/>
      <w:sz w:val="20"/>
      <w:szCs w:val="20"/>
    </w:rPr>
  </w:style>
  <w:style w:type="paragraph" w:customStyle="1" w:styleId="DocNormal">
    <w:name w:val="DocNormal"/>
    <w:basedOn w:val="Normal"/>
    <w:link w:val="DocNormalChar"/>
    <w:qFormat/>
    <w:rsid w:val="00F1770D"/>
    <w:pPr>
      <w:widowControl/>
      <w:spacing w:after="120" w:line="23" w:lineRule="atLeast"/>
      <w:ind w:left="720"/>
    </w:pPr>
    <w:rPr>
      <w:rFonts w:ascii="Arial" w:eastAsia="Times New Roman" w:hAnsi="Arial" w:cs="Arial"/>
    </w:rPr>
  </w:style>
  <w:style w:type="character" w:customStyle="1" w:styleId="DocNormalChar">
    <w:name w:val="DocNormal Char"/>
    <w:basedOn w:val="DefaultParagraphFont"/>
    <w:link w:val="DocNormal"/>
    <w:rsid w:val="00F1770D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aliases w:val="pn"/>
    <w:uiPriority w:val="99"/>
    <w:rsid w:val="00843838"/>
    <w:rPr>
      <w:rFonts w:cs="Times New Roman"/>
    </w:rPr>
  </w:style>
  <w:style w:type="paragraph" w:customStyle="1" w:styleId="TC-TableofContentsHeading">
    <w:name w:val="TC-Table of Contents Heading"/>
    <w:basedOn w:val="Heading1"/>
    <w:next w:val="Normal"/>
    <w:uiPriority w:val="99"/>
    <w:rsid w:val="00843838"/>
    <w:pPr>
      <w:keepNext/>
      <w:widowControl/>
      <w:pBdr>
        <w:bottom w:val="single" w:sz="24" w:space="1" w:color="AFBED7"/>
      </w:pBdr>
      <w:spacing w:after="720" w:line="360" w:lineRule="atLeast"/>
      <w:ind w:left="6869"/>
      <w:jc w:val="center"/>
    </w:pPr>
    <w:rPr>
      <w:rFonts w:ascii="Franklin Gothic Medium" w:eastAsia="Times New Roman" w:hAnsi="Franklin Gothic Medium"/>
      <w:b w:val="0"/>
      <w:bCs/>
      <w:color w:val="324162"/>
      <w:sz w:val="32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3838"/>
    <w:pPr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3838"/>
    <w:rPr>
      <w:rFonts w:asciiTheme="minorHAnsi" w:eastAsiaTheme="minorHAnsi" w:hAnsiTheme="minorHAnsi" w:cstheme="minorBidi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843838"/>
    <w:rPr>
      <w:b/>
      <w:bCs/>
      <w:smallCaps/>
      <w:color w:val="4F81BD" w:themeColor="accent1"/>
      <w:spacing w:val="5"/>
    </w:rPr>
  </w:style>
  <w:style w:type="paragraph" w:customStyle="1" w:styleId="paragraph">
    <w:name w:val="paragraph"/>
    <w:basedOn w:val="Normal"/>
    <w:rsid w:val="00843838"/>
    <w:pPr>
      <w:widowControl/>
    </w:pPr>
    <w:rPr>
      <w:rFonts w:ascii="Calibri" w:hAnsi="Calibri" w:eastAsiaTheme="minorHAnsi" w:cs="Calibri"/>
      <w:sz w:val="22"/>
      <w:szCs w:val="22"/>
    </w:rPr>
  </w:style>
  <w:style w:type="character" w:customStyle="1" w:styleId="scxw206191409">
    <w:name w:val="scxw206191409"/>
    <w:basedOn w:val="DefaultParagraphFont"/>
    <w:rsid w:val="00843838"/>
  </w:style>
  <w:style w:type="paragraph" w:styleId="NoSpacing">
    <w:name w:val="No Spacing"/>
    <w:link w:val="NoSpacingChar"/>
    <w:uiPriority w:val="1"/>
    <w:qFormat/>
    <w:rsid w:val="0084383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843838"/>
    <w:rPr>
      <w:b/>
      <w:bCs/>
    </w:rPr>
  </w:style>
  <w:style w:type="table" w:customStyle="1" w:styleId="QTable">
    <w:name w:val="QTable"/>
    <w:uiPriority w:val="99"/>
    <w:qFormat/>
    <w:rsid w:val="00843838"/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Bipolar">
    <w:name w:val="QQuestionTableBipolar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843838"/>
    <w:rPr>
      <w:rFonts w:asciiTheme="minorHAnsi" w:eastAsiaTheme="minorEastAsia" w:hAnsiTheme="minorHAnsi" w:cstheme="minorBidi"/>
    </w:r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HorizontalGraphicSliderTable">
    <w:name w:val="QHorizontalGraphicSliderTable"/>
    <w:uiPriority w:val="99"/>
    <w:qFormat/>
    <w:rsid w:val="00843838"/>
    <w:pPr>
      <w:spacing w:after="120"/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843838"/>
    <w:pPr>
      <w:spacing w:after="120"/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rsid w:val="00843838"/>
    <w:pPr>
      <w:widowControl/>
      <w:pBdr>
        <w:top w:val="single" w:sz="160" w:space="0" w:color="499FD1"/>
      </w:pBdr>
      <w:spacing w:before="8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QSummary">
    <w:name w:val="QSummary"/>
    <w:basedOn w:val="Normal"/>
    <w:qFormat/>
    <w:rsid w:val="00843838"/>
    <w:pPr>
      <w:widowControl/>
      <w:spacing w:line="276" w:lineRule="auto"/>
    </w:pPr>
    <w:rPr>
      <w:rFonts w:asciiTheme="minorHAnsi" w:eastAsiaTheme="minorEastAsia" w:hAnsiTheme="minorHAnsi" w:cstheme="minorBidi"/>
      <w:b/>
      <w:sz w:val="22"/>
      <w:szCs w:val="22"/>
    </w:rPr>
  </w:style>
  <w:style w:type="table" w:customStyle="1" w:styleId="QQuestionIconTable">
    <w:name w:val="QQuestionIcon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843838"/>
    <w:pPr>
      <w:widowControl/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line="276" w:lineRule="auto"/>
    </w:pPr>
    <w:rPr>
      <w:rFonts w:asciiTheme="minorHAnsi" w:eastAsiaTheme="minorEastAsia" w:hAnsiTheme="minorHAnsi" w:cstheme="minorBidi"/>
      <w:b/>
      <w:sz w:val="32"/>
      <w:szCs w:val="22"/>
    </w:rPr>
  </w:style>
  <w:style w:type="table" w:customStyle="1" w:styleId="QBar">
    <w:name w:val="QBar"/>
    <w:uiPriority w:val="99"/>
    <w:qFormat/>
    <w:rsid w:val="00843838"/>
    <w:rPr>
      <w:rFonts w:asciiTheme="minorHAnsi" w:eastAsiaTheme="minorEastAsia" w:hAnsiTheme="minorHAnsi" w:cstheme="minorBidi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843838"/>
    <w:rPr>
      <w:rFonts w:asciiTheme="minorHAnsi" w:eastAsiaTheme="minorEastAsia" w:hAnsiTheme="minorHAnsi" w:cstheme="minorBidi"/>
      <w:b/>
      <w:color w:val="FFFFFF" w:themeColor="background1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843838"/>
    <w:rPr>
      <w:rFonts w:asciiTheme="minorHAnsi" w:eastAsiaTheme="minorEastAsia" w:hAnsiTheme="minorHAnsi" w:cstheme="minorBidi"/>
      <w:color w:val="FFFFFF" w:themeColor="background1"/>
      <w:sz w:val="22"/>
      <w:szCs w:val="22"/>
    </w:rPr>
  </w:style>
  <w:style w:type="paragraph" w:customStyle="1" w:styleId="WhiteCompositeLabel">
    <w:name w:val="WhiteCompositeLabel"/>
    <w:next w:val="Normal"/>
    <w:rsid w:val="00843838"/>
    <w:pPr>
      <w:spacing w:before="43" w:after="43"/>
      <w:jc w:val="center"/>
    </w:pPr>
    <w:rPr>
      <w:rFonts w:eastAsia="Times New Roman"/>
      <w:b/>
      <w:color w:val="FFFFFF"/>
      <w:sz w:val="22"/>
      <w:szCs w:val="22"/>
    </w:rPr>
  </w:style>
  <w:style w:type="paragraph" w:customStyle="1" w:styleId="CompositeLabel">
    <w:name w:val="CompositeLabel"/>
    <w:next w:val="Normal"/>
    <w:rsid w:val="00843838"/>
    <w:pPr>
      <w:spacing w:before="43" w:after="43"/>
      <w:jc w:val="center"/>
    </w:pPr>
    <w:rPr>
      <w:rFonts w:eastAsia="Times New Roman"/>
      <w:b/>
      <w:sz w:val="22"/>
      <w:szCs w:val="22"/>
    </w:rPr>
  </w:style>
  <w:style w:type="numbering" w:customStyle="1" w:styleId="Multipunch">
    <w:name w:val="Multi punch"/>
    <w:rsid w:val="00843838"/>
    <w:pPr>
      <w:numPr>
        <w:numId w:val="2"/>
      </w:numPr>
    </w:pPr>
  </w:style>
  <w:style w:type="numbering" w:customStyle="1" w:styleId="Singlepunch">
    <w:name w:val="Single punch"/>
    <w:rsid w:val="00843838"/>
    <w:pPr>
      <w:numPr>
        <w:numId w:val="3"/>
      </w:numPr>
    </w:pPr>
  </w:style>
  <w:style w:type="paragraph" w:customStyle="1" w:styleId="QDisplayLogic">
    <w:name w:val="QDisplayLogic"/>
    <w:basedOn w:val="Normal"/>
    <w:uiPriority w:val="99"/>
    <w:qFormat/>
    <w:rsid w:val="00843838"/>
    <w:pPr>
      <w:widowControl/>
      <w:shd w:val="clear" w:color="auto" w:fill="6898BB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SkipLogic">
    <w:name w:val="QSkipLogic"/>
    <w:basedOn w:val="Normal"/>
    <w:qFormat/>
    <w:rsid w:val="00843838"/>
    <w:pPr>
      <w:widowControl/>
      <w:shd w:val="clear" w:color="auto" w:fill="8D8D8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SingleLineText">
    <w:name w:val="SingleLineText"/>
    <w:next w:val="Normal"/>
    <w:rsid w:val="00843838"/>
    <w:rPr>
      <w:rFonts w:asciiTheme="minorHAnsi" w:eastAsiaTheme="minorEastAsia" w:hAnsiTheme="minorHAnsi" w:cstheme="minorBidi"/>
      <w:sz w:val="22"/>
      <w:szCs w:val="22"/>
    </w:rPr>
  </w:style>
  <w:style w:type="paragraph" w:customStyle="1" w:styleId="QDynamicChoices">
    <w:name w:val="QDynamicChoices"/>
    <w:basedOn w:val="Normal"/>
    <w:qFormat/>
    <w:rsid w:val="00843838"/>
    <w:pPr>
      <w:widowControl/>
      <w:shd w:val="clear" w:color="auto" w:fill="6FAC3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ReusableChoices">
    <w:name w:val="QReusableChoices"/>
    <w:basedOn w:val="Normal"/>
    <w:qFormat/>
    <w:rsid w:val="00843838"/>
    <w:pPr>
      <w:widowControl/>
      <w:shd w:val="clear" w:color="auto" w:fill="3EA18E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H1">
    <w:name w:val="H1"/>
    <w:next w:val="Normal"/>
    <w:rsid w:val="00843838"/>
    <w:pPr>
      <w:spacing w:after="240"/>
    </w:pPr>
    <w:rPr>
      <w:rFonts w:asciiTheme="minorHAnsi" w:eastAsiaTheme="minorEastAsia" w:hAnsiTheme="minorHAnsi" w:cstheme="minorBidi"/>
      <w:b/>
      <w:color w:val="000000"/>
      <w:sz w:val="64"/>
      <w:szCs w:val="64"/>
    </w:rPr>
  </w:style>
  <w:style w:type="paragraph" w:customStyle="1" w:styleId="H2">
    <w:name w:val="H2"/>
    <w:next w:val="Normal"/>
    <w:rsid w:val="00843838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paragraph" w:customStyle="1" w:styleId="H3">
    <w:name w:val="H3"/>
    <w:next w:val="Normal"/>
    <w:rsid w:val="00843838"/>
    <w:pPr>
      <w:spacing w:after="120"/>
    </w:pPr>
    <w:rPr>
      <w:rFonts w:asciiTheme="minorHAnsi" w:eastAsiaTheme="minorEastAsia" w:hAnsiTheme="minorHAnsi" w:cstheme="minorBidi"/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rsid w:val="00843838"/>
    <w:pPr>
      <w:widowControl/>
      <w:spacing w:before="120" w:after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EndLabel">
    <w:name w:val="BlockEndLabel"/>
    <w:basedOn w:val="Normal"/>
    <w:qFormat/>
    <w:rsid w:val="00843838"/>
    <w:pPr>
      <w:widowControl/>
      <w:spacing w:before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Separator">
    <w:name w:val="BlockSeparator"/>
    <w:basedOn w:val="Normal"/>
    <w:qFormat/>
    <w:rsid w:val="00843838"/>
    <w:pPr>
      <w:widowControl/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uiPriority w:val="99"/>
    <w:qFormat/>
    <w:rsid w:val="00843838"/>
    <w:pPr>
      <w:widowControl/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ropdown">
    <w:name w:val="Dropdown"/>
    <w:basedOn w:val="Normal"/>
    <w:qFormat/>
    <w:rsid w:val="00843838"/>
    <w:pPr>
      <w:widowControl/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843838"/>
    <w:pPr>
      <w:widowControl/>
      <w:spacing w:before="2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FGreen">
    <w:name w:val="SFGreen"/>
    <w:basedOn w:val="Normal"/>
    <w:qFormat/>
    <w:rsid w:val="00843838"/>
    <w:pPr>
      <w:widowControl/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  <w:spacing w:line="276" w:lineRule="auto"/>
    </w:pPr>
    <w:rPr>
      <w:rFonts w:asciiTheme="minorHAnsi" w:eastAsiaTheme="minorEastAsia" w:hAnsiTheme="minorHAnsi" w:cstheme="minorBidi"/>
      <w:b/>
      <w:color w:val="809163"/>
      <w:sz w:val="22"/>
      <w:szCs w:val="22"/>
    </w:rPr>
  </w:style>
  <w:style w:type="paragraph" w:customStyle="1" w:styleId="SFBlue">
    <w:name w:val="SFBlue"/>
    <w:basedOn w:val="Normal"/>
    <w:qFormat/>
    <w:rsid w:val="00843838"/>
    <w:pPr>
      <w:widowControl/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  <w:spacing w:line="276" w:lineRule="auto"/>
    </w:pPr>
    <w:rPr>
      <w:rFonts w:asciiTheme="minorHAnsi" w:eastAsiaTheme="minorEastAsia" w:hAnsiTheme="minorHAnsi" w:cstheme="minorBidi"/>
      <w:b/>
      <w:color w:val="426092"/>
      <w:sz w:val="22"/>
      <w:szCs w:val="22"/>
    </w:rPr>
  </w:style>
  <w:style w:type="paragraph" w:customStyle="1" w:styleId="SFPurple">
    <w:name w:val="SFPurple"/>
    <w:basedOn w:val="Normal"/>
    <w:qFormat/>
    <w:rsid w:val="00843838"/>
    <w:pPr>
      <w:widowControl/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  <w:spacing w:line="276" w:lineRule="auto"/>
    </w:pPr>
    <w:rPr>
      <w:rFonts w:asciiTheme="minorHAnsi" w:eastAsiaTheme="minorEastAsia" w:hAnsiTheme="minorHAnsi" w:cstheme="minorBidi"/>
      <w:b/>
      <w:color w:val="916391"/>
      <w:sz w:val="22"/>
      <w:szCs w:val="22"/>
    </w:rPr>
  </w:style>
  <w:style w:type="paragraph" w:customStyle="1" w:styleId="SFGray">
    <w:name w:val="SFGray"/>
    <w:basedOn w:val="Normal"/>
    <w:qFormat/>
    <w:rsid w:val="00843838"/>
    <w:pPr>
      <w:widowControl/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  <w:spacing w:line="276" w:lineRule="auto"/>
    </w:pPr>
    <w:rPr>
      <w:rFonts w:asciiTheme="minorHAnsi" w:eastAsiaTheme="minorEastAsia" w:hAnsiTheme="minorHAnsi" w:cstheme="minorBidi"/>
      <w:b/>
      <w:color w:val="555555"/>
      <w:sz w:val="22"/>
      <w:szCs w:val="22"/>
    </w:rPr>
  </w:style>
  <w:style w:type="paragraph" w:customStyle="1" w:styleId="SFRed">
    <w:name w:val="SFRed"/>
    <w:basedOn w:val="Normal"/>
    <w:qFormat/>
    <w:rsid w:val="00843838"/>
    <w:pPr>
      <w:widowControl/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  <w:spacing w:line="276" w:lineRule="auto"/>
    </w:pPr>
    <w:rPr>
      <w:rFonts w:asciiTheme="minorHAnsi" w:eastAsiaTheme="minorEastAsia" w:hAnsiTheme="minorHAnsi" w:cstheme="minorBidi"/>
      <w:b/>
      <w:color w:val="FFFFFF"/>
      <w:sz w:val="22"/>
      <w:szCs w:val="22"/>
    </w:rPr>
  </w:style>
  <w:style w:type="paragraph" w:customStyle="1" w:styleId="QPlaceholderAlert">
    <w:name w:val="QPlaceholderAlert"/>
    <w:basedOn w:val="Normal"/>
    <w:qFormat/>
    <w:rsid w:val="00843838"/>
    <w:pPr>
      <w:widowControl/>
      <w:spacing w:line="276" w:lineRule="auto"/>
    </w:pPr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43838"/>
    <w:pPr>
      <w:widowControl/>
      <w:spacing w:after="100" w:line="240" w:lineRule="atLeast"/>
      <w:ind w:left="480"/>
    </w:pPr>
    <w:rPr>
      <w:rFonts w:ascii="Garamond" w:eastAsia="Times New Roman" w:hAnsi="Garamond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43838"/>
    <w:pPr>
      <w:widowControl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43838"/>
    <w:pPr>
      <w:widowControl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msonormal">
    <w:name w:val="msonormal"/>
    <w:basedOn w:val="Normal"/>
    <w:uiPriority w:val="99"/>
    <w:semiHidden/>
    <w:rsid w:val="003B006C"/>
    <w:pPr>
      <w:widowControl/>
      <w:spacing w:before="100" w:beforeAutospacing="1" w:after="100" w:afterAutospacing="1"/>
    </w:pPr>
    <w:rPr>
      <w:rFonts w:eastAsia="Times New Roman"/>
    </w:rPr>
  </w:style>
  <w:style w:type="character" w:customStyle="1" w:styleId="markq877q9tg7">
    <w:name w:val="markq877q9tg7"/>
    <w:basedOn w:val="DefaultParagraphFont"/>
    <w:rsid w:val="003B006C"/>
  </w:style>
  <w:style w:type="paragraph" w:customStyle="1" w:styleId="Heading31">
    <w:name w:val="Heading 31"/>
    <w:next w:val="Heading3"/>
    <w:uiPriority w:val="9"/>
    <w:unhideWhenUsed/>
    <w:qFormat/>
    <w:rsid w:val="003537F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537F2"/>
  </w:style>
  <w:style w:type="paragraph" w:customStyle="1" w:styleId="NormalWeb1">
    <w:name w:val="Normal (Web)1"/>
    <w:next w:val="NormalWeb"/>
    <w:uiPriority w:val="99"/>
    <w:unhideWhenUsed/>
    <w:rsid w:val="003537F2"/>
    <w:rPr>
      <w:rFonts w:ascii="Times New Roman" w:hAnsi="Times New Roman" w:eastAsiaTheme="minorHAnsi"/>
      <w:sz w:val="24"/>
      <w:szCs w:val="24"/>
    </w:rPr>
  </w:style>
  <w:style w:type="table" w:customStyle="1" w:styleId="TableGrid1">
    <w:name w:val="Table Grid1"/>
    <w:next w:val="TableGrid"/>
    <w:uiPriority w:val="39"/>
    <w:rsid w:val="003537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1">
    <w:name w:val="Subtitle1"/>
    <w:next w:val="Subtitle"/>
    <w:uiPriority w:val="11"/>
    <w:qFormat/>
    <w:rsid w:val="003537F2"/>
    <w:pPr>
      <w:numPr>
        <w:ilvl w:val="1"/>
      </w:numPr>
      <w:spacing w:after="160" w:line="259" w:lineRule="auto"/>
    </w:pPr>
    <w:rPr>
      <w:rFonts w:eastAsia="MS Mincho" w:cs="Arial"/>
      <w:color w:val="5A5A5A"/>
      <w:spacing w:val="15"/>
      <w:sz w:val="22"/>
      <w:szCs w:val="2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537F2"/>
    <w:rPr>
      <w:color w:val="800080"/>
      <w:u w:val="single"/>
    </w:rPr>
  </w:style>
  <w:style w:type="paragraph" w:customStyle="1" w:styleId="BodyTextIndent1">
    <w:name w:val="Body Text Indent1"/>
    <w:basedOn w:val="Normal"/>
    <w:next w:val="BodyTextIndent"/>
    <w:uiPriority w:val="99"/>
    <w:semiHidden/>
    <w:unhideWhenUsed/>
    <w:rsid w:val="003537F2"/>
    <w:pPr>
      <w:spacing w:after="120"/>
      <w:ind w:left="360"/>
    </w:pPr>
    <w:rPr>
      <w:rFonts w:ascii="Calibri" w:hAnsi="Calibri" w:cs="Arial"/>
      <w:sz w:val="22"/>
      <w:szCs w:val="22"/>
    </w:rPr>
  </w:style>
  <w:style w:type="character" w:customStyle="1" w:styleId="IntenseReference1">
    <w:name w:val="Intense Reference1"/>
    <w:basedOn w:val="DefaultParagraphFont"/>
    <w:uiPriority w:val="32"/>
    <w:qFormat/>
    <w:rsid w:val="003537F2"/>
    <w:rPr>
      <w:b/>
      <w:bCs/>
      <w:smallCaps/>
      <w:color w:val="4F81BD"/>
      <w:spacing w:val="5"/>
    </w:rPr>
  </w:style>
  <w:style w:type="paragraph" w:customStyle="1" w:styleId="NoSpacing1">
    <w:name w:val="No Spacing1"/>
    <w:next w:val="NoSpacing"/>
    <w:uiPriority w:val="1"/>
    <w:qFormat/>
    <w:rsid w:val="003537F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537F2"/>
    <w:pPr>
      <w:widowControl/>
      <w:spacing w:after="100" w:line="259" w:lineRule="auto"/>
      <w:ind w:left="220"/>
    </w:pPr>
    <w:rPr>
      <w:rFonts w:eastAsia="MS Mincho" w:asciiTheme="minorHAnsi" w:hAnsiTheme="minorHAnsi"/>
      <w:sz w:val="22"/>
      <w:szCs w:val="2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537F2"/>
    <w:pPr>
      <w:widowControl/>
      <w:spacing w:after="100" w:line="259" w:lineRule="auto"/>
    </w:pPr>
    <w:rPr>
      <w:rFonts w:eastAsia="MS Mincho" w:asciiTheme="minorHAnsi" w:hAnsiTheme="minorHAnsi"/>
      <w:sz w:val="22"/>
      <w:szCs w:val="22"/>
    </w:rPr>
  </w:style>
  <w:style w:type="character" w:customStyle="1" w:styleId="Heading3Char1">
    <w:name w:val="Heading 3 Char1"/>
    <w:basedOn w:val="DefaultParagraphFont"/>
    <w:uiPriority w:val="9"/>
    <w:rsid w:val="003537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3537F2"/>
    <w:rPr>
      <w:rFonts w:eastAsiaTheme="minorEastAsia"/>
      <w:color w:val="5A5A5A" w:themeColor="text1" w:themeTint="A5"/>
      <w:spacing w:val="15"/>
    </w:rPr>
  </w:style>
  <w:style w:type="character" w:customStyle="1" w:styleId="BodyTextIndentChar1">
    <w:name w:val="Body Text Indent Char1"/>
    <w:basedOn w:val="DefaultParagraphFont"/>
    <w:uiPriority w:val="99"/>
    <w:semiHidden/>
    <w:rsid w:val="003537F2"/>
  </w:style>
  <w:style w:type="paragraph" w:customStyle="1" w:styleId="xmsolistparagraph">
    <w:name w:val="x_msolistparagraph"/>
    <w:basedOn w:val="Normal"/>
    <w:rsid w:val="00447167"/>
    <w:pPr>
      <w:widowControl/>
      <w:ind w:left="720"/>
    </w:pPr>
    <w:rPr>
      <w:rFonts w:ascii="Calibri" w:hAnsi="Calibri" w:eastAsiaTheme="minorHAnsi" w:cs="Calibri"/>
      <w:sz w:val="22"/>
      <w:szCs w:val="22"/>
    </w:rPr>
  </w:style>
  <w:style w:type="character" w:customStyle="1" w:styleId="markedcontent">
    <w:name w:val="markedcontent"/>
    <w:basedOn w:val="DefaultParagraphFont"/>
    <w:rsid w:val="00C42715"/>
  </w:style>
  <w:style w:type="character" w:customStyle="1" w:styleId="cf01">
    <w:name w:val="cf01"/>
    <w:basedOn w:val="DefaultParagraphFont"/>
    <w:rsid w:val="006F0A51"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F0A51"/>
    <w:rPr>
      <w:rFonts w:asciiTheme="minorHAnsi" w:eastAsiaTheme="minorHAnsi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rsid w:val="00C9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682DE4DFE40B9F8426B2B585ACF" ma:contentTypeVersion="" ma:contentTypeDescription="Create a new document." ma:contentTypeScope="" ma:versionID="791c0d6b5ff0a7268e7ae77e96f7e1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8f8477934b843027f1e8ab240442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BB298-4371-496C-B65F-8FE9C4DB0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B8730-55A0-484A-BD9A-037DF8A33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18C731-6062-4680-A25B-D34EB3846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E0E68-D0C8-48FE-BB35-460AFAB0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2024-01-10T15:19:00Z</dcterms:created>
  <dcterms:modified xsi:type="dcterms:W3CDTF">2024-01-16T16:12:00Z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0x010100AA3F7682DE4DFE40B9F8426B2B585ACF</vt:lpwstr>
  </property>
</Properties>
</file>