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670F" w:rsidRPr="00784302" w:rsidP="00784302" w14:paraId="7AE96D25" w14:textId="2CF301AC">
      <w:pPr>
        <w:pStyle w:val="Heading2"/>
        <w:pBdr>
          <w:bottom w:val="single" w:sz="12" w:space="1" w:color="auto"/>
        </w:pBdr>
        <w:tabs>
          <w:tab w:val="left" w:pos="900"/>
        </w:tabs>
        <w:spacing w:after="80"/>
        <w:ind w:right="-187"/>
        <w:rPr>
          <w:rFonts w:asciiTheme="minorHAnsi" w:hAnsiTheme="minorHAnsi" w:cstheme="minorHAnsi"/>
        </w:rPr>
      </w:pPr>
      <w:r w:rsidRPr="00784302">
        <w:rPr>
          <w:rFonts w:asciiTheme="minorHAnsi" w:hAnsiTheme="minorHAnsi" w:cstheme="minorHAnsi"/>
        </w:rPr>
        <w:t>Request for Approval under the “Generic Clearance for Citizen Science and Crowdsourcing Projects” (</w:t>
      </w:r>
      <w:r w:rsidRPr="00784302" w:rsidR="00CD5A3F">
        <w:rPr>
          <w:rFonts w:asciiTheme="minorHAnsi" w:hAnsiTheme="minorHAnsi" w:cstheme="minorHAnsi"/>
        </w:rPr>
        <w:t>OMB Control Number:</w:t>
      </w:r>
      <w:r w:rsidRPr="00784302">
        <w:rPr>
          <w:rFonts w:asciiTheme="minorHAnsi" w:hAnsiTheme="minorHAnsi" w:cstheme="minorHAnsi"/>
        </w:rPr>
        <w:t xml:space="preserve"> 2080-0083</w:t>
      </w:r>
      <w:r w:rsidRPr="00784302" w:rsidR="00DE2FF4">
        <w:rPr>
          <w:rFonts w:asciiTheme="minorHAnsi" w:hAnsiTheme="minorHAnsi" w:cstheme="minorHAnsi"/>
        </w:rPr>
        <w:t>;</w:t>
      </w:r>
      <w:r w:rsidRPr="00784302" w:rsidR="004E4095">
        <w:rPr>
          <w:rFonts w:asciiTheme="minorHAnsi" w:hAnsiTheme="minorHAnsi" w:cstheme="minorHAnsi"/>
        </w:rPr>
        <w:t xml:space="preserve"> EPA ICR</w:t>
      </w:r>
      <w:r w:rsidRPr="00784302" w:rsidR="00784302">
        <w:rPr>
          <w:rFonts w:asciiTheme="minorHAnsi" w:hAnsiTheme="minorHAnsi" w:cstheme="minorHAnsi"/>
        </w:rPr>
        <w:t xml:space="preserve"> Number: </w:t>
      </w:r>
      <w:r w:rsidRPr="00784302" w:rsidR="00DE2FF4">
        <w:rPr>
          <w:rFonts w:asciiTheme="minorHAnsi" w:hAnsiTheme="minorHAnsi" w:cstheme="minorHAnsi"/>
        </w:rPr>
        <w:t>2521.</w:t>
      </w:r>
      <w:r w:rsidR="00445B97">
        <w:rPr>
          <w:rFonts w:asciiTheme="minorHAnsi" w:hAnsiTheme="minorHAnsi" w:cstheme="minorHAnsi"/>
        </w:rPr>
        <w:t>42</w:t>
      </w:r>
      <w:r w:rsidRPr="00784302">
        <w:rPr>
          <w:rFonts w:asciiTheme="minorHAnsi" w:hAnsiTheme="minorHAnsi" w:cstheme="minorHAnsi"/>
        </w:rPr>
        <w:t>)</w:t>
      </w:r>
    </w:p>
    <w:p w:rsidR="003078D6" w:rsidRPr="00784302" w:rsidP="003078D6" w14:paraId="0943EBC3" w14:textId="3CD04FB9">
      <w:pPr>
        <w:spacing w:before="160" w:after="240"/>
        <w:rPr>
          <w:rFonts w:cstheme="minorHAnsi"/>
          <w:b/>
          <w:bCs/>
          <w:sz w:val="24"/>
          <w:szCs w:val="24"/>
        </w:rPr>
      </w:pPr>
      <w:r w:rsidRPr="00784302">
        <w:rPr>
          <w:rFonts w:cstheme="minorHAnsi"/>
          <w:b/>
          <w:bCs/>
          <w:sz w:val="24"/>
          <w:szCs w:val="24"/>
        </w:rPr>
        <w:t>TITLE OF INFORMATION COLLECTION:</w:t>
      </w:r>
      <w:r w:rsidRPr="00784302" w:rsidR="002F36DB">
        <w:rPr>
          <w:rFonts w:cstheme="minorHAnsi"/>
          <w:b/>
          <w:bCs/>
          <w:sz w:val="24"/>
          <w:szCs w:val="24"/>
        </w:rPr>
        <w:t xml:space="preserve"> </w:t>
      </w:r>
      <w:r w:rsidRPr="00784302" w:rsidR="002F36DB">
        <w:rPr>
          <w:rFonts w:cstheme="minorHAnsi"/>
          <w:sz w:val="24"/>
          <w:szCs w:val="24"/>
        </w:rPr>
        <w:t>Odor Reporting Tool Project</w:t>
      </w:r>
    </w:p>
    <w:p w:rsidR="002F36DB" w:rsidRPr="00784302" w:rsidP="002F36DB" w14:paraId="2331508E" w14:textId="0720D9D1">
      <w:pPr>
        <w:spacing w:before="120"/>
        <w:rPr>
          <w:rFonts w:cstheme="minorHAnsi"/>
          <w:sz w:val="24"/>
          <w:szCs w:val="24"/>
        </w:rPr>
      </w:pPr>
      <w:r w:rsidRPr="00784302">
        <w:rPr>
          <w:rFonts w:cstheme="minorHAnsi"/>
          <w:b/>
          <w:bCs/>
          <w:sz w:val="24"/>
          <w:szCs w:val="24"/>
        </w:rPr>
        <w:t>PURPOSE</w:t>
      </w:r>
      <w:r w:rsidRPr="00784302" w:rsidR="008952AA">
        <w:rPr>
          <w:rFonts w:cstheme="minorHAnsi"/>
          <w:b/>
          <w:bCs/>
          <w:sz w:val="24"/>
          <w:szCs w:val="24"/>
        </w:rPr>
        <w:t>:</w:t>
      </w:r>
      <w:r w:rsidRPr="00784302" w:rsidR="00F1189E">
        <w:rPr>
          <w:rFonts w:cstheme="minorHAnsi"/>
          <w:b/>
          <w:bCs/>
          <w:sz w:val="24"/>
          <w:szCs w:val="24"/>
        </w:rPr>
        <w:t xml:space="preserve"> </w:t>
      </w:r>
      <w:r w:rsidRPr="00784302">
        <w:rPr>
          <w:rFonts w:cstheme="minorHAnsi"/>
          <w:sz w:val="24"/>
          <w:szCs w:val="24"/>
        </w:rPr>
        <w:t>Many communities are impacted by unpleasant odors that result from a variety of outdoor sources (e.g., chemical plants, industrial facilities, oil and gas operations, landfills, wastewater treatment plants, animal rendering plants). Persistent odors can be a nuisance and can cause health concerns. Many compounds can cause odors including hazardous air pollutants (HAPs), volatile organic compounds (VOCS), and sulfur compounds (e.g., mercaptans, hydrogen sulfide). While not all odor compounds are considered hazardous to human health, they can impact community well-being and contribute to anxiety, stress, aggravation, confusion, and concerns about exposure. Odors are challenging to understand because th</w:t>
      </w:r>
      <w:r w:rsidRPr="00784302" w:rsidR="0070084B">
        <w:rPr>
          <w:rFonts w:cstheme="minorHAnsi"/>
          <w:sz w:val="24"/>
          <w:szCs w:val="24"/>
        </w:rPr>
        <w:t>ey</w:t>
      </w:r>
      <w:r w:rsidRPr="00784302">
        <w:rPr>
          <w:rFonts w:cstheme="minorHAnsi"/>
          <w:sz w:val="24"/>
          <w:szCs w:val="24"/>
        </w:rPr>
        <w:t xml:space="preserve"> can persist indefinitely and can be unpredictable with respect to frequency and duration. State</w:t>
      </w:r>
      <w:r w:rsidRPr="00784302" w:rsidR="0070084B">
        <w:rPr>
          <w:rFonts w:cstheme="minorHAnsi"/>
          <w:sz w:val="24"/>
          <w:szCs w:val="24"/>
        </w:rPr>
        <w:t xml:space="preserve"> and </w:t>
      </w:r>
      <w:r w:rsidRPr="00784302">
        <w:rPr>
          <w:rFonts w:cstheme="minorHAnsi"/>
          <w:sz w:val="24"/>
          <w:szCs w:val="24"/>
        </w:rPr>
        <w:t xml:space="preserve">local agencies that handle odor complaints face challenges responding to those complaints as odors are unpredictable (often dissipating after someone arrives to investigate), there are limited resources to immediately respond to complaints, and there is a lack of tools to report odors. </w:t>
      </w:r>
    </w:p>
    <w:p w:rsidR="008952AA" w:rsidRPr="00784302" w:rsidP="002F36DB" w14:paraId="2E45A275" w14:textId="2837C9DC">
      <w:pPr>
        <w:spacing w:before="120"/>
        <w:rPr>
          <w:rFonts w:cstheme="minorHAnsi"/>
          <w:sz w:val="24"/>
          <w:szCs w:val="24"/>
        </w:rPr>
      </w:pPr>
      <w:r w:rsidRPr="00784302">
        <w:rPr>
          <w:rFonts w:cstheme="minorHAnsi"/>
          <w:sz w:val="24"/>
          <w:szCs w:val="24"/>
        </w:rPr>
        <w:t>EPA’s Office of Research and Development (ORD)</w:t>
      </w:r>
      <w:r w:rsidRPr="00784302" w:rsidR="00AD69BF">
        <w:rPr>
          <w:rFonts w:cstheme="minorHAnsi"/>
          <w:sz w:val="24"/>
          <w:szCs w:val="24"/>
        </w:rPr>
        <w:t xml:space="preserve"> partnered with </w:t>
      </w:r>
      <w:r w:rsidRPr="00784302">
        <w:rPr>
          <w:rFonts w:cstheme="minorHAnsi"/>
          <w:sz w:val="24"/>
          <w:szCs w:val="24"/>
        </w:rPr>
        <w:t>EPA Region 4 and the Louisville Metro Air Pollution Control District (</w:t>
      </w:r>
      <w:r w:rsidRPr="00784302" w:rsidR="002A2026">
        <w:rPr>
          <w:rFonts w:cstheme="minorHAnsi"/>
          <w:sz w:val="24"/>
          <w:szCs w:val="24"/>
        </w:rPr>
        <w:t>LM</w:t>
      </w:r>
      <w:r w:rsidRPr="00784302">
        <w:rPr>
          <w:rFonts w:cstheme="minorHAnsi"/>
          <w:sz w:val="24"/>
          <w:szCs w:val="24"/>
        </w:rPr>
        <w:t xml:space="preserve">APCD) to develop </w:t>
      </w:r>
      <w:r w:rsidRPr="00784302" w:rsidR="00AD69BF">
        <w:rPr>
          <w:rFonts w:cstheme="minorHAnsi"/>
          <w:sz w:val="24"/>
          <w:szCs w:val="24"/>
        </w:rPr>
        <w:t>a beta version</w:t>
      </w:r>
      <w:r w:rsidRPr="00784302" w:rsidR="000B083C">
        <w:rPr>
          <w:rFonts w:cstheme="minorHAnsi"/>
          <w:sz w:val="24"/>
          <w:szCs w:val="24"/>
        </w:rPr>
        <w:t xml:space="preserve"> of an odor reporting tool</w:t>
      </w:r>
      <w:r w:rsidRPr="00784302" w:rsidR="00AD69BF">
        <w:rPr>
          <w:rFonts w:cstheme="minorHAnsi"/>
          <w:sz w:val="24"/>
          <w:szCs w:val="24"/>
        </w:rPr>
        <w:t xml:space="preserve"> </w:t>
      </w:r>
      <w:r w:rsidRPr="00784302" w:rsidR="000B083C">
        <w:rPr>
          <w:rFonts w:cstheme="minorHAnsi"/>
          <w:sz w:val="24"/>
          <w:szCs w:val="24"/>
        </w:rPr>
        <w:t>called the</w:t>
      </w:r>
      <w:r w:rsidRPr="00784302" w:rsidR="00AD69BF">
        <w:rPr>
          <w:rFonts w:cstheme="minorHAnsi"/>
          <w:sz w:val="24"/>
          <w:szCs w:val="24"/>
        </w:rPr>
        <w:t xml:space="preserve"> </w:t>
      </w:r>
      <w:r w:rsidRPr="00784302">
        <w:rPr>
          <w:rFonts w:cstheme="minorHAnsi"/>
          <w:sz w:val="24"/>
          <w:szCs w:val="24"/>
        </w:rPr>
        <w:t xml:space="preserve">“Odor Explore” mobile </w:t>
      </w:r>
      <w:r w:rsidRPr="00784302" w:rsidR="002A2026">
        <w:rPr>
          <w:rFonts w:cstheme="minorHAnsi"/>
          <w:sz w:val="24"/>
          <w:szCs w:val="24"/>
        </w:rPr>
        <w:t>application (app)</w:t>
      </w:r>
      <w:r w:rsidRPr="00784302">
        <w:rPr>
          <w:rFonts w:cstheme="minorHAnsi"/>
          <w:sz w:val="24"/>
          <w:szCs w:val="24"/>
        </w:rPr>
        <w:t xml:space="preserve">. This app allows </w:t>
      </w:r>
      <w:r w:rsidRPr="00784302" w:rsidR="00AD69BF">
        <w:rPr>
          <w:rFonts w:cstheme="minorHAnsi"/>
          <w:sz w:val="24"/>
          <w:szCs w:val="24"/>
        </w:rPr>
        <w:t>users</w:t>
      </w:r>
      <w:r w:rsidRPr="00784302">
        <w:rPr>
          <w:rFonts w:cstheme="minorHAnsi"/>
          <w:sz w:val="24"/>
          <w:szCs w:val="24"/>
        </w:rPr>
        <w:t xml:space="preserve"> to easily report odors in their community and view odor reports submitted by others. The information from the app can be captured in real-time to facilitate response to odor complaints. Participatory science and crowdsourcing are advantageous for understanding odors as community members can provide information </w:t>
      </w:r>
      <w:r w:rsidRPr="00784302" w:rsidR="002A2026">
        <w:rPr>
          <w:rFonts w:cstheme="minorHAnsi"/>
          <w:sz w:val="24"/>
          <w:szCs w:val="24"/>
        </w:rPr>
        <w:t>promptly</w:t>
      </w:r>
      <w:r w:rsidRPr="00784302">
        <w:rPr>
          <w:rFonts w:cstheme="minorHAnsi"/>
          <w:sz w:val="24"/>
          <w:szCs w:val="24"/>
        </w:rPr>
        <w:t xml:space="preserve"> on the characteristics of odors when they </w:t>
      </w:r>
      <w:r w:rsidRPr="00784302" w:rsidR="002A2026">
        <w:rPr>
          <w:rFonts w:cstheme="minorHAnsi"/>
          <w:sz w:val="24"/>
          <w:szCs w:val="24"/>
        </w:rPr>
        <w:t xml:space="preserve">occur. Additionally, </w:t>
      </w:r>
      <w:r w:rsidRPr="00784302">
        <w:rPr>
          <w:rFonts w:cstheme="minorHAnsi"/>
          <w:sz w:val="24"/>
          <w:szCs w:val="24"/>
        </w:rPr>
        <w:t xml:space="preserve">agencies can be more quickly notified of </w:t>
      </w:r>
      <w:r w:rsidRPr="00784302" w:rsidR="00B40455">
        <w:rPr>
          <w:rFonts w:cstheme="minorHAnsi"/>
          <w:sz w:val="24"/>
          <w:szCs w:val="24"/>
        </w:rPr>
        <w:t>odor complaints</w:t>
      </w:r>
      <w:r w:rsidRPr="00784302">
        <w:rPr>
          <w:rFonts w:cstheme="minorHAnsi"/>
          <w:sz w:val="24"/>
          <w:szCs w:val="24"/>
        </w:rPr>
        <w:t xml:space="preserve"> and facilitate a response or monitor for patterns to </w:t>
      </w:r>
      <w:r w:rsidRPr="00784302">
        <w:rPr>
          <w:rFonts w:cstheme="minorHAnsi"/>
          <w:sz w:val="24"/>
          <w:szCs w:val="24"/>
        </w:rPr>
        <w:t>more efficiently</w:t>
      </w:r>
      <w:r w:rsidRPr="00784302" w:rsidR="00B40455">
        <w:rPr>
          <w:rFonts w:cstheme="minorHAnsi"/>
          <w:sz w:val="24"/>
          <w:szCs w:val="24"/>
        </w:rPr>
        <w:t xml:space="preserve"> address</w:t>
      </w:r>
      <w:r w:rsidRPr="00784302">
        <w:rPr>
          <w:rFonts w:cstheme="minorHAnsi"/>
          <w:sz w:val="24"/>
          <w:szCs w:val="24"/>
        </w:rPr>
        <w:t xml:space="preserve"> odors</w:t>
      </w:r>
      <w:r w:rsidRPr="00784302">
        <w:rPr>
          <w:rFonts w:cstheme="minorHAnsi"/>
          <w:sz w:val="24"/>
          <w:szCs w:val="24"/>
        </w:rPr>
        <w:t xml:space="preserve">.  </w:t>
      </w:r>
    </w:p>
    <w:p w:rsidR="00F1189E" w:rsidRPr="00784302" w:rsidP="00AD69BF" w14:paraId="193C4792" w14:textId="7C4BED8A">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b/>
          <w:bCs/>
          <w:sz w:val="24"/>
          <w:szCs w:val="24"/>
        </w:rPr>
      </w:pPr>
      <w:r w:rsidRPr="00784302">
        <w:rPr>
          <w:rFonts w:cstheme="minorHAnsi"/>
          <w:b/>
          <w:bCs/>
          <w:sz w:val="24"/>
          <w:szCs w:val="24"/>
        </w:rPr>
        <w:t>NEED AND AUTHORITY FOR COLLECTION</w:t>
      </w:r>
      <w:r w:rsidRPr="00784302" w:rsidR="003F0593">
        <w:rPr>
          <w:rFonts w:cstheme="minorHAnsi"/>
          <w:b/>
          <w:bCs/>
          <w:sz w:val="24"/>
          <w:szCs w:val="24"/>
        </w:rPr>
        <w:t>:</w:t>
      </w:r>
      <w:r w:rsidRPr="00784302" w:rsidR="007B5BA7">
        <w:rPr>
          <w:rFonts w:cstheme="minorHAnsi"/>
          <w:b/>
          <w:bCs/>
          <w:sz w:val="24"/>
          <w:szCs w:val="24"/>
        </w:rPr>
        <w:t xml:space="preserve"> </w:t>
      </w:r>
      <w:r w:rsidRPr="00784302" w:rsidR="002F36DB">
        <w:rPr>
          <w:rFonts w:cstheme="minorHAnsi"/>
          <w:sz w:val="24"/>
          <w:szCs w:val="24"/>
        </w:rPr>
        <w:t>This effort will be implemented under the authority of the Crowdsourcing and Citizen Science Act of 2017 (15 U.S. Code §3724) and Executive Order 13985 (Advancing Racial Equity and Support for Underserved Communities Through the Federal Government).</w:t>
      </w:r>
    </w:p>
    <w:p w:rsidR="00F361D0" w:rsidRPr="00784302" w:rsidP="00A574D4" w14:paraId="11A0D977" w14:textId="3453B250">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cstheme="minorHAnsi"/>
          <w:b/>
          <w:bCs/>
          <w:sz w:val="24"/>
          <w:szCs w:val="24"/>
        </w:rPr>
      </w:pPr>
      <w:r w:rsidRPr="00784302">
        <w:rPr>
          <w:rFonts w:cstheme="minorHAnsi"/>
          <w:b/>
          <w:bCs/>
          <w:sz w:val="24"/>
          <w:szCs w:val="24"/>
        </w:rPr>
        <w:t>USES OF RESULTING DATA</w:t>
      </w:r>
      <w:r w:rsidRPr="00784302" w:rsidR="008952AA">
        <w:rPr>
          <w:rFonts w:cstheme="minorHAnsi"/>
          <w:b/>
          <w:bCs/>
          <w:sz w:val="24"/>
          <w:szCs w:val="24"/>
        </w:rPr>
        <w:t>:</w:t>
      </w:r>
      <w:r w:rsidRPr="00784302" w:rsidR="007B5BA7">
        <w:rPr>
          <w:rFonts w:cstheme="minorHAnsi"/>
          <w:b/>
          <w:bCs/>
          <w:sz w:val="24"/>
          <w:szCs w:val="24"/>
        </w:rPr>
        <w:t xml:space="preserve"> </w:t>
      </w:r>
      <w:r w:rsidRPr="00784302" w:rsidR="002F36DB">
        <w:rPr>
          <w:rFonts w:cstheme="minorHAnsi"/>
          <w:sz w:val="24"/>
          <w:szCs w:val="24"/>
        </w:rPr>
        <w:t>The data generated from the app is anticipated to be used by many groups including</w:t>
      </w:r>
      <w:r w:rsidRPr="00784302" w:rsidR="003062A6">
        <w:rPr>
          <w:rFonts w:cstheme="minorHAnsi"/>
          <w:sz w:val="24"/>
          <w:szCs w:val="24"/>
        </w:rPr>
        <w:t>, but not limited to,</w:t>
      </w:r>
      <w:r w:rsidRPr="00784302" w:rsidR="002F36DB">
        <w:rPr>
          <w:rFonts w:cstheme="minorHAnsi"/>
          <w:sz w:val="24"/>
          <w:szCs w:val="24"/>
        </w:rPr>
        <w:t xml:space="preserve"> environmental agencies, EPA Regional Offices, the </w:t>
      </w:r>
      <w:r w:rsidRPr="00784302" w:rsidR="002F36DB">
        <w:rPr>
          <w:rFonts w:cstheme="minorHAnsi"/>
          <w:sz w:val="24"/>
          <w:szCs w:val="24"/>
        </w:rPr>
        <w:t>general public</w:t>
      </w:r>
      <w:r w:rsidRPr="00784302" w:rsidR="002F36DB">
        <w:rPr>
          <w:rFonts w:cstheme="minorHAnsi"/>
          <w:sz w:val="24"/>
          <w:szCs w:val="24"/>
        </w:rPr>
        <w:t>, community groups, and industry and facilities. State/local/</w:t>
      </w:r>
      <w:r w:rsidRPr="00784302" w:rsidR="00AD69BF">
        <w:rPr>
          <w:rFonts w:cstheme="minorHAnsi"/>
          <w:sz w:val="24"/>
          <w:szCs w:val="24"/>
        </w:rPr>
        <w:t>T</w:t>
      </w:r>
      <w:r w:rsidRPr="00784302" w:rsidR="002F36DB">
        <w:rPr>
          <w:rFonts w:cstheme="minorHAnsi"/>
          <w:sz w:val="24"/>
          <w:szCs w:val="24"/>
        </w:rPr>
        <w:t>ribal</w:t>
      </w:r>
      <w:r w:rsidRPr="00784302" w:rsidR="00AD69BF">
        <w:rPr>
          <w:rFonts w:cstheme="minorHAnsi"/>
          <w:sz w:val="24"/>
          <w:szCs w:val="24"/>
        </w:rPr>
        <w:t xml:space="preserve"> (SLT)</w:t>
      </w:r>
      <w:r w:rsidRPr="00784302" w:rsidR="002F36DB">
        <w:rPr>
          <w:rFonts w:cstheme="minorHAnsi"/>
          <w:sz w:val="24"/>
          <w:szCs w:val="24"/>
        </w:rPr>
        <w:t xml:space="preserve"> agencies can use the data to understand what specific odors are impacting communities and when those odors occur. Agencies can also use the information to facilitate a response to an odor complaint, inform any follow-up measurement activities, prompt further </w:t>
      </w:r>
      <w:r w:rsidRPr="00784302" w:rsidR="00AD69BF">
        <w:rPr>
          <w:rFonts w:cstheme="minorHAnsi"/>
          <w:sz w:val="24"/>
          <w:szCs w:val="24"/>
        </w:rPr>
        <w:t>exploration</w:t>
      </w:r>
      <w:r w:rsidRPr="00784302" w:rsidR="002F36DB">
        <w:rPr>
          <w:rFonts w:cstheme="minorHAnsi"/>
          <w:sz w:val="24"/>
          <w:szCs w:val="24"/>
        </w:rPr>
        <w:t xml:space="preserve"> into odor issues, or identify potential sources of the odors. The </w:t>
      </w:r>
      <w:r w:rsidRPr="00784302" w:rsidR="002F36DB">
        <w:rPr>
          <w:rFonts w:cstheme="minorHAnsi"/>
          <w:sz w:val="24"/>
          <w:szCs w:val="24"/>
        </w:rPr>
        <w:t>general public</w:t>
      </w:r>
      <w:r w:rsidRPr="00784302" w:rsidR="002F36DB">
        <w:rPr>
          <w:rFonts w:cstheme="minorHAnsi"/>
          <w:sz w:val="24"/>
          <w:szCs w:val="24"/>
        </w:rPr>
        <w:t xml:space="preserve"> and/or community groups can use the data to bring odor concerns to state and local officials. Alternatively, they could use the data to inform their daily activities (e.g., they can look at odor reports within the app and </w:t>
      </w:r>
      <w:r w:rsidRPr="00784302" w:rsidR="002F36DB">
        <w:rPr>
          <w:rFonts w:cstheme="minorHAnsi"/>
          <w:sz w:val="24"/>
          <w:szCs w:val="24"/>
        </w:rPr>
        <w:t>decide whether to conduct an outdoor activity, to avoid potential exposures to unpleasant odors). EPA Regional Offices can use the data to understand what communities are impacted by odors and the types of odors impacting those communities. Industries or facilities can use the data to understand if their operations may have contributed to an odor event in a community. The data can also be used by SLT, industries, and facilities to inform odor mitigation and control strategies.</w:t>
      </w:r>
    </w:p>
    <w:p w:rsidR="00321848" w:rsidRPr="00784302" w:rsidP="00321848" w14:paraId="6364851C" w14:textId="6718D35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cstheme="minorHAnsi"/>
          <w:sz w:val="24"/>
          <w:szCs w:val="24"/>
        </w:rPr>
      </w:pPr>
      <w:r w:rsidRPr="00784302">
        <w:rPr>
          <w:rFonts w:cstheme="minorHAnsi"/>
          <w:b/>
          <w:bCs/>
          <w:sz w:val="24"/>
          <w:szCs w:val="24"/>
        </w:rPr>
        <w:t>DATA COLLECTION METHODS</w:t>
      </w:r>
      <w:r w:rsidRPr="00784302">
        <w:rPr>
          <w:rFonts w:cstheme="minorHAnsi"/>
          <w:sz w:val="24"/>
          <w:szCs w:val="24"/>
        </w:rPr>
        <w:t>:</w:t>
      </w:r>
      <w:r w:rsidRPr="00784302" w:rsidR="002F36DB">
        <w:rPr>
          <w:rFonts w:cstheme="minorHAnsi"/>
          <w:sz w:val="24"/>
          <w:szCs w:val="24"/>
        </w:rPr>
        <w:t xml:space="preserve"> Data collection approaches will use an EPA-approved </w:t>
      </w:r>
      <w:r w:rsidRPr="00784302" w:rsidR="00B40455">
        <w:rPr>
          <w:rFonts w:cstheme="minorHAnsi"/>
          <w:sz w:val="24"/>
          <w:szCs w:val="24"/>
        </w:rPr>
        <w:t xml:space="preserve">beta </w:t>
      </w:r>
      <w:r w:rsidRPr="00784302" w:rsidR="002F36DB">
        <w:rPr>
          <w:rFonts w:cstheme="minorHAnsi"/>
          <w:sz w:val="24"/>
          <w:szCs w:val="24"/>
        </w:rPr>
        <w:t>mobile phone app</w:t>
      </w:r>
      <w:r w:rsidRPr="00784302" w:rsidR="00B40455">
        <w:rPr>
          <w:rFonts w:cstheme="minorHAnsi"/>
          <w:sz w:val="24"/>
          <w:szCs w:val="24"/>
        </w:rPr>
        <w:t xml:space="preserve"> </w:t>
      </w:r>
      <w:r w:rsidRPr="00784302" w:rsidR="002F36DB">
        <w:rPr>
          <w:rFonts w:cstheme="minorHAnsi"/>
          <w:sz w:val="24"/>
          <w:szCs w:val="24"/>
        </w:rPr>
        <w:t>called “Odor Explore”</w:t>
      </w:r>
      <w:r w:rsidRPr="00784302" w:rsidR="008720D7">
        <w:rPr>
          <w:rFonts w:cstheme="minorHAnsi"/>
          <w:sz w:val="24"/>
          <w:szCs w:val="24"/>
        </w:rPr>
        <w:t xml:space="preserve"> – version Odor Explore-NS</w:t>
      </w:r>
      <w:r w:rsidRPr="00784302" w:rsidR="002F36DB">
        <w:rPr>
          <w:rFonts w:cstheme="minorHAnsi"/>
          <w:sz w:val="24"/>
          <w:szCs w:val="24"/>
        </w:rPr>
        <w:t xml:space="preserve">. This </w:t>
      </w:r>
      <w:r w:rsidRPr="00784302" w:rsidR="00B40455">
        <w:rPr>
          <w:rFonts w:cstheme="minorHAnsi"/>
          <w:sz w:val="24"/>
          <w:szCs w:val="24"/>
        </w:rPr>
        <w:t>app</w:t>
      </w:r>
      <w:r w:rsidRPr="00784302" w:rsidR="002F36DB">
        <w:rPr>
          <w:rFonts w:cstheme="minorHAnsi"/>
          <w:sz w:val="24"/>
          <w:szCs w:val="24"/>
        </w:rPr>
        <w:t xml:space="preserve"> collects information on odors, called an ‘odor report’, by walking users through 4 simple question</w:t>
      </w:r>
      <w:r w:rsidRPr="00784302">
        <w:rPr>
          <w:rFonts w:cstheme="minorHAnsi"/>
          <w:sz w:val="24"/>
          <w:szCs w:val="24"/>
        </w:rPr>
        <w:t>s</w:t>
      </w:r>
      <w:r w:rsidRPr="00784302" w:rsidR="00A20C3A">
        <w:rPr>
          <w:rFonts w:cstheme="minorHAnsi"/>
          <w:sz w:val="24"/>
          <w:szCs w:val="24"/>
        </w:rPr>
        <w:t xml:space="preserve"> that will provide important details on odors. While odors can be subjective, the questions are designed to provide</w:t>
      </w:r>
      <w:r w:rsidRPr="00784302" w:rsidR="00981BD8">
        <w:rPr>
          <w:rFonts w:cstheme="minorHAnsi"/>
          <w:sz w:val="24"/>
          <w:szCs w:val="24"/>
        </w:rPr>
        <w:t xml:space="preserve"> consistency in the information</w:t>
      </w:r>
      <w:r w:rsidRPr="00784302" w:rsidR="003062A6">
        <w:rPr>
          <w:rFonts w:cstheme="minorHAnsi"/>
          <w:sz w:val="24"/>
          <w:szCs w:val="24"/>
        </w:rPr>
        <w:t xml:space="preserve"> reported</w:t>
      </w:r>
      <w:r w:rsidRPr="00784302" w:rsidR="00981BD8">
        <w:rPr>
          <w:rFonts w:cstheme="minorHAnsi"/>
          <w:sz w:val="24"/>
          <w:szCs w:val="24"/>
        </w:rPr>
        <w:t xml:space="preserve"> as well as</w:t>
      </w:r>
      <w:r w:rsidRPr="00784302" w:rsidR="00A20C3A">
        <w:rPr>
          <w:rFonts w:cstheme="minorHAnsi"/>
          <w:sz w:val="24"/>
          <w:szCs w:val="24"/>
        </w:rPr>
        <w:t xml:space="preserve"> key information needed by entities that handle odor complaints. The questions are as follows:</w:t>
      </w:r>
    </w:p>
    <w:p w:rsidR="00321848" w:rsidRPr="00784302" w:rsidP="00321848" w14:paraId="206240EB" w14:textId="2D98530B">
      <w:pPr>
        <w:pStyle w:val="ListParagraph"/>
        <w:numPr>
          <w:ilvl w:val="0"/>
          <w:numId w:val="3"/>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sz w:val="24"/>
          <w:szCs w:val="24"/>
        </w:rPr>
      </w:pPr>
      <w:r w:rsidRPr="00784302">
        <w:rPr>
          <w:rFonts w:cstheme="minorHAnsi"/>
          <w:b/>
          <w:bCs/>
          <w:sz w:val="24"/>
          <w:szCs w:val="24"/>
        </w:rPr>
        <w:t>What are you smelling?</w:t>
      </w:r>
      <w:r w:rsidRPr="00784302">
        <w:rPr>
          <w:rFonts w:cstheme="minorHAnsi"/>
          <w:sz w:val="24"/>
          <w:szCs w:val="24"/>
        </w:rPr>
        <w:t xml:space="preserve"> – users can select odors from an interactive ‘odor wheel’ that contains major categories of odors and more specific types of odors for each of those categories.</w:t>
      </w:r>
      <w:r w:rsidRPr="00784302" w:rsidR="00A20C3A">
        <w:rPr>
          <w:rFonts w:cstheme="minorHAnsi"/>
          <w:sz w:val="24"/>
          <w:szCs w:val="24"/>
        </w:rPr>
        <w:t xml:space="preserve"> The odor wheel facilitates collection of specific types of odors.</w:t>
      </w:r>
    </w:p>
    <w:p w:rsidR="00321848" w:rsidRPr="00784302" w:rsidP="00321848" w14:paraId="33266C30" w14:textId="142F45B3">
      <w:pPr>
        <w:pStyle w:val="ListParagraph"/>
        <w:numPr>
          <w:ilvl w:val="0"/>
          <w:numId w:val="3"/>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sz w:val="24"/>
          <w:szCs w:val="24"/>
        </w:rPr>
      </w:pPr>
      <w:r w:rsidRPr="00784302">
        <w:rPr>
          <w:rFonts w:cstheme="minorHAnsi"/>
          <w:b/>
          <w:bCs/>
          <w:sz w:val="24"/>
          <w:szCs w:val="24"/>
        </w:rPr>
        <w:t>How strong is the smell?</w:t>
      </w:r>
      <w:r w:rsidRPr="00784302">
        <w:rPr>
          <w:rFonts w:cstheme="minorHAnsi"/>
          <w:sz w:val="24"/>
          <w:szCs w:val="24"/>
        </w:rPr>
        <w:t xml:space="preserve"> – users can select the options slight (weak), moderate, strong, or very strong</w:t>
      </w:r>
      <w:r w:rsidRPr="00784302" w:rsidR="00A20C3A">
        <w:rPr>
          <w:rFonts w:cstheme="minorHAnsi"/>
          <w:sz w:val="24"/>
          <w:szCs w:val="24"/>
        </w:rPr>
        <w:t xml:space="preserve"> to describe the strength of the odors.</w:t>
      </w:r>
    </w:p>
    <w:p w:rsidR="00321848" w:rsidRPr="00784302" w:rsidP="00321848" w14:paraId="400547A0" w14:textId="42B3E613">
      <w:pPr>
        <w:pStyle w:val="ListParagraph"/>
        <w:numPr>
          <w:ilvl w:val="0"/>
          <w:numId w:val="3"/>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sz w:val="24"/>
          <w:szCs w:val="24"/>
        </w:rPr>
      </w:pPr>
      <w:r w:rsidRPr="00784302">
        <w:rPr>
          <w:rFonts w:cstheme="minorHAnsi"/>
          <w:b/>
          <w:bCs/>
          <w:sz w:val="24"/>
          <w:szCs w:val="24"/>
        </w:rPr>
        <w:t>How long has the smell been happening?</w:t>
      </w:r>
      <w:r w:rsidRPr="00784302">
        <w:rPr>
          <w:rFonts w:cstheme="minorHAnsi"/>
          <w:sz w:val="24"/>
          <w:szCs w:val="24"/>
        </w:rPr>
        <w:t xml:space="preserve"> – users can select </w:t>
      </w:r>
      <w:r w:rsidRPr="00784302">
        <w:rPr>
          <w:rFonts w:cstheme="minorHAnsi"/>
          <w:sz w:val="24"/>
          <w:szCs w:val="24"/>
        </w:rPr>
        <w:t>a number of</w:t>
      </w:r>
      <w:r w:rsidRPr="00784302">
        <w:rPr>
          <w:rFonts w:cstheme="minorHAnsi"/>
          <w:sz w:val="24"/>
          <w:szCs w:val="24"/>
        </w:rPr>
        <w:t xml:space="preserve"> options</w:t>
      </w:r>
      <w:r w:rsidRPr="00784302" w:rsidR="00A20C3A">
        <w:rPr>
          <w:rFonts w:cstheme="minorHAnsi"/>
          <w:sz w:val="24"/>
          <w:szCs w:val="24"/>
        </w:rPr>
        <w:t xml:space="preserve"> (</w:t>
      </w:r>
      <w:r w:rsidRPr="00784302" w:rsidR="00921157">
        <w:rPr>
          <w:rFonts w:cstheme="minorHAnsi"/>
          <w:sz w:val="24"/>
          <w:szCs w:val="24"/>
        </w:rPr>
        <w:t>to indicate the duration of the odor</w:t>
      </w:r>
      <w:r w:rsidRPr="00784302">
        <w:rPr>
          <w:rFonts w:cstheme="minorHAnsi"/>
          <w:sz w:val="24"/>
          <w:szCs w:val="24"/>
        </w:rPr>
        <w:t>.</w:t>
      </w:r>
    </w:p>
    <w:p w:rsidR="00321848" w:rsidRPr="00784302" w:rsidP="00321848" w14:paraId="66CF54F9" w14:textId="3E70E389">
      <w:pPr>
        <w:pStyle w:val="ListParagraph"/>
        <w:numPr>
          <w:ilvl w:val="0"/>
          <w:numId w:val="3"/>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sz w:val="24"/>
          <w:szCs w:val="24"/>
        </w:rPr>
      </w:pPr>
      <w:r w:rsidRPr="00784302">
        <w:rPr>
          <w:rFonts w:cstheme="minorHAnsi"/>
          <w:b/>
          <w:bCs/>
          <w:sz w:val="24"/>
          <w:szCs w:val="24"/>
        </w:rPr>
        <w:t>Would you like to add any more information about the odor? All answers are optional</w:t>
      </w:r>
      <w:r w:rsidRPr="00784302" w:rsidR="003062A6">
        <w:rPr>
          <w:rFonts w:cstheme="minorHAnsi"/>
          <w:b/>
          <w:bCs/>
          <w:sz w:val="24"/>
          <w:szCs w:val="24"/>
        </w:rPr>
        <w:t>.</w:t>
      </w:r>
      <w:r w:rsidRPr="00784302">
        <w:rPr>
          <w:rFonts w:cstheme="minorHAnsi"/>
          <w:sz w:val="24"/>
          <w:szCs w:val="24"/>
        </w:rPr>
        <w:t xml:space="preserve"> – users can </w:t>
      </w:r>
      <w:r w:rsidRPr="00784302" w:rsidR="00271E3E">
        <w:rPr>
          <w:rFonts w:cstheme="minorHAnsi"/>
          <w:sz w:val="24"/>
          <w:szCs w:val="24"/>
        </w:rPr>
        <w:t xml:space="preserve">optionally </w:t>
      </w:r>
      <w:r w:rsidRPr="00784302">
        <w:rPr>
          <w:rFonts w:cstheme="minorHAnsi"/>
          <w:sz w:val="24"/>
          <w:szCs w:val="24"/>
        </w:rPr>
        <w:t>share any other</w:t>
      </w:r>
      <w:r w:rsidRPr="00784302" w:rsidR="00271E3E">
        <w:rPr>
          <w:rFonts w:cstheme="minorHAnsi"/>
          <w:sz w:val="24"/>
          <w:szCs w:val="24"/>
        </w:rPr>
        <w:t xml:space="preserve"> </w:t>
      </w:r>
      <w:r w:rsidRPr="00784302">
        <w:rPr>
          <w:rFonts w:cstheme="minorHAnsi"/>
          <w:sz w:val="24"/>
          <w:szCs w:val="24"/>
        </w:rPr>
        <w:t xml:space="preserve">information to accompany the odor report (e.g., contact information if </w:t>
      </w:r>
      <w:r w:rsidRPr="00784302" w:rsidR="00921157">
        <w:rPr>
          <w:rFonts w:cstheme="minorHAnsi"/>
          <w:sz w:val="24"/>
          <w:szCs w:val="24"/>
        </w:rPr>
        <w:t xml:space="preserve">a </w:t>
      </w:r>
      <w:r w:rsidRPr="00784302">
        <w:rPr>
          <w:rFonts w:cstheme="minorHAnsi"/>
          <w:sz w:val="24"/>
          <w:szCs w:val="24"/>
        </w:rPr>
        <w:t xml:space="preserve">follow-up is requested, observations during an odor event, </w:t>
      </w:r>
      <w:r w:rsidRPr="00784302" w:rsidR="00921157">
        <w:rPr>
          <w:rFonts w:cstheme="minorHAnsi"/>
          <w:sz w:val="24"/>
          <w:szCs w:val="24"/>
        </w:rPr>
        <w:t xml:space="preserve">retroactive </w:t>
      </w:r>
      <w:r w:rsidRPr="00784302">
        <w:rPr>
          <w:rFonts w:cstheme="minorHAnsi"/>
          <w:sz w:val="24"/>
          <w:szCs w:val="24"/>
        </w:rPr>
        <w:t>reports</w:t>
      </w:r>
      <w:r w:rsidRPr="00784302" w:rsidR="00921157">
        <w:rPr>
          <w:rFonts w:cstheme="minorHAnsi"/>
          <w:sz w:val="24"/>
          <w:szCs w:val="24"/>
        </w:rPr>
        <w:t>,</w:t>
      </w:r>
      <w:r w:rsidRPr="00784302">
        <w:rPr>
          <w:rFonts w:cstheme="minorHAnsi"/>
          <w:sz w:val="24"/>
          <w:szCs w:val="24"/>
        </w:rPr>
        <w:t xml:space="preserve"> </w:t>
      </w:r>
      <w:r w:rsidRPr="00784302" w:rsidR="00921157">
        <w:rPr>
          <w:rFonts w:cstheme="minorHAnsi"/>
          <w:sz w:val="24"/>
          <w:szCs w:val="24"/>
        </w:rPr>
        <w:t>information if odors occurred</w:t>
      </w:r>
      <w:r w:rsidRPr="00784302">
        <w:rPr>
          <w:rFonts w:cstheme="minorHAnsi"/>
          <w:sz w:val="24"/>
          <w:szCs w:val="24"/>
        </w:rPr>
        <w:t xml:space="preserve"> at a different location</w:t>
      </w:r>
      <w:r w:rsidRPr="00784302" w:rsidR="00921157">
        <w:rPr>
          <w:rFonts w:cstheme="minorHAnsi"/>
          <w:sz w:val="24"/>
          <w:szCs w:val="24"/>
        </w:rPr>
        <w:t xml:space="preserve"> such as while driving</w:t>
      </w:r>
      <w:r w:rsidRPr="00784302">
        <w:rPr>
          <w:rFonts w:cstheme="minorHAnsi"/>
          <w:sz w:val="24"/>
          <w:szCs w:val="24"/>
        </w:rPr>
        <w:t>).</w:t>
      </w:r>
    </w:p>
    <w:p w:rsidR="002F36DB" w:rsidRPr="00784302" w:rsidP="00321848" w14:paraId="770F2007" w14:textId="0F62ADE6">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cstheme="minorHAnsi"/>
          <w:sz w:val="24"/>
          <w:szCs w:val="24"/>
        </w:rPr>
      </w:pPr>
      <w:r w:rsidRPr="00784302">
        <w:rPr>
          <w:rFonts w:cstheme="minorHAnsi"/>
          <w:sz w:val="24"/>
          <w:szCs w:val="24"/>
        </w:rPr>
        <w:t xml:space="preserve">The odor reports </w:t>
      </w:r>
      <w:r w:rsidRPr="00784302" w:rsidR="003062A6">
        <w:rPr>
          <w:rFonts w:cstheme="minorHAnsi"/>
          <w:sz w:val="24"/>
          <w:szCs w:val="24"/>
        </w:rPr>
        <w:t>submitted</w:t>
      </w:r>
      <w:r w:rsidRPr="00784302">
        <w:rPr>
          <w:rFonts w:cstheme="minorHAnsi"/>
          <w:sz w:val="24"/>
          <w:szCs w:val="24"/>
        </w:rPr>
        <w:t xml:space="preserve"> by users are then shared on a map for other users to view.</w:t>
      </w:r>
    </w:p>
    <w:p w:rsidR="00F361D0" w:rsidRPr="00784302" w:rsidP="002817E4" w14:paraId="021E3952" w14:textId="3360DE15">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cstheme="minorHAnsi"/>
          <w:sz w:val="24"/>
          <w:szCs w:val="24"/>
        </w:rPr>
      </w:pPr>
      <w:r w:rsidRPr="00784302">
        <w:rPr>
          <w:rFonts w:cstheme="minorHAnsi"/>
          <w:sz w:val="24"/>
          <w:szCs w:val="24"/>
        </w:rPr>
        <w:t>The data collected by the app will be stored</w:t>
      </w:r>
      <w:r w:rsidRPr="00784302" w:rsidR="00271E3E">
        <w:rPr>
          <w:rFonts w:cstheme="minorHAnsi"/>
          <w:sz w:val="24"/>
          <w:szCs w:val="24"/>
        </w:rPr>
        <w:t xml:space="preserve"> and managed</w:t>
      </w:r>
      <w:r w:rsidRPr="00784302">
        <w:rPr>
          <w:rFonts w:cstheme="minorHAnsi"/>
          <w:sz w:val="24"/>
          <w:szCs w:val="24"/>
        </w:rPr>
        <w:t xml:space="preserve"> on a </w:t>
      </w:r>
      <w:r w:rsidRPr="00784302" w:rsidR="00617395">
        <w:rPr>
          <w:rFonts w:cstheme="minorHAnsi"/>
          <w:sz w:val="24"/>
          <w:szCs w:val="24"/>
        </w:rPr>
        <w:t xml:space="preserve">secure </w:t>
      </w:r>
      <w:r w:rsidRPr="00784302">
        <w:rPr>
          <w:rFonts w:cstheme="minorHAnsi"/>
          <w:sz w:val="24"/>
          <w:szCs w:val="24"/>
        </w:rPr>
        <w:t xml:space="preserve">server. The data contains </w:t>
      </w:r>
      <w:r w:rsidRPr="00784302" w:rsidR="00271E3E">
        <w:rPr>
          <w:rFonts w:cstheme="minorHAnsi"/>
          <w:sz w:val="24"/>
          <w:szCs w:val="24"/>
        </w:rPr>
        <w:t>the date and time of the odor report, approximate location (latitude and longitude coordinates), type of odor, duration of odor, intensity, and any optional information included by the user (contact info, reporting in a different location, or other optional comments). The data can be queried from the server in a variety of formats (e.g., csv, txt, xls</w:t>
      </w:r>
      <w:r w:rsidRPr="00784302" w:rsidR="00617395">
        <w:rPr>
          <w:rFonts w:cstheme="minorHAnsi"/>
          <w:sz w:val="24"/>
          <w:szCs w:val="24"/>
        </w:rPr>
        <w:t>x</w:t>
      </w:r>
      <w:r w:rsidRPr="00784302" w:rsidR="00271E3E">
        <w:rPr>
          <w:rFonts w:cstheme="minorHAnsi"/>
          <w:sz w:val="24"/>
          <w:szCs w:val="24"/>
        </w:rPr>
        <w:t>).</w:t>
      </w:r>
    </w:p>
    <w:p w:rsidR="00F1189E" w:rsidRPr="00784302" w:rsidP="00F1189E" w14:paraId="5BF74DC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p>
    <w:p w:rsidR="00F1189E" w:rsidRPr="00784302" w:rsidP="0010670F" w14:paraId="0BCF18A9" w14:textId="17E18C78">
      <w:pPr>
        <w:rPr>
          <w:rFonts w:cstheme="minorHAnsi"/>
          <w:b/>
          <w:bCs/>
          <w:sz w:val="24"/>
          <w:szCs w:val="24"/>
        </w:rPr>
      </w:pPr>
      <w:r w:rsidRPr="00784302">
        <w:rPr>
          <w:rFonts w:cstheme="minorHAnsi"/>
          <w:b/>
          <w:bCs/>
          <w:sz w:val="24"/>
          <w:szCs w:val="24"/>
        </w:rPr>
        <w:t>PARTICIPANT UNIVERSE</w:t>
      </w:r>
      <w:r w:rsidRPr="00784302" w:rsidR="008952AA">
        <w:rPr>
          <w:rFonts w:cstheme="minorHAnsi"/>
          <w:b/>
          <w:bCs/>
          <w:sz w:val="24"/>
          <w:szCs w:val="24"/>
        </w:rPr>
        <w:t>:</w:t>
      </w:r>
    </w:p>
    <w:tbl>
      <w:tblPr>
        <w:tblStyle w:val="TableGrid"/>
        <w:tblW w:w="10027" w:type="dxa"/>
        <w:tblLook w:val="04A0"/>
      </w:tblPr>
      <w:tblGrid>
        <w:gridCol w:w="2065"/>
        <w:gridCol w:w="1980"/>
        <w:gridCol w:w="1980"/>
        <w:gridCol w:w="1980"/>
        <w:gridCol w:w="2022"/>
      </w:tblGrid>
      <w:tr w14:paraId="36C06DB0" w14:textId="77777777" w:rsidTr="00FF7215">
        <w:tblPrEx>
          <w:tblW w:w="10027" w:type="dxa"/>
          <w:tblLook w:val="04A0"/>
        </w:tblPrEx>
        <w:trPr>
          <w:trHeight w:val="703"/>
        </w:trPr>
        <w:tc>
          <w:tcPr>
            <w:tcW w:w="2065" w:type="dxa"/>
          </w:tcPr>
          <w:p w:rsidR="008952AA" w:rsidRPr="00784302" w:rsidP="00FF7215" w14:paraId="22F1B847" w14:textId="77777777">
            <w:pPr>
              <w:jc w:val="center"/>
              <w:rPr>
                <w:rFonts w:asciiTheme="minorHAnsi" w:hAnsiTheme="minorHAnsi" w:cstheme="minorHAnsi"/>
                <w:sz w:val="24"/>
                <w:szCs w:val="24"/>
              </w:rPr>
            </w:pPr>
            <w:r w:rsidRPr="00784302">
              <w:rPr>
                <w:rFonts w:asciiTheme="minorHAnsi" w:hAnsiTheme="minorHAnsi" w:cstheme="minorHAnsi"/>
                <w:sz w:val="24"/>
                <w:szCs w:val="24"/>
              </w:rPr>
              <w:t>Category of Respondent</w:t>
            </w:r>
          </w:p>
        </w:tc>
        <w:tc>
          <w:tcPr>
            <w:tcW w:w="1980" w:type="dxa"/>
          </w:tcPr>
          <w:p w:rsidR="008952AA" w:rsidRPr="00784302" w:rsidP="00FF7215" w14:paraId="2E374E11" w14:textId="77777777">
            <w:pPr>
              <w:jc w:val="center"/>
              <w:rPr>
                <w:rFonts w:asciiTheme="minorHAnsi" w:hAnsiTheme="minorHAnsi" w:cstheme="minorHAnsi"/>
                <w:sz w:val="24"/>
                <w:szCs w:val="24"/>
              </w:rPr>
            </w:pPr>
            <w:r w:rsidRPr="00784302">
              <w:rPr>
                <w:rFonts w:asciiTheme="minorHAnsi" w:hAnsiTheme="minorHAnsi" w:cstheme="minorHAnsi"/>
                <w:sz w:val="24"/>
                <w:szCs w:val="24"/>
              </w:rPr>
              <w:t>No. of Respondents</w:t>
            </w:r>
          </w:p>
        </w:tc>
        <w:tc>
          <w:tcPr>
            <w:tcW w:w="1980" w:type="dxa"/>
          </w:tcPr>
          <w:p w:rsidR="008952AA" w:rsidRPr="00784302" w:rsidP="00FF7215" w14:paraId="1ABAA697" w14:textId="77777777">
            <w:pPr>
              <w:jc w:val="center"/>
              <w:rPr>
                <w:rFonts w:asciiTheme="minorHAnsi" w:hAnsiTheme="minorHAnsi" w:cstheme="minorHAnsi"/>
                <w:sz w:val="24"/>
                <w:szCs w:val="24"/>
              </w:rPr>
            </w:pPr>
            <w:r w:rsidRPr="00784302">
              <w:rPr>
                <w:rFonts w:asciiTheme="minorHAnsi" w:hAnsiTheme="minorHAnsi" w:cstheme="minorHAnsi"/>
                <w:sz w:val="24"/>
                <w:szCs w:val="24"/>
              </w:rPr>
              <w:t>Number of responses per respondent</w:t>
            </w:r>
          </w:p>
        </w:tc>
        <w:tc>
          <w:tcPr>
            <w:tcW w:w="1980" w:type="dxa"/>
          </w:tcPr>
          <w:p w:rsidR="008952AA" w:rsidRPr="00784302" w:rsidP="00FF7215" w14:paraId="05959C1E" w14:textId="2902D228">
            <w:pPr>
              <w:jc w:val="center"/>
              <w:rPr>
                <w:rFonts w:asciiTheme="minorHAnsi" w:hAnsiTheme="minorHAnsi" w:cstheme="minorHAnsi"/>
                <w:sz w:val="24"/>
                <w:szCs w:val="24"/>
              </w:rPr>
            </w:pPr>
            <w:r w:rsidRPr="00784302">
              <w:rPr>
                <w:rFonts w:asciiTheme="minorHAnsi" w:hAnsiTheme="minorHAnsi" w:cstheme="minorHAnsi"/>
                <w:sz w:val="24"/>
                <w:szCs w:val="24"/>
              </w:rPr>
              <w:t>Participation Time</w:t>
            </w:r>
            <w:r w:rsidRPr="00784302" w:rsidR="006163ED">
              <w:rPr>
                <w:rFonts w:asciiTheme="minorHAnsi" w:hAnsiTheme="minorHAnsi" w:cstheme="minorHAnsi"/>
                <w:sz w:val="24"/>
                <w:szCs w:val="24"/>
              </w:rPr>
              <w:t xml:space="preserve"> per response</w:t>
            </w:r>
          </w:p>
        </w:tc>
        <w:tc>
          <w:tcPr>
            <w:tcW w:w="2022" w:type="dxa"/>
          </w:tcPr>
          <w:p w:rsidR="008952AA" w:rsidRPr="00784302" w:rsidP="00FF7215" w14:paraId="5792D349" w14:textId="77777777">
            <w:pPr>
              <w:jc w:val="center"/>
              <w:rPr>
                <w:rFonts w:asciiTheme="minorHAnsi" w:hAnsiTheme="minorHAnsi" w:cstheme="minorHAnsi"/>
                <w:sz w:val="24"/>
                <w:szCs w:val="24"/>
              </w:rPr>
            </w:pPr>
            <w:r w:rsidRPr="00784302">
              <w:rPr>
                <w:rFonts w:asciiTheme="minorHAnsi" w:hAnsiTheme="minorHAnsi" w:cstheme="minorHAnsi"/>
                <w:sz w:val="24"/>
                <w:szCs w:val="24"/>
              </w:rPr>
              <w:t>Burden Hours</w:t>
            </w:r>
          </w:p>
        </w:tc>
      </w:tr>
      <w:tr w14:paraId="068C12BE" w14:textId="77777777" w:rsidTr="00FF7215">
        <w:tblPrEx>
          <w:tblW w:w="10027" w:type="dxa"/>
          <w:tblLook w:val="04A0"/>
        </w:tblPrEx>
        <w:trPr>
          <w:trHeight w:val="259"/>
        </w:trPr>
        <w:tc>
          <w:tcPr>
            <w:tcW w:w="2065" w:type="dxa"/>
          </w:tcPr>
          <w:p w:rsidR="008952AA" w:rsidRPr="00784302" w:rsidP="00FF7215" w14:paraId="0F3CCE6F" w14:textId="760A2755">
            <w:pPr>
              <w:rPr>
                <w:rFonts w:asciiTheme="minorHAnsi" w:hAnsiTheme="minorHAnsi" w:cstheme="minorHAnsi"/>
                <w:sz w:val="24"/>
                <w:szCs w:val="24"/>
              </w:rPr>
            </w:pPr>
            <w:r w:rsidRPr="00784302">
              <w:rPr>
                <w:rFonts w:asciiTheme="minorHAnsi" w:hAnsiTheme="minorHAnsi" w:cstheme="minorHAnsi"/>
                <w:sz w:val="24"/>
                <w:szCs w:val="24"/>
              </w:rPr>
              <w:t xml:space="preserve">Public participatory </w:t>
            </w:r>
            <w:r w:rsidRPr="00784302">
              <w:rPr>
                <w:rFonts w:asciiTheme="minorHAnsi" w:hAnsiTheme="minorHAnsi" w:cstheme="minorHAnsi"/>
                <w:sz w:val="24"/>
                <w:szCs w:val="24"/>
              </w:rPr>
              <w:t>science data collectors</w:t>
            </w:r>
          </w:p>
        </w:tc>
        <w:tc>
          <w:tcPr>
            <w:tcW w:w="1980" w:type="dxa"/>
          </w:tcPr>
          <w:p w:rsidR="008952AA" w:rsidRPr="00784302" w:rsidP="00EB6151" w14:paraId="2AC83578" w14:textId="041FC5E7">
            <w:pPr>
              <w:jc w:val="center"/>
              <w:rPr>
                <w:rFonts w:asciiTheme="minorHAnsi" w:hAnsiTheme="minorHAnsi" w:cstheme="minorHAnsi"/>
                <w:sz w:val="24"/>
                <w:szCs w:val="24"/>
              </w:rPr>
            </w:pPr>
            <w:r w:rsidRPr="00784302">
              <w:rPr>
                <w:rFonts w:asciiTheme="minorHAnsi" w:hAnsiTheme="minorHAnsi" w:cstheme="minorHAnsi"/>
                <w:sz w:val="24"/>
                <w:szCs w:val="24"/>
              </w:rPr>
              <w:t>2,500</w:t>
            </w:r>
          </w:p>
        </w:tc>
        <w:tc>
          <w:tcPr>
            <w:tcW w:w="1980" w:type="dxa"/>
          </w:tcPr>
          <w:p w:rsidR="008952AA" w:rsidRPr="00784302" w:rsidP="00EB6151" w14:paraId="5DB7F876" w14:textId="51F7E8E9">
            <w:pPr>
              <w:jc w:val="center"/>
              <w:rPr>
                <w:rFonts w:asciiTheme="minorHAnsi" w:hAnsiTheme="minorHAnsi" w:cstheme="minorHAnsi"/>
                <w:sz w:val="24"/>
                <w:szCs w:val="24"/>
              </w:rPr>
            </w:pPr>
            <w:r w:rsidRPr="00784302">
              <w:rPr>
                <w:rFonts w:asciiTheme="minorHAnsi" w:hAnsiTheme="minorHAnsi" w:cstheme="minorHAnsi"/>
                <w:sz w:val="24"/>
                <w:szCs w:val="24"/>
              </w:rPr>
              <w:t>4</w:t>
            </w:r>
          </w:p>
        </w:tc>
        <w:tc>
          <w:tcPr>
            <w:tcW w:w="1980" w:type="dxa"/>
          </w:tcPr>
          <w:p w:rsidR="008952AA" w:rsidRPr="00784302" w:rsidP="00EB6151" w14:paraId="75C3A5B9" w14:textId="0804D5B2">
            <w:pPr>
              <w:jc w:val="center"/>
              <w:rPr>
                <w:rFonts w:asciiTheme="minorHAnsi" w:hAnsiTheme="minorHAnsi" w:cstheme="minorHAnsi"/>
                <w:sz w:val="24"/>
                <w:szCs w:val="24"/>
              </w:rPr>
            </w:pPr>
            <w:r w:rsidRPr="00784302">
              <w:rPr>
                <w:rFonts w:asciiTheme="minorHAnsi" w:hAnsiTheme="minorHAnsi" w:cstheme="minorHAnsi"/>
                <w:sz w:val="24"/>
                <w:szCs w:val="24"/>
              </w:rPr>
              <w:t>2</w:t>
            </w:r>
            <w:r w:rsidRPr="00784302" w:rsidR="00442893">
              <w:rPr>
                <w:rFonts w:asciiTheme="minorHAnsi" w:hAnsiTheme="minorHAnsi" w:cstheme="minorHAnsi"/>
                <w:sz w:val="24"/>
                <w:szCs w:val="24"/>
              </w:rPr>
              <w:t xml:space="preserve"> minute</w:t>
            </w:r>
            <w:r w:rsidRPr="00784302">
              <w:rPr>
                <w:rFonts w:asciiTheme="minorHAnsi" w:hAnsiTheme="minorHAnsi" w:cstheme="minorHAnsi"/>
                <w:sz w:val="24"/>
                <w:szCs w:val="24"/>
              </w:rPr>
              <w:t>s</w:t>
            </w:r>
          </w:p>
        </w:tc>
        <w:tc>
          <w:tcPr>
            <w:tcW w:w="2022" w:type="dxa"/>
          </w:tcPr>
          <w:p w:rsidR="008952AA" w:rsidRPr="00784302" w:rsidP="00EB6151" w14:paraId="6DB9A8C2" w14:textId="3947EFC8">
            <w:pPr>
              <w:jc w:val="center"/>
              <w:rPr>
                <w:rFonts w:asciiTheme="minorHAnsi" w:hAnsiTheme="minorHAnsi" w:cstheme="minorHAnsi"/>
                <w:sz w:val="24"/>
                <w:szCs w:val="24"/>
              </w:rPr>
            </w:pPr>
            <w:r w:rsidRPr="00784302">
              <w:rPr>
                <w:rFonts w:asciiTheme="minorHAnsi" w:hAnsiTheme="minorHAnsi" w:cstheme="minorHAnsi"/>
                <w:sz w:val="24"/>
                <w:szCs w:val="24"/>
              </w:rPr>
              <w:t>333</w:t>
            </w:r>
            <w:r w:rsidRPr="00784302" w:rsidR="00EB6151">
              <w:rPr>
                <w:rFonts w:asciiTheme="minorHAnsi" w:hAnsiTheme="minorHAnsi" w:cstheme="minorHAnsi"/>
                <w:sz w:val="24"/>
                <w:szCs w:val="24"/>
              </w:rPr>
              <w:t xml:space="preserve"> hours</w:t>
            </w:r>
          </w:p>
        </w:tc>
      </w:tr>
      <w:tr w14:paraId="74CF71B5" w14:textId="77777777" w:rsidTr="00FF7215">
        <w:tblPrEx>
          <w:tblW w:w="10027" w:type="dxa"/>
          <w:tblLook w:val="04A0"/>
        </w:tblPrEx>
        <w:trPr>
          <w:trHeight w:val="259"/>
        </w:trPr>
        <w:tc>
          <w:tcPr>
            <w:tcW w:w="2065" w:type="dxa"/>
          </w:tcPr>
          <w:p w:rsidR="008952AA" w:rsidRPr="00784302" w:rsidP="00FF7215" w14:paraId="3B4135FC" w14:textId="77777777">
            <w:pPr>
              <w:rPr>
                <w:rFonts w:asciiTheme="minorHAnsi" w:hAnsiTheme="minorHAnsi" w:cstheme="minorHAnsi"/>
                <w:sz w:val="24"/>
                <w:szCs w:val="24"/>
              </w:rPr>
            </w:pPr>
            <w:r w:rsidRPr="00784302">
              <w:rPr>
                <w:rFonts w:asciiTheme="minorHAnsi" w:hAnsiTheme="minorHAnsi" w:cstheme="minorHAnsi"/>
                <w:sz w:val="24"/>
                <w:szCs w:val="24"/>
              </w:rPr>
              <w:t>Totals</w:t>
            </w:r>
          </w:p>
        </w:tc>
        <w:tc>
          <w:tcPr>
            <w:tcW w:w="1980" w:type="dxa"/>
          </w:tcPr>
          <w:p w:rsidR="008952AA" w:rsidRPr="00784302" w:rsidP="00EB6151" w14:paraId="4FC0E248" w14:textId="60A70FC8">
            <w:pPr>
              <w:jc w:val="center"/>
              <w:rPr>
                <w:rFonts w:asciiTheme="minorHAnsi" w:hAnsiTheme="minorHAnsi" w:cstheme="minorHAnsi"/>
                <w:sz w:val="24"/>
                <w:szCs w:val="24"/>
              </w:rPr>
            </w:pPr>
            <w:r w:rsidRPr="00784302">
              <w:rPr>
                <w:rFonts w:asciiTheme="minorHAnsi" w:hAnsiTheme="minorHAnsi" w:cstheme="minorHAnsi"/>
                <w:sz w:val="24"/>
                <w:szCs w:val="24"/>
              </w:rPr>
              <w:t>2,500</w:t>
            </w:r>
          </w:p>
        </w:tc>
        <w:tc>
          <w:tcPr>
            <w:tcW w:w="1980" w:type="dxa"/>
          </w:tcPr>
          <w:p w:rsidR="008952AA" w:rsidRPr="00784302" w:rsidP="00EB6151" w14:paraId="35B5C6EA" w14:textId="36E883A7">
            <w:pPr>
              <w:jc w:val="center"/>
              <w:rPr>
                <w:rFonts w:asciiTheme="minorHAnsi" w:hAnsiTheme="minorHAnsi" w:cstheme="minorHAnsi"/>
                <w:sz w:val="24"/>
                <w:szCs w:val="24"/>
              </w:rPr>
            </w:pPr>
            <w:r w:rsidRPr="00784302">
              <w:rPr>
                <w:rFonts w:asciiTheme="minorHAnsi" w:hAnsiTheme="minorHAnsi" w:cstheme="minorHAnsi"/>
                <w:sz w:val="24"/>
                <w:szCs w:val="24"/>
              </w:rPr>
              <w:t>4</w:t>
            </w:r>
          </w:p>
        </w:tc>
        <w:tc>
          <w:tcPr>
            <w:tcW w:w="1980" w:type="dxa"/>
          </w:tcPr>
          <w:p w:rsidR="008952AA" w:rsidRPr="00784302" w:rsidP="00EB6151" w14:paraId="199CC1EC" w14:textId="3C86CCFB">
            <w:pPr>
              <w:jc w:val="center"/>
              <w:rPr>
                <w:rFonts w:asciiTheme="minorHAnsi" w:hAnsiTheme="minorHAnsi" w:cstheme="minorHAnsi"/>
                <w:sz w:val="24"/>
                <w:szCs w:val="24"/>
              </w:rPr>
            </w:pPr>
            <w:r w:rsidRPr="00784302">
              <w:rPr>
                <w:rFonts w:asciiTheme="minorHAnsi" w:hAnsiTheme="minorHAnsi" w:cstheme="minorHAnsi"/>
                <w:sz w:val="24"/>
                <w:szCs w:val="24"/>
              </w:rPr>
              <w:t>2</w:t>
            </w:r>
            <w:r w:rsidRPr="00784302" w:rsidR="00EB6151">
              <w:rPr>
                <w:rFonts w:asciiTheme="minorHAnsi" w:hAnsiTheme="minorHAnsi" w:cstheme="minorHAnsi"/>
                <w:sz w:val="24"/>
                <w:szCs w:val="24"/>
              </w:rPr>
              <w:t xml:space="preserve"> minute</w:t>
            </w:r>
            <w:r w:rsidRPr="00784302">
              <w:rPr>
                <w:rFonts w:asciiTheme="minorHAnsi" w:hAnsiTheme="minorHAnsi" w:cstheme="minorHAnsi"/>
                <w:sz w:val="24"/>
                <w:szCs w:val="24"/>
              </w:rPr>
              <w:t>s</w:t>
            </w:r>
          </w:p>
        </w:tc>
        <w:tc>
          <w:tcPr>
            <w:tcW w:w="2022" w:type="dxa"/>
          </w:tcPr>
          <w:p w:rsidR="008952AA" w:rsidRPr="00784302" w:rsidP="00EB6151" w14:paraId="2DC83614" w14:textId="67D827CC">
            <w:pPr>
              <w:jc w:val="center"/>
              <w:rPr>
                <w:rFonts w:asciiTheme="minorHAnsi" w:hAnsiTheme="minorHAnsi" w:cstheme="minorHAnsi"/>
                <w:sz w:val="24"/>
                <w:szCs w:val="24"/>
              </w:rPr>
            </w:pPr>
            <w:r w:rsidRPr="00784302">
              <w:rPr>
                <w:rFonts w:asciiTheme="minorHAnsi" w:hAnsiTheme="minorHAnsi" w:cstheme="minorHAnsi"/>
                <w:sz w:val="24"/>
                <w:szCs w:val="24"/>
              </w:rPr>
              <w:t>333</w:t>
            </w:r>
            <w:r w:rsidRPr="00784302" w:rsidR="00EB6151">
              <w:rPr>
                <w:rFonts w:asciiTheme="minorHAnsi" w:hAnsiTheme="minorHAnsi" w:cstheme="minorHAnsi"/>
                <w:sz w:val="24"/>
                <w:szCs w:val="24"/>
              </w:rPr>
              <w:t xml:space="preserve"> hours</w:t>
            </w:r>
          </w:p>
        </w:tc>
      </w:tr>
    </w:tbl>
    <w:p w:rsidR="008952AA" w:rsidRPr="00784302" w:rsidP="0010670F" w14:paraId="554A21CA" w14:textId="77777777">
      <w:pPr>
        <w:rPr>
          <w:rFonts w:cstheme="minorHAnsi"/>
          <w:b/>
          <w:bCs/>
          <w:sz w:val="24"/>
          <w:szCs w:val="24"/>
        </w:rPr>
      </w:pPr>
    </w:p>
    <w:p w:rsidR="00680794" w:rsidRPr="00784302" w:rsidP="00F1189E" w14:paraId="32FB4C6D" w14:textId="35F781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b/>
          <w:bCs/>
          <w:sz w:val="24"/>
          <w:szCs w:val="24"/>
        </w:rPr>
      </w:pPr>
      <w:r w:rsidRPr="00784302">
        <w:rPr>
          <w:rFonts w:cstheme="minorHAnsi"/>
          <w:b/>
          <w:bCs/>
          <w:sz w:val="24"/>
          <w:szCs w:val="24"/>
        </w:rPr>
        <w:t>AGENCY</w:t>
      </w:r>
      <w:r w:rsidRPr="00784302" w:rsidR="006163ED">
        <w:rPr>
          <w:rFonts w:cstheme="minorHAnsi"/>
          <w:b/>
          <w:bCs/>
          <w:sz w:val="24"/>
          <w:szCs w:val="24"/>
        </w:rPr>
        <w:t xml:space="preserve"> COST</w:t>
      </w:r>
      <w:r w:rsidRPr="00784302">
        <w:rPr>
          <w:rFonts w:cstheme="minorHAnsi"/>
          <w:b/>
          <w:bCs/>
          <w:sz w:val="24"/>
          <w:szCs w:val="24"/>
        </w:rPr>
        <w:t xml:space="preserve">: </w:t>
      </w:r>
      <w:r w:rsidRPr="00784302">
        <w:rPr>
          <w:rFonts w:cstheme="minorHAnsi"/>
          <w:sz w:val="24"/>
          <w:szCs w:val="24"/>
        </w:rPr>
        <w:t xml:space="preserve">The estimated annual cost to the Federal government is </w:t>
      </w:r>
      <w:r w:rsidRPr="00784302" w:rsidR="00EB6151">
        <w:rPr>
          <w:rFonts w:cstheme="minorHAnsi"/>
          <w:sz w:val="24"/>
          <w:szCs w:val="24"/>
          <w:u w:val="single"/>
        </w:rPr>
        <w:t>$</w:t>
      </w:r>
      <w:r w:rsidRPr="00784302" w:rsidR="00160629">
        <w:rPr>
          <w:rFonts w:cstheme="minorHAnsi"/>
          <w:sz w:val="24"/>
          <w:szCs w:val="24"/>
          <w:u w:val="single"/>
        </w:rPr>
        <w:t>2</w:t>
      </w:r>
      <w:r w:rsidRPr="00784302" w:rsidR="00584C50">
        <w:rPr>
          <w:rFonts w:cstheme="minorHAnsi"/>
          <w:sz w:val="24"/>
          <w:szCs w:val="24"/>
          <w:u w:val="single"/>
        </w:rPr>
        <w:t>7,</w:t>
      </w:r>
      <w:r w:rsidRPr="00784302" w:rsidR="00160629">
        <w:rPr>
          <w:rFonts w:cstheme="minorHAnsi"/>
          <w:sz w:val="24"/>
          <w:szCs w:val="24"/>
          <w:u w:val="single"/>
        </w:rPr>
        <w:t>237</w:t>
      </w:r>
      <w:r w:rsidRPr="00784302">
        <w:rPr>
          <w:rFonts w:cstheme="minorHAnsi"/>
          <w:sz w:val="24"/>
          <w:szCs w:val="24"/>
        </w:rPr>
        <w:t>.</w:t>
      </w:r>
    </w:p>
    <w:p w:rsidR="00442893" w:rsidRPr="00784302" w:rsidP="00442893" w14:paraId="69001C85" w14:textId="3C1A2A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 xml:space="preserve">The estimated annual cost is based on the </w:t>
      </w:r>
      <w:r w:rsidRPr="00784302" w:rsidR="00152D4F">
        <w:rPr>
          <w:rFonts w:cstheme="minorHAnsi"/>
          <w:sz w:val="24"/>
          <w:szCs w:val="24"/>
        </w:rPr>
        <w:t xml:space="preserve">OPM 2024 General Schedule (base) Pay Table for </w:t>
      </w:r>
      <w:r w:rsidRPr="00784302" w:rsidR="00906349">
        <w:rPr>
          <w:rFonts w:cstheme="minorHAnsi"/>
          <w:sz w:val="24"/>
          <w:szCs w:val="24"/>
        </w:rPr>
        <w:t xml:space="preserve">5 </w:t>
      </w:r>
      <w:r w:rsidRPr="00784302" w:rsidR="00152D4F">
        <w:rPr>
          <w:rFonts w:cstheme="minorHAnsi"/>
          <w:sz w:val="24"/>
          <w:szCs w:val="24"/>
        </w:rPr>
        <w:t xml:space="preserve">EPA staff </w:t>
      </w:r>
      <w:r w:rsidRPr="00784302" w:rsidR="00906349">
        <w:rPr>
          <w:rFonts w:cstheme="minorHAnsi"/>
          <w:sz w:val="24"/>
          <w:szCs w:val="24"/>
        </w:rPr>
        <w:t xml:space="preserve">spending approximately </w:t>
      </w:r>
      <w:r w:rsidRPr="00784302" w:rsidR="00584C50">
        <w:rPr>
          <w:rFonts w:cstheme="minorHAnsi"/>
          <w:sz w:val="24"/>
          <w:szCs w:val="24"/>
        </w:rPr>
        <w:t>8</w:t>
      </w:r>
      <w:r w:rsidRPr="00784302" w:rsidR="00906349">
        <w:rPr>
          <w:rFonts w:cstheme="minorHAnsi"/>
          <w:sz w:val="24"/>
          <w:szCs w:val="24"/>
        </w:rPr>
        <w:t>0 hours</w:t>
      </w:r>
      <w:r w:rsidRPr="00784302" w:rsidR="00670A6C">
        <w:rPr>
          <w:rFonts w:cstheme="minorHAnsi"/>
          <w:sz w:val="24"/>
          <w:szCs w:val="24"/>
        </w:rPr>
        <w:t xml:space="preserve">/year </w:t>
      </w:r>
      <w:r w:rsidRPr="00784302" w:rsidR="00450744">
        <w:rPr>
          <w:rFonts w:cstheme="minorHAnsi"/>
          <w:sz w:val="24"/>
          <w:szCs w:val="24"/>
        </w:rPr>
        <w:t>each</w:t>
      </w:r>
      <w:r w:rsidRPr="00784302" w:rsidR="00906349">
        <w:rPr>
          <w:rFonts w:cstheme="minorHAnsi"/>
          <w:sz w:val="24"/>
          <w:szCs w:val="24"/>
        </w:rPr>
        <w:t xml:space="preserve"> processing the ICR data</w:t>
      </w:r>
      <w:r w:rsidRPr="00784302" w:rsidR="00152D4F">
        <w:rPr>
          <w:rFonts w:cstheme="minorHAnsi"/>
          <w:sz w:val="24"/>
          <w:szCs w:val="24"/>
        </w:rPr>
        <w:t xml:space="preserve"> </w:t>
      </w:r>
      <w:r w:rsidRPr="00784302" w:rsidR="00906349">
        <w:rPr>
          <w:rFonts w:cstheme="minorHAnsi"/>
          <w:sz w:val="24"/>
          <w:szCs w:val="24"/>
        </w:rPr>
        <w:t>based</w:t>
      </w:r>
      <w:r w:rsidRPr="00784302" w:rsidR="00160629">
        <w:rPr>
          <w:rFonts w:cstheme="minorHAnsi"/>
          <w:sz w:val="24"/>
          <w:szCs w:val="24"/>
        </w:rPr>
        <w:t>,</w:t>
      </w:r>
      <w:r w:rsidRPr="00784302" w:rsidR="00906349">
        <w:rPr>
          <w:rFonts w:cstheme="minorHAnsi"/>
          <w:sz w:val="24"/>
          <w:szCs w:val="24"/>
        </w:rPr>
        <w:t xml:space="preserve"> on a</w:t>
      </w:r>
      <w:r w:rsidRPr="00784302" w:rsidR="00160629">
        <w:rPr>
          <w:rFonts w:cstheme="minorHAnsi"/>
          <w:sz w:val="24"/>
          <w:szCs w:val="24"/>
        </w:rPr>
        <w:t>verage, a</w:t>
      </w:r>
      <w:r w:rsidRPr="00784302" w:rsidR="00906349">
        <w:rPr>
          <w:rFonts w:cstheme="minorHAnsi"/>
          <w:sz w:val="24"/>
          <w:szCs w:val="24"/>
        </w:rPr>
        <w:t xml:space="preserve"> GS-13 pay grade</w:t>
      </w:r>
      <w:r w:rsidRPr="00784302" w:rsidR="00670A6C">
        <w:rPr>
          <w:rFonts w:cstheme="minorHAnsi"/>
          <w:sz w:val="24"/>
          <w:szCs w:val="24"/>
        </w:rPr>
        <w:t xml:space="preserve"> ($88,520/year)</w:t>
      </w:r>
      <w:r w:rsidRPr="00784302" w:rsidR="00906349">
        <w:rPr>
          <w:rFonts w:cstheme="minorHAnsi"/>
          <w:sz w:val="24"/>
          <w:szCs w:val="24"/>
        </w:rPr>
        <w:t>,</w:t>
      </w:r>
      <w:r w:rsidRPr="00784302" w:rsidR="00152D4F">
        <w:rPr>
          <w:rFonts w:cstheme="minorHAnsi"/>
          <w:sz w:val="24"/>
          <w:szCs w:val="24"/>
        </w:rPr>
        <w:t xml:space="preserve"> multiplied by 1.6 to account for benefits. </w:t>
      </w:r>
      <w:r w:rsidRPr="00784302" w:rsidR="00670A6C">
        <w:rPr>
          <w:rFonts w:cstheme="minorHAnsi"/>
          <w:sz w:val="24"/>
          <w:szCs w:val="24"/>
        </w:rPr>
        <w:t xml:space="preserve">[(80 hours/2080 </w:t>
      </w:r>
      <w:r w:rsidRPr="00784302" w:rsidR="00670A6C">
        <w:rPr>
          <w:rFonts w:cstheme="minorHAnsi"/>
          <w:sz w:val="24"/>
          <w:szCs w:val="24"/>
        </w:rPr>
        <w:t>hours)*</w:t>
      </w:r>
      <w:r w:rsidRPr="00784302" w:rsidR="00670A6C">
        <w:rPr>
          <w:rFonts w:cstheme="minorHAnsi"/>
          <w:sz w:val="24"/>
          <w:szCs w:val="24"/>
        </w:rPr>
        <w:t>$88,520]*5 staff *1.6 = $27,237</w:t>
      </w:r>
      <w:r w:rsidRPr="00784302" w:rsidR="00152D4F">
        <w:rPr>
          <w:rFonts w:cstheme="minorHAnsi"/>
          <w:sz w:val="24"/>
          <w:szCs w:val="24"/>
        </w:rPr>
        <w:t xml:space="preserve"> </w:t>
      </w:r>
      <w:r w:rsidRPr="00784302" w:rsidR="00A574D4">
        <w:rPr>
          <w:rFonts w:cstheme="minorHAnsi"/>
          <w:sz w:val="24"/>
          <w:szCs w:val="24"/>
        </w:rPr>
        <w:t>(</w:t>
      </w:r>
      <w:r w:rsidRPr="00784302" w:rsidR="00EB6151">
        <w:rPr>
          <w:rFonts w:cstheme="minorHAnsi"/>
          <w:sz w:val="24"/>
          <w:szCs w:val="24"/>
        </w:rPr>
        <w:t xml:space="preserve">Source: </w:t>
      </w:r>
      <w:r w:rsidRPr="00784302" w:rsidR="00152D4F">
        <w:rPr>
          <w:rFonts w:cstheme="minorHAnsi"/>
          <w:sz w:val="24"/>
          <w:szCs w:val="24"/>
        </w:rPr>
        <w:t>https://www.opm.gov/policy-data-oversight/pay-leave/salaries-wages/2024/general-schedule</w:t>
      </w:r>
      <w:r w:rsidRPr="00784302" w:rsidR="00A574D4">
        <w:rPr>
          <w:rFonts w:cstheme="minorHAnsi"/>
          <w:sz w:val="24"/>
          <w:szCs w:val="24"/>
        </w:rPr>
        <w:t>).</w:t>
      </w:r>
      <w:r w:rsidRPr="00784302" w:rsidR="00EB6151">
        <w:rPr>
          <w:rFonts w:cstheme="minorHAnsi"/>
          <w:sz w:val="24"/>
          <w:szCs w:val="24"/>
        </w:rPr>
        <w:t xml:space="preserve"> </w:t>
      </w:r>
    </w:p>
    <w:p w:rsidR="00680794" w:rsidRPr="00784302" w:rsidP="00F1189E" w14:paraId="209F2C2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b/>
          <w:bCs/>
          <w:sz w:val="24"/>
          <w:szCs w:val="24"/>
        </w:rPr>
      </w:pPr>
    </w:p>
    <w:p w:rsidR="00692786" w:rsidRPr="00784302" w:rsidP="00F1189E" w14:paraId="0B77CE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b/>
          <w:bCs/>
          <w:sz w:val="24"/>
          <w:szCs w:val="24"/>
        </w:rPr>
        <w:t>STATISTICAL ANALYSIS</w:t>
      </w:r>
      <w:r w:rsidRPr="00784302" w:rsidR="008952AA">
        <w:rPr>
          <w:rFonts w:cstheme="minorHAnsi"/>
          <w:b/>
          <w:bCs/>
          <w:sz w:val="24"/>
          <w:szCs w:val="24"/>
        </w:rPr>
        <w:t>:</w:t>
      </w:r>
      <w:r w:rsidRPr="00784302" w:rsidR="00F1189E">
        <w:rPr>
          <w:rFonts w:cstheme="minorHAnsi"/>
          <w:b/>
          <w:bCs/>
          <w:sz w:val="24"/>
          <w:szCs w:val="24"/>
        </w:rPr>
        <w:t xml:space="preserve"> </w:t>
      </w:r>
      <w:r w:rsidRPr="00784302" w:rsidR="00A574D4">
        <w:rPr>
          <w:rFonts w:cstheme="minorHAnsi"/>
          <w:sz w:val="24"/>
          <w:szCs w:val="24"/>
        </w:rPr>
        <w:t xml:space="preserve">We will analyze the </w:t>
      </w:r>
      <w:r w:rsidRPr="00784302" w:rsidR="002078B1">
        <w:rPr>
          <w:rFonts w:cstheme="minorHAnsi"/>
          <w:sz w:val="24"/>
          <w:szCs w:val="24"/>
        </w:rPr>
        <w:t>quantity, temporal variations (e.g., hourly, daily, weekly, monthly, seasonal), and spatial variations of the odor complaints</w:t>
      </w:r>
      <w:r w:rsidRPr="00784302" w:rsidR="0064029C">
        <w:rPr>
          <w:rFonts w:cstheme="minorHAnsi"/>
          <w:sz w:val="24"/>
          <w:szCs w:val="24"/>
        </w:rPr>
        <w:t xml:space="preserve"> submitted to the Odor Explore app</w:t>
      </w:r>
      <w:r w:rsidRPr="00784302" w:rsidR="002078B1">
        <w:rPr>
          <w:rFonts w:cstheme="minorHAnsi"/>
          <w:sz w:val="24"/>
          <w:szCs w:val="24"/>
        </w:rPr>
        <w:t>. Descriptive statistics will be evaluated including, but not limited to, mean, median, mode, maximum, minimum, and standard deviation.</w:t>
      </w:r>
      <w:r w:rsidRPr="00784302" w:rsidR="004E418B">
        <w:rPr>
          <w:rFonts w:cstheme="minorHAnsi"/>
          <w:sz w:val="24"/>
          <w:szCs w:val="24"/>
        </w:rPr>
        <w:t xml:space="preserve"> Where feasible,</w:t>
      </w:r>
      <w:r w:rsidRPr="00784302" w:rsidR="002078B1">
        <w:rPr>
          <w:rFonts w:cstheme="minorHAnsi"/>
          <w:sz w:val="24"/>
          <w:szCs w:val="24"/>
        </w:rPr>
        <w:t xml:space="preserve"> </w:t>
      </w:r>
      <w:r w:rsidRPr="00784302" w:rsidR="004E418B">
        <w:rPr>
          <w:rFonts w:cstheme="minorHAnsi"/>
          <w:sz w:val="24"/>
          <w:szCs w:val="24"/>
        </w:rPr>
        <w:t xml:space="preserve">odor complaints will be paired with nearby air monitoring measurements </w:t>
      </w:r>
      <w:r w:rsidRPr="00784302" w:rsidR="0075502E">
        <w:rPr>
          <w:rFonts w:cstheme="minorHAnsi"/>
          <w:sz w:val="24"/>
          <w:szCs w:val="24"/>
        </w:rPr>
        <w:t>using statistical methods (to be determined)</w:t>
      </w:r>
      <w:r w:rsidRPr="00784302" w:rsidR="00F77BD0">
        <w:rPr>
          <w:rFonts w:cstheme="minorHAnsi"/>
          <w:sz w:val="24"/>
          <w:szCs w:val="24"/>
        </w:rPr>
        <w:t xml:space="preserve"> to understand the potential sources of odors.</w:t>
      </w:r>
      <w:r w:rsidRPr="00784302" w:rsidR="004E418B">
        <w:rPr>
          <w:rFonts w:cstheme="minorHAnsi"/>
          <w:sz w:val="24"/>
          <w:szCs w:val="24"/>
        </w:rPr>
        <w:t xml:space="preserve"> </w:t>
      </w:r>
      <w:r w:rsidRPr="00784302" w:rsidR="001079B8">
        <w:rPr>
          <w:rFonts w:cstheme="minorHAnsi"/>
          <w:sz w:val="24"/>
          <w:szCs w:val="24"/>
        </w:rPr>
        <w:t>The results from this project will help collect timely odor complaints and provide needed information on frequency</w:t>
      </w:r>
      <w:r w:rsidRPr="00784302" w:rsidR="0064029C">
        <w:rPr>
          <w:rFonts w:cstheme="minorHAnsi"/>
          <w:sz w:val="24"/>
          <w:szCs w:val="24"/>
        </w:rPr>
        <w:t xml:space="preserve">, </w:t>
      </w:r>
      <w:r w:rsidRPr="00784302" w:rsidR="0064029C">
        <w:rPr>
          <w:rFonts w:cstheme="minorHAnsi"/>
          <w:sz w:val="24"/>
          <w:szCs w:val="24"/>
        </w:rPr>
        <w:t>number</w:t>
      </w:r>
      <w:r w:rsidRPr="00784302" w:rsidR="0064029C">
        <w:rPr>
          <w:rFonts w:cstheme="minorHAnsi"/>
          <w:sz w:val="24"/>
          <w:szCs w:val="24"/>
        </w:rPr>
        <w:t xml:space="preserve"> and types</w:t>
      </w:r>
      <w:r w:rsidRPr="00784302" w:rsidR="001079B8">
        <w:rPr>
          <w:rFonts w:cstheme="minorHAnsi"/>
          <w:sz w:val="24"/>
          <w:szCs w:val="24"/>
        </w:rPr>
        <w:t xml:space="preserve"> of odor complaints, where the complaints are coming from in a given area,</w:t>
      </w:r>
      <w:r w:rsidRPr="00784302" w:rsidR="0064029C">
        <w:rPr>
          <w:rFonts w:cstheme="minorHAnsi"/>
          <w:sz w:val="24"/>
          <w:szCs w:val="24"/>
        </w:rPr>
        <w:t xml:space="preserve"> and</w:t>
      </w:r>
      <w:r w:rsidRPr="00784302" w:rsidR="001079B8">
        <w:rPr>
          <w:rFonts w:cstheme="minorHAnsi"/>
          <w:sz w:val="24"/>
          <w:szCs w:val="24"/>
        </w:rPr>
        <w:t xml:space="preserve"> any patterns in the odor complaints</w:t>
      </w:r>
      <w:r w:rsidRPr="00784302" w:rsidR="0064029C">
        <w:rPr>
          <w:rFonts w:cstheme="minorHAnsi"/>
          <w:sz w:val="24"/>
          <w:szCs w:val="24"/>
        </w:rPr>
        <w:t>.</w:t>
      </w:r>
      <w:r w:rsidRPr="00784302" w:rsidR="001079B8">
        <w:rPr>
          <w:rFonts w:cstheme="minorHAnsi"/>
          <w:sz w:val="24"/>
          <w:szCs w:val="24"/>
        </w:rPr>
        <w:t xml:space="preserve"> </w:t>
      </w:r>
      <w:r w:rsidRPr="00784302" w:rsidR="0064029C">
        <w:rPr>
          <w:rFonts w:cstheme="minorHAnsi"/>
          <w:sz w:val="24"/>
          <w:szCs w:val="24"/>
        </w:rPr>
        <w:t>The results will also help inform further measurements, as needed, to monitor and control odors</w:t>
      </w:r>
      <w:r w:rsidRPr="00784302">
        <w:rPr>
          <w:rFonts w:cstheme="minorHAnsi"/>
          <w:sz w:val="24"/>
          <w:szCs w:val="24"/>
        </w:rPr>
        <w:t>.</w:t>
      </w:r>
    </w:p>
    <w:p w:rsidR="0064029C" w:rsidRPr="00784302" w:rsidP="00F1189E" w14:paraId="525E71EE" w14:textId="0C49EF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color w:val="0070C0"/>
          <w:sz w:val="24"/>
          <w:szCs w:val="24"/>
        </w:rPr>
      </w:pPr>
      <w:r w:rsidRPr="00784302">
        <w:rPr>
          <w:rFonts w:cstheme="minorHAnsi"/>
          <w:sz w:val="24"/>
          <w:szCs w:val="24"/>
        </w:rPr>
        <w:t xml:space="preserve">A Contractor will support the development of the Odor Explore app and statistical analysis of the data collected from the app. The Contractor’s information is as follows: University of North Carolina at Chapel Hill – Institute for the Environment, 123 W. Franklin Street, Suite #330B, Chapel Hill, NC 27516. </w:t>
      </w:r>
      <w:r w:rsidRPr="00784302" w:rsidR="00715D92">
        <w:rPr>
          <w:rFonts w:cstheme="minorHAnsi"/>
          <w:sz w:val="24"/>
          <w:szCs w:val="24"/>
        </w:rPr>
        <w:t>The Contract number is</w:t>
      </w:r>
      <w:r w:rsidRPr="00784302">
        <w:rPr>
          <w:rFonts w:cstheme="minorHAnsi"/>
          <w:sz w:val="24"/>
          <w:szCs w:val="24"/>
        </w:rPr>
        <w:t xml:space="preserve"> </w:t>
      </w:r>
      <w:r w:rsidRPr="00784302" w:rsidR="00715D92">
        <w:rPr>
          <w:rFonts w:cstheme="minorHAnsi"/>
          <w:sz w:val="24"/>
          <w:szCs w:val="24"/>
        </w:rPr>
        <w:t xml:space="preserve">68HERD21A0002, and the Task Order number is 68HERH23F0403. </w:t>
      </w:r>
      <w:r w:rsidRPr="00784302">
        <w:rPr>
          <w:rFonts w:cstheme="minorHAnsi"/>
          <w:sz w:val="24"/>
          <w:szCs w:val="24"/>
        </w:rPr>
        <w:t xml:space="preserve"> </w:t>
      </w:r>
    </w:p>
    <w:p w:rsidR="00F361D0" w:rsidRPr="00784302" w:rsidP="00F1189E" w14:paraId="3F83B961" w14:textId="245340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 xml:space="preserve">  </w:t>
      </w:r>
    </w:p>
    <w:p w:rsidR="00F361D0" w:rsidRPr="00784302" w:rsidP="007651C7" w14:paraId="4DE0232E" w14:textId="44E7BF4B">
      <w:pPr>
        <w:rPr>
          <w:rFonts w:cstheme="minorHAnsi"/>
          <w:b/>
          <w:bCs/>
          <w:sz w:val="24"/>
          <w:szCs w:val="24"/>
        </w:rPr>
      </w:pPr>
      <w:r w:rsidRPr="00784302">
        <w:rPr>
          <w:rFonts w:cstheme="minorHAnsi"/>
          <w:b/>
          <w:bCs/>
          <w:sz w:val="24"/>
          <w:szCs w:val="24"/>
        </w:rPr>
        <w:t>DATA QUALITY ASSESSMENT PROCEDURES</w:t>
      </w:r>
      <w:r w:rsidRPr="00784302" w:rsidR="008952AA">
        <w:rPr>
          <w:rFonts w:cstheme="minorHAnsi"/>
          <w:b/>
          <w:bCs/>
          <w:sz w:val="24"/>
          <w:szCs w:val="24"/>
        </w:rPr>
        <w:t>:</w:t>
      </w:r>
    </w:p>
    <w:p w:rsidR="00F361D0" w:rsidRPr="00784302" w:rsidP="006163ED" w14:paraId="554DB5B3" w14:textId="4DA73C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Data quality assessment is built into the Odor Explore app</w:t>
      </w:r>
      <w:r w:rsidRPr="00784302" w:rsidR="00E277CB">
        <w:rPr>
          <w:rFonts w:cstheme="minorHAnsi"/>
          <w:sz w:val="24"/>
          <w:szCs w:val="24"/>
        </w:rPr>
        <w:t xml:space="preserve"> to ensure consistency through use of an odor wheel to capture odor descriptions, and options for odor intensity and duration. The options for odor intensity are defined to promote consistency. The app collects location information to help assess similar reports in neighboring locations. </w:t>
      </w:r>
      <w:r w:rsidRPr="00784302" w:rsidR="00692786">
        <w:rPr>
          <w:rFonts w:cstheme="minorHAnsi"/>
          <w:sz w:val="24"/>
          <w:szCs w:val="24"/>
        </w:rPr>
        <w:t xml:space="preserve">The user reported data will be reviewed frequently </w:t>
      </w:r>
      <w:r w:rsidRPr="00784302" w:rsidR="003062A6">
        <w:rPr>
          <w:rFonts w:cstheme="minorHAnsi"/>
          <w:sz w:val="24"/>
          <w:szCs w:val="24"/>
        </w:rPr>
        <w:t>for</w:t>
      </w:r>
      <w:r w:rsidRPr="00784302" w:rsidR="00692786">
        <w:rPr>
          <w:rFonts w:cstheme="minorHAnsi"/>
          <w:sz w:val="24"/>
          <w:szCs w:val="24"/>
        </w:rPr>
        <w:t xml:space="preserve"> data quality. Protocols and methods are described in the EPA approved Quality Assurance Project Plan (QAPP ID: J-AMCD-0031916).</w:t>
      </w:r>
    </w:p>
    <w:p w:rsidR="00E277CB" w:rsidRPr="00784302" w:rsidP="006163ED" w14:paraId="20BA08C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p>
    <w:p w:rsidR="006163ED" w:rsidRPr="00784302" w:rsidP="006163ED" w14:paraId="4696A5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b/>
          <w:bCs/>
          <w:sz w:val="24"/>
          <w:szCs w:val="24"/>
        </w:rPr>
        <w:t xml:space="preserve">ADMINISTRATION OF THE INSTRUMENT: </w:t>
      </w:r>
      <w:r w:rsidRPr="00784302">
        <w:rPr>
          <w:rFonts w:cstheme="minorHAnsi"/>
          <w:bCs/>
          <w:sz w:val="24"/>
          <w:szCs w:val="24"/>
        </w:rPr>
        <w:t>(Check all that apply)</w:t>
      </w:r>
      <w:r w:rsidRPr="00784302">
        <w:rPr>
          <w:rFonts w:cstheme="minorHAnsi"/>
          <w:b/>
          <w:bCs/>
          <w:sz w:val="24"/>
          <w:szCs w:val="24"/>
        </w:rPr>
        <w:t xml:space="preserve"> </w:t>
      </w:r>
    </w:p>
    <w:p w:rsidR="005433C5" w:rsidRPr="00784302" w:rsidP="006163ED" w14:paraId="00B48DD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sectPr>
          <w:pgSz w:w="12240" w:h="15840"/>
          <w:pgMar w:top="1440" w:right="1440" w:bottom="1440" w:left="1440" w:header="720" w:footer="720" w:gutter="0"/>
          <w:cols w:space="720"/>
          <w:docGrid w:linePitch="360"/>
        </w:sectPr>
      </w:pPr>
    </w:p>
    <w:p w:rsidR="006163ED" w:rsidRPr="00784302" w:rsidP="006163ED" w14:paraId="1C5E3A8F" w14:textId="6172E0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w:t>
      </w:r>
      <w:r w:rsidRPr="00784302" w:rsidR="00A574D4">
        <w:rPr>
          <w:rFonts w:cstheme="minorHAnsi"/>
          <w:sz w:val="24"/>
          <w:szCs w:val="24"/>
        </w:rPr>
        <w:t>X</w:t>
      </w:r>
      <w:r w:rsidRPr="00784302">
        <w:rPr>
          <w:rFonts w:cstheme="minorHAnsi"/>
          <w:sz w:val="24"/>
          <w:szCs w:val="24"/>
        </w:rPr>
        <w:t xml:space="preserve">] Web-based or </w:t>
      </w:r>
      <w:r w:rsidRPr="00784302">
        <w:rPr>
          <w:rFonts w:cstheme="minorHAnsi"/>
          <w:sz w:val="24"/>
          <w:szCs w:val="24"/>
        </w:rPr>
        <w:t>Social Media</w:t>
      </w:r>
    </w:p>
    <w:p w:rsidR="006163ED" w:rsidRPr="00784302" w:rsidP="006163ED" w14:paraId="65F94495" w14:textId="0A88B3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w:t>
      </w:r>
      <w:r w:rsidRPr="00784302" w:rsidR="00A574D4">
        <w:rPr>
          <w:rFonts w:cstheme="minorHAnsi"/>
          <w:sz w:val="24"/>
          <w:szCs w:val="24"/>
        </w:rPr>
        <w:t>X</w:t>
      </w:r>
      <w:r w:rsidRPr="00784302">
        <w:rPr>
          <w:rFonts w:cstheme="minorHAnsi"/>
          <w:sz w:val="24"/>
          <w:szCs w:val="24"/>
        </w:rPr>
        <w:t>] Telephone</w:t>
      </w:r>
    </w:p>
    <w:p w:rsidR="006163ED" w:rsidRPr="00784302" w:rsidP="006163ED" w14:paraId="26C8F0A8" w14:textId="45CF3D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w:t>
      </w:r>
      <w:r w:rsidRPr="00784302" w:rsidR="00A574D4">
        <w:rPr>
          <w:rFonts w:cstheme="minorHAnsi"/>
          <w:sz w:val="24"/>
          <w:szCs w:val="24"/>
        </w:rPr>
        <w:t>X</w:t>
      </w:r>
      <w:r w:rsidRPr="00784302">
        <w:rPr>
          <w:rFonts w:cstheme="minorHAnsi"/>
          <w:sz w:val="24"/>
          <w:szCs w:val="24"/>
        </w:rPr>
        <w:t>] In-person</w:t>
      </w:r>
    </w:p>
    <w:p w:rsidR="006163ED" w:rsidRPr="00784302" w:rsidP="006163ED" w14:paraId="05C51F6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  ]</w:t>
      </w:r>
      <w:r w:rsidRPr="00784302">
        <w:rPr>
          <w:rFonts w:cstheme="minorHAnsi"/>
          <w:sz w:val="24"/>
          <w:szCs w:val="24"/>
        </w:rPr>
        <w:t xml:space="preserve"> Mail</w:t>
      </w:r>
    </w:p>
    <w:p w:rsidR="006163ED" w:rsidRPr="00784302" w:rsidP="006163ED" w14:paraId="7653232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sz w:val="24"/>
          <w:szCs w:val="24"/>
        </w:rPr>
      </w:pPr>
      <w:r w:rsidRPr="00784302">
        <w:rPr>
          <w:rFonts w:cstheme="minorHAnsi"/>
          <w:sz w:val="24"/>
          <w:szCs w:val="24"/>
        </w:rPr>
        <w:t>[  ]</w:t>
      </w:r>
      <w:r w:rsidRPr="00784302">
        <w:rPr>
          <w:rFonts w:cstheme="minorHAnsi"/>
          <w:sz w:val="24"/>
          <w:szCs w:val="24"/>
        </w:rPr>
        <w:t xml:space="preserve"> Other, Explain</w:t>
      </w:r>
    </w:p>
    <w:p w:rsidR="005433C5" w:rsidRPr="00784302" w:rsidP="005433C5" w14:paraId="3B44D1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b/>
          <w:bCs/>
          <w:sz w:val="24"/>
          <w:szCs w:val="24"/>
        </w:rPr>
        <w:sectPr w:rsidSect="005433C5">
          <w:type w:val="continuous"/>
          <w:pgSz w:w="12240" w:h="15840"/>
          <w:pgMar w:top="1440" w:right="1440" w:bottom="1440" w:left="1440" w:header="720" w:footer="720" w:gutter="0"/>
          <w:cols w:num="2" w:space="720"/>
          <w:docGrid w:linePitch="360"/>
        </w:sectPr>
      </w:pPr>
    </w:p>
    <w:p w:rsidR="005433C5" w:rsidRPr="00784302" w:rsidP="005433C5" w14:paraId="5A1E8A0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cstheme="minorHAnsi"/>
          <w:b/>
          <w:bCs/>
          <w:sz w:val="24"/>
          <w:szCs w:val="24"/>
        </w:rPr>
      </w:pPr>
    </w:p>
    <w:p w:rsidR="00692786" w:rsidRPr="00784302" w:rsidP="003078D6" w14:paraId="2056345A" w14:textId="568EB7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theme="minorHAnsi"/>
          <w:i/>
          <w:iCs/>
          <w:sz w:val="24"/>
          <w:szCs w:val="24"/>
        </w:rPr>
      </w:pPr>
      <w:r w:rsidRPr="00784302">
        <w:rPr>
          <w:rFonts w:cstheme="minorHAnsi"/>
          <w:b/>
          <w:bCs/>
          <w:sz w:val="24"/>
          <w:szCs w:val="24"/>
        </w:rPr>
        <w:t xml:space="preserve">INSTRUMENT: </w:t>
      </w:r>
      <w:r w:rsidRPr="00784302">
        <w:rPr>
          <w:rFonts w:cstheme="minorHAnsi"/>
          <w:sz w:val="24"/>
          <w:szCs w:val="24"/>
        </w:rPr>
        <w:t xml:space="preserve">Append a copy of the questionnaire or a screen shot of the website or app that includes the information collection. </w:t>
      </w:r>
      <w:r w:rsidRPr="00784302">
        <w:rPr>
          <w:rFonts w:cstheme="minorHAnsi"/>
          <w:i/>
          <w:iCs/>
          <w:sz w:val="24"/>
          <w:szCs w:val="24"/>
        </w:rPr>
        <w:t>See attached screenshots.</w:t>
      </w:r>
    </w:p>
    <w:p w:rsidR="005433C5" w:rsidRPr="00784302" w:rsidP="00F1189E" w14:paraId="483C2D66" w14:textId="731A9DC6">
      <w:pPr>
        <w:rPr>
          <w:rFonts w:cstheme="minorHAnsi"/>
          <w:sz w:val="24"/>
          <w:szCs w:val="24"/>
          <w:u w:val="single"/>
        </w:rPr>
      </w:pPr>
      <w:r w:rsidRPr="00784302">
        <w:rPr>
          <w:rFonts w:cstheme="minorHAnsi"/>
          <w:b/>
          <w:sz w:val="24"/>
          <w:szCs w:val="24"/>
        </w:rPr>
        <w:t xml:space="preserve">CONTACT NAME: </w:t>
      </w:r>
      <w:r w:rsidRPr="00784302" w:rsidR="00A574D4">
        <w:rPr>
          <w:rFonts w:cstheme="minorHAnsi"/>
          <w:bCs/>
          <w:sz w:val="24"/>
          <w:szCs w:val="24"/>
          <w:u w:val="single"/>
        </w:rPr>
        <w:t>Rachelle Duvall</w:t>
      </w:r>
      <w:r w:rsidRPr="00784302">
        <w:rPr>
          <w:rFonts w:cstheme="minorHAnsi"/>
          <w:b/>
          <w:sz w:val="24"/>
          <w:szCs w:val="24"/>
        </w:rPr>
        <w:t xml:space="preserve">  </w:t>
      </w:r>
      <w:r w:rsidRPr="00784302" w:rsidR="00A574D4">
        <w:rPr>
          <w:rFonts w:cstheme="minorHAnsi"/>
          <w:b/>
          <w:sz w:val="24"/>
          <w:szCs w:val="24"/>
        </w:rPr>
        <w:t xml:space="preserve">     </w:t>
      </w:r>
      <w:r w:rsidRPr="00784302">
        <w:rPr>
          <w:rFonts w:cstheme="minorHAnsi"/>
          <w:b/>
          <w:sz w:val="24"/>
          <w:szCs w:val="24"/>
        </w:rPr>
        <w:t xml:space="preserve">EMAIL: </w:t>
      </w:r>
      <w:r w:rsidRPr="00784302" w:rsidR="00A574D4">
        <w:rPr>
          <w:rFonts w:cstheme="minorHAnsi"/>
          <w:bCs/>
          <w:sz w:val="24"/>
          <w:szCs w:val="24"/>
          <w:u w:val="single"/>
        </w:rPr>
        <w:t>duvall.rachelle@epa.gov</w:t>
      </w:r>
      <w:r w:rsidRPr="00784302">
        <w:rPr>
          <w:rFonts w:cstheme="minorHAnsi"/>
          <w:bCs/>
          <w:sz w:val="24"/>
          <w:szCs w:val="24"/>
          <w:u w:val="single"/>
        </w:rPr>
        <w:t xml:space="preserve"> </w:t>
      </w:r>
    </w:p>
    <w:p w:rsidR="007651C7" w:rsidRPr="00784302" w:rsidP="00F1189E" w14:paraId="6150B7B9" w14:textId="6D066835">
      <w:pPr>
        <w:rPr>
          <w:rFonts w:ascii="Times New Roman" w:eastAsia="Times New Roman" w:hAnsi="Times New Roman" w:cs="Times New Roman"/>
          <w:b/>
          <w:bCs/>
          <w:sz w:val="26"/>
          <w:szCs w:val="26"/>
        </w:rPr>
      </w:pPr>
      <w:r w:rsidRPr="00784302">
        <w:rPr>
          <w:rFonts w:cstheme="minorHAnsi"/>
          <w:b/>
          <w:sz w:val="24"/>
          <w:szCs w:val="24"/>
        </w:rPr>
        <w:t>A</w:t>
      </w:r>
      <w:r w:rsidRPr="00784302" w:rsidR="003356AB">
        <w:rPr>
          <w:rFonts w:cstheme="minorHAnsi"/>
          <w:b/>
          <w:sz w:val="24"/>
          <w:szCs w:val="24"/>
        </w:rPr>
        <w:t>LTERNATE</w:t>
      </w:r>
      <w:r w:rsidRPr="00784302">
        <w:rPr>
          <w:rFonts w:cstheme="minorHAnsi"/>
          <w:b/>
          <w:sz w:val="24"/>
          <w:szCs w:val="24"/>
        </w:rPr>
        <w:t xml:space="preserve"> C</w:t>
      </w:r>
      <w:r w:rsidRPr="00784302" w:rsidR="003356AB">
        <w:rPr>
          <w:rFonts w:cstheme="minorHAnsi"/>
          <w:b/>
          <w:sz w:val="24"/>
          <w:szCs w:val="24"/>
        </w:rPr>
        <w:t>ONTACT NAME</w:t>
      </w:r>
      <w:r w:rsidRPr="00784302">
        <w:rPr>
          <w:rFonts w:cstheme="minorHAnsi"/>
          <w:sz w:val="24"/>
          <w:szCs w:val="24"/>
        </w:rPr>
        <w:t xml:space="preserve">: </w:t>
      </w:r>
      <w:r w:rsidRPr="00784302">
        <w:rPr>
          <w:rFonts w:cstheme="minorHAnsi"/>
          <w:sz w:val="24"/>
          <w:szCs w:val="24"/>
          <w:u w:val="single"/>
        </w:rPr>
        <w:t>Megan MacDonald</w:t>
      </w:r>
      <w:r w:rsidRPr="00784302" w:rsidR="003356AB">
        <w:rPr>
          <w:rFonts w:cstheme="minorHAnsi"/>
          <w:sz w:val="24"/>
          <w:szCs w:val="24"/>
        </w:rPr>
        <w:t xml:space="preserve">    </w:t>
      </w:r>
      <w:r w:rsidRPr="00784302">
        <w:rPr>
          <w:rFonts w:cstheme="minorHAnsi"/>
          <w:b/>
          <w:sz w:val="24"/>
          <w:szCs w:val="24"/>
        </w:rPr>
        <w:t>EMAIL</w:t>
      </w:r>
      <w:r w:rsidRPr="00784302">
        <w:rPr>
          <w:rFonts w:cstheme="minorHAnsi"/>
          <w:sz w:val="24"/>
          <w:szCs w:val="24"/>
        </w:rPr>
        <w:t xml:space="preserve">: </w:t>
      </w:r>
      <w:r w:rsidRPr="00784302" w:rsidR="003356AB">
        <w:rPr>
          <w:rFonts w:cstheme="minorHAnsi"/>
          <w:sz w:val="24"/>
          <w:szCs w:val="24"/>
          <w:u w:val="single"/>
        </w:rPr>
        <w:t>macdonal</w:t>
      </w:r>
      <w:r w:rsidRPr="00160629" w:rsidR="003356AB">
        <w:rPr>
          <w:rFonts w:ascii="Times New Roman" w:hAnsi="Times New Roman" w:cs="Times New Roman"/>
          <w:u w:val="single"/>
        </w:rPr>
        <w:t>d.megan@epa.gov</w:t>
      </w:r>
      <w:r w:rsidRPr="00160629" w:rsidR="003356AB">
        <w:rPr>
          <w:rFonts w:ascii="Times New Roman" w:hAnsi="Times New Roman" w:cs="Times New Roman"/>
          <w:sz w:val="26"/>
          <w:szCs w:val="26"/>
        </w:rPr>
        <w:t xml:space="preserve"> </w:t>
      </w:r>
    </w:p>
    <w:sectPr w:rsidSect="005433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A01808"/>
    <w:multiLevelType w:val="hybridMultilevel"/>
    <w:tmpl w:val="DEEE11FE"/>
    <w:lvl w:ilvl="0">
      <w:start w:val="1"/>
      <w:numFmt w:val="decimal"/>
      <w:lvlText w:val="%1."/>
      <w:lvlJc w:val="left"/>
      <w:pPr>
        <w:ind w:left="356" w:hanging="360"/>
      </w:pPr>
      <w:rPr>
        <w:rFonts w:hint="default"/>
        <w:b/>
      </w:rPr>
    </w:lvl>
    <w:lvl w:ilvl="1" w:tentative="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1">
    <w:nsid w:val="3C055CE3"/>
    <w:multiLevelType w:val="hybridMultilevel"/>
    <w:tmpl w:val="65AAB2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C6D5EC0"/>
    <w:multiLevelType w:val="hybridMultilevel"/>
    <w:tmpl w:val="3B0001CE"/>
    <w:lvl w:ilvl="0">
      <w:start w:val="1"/>
      <w:numFmt w:val="decimal"/>
      <w:lvlText w:val="%1."/>
      <w:lvlJc w:val="left"/>
      <w:pPr>
        <w:ind w:left="1076" w:hanging="360"/>
      </w:pPr>
      <w:rPr>
        <w:rFonts w:hint="default"/>
        <w:b/>
      </w:rPr>
    </w:lvl>
    <w:lvl w:ilvl="1" w:tentative="1">
      <w:start w:val="1"/>
      <w:numFmt w:val="lowerLetter"/>
      <w:lvlText w:val="%2."/>
      <w:lvlJc w:val="left"/>
      <w:pPr>
        <w:ind w:left="1796" w:hanging="360"/>
      </w:pPr>
    </w:lvl>
    <w:lvl w:ilvl="2" w:tentative="1">
      <w:start w:val="1"/>
      <w:numFmt w:val="lowerRoman"/>
      <w:lvlText w:val="%3."/>
      <w:lvlJc w:val="right"/>
      <w:pPr>
        <w:ind w:left="2516" w:hanging="180"/>
      </w:pPr>
    </w:lvl>
    <w:lvl w:ilvl="3" w:tentative="1">
      <w:start w:val="1"/>
      <w:numFmt w:val="decimal"/>
      <w:lvlText w:val="%4."/>
      <w:lvlJc w:val="left"/>
      <w:pPr>
        <w:ind w:left="3236" w:hanging="360"/>
      </w:pPr>
    </w:lvl>
    <w:lvl w:ilvl="4" w:tentative="1">
      <w:start w:val="1"/>
      <w:numFmt w:val="lowerLetter"/>
      <w:lvlText w:val="%5."/>
      <w:lvlJc w:val="left"/>
      <w:pPr>
        <w:ind w:left="3956" w:hanging="360"/>
      </w:pPr>
    </w:lvl>
    <w:lvl w:ilvl="5" w:tentative="1">
      <w:start w:val="1"/>
      <w:numFmt w:val="lowerRoman"/>
      <w:lvlText w:val="%6."/>
      <w:lvlJc w:val="right"/>
      <w:pPr>
        <w:ind w:left="4676" w:hanging="180"/>
      </w:pPr>
    </w:lvl>
    <w:lvl w:ilvl="6" w:tentative="1">
      <w:start w:val="1"/>
      <w:numFmt w:val="decimal"/>
      <w:lvlText w:val="%7."/>
      <w:lvlJc w:val="left"/>
      <w:pPr>
        <w:ind w:left="5396" w:hanging="360"/>
      </w:pPr>
    </w:lvl>
    <w:lvl w:ilvl="7" w:tentative="1">
      <w:start w:val="1"/>
      <w:numFmt w:val="lowerLetter"/>
      <w:lvlText w:val="%8."/>
      <w:lvlJc w:val="left"/>
      <w:pPr>
        <w:ind w:left="6116" w:hanging="360"/>
      </w:pPr>
    </w:lvl>
    <w:lvl w:ilvl="8" w:tentative="1">
      <w:start w:val="1"/>
      <w:numFmt w:val="lowerRoman"/>
      <w:lvlText w:val="%9."/>
      <w:lvlJc w:val="right"/>
      <w:pPr>
        <w:ind w:left="6836" w:hanging="180"/>
      </w:pPr>
    </w:lvl>
  </w:abstractNum>
  <w:num w:numId="1" w16cid:durableId="2035769604">
    <w:abstractNumId w:val="1"/>
  </w:num>
  <w:num w:numId="2" w16cid:durableId="432282187">
    <w:abstractNumId w:val="2"/>
  </w:num>
  <w:num w:numId="3" w16cid:durableId="12130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0F"/>
    <w:rsid w:val="00022E28"/>
    <w:rsid w:val="000770CA"/>
    <w:rsid w:val="0009575E"/>
    <w:rsid w:val="000B083C"/>
    <w:rsid w:val="000C1445"/>
    <w:rsid w:val="000E36DF"/>
    <w:rsid w:val="000F0A3C"/>
    <w:rsid w:val="000F0E98"/>
    <w:rsid w:val="000F68C4"/>
    <w:rsid w:val="00100FB5"/>
    <w:rsid w:val="0010670F"/>
    <w:rsid w:val="00106C4F"/>
    <w:rsid w:val="001079B8"/>
    <w:rsid w:val="00152D4F"/>
    <w:rsid w:val="00160629"/>
    <w:rsid w:val="0017476F"/>
    <w:rsid w:val="00205D5C"/>
    <w:rsid w:val="002078B1"/>
    <w:rsid w:val="002403CD"/>
    <w:rsid w:val="00271E3E"/>
    <w:rsid w:val="002817E4"/>
    <w:rsid w:val="002A2026"/>
    <w:rsid w:val="002C0731"/>
    <w:rsid w:val="002D0D2B"/>
    <w:rsid w:val="002D465F"/>
    <w:rsid w:val="002F36DB"/>
    <w:rsid w:val="003062A6"/>
    <w:rsid w:val="003078D6"/>
    <w:rsid w:val="00321848"/>
    <w:rsid w:val="00331059"/>
    <w:rsid w:val="00331310"/>
    <w:rsid w:val="003356AB"/>
    <w:rsid w:val="00392DB6"/>
    <w:rsid w:val="003951E6"/>
    <w:rsid w:val="00395D6C"/>
    <w:rsid w:val="003F0593"/>
    <w:rsid w:val="00442893"/>
    <w:rsid w:val="00445B97"/>
    <w:rsid w:val="00450744"/>
    <w:rsid w:val="004952F0"/>
    <w:rsid w:val="004A29C1"/>
    <w:rsid w:val="004A5F9F"/>
    <w:rsid w:val="004C374F"/>
    <w:rsid w:val="004C4C64"/>
    <w:rsid w:val="004E4095"/>
    <w:rsid w:val="004E418B"/>
    <w:rsid w:val="004F0EA9"/>
    <w:rsid w:val="0050284F"/>
    <w:rsid w:val="0052046A"/>
    <w:rsid w:val="00530C67"/>
    <w:rsid w:val="005433C5"/>
    <w:rsid w:val="00550B22"/>
    <w:rsid w:val="00584C50"/>
    <w:rsid w:val="005E4066"/>
    <w:rsid w:val="00615274"/>
    <w:rsid w:val="006163ED"/>
    <w:rsid w:val="00617395"/>
    <w:rsid w:val="0064029C"/>
    <w:rsid w:val="00670A6C"/>
    <w:rsid w:val="00680794"/>
    <w:rsid w:val="00692786"/>
    <w:rsid w:val="0070084B"/>
    <w:rsid w:val="00700E39"/>
    <w:rsid w:val="00715D92"/>
    <w:rsid w:val="0072773C"/>
    <w:rsid w:val="007456BC"/>
    <w:rsid w:val="0075502E"/>
    <w:rsid w:val="007651C7"/>
    <w:rsid w:val="00784302"/>
    <w:rsid w:val="007B5BA7"/>
    <w:rsid w:val="007E7043"/>
    <w:rsid w:val="008720D7"/>
    <w:rsid w:val="008952AA"/>
    <w:rsid w:val="008B6441"/>
    <w:rsid w:val="008D0174"/>
    <w:rsid w:val="009012B9"/>
    <w:rsid w:val="00906349"/>
    <w:rsid w:val="00921157"/>
    <w:rsid w:val="00981BD8"/>
    <w:rsid w:val="009D0F6D"/>
    <w:rsid w:val="009D241B"/>
    <w:rsid w:val="00A20C3A"/>
    <w:rsid w:val="00A310AC"/>
    <w:rsid w:val="00A43588"/>
    <w:rsid w:val="00A50FEA"/>
    <w:rsid w:val="00A574D4"/>
    <w:rsid w:val="00AB5E35"/>
    <w:rsid w:val="00AB6DA6"/>
    <w:rsid w:val="00AC146B"/>
    <w:rsid w:val="00AD69BF"/>
    <w:rsid w:val="00B0464E"/>
    <w:rsid w:val="00B21696"/>
    <w:rsid w:val="00B40455"/>
    <w:rsid w:val="00B66305"/>
    <w:rsid w:val="00B713A8"/>
    <w:rsid w:val="00B821E1"/>
    <w:rsid w:val="00C26C54"/>
    <w:rsid w:val="00C34C3A"/>
    <w:rsid w:val="00C76DB9"/>
    <w:rsid w:val="00CD5A3F"/>
    <w:rsid w:val="00D11ED9"/>
    <w:rsid w:val="00D3444E"/>
    <w:rsid w:val="00D86DD6"/>
    <w:rsid w:val="00D95252"/>
    <w:rsid w:val="00DA16EA"/>
    <w:rsid w:val="00DC7508"/>
    <w:rsid w:val="00DE2FF4"/>
    <w:rsid w:val="00E0013E"/>
    <w:rsid w:val="00E277CB"/>
    <w:rsid w:val="00E43BEF"/>
    <w:rsid w:val="00EB6151"/>
    <w:rsid w:val="00EC25D0"/>
    <w:rsid w:val="00EC4F9B"/>
    <w:rsid w:val="00EE0B75"/>
    <w:rsid w:val="00F00A47"/>
    <w:rsid w:val="00F1189E"/>
    <w:rsid w:val="00F361D0"/>
    <w:rsid w:val="00F679D3"/>
    <w:rsid w:val="00F701ED"/>
    <w:rsid w:val="00F77BD0"/>
    <w:rsid w:val="00FF72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698B4A"/>
  <w15:chartTrackingRefBased/>
  <w15:docId w15:val="{11E25BB8-F0EC-48E2-922F-ECF46F70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0F"/>
  </w:style>
  <w:style w:type="paragraph" w:styleId="Heading1">
    <w:name w:val="heading 1"/>
    <w:basedOn w:val="Normal"/>
    <w:next w:val="Normal"/>
    <w:link w:val="Heading1Char"/>
    <w:uiPriority w:val="9"/>
    <w:qFormat/>
    <w:rsid w:val="00F701ED"/>
    <w:pPr>
      <w:spacing w:after="240"/>
      <w:outlineLvl w:val="0"/>
    </w:pPr>
    <w:rPr>
      <w:rFonts w:ascii="Times New Roman" w:hAnsi="Times New Roman" w:cs="Times New Roman"/>
      <w:b/>
      <w:bCs/>
      <w:sz w:val="26"/>
      <w:szCs w:val="26"/>
    </w:rPr>
  </w:style>
  <w:style w:type="paragraph" w:styleId="Heading2">
    <w:name w:val="heading 2"/>
    <w:basedOn w:val="Normal"/>
    <w:next w:val="Normal"/>
    <w:link w:val="Heading2Char"/>
    <w:qFormat/>
    <w:rsid w:val="0010670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70F"/>
    <w:rPr>
      <w:rFonts w:ascii="Times New Roman" w:eastAsia="Times New Roman" w:hAnsi="Times New Roman" w:cs="Times New Roman"/>
      <w:b/>
      <w:bCs/>
      <w:sz w:val="24"/>
      <w:szCs w:val="24"/>
    </w:rPr>
  </w:style>
  <w:style w:type="table" w:styleId="TableGrid">
    <w:name w:val="Table Grid"/>
    <w:basedOn w:val="TableNormal"/>
    <w:uiPriority w:val="39"/>
    <w:rsid w:val="00106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3C"/>
  </w:style>
  <w:style w:type="paragraph" w:styleId="Footer">
    <w:name w:val="footer"/>
    <w:basedOn w:val="Normal"/>
    <w:link w:val="FooterChar"/>
    <w:uiPriority w:val="99"/>
    <w:unhideWhenUsed/>
    <w:rsid w:val="000F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3C"/>
  </w:style>
  <w:style w:type="paragraph" w:styleId="ListParagraph">
    <w:name w:val="List Paragraph"/>
    <w:basedOn w:val="Normal"/>
    <w:uiPriority w:val="34"/>
    <w:qFormat/>
    <w:rsid w:val="00392DB6"/>
    <w:pPr>
      <w:ind w:left="720"/>
      <w:contextualSpacing/>
    </w:pPr>
  </w:style>
  <w:style w:type="paragraph" w:styleId="BodyTextIndent">
    <w:name w:val="Body Text Indent"/>
    <w:basedOn w:val="Normal"/>
    <w:link w:val="BodyTextIndentChar"/>
    <w:rsid w:val="00392DB6"/>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392DB6"/>
    <w:rPr>
      <w:rFonts w:ascii="Times New Roman" w:eastAsia="Times New Roman" w:hAnsi="Times New Roman" w:cs="Times New Roman"/>
      <w:sz w:val="20"/>
      <w:szCs w:val="20"/>
      <w:lang w:eastAsia="zh-CN"/>
    </w:rPr>
  </w:style>
  <w:style w:type="paragraph" w:styleId="NormalWeb">
    <w:name w:val="Normal (Web)"/>
    <w:basedOn w:val="Normal"/>
    <w:rsid w:val="00392D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B6"/>
    <w:rPr>
      <w:rFonts w:ascii="Segoe UI" w:hAnsi="Segoe UI" w:cs="Segoe UI"/>
      <w:sz w:val="18"/>
      <w:szCs w:val="18"/>
    </w:rPr>
  </w:style>
  <w:style w:type="character" w:styleId="CommentReference">
    <w:name w:val="annotation reference"/>
    <w:basedOn w:val="DefaultParagraphFont"/>
    <w:uiPriority w:val="99"/>
    <w:semiHidden/>
    <w:unhideWhenUsed/>
    <w:rsid w:val="00F1189E"/>
    <w:rPr>
      <w:sz w:val="16"/>
      <w:szCs w:val="16"/>
    </w:rPr>
  </w:style>
  <w:style w:type="paragraph" w:styleId="CommentText">
    <w:name w:val="annotation text"/>
    <w:basedOn w:val="Normal"/>
    <w:link w:val="CommentTextChar"/>
    <w:uiPriority w:val="99"/>
    <w:unhideWhenUsed/>
    <w:rsid w:val="00F1189E"/>
    <w:pPr>
      <w:spacing w:line="240" w:lineRule="auto"/>
    </w:pPr>
    <w:rPr>
      <w:sz w:val="20"/>
      <w:szCs w:val="20"/>
    </w:rPr>
  </w:style>
  <w:style w:type="character" w:customStyle="1" w:styleId="CommentTextChar">
    <w:name w:val="Comment Text Char"/>
    <w:basedOn w:val="DefaultParagraphFont"/>
    <w:link w:val="CommentText"/>
    <w:uiPriority w:val="99"/>
    <w:rsid w:val="00F1189E"/>
    <w:rPr>
      <w:sz w:val="20"/>
      <w:szCs w:val="20"/>
    </w:rPr>
  </w:style>
  <w:style w:type="paragraph" w:styleId="CommentSubject">
    <w:name w:val="annotation subject"/>
    <w:basedOn w:val="CommentText"/>
    <w:next w:val="CommentText"/>
    <w:link w:val="CommentSubjectChar"/>
    <w:uiPriority w:val="99"/>
    <w:semiHidden/>
    <w:unhideWhenUsed/>
    <w:rsid w:val="00F1189E"/>
    <w:rPr>
      <w:b/>
      <w:bCs/>
    </w:rPr>
  </w:style>
  <w:style w:type="character" w:customStyle="1" w:styleId="CommentSubjectChar">
    <w:name w:val="Comment Subject Char"/>
    <w:basedOn w:val="CommentTextChar"/>
    <w:link w:val="CommentSubject"/>
    <w:uiPriority w:val="99"/>
    <w:semiHidden/>
    <w:rsid w:val="00F1189E"/>
    <w:rPr>
      <w:b/>
      <w:bCs/>
      <w:sz w:val="20"/>
      <w:szCs w:val="20"/>
    </w:rPr>
  </w:style>
  <w:style w:type="paragraph" w:styleId="Revision">
    <w:name w:val="Revision"/>
    <w:hidden/>
    <w:uiPriority w:val="99"/>
    <w:semiHidden/>
    <w:rsid w:val="006163ED"/>
    <w:pPr>
      <w:spacing w:after="0" w:line="240" w:lineRule="auto"/>
    </w:pPr>
  </w:style>
  <w:style w:type="character" w:customStyle="1" w:styleId="Heading1Char">
    <w:name w:val="Heading 1 Char"/>
    <w:basedOn w:val="DefaultParagraphFont"/>
    <w:link w:val="Heading1"/>
    <w:uiPriority w:val="9"/>
    <w:rsid w:val="00F701ED"/>
    <w:rPr>
      <w:rFonts w:ascii="Times New Roman" w:hAnsi="Times New Roman" w:cs="Times New Roman"/>
      <w:b/>
      <w:bCs/>
      <w:sz w:val="26"/>
      <w:szCs w:val="26"/>
    </w:rPr>
  </w:style>
  <w:style w:type="character" w:styleId="Hyperlink">
    <w:name w:val="Hyperlink"/>
    <w:basedOn w:val="DefaultParagraphFont"/>
    <w:uiPriority w:val="99"/>
    <w:unhideWhenUsed/>
    <w:rsid w:val="00EB6151"/>
    <w:rPr>
      <w:color w:val="0563C1" w:themeColor="hyperlink"/>
      <w:u w:val="single"/>
    </w:rPr>
  </w:style>
  <w:style w:type="character" w:styleId="UnresolvedMention">
    <w:name w:val="Unresolved Mention"/>
    <w:basedOn w:val="DefaultParagraphFont"/>
    <w:uiPriority w:val="99"/>
    <w:semiHidden/>
    <w:unhideWhenUsed/>
    <w:rsid w:val="00EB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Alison</dc:creator>
  <cp:lastModifiedBy>Jackson, Aaron</cp:lastModifiedBy>
  <cp:revision>5</cp:revision>
  <cp:lastPrinted>2016-06-27T18:45:00Z</cp:lastPrinted>
  <dcterms:created xsi:type="dcterms:W3CDTF">2024-04-22T16:34:00Z</dcterms:created>
  <dcterms:modified xsi:type="dcterms:W3CDTF">2024-04-22T16:58:00Z</dcterms:modified>
</cp:coreProperties>
</file>