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71D5" w:rsidP="00DD71D5" w:rsidRDefault="00DD71D5" w14:paraId="550C1A13" w14:textId="77777777">
      <w:pPr>
        <w:spacing w:after="0" w:line="240" w:lineRule="auto"/>
        <w:jc w:val="center"/>
        <w:rPr>
          <w:rFonts w:ascii="Times New Roman" w:hAnsi="Times New Roman" w:cs="Times New Roman"/>
          <w:b/>
          <w:sz w:val="24"/>
          <w:szCs w:val="24"/>
        </w:rPr>
      </w:pPr>
      <w:bookmarkStart w:name="_GoBack" w:id="0"/>
      <w:bookmarkEnd w:id="0"/>
    </w:p>
    <w:p w:rsidRPr="00DD71D5" w:rsidR="00DD71D5" w:rsidP="00DD71D5" w:rsidRDefault="00DD71D5" w14:paraId="1C3F856A" w14:textId="77777777">
      <w:pPr>
        <w:spacing w:after="0" w:line="240" w:lineRule="auto"/>
        <w:jc w:val="center"/>
        <w:rPr>
          <w:rFonts w:ascii="Times New Roman" w:hAnsi="Times New Roman" w:cs="Times New Roman"/>
          <w:b/>
          <w:sz w:val="28"/>
          <w:szCs w:val="24"/>
        </w:rPr>
      </w:pPr>
    </w:p>
    <w:p w:rsidRPr="00DD71D5" w:rsidR="000841C7" w:rsidP="00DD71D5" w:rsidRDefault="00420BAB" w14:paraId="650A963D" w14:textId="4EB1417F">
      <w:pPr>
        <w:spacing w:after="0" w:line="240" w:lineRule="auto"/>
        <w:jc w:val="center"/>
        <w:rPr>
          <w:rFonts w:ascii="Times New Roman" w:hAnsi="Times New Roman" w:cs="Times New Roman"/>
          <w:b/>
          <w:sz w:val="28"/>
          <w:szCs w:val="24"/>
        </w:rPr>
      </w:pPr>
      <w:r w:rsidRPr="00DD71D5">
        <w:rPr>
          <w:rFonts w:ascii="Times New Roman" w:hAnsi="Times New Roman" w:cs="Times New Roman"/>
          <w:b/>
          <w:sz w:val="28"/>
          <w:szCs w:val="24"/>
        </w:rPr>
        <w:t>Topic</w:t>
      </w:r>
      <w:r w:rsidR="00CD36AD">
        <w:rPr>
          <w:rFonts w:ascii="Times New Roman" w:hAnsi="Times New Roman" w:cs="Times New Roman"/>
          <w:b/>
          <w:sz w:val="28"/>
          <w:szCs w:val="24"/>
        </w:rPr>
        <w:t xml:space="preserve"> for </w:t>
      </w:r>
      <w:r w:rsidRPr="00DD71D5">
        <w:rPr>
          <w:rFonts w:ascii="Times New Roman" w:hAnsi="Times New Roman" w:cs="Times New Roman"/>
          <w:b/>
          <w:sz w:val="28"/>
          <w:szCs w:val="24"/>
        </w:rPr>
        <w:t>Discussion</w:t>
      </w:r>
    </w:p>
    <w:p w:rsidR="00EB4E44" w:rsidP="00CD36AD" w:rsidRDefault="00420BAB" w14:paraId="12CB5206" w14:textId="546E68CB">
      <w:pPr>
        <w:spacing w:after="0" w:line="240" w:lineRule="auto"/>
        <w:jc w:val="center"/>
        <w:rPr>
          <w:rFonts w:ascii="Times New Roman" w:hAnsi="Times New Roman" w:cs="Times New Roman"/>
          <w:b/>
          <w:sz w:val="28"/>
          <w:szCs w:val="24"/>
        </w:rPr>
      </w:pPr>
      <w:proofErr w:type="gramStart"/>
      <w:r w:rsidRPr="00DD71D5">
        <w:rPr>
          <w:rFonts w:ascii="Times New Roman" w:hAnsi="Times New Roman" w:cs="Times New Roman"/>
          <w:b/>
          <w:sz w:val="28"/>
          <w:szCs w:val="24"/>
        </w:rPr>
        <w:t>at</w:t>
      </w:r>
      <w:proofErr w:type="gramEnd"/>
      <w:r w:rsidRPr="00DD71D5">
        <w:rPr>
          <w:rFonts w:ascii="Times New Roman" w:hAnsi="Times New Roman" w:cs="Times New Roman"/>
          <w:b/>
          <w:sz w:val="28"/>
          <w:szCs w:val="24"/>
        </w:rPr>
        <w:t xml:space="preserve"> the </w:t>
      </w:r>
      <w:r w:rsidR="00563EE8">
        <w:rPr>
          <w:rFonts w:ascii="Times New Roman" w:hAnsi="Times New Roman" w:cs="Times New Roman"/>
          <w:b/>
          <w:sz w:val="28"/>
          <w:szCs w:val="24"/>
        </w:rPr>
        <w:t>Meetings</w:t>
      </w:r>
      <w:r w:rsidRPr="00B60E5C" w:rsidR="00B60E5C">
        <w:rPr>
          <w:rFonts w:ascii="Times New Roman" w:hAnsi="Times New Roman" w:cs="Times New Roman"/>
          <w:b/>
          <w:sz w:val="28"/>
          <w:szCs w:val="24"/>
        </w:rPr>
        <w:t xml:space="preserve"> Regarding Required Resolution Plans for Insured</w:t>
      </w:r>
      <w:r w:rsidR="00B60E5C">
        <w:rPr>
          <w:rFonts w:ascii="Times New Roman" w:hAnsi="Times New Roman" w:cs="Times New Roman"/>
          <w:b/>
          <w:sz w:val="28"/>
          <w:szCs w:val="24"/>
        </w:rPr>
        <w:t xml:space="preserve"> Depository Institutions with $</w:t>
      </w:r>
      <w:r w:rsidRPr="00B60E5C" w:rsidR="00B60E5C">
        <w:rPr>
          <w:rFonts w:ascii="Times New Roman" w:hAnsi="Times New Roman" w:cs="Times New Roman"/>
          <w:b/>
          <w:sz w:val="28"/>
          <w:szCs w:val="24"/>
        </w:rPr>
        <w:t>100 Billion or More in Total Assets</w:t>
      </w:r>
    </w:p>
    <w:p w:rsidR="00CD36AD" w:rsidP="00CD36AD" w:rsidRDefault="00CD36AD" w14:paraId="6D56FBBF" w14:textId="77777777">
      <w:pPr>
        <w:spacing w:after="0" w:line="240" w:lineRule="auto"/>
        <w:jc w:val="center"/>
        <w:rPr>
          <w:rFonts w:ascii="Times New Roman" w:hAnsi="Times New Roman" w:cs="Times New Roman"/>
          <w:b/>
          <w:sz w:val="24"/>
          <w:szCs w:val="24"/>
        </w:rPr>
      </w:pPr>
    </w:p>
    <w:p w:rsidRPr="00DD71D5" w:rsidR="00DD71D5" w:rsidP="00EA58B6" w:rsidRDefault="00DD71D5" w14:paraId="42F31955" w14:textId="77777777">
      <w:pPr>
        <w:jc w:val="center"/>
        <w:rPr>
          <w:rFonts w:ascii="Times New Roman" w:hAnsi="Times New Roman" w:cs="Times New Roman"/>
          <w:b/>
          <w:sz w:val="24"/>
          <w:szCs w:val="24"/>
        </w:rPr>
      </w:pPr>
      <w:r w:rsidRPr="00DD71D5">
        <w:rPr>
          <w:rFonts w:ascii="Times New Roman" w:hAnsi="Times New Roman" w:cs="Times New Roman"/>
          <w:b/>
          <w:sz w:val="24"/>
          <w:szCs w:val="24"/>
        </w:rPr>
        <w:t>PRA Burden Statement</w:t>
      </w:r>
    </w:p>
    <w:p w:rsidRPr="00EA58B6" w:rsidR="00DD71D5" w:rsidP="00EA58B6" w:rsidRDefault="00DD71D5" w14:paraId="7C1D4254" w14:textId="2AB71E5F">
      <w:pPr>
        <w:spacing w:line="240" w:lineRule="auto"/>
        <w:jc w:val="both"/>
        <w:rPr>
          <w:rFonts w:ascii="Times New Roman" w:hAnsi="Times New Roman" w:cs="Times New Roman"/>
          <w:b/>
        </w:rPr>
      </w:pPr>
      <w:r w:rsidRPr="00EA58B6">
        <w:rPr>
          <w:rFonts w:ascii="Times New Roman" w:hAnsi="Times New Roman" w:cs="Times New Roman"/>
          <w:b/>
        </w:rPr>
        <w:t xml:space="preserve">An agency may not conduct or sponsor, and a person is not required to respond to, a collection of information unless it displays a currently valid Office of Management and Budget (OMB) control number.  The </w:t>
      </w:r>
      <w:r w:rsidRPr="00EA58B6" w:rsidR="00B95F26">
        <w:rPr>
          <w:rFonts w:ascii="Times New Roman" w:hAnsi="Times New Roman" w:cs="Times New Roman"/>
          <w:b/>
        </w:rPr>
        <w:t xml:space="preserve">FDIC </w:t>
      </w:r>
      <w:r w:rsidRPr="00EA58B6" w:rsidR="00CD36AD">
        <w:rPr>
          <w:rFonts w:ascii="Times New Roman" w:hAnsi="Times New Roman" w:cs="Times New Roman"/>
          <w:b/>
        </w:rPr>
        <w:t>“</w:t>
      </w:r>
      <w:r w:rsidR="00563EE8">
        <w:rPr>
          <w:rFonts w:ascii="Times New Roman" w:hAnsi="Times New Roman" w:cs="Times New Roman"/>
          <w:b/>
        </w:rPr>
        <w:t>Meetings</w:t>
      </w:r>
      <w:r w:rsidRPr="00B60E5C" w:rsidR="00B60E5C">
        <w:rPr>
          <w:rFonts w:ascii="Times New Roman" w:hAnsi="Times New Roman" w:cs="Times New Roman"/>
          <w:b/>
        </w:rPr>
        <w:t xml:space="preserve"> Regarding Required Resolution Plans for Insured Depository Institutions with $100 Billion or More in Total Assets</w:t>
      </w:r>
      <w:r w:rsidRPr="00EA58B6" w:rsidR="00CD36AD">
        <w:rPr>
          <w:rFonts w:ascii="Times New Roman" w:hAnsi="Times New Roman" w:cs="Times New Roman"/>
          <w:b/>
        </w:rPr>
        <w:t>”</w:t>
      </w:r>
      <w:r w:rsidRPr="00EA58B6" w:rsidR="00B95F26">
        <w:rPr>
          <w:rFonts w:ascii="Times New Roman" w:hAnsi="Times New Roman" w:cs="Times New Roman"/>
          <w:b/>
        </w:rPr>
        <w:t xml:space="preserve"> </w:t>
      </w:r>
      <w:r w:rsidRPr="00EA58B6">
        <w:rPr>
          <w:rFonts w:ascii="Times New Roman" w:hAnsi="Times New Roman" w:cs="Times New Roman"/>
          <w:b/>
        </w:rPr>
        <w:t>constitute a collection of information under the Paperwork Reduction Act which has been cleared by OMB under Control Number 3064-0198 (ex</w:t>
      </w:r>
      <w:r w:rsidRPr="00EA58B6" w:rsidR="00316585">
        <w:rPr>
          <w:rFonts w:ascii="Times New Roman" w:hAnsi="Times New Roman" w:cs="Times New Roman"/>
          <w:b/>
        </w:rPr>
        <w:t xml:space="preserve">piration date </w:t>
      </w:r>
      <w:r w:rsidRPr="00EA58B6" w:rsidR="00B50B72">
        <w:rPr>
          <w:rFonts w:ascii="Times New Roman" w:hAnsi="Times New Roman" w:cs="Times New Roman"/>
          <w:b/>
        </w:rPr>
        <w:t>January 31, 2024</w:t>
      </w:r>
      <w:r w:rsidRPr="00EA58B6" w:rsidR="00316585">
        <w:rPr>
          <w:rFonts w:ascii="Times New Roman" w:hAnsi="Times New Roman" w:cs="Times New Roman"/>
          <w:b/>
        </w:rPr>
        <w:t xml:space="preserve">). </w:t>
      </w:r>
      <w:r w:rsidRPr="00EA58B6">
        <w:rPr>
          <w:rFonts w:ascii="Times New Roman" w:hAnsi="Times New Roman" w:cs="Times New Roman"/>
          <w:b/>
        </w:rPr>
        <w:t>Public reporting burden for this information collection is estimated to</w:t>
      </w:r>
      <w:r w:rsidRPr="00EA58B6" w:rsidR="00EB4E44">
        <w:rPr>
          <w:rFonts w:ascii="Times New Roman" w:hAnsi="Times New Roman" w:cs="Times New Roman"/>
          <w:b/>
        </w:rPr>
        <w:t xml:space="preserve"> be </w:t>
      </w:r>
      <w:r w:rsidR="00AC3384">
        <w:rPr>
          <w:rFonts w:ascii="Times New Roman" w:hAnsi="Times New Roman" w:cs="Times New Roman"/>
          <w:b/>
        </w:rPr>
        <w:t>6</w:t>
      </w:r>
      <w:r w:rsidRPr="00EA58B6" w:rsidR="00EA58B6">
        <w:rPr>
          <w:rFonts w:ascii="Times New Roman" w:hAnsi="Times New Roman" w:cs="Times New Roman"/>
          <w:b/>
        </w:rPr>
        <w:t>0 minutes</w:t>
      </w:r>
      <w:r w:rsidRPr="00EA58B6" w:rsidR="00CD36AD">
        <w:rPr>
          <w:rFonts w:ascii="Times New Roman" w:hAnsi="Times New Roman" w:cs="Times New Roman"/>
          <w:b/>
        </w:rPr>
        <w:t xml:space="preserve">. </w:t>
      </w:r>
      <w:r w:rsidRPr="00EA58B6" w:rsidR="0089301E">
        <w:rPr>
          <w:rFonts w:ascii="Times New Roman" w:hAnsi="Times New Roman" w:cs="Times New Roman"/>
          <w:b/>
        </w:rPr>
        <w:t>You can send comments regarding this burden estimate or any other aspect of this information collection, including suggestions for reducing the burden, to the Paperwork Reduction Act Clearance Officer, Legal Division, Federal Deposit Insurance Corporation, 550 17</w:t>
      </w:r>
      <w:r w:rsidRPr="00EA58B6" w:rsidR="0089301E">
        <w:rPr>
          <w:rFonts w:ascii="Times New Roman" w:hAnsi="Times New Roman" w:cs="Times New Roman"/>
          <w:b/>
          <w:vertAlign w:val="superscript"/>
        </w:rPr>
        <w:t>th</w:t>
      </w:r>
      <w:r w:rsidRPr="00EA58B6" w:rsidR="0089301E">
        <w:rPr>
          <w:rFonts w:ascii="Times New Roman" w:hAnsi="Times New Roman" w:cs="Times New Roman"/>
          <w:b/>
        </w:rPr>
        <w:t xml:space="preserve"> Street NW, Washington, DC 20429; and to the Office of Management and Budget, Paperwork Reduction Project (Re: Control Number 3064-0198), Washington DC 20503.</w:t>
      </w:r>
    </w:p>
    <w:p w:rsidRPr="008B1598" w:rsidR="00316585" w:rsidP="00CD36AD" w:rsidRDefault="00316585" w14:paraId="4C54F774" w14:textId="77777777">
      <w:pPr>
        <w:spacing w:after="0" w:line="240" w:lineRule="auto"/>
        <w:jc w:val="both"/>
        <w:rPr>
          <w:rFonts w:ascii="Times New Roman" w:hAnsi="Times New Roman" w:cs="Times New Roman"/>
          <w:sz w:val="24"/>
          <w:szCs w:val="24"/>
        </w:rPr>
      </w:pPr>
    </w:p>
    <w:p w:rsidRPr="00B60E5C" w:rsidR="00B60E5C" w:rsidP="00B60E5C" w:rsidRDefault="00B60E5C" w14:paraId="0E7042CC" w14:textId="4E14E832">
      <w:pPr>
        <w:spacing w:line="240" w:lineRule="auto"/>
        <w:rPr>
          <w:rFonts w:ascii="Times New Roman" w:hAnsi="Times New Roman" w:cs="Times New Roman"/>
          <w:sz w:val="24"/>
          <w:szCs w:val="24"/>
        </w:rPr>
      </w:pPr>
      <w:r w:rsidRPr="00B60E5C">
        <w:rPr>
          <w:rFonts w:ascii="Times New Roman" w:hAnsi="Times New Roman" w:cs="Times New Roman"/>
          <w:sz w:val="24"/>
          <w:szCs w:val="24"/>
        </w:rPr>
        <w:t>In January 2021, the FDIC issued a statement entitled “FDIC Announce</w:t>
      </w:r>
      <w:r w:rsidR="00563EE8">
        <w:rPr>
          <w:rFonts w:ascii="Times New Roman" w:hAnsi="Times New Roman" w:cs="Times New Roman"/>
          <w:sz w:val="24"/>
          <w:szCs w:val="24"/>
        </w:rPr>
        <w:t>s</w:t>
      </w:r>
      <w:r w:rsidRPr="00B60E5C">
        <w:rPr>
          <w:rFonts w:ascii="Times New Roman" w:hAnsi="Times New Roman" w:cs="Times New Roman"/>
          <w:sz w:val="24"/>
          <w:szCs w:val="24"/>
        </w:rPr>
        <w:t xml:space="preserve"> Lifting IDI Plan Moratorium” (the “Statement”).  The Statement notes that the FDIC will provide further details surrounding its modified approach for implementing 12 C.F.R. § 360.10 for insured depository institutions with $100 Billion or more in total assets. </w:t>
      </w:r>
    </w:p>
    <w:p w:rsidR="00E61026" w:rsidP="00B60E5C" w:rsidRDefault="00B60E5C" w14:paraId="0E75F88E" w14:textId="3BE3ABA4">
      <w:pPr>
        <w:spacing w:line="240" w:lineRule="auto"/>
        <w:rPr>
          <w:rFonts w:ascii="Times New Roman" w:hAnsi="Times New Roman" w:eastAsia="ヒラギノ角ゴ Pro W3" w:cs="Times New Roman"/>
          <w:color w:val="000000"/>
          <w:sz w:val="24"/>
          <w:szCs w:val="24"/>
        </w:rPr>
      </w:pPr>
      <w:r w:rsidRPr="00B60E5C">
        <w:rPr>
          <w:rFonts w:ascii="Times New Roman" w:hAnsi="Times New Roman" w:cs="Times New Roman"/>
          <w:sz w:val="24"/>
          <w:szCs w:val="24"/>
        </w:rPr>
        <w:t xml:space="preserve">The </w:t>
      </w:r>
      <w:r w:rsidR="00027FDD">
        <w:rPr>
          <w:rFonts w:ascii="Times New Roman" w:hAnsi="Times New Roman" w:cs="Times New Roman"/>
          <w:sz w:val="24"/>
          <w:szCs w:val="24"/>
        </w:rPr>
        <w:t>purpose of this meeting is</w:t>
      </w:r>
      <w:r w:rsidRPr="00B60E5C">
        <w:rPr>
          <w:rFonts w:ascii="Times New Roman" w:hAnsi="Times New Roman" w:cs="Times New Roman"/>
          <w:sz w:val="24"/>
          <w:szCs w:val="24"/>
        </w:rPr>
        <w:t xml:space="preserve"> to discuss and solicit </w:t>
      </w:r>
      <w:r w:rsidR="00AC3384">
        <w:rPr>
          <w:rFonts w:ascii="Times New Roman" w:hAnsi="Times New Roman" w:cs="Times New Roman"/>
          <w:sz w:val="24"/>
          <w:szCs w:val="24"/>
        </w:rPr>
        <w:t>feedback</w:t>
      </w:r>
      <w:r w:rsidRPr="00B60E5C">
        <w:rPr>
          <w:rFonts w:ascii="Times New Roman" w:hAnsi="Times New Roman" w:cs="Times New Roman"/>
          <w:sz w:val="24"/>
          <w:szCs w:val="24"/>
        </w:rPr>
        <w:t xml:space="preserve"> on this </w:t>
      </w:r>
      <w:r w:rsidR="00AC3384">
        <w:rPr>
          <w:rFonts w:ascii="Times New Roman" w:hAnsi="Times New Roman" w:cs="Times New Roman"/>
          <w:sz w:val="24"/>
          <w:szCs w:val="24"/>
        </w:rPr>
        <w:t xml:space="preserve">planned </w:t>
      </w:r>
      <w:r w:rsidRPr="00B60E5C">
        <w:rPr>
          <w:rFonts w:ascii="Times New Roman" w:hAnsi="Times New Roman" w:cs="Times New Roman"/>
          <w:sz w:val="24"/>
          <w:szCs w:val="24"/>
        </w:rPr>
        <w:t xml:space="preserve">modified approach. </w:t>
      </w:r>
    </w:p>
    <w:sectPr w:rsidR="00E6102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1B642B" w14:textId="77777777" w:rsidR="00CA22C3" w:rsidRDefault="00CA22C3" w:rsidP="00420BAB">
      <w:pPr>
        <w:spacing w:after="0" w:line="240" w:lineRule="auto"/>
      </w:pPr>
      <w:r>
        <w:separator/>
      </w:r>
    </w:p>
  </w:endnote>
  <w:endnote w:type="continuationSeparator" w:id="0">
    <w:p w14:paraId="555E4398" w14:textId="77777777" w:rsidR="00CA22C3" w:rsidRDefault="00CA22C3" w:rsidP="00420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ヒラギノ角ゴ Pro W3">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28E079" w14:textId="77777777" w:rsidR="00CA22C3" w:rsidRDefault="00CA22C3" w:rsidP="00420BAB">
      <w:pPr>
        <w:spacing w:after="0" w:line="240" w:lineRule="auto"/>
      </w:pPr>
      <w:r>
        <w:separator/>
      </w:r>
    </w:p>
  </w:footnote>
  <w:footnote w:type="continuationSeparator" w:id="0">
    <w:p w14:paraId="3AE70A1E" w14:textId="77777777" w:rsidR="00CA22C3" w:rsidRDefault="00CA22C3" w:rsidP="00420B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9CBB9" w14:textId="77777777" w:rsidR="00420BAB" w:rsidRPr="000E38F8" w:rsidRDefault="00420BAB" w:rsidP="00420BAB">
    <w:pPr>
      <w:pStyle w:val="Header"/>
      <w:jc w:val="right"/>
      <w:rPr>
        <w:rFonts w:ascii="Times New Roman" w:hAnsi="Times New Roman" w:cs="Times New Roman"/>
        <w:sz w:val="24"/>
        <w:szCs w:val="24"/>
      </w:rPr>
    </w:pPr>
    <w:r w:rsidRPr="000E38F8">
      <w:rPr>
        <w:rFonts w:ascii="Times New Roman" w:hAnsi="Times New Roman" w:cs="Times New Roman"/>
        <w:sz w:val="24"/>
        <w:szCs w:val="24"/>
      </w:rPr>
      <w:t>OMB Control No. 3064-0198</w:t>
    </w:r>
  </w:p>
  <w:p w14:paraId="674973E9" w14:textId="77394050" w:rsidR="00420BAB" w:rsidRPr="000E38F8" w:rsidRDefault="00420BAB" w:rsidP="00420BAB">
    <w:pPr>
      <w:pStyle w:val="Header"/>
      <w:jc w:val="right"/>
      <w:rPr>
        <w:rFonts w:ascii="Times New Roman" w:hAnsi="Times New Roman" w:cs="Times New Roman"/>
        <w:sz w:val="24"/>
        <w:szCs w:val="24"/>
      </w:rPr>
    </w:pPr>
    <w:r w:rsidRPr="000E38F8">
      <w:rPr>
        <w:rFonts w:ascii="Times New Roman" w:hAnsi="Times New Roman" w:cs="Times New Roman"/>
        <w:sz w:val="24"/>
        <w:szCs w:val="24"/>
      </w:rPr>
      <w:t xml:space="preserve">Expiration Date: </w:t>
    </w:r>
    <w:r w:rsidR="00EA58B6">
      <w:rPr>
        <w:rFonts w:ascii="Times New Roman" w:hAnsi="Times New Roman" w:cs="Times New Roman"/>
        <w:sz w:val="24"/>
        <w:szCs w:val="24"/>
      </w:rPr>
      <w:t>January 31, 2024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006B2"/>
    <w:multiLevelType w:val="hybridMultilevel"/>
    <w:tmpl w:val="37D0A4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5E9507E"/>
    <w:multiLevelType w:val="hybridMultilevel"/>
    <w:tmpl w:val="1AE4DC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8A5FAB"/>
    <w:multiLevelType w:val="hybridMultilevel"/>
    <w:tmpl w:val="39CC998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27BC0F70"/>
    <w:multiLevelType w:val="hybridMultilevel"/>
    <w:tmpl w:val="D65633E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39DD07E5"/>
    <w:multiLevelType w:val="hybridMultilevel"/>
    <w:tmpl w:val="FBACBA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A0247F"/>
    <w:multiLevelType w:val="hybridMultilevel"/>
    <w:tmpl w:val="B4B8AD48"/>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15:restartNumberingAfterBreak="0">
    <w:nsid w:val="49B5658F"/>
    <w:multiLevelType w:val="hybridMultilevel"/>
    <w:tmpl w:val="B6C4EC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4D74167F"/>
    <w:multiLevelType w:val="hybridMultilevel"/>
    <w:tmpl w:val="1AB619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671BEB"/>
    <w:multiLevelType w:val="hybridMultilevel"/>
    <w:tmpl w:val="72942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6A193D"/>
    <w:multiLevelType w:val="hybridMultilevel"/>
    <w:tmpl w:val="CC2C408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0D77F8"/>
    <w:multiLevelType w:val="hybridMultilevel"/>
    <w:tmpl w:val="8B68A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9758BA"/>
    <w:multiLevelType w:val="hybridMultilevel"/>
    <w:tmpl w:val="599AC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7"/>
  </w:num>
  <w:num w:numId="5">
    <w:abstractNumId w:val="8"/>
  </w:num>
  <w:num w:numId="6">
    <w:abstractNumId w:val="6"/>
  </w:num>
  <w:num w:numId="7">
    <w:abstractNumId w:val="5"/>
  </w:num>
  <w:num w:numId="8">
    <w:abstractNumId w:val="9"/>
  </w:num>
  <w:num w:numId="9">
    <w:abstractNumId w:val="1"/>
  </w:num>
  <w:num w:numId="10">
    <w:abstractNumId w:val="11"/>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proofState w:spelling="clean" w:grammar="clean"/>
  <w:trackRevisions/>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BAB"/>
    <w:rsid w:val="0000786D"/>
    <w:rsid w:val="00012BA2"/>
    <w:rsid w:val="00027FDD"/>
    <w:rsid w:val="000609A8"/>
    <w:rsid w:val="00071F59"/>
    <w:rsid w:val="00075F40"/>
    <w:rsid w:val="000841C7"/>
    <w:rsid w:val="000C30EE"/>
    <w:rsid w:val="000E0867"/>
    <w:rsid w:val="000E38F8"/>
    <w:rsid w:val="000F0D79"/>
    <w:rsid w:val="00115FF2"/>
    <w:rsid w:val="00140A62"/>
    <w:rsid w:val="00182852"/>
    <w:rsid w:val="001F660B"/>
    <w:rsid w:val="002577FD"/>
    <w:rsid w:val="00272868"/>
    <w:rsid w:val="00275218"/>
    <w:rsid w:val="002C33D0"/>
    <w:rsid w:val="002C489E"/>
    <w:rsid w:val="002D5ED3"/>
    <w:rsid w:val="002D77C5"/>
    <w:rsid w:val="002E1BCE"/>
    <w:rsid w:val="002F3F5A"/>
    <w:rsid w:val="003108BB"/>
    <w:rsid w:val="00315C4A"/>
    <w:rsid w:val="00316585"/>
    <w:rsid w:val="00334A2B"/>
    <w:rsid w:val="003567F0"/>
    <w:rsid w:val="003A052E"/>
    <w:rsid w:val="003A3EB2"/>
    <w:rsid w:val="003D5400"/>
    <w:rsid w:val="003E7924"/>
    <w:rsid w:val="00401369"/>
    <w:rsid w:val="004079D1"/>
    <w:rsid w:val="00420BAB"/>
    <w:rsid w:val="00436485"/>
    <w:rsid w:val="004653A9"/>
    <w:rsid w:val="00467DC9"/>
    <w:rsid w:val="00494002"/>
    <w:rsid w:val="004F2ABD"/>
    <w:rsid w:val="004F300E"/>
    <w:rsid w:val="00501307"/>
    <w:rsid w:val="00534A35"/>
    <w:rsid w:val="00536C88"/>
    <w:rsid w:val="00563EE8"/>
    <w:rsid w:val="00565B9C"/>
    <w:rsid w:val="00574389"/>
    <w:rsid w:val="0057708D"/>
    <w:rsid w:val="00583A27"/>
    <w:rsid w:val="005A0B13"/>
    <w:rsid w:val="005C1822"/>
    <w:rsid w:val="005C5201"/>
    <w:rsid w:val="005C6003"/>
    <w:rsid w:val="005D1CB3"/>
    <w:rsid w:val="005E1342"/>
    <w:rsid w:val="005F43E5"/>
    <w:rsid w:val="006156C4"/>
    <w:rsid w:val="00662BB3"/>
    <w:rsid w:val="00695F87"/>
    <w:rsid w:val="0069782D"/>
    <w:rsid w:val="006A6259"/>
    <w:rsid w:val="006C545A"/>
    <w:rsid w:val="006D6FC5"/>
    <w:rsid w:val="006D7097"/>
    <w:rsid w:val="006E5D13"/>
    <w:rsid w:val="007052D3"/>
    <w:rsid w:val="00713755"/>
    <w:rsid w:val="00715378"/>
    <w:rsid w:val="0073383B"/>
    <w:rsid w:val="00791C36"/>
    <w:rsid w:val="007A3C98"/>
    <w:rsid w:val="007B2F05"/>
    <w:rsid w:val="007D72F0"/>
    <w:rsid w:val="007F1C1B"/>
    <w:rsid w:val="00806352"/>
    <w:rsid w:val="00832223"/>
    <w:rsid w:val="008357D5"/>
    <w:rsid w:val="0085646D"/>
    <w:rsid w:val="0089301E"/>
    <w:rsid w:val="008A6C15"/>
    <w:rsid w:val="008B1598"/>
    <w:rsid w:val="008D49B5"/>
    <w:rsid w:val="008F0A6E"/>
    <w:rsid w:val="0091007D"/>
    <w:rsid w:val="00920FD6"/>
    <w:rsid w:val="00933D1E"/>
    <w:rsid w:val="00936E8D"/>
    <w:rsid w:val="00955CC3"/>
    <w:rsid w:val="009621AA"/>
    <w:rsid w:val="009738CE"/>
    <w:rsid w:val="009762D4"/>
    <w:rsid w:val="009A2AA5"/>
    <w:rsid w:val="00A102D2"/>
    <w:rsid w:val="00A60405"/>
    <w:rsid w:val="00A94A04"/>
    <w:rsid w:val="00AC3384"/>
    <w:rsid w:val="00AC4574"/>
    <w:rsid w:val="00AE0756"/>
    <w:rsid w:val="00B16C8D"/>
    <w:rsid w:val="00B50B72"/>
    <w:rsid w:val="00B60E5C"/>
    <w:rsid w:val="00B759E3"/>
    <w:rsid w:val="00B95F26"/>
    <w:rsid w:val="00BF2410"/>
    <w:rsid w:val="00BF32D2"/>
    <w:rsid w:val="00C10FFE"/>
    <w:rsid w:val="00C21987"/>
    <w:rsid w:val="00C51AD8"/>
    <w:rsid w:val="00CA22C3"/>
    <w:rsid w:val="00CD36AD"/>
    <w:rsid w:val="00D4258A"/>
    <w:rsid w:val="00D5326E"/>
    <w:rsid w:val="00D67C27"/>
    <w:rsid w:val="00D72AEC"/>
    <w:rsid w:val="00D72D4D"/>
    <w:rsid w:val="00D91C91"/>
    <w:rsid w:val="00DB5159"/>
    <w:rsid w:val="00DB768D"/>
    <w:rsid w:val="00DD4FFC"/>
    <w:rsid w:val="00DD71D5"/>
    <w:rsid w:val="00E14761"/>
    <w:rsid w:val="00E35C29"/>
    <w:rsid w:val="00E46DAB"/>
    <w:rsid w:val="00E476F4"/>
    <w:rsid w:val="00E61026"/>
    <w:rsid w:val="00E63280"/>
    <w:rsid w:val="00E93019"/>
    <w:rsid w:val="00E9668E"/>
    <w:rsid w:val="00EA58B6"/>
    <w:rsid w:val="00EB4E44"/>
    <w:rsid w:val="00EB7DA8"/>
    <w:rsid w:val="00EE4519"/>
    <w:rsid w:val="00F451EB"/>
    <w:rsid w:val="00F57E2B"/>
    <w:rsid w:val="00F6622D"/>
    <w:rsid w:val="00F71FD3"/>
    <w:rsid w:val="00F82561"/>
    <w:rsid w:val="00F93055"/>
    <w:rsid w:val="00F942FC"/>
    <w:rsid w:val="00F94DA7"/>
    <w:rsid w:val="00FD6642"/>
    <w:rsid w:val="00FE1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11FBB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62BB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62BB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62BB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0B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0BAB"/>
  </w:style>
  <w:style w:type="paragraph" w:styleId="Footer">
    <w:name w:val="footer"/>
    <w:basedOn w:val="Normal"/>
    <w:link w:val="FooterChar"/>
    <w:uiPriority w:val="99"/>
    <w:unhideWhenUsed/>
    <w:rsid w:val="00420B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0BAB"/>
  </w:style>
  <w:style w:type="paragraph" w:styleId="ListParagraph">
    <w:name w:val="List Paragraph"/>
    <w:basedOn w:val="Normal"/>
    <w:uiPriority w:val="34"/>
    <w:qFormat/>
    <w:rsid w:val="000E38F8"/>
    <w:pPr>
      <w:ind w:left="720"/>
      <w:contextualSpacing/>
    </w:pPr>
  </w:style>
  <w:style w:type="paragraph" w:styleId="BalloonText">
    <w:name w:val="Balloon Text"/>
    <w:basedOn w:val="Normal"/>
    <w:link w:val="BalloonTextChar"/>
    <w:uiPriority w:val="99"/>
    <w:semiHidden/>
    <w:unhideWhenUsed/>
    <w:rsid w:val="00B16C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6C8D"/>
    <w:rPr>
      <w:rFonts w:ascii="Segoe UI" w:hAnsi="Segoe UI" w:cs="Segoe UI"/>
      <w:sz w:val="18"/>
      <w:szCs w:val="18"/>
    </w:rPr>
  </w:style>
  <w:style w:type="character" w:customStyle="1" w:styleId="Heading1Char">
    <w:name w:val="Heading 1 Char"/>
    <w:basedOn w:val="DefaultParagraphFont"/>
    <w:link w:val="Heading1"/>
    <w:uiPriority w:val="9"/>
    <w:rsid w:val="00662BB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62BB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62BB3"/>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662BB3"/>
    <w:rPr>
      <w:color w:val="0000FF"/>
      <w:u w:val="single"/>
    </w:rPr>
  </w:style>
  <w:style w:type="character" w:styleId="CommentReference">
    <w:name w:val="annotation reference"/>
    <w:basedOn w:val="DefaultParagraphFont"/>
    <w:uiPriority w:val="99"/>
    <w:semiHidden/>
    <w:unhideWhenUsed/>
    <w:rsid w:val="00E46DAB"/>
    <w:rPr>
      <w:sz w:val="16"/>
      <w:szCs w:val="16"/>
    </w:rPr>
  </w:style>
  <w:style w:type="paragraph" w:styleId="CommentText">
    <w:name w:val="annotation text"/>
    <w:basedOn w:val="Normal"/>
    <w:link w:val="CommentTextChar"/>
    <w:uiPriority w:val="99"/>
    <w:semiHidden/>
    <w:unhideWhenUsed/>
    <w:rsid w:val="00E46DAB"/>
    <w:pPr>
      <w:spacing w:line="240" w:lineRule="auto"/>
    </w:pPr>
    <w:rPr>
      <w:sz w:val="20"/>
      <w:szCs w:val="20"/>
    </w:rPr>
  </w:style>
  <w:style w:type="character" w:customStyle="1" w:styleId="CommentTextChar">
    <w:name w:val="Comment Text Char"/>
    <w:basedOn w:val="DefaultParagraphFont"/>
    <w:link w:val="CommentText"/>
    <w:uiPriority w:val="99"/>
    <w:semiHidden/>
    <w:rsid w:val="00E46DAB"/>
    <w:rPr>
      <w:sz w:val="20"/>
      <w:szCs w:val="20"/>
    </w:rPr>
  </w:style>
  <w:style w:type="paragraph" w:styleId="CommentSubject">
    <w:name w:val="annotation subject"/>
    <w:basedOn w:val="CommentText"/>
    <w:next w:val="CommentText"/>
    <w:link w:val="CommentSubjectChar"/>
    <w:uiPriority w:val="99"/>
    <w:semiHidden/>
    <w:unhideWhenUsed/>
    <w:rsid w:val="00E46DAB"/>
    <w:rPr>
      <w:b/>
      <w:bCs/>
    </w:rPr>
  </w:style>
  <w:style w:type="character" w:customStyle="1" w:styleId="CommentSubjectChar">
    <w:name w:val="Comment Subject Char"/>
    <w:basedOn w:val="CommentTextChar"/>
    <w:link w:val="CommentSubject"/>
    <w:uiPriority w:val="99"/>
    <w:semiHidden/>
    <w:rsid w:val="00E46DA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108976">
      <w:bodyDiv w:val="1"/>
      <w:marLeft w:val="0"/>
      <w:marRight w:val="0"/>
      <w:marTop w:val="0"/>
      <w:marBottom w:val="0"/>
      <w:divBdr>
        <w:top w:val="none" w:sz="0" w:space="0" w:color="auto"/>
        <w:left w:val="none" w:sz="0" w:space="0" w:color="auto"/>
        <w:bottom w:val="none" w:sz="0" w:space="0" w:color="auto"/>
        <w:right w:val="none" w:sz="0" w:space="0" w:color="auto"/>
      </w:divBdr>
      <w:divsChild>
        <w:div w:id="1565602526">
          <w:marLeft w:val="0"/>
          <w:marRight w:val="0"/>
          <w:marTop w:val="90"/>
          <w:marBottom w:val="0"/>
          <w:divBdr>
            <w:top w:val="none" w:sz="0" w:space="0" w:color="auto"/>
            <w:left w:val="none" w:sz="0" w:space="0" w:color="auto"/>
            <w:bottom w:val="none" w:sz="0" w:space="0" w:color="auto"/>
            <w:right w:val="none" w:sz="0" w:space="0" w:color="auto"/>
          </w:divBdr>
          <w:divsChild>
            <w:div w:id="875854579">
              <w:marLeft w:val="0"/>
              <w:marRight w:val="0"/>
              <w:marTop w:val="0"/>
              <w:marBottom w:val="420"/>
              <w:divBdr>
                <w:top w:val="none" w:sz="0" w:space="0" w:color="auto"/>
                <w:left w:val="none" w:sz="0" w:space="0" w:color="auto"/>
                <w:bottom w:val="none" w:sz="0" w:space="0" w:color="auto"/>
                <w:right w:val="none" w:sz="0" w:space="0" w:color="auto"/>
              </w:divBdr>
              <w:divsChild>
                <w:div w:id="338192983">
                  <w:marLeft w:val="0"/>
                  <w:marRight w:val="0"/>
                  <w:marTop w:val="0"/>
                  <w:marBottom w:val="0"/>
                  <w:divBdr>
                    <w:top w:val="none" w:sz="0" w:space="0" w:color="auto"/>
                    <w:left w:val="none" w:sz="0" w:space="0" w:color="auto"/>
                    <w:bottom w:val="none" w:sz="0" w:space="0" w:color="auto"/>
                    <w:right w:val="none" w:sz="0" w:space="0" w:color="auto"/>
                  </w:divBdr>
                  <w:divsChild>
                    <w:div w:id="28712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644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BD8376-5C22-4A2D-97AB-E1E7B7E9D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242</Words>
  <Characters>1382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2021-03-02T13:44:00Z</dcterms:created>
  <dcterms:modified xsi:type="dcterms:W3CDTF">2021-03-02T14:22:00Z</dcterms:modified>
</cp:coreProperties>
</file>