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25" w:rsidP="00EF4558" w:rsidRDefault="00674A25" w14:paraId="6F76A05D" w14:textId="77777777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Pr="00EF4558" w:rsidR="00EF4558" w:rsidP="00EF4558" w:rsidRDefault="00EF4558" w14:paraId="5223BDCC" w14:textId="220D2D73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FF5D34">
        <w:rPr>
          <w:rFonts w:eastAsia="Times New Roman"/>
          <w:color w:val="auto"/>
          <w:szCs w:val="20"/>
        </w:rPr>
        <w:tab/>
      </w:r>
      <w:r w:rsidRPr="00C535E8" w:rsidR="001B5899">
        <w:rPr>
          <w:rFonts w:eastAsia="Times New Roman"/>
          <w:color w:val="auto"/>
          <w:szCs w:val="20"/>
        </w:rPr>
        <w:t>March</w:t>
      </w:r>
      <w:r w:rsidR="001B5899">
        <w:rPr>
          <w:rFonts w:eastAsia="Times New Roman"/>
          <w:color w:val="auto"/>
          <w:szCs w:val="20"/>
        </w:rPr>
        <w:t xml:space="preserve"> </w:t>
      </w:r>
      <w:r w:rsidR="00350ADA">
        <w:rPr>
          <w:rFonts w:eastAsia="Times New Roman"/>
          <w:color w:val="auto"/>
          <w:szCs w:val="20"/>
        </w:rPr>
        <w:t>2</w:t>
      </w:r>
      <w:r w:rsidR="001F0C8F">
        <w:rPr>
          <w:rFonts w:eastAsia="Times New Roman"/>
          <w:color w:val="auto"/>
          <w:szCs w:val="20"/>
        </w:rPr>
        <w:t>, 20</w:t>
      </w:r>
      <w:r w:rsidR="00747138">
        <w:rPr>
          <w:rFonts w:eastAsia="Times New Roman"/>
          <w:color w:val="auto"/>
          <w:szCs w:val="20"/>
        </w:rPr>
        <w:t>21</w:t>
      </w:r>
    </w:p>
    <w:p w:rsidRPr="00EF4558" w:rsidR="00EF4558" w:rsidP="00EF4558" w:rsidRDefault="00EF4558" w14:paraId="40350F41" w14:textId="77777777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Pr="00EF4558" w:rsidR="00EF4558" w:rsidP="00EF4558" w:rsidRDefault="00EF4558" w14:paraId="4E9709C7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EF4558" w:rsidP="00EF4558" w:rsidRDefault="00EF4558" w14:paraId="135EF6FB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101CFE">
        <w:rPr>
          <w:rFonts w:eastAsia="Times New Roman"/>
          <w:color w:val="auto"/>
          <w:szCs w:val="20"/>
        </w:rPr>
        <w:t>William E. Bestani</w:t>
      </w:r>
    </w:p>
    <w:p w:rsidRPr="00EF4558" w:rsidR="00EF4558" w:rsidP="00EF4558" w:rsidRDefault="00EF4558" w14:paraId="3D35ACF0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Pr="00EF4558" w:rsidR="00EF4558" w:rsidP="00EF4558" w:rsidRDefault="00EF4558" w14:paraId="4F383E0A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Pr="00EF4558" w:rsidR="00EF4558" w:rsidP="00EF4558" w:rsidRDefault="00EF4558" w14:paraId="3BB0F115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Pr="00EF4558" w:rsidR="00EF4558" w:rsidP="00EF4558" w:rsidRDefault="00EF4558" w14:paraId="0E1D783E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F71DDE" w:rsidP="00F71DDE" w:rsidRDefault="00EF4558" w14:paraId="1B9A8C30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FF5D34">
        <w:rPr>
          <w:rFonts w:eastAsia="Times New Roman"/>
          <w:color w:val="auto"/>
          <w:szCs w:val="20"/>
        </w:rPr>
        <w:t>Manny Cabeza</w:t>
      </w:r>
    </w:p>
    <w:p w:rsidRPr="00EF4558" w:rsidR="00EF4558" w:rsidP="00EF4558" w:rsidRDefault="00FF5D34" w14:paraId="1300C09E" w14:textId="77777777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Regulatory Counsel</w:t>
      </w:r>
    </w:p>
    <w:p w:rsidR="00EF4558" w:rsidP="00EF4558" w:rsidRDefault="00EF4558" w14:paraId="1EEA2333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Pr="00EF4558" w:rsidR="00101CFE" w:rsidP="00EF4558" w:rsidRDefault="00101CFE" w14:paraId="17551F0A" w14:textId="77777777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Pr="00EF4558" w:rsidR="00EF4558" w:rsidP="00EF4558" w:rsidRDefault="00EF4558" w14:paraId="37948F5C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P="00EF4558" w:rsidRDefault="00EF4558" w14:paraId="594C9642" w14:textId="01C56433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350ADA">
        <w:rPr>
          <w:rFonts w:eastAsia="Calibri"/>
          <w:color w:val="auto"/>
        </w:rPr>
        <w:t>Meetings</w:t>
      </w:r>
      <w:r w:rsidR="00FF5D34">
        <w:rPr>
          <w:rFonts w:eastAsia="Calibri"/>
          <w:color w:val="auto"/>
        </w:rPr>
        <w:t xml:space="preserve"> Regarding Required Resolution Plans for Insured Depository Institutions with $</w:t>
      </w:r>
      <w:r w:rsidR="00BC6BC8">
        <w:rPr>
          <w:rFonts w:eastAsia="Calibri"/>
          <w:color w:val="auto"/>
        </w:rPr>
        <w:t>10</w:t>
      </w:r>
      <w:r w:rsidR="00FF5D34">
        <w:rPr>
          <w:rFonts w:eastAsia="Calibri"/>
          <w:color w:val="auto"/>
        </w:rPr>
        <w:t>0 Billion or More in Total Assets.</w:t>
      </w:r>
    </w:p>
    <w:p w:rsidR="009D73DF" w:rsidP="006E7FC6" w:rsidRDefault="009D73DF" w14:paraId="6A2D5A02" w14:textId="77777777">
      <w:pPr>
        <w:rPr>
          <w:rFonts w:eastAsia="Calibri"/>
          <w:color w:val="auto"/>
        </w:rPr>
      </w:pPr>
    </w:p>
    <w:p w:rsidR="00F71DDE" w:rsidP="006E7FC6" w:rsidRDefault="00EF4558" w14:paraId="68E2FE7A" w14:textId="0CA1B88F">
      <w:pPr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>Under the generic clearance entitled, “</w:t>
      </w:r>
      <w:r w:rsidR="001F0C8F">
        <w:rPr>
          <w:rFonts w:eastAsia="Calibri"/>
          <w:color w:val="auto"/>
        </w:rPr>
        <w:t>Information Collection for Qualitative Research</w:t>
      </w:r>
      <w:r w:rsidRPr="00EF4558">
        <w:rPr>
          <w:rFonts w:eastAsia="Calibri"/>
          <w:color w:val="auto"/>
        </w:rPr>
        <w:t>” (3064-01</w:t>
      </w:r>
      <w:r w:rsidR="001F0C8F">
        <w:rPr>
          <w:rFonts w:eastAsia="Calibri"/>
          <w:color w:val="auto"/>
        </w:rPr>
        <w:t>98</w:t>
      </w:r>
      <w:r w:rsidRPr="00EF4558">
        <w:rPr>
          <w:rFonts w:eastAsia="Calibri"/>
          <w:color w:val="auto"/>
        </w:rPr>
        <w:t xml:space="preserve">), the FDIC hereby submits for OMB review the </w:t>
      </w:r>
      <w:r w:rsidR="003A31E1">
        <w:rPr>
          <w:rFonts w:eastAsia="Calibri"/>
          <w:color w:val="auto"/>
        </w:rPr>
        <w:t xml:space="preserve">generic survey </w:t>
      </w:r>
      <w:r w:rsidR="00D24551">
        <w:rPr>
          <w:rFonts w:eastAsia="Calibri"/>
          <w:color w:val="auto"/>
        </w:rPr>
        <w:t>“</w:t>
      </w:r>
      <w:r w:rsidR="00350ADA">
        <w:rPr>
          <w:rFonts w:eastAsia="Calibri"/>
          <w:color w:val="auto"/>
        </w:rPr>
        <w:t>Meetings</w:t>
      </w:r>
      <w:r w:rsidR="00FF5D34">
        <w:rPr>
          <w:rFonts w:eastAsia="Calibri"/>
          <w:color w:val="auto"/>
        </w:rPr>
        <w:t xml:space="preserve"> Regarding Required Resolution Plans for Insured Depository Institutions with $</w:t>
      </w:r>
      <w:r w:rsidR="00BC6BC8">
        <w:rPr>
          <w:rFonts w:eastAsia="Calibri"/>
          <w:color w:val="auto"/>
        </w:rPr>
        <w:t>10</w:t>
      </w:r>
      <w:r w:rsidR="00FF5D34">
        <w:rPr>
          <w:rFonts w:eastAsia="Calibri"/>
          <w:color w:val="auto"/>
        </w:rPr>
        <w:t>0 Billion or More in Total Assets.”</w:t>
      </w:r>
      <w:r w:rsidR="00294C85">
        <w:rPr>
          <w:rFonts w:eastAsia="Calibri"/>
          <w:color w:val="auto"/>
        </w:rPr>
        <w:t xml:space="preserve">  </w:t>
      </w:r>
    </w:p>
    <w:p w:rsidR="00F71DDE" w:rsidP="006E7FC6" w:rsidRDefault="00F71DDE" w14:paraId="674982E8" w14:textId="77777777">
      <w:pPr>
        <w:rPr>
          <w:rFonts w:eastAsia="Calibri"/>
          <w:color w:val="auto"/>
        </w:rPr>
      </w:pPr>
    </w:p>
    <w:p w:rsidR="009D73DF" w:rsidP="009D73DF" w:rsidRDefault="009D73DF" w14:paraId="0A2FF067" w14:textId="3331EE60">
      <w:r>
        <w:t>In January 2021, t</w:t>
      </w:r>
      <w:r w:rsidR="006E7FC6">
        <w:t>he FDIC</w:t>
      </w:r>
      <w:r w:rsidR="00747138">
        <w:t xml:space="preserve"> </w:t>
      </w:r>
      <w:r w:rsidR="00DD7B1D">
        <w:t xml:space="preserve">issued a statement </w:t>
      </w:r>
      <w:r w:rsidR="00AD4608">
        <w:t>entitled “FDIC Announce</w:t>
      </w:r>
      <w:r w:rsidR="007D19C1">
        <w:t>s</w:t>
      </w:r>
      <w:r w:rsidR="00AD4608">
        <w:t xml:space="preserve"> Lifting IDI Plan Moratorium” (the </w:t>
      </w:r>
      <w:r w:rsidR="00BC6BC8">
        <w:t>“</w:t>
      </w:r>
      <w:r w:rsidR="00AD4608">
        <w:t>Statement</w:t>
      </w:r>
      <w:r w:rsidR="00BC6BC8">
        <w:t>”</w:t>
      </w:r>
      <w:r w:rsidR="00AD4608">
        <w:t xml:space="preserve">).  The Statement notes that the FDIC will provide further details surrounding its modified approach for implementing </w:t>
      </w:r>
      <w:r w:rsidR="00BC6BC8">
        <w:t>12 C.F.R. § 360.10</w:t>
      </w:r>
      <w:r w:rsidR="00F42058">
        <w:t xml:space="preserve"> (the “Rule”)</w:t>
      </w:r>
      <w:r w:rsidR="00BC6BC8">
        <w:t xml:space="preserve"> </w:t>
      </w:r>
      <w:r w:rsidR="00AD4608">
        <w:t>for insured depository institutions with $100 Billion or more in total assets</w:t>
      </w:r>
      <w:r w:rsidR="00FF5D34">
        <w:t>.</w:t>
      </w:r>
      <w:r w:rsidR="00E235BE">
        <w:t xml:space="preserve"> </w:t>
      </w:r>
      <w:r w:rsidR="00FF5D34">
        <w:t>There are approximately 31 institutions affected by this</w:t>
      </w:r>
      <w:r w:rsidR="00F42058">
        <w:t xml:space="preserve"> implementation of the Rule</w:t>
      </w:r>
      <w:r w:rsidR="00FF5D34">
        <w:t xml:space="preserve"> </w:t>
      </w:r>
      <w:r w:rsidR="00E235BE">
        <w:t>(</w:t>
      </w:r>
      <w:r w:rsidR="00FF5D34">
        <w:t>the “</w:t>
      </w:r>
      <w:r w:rsidR="00E235BE">
        <w:t>Subject IDIs</w:t>
      </w:r>
      <w:r w:rsidR="00FF5D34">
        <w:t>”</w:t>
      </w:r>
      <w:r w:rsidR="00E235BE">
        <w:t>)</w:t>
      </w:r>
      <w:r w:rsidR="00AD4608">
        <w:t xml:space="preserve">.  </w:t>
      </w:r>
    </w:p>
    <w:p w:rsidR="009D73DF" w:rsidP="009D73DF" w:rsidRDefault="009D73DF" w14:paraId="6C264508" w14:textId="77777777"/>
    <w:p w:rsidR="001818EA" w:rsidP="006E7FC6" w:rsidRDefault="001818EA" w14:paraId="133324CB" w14:textId="1886C3F4">
      <w:r>
        <w:t xml:space="preserve">The FDIC proposes to </w:t>
      </w:r>
      <w:r w:rsidR="00C6346E">
        <w:t>hold approximately six</w:t>
      </w:r>
      <w:r w:rsidR="00F856D4">
        <w:t xml:space="preserve"> </w:t>
      </w:r>
      <w:r w:rsidR="00C6346E">
        <w:t>meetings</w:t>
      </w:r>
      <w:r w:rsidR="00374D6F">
        <w:t>,</w:t>
      </w:r>
      <w:r w:rsidR="00C6346E">
        <w:t xml:space="preserve"> each </w:t>
      </w:r>
      <w:r w:rsidRPr="006A48DF" w:rsidR="001B5899">
        <w:t xml:space="preserve">expected </w:t>
      </w:r>
      <w:r w:rsidRPr="006A48DF" w:rsidR="00C6346E">
        <w:t xml:space="preserve">to be attended by </w:t>
      </w:r>
      <w:r w:rsidRPr="006A48DF" w:rsidR="001B5899">
        <w:t>four to</w:t>
      </w:r>
      <w:r w:rsidRPr="006A48DF" w:rsidR="00F856D4">
        <w:t xml:space="preserve"> seven</w:t>
      </w:r>
      <w:r w:rsidRPr="006A48DF" w:rsidR="006A48DF">
        <w:t xml:space="preserve"> </w:t>
      </w:r>
      <w:r w:rsidRPr="006A48DF" w:rsidR="00C6346E">
        <w:t xml:space="preserve">Subject IDIs </w:t>
      </w:r>
      <w:r w:rsidRPr="006A48DF" w:rsidR="00FF5D34">
        <w:t>to discuss</w:t>
      </w:r>
      <w:r w:rsidRPr="006A48DF" w:rsidR="00AD4608">
        <w:rPr>
          <w:rFonts w:eastAsia="Calibri"/>
          <w:color w:val="auto"/>
        </w:rPr>
        <w:t xml:space="preserve"> </w:t>
      </w:r>
      <w:r w:rsidRPr="006A48DF" w:rsidR="00FF5D34">
        <w:rPr>
          <w:rFonts w:eastAsia="Calibri"/>
          <w:color w:val="auto"/>
        </w:rPr>
        <w:t xml:space="preserve">and solicit </w:t>
      </w:r>
      <w:r w:rsidRPr="006A48DF" w:rsidR="00F42058">
        <w:rPr>
          <w:rFonts w:eastAsia="Calibri"/>
          <w:color w:val="auto"/>
        </w:rPr>
        <w:t>feedback</w:t>
      </w:r>
      <w:r w:rsidRPr="006A48DF" w:rsidR="00FF5D34">
        <w:rPr>
          <w:rFonts w:eastAsia="Calibri"/>
          <w:color w:val="auto"/>
        </w:rPr>
        <w:t xml:space="preserve"> on </w:t>
      </w:r>
      <w:r w:rsidRPr="006A48DF" w:rsidR="00AD4608">
        <w:rPr>
          <w:rFonts w:eastAsia="Calibri"/>
          <w:color w:val="auto"/>
        </w:rPr>
        <w:t>this</w:t>
      </w:r>
      <w:r w:rsidRPr="006A48DF" w:rsidR="00D146A0">
        <w:rPr>
          <w:rFonts w:eastAsia="Calibri"/>
          <w:color w:val="auto"/>
        </w:rPr>
        <w:t xml:space="preserve"> </w:t>
      </w:r>
      <w:r w:rsidRPr="006A48DF" w:rsidR="00F42058">
        <w:rPr>
          <w:rFonts w:eastAsia="Calibri"/>
          <w:color w:val="auto"/>
        </w:rPr>
        <w:t xml:space="preserve">planned </w:t>
      </w:r>
      <w:r w:rsidRPr="006A48DF" w:rsidR="00AD4608">
        <w:rPr>
          <w:rFonts w:eastAsia="Calibri"/>
          <w:color w:val="auto"/>
        </w:rPr>
        <w:t>modified approach</w:t>
      </w:r>
      <w:r w:rsidRPr="006A48DF">
        <w:t xml:space="preserve">. </w:t>
      </w:r>
      <w:r w:rsidRPr="006A48DF" w:rsidR="00E4259C">
        <w:t xml:space="preserve">Each </w:t>
      </w:r>
      <w:r w:rsidRPr="006A48DF" w:rsidR="00E235BE">
        <w:t xml:space="preserve">Subject </w:t>
      </w:r>
      <w:r w:rsidRPr="006A48DF" w:rsidR="00E4259C">
        <w:t xml:space="preserve">IDI will </w:t>
      </w:r>
      <w:r w:rsidRPr="006A48DF" w:rsidR="00E235BE">
        <w:t xml:space="preserve">be invited to </w:t>
      </w:r>
      <w:r w:rsidRPr="006A48DF" w:rsidR="00E4259C">
        <w:t>attend</w:t>
      </w:r>
      <w:r w:rsidR="00E4259C">
        <w:t xml:space="preserve"> one </w:t>
      </w:r>
      <w:r w:rsidR="00E235BE">
        <w:t xml:space="preserve">of </w:t>
      </w:r>
      <w:r w:rsidR="00374D6F">
        <w:t xml:space="preserve">the </w:t>
      </w:r>
      <w:r w:rsidR="00E4259C">
        <w:t>meeting</w:t>
      </w:r>
      <w:r w:rsidR="00E235BE">
        <w:t>s</w:t>
      </w:r>
      <w:r w:rsidR="00D146A0">
        <w:t>, and</w:t>
      </w:r>
      <w:r w:rsidR="00E235BE">
        <w:t xml:space="preserve"> </w:t>
      </w:r>
      <w:r w:rsidR="00D146A0">
        <w:t>e</w:t>
      </w:r>
      <w:r>
        <w:t xml:space="preserve">ach </w:t>
      </w:r>
      <w:r w:rsidR="00732B9B">
        <w:t>meeting</w:t>
      </w:r>
      <w:r>
        <w:t xml:space="preserve"> is estimated to </w:t>
      </w:r>
      <w:r w:rsidR="00374D6F">
        <w:t>last approximately</w:t>
      </w:r>
      <w:r>
        <w:t xml:space="preserve"> 60</w:t>
      </w:r>
      <w:r w:rsidR="00AD4608">
        <w:t xml:space="preserve"> </w:t>
      </w:r>
      <w:r>
        <w:t>minutes.</w:t>
      </w:r>
    </w:p>
    <w:p w:rsidR="00E4259C" w:rsidRDefault="00E4259C" w14:paraId="2C172DFA" w14:textId="77777777">
      <w:r>
        <w:br w:type="page"/>
      </w:r>
    </w:p>
    <w:p w:rsidR="00FC1FBC" w:rsidP="00EF4558" w:rsidRDefault="009E4568" w14:paraId="104BAC6F" w14:textId="77777777">
      <w:pPr>
        <w:rPr>
          <w:b/>
        </w:rPr>
      </w:pPr>
      <w:r w:rsidRPr="009122B4">
        <w:rPr>
          <w:b/>
        </w:rPr>
        <w:lastRenderedPageBreak/>
        <w:t>Estimated Burden</w:t>
      </w:r>
    </w:p>
    <w:p w:rsidR="009E4568" w:rsidP="00EF4558" w:rsidRDefault="009E4568" w14:paraId="4222E548" w14:textId="77777777">
      <w:pPr>
        <w:rPr>
          <w:b/>
        </w:rPr>
      </w:pPr>
      <w:bookmarkStart w:name="_GoBack" w:id="0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4568" w:rsidTr="009E4DE5" w14:paraId="363BF153" w14:textId="77777777">
        <w:tc>
          <w:tcPr>
            <w:tcW w:w="4675" w:type="dxa"/>
          </w:tcPr>
          <w:p w:rsidRPr="000D2D84" w:rsidR="009E4568" w:rsidP="009E4DE5" w:rsidRDefault="009E4568" w14:paraId="4FC2D58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D84">
              <w:rPr>
                <w:rFonts w:ascii="Times New Roman" w:hAnsi="Times New Roman" w:cs="Times New Roman"/>
                <w:b/>
              </w:rPr>
              <w:t>Metric</w:t>
            </w:r>
          </w:p>
        </w:tc>
        <w:tc>
          <w:tcPr>
            <w:tcW w:w="4675" w:type="dxa"/>
          </w:tcPr>
          <w:p w:rsidRPr="000D2D84" w:rsidR="009E4568" w:rsidP="009E4DE5" w:rsidRDefault="009E4568" w14:paraId="00862B6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D84">
              <w:rPr>
                <w:rFonts w:ascii="Times New Roman" w:hAnsi="Times New Roman" w:cs="Times New Roman"/>
                <w:b/>
              </w:rPr>
              <w:t>Estimate</w:t>
            </w:r>
          </w:p>
        </w:tc>
      </w:tr>
      <w:tr w:rsidR="009E4568" w:rsidTr="009E4DE5" w14:paraId="68DDEBA9" w14:textId="77777777">
        <w:tc>
          <w:tcPr>
            <w:tcW w:w="4675" w:type="dxa"/>
          </w:tcPr>
          <w:p w:rsidRPr="000D2D84" w:rsidR="00F81DE9" w:rsidP="009E4DE5" w:rsidRDefault="00FA20EB" w14:paraId="34A5CE01" w14:textId="4FD92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Insured depository institutions</w:t>
            </w:r>
            <w:r w:rsidRPr="000D2D84" w:rsidR="00DD7B1D">
              <w:rPr>
                <w:rFonts w:ascii="Times New Roman" w:hAnsi="Times New Roman" w:cs="Times New Roman"/>
              </w:rPr>
              <w:t xml:space="preserve"> with $100 billion or more in </w:t>
            </w:r>
            <w:r w:rsidR="00BC6BC8">
              <w:rPr>
                <w:rFonts w:ascii="Times New Roman" w:hAnsi="Times New Roman" w:cs="Times New Roman"/>
              </w:rPr>
              <w:t xml:space="preserve">total </w:t>
            </w:r>
            <w:r w:rsidRPr="000D2D84" w:rsidR="00DD7B1D">
              <w:rPr>
                <w:rFonts w:ascii="Times New Roman" w:hAnsi="Times New Roman" w:cs="Times New Roman"/>
              </w:rPr>
              <w:t xml:space="preserve">assets </w:t>
            </w:r>
            <w:r w:rsidR="00BC6BC8">
              <w:rPr>
                <w:rFonts w:ascii="Times New Roman" w:hAnsi="Times New Roman" w:cs="Times New Roman"/>
              </w:rPr>
              <w:t xml:space="preserve">(the “Subject IDIs”) </w:t>
            </w:r>
          </w:p>
          <w:p w:rsidRPr="000D2D84" w:rsidR="009E4568" w:rsidP="009E4DE5" w:rsidRDefault="009E4568" w14:paraId="57DCBAED" w14:textId="77777777">
            <w:pPr>
              <w:rPr>
                <w:rFonts w:ascii="Times New Roman" w:hAnsi="Times New Roman" w:cs="Times New Roman"/>
              </w:rPr>
            </w:pPr>
          </w:p>
          <w:p w:rsidRPr="000D2D84" w:rsidR="009E4568" w:rsidP="009E4DE5" w:rsidRDefault="009D73DF" w14:paraId="49FC09A3" w14:textId="05183499">
            <w:pPr>
              <w:rPr>
                <w:rFonts w:ascii="Times New Roman" w:hAnsi="Times New Roman" w:cs="Times New Roman"/>
              </w:rPr>
            </w:pPr>
            <w:r w:rsidRPr="000D2D84">
              <w:rPr>
                <w:rFonts w:ascii="Times New Roman" w:hAnsi="Times New Roman" w:cs="Times New Roman"/>
              </w:rPr>
              <w:t>1</w:t>
            </w:r>
            <w:r w:rsidRPr="000D2D84" w:rsidR="009E4568">
              <w:rPr>
                <w:rFonts w:ascii="Times New Roman" w:hAnsi="Times New Roman" w:cs="Times New Roman"/>
              </w:rPr>
              <w:t xml:space="preserve"> meeting </w:t>
            </w:r>
            <w:r w:rsidRPr="000D2D84">
              <w:rPr>
                <w:rFonts w:ascii="Times New Roman" w:hAnsi="Times New Roman" w:cs="Times New Roman"/>
              </w:rPr>
              <w:t xml:space="preserve">per </w:t>
            </w:r>
            <w:r w:rsidR="00FA20EB">
              <w:rPr>
                <w:rFonts w:ascii="Times New Roman" w:hAnsi="Times New Roman" w:cs="Times New Roman"/>
              </w:rPr>
              <w:t xml:space="preserve">Subject </w:t>
            </w:r>
            <w:r w:rsidRPr="000D2D84" w:rsidR="00E4259C">
              <w:rPr>
                <w:rFonts w:ascii="Times New Roman" w:hAnsi="Times New Roman" w:cs="Times New Roman"/>
              </w:rPr>
              <w:t>IDI</w:t>
            </w:r>
            <w:r w:rsidRPr="000D2D84">
              <w:rPr>
                <w:rFonts w:ascii="Times New Roman" w:hAnsi="Times New Roman" w:cs="Times New Roman"/>
              </w:rPr>
              <w:t xml:space="preserve"> (</w:t>
            </w:r>
            <w:r w:rsidR="00FA20EB">
              <w:rPr>
                <w:rFonts w:ascii="Times New Roman" w:hAnsi="Times New Roman" w:cs="Times New Roman"/>
              </w:rPr>
              <w:t xml:space="preserve">Subject </w:t>
            </w:r>
            <w:r w:rsidRPr="000D2D84" w:rsidR="00E4259C">
              <w:rPr>
                <w:rFonts w:ascii="Times New Roman" w:hAnsi="Times New Roman" w:cs="Times New Roman"/>
              </w:rPr>
              <w:t>IDIs</w:t>
            </w:r>
            <w:r w:rsidRPr="000D2D84" w:rsidR="00DD7B1D">
              <w:rPr>
                <w:rFonts w:ascii="Times New Roman" w:hAnsi="Times New Roman" w:cs="Times New Roman"/>
              </w:rPr>
              <w:t xml:space="preserve"> will be divided into </w:t>
            </w:r>
            <w:r w:rsidR="006A24CE">
              <w:rPr>
                <w:rFonts w:ascii="Times New Roman" w:hAnsi="Times New Roman" w:cs="Times New Roman"/>
              </w:rPr>
              <w:t>6</w:t>
            </w:r>
            <w:r w:rsidRPr="000D2D84" w:rsidR="00F856D4">
              <w:rPr>
                <w:rFonts w:ascii="Times New Roman" w:hAnsi="Times New Roman" w:cs="Times New Roman"/>
              </w:rPr>
              <w:t xml:space="preserve"> </w:t>
            </w:r>
            <w:r w:rsidRPr="000D2D84" w:rsidR="00DD7B1D">
              <w:rPr>
                <w:rFonts w:ascii="Times New Roman" w:hAnsi="Times New Roman" w:cs="Times New Roman"/>
              </w:rPr>
              <w:t>groups)</w:t>
            </w:r>
          </w:p>
          <w:p w:rsidRPr="000D2D84" w:rsidR="009E4568" w:rsidP="009E4DE5" w:rsidRDefault="009E4568" w14:paraId="650A8F80" w14:textId="77777777">
            <w:pPr>
              <w:rPr>
                <w:rFonts w:ascii="Times New Roman" w:hAnsi="Times New Roman" w:cs="Times New Roman"/>
              </w:rPr>
            </w:pPr>
          </w:p>
          <w:p w:rsidRPr="000D2D84" w:rsidR="009E4568" w:rsidP="00EA4FAF" w:rsidRDefault="009D73DF" w14:paraId="613000CF" w14:textId="77777777">
            <w:pPr>
              <w:rPr>
                <w:rFonts w:ascii="Times New Roman" w:hAnsi="Times New Roman" w:cs="Times New Roman"/>
                <w:b/>
              </w:rPr>
            </w:pPr>
            <w:r w:rsidRPr="000D2D84">
              <w:rPr>
                <w:rFonts w:ascii="Times New Roman" w:hAnsi="Times New Roman" w:cs="Times New Roman"/>
              </w:rPr>
              <w:t>6</w:t>
            </w:r>
            <w:r w:rsidRPr="000D2D84" w:rsidR="00EA4FAF">
              <w:rPr>
                <w:rFonts w:ascii="Times New Roman" w:hAnsi="Times New Roman" w:cs="Times New Roman"/>
              </w:rPr>
              <w:t xml:space="preserve">0 minute </w:t>
            </w:r>
            <w:r w:rsidRPr="000D2D84" w:rsidR="009E4568">
              <w:rPr>
                <w:rFonts w:ascii="Times New Roman" w:hAnsi="Times New Roman" w:cs="Times New Roman"/>
              </w:rPr>
              <w:t xml:space="preserve">meetings </w:t>
            </w:r>
          </w:p>
        </w:tc>
        <w:tc>
          <w:tcPr>
            <w:tcW w:w="4675" w:type="dxa"/>
          </w:tcPr>
          <w:p w:rsidRPr="000D2D84" w:rsidR="009E4568" w:rsidP="009E4DE5" w:rsidRDefault="000D2D84" w14:paraId="099BE0D7" w14:textId="77777777">
            <w:pPr>
              <w:rPr>
                <w:rFonts w:ascii="Times New Roman" w:hAnsi="Times New Roman" w:cs="Times New Roman"/>
              </w:rPr>
            </w:pPr>
            <w:r w:rsidRPr="000D2D84">
              <w:rPr>
                <w:rFonts w:ascii="Times New Roman" w:hAnsi="Times New Roman" w:cs="Times New Roman"/>
              </w:rPr>
              <w:t>31</w:t>
            </w:r>
            <w:r w:rsidRPr="000D2D84" w:rsidR="00EA4FAF">
              <w:rPr>
                <w:rFonts w:ascii="Times New Roman" w:hAnsi="Times New Roman" w:cs="Times New Roman"/>
              </w:rPr>
              <w:t xml:space="preserve"> </w:t>
            </w:r>
            <w:r w:rsidRPr="000D2D84" w:rsidR="009E4568">
              <w:rPr>
                <w:rFonts w:ascii="Times New Roman" w:hAnsi="Times New Roman" w:cs="Times New Roman"/>
              </w:rPr>
              <w:t>Total institutions</w:t>
            </w:r>
          </w:p>
          <w:p w:rsidRPr="000D2D84" w:rsidR="009E4568" w:rsidP="009E4DE5" w:rsidRDefault="000D2D84" w14:paraId="3C0D5134" w14:textId="77777777">
            <w:pPr>
              <w:rPr>
                <w:rFonts w:ascii="Times New Roman" w:hAnsi="Times New Roman" w:cs="Times New Roman"/>
              </w:rPr>
            </w:pPr>
            <w:r w:rsidRPr="000D2D84">
              <w:rPr>
                <w:rFonts w:ascii="Times New Roman" w:hAnsi="Times New Roman" w:cs="Times New Roman"/>
              </w:rPr>
              <w:t>31</w:t>
            </w:r>
            <w:r w:rsidRPr="000D2D84" w:rsidR="009E4568">
              <w:rPr>
                <w:rFonts w:ascii="Times New Roman" w:hAnsi="Times New Roman" w:cs="Times New Roman"/>
              </w:rPr>
              <w:t xml:space="preserve"> Expected Institutions</w:t>
            </w:r>
          </w:p>
          <w:p w:rsidRPr="000D2D84" w:rsidR="009E4568" w:rsidP="000D2D84" w:rsidRDefault="000D2D84" w14:paraId="65F0FB19" w14:textId="77777777">
            <w:pPr>
              <w:rPr>
                <w:rFonts w:ascii="Times New Roman" w:hAnsi="Times New Roman" w:cs="Times New Roman"/>
                <w:b/>
              </w:rPr>
            </w:pPr>
            <w:r w:rsidRPr="000D2D84">
              <w:rPr>
                <w:rFonts w:ascii="Times New Roman" w:hAnsi="Times New Roman" w:cs="Times New Roman"/>
              </w:rPr>
              <w:t>31</w:t>
            </w:r>
            <w:r w:rsidRPr="000D2D84" w:rsidR="009E4568">
              <w:rPr>
                <w:rFonts w:ascii="Times New Roman" w:hAnsi="Times New Roman" w:cs="Times New Roman"/>
              </w:rPr>
              <w:t xml:space="preserve"> Hours = </w:t>
            </w:r>
            <w:r w:rsidRPr="000D2D84">
              <w:rPr>
                <w:rFonts w:ascii="Times New Roman" w:hAnsi="Times New Roman" w:cs="Times New Roman"/>
              </w:rPr>
              <w:t>31</w:t>
            </w:r>
            <w:r w:rsidRPr="000D2D84" w:rsidR="009E4568">
              <w:rPr>
                <w:rFonts w:ascii="Times New Roman" w:hAnsi="Times New Roman" w:cs="Times New Roman"/>
              </w:rPr>
              <w:t xml:space="preserve"> x </w:t>
            </w:r>
            <w:r w:rsidRPr="000D2D84" w:rsidR="009D73DF">
              <w:rPr>
                <w:rFonts w:ascii="Times New Roman" w:hAnsi="Times New Roman" w:cs="Times New Roman"/>
              </w:rPr>
              <w:t>60</w:t>
            </w:r>
            <w:r w:rsidRPr="000D2D84" w:rsidR="00EA4FAF">
              <w:rPr>
                <w:rFonts w:ascii="Times New Roman" w:hAnsi="Times New Roman" w:cs="Times New Roman"/>
              </w:rPr>
              <w:t xml:space="preserve"> minute </w:t>
            </w:r>
            <w:r w:rsidRPr="000D2D84" w:rsidR="009E4568">
              <w:rPr>
                <w:rFonts w:ascii="Times New Roman" w:hAnsi="Times New Roman" w:cs="Times New Roman"/>
              </w:rPr>
              <w:t>meetings</w:t>
            </w:r>
          </w:p>
        </w:tc>
      </w:tr>
      <w:tr w:rsidR="009E4568" w:rsidTr="009E4DE5" w14:paraId="2367F3EE" w14:textId="77777777">
        <w:tc>
          <w:tcPr>
            <w:tcW w:w="4675" w:type="dxa"/>
          </w:tcPr>
          <w:p w:rsidRPr="000D2D84" w:rsidR="009E4568" w:rsidP="009E4DE5" w:rsidRDefault="009E4568" w14:paraId="24A69CB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D84">
              <w:rPr>
                <w:rFonts w:ascii="Times New Roman" w:hAnsi="Times New Roman" w:cs="Times New Roman"/>
                <w:b/>
              </w:rPr>
              <w:t>Total Estimated Burden</w:t>
            </w:r>
          </w:p>
        </w:tc>
        <w:tc>
          <w:tcPr>
            <w:tcW w:w="4675" w:type="dxa"/>
          </w:tcPr>
          <w:p w:rsidRPr="000D2D84" w:rsidR="009E4568" w:rsidP="00DD7B1D" w:rsidRDefault="009E4568" w14:paraId="26D70F0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D84">
              <w:rPr>
                <w:rFonts w:ascii="Times New Roman" w:hAnsi="Times New Roman" w:cs="Times New Roman"/>
                <w:b/>
              </w:rPr>
              <w:t xml:space="preserve"> </w:t>
            </w:r>
            <w:r w:rsidRPr="000D2D84" w:rsidR="000D2D84">
              <w:rPr>
                <w:rFonts w:ascii="Times New Roman" w:hAnsi="Times New Roman" w:cs="Times New Roman"/>
                <w:b/>
              </w:rPr>
              <w:t>31</w:t>
            </w:r>
            <w:r w:rsidRPr="000D2D84">
              <w:rPr>
                <w:rFonts w:ascii="Times New Roman" w:hAnsi="Times New Roman" w:cs="Times New Roman"/>
                <w:b/>
              </w:rPr>
              <w:t xml:space="preserve"> hours</w:t>
            </w:r>
          </w:p>
        </w:tc>
      </w:tr>
    </w:tbl>
    <w:p w:rsidR="00EA4FAF" w:rsidP="00EA4FAF" w:rsidRDefault="00EA4FAF" w14:paraId="6605C561" w14:textId="77777777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Total estimated annual burden for this collection of information is </w:t>
      </w:r>
      <w:r w:rsidR="00374D6F">
        <w:rPr>
          <w:rFonts w:eastAsia="Times New Roman"/>
          <w:color w:val="auto"/>
          <w:szCs w:val="20"/>
        </w:rPr>
        <w:t xml:space="preserve">approximately </w:t>
      </w:r>
      <w:r w:rsidR="000D2D84">
        <w:rPr>
          <w:rFonts w:eastAsia="Times New Roman"/>
          <w:color w:val="auto"/>
          <w:szCs w:val="20"/>
        </w:rPr>
        <w:t>31</w:t>
      </w:r>
      <w:r>
        <w:rPr>
          <w:rFonts w:eastAsia="Times New Roman"/>
          <w:color w:val="auto"/>
          <w:szCs w:val="20"/>
        </w:rPr>
        <w:t xml:space="preserve"> hours.</w:t>
      </w:r>
    </w:p>
    <w:p w:rsidRPr="00EA4FAF" w:rsidR="00BF402E" w:rsidP="00EA4FAF" w:rsidRDefault="00EA4FAF" w14:paraId="067204DD" w14:textId="77777777">
      <w:pPr>
        <w:spacing w:before="200"/>
        <w:rPr>
          <w:rFonts w:eastAsia="Times New Roman"/>
          <w:color w:val="auto"/>
          <w:lang w:bidi="x-none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</w:t>
      </w:r>
      <w:r>
        <w:rPr>
          <w:rFonts w:eastAsia="Times New Roman"/>
          <w:color w:val="auto"/>
          <w:szCs w:val="20"/>
        </w:rPr>
        <w:t>.</w:t>
      </w:r>
    </w:p>
    <w:sectPr w:rsidRPr="00EA4FAF" w:rsidR="00BF402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E36B" w14:textId="77777777" w:rsidR="005D7477" w:rsidRDefault="005D7477">
      <w:r>
        <w:separator/>
      </w:r>
    </w:p>
  </w:endnote>
  <w:endnote w:type="continuationSeparator" w:id="0">
    <w:p w14:paraId="15DF2FA3" w14:textId="77777777" w:rsidR="005D7477" w:rsidRDefault="005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795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F2FFB" w14:textId="5A372179" w:rsidR="00EA4FAF" w:rsidRDefault="00EA4F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069A8" w14:textId="77777777" w:rsidR="00EA4FAF" w:rsidRDefault="00EA4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753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8E500" w14:textId="382906B4" w:rsidR="00EA4FAF" w:rsidRDefault="00EA4F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4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160872" w14:textId="77777777"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C3D91" w14:textId="77777777" w:rsidR="005D7477" w:rsidRDefault="005D7477">
      <w:r>
        <w:separator/>
      </w:r>
    </w:p>
  </w:footnote>
  <w:footnote w:type="continuationSeparator" w:id="0">
    <w:p w14:paraId="35C68A20" w14:textId="77777777" w:rsidR="005D7477" w:rsidRDefault="005D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847B1" w14:textId="77777777" w:rsidR="00BF402E" w:rsidRDefault="00BF402E">
    <w:pPr>
      <w:pStyle w:val="Header1"/>
    </w:pPr>
  </w:p>
  <w:p w14:paraId="78C3442A" w14:textId="77777777" w:rsidR="00BF402E" w:rsidRDefault="00BF402E">
    <w:pPr>
      <w:pStyle w:val="Header1"/>
    </w:pPr>
  </w:p>
  <w:p w14:paraId="761AEAA1" w14:textId="77777777" w:rsidR="00BF402E" w:rsidRDefault="00BF402E">
    <w:pPr>
      <w:pStyle w:val="Header1"/>
    </w:pPr>
  </w:p>
  <w:p w14:paraId="01A80792" w14:textId="77777777" w:rsidR="00BF402E" w:rsidRDefault="00BF402E">
    <w:pPr>
      <w:pStyle w:val="Header1"/>
    </w:pPr>
  </w:p>
  <w:p w14:paraId="263720DE" w14:textId="77777777" w:rsidR="00BF402E" w:rsidRDefault="00BF402E">
    <w:pPr>
      <w:pStyle w:val="Header1"/>
    </w:pPr>
  </w:p>
  <w:p w14:paraId="2BF49A4D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7BE6351" wp14:editId="2DF4BD6B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1E1A3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BE6351"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14:paraId="7981E1A3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113850B" wp14:editId="04E3C24E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2C262" w14:textId="77777777"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13850B"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14:paraId="2BB2C262" w14:textId="77777777"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D8FB" w14:textId="77777777" w:rsidR="00BF402E" w:rsidRDefault="00BF402E">
    <w:pPr>
      <w:pStyle w:val="Header1"/>
    </w:pPr>
  </w:p>
  <w:p w14:paraId="2A0AC849" w14:textId="77777777" w:rsidR="00BF402E" w:rsidRDefault="00BF402E">
    <w:pPr>
      <w:pStyle w:val="Header1"/>
    </w:pPr>
  </w:p>
  <w:p w14:paraId="7AB26DB6" w14:textId="77777777" w:rsidR="00BF402E" w:rsidRDefault="00BF402E">
    <w:pPr>
      <w:pStyle w:val="Header1"/>
    </w:pPr>
  </w:p>
  <w:p w14:paraId="2A27CD1D" w14:textId="77777777" w:rsidR="00BF402E" w:rsidRDefault="00BF402E">
    <w:pPr>
      <w:pStyle w:val="Header1"/>
    </w:pPr>
  </w:p>
  <w:p w14:paraId="53F49DE3" w14:textId="77777777" w:rsidR="00BF402E" w:rsidRDefault="00BF402E">
    <w:pPr>
      <w:pStyle w:val="Header1"/>
    </w:pPr>
  </w:p>
  <w:p w14:paraId="6A59EAD3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0A1CC81" wp14:editId="4A2F441C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9660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A1CC81"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14:paraId="0E5F9660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254B872" wp14:editId="5734B1D3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254C0" w14:textId="77777777"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54B872"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14:paraId="409254C0" w14:textId="77777777"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EA8D2" w14:textId="77777777" w:rsidR="00BF402E" w:rsidRDefault="00BF402E">
    <w:pPr>
      <w:spacing w:line="203" w:lineRule="auto"/>
    </w:pPr>
  </w:p>
  <w:p w14:paraId="06DF4620" w14:textId="77777777" w:rsidR="00BF402E" w:rsidRDefault="00BF402E">
    <w:pPr>
      <w:spacing w:line="203" w:lineRule="auto"/>
    </w:pPr>
  </w:p>
  <w:p w14:paraId="3E91F831" w14:textId="77777777" w:rsidR="00BF402E" w:rsidRDefault="00BF402E">
    <w:pPr>
      <w:pStyle w:val="Header1"/>
      <w:rPr>
        <w:rFonts w:ascii="Arial Bold" w:hAnsi="Arial Bold"/>
      </w:rPr>
    </w:pPr>
  </w:p>
  <w:p w14:paraId="00EB3CFB" w14:textId="77777777" w:rsidR="00BF402E" w:rsidRDefault="00BF402E">
    <w:pPr>
      <w:pStyle w:val="Header1"/>
      <w:rPr>
        <w:rFonts w:ascii="Arial Bold" w:hAnsi="Arial Bold"/>
      </w:rPr>
    </w:pPr>
  </w:p>
  <w:p w14:paraId="5B8F201B" w14:textId="77777777"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96BF46" wp14:editId="0134AF2F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02FCB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96BF46"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14:paraId="10002FCB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D314DE1" wp14:editId="4785863C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701BF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687B7466" wp14:editId="632D6DA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0D3AE00" wp14:editId="33C72126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53DE7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3AE00"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14:paraId="27B53DE7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94F7EE6" wp14:editId="79C4446C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4AE0E" w14:textId="77777777"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4F7EE6"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14:paraId="01C4AE0E" w14:textId="77777777"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D07"/>
    <w:multiLevelType w:val="hybridMultilevel"/>
    <w:tmpl w:val="94E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1656"/>
    <w:multiLevelType w:val="hybridMultilevel"/>
    <w:tmpl w:val="3D60E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2E57"/>
    <w:multiLevelType w:val="hybridMultilevel"/>
    <w:tmpl w:val="14A8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23923"/>
    <w:multiLevelType w:val="hybridMultilevel"/>
    <w:tmpl w:val="728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44275"/>
    <w:multiLevelType w:val="hybridMultilevel"/>
    <w:tmpl w:val="8A4E7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C58D6"/>
    <w:multiLevelType w:val="hybridMultilevel"/>
    <w:tmpl w:val="84A8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464A1"/>
    <w:multiLevelType w:val="hybridMultilevel"/>
    <w:tmpl w:val="78E2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77F8"/>
    <w:multiLevelType w:val="hybridMultilevel"/>
    <w:tmpl w:val="8B68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758BA"/>
    <w:multiLevelType w:val="hybridMultilevel"/>
    <w:tmpl w:val="599AC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0223A"/>
    <w:multiLevelType w:val="hybridMultilevel"/>
    <w:tmpl w:val="ABF8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1062F"/>
    <w:rsid w:val="00041821"/>
    <w:rsid w:val="00091AAF"/>
    <w:rsid w:val="000A1EA8"/>
    <w:rsid w:val="000B59D1"/>
    <w:rsid w:val="000C68DA"/>
    <w:rsid w:val="000D2D84"/>
    <w:rsid w:val="000D69BC"/>
    <w:rsid w:val="001011DA"/>
    <w:rsid w:val="00101CFE"/>
    <w:rsid w:val="00102E5A"/>
    <w:rsid w:val="00124D94"/>
    <w:rsid w:val="001818EA"/>
    <w:rsid w:val="0018506F"/>
    <w:rsid w:val="001A2298"/>
    <w:rsid w:val="001B5899"/>
    <w:rsid w:val="001B770C"/>
    <w:rsid w:val="001C77DF"/>
    <w:rsid w:val="001D1EF9"/>
    <w:rsid w:val="001F0C8F"/>
    <w:rsid w:val="002151CA"/>
    <w:rsid w:val="00217C61"/>
    <w:rsid w:val="00234034"/>
    <w:rsid w:val="00256AA3"/>
    <w:rsid w:val="00294C85"/>
    <w:rsid w:val="002969EF"/>
    <w:rsid w:val="002D1FBE"/>
    <w:rsid w:val="00301EE5"/>
    <w:rsid w:val="00331FB8"/>
    <w:rsid w:val="00350ADA"/>
    <w:rsid w:val="00360D9B"/>
    <w:rsid w:val="00374151"/>
    <w:rsid w:val="00374D6F"/>
    <w:rsid w:val="00387B8C"/>
    <w:rsid w:val="003A31E1"/>
    <w:rsid w:val="003C01EF"/>
    <w:rsid w:val="003D321B"/>
    <w:rsid w:val="003E0A8A"/>
    <w:rsid w:val="00402BDA"/>
    <w:rsid w:val="00423511"/>
    <w:rsid w:val="004621BA"/>
    <w:rsid w:val="00471558"/>
    <w:rsid w:val="00472F9F"/>
    <w:rsid w:val="004A2C97"/>
    <w:rsid w:val="004A3101"/>
    <w:rsid w:val="004A49E7"/>
    <w:rsid w:val="004D08A6"/>
    <w:rsid w:val="004D377C"/>
    <w:rsid w:val="004F2D8C"/>
    <w:rsid w:val="005057CD"/>
    <w:rsid w:val="00506AFA"/>
    <w:rsid w:val="00534D2B"/>
    <w:rsid w:val="005523B4"/>
    <w:rsid w:val="005712A5"/>
    <w:rsid w:val="00572D23"/>
    <w:rsid w:val="00592AE6"/>
    <w:rsid w:val="005B4878"/>
    <w:rsid w:val="005D7477"/>
    <w:rsid w:val="006135A6"/>
    <w:rsid w:val="0062607F"/>
    <w:rsid w:val="00634775"/>
    <w:rsid w:val="00674A25"/>
    <w:rsid w:val="006A24CE"/>
    <w:rsid w:val="006A48DF"/>
    <w:rsid w:val="006C4B9B"/>
    <w:rsid w:val="006D7A10"/>
    <w:rsid w:val="006E7FC6"/>
    <w:rsid w:val="0072481E"/>
    <w:rsid w:val="00732B9B"/>
    <w:rsid w:val="00737C13"/>
    <w:rsid w:val="00747138"/>
    <w:rsid w:val="00752659"/>
    <w:rsid w:val="00756F9A"/>
    <w:rsid w:val="00762C11"/>
    <w:rsid w:val="007C7CD8"/>
    <w:rsid w:val="007D19C1"/>
    <w:rsid w:val="007E6ADD"/>
    <w:rsid w:val="00810E39"/>
    <w:rsid w:val="008231A1"/>
    <w:rsid w:val="00896FB4"/>
    <w:rsid w:val="008D19B9"/>
    <w:rsid w:val="008D303D"/>
    <w:rsid w:val="008E3A00"/>
    <w:rsid w:val="008E3F52"/>
    <w:rsid w:val="00936FDF"/>
    <w:rsid w:val="00971D5B"/>
    <w:rsid w:val="0097235A"/>
    <w:rsid w:val="00995B1D"/>
    <w:rsid w:val="00997D46"/>
    <w:rsid w:val="009A28D8"/>
    <w:rsid w:val="009B2F12"/>
    <w:rsid w:val="009D6566"/>
    <w:rsid w:val="009D73DF"/>
    <w:rsid w:val="009E4568"/>
    <w:rsid w:val="009E4BF9"/>
    <w:rsid w:val="009F7DE9"/>
    <w:rsid w:val="00A026B6"/>
    <w:rsid w:val="00A03828"/>
    <w:rsid w:val="00A1338E"/>
    <w:rsid w:val="00A21AFE"/>
    <w:rsid w:val="00A31ED3"/>
    <w:rsid w:val="00A34542"/>
    <w:rsid w:val="00A34E78"/>
    <w:rsid w:val="00A35D28"/>
    <w:rsid w:val="00A41B14"/>
    <w:rsid w:val="00A42D4B"/>
    <w:rsid w:val="00A53B73"/>
    <w:rsid w:val="00A55A74"/>
    <w:rsid w:val="00A566D2"/>
    <w:rsid w:val="00A57783"/>
    <w:rsid w:val="00AA27E5"/>
    <w:rsid w:val="00AD4608"/>
    <w:rsid w:val="00B0197D"/>
    <w:rsid w:val="00B1277A"/>
    <w:rsid w:val="00B61B73"/>
    <w:rsid w:val="00BA4D29"/>
    <w:rsid w:val="00BC6BC8"/>
    <w:rsid w:val="00BC7FFB"/>
    <w:rsid w:val="00BF402E"/>
    <w:rsid w:val="00C33312"/>
    <w:rsid w:val="00C535E8"/>
    <w:rsid w:val="00C63353"/>
    <w:rsid w:val="00C6346E"/>
    <w:rsid w:val="00C761A3"/>
    <w:rsid w:val="00CA0E87"/>
    <w:rsid w:val="00CD0E8C"/>
    <w:rsid w:val="00CD5F7B"/>
    <w:rsid w:val="00CF35E3"/>
    <w:rsid w:val="00D146A0"/>
    <w:rsid w:val="00D2432A"/>
    <w:rsid w:val="00D24551"/>
    <w:rsid w:val="00D43735"/>
    <w:rsid w:val="00D44276"/>
    <w:rsid w:val="00D4572A"/>
    <w:rsid w:val="00D91F61"/>
    <w:rsid w:val="00D9275F"/>
    <w:rsid w:val="00DC34BB"/>
    <w:rsid w:val="00DD7B1D"/>
    <w:rsid w:val="00DF0133"/>
    <w:rsid w:val="00E07CD5"/>
    <w:rsid w:val="00E21631"/>
    <w:rsid w:val="00E235BE"/>
    <w:rsid w:val="00E40174"/>
    <w:rsid w:val="00E4259C"/>
    <w:rsid w:val="00E61C10"/>
    <w:rsid w:val="00E63D38"/>
    <w:rsid w:val="00E64FC7"/>
    <w:rsid w:val="00E770D0"/>
    <w:rsid w:val="00E82BEB"/>
    <w:rsid w:val="00EA4629"/>
    <w:rsid w:val="00EA4FAF"/>
    <w:rsid w:val="00EC7D3E"/>
    <w:rsid w:val="00ED2B9D"/>
    <w:rsid w:val="00EF4558"/>
    <w:rsid w:val="00EF5923"/>
    <w:rsid w:val="00EF61F7"/>
    <w:rsid w:val="00F06A97"/>
    <w:rsid w:val="00F30492"/>
    <w:rsid w:val="00F42058"/>
    <w:rsid w:val="00F4210F"/>
    <w:rsid w:val="00F46D50"/>
    <w:rsid w:val="00F529DB"/>
    <w:rsid w:val="00F71DDE"/>
    <w:rsid w:val="00F81DE9"/>
    <w:rsid w:val="00F856D4"/>
    <w:rsid w:val="00FA20EB"/>
    <w:rsid w:val="00FC1FBC"/>
    <w:rsid w:val="00FD131C"/>
    <w:rsid w:val="00FE0332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oNotEmbedSmartTags/>
  <w:decimalSymbol w:val="."/>
  <w:listSeparator w:val=","/>
  <w14:docId w14:val="48008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FC6"/>
    <w:pPr>
      <w:ind w:left="720"/>
      <w:contextualSpacing/>
    </w:pPr>
    <w:rPr>
      <w:rFonts w:ascii="Calibri" w:eastAsiaTheme="minorHAnsi" w:hAnsi="Calibri" w:cs="Calibri"/>
      <w:color w:val="auto"/>
      <w:sz w:val="22"/>
      <w:szCs w:val="22"/>
    </w:rPr>
  </w:style>
  <w:style w:type="table" w:styleId="TableGrid">
    <w:name w:val="Table Grid"/>
    <w:basedOn w:val="TableNormal"/>
    <w:uiPriority w:val="39"/>
    <w:locked/>
    <w:rsid w:val="009E45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D1FBE"/>
    <w:pPr>
      <w:spacing w:before="100" w:beforeAutospacing="1" w:after="100" w:afterAutospacing="1"/>
    </w:pPr>
    <w:rPr>
      <w:rFonts w:eastAsiaTheme="minorHAnsi"/>
      <w:color w:val="auto"/>
    </w:rPr>
  </w:style>
  <w:style w:type="character" w:customStyle="1" w:styleId="normaltextrun">
    <w:name w:val="normaltextrun"/>
    <w:basedOn w:val="DefaultParagraphFont"/>
    <w:rsid w:val="002D1FBE"/>
  </w:style>
  <w:style w:type="character" w:customStyle="1" w:styleId="eop">
    <w:name w:val="eop"/>
    <w:basedOn w:val="DefaultParagraphFont"/>
    <w:rsid w:val="002D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3272-1A68-464C-A109-FB340FBB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2021-03-02T13:39:00Z</dcterms:created>
  <dcterms:modified xsi:type="dcterms:W3CDTF">2021-03-02T14:28:00Z</dcterms:modified>
</cp:coreProperties>
</file>