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14:ligatures w14:val="standardContextual"/>
        </w:rPr>
        <w:id w:val="625427727"/>
        <w:docPartObj>
          <w:docPartGallery w:val="Table of Contents"/>
          <w:docPartUnique/>
        </w:docPartObj>
      </w:sdtPr>
      <w:sdtContent>
        <w:p w:rsidR="002E0F8D" w14:paraId="3B7E9BC5" w14:textId="6D8BBCC8">
          <w:pPr>
            <w:pStyle w:val="TOCHeading"/>
          </w:pPr>
          <w:r>
            <w:t>Contents</w:t>
          </w:r>
        </w:p>
        <w:p w:rsidR="005F79CD" w:rsidP="3FD89DA1" w14:paraId="432F2DEF" w14:textId="10ABABD1">
          <w:pPr>
            <w:pStyle w:val="TOC1"/>
            <w:tabs>
              <w:tab w:val="right" w:leader="dot" w:pos="9360"/>
            </w:tabs>
            <w:rPr>
              <w:rStyle w:val="Hyperlink"/>
              <w:noProof/>
            </w:rPr>
          </w:pPr>
          <w:r>
            <w:fldChar w:fldCharType="begin"/>
          </w:r>
          <w:r w:rsidR="002E0F8D">
            <w:instrText>TOC \o "1-3" \h \z \u</w:instrText>
          </w:r>
          <w:r>
            <w:fldChar w:fldCharType="separate"/>
          </w:r>
          <w:hyperlink w:anchor="_Toc667019967">
            <w:r w:rsidRPr="3FD89DA1" w:rsidR="3FD89DA1">
              <w:rPr>
                <w:rStyle w:val="Hyperlink"/>
              </w:rPr>
              <w:t>OMB Control Number in REEport</w:t>
            </w:r>
            <w:r w:rsidR="002E0F8D">
              <w:tab/>
            </w:r>
            <w:r w:rsidR="002E0F8D">
              <w:fldChar w:fldCharType="begin"/>
            </w:r>
            <w:r w:rsidR="002E0F8D">
              <w:instrText>PAGEREF _Toc667019967 \h</w:instrText>
            </w:r>
            <w:r w:rsidR="002E0F8D">
              <w:fldChar w:fldCharType="separate"/>
            </w:r>
            <w:r w:rsidRPr="3FD89DA1" w:rsidR="3FD89DA1">
              <w:rPr>
                <w:rStyle w:val="Hyperlink"/>
              </w:rPr>
              <w:t>1</w:t>
            </w:r>
            <w:r w:rsidR="002E0F8D">
              <w:fldChar w:fldCharType="end"/>
            </w:r>
          </w:hyperlink>
        </w:p>
        <w:p w:rsidR="005F79CD" w:rsidP="3FD89DA1" w14:paraId="04020252" w14:textId="399172D0">
          <w:pPr>
            <w:pStyle w:val="TOC1"/>
            <w:tabs>
              <w:tab w:val="right" w:leader="dot" w:pos="9360"/>
            </w:tabs>
            <w:rPr>
              <w:rStyle w:val="Hyperlink"/>
              <w:noProof/>
            </w:rPr>
          </w:pPr>
          <w:hyperlink w:anchor="_Toc978931554">
            <w:r w:rsidRPr="3FD89DA1" w:rsidR="3FD89DA1">
              <w:rPr>
                <w:rStyle w:val="Hyperlink"/>
              </w:rPr>
              <w:t>Project Initiation Form Screenshots</w:t>
            </w:r>
            <w:r>
              <w:tab/>
            </w:r>
            <w:r>
              <w:fldChar w:fldCharType="begin"/>
            </w:r>
            <w:r>
              <w:instrText>PAGEREF _Toc978931554 \h</w:instrText>
            </w:r>
            <w:r>
              <w:fldChar w:fldCharType="separate"/>
            </w:r>
            <w:r w:rsidRPr="3FD89DA1" w:rsidR="3FD89DA1">
              <w:rPr>
                <w:rStyle w:val="Hyperlink"/>
              </w:rPr>
              <w:t>2</w:t>
            </w:r>
            <w:r>
              <w:fldChar w:fldCharType="end"/>
            </w:r>
          </w:hyperlink>
        </w:p>
        <w:p w:rsidR="005F79CD" w:rsidP="3FD89DA1" w14:paraId="5C1FA4C2" w14:textId="12E8E4AE">
          <w:pPr>
            <w:pStyle w:val="TOC1"/>
            <w:tabs>
              <w:tab w:val="right" w:leader="dot" w:pos="9360"/>
            </w:tabs>
            <w:rPr>
              <w:rStyle w:val="Hyperlink"/>
              <w:noProof/>
            </w:rPr>
          </w:pPr>
          <w:hyperlink w:anchor="_Toc1291900667">
            <w:r w:rsidRPr="3FD89DA1" w:rsidR="3FD89DA1">
              <w:rPr>
                <w:rStyle w:val="Hyperlink"/>
              </w:rPr>
              <w:t>Progress Report Form Screenshots</w:t>
            </w:r>
            <w:r>
              <w:tab/>
            </w:r>
            <w:r>
              <w:fldChar w:fldCharType="begin"/>
            </w:r>
            <w:r>
              <w:instrText>PAGEREF _Toc1291900667 \h</w:instrText>
            </w:r>
            <w:r>
              <w:fldChar w:fldCharType="separate"/>
            </w:r>
            <w:r w:rsidRPr="3FD89DA1" w:rsidR="3FD89DA1">
              <w:rPr>
                <w:rStyle w:val="Hyperlink"/>
              </w:rPr>
              <w:t>14</w:t>
            </w:r>
            <w:r>
              <w:fldChar w:fldCharType="end"/>
            </w:r>
          </w:hyperlink>
        </w:p>
        <w:p w:rsidR="005F79CD" w:rsidP="3FD89DA1" w14:paraId="45007D52" w14:textId="39032C01">
          <w:pPr>
            <w:pStyle w:val="TOC1"/>
            <w:tabs>
              <w:tab w:val="right" w:leader="dot" w:pos="9360"/>
            </w:tabs>
            <w:rPr>
              <w:rStyle w:val="Hyperlink"/>
              <w:noProof/>
            </w:rPr>
          </w:pPr>
          <w:hyperlink w:anchor="_Toc695411309">
            <w:r w:rsidRPr="3FD89DA1" w:rsidR="3FD89DA1">
              <w:rPr>
                <w:rStyle w:val="Hyperlink"/>
              </w:rPr>
              <w:t>Final Report Form Screenshots</w:t>
            </w:r>
            <w:r>
              <w:tab/>
            </w:r>
            <w:r>
              <w:fldChar w:fldCharType="begin"/>
            </w:r>
            <w:r>
              <w:instrText>PAGEREF _Toc695411309 \h</w:instrText>
            </w:r>
            <w:r>
              <w:fldChar w:fldCharType="separate"/>
            </w:r>
            <w:r w:rsidRPr="3FD89DA1" w:rsidR="3FD89DA1">
              <w:rPr>
                <w:rStyle w:val="Hyperlink"/>
              </w:rPr>
              <w:t>24</w:t>
            </w:r>
            <w:r>
              <w:fldChar w:fldCharType="end"/>
            </w:r>
          </w:hyperlink>
        </w:p>
        <w:p w:rsidR="005F79CD" w:rsidP="3FD89DA1" w14:paraId="3ED47A45" w14:textId="03C798FD">
          <w:pPr>
            <w:pStyle w:val="TOC1"/>
            <w:tabs>
              <w:tab w:val="right" w:leader="dot" w:pos="9360"/>
            </w:tabs>
            <w:rPr>
              <w:rStyle w:val="Hyperlink"/>
              <w:noProof/>
            </w:rPr>
          </w:pPr>
          <w:hyperlink w:anchor="_Toc793294941">
            <w:r w:rsidRPr="3FD89DA1" w:rsidR="3FD89DA1">
              <w:rPr>
                <w:rStyle w:val="Hyperlink"/>
              </w:rPr>
              <w:t>Financial Report Form Screenshots</w:t>
            </w:r>
            <w:r>
              <w:tab/>
            </w:r>
            <w:r>
              <w:fldChar w:fldCharType="begin"/>
            </w:r>
            <w:r>
              <w:instrText>PAGEREF _Toc793294941 \h</w:instrText>
            </w:r>
            <w:r>
              <w:fldChar w:fldCharType="separate"/>
            </w:r>
            <w:r w:rsidRPr="3FD89DA1" w:rsidR="3FD89DA1">
              <w:rPr>
                <w:rStyle w:val="Hyperlink"/>
              </w:rPr>
              <w:t>36</w:t>
            </w:r>
            <w:r>
              <w:fldChar w:fldCharType="end"/>
            </w:r>
          </w:hyperlink>
          <w:r>
            <w:fldChar w:fldCharType="end"/>
          </w:r>
        </w:p>
      </w:sdtContent>
    </w:sdt>
    <w:p w:rsidR="002E0F8D" w14:paraId="032A9B27" w14:textId="78638DD8"/>
    <w:p w:rsidR="002E0F8D" w:rsidP="002E0F8D" w14:paraId="75E99177" w14:textId="77777777"/>
    <w:p w:rsidR="006078F3" w14:paraId="4856B2DF" w14:textId="77777777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:rsidR="007A2CB0" w:rsidP="006078F3" w14:paraId="402C7313" w14:textId="47A1167B">
      <w:r>
        <w:rPr>
          <w:noProof/>
        </w:rPr>
        <w:drawing>
          <wp:inline distT="0" distB="0" distL="0" distR="0">
            <wp:extent cx="5943600" cy="587375"/>
            <wp:effectExtent l="19050" t="19050" r="19050" b="22225"/>
            <wp:docPr id="819690914" name="Picture 819690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90914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37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A2CB0" w:rsidP="006078F3" w14:paraId="241E6BE7" w14:textId="4B699A97">
      <w:r>
        <w:rPr>
          <w:noProof/>
        </w:rPr>
        <w:drawing>
          <wp:inline distT="0" distB="0" distL="0" distR="0">
            <wp:extent cx="3571875" cy="2601343"/>
            <wp:effectExtent l="19050" t="19050" r="9525" b="27940"/>
            <wp:docPr id="1825973348" name="Picture 1825973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973348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76622" cy="260480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A2CB0" w:rsidRPr="006078F3" w:rsidP="006078F3" w14:paraId="3EC26097" w14:textId="3C7620F8">
      <w:r>
        <w:rPr>
          <w:noProof/>
        </w:rPr>
        <w:drawing>
          <wp:inline distT="0" distB="0" distL="0" distR="0">
            <wp:extent cx="3575507" cy="2561915"/>
            <wp:effectExtent l="19050" t="19050" r="25400" b="10160"/>
            <wp:docPr id="1557013960" name="Picture 155701396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013960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01649" cy="258064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81E20" w:rsidP="00F81E20" w14:paraId="3397CE55" w14:textId="09A08F63">
      <w:pPr>
        <w:pStyle w:val="Heading1"/>
      </w:pPr>
      <w:bookmarkStart w:id="0" w:name="_Toc978931554"/>
      <w:r>
        <w:t>Project Initiation Form</w:t>
      </w:r>
      <w:r w:rsidR="006562EC">
        <w:t xml:space="preserve"> Screenshots</w:t>
      </w:r>
      <w:bookmarkEnd w:id="0"/>
    </w:p>
    <w:p w:rsidR="00F81E20" w:rsidP="00F81E20" w14:paraId="3F140525" w14:textId="77F62658">
      <w:r w:rsidRPr="00B7381B">
        <w:rPr>
          <w:noProof/>
        </w:rPr>
        <w:drawing>
          <wp:inline distT="0" distB="0" distL="0" distR="0">
            <wp:extent cx="4124053" cy="7496175"/>
            <wp:effectExtent l="19050" t="19050" r="10160" b="9525"/>
            <wp:docPr id="1716006197" name="Picture 171600619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006197" name="Picture 1" descr="Graphical user interface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28366" cy="75040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81B" w:rsidP="00F81E20" w14:paraId="5470549B" w14:textId="15857CD0">
      <w:r w:rsidRPr="00B7381B">
        <w:rPr>
          <w:noProof/>
        </w:rPr>
        <w:drawing>
          <wp:inline distT="0" distB="0" distL="0" distR="0">
            <wp:extent cx="5943600" cy="7194550"/>
            <wp:effectExtent l="19050" t="19050" r="19050" b="25400"/>
            <wp:docPr id="1133627885" name="Picture 1133627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627885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45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81B" w:rsidP="00F81E20" w14:paraId="6EB1AE4A" w14:textId="1101087A">
      <w:r w:rsidRPr="00B7381B">
        <w:rPr>
          <w:noProof/>
        </w:rPr>
        <w:drawing>
          <wp:inline distT="0" distB="0" distL="0" distR="0">
            <wp:extent cx="5943600" cy="6461760"/>
            <wp:effectExtent l="19050" t="19050" r="19050" b="15240"/>
            <wp:docPr id="1492886235" name="Picture 149288623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886235" name="Picture 1" descr="Graphical user interface, text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6176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81B" w:rsidP="00F81E20" w14:paraId="4F8042FB" w14:textId="3D95BBAA">
      <w:r w:rsidRPr="00B7381B">
        <w:rPr>
          <w:noProof/>
        </w:rPr>
        <w:drawing>
          <wp:inline distT="0" distB="0" distL="0" distR="0">
            <wp:extent cx="5943600" cy="6461760"/>
            <wp:effectExtent l="19050" t="19050" r="19050" b="15240"/>
            <wp:docPr id="1599922920" name="Picture 1599922920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922920" name="Picture 1" descr="Graphical user interface, text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6176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81B" w:rsidP="00F81E20" w14:paraId="3856B465" w14:textId="42650DEE">
      <w:r w:rsidRPr="00B7381B">
        <w:rPr>
          <w:noProof/>
        </w:rPr>
        <w:drawing>
          <wp:inline distT="0" distB="0" distL="0" distR="0">
            <wp:extent cx="5943600" cy="6574155"/>
            <wp:effectExtent l="19050" t="19050" r="19050" b="17145"/>
            <wp:docPr id="790511471" name="Picture 79051147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511471" name="Picture 1" descr="Graphical user interface, text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415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81B" w:rsidP="00F81E20" w14:paraId="5D23EB4B" w14:textId="237CB4D9">
      <w:r w:rsidRPr="00B7381B">
        <w:rPr>
          <w:noProof/>
        </w:rPr>
        <w:drawing>
          <wp:inline distT="0" distB="0" distL="0" distR="0">
            <wp:extent cx="5943600" cy="6574155"/>
            <wp:effectExtent l="19050" t="19050" r="19050" b="17145"/>
            <wp:docPr id="2040620916" name="Picture 204062091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620916" name="Picture 1" descr="Graphical user interface, text, application, email&#10;&#10;Description automatically generated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415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81B" w:rsidP="00F81E20" w14:paraId="5B9EBF0C" w14:textId="0CEEDD97">
      <w:r w:rsidRPr="0019413A">
        <w:rPr>
          <w:noProof/>
        </w:rPr>
        <w:drawing>
          <wp:inline distT="0" distB="0" distL="0" distR="0">
            <wp:extent cx="5943600" cy="6574155"/>
            <wp:effectExtent l="19050" t="19050" r="19050" b="17145"/>
            <wp:docPr id="1791032725" name="Picture 1791032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32725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415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9413A" w:rsidP="00F81E20" w14:paraId="4A6CD669" w14:textId="4B999DB3">
      <w:r w:rsidRPr="0019413A">
        <w:rPr>
          <w:noProof/>
        </w:rPr>
        <w:drawing>
          <wp:inline distT="0" distB="0" distL="0" distR="0">
            <wp:extent cx="5943600" cy="6461760"/>
            <wp:effectExtent l="19050" t="19050" r="19050" b="15240"/>
            <wp:docPr id="1030073252" name="Picture 103007325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073252" name="Picture 1" descr="Graphical user interface, text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6176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9413A" w:rsidP="00F81E20" w14:paraId="21E3994E" w14:textId="3753F155">
      <w:r w:rsidRPr="0019413A">
        <w:rPr>
          <w:noProof/>
        </w:rPr>
        <w:drawing>
          <wp:inline distT="0" distB="0" distL="0" distR="0">
            <wp:extent cx="5943600" cy="5936615"/>
            <wp:effectExtent l="19050" t="19050" r="19050" b="26035"/>
            <wp:docPr id="1363447530" name="Picture 136344753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447530" name="Picture 1" descr="Graphical user interface, text, application, email&#10;&#10;Description automatically generated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66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9413A" w:rsidP="00F81E20" w14:paraId="0B66A98C" w14:textId="7D7AB015">
      <w:r w:rsidRPr="00DF7041">
        <w:rPr>
          <w:noProof/>
        </w:rPr>
        <w:drawing>
          <wp:inline distT="0" distB="0" distL="0" distR="0">
            <wp:extent cx="5943600" cy="7139940"/>
            <wp:effectExtent l="19050" t="19050" r="19050" b="22860"/>
            <wp:docPr id="844088044" name="Picture 84408804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088044" name="Picture 1" descr="Graphical user interface, text, application, email&#10;&#10;Description automatically generated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994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F7041" w:rsidP="00F81E20" w14:paraId="52F1E472" w14:textId="5F73A9F7">
      <w:r w:rsidRPr="00DF7041">
        <w:rPr>
          <w:noProof/>
        </w:rPr>
        <w:drawing>
          <wp:inline distT="0" distB="0" distL="0" distR="0">
            <wp:extent cx="5943600" cy="6345555"/>
            <wp:effectExtent l="19050" t="19050" r="19050" b="17145"/>
            <wp:docPr id="41589732" name="Picture 4158973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89732" name="Picture 1" descr="Graphical user interface, text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4555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F7041" w:rsidP="00F81E20" w14:paraId="31A574BF" w14:textId="69EC6116">
      <w:r w:rsidRPr="00DF7041">
        <w:rPr>
          <w:noProof/>
        </w:rPr>
        <w:drawing>
          <wp:inline distT="0" distB="0" distL="0" distR="0">
            <wp:extent cx="5943600" cy="5193665"/>
            <wp:effectExtent l="19050" t="19050" r="19050" b="26035"/>
            <wp:docPr id="618217619" name="Picture 61821761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217619" name="Picture 1" descr="Graphical user interface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9366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F7041" w:rsidP="00F81E20" w14:paraId="52C7A3BC" w14:textId="77777777"/>
    <w:p w:rsidR="00DF7041" w:rsidP="00F81E20" w14:paraId="5913BBA0" w14:textId="77777777"/>
    <w:p w:rsidR="00DF7041" w:rsidP="00F81E20" w14:paraId="759F4D55" w14:textId="77777777"/>
    <w:p w:rsidR="00DF7041" w:rsidP="00F81E20" w14:paraId="2A3105BF" w14:textId="77777777"/>
    <w:p w:rsidR="00DF7041" w:rsidP="00F81E20" w14:paraId="298A4FF0" w14:textId="77777777"/>
    <w:p w:rsidR="00DF7041" w:rsidP="00F81E20" w14:paraId="64F75B02" w14:textId="77777777"/>
    <w:p w:rsidR="00DF7041" w:rsidP="00F81E20" w14:paraId="2DA1F9F3" w14:textId="77777777"/>
    <w:p w:rsidR="00DF7041" w:rsidP="00F81E20" w14:paraId="7B589958" w14:textId="77777777"/>
    <w:p w:rsidR="00DF7041" w:rsidP="00F81E20" w14:paraId="40A34A7E" w14:textId="77777777"/>
    <w:p w:rsidR="00DF7041" w:rsidP="00F81E20" w14:paraId="2CBD9ECF" w14:textId="77777777"/>
    <w:p w:rsidR="006562EC" w:rsidP="006562EC" w14:paraId="4913A4E0" w14:textId="77777777">
      <w:pPr>
        <w:pStyle w:val="Heading1"/>
      </w:pPr>
      <w:bookmarkStart w:id="1" w:name="_Toc1291900667"/>
      <w:r>
        <w:t>Progress Report</w:t>
      </w:r>
      <w:r w:rsidR="002E0F8D">
        <w:t xml:space="preserve"> Form</w:t>
      </w:r>
      <w:r>
        <w:t xml:space="preserve"> Screenshots</w:t>
      </w:r>
      <w:bookmarkEnd w:id="1"/>
    </w:p>
    <w:p w:rsidR="002E0F8D" w:rsidP="006562EC" w14:paraId="2C4376D0" w14:textId="5F5E8B52">
      <w:r>
        <w:rPr>
          <w:noProof/>
        </w:rPr>
        <w:drawing>
          <wp:inline distT="0" distB="0" distL="0" distR="0">
            <wp:extent cx="4648418" cy="7516348"/>
            <wp:effectExtent l="19050" t="19050" r="20320" b="19050"/>
            <wp:docPr id="1956387250" name="Picture 1956387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387250" name="Picture 1"/>
                    <pic:cNvPicPr/>
                  </pic:nvPicPr>
                  <pic:blipFill>
                    <a:blip xmlns:r="http://schemas.openxmlformats.org/officeDocument/2006/relationships" r:embed="rId2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418" cy="751634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12B96" w:rsidP="002E0F8D" w14:paraId="133CC5F0" w14:textId="43CCBE8E">
      <w:r w:rsidRPr="00412B96">
        <w:rPr>
          <w:noProof/>
        </w:rPr>
        <w:drawing>
          <wp:inline distT="0" distB="0" distL="0" distR="0">
            <wp:extent cx="5683885" cy="8229600"/>
            <wp:effectExtent l="19050" t="19050" r="12065" b="19050"/>
            <wp:docPr id="724100585" name="Picture 724100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100585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82296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E1250" w:rsidP="000E1250" w14:paraId="2C87E2E0" w14:textId="77777777">
      <w:pPr>
        <w:spacing w:after="0"/>
        <w:rPr>
          <w:rFonts w:ascii="Calibri" w:eastAsia="Calibri" w:hAnsi="Calibri" w:cs="Calibri"/>
        </w:rPr>
      </w:pPr>
      <w:r w:rsidRPr="00412B96">
        <w:rPr>
          <w:noProof/>
        </w:rPr>
        <w:drawing>
          <wp:inline distT="0" distB="0" distL="0" distR="0">
            <wp:extent cx="5943600" cy="6683375"/>
            <wp:effectExtent l="19050" t="19050" r="19050" b="22225"/>
            <wp:docPr id="1635995380" name="Picture 163599538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995380" name="Picture 1" descr="Graphical user interface, text, application, email&#10;&#10;Description automatically generated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337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E1250">
        <w:rPr>
          <w:rFonts w:ascii="Calibri" w:eastAsia="Calibri" w:hAnsi="Calibri" w:cs="Calibri"/>
        </w:rPr>
        <w:t xml:space="preserve"> </w:t>
      </w:r>
    </w:p>
    <w:p w:rsidR="000E1250" w:rsidP="000E1250" w14:paraId="10EE4775" w14:textId="77777777">
      <w:pPr>
        <w:spacing w:after="0"/>
        <w:rPr>
          <w:rFonts w:ascii="Calibri" w:eastAsia="Calibri" w:hAnsi="Calibri" w:cs="Calibri"/>
        </w:rPr>
      </w:pPr>
    </w:p>
    <w:p w:rsidR="00C6220A" w14:paraId="1A05EEBF" w14:textId="77777777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br w:type="page"/>
      </w:r>
    </w:p>
    <w:p w:rsidR="00C6220A" w:rsidP="000E1250" w14:paraId="3652287F" w14:textId="77B7DA1F">
      <w:pPr>
        <w:spacing w:after="0"/>
        <w:rPr>
          <w:color w:val="1F3864" w:themeColor="accent1" w:themeShade="80"/>
          <w:sz w:val="48"/>
          <w:szCs w:val="48"/>
        </w:rPr>
      </w:pPr>
      <w:r>
        <w:rPr>
          <w:color w:val="1F3864" w:themeColor="accent1" w:themeShade="80"/>
          <w:sz w:val="48"/>
          <w:szCs w:val="48"/>
        </w:rPr>
        <w:t>Revision</w:t>
      </w:r>
      <w:r w:rsidR="00174F9C">
        <w:rPr>
          <w:color w:val="1F3864" w:themeColor="accent1" w:themeShade="80"/>
          <w:sz w:val="48"/>
          <w:szCs w:val="48"/>
        </w:rPr>
        <w:t>:</w:t>
      </w:r>
    </w:p>
    <w:p w:rsidR="00004DB9" w:rsidP="000E1250" w14:paraId="0BD47C4D" w14:textId="77777777">
      <w:pPr>
        <w:spacing w:after="0"/>
        <w:rPr>
          <w:rFonts w:ascii="Calibri" w:eastAsia="Calibri" w:hAnsi="Calibri" w:cs="Calibri"/>
        </w:rPr>
      </w:pPr>
    </w:p>
    <w:p w:rsidR="00C6220A" w:rsidP="000E1250" w14:paraId="6195413E" w14:textId="6D4F8E65">
      <w:pPr>
        <w:spacing w:after="0"/>
        <w:rPr>
          <w:rFonts w:ascii="Calibri" w:eastAsia="Calibri" w:hAnsi="Calibri" w:cs="Calibri"/>
          <w:color w:val="D13438"/>
          <w:u w:val="single"/>
        </w:rPr>
      </w:pPr>
      <w:r w:rsidRPr="62348685">
        <w:rPr>
          <w:rFonts w:ascii="Calibri" w:eastAsia="Calibri" w:hAnsi="Calibri" w:cs="Calibri"/>
        </w:rPr>
        <w:t>On the Products page</w:t>
      </w:r>
      <w:r w:rsidR="00320E2A">
        <w:rPr>
          <w:rFonts w:ascii="Calibri" w:eastAsia="Calibri" w:hAnsi="Calibri" w:cs="Calibri"/>
        </w:rPr>
        <w:t xml:space="preserve"> in the Progress Report tab</w:t>
      </w:r>
      <w:r w:rsidRPr="62348685">
        <w:rPr>
          <w:rFonts w:ascii="Calibri" w:eastAsia="Calibri" w:hAnsi="Calibri" w:cs="Calibri"/>
        </w:rPr>
        <w:t>, above the Publications section</w:t>
      </w:r>
      <w:r w:rsidR="00DE51CC">
        <w:rPr>
          <w:rFonts w:ascii="Calibri" w:eastAsia="Calibri" w:hAnsi="Calibri" w:cs="Calibri"/>
        </w:rPr>
        <w:t xml:space="preserve"> on the screen</w:t>
      </w:r>
      <w:r w:rsidRPr="62348685">
        <w:rPr>
          <w:rFonts w:ascii="Calibri" w:eastAsia="Calibri" w:hAnsi="Calibri" w:cs="Calibri"/>
        </w:rPr>
        <w:t xml:space="preserve">, </w:t>
      </w:r>
      <w:r>
        <w:rPr>
          <w:rFonts w:ascii="Calibri" w:eastAsia="Calibri" w:hAnsi="Calibri" w:cs="Calibri"/>
        </w:rPr>
        <w:t>a</w:t>
      </w:r>
      <w:r w:rsidRPr="62348685">
        <w:rPr>
          <w:rFonts w:ascii="Calibri" w:eastAsia="Calibri" w:hAnsi="Calibri" w:cs="Calibri"/>
        </w:rPr>
        <w:t xml:space="preserve"> certification statement</w:t>
      </w:r>
      <w:r w:rsidR="00C351B9">
        <w:rPr>
          <w:rFonts w:ascii="Calibri" w:eastAsia="Calibri" w:hAnsi="Calibri" w:cs="Calibri"/>
        </w:rPr>
        <w:t xml:space="preserve"> field</w:t>
      </w:r>
      <w:r w:rsidRPr="62348685">
        <w:rPr>
          <w:rFonts w:ascii="Calibri" w:eastAsia="Calibri" w:hAnsi="Calibri" w:cs="Calibri"/>
        </w:rPr>
        <w:t xml:space="preserve"> will be added</w:t>
      </w:r>
      <w:r w:rsidR="00E40F43">
        <w:rPr>
          <w:rFonts w:ascii="Calibri" w:eastAsia="Calibri" w:hAnsi="Calibri" w:cs="Calibri"/>
        </w:rPr>
        <w:t xml:space="preserve"> (see button labeled “Click here </w:t>
      </w:r>
      <w:r w:rsidR="00AB6D11">
        <w:rPr>
          <w:rFonts w:ascii="Calibri" w:eastAsia="Calibri" w:hAnsi="Calibri" w:cs="Calibri"/>
        </w:rPr>
        <w:t>to complete the DR 1020-006 Certification Statement”)</w:t>
      </w:r>
      <w:r w:rsidR="003D14F4">
        <w:rPr>
          <w:rFonts w:ascii="Calibri" w:eastAsia="Calibri" w:hAnsi="Calibri" w:cs="Calibri"/>
        </w:rPr>
        <w:t>:</w:t>
      </w:r>
    </w:p>
    <w:p w:rsidR="00C6220A" w:rsidP="000E1250" w14:paraId="3D64A089" w14:textId="77777777">
      <w:pPr>
        <w:spacing w:after="0"/>
        <w:rPr>
          <w:rFonts w:ascii="Calibri" w:eastAsia="Calibri" w:hAnsi="Calibri" w:cs="Calibri"/>
          <w:color w:val="D13438"/>
          <w:u w:val="single"/>
        </w:rPr>
      </w:pPr>
    </w:p>
    <w:p w:rsidR="000E1250" w:rsidP="000E1250" w14:paraId="128D03DB" w14:textId="77777777">
      <w:pPr>
        <w:rPr>
          <w:rFonts w:ascii="Calibri" w:eastAsia="Calibri" w:hAnsi="Calibri" w:cs="Calibri"/>
          <w:color w:val="000000" w:themeColor="text1"/>
        </w:rPr>
      </w:pPr>
      <w:r w:rsidRPr="62348685">
        <w:rPr>
          <w:rFonts w:ascii="Calibri" w:eastAsia="Calibri" w:hAnsi="Calibri" w:cs="Calibri"/>
          <w:color w:val="000000" w:themeColor="text1"/>
        </w:rPr>
        <w:t xml:space="preserve">I certify reporting for this project/program </w:t>
      </w:r>
      <w:r w:rsidRPr="62348685">
        <w:rPr>
          <w:rFonts w:ascii="Calibri" w:eastAsia="Calibri" w:hAnsi="Calibri" w:cs="Calibri"/>
          <w:color w:val="000000" w:themeColor="text1"/>
        </w:rPr>
        <w:t>is in compliance with</w:t>
      </w:r>
      <w:r w:rsidRPr="62348685">
        <w:rPr>
          <w:rFonts w:ascii="Calibri" w:eastAsia="Calibri" w:hAnsi="Calibri" w:cs="Calibri"/>
          <w:color w:val="000000" w:themeColor="text1"/>
        </w:rPr>
        <w:t xml:space="preserve"> USDA </w:t>
      </w:r>
      <w:r w:rsidRPr="62348685">
        <w:rPr>
          <w:rStyle w:val="Hyperlink"/>
          <w:rFonts w:ascii="Calibri" w:eastAsia="Calibri" w:hAnsi="Calibri" w:cs="Calibri"/>
        </w:rPr>
        <w:t>DR 1020-006</w:t>
      </w:r>
      <w:r w:rsidRPr="62348685">
        <w:rPr>
          <w:rFonts w:ascii="Calibri" w:eastAsia="Calibri" w:hAnsi="Calibri" w:cs="Calibri"/>
          <w:color w:val="000000" w:themeColor="text1"/>
        </w:rPr>
        <w:t xml:space="preserve"> concerning scholarly publications and data assets produced from extramural research supported wholly or in part by NIFA, for the current reporting period.</w:t>
      </w:r>
    </w:p>
    <w:p w:rsidR="000E1250" w:rsidP="000E1250" w14:paraId="46D99597" w14:textId="77777777">
      <w:pPr>
        <w:pStyle w:val="ListParagraph"/>
        <w:numPr>
          <w:ilvl w:val="0"/>
          <w:numId w:val="1"/>
        </w:numPr>
        <w:rPr>
          <w:rFonts w:ascii="Calibri" w:eastAsia="Calibri" w:hAnsi="Calibri" w:cs="Calibri"/>
          <w:color w:val="000000" w:themeColor="text1"/>
        </w:rPr>
      </w:pPr>
      <w:r w:rsidRPr="62348685">
        <w:rPr>
          <w:rFonts w:ascii="Calibri" w:eastAsia="Calibri" w:hAnsi="Calibri" w:cs="Calibri"/>
          <w:color w:val="000000" w:themeColor="text1"/>
        </w:rPr>
        <w:t xml:space="preserve">Yes, any applicable scholarly publications have been submitted to the National Agricultural Library’s (NAL) </w:t>
      </w:r>
      <w:r w:rsidRPr="62348685">
        <w:rPr>
          <w:rFonts w:ascii="Calibri" w:eastAsia="Calibri" w:hAnsi="Calibri" w:cs="Calibri"/>
          <w:color w:val="000000" w:themeColor="text1"/>
        </w:rPr>
        <w:t>PubAg</w:t>
      </w:r>
      <w:r w:rsidRPr="62348685">
        <w:rPr>
          <w:rFonts w:ascii="Calibri" w:eastAsia="Calibri" w:hAnsi="Calibri" w:cs="Calibri"/>
          <w:color w:val="000000" w:themeColor="text1"/>
        </w:rPr>
        <w:t xml:space="preserve"> and any applicable data assets have been submitted to NAL’s Ag Data Commons. These </w:t>
      </w:r>
      <w:hyperlink r:id="rId25" w:history="1">
        <w:r w:rsidRPr="62348685">
          <w:rPr>
            <w:rStyle w:val="Hyperlink"/>
            <w:rFonts w:ascii="Calibri" w:eastAsia="Calibri" w:hAnsi="Calibri" w:cs="Calibri"/>
          </w:rPr>
          <w:t>submissions</w:t>
        </w:r>
      </w:hyperlink>
      <w:r w:rsidRPr="62348685">
        <w:rPr>
          <w:rFonts w:ascii="Calibri" w:eastAsia="Calibri" w:hAnsi="Calibri" w:cs="Calibri"/>
          <w:color w:val="000000" w:themeColor="text1"/>
        </w:rPr>
        <w:t xml:space="preserve"> included the NIFA grant or accession number and digital persistent identifiers for the publication or data asset (such as DOI) and the authors (such as ORCID).</w:t>
      </w:r>
    </w:p>
    <w:p w:rsidR="000E1250" w:rsidP="00BC2895" w14:paraId="244CA211" w14:textId="77777777">
      <w:pPr>
        <w:pStyle w:val="ListParagraph"/>
        <w:numPr>
          <w:ilvl w:val="0"/>
          <w:numId w:val="1"/>
        </w:numPr>
        <w:spacing w:after="0" w:line="240" w:lineRule="auto"/>
        <w:ind w:hanging="360"/>
        <w:rPr>
          <w:rFonts w:ascii="Calibri" w:eastAsia="Calibri" w:hAnsi="Calibri" w:cs="Calibri"/>
          <w:color w:val="000000" w:themeColor="text1"/>
        </w:rPr>
      </w:pPr>
      <w:r w:rsidRPr="62348685">
        <w:rPr>
          <w:rFonts w:ascii="Calibri" w:eastAsia="Calibri" w:hAnsi="Calibri" w:cs="Calibri"/>
          <w:color w:val="000000" w:themeColor="text1"/>
        </w:rPr>
        <w:t>Yes, this project/program did not produce any scholarly publications during the reporting period and all data assets produced are exempt from DR 1020-006.</w:t>
      </w:r>
    </w:p>
    <w:p w:rsidR="007C32F2" w14:paraId="395549D0" w14:textId="7C77C3D2">
      <w:pPr>
        <w:spacing w:after="0" w:line="240" w:lineRule="auto"/>
        <w:ind w:left="720" w:hanging="360"/>
      </w:pPr>
      <w:r w:rsidRPr="00B538EE">
        <w:rPr>
          <w:rFonts w:ascii="Wingdings" w:eastAsia="Calibri" w:hAnsi="Wingdings" w:cs="Calibri"/>
          <w:color w:val="000000" w:themeColor="text1"/>
        </w:rPr>
        <w:t xml:space="preserve">o </w:t>
      </w:r>
      <w:r w:rsidRPr="00B538EE" w:rsidR="000E1250">
        <w:rPr>
          <w:rFonts w:ascii="Calibri" w:eastAsia="Calibri" w:hAnsi="Calibri" w:cs="Calibri"/>
          <w:color w:val="000000" w:themeColor="text1"/>
        </w:rPr>
        <w:t>N/A, this project/program did not produce any scholarly publications and data assets as defined by DR 1020-006 during the reporting period.</w:t>
      </w:r>
    </w:p>
    <w:p w:rsidR="007C32F2" w:rsidP="002E0F8D" w14:paraId="4A9A54A3" w14:textId="03AA7FD0">
      <w:r>
        <w:rPr>
          <w:noProof/>
        </w:rPr>
        <w:drawing>
          <wp:inline distT="0" distB="0" distL="0" distR="0">
            <wp:extent cx="5839971" cy="7658100"/>
            <wp:effectExtent l="57150" t="57150" r="104140" b="95250"/>
            <wp:docPr id="1586167565" name="Picture 1586167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167565" name="Picture 1586167565"/>
                    <pic:cNvPicPr/>
                  </pic:nvPicPr>
                  <pic:blipFill>
                    <a:blip xmlns:r="http://schemas.openxmlformats.org/officeDocument/2006/relationships" r:embed="rId2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970" cy="768432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12B96" w:rsidP="002E0F8D" w14:paraId="252CBAEF" w14:textId="0B29D1D1">
      <w:r>
        <w:rPr>
          <w:noProof/>
        </w:rPr>
        <w:drawing>
          <wp:inline distT="0" distB="0" distL="0" distR="0">
            <wp:extent cx="5943600" cy="5839460"/>
            <wp:effectExtent l="19050" t="19050" r="19050" b="27940"/>
            <wp:docPr id="1124752085" name="Picture 1124752085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752085" name="Picture 2" descr="Graphical user interface, website&#10;&#10;Description automatically generated"/>
                    <pic:cNvPicPr/>
                  </pic:nvPicPr>
                  <pic:blipFill>
                    <a:blip xmlns:r="http://schemas.openxmlformats.org/officeDocument/2006/relationships" r:embed="rId2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946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32F2" w:rsidP="002E0F8D" w14:paraId="1A16335D" w14:textId="77777777"/>
    <w:p w:rsidR="007C32F2" w:rsidP="002E0F8D" w14:paraId="1D8D7CE9" w14:textId="174701A1">
      <w:r w:rsidRPr="007C32F2">
        <w:rPr>
          <w:noProof/>
        </w:rPr>
        <w:drawing>
          <wp:inline distT="0" distB="0" distL="0" distR="0">
            <wp:extent cx="5495925" cy="3197800"/>
            <wp:effectExtent l="19050" t="19050" r="9525" b="22225"/>
            <wp:docPr id="1002469001" name="Picture 100246900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469001" name="Picture 1" descr="A screenshot of a computer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28"/>
                    <a:srcRect b="81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734" cy="3211653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32F2" w:rsidP="002E0F8D" w14:paraId="0F0F6D79" w14:textId="1A144A16">
      <w:r w:rsidRPr="007C32F2">
        <w:rPr>
          <w:noProof/>
        </w:rPr>
        <w:drawing>
          <wp:inline distT="0" distB="0" distL="0" distR="0">
            <wp:extent cx="5495925" cy="4585525"/>
            <wp:effectExtent l="19050" t="19050" r="9525" b="24765"/>
            <wp:docPr id="1918889059" name="Picture 1918889059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889059" name="Picture 1" descr="A screenshot of a computer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28"/>
                    <a:srcRect t="38310" b="35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083" cy="4597337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32F2" w:rsidP="002E0F8D" w14:paraId="2CE6AFA8" w14:textId="53AF81B2">
      <w:r w:rsidRPr="007C32F2">
        <w:rPr>
          <w:noProof/>
        </w:rPr>
        <w:drawing>
          <wp:inline distT="0" distB="0" distL="0" distR="0">
            <wp:extent cx="5834221" cy="6544897"/>
            <wp:effectExtent l="19050" t="19050" r="14605" b="27940"/>
            <wp:docPr id="1058754317" name="Picture 105875431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754317" name="Picture 1" descr="A screenshot of a computer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28"/>
                    <a:srcRect t="64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436" cy="656196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32F2" w:rsidP="002E0F8D" w14:paraId="3BACF163" w14:textId="365B2B4C">
      <w:r w:rsidRPr="007C32F2">
        <w:rPr>
          <w:noProof/>
        </w:rPr>
        <w:drawing>
          <wp:inline distT="0" distB="0" distL="0" distR="0">
            <wp:extent cx="5943600" cy="6904355"/>
            <wp:effectExtent l="19050" t="19050" r="19050" b="10795"/>
            <wp:docPr id="575062527" name="Picture 575062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062527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435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32F2" w:rsidP="002E0F8D" w14:paraId="43DEFBE6" w14:textId="44FE0C3F">
      <w:r w:rsidRPr="007C32F2">
        <w:rPr>
          <w:noProof/>
        </w:rPr>
        <w:drawing>
          <wp:inline distT="0" distB="0" distL="0" distR="0">
            <wp:extent cx="5943600" cy="6840220"/>
            <wp:effectExtent l="19050" t="19050" r="19050" b="17780"/>
            <wp:docPr id="852176617" name="Picture 85217661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176617" name="Picture 1" descr="Graphical user interface, text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4022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32F2" w:rsidP="002E0F8D" w14:paraId="1EA855D5" w14:textId="0BBB8B86">
      <w:r w:rsidRPr="00CB6D1F">
        <w:rPr>
          <w:noProof/>
        </w:rPr>
        <w:drawing>
          <wp:inline distT="0" distB="0" distL="0" distR="0">
            <wp:extent cx="5943600" cy="4665345"/>
            <wp:effectExtent l="19050" t="19050" r="19050" b="20955"/>
            <wp:docPr id="429451716" name="Picture 42945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451716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534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6D1F" w:rsidP="002E0F8D" w14:paraId="7DBA62E7" w14:textId="77777777"/>
    <w:p w:rsidR="00CB6D1F" w:rsidP="002E0F8D" w14:paraId="7DEFDEA8" w14:textId="77777777"/>
    <w:p w:rsidR="00CB6D1F" w:rsidP="002E0F8D" w14:paraId="3B3409AF" w14:textId="77777777"/>
    <w:p w:rsidR="00CB6D1F" w:rsidP="002E0F8D" w14:paraId="63082786" w14:textId="77777777"/>
    <w:p w:rsidR="00CB6D1F" w:rsidP="002E0F8D" w14:paraId="394F0CF9" w14:textId="77777777"/>
    <w:p w:rsidR="00CB6D1F" w:rsidP="002E0F8D" w14:paraId="399D0FC5" w14:textId="77777777"/>
    <w:p w:rsidR="00CB6D1F" w:rsidP="002E0F8D" w14:paraId="24A87556" w14:textId="77777777"/>
    <w:p w:rsidR="00CB6D1F" w:rsidP="002E0F8D" w14:paraId="3293318D" w14:textId="77777777"/>
    <w:p w:rsidR="00CB6D1F" w:rsidP="002E0F8D" w14:paraId="6DE707D5" w14:textId="77777777"/>
    <w:p w:rsidR="00CB6D1F" w:rsidP="002E0F8D" w14:paraId="360BE4BA" w14:textId="77777777"/>
    <w:p w:rsidR="00CB6D1F" w:rsidP="002E0F8D" w14:paraId="53E5CAE6" w14:textId="77777777"/>
    <w:p w:rsidR="00CB6D1F" w:rsidP="002E0F8D" w14:paraId="3CA3A98B" w14:textId="77777777"/>
    <w:p w:rsidR="006562EC" w:rsidP="006562EC" w14:paraId="1CAF8302" w14:textId="77777777">
      <w:pPr>
        <w:pStyle w:val="Heading1"/>
      </w:pPr>
      <w:bookmarkStart w:id="2" w:name="_Toc695411309"/>
      <w:r>
        <w:t>Final Report Form</w:t>
      </w:r>
      <w:r>
        <w:t xml:space="preserve"> Screenshots</w:t>
      </w:r>
      <w:bookmarkEnd w:id="2"/>
    </w:p>
    <w:p w:rsidR="00CB6D1F" w:rsidP="006562EC" w14:paraId="7DF44201" w14:textId="11A90849">
      <w:r>
        <w:rPr>
          <w:noProof/>
        </w:rPr>
        <w:drawing>
          <wp:inline distT="0" distB="0" distL="0" distR="0">
            <wp:extent cx="4548402" cy="7354624"/>
            <wp:effectExtent l="19050" t="19050" r="21590" b="9525"/>
            <wp:docPr id="1864361798" name="Picture 186436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361798" name="Picture 1"/>
                    <pic:cNvPicPr/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8402" cy="7354624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6D1F" w:rsidP="00CB6D1F" w14:paraId="3DA5A0C2" w14:textId="5B45DB5C">
      <w:r w:rsidRPr="00CB6D1F">
        <w:rPr>
          <w:noProof/>
        </w:rPr>
        <w:drawing>
          <wp:inline distT="0" distB="0" distL="0" distR="0">
            <wp:extent cx="5683885" cy="8229600"/>
            <wp:effectExtent l="19050" t="19050" r="12065" b="19050"/>
            <wp:docPr id="362040975" name="Picture 362040975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040975" name="Picture 1" descr="Graphical user interface, application, table&#10;&#10;Description automatically generated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82296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6D1F" w:rsidP="00CB6D1F" w14:paraId="7ED2B018" w14:textId="2304FB83">
      <w:r w:rsidRPr="00CB6D1F">
        <w:rPr>
          <w:noProof/>
        </w:rPr>
        <w:drawing>
          <wp:inline distT="0" distB="0" distL="0" distR="0">
            <wp:extent cx="5943600" cy="6791960"/>
            <wp:effectExtent l="19050" t="19050" r="19050" b="27940"/>
            <wp:docPr id="1269817023" name="Picture 126981702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817023" name="Picture 1" descr="Graphical user interface, text, application, email&#10;&#10;Description automatically generated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196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D2F42" w14:paraId="45D43C5D" w14:textId="2772FA7D">
      <w:r>
        <w:br w:type="page"/>
      </w:r>
    </w:p>
    <w:p w:rsidR="00A003A0" w:rsidP="00FD2F42" w14:paraId="3C766330" w14:textId="77777777">
      <w:pPr>
        <w:spacing w:after="0"/>
        <w:rPr>
          <w:rFonts w:ascii="Calibri" w:eastAsia="Calibri" w:hAnsi="Calibri" w:cs="Calibri"/>
        </w:rPr>
      </w:pPr>
    </w:p>
    <w:p w:rsidR="00A003A0" w:rsidP="00FD2F42" w14:paraId="7C8EBF95" w14:textId="2BF5F78B">
      <w:pPr>
        <w:spacing w:after="0"/>
        <w:rPr>
          <w:color w:val="1F3864" w:themeColor="accent1" w:themeShade="80"/>
          <w:sz w:val="48"/>
          <w:szCs w:val="48"/>
        </w:rPr>
      </w:pPr>
      <w:r>
        <w:rPr>
          <w:color w:val="1F3864" w:themeColor="accent1" w:themeShade="80"/>
          <w:sz w:val="48"/>
          <w:szCs w:val="48"/>
        </w:rPr>
        <w:t>Revision:</w:t>
      </w:r>
    </w:p>
    <w:p w:rsidR="00A003A0" w:rsidP="00FD2F42" w14:paraId="5863638C" w14:textId="77777777">
      <w:pPr>
        <w:spacing w:after="0"/>
        <w:rPr>
          <w:rFonts w:ascii="Calibri" w:eastAsia="Calibri" w:hAnsi="Calibri" w:cs="Calibri"/>
        </w:rPr>
      </w:pPr>
    </w:p>
    <w:p w:rsidR="00FD2F42" w:rsidP="00FD2F42" w14:paraId="2A9DAE5A" w14:textId="41671E6C">
      <w:pPr>
        <w:spacing w:after="0"/>
        <w:rPr>
          <w:rFonts w:ascii="Calibri" w:eastAsia="Calibri" w:hAnsi="Calibri" w:cs="Calibri"/>
          <w:color w:val="D13438"/>
          <w:u w:val="single"/>
        </w:rPr>
      </w:pPr>
      <w:r w:rsidRPr="62348685">
        <w:rPr>
          <w:rFonts w:ascii="Calibri" w:eastAsia="Calibri" w:hAnsi="Calibri" w:cs="Calibri"/>
        </w:rPr>
        <w:t>On the Products page</w:t>
      </w:r>
      <w:r w:rsidR="00320E2A">
        <w:rPr>
          <w:rFonts w:ascii="Calibri" w:eastAsia="Calibri" w:hAnsi="Calibri" w:cs="Calibri"/>
        </w:rPr>
        <w:t xml:space="preserve"> in the Final Report tab</w:t>
      </w:r>
      <w:r w:rsidRPr="62348685">
        <w:rPr>
          <w:rFonts w:ascii="Calibri" w:eastAsia="Calibri" w:hAnsi="Calibri" w:cs="Calibri"/>
        </w:rPr>
        <w:t xml:space="preserve">, above the Publications section, </w:t>
      </w:r>
      <w:r>
        <w:rPr>
          <w:rFonts w:ascii="Calibri" w:eastAsia="Calibri" w:hAnsi="Calibri" w:cs="Calibri"/>
        </w:rPr>
        <w:t>a</w:t>
      </w:r>
      <w:r w:rsidRPr="62348685">
        <w:rPr>
          <w:rFonts w:ascii="Calibri" w:eastAsia="Calibri" w:hAnsi="Calibri" w:cs="Calibri"/>
        </w:rPr>
        <w:t xml:space="preserve"> certification statement will be added</w:t>
      </w:r>
      <w:r w:rsidR="00A01092">
        <w:rPr>
          <w:rFonts w:ascii="Calibri" w:eastAsia="Calibri" w:hAnsi="Calibri" w:cs="Calibri"/>
        </w:rPr>
        <w:t xml:space="preserve"> </w:t>
      </w:r>
      <w:r w:rsidR="00A01092">
        <w:rPr>
          <w:rFonts w:ascii="Calibri" w:eastAsia="Calibri" w:hAnsi="Calibri" w:cs="Calibri"/>
        </w:rPr>
        <w:t>(see button labeled “Click here to complete the DR 1020-006 Certification Statement”)</w:t>
      </w:r>
      <w:r w:rsidR="00A003A0">
        <w:rPr>
          <w:rFonts w:ascii="Calibri" w:eastAsia="Calibri" w:hAnsi="Calibri" w:cs="Calibri"/>
          <w:color w:val="D13438"/>
          <w:u w:val="single"/>
        </w:rPr>
        <w:t>:</w:t>
      </w:r>
      <w:r>
        <w:rPr>
          <w:rFonts w:ascii="Calibri" w:eastAsia="Calibri" w:hAnsi="Calibri" w:cs="Calibri"/>
          <w:color w:val="D13438"/>
          <w:u w:val="single"/>
        </w:rPr>
        <w:t xml:space="preserve"> </w:t>
      </w:r>
    </w:p>
    <w:p w:rsidR="00FD2F42" w:rsidP="00FD2F42" w14:paraId="7E3679C3" w14:textId="77777777">
      <w:pPr>
        <w:spacing w:after="0"/>
        <w:rPr>
          <w:rFonts w:ascii="Calibri" w:eastAsia="Calibri" w:hAnsi="Calibri" w:cs="Calibri"/>
          <w:color w:val="D13438"/>
          <w:u w:val="single"/>
        </w:rPr>
      </w:pPr>
    </w:p>
    <w:p w:rsidR="00FD2F42" w:rsidP="00FD2F42" w14:paraId="31C8F76B" w14:textId="77777777">
      <w:pPr>
        <w:rPr>
          <w:rFonts w:ascii="Calibri" w:eastAsia="Calibri" w:hAnsi="Calibri" w:cs="Calibri"/>
          <w:color w:val="000000" w:themeColor="text1"/>
        </w:rPr>
      </w:pPr>
      <w:r w:rsidRPr="62348685">
        <w:rPr>
          <w:rFonts w:ascii="Calibri" w:eastAsia="Calibri" w:hAnsi="Calibri" w:cs="Calibri"/>
          <w:color w:val="000000" w:themeColor="text1"/>
        </w:rPr>
        <w:t xml:space="preserve">I certify reporting for this project/program </w:t>
      </w:r>
      <w:r w:rsidRPr="62348685">
        <w:rPr>
          <w:rFonts w:ascii="Calibri" w:eastAsia="Calibri" w:hAnsi="Calibri" w:cs="Calibri"/>
          <w:color w:val="000000" w:themeColor="text1"/>
        </w:rPr>
        <w:t>is in compliance with</w:t>
      </w:r>
      <w:r w:rsidRPr="62348685">
        <w:rPr>
          <w:rFonts w:ascii="Calibri" w:eastAsia="Calibri" w:hAnsi="Calibri" w:cs="Calibri"/>
          <w:color w:val="000000" w:themeColor="text1"/>
        </w:rPr>
        <w:t xml:space="preserve"> USDA </w:t>
      </w:r>
      <w:r w:rsidRPr="62348685">
        <w:rPr>
          <w:rStyle w:val="Hyperlink"/>
          <w:rFonts w:ascii="Calibri" w:eastAsia="Calibri" w:hAnsi="Calibri" w:cs="Calibri"/>
        </w:rPr>
        <w:t>DR 1020-006</w:t>
      </w:r>
      <w:r w:rsidRPr="62348685">
        <w:rPr>
          <w:rFonts w:ascii="Calibri" w:eastAsia="Calibri" w:hAnsi="Calibri" w:cs="Calibri"/>
          <w:color w:val="000000" w:themeColor="text1"/>
        </w:rPr>
        <w:t xml:space="preserve"> concerning scholarly publications and data assets produced from extramural research supported wholly or in part by NIFA, for the current reporting period.</w:t>
      </w:r>
    </w:p>
    <w:p w:rsidR="00FD2F42" w:rsidP="00FD2F42" w14:paraId="05C8A090" w14:textId="77777777">
      <w:pPr>
        <w:pStyle w:val="ListParagraph"/>
        <w:numPr>
          <w:ilvl w:val="0"/>
          <w:numId w:val="1"/>
        </w:numPr>
        <w:rPr>
          <w:rFonts w:ascii="Calibri" w:eastAsia="Calibri" w:hAnsi="Calibri" w:cs="Calibri"/>
          <w:color w:val="000000" w:themeColor="text1"/>
        </w:rPr>
      </w:pPr>
      <w:r w:rsidRPr="62348685">
        <w:rPr>
          <w:rFonts w:ascii="Calibri" w:eastAsia="Calibri" w:hAnsi="Calibri" w:cs="Calibri"/>
          <w:color w:val="000000" w:themeColor="text1"/>
        </w:rPr>
        <w:t xml:space="preserve">Yes, any applicable scholarly publications have been submitted to the National Agricultural Library’s (NAL) </w:t>
      </w:r>
      <w:r w:rsidRPr="62348685">
        <w:rPr>
          <w:rFonts w:ascii="Calibri" w:eastAsia="Calibri" w:hAnsi="Calibri" w:cs="Calibri"/>
          <w:color w:val="000000" w:themeColor="text1"/>
        </w:rPr>
        <w:t>PubAg</w:t>
      </w:r>
      <w:r w:rsidRPr="62348685">
        <w:rPr>
          <w:rFonts w:ascii="Calibri" w:eastAsia="Calibri" w:hAnsi="Calibri" w:cs="Calibri"/>
          <w:color w:val="000000" w:themeColor="text1"/>
        </w:rPr>
        <w:t xml:space="preserve"> and any applicable data assets have been submitted to NAL’s Ag Data Commons. These </w:t>
      </w:r>
      <w:hyperlink r:id="rId25" w:history="1">
        <w:r w:rsidRPr="62348685">
          <w:rPr>
            <w:rStyle w:val="Hyperlink"/>
            <w:rFonts w:ascii="Calibri" w:eastAsia="Calibri" w:hAnsi="Calibri" w:cs="Calibri"/>
          </w:rPr>
          <w:t>submissions</w:t>
        </w:r>
      </w:hyperlink>
      <w:r w:rsidRPr="62348685">
        <w:rPr>
          <w:rFonts w:ascii="Calibri" w:eastAsia="Calibri" w:hAnsi="Calibri" w:cs="Calibri"/>
          <w:color w:val="000000" w:themeColor="text1"/>
        </w:rPr>
        <w:t xml:space="preserve"> included the NIFA grant or accession number and digital persistent identifiers for the publication or data asset (such as DOI) and the authors (such as ORCID).</w:t>
      </w:r>
    </w:p>
    <w:p w:rsidR="00FD2F42" w:rsidP="00751924" w14:paraId="7CC45BDF" w14:textId="77777777">
      <w:pPr>
        <w:pStyle w:val="ListParagraph"/>
        <w:numPr>
          <w:ilvl w:val="0"/>
          <w:numId w:val="1"/>
        </w:numPr>
        <w:spacing w:after="0" w:line="240" w:lineRule="auto"/>
        <w:ind w:hanging="360"/>
        <w:rPr>
          <w:rFonts w:ascii="Calibri" w:eastAsia="Calibri" w:hAnsi="Calibri" w:cs="Calibri"/>
          <w:color w:val="000000" w:themeColor="text1"/>
        </w:rPr>
      </w:pPr>
      <w:r w:rsidRPr="62348685">
        <w:rPr>
          <w:rFonts w:ascii="Calibri" w:eastAsia="Calibri" w:hAnsi="Calibri" w:cs="Calibri"/>
          <w:color w:val="000000" w:themeColor="text1"/>
        </w:rPr>
        <w:t>Yes, this project/program did not produce any scholarly publications during the reporting period and all data assets produced are exempt from DR 1020-006.</w:t>
      </w:r>
    </w:p>
    <w:p w:rsidR="00C50FC4" w:rsidRPr="00751924" w14:paraId="392F2443" w14:textId="264AE3BD">
      <w:pPr>
        <w:spacing w:after="0" w:line="240" w:lineRule="auto"/>
        <w:ind w:left="360"/>
        <w:rPr>
          <w:rFonts w:ascii="Calibri" w:eastAsia="Calibri" w:hAnsi="Calibri" w:cs="Calibri"/>
          <w:color w:val="000000" w:themeColor="text1"/>
        </w:rPr>
      </w:pPr>
      <w:r w:rsidRPr="00751924">
        <w:rPr>
          <w:rFonts w:ascii="Wingdings" w:eastAsia="Calibri" w:hAnsi="Wingdings" w:cs="Calibri"/>
          <w:color w:val="000000" w:themeColor="text1"/>
        </w:rPr>
        <w:t xml:space="preserve">o </w:t>
      </w:r>
      <w:r w:rsidRPr="00751924">
        <w:rPr>
          <w:rFonts w:ascii="Calibri" w:eastAsia="Calibri" w:hAnsi="Calibri" w:cs="Calibri"/>
          <w:color w:val="000000" w:themeColor="text1"/>
        </w:rPr>
        <w:t>N/A, this project/program did not produce any scholarly publications and data assets as defined by DR 1020-006 during the reporting period.</w:t>
      </w:r>
    </w:p>
    <w:p w:rsidR="00CB6D1F" w:rsidP="00CB6D1F" w14:paraId="36D627AD" w14:textId="340040AD">
      <w:r>
        <w:rPr>
          <w:noProof/>
        </w:rPr>
        <w:drawing>
          <wp:inline distT="0" distB="0" distL="0" distR="0">
            <wp:extent cx="5781675" cy="7429500"/>
            <wp:effectExtent l="57150" t="57150" r="104775" b="95250"/>
            <wp:docPr id="130397905" name="Picture 130397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97905" name="Picture 130397905"/>
                    <pic:cNvPicPr/>
                  </pic:nvPicPr>
                  <pic:blipFill>
                    <a:blip xmlns:r="http://schemas.openxmlformats.org/officeDocument/2006/relationships" r:embed="rId3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4295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B6D1F" w:rsidP="00CB6D1F" w14:paraId="1669BD96" w14:textId="5C477BA0"/>
    <w:p w:rsidR="00CB6D1F" w:rsidP="00CB6D1F" w14:paraId="4799FF6D" w14:textId="76000BC9">
      <w:r>
        <w:rPr>
          <w:noProof/>
        </w:rPr>
        <w:drawing>
          <wp:inline distT="0" distB="0" distL="0" distR="0">
            <wp:extent cx="5943600" cy="5292090"/>
            <wp:effectExtent l="19050" t="19050" r="19050" b="22860"/>
            <wp:docPr id="1643836048" name="Picture 164383604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836048" name="Picture 4" descr="Graphical user interface, text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3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209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6D1F" w:rsidP="00CB6D1F" w14:paraId="68FF5A22" w14:textId="77777777"/>
    <w:p w:rsidR="00CB6D1F" w:rsidP="00CB6D1F" w14:paraId="3DA26705" w14:textId="39CF83C8">
      <w:r w:rsidRPr="00CB6D1F">
        <w:rPr>
          <w:noProof/>
        </w:rPr>
        <w:drawing>
          <wp:inline distT="0" distB="0" distL="0" distR="0">
            <wp:extent cx="5560984" cy="3295650"/>
            <wp:effectExtent l="19050" t="19050" r="20955" b="19050"/>
            <wp:docPr id="157989721" name="Picture 15798972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89721" name="Picture 1" descr="A screenshot of a computer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37"/>
                    <a:srcRect b="81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426" cy="331369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D1F" w:rsidP="00CB6D1F" w14:paraId="6DCADB75" w14:textId="1DB0617A">
      <w:r w:rsidRPr="00CB6D1F">
        <w:rPr>
          <w:noProof/>
        </w:rPr>
        <w:drawing>
          <wp:inline distT="0" distB="0" distL="0" distR="0">
            <wp:extent cx="5560695" cy="4646421"/>
            <wp:effectExtent l="19050" t="19050" r="20955" b="20955"/>
            <wp:docPr id="382662873" name="Picture 38266287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662873" name="Picture 1" descr="A screenshot of a computer&#10;&#10;Description automatically generated with medium confidence"/>
                    <pic:cNvPicPr/>
                  </pic:nvPicPr>
                  <pic:blipFill>
                    <a:blip xmlns:r="http://schemas.openxmlformats.org/officeDocument/2006/relationships" r:embed="rId37"/>
                    <a:srcRect t="37963" b="35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827" cy="465906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D1F" w:rsidP="00CB6D1F" w14:paraId="6CA1D760" w14:textId="77777777"/>
    <w:p w:rsidR="00CB6D1F" w:rsidRPr="00CB6D1F" w:rsidP="00CB6D1F" w14:paraId="4AA87A26" w14:textId="38ECB9D4">
      <w:r w:rsidRPr="00CB6D1F">
        <w:rPr>
          <w:noProof/>
        </w:rPr>
        <w:drawing>
          <wp:inline distT="0" distB="0" distL="0" distR="0">
            <wp:extent cx="5486400" cy="6220164"/>
            <wp:effectExtent l="19050" t="19050" r="19050" b="28575"/>
            <wp:docPr id="1734507859" name="Picture 1734507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07859" name=""/>
                    <pic:cNvPicPr/>
                  </pic:nvPicPr>
                  <pic:blipFill>
                    <a:blip xmlns:r="http://schemas.openxmlformats.org/officeDocument/2006/relationships" r:embed="rId37"/>
                    <a:srcRect t="64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749" cy="6225094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32F2" w:rsidP="002E0F8D" w14:paraId="5564B3E4" w14:textId="070519EB">
      <w:r w:rsidRPr="00DE0F7E">
        <w:rPr>
          <w:noProof/>
        </w:rPr>
        <w:drawing>
          <wp:inline distT="0" distB="0" distL="0" distR="0">
            <wp:extent cx="5943600" cy="6904355"/>
            <wp:effectExtent l="19050" t="19050" r="19050" b="10795"/>
            <wp:docPr id="2074904894" name="Picture 2074904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904894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435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0F7E" w:rsidP="002E0F8D" w14:paraId="750E3916" w14:textId="5CECA880">
      <w:r w:rsidRPr="00DE0F7E">
        <w:rPr>
          <w:noProof/>
        </w:rPr>
        <w:drawing>
          <wp:inline distT="0" distB="0" distL="0" distR="0">
            <wp:extent cx="5943600" cy="6952615"/>
            <wp:effectExtent l="19050" t="19050" r="19050" b="19685"/>
            <wp:docPr id="1001526164" name="Picture 100152616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26164" name="Picture 1" descr="Graphical user interface, text, application&#10;&#10;Description automatically generated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26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0F7E" w:rsidP="002E0F8D" w14:paraId="6A30AB05" w14:textId="0C105CCA">
      <w:r w:rsidRPr="00DE0F7E">
        <w:rPr>
          <w:noProof/>
        </w:rPr>
        <w:drawing>
          <wp:inline distT="0" distB="0" distL="0" distR="0">
            <wp:extent cx="5943600" cy="4665345"/>
            <wp:effectExtent l="19050" t="19050" r="19050" b="20955"/>
            <wp:docPr id="1340552167" name="Picture 134055216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552167" name="Picture 1" descr="Graphical user interface, text, application, email&#10;&#10;Description automatically generated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534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C32F2" w:rsidP="002E0F8D" w14:paraId="522E2960" w14:textId="7B12C4C9"/>
    <w:p w:rsidR="00412B96" w:rsidP="002E0F8D" w14:paraId="42FE2CE6" w14:textId="77777777"/>
    <w:p w:rsidR="006078F3" w:rsidP="002E0F8D" w14:paraId="1E38F10A" w14:textId="77777777"/>
    <w:p w:rsidR="006078F3" w:rsidP="002E0F8D" w14:paraId="21422341" w14:textId="77777777"/>
    <w:p w:rsidR="006078F3" w:rsidP="002E0F8D" w14:paraId="5A08CF3E" w14:textId="77777777"/>
    <w:p w:rsidR="006078F3" w:rsidP="002E0F8D" w14:paraId="611B46D0" w14:textId="77777777"/>
    <w:p w:rsidR="006078F3" w:rsidP="002E0F8D" w14:paraId="1F8B1599" w14:textId="77777777"/>
    <w:p w:rsidR="006078F3" w:rsidP="002E0F8D" w14:paraId="6238A17A" w14:textId="77777777"/>
    <w:p w:rsidR="006078F3" w:rsidP="002E0F8D" w14:paraId="230C1F30" w14:textId="77777777"/>
    <w:p w:rsidR="006078F3" w:rsidP="002E0F8D" w14:paraId="7E1648C3" w14:textId="77777777"/>
    <w:p w:rsidR="006078F3" w:rsidP="002E0F8D" w14:paraId="67F7BAF3" w14:textId="77777777"/>
    <w:p w:rsidR="006078F3" w:rsidP="002E0F8D" w14:paraId="5BF22C0C" w14:textId="77777777"/>
    <w:p w:rsidR="006078F3" w:rsidP="006078F3" w14:paraId="6D68DC27" w14:textId="0CD08D65">
      <w:pPr>
        <w:pStyle w:val="Heading1"/>
      </w:pPr>
      <w:bookmarkStart w:id="3" w:name="_Toc793294941"/>
      <w:r>
        <w:t>Financial Report Form Screenshots</w:t>
      </w:r>
      <w:bookmarkEnd w:id="3"/>
    </w:p>
    <w:p w:rsidR="006078F3" w:rsidRPr="006078F3" w:rsidP="006078F3" w14:paraId="4EC64D92" w14:textId="3046088D">
      <w:r w:rsidRPr="006078F3">
        <w:rPr>
          <w:noProof/>
        </w:rPr>
        <w:drawing>
          <wp:inline distT="0" distB="0" distL="0" distR="0">
            <wp:extent cx="5686425" cy="7541909"/>
            <wp:effectExtent l="19050" t="19050" r="9525" b="20955"/>
            <wp:docPr id="1463233296" name="Picture 1463233296" descr="Diagram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233296" name="Picture 1" descr="Diagram, table&#10;&#10;Description automatically generated"/>
                    <pic:cNvPicPr/>
                  </pic:nvPicPr>
                  <pic:blipFill>
                    <a:blip xmlns:r="http://schemas.openxmlformats.org/officeDocument/2006/relationships" r:embed="rId41"/>
                    <a:srcRect b="36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627" cy="7552787"/>
                    </a:xfrm>
                    <a:prstGeom prst="rect">
                      <a:avLst/>
                    </a:prstGeom>
                    <a:ln w="3175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  <a:extLst>
                        <a:ext xmlns:a="http://schemas.openxmlformats.org/drawingml/2006/main"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b="0" l="0" r="0" t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78F3" w:rsidP="00F81E20" w14:paraId="63BC8D92" w14:textId="77777777"/>
    <w:p w:rsidR="00B7381B" w:rsidRPr="00F81E20" w:rsidP="00F81E20" w14:paraId="4E396E4A" w14:textId="42C6E7EF">
      <w:r w:rsidRPr="006078F3">
        <w:rPr>
          <w:noProof/>
        </w:rPr>
        <w:drawing>
          <wp:inline distT="0" distB="0" distL="0" distR="0">
            <wp:extent cx="5724525" cy="4383978"/>
            <wp:effectExtent l="19050" t="19050" r="9525" b="17145"/>
            <wp:docPr id="466557019" name="Picture 466557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557019" name=""/>
                    <pic:cNvPicPr/>
                  </pic:nvPicPr>
                  <pic:blipFill>
                    <a:blip xmlns:r="http://schemas.openxmlformats.org/officeDocument/2006/relationships" r:embed="rId41"/>
                    <a:srcRect t="63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743" cy="4389506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Sect="009B41B2">
      <w:headerReference w:type="default" r:id="rId4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B14888" w:rsidRPr="00FD42D4" w:rsidP="00B14888" w14:paraId="097FFB03" w14:textId="5D69C0C0">
    <w:pPr>
      <w:pStyle w:val="Title"/>
      <w:jc w:val="center"/>
      <w:rPr>
        <w:color w:val="1F3864" w:themeColor="accent1" w:themeShade="80"/>
        <w:sz w:val="48"/>
        <w:szCs w:val="48"/>
      </w:rPr>
    </w:pPr>
    <w:r w:rsidRPr="00FD42D4">
      <w:rPr>
        <w:color w:val="1F3864" w:themeColor="accent1" w:themeShade="80"/>
        <w:sz w:val="48"/>
        <w:szCs w:val="48"/>
      </w:rPr>
      <w:t>REEport</w:t>
    </w:r>
    <w:r w:rsidRPr="00FD42D4">
      <w:rPr>
        <w:color w:val="1F3864" w:themeColor="accent1" w:themeShade="80"/>
        <w:sz w:val="48"/>
        <w:szCs w:val="48"/>
      </w:rPr>
      <w:t xml:space="preserve"> – System Screenshots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6E004DD4"/>
    <w:multiLevelType w:val="hybridMultilevel"/>
    <w:tmpl w:val="EB384692"/>
    <w:lvl w:ilvl="0">
      <w:start w:val="1"/>
      <w:numFmt w:val="bullet"/>
      <w:lvlText w:val="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6601868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15:person w15:author="Gronlund, Heather - REE-NIFA">
    <w15:presenceInfo w15:providerId="AD" w15:userId="S::heather.gronlund@usda.gov::2efc1b29-d7cd-473d-ab06-59684cb85f19"/>
  </w15:person>
  <w15:person w15:author="Packman, Laura - REE-NIFA">
    <w15:presenceInfo w15:providerId="AD" w15:userId="S::Laura.Packman@usda.gov::e1b3dc43-7fc8-4e37-875f-8e2eb698158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7DE7"/>
    <w:rsid w:val="00004DB9"/>
    <w:rsid w:val="0005125F"/>
    <w:rsid w:val="00075971"/>
    <w:rsid w:val="000D1F52"/>
    <w:rsid w:val="000E1250"/>
    <w:rsid w:val="00174F9C"/>
    <w:rsid w:val="0019413A"/>
    <w:rsid w:val="001D2BAF"/>
    <w:rsid w:val="00203782"/>
    <w:rsid w:val="00213A77"/>
    <w:rsid w:val="002E0F8D"/>
    <w:rsid w:val="00320E2A"/>
    <w:rsid w:val="003D14F4"/>
    <w:rsid w:val="00412B96"/>
    <w:rsid w:val="0046338F"/>
    <w:rsid w:val="004925AF"/>
    <w:rsid w:val="004D5299"/>
    <w:rsid w:val="00580D45"/>
    <w:rsid w:val="005A0547"/>
    <w:rsid w:val="005C7334"/>
    <w:rsid w:val="005F79CD"/>
    <w:rsid w:val="006078F3"/>
    <w:rsid w:val="006562EC"/>
    <w:rsid w:val="006B7749"/>
    <w:rsid w:val="00751924"/>
    <w:rsid w:val="00760569"/>
    <w:rsid w:val="007A2CB0"/>
    <w:rsid w:val="007C32F2"/>
    <w:rsid w:val="007D1CAF"/>
    <w:rsid w:val="009B41B2"/>
    <w:rsid w:val="00A003A0"/>
    <w:rsid w:val="00A01092"/>
    <w:rsid w:val="00A06E0A"/>
    <w:rsid w:val="00AB6D11"/>
    <w:rsid w:val="00AE1394"/>
    <w:rsid w:val="00AE791B"/>
    <w:rsid w:val="00B14888"/>
    <w:rsid w:val="00B45487"/>
    <w:rsid w:val="00B538EE"/>
    <w:rsid w:val="00B7381B"/>
    <w:rsid w:val="00BC2895"/>
    <w:rsid w:val="00C351B9"/>
    <w:rsid w:val="00C50FC4"/>
    <w:rsid w:val="00C6220A"/>
    <w:rsid w:val="00CB6D1F"/>
    <w:rsid w:val="00DE0F7E"/>
    <w:rsid w:val="00DE51CC"/>
    <w:rsid w:val="00DF7041"/>
    <w:rsid w:val="00E10AED"/>
    <w:rsid w:val="00E40F43"/>
    <w:rsid w:val="00EA7DE7"/>
    <w:rsid w:val="00ED13AC"/>
    <w:rsid w:val="00F81E20"/>
    <w:rsid w:val="00F83BC2"/>
    <w:rsid w:val="00FD2F42"/>
    <w:rsid w:val="00FD42D4"/>
    <w:rsid w:val="273780EF"/>
    <w:rsid w:val="371D90C8"/>
    <w:rsid w:val="3FD89DA1"/>
    <w:rsid w:val="62348685"/>
    <w:rsid w:val="7F110E64"/>
  </w:rsids>
  <m:mathPr>
    <m:mathFont m:val="Cambria Math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1C523AD2"/>
  <w15:chartTrackingRefBased/>
  <w15:docId w15:val="{91B28E63-5324-4489-92F6-D3A440DAD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81E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81E2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2E0F8D"/>
    <w:pPr>
      <w:outlineLvl w:val="9"/>
    </w:pPr>
    <w:rPr>
      <w:kern w:val="0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2E0F8D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2E0F8D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B1488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4888"/>
  </w:style>
  <w:style w:type="paragraph" w:styleId="Footer">
    <w:name w:val="footer"/>
    <w:basedOn w:val="Normal"/>
    <w:link w:val="FooterChar"/>
    <w:uiPriority w:val="99"/>
    <w:unhideWhenUsed/>
    <w:rsid w:val="00B1488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4888"/>
  </w:style>
  <w:style w:type="paragraph" w:styleId="Title">
    <w:name w:val="Title"/>
    <w:basedOn w:val="Normal"/>
    <w:next w:val="Normal"/>
    <w:link w:val="TitleChar"/>
    <w:uiPriority w:val="10"/>
    <w:qFormat/>
    <w:rsid w:val="00B1488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1488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ion">
    <w:name w:val="Revision"/>
    <w:hidden/>
    <w:uiPriority w:val="99"/>
    <w:semiHidden/>
    <w:rsid w:val="001D2BAF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0E125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1" Type="http://schemas.openxmlformats.org/officeDocument/2006/relationships/image" Target="media/image5.png" /><Relationship Id="rId12" Type="http://schemas.openxmlformats.org/officeDocument/2006/relationships/image" Target="media/image6.png" /><Relationship Id="rId13" Type="http://schemas.openxmlformats.org/officeDocument/2006/relationships/image" Target="media/image7.png" /><Relationship Id="rId14" Type="http://schemas.openxmlformats.org/officeDocument/2006/relationships/image" Target="media/image8.png" /><Relationship Id="rId15" Type="http://schemas.openxmlformats.org/officeDocument/2006/relationships/image" Target="media/image9.png" /><Relationship Id="rId16" Type="http://schemas.openxmlformats.org/officeDocument/2006/relationships/image" Target="media/image10.png" /><Relationship Id="rId17" Type="http://schemas.openxmlformats.org/officeDocument/2006/relationships/image" Target="media/image11.png" /><Relationship Id="rId18" Type="http://schemas.openxmlformats.org/officeDocument/2006/relationships/image" Target="media/image12.png" /><Relationship Id="rId19" Type="http://schemas.openxmlformats.org/officeDocument/2006/relationships/image" Target="media/image1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1" Type="http://schemas.openxmlformats.org/officeDocument/2006/relationships/image" Target="media/image15.png" /><Relationship Id="rId22" Type="http://schemas.openxmlformats.org/officeDocument/2006/relationships/image" Target="media/image16.png" /><Relationship Id="rId23" Type="http://schemas.openxmlformats.org/officeDocument/2006/relationships/image" Target="media/image17.png" /><Relationship Id="rId24" Type="http://schemas.openxmlformats.org/officeDocument/2006/relationships/image" Target="media/image18.png" /><Relationship Id="rId25" Type="http://schemas.openxmlformats.org/officeDocument/2006/relationships/hyperlink" Target="https://www.nifa.usda.gov/public-access-nifa-funded-work" TargetMode="External" /><Relationship Id="rId26" Type="http://schemas.openxmlformats.org/officeDocument/2006/relationships/image" Target="media/image19.jpeg" /><Relationship Id="rId27" Type="http://schemas.openxmlformats.org/officeDocument/2006/relationships/image" Target="media/image20.jpeg" /><Relationship Id="rId28" Type="http://schemas.openxmlformats.org/officeDocument/2006/relationships/image" Target="media/image21.png" /><Relationship Id="rId29" Type="http://schemas.openxmlformats.org/officeDocument/2006/relationships/image" Target="media/image22.png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jpeg" /><Relationship Id="rId36" Type="http://schemas.openxmlformats.org/officeDocument/2006/relationships/image" Target="media/image29.jpe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header" Target="header1.xml" /><Relationship Id="rId43" Type="http://schemas.openxmlformats.org/officeDocument/2006/relationships/theme" Target="theme/theme1.xml" /><Relationship Id="rId44" Type="http://schemas.openxmlformats.org/officeDocument/2006/relationships/numbering" Target="numbering.xml" /><Relationship Id="rId45" Type="http://schemas.openxmlformats.org/officeDocument/2006/relationships/styles" Target="styles.xml" /><Relationship Id="rId46" Type="http://schemas.microsoft.com/office/2011/relationships/people" Target="people.xml" /><Relationship Id="rId5" Type="http://schemas.openxmlformats.org/officeDocument/2006/relationships/customXml" Target="../customXml/item2.xml" /><Relationship Id="rId6" Type="http://schemas.openxmlformats.org/officeDocument/2006/relationships/customXml" Target="../customXml/item3.xml" /><Relationship Id="rId7" Type="http://schemas.openxmlformats.org/officeDocument/2006/relationships/image" Target="media/image1.png" /><Relationship Id="rId8" Type="http://schemas.openxmlformats.org/officeDocument/2006/relationships/image" Target="media/image2.png" /><Relationship Id="rId9" Type="http://schemas.openxmlformats.org/officeDocument/2006/relationships/image" Target="media/image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01209F845781418E03D6CF7F9C0D85" ma:contentTypeVersion="7" ma:contentTypeDescription="Create a new document." ma:contentTypeScope="" ma:versionID="b8fe6bb9cf0a88359c4f23d1b2e3f816">
  <xsd:schema xmlns:xsd="http://www.w3.org/2001/XMLSchema" xmlns:xs="http://www.w3.org/2001/XMLSchema" xmlns:p="http://schemas.microsoft.com/office/2006/metadata/properties" xmlns:ns2="c3076ac8-92f8-4480-9fda-d1d4ce6529c6" xmlns:ns3="ff528e73-af79-4c07-8026-a527d7908dbb" targetNamespace="http://schemas.microsoft.com/office/2006/metadata/properties" ma:root="true" ma:fieldsID="7a49d3c17f82fa45a8fbd42ef364ee31" ns2:_="" ns3:_="">
    <xsd:import namespace="c3076ac8-92f8-4480-9fda-d1d4ce6529c6"/>
    <xsd:import namespace="ff528e73-af79-4c07-8026-a527d7908dbb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DateTake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076ac8-92f8-4480-9fda-d1d4ce6529c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528e73-af79-4c07-8026-a527d7908d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26EC59D-9351-40A0-BCB1-0A277BD8B78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9A41F5A-011A-418D-9BD2-C77F356D1ED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13494BC-677D-431A-AA60-F6405067C0B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3076ac8-92f8-4480-9fda-d1d4ce6529c6"/>
    <ds:schemaRef ds:uri="ff528e73-af79-4c07-8026-a527d7908db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585</Words>
  <Characters>3339</Characters>
  <Application>Microsoft Office Word</Application>
  <DocSecurity>0</DocSecurity>
  <Lines>27</Lines>
  <Paragraphs>7</Paragraphs>
  <ScaleCrop>false</ScaleCrop>
  <Company/>
  <LinksUpToDate>false</LinksUpToDate>
  <CharactersWithSpaces>3917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Packman, Laura - REE-NIFA</dc:creator>
  <cp:lastModifiedBy>Gronlund, Heather - REE-NIFA</cp:lastModifiedBy>
  <cp:revision>2</cp:revision>
  <dcterms:created xsi:type="dcterms:W3CDTF">2024-01-23T15:44:00Z</dcterms:created>
  <dcterms:modified xsi:type="dcterms:W3CDTF">2024-01-23T15:44:00Z</dcterms:modified>
</cp:coreProperties>
</file>