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4689E" w:rsidP="004479FB" w14:paraId="25FFDE76" w14:textId="0DEF9473">
      <w:pPr>
        <w:widowControl/>
        <w:jc w:val="center"/>
        <w:rPr>
          <w:rFonts w:ascii="Arial" w:hAnsi="Arial" w:cs="Arial"/>
          <w:b/>
          <w:sz w:val="24"/>
          <w:szCs w:val="24"/>
        </w:rPr>
      </w:pPr>
      <w:r w:rsidRPr="004479FB">
        <w:rPr>
          <w:rFonts w:ascii="Arial" w:hAnsi="Arial" w:cs="Arial"/>
          <w:b/>
          <w:sz w:val="24"/>
          <w:szCs w:val="24"/>
        </w:rPr>
        <w:t>SUPPLEMENTAL SUPPORTING STATEMENT Part A</w:t>
      </w:r>
    </w:p>
    <w:p w:rsidR="004479FB" w:rsidRPr="00D65F53" w:rsidP="004479FB" w14:paraId="307D24B8" w14:textId="77777777">
      <w:pPr>
        <w:widowControl/>
        <w:jc w:val="center"/>
        <w:rPr>
          <w:rFonts w:ascii="Arial" w:hAnsi="Arial" w:cs="Arial"/>
          <w:sz w:val="24"/>
          <w:szCs w:val="24"/>
        </w:rPr>
      </w:pPr>
    </w:p>
    <w:p w:rsidR="0084689E" w14:paraId="640620C5" w14:textId="77777777">
      <w:pPr>
        <w:widowControl/>
        <w:jc w:val="center"/>
        <w:rPr>
          <w:rFonts w:ascii="Arial" w:hAnsi="Arial" w:cs="Arial"/>
          <w:b/>
          <w:bCs/>
          <w:sz w:val="24"/>
          <w:szCs w:val="24"/>
        </w:rPr>
      </w:pPr>
      <w:r w:rsidRPr="00D65F53">
        <w:rPr>
          <w:rFonts w:ascii="Arial" w:hAnsi="Arial" w:cs="Arial"/>
          <w:b/>
          <w:bCs/>
          <w:sz w:val="24"/>
          <w:szCs w:val="24"/>
        </w:rPr>
        <w:t>STOCKS REPORTS</w:t>
      </w:r>
    </w:p>
    <w:p w:rsidR="008517C2" w14:paraId="21DF5B42" w14:textId="77777777">
      <w:pPr>
        <w:widowControl/>
        <w:jc w:val="center"/>
        <w:rPr>
          <w:rFonts w:ascii="Arial" w:hAnsi="Arial" w:cs="Arial"/>
          <w:b/>
          <w:bCs/>
          <w:sz w:val="24"/>
          <w:szCs w:val="24"/>
        </w:rPr>
      </w:pPr>
    </w:p>
    <w:p w:rsidR="008517C2" w:rsidRPr="008517C2" w:rsidP="008517C2" w14:paraId="4DEC6044" w14:textId="77777777">
      <w:pPr>
        <w:widowControl/>
        <w:jc w:val="center"/>
        <w:rPr>
          <w:rFonts w:ascii="Arial" w:hAnsi="Arial" w:cs="Arial"/>
          <w:sz w:val="24"/>
          <w:szCs w:val="24"/>
        </w:rPr>
      </w:pPr>
      <w:r w:rsidRPr="008517C2">
        <w:rPr>
          <w:rFonts w:ascii="Arial" w:hAnsi="Arial" w:cs="Arial"/>
          <w:b/>
          <w:sz w:val="24"/>
          <w:szCs w:val="24"/>
        </w:rPr>
        <w:t>Substantive Change</w:t>
      </w:r>
    </w:p>
    <w:p w:rsidR="0084689E" w:rsidRPr="00D65F53" w14:paraId="5A23FF7B" w14:textId="77777777">
      <w:pPr>
        <w:widowControl/>
        <w:rPr>
          <w:rFonts w:ascii="Arial" w:hAnsi="Arial" w:cs="Arial"/>
          <w:sz w:val="24"/>
          <w:szCs w:val="24"/>
        </w:rPr>
      </w:pPr>
    </w:p>
    <w:p w:rsidR="0084689E" w:rsidRPr="008517C2" w14:paraId="320CEA53" w14:textId="77777777">
      <w:pPr>
        <w:widowControl/>
        <w:jc w:val="center"/>
        <w:rPr>
          <w:rFonts w:ascii="Arial" w:hAnsi="Arial" w:cs="Arial"/>
          <w:b/>
          <w:bCs/>
          <w:sz w:val="24"/>
          <w:szCs w:val="24"/>
        </w:rPr>
      </w:pPr>
      <w:r w:rsidRPr="008517C2">
        <w:rPr>
          <w:rFonts w:ascii="Arial" w:hAnsi="Arial" w:cs="Arial"/>
          <w:b/>
          <w:bCs/>
          <w:sz w:val="24"/>
          <w:szCs w:val="24"/>
        </w:rPr>
        <w:t>OMB No. 0535-0007</w:t>
      </w:r>
    </w:p>
    <w:p w:rsidR="007B76A7" w:rsidP="00945000" w14:paraId="58FE44DA" w14:textId="77777777">
      <w:pPr>
        <w:widowControl/>
        <w:ind w:left="720"/>
        <w:rPr>
          <w:rFonts w:ascii="Arial" w:hAnsi="Arial" w:cs="Arial"/>
          <w:sz w:val="24"/>
          <w:szCs w:val="24"/>
        </w:rPr>
      </w:pPr>
    </w:p>
    <w:p w:rsidR="00945000" w:rsidRPr="00945000" w:rsidP="00945000" w14:paraId="10FDDF69" w14:textId="2C6A97D0">
      <w:pPr>
        <w:widowControl/>
        <w:ind w:left="720"/>
        <w:rPr>
          <w:rFonts w:ascii="Arial" w:hAnsi="Arial" w:cs="Arial"/>
          <w:sz w:val="24"/>
          <w:szCs w:val="24"/>
        </w:rPr>
      </w:pPr>
      <w:r w:rsidRPr="00945000">
        <w:rPr>
          <w:rFonts w:ascii="Arial" w:hAnsi="Arial" w:cs="Arial"/>
          <w:sz w:val="24"/>
          <w:szCs w:val="24"/>
        </w:rPr>
        <w:t xml:space="preserve">This substantive change is being submitted as a supplemental supporting statement to the </w:t>
      </w:r>
      <w:r w:rsidR="008517C2">
        <w:rPr>
          <w:rFonts w:ascii="Arial" w:hAnsi="Arial" w:cs="Arial"/>
          <w:sz w:val="24"/>
          <w:szCs w:val="24"/>
        </w:rPr>
        <w:t>Stocks Reports</w:t>
      </w:r>
      <w:r w:rsidRPr="00945000">
        <w:rPr>
          <w:rFonts w:ascii="Arial" w:hAnsi="Arial" w:cs="Arial"/>
          <w:sz w:val="24"/>
          <w:szCs w:val="24"/>
        </w:rPr>
        <w:t xml:space="preserve"> docket. </w:t>
      </w:r>
      <w:r w:rsidRPr="00C23A65" w:rsidR="00C23A65">
        <w:rPr>
          <w:rFonts w:ascii="Arial" w:hAnsi="Arial" w:cs="Arial"/>
          <w:sz w:val="24"/>
          <w:szCs w:val="24"/>
        </w:rPr>
        <w:t xml:space="preserve">This substantive change is to accommodate the addition of the </w:t>
      </w:r>
      <w:r w:rsidR="00C23A65">
        <w:rPr>
          <w:rFonts w:ascii="Arial" w:hAnsi="Arial" w:cs="Arial"/>
          <w:sz w:val="24"/>
          <w:szCs w:val="24"/>
        </w:rPr>
        <w:t xml:space="preserve">2024 </w:t>
      </w:r>
      <w:r w:rsidRPr="000D39F5" w:rsidR="00C23A65">
        <w:rPr>
          <w:rFonts w:ascii="Arial" w:hAnsi="Arial" w:cs="Arial"/>
          <w:color w:val="000000"/>
          <w:sz w:val="24"/>
          <w:szCs w:val="24"/>
        </w:rPr>
        <w:t>Off-farm Grain and Oilseeds</w:t>
      </w:r>
      <w:r w:rsidR="00C23A65">
        <w:rPr>
          <w:rFonts w:ascii="Arial" w:hAnsi="Arial" w:cs="Arial"/>
          <w:color w:val="000000"/>
          <w:sz w:val="24"/>
          <w:szCs w:val="24"/>
        </w:rPr>
        <w:t xml:space="preserve"> Operation Profile Survey</w:t>
      </w:r>
      <w:r w:rsidRPr="00C23A65" w:rsidR="00C23A65">
        <w:rPr>
          <w:rFonts w:ascii="Arial" w:hAnsi="Arial" w:cs="Arial"/>
          <w:sz w:val="24"/>
          <w:szCs w:val="24"/>
        </w:rPr>
        <w:t>.</w:t>
      </w:r>
      <w:r w:rsidR="006070CD">
        <w:rPr>
          <w:rFonts w:ascii="Arial" w:hAnsi="Arial" w:cs="Arial"/>
          <w:sz w:val="24"/>
          <w:szCs w:val="24"/>
        </w:rPr>
        <w:t xml:space="preserve"> </w:t>
      </w:r>
    </w:p>
    <w:p w:rsidR="00945000" w:rsidRPr="00945000" w:rsidP="00945000" w14:paraId="767070E5" w14:textId="77777777">
      <w:pPr>
        <w:widowControl/>
        <w:ind w:left="720"/>
        <w:rPr>
          <w:rFonts w:ascii="Arial" w:hAnsi="Arial" w:cs="Arial"/>
          <w:sz w:val="24"/>
          <w:szCs w:val="24"/>
        </w:rPr>
      </w:pPr>
    </w:p>
    <w:p w:rsidR="000E283D" w:rsidRPr="00407C1D" w14:paraId="1B1B81FA" w14:textId="77777777">
      <w:pPr>
        <w:widowControl/>
        <w:ind w:left="720"/>
        <w:rPr>
          <w:rFonts w:ascii="Arial" w:hAnsi="Arial" w:cs="Arial"/>
          <w:sz w:val="24"/>
          <w:szCs w:val="24"/>
        </w:rPr>
      </w:pPr>
    </w:p>
    <w:p w:rsidR="0084689E" w:rsidRPr="00407C1D" w14:paraId="09560B32" w14:textId="77777777">
      <w:pPr>
        <w:widowControl/>
        <w:rPr>
          <w:rFonts w:ascii="Arial" w:hAnsi="Arial" w:cs="Arial"/>
          <w:sz w:val="24"/>
          <w:szCs w:val="24"/>
        </w:rPr>
      </w:pPr>
      <w:r w:rsidRPr="00407C1D">
        <w:rPr>
          <w:rFonts w:ascii="Arial" w:hAnsi="Arial" w:cs="Arial"/>
          <w:b/>
          <w:bCs/>
          <w:sz w:val="24"/>
          <w:szCs w:val="24"/>
        </w:rPr>
        <w:t>A.</w:t>
      </w:r>
      <w:r w:rsidRPr="00407C1D">
        <w:rPr>
          <w:rFonts w:ascii="Arial" w:hAnsi="Arial" w:cs="Arial"/>
          <w:b/>
          <w:bCs/>
          <w:sz w:val="24"/>
          <w:szCs w:val="24"/>
        </w:rPr>
        <w:tab/>
        <w:t>JUSTIFICATION</w:t>
      </w:r>
    </w:p>
    <w:p w:rsidR="0084689E" w:rsidRPr="00407C1D" w14:paraId="44F8398E" w14:textId="77777777">
      <w:pPr>
        <w:widowControl/>
        <w:rPr>
          <w:rFonts w:ascii="Arial" w:hAnsi="Arial" w:cs="Arial"/>
          <w:sz w:val="24"/>
          <w:szCs w:val="24"/>
        </w:rPr>
      </w:pPr>
    </w:p>
    <w:p w:rsidR="0084689E" w:rsidRPr="00AF6E27" w14:paraId="01C4E5DD" w14:textId="39A61B11">
      <w:pPr>
        <w:widowControl/>
        <w:tabs>
          <w:tab w:val="left" w:pos="720"/>
        </w:tabs>
        <w:ind w:left="720" w:hanging="720"/>
        <w:rPr>
          <w:rFonts w:ascii="Arial" w:hAnsi="Arial" w:cs="Arial"/>
          <w:sz w:val="24"/>
          <w:szCs w:val="24"/>
        </w:rPr>
      </w:pPr>
      <w:r w:rsidRPr="00D65F53">
        <w:rPr>
          <w:rFonts w:ascii="Arial" w:hAnsi="Arial" w:cs="Arial"/>
          <w:b/>
          <w:bCs/>
          <w:sz w:val="24"/>
          <w:szCs w:val="24"/>
        </w:rPr>
        <w:t>1.</w:t>
      </w:r>
      <w:r w:rsidRPr="00D65F53">
        <w:rPr>
          <w:rFonts w:ascii="Arial" w:hAnsi="Arial" w:cs="Arial"/>
          <w:b/>
          <w:bCs/>
          <w:sz w:val="24"/>
          <w:szCs w:val="24"/>
        </w:rPr>
        <w:tab/>
      </w:r>
      <w:r w:rsidRPr="00F6569F" w:rsidR="00F6569F">
        <w:rPr>
          <w:rFonts w:ascii="Arial" w:hAnsi="Arial" w:cs="Arial"/>
          <w:b/>
          <w:bCs/>
          <w:sz w:val="24"/>
          <w:szCs w:val="24"/>
        </w:rPr>
        <w:t>Circumstances making collection of information necessary.</w:t>
      </w:r>
    </w:p>
    <w:p w:rsidR="0084689E" w:rsidRPr="00AF6E27" w14:paraId="79B30AA0" w14:textId="77777777">
      <w:pPr>
        <w:widowControl/>
        <w:rPr>
          <w:rFonts w:ascii="Arial" w:hAnsi="Arial" w:cs="Arial"/>
          <w:sz w:val="24"/>
          <w:szCs w:val="24"/>
        </w:rPr>
      </w:pPr>
    </w:p>
    <w:p w:rsidR="00530843" w:rsidRPr="00530843" w:rsidP="00530843" w14:paraId="7973B43C" w14:textId="02E5EFFF">
      <w:pPr>
        <w:widowControl/>
        <w:ind w:left="720"/>
        <w:rPr>
          <w:rFonts w:ascii="Arial" w:hAnsi="Arial" w:cs="Arial"/>
          <w:sz w:val="24"/>
          <w:szCs w:val="24"/>
        </w:rPr>
      </w:pPr>
      <w:r w:rsidRPr="00530843">
        <w:rPr>
          <w:rFonts w:ascii="Arial" w:hAnsi="Arial" w:cs="Arial"/>
          <w:sz w:val="24"/>
          <w:szCs w:val="24"/>
        </w:rPr>
        <w:t xml:space="preserve">NASS is requesting a substantive change to the </w:t>
      </w:r>
      <w:r w:rsidRPr="000D39F5" w:rsidR="000D39F5">
        <w:rPr>
          <w:rFonts w:ascii="Arial" w:hAnsi="Arial" w:cs="Arial"/>
          <w:color w:val="000000"/>
          <w:sz w:val="24"/>
          <w:szCs w:val="24"/>
        </w:rPr>
        <w:t xml:space="preserve">Off-farm Grain and Oilseeds Survey </w:t>
      </w:r>
      <w:r w:rsidRPr="00530843">
        <w:rPr>
          <w:rFonts w:ascii="Arial" w:hAnsi="Arial" w:cs="Arial"/>
          <w:sz w:val="24"/>
          <w:szCs w:val="24"/>
        </w:rPr>
        <w:t>for the 2023.</w:t>
      </w:r>
      <w:r w:rsidR="00B42DF9">
        <w:rPr>
          <w:rFonts w:ascii="Arial" w:hAnsi="Arial" w:cs="Arial"/>
          <w:sz w:val="24"/>
          <w:szCs w:val="24"/>
        </w:rPr>
        <w:t xml:space="preserve">  </w:t>
      </w:r>
      <w:r w:rsidRPr="00B42DF9" w:rsidR="00B42DF9">
        <w:rPr>
          <w:rFonts w:ascii="Arial" w:hAnsi="Arial" w:cs="Arial"/>
          <w:sz w:val="24"/>
          <w:szCs w:val="24"/>
        </w:rPr>
        <w:t>In order to</w:t>
      </w:r>
      <w:r w:rsidRPr="00B42DF9" w:rsidR="00B42DF9">
        <w:rPr>
          <w:rFonts w:ascii="Arial" w:hAnsi="Arial" w:cs="Arial"/>
          <w:sz w:val="24"/>
          <w:szCs w:val="24"/>
        </w:rPr>
        <w:t xml:space="preserve"> maintain a complete and comprehensive list of operations, NASS needs to conduct an Operation Profile survey annually to add new operations to the survey population. This profile is also used to identify operations that do not meet the criteria to be included in the </w:t>
      </w:r>
      <w:r w:rsidRPr="00B42DF9" w:rsidR="00B42DF9">
        <w:rPr>
          <w:rFonts w:ascii="Arial" w:hAnsi="Arial" w:cs="Arial"/>
          <w:color w:val="000000" w:themeColor="text1"/>
          <w:sz w:val="24"/>
          <w:szCs w:val="24"/>
        </w:rPr>
        <w:t>Off-farm Grain and Oilseeds Survey.</w:t>
      </w:r>
    </w:p>
    <w:p w:rsidR="00530843" w:rsidRPr="00530843" w:rsidP="00530843" w14:paraId="66D66D89" w14:textId="77777777">
      <w:pPr>
        <w:widowControl/>
        <w:rPr>
          <w:rFonts w:ascii="Arial" w:hAnsi="Arial" w:cs="Arial"/>
          <w:sz w:val="24"/>
          <w:szCs w:val="24"/>
        </w:rPr>
      </w:pPr>
    </w:p>
    <w:p w:rsidR="00530843" w:rsidRPr="00530843" w:rsidP="00530843" w14:paraId="4B3517D5" w14:textId="77777777">
      <w:pPr>
        <w:widowControl/>
        <w:ind w:left="720"/>
        <w:rPr>
          <w:rFonts w:ascii="Arial" w:hAnsi="Arial" w:cs="Arial"/>
          <w:sz w:val="24"/>
          <w:szCs w:val="24"/>
        </w:rPr>
      </w:pPr>
      <w:r w:rsidRPr="00530843">
        <w:rPr>
          <w:rFonts w:ascii="Arial" w:hAnsi="Arial" w:cs="Arial"/>
          <w:sz w:val="24"/>
          <w:szCs w:val="24"/>
        </w:rPr>
        <w:t>There are no other changes to the circumstances making collection of information necessary.</w:t>
      </w:r>
    </w:p>
    <w:p w:rsidR="0084689E" w:rsidRPr="00AF6E27" w14:paraId="511B0464" w14:textId="77777777">
      <w:pPr>
        <w:widowControl/>
        <w:rPr>
          <w:rFonts w:ascii="Arial" w:hAnsi="Arial" w:cs="Arial"/>
          <w:sz w:val="24"/>
          <w:szCs w:val="24"/>
        </w:rPr>
      </w:pPr>
    </w:p>
    <w:p w:rsidR="00157D42" w:rsidRPr="00157D42" w:rsidP="00157D42" w14:paraId="4DDB90EC" w14:textId="77777777">
      <w:pPr>
        <w:widowControl/>
        <w:tabs>
          <w:tab w:val="left" w:pos="720"/>
        </w:tabs>
        <w:ind w:left="720" w:hanging="720"/>
        <w:rPr>
          <w:rFonts w:ascii="Arial" w:hAnsi="Arial" w:cs="Arial"/>
          <w:b/>
          <w:bCs/>
          <w:sz w:val="24"/>
          <w:szCs w:val="24"/>
        </w:rPr>
      </w:pPr>
      <w:r w:rsidRPr="00D65F53">
        <w:rPr>
          <w:rFonts w:ascii="Arial" w:hAnsi="Arial" w:cs="Arial"/>
          <w:b/>
          <w:bCs/>
          <w:sz w:val="24"/>
          <w:szCs w:val="24"/>
        </w:rPr>
        <w:t>2.</w:t>
      </w:r>
      <w:r w:rsidRPr="00D65F53">
        <w:rPr>
          <w:rFonts w:ascii="Arial" w:hAnsi="Arial" w:cs="Arial"/>
          <w:b/>
          <w:bCs/>
          <w:sz w:val="24"/>
          <w:szCs w:val="24"/>
        </w:rPr>
        <w:tab/>
      </w:r>
      <w:r w:rsidRPr="00157D42">
        <w:rPr>
          <w:rFonts w:ascii="Arial" w:hAnsi="Arial" w:cs="Arial"/>
          <w:b/>
          <w:bCs/>
          <w:sz w:val="24"/>
          <w:szCs w:val="24"/>
        </w:rPr>
        <w:t>How, by whom, and for what purpose information is to be used.</w:t>
      </w:r>
    </w:p>
    <w:p w:rsidR="0084689E" w:rsidRPr="00AF6E27" w14:paraId="32BF1E0D" w14:textId="77777777">
      <w:pPr>
        <w:widowControl/>
        <w:rPr>
          <w:rFonts w:ascii="Arial" w:hAnsi="Arial" w:cs="Arial"/>
          <w:sz w:val="24"/>
          <w:szCs w:val="24"/>
        </w:rPr>
      </w:pPr>
    </w:p>
    <w:p w:rsidR="00A867AB" w:rsidRPr="00A867AB" w:rsidP="00A867AB" w14:paraId="25AAE183" w14:textId="2855C2BE">
      <w:pPr>
        <w:pStyle w:val="ListParagraph"/>
        <w:rPr>
          <w:rFonts w:ascii="Arial" w:hAnsi="Arial" w:cs="Arial"/>
          <w:szCs w:val="24"/>
        </w:rPr>
      </w:pPr>
      <w:r w:rsidRPr="00B34E0D">
        <w:rPr>
          <w:rFonts w:ascii="Arial" w:hAnsi="Arial" w:cs="Arial"/>
          <w:szCs w:val="24"/>
        </w:rPr>
        <w:t xml:space="preserve">There are no changes to the list of potential people who use the data collected by the </w:t>
      </w:r>
      <w:r w:rsidRPr="000D39F5" w:rsidR="008C4126">
        <w:rPr>
          <w:rFonts w:ascii="Arial" w:hAnsi="Arial" w:cs="Arial"/>
          <w:color w:val="000000"/>
          <w:szCs w:val="24"/>
        </w:rPr>
        <w:t xml:space="preserve">Off-farm Grain and Oilseeds </w:t>
      </w:r>
      <w:r w:rsidR="003E3A09">
        <w:rPr>
          <w:rFonts w:ascii="Arial" w:hAnsi="Arial" w:cs="Arial"/>
          <w:color w:val="000000"/>
          <w:szCs w:val="24"/>
        </w:rPr>
        <w:t>Program</w:t>
      </w:r>
      <w:r w:rsidRPr="00B34E0D">
        <w:rPr>
          <w:rFonts w:ascii="Arial" w:hAnsi="Arial" w:cs="Arial"/>
          <w:szCs w:val="24"/>
        </w:rPr>
        <w:t xml:space="preserve">.  </w:t>
      </w:r>
      <w:r w:rsidR="006D7B97">
        <w:rPr>
          <w:rFonts w:ascii="Arial" w:hAnsi="Arial" w:cs="Arial"/>
          <w:szCs w:val="24"/>
        </w:rPr>
        <w:t xml:space="preserve">The </w:t>
      </w:r>
      <w:r w:rsidRPr="00A867AB">
        <w:rPr>
          <w:rFonts w:ascii="Arial" w:hAnsi="Arial" w:cs="Arial"/>
          <w:szCs w:val="24"/>
        </w:rPr>
        <w:t>Operation Profiles</w:t>
      </w:r>
      <w:r w:rsidR="006D7B97">
        <w:rPr>
          <w:rFonts w:ascii="Arial" w:hAnsi="Arial" w:cs="Arial"/>
          <w:szCs w:val="24"/>
        </w:rPr>
        <w:t xml:space="preserve"> will</w:t>
      </w:r>
      <w:r w:rsidRPr="00A867AB">
        <w:rPr>
          <w:rFonts w:ascii="Arial" w:hAnsi="Arial" w:cs="Arial"/>
          <w:szCs w:val="24"/>
        </w:rPr>
        <w:t xml:space="preserve"> have three main functions: </w:t>
      </w:r>
    </w:p>
    <w:p w:rsidR="00A867AB" w:rsidRPr="00A867AB" w:rsidP="006D79FD" w14:paraId="279A1AAF" w14:textId="77777777">
      <w:pPr>
        <w:pStyle w:val="ListParagraph"/>
        <w:ind w:left="2160" w:hanging="720"/>
        <w:rPr>
          <w:rFonts w:ascii="Arial" w:hAnsi="Arial" w:cs="Arial"/>
          <w:szCs w:val="24"/>
        </w:rPr>
      </w:pPr>
      <w:r w:rsidRPr="00A867AB">
        <w:rPr>
          <w:rFonts w:ascii="Arial" w:hAnsi="Arial" w:cs="Arial"/>
          <w:szCs w:val="24"/>
        </w:rPr>
        <w:t>1.</w:t>
      </w:r>
      <w:r w:rsidRPr="00A867AB">
        <w:rPr>
          <w:rFonts w:ascii="Arial" w:hAnsi="Arial" w:cs="Arial"/>
          <w:szCs w:val="24"/>
        </w:rPr>
        <w:tab/>
        <w:t>Inform the respondent about our data needs so they will have the details to calculate monthly prices and quantities according to NASS definitions.</w:t>
      </w:r>
    </w:p>
    <w:p w:rsidR="00A867AB" w:rsidRPr="00A867AB" w:rsidP="006D79FD" w14:paraId="5DFE78F9" w14:textId="15702484">
      <w:pPr>
        <w:pStyle w:val="ListParagraph"/>
        <w:ind w:left="2160" w:hanging="720"/>
        <w:rPr>
          <w:rFonts w:ascii="Arial" w:hAnsi="Arial" w:cs="Arial"/>
          <w:szCs w:val="24"/>
        </w:rPr>
      </w:pPr>
      <w:r w:rsidRPr="00A867AB">
        <w:rPr>
          <w:rFonts w:ascii="Arial" w:hAnsi="Arial" w:cs="Arial"/>
          <w:szCs w:val="24"/>
        </w:rPr>
        <w:t>2.</w:t>
      </w:r>
      <w:r w:rsidRPr="00A867AB">
        <w:rPr>
          <w:rFonts w:ascii="Arial" w:hAnsi="Arial" w:cs="Arial"/>
          <w:szCs w:val="24"/>
        </w:rPr>
        <w:tab/>
        <w:t xml:space="preserve">Document items the respondent cannot correctly report or estimate for each </w:t>
      </w:r>
      <w:r w:rsidR="006D7B97">
        <w:rPr>
          <w:rFonts w:ascii="Arial" w:hAnsi="Arial" w:cs="Arial"/>
          <w:szCs w:val="24"/>
        </w:rPr>
        <w:t>quarter</w:t>
      </w:r>
      <w:r w:rsidRPr="00A867AB">
        <w:rPr>
          <w:rFonts w:ascii="Arial" w:hAnsi="Arial" w:cs="Arial"/>
          <w:szCs w:val="24"/>
        </w:rPr>
        <w:t>.</w:t>
      </w:r>
    </w:p>
    <w:p w:rsidR="00A867AB" w:rsidRPr="00A867AB" w:rsidP="006D79FD" w14:paraId="0673DAA7" w14:textId="77777777">
      <w:pPr>
        <w:pStyle w:val="ListParagraph"/>
        <w:ind w:left="2160" w:hanging="720"/>
        <w:rPr>
          <w:rFonts w:ascii="Arial" w:hAnsi="Arial" w:cs="Arial"/>
          <w:szCs w:val="24"/>
        </w:rPr>
      </w:pPr>
      <w:r w:rsidRPr="00A867AB">
        <w:rPr>
          <w:rFonts w:ascii="Arial" w:hAnsi="Arial" w:cs="Arial"/>
          <w:szCs w:val="24"/>
        </w:rPr>
        <w:t>3.</w:t>
      </w:r>
      <w:r w:rsidRPr="00A867AB">
        <w:rPr>
          <w:rFonts w:ascii="Arial" w:hAnsi="Arial" w:cs="Arial"/>
          <w:szCs w:val="24"/>
        </w:rPr>
        <w:tab/>
        <w:t>Identify respondents who do not purchase any of the commodities of interest from farmers.</w:t>
      </w:r>
    </w:p>
    <w:p w:rsidR="00844435" w:rsidRPr="00B34E0D" w:rsidP="00844435" w14:paraId="7703D844" w14:textId="4F42A503">
      <w:pPr>
        <w:pStyle w:val="ListParagraph"/>
        <w:rPr>
          <w:rFonts w:ascii="Arial" w:hAnsi="Arial" w:cs="Arial"/>
          <w:szCs w:val="24"/>
        </w:rPr>
      </w:pPr>
    </w:p>
    <w:p w:rsidR="00932E80" w:rsidRPr="00AF6E27" w14:paraId="7016A961" w14:textId="77777777">
      <w:pPr>
        <w:widowControl/>
        <w:ind w:left="720"/>
        <w:rPr>
          <w:rFonts w:ascii="Arial" w:hAnsi="Arial" w:cs="Arial"/>
          <w:sz w:val="24"/>
          <w:szCs w:val="24"/>
        </w:rPr>
      </w:pPr>
    </w:p>
    <w:p w:rsidR="0084689E" w:rsidRPr="00D65F53" w14:paraId="306CD6FD" w14:textId="2035B806">
      <w:pPr>
        <w:widowControl/>
        <w:tabs>
          <w:tab w:val="left" w:pos="720"/>
        </w:tabs>
        <w:ind w:left="720" w:hanging="720"/>
        <w:rPr>
          <w:rFonts w:ascii="Arial" w:hAnsi="Arial" w:cs="Arial"/>
          <w:sz w:val="24"/>
          <w:szCs w:val="24"/>
        </w:rPr>
      </w:pPr>
      <w:r w:rsidRPr="00824B2F">
        <w:rPr>
          <w:rFonts w:ascii="Arial" w:hAnsi="Arial" w:cs="Arial"/>
          <w:b/>
          <w:bCs/>
          <w:sz w:val="24"/>
          <w:szCs w:val="24"/>
        </w:rPr>
        <w:t>3.</w:t>
      </w:r>
      <w:r w:rsidRPr="00824B2F">
        <w:rPr>
          <w:rFonts w:ascii="Arial" w:hAnsi="Arial" w:cs="Arial"/>
          <w:b/>
          <w:bCs/>
          <w:sz w:val="24"/>
          <w:szCs w:val="24"/>
        </w:rPr>
        <w:tab/>
      </w:r>
      <w:r w:rsidRPr="0070583D" w:rsidR="0070583D">
        <w:rPr>
          <w:rFonts w:ascii="Arial" w:hAnsi="Arial" w:cs="Arial"/>
          <w:b/>
          <w:bCs/>
          <w:sz w:val="24"/>
          <w:szCs w:val="24"/>
        </w:rPr>
        <w:t>Use of improved information technology.</w:t>
      </w:r>
    </w:p>
    <w:p w:rsidR="0084689E" w:rsidRPr="00AF6E27" w14:paraId="5A807F5A" w14:textId="77777777">
      <w:pPr>
        <w:widowControl/>
        <w:rPr>
          <w:rFonts w:ascii="Arial" w:hAnsi="Arial" w:cs="Arial"/>
          <w:sz w:val="24"/>
          <w:szCs w:val="24"/>
        </w:rPr>
      </w:pPr>
    </w:p>
    <w:p w:rsidR="00B45F75" w:rsidRPr="00B45F75" w:rsidP="00B45F75" w14:paraId="5B0AC27B" w14:textId="77777777">
      <w:pPr>
        <w:widowControl/>
        <w:ind w:left="720"/>
        <w:rPr>
          <w:rFonts w:ascii="Arial" w:hAnsi="Arial" w:cs="Arial"/>
          <w:sz w:val="24"/>
          <w:szCs w:val="24"/>
        </w:rPr>
      </w:pPr>
      <w:r w:rsidRPr="00B45F75">
        <w:rPr>
          <w:rFonts w:ascii="Arial" w:hAnsi="Arial" w:cs="Arial"/>
          <w:sz w:val="24"/>
          <w:szCs w:val="24"/>
        </w:rPr>
        <w:t>There are no changes from the original approval related to information technology.</w:t>
      </w:r>
    </w:p>
    <w:p w:rsidR="0084689E" w:rsidRPr="00AF6E27" w14:paraId="43E5250F" w14:textId="77777777">
      <w:pPr>
        <w:widowControl/>
        <w:rPr>
          <w:rFonts w:ascii="Arial" w:hAnsi="Arial" w:cs="Arial"/>
          <w:sz w:val="24"/>
          <w:szCs w:val="24"/>
        </w:rPr>
      </w:pPr>
    </w:p>
    <w:p w:rsidR="0084689E" w:rsidRPr="000B3C06" w14:paraId="48CB8FE8" w14:textId="19F5DCA7">
      <w:pPr>
        <w:widowControl/>
        <w:tabs>
          <w:tab w:val="left" w:pos="720"/>
        </w:tabs>
        <w:ind w:left="720" w:hanging="720"/>
        <w:rPr>
          <w:rFonts w:ascii="Arial" w:hAnsi="Arial" w:cs="Arial"/>
          <w:sz w:val="24"/>
          <w:szCs w:val="24"/>
        </w:rPr>
      </w:pPr>
      <w:r w:rsidRPr="00AF6E27">
        <w:rPr>
          <w:rFonts w:ascii="Arial" w:hAnsi="Arial" w:cs="Arial"/>
          <w:b/>
          <w:bCs/>
          <w:sz w:val="24"/>
          <w:szCs w:val="24"/>
        </w:rPr>
        <w:t>4.</w:t>
      </w:r>
      <w:r w:rsidRPr="00AF6E27">
        <w:rPr>
          <w:rFonts w:ascii="Arial" w:hAnsi="Arial" w:cs="Arial"/>
          <w:b/>
          <w:bCs/>
          <w:sz w:val="24"/>
          <w:szCs w:val="24"/>
        </w:rPr>
        <w:tab/>
      </w:r>
      <w:r w:rsidRPr="00B43E0A" w:rsidR="00B43E0A">
        <w:rPr>
          <w:rFonts w:ascii="Arial" w:hAnsi="Arial" w:cs="Arial"/>
          <w:b/>
          <w:bCs/>
          <w:sz w:val="24"/>
          <w:szCs w:val="24"/>
        </w:rPr>
        <w:t>Efforts to identify duplication</w:t>
      </w:r>
    </w:p>
    <w:p w:rsidR="0084689E" w:rsidRPr="000B3C06" w14:paraId="445CA0DB" w14:textId="77777777">
      <w:pPr>
        <w:widowControl/>
        <w:rPr>
          <w:rFonts w:ascii="Arial" w:hAnsi="Arial" w:cs="Arial"/>
          <w:sz w:val="24"/>
          <w:szCs w:val="24"/>
        </w:rPr>
      </w:pPr>
    </w:p>
    <w:p w:rsidR="0084689E" w:rsidP="000A3820" w14:paraId="308A3E41" w14:textId="2EB9C233">
      <w:pPr>
        <w:widowControl/>
        <w:ind w:firstLine="720"/>
        <w:rPr>
          <w:rFonts w:ascii="Arial" w:hAnsi="Arial" w:cs="Arial"/>
          <w:sz w:val="24"/>
          <w:szCs w:val="24"/>
        </w:rPr>
      </w:pPr>
      <w:r w:rsidRPr="000A3820">
        <w:rPr>
          <w:rFonts w:ascii="Arial" w:hAnsi="Arial" w:cs="Arial"/>
          <w:sz w:val="24"/>
          <w:szCs w:val="24"/>
        </w:rPr>
        <w:t>There are no changes from the original approval related to duplication reduction</w:t>
      </w:r>
      <w:r>
        <w:rPr>
          <w:rFonts w:ascii="Arial" w:hAnsi="Arial" w:cs="Arial"/>
          <w:sz w:val="24"/>
          <w:szCs w:val="24"/>
        </w:rPr>
        <w:t>.</w:t>
      </w:r>
    </w:p>
    <w:p w:rsidR="000A3820" w:rsidRPr="0037576B" w:rsidP="000A3820" w14:paraId="7B9F70DD" w14:textId="77777777">
      <w:pPr>
        <w:widowControl/>
        <w:ind w:firstLine="720"/>
        <w:rPr>
          <w:rFonts w:ascii="Arial" w:hAnsi="Arial" w:cs="Arial"/>
          <w:sz w:val="24"/>
          <w:szCs w:val="24"/>
        </w:rPr>
      </w:pPr>
    </w:p>
    <w:p w:rsidR="0084689E" w:rsidRPr="00D65F53" w14:paraId="428313C9" w14:textId="146560C9">
      <w:pPr>
        <w:widowControl/>
        <w:tabs>
          <w:tab w:val="left" w:pos="720"/>
        </w:tabs>
        <w:ind w:left="720" w:hanging="720"/>
        <w:rPr>
          <w:rFonts w:ascii="Arial" w:hAnsi="Arial" w:cs="Arial"/>
          <w:sz w:val="24"/>
          <w:szCs w:val="24"/>
        </w:rPr>
      </w:pPr>
      <w:r w:rsidRPr="0037576B">
        <w:rPr>
          <w:rFonts w:ascii="Arial" w:hAnsi="Arial" w:cs="Arial"/>
          <w:b/>
          <w:bCs/>
          <w:sz w:val="24"/>
          <w:szCs w:val="24"/>
        </w:rPr>
        <w:t>5.</w:t>
      </w:r>
      <w:r w:rsidRPr="0037576B">
        <w:rPr>
          <w:rFonts w:ascii="Arial" w:hAnsi="Arial" w:cs="Arial"/>
          <w:b/>
          <w:bCs/>
          <w:sz w:val="24"/>
          <w:szCs w:val="24"/>
        </w:rPr>
        <w:tab/>
      </w:r>
      <w:r w:rsidRPr="00767ED4" w:rsidR="00767ED4">
        <w:rPr>
          <w:rFonts w:ascii="Arial" w:hAnsi="Arial" w:cs="Arial"/>
          <w:b/>
          <w:bCs/>
          <w:sz w:val="24"/>
          <w:szCs w:val="24"/>
        </w:rPr>
        <w:t>Methods to minimize burden of small businesses.</w:t>
      </w:r>
    </w:p>
    <w:p w:rsidR="0084689E" w:rsidRPr="000B3C06" w14:paraId="399AED7F" w14:textId="77777777">
      <w:pPr>
        <w:widowControl/>
        <w:rPr>
          <w:rFonts w:ascii="Arial" w:hAnsi="Arial" w:cs="Arial"/>
          <w:sz w:val="24"/>
          <w:szCs w:val="24"/>
        </w:rPr>
      </w:pPr>
    </w:p>
    <w:p w:rsidR="009C5A05" w:rsidRPr="009C5A05" w:rsidP="009C5A05" w14:paraId="470E15D1" w14:textId="77777777">
      <w:pPr>
        <w:widowControl/>
        <w:ind w:left="720"/>
        <w:rPr>
          <w:rFonts w:ascii="Arial" w:hAnsi="Arial" w:cs="Arial"/>
          <w:sz w:val="24"/>
          <w:szCs w:val="24"/>
        </w:rPr>
      </w:pPr>
      <w:r w:rsidRPr="009C5A05">
        <w:rPr>
          <w:rFonts w:ascii="Arial" w:hAnsi="Arial" w:cs="Arial"/>
          <w:sz w:val="24"/>
          <w:szCs w:val="24"/>
        </w:rPr>
        <w:t>There are no changes from the original approval related to minimizing burden of small business.</w:t>
      </w:r>
    </w:p>
    <w:p w:rsidR="00BE3DFD" w:rsidRPr="007E762C" w:rsidP="007E762C" w14:paraId="37AFB277" w14:textId="695147D1">
      <w:pPr>
        <w:widowControl/>
        <w:ind w:left="720"/>
        <w:rPr>
          <w:rFonts w:ascii="Arial" w:hAnsi="Arial" w:cs="Arial"/>
          <w:sz w:val="24"/>
          <w:szCs w:val="24"/>
        </w:rPr>
      </w:pPr>
      <w:r>
        <w:rPr>
          <w:rFonts w:ascii="Arial" w:hAnsi="Arial" w:cs="Arial"/>
          <w:sz w:val="24"/>
          <w:szCs w:val="24"/>
        </w:rPr>
        <w:t xml:space="preserve"> </w:t>
      </w:r>
      <w:r w:rsidRPr="000C7968">
        <w:rPr>
          <w:rFonts w:ascii="Arial" w:hAnsi="Arial" w:cs="Arial"/>
          <w:sz w:val="24"/>
          <w:szCs w:val="24"/>
        </w:rPr>
        <w:t xml:space="preserve"> </w:t>
      </w:r>
    </w:p>
    <w:p w:rsidR="0084689E" w:rsidRPr="00D65F53" w14:paraId="6A5E54A5" w14:textId="4AAD11EA">
      <w:pPr>
        <w:widowControl/>
        <w:tabs>
          <w:tab w:val="left" w:pos="720"/>
        </w:tabs>
        <w:ind w:left="720" w:hanging="720"/>
        <w:rPr>
          <w:rFonts w:ascii="Arial" w:hAnsi="Arial" w:cs="Arial"/>
          <w:sz w:val="24"/>
          <w:szCs w:val="24"/>
        </w:rPr>
      </w:pPr>
      <w:r w:rsidRPr="00D65F53">
        <w:rPr>
          <w:rFonts w:ascii="Arial" w:hAnsi="Arial" w:cs="Arial"/>
          <w:b/>
          <w:bCs/>
          <w:sz w:val="24"/>
          <w:szCs w:val="24"/>
        </w:rPr>
        <w:t>6.</w:t>
      </w:r>
      <w:r w:rsidRPr="00D65F53">
        <w:rPr>
          <w:rFonts w:ascii="Arial" w:hAnsi="Arial" w:cs="Arial"/>
          <w:b/>
          <w:bCs/>
          <w:sz w:val="24"/>
          <w:szCs w:val="24"/>
        </w:rPr>
        <w:tab/>
      </w:r>
      <w:r w:rsidRPr="004C138B" w:rsidR="004C138B">
        <w:rPr>
          <w:rFonts w:ascii="Arial" w:hAnsi="Arial" w:cs="Arial"/>
          <w:b/>
          <w:bCs/>
          <w:sz w:val="24"/>
          <w:szCs w:val="24"/>
        </w:rPr>
        <w:t>Consequence if information collection were less frequent.</w:t>
      </w:r>
    </w:p>
    <w:p w:rsidR="0084689E" w:rsidRPr="001E40B2" w14:paraId="3FE240D7" w14:textId="77777777">
      <w:pPr>
        <w:widowControl/>
        <w:rPr>
          <w:rFonts w:ascii="Arial" w:hAnsi="Arial" w:cs="Arial"/>
          <w:sz w:val="24"/>
          <w:szCs w:val="24"/>
        </w:rPr>
      </w:pPr>
    </w:p>
    <w:p w:rsidR="00367AF8" w:rsidRPr="00367AF8" w:rsidP="00367AF8" w14:paraId="50F3B9F1" w14:textId="77777777">
      <w:pPr>
        <w:widowControl/>
        <w:ind w:left="720"/>
        <w:rPr>
          <w:rFonts w:ascii="Arial" w:hAnsi="Arial" w:cs="Arial"/>
          <w:sz w:val="24"/>
          <w:szCs w:val="24"/>
        </w:rPr>
      </w:pPr>
      <w:r w:rsidRPr="00367AF8">
        <w:rPr>
          <w:rFonts w:ascii="Arial" w:hAnsi="Arial" w:cs="Arial"/>
          <w:sz w:val="24"/>
          <w:szCs w:val="24"/>
        </w:rPr>
        <w:t>There are no changes to the frequency of these surveys that was originally approved.</w:t>
      </w:r>
    </w:p>
    <w:p w:rsidR="0084689E" w:rsidRPr="001E40B2" w14:paraId="1EDA8CFE" w14:textId="77777777">
      <w:pPr>
        <w:widowControl/>
        <w:rPr>
          <w:rFonts w:ascii="Arial" w:hAnsi="Arial" w:cs="Arial"/>
          <w:sz w:val="24"/>
          <w:szCs w:val="24"/>
        </w:rPr>
      </w:pPr>
    </w:p>
    <w:p w:rsidR="00F20CBF" w:rsidRPr="00026FF7" w:rsidP="00F20CBF" w14:paraId="54B1CD02" w14:textId="615370B1">
      <w:pPr>
        <w:pStyle w:val="ListParagraph"/>
        <w:widowControl w:val="0"/>
        <w:numPr>
          <w:ilvl w:val="0"/>
          <w:numId w:val="1"/>
        </w:numPr>
        <w:autoSpaceDE w:val="0"/>
        <w:autoSpaceDN w:val="0"/>
        <w:adjustRightInd w:val="0"/>
        <w:ind w:hanging="720"/>
        <w:contextualSpacing/>
        <w:rPr>
          <w:rFonts w:ascii="Arial" w:hAnsi="Arial" w:cs="Arial"/>
          <w:b/>
          <w:szCs w:val="24"/>
        </w:rPr>
      </w:pPr>
      <w:r w:rsidRPr="00026FF7">
        <w:rPr>
          <w:rFonts w:ascii="Arial" w:hAnsi="Arial" w:cs="Arial"/>
          <w:b/>
          <w:szCs w:val="24"/>
        </w:rPr>
        <w:t>Special circumstances.</w:t>
      </w:r>
    </w:p>
    <w:p w:rsidR="0084689E" w:rsidRPr="001E40B2" w14:paraId="415FA19F" w14:textId="4412984C">
      <w:pPr>
        <w:widowControl/>
        <w:tabs>
          <w:tab w:val="left" w:pos="720"/>
        </w:tabs>
        <w:ind w:left="720" w:hanging="720"/>
        <w:rPr>
          <w:rFonts w:ascii="Arial" w:hAnsi="Arial" w:cs="Arial"/>
          <w:sz w:val="24"/>
          <w:szCs w:val="24"/>
        </w:rPr>
      </w:pPr>
    </w:p>
    <w:p w:rsidR="0099711B" w:rsidRPr="0099711B" w:rsidP="0099711B" w14:paraId="4B6C8F06" w14:textId="77777777">
      <w:pPr>
        <w:widowControl/>
        <w:ind w:firstLine="720"/>
        <w:rPr>
          <w:rFonts w:ascii="Arial" w:hAnsi="Arial" w:cs="Arial"/>
          <w:sz w:val="24"/>
          <w:szCs w:val="24"/>
        </w:rPr>
      </w:pPr>
      <w:r w:rsidRPr="0099711B">
        <w:rPr>
          <w:rFonts w:ascii="Arial" w:hAnsi="Arial" w:cs="Arial"/>
          <w:sz w:val="24"/>
          <w:szCs w:val="24"/>
        </w:rPr>
        <w:t>No special circumstances are associated with this information collection.</w:t>
      </w:r>
    </w:p>
    <w:p w:rsidR="0084689E" w:rsidRPr="001E40B2" w14:paraId="02B3424A" w14:textId="77777777">
      <w:pPr>
        <w:widowControl/>
        <w:rPr>
          <w:rFonts w:ascii="Arial" w:hAnsi="Arial" w:cs="Arial"/>
          <w:sz w:val="24"/>
          <w:szCs w:val="24"/>
        </w:rPr>
      </w:pPr>
    </w:p>
    <w:p w:rsidR="00981A17" w:rsidRPr="00026FF7" w:rsidP="00981A17" w14:paraId="739AD43D" w14:textId="61729F7A">
      <w:pPr>
        <w:pStyle w:val="ListParagraph"/>
        <w:widowControl w:val="0"/>
        <w:numPr>
          <w:ilvl w:val="0"/>
          <w:numId w:val="1"/>
        </w:numPr>
        <w:autoSpaceDE w:val="0"/>
        <w:autoSpaceDN w:val="0"/>
        <w:adjustRightInd w:val="0"/>
        <w:ind w:hanging="720"/>
        <w:contextualSpacing/>
        <w:rPr>
          <w:rFonts w:ascii="Arial" w:hAnsi="Arial" w:cs="Arial"/>
          <w:b/>
          <w:szCs w:val="24"/>
        </w:rPr>
      </w:pPr>
      <w:r w:rsidRPr="00026FF7">
        <w:rPr>
          <w:rFonts w:ascii="Arial" w:hAnsi="Arial" w:cs="Arial"/>
          <w:b/>
          <w:szCs w:val="24"/>
        </w:rPr>
        <w:t>Federal register notice and consultation with outside persons.</w:t>
      </w:r>
    </w:p>
    <w:p w:rsidR="0084689E" w:rsidRPr="002354BA" w:rsidP="00981A17" w14:paraId="75E61613" w14:textId="15CD25F8">
      <w:pPr>
        <w:widowControl/>
        <w:tabs>
          <w:tab w:val="left" w:pos="720"/>
        </w:tabs>
        <w:ind w:left="720" w:hanging="720"/>
        <w:rPr>
          <w:rFonts w:ascii="Arial" w:hAnsi="Arial" w:cs="Arial"/>
          <w:sz w:val="24"/>
          <w:szCs w:val="24"/>
        </w:rPr>
      </w:pPr>
    </w:p>
    <w:p w:rsidR="00355118" w:rsidRPr="00355118" w:rsidP="00355118" w14:paraId="2A9925B9" w14:textId="77777777">
      <w:pPr>
        <w:widowControl/>
        <w:ind w:left="720"/>
        <w:rPr>
          <w:rFonts w:ascii="Arial" w:hAnsi="Arial" w:cs="Arial"/>
          <w:sz w:val="24"/>
          <w:szCs w:val="24"/>
        </w:rPr>
      </w:pPr>
      <w:r w:rsidRPr="00355118">
        <w:rPr>
          <w:rFonts w:ascii="Arial" w:hAnsi="Arial" w:cs="Arial"/>
          <w:sz w:val="24"/>
          <w:szCs w:val="24"/>
        </w:rPr>
        <w:t>Input for the questions to be updated and removed were provided by the following:</w:t>
      </w:r>
    </w:p>
    <w:p w:rsidR="00B41043" w:rsidRPr="003575DC" w14:paraId="73FD4A0C" w14:textId="77777777">
      <w:pPr>
        <w:widowControl/>
        <w:ind w:left="720"/>
        <w:rPr>
          <w:rFonts w:ascii="Arial" w:hAnsi="Arial" w:cs="Arial"/>
          <w:sz w:val="24"/>
          <w:szCs w:val="24"/>
        </w:rPr>
      </w:pPr>
    </w:p>
    <w:p w:rsidR="008B4098" w:rsidRPr="003575DC" w:rsidP="00B41043" w14:paraId="077E0362" w14:textId="034A3BAD">
      <w:pPr>
        <w:widowControl/>
        <w:ind w:left="1440"/>
        <w:rPr>
          <w:rFonts w:ascii="Arial" w:hAnsi="Arial" w:cs="Arial"/>
          <w:sz w:val="24"/>
          <w:szCs w:val="24"/>
        </w:rPr>
      </w:pPr>
      <w:r w:rsidRPr="003575DC">
        <w:rPr>
          <w:rFonts w:ascii="Arial" w:hAnsi="Arial" w:cs="Arial"/>
          <w:sz w:val="24"/>
          <w:szCs w:val="24"/>
        </w:rPr>
        <w:t>Ann George</w:t>
      </w:r>
    </w:p>
    <w:p w:rsidR="008B4098" w:rsidRPr="003575DC" w:rsidP="00B41043" w14:paraId="51E00CC6" w14:textId="38F73B97">
      <w:pPr>
        <w:widowControl/>
        <w:ind w:left="1440"/>
        <w:rPr>
          <w:rFonts w:ascii="Arial" w:hAnsi="Arial" w:cs="Arial"/>
          <w:sz w:val="24"/>
          <w:szCs w:val="24"/>
        </w:rPr>
      </w:pPr>
      <w:r w:rsidRPr="003575DC">
        <w:rPr>
          <w:rFonts w:ascii="Arial" w:hAnsi="Arial" w:cs="Arial"/>
          <w:sz w:val="24"/>
          <w:szCs w:val="24"/>
        </w:rPr>
        <w:t xml:space="preserve">Executive Director </w:t>
      </w:r>
    </w:p>
    <w:p w:rsidR="001C40EE" w:rsidRPr="003575DC" w:rsidP="00B41043" w14:paraId="1F670468" w14:textId="2F3B0D67">
      <w:pPr>
        <w:widowControl/>
        <w:ind w:left="1440"/>
        <w:rPr>
          <w:rFonts w:ascii="Arial" w:hAnsi="Arial" w:cs="Arial"/>
          <w:sz w:val="24"/>
          <w:szCs w:val="24"/>
        </w:rPr>
      </w:pPr>
      <w:r w:rsidRPr="003575DC">
        <w:rPr>
          <w:rFonts w:ascii="Arial" w:hAnsi="Arial" w:cs="Arial"/>
          <w:sz w:val="24"/>
          <w:szCs w:val="24"/>
        </w:rPr>
        <w:t>Hops Growers of America</w:t>
      </w:r>
    </w:p>
    <w:p w:rsidR="008B4098" w:rsidRPr="003575DC" w:rsidP="00B41043" w14:paraId="7C21BA89" w14:textId="7E872CE3">
      <w:pPr>
        <w:widowControl/>
        <w:ind w:left="1440"/>
        <w:rPr>
          <w:rFonts w:ascii="Arial" w:hAnsi="Arial" w:cs="Arial"/>
          <w:color w:val="4D5156"/>
          <w:sz w:val="24"/>
          <w:szCs w:val="24"/>
          <w:shd w:val="clear" w:color="auto" w:fill="FFFFFF"/>
        </w:rPr>
      </w:pPr>
      <w:hyperlink r:id="rId9" w:history="1">
        <w:r w:rsidRPr="003575DC">
          <w:rPr>
            <w:rStyle w:val="Hyperlink"/>
            <w:rFonts w:ascii="Arial" w:hAnsi="Arial" w:cs="Arial"/>
            <w:sz w:val="24"/>
            <w:szCs w:val="24"/>
            <w:shd w:val="clear" w:color="auto" w:fill="FFFFFF"/>
          </w:rPr>
          <w:t>info@usahops.org</w:t>
        </w:r>
      </w:hyperlink>
    </w:p>
    <w:p w:rsidR="008B4098" w:rsidP="008B4098" w14:paraId="2CA1ED05" w14:textId="77777777">
      <w:pPr>
        <w:rPr>
          <w:rFonts w:ascii="Times New Roman" w:hAnsi="Times New Roman"/>
          <w:color w:val="1F497D"/>
        </w:rPr>
      </w:pPr>
    </w:p>
    <w:p w:rsidR="008B4098" w:rsidRPr="003575DC" w:rsidP="003575DC" w14:paraId="6F132F83" w14:textId="4524B789">
      <w:pPr>
        <w:ind w:left="720" w:firstLine="720"/>
        <w:rPr>
          <w:rFonts w:ascii="Arial" w:hAnsi="Arial" w:cs="Arial"/>
          <w:sz w:val="24"/>
          <w:szCs w:val="24"/>
        </w:rPr>
      </w:pPr>
      <w:r w:rsidRPr="003575DC">
        <w:rPr>
          <w:rFonts w:ascii="Arial" w:hAnsi="Arial" w:cs="Arial"/>
          <w:sz w:val="24"/>
          <w:szCs w:val="24"/>
        </w:rPr>
        <w:t>Jesica</w:t>
      </w:r>
      <w:r w:rsidRPr="003575DC">
        <w:rPr>
          <w:rFonts w:ascii="Arial" w:hAnsi="Arial" w:cs="Arial"/>
          <w:sz w:val="24"/>
          <w:szCs w:val="24"/>
        </w:rPr>
        <w:t xml:space="preserve"> Kincaid</w:t>
      </w:r>
    </w:p>
    <w:p w:rsidR="008B4098" w:rsidRPr="003575DC" w:rsidP="003575DC" w14:paraId="4E12B5B1" w14:textId="77777777">
      <w:pPr>
        <w:ind w:left="720" w:firstLine="720"/>
        <w:rPr>
          <w:rFonts w:ascii="Arial" w:hAnsi="Arial" w:cs="Arial"/>
          <w:sz w:val="24"/>
          <w:szCs w:val="24"/>
        </w:rPr>
      </w:pPr>
      <w:r w:rsidRPr="003575DC">
        <w:rPr>
          <w:rFonts w:ascii="Arial" w:hAnsi="Arial" w:cs="Arial"/>
          <w:sz w:val="24"/>
          <w:szCs w:val="24"/>
        </w:rPr>
        <w:t>Manager, International Trade Policy</w:t>
      </w:r>
    </w:p>
    <w:p w:rsidR="008B4098" w:rsidRPr="003575DC" w:rsidP="008B4098" w14:paraId="3ED11FF1" w14:textId="28CEB60C">
      <w:pPr>
        <w:ind w:left="720" w:firstLine="720"/>
        <w:rPr>
          <w:rFonts w:ascii="Arial" w:hAnsi="Arial" w:cs="Arial"/>
          <w:sz w:val="24"/>
          <w:szCs w:val="24"/>
        </w:rPr>
      </w:pPr>
      <w:r w:rsidRPr="003575DC">
        <w:rPr>
          <w:rFonts w:ascii="Arial" w:hAnsi="Arial" w:cs="Arial"/>
          <w:sz w:val="24"/>
          <w:szCs w:val="24"/>
        </w:rPr>
        <w:t xml:space="preserve">USA Rice </w:t>
      </w:r>
    </w:p>
    <w:p w:rsidR="008B4098" w:rsidRPr="003575DC" w:rsidP="003575DC" w14:paraId="2508D29F" w14:textId="28CEB60C">
      <w:pPr>
        <w:ind w:left="720" w:firstLine="720"/>
        <w:rPr>
          <w:rFonts w:ascii="Arial" w:hAnsi="Arial" w:cs="Arial"/>
          <w:sz w:val="24"/>
          <w:szCs w:val="24"/>
        </w:rPr>
      </w:pPr>
      <w:hyperlink r:id="rId10" w:history="1">
        <w:r w:rsidRPr="003575DC">
          <w:rPr>
            <w:rStyle w:val="Hyperlink"/>
            <w:rFonts w:ascii="Arial" w:hAnsi="Arial" w:eastAsiaTheme="majorEastAsia" w:cs="Arial"/>
            <w:sz w:val="24"/>
            <w:szCs w:val="24"/>
            <w:lang w:val="fr-FR"/>
          </w:rPr>
          <w:t>Jkincaid@usarice.com</w:t>
        </w:r>
      </w:hyperlink>
    </w:p>
    <w:p w:rsidR="008B4098" w:rsidRPr="000E2BA3" w:rsidP="003575DC" w14:paraId="1D2AA900" w14:textId="3DFA144E">
      <w:pPr>
        <w:ind w:left="720" w:firstLine="720"/>
        <w:rPr>
          <w:rFonts w:ascii="Arial" w:hAnsi="Arial" w:cs="Arial"/>
          <w:sz w:val="24"/>
          <w:szCs w:val="24"/>
        </w:rPr>
      </w:pPr>
    </w:p>
    <w:p w:rsidR="000E2BA3" w:rsidRPr="000E2BA3" w:rsidP="000E2BA3" w14:paraId="199FB0E4" w14:textId="77777777">
      <w:pPr>
        <w:ind w:left="720" w:firstLine="720"/>
        <w:rPr>
          <w:rFonts w:ascii="Arial" w:hAnsi="Arial" w:cs="Arial"/>
          <w:sz w:val="24"/>
          <w:szCs w:val="24"/>
        </w:rPr>
      </w:pPr>
      <w:r w:rsidRPr="000E2BA3">
        <w:rPr>
          <w:rFonts w:ascii="Arial" w:hAnsi="Arial" w:cs="Arial"/>
          <w:sz w:val="24"/>
          <w:szCs w:val="24"/>
        </w:rPr>
        <w:t>John Newton, Ph.D., Chief Economist</w:t>
      </w:r>
    </w:p>
    <w:p w:rsidR="000E2BA3" w:rsidRPr="000E2BA3" w:rsidP="000E2BA3" w14:paraId="1E51E529" w14:textId="77777777">
      <w:pPr>
        <w:ind w:left="720" w:firstLine="720"/>
        <w:rPr>
          <w:rFonts w:ascii="Arial" w:hAnsi="Arial" w:cs="Arial"/>
          <w:sz w:val="24"/>
          <w:szCs w:val="24"/>
        </w:rPr>
      </w:pPr>
      <w:r w:rsidRPr="000E2BA3">
        <w:rPr>
          <w:rFonts w:ascii="Arial" w:hAnsi="Arial" w:cs="Arial"/>
          <w:sz w:val="24"/>
          <w:szCs w:val="24"/>
        </w:rPr>
        <w:t>American Farm Bureau Federation</w:t>
      </w:r>
    </w:p>
    <w:p w:rsidR="000E2BA3" w:rsidRPr="000E2BA3" w:rsidP="000E2BA3" w14:paraId="46D11090" w14:textId="44441421">
      <w:pPr>
        <w:ind w:left="720" w:firstLine="720"/>
        <w:rPr>
          <w:rFonts w:ascii="Arial" w:hAnsi="Arial" w:cs="Arial"/>
          <w:sz w:val="24"/>
          <w:szCs w:val="24"/>
        </w:rPr>
      </w:pPr>
      <w:r w:rsidRPr="000E2BA3">
        <w:rPr>
          <w:rFonts w:ascii="Arial" w:hAnsi="Arial" w:cs="Arial"/>
          <w:sz w:val="24"/>
          <w:szCs w:val="24"/>
        </w:rPr>
        <w:t xml:space="preserve">202-406-3729 </w:t>
      </w:r>
      <w:r w:rsidRPr="000E2BA3">
        <w:rPr>
          <w:rFonts w:ascii="Arial" w:hAnsi="Arial" w:cs="Arial"/>
          <w:sz w:val="24"/>
          <w:szCs w:val="24"/>
        </w:rPr>
        <w:t>w</w:t>
      </w:r>
      <w:r w:rsidR="000266EE">
        <w:rPr>
          <w:rFonts w:ascii="Arial" w:hAnsi="Arial" w:cs="Arial"/>
          <w:sz w:val="24"/>
          <w:szCs w:val="24"/>
        </w:rPr>
        <w:t xml:space="preserve">  </w:t>
      </w:r>
      <w:r w:rsidRPr="000E2BA3">
        <w:rPr>
          <w:rFonts w:ascii="Arial" w:hAnsi="Arial" w:cs="Arial"/>
          <w:sz w:val="24"/>
          <w:szCs w:val="24"/>
        </w:rPr>
        <w:t>502</w:t>
      </w:r>
      <w:r w:rsidRPr="000E2BA3">
        <w:rPr>
          <w:rFonts w:ascii="Arial" w:hAnsi="Arial" w:cs="Arial"/>
          <w:sz w:val="24"/>
          <w:szCs w:val="24"/>
        </w:rPr>
        <w:t>-641-4636 c</w:t>
      </w:r>
    </w:p>
    <w:p w:rsidR="000E2BA3" w:rsidRPr="000E2BA3" w:rsidP="000E2BA3" w14:paraId="5D7546C4" w14:textId="77777777">
      <w:pPr>
        <w:ind w:left="720" w:firstLine="720"/>
        <w:rPr>
          <w:rFonts w:ascii="Arial" w:hAnsi="Arial" w:cs="Arial"/>
          <w:sz w:val="24"/>
          <w:szCs w:val="24"/>
        </w:rPr>
      </w:pPr>
      <w:r w:rsidRPr="000E2BA3">
        <w:rPr>
          <w:rFonts w:ascii="Arial" w:hAnsi="Arial" w:cs="Arial"/>
          <w:sz w:val="24"/>
          <w:szCs w:val="24"/>
        </w:rPr>
        <w:t>www.fb.org</w:t>
      </w:r>
    </w:p>
    <w:p w:rsidR="000E2BA3" w:rsidP="000E2BA3" w14:paraId="3DE9CE7A" w14:textId="22539B61">
      <w:pPr>
        <w:ind w:left="720" w:firstLine="720"/>
      </w:pPr>
      <w:hyperlink r:id="rId11" w:history="1">
        <w:r w:rsidRPr="00BD6F9A">
          <w:rPr>
            <w:rStyle w:val="Hyperlink"/>
            <w:rFonts w:ascii="Arial" w:hAnsi="Arial" w:cs="Arial"/>
            <w:sz w:val="24"/>
            <w:szCs w:val="24"/>
          </w:rPr>
          <w:t>jnewton@fb.org</w:t>
        </w:r>
      </w:hyperlink>
      <w:r>
        <w:rPr>
          <w:rFonts w:ascii="Arial" w:hAnsi="Arial" w:cs="Arial"/>
          <w:sz w:val="24"/>
          <w:szCs w:val="24"/>
        </w:rPr>
        <w:t xml:space="preserve"> </w:t>
      </w:r>
    </w:p>
    <w:p w:rsidR="00526C46" w:rsidP="003575DC" w14:paraId="05D965E2" w14:textId="7D84B916">
      <w:pPr>
        <w:ind w:left="720" w:firstLine="720"/>
      </w:pPr>
    </w:p>
    <w:p w:rsidR="00296AB6" w:rsidRPr="00AA431F" w:rsidP="00AA431F" w14:paraId="6B050852" w14:textId="0341CAAC">
      <w:pPr>
        <w:ind w:left="720"/>
        <w:rPr>
          <w:rFonts w:ascii="Arial" w:hAnsi="Arial" w:cs="Arial"/>
          <w:sz w:val="24"/>
          <w:szCs w:val="24"/>
        </w:rPr>
      </w:pPr>
    </w:p>
    <w:p w:rsidR="000E2BA3" w:rsidRPr="00AA431F" w:rsidP="003575DC" w14:paraId="322EFEC5" w14:textId="77777777">
      <w:pPr>
        <w:ind w:left="720" w:firstLine="720"/>
        <w:rPr>
          <w:rFonts w:ascii="Arial" w:hAnsi="Arial" w:cs="Arial"/>
          <w:sz w:val="24"/>
          <w:szCs w:val="24"/>
        </w:rPr>
      </w:pPr>
    </w:p>
    <w:p w:rsidR="0084689E" w:rsidRPr="0037576B" w14:paraId="316468F6" w14:textId="77777777">
      <w:pPr>
        <w:widowControl/>
        <w:tabs>
          <w:tab w:val="left" w:pos="720"/>
        </w:tabs>
        <w:ind w:left="720" w:hanging="720"/>
        <w:rPr>
          <w:rFonts w:ascii="Arial" w:hAnsi="Arial" w:cs="Arial"/>
          <w:sz w:val="24"/>
          <w:szCs w:val="24"/>
        </w:rPr>
      </w:pPr>
      <w:r w:rsidRPr="0037576B">
        <w:rPr>
          <w:rFonts w:ascii="Arial" w:hAnsi="Arial" w:cs="Arial"/>
          <w:b/>
          <w:bCs/>
          <w:sz w:val="24"/>
          <w:szCs w:val="24"/>
        </w:rPr>
        <w:t>9.</w:t>
      </w:r>
      <w:r w:rsidRPr="0037576B">
        <w:rPr>
          <w:rFonts w:ascii="Arial" w:hAnsi="Arial" w:cs="Arial"/>
          <w:b/>
          <w:bCs/>
          <w:sz w:val="24"/>
          <w:szCs w:val="24"/>
        </w:rPr>
        <w:tab/>
        <w:t>Explain any decision to provide any payment or gift to respondents.</w:t>
      </w:r>
    </w:p>
    <w:p w:rsidR="0084689E" w:rsidRPr="0037576B" w14:paraId="741B7F21" w14:textId="77777777">
      <w:pPr>
        <w:widowControl/>
        <w:rPr>
          <w:rFonts w:ascii="Arial" w:hAnsi="Arial" w:cs="Arial"/>
          <w:sz w:val="24"/>
          <w:szCs w:val="24"/>
        </w:rPr>
      </w:pPr>
    </w:p>
    <w:p w:rsidR="000D3B19" w:rsidRPr="000D3B19" w:rsidP="000D3B19" w14:paraId="30F35653" w14:textId="77777777">
      <w:pPr>
        <w:widowControl/>
        <w:ind w:left="720"/>
        <w:rPr>
          <w:rFonts w:ascii="Arial" w:hAnsi="Arial" w:cs="Arial"/>
          <w:sz w:val="24"/>
          <w:szCs w:val="24"/>
        </w:rPr>
      </w:pPr>
      <w:r w:rsidRPr="000D3B19">
        <w:rPr>
          <w:rFonts w:ascii="Arial" w:hAnsi="Arial" w:cs="Arial"/>
          <w:sz w:val="24"/>
          <w:szCs w:val="24"/>
        </w:rPr>
        <w:t>There are no changes to the frequency of these surveys that was originally approved.</w:t>
      </w:r>
    </w:p>
    <w:p w:rsidR="0084689E" w:rsidRPr="00D65F53" w14:paraId="4F9A24AC" w14:textId="77777777">
      <w:pPr>
        <w:widowControl/>
        <w:rPr>
          <w:rFonts w:ascii="Arial" w:hAnsi="Arial" w:cs="Arial"/>
          <w:sz w:val="24"/>
          <w:szCs w:val="24"/>
        </w:rPr>
      </w:pPr>
    </w:p>
    <w:p w:rsidR="0084689E" w:rsidRPr="00731CA7" w14:paraId="677DAF4D" w14:textId="77777777">
      <w:pPr>
        <w:widowControl/>
        <w:tabs>
          <w:tab w:val="left" w:pos="720"/>
        </w:tabs>
        <w:ind w:left="720" w:hanging="720"/>
        <w:rPr>
          <w:rFonts w:ascii="Arial" w:hAnsi="Arial" w:cs="Arial"/>
          <w:sz w:val="24"/>
          <w:szCs w:val="24"/>
        </w:rPr>
      </w:pPr>
      <w:r w:rsidRPr="00D65F53">
        <w:rPr>
          <w:rFonts w:ascii="Arial" w:hAnsi="Arial" w:cs="Arial"/>
          <w:b/>
          <w:bCs/>
          <w:sz w:val="24"/>
          <w:szCs w:val="24"/>
        </w:rPr>
        <w:t>10.</w:t>
      </w:r>
      <w:r w:rsidRPr="00D65F53">
        <w:rPr>
          <w:rFonts w:ascii="Arial" w:hAnsi="Arial" w:cs="Arial"/>
          <w:b/>
          <w:bCs/>
          <w:sz w:val="24"/>
          <w:szCs w:val="24"/>
        </w:rPr>
        <w:tab/>
      </w:r>
      <w:r w:rsidRPr="00731CA7">
        <w:rPr>
          <w:rFonts w:ascii="Arial" w:hAnsi="Arial" w:cs="Arial"/>
          <w:b/>
          <w:bCs/>
          <w:sz w:val="24"/>
          <w:szCs w:val="24"/>
        </w:rPr>
        <w:t>Describe any assurance of confidentiality provided to respondents and the basis for the assurance in statute, regulation, or agency policy.</w:t>
      </w:r>
    </w:p>
    <w:p w:rsidR="0084689E" w:rsidRPr="00731CA7" w14:paraId="5BBB0E7D" w14:textId="77777777">
      <w:pPr>
        <w:widowControl/>
        <w:rPr>
          <w:rFonts w:ascii="Arial" w:hAnsi="Arial" w:cs="Arial"/>
          <w:sz w:val="24"/>
          <w:szCs w:val="24"/>
        </w:rPr>
      </w:pPr>
    </w:p>
    <w:p w:rsidR="00E322B4" w:rsidRPr="00E322B4" w:rsidP="00E322B4" w14:paraId="2104737F" w14:textId="77777777">
      <w:pPr>
        <w:ind w:left="720"/>
        <w:rPr>
          <w:rFonts w:ascii="Arial" w:hAnsi="Arial" w:eastAsiaTheme="minorEastAsia" w:cs="Arial"/>
          <w:sz w:val="24"/>
          <w:szCs w:val="24"/>
        </w:rPr>
      </w:pPr>
      <w:r w:rsidRPr="00E322B4">
        <w:rPr>
          <w:rFonts w:ascii="Arial" w:hAnsi="Arial" w:eastAsiaTheme="minorEastAsia" w:cs="Arial"/>
          <w:sz w:val="24"/>
          <w:szCs w:val="24"/>
        </w:rPr>
        <w:t xml:space="preserve">Questionnaires include a statement that individual reports are confidential.  U.S. Code Title 18, Section 1905; U.S. Code Title 7, Section 2276; and the Confidential Information Protection and Statistical Efficiency Act of 2018, Title III of Pub. L. No. 115-435, codified in 44 U.S.C. Ch. 35 and other applicable Federal laws. All employees of NASS and all enumerators hired and supervised under a cooperative agreement with the National Association of State Departments of Agriculture (NASDA) must read the regulations and sign a statement of compliance.  </w:t>
      </w:r>
    </w:p>
    <w:p w:rsidR="00D65F53" w:rsidRPr="00731CA7" w:rsidP="00D65F53" w14:paraId="2DCF571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720"/>
        <w:rPr>
          <w:rFonts w:ascii="Arial" w:hAnsi="Arial" w:cs="Arial"/>
          <w:sz w:val="24"/>
          <w:szCs w:val="24"/>
        </w:rPr>
      </w:pPr>
    </w:p>
    <w:p w:rsidR="00D65F53" w:rsidRPr="00731CA7" w:rsidP="00D65F53" w14:paraId="064DCA1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720"/>
        <w:rPr>
          <w:rFonts w:ascii="Arial" w:hAnsi="Arial" w:cs="Arial"/>
          <w:sz w:val="24"/>
          <w:szCs w:val="24"/>
        </w:rPr>
      </w:pPr>
      <w:r w:rsidRPr="00731CA7">
        <w:rPr>
          <w:rFonts w:ascii="Arial" w:hAnsi="Arial" w:cs="Arial"/>
          <w:sz w:val="24"/>
          <w:szCs w:val="24"/>
        </w:rPr>
        <w:t>The following CIPSEA Pledge statement will appear on all future NASS questionnaires.</w:t>
      </w:r>
    </w:p>
    <w:p w:rsidR="00731CA7" w:rsidRPr="00731CA7" w:rsidP="00731CA7" w14:paraId="714E333C" w14:textId="77777777">
      <w:pPr>
        <w:widowControl/>
        <w:autoSpaceDE/>
        <w:autoSpaceDN/>
        <w:adjustRightInd/>
        <w:ind w:left="720"/>
        <w:contextualSpacing/>
        <w:rPr>
          <w:rFonts w:ascii="Arial" w:hAnsi="Arial" w:eastAsiaTheme="minorEastAsia" w:cs="Arial"/>
          <w:color w:val="FF0000"/>
          <w:sz w:val="24"/>
          <w:szCs w:val="24"/>
        </w:rPr>
      </w:pPr>
    </w:p>
    <w:p w:rsidR="00731CA7" w:rsidRPr="00731CA7" w:rsidP="00EB1C29" w14:paraId="60107A0F" w14:textId="0CFA15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eastAsiaTheme="minorEastAsia" w:cs="Arial"/>
          <w:color w:val="0000FF"/>
          <w:sz w:val="24"/>
          <w:szCs w:val="24"/>
          <w:u w:val="single"/>
        </w:rPr>
      </w:pPr>
      <w:r w:rsidRPr="00731CA7">
        <w:rPr>
          <w:rFonts w:ascii="Arial" w:hAnsi="Arial" w:eastAsiaTheme="minorEastAsia" w:cs="Arial"/>
          <w:sz w:val="24"/>
          <w:szCs w:val="2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EB1C29" w:rsidR="00EB1C29">
        <w:rPr>
          <w:rFonts w:ascii="Arial" w:hAnsi="Arial" w:eastAsiaTheme="minorEastAsia" w:cs="Arial"/>
          <w:sz w:val="24"/>
          <w:szCs w:val="24"/>
        </w:rPr>
        <w:t>Confidential Information Protection and Statistical Efficiency Act of 2018, Title III of Pub. L. No. 115-435, codified in 44 U.S.C. Ch. 35 and other applicable Federal law</w:t>
      </w:r>
      <w:r w:rsidRPr="00731CA7">
        <w:rPr>
          <w:rFonts w:ascii="Arial" w:hAnsi="Arial" w:eastAsiaTheme="minorEastAsia" w:cs="Arial"/>
          <w:sz w:val="24"/>
          <w:szCs w:val="24"/>
        </w:rPr>
        <w:t xml:space="preserve">s. For more information on how we protect your information please visit: </w:t>
      </w:r>
      <w:hyperlink r:id="rId12" w:history="1">
        <w:r w:rsidRPr="00731CA7">
          <w:rPr>
            <w:rFonts w:ascii="Arial" w:hAnsi="Arial" w:eastAsiaTheme="minorEastAsia" w:cs="Arial"/>
            <w:color w:val="0000FF"/>
            <w:sz w:val="24"/>
            <w:szCs w:val="24"/>
            <w:u w:val="single"/>
          </w:rPr>
          <w:t>https://www.nass.usda.gov/confidentiality</w:t>
        </w:r>
      </w:hyperlink>
      <w:r w:rsidRPr="00731CA7">
        <w:rPr>
          <w:rFonts w:ascii="Arial" w:hAnsi="Arial" w:eastAsiaTheme="minorEastAsia" w:cs="Arial"/>
          <w:color w:val="0000FF"/>
          <w:sz w:val="24"/>
          <w:szCs w:val="24"/>
          <w:u w:val="single"/>
        </w:rPr>
        <w:t>.</w:t>
      </w:r>
    </w:p>
    <w:p w:rsidR="00D65F53" w:rsidRPr="009E0742" w:rsidP="00D65F53" w14:paraId="732775A0" w14:textId="77777777">
      <w:pPr>
        <w:widowControl/>
        <w:autoSpaceDE/>
        <w:autoSpaceDN/>
        <w:adjustRightInd/>
        <w:ind w:left="1170"/>
        <w:contextualSpacing/>
        <w:rPr>
          <w:rFonts w:ascii="Arial" w:hAnsi="Arial" w:eastAsiaTheme="minorEastAsia" w:cs="Arial"/>
          <w:color w:val="FF0000"/>
          <w:sz w:val="24"/>
          <w:szCs w:val="24"/>
        </w:rPr>
      </w:pPr>
    </w:p>
    <w:p w:rsidR="00D65F53" w:rsidRPr="00D65F53" w:rsidP="00D65F53" w14:paraId="4BD875B5" w14:textId="77777777">
      <w:pPr>
        <w:widowControl/>
        <w:ind w:left="720"/>
        <w:rPr>
          <w:rFonts w:ascii="Arial" w:hAnsi="Arial" w:cs="Arial"/>
          <w:sz w:val="24"/>
          <w:szCs w:val="24"/>
        </w:rPr>
      </w:pPr>
    </w:p>
    <w:p w:rsidR="0084689E" w:rsidRPr="00D65F53" w14:paraId="4A2880E3" w14:textId="77777777">
      <w:pPr>
        <w:widowControl/>
        <w:tabs>
          <w:tab w:val="left" w:pos="720"/>
        </w:tabs>
        <w:ind w:left="720" w:hanging="720"/>
        <w:rPr>
          <w:rFonts w:ascii="Arial" w:hAnsi="Arial" w:cs="Arial"/>
          <w:sz w:val="24"/>
          <w:szCs w:val="24"/>
        </w:rPr>
      </w:pPr>
      <w:r w:rsidRPr="00D65F53">
        <w:rPr>
          <w:rFonts w:ascii="Arial" w:hAnsi="Arial" w:cs="Arial"/>
          <w:b/>
          <w:bCs/>
          <w:sz w:val="24"/>
          <w:szCs w:val="24"/>
        </w:rPr>
        <w:t>11.</w:t>
      </w:r>
      <w:r w:rsidRPr="00D65F53">
        <w:rPr>
          <w:rFonts w:ascii="Arial" w:hAnsi="Arial" w:cs="Arial"/>
          <w:b/>
          <w:bCs/>
          <w:sz w:val="24"/>
          <w:szCs w:val="24"/>
        </w:rPr>
        <w:tab/>
        <w:t>Provide additional justification for any questions of a sensitive nature.</w:t>
      </w:r>
    </w:p>
    <w:p w:rsidR="0084689E" w:rsidRPr="00D65F53" w14:paraId="0EE56008" w14:textId="77777777">
      <w:pPr>
        <w:widowControl/>
        <w:rPr>
          <w:rFonts w:ascii="Arial" w:hAnsi="Arial" w:cs="Arial"/>
          <w:sz w:val="24"/>
          <w:szCs w:val="24"/>
        </w:rPr>
      </w:pPr>
    </w:p>
    <w:p w:rsidR="0084689E" w:rsidRPr="00D65F53" w14:paraId="10A1C509" w14:textId="77777777">
      <w:pPr>
        <w:widowControl/>
        <w:ind w:left="720"/>
        <w:rPr>
          <w:rFonts w:ascii="Arial" w:hAnsi="Arial" w:cs="Arial"/>
          <w:sz w:val="24"/>
          <w:szCs w:val="24"/>
        </w:rPr>
      </w:pPr>
      <w:r w:rsidRPr="00D65F53">
        <w:rPr>
          <w:rFonts w:ascii="Arial" w:hAnsi="Arial" w:cs="Arial"/>
          <w:sz w:val="24"/>
          <w:szCs w:val="24"/>
        </w:rPr>
        <w:t>There are no questions of a sensitive nature.</w:t>
      </w:r>
    </w:p>
    <w:p w:rsidR="0084689E" w:rsidRPr="00D65F53" w14:paraId="2910B19A" w14:textId="77777777">
      <w:pPr>
        <w:widowControl/>
        <w:rPr>
          <w:rFonts w:ascii="Arial" w:hAnsi="Arial" w:cs="Arial"/>
          <w:sz w:val="24"/>
          <w:szCs w:val="24"/>
        </w:rPr>
      </w:pPr>
    </w:p>
    <w:p w:rsidR="0026185E" w:rsidRPr="0026185E" w:rsidP="0026185E" w14:paraId="5C0338A5" w14:textId="77777777">
      <w:pPr>
        <w:widowControl/>
        <w:tabs>
          <w:tab w:val="left" w:pos="720"/>
        </w:tabs>
        <w:ind w:left="720" w:hanging="720"/>
        <w:rPr>
          <w:rFonts w:ascii="Arial" w:hAnsi="Arial" w:cs="Arial"/>
          <w:b/>
          <w:bCs/>
          <w:sz w:val="24"/>
          <w:szCs w:val="24"/>
        </w:rPr>
      </w:pPr>
      <w:r w:rsidRPr="00D65F53">
        <w:rPr>
          <w:rFonts w:ascii="Arial" w:hAnsi="Arial" w:cs="Arial"/>
          <w:b/>
          <w:bCs/>
          <w:sz w:val="24"/>
          <w:szCs w:val="24"/>
        </w:rPr>
        <w:t>12.</w:t>
      </w:r>
      <w:r w:rsidRPr="00D65F53">
        <w:rPr>
          <w:rFonts w:ascii="Arial" w:hAnsi="Arial" w:cs="Arial"/>
          <w:b/>
          <w:bCs/>
          <w:sz w:val="24"/>
          <w:szCs w:val="24"/>
        </w:rPr>
        <w:tab/>
      </w:r>
      <w:r w:rsidRPr="0026185E">
        <w:rPr>
          <w:rFonts w:ascii="Arial" w:hAnsi="Arial" w:cs="Arial"/>
          <w:b/>
          <w:bCs/>
          <w:sz w:val="24"/>
          <w:szCs w:val="24"/>
        </w:rPr>
        <w:t>Provide estimates of the hour burden of the collection of information. The statement should indicate the number of respondents, frequency of response, annual hour burden, and an explanation of how the burden was estimated.</w:t>
      </w:r>
    </w:p>
    <w:p w:rsidR="0084689E" w:rsidRPr="00731CA7" w14:paraId="007A37CB" w14:textId="02A0F659">
      <w:pPr>
        <w:widowControl/>
        <w:tabs>
          <w:tab w:val="left" w:pos="720"/>
        </w:tabs>
        <w:ind w:left="720" w:hanging="720"/>
        <w:rPr>
          <w:rFonts w:ascii="Arial" w:hAnsi="Arial" w:cs="Arial"/>
          <w:sz w:val="24"/>
          <w:szCs w:val="24"/>
        </w:rPr>
      </w:pPr>
    </w:p>
    <w:p w:rsidR="0084689E" w14:paraId="01298E12" w14:textId="21BD2F5F">
      <w:pPr>
        <w:widowControl/>
        <w:ind w:left="720"/>
        <w:rPr>
          <w:rFonts w:ascii="Arial" w:hAnsi="Arial" w:cs="Arial"/>
          <w:sz w:val="24"/>
          <w:szCs w:val="24"/>
        </w:rPr>
      </w:pPr>
      <w:r>
        <w:rPr>
          <w:rFonts w:ascii="Arial" w:hAnsi="Arial" w:cs="Arial"/>
          <w:sz w:val="24"/>
          <w:szCs w:val="24"/>
        </w:rPr>
        <w:t xml:space="preserve">The Operation Profile survey </w:t>
      </w:r>
      <w:r w:rsidR="0008682D">
        <w:rPr>
          <w:rFonts w:ascii="Arial" w:hAnsi="Arial" w:cs="Arial"/>
          <w:sz w:val="24"/>
          <w:szCs w:val="24"/>
        </w:rPr>
        <w:t xml:space="preserve">average </w:t>
      </w:r>
      <w:r w:rsidRPr="00731CA7">
        <w:rPr>
          <w:rFonts w:ascii="Arial" w:hAnsi="Arial" w:cs="Arial"/>
          <w:sz w:val="24"/>
          <w:szCs w:val="24"/>
        </w:rPr>
        <w:t>minutes per response</w:t>
      </w:r>
      <w:r w:rsidR="0002106E">
        <w:rPr>
          <w:rFonts w:ascii="Arial" w:hAnsi="Arial" w:cs="Arial"/>
          <w:sz w:val="24"/>
          <w:szCs w:val="24"/>
        </w:rPr>
        <w:t xml:space="preserve"> is </w:t>
      </w:r>
      <w:r w:rsidR="00EA7505">
        <w:rPr>
          <w:rFonts w:ascii="Arial" w:hAnsi="Arial" w:cs="Arial"/>
          <w:sz w:val="24"/>
          <w:szCs w:val="24"/>
        </w:rPr>
        <w:t>estimated at</w:t>
      </w:r>
      <w:r w:rsidR="0002106E">
        <w:rPr>
          <w:rFonts w:ascii="Arial" w:hAnsi="Arial" w:cs="Arial"/>
          <w:sz w:val="24"/>
          <w:szCs w:val="24"/>
        </w:rPr>
        <w:t xml:space="preserve"> 10 minutes. The Operation Profile survey will</w:t>
      </w:r>
      <w:r w:rsidR="000F2455">
        <w:rPr>
          <w:rFonts w:ascii="Arial" w:hAnsi="Arial" w:cs="Arial"/>
          <w:sz w:val="24"/>
          <w:szCs w:val="24"/>
        </w:rPr>
        <w:t xml:space="preserve"> increase the total burden to 5,342 hours</w:t>
      </w:r>
      <w:r w:rsidR="0008682D">
        <w:rPr>
          <w:rFonts w:ascii="Arial" w:hAnsi="Arial" w:cs="Arial"/>
          <w:sz w:val="24"/>
          <w:szCs w:val="24"/>
        </w:rPr>
        <w:t xml:space="preserve">. </w:t>
      </w:r>
    </w:p>
    <w:p w:rsidR="006741AB" w:rsidP="006741AB" w14:paraId="47C621C2" w14:textId="77777777">
      <w:pPr>
        <w:widowControl/>
        <w:ind w:left="720"/>
        <w:rPr>
          <w:rFonts w:ascii="Arial" w:hAnsi="Arial" w:cs="Arial"/>
          <w:sz w:val="24"/>
          <w:szCs w:val="24"/>
        </w:rPr>
      </w:pPr>
    </w:p>
    <w:p w:rsidR="006741AB" w:rsidP="006741AB" w14:paraId="2353CAFF" w14:textId="50B8E3B7">
      <w:pPr>
        <w:widowControl/>
        <w:ind w:left="720"/>
        <w:rPr>
          <w:rFonts w:ascii="Arial" w:hAnsi="Arial" w:cs="Arial"/>
          <w:sz w:val="24"/>
          <w:szCs w:val="24"/>
        </w:rPr>
      </w:pPr>
      <w:r>
        <w:rPr>
          <w:rFonts w:ascii="Arial" w:hAnsi="Arial" w:cs="Arial"/>
          <w:sz w:val="24"/>
          <w:szCs w:val="24"/>
        </w:rPr>
        <w:t>The total</w:t>
      </w:r>
      <w:r w:rsidRPr="006741AB">
        <w:rPr>
          <w:rFonts w:ascii="Arial" w:hAnsi="Arial" w:cs="Arial"/>
          <w:sz w:val="24"/>
          <w:szCs w:val="24"/>
        </w:rPr>
        <w:t xml:space="preserve"> </w:t>
      </w:r>
      <w:r w:rsidR="008B152C">
        <w:rPr>
          <w:rFonts w:ascii="Arial" w:hAnsi="Arial" w:cs="Arial"/>
          <w:sz w:val="24"/>
          <w:szCs w:val="24"/>
        </w:rPr>
        <w:t xml:space="preserve">Stocks </w:t>
      </w:r>
      <w:r w:rsidR="006042E0">
        <w:rPr>
          <w:rFonts w:ascii="Arial" w:hAnsi="Arial" w:cs="Arial"/>
          <w:sz w:val="24"/>
          <w:szCs w:val="24"/>
        </w:rPr>
        <w:t>Reports</w:t>
      </w:r>
      <w:r w:rsidR="008B152C">
        <w:rPr>
          <w:rFonts w:ascii="Arial" w:hAnsi="Arial" w:cs="Arial"/>
          <w:sz w:val="24"/>
          <w:szCs w:val="24"/>
        </w:rPr>
        <w:t xml:space="preserve"> </w:t>
      </w:r>
      <w:r w:rsidRPr="006741AB">
        <w:rPr>
          <w:rFonts w:ascii="Arial" w:hAnsi="Arial" w:cs="Arial"/>
          <w:sz w:val="24"/>
          <w:szCs w:val="24"/>
        </w:rPr>
        <w:t xml:space="preserve">sample size of </w:t>
      </w:r>
      <w:r w:rsidR="00FE23DF">
        <w:rPr>
          <w:rFonts w:ascii="Arial" w:hAnsi="Arial" w:cs="Arial"/>
          <w:sz w:val="24"/>
          <w:szCs w:val="24"/>
        </w:rPr>
        <w:t>8,330</w:t>
      </w:r>
      <w:r w:rsidRPr="006741AB">
        <w:rPr>
          <w:rFonts w:ascii="Arial" w:hAnsi="Arial" w:cs="Arial"/>
          <w:sz w:val="24"/>
          <w:szCs w:val="24"/>
        </w:rPr>
        <w:t xml:space="preserve">, </w:t>
      </w:r>
      <w:r w:rsidR="008D4B81">
        <w:rPr>
          <w:rFonts w:ascii="Arial" w:hAnsi="Arial" w:cs="Arial"/>
          <w:sz w:val="24"/>
          <w:szCs w:val="24"/>
        </w:rPr>
        <w:t xml:space="preserve">a </w:t>
      </w:r>
      <w:r w:rsidRPr="006741AB">
        <w:rPr>
          <w:rFonts w:ascii="Arial" w:hAnsi="Arial" w:cs="Arial"/>
          <w:sz w:val="24"/>
          <w:szCs w:val="24"/>
        </w:rPr>
        <w:t xml:space="preserve">total number of </w:t>
      </w:r>
      <w:r w:rsidR="00FE23DF">
        <w:rPr>
          <w:rFonts w:ascii="Arial" w:hAnsi="Arial" w:cs="Arial"/>
          <w:sz w:val="24"/>
          <w:szCs w:val="24"/>
        </w:rPr>
        <w:t>26,170</w:t>
      </w:r>
      <w:r w:rsidRPr="006741AB">
        <w:rPr>
          <w:rFonts w:ascii="Arial" w:hAnsi="Arial" w:cs="Arial"/>
          <w:sz w:val="24"/>
          <w:szCs w:val="24"/>
        </w:rPr>
        <w:t xml:space="preserve"> responses and a total of </w:t>
      </w:r>
      <w:r w:rsidR="00F919CB">
        <w:rPr>
          <w:rFonts w:ascii="Arial" w:hAnsi="Arial" w:cs="Arial"/>
          <w:sz w:val="24"/>
          <w:szCs w:val="24"/>
        </w:rPr>
        <w:t>5,342</w:t>
      </w:r>
      <w:r w:rsidRPr="006741AB">
        <w:rPr>
          <w:rFonts w:ascii="Arial" w:hAnsi="Arial" w:cs="Arial"/>
          <w:sz w:val="24"/>
          <w:szCs w:val="24"/>
        </w:rPr>
        <w:t xml:space="preserve"> burden hours.</w:t>
      </w:r>
    </w:p>
    <w:p w:rsidR="00077C20" w:rsidP="006741AB" w14:paraId="6A7CAF98" w14:textId="77777777">
      <w:pPr>
        <w:widowControl/>
        <w:ind w:left="720"/>
        <w:rPr>
          <w:rFonts w:ascii="Arial" w:hAnsi="Arial" w:cs="Arial"/>
          <w:sz w:val="24"/>
          <w:szCs w:val="24"/>
        </w:rPr>
      </w:pPr>
    </w:p>
    <w:p w:rsidR="00077C20" w:rsidRPr="00077C20" w:rsidP="00077C20" w14:paraId="7F19147C" w14:textId="77777777">
      <w:pPr>
        <w:widowControl/>
        <w:ind w:left="720"/>
        <w:rPr>
          <w:rFonts w:ascii="Arial" w:hAnsi="Arial" w:cs="Arial"/>
          <w:sz w:val="24"/>
          <w:szCs w:val="24"/>
        </w:rPr>
      </w:pPr>
      <w:r w:rsidRPr="00077C20">
        <w:rPr>
          <w:rFonts w:ascii="Arial" w:hAnsi="Arial" w:cs="Arial"/>
          <w:sz w:val="24"/>
          <w:szCs w:val="24"/>
        </w:rPr>
        <w:t>Average minutes per response for the surveys included in this docket are based on the amount of data asked on each questionnaire and the time needed for respondents to find and report the data. Total hours of burden are shown in the table below.</w:t>
      </w:r>
    </w:p>
    <w:p w:rsidR="00077C20" w:rsidP="00831C31" w14:paraId="54F23E7E" w14:textId="77777777">
      <w:pPr>
        <w:widowControl/>
        <w:ind w:left="720"/>
        <w:rPr>
          <w:rFonts w:ascii="Arial" w:hAnsi="Arial" w:cs="Arial"/>
          <w:sz w:val="24"/>
          <w:szCs w:val="24"/>
        </w:rPr>
      </w:pPr>
    </w:p>
    <w:p w:rsidR="00831C31" w:rsidRPr="00831C31" w:rsidP="00831C31" w14:paraId="400110FE" w14:textId="0C347ED4">
      <w:pPr>
        <w:widowControl/>
        <w:ind w:left="720"/>
        <w:rPr>
          <w:rFonts w:ascii="Arial" w:hAnsi="Arial" w:cs="Arial"/>
          <w:sz w:val="24"/>
          <w:szCs w:val="24"/>
        </w:rPr>
      </w:pPr>
      <w:r w:rsidRPr="00831C31">
        <w:rPr>
          <w:rFonts w:ascii="Arial" w:hAnsi="Arial" w:cs="Arial"/>
          <w:sz w:val="24"/>
          <w:szCs w:val="24"/>
        </w:rPr>
        <w:t>Cost to the public of completing the questionnaire is assumed to be comparable to the hourly rate of those requesting the data.</w:t>
      </w:r>
      <w:r w:rsidR="000266EE">
        <w:rPr>
          <w:rFonts w:ascii="Arial" w:hAnsi="Arial" w:cs="Arial"/>
          <w:sz w:val="24"/>
          <w:szCs w:val="24"/>
        </w:rPr>
        <w:t xml:space="preserve"> </w:t>
      </w:r>
      <w:r w:rsidRPr="00831C31">
        <w:rPr>
          <w:rFonts w:ascii="Arial" w:hAnsi="Arial" w:cs="Arial"/>
          <w:sz w:val="24"/>
          <w:szCs w:val="24"/>
        </w:rPr>
        <w:t xml:space="preserve">Reporting time of </w:t>
      </w:r>
      <w:r w:rsidR="005F72B4">
        <w:rPr>
          <w:rFonts w:ascii="Arial" w:hAnsi="Arial" w:cs="Arial"/>
          <w:sz w:val="24"/>
          <w:szCs w:val="24"/>
        </w:rPr>
        <w:t>5,342</w:t>
      </w:r>
      <w:r w:rsidRPr="00831C31">
        <w:rPr>
          <w:rFonts w:ascii="Arial" w:hAnsi="Arial" w:cs="Arial"/>
          <w:sz w:val="24"/>
          <w:szCs w:val="24"/>
        </w:rPr>
        <w:t xml:space="preserve"> hours is multiplied by $</w:t>
      </w:r>
      <w:r w:rsidR="00057F75">
        <w:rPr>
          <w:rFonts w:ascii="Arial" w:hAnsi="Arial" w:cs="Arial"/>
          <w:sz w:val="24"/>
          <w:szCs w:val="24"/>
        </w:rPr>
        <w:t>40.</w:t>
      </w:r>
      <w:r w:rsidR="00F91D97">
        <w:rPr>
          <w:rFonts w:ascii="Arial" w:hAnsi="Arial" w:cs="Arial"/>
          <w:sz w:val="24"/>
          <w:szCs w:val="24"/>
        </w:rPr>
        <w:t>51</w:t>
      </w:r>
      <w:r w:rsidRPr="00831C31">
        <w:rPr>
          <w:rFonts w:ascii="Arial" w:hAnsi="Arial" w:cs="Arial"/>
          <w:sz w:val="24"/>
          <w:szCs w:val="24"/>
        </w:rPr>
        <w:t xml:space="preserve"> per hour for a total cost to the public of $</w:t>
      </w:r>
      <w:r w:rsidR="00EA7505">
        <w:rPr>
          <w:rFonts w:ascii="Arial" w:hAnsi="Arial" w:cs="Arial"/>
          <w:sz w:val="24"/>
          <w:szCs w:val="24"/>
        </w:rPr>
        <w:t>214,801.80</w:t>
      </w:r>
      <w:r w:rsidRPr="00831C31">
        <w:rPr>
          <w:rFonts w:ascii="Arial" w:hAnsi="Arial" w:cs="Arial"/>
          <w:sz w:val="24"/>
          <w:szCs w:val="24"/>
        </w:rPr>
        <w:t xml:space="preserve">. </w:t>
      </w:r>
    </w:p>
    <w:p w:rsidR="00057F75" w:rsidRPr="00B135C3" w:rsidP="00057F75" w14:paraId="1D9B42B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057F75" w:rsidRPr="00B135C3" w:rsidP="00057F75" w14:paraId="238BFE28" w14:textId="47B8ED6E">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4"/>
          <w:szCs w:val="24"/>
        </w:rPr>
      </w:pPr>
      <w:r w:rsidRPr="00B135C3">
        <w:rPr>
          <w:rFonts w:ascii="Arial" w:hAnsi="Arial" w:cs="Arial"/>
          <w:sz w:val="24"/>
          <w:szCs w:val="24"/>
        </w:rPr>
        <w:t xml:space="preserve">NASS uses the Bureau of Labor Statistics’ </w:t>
      </w:r>
      <w:hyperlink r:id="rId13" w:history="1">
        <w:r w:rsidRPr="00B135C3">
          <w:rPr>
            <w:rStyle w:val="Hyperlink"/>
            <w:rFonts w:ascii="Arial" w:hAnsi="Arial" w:cs="Arial"/>
            <w:sz w:val="24"/>
            <w:szCs w:val="24"/>
          </w:rPr>
          <w:t>Occupational Employment Statistics</w:t>
        </w:r>
      </w:hyperlink>
      <w:r w:rsidRPr="00B135C3">
        <w:rPr>
          <w:rFonts w:ascii="Arial" w:hAnsi="Arial" w:cs="Arial"/>
          <w:sz w:val="24"/>
          <w:szCs w:val="24"/>
        </w:rPr>
        <w:t xml:space="preserve"> (most recently published on April 25, 2023 for the previous May) to estimate an hourly wage for the burden cost. The May 2022 mean wage for bookkeepers was $22.81. The mean wage for farm managers was $40.29. The mean wage for farm supervisors was $28.28. The mean wage of the three is $30.46. To calculate the fully loaded wage rate (includes allowances for Social Security, insurance, etc.) NASS will add 33% for a total of $40.51 per hour.</w:t>
      </w:r>
    </w:p>
    <w:p w:rsidR="00AA1C9A" w:rsidP="00B973A7" w14:paraId="2A3EE789" w14:textId="77777777">
      <w:pPr>
        <w:ind w:left="720"/>
        <w:rPr>
          <w:rFonts w:ascii="Arial" w:hAnsi="Arial" w:cs="Arial"/>
          <w:sz w:val="24"/>
          <w:szCs w:val="24"/>
        </w:rPr>
      </w:pPr>
    </w:p>
    <w:p w:rsidR="00AA1C9A" w:rsidP="00B973A7" w14:paraId="5B689E95" w14:textId="77777777">
      <w:pPr>
        <w:ind w:left="720"/>
        <w:rPr>
          <w:rFonts w:ascii="Arial" w:hAnsi="Arial" w:cs="Arial"/>
          <w:sz w:val="24"/>
          <w:szCs w:val="24"/>
        </w:rPr>
      </w:pPr>
    </w:p>
    <w:p w:rsidR="00AA1C9A" w:rsidRPr="00AA1C9A" w:rsidP="00B973A7" w14:paraId="03A2DB51" w14:textId="4A4530A9">
      <w:pPr>
        <w:ind w:left="720"/>
        <w:rPr>
          <w:rFonts w:ascii="Arial" w:hAnsi="Arial" w:cs="Arial"/>
          <w:sz w:val="24"/>
          <w:szCs w:val="24"/>
        </w:rPr>
        <w:sectPr w:rsidSect="00FA502D">
          <w:footerReference w:type="default" r:id="rId14"/>
          <w:type w:val="continuous"/>
          <w:pgSz w:w="12240" w:h="15840" w:code="1"/>
          <w:pgMar w:top="1440" w:right="1440" w:bottom="1440" w:left="1440" w:header="1440" w:footer="314" w:gutter="0"/>
          <w:cols w:space="720"/>
          <w:docGrid w:linePitch="272"/>
        </w:sectPr>
      </w:pPr>
    </w:p>
    <w:p w:rsidR="0028717A" w:rsidP="0069402D" w14:paraId="19C45652" w14:textId="58DEF40B">
      <w:pPr>
        <w:widowControl/>
        <w:tabs>
          <w:tab w:val="left" w:pos="0"/>
        </w:tabs>
        <w:ind w:left="720" w:hanging="720"/>
        <w:rPr>
          <w:rFonts w:ascii="Arial" w:hAnsi="Arial" w:cs="Arial"/>
          <w:b/>
          <w:bCs/>
          <w:sz w:val="24"/>
          <w:szCs w:val="24"/>
        </w:rPr>
        <w:sectPr w:rsidSect="00FA502D">
          <w:footerReference w:type="even" r:id="rId15"/>
          <w:footerReference w:type="default" r:id="rId16"/>
          <w:footerReference w:type="first" r:id="rId17"/>
          <w:pgSz w:w="15840" w:h="12240" w:orient="landscape"/>
          <w:pgMar w:top="990" w:right="1627" w:bottom="1170" w:left="990" w:header="1440" w:footer="144" w:gutter="0"/>
          <w:cols w:space="720"/>
          <w:titlePg/>
          <w:docGrid w:linePitch="272"/>
        </w:sectPr>
      </w:pPr>
      <w:r>
        <w:rPr>
          <w:noProof/>
        </w:rPr>
        <w:drawing>
          <wp:inline distT="0" distB="0" distL="0" distR="0">
            <wp:extent cx="6786880" cy="6400800"/>
            <wp:effectExtent l="0" t="0" r="0" b="0"/>
            <wp:docPr id="5" name="Picture 5" descr="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lendar&#10;&#10;Description automatically generated with medium confidence"/>
                    <pic:cNvPicPr/>
                  </pic:nvPicPr>
                  <pic:blipFill>
                    <a:blip xmlns:r="http://schemas.openxmlformats.org/officeDocument/2006/relationships" r:embed="rId18"/>
                    <a:stretch>
                      <a:fillRect/>
                    </a:stretch>
                  </pic:blipFill>
                  <pic:spPr>
                    <a:xfrm>
                      <a:off x="0" y="0"/>
                      <a:ext cx="6786880" cy="6400800"/>
                    </a:xfrm>
                    <a:prstGeom prst="rect">
                      <a:avLst/>
                    </a:prstGeom>
                  </pic:spPr>
                </pic:pic>
              </a:graphicData>
            </a:graphic>
          </wp:inline>
        </w:drawing>
      </w:r>
    </w:p>
    <w:p w:rsidR="0084689E" w:rsidRPr="00D65F53" w:rsidP="0028717A" w14:paraId="1C303B7E" w14:textId="55AAC099">
      <w:pPr>
        <w:widowControl/>
        <w:tabs>
          <w:tab w:val="left" w:pos="0"/>
        </w:tabs>
        <w:ind w:left="720" w:hanging="720"/>
        <w:rPr>
          <w:rFonts w:ascii="Arial" w:hAnsi="Arial" w:cs="Arial"/>
          <w:sz w:val="24"/>
          <w:szCs w:val="24"/>
        </w:rPr>
      </w:pPr>
      <w:r w:rsidRPr="00D65F53">
        <w:rPr>
          <w:rFonts w:ascii="Arial" w:hAnsi="Arial" w:cs="Arial"/>
          <w:b/>
          <w:bCs/>
          <w:sz w:val="24"/>
          <w:szCs w:val="24"/>
        </w:rPr>
        <w:t>13.</w:t>
      </w:r>
      <w:r w:rsidRPr="00D65F53">
        <w:rPr>
          <w:rFonts w:ascii="Arial" w:hAnsi="Arial" w:cs="Arial"/>
          <w:b/>
          <w:bCs/>
          <w:sz w:val="24"/>
          <w:szCs w:val="24"/>
        </w:rPr>
        <w:tab/>
      </w:r>
      <w:r w:rsidRPr="00770C6C" w:rsidR="00770C6C">
        <w:rPr>
          <w:rFonts w:ascii="Arial" w:hAnsi="Arial" w:cs="Arial"/>
          <w:b/>
          <w:bCs/>
          <w:sz w:val="24"/>
          <w:szCs w:val="24"/>
        </w:rPr>
        <w:t>Provide an estimate of the total annual cost burden to respondents or record keepers resulting from the collection of information.</w:t>
      </w:r>
    </w:p>
    <w:p w:rsidR="0084689E" w:rsidRPr="00D65F53" w14:paraId="016710FE" w14:textId="77777777">
      <w:pPr>
        <w:widowControl/>
        <w:rPr>
          <w:rFonts w:ascii="Arial" w:hAnsi="Arial" w:cs="Arial"/>
          <w:sz w:val="24"/>
          <w:szCs w:val="24"/>
        </w:rPr>
      </w:pPr>
    </w:p>
    <w:p w:rsidR="00FE4E7E" w:rsidRPr="00FE4E7E" w:rsidP="00FE4E7E" w14:paraId="2F3F7EF5" w14:textId="77777777">
      <w:pPr>
        <w:widowControl/>
        <w:ind w:firstLine="720"/>
        <w:rPr>
          <w:rFonts w:ascii="Arial" w:hAnsi="Arial" w:cs="Arial"/>
          <w:sz w:val="24"/>
          <w:szCs w:val="24"/>
        </w:rPr>
      </w:pPr>
      <w:r w:rsidRPr="00FE4E7E">
        <w:rPr>
          <w:rFonts w:ascii="Arial" w:hAnsi="Arial" w:cs="Arial"/>
          <w:sz w:val="24"/>
          <w:szCs w:val="24"/>
        </w:rPr>
        <w:t>There is no cost burden to respondents.</w:t>
      </w:r>
    </w:p>
    <w:p w:rsidR="0084689E" w:rsidRPr="00D65F53" w14:paraId="245C748A" w14:textId="77777777">
      <w:pPr>
        <w:widowControl/>
        <w:rPr>
          <w:rFonts w:ascii="Arial" w:hAnsi="Arial" w:cs="Arial"/>
          <w:sz w:val="24"/>
          <w:szCs w:val="24"/>
        </w:rPr>
      </w:pPr>
    </w:p>
    <w:p w:rsidR="0084689E" w:rsidRPr="00D65F53" w14:paraId="09EF9ECA" w14:textId="7FD1FAE4">
      <w:pPr>
        <w:widowControl/>
        <w:tabs>
          <w:tab w:val="left" w:pos="720"/>
        </w:tabs>
        <w:ind w:left="720" w:hanging="720"/>
        <w:rPr>
          <w:rFonts w:ascii="Arial" w:hAnsi="Arial" w:cs="Arial"/>
          <w:sz w:val="24"/>
          <w:szCs w:val="24"/>
        </w:rPr>
      </w:pPr>
      <w:r w:rsidRPr="00D65F53">
        <w:rPr>
          <w:rFonts w:ascii="Arial" w:hAnsi="Arial" w:cs="Arial"/>
          <w:b/>
          <w:bCs/>
          <w:sz w:val="24"/>
          <w:szCs w:val="24"/>
        </w:rPr>
        <w:t>14.</w:t>
      </w:r>
      <w:r w:rsidRPr="00D65F53">
        <w:rPr>
          <w:rFonts w:ascii="Arial" w:hAnsi="Arial" w:cs="Arial"/>
          <w:b/>
          <w:bCs/>
          <w:sz w:val="24"/>
          <w:szCs w:val="24"/>
        </w:rPr>
        <w:tab/>
      </w:r>
      <w:r w:rsidRPr="00597EA5" w:rsidR="00597EA5">
        <w:rPr>
          <w:rFonts w:ascii="Arial" w:hAnsi="Arial" w:cs="Arial"/>
          <w:b/>
          <w:bCs/>
          <w:sz w:val="24"/>
          <w:szCs w:val="24"/>
        </w:rPr>
        <w:t>Annualized costs to federal government.</w:t>
      </w:r>
    </w:p>
    <w:p w:rsidR="0084689E" w14:paraId="48AB57E4" w14:textId="7CBE691F">
      <w:pPr>
        <w:widowControl/>
        <w:rPr>
          <w:rFonts w:ascii="Arial" w:hAnsi="Arial" w:cs="Arial"/>
          <w:sz w:val="24"/>
          <w:szCs w:val="24"/>
        </w:rPr>
      </w:pPr>
      <w:r>
        <w:rPr>
          <w:rFonts w:ascii="Arial" w:hAnsi="Arial" w:cs="Arial"/>
          <w:sz w:val="24"/>
          <w:szCs w:val="24"/>
        </w:rPr>
        <w:tab/>
      </w:r>
    </w:p>
    <w:p w:rsidR="008A68B8" w:rsidRPr="000C7968" w:rsidP="008A68B8" w14:paraId="6814DE1C" w14:textId="292183DE">
      <w:pPr>
        <w:widowControl/>
        <w:ind w:left="720"/>
        <w:rPr>
          <w:rFonts w:ascii="Arial" w:hAnsi="Arial" w:cs="Arial"/>
          <w:sz w:val="24"/>
          <w:szCs w:val="24"/>
        </w:rPr>
      </w:pPr>
      <w:r w:rsidRPr="00382C63">
        <w:rPr>
          <w:rFonts w:ascii="Arial" w:hAnsi="Arial" w:cs="Arial"/>
          <w:sz w:val="24"/>
          <w:szCs w:val="24"/>
        </w:rPr>
        <w:t>The total cost to the Federal Government will remain at approximately $</w:t>
      </w:r>
      <w:r>
        <w:rPr>
          <w:rFonts w:ascii="Arial" w:hAnsi="Arial" w:cs="Arial"/>
          <w:sz w:val="24"/>
          <w:szCs w:val="24"/>
        </w:rPr>
        <w:t>2.0</w:t>
      </w:r>
      <w:r w:rsidRPr="00382C63">
        <w:rPr>
          <w:rFonts w:ascii="Arial" w:hAnsi="Arial" w:cs="Arial"/>
          <w:sz w:val="24"/>
          <w:szCs w:val="24"/>
        </w:rPr>
        <w:t xml:space="preserve"> million.</w:t>
      </w:r>
      <w:r>
        <w:rPr>
          <w:rFonts w:ascii="Arial" w:hAnsi="Arial" w:cs="Arial"/>
          <w:sz w:val="24"/>
          <w:szCs w:val="24"/>
        </w:rPr>
        <w:t xml:space="preserve"> </w:t>
      </w:r>
      <w:r w:rsidRPr="00382C63">
        <w:rPr>
          <w:rFonts w:ascii="Arial" w:hAnsi="Arial" w:cs="Arial"/>
          <w:sz w:val="24"/>
          <w:szCs w:val="24"/>
        </w:rPr>
        <w:t>About $1.</w:t>
      </w:r>
      <w:r>
        <w:rPr>
          <w:rFonts w:ascii="Arial" w:hAnsi="Arial" w:cs="Arial"/>
          <w:sz w:val="24"/>
          <w:szCs w:val="24"/>
        </w:rPr>
        <w:t>7</w:t>
      </w:r>
      <w:r w:rsidRPr="00382C63">
        <w:rPr>
          <w:rFonts w:ascii="Arial" w:hAnsi="Arial" w:cs="Arial"/>
          <w:sz w:val="24"/>
          <w:szCs w:val="24"/>
        </w:rPr>
        <w:t xml:space="preserve"> million is for federal salaries, $1</w:t>
      </w:r>
      <w:r>
        <w:rPr>
          <w:rFonts w:ascii="Arial" w:hAnsi="Arial" w:cs="Arial"/>
          <w:sz w:val="24"/>
          <w:szCs w:val="24"/>
        </w:rPr>
        <w:t>50</w:t>
      </w:r>
      <w:r w:rsidRPr="00382C63">
        <w:rPr>
          <w:rFonts w:ascii="Arial" w:hAnsi="Arial" w:cs="Arial"/>
          <w:sz w:val="24"/>
          <w:szCs w:val="24"/>
        </w:rPr>
        <w:t>,000 for telephone and field enumeration by associated State employees (of the National Association of State Departments of Agriculture), and $1</w:t>
      </w:r>
      <w:r w:rsidR="00C12237">
        <w:rPr>
          <w:rFonts w:ascii="Arial" w:hAnsi="Arial" w:cs="Arial"/>
          <w:sz w:val="24"/>
          <w:szCs w:val="24"/>
        </w:rPr>
        <w:t>50</w:t>
      </w:r>
      <w:r w:rsidRPr="00382C63">
        <w:rPr>
          <w:rFonts w:ascii="Arial" w:hAnsi="Arial" w:cs="Arial"/>
          <w:sz w:val="24"/>
          <w:szCs w:val="24"/>
        </w:rPr>
        <w:t>,000 for printing, postage, data processing, travel, etc.</w:t>
      </w:r>
    </w:p>
    <w:p w:rsidR="00E77D48" w:rsidRPr="000C7968" w14:paraId="6A4D5183" w14:textId="77777777">
      <w:pPr>
        <w:widowControl/>
        <w:rPr>
          <w:rFonts w:ascii="Arial" w:hAnsi="Arial" w:cs="Arial"/>
          <w:sz w:val="24"/>
          <w:szCs w:val="24"/>
        </w:rPr>
      </w:pPr>
    </w:p>
    <w:p w:rsidR="0084689E" w:rsidRPr="00D65F53" w14:paraId="703CD30A" w14:textId="03D9F574">
      <w:pPr>
        <w:widowControl/>
        <w:tabs>
          <w:tab w:val="left" w:pos="720"/>
        </w:tabs>
        <w:ind w:left="720" w:hanging="720"/>
        <w:rPr>
          <w:rFonts w:ascii="Arial" w:hAnsi="Arial" w:cs="Arial"/>
          <w:sz w:val="24"/>
          <w:szCs w:val="24"/>
        </w:rPr>
      </w:pPr>
      <w:r w:rsidRPr="000C7968">
        <w:rPr>
          <w:rFonts w:ascii="Arial" w:hAnsi="Arial" w:cs="Arial"/>
          <w:b/>
          <w:bCs/>
          <w:sz w:val="24"/>
          <w:szCs w:val="24"/>
        </w:rPr>
        <w:t>15.</w:t>
      </w:r>
      <w:r w:rsidRPr="000C7968">
        <w:rPr>
          <w:rFonts w:ascii="Arial" w:hAnsi="Arial" w:cs="Arial"/>
          <w:b/>
          <w:bCs/>
          <w:sz w:val="24"/>
          <w:szCs w:val="24"/>
        </w:rPr>
        <w:tab/>
      </w:r>
      <w:r w:rsidRPr="0032247E" w:rsidR="0032247E">
        <w:rPr>
          <w:rFonts w:ascii="Arial" w:hAnsi="Arial" w:cs="Arial"/>
          <w:b/>
          <w:bCs/>
          <w:sz w:val="24"/>
          <w:szCs w:val="24"/>
        </w:rPr>
        <w:t>Reasons for changes in burden.</w:t>
      </w:r>
    </w:p>
    <w:p w:rsidR="0084689E" w14:paraId="68790710" w14:textId="77777777">
      <w:pPr>
        <w:widowControl/>
        <w:rPr>
          <w:rFonts w:ascii="Arial" w:hAnsi="Arial" w:cs="Arial"/>
          <w:sz w:val="24"/>
          <w:szCs w:val="24"/>
        </w:rPr>
      </w:pPr>
    </w:p>
    <w:p w:rsidR="00610A51" w:rsidP="00610A51" w14:paraId="0610E854" w14:textId="0DBADA7A">
      <w:pPr>
        <w:widowControl/>
        <w:ind w:left="720"/>
        <w:rPr>
          <w:rFonts w:ascii="Arial" w:hAnsi="Arial" w:cs="Arial"/>
          <w:sz w:val="24"/>
          <w:szCs w:val="24"/>
        </w:rPr>
      </w:pPr>
      <w:r>
        <w:rPr>
          <w:rFonts w:ascii="Arial" w:hAnsi="Arial" w:cs="Arial"/>
          <w:sz w:val="24"/>
          <w:szCs w:val="24"/>
        </w:rPr>
        <w:t xml:space="preserve">By adding the Operation Profile survey, NASS will increase total burden by </w:t>
      </w:r>
      <w:r w:rsidR="00EF7F73">
        <w:rPr>
          <w:rFonts w:ascii="Arial" w:hAnsi="Arial" w:cs="Arial"/>
          <w:sz w:val="24"/>
          <w:szCs w:val="24"/>
        </w:rPr>
        <w:t>280</w:t>
      </w:r>
      <w:r w:rsidR="006A776C">
        <w:rPr>
          <w:rFonts w:ascii="Arial" w:hAnsi="Arial" w:cs="Arial"/>
          <w:sz w:val="24"/>
          <w:szCs w:val="24"/>
        </w:rPr>
        <w:t xml:space="preserve"> </w:t>
      </w:r>
      <w:r>
        <w:rPr>
          <w:rFonts w:ascii="Arial" w:hAnsi="Arial" w:cs="Arial"/>
          <w:sz w:val="24"/>
          <w:szCs w:val="24"/>
        </w:rPr>
        <w:t>hours</w:t>
      </w:r>
      <w:r w:rsidR="00FC7FFB">
        <w:rPr>
          <w:rFonts w:ascii="Arial" w:hAnsi="Arial" w:cs="Arial"/>
          <w:sz w:val="24"/>
          <w:szCs w:val="24"/>
        </w:rPr>
        <w:t>.</w:t>
      </w:r>
    </w:p>
    <w:p w:rsidR="00BF32BE" w:rsidRPr="00A73EA7" w:rsidP="00610A51" w14:paraId="60B62FC4" w14:textId="03347B06">
      <w:pPr>
        <w:widowControl/>
        <w:ind w:left="720"/>
        <w:rPr>
          <w:rFonts w:ascii="Arial" w:hAnsi="Arial" w:cs="Arial"/>
          <w:sz w:val="24"/>
          <w:szCs w:val="24"/>
        </w:rPr>
      </w:pPr>
      <w:r>
        <w:rPr>
          <w:noProof/>
        </w:rPr>
        <w:drawing>
          <wp:inline distT="0" distB="0" distL="0" distR="0">
            <wp:extent cx="5143500" cy="4524375"/>
            <wp:effectExtent l="0" t="0" r="0" b="9525"/>
            <wp:docPr id="1" name="Picture 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with medium confidence"/>
                    <pic:cNvPicPr/>
                  </pic:nvPicPr>
                  <pic:blipFill>
                    <a:blip xmlns:r="http://schemas.openxmlformats.org/officeDocument/2006/relationships" r:embed="rId19"/>
                    <a:stretch>
                      <a:fillRect/>
                    </a:stretch>
                  </pic:blipFill>
                  <pic:spPr>
                    <a:xfrm>
                      <a:off x="0" y="0"/>
                      <a:ext cx="5143500" cy="4524375"/>
                    </a:xfrm>
                    <a:prstGeom prst="rect">
                      <a:avLst/>
                    </a:prstGeom>
                  </pic:spPr>
                </pic:pic>
              </a:graphicData>
            </a:graphic>
          </wp:inline>
        </w:drawing>
      </w:r>
    </w:p>
    <w:p w:rsidR="00D919CE" w:rsidRPr="00CA3BF7" w:rsidP="00A76E74" w14:paraId="51AD8720" w14:textId="77777777">
      <w:pPr>
        <w:widowControl/>
        <w:autoSpaceDE/>
        <w:autoSpaceDN/>
        <w:adjustRightInd/>
        <w:spacing w:after="200" w:line="276" w:lineRule="auto"/>
        <w:ind w:left="720"/>
        <w:rPr>
          <w:rFonts w:ascii="Arial" w:hAnsi="Arial" w:cs="Arial"/>
          <w:sz w:val="24"/>
          <w:szCs w:val="24"/>
        </w:rPr>
      </w:pPr>
    </w:p>
    <w:p w:rsidR="00582B34" w:rsidP="0068436B" w14:paraId="0925C1B4" w14:textId="66AB721D">
      <w:pPr>
        <w:widowControl/>
        <w:autoSpaceDE/>
        <w:autoSpaceDN/>
        <w:adjustRightInd/>
        <w:spacing w:after="200" w:line="276" w:lineRule="auto"/>
        <w:ind w:firstLine="720"/>
        <w:jc w:val="center"/>
        <w:rPr>
          <w:rFonts w:ascii="Arial" w:hAnsi="Arial" w:cs="Arial"/>
          <w:color w:val="FF0000"/>
          <w:sz w:val="24"/>
          <w:szCs w:val="24"/>
        </w:rPr>
      </w:pPr>
    </w:p>
    <w:p w:rsidR="0084689E" w:rsidRPr="00D65F53" w:rsidP="00582B34" w14:paraId="0884B929" w14:textId="627279AC">
      <w:pPr>
        <w:widowControl/>
        <w:autoSpaceDE/>
        <w:autoSpaceDN/>
        <w:adjustRightInd/>
        <w:spacing w:after="200" w:line="276" w:lineRule="auto"/>
        <w:ind w:left="720" w:hanging="720"/>
        <w:rPr>
          <w:rFonts w:ascii="Arial" w:hAnsi="Arial" w:cs="Arial"/>
          <w:sz w:val="24"/>
          <w:szCs w:val="24"/>
        </w:rPr>
      </w:pPr>
      <w:r w:rsidRPr="00D65F53">
        <w:rPr>
          <w:rFonts w:ascii="Arial" w:hAnsi="Arial" w:cs="Arial"/>
          <w:b/>
          <w:bCs/>
          <w:sz w:val="24"/>
          <w:szCs w:val="24"/>
        </w:rPr>
        <w:t>16.</w:t>
      </w:r>
      <w:r w:rsidRPr="00D65F53">
        <w:rPr>
          <w:rFonts w:ascii="Arial" w:hAnsi="Arial" w:cs="Arial"/>
          <w:b/>
          <w:bCs/>
          <w:sz w:val="24"/>
          <w:szCs w:val="24"/>
        </w:rPr>
        <w:tab/>
      </w:r>
      <w:r w:rsidRPr="00D27B52" w:rsidR="00D27B52">
        <w:rPr>
          <w:rFonts w:ascii="Arial" w:hAnsi="Arial" w:cs="Arial"/>
          <w:b/>
          <w:bCs/>
          <w:sz w:val="24"/>
          <w:szCs w:val="24"/>
        </w:rPr>
        <w:t>Tabulation, analysis, and publication plans.</w:t>
      </w:r>
    </w:p>
    <w:p w:rsidR="0084689E" w:rsidRPr="009533F4" w14:paraId="66C01828" w14:textId="77777777">
      <w:pPr>
        <w:widowControl/>
        <w:rPr>
          <w:rFonts w:ascii="Arial" w:hAnsi="Arial" w:cs="Arial"/>
          <w:sz w:val="24"/>
          <w:szCs w:val="24"/>
        </w:rPr>
      </w:pPr>
    </w:p>
    <w:p w:rsidR="0069402D" w14:paraId="70E83395" w14:textId="4034F095">
      <w:pPr>
        <w:widowControl/>
        <w:tabs>
          <w:tab w:val="left" w:pos="720"/>
        </w:tabs>
        <w:ind w:left="720" w:hanging="720"/>
        <w:rPr>
          <w:rFonts w:ascii="Arial" w:hAnsi="Arial" w:cs="Arial"/>
          <w:sz w:val="24"/>
          <w:szCs w:val="24"/>
        </w:rPr>
      </w:pPr>
      <w:r>
        <w:rPr>
          <w:rFonts w:ascii="Arial" w:hAnsi="Arial" w:cs="Arial"/>
          <w:sz w:val="24"/>
          <w:szCs w:val="24"/>
        </w:rPr>
        <w:tab/>
      </w:r>
      <w:r w:rsidRPr="00F4635C">
        <w:rPr>
          <w:rFonts w:ascii="Arial" w:hAnsi="Arial" w:cs="Arial"/>
          <w:sz w:val="24"/>
          <w:szCs w:val="24"/>
        </w:rPr>
        <w:t xml:space="preserve">There are no changes from the current approval related </w:t>
      </w:r>
      <w:r w:rsidR="00593E68">
        <w:rPr>
          <w:rFonts w:ascii="Arial" w:hAnsi="Arial" w:cs="Arial"/>
          <w:sz w:val="24"/>
          <w:szCs w:val="24"/>
        </w:rPr>
        <w:t>to the publications</w:t>
      </w:r>
      <w:r w:rsidR="002C2DD8">
        <w:rPr>
          <w:rFonts w:ascii="Arial" w:hAnsi="Arial" w:cs="Arial"/>
          <w:sz w:val="24"/>
          <w:szCs w:val="24"/>
        </w:rPr>
        <w:t xml:space="preserve">. </w:t>
      </w:r>
      <w:r w:rsidR="00524FDA">
        <w:rPr>
          <w:rFonts w:ascii="Arial" w:hAnsi="Arial" w:cs="Arial"/>
          <w:sz w:val="24"/>
          <w:szCs w:val="24"/>
        </w:rPr>
        <w:t>The Operation Profile</w:t>
      </w:r>
      <w:r w:rsidR="002C2DD8">
        <w:rPr>
          <w:rFonts w:ascii="Arial" w:hAnsi="Arial" w:cs="Arial"/>
          <w:sz w:val="24"/>
          <w:szCs w:val="24"/>
        </w:rPr>
        <w:t xml:space="preserve"> survey will not result in any publications.</w:t>
      </w:r>
    </w:p>
    <w:p w:rsidR="002C2DD8" w14:paraId="3EB84125" w14:textId="77777777">
      <w:pPr>
        <w:widowControl/>
        <w:tabs>
          <w:tab w:val="left" w:pos="720"/>
        </w:tabs>
        <w:ind w:left="720" w:hanging="720"/>
        <w:rPr>
          <w:rFonts w:ascii="Arial" w:hAnsi="Arial" w:cs="Arial"/>
          <w:sz w:val="24"/>
          <w:szCs w:val="24"/>
        </w:rPr>
      </w:pPr>
    </w:p>
    <w:p w:rsidR="002C2DD8" w14:paraId="714F971E" w14:textId="5B04FE72">
      <w:pPr>
        <w:widowControl/>
        <w:tabs>
          <w:tab w:val="left" w:pos="720"/>
        </w:tabs>
        <w:ind w:left="720" w:hanging="720"/>
        <w:rPr>
          <w:rFonts w:ascii="Arial" w:hAnsi="Arial" w:cs="Arial"/>
          <w:sz w:val="24"/>
          <w:szCs w:val="24"/>
        </w:rPr>
      </w:pPr>
      <w:r>
        <w:rPr>
          <w:rFonts w:ascii="Arial" w:hAnsi="Arial" w:cs="Arial"/>
          <w:sz w:val="24"/>
          <w:szCs w:val="24"/>
        </w:rPr>
        <w:tab/>
        <w:t xml:space="preserve">The Operation Profile survey timeline is below. </w:t>
      </w:r>
    </w:p>
    <w:p w:rsidR="00AF0E92" w14:paraId="2F88D96F" w14:textId="5C8CE2F2">
      <w:pPr>
        <w:widowControl/>
        <w:tabs>
          <w:tab w:val="left" w:pos="7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Sample Drawn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8529D">
        <w:rPr>
          <w:rFonts w:ascii="Arial" w:hAnsi="Arial" w:cs="Arial"/>
          <w:sz w:val="24"/>
          <w:szCs w:val="24"/>
        </w:rPr>
        <w:t>April</w:t>
      </w:r>
    </w:p>
    <w:p w:rsidR="002C2DD8" w14:paraId="11689331" w14:textId="7B3D0BE1">
      <w:pPr>
        <w:widowControl/>
        <w:tabs>
          <w:tab w:val="left" w:pos="720"/>
        </w:tabs>
        <w:ind w:left="720" w:hanging="720"/>
        <w:rPr>
          <w:rFonts w:ascii="Arial" w:hAnsi="Arial" w:cs="Arial"/>
          <w:sz w:val="24"/>
          <w:szCs w:val="24"/>
        </w:rPr>
      </w:pPr>
      <w:r>
        <w:rPr>
          <w:rFonts w:ascii="Arial" w:hAnsi="Arial" w:cs="Arial"/>
          <w:sz w:val="24"/>
          <w:szCs w:val="24"/>
        </w:rPr>
        <w:tab/>
        <w:t>Mail 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June</w:t>
      </w:r>
    </w:p>
    <w:p w:rsidR="00D759AD" w14:paraId="47D45FC8" w14:textId="54F5E821">
      <w:pPr>
        <w:widowControl/>
        <w:tabs>
          <w:tab w:val="left" w:pos="720"/>
        </w:tabs>
        <w:ind w:left="720" w:hanging="720"/>
        <w:rPr>
          <w:rFonts w:ascii="Arial" w:hAnsi="Arial" w:cs="Arial"/>
          <w:sz w:val="24"/>
          <w:szCs w:val="24"/>
        </w:rPr>
      </w:pPr>
      <w:r>
        <w:rPr>
          <w:rFonts w:ascii="Arial" w:hAnsi="Arial" w:cs="Arial"/>
          <w:sz w:val="24"/>
          <w:szCs w:val="24"/>
        </w:rPr>
        <w:tab/>
      </w:r>
      <w:r w:rsidR="005A78CC">
        <w:rPr>
          <w:rFonts w:ascii="Arial" w:hAnsi="Arial" w:cs="Arial"/>
          <w:sz w:val="24"/>
          <w:szCs w:val="24"/>
        </w:rPr>
        <w:t xml:space="preserve">Non-response follow-up </w:t>
      </w:r>
      <w:r w:rsidR="005A78CC">
        <w:rPr>
          <w:rFonts w:ascii="Arial" w:hAnsi="Arial" w:cs="Arial"/>
          <w:sz w:val="24"/>
          <w:szCs w:val="24"/>
        </w:rPr>
        <w:tab/>
      </w:r>
      <w:r w:rsidR="005A78CC">
        <w:rPr>
          <w:rFonts w:ascii="Arial" w:hAnsi="Arial" w:cs="Arial"/>
          <w:sz w:val="24"/>
          <w:szCs w:val="24"/>
        </w:rPr>
        <w:tab/>
      </w:r>
      <w:r w:rsidR="005A78CC">
        <w:rPr>
          <w:rFonts w:ascii="Arial" w:hAnsi="Arial" w:cs="Arial"/>
          <w:sz w:val="24"/>
          <w:szCs w:val="24"/>
        </w:rPr>
        <w:tab/>
        <w:t>July</w:t>
      </w:r>
    </w:p>
    <w:p w:rsidR="0048529D" w14:paraId="16C29DB9" w14:textId="5778CE7E">
      <w:pPr>
        <w:widowControl/>
        <w:tabs>
          <w:tab w:val="left" w:pos="720"/>
        </w:tabs>
        <w:ind w:left="720" w:hanging="720"/>
        <w:rPr>
          <w:rFonts w:ascii="Arial" w:hAnsi="Arial" w:cs="Arial"/>
          <w:sz w:val="24"/>
          <w:szCs w:val="24"/>
        </w:rPr>
      </w:pPr>
      <w:r>
        <w:rPr>
          <w:rFonts w:ascii="Arial" w:hAnsi="Arial" w:cs="Arial"/>
          <w:sz w:val="24"/>
          <w:szCs w:val="24"/>
        </w:rPr>
        <w:tab/>
        <w:t>Clean 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October</w:t>
      </w:r>
    </w:p>
    <w:p w:rsidR="00D759AD" w14:paraId="384A9111" w14:textId="1809A387">
      <w:pPr>
        <w:widowControl/>
        <w:tabs>
          <w:tab w:val="left" w:pos="720"/>
        </w:tabs>
        <w:ind w:left="720" w:hanging="720"/>
        <w:rPr>
          <w:rFonts w:ascii="Arial" w:hAnsi="Arial" w:cs="Arial"/>
          <w:sz w:val="24"/>
          <w:szCs w:val="24"/>
        </w:rPr>
      </w:pPr>
      <w:r>
        <w:rPr>
          <w:rFonts w:ascii="Arial" w:hAnsi="Arial" w:cs="Arial"/>
          <w:sz w:val="24"/>
          <w:szCs w:val="24"/>
        </w:rPr>
        <w:tab/>
      </w:r>
    </w:p>
    <w:p w:rsidR="00593E68" w:rsidRPr="006E7A70" w14:paraId="00A78A6D" w14:textId="77777777">
      <w:pPr>
        <w:widowControl/>
        <w:tabs>
          <w:tab w:val="left" w:pos="720"/>
        </w:tabs>
        <w:ind w:left="720" w:hanging="720"/>
        <w:rPr>
          <w:rFonts w:ascii="Arial" w:hAnsi="Arial" w:cs="Arial"/>
          <w:bCs/>
          <w:sz w:val="24"/>
          <w:szCs w:val="24"/>
        </w:rPr>
      </w:pPr>
    </w:p>
    <w:p w:rsidR="0084689E" w:rsidRPr="00D65F53" w14:paraId="170FCB73" w14:textId="3E87A2B4">
      <w:pPr>
        <w:widowControl/>
        <w:tabs>
          <w:tab w:val="left" w:pos="720"/>
        </w:tabs>
        <w:ind w:left="720" w:hanging="720"/>
        <w:rPr>
          <w:rFonts w:ascii="Arial" w:hAnsi="Arial" w:cs="Arial"/>
          <w:sz w:val="24"/>
          <w:szCs w:val="24"/>
        </w:rPr>
      </w:pPr>
      <w:r w:rsidRPr="00D65F53">
        <w:rPr>
          <w:rFonts w:ascii="Arial" w:hAnsi="Arial" w:cs="Arial"/>
          <w:b/>
          <w:bCs/>
          <w:sz w:val="24"/>
          <w:szCs w:val="24"/>
        </w:rPr>
        <w:t>17.</w:t>
      </w:r>
      <w:r w:rsidRPr="00D65F53">
        <w:rPr>
          <w:rFonts w:ascii="Arial" w:hAnsi="Arial" w:cs="Arial"/>
          <w:b/>
          <w:bCs/>
          <w:sz w:val="24"/>
          <w:szCs w:val="24"/>
        </w:rPr>
        <w:tab/>
      </w:r>
      <w:r w:rsidRPr="00B6375C" w:rsidR="00B6375C">
        <w:rPr>
          <w:rFonts w:ascii="Arial" w:hAnsi="Arial" w:cs="Arial"/>
          <w:b/>
          <w:bCs/>
          <w:sz w:val="24"/>
          <w:szCs w:val="24"/>
        </w:rPr>
        <w:t>Request for approval of non-display of expiration date.</w:t>
      </w:r>
    </w:p>
    <w:p w:rsidR="0084689E" w:rsidRPr="00D65F53" w14:paraId="53FCB90B" w14:textId="77777777">
      <w:pPr>
        <w:widowControl/>
        <w:rPr>
          <w:rFonts w:ascii="Arial" w:hAnsi="Arial" w:cs="Arial"/>
          <w:sz w:val="24"/>
          <w:szCs w:val="24"/>
        </w:rPr>
      </w:pPr>
    </w:p>
    <w:p w:rsidR="0084689E" w:rsidRPr="00D65F53" w14:paraId="2153B2AA" w14:textId="77777777">
      <w:pPr>
        <w:widowControl/>
        <w:ind w:left="720"/>
        <w:rPr>
          <w:rFonts w:ascii="Arial" w:hAnsi="Arial" w:cs="Arial"/>
          <w:sz w:val="24"/>
          <w:szCs w:val="24"/>
        </w:rPr>
      </w:pPr>
      <w:r w:rsidRPr="00D65F53">
        <w:rPr>
          <w:rFonts w:ascii="Arial" w:hAnsi="Arial" w:cs="Arial"/>
          <w:sz w:val="24"/>
          <w:szCs w:val="24"/>
        </w:rPr>
        <w:t>There is no request for approval of non-display of the expiration date.</w:t>
      </w:r>
    </w:p>
    <w:p w:rsidR="0084689E" w:rsidRPr="00D65F53" w14:paraId="22F9EB2B" w14:textId="77777777">
      <w:pPr>
        <w:widowControl/>
        <w:rPr>
          <w:rFonts w:ascii="Arial" w:hAnsi="Arial" w:cs="Arial"/>
          <w:sz w:val="24"/>
          <w:szCs w:val="24"/>
        </w:rPr>
      </w:pPr>
    </w:p>
    <w:p w:rsidR="0084689E" w:rsidP="00C61586" w14:paraId="16D3DDE7" w14:textId="5A040BF1">
      <w:pPr>
        <w:widowControl/>
        <w:tabs>
          <w:tab w:val="left" w:pos="720"/>
        </w:tabs>
        <w:ind w:left="720" w:hanging="720"/>
        <w:rPr>
          <w:rFonts w:ascii="Arial" w:hAnsi="Arial" w:cs="Arial"/>
          <w:b/>
          <w:bCs/>
          <w:sz w:val="24"/>
          <w:szCs w:val="24"/>
        </w:rPr>
      </w:pPr>
      <w:r w:rsidRPr="00D65F53">
        <w:rPr>
          <w:rFonts w:ascii="Arial" w:hAnsi="Arial" w:cs="Arial"/>
          <w:b/>
          <w:bCs/>
          <w:sz w:val="24"/>
          <w:szCs w:val="24"/>
        </w:rPr>
        <w:t>18.</w:t>
      </w:r>
      <w:r w:rsidRPr="00D65F53">
        <w:rPr>
          <w:rFonts w:ascii="Arial" w:hAnsi="Arial" w:cs="Arial"/>
          <w:b/>
          <w:bCs/>
          <w:sz w:val="24"/>
          <w:szCs w:val="24"/>
        </w:rPr>
        <w:tab/>
      </w:r>
      <w:r w:rsidRPr="00C61586" w:rsidR="00C61586">
        <w:rPr>
          <w:rFonts w:ascii="Arial" w:hAnsi="Arial" w:cs="Arial"/>
          <w:b/>
          <w:bCs/>
          <w:sz w:val="24"/>
          <w:szCs w:val="24"/>
        </w:rPr>
        <w:t>Exceptions to certification statement</w:t>
      </w:r>
    </w:p>
    <w:p w:rsidR="00C61586" w:rsidRPr="00D65F53" w:rsidP="00C61586" w14:paraId="6449C5C5" w14:textId="77777777">
      <w:pPr>
        <w:widowControl/>
        <w:tabs>
          <w:tab w:val="left" w:pos="720"/>
        </w:tabs>
        <w:ind w:left="720" w:hanging="720"/>
        <w:rPr>
          <w:rFonts w:ascii="Arial" w:hAnsi="Arial" w:cs="Arial"/>
          <w:sz w:val="24"/>
          <w:szCs w:val="24"/>
        </w:rPr>
      </w:pPr>
    </w:p>
    <w:p w:rsidR="0084689E" w:rsidRPr="00D65F53" w14:paraId="58F4A5B5" w14:textId="77777777">
      <w:pPr>
        <w:widowControl/>
        <w:ind w:left="720"/>
        <w:rPr>
          <w:rFonts w:ascii="Arial" w:hAnsi="Arial" w:cs="Arial"/>
          <w:sz w:val="24"/>
          <w:szCs w:val="24"/>
        </w:rPr>
      </w:pPr>
      <w:r w:rsidRPr="00D65F53">
        <w:rPr>
          <w:rFonts w:ascii="Arial" w:hAnsi="Arial" w:cs="Arial"/>
          <w:sz w:val="24"/>
          <w:szCs w:val="24"/>
        </w:rPr>
        <w:t>There are no exceptions to the certification statement.</w:t>
      </w:r>
    </w:p>
    <w:p w:rsidR="0084689E" w:rsidRPr="00D65F53" w14:paraId="3C85F2D6" w14:textId="77777777">
      <w:pPr>
        <w:widowControl/>
        <w:rPr>
          <w:rFonts w:ascii="Arial" w:hAnsi="Arial" w:cs="Arial"/>
          <w:sz w:val="24"/>
          <w:szCs w:val="24"/>
        </w:rPr>
      </w:pPr>
    </w:p>
    <w:p w:rsidR="0084689E" w:rsidRPr="00D65F53" w14:paraId="79C1CCA9" w14:textId="77777777">
      <w:pPr>
        <w:widowControl/>
        <w:rPr>
          <w:rFonts w:ascii="Arial" w:hAnsi="Arial" w:cs="Arial"/>
          <w:sz w:val="24"/>
          <w:szCs w:val="24"/>
        </w:rPr>
      </w:pPr>
    </w:p>
    <w:p w:rsidR="0084689E" w:rsidRPr="00D65F53" w:rsidP="00152295" w14:paraId="1AD57631" w14:textId="24D4CC24">
      <w:pPr>
        <w:widowControl/>
        <w:jc w:val="right"/>
        <w:rPr>
          <w:rFonts w:ascii="Arial" w:hAnsi="Arial" w:cs="Arial"/>
          <w:sz w:val="24"/>
          <w:szCs w:val="24"/>
        </w:rPr>
      </w:pPr>
      <w:r>
        <w:rPr>
          <w:rFonts w:ascii="Arial" w:hAnsi="Arial" w:cs="Arial"/>
          <w:sz w:val="24"/>
          <w:szCs w:val="24"/>
        </w:rPr>
        <w:t>October</w:t>
      </w:r>
      <w:r w:rsidR="008C5DEE">
        <w:rPr>
          <w:rFonts w:ascii="Arial" w:hAnsi="Arial" w:cs="Arial"/>
          <w:sz w:val="24"/>
          <w:szCs w:val="24"/>
        </w:rPr>
        <w:t xml:space="preserve"> 202</w:t>
      </w:r>
      <w:r w:rsidR="002117E7">
        <w:rPr>
          <w:rFonts w:ascii="Arial" w:hAnsi="Arial" w:cs="Arial"/>
          <w:sz w:val="24"/>
          <w:szCs w:val="24"/>
        </w:rPr>
        <w:t>3</w:t>
      </w:r>
    </w:p>
    <w:sectPr w:rsidSect="00891E03">
      <w:pgSz w:w="12240" w:h="15840"/>
      <w:pgMar w:top="1627" w:right="1354" w:bottom="1350" w:left="1627" w:header="1440" w:footer="432"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21859737"/>
      <w:docPartObj>
        <w:docPartGallery w:val="Page Numbers (Bottom of Page)"/>
        <w:docPartUnique/>
      </w:docPartObj>
    </w:sdtPr>
    <w:sdtEndPr>
      <w:rPr>
        <w:noProof/>
      </w:rPr>
    </w:sdtEndPr>
    <w:sdtContent>
      <w:p w:rsidR="00582B34" w14:paraId="0419D8AF" w14:textId="77777777">
        <w:pPr>
          <w:pStyle w:val="Footer"/>
          <w:jc w:val="center"/>
        </w:pPr>
        <w:r>
          <w:fldChar w:fldCharType="begin"/>
        </w:r>
        <w:r>
          <w:instrText xml:space="preserve"> PAGE   \* MERGEFORMAT </w:instrText>
        </w:r>
        <w:r>
          <w:fldChar w:fldCharType="separate"/>
        </w:r>
        <w:r w:rsidR="007E762C">
          <w:rPr>
            <w:noProof/>
          </w:rPr>
          <w:t>1</w:t>
        </w:r>
        <w:r>
          <w:rPr>
            <w:noProof/>
          </w:rPr>
          <w:fldChar w:fldCharType="end"/>
        </w:r>
      </w:p>
    </w:sdtContent>
  </w:sdt>
  <w:p w:rsidR="00582B34" w14:paraId="6E9A52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7253174"/>
      <w:docPartObj>
        <w:docPartGallery w:val="Page Numbers (Bottom of Page)"/>
        <w:docPartUnique/>
      </w:docPartObj>
    </w:sdtPr>
    <w:sdtEndPr>
      <w:rPr>
        <w:noProof/>
      </w:rPr>
    </w:sdtEndPr>
    <w:sdtContent>
      <w:p w:rsidR="00610A51" w14:paraId="0CDE7E62" w14:textId="77777777">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610A51" w14:paraId="4EA33A3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5780144"/>
      <w:docPartObj>
        <w:docPartGallery w:val="Page Numbers (Bottom of Page)"/>
        <w:docPartUnique/>
      </w:docPartObj>
    </w:sdtPr>
    <w:sdtEndPr>
      <w:rPr>
        <w:noProof/>
      </w:rPr>
    </w:sdtEndPr>
    <w:sdtContent>
      <w:p w:rsidR="00610A51" w14:paraId="382C4A8A" w14:textId="77777777">
        <w:pPr>
          <w:pStyle w:val="Footer"/>
          <w:jc w:val="center"/>
        </w:pPr>
        <w:r w:rsidRPr="00A73EA7">
          <w:rPr>
            <w:rFonts w:ascii="Arial" w:hAnsi="Arial" w:cs="Arial"/>
          </w:rPr>
          <w:fldChar w:fldCharType="begin"/>
        </w:r>
        <w:r w:rsidRPr="00A73EA7">
          <w:rPr>
            <w:rFonts w:ascii="Arial" w:hAnsi="Arial" w:cs="Arial"/>
          </w:rPr>
          <w:instrText xml:space="preserve"> PAGE   \* MERGEFORMAT </w:instrText>
        </w:r>
        <w:r w:rsidRPr="00A73EA7">
          <w:rPr>
            <w:rFonts w:ascii="Arial" w:hAnsi="Arial" w:cs="Arial"/>
          </w:rPr>
          <w:fldChar w:fldCharType="separate"/>
        </w:r>
        <w:r w:rsidR="007E762C">
          <w:rPr>
            <w:rFonts w:ascii="Arial" w:hAnsi="Arial" w:cs="Arial"/>
            <w:noProof/>
          </w:rPr>
          <w:t>13</w:t>
        </w:r>
        <w:r w:rsidRPr="00A73EA7">
          <w:rPr>
            <w:rFonts w:ascii="Arial" w:hAnsi="Arial" w:cs="Arial"/>
            <w:noProof/>
          </w:rPr>
          <w:fldChar w:fldCharType="end"/>
        </w:r>
      </w:p>
    </w:sdtContent>
  </w:sdt>
  <w:p w:rsidR="00610A51" w14:paraId="1634676D" w14:textId="77777777">
    <w:pPr>
      <w:widowControl/>
      <w:rPr>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32094281"/>
      <w:docPartObj>
        <w:docPartGallery w:val="Page Numbers (Bottom of Page)"/>
        <w:docPartUnique/>
      </w:docPartObj>
    </w:sdtPr>
    <w:sdtEndPr>
      <w:rPr>
        <w:noProof/>
      </w:rPr>
    </w:sdtEndPr>
    <w:sdtContent>
      <w:p w:rsidR="00610A51" w14:paraId="3FA58618" w14:textId="77777777">
        <w:pPr>
          <w:pStyle w:val="Footer"/>
          <w:jc w:val="center"/>
        </w:pPr>
        <w:r>
          <w:fldChar w:fldCharType="begin"/>
        </w:r>
        <w:r>
          <w:instrText xml:space="preserve"> PAGE   \* MERGEFORMAT </w:instrText>
        </w:r>
        <w:r>
          <w:fldChar w:fldCharType="separate"/>
        </w:r>
        <w:r w:rsidR="007E762C">
          <w:rPr>
            <w:noProof/>
          </w:rPr>
          <w:t>11</w:t>
        </w:r>
        <w:r>
          <w:rPr>
            <w:noProof/>
          </w:rPr>
          <w:fldChar w:fldCharType="end"/>
        </w:r>
      </w:p>
    </w:sdtContent>
  </w:sdt>
  <w:p w:rsidR="00610A51" w14:paraId="4C162EA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B974241"/>
    <w:multiLevelType w:val="hybridMultilevel"/>
    <w:tmpl w:val="10165A2C"/>
    <w:lvl w:ilvl="0">
      <w:start w:val="7"/>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09543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89E"/>
    <w:rsid w:val="00015539"/>
    <w:rsid w:val="0002106E"/>
    <w:rsid w:val="000236E8"/>
    <w:rsid w:val="00023B42"/>
    <w:rsid w:val="00025C03"/>
    <w:rsid w:val="0002627B"/>
    <w:rsid w:val="000266EE"/>
    <w:rsid w:val="00026FF7"/>
    <w:rsid w:val="00030FED"/>
    <w:rsid w:val="00045CBF"/>
    <w:rsid w:val="00051AC7"/>
    <w:rsid w:val="00057F75"/>
    <w:rsid w:val="00073A29"/>
    <w:rsid w:val="00073C9D"/>
    <w:rsid w:val="00077C20"/>
    <w:rsid w:val="00082C41"/>
    <w:rsid w:val="0008682D"/>
    <w:rsid w:val="00092E77"/>
    <w:rsid w:val="00093BB3"/>
    <w:rsid w:val="00093E72"/>
    <w:rsid w:val="000A3820"/>
    <w:rsid w:val="000B3C06"/>
    <w:rsid w:val="000B6B92"/>
    <w:rsid w:val="000C7968"/>
    <w:rsid w:val="000D12E4"/>
    <w:rsid w:val="000D39F5"/>
    <w:rsid w:val="000D3B19"/>
    <w:rsid w:val="000E283D"/>
    <w:rsid w:val="000E2BA3"/>
    <w:rsid w:val="000F2455"/>
    <w:rsid w:val="000F38EB"/>
    <w:rsid w:val="000F4097"/>
    <w:rsid w:val="0011200D"/>
    <w:rsid w:val="00122C5D"/>
    <w:rsid w:val="00127A98"/>
    <w:rsid w:val="00136180"/>
    <w:rsid w:val="00140CA5"/>
    <w:rsid w:val="001413FB"/>
    <w:rsid w:val="001429D8"/>
    <w:rsid w:val="00152295"/>
    <w:rsid w:val="00157D42"/>
    <w:rsid w:val="00176DE8"/>
    <w:rsid w:val="001A0BDC"/>
    <w:rsid w:val="001B7C73"/>
    <w:rsid w:val="001C40EE"/>
    <w:rsid w:val="001D7915"/>
    <w:rsid w:val="001E175F"/>
    <w:rsid w:val="001E40B2"/>
    <w:rsid w:val="001F32EB"/>
    <w:rsid w:val="002022E0"/>
    <w:rsid w:val="00202FD7"/>
    <w:rsid w:val="00203EA0"/>
    <w:rsid w:val="002111A1"/>
    <w:rsid w:val="002117E7"/>
    <w:rsid w:val="00216DA1"/>
    <w:rsid w:val="002354BA"/>
    <w:rsid w:val="00236AA9"/>
    <w:rsid w:val="0024179E"/>
    <w:rsid w:val="00251B7D"/>
    <w:rsid w:val="00257CE1"/>
    <w:rsid w:val="0026185E"/>
    <w:rsid w:val="00265939"/>
    <w:rsid w:val="00285E29"/>
    <w:rsid w:val="00285E52"/>
    <w:rsid w:val="0028717A"/>
    <w:rsid w:val="00296AB6"/>
    <w:rsid w:val="002B645A"/>
    <w:rsid w:val="002C1A17"/>
    <w:rsid w:val="002C2DD8"/>
    <w:rsid w:val="002C41B9"/>
    <w:rsid w:val="002C7840"/>
    <w:rsid w:val="0030518A"/>
    <w:rsid w:val="00310BC3"/>
    <w:rsid w:val="0032247E"/>
    <w:rsid w:val="00325C83"/>
    <w:rsid w:val="00331F2A"/>
    <w:rsid w:val="003346C4"/>
    <w:rsid w:val="00342064"/>
    <w:rsid w:val="0034566E"/>
    <w:rsid w:val="00346BE0"/>
    <w:rsid w:val="00355118"/>
    <w:rsid w:val="003575DC"/>
    <w:rsid w:val="00362252"/>
    <w:rsid w:val="00367AF8"/>
    <w:rsid w:val="0037189F"/>
    <w:rsid w:val="003743B9"/>
    <w:rsid w:val="0037576B"/>
    <w:rsid w:val="00377582"/>
    <w:rsid w:val="00382C63"/>
    <w:rsid w:val="003A551F"/>
    <w:rsid w:val="003A7D70"/>
    <w:rsid w:val="003D7BC1"/>
    <w:rsid w:val="003E3207"/>
    <w:rsid w:val="003E3A09"/>
    <w:rsid w:val="003F6EF9"/>
    <w:rsid w:val="00401756"/>
    <w:rsid w:val="00407C1D"/>
    <w:rsid w:val="00426AB9"/>
    <w:rsid w:val="0043635C"/>
    <w:rsid w:val="004461FF"/>
    <w:rsid w:val="004479FB"/>
    <w:rsid w:val="00465068"/>
    <w:rsid w:val="00482864"/>
    <w:rsid w:val="00482D70"/>
    <w:rsid w:val="00484154"/>
    <w:rsid w:val="0048529D"/>
    <w:rsid w:val="00486906"/>
    <w:rsid w:val="004919D6"/>
    <w:rsid w:val="00495D23"/>
    <w:rsid w:val="004A0C02"/>
    <w:rsid w:val="004A4BE7"/>
    <w:rsid w:val="004B0901"/>
    <w:rsid w:val="004C138B"/>
    <w:rsid w:val="004D334D"/>
    <w:rsid w:val="004D56E3"/>
    <w:rsid w:val="004E33A2"/>
    <w:rsid w:val="004F0E12"/>
    <w:rsid w:val="00511542"/>
    <w:rsid w:val="005123D0"/>
    <w:rsid w:val="00521C44"/>
    <w:rsid w:val="00524FDA"/>
    <w:rsid w:val="00526C46"/>
    <w:rsid w:val="00527928"/>
    <w:rsid w:val="00527B94"/>
    <w:rsid w:val="00530843"/>
    <w:rsid w:val="00530AC1"/>
    <w:rsid w:val="005332E0"/>
    <w:rsid w:val="00535F22"/>
    <w:rsid w:val="00540234"/>
    <w:rsid w:val="00543DCC"/>
    <w:rsid w:val="00546016"/>
    <w:rsid w:val="00567783"/>
    <w:rsid w:val="00582B34"/>
    <w:rsid w:val="00582BE6"/>
    <w:rsid w:val="005863FC"/>
    <w:rsid w:val="00593A5A"/>
    <w:rsid w:val="00593E68"/>
    <w:rsid w:val="00595509"/>
    <w:rsid w:val="00597EA5"/>
    <w:rsid w:val="005A2805"/>
    <w:rsid w:val="005A6E64"/>
    <w:rsid w:val="005A78CC"/>
    <w:rsid w:val="005F1EC0"/>
    <w:rsid w:val="005F72B4"/>
    <w:rsid w:val="006018C2"/>
    <w:rsid w:val="006042E0"/>
    <w:rsid w:val="00605F2E"/>
    <w:rsid w:val="006070CD"/>
    <w:rsid w:val="00610A51"/>
    <w:rsid w:val="00616990"/>
    <w:rsid w:val="00617737"/>
    <w:rsid w:val="00621FE1"/>
    <w:rsid w:val="00624B2B"/>
    <w:rsid w:val="00642965"/>
    <w:rsid w:val="006741AB"/>
    <w:rsid w:val="00675F07"/>
    <w:rsid w:val="0068436B"/>
    <w:rsid w:val="0069402D"/>
    <w:rsid w:val="006A0C94"/>
    <w:rsid w:val="006A3D0C"/>
    <w:rsid w:val="006A776C"/>
    <w:rsid w:val="006A79F0"/>
    <w:rsid w:val="006B014E"/>
    <w:rsid w:val="006B5D37"/>
    <w:rsid w:val="006B77BC"/>
    <w:rsid w:val="006C537C"/>
    <w:rsid w:val="006D3F50"/>
    <w:rsid w:val="006D79FD"/>
    <w:rsid w:val="006D7B97"/>
    <w:rsid w:val="006E1A92"/>
    <w:rsid w:val="006E7A70"/>
    <w:rsid w:val="006F3F41"/>
    <w:rsid w:val="006F7267"/>
    <w:rsid w:val="00704F5F"/>
    <w:rsid w:val="0070583D"/>
    <w:rsid w:val="007219E6"/>
    <w:rsid w:val="00726184"/>
    <w:rsid w:val="007316D5"/>
    <w:rsid w:val="00731CA7"/>
    <w:rsid w:val="00736DC4"/>
    <w:rsid w:val="00744C04"/>
    <w:rsid w:val="00767ED4"/>
    <w:rsid w:val="00770C6C"/>
    <w:rsid w:val="00782494"/>
    <w:rsid w:val="007922B8"/>
    <w:rsid w:val="007930A0"/>
    <w:rsid w:val="007A43F9"/>
    <w:rsid w:val="007A6680"/>
    <w:rsid w:val="007B76A7"/>
    <w:rsid w:val="007C36DE"/>
    <w:rsid w:val="007C60D5"/>
    <w:rsid w:val="007E762C"/>
    <w:rsid w:val="007F2288"/>
    <w:rsid w:val="007F2985"/>
    <w:rsid w:val="008031EE"/>
    <w:rsid w:val="0081649D"/>
    <w:rsid w:val="0082496B"/>
    <w:rsid w:val="00824B2F"/>
    <w:rsid w:val="00825ECA"/>
    <w:rsid w:val="008271C8"/>
    <w:rsid w:val="00831C31"/>
    <w:rsid w:val="00837BC4"/>
    <w:rsid w:val="0084442B"/>
    <w:rsid w:val="00844435"/>
    <w:rsid w:val="0084689E"/>
    <w:rsid w:val="008517C2"/>
    <w:rsid w:val="008550AF"/>
    <w:rsid w:val="00856936"/>
    <w:rsid w:val="008730BC"/>
    <w:rsid w:val="008851ED"/>
    <w:rsid w:val="00891E03"/>
    <w:rsid w:val="008A68B8"/>
    <w:rsid w:val="008B152C"/>
    <w:rsid w:val="008B4098"/>
    <w:rsid w:val="008B7419"/>
    <w:rsid w:val="008C0D4C"/>
    <w:rsid w:val="008C4126"/>
    <w:rsid w:val="008C4522"/>
    <w:rsid w:val="008C5DEE"/>
    <w:rsid w:val="008D34EE"/>
    <w:rsid w:val="008D4B81"/>
    <w:rsid w:val="008E13AC"/>
    <w:rsid w:val="008E712B"/>
    <w:rsid w:val="008F2F48"/>
    <w:rsid w:val="00905265"/>
    <w:rsid w:val="00914035"/>
    <w:rsid w:val="0091417A"/>
    <w:rsid w:val="0093070D"/>
    <w:rsid w:val="0093269E"/>
    <w:rsid w:val="00932E80"/>
    <w:rsid w:val="0093465C"/>
    <w:rsid w:val="00945000"/>
    <w:rsid w:val="009533F4"/>
    <w:rsid w:val="00971DA4"/>
    <w:rsid w:val="00971F9D"/>
    <w:rsid w:val="00973100"/>
    <w:rsid w:val="00981A17"/>
    <w:rsid w:val="00982719"/>
    <w:rsid w:val="009969BB"/>
    <w:rsid w:val="0099711B"/>
    <w:rsid w:val="009B6A20"/>
    <w:rsid w:val="009C1B56"/>
    <w:rsid w:val="009C5A05"/>
    <w:rsid w:val="009D1849"/>
    <w:rsid w:val="009D4DFB"/>
    <w:rsid w:val="009D6021"/>
    <w:rsid w:val="009E0742"/>
    <w:rsid w:val="00A1054E"/>
    <w:rsid w:val="00A13D81"/>
    <w:rsid w:val="00A13FDF"/>
    <w:rsid w:val="00A34141"/>
    <w:rsid w:val="00A37382"/>
    <w:rsid w:val="00A46FC0"/>
    <w:rsid w:val="00A515E4"/>
    <w:rsid w:val="00A65ACF"/>
    <w:rsid w:val="00A737BF"/>
    <w:rsid w:val="00A73EA7"/>
    <w:rsid w:val="00A76E74"/>
    <w:rsid w:val="00A852F8"/>
    <w:rsid w:val="00A867AB"/>
    <w:rsid w:val="00AA1C9A"/>
    <w:rsid w:val="00AA431F"/>
    <w:rsid w:val="00AA4D0E"/>
    <w:rsid w:val="00AA72C8"/>
    <w:rsid w:val="00AC0D0D"/>
    <w:rsid w:val="00AC145A"/>
    <w:rsid w:val="00AE17CC"/>
    <w:rsid w:val="00AE271B"/>
    <w:rsid w:val="00AF0E92"/>
    <w:rsid w:val="00AF6E27"/>
    <w:rsid w:val="00B07301"/>
    <w:rsid w:val="00B11E68"/>
    <w:rsid w:val="00B135C3"/>
    <w:rsid w:val="00B2459C"/>
    <w:rsid w:val="00B26CE2"/>
    <w:rsid w:val="00B30218"/>
    <w:rsid w:val="00B3443E"/>
    <w:rsid w:val="00B34E0D"/>
    <w:rsid w:val="00B41043"/>
    <w:rsid w:val="00B42DF9"/>
    <w:rsid w:val="00B43E0A"/>
    <w:rsid w:val="00B45F75"/>
    <w:rsid w:val="00B560EC"/>
    <w:rsid w:val="00B6375C"/>
    <w:rsid w:val="00B80014"/>
    <w:rsid w:val="00B80DFD"/>
    <w:rsid w:val="00B817CA"/>
    <w:rsid w:val="00B8212A"/>
    <w:rsid w:val="00B82601"/>
    <w:rsid w:val="00B852AA"/>
    <w:rsid w:val="00B923DB"/>
    <w:rsid w:val="00B973A7"/>
    <w:rsid w:val="00B97DB7"/>
    <w:rsid w:val="00BA07FE"/>
    <w:rsid w:val="00BA6D0A"/>
    <w:rsid w:val="00BB129C"/>
    <w:rsid w:val="00BB461E"/>
    <w:rsid w:val="00BB7F8E"/>
    <w:rsid w:val="00BD5C66"/>
    <w:rsid w:val="00BD6F9A"/>
    <w:rsid w:val="00BE3DFD"/>
    <w:rsid w:val="00BF32BE"/>
    <w:rsid w:val="00C038EB"/>
    <w:rsid w:val="00C0468D"/>
    <w:rsid w:val="00C04B23"/>
    <w:rsid w:val="00C054E3"/>
    <w:rsid w:val="00C10216"/>
    <w:rsid w:val="00C10683"/>
    <w:rsid w:val="00C12237"/>
    <w:rsid w:val="00C23A65"/>
    <w:rsid w:val="00C50B5E"/>
    <w:rsid w:val="00C5109C"/>
    <w:rsid w:val="00C550D2"/>
    <w:rsid w:val="00C61586"/>
    <w:rsid w:val="00C64B35"/>
    <w:rsid w:val="00C805E8"/>
    <w:rsid w:val="00C83A5F"/>
    <w:rsid w:val="00C873D4"/>
    <w:rsid w:val="00C90B56"/>
    <w:rsid w:val="00CA3BF7"/>
    <w:rsid w:val="00CB1F8D"/>
    <w:rsid w:val="00CC4858"/>
    <w:rsid w:val="00D10405"/>
    <w:rsid w:val="00D117BC"/>
    <w:rsid w:val="00D25333"/>
    <w:rsid w:val="00D267CE"/>
    <w:rsid w:val="00D27B52"/>
    <w:rsid w:val="00D315FC"/>
    <w:rsid w:val="00D31A58"/>
    <w:rsid w:val="00D37731"/>
    <w:rsid w:val="00D43EB0"/>
    <w:rsid w:val="00D54677"/>
    <w:rsid w:val="00D61154"/>
    <w:rsid w:val="00D65F53"/>
    <w:rsid w:val="00D73130"/>
    <w:rsid w:val="00D759AD"/>
    <w:rsid w:val="00D85ACB"/>
    <w:rsid w:val="00D919CE"/>
    <w:rsid w:val="00DB1A0A"/>
    <w:rsid w:val="00DB59CB"/>
    <w:rsid w:val="00DE76E1"/>
    <w:rsid w:val="00E014F9"/>
    <w:rsid w:val="00E12482"/>
    <w:rsid w:val="00E22F47"/>
    <w:rsid w:val="00E24478"/>
    <w:rsid w:val="00E24F00"/>
    <w:rsid w:val="00E322B4"/>
    <w:rsid w:val="00E32C28"/>
    <w:rsid w:val="00E42AEF"/>
    <w:rsid w:val="00E54DEA"/>
    <w:rsid w:val="00E61CAC"/>
    <w:rsid w:val="00E61D68"/>
    <w:rsid w:val="00E61DDE"/>
    <w:rsid w:val="00E6343B"/>
    <w:rsid w:val="00E77D48"/>
    <w:rsid w:val="00E8732C"/>
    <w:rsid w:val="00E963CD"/>
    <w:rsid w:val="00EA2427"/>
    <w:rsid w:val="00EA7505"/>
    <w:rsid w:val="00EB1C29"/>
    <w:rsid w:val="00EC5390"/>
    <w:rsid w:val="00ED16CF"/>
    <w:rsid w:val="00ED6F78"/>
    <w:rsid w:val="00EE3085"/>
    <w:rsid w:val="00EE568E"/>
    <w:rsid w:val="00EF3F02"/>
    <w:rsid w:val="00EF7E38"/>
    <w:rsid w:val="00EF7F73"/>
    <w:rsid w:val="00F04937"/>
    <w:rsid w:val="00F1211F"/>
    <w:rsid w:val="00F20CBF"/>
    <w:rsid w:val="00F24DAE"/>
    <w:rsid w:val="00F26773"/>
    <w:rsid w:val="00F33480"/>
    <w:rsid w:val="00F4635C"/>
    <w:rsid w:val="00F500B7"/>
    <w:rsid w:val="00F53152"/>
    <w:rsid w:val="00F554F1"/>
    <w:rsid w:val="00F560BF"/>
    <w:rsid w:val="00F611F1"/>
    <w:rsid w:val="00F6569F"/>
    <w:rsid w:val="00F755DD"/>
    <w:rsid w:val="00F81E42"/>
    <w:rsid w:val="00F876C7"/>
    <w:rsid w:val="00F919CB"/>
    <w:rsid w:val="00F91D97"/>
    <w:rsid w:val="00F95E92"/>
    <w:rsid w:val="00F96928"/>
    <w:rsid w:val="00F97735"/>
    <w:rsid w:val="00FA502D"/>
    <w:rsid w:val="00FA67D3"/>
    <w:rsid w:val="00FC0AE6"/>
    <w:rsid w:val="00FC7FFB"/>
    <w:rsid w:val="00FD117A"/>
    <w:rsid w:val="00FD3686"/>
    <w:rsid w:val="00FE1CAD"/>
    <w:rsid w:val="00FE23DF"/>
    <w:rsid w:val="00FE4E7E"/>
    <w:rsid w:val="00FF314D"/>
    <w:rsid w:val="00FF3B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4FC95D1"/>
  <w15:docId w15:val="{FCAB42D6-58EA-4B0B-BFEB-F5C32F93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805"/>
    <w:pPr>
      <w:widowControl w:val="0"/>
      <w:autoSpaceDE w:val="0"/>
      <w:autoSpaceDN w:val="0"/>
      <w:adjustRightInd w:val="0"/>
      <w:spacing w:after="0" w:line="240" w:lineRule="auto"/>
    </w:pPr>
    <w:rPr>
      <w:rFonts w:ascii="Courier 10cpi" w:hAnsi="Courier 10cpi"/>
      <w:sz w:val="20"/>
      <w:szCs w:val="20"/>
    </w:rPr>
  </w:style>
  <w:style w:type="paragraph" w:styleId="Heading1">
    <w:name w:val="heading 1"/>
    <w:aliases w:val="H1-Sec.Head"/>
    <w:basedOn w:val="Normal"/>
    <w:next w:val="Normal"/>
    <w:link w:val="Heading1Char"/>
    <w:uiPriority w:val="99"/>
    <w:qFormat/>
    <w:rsid w:val="00BE3DFD"/>
    <w:pPr>
      <w:keepNext/>
      <w:widowControl/>
      <w:tabs>
        <w:tab w:val="left" w:pos="1152"/>
      </w:tabs>
      <w:autoSpaceDE/>
      <w:autoSpaceDN/>
      <w:adjustRightInd/>
      <w:spacing w:after="360" w:line="360" w:lineRule="atLeast"/>
      <w:ind w:left="1152" w:hanging="1152"/>
      <w:jc w:val="both"/>
      <w:outlineLvl w:val="0"/>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
    <w:rsid w:val="005A2805"/>
    <w:rPr>
      <w:rFonts w:asciiTheme="majorHAnsi" w:eastAsiaTheme="majorEastAsia" w:hAnsiTheme="majorHAnsi" w:cstheme="majorBidi"/>
      <w:b/>
      <w:bCs/>
      <w:kern w:val="32"/>
      <w:sz w:val="32"/>
      <w:szCs w:val="32"/>
    </w:rPr>
  </w:style>
  <w:style w:type="paragraph" w:customStyle="1" w:styleId="Document1">
    <w:name w:val="Document[1]"/>
    <w:uiPriority w:val="99"/>
    <w:rsid w:val="005A2805"/>
    <w:pPr>
      <w:keepNext/>
      <w:widowControl w:val="0"/>
      <w:autoSpaceDE w:val="0"/>
      <w:autoSpaceDN w:val="0"/>
      <w:adjustRightInd w:val="0"/>
      <w:spacing w:after="0" w:line="240" w:lineRule="auto"/>
      <w:jc w:val="center"/>
    </w:pPr>
    <w:rPr>
      <w:rFonts w:ascii="Courier 10cpi" w:hAnsi="Courier 10cpi"/>
      <w:b/>
      <w:bCs/>
      <w:sz w:val="36"/>
      <w:szCs w:val="36"/>
    </w:rPr>
  </w:style>
  <w:style w:type="paragraph" w:customStyle="1" w:styleId="Document2">
    <w:name w:val="Document[2]"/>
    <w:uiPriority w:val="99"/>
    <w:rsid w:val="005A2805"/>
    <w:pPr>
      <w:widowControl w:val="0"/>
      <w:autoSpaceDE w:val="0"/>
      <w:autoSpaceDN w:val="0"/>
      <w:adjustRightInd w:val="0"/>
      <w:spacing w:after="0" w:line="240" w:lineRule="auto"/>
      <w:jc w:val="both"/>
    </w:pPr>
    <w:rPr>
      <w:rFonts w:ascii="Courier 10cpi" w:hAnsi="Courier 10cpi"/>
      <w:b/>
      <w:bCs/>
      <w:sz w:val="24"/>
      <w:szCs w:val="24"/>
      <w:u w:val="single"/>
    </w:rPr>
  </w:style>
  <w:style w:type="paragraph" w:customStyle="1" w:styleId="Document3">
    <w:name w:val="Document[3]"/>
    <w:uiPriority w:val="99"/>
    <w:rsid w:val="005A2805"/>
    <w:pPr>
      <w:widowControl w:val="0"/>
      <w:autoSpaceDE w:val="0"/>
      <w:autoSpaceDN w:val="0"/>
      <w:adjustRightInd w:val="0"/>
      <w:spacing w:after="0" w:line="240" w:lineRule="auto"/>
      <w:jc w:val="both"/>
    </w:pPr>
    <w:rPr>
      <w:rFonts w:ascii="Courier 10cpi" w:hAnsi="Courier 10cpi"/>
      <w:b/>
      <w:bCs/>
      <w:sz w:val="24"/>
      <w:szCs w:val="24"/>
    </w:rPr>
  </w:style>
  <w:style w:type="paragraph" w:customStyle="1" w:styleId="Document4">
    <w:name w:val="Document[4]"/>
    <w:uiPriority w:val="99"/>
    <w:rsid w:val="005A2805"/>
    <w:pPr>
      <w:widowControl w:val="0"/>
      <w:autoSpaceDE w:val="0"/>
      <w:autoSpaceDN w:val="0"/>
      <w:adjustRightInd w:val="0"/>
      <w:spacing w:after="0" w:line="240" w:lineRule="auto"/>
    </w:pPr>
    <w:rPr>
      <w:rFonts w:ascii="Courier 10cpi" w:hAnsi="Courier 10cpi"/>
      <w:b/>
      <w:bCs/>
      <w:i/>
      <w:iCs/>
      <w:sz w:val="24"/>
      <w:szCs w:val="24"/>
    </w:rPr>
  </w:style>
  <w:style w:type="paragraph" w:customStyle="1" w:styleId="Document5">
    <w:name w:val="Document[5]"/>
    <w:uiPriority w:val="99"/>
    <w:rsid w:val="005A2805"/>
    <w:pPr>
      <w:widowControl w:val="0"/>
      <w:autoSpaceDE w:val="0"/>
      <w:autoSpaceDN w:val="0"/>
      <w:adjustRightInd w:val="0"/>
      <w:spacing w:after="0" w:line="240" w:lineRule="auto"/>
      <w:ind w:left="720"/>
      <w:jc w:val="both"/>
    </w:pPr>
    <w:rPr>
      <w:rFonts w:ascii="Courier 10cpi" w:hAnsi="Courier 10cpi"/>
      <w:sz w:val="24"/>
      <w:szCs w:val="24"/>
    </w:rPr>
  </w:style>
  <w:style w:type="paragraph" w:customStyle="1" w:styleId="Document6">
    <w:name w:val="Document[6]"/>
    <w:uiPriority w:val="99"/>
    <w:rsid w:val="005A2805"/>
    <w:pPr>
      <w:widowControl w:val="0"/>
      <w:autoSpaceDE w:val="0"/>
      <w:autoSpaceDN w:val="0"/>
      <w:adjustRightInd w:val="0"/>
      <w:spacing w:after="0" w:line="240" w:lineRule="auto"/>
      <w:ind w:left="720" w:right="720"/>
      <w:jc w:val="both"/>
    </w:pPr>
    <w:rPr>
      <w:rFonts w:ascii="Courier 10cpi" w:hAnsi="Courier 10cpi"/>
      <w:sz w:val="24"/>
      <w:szCs w:val="24"/>
    </w:rPr>
  </w:style>
  <w:style w:type="paragraph" w:customStyle="1" w:styleId="Document7">
    <w:name w:val="Document[7]"/>
    <w:uiPriority w:val="99"/>
    <w:rsid w:val="005A2805"/>
    <w:pPr>
      <w:widowControl w:val="0"/>
      <w:autoSpaceDE w:val="0"/>
      <w:autoSpaceDN w:val="0"/>
      <w:adjustRightInd w:val="0"/>
      <w:spacing w:after="0" w:line="240" w:lineRule="auto"/>
      <w:ind w:left="1440"/>
      <w:jc w:val="both"/>
    </w:pPr>
    <w:rPr>
      <w:rFonts w:ascii="Courier 10cpi" w:hAnsi="Courier 10cpi"/>
      <w:sz w:val="24"/>
      <w:szCs w:val="24"/>
    </w:rPr>
  </w:style>
  <w:style w:type="paragraph" w:customStyle="1" w:styleId="Document8">
    <w:name w:val="Document[8]"/>
    <w:uiPriority w:val="99"/>
    <w:rsid w:val="005A2805"/>
    <w:pPr>
      <w:widowControl w:val="0"/>
      <w:autoSpaceDE w:val="0"/>
      <w:autoSpaceDN w:val="0"/>
      <w:adjustRightInd w:val="0"/>
      <w:spacing w:after="0" w:line="240" w:lineRule="auto"/>
      <w:ind w:left="1440" w:right="720"/>
      <w:jc w:val="both"/>
    </w:pPr>
    <w:rPr>
      <w:rFonts w:ascii="Courier 10cpi" w:hAnsi="Courier 10cpi"/>
      <w:sz w:val="24"/>
      <w:szCs w:val="24"/>
    </w:rPr>
  </w:style>
  <w:style w:type="paragraph" w:customStyle="1" w:styleId="Level9">
    <w:name w:val="Level 9"/>
    <w:uiPriority w:val="99"/>
    <w:rsid w:val="005A2805"/>
    <w:pPr>
      <w:widowControl w:val="0"/>
      <w:autoSpaceDE w:val="0"/>
      <w:autoSpaceDN w:val="0"/>
      <w:adjustRightInd w:val="0"/>
      <w:spacing w:after="0" w:line="240" w:lineRule="auto"/>
      <w:ind w:left="6480"/>
      <w:jc w:val="both"/>
    </w:pPr>
    <w:rPr>
      <w:rFonts w:ascii="Courier 10cpi" w:hAnsi="Courier 10cpi"/>
      <w:sz w:val="24"/>
      <w:szCs w:val="24"/>
    </w:rPr>
  </w:style>
  <w:style w:type="paragraph" w:customStyle="1" w:styleId="Technical1">
    <w:name w:val="Technical[1]"/>
    <w:uiPriority w:val="99"/>
    <w:rsid w:val="005A2805"/>
    <w:pPr>
      <w:widowControl w:val="0"/>
      <w:autoSpaceDE w:val="0"/>
      <w:autoSpaceDN w:val="0"/>
      <w:adjustRightInd w:val="0"/>
      <w:spacing w:after="0" w:line="240" w:lineRule="auto"/>
      <w:jc w:val="both"/>
    </w:pPr>
    <w:rPr>
      <w:rFonts w:ascii="Courier 10cpi" w:hAnsi="Courier 10cpi"/>
      <w:b/>
      <w:bCs/>
      <w:sz w:val="36"/>
      <w:szCs w:val="36"/>
    </w:rPr>
  </w:style>
  <w:style w:type="paragraph" w:customStyle="1" w:styleId="Technical2">
    <w:name w:val="Technical[2]"/>
    <w:uiPriority w:val="99"/>
    <w:rsid w:val="005A2805"/>
    <w:pPr>
      <w:widowControl w:val="0"/>
      <w:autoSpaceDE w:val="0"/>
      <w:autoSpaceDN w:val="0"/>
      <w:adjustRightInd w:val="0"/>
      <w:spacing w:after="0" w:line="240" w:lineRule="auto"/>
      <w:jc w:val="both"/>
    </w:pPr>
    <w:rPr>
      <w:rFonts w:ascii="Courier 10cpi" w:hAnsi="Courier 10cpi"/>
      <w:b/>
      <w:bCs/>
      <w:sz w:val="24"/>
      <w:szCs w:val="24"/>
      <w:u w:val="single"/>
    </w:rPr>
  </w:style>
  <w:style w:type="paragraph" w:customStyle="1" w:styleId="Technical3">
    <w:name w:val="Technical[3]"/>
    <w:uiPriority w:val="99"/>
    <w:rsid w:val="005A2805"/>
    <w:pPr>
      <w:widowControl w:val="0"/>
      <w:autoSpaceDE w:val="0"/>
      <w:autoSpaceDN w:val="0"/>
      <w:adjustRightInd w:val="0"/>
      <w:spacing w:after="0" w:line="240" w:lineRule="auto"/>
      <w:jc w:val="both"/>
    </w:pPr>
    <w:rPr>
      <w:rFonts w:ascii="Courier 10cpi" w:hAnsi="Courier 10cpi"/>
      <w:b/>
      <w:bCs/>
      <w:sz w:val="24"/>
      <w:szCs w:val="24"/>
    </w:rPr>
  </w:style>
  <w:style w:type="paragraph" w:customStyle="1" w:styleId="Technical4">
    <w:name w:val="Technical[4]"/>
    <w:uiPriority w:val="99"/>
    <w:rsid w:val="005A2805"/>
    <w:pPr>
      <w:widowControl w:val="0"/>
      <w:autoSpaceDE w:val="0"/>
      <w:autoSpaceDN w:val="0"/>
      <w:adjustRightInd w:val="0"/>
      <w:spacing w:after="0" w:line="240" w:lineRule="auto"/>
      <w:jc w:val="both"/>
    </w:pPr>
    <w:rPr>
      <w:rFonts w:ascii="Courier 10cpi" w:hAnsi="Courier 10cpi"/>
      <w:b/>
      <w:bCs/>
      <w:sz w:val="24"/>
      <w:szCs w:val="24"/>
    </w:rPr>
  </w:style>
  <w:style w:type="paragraph" w:customStyle="1" w:styleId="Technical5">
    <w:name w:val="Technical[5]"/>
    <w:uiPriority w:val="99"/>
    <w:rsid w:val="005A2805"/>
    <w:pPr>
      <w:widowControl w:val="0"/>
      <w:autoSpaceDE w:val="0"/>
      <w:autoSpaceDN w:val="0"/>
      <w:adjustRightInd w:val="0"/>
      <w:spacing w:after="0" w:line="240" w:lineRule="auto"/>
      <w:jc w:val="both"/>
    </w:pPr>
    <w:rPr>
      <w:rFonts w:ascii="Courier 10cpi" w:hAnsi="Courier 10cpi"/>
      <w:b/>
      <w:bCs/>
      <w:sz w:val="24"/>
      <w:szCs w:val="24"/>
    </w:rPr>
  </w:style>
  <w:style w:type="paragraph" w:customStyle="1" w:styleId="Technical6">
    <w:name w:val="Technical[6]"/>
    <w:uiPriority w:val="99"/>
    <w:rsid w:val="005A2805"/>
    <w:pPr>
      <w:widowControl w:val="0"/>
      <w:autoSpaceDE w:val="0"/>
      <w:autoSpaceDN w:val="0"/>
      <w:adjustRightInd w:val="0"/>
      <w:spacing w:after="0" w:line="240" w:lineRule="auto"/>
      <w:jc w:val="both"/>
    </w:pPr>
    <w:rPr>
      <w:rFonts w:ascii="Courier 10cpi" w:hAnsi="Courier 10cpi"/>
      <w:b/>
      <w:bCs/>
      <w:sz w:val="24"/>
      <w:szCs w:val="24"/>
    </w:rPr>
  </w:style>
  <w:style w:type="paragraph" w:customStyle="1" w:styleId="Technical7">
    <w:name w:val="Technical[7]"/>
    <w:uiPriority w:val="99"/>
    <w:rsid w:val="005A2805"/>
    <w:pPr>
      <w:widowControl w:val="0"/>
      <w:autoSpaceDE w:val="0"/>
      <w:autoSpaceDN w:val="0"/>
      <w:adjustRightInd w:val="0"/>
      <w:spacing w:after="0" w:line="240" w:lineRule="auto"/>
      <w:jc w:val="both"/>
    </w:pPr>
    <w:rPr>
      <w:rFonts w:ascii="Courier 10cpi" w:hAnsi="Courier 10cpi"/>
      <w:b/>
      <w:bCs/>
      <w:sz w:val="24"/>
      <w:szCs w:val="24"/>
    </w:rPr>
  </w:style>
  <w:style w:type="paragraph" w:customStyle="1" w:styleId="Technical8">
    <w:name w:val="Technical[8]"/>
    <w:uiPriority w:val="99"/>
    <w:rsid w:val="005A2805"/>
    <w:pPr>
      <w:widowControl w:val="0"/>
      <w:autoSpaceDE w:val="0"/>
      <w:autoSpaceDN w:val="0"/>
      <w:adjustRightInd w:val="0"/>
      <w:spacing w:after="0" w:line="240" w:lineRule="auto"/>
      <w:jc w:val="both"/>
    </w:pPr>
    <w:rPr>
      <w:rFonts w:ascii="Courier 10cpi" w:hAnsi="Courier 10cpi"/>
      <w:b/>
      <w:bCs/>
      <w:sz w:val="24"/>
      <w:szCs w:val="24"/>
    </w:rPr>
  </w:style>
  <w:style w:type="paragraph" w:customStyle="1" w:styleId="RightPar1">
    <w:name w:val="Right Par[1]"/>
    <w:uiPriority w:val="99"/>
    <w:rsid w:val="005A2805"/>
    <w:pPr>
      <w:widowControl w:val="0"/>
      <w:tabs>
        <w:tab w:val="left" w:pos="720"/>
      </w:tabs>
      <w:autoSpaceDE w:val="0"/>
      <w:autoSpaceDN w:val="0"/>
      <w:adjustRightInd w:val="0"/>
      <w:spacing w:after="0" w:line="240" w:lineRule="auto"/>
      <w:ind w:left="720" w:hanging="1440"/>
      <w:jc w:val="both"/>
    </w:pPr>
    <w:rPr>
      <w:rFonts w:ascii="Courier 10cpi" w:hAnsi="Courier 10cpi"/>
      <w:sz w:val="24"/>
      <w:szCs w:val="24"/>
    </w:rPr>
  </w:style>
  <w:style w:type="paragraph" w:customStyle="1" w:styleId="RightPar2">
    <w:name w:val="Right Par[2]"/>
    <w:uiPriority w:val="99"/>
    <w:rsid w:val="005A2805"/>
    <w:pPr>
      <w:widowControl w:val="0"/>
      <w:tabs>
        <w:tab w:val="left" w:pos="720"/>
        <w:tab w:val="left" w:pos="1440"/>
      </w:tabs>
      <w:autoSpaceDE w:val="0"/>
      <w:autoSpaceDN w:val="0"/>
      <w:adjustRightInd w:val="0"/>
      <w:spacing w:after="0" w:line="240" w:lineRule="auto"/>
      <w:ind w:left="1440" w:hanging="2160"/>
      <w:jc w:val="both"/>
    </w:pPr>
    <w:rPr>
      <w:rFonts w:ascii="Courier 10cpi" w:hAnsi="Courier 10cpi"/>
      <w:sz w:val="24"/>
      <w:szCs w:val="24"/>
    </w:rPr>
  </w:style>
  <w:style w:type="paragraph" w:customStyle="1" w:styleId="RightPar3">
    <w:name w:val="Right Par[3]"/>
    <w:uiPriority w:val="99"/>
    <w:rsid w:val="005A2805"/>
    <w:pPr>
      <w:widowControl w:val="0"/>
      <w:tabs>
        <w:tab w:val="left" w:pos="720"/>
        <w:tab w:val="left" w:pos="1440"/>
        <w:tab w:val="left" w:pos="2160"/>
      </w:tabs>
      <w:autoSpaceDE w:val="0"/>
      <w:autoSpaceDN w:val="0"/>
      <w:adjustRightInd w:val="0"/>
      <w:spacing w:after="0" w:line="240" w:lineRule="auto"/>
      <w:ind w:left="2160" w:hanging="2880"/>
      <w:jc w:val="both"/>
    </w:pPr>
    <w:rPr>
      <w:rFonts w:ascii="Courier 10cpi" w:hAnsi="Courier 10cpi"/>
      <w:sz w:val="24"/>
      <w:szCs w:val="24"/>
    </w:rPr>
  </w:style>
  <w:style w:type="paragraph" w:customStyle="1" w:styleId="RightPar4">
    <w:name w:val="Right Par[4]"/>
    <w:uiPriority w:val="99"/>
    <w:rsid w:val="005A2805"/>
    <w:pPr>
      <w:widowControl w:val="0"/>
      <w:tabs>
        <w:tab w:val="left" w:pos="720"/>
        <w:tab w:val="left" w:pos="1440"/>
        <w:tab w:val="left" w:pos="2160"/>
        <w:tab w:val="left" w:pos="2880"/>
      </w:tabs>
      <w:autoSpaceDE w:val="0"/>
      <w:autoSpaceDN w:val="0"/>
      <w:adjustRightInd w:val="0"/>
      <w:spacing w:after="0" w:line="240" w:lineRule="auto"/>
      <w:ind w:left="2880" w:hanging="3600"/>
      <w:jc w:val="both"/>
    </w:pPr>
    <w:rPr>
      <w:rFonts w:ascii="Courier 10cpi" w:hAnsi="Courier 10cpi"/>
      <w:sz w:val="24"/>
      <w:szCs w:val="24"/>
    </w:rPr>
  </w:style>
  <w:style w:type="paragraph" w:customStyle="1" w:styleId="RightPar5">
    <w:name w:val="Right Par[5]"/>
    <w:uiPriority w:val="99"/>
    <w:rsid w:val="005A2805"/>
    <w:pPr>
      <w:widowControl w:val="0"/>
      <w:tabs>
        <w:tab w:val="left" w:pos="720"/>
        <w:tab w:val="left" w:pos="1440"/>
        <w:tab w:val="left" w:pos="2160"/>
        <w:tab w:val="left" w:pos="2880"/>
        <w:tab w:val="left" w:pos="3600"/>
      </w:tabs>
      <w:autoSpaceDE w:val="0"/>
      <w:autoSpaceDN w:val="0"/>
      <w:adjustRightInd w:val="0"/>
      <w:spacing w:after="0" w:line="240" w:lineRule="auto"/>
      <w:ind w:left="3600" w:hanging="4320"/>
      <w:jc w:val="both"/>
    </w:pPr>
    <w:rPr>
      <w:rFonts w:ascii="Courier 10cpi" w:hAnsi="Courier 10cpi"/>
      <w:sz w:val="24"/>
      <w:szCs w:val="24"/>
    </w:rPr>
  </w:style>
  <w:style w:type="paragraph" w:customStyle="1" w:styleId="RightPar6">
    <w:name w:val="Right Par[6]"/>
    <w:uiPriority w:val="99"/>
    <w:rsid w:val="005A2805"/>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5040"/>
      <w:jc w:val="both"/>
    </w:pPr>
    <w:rPr>
      <w:rFonts w:ascii="Courier 10cpi" w:hAnsi="Courier 10cpi"/>
      <w:sz w:val="24"/>
      <w:szCs w:val="24"/>
    </w:rPr>
  </w:style>
  <w:style w:type="paragraph" w:customStyle="1" w:styleId="RightPar7">
    <w:name w:val="Right Par[7]"/>
    <w:uiPriority w:val="99"/>
    <w:rsid w:val="005A2805"/>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760"/>
      <w:jc w:val="both"/>
    </w:pPr>
    <w:rPr>
      <w:rFonts w:ascii="Courier 10cpi" w:hAnsi="Courier 10cpi"/>
      <w:sz w:val="24"/>
      <w:szCs w:val="24"/>
    </w:rPr>
  </w:style>
  <w:style w:type="paragraph" w:customStyle="1" w:styleId="RightPar8">
    <w:name w:val="Right Par[8]"/>
    <w:uiPriority w:val="99"/>
    <w:rsid w:val="005A280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6480"/>
      <w:jc w:val="both"/>
    </w:pPr>
    <w:rPr>
      <w:rFonts w:ascii="Courier 10cpi" w:hAnsi="Courier 10cpi"/>
      <w:sz w:val="24"/>
      <w:szCs w:val="24"/>
    </w:rPr>
  </w:style>
  <w:style w:type="paragraph" w:customStyle="1" w:styleId="Level1">
    <w:name w:val="Level 1"/>
    <w:uiPriority w:val="99"/>
    <w:rsid w:val="005A2805"/>
    <w:pPr>
      <w:widowControl w:val="0"/>
      <w:autoSpaceDE w:val="0"/>
      <w:autoSpaceDN w:val="0"/>
      <w:adjustRightInd w:val="0"/>
      <w:spacing w:after="0" w:line="240" w:lineRule="auto"/>
      <w:ind w:left="720"/>
      <w:jc w:val="both"/>
    </w:pPr>
    <w:rPr>
      <w:rFonts w:ascii="Courier 10cpi" w:hAnsi="Courier 10cpi"/>
      <w:sz w:val="24"/>
      <w:szCs w:val="24"/>
    </w:rPr>
  </w:style>
  <w:style w:type="paragraph" w:customStyle="1" w:styleId="Level2">
    <w:name w:val="Level 2"/>
    <w:uiPriority w:val="99"/>
    <w:rsid w:val="005A2805"/>
    <w:pPr>
      <w:widowControl w:val="0"/>
      <w:autoSpaceDE w:val="0"/>
      <w:autoSpaceDN w:val="0"/>
      <w:adjustRightInd w:val="0"/>
      <w:spacing w:after="0" w:line="240" w:lineRule="auto"/>
      <w:ind w:left="1440"/>
      <w:jc w:val="both"/>
    </w:pPr>
    <w:rPr>
      <w:rFonts w:ascii="Courier 10cpi" w:hAnsi="Courier 10cpi"/>
      <w:sz w:val="24"/>
      <w:szCs w:val="24"/>
    </w:rPr>
  </w:style>
  <w:style w:type="paragraph" w:customStyle="1" w:styleId="Level3">
    <w:name w:val="Level 3"/>
    <w:uiPriority w:val="99"/>
    <w:rsid w:val="005A2805"/>
    <w:pPr>
      <w:widowControl w:val="0"/>
      <w:autoSpaceDE w:val="0"/>
      <w:autoSpaceDN w:val="0"/>
      <w:adjustRightInd w:val="0"/>
      <w:spacing w:after="0" w:line="240" w:lineRule="auto"/>
      <w:ind w:left="2160"/>
      <w:jc w:val="both"/>
    </w:pPr>
    <w:rPr>
      <w:rFonts w:ascii="Courier 10cpi" w:hAnsi="Courier 10cpi"/>
      <w:sz w:val="24"/>
      <w:szCs w:val="24"/>
    </w:rPr>
  </w:style>
  <w:style w:type="paragraph" w:customStyle="1" w:styleId="Level4">
    <w:name w:val="Level 4"/>
    <w:uiPriority w:val="99"/>
    <w:rsid w:val="005A2805"/>
    <w:pPr>
      <w:widowControl w:val="0"/>
      <w:autoSpaceDE w:val="0"/>
      <w:autoSpaceDN w:val="0"/>
      <w:adjustRightInd w:val="0"/>
      <w:spacing w:after="0" w:line="240" w:lineRule="auto"/>
      <w:ind w:left="2880"/>
      <w:jc w:val="both"/>
    </w:pPr>
    <w:rPr>
      <w:rFonts w:ascii="Courier 10cpi" w:hAnsi="Courier 10cpi"/>
      <w:sz w:val="24"/>
      <w:szCs w:val="24"/>
    </w:rPr>
  </w:style>
  <w:style w:type="paragraph" w:customStyle="1" w:styleId="Level5">
    <w:name w:val="Level 5"/>
    <w:uiPriority w:val="99"/>
    <w:rsid w:val="005A2805"/>
    <w:pPr>
      <w:widowControl w:val="0"/>
      <w:autoSpaceDE w:val="0"/>
      <w:autoSpaceDN w:val="0"/>
      <w:adjustRightInd w:val="0"/>
      <w:spacing w:after="0" w:line="240" w:lineRule="auto"/>
      <w:ind w:left="3600"/>
      <w:jc w:val="both"/>
    </w:pPr>
    <w:rPr>
      <w:rFonts w:ascii="Courier 10cpi" w:hAnsi="Courier 10cpi"/>
      <w:sz w:val="24"/>
      <w:szCs w:val="24"/>
    </w:rPr>
  </w:style>
  <w:style w:type="paragraph" w:customStyle="1" w:styleId="Level6">
    <w:name w:val="Level 6"/>
    <w:uiPriority w:val="99"/>
    <w:rsid w:val="005A2805"/>
    <w:pPr>
      <w:widowControl w:val="0"/>
      <w:autoSpaceDE w:val="0"/>
      <w:autoSpaceDN w:val="0"/>
      <w:adjustRightInd w:val="0"/>
      <w:spacing w:after="0" w:line="240" w:lineRule="auto"/>
      <w:ind w:left="4320"/>
      <w:jc w:val="both"/>
    </w:pPr>
    <w:rPr>
      <w:rFonts w:ascii="Courier 10cpi" w:hAnsi="Courier 10cpi"/>
      <w:sz w:val="24"/>
      <w:szCs w:val="24"/>
    </w:rPr>
  </w:style>
  <w:style w:type="paragraph" w:customStyle="1" w:styleId="Level7">
    <w:name w:val="Level 7"/>
    <w:uiPriority w:val="99"/>
    <w:rsid w:val="005A2805"/>
    <w:pPr>
      <w:widowControl w:val="0"/>
      <w:autoSpaceDE w:val="0"/>
      <w:autoSpaceDN w:val="0"/>
      <w:adjustRightInd w:val="0"/>
      <w:spacing w:after="0" w:line="240" w:lineRule="auto"/>
      <w:ind w:left="5040"/>
      <w:jc w:val="both"/>
    </w:pPr>
    <w:rPr>
      <w:rFonts w:ascii="Courier 10cpi" w:hAnsi="Courier 10cpi"/>
      <w:sz w:val="24"/>
      <w:szCs w:val="24"/>
    </w:rPr>
  </w:style>
  <w:style w:type="paragraph" w:customStyle="1" w:styleId="Level8">
    <w:name w:val="Level 8"/>
    <w:uiPriority w:val="99"/>
    <w:rsid w:val="005A2805"/>
    <w:pPr>
      <w:widowControl w:val="0"/>
      <w:autoSpaceDE w:val="0"/>
      <w:autoSpaceDN w:val="0"/>
      <w:adjustRightInd w:val="0"/>
      <w:spacing w:after="0" w:line="240" w:lineRule="auto"/>
      <w:ind w:left="5760"/>
      <w:jc w:val="both"/>
    </w:pPr>
    <w:rPr>
      <w:rFonts w:ascii="Courier 10cpi" w:hAnsi="Courier 10cpi"/>
      <w:sz w:val="24"/>
      <w:szCs w:val="24"/>
    </w:rPr>
  </w:style>
  <w:style w:type="character" w:customStyle="1" w:styleId="Bibliogrphy">
    <w:name w:val="Bibliogrphy"/>
    <w:uiPriority w:val="99"/>
    <w:rsid w:val="005A2805"/>
  </w:style>
  <w:style w:type="character" w:customStyle="1" w:styleId="DocInit">
    <w:name w:val="Doc Init"/>
    <w:uiPriority w:val="99"/>
    <w:rsid w:val="005A2805"/>
  </w:style>
  <w:style w:type="paragraph" w:customStyle="1" w:styleId="26">
    <w:name w:val="_26"/>
    <w:uiPriority w:val="99"/>
    <w:rsid w:val="005A2805"/>
    <w:pPr>
      <w:widowControl w:val="0"/>
      <w:autoSpaceDE w:val="0"/>
      <w:autoSpaceDN w:val="0"/>
      <w:adjustRightInd w:val="0"/>
      <w:spacing w:after="0" w:line="240" w:lineRule="auto"/>
      <w:jc w:val="both"/>
    </w:pPr>
    <w:rPr>
      <w:rFonts w:ascii="Courier 10cpi" w:hAnsi="Courier 10cpi"/>
      <w:sz w:val="24"/>
      <w:szCs w:val="24"/>
    </w:rPr>
  </w:style>
  <w:style w:type="paragraph" w:customStyle="1" w:styleId="25">
    <w:name w:val="_25"/>
    <w:uiPriority w:val="99"/>
    <w:rsid w:val="005A280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10cpi" w:hAnsi="Courier 10cpi"/>
      <w:sz w:val="24"/>
      <w:szCs w:val="24"/>
    </w:rPr>
  </w:style>
  <w:style w:type="paragraph" w:customStyle="1" w:styleId="24">
    <w:name w:val="_24"/>
    <w:uiPriority w:val="99"/>
    <w:rsid w:val="005A280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10cpi" w:hAnsi="Courier 10cpi"/>
      <w:sz w:val="24"/>
      <w:szCs w:val="24"/>
    </w:rPr>
  </w:style>
  <w:style w:type="paragraph" w:customStyle="1" w:styleId="23">
    <w:name w:val="_23"/>
    <w:uiPriority w:val="99"/>
    <w:rsid w:val="005A280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10cpi" w:hAnsi="Courier 10cpi"/>
      <w:sz w:val="24"/>
      <w:szCs w:val="24"/>
    </w:rPr>
  </w:style>
  <w:style w:type="paragraph" w:customStyle="1" w:styleId="22">
    <w:name w:val="_22"/>
    <w:uiPriority w:val="99"/>
    <w:rsid w:val="005A280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10cpi" w:hAnsi="Courier 10cpi"/>
      <w:sz w:val="24"/>
      <w:szCs w:val="24"/>
    </w:rPr>
  </w:style>
  <w:style w:type="paragraph" w:customStyle="1" w:styleId="21">
    <w:name w:val="_21"/>
    <w:uiPriority w:val="99"/>
    <w:rsid w:val="005A2805"/>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10cpi" w:hAnsi="Courier 10cpi"/>
      <w:sz w:val="24"/>
      <w:szCs w:val="24"/>
    </w:rPr>
  </w:style>
  <w:style w:type="paragraph" w:customStyle="1" w:styleId="20">
    <w:name w:val="_20"/>
    <w:uiPriority w:val="99"/>
    <w:rsid w:val="005A2805"/>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10cpi" w:hAnsi="Courier 10cpi"/>
      <w:sz w:val="24"/>
      <w:szCs w:val="24"/>
    </w:rPr>
  </w:style>
  <w:style w:type="paragraph" w:customStyle="1" w:styleId="19">
    <w:name w:val="_19"/>
    <w:uiPriority w:val="99"/>
    <w:rsid w:val="005A2805"/>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10cpi" w:hAnsi="Courier 10cpi"/>
      <w:sz w:val="24"/>
      <w:szCs w:val="24"/>
    </w:rPr>
  </w:style>
  <w:style w:type="paragraph" w:customStyle="1" w:styleId="18">
    <w:name w:val="_18"/>
    <w:uiPriority w:val="99"/>
    <w:rsid w:val="005A2805"/>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10cpi" w:hAnsi="Courier 10cpi"/>
      <w:sz w:val="24"/>
      <w:szCs w:val="24"/>
    </w:rPr>
  </w:style>
  <w:style w:type="paragraph" w:customStyle="1" w:styleId="17">
    <w:name w:val="_17"/>
    <w:uiPriority w:val="99"/>
    <w:rsid w:val="005A2805"/>
    <w:pPr>
      <w:widowControl w:val="0"/>
      <w:autoSpaceDE w:val="0"/>
      <w:autoSpaceDN w:val="0"/>
      <w:adjustRightInd w:val="0"/>
      <w:spacing w:after="0" w:line="240" w:lineRule="auto"/>
      <w:jc w:val="both"/>
    </w:pPr>
    <w:rPr>
      <w:rFonts w:ascii="Courier 10cpi" w:hAnsi="Courier 10cpi"/>
      <w:sz w:val="24"/>
      <w:szCs w:val="24"/>
    </w:rPr>
  </w:style>
  <w:style w:type="paragraph" w:customStyle="1" w:styleId="16">
    <w:name w:val="_16"/>
    <w:uiPriority w:val="99"/>
    <w:rsid w:val="005A280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10cpi" w:hAnsi="Courier 10cpi"/>
      <w:sz w:val="24"/>
      <w:szCs w:val="24"/>
    </w:rPr>
  </w:style>
  <w:style w:type="paragraph" w:customStyle="1" w:styleId="15">
    <w:name w:val="_15"/>
    <w:uiPriority w:val="99"/>
    <w:rsid w:val="005A280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10cpi" w:hAnsi="Courier 10cpi"/>
      <w:sz w:val="24"/>
      <w:szCs w:val="24"/>
    </w:rPr>
  </w:style>
  <w:style w:type="paragraph" w:customStyle="1" w:styleId="14">
    <w:name w:val="_14"/>
    <w:uiPriority w:val="99"/>
    <w:rsid w:val="005A280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10cpi" w:hAnsi="Courier 10cpi"/>
      <w:sz w:val="24"/>
      <w:szCs w:val="24"/>
    </w:rPr>
  </w:style>
  <w:style w:type="paragraph" w:customStyle="1" w:styleId="13">
    <w:name w:val="_13"/>
    <w:uiPriority w:val="99"/>
    <w:rsid w:val="005A280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10cpi" w:hAnsi="Courier 10cpi"/>
      <w:sz w:val="24"/>
      <w:szCs w:val="24"/>
    </w:rPr>
  </w:style>
  <w:style w:type="paragraph" w:customStyle="1" w:styleId="12">
    <w:name w:val="_12"/>
    <w:uiPriority w:val="99"/>
    <w:rsid w:val="005A2805"/>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10cpi" w:hAnsi="Courier 10cpi"/>
      <w:sz w:val="24"/>
      <w:szCs w:val="24"/>
    </w:rPr>
  </w:style>
  <w:style w:type="paragraph" w:customStyle="1" w:styleId="11">
    <w:name w:val="_11"/>
    <w:uiPriority w:val="99"/>
    <w:rsid w:val="005A2805"/>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10cpi" w:hAnsi="Courier 10cpi"/>
      <w:sz w:val="24"/>
      <w:szCs w:val="24"/>
    </w:rPr>
  </w:style>
  <w:style w:type="paragraph" w:customStyle="1" w:styleId="10">
    <w:name w:val="_10"/>
    <w:uiPriority w:val="99"/>
    <w:rsid w:val="005A2805"/>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10cpi" w:hAnsi="Courier 10cpi"/>
      <w:sz w:val="24"/>
      <w:szCs w:val="24"/>
    </w:rPr>
  </w:style>
  <w:style w:type="paragraph" w:customStyle="1" w:styleId="9">
    <w:name w:val="_9"/>
    <w:uiPriority w:val="99"/>
    <w:rsid w:val="005A2805"/>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10cpi" w:hAnsi="Courier 10cpi"/>
      <w:sz w:val="24"/>
      <w:szCs w:val="24"/>
    </w:rPr>
  </w:style>
  <w:style w:type="paragraph" w:customStyle="1" w:styleId="8">
    <w:name w:val="_8"/>
    <w:uiPriority w:val="99"/>
    <w:rsid w:val="005A2805"/>
    <w:pPr>
      <w:widowControl w:val="0"/>
      <w:autoSpaceDE w:val="0"/>
      <w:autoSpaceDN w:val="0"/>
      <w:adjustRightInd w:val="0"/>
      <w:spacing w:after="0" w:line="240" w:lineRule="auto"/>
      <w:jc w:val="both"/>
    </w:pPr>
    <w:rPr>
      <w:rFonts w:ascii="Courier 10cpi" w:hAnsi="Courier 10cpi"/>
      <w:sz w:val="24"/>
      <w:szCs w:val="24"/>
    </w:rPr>
  </w:style>
  <w:style w:type="paragraph" w:customStyle="1" w:styleId="7">
    <w:name w:val="_7"/>
    <w:uiPriority w:val="99"/>
    <w:rsid w:val="005A280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10cpi" w:hAnsi="Courier 10cpi"/>
      <w:sz w:val="24"/>
      <w:szCs w:val="24"/>
    </w:rPr>
  </w:style>
  <w:style w:type="paragraph" w:customStyle="1" w:styleId="6">
    <w:name w:val="_6"/>
    <w:uiPriority w:val="99"/>
    <w:rsid w:val="005A280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10cpi" w:hAnsi="Courier 10cpi"/>
      <w:sz w:val="24"/>
      <w:szCs w:val="24"/>
    </w:rPr>
  </w:style>
  <w:style w:type="paragraph" w:customStyle="1" w:styleId="5">
    <w:name w:val="_5"/>
    <w:uiPriority w:val="99"/>
    <w:rsid w:val="005A280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10cpi" w:hAnsi="Courier 10cpi"/>
      <w:sz w:val="24"/>
      <w:szCs w:val="24"/>
    </w:rPr>
  </w:style>
  <w:style w:type="paragraph" w:customStyle="1" w:styleId="4">
    <w:name w:val="_4"/>
    <w:uiPriority w:val="99"/>
    <w:rsid w:val="005A280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10cpi" w:hAnsi="Courier 10cpi"/>
      <w:sz w:val="24"/>
      <w:szCs w:val="24"/>
    </w:rPr>
  </w:style>
  <w:style w:type="paragraph" w:customStyle="1" w:styleId="3">
    <w:name w:val="_3"/>
    <w:uiPriority w:val="99"/>
    <w:rsid w:val="005A2805"/>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10cpi" w:hAnsi="Courier 10cpi"/>
      <w:sz w:val="24"/>
      <w:szCs w:val="24"/>
    </w:rPr>
  </w:style>
  <w:style w:type="paragraph" w:customStyle="1" w:styleId="2">
    <w:name w:val="_2"/>
    <w:uiPriority w:val="99"/>
    <w:rsid w:val="005A2805"/>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10cpi" w:hAnsi="Courier 10cpi"/>
      <w:sz w:val="24"/>
      <w:szCs w:val="24"/>
    </w:rPr>
  </w:style>
  <w:style w:type="paragraph" w:customStyle="1" w:styleId="1">
    <w:name w:val="_1"/>
    <w:uiPriority w:val="99"/>
    <w:rsid w:val="005A2805"/>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10cpi" w:hAnsi="Courier 10cpi"/>
      <w:sz w:val="24"/>
      <w:szCs w:val="24"/>
    </w:rPr>
  </w:style>
  <w:style w:type="paragraph" w:customStyle="1" w:styleId="a">
    <w:name w:val="_"/>
    <w:uiPriority w:val="99"/>
    <w:rsid w:val="005A2805"/>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10cpi" w:hAnsi="Courier 10cpi"/>
      <w:sz w:val="24"/>
      <w:szCs w:val="24"/>
    </w:rPr>
  </w:style>
  <w:style w:type="character" w:styleId="CommentReference">
    <w:name w:val="annotation reference"/>
    <w:basedOn w:val="DefaultParagraphFont"/>
    <w:unhideWhenUsed/>
    <w:rsid w:val="00073C9D"/>
    <w:rPr>
      <w:sz w:val="16"/>
      <w:szCs w:val="16"/>
    </w:rPr>
  </w:style>
  <w:style w:type="paragraph" w:styleId="CommentText">
    <w:name w:val="annotation text"/>
    <w:basedOn w:val="Normal"/>
    <w:link w:val="CommentTextChar"/>
    <w:unhideWhenUsed/>
    <w:rsid w:val="00073C9D"/>
  </w:style>
  <w:style w:type="character" w:customStyle="1" w:styleId="CommentTextChar">
    <w:name w:val="Comment Text Char"/>
    <w:basedOn w:val="DefaultParagraphFont"/>
    <w:link w:val="CommentText"/>
    <w:rsid w:val="00073C9D"/>
    <w:rPr>
      <w:rFonts w:ascii="Courier 10cpi" w:hAnsi="Courier 10cpi"/>
      <w:sz w:val="20"/>
      <w:szCs w:val="20"/>
    </w:rPr>
  </w:style>
  <w:style w:type="paragraph" w:styleId="CommentSubject">
    <w:name w:val="annotation subject"/>
    <w:basedOn w:val="CommentText"/>
    <w:next w:val="CommentText"/>
    <w:link w:val="CommentSubjectChar"/>
    <w:uiPriority w:val="99"/>
    <w:semiHidden/>
    <w:unhideWhenUsed/>
    <w:rsid w:val="00073C9D"/>
    <w:rPr>
      <w:b/>
      <w:bCs/>
    </w:rPr>
  </w:style>
  <w:style w:type="character" w:customStyle="1" w:styleId="CommentSubjectChar">
    <w:name w:val="Comment Subject Char"/>
    <w:basedOn w:val="CommentTextChar"/>
    <w:link w:val="CommentSubject"/>
    <w:uiPriority w:val="99"/>
    <w:semiHidden/>
    <w:rsid w:val="00073C9D"/>
    <w:rPr>
      <w:rFonts w:ascii="Courier 10cpi" w:hAnsi="Courier 10cpi"/>
      <w:b/>
      <w:bCs/>
      <w:sz w:val="20"/>
      <w:szCs w:val="20"/>
    </w:rPr>
  </w:style>
  <w:style w:type="paragraph" w:styleId="BalloonText">
    <w:name w:val="Balloon Text"/>
    <w:basedOn w:val="Normal"/>
    <w:link w:val="BalloonTextChar"/>
    <w:uiPriority w:val="99"/>
    <w:semiHidden/>
    <w:unhideWhenUsed/>
    <w:rsid w:val="00073C9D"/>
    <w:rPr>
      <w:rFonts w:ascii="Tahoma" w:hAnsi="Tahoma" w:cs="Tahoma"/>
      <w:sz w:val="16"/>
      <w:szCs w:val="16"/>
    </w:rPr>
  </w:style>
  <w:style w:type="character" w:customStyle="1" w:styleId="BalloonTextChar">
    <w:name w:val="Balloon Text Char"/>
    <w:basedOn w:val="DefaultParagraphFont"/>
    <w:link w:val="BalloonText"/>
    <w:uiPriority w:val="99"/>
    <w:semiHidden/>
    <w:rsid w:val="00073C9D"/>
    <w:rPr>
      <w:rFonts w:ascii="Tahoma" w:hAnsi="Tahoma" w:cs="Tahoma"/>
      <w:sz w:val="16"/>
      <w:szCs w:val="16"/>
    </w:rPr>
  </w:style>
  <w:style w:type="paragraph" w:styleId="PlainText">
    <w:name w:val="Plain Text"/>
    <w:basedOn w:val="Normal"/>
    <w:link w:val="PlainTextChar"/>
    <w:uiPriority w:val="99"/>
    <w:semiHidden/>
    <w:unhideWhenUsed/>
    <w:rsid w:val="00C805E8"/>
    <w:pPr>
      <w:widowControl/>
      <w:autoSpaceDE/>
      <w:autoSpaceDN/>
      <w:adjustRightInd/>
    </w:pPr>
    <w:rPr>
      <w:rFonts w:ascii="Consolas" w:hAnsi="Consolas" w:eastAsiaTheme="minorHAnsi" w:cstheme="minorBidi"/>
      <w:sz w:val="21"/>
      <w:szCs w:val="21"/>
    </w:rPr>
  </w:style>
  <w:style w:type="character" w:customStyle="1" w:styleId="PlainTextChar">
    <w:name w:val="Plain Text Char"/>
    <w:basedOn w:val="DefaultParagraphFont"/>
    <w:link w:val="PlainText"/>
    <w:uiPriority w:val="99"/>
    <w:semiHidden/>
    <w:rsid w:val="00C805E8"/>
    <w:rPr>
      <w:rFonts w:ascii="Consolas" w:hAnsi="Consolas" w:eastAsiaTheme="minorHAnsi" w:cstheme="minorBidi"/>
      <w:sz w:val="21"/>
      <w:szCs w:val="21"/>
    </w:rPr>
  </w:style>
  <w:style w:type="paragraph" w:styleId="Header">
    <w:name w:val="header"/>
    <w:basedOn w:val="Normal"/>
    <w:link w:val="HeaderChar"/>
    <w:uiPriority w:val="99"/>
    <w:unhideWhenUsed/>
    <w:rsid w:val="00891E03"/>
    <w:pPr>
      <w:tabs>
        <w:tab w:val="center" w:pos="4680"/>
        <w:tab w:val="right" w:pos="9360"/>
      </w:tabs>
    </w:pPr>
  </w:style>
  <w:style w:type="character" w:customStyle="1" w:styleId="HeaderChar">
    <w:name w:val="Header Char"/>
    <w:basedOn w:val="DefaultParagraphFont"/>
    <w:link w:val="Header"/>
    <w:uiPriority w:val="99"/>
    <w:rsid w:val="00891E03"/>
    <w:rPr>
      <w:rFonts w:ascii="Courier 10cpi" w:hAnsi="Courier 10cpi"/>
      <w:sz w:val="20"/>
      <w:szCs w:val="20"/>
    </w:rPr>
  </w:style>
  <w:style w:type="paragraph" w:styleId="Footer">
    <w:name w:val="footer"/>
    <w:basedOn w:val="Normal"/>
    <w:link w:val="FooterChar"/>
    <w:uiPriority w:val="99"/>
    <w:unhideWhenUsed/>
    <w:rsid w:val="00891E03"/>
    <w:pPr>
      <w:tabs>
        <w:tab w:val="center" w:pos="4680"/>
        <w:tab w:val="right" w:pos="9360"/>
      </w:tabs>
    </w:pPr>
  </w:style>
  <w:style w:type="character" w:customStyle="1" w:styleId="FooterChar">
    <w:name w:val="Footer Char"/>
    <w:basedOn w:val="DefaultParagraphFont"/>
    <w:link w:val="Footer"/>
    <w:uiPriority w:val="99"/>
    <w:rsid w:val="00891E03"/>
    <w:rPr>
      <w:rFonts w:ascii="Courier 10cpi" w:hAnsi="Courier 10cpi"/>
      <w:sz w:val="20"/>
      <w:szCs w:val="20"/>
    </w:rPr>
  </w:style>
  <w:style w:type="character" w:styleId="Hyperlink">
    <w:name w:val="Hyperlink"/>
    <w:basedOn w:val="DefaultParagraphFont"/>
    <w:uiPriority w:val="99"/>
    <w:unhideWhenUsed/>
    <w:rsid w:val="009D4DFB"/>
    <w:rPr>
      <w:color w:val="0000FF" w:themeColor="hyperlink"/>
      <w:u w:val="single"/>
    </w:rPr>
  </w:style>
  <w:style w:type="character" w:styleId="FollowedHyperlink">
    <w:name w:val="FollowedHyperlink"/>
    <w:basedOn w:val="DefaultParagraphFont"/>
    <w:uiPriority w:val="99"/>
    <w:semiHidden/>
    <w:unhideWhenUsed/>
    <w:rsid w:val="00ED16CF"/>
    <w:rPr>
      <w:color w:val="800080" w:themeColor="followedHyperlink"/>
      <w:u w:val="single"/>
    </w:rPr>
  </w:style>
  <w:style w:type="character" w:styleId="UnresolvedMention">
    <w:name w:val="Unresolved Mention"/>
    <w:basedOn w:val="DefaultParagraphFont"/>
    <w:uiPriority w:val="99"/>
    <w:semiHidden/>
    <w:unhideWhenUsed/>
    <w:rsid w:val="008B4098"/>
    <w:rPr>
      <w:color w:val="605E5C"/>
      <w:shd w:val="clear" w:color="auto" w:fill="E1DFDD"/>
    </w:rPr>
  </w:style>
  <w:style w:type="paragraph" w:styleId="ListParagraph">
    <w:name w:val="List Paragraph"/>
    <w:basedOn w:val="Normal"/>
    <w:uiPriority w:val="34"/>
    <w:qFormat/>
    <w:rsid w:val="00F20CBF"/>
    <w:pPr>
      <w:widowControl/>
      <w:autoSpaceDE/>
      <w:autoSpaceDN/>
      <w:adjustRightInd/>
      <w:ind w:left="720"/>
    </w:pPr>
    <w:rPr>
      <w:rFonts w:ascii="Times New Roman" w:hAnsi="Times New Roman"/>
      <w:sz w:val="24"/>
    </w:rPr>
  </w:style>
  <w:style w:type="character" w:styleId="Mention">
    <w:name w:val="Mention"/>
    <w:basedOn w:val="DefaultParagraphFont"/>
    <w:uiPriority w:val="99"/>
    <w:unhideWhenUsed/>
    <w:rsid w:val="00B42DF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Jkincaid@usarice.com" TargetMode="External" /><Relationship Id="rId11" Type="http://schemas.openxmlformats.org/officeDocument/2006/relationships/hyperlink" Target="mailto:jnewton@fb.org" TargetMode="External" /><Relationship Id="rId12" Type="http://schemas.openxmlformats.org/officeDocument/2006/relationships/hyperlink" Target="https://www.nass.usda.gov/confidentiality" TargetMode="External" /><Relationship Id="rId13" Type="http://schemas.openxmlformats.org/officeDocument/2006/relationships/hyperlink" Target="https://gcc02.safelinks.protection.outlook.com/?url=https%3A%2F%2Fwww.bls.gov%2Foes%2Ftables.htm&amp;data=04%7C01%7C%7C290a56ad685940bf70e208da1e43d90d%7Ced5b36e701ee4ebc867ee03cfa0d4697%7C0%7C0%7C637855573988117488%7CUnknown%7CTWFpbGZsb3d8eyJWIjoiMC4wLjAwMDAiLCJQIjoiV2luMzIiLCJBTiI6Ik1haWwiLCJXVCI6Mn0%3D%7C3000&amp;sdata=9SqQyPp%2F9UHkgRt4ksZSVIVYdh62jn%2BneAczlUj99WI%3D&amp;reserved=0" TargetMode="Externa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footer" Target="footer4.xml" /><Relationship Id="rId18" Type="http://schemas.openxmlformats.org/officeDocument/2006/relationships/image" Target="media/image1.png" /><Relationship Id="rId19" Type="http://schemas.openxmlformats.org/officeDocument/2006/relationships/image" Target="media/image2.png"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info@usahops.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1" ma:contentTypeDescription="Create a new document." ma:contentTypeScope="" ma:versionID="21f1049b7c080260c5228b65cff24065">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4eeef754ce9a421b0f7440b3cf89914e"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FNVPY7D4E5RX-1091044225-793</_dlc_DocId>
    <_dlc_DocIdUrl xmlns="4e974542-5edc-4232-aa4c-d083a8df847c">
      <Url>https://usdagcc.sharepoint.com/sites/NASSportal/MD/SSDMB/OMB/Intranet_OMB/_layouts/15/DocIdRedir.aspx?ID=FNVPY7D4E5RX-1091044225-793</Url>
      <Description>FNVPY7D4E5RX-1091044225-793</Description>
    </_dlc_DocIdUrl>
  </documentManagement>
</p:properties>
</file>

<file path=customXml/itemProps1.xml><?xml version="1.0" encoding="utf-8"?>
<ds:datastoreItem xmlns:ds="http://schemas.openxmlformats.org/officeDocument/2006/customXml" ds:itemID="{105D9CDA-40AE-4FC9-ABCF-49E30BA77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8D8E1A-E200-4333-B57F-76C93FBFCED2}">
  <ds:schemaRefs>
    <ds:schemaRef ds:uri="http://schemas.microsoft.com/sharepoint/events"/>
  </ds:schemaRefs>
</ds:datastoreItem>
</file>

<file path=customXml/itemProps3.xml><?xml version="1.0" encoding="utf-8"?>
<ds:datastoreItem xmlns:ds="http://schemas.openxmlformats.org/officeDocument/2006/customXml" ds:itemID="{047ABD7C-891B-48AC-B6FC-C7F0B9B5523C}">
  <ds:schemaRefs>
    <ds:schemaRef ds:uri="http://schemas.openxmlformats.org/officeDocument/2006/bibliography"/>
  </ds:schemaRefs>
</ds:datastoreItem>
</file>

<file path=customXml/itemProps4.xml><?xml version="1.0" encoding="utf-8"?>
<ds:datastoreItem xmlns:ds="http://schemas.openxmlformats.org/officeDocument/2006/customXml" ds:itemID="{2521E7C4-70AA-4435-8BFB-80B347EAA593}">
  <ds:schemaRefs>
    <ds:schemaRef ds:uri="http://schemas.microsoft.com/sharepoint/v3/contenttype/forms"/>
  </ds:schemaRefs>
</ds:datastoreItem>
</file>

<file path=customXml/itemProps5.xml><?xml version="1.0" encoding="utf-8"?>
<ds:datastoreItem xmlns:ds="http://schemas.openxmlformats.org/officeDocument/2006/customXml" ds:itemID="{8F50770E-B9E0-490C-ACC0-3615C4B8F83A}">
  <ds:schemaRefs>
    <ds:schemaRef ds:uri="73fb875a-8af9-4255-b008-0995492d31cd"/>
    <ds:schemaRef ds:uri="http://schemas.microsoft.com/office/2006/metadata/properties"/>
    <ds:schemaRef ds:uri="http://purl.org/dc/elements/1.1/"/>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f5f8e8ec-be88-43ff-b16a-52eaa7b49df7"/>
    <ds:schemaRef ds:uri="9c094fbc-21ba-4fab-9b11-5b70d64f5f99"/>
    <ds:schemaRef ds:uri="4e974542-5edc-4232-aa4c-d083a8df847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HoppRi</dc:creator>
  <cp:lastModifiedBy>Chittenden, Brent - REE-NASS</cp:lastModifiedBy>
  <cp:revision>2</cp:revision>
  <cp:lastPrinted>2015-11-05T21:05:00Z</cp:lastPrinted>
  <dcterms:created xsi:type="dcterms:W3CDTF">2023-10-24T18:19:00Z</dcterms:created>
  <dcterms:modified xsi:type="dcterms:W3CDTF">2023-10-24T18:19:00Z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59ce00cc-858d-4531-81b0-7a7bee1b9d02</vt:lpwstr>
  </property>
</Properties>
</file>