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2FE7" w:rsidP="00D42FE7" w14:paraId="12FA8116"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r w:rsidR="00753A8E">
        <w:rPr>
          <w:rFonts w:ascii="Univers" w:hAnsi="Univers"/>
          <w:b/>
        </w:rPr>
        <w:t xml:space="preserve"> REQUIREMENTS TO NOTIFY FSIS OF </w:t>
      </w:r>
    </w:p>
    <w:p w:rsidR="00D42FE7" w:rsidP="00D42FE7" w14:paraId="2F36E87F" w14:textId="77777777">
      <w:pPr>
        <w:tabs>
          <w:tab w:val="center" w:pos="6480"/>
        </w:tabs>
        <w:jc w:val="center"/>
        <w:outlineLvl w:val="0"/>
        <w:rPr>
          <w:rFonts w:ascii="Univers" w:hAnsi="Univers"/>
          <w:b/>
        </w:rPr>
      </w:pPr>
      <w:r>
        <w:rPr>
          <w:rFonts w:ascii="Univers" w:hAnsi="Univers"/>
          <w:b/>
        </w:rPr>
        <w:t>ADULTERATED OR MISBRANDED PRODUCT, PREPARE AND MAINTAIN WRITTEN RECALL</w:t>
      </w:r>
      <w:r>
        <w:rPr>
          <w:rFonts w:ascii="Univers" w:hAnsi="Univers"/>
          <w:b/>
        </w:rPr>
        <w:t xml:space="preserve"> </w:t>
      </w:r>
    </w:p>
    <w:p w:rsidR="004F674E" w:rsidP="00D42FE7" w14:paraId="68821482" w14:textId="77777777">
      <w:pPr>
        <w:tabs>
          <w:tab w:val="center" w:pos="6480"/>
        </w:tabs>
        <w:jc w:val="center"/>
        <w:outlineLvl w:val="0"/>
        <w:rPr>
          <w:rFonts w:ascii="Univers" w:hAnsi="Univers"/>
          <w:b/>
        </w:rPr>
      </w:pPr>
      <w:r>
        <w:rPr>
          <w:rFonts w:ascii="Univers" w:hAnsi="Univers"/>
          <w:b/>
        </w:rPr>
        <w:t>PROCEDURES, AND</w:t>
      </w:r>
      <w:r w:rsidR="00D42FE7">
        <w:rPr>
          <w:rFonts w:ascii="Univers" w:hAnsi="Univers"/>
          <w:b/>
        </w:rPr>
        <w:t xml:space="preserve"> </w:t>
      </w:r>
      <w:r>
        <w:rPr>
          <w:rFonts w:ascii="Univers" w:hAnsi="Univers"/>
          <w:b/>
        </w:rPr>
        <w:t>DOCUMENT CERTAIN HACCP PLAN REASSESSMENTS</w:t>
      </w:r>
    </w:p>
    <w:p w:rsidR="004F674E" w14:paraId="6159A28B" w14:textId="77777777">
      <w:pPr>
        <w:tabs>
          <w:tab w:val="center" w:pos="6480"/>
        </w:tabs>
        <w:rPr>
          <w:rFonts w:ascii="Univers" w:hAnsi="Univers"/>
        </w:rPr>
      </w:pPr>
      <w:r>
        <w:rPr>
          <w:rFonts w:ascii="Univers" w:hAnsi="Univers"/>
          <w:b/>
        </w:rPr>
        <w:tab/>
      </w:r>
    </w:p>
    <w:p w:rsidR="00DE6F4D" w14:paraId="13170494" w14:textId="77777777">
      <w:pPr>
        <w:rPr>
          <w:rFonts w:ascii="Univers" w:hAnsi="Univers"/>
          <w:b/>
        </w:rPr>
      </w:pPr>
    </w:p>
    <w:p w:rsidR="004F674E" w14:paraId="71A82B74" w14:textId="77777777">
      <w:pPr>
        <w:outlineLvl w:val="0"/>
        <w:rPr>
          <w:rFonts w:ascii="Univers" w:hAnsi="Univers"/>
        </w:rPr>
      </w:pPr>
      <w:r>
        <w:rPr>
          <w:rFonts w:ascii="Univers" w:hAnsi="Univers"/>
          <w:b/>
        </w:rPr>
        <w:t xml:space="preserve">1.   Circumstances Making Collection </w:t>
      </w:r>
      <w:r>
        <w:rPr>
          <w:rFonts w:ascii="Univers" w:hAnsi="Univers"/>
          <w:b/>
        </w:rPr>
        <w:t>Of</w:t>
      </w:r>
      <w:r>
        <w:rPr>
          <w:rFonts w:ascii="Univers" w:hAnsi="Univers"/>
          <w:b/>
        </w:rPr>
        <w:t xml:space="preserve"> Information Necessary</w:t>
      </w:r>
      <w:r>
        <w:rPr>
          <w:rFonts w:ascii="Univers" w:hAnsi="Univers"/>
        </w:rPr>
        <w:t>:</w:t>
      </w:r>
    </w:p>
    <w:p w:rsidR="004F674E" w14:paraId="5B97EDA3" w14:textId="77777777">
      <w:pPr>
        <w:rPr>
          <w:rFonts w:ascii="Univers" w:hAnsi="Univers"/>
        </w:rPr>
      </w:pPr>
    </w:p>
    <w:p w:rsidR="004F674E" w:rsidP="008B1E67" w14:paraId="6E8460A7" w14:textId="77777777">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42FE7">
        <w:rPr>
          <w:rFonts w:ascii="Univers" w:hAnsi="Univers"/>
        </w:rPr>
        <w:t xml:space="preserve">an extension of an </w:t>
      </w:r>
      <w:r w:rsidR="00263F7A">
        <w:rPr>
          <w:rFonts w:ascii="Univers" w:hAnsi="Univers"/>
        </w:rPr>
        <w:t>approved information collection</w:t>
      </w:r>
      <w:r>
        <w:rPr>
          <w:rFonts w:ascii="Univers" w:hAnsi="Univers"/>
        </w:rPr>
        <w:t xml:space="preserve"> which addresses the regulatory requirements </w:t>
      </w:r>
      <w:r w:rsidR="008E4EB2">
        <w:rPr>
          <w:rFonts w:ascii="Univers" w:hAnsi="Univers"/>
        </w:rPr>
        <w:t xml:space="preserve">associated with notification, documentation, and recordkeeping </w:t>
      </w:r>
      <w:r w:rsidR="00927815">
        <w:rPr>
          <w:rFonts w:ascii="Univers" w:hAnsi="Univers"/>
        </w:rPr>
        <w:t>for official meat and poultry establishments.</w:t>
      </w:r>
    </w:p>
    <w:p w:rsidR="004F674E" w:rsidP="00B74F02" w14:paraId="677CC9B9"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D54B3">
        <w:rPr>
          <w:rFonts w:ascii="Univers" w:hAnsi="Univers"/>
        </w:rPr>
        <w:t xml:space="preserve"> and</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w:t>
      </w:r>
      <w:r w:rsidR="009D54B3">
        <w:rPr>
          <w:rFonts w:ascii="Univers" w:hAnsi="Univers"/>
        </w:rPr>
        <w:t xml:space="preserve"> </w:t>
      </w:r>
      <w:r>
        <w:rPr>
          <w:rFonts w:ascii="Univers" w:hAnsi="Univers"/>
        </w:rPr>
        <w:t xml:space="preserve">These statutes mandate that FSIS protect the public by </w:t>
      </w:r>
      <w:r w:rsidR="00302013">
        <w:rPr>
          <w:rFonts w:ascii="Univers" w:hAnsi="Univers"/>
        </w:rPr>
        <w:t>verifying</w:t>
      </w:r>
      <w:r>
        <w:rPr>
          <w:rFonts w:ascii="Univers" w:hAnsi="Univers"/>
        </w:rPr>
        <w:t xml:space="preserve"> that meat and poultry products are safe, wholesome, unadulterated, and properly labeled and packaged.  </w:t>
      </w:r>
    </w:p>
    <w:p w:rsidR="009D54B3" w:rsidP="00AF5183" w14:paraId="39539D24" w14:textId="77777777">
      <w:pPr>
        <w:ind w:firstLine="720"/>
        <w:rPr>
          <w:rFonts w:ascii="Univers" w:hAnsi="Univers"/>
        </w:rPr>
      </w:pPr>
      <w:r>
        <w:rPr>
          <w:rFonts w:ascii="Univers" w:hAnsi="Univers"/>
        </w:rPr>
        <w:t>Section 11017 of the Food, Conservation, and Energy Act of 2008 (Pub. L. No. 110-246, 112 Stat 1651, 448-49), amended the FMIA and the PPIA by adding sections 12 and 13 to the FMIA and by amending section 10 of the PPIA (21 U.S.C. 459).  These sections require official establishments that believe</w:t>
      </w:r>
      <w:r w:rsidR="001E1DB5">
        <w:rPr>
          <w:rFonts w:ascii="Univers" w:hAnsi="Univers"/>
        </w:rPr>
        <w:t xml:space="preserve"> they have shipped </w:t>
      </w:r>
      <w:r w:rsidR="002364B1">
        <w:rPr>
          <w:rFonts w:ascii="Univers" w:hAnsi="Univers"/>
        </w:rPr>
        <w:t xml:space="preserve">into commerce </w:t>
      </w:r>
      <w:r w:rsidR="001E1DB5">
        <w:rPr>
          <w:rFonts w:ascii="Univers" w:hAnsi="Univers"/>
        </w:rPr>
        <w:t xml:space="preserve">or received </w:t>
      </w:r>
      <w:r w:rsidR="002364B1">
        <w:rPr>
          <w:rFonts w:ascii="Univers" w:hAnsi="Univers"/>
        </w:rPr>
        <w:t xml:space="preserve">adulterated or </w:t>
      </w:r>
      <w:r w:rsidR="00E62019">
        <w:rPr>
          <w:rFonts w:ascii="Univers" w:hAnsi="Univers"/>
        </w:rPr>
        <w:t xml:space="preserve">misbranded </w:t>
      </w:r>
      <w:r w:rsidR="002364B1">
        <w:rPr>
          <w:rFonts w:ascii="Univers" w:hAnsi="Univers"/>
        </w:rPr>
        <w:t>product</w:t>
      </w:r>
      <w:r w:rsidR="001E1DB5">
        <w:rPr>
          <w:rFonts w:ascii="Univers" w:hAnsi="Univers"/>
        </w:rPr>
        <w:t xml:space="preserve"> to notify the Secretary of Agriculture.</w:t>
      </w:r>
      <w:r w:rsidR="00263F7A">
        <w:rPr>
          <w:rFonts w:ascii="Univers" w:hAnsi="Univers"/>
        </w:rPr>
        <w:t xml:space="preserve"> </w:t>
      </w:r>
      <w:r w:rsidR="009E1BB3">
        <w:rPr>
          <w:rFonts w:ascii="Univers" w:hAnsi="Univers"/>
        </w:rPr>
        <w:t xml:space="preserve">In addition, establishments </w:t>
      </w:r>
      <w:r w:rsidR="00671376">
        <w:rPr>
          <w:rFonts w:ascii="Univers" w:hAnsi="Univers"/>
        </w:rPr>
        <w:t xml:space="preserve">are to prepare and maintain current recall procedures, document each reassessment of its HACCP plan, and make the recall procedures and written records of the establishment’s HACCP plan reassessments available </w:t>
      </w:r>
      <w:r w:rsidR="003131D6">
        <w:rPr>
          <w:rFonts w:ascii="Univers" w:hAnsi="Univers"/>
        </w:rPr>
        <w:t>for official review and copying.</w:t>
      </w:r>
    </w:p>
    <w:p w:rsidR="004F674E" w14:paraId="57C04D3C" w14:textId="77777777">
      <w:pPr>
        <w:rPr>
          <w:rFonts w:ascii="Univers" w:hAnsi="Univers"/>
          <w:b/>
        </w:rPr>
      </w:pPr>
    </w:p>
    <w:p w:rsidR="004F674E" w14:paraId="075FEADD"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05C1E1A0" w14:textId="77777777">
      <w:pPr>
        <w:rPr>
          <w:rFonts w:ascii="Univers" w:hAnsi="Univers"/>
        </w:rPr>
      </w:pPr>
    </w:p>
    <w:p w:rsidR="004F674E" w:rsidRPr="00376BB3" w14:paraId="79F97995" w14:textId="77777777">
      <w:pPr>
        <w:ind w:firstLine="720"/>
        <w:outlineLvl w:val="0"/>
        <w:rPr>
          <w:rFonts w:ascii="Univers" w:hAnsi="Univers"/>
        </w:rPr>
      </w:pPr>
      <w:r w:rsidRPr="00376BB3">
        <w:rPr>
          <w:rFonts w:ascii="Univers" w:hAnsi="Univers"/>
        </w:rPr>
        <w:t xml:space="preserve">The following is a discussion of the required information collection and recordkeeping activities.  </w:t>
      </w:r>
    </w:p>
    <w:p w:rsidR="003131D6" w:rsidRPr="00376BB3" w14:paraId="72BA4DC0" w14:textId="77777777">
      <w:pPr>
        <w:rPr>
          <w:rFonts w:ascii="Univers" w:hAnsi="Univers"/>
        </w:rPr>
      </w:pPr>
    </w:p>
    <w:p w:rsidR="003131D6" w:rsidRPr="00376BB3" w14:paraId="7045AC11" w14:textId="77777777">
      <w:pPr>
        <w:rPr>
          <w:rFonts w:ascii="Univers" w:hAnsi="Univers"/>
          <w:i/>
          <w:u w:val="single"/>
        </w:rPr>
      </w:pPr>
      <w:r w:rsidRPr="00376BB3">
        <w:rPr>
          <w:rFonts w:ascii="Univers" w:hAnsi="Univers"/>
          <w:i/>
          <w:u w:val="single"/>
        </w:rPr>
        <w:t>Recall Notification and Procedures</w:t>
      </w:r>
    </w:p>
    <w:p w:rsidR="00376BB3" w:rsidRPr="00376BB3" w14:paraId="3BE708FA" w14:textId="77777777">
      <w:pPr>
        <w:rPr>
          <w:rFonts w:ascii="Univers" w:hAnsi="Univers"/>
        </w:rPr>
      </w:pPr>
      <w:r w:rsidRPr="00376BB3">
        <w:rPr>
          <w:rFonts w:ascii="Univers" w:hAnsi="Univers"/>
        </w:rPr>
        <w:tab/>
      </w:r>
      <w:r w:rsidRPr="00376BB3" w:rsidR="009211A7">
        <w:rPr>
          <w:rFonts w:ascii="Univers" w:hAnsi="Univers"/>
        </w:rPr>
        <w:t xml:space="preserve"> </w:t>
      </w:r>
    </w:p>
    <w:p w:rsidR="00376BB3" w:rsidRPr="00376BB3" w:rsidP="00376BB3" w14:paraId="295041F4" w14:textId="48B99AAE">
      <w:pPr>
        <w:ind w:firstLine="720"/>
        <w:rPr>
          <w:rFonts w:ascii="Univers" w:hAnsi="Univers"/>
        </w:rPr>
      </w:pPr>
      <w:r w:rsidRPr="00376BB3">
        <w:rPr>
          <w:rFonts w:ascii="Univers" w:hAnsi="Univers"/>
        </w:rPr>
        <w:t xml:space="preserve">FSIS requires that official establishments notify the appropriate District Office that an adulterated or misbranded product received by or originating from the establishment has entered commerce, if the establishment believes or has reason to believe that this has happened (9 CFR 418.2). Industry representatives of </w:t>
      </w:r>
      <w:r w:rsidRPr="00376BB3">
        <w:rPr>
          <w:rFonts w:ascii="Univers" w:hAnsi="Univers"/>
        </w:rPr>
        <w:t xml:space="preserve">official establishments may now use </w:t>
      </w:r>
      <w:r w:rsidRPr="00376BB3">
        <w:rPr>
          <w:rFonts w:ascii="Univers" w:hAnsi="Univers"/>
          <w:b/>
          <w:bCs/>
        </w:rPr>
        <w:t>FSIS Form 5720–16</w:t>
      </w:r>
      <w:r w:rsidRPr="00376BB3">
        <w:rPr>
          <w:rFonts w:ascii="Univers" w:hAnsi="Univers"/>
        </w:rPr>
        <w:t xml:space="preserve">, </w:t>
      </w:r>
      <w:r w:rsidRPr="00376BB3">
        <w:rPr>
          <w:rFonts w:ascii="Univers" w:hAnsi="Univers"/>
          <w:i/>
          <w:iCs/>
        </w:rPr>
        <w:t>Industry Report of Adulteration</w:t>
      </w:r>
      <w:r w:rsidRPr="00376BB3">
        <w:rPr>
          <w:rFonts w:ascii="Univers" w:hAnsi="Univers"/>
        </w:rPr>
        <w:t>, to notify FSIS that an adulterated or misbranded meat, meat food, poultry, or poultry product was received from or shipped to commerce by the official establishment. The form is available as a paper form and digitally in</w:t>
      </w:r>
      <w:r w:rsidR="00324785">
        <w:rPr>
          <w:rFonts w:ascii="Univers" w:hAnsi="Univers"/>
        </w:rPr>
        <w:t xml:space="preserve"> the FSIS Public Health Information System (</w:t>
      </w:r>
      <w:r w:rsidRPr="00376BB3">
        <w:rPr>
          <w:rFonts w:ascii="Univers" w:hAnsi="Univers"/>
        </w:rPr>
        <w:t>PHIS</w:t>
      </w:r>
      <w:r w:rsidR="00324785">
        <w:rPr>
          <w:rFonts w:ascii="Univers" w:hAnsi="Univers"/>
        </w:rPr>
        <w:t>) through the Adulterated Product Monitoring (APM) module</w:t>
      </w:r>
      <w:r w:rsidRPr="00376BB3">
        <w:rPr>
          <w:rFonts w:ascii="Univers" w:hAnsi="Univers"/>
        </w:rPr>
        <w:t>.</w:t>
      </w:r>
    </w:p>
    <w:p w:rsidR="00376BB3" w:rsidRPr="00376BB3" w14:paraId="06FEED09" w14:textId="77777777">
      <w:pPr>
        <w:rPr>
          <w:rFonts w:ascii="Univers" w:hAnsi="Univers"/>
        </w:rPr>
      </w:pPr>
    </w:p>
    <w:p w:rsidR="00376BB3" w:rsidRPr="00376BB3" w:rsidP="00376BB3" w14:paraId="7CD81901" w14:textId="77777777">
      <w:pPr>
        <w:ind w:firstLine="720"/>
        <w:rPr>
          <w:rFonts w:ascii="Univers" w:hAnsi="Univers"/>
        </w:rPr>
      </w:pPr>
      <w:r w:rsidRPr="00376BB3">
        <w:rPr>
          <w:rFonts w:ascii="Univers" w:hAnsi="Univers"/>
        </w:rPr>
        <w:t xml:space="preserve">FSIS also requires that establishments prepare and maintain written procedures for the recall of meat and poultry products produced and shipped by the establishment for use should it become necessary for the establishment to remove product from commerce. (9 CFR 418.3).  These written recall procedures have to specify how the establishment will decide whether to conduct a product recall, and how the establishment will effect the recall should it decide that one is necessary. </w:t>
      </w:r>
    </w:p>
    <w:p w:rsidR="00376BB3" w:rsidRPr="00376BB3" w14:paraId="0944380C" w14:textId="77777777">
      <w:pPr>
        <w:rPr>
          <w:rFonts w:ascii="Univers" w:hAnsi="Univers"/>
        </w:rPr>
      </w:pPr>
    </w:p>
    <w:p w:rsidR="00376BB3" w:rsidRPr="00376BB3" w:rsidP="00376BB3" w14:paraId="1926E16E" w14:textId="77777777">
      <w:pPr>
        <w:rPr>
          <w:rFonts w:ascii="Univers" w:hAnsi="Univers"/>
          <w:i/>
          <w:u w:val="single"/>
        </w:rPr>
      </w:pPr>
      <w:r w:rsidRPr="00376BB3">
        <w:rPr>
          <w:rFonts w:ascii="Univers" w:hAnsi="Univers"/>
          <w:i/>
          <w:u w:val="single"/>
        </w:rPr>
        <w:t>HACCP Plan Reassessment</w:t>
      </w:r>
    </w:p>
    <w:p w:rsidR="00376BB3" w:rsidRPr="00376BB3" w14:paraId="03A2EDDD" w14:textId="77777777">
      <w:pPr>
        <w:rPr>
          <w:rFonts w:ascii="Univers" w:hAnsi="Univers"/>
        </w:rPr>
      </w:pPr>
    </w:p>
    <w:p w:rsidR="00376BB3" w:rsidRPr="00376BB3" w:rsidP="00376BB3" w14:paraId="1C8BF3E8" w14:textId="77777777">
      <w:pPr>
        <w:ind w:firstLine="720"/>
        <w:rPr>
          <w:rFonts w:ascii="Univers" w:hAnsi="Univers"/>
        </w:rPr>
      </w:pPr>
      <w:r w:rsidRPr="00376BB3">
        <w:rPr>
          <w:rFonts w:ascii="Univers" w:hAnsi="Univers"/>
        </w:rPr>
        <w:t>FSIS requires that establishments document each reassessment of the establishment’s HACCP plans (9 CFR 417.4(a)). FSIS requires establishments to reassess their HACCP plans annually and whenever any changes occur that could affect the hazard analysis or alter the HACCP plan. For annual reassessments, if the establishment determines that no changes are necessary, documentation of this determination is not necessary.</w:t>
      </w:r>
    </w:p>
    <w:p w:rsidR="00AA0261" w:rsidRPr="00DF5748" w:rsidP="00DF5748" w14:paraId="4018BCBC" w14:textId="77777777">
      <w:pPr>
        <w:rPr>
          <w:rFonts w:ascii="Univers" w:hAnsi="Univers"/>
        </w:rPr>
      </w:pPr>
    </w:p>
    <w:p w:rsidR="004F674E" w14:paraId="100D4DA5"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69686225" w14:textId="77777777">
      <w:pPr>
        <w:rPr>
          <w:rFonts w:ascii="Univers" w:hAnsi="Univers"/>
        </w:rPr>
      </w:pPr>
    </w:p>
    <w:p w:rsidR="00E65CD8" w:rsidRPr="00DA7DFE" w:rsidP="00E65CD8" w14:paraId="648A0FEA" w14:textId="55514D94">
      <w:pPr>
        <w:ind w:firstLine="720"/>
        <w:rPr>
          <w:rFonts w:ascii="Univers" w:hAnsi="Univers"/>
        </w:rPr>
      </w:pPr>
      <w:r w:rsidRPr="00EB613C">
        <w:rPr>
          <w:rFonts w:ascii="Univers" w:hAnsi="Univers"/>
        </w:rPr>
        <w:t>Under the E-Gov Act, 2002, firms may submit data electronically.</w:t>
      </w:r>
      <w:r w:rsidR="007726A9">
        <w:rPr>
          <w:rFonts w:ascii="Univers" w:hAnsi="Univers"/>
        </w:rPr>
        <w:t xml:space="preserve"> FSIS permits</w:t>
      </w:r>
      <w:r w:rsidR="004F674E">
        <w:rPr>
          <w:rFonts w:ascii="Univers" w:hAnsi="Univers"/>
        </w:rPr>
        <w:t xml:space="preserve"> </w:t>
      </w:r>
      <w:r w:rsidR="007726A9">
        <w:rPr>
          <w:rFonts w:ascii="Univers" w:hAnsi="Univers"/>
        </w:rPr>
        <w:t>electronic recordkeeping</w:t>
      </w:r>
      <w:r w:rsidR="005C18FA">
        <w:rPr>
          <w:rFonts w:ascii="Univers" w:hAnsi="Univers"/>
        </w:rPr>
        <w:t xml:space="preserve">. </w:t>
      </w:r>
      <w:r w:rsidR="00324785">
        <w:rPr>
          <w:rFonts w:ascii="Univers" w:hAnsi="Univers"/>
        </w:rPr>
        <w:t xml:space="preserve">The APM module in PHIS </w:t>
      </w:r>
      <w:r w:rsidR="007661E9">
        <w:rPr>
          <w:rFonts w:ascii="Univers" w:hAnsi="Univers"/>
        </w:rPr>
        <w:t xml:space="preserve">is </w:t>
      </w:r>
      <w:r w:rsidR="00324785">
        <w:rPr>
          <w:rFonts w:ascii="Univers" w:hAnsi="Univers"/>
        </w:rPr>
        <w:t xml:space="preserve">the electronic system establishments can use to complete the Industry Report of Adulteration. </w:t>
      </w:r>
    </w:p>
    <w:p w:rsidR="004F674E" w14:paraId="1F91621F" w14:textId="77777777">
      <w:pPr>
        <w:ind w:firstLine="720"/>
        <w:rPr>
          <w:rFonts w:ascii="Univers" w:hAnsi="Univers"/>
        </w:rPr>
      </w:pPr>
    </w:p>
    <w:p w:rsidR="004F674E" w14:paraId="276DF822" w14:textId="77777777">
      <w:pPr>
        <w:outlineLvl w:val="0"/>
        <w:rPr>
          <w:rFonts w:ascii="Univers" w:hAnsi="Univers"/>
        </w:rPr>
      </w:pPr>
      <w:r>
        <w:rPr>
          <w:rFonts w:ascii="Univers" w:hAnsi="Univers"/>
          <w:b/>
        </w:rPr>
        <w:t>4.   Efforts To Identify Duplication:</w:t>
      </w:r>
    </w:p>
    <w:p w:rsidR="004F674E" w14:paraId="40D50505" w14:textId="77777777">
      <w:pPr>
        <w:rPr>
          <w:rFonts w:ascii="Univers" w:hAnsi="Univers"/>
        </w:rPr>
      </w:pPr>
    </w:p>
    <w:p w:rsidR="004F674E" w:rsidRPr="00E65CD8" w:rsidP="00E65CD8" w14:paraId="472E7465" w14:textId="77777777">
      <w:pPr>
        <w:ind w:firstLine="720"/>
      </w:pPr>
      <w:r w:rsidRPr="00E65CD8">
        <w:rPr>
          <w:rFonts w:ascii="Univers" w:hAnsi="Univers"/>
        </w:rPr>
        <w:t xml:space="preserve">No FSIS office, USDA agency, or any other Government agency requires information </w:t>
      </w:r>
      <w:r w:rsidR="005C18FA">
        <w:rPr>
          <w:rFonts w:ascii="Univers" w:hAnsi="Univers"/>
        </w:rPr>
        <w:t xml:space="preserve">relating to </w:t>
      </w:r>
      <w:r w:rsidR="005070CA">
        <w:rPr>
          <w:rFonts w:ascii="Univers" w:hAnsi="Univers"/>
        </w:rPr>
        <w:t>meat and poultry recalls or HACCP plan reassessment for meat and poultry establishments</w:t>
      </w:r>
      <w:r w:rsidR="00DA7DFE">
        <w:rPr>
          <w:rFonts w:ascii="Univers" w:hAnsi="Univers"/>
        </w:rPr>
        <w:t>.</w:t>
      </w:r>
      <w:r w:rsidR="00D42FE7">
        <w:rPr>
          <w:rFonts w:ascii="Univers" w:hAnsi="Univers"/>
        </w:rPr>
        <w:t xml:space="preserve"> T</w:t>
      </w:r>
      <w:r>
        <w:rPr>
          <w:rFonts w:ascii="Univers" w:hAnsi="Univers"/>
        </w:rPr>
        <w:t>here is no available information that can be used or modified.</w:t>
      </w:r>
    </w:p>
    <w:p w:rsidR="00E71B65" w14:paraId="5C342FE4" w14:textId="77777777">
      <w:pPr>
        <w:rPr>
          <w:rFonts w:ascii="Univers" w:hAnsi="Univers"/>
          <w:b/>
        </w:rPr>
      </w:pPr>
    </w:p>
    <w:p w:rsidR="004F674E" w14:paraId="591E1891" w14:textId="77777777">
      <w:pPr>
        <w:outlineLvl w:val="0"/>
        <w:rPr>
          <w:rFonts w:ascii="Univers" w:hAnsi="Univers"/>
          <w:b/>
        </w:rPr>
      </w:pPr>
      <w:r>
        <w:rPr>
          <w:rFonts w:ascii="Univers" w:hAnsi="Univers"/>
          <w:b/>
        </w:rPr>
        <w:t>5.   Methods To Minimize Burden On Small Business Entities:</w:t>
      </w:r>
    </w:p>
    <w:p w:rsidR="004F674E" w14:paraId="72A14B3D" w14:textId="77777777">
      <w:pPr>
        <w:rPr>
          <w:rFonts w:ascii="Univers" w:hAnsi="Univers"/>
          <w:b/>
        </w:rPr>
      </w:pPr>
    </w:p>
    <w:p w:rsidR="00136030" w:rsidRPr="00E65CD8" w:rsidP="00136030" w14:paraId="30D057D3" w14:textId="77777777">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small businesses are the same as for large ones.  The informatio</w:t>
      </w:r>
      <w:r w:rsidR="00E62019">
        <w:rPr>
          <w:rFonts w:ascii="Univers" w:hAnsi="Univers"/>
        </w:rPr>
        <w:t>n collection</w:t>
      </w:r>
      <w:r w:rsidRPr="00E65CD8">
        <w:rPr>
          <w:rFonts w:ascii="Univers" w:hAnsi="Univers"/>
        </w:rPr>
        <w:t xml:space="preserve"> must apply to all </w:t>
      </w:r>
      <w:r w:rsidR="00E62019">
        <w:rPr>
          <w:rFonts w:ascii="Univers" w:hAnsi="Univers"/>
        </w:rPr>
        <w:t>meat and poultry establishments</w:t>
      </w:r>
      <w:r w:rsidR="00D816B0">
        <w:rPr>
          <w:rFonts w:ascii="Univers" w:hAnsi="Univers"/>
        </w:rPr>
        <w:t>.</w:t>
      </w:r>
      <w:r>
        <w:rPr>
          <w:rFonts w:ascii="Univers" w:hAnsi="Univers"/>
        </w:rPr>
        <w:t xml:space="preserve"> Approximately, </w:t>
      </w:r>
      <w:r w:rsidR="001B36EC">
        <w:rPr>
          <w:rFonts w:ascii="Univers" w:hAnsi="Univers"/>
        </w:rPr>
        <w:t>2900</w:t>
      </w:r>
      <w:r>
        <w:rPr>
          <w:rFonts w:ascii="Univers" w:hAnsi="Univers"/>
        </w:rPr>
        <w:t xml:space="preserve"> small businesses </w:t>
      </w:r>
      <w:r w:rsidR="0021242C">
        <w:rPr>
          <w:rFonts w:ascii="Univers" w:hAnsi="Univers"/>
        </w:rPr>
        <w:t>are</w:t>
      </w:r>
      <w:r>
        <w:rPr>
          <w:rFonts w:ascii="Univers" w:hAnsi="Univers"/>
        </w:rPr>
        <w:t xml:space="preserve"> affected by this information collection. </w:t>
      </w:r>
    </w:p>
    <w:p w:rsidR="00E65CD8" w:rsidP="001B36EC" w14:paraId="43C60C73" w14:textId="77777777">
      <w:pPr>
        <w:rPr>
          <w:rFonts w:ascii="Univers" w:hAnsi="Univers"/>
        </w:rPr>
      </w:pPr>
    </w:p>
    <w:p w:rsidR="004F674E" w14:paraId="1FD8669B" w14:textId="77777777">
      <w:pPr>
        <w:outlineLvl w:val="0"/>
        <w:rPr>
          <w:rFonts w:ascii="Univers" w:hAnsi="Univers"/>
          <w:b/>
        </w:rPr>
      </w:pPr>
      <w:r>
        <w:rPr>
          <w:rFonts w:ascii="Univers" w:hAnsi="Univers"/>
          <w:b/>
        </w:rPr>
        <w:t>6.   Consequences If Information Were Collected Less Frequently:</w:t>
      </w:r>
    </w:p>
    <w:p w:rsidR="004F674E" w14:paraId="4BE4FF15" w14:textId="77777777">
      <w:pPr>
        <w:rPr>
          <w:rFonts w:ascii="Univers" w:hAnsi="Univers"/>
          <w:b/>
        </w:rPr>
      </w:pPr>
    </w:p>
    <w:p w:rsidR="004F674E" w14:paraId="2B1A9A01" w14:textId="77777777">
      <w:pPr>
        <w:ind w:firstLine="720"/>
        <w:rPr>
          <w:rFonts w:ascii="Univers" w:hAnsi="Univers"/>
        </w:rPr>
      </w:pPr>
      <w:r>
        <w:rPr>
          <w:rFonts w:ascii="Univers" w:hAnsi="Univers"/>
        </w:rPr>
        <w:t xml:space="preserve">To conduct the information collections less frequently will reduce the effectiveness of the meat </w:t>
      </w:r>
      <w:r w:rsidR="000B12BE">
        <w:rPr>
          <w:rFonts w:ascii="Univers" w:hAnsi="Univers"/>
        </w:rPr>
        <w:t xml:space="preserve">and </w:t>
      </w:r>
      <w:r>
        <w:rPr>
          <w:rFonts w:ascii="Univers" w:hAnsi="Univers"/>
        </w:rPr>
        <w:t>poultry</w:t>
      </w:r>
      <w:r w:rsidR="004078F2">
        <w:rPr>
          <w:rFonts w:ascii="Univers" w:hAnsi="Univers"/>
        </w:rPr>
        <w:t xml:space="preserve"> products</w:t>
      </w:r>
      <w:r>
        <w:rPr>
          <w:rFonts w:ascii="Univers" w:hAnsi="Univers"/>
        </w:rPr>
        <w:t xml:space="preserve"> inspection program.</w:t>
      </w:r>
    </w:p>
    <w:p w:rsidR="004F674E" w14:paraId="3692D5E1" w14:textId="77777777">
      <w:pPr>
        <w:rPr>
          <w:rFonts w:ascii="Univers" w:hAnsi="Univers"/>
          <w:b/>
        </w:rPr>
      </w:pPr>
    </w:p>
    <w:p w:rsidR="004F674E" w14:paraId="3A23F773" w14:textId="77777777">
      <w:pPr>
        <w:outlineLvl w:val="0"/>
        <w:rPr>
          <w:rFonts w:ascii="Arial" w:hAnsi="Arial" w:cs="Arial"/>
          <w:b/>
        </w:rPr>
      </w:pPr>
      <w:r>
        <w:rPr>
          <w:rFonts w:ascii="Univers" w:hAnsi="Univers"/>
          <w:b/>
        </w:rPr>
        <w:t>7.   Circumstances That Would Cause The Information Collection To Be Conducted In A Manner:</w:t>
      </w:r>
    </w:p>
    <w:p w:rsidR="004F674E" w14:paraId="10D8C109" w14:textId="77777777">
      <w:pPr>
        <w:pStyle w:val="BodyTextIndent"/>
        <w:rPr>
          <w:rFonts w:ascii="Arial" w:hAnsi="Arial" w:cs="Arial"/>
        </w:rPr>
      </w:pPr>
    </w:p>
    <w:p w:rsidR="00D42FE7" w:rsidP="00D42FE7" w14:paraId="667229F8"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Pr="00D42FE7" w:rsidP="00D42FE7" w14:paraId="44C0F5AC" w14:textId="77777777">
      <w:pPr>
        <w:numPr>
          <w:ilvl w:val="0"/>
          <w:numId w:val="2"/>
        </w:numPr>
        <w:tabs>
          <w:tab w:val="clear" w:pos="360"/>
        </w:tabs>
        <w:spacing w:after="80"/>
        <w:ind w:left="1170" w:hanging="450"/>
        <w:rPr>
          <w:rFonts w:ascii="Arial" w:hAnsi="Arial" w:cs="Arial"/>
          <w:b/>
        </w:rPr>
      </w:pPr>
      <w:r w:rsidRPr="00D42FE7">
        <w:rPr>
          <w:rFonts w:ascii="Arial" w:hAnsi="Arial" w:cs="Arial"/>
          <w:b/>
        </w:rPr>
        <w:t>requiring respondents to prepare a writ</w:t>
      </w:r>
      <w:r w:rsidRPr="00D42FE7">
        <w:rPr>
          <w:rFonts w:ascii="Arial" w:hAnsi="Arial" w:cs="Arial"/>
          <w:b/>
        </w:rPr>
        <w:softHyphen/>
        <w:t>ten response to a collection of</w:t>
      </w:r>
      <w:r w:rsidR="00D42FE7">
        <w:rPr>
          <w:rFonts w:ascii="Arial" w:hAnsi="Arial" w:cs="Arial"/>
          <w:b/>
        </w:rPr>
        <w:t xml:space="preserve"> infor</w:t>
      </w:r>
      <w:r w:rsidR="00D42FE7">
        <w:rPr>
          <w:rFonts w:ascii="Arial" w:hAnsi="Arial" w:cs="Arial"/>
          <w:b/>
        </w:rPr>
        <w:softHyphen/>
        <w:t>ma</w:t>
      </w:r>
      <w:r w:rsidR="00D42FE7">
        <w:rPr>
          <w:rFonts w:ascii="Arial" w:hAnsi="Arial" w:cs="Arial"/>
          <w:b/>
        </w:rPr>
        <w:softHyphen/>
        <w:t xml:space="preserve">tion in fewer than 30 </w:t>
      </w:r>
      <w:r w:rsidRPr="00D42FE7">
        <w:rPr>
          <w:rFonts w:ascii="Arial" w:hAnsi="Arial" w:cs="Arial"/>
          <w:b/>
        </w:rPr>
        <w:t>days after receipt of it;</w:t>
      </w:r>
    </w:p>
    <w:p w:rsidR="004F674E" w14:paraId="399D9483"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6D5734F0"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4596C2BD"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21242C" w:rsidP="0021242C" w14:paraId="43B9A7B3"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21242C" w:rsidP="0021242C" w14:paraId="44634C1A" w14:textId="77777777">
      <w:pPr>
        <w:numPr>
          <w:ilvl w:val="0"/>
          <w:numId w:val="7"/>
        </w:numPr>
        <w:tabs>
          <w:tab w:val="clear" w:pos="360"/>
        </w:tabs>
        <w:spacing w:after="80"/>
        <w:ind w:left="1170" w:hanging="450"/>
        <w:rPr>
          <w:rFonts w:ascii="Arial" w:hAnsi="Arial" w:cs="Arial"/>
          <w:b/>
        </w:rPr>
      </w:pPr>
      <w:r w:rsidRPr="0021242C">
        <w:rPr>
          <w:rFonts w:ascii="Arial" w:hAnsi="Arial" w:cs="Arial"/>
          <w:b/>
        </w:rPr>
        <w:t>that includes a pledge of confiden</w:t>
      </w:r>
      <w:r w:rsidRPr="0021242C">
        <w:rPr>
          <w:rFonts w:ascii="Arial" w:hAnsi="Arial" w:cs="Arial"/>
          <w:b/>
        </w:rPr>
        <w:softHyphen/>
        <w:t>tiali</w:t>
      </w:r>
      <w:r w:rsidRPr="0021242C">
        <w:rPr>
          <w:rFonts w:ascii="Arial" w:hAnsi="Arial" w:cs="Arial"/>
          <w:b/>
        </w:rPr>
        <w:softHyphen/>
        <w:t>ty that is not supported by au</w:t>
      </w:r>
      <w:r w:rsidRPr="0021242C">
        <w:rPr>
          <w:rFonts w:ascii="Arial" w:hAnsi="Arial" w:cs="Arial"/>
          <w:b/>
        </w:rPr>
        <w:softHyphen/>
        <w:t>thority estab</w:t>
      </w:r>
      <w:r w:rsidRPr="0021242C">
        <w:rPr>
          <w:rFonts w:ascii="Arial" w:hAnsi="Arial" w:cs="Arial"/>
          <w:b/>
        </w:rPr>
        <w:softHyphen/>
        <w:t>lished in statute or regu</w:t>
      </w:r>
      <w:r w:rsidRPr="0021242C">
        <w:rPr>
          <w:rFonts w:ascii="Arial" w:hAnsi="Arial" w:cs="Arial"/>
          <w:b/>
        </w:rPr>
        <w:softHyphen/>
        <w:t>la</w:t>
      </w:r>
      <w:r w:rsidRPr="0021242C">
        <w:rPr>
          <w:rFonts w:ascii="Arial" w:hAnsi="Arial" w:cs="Arial"/>
          <w:b/>
        </w:rPr>
        <w:softHyphen/>
        <w:t>tion, that is not sup</w:t>
      </w:r>
      <w:r w:rsidRPr="0021242C">
        <w:rPr>
          <w:rFonts w:ascii="Arial" w:hAnsi="Arial" w:cs="Arial"/>
          <w:b/>
        </w:rPr>
        <w:softHyphen/>
        <w:t>ported by dis</w:t>
      </w:r>
      <w:r w:rsidRPr="0021242C">
        <w:rPr>
          <w:rFonts w:ascii="Arial" w:hAnsi="Arial" w:cs="Arial"/>
          <w:b/>
        </w:rPr>
        <w:softHyphen/>
        <w:t>closure and data security policies that are consistent with the pledge, or which unneces</w:t>
      </w:r>
      <w:r w:rsidRPr="0021242C">
        <w:rPr>
          <w:rFonts w:ascii="Arial" w:hAnsi="Arial" w:cs="Arial"/>
          <w:b/>
        </w:rPr>
        <w:softHyphen/>
        <w:t>sarily impedes shar</w:t>
      </w:r>
      <w:r w:rsidRPr="0021242C">
        <w:rPr>
          <w:rFonts w:ascii="Arial" w:hAnsi="Arial" w:cs="Arial"/>
          <w:b/>
        </w:rPr>
        <w:softHyphen/>
        <w:t>ing of data with other agencies for com</w:t>
      </w:r>
      <w:r w:rsidRPr="0021242C">
        <w:rPr>
          <w:rFonts w:ascii="Arial" w:hAnsi="Arial" w:cs="Arial"/>
          <w:b/>
        </w:rPr>
        <w:softHyphen/>
        <w:t>patible confiden</w:t>
      </w:r>
      <w:r w:rsidRPr="0021242C">
        <w:rPr>
          <w:rFonts w:ascii="Arial" w:hAnsi="Arial" w:cs="Arial"/>
          <w:b/>
        </w:rPr>
        <w:softHyphen/>
        <w:t>tial use; or</w:t>
      </w:r>
    </w:p>
    <w:p w:rsidR="004F674E" w:rsidRPr="0021242C" w:rsidP="0021242C" w14:paraId="306B65A0" w14:textId="77777777">
      <w:pPr>
        <w:numPr>
          <w:ilvl w:val="0"/>
          <w:numId w:val="7"/>
        </w:numPr>
        <w:tabs>
          <w:tab w:val="clear" w:pos="360"/>
        </w:tabs>
        <w:spacing w:after="80"/>
        <w:ind w:left="1170" w:hanging="450"/>
        <w:rPr>
          <w:rFonts w:ascii="Arial" w:hAnsi="Arial" w:cs="Arial"/>
          <w:b/>
        </w:rPr>
      </w:pPr>
      <w:r w:rsidRPr="0021242C">
        <w:rPr>
          <w:rFonts w:ascii="Arial" w:hAnsi="Arial" w:cs="Arial"/>
          <w:b/>
        </w:rPr>
        <w:t>requiring respondents to submit propri</w:t>
      </w:r>
      <w:r w:rsidRPr="0021242C">
        <w:rPr>
          <w:rFonts w:ascii="Arial" w:hAnsi="Arial" w:cs="Arial"/>
          <w:b/>
        </w:rPr>
        <w:softHyphen/>
        <w:t>etary trade secret, or other confidential information unless the agency can demon</w:t>
      </w:r>
      <w:r w:rsidRPr="0021242C">
        <w:rPr>
          <w:rFonts w:ascii="Arial" w:hAnsi="Arial" w:cs="Arial"/>
          <w:b/>
        </w:rPr>
        <w:softHyphen/>
        <w:t>strate that it has instituted procedures to protect the information's confidentiality to the extent permit</w:t>
      </w:r>
      <w:r w:rsidRPr="0021242C">
        <w:rPr>
          <w:rFonts w:ascii="Arial" w:hAnsi="Arial" w:cs="Arial"/>
          <w:b/>
        </w:rPr>
        <w:softHyphen/>
        <w:t>ted by law.</w:t>
      </w:r>
    </w:p>
    <w:p w:rsidR="004F674E" w14:paraId="23267F59" w14:textId="77777777">
      <w:pPr>
        <w:rPr>
          <w:rFonts w:ascii="Univers" w:hAnsi="Univers"/>
        </w:rPr>
      </w:pPr>
    </w:p>
    <w:p w:rsidR="00DC01AD" w:rsidRPr="00D4582C" w:rsidP="00DC01AD" w14:paraId="16F0331B" w14:textId="77777777">
      <w:pPr>
        <w:ind w:firstLine="720"/>
        <w:rPr>
          <w:rFonts w:ascii="Univers" w:hAnsi="Univers"/>
        </w:rPr>
      </w:pPr>
      <w:r w:rsidRPr="00D4582C">
        <w:rPr>
          <w:rFonts w:ascii="Univers" w:hAnsi="Univers"/>
        </w:rPr>
        <w:t xml:space="preserve">All information collection and recordkeeping activities in this submission are consistent with the guidelines </w:t>
      </w:r>
      <w:r w:rsidR="00D90396">
        <w:rPr>
          <w:rFonts w:ascii="Univers" w:hAnsi="Univers"/>
        </w:rPr>
        <w:t>above</w:t>
      </w:r>
      <w:r w:rsidRPr="00D4582C">
        <w:rPr>
          <w:rFonts w:ascii="Univers" w:hAnsi="Univers"/>
        </w:rPr>
        <w:t>.</w:t>
      </w:r>
    </w:p>
    <w:p w:rsidR="004F674E" w14:paraId="17E54803" w14:textId="77777777">
      <w:pPr>
        <w:outlineLvl w:val="0"/>
        <w:rPr>
          <w:rFonts w:ascii="Univers" w:hAnsi="Univers"/>
          <w:b/>
        </w:rPr>
      </w:pPr>
    </w:p>
    <w:p w:rsidR="0021242C" w:rsidP="0021242C" w14:paraId="52084D37" w14:textId="77777777">
      <w:pPr>
        <w:outlineLvl w:val="0"/>
        <w:rPr>
          <w:rFonts w:ascii="Univers" w:hAnsi="Univers"/>
          <w:b/>
        </w:rPr>
      </w:pPr>
      <w:r>
        <w:rPr>
          <w:rFonts w:ascii="Univers" w:hAnsi="Univers"/>
          <w:b/>
        </w:rPr>
        <w:t>8.   Consultation With Persons Outside The Agency:</w:t>
      </w:r>
    </w:p>
    <w:p w:rsidR="00D42FE7" w:rsidRPr="0021242C" w:rsidP="0021242C" w14:paraId="238724AD" w14:textId="0569225F">
      <w:pPr>
        <w:ind w:firstLine="720"/>
        <w:outlineLvl w:val="0"/>
        <w:rPr>
          <w:rFonts w:ascii="Univers" w:hAnsi="Univers"/>
        </w:rPr>
      </w:pPr>
      <w:r>
        <w:rPr>
          <w:rFonts w:ascii="Univers" w:hAnsi="Univers"/>
          <w:b/>
        </w:rPr>
        <w:t>I</w:t>
      </w:r>
      <w:r w:rsidR="004F674E">
        <w:rPr>
          <w:rFonts w:ascii="Univers" w:hAnsi="Univers"/>
        </w:rPr>
        <w:t xml:space="preserve">n accordance with the Paperwork Reduction Act, FSIS </w:t>
      </w:r>
      <w:r w:rsidR="00263F7A">
        <w:rPr>
          <w:rFonts w:ascii="Univers" w:hAnsi="Univers"/>
        </w:rPr>
        <w:t>published a 60</w:t>
      </w:r>
      <w:r w:rsidR="00092AD0">
        <w:rPr>
          <w:rFonts w:ascii="Univers" w:hAnsi="Univers"/>
        </w:rPr>
        <w:t>-</w:t>
      </w:r>
      <w:r w:rsidR="00263F7A">
        <w:rPr>
          <w:rFonts w:ascii="Univers" w:hAnsi="Univers"/>
        </w:rPr>
        <w:t xml:space="preserve">day notice of this information collection request in the </w:t>
      </w:r>
      <w:r w:rsidRPr="0021242C" w:rsidR="00263F7A">
        <w:rPr>
          <w:rFonts w:ascii="Univers" w:hAnsi="Univers"/>
          <w:b/>
          <w:bCs/>
          <w:i/>
        </w:rPr>
        <w:t>Federal Register</w:t>
      </w:r>
      <w:r w:rsidRPr="00761F5C" w:rsidR="00B402A1">
        <w:rPr>
          <w:rFonts w:ascii="Univers" w:hAnsi="Univers"/>
        </w:rPr>
        <w:t xml:space="preserve"> </w:t>
      </w:r>
      <w:r w:rsidRPr="00761F5C" w:rsidR="00684E40">
        <w:rPr>
          <w:rFonts w:ascii="Univers" w:hAnsi="Univers"/>
        </w:rPr>
        <w:t>(</w:t>
      </w:r>
      <w:r w:rsidRPr="00761F5C" w:rsidR="00092AD0">
        <w:rPr>
          <w:rFonts w:ascii="Univers" w:hAnsi="Univers"/>
        </w:rPr>
        <w:t>8</w:t>
      </w:r>
      <w:r w:rsidR="00F24D29">
        <w:rPr>
          <w:rFonts w:ascii="Univers" w:hAnsi="Univers"/>
        </w:rPr>
        <w:t>9</w:t>
      </w:r>
      <w:r w:rsidRPr="00761F5C" w:rsidR="00092AD0">
        <w:rPr>
          <w:rFonts w:ascii="Univers" w:hAnsi="Univers"/>
        </w:rPr>
        <w:t xml:space="preserve"> FR </w:t>
      </w:r>
      <w:r w:rsidR="00BC2738">
        <w:rPr>
          <w:rFonts w:ascii="Univers" w:hAnsi="Univers"/>
        </w:rPr>
        <w:t>30320</w:t>
      </w:r>
      <w:r w:rsidRPr="00761F5C">
        <w:rPr>
          <w:rFonts w:ascii="Univers" w:hAnsi="Univers"/>
        </w:rPr>
        <w:t>) on</w:t>
      </w:r>
      <w:r w:rsidRPr="00761F5C" w:rsidR="00684E40">
        <w:rPr>
          <w:rFonts w:ascii="Univers" w:hAnsi="Univers"/>
        </w:rPr>
        <w:t xml:space="preserve"> </w:t>
      </w:r>
      <w:r w:rsidRPr="00761F5C" w:rsidR="00092AD0">
        <w:rPr>
          <w:rFonts w:ascii="Univers" w:hAnsi="Univers"/>
        </w:rPr>
        <w:t xml:space="preserve">April </w:t>
      </w:r>
      <w:r w:rsidR="00F24D29">
        <w:rPr>
          <w:rFonts w:ascii="Univers" w:hAnsi="Univers"/>
        </w:rPr>
        <w:t>2</w:t>
      </w:r>
      <w:r w:rsidRPr="00761F5C" w:rsidR="00092AD0">
        <w:rPr>
          <w:rFonts w:ascii="Univers" w:hAnsi="Univers"/>
        </w:rPr>
        <w:t>3</w:t>
      </w:r>
      <w:r w:rsidRPr="00761F5C" w:rsidR="00263F7A">
        <w:rPr>
          <w:rFonts w:ascii="Univers" w:hAnsi="Univers"/>
        </w:rPr>
        <w:t xml:space="preserve">, </w:t>
      </w:r>
      <w:r w:rsidRPr="00761F5C">
        <w:rPr>
          <w:rFonts w:ascii="Univers" w:hAnsi="Univers"/>
        </w:rPr>
        <w:t>20</w:t>
      </w:r>
      <w:r w:rsidRPr="00761F5C" w:rsidR="00092AD0">
        <w:rPr>
          <w:rFonts w:ascii="Univers" w:hAnsi="Univers"/>
        </w:rPr>
        <w:t>2</w:t>
      </w:r>
      <w:r w:rsidR="00F24D29">
        <w:rPr>
          <w:rFonts w:ascii="Univers" w:hAnsi="Univers"/>
        </w:rPr>
        <w:t>4</w:t>
      </w:r>
      <w:r w:rsidRPr="00761F5C" w:rsidR="00B74F02">
        <w:rPr>
          <w:rFonts w:ascii="Univers" w:hAnsi="Univers"/>
        </w:rPr>
        <w:t>.</w:t>
      </w:r>
      <w:r w:rsidRPr="00761F5C" w:rsidR="007955E1">
        <w:rPr>
          <w:rFonts w:ascii="Univers" w:hAnsi="Univers"/>
        </w:rPr>
        <w:t xml:space="preserve">  </w:t>
      </w:r>
      <w:r w:rsidRPr="00761F5C" w:rsidR="00E66A9C">
        <w:rPr>
          <w:rFonts w:ascii="Univers" w:hAnsi="Univers"/>
        </w:rPr>
        <w:t xml:space="preserve">FSIS received </w:t>
      </w:r>
      <w:r w:rsidRPr="00761F5C" w:rsidR="0033493D">
        <w:rPr>
          <w:rFonts w:ascii="Univers" w:hAnsi="Univers"/>
        </w:rPr>
        <w:t>no</w:t>
      </w:r>
      <w:r w:rsidRPr="00761F5C" w:rsidR="00AE7EF4">
        <w:rPr>
          <w:rFonts w:ascii="Univers" w:hAnsi="Univers"/>
        </w:rPr>
        <w:t xml:space="preserve"> </w:t>
      </w:r>
      <w:r w:rsidRPr="00761F5C" w:rsidR="00092AD0">
        <w:rPr>
          <w:rFonts w:ascii="Univers" w:hAnsi="Univers"/>
        </w:rPr>
        <w:t xml:space="preserve">relevant </w:t>
      </w:r>
      <w:r w:rsidRPr="00761F5C" w:rsidR="00E66A9C">
        <w:rPr>
          <w:rFonts w:ascii="Univers" w:hAnsi="Univers"/>
        </w:rPr>
        <w:t xml:space="preserve">comments on </w:t>
      </w:r>
      <w:r w:rsidRPr="00761F5C" w:rsidR="00AE7EF4">
        <w:rPr>
          <w:rFonts w:ascii="Univers" w:hAnsi="Univers"/>
        </w:rPr>
        <w:t>the information coll</w:t>
      </w:r>
      <w:r w:rsidRPr="00761F5C" w:rsidR="0033493D">
        <w:rPr>
          <w:rFonts w:ascii="Univers" w:hAnsi="Univers"/>
        </w:rPr>
        <w:t>ection.</w:t>
      </w:r>
      <w:r w:rsidRPr="00761F5C" w:rsidR="00002776">
        <w:rPr>
          <w:rFonts w:ascii="Univers" w:hAnsi="Univers"/>
        </w:rPr>
        <w:t xml:space="preserve"> </w:t>
      </w:r>
      <w:r w:rsidRPr="00761F5C">
        <w:rPr>
          <w:rFonts w:ascii="Univers" w:hAnsi="Univers" w:cs="Arial"/>
        </w:rPr>
        <w:t xml:space="preserve">FSIS also </w:t>
      </w:r>
      <w:r w:rsidRPr="00761F5C" w:rsidR="00761F5C">
        <w:rPr>
          <w:rFonts w:ascii="Univers" w:hAnsi="Univers" w:cs="Arial"/>
        </w:rPr>
        <w:t xml:space="preserve">contacted </w:t>
      </w:r>
      <w:r w:rsidR="00163A08">
        <w:rPr>
          <w:rFonts w:ascii="Univers" w:hAnsi="Univers" w:cs="Arial"/>
        </w:rPr>
        <w:t>five individuals:</w:t>
      </w:r>
      <w:r w:rsidR="00163A08">
        <w:rPr>
          <w:rFonts w:ascii="Univers" w:hAnsi="Univers"/>
        </w:rPr>
        <w:t xml:space="preserve"> </w:t>
      </w:r>
      <w:r w:rsidR="00E960A4">
        <w:rPr>
          <w:rFonts w:ascii="Univers" w:hAnsi="Univers"/>
        </w:rPr>
        <w:t xml:space="preserve"> </w:t>
      </w:r>
      <w:r w:rsidRPr="00CF0D11" w:rsidR="007A116D">
        <w:rPr>
          <w:rFonts w:ascii="Univers" w:hAnsi="Univers"/>
          <w:szCs w:val="24"/>
        </w:rPr>
        <w:t>Director of Regulatory Compliance Poultry Division</w:t>
      </w:r>
      <w:r w:rsidRPr="00CF0D11" w:rsidR="003B2DC0">
        <w:rPr>
          <w:rFonts w:ascii="Univers" w:hAnsi="Univers"/>
          <w:szCs w:val="24"/>
        </w:rPr>
        <w:t>, Tyson Foods, Inc</w:t>
      </w:r>
      <w:r w:rsidRPr="00CF0D11" w:rsidR="00AD593D">
        <w:rPr>
          <w:rFonts w:ascii="Univers" w:hAnsi="Univers"/>
          <w:szCs w:val="24"/>
        </w:rPr>
        <w:t xml:space="preserve">., </w:t>
      </w:r>
      <w:r w:rsidRPr="00CF0D11" w:rsidR="003B2DC0">
        <w:rPr>
          <w:rFonts w:ascii="Univers" w:hAnsi="Univers"/>
          <w:szCs w:val="24"/>
        </w:rPr>
        <w:t>(479) 290-2716</w:t>
      </w:r>
      <w:r w:rsidR="00CF0D11">
        <w:rPr>
          <w:rFonts w:ascii="Univers" w:hAnsi="Univers"/>
        </w:rPr>
        <w:t xml:space="preserve">; </w:t>
      </w:r>
      <w:r w:rsidRPr="00CF0D11" w:rsidR="00AD593D">
        <w:rPr>
          <w:rFonts w:ascii="Univers" w:hAnsi="Univers"/>
          <w:szCs w:val="24"/>
        </w:rPr>
        <w:t>Quality Assurance Manager</w:t>
      </w:r>
      <w:r w:rsidRPr="00CF0D11" w:rsidR="00AD593D">
        <w:rPr>
          <w:rFonts w:ascii="Univers" w:hAnsi="Univers"/>
          <w:szCs w:val="24"/>
        </w:rPr>
        <w:t xml:space="preserve">, </w:t>
      </w:r>
      <w:r w:rsidRPr="00CF0D11" w:rsidR="003B2DC0">
        <w:rPr>
          <w:rFonts w:ascii="Univers" w:hAnsi="Univers"/>
          <w:szCs w:val="24"/>
        </w:rPr>
        <w:t>Prestage Foods of SC, LLC.</w:t>
      </w:r>
      <w:r w:rsidRPr="00CF0D11" w:rsidR="00AD593D">
        <w:rPr>
          <w:rFonts w:ascii="Univers" w:hAnsi="Univers"/>
          <w:szCs w:val="24"/>
        </w:rPr>
        <w:t>,</w:t>
      </w:r>
      <w:r w:rsidRPr="00CF0D11" w:rsidR="005F1970">
        <w:rPr>
          <w:rFonts w:ascii="Univers" w:hAnsi="Univers"/>
          <w:szCs w:val="24"/>
        </w:rPr>
        <w:t xml:space="preserve"> </w:t>
      </w:r>
      <w:r w:rsidRPr="00CF0D11" w:rsidR="003B2DC0">
        <w:rPr>
          <w:rFonts w:ascii="Univers" w:hAnsi="Univers"/>
          <w:szCs w:val="24"/>
        </w:rPr>
        <w:t>(839) 432-4910</w:t>
      </w:r>
      <w:r w:rsidR="00CF0D11">
        <w:rPr>
          <w:rFonts w:ascii="Univers" w:hAnsi="Univers"/>
          <w:szCs w:val="24"/>
        </w:rPr>
        <w:t xml:space="preserve">; </w:t>
      </w:r>
      <w:r w:rsidRPr="00CF0D11" w:rsidR="005F1970">
        <w:rPr>
          <w:rFonts w:ascii="Univers" w:hAnsi="Univers"/>
          <w:szCs w:val="24"/>
        </w:rPr>
        <w:t>FSQA Regional Director, West</w:t>
      </w:r>
      <w:r w:rsidRPr="00CF0D11" w:rsidR="003B2DC0">
        <w:rPr>
          <w:rFonts w:ascii="Univers" w:hAnsi="Univers"/>
          <w:szCs w:val="24"/>
        </w:rPr>
        <w:t>, Sysco Corporation</w:t>
      </w:r>
      <w:r w:rsidRPr="00CF0D11" w:rsidR="00CF0D11">
        <w:rPr>
          <w:rFonts w:ascii="Univers" w:hAnsi="Univers"/>
          <w:szCs w:val="24"/>
        </w:rPr>
        <w:t xml:space="preserve">, </w:t>
      </w:r>
      <w:r w:rsidR="00C72C8E">
        <w:rPr>
          <w:rFonts w:ascii="Univers" w:hAnsi="Univers"/>
          <w:szCs w:val="24"/>
        </w:rPr>
        <w:t>(</w:t>
      </w:r>
      <w:r w:rsidRPr="00CF0D11" w:rsidR="003B2DC0">
        <w:rPr>
          <w:rFonts w:ascii="Univers" w:hAnsi="Univers"/>
          <w:szCs w:val="24"/>
        </w:rPr>
        <w:t>214) 485-5097</w:t>
      </w:r>
      <w:r w:rsidR="00CF0D11">
        <w:rPr>
          <w:rFonts w:ascii="Univers" w:hAnsi="Univers"/>
        </w:rPr>
        <w:t xml:space="preserve">; </w:t>
      </w:r>
      <w:r w:rsidRPr="00CF0D11" w:rsidR="00CF0D11">
        <w:rPr>
          <w:rFonts w:ascii="Univers" w:hAnsi="Univers"/>
          <w:szCs w:val="24"/>
        </w:rPr>
        <w:t>Food Safety Manager</w:t>
      </w:r>
      <w:r w:rsidRPr="00CF0D11" w:rsidR="003B2DC0">
        <w:rPr>
          <w:rFonts w:ascii="Univers" w:hAnsi="Univers"/>
          <w:szCs w:val="24"/>
        </w:rPr>
        <w:t xml:space="preserve">, </w:t>
      </w:r>
      <w:r w:rsidRPr="00CF0D11" w:rsidR="003B2DC0">
        <w:rPr>
          <w:rFonts w:ascii="Univers" w:hAnsi="Univers"/>
          <w:szCs w:val="24"/>
        </w:rPr>
        <w:t>BrucePac</w:t>
      </w:r>
      <w:r w:rsidRPr="00CF0D11" w:rsidR="00CF0D11">
        <w:rPr>
          <w:rFonts w:ascii="Univers" w:hAnsi="Univers"/>
          <w:szCs w:val="24"/>
        </w:rPr>
        <w:t xml:space="preserve">, </w:t>
      </w:r>
      <w:r w:rsidRPr="00CF0D11" w:rsidR="003B2DC0">
        <w:rPr>
          <w:rFonts w:ascii="Univers" w:hAnsi="Univers"/>
          <w:szCs w:val="24"/>
        </w:rPr>
        <w:t>(503) 874-3000 Ext. 2233</w:t>
      </w:r>
      <w:r w:rsidR="00CF0D11">
        <w:rPr>
          <w:rFonts w:ascii="Univers" w:hAnsi="Univers"/>
        </w:rPr>
        <w:t xml:space="preserve">; </w:t>
      </w:r>
      <w:r w:rsidRPr="00CF0D11" w:rsidR="00CF0D11">
        <w:rPr>
          <w:rFonts w:ascii="Univers" w:hAnsi="Univers"/>
          <w:szCs w:val="24"/>
        </w:rPr>
        <w:t>QA Manager-</w:t>
      </w:r>
      <w:r w:rsidR="00CF0D11">
        <w:rPr>
          <w:rFonts w:ascii="Univers" w:hAnsi="Univers"/>
          <w:szCs w:val="24"/>
        </w:rPr>
        <w:t xml:space="preserve">and </w:t>
      </w:r>
      <w:r w:rsidRPr="00CF0D11" w:rsidR="00CF0D11">
        <w:rPr>
          <w:rFonts w:ascii="Univers" w:hAnsi="Univers"/>
          <w:szCs w:val="24"/>
        </w:rPr>
        <w:t>Retail</w:t>
      </w:r>
      <w:r w:rsidRPr="00CF0D11" w:rsidR="003B2DC0">
        <w:rPr>
          <w:rFonts w:ascii="Univers" w:hAnsi="Univers"/>
          <w:szCs w:val="24"/>
        </w:rPr>
        <w:t>, Butterball</w:t>
      </w:r>
      <w:r w:rsidRPr="00CF0D11" w:rsidR="00CF0D11">
        <w:rPr>
          <w:rFonts w:ascii="Univers" w:hAnsi="Univers"/>
          <w:szCs w:val="24"/>
        </w:rPr>
        <w:t xml:space="preserve">, </w:t>
      </w:r>
      <w:r w:rsidRPr="00CF0D11" w:rsidR="003B2DC0">
        <w:rPr>
          <w:rFonts w:ascii="Univers" w:hAnsi="Univers"/>
          <w:szCs w:val="24"/>
        </w:rPr>
        <w:t>(919) 921-9017</w:t>
      </w:r>
      <w:r w:rsidR="00E960A4">
        <w:rPr>
          <w:rFonts w:ascii="Univers" w:hAnsi="Univers"/>
          <w:szCs w:val="24"/>
        </w:rPr>
        <w:t xml:space="preserve"> </w:t>
      </w:r>
      <w:r w:rsidRPr="00761F5C">
        <w:rPr>
          <w:rFonts w:ascii="Univers" w:hAnsi="Univers" w:cs="Arial"/>
        </w:rPr>
        <w:t>to request input on the Agency’s burden estimate. Based on their input, the Agency is making no change to the estimated burden estimate.</w:t>
      </w:r>
    </w:p>
    <w:p w:rsidR="00AE7EF4" w:rsidP="00D42FE7" w14:paraId="1296D7B1" w14:textId="77777777">
      <w:pPr>
        <w:ind w:firstLine="720"/>
        <w:rPr>
          <w:rFonts w:ascii="Univers" w:hAnsi="Univers"/>
        </w:rPr>
      </w:pPr>
    </w:p>
    <w:p w:rsidR="004F674E" w14:paraId="3FDD68C8"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2C09A570" w14:textId="77777777">
      <w:pPr>
        <w:rPr>
          <w:rFonts w:ascii="Univers" w:hAnsi="Univers"/>
          <w:b/>
        </w:rPr>
      </w:pPr>
    </w:p>
    <w:p w:rsidR="004F674E" w14:paraId="091C78EE" w14:textId="77777777">
      <w:pPr>
        <w:ind w:firstLine="720"/>
        <w:outlineLvl w:val="0"/>
        <w:rPr>
          <w:rFonts w:ascii="Univers" w:hAnsi="Univers"/>
          <w:b/>
        </w:rPr>
      </w:pPr>
      <w:r>
        <w:rPr>
          <w:rFonts w:ascii="Univers" w:hAnsi="Univers"/>
        </w:rPr>
        <w:t>Respondents will not receive any gifts or payments.</w:t>
      </w:r>
    </w:p>
    <w:p w:rsidR="004F674E" w14:paraId="245801A1" w14:textId="77777777">
      <w:pPr>
        <w:rPr>
          <w:rFonts w:ascii="Univers" w:hAnsi="Univers"/>
          <w:b/>
        </w:rPr>
      </w:pPr>
    </w:p>
    <w:p w:rsidR="004F674E" w14:paraId="5F4335AF" w14:textId="77777777">
      <w:pPr>
        <w:outlineLvl w:val="0"/>
        <w:rPr>
          <w:rFonts w:ascii="Univers" w:hAnsi="Univers"/>
          <w:b/>
        </w:rPr>
      </w:pPr>
      <w:r>
        <w:rPr>
          <w:rFonts w:ascii="Univers" w:hAnsi="Univers"/>
          <w:b/>
        </w:rPr>
        <w:t>10.   Confidentiality Provided To Respondents:</w:t>
      </w:r>
    </w:p>
    <w:p w:rsidR="004F674E" w14:paraId="306F5D42" w14:textId="77777777">
      <w:pPr>
        <w:rPr>
          <w:rFonts w:ascii="Univers" w:hAnsi="Univers"/>
          <w:b/>
        </w:rPr>
      </w:pPr>
    </w:p>
    <w:p w:rsidR="004F674E" w:rsidRPr="00324785" w:rsidP="00324785" w14:paraId="3B5968EB" w14:textId="613075DF">
      <w:pPr>
        <w:ind w:firstLine="720"/>
        <w:rPr>
          <w:rFonts w:ascii="Univers" w:hAnsi="Univers"/>
          <w:snapToGrid/>
          <w:color w:val="FF0000"/>
        </w:rPr>
      </w:pPr>
      <w:r>
        <w:rPr>
          <w:rFonts w:ascii="Univers" w:hAnsi="Univers"/>
        </w:rPr>
        <w:t>No assurances other than routine protection provided under the Freedom of Information Act have been provided to respondents.</w:t>
      </w:r>
      <w:r w:rsidR="00324785">
        <w:rPr>
          <w:rFonts w:ascii="Univers" w:hAnsi="Univers"/>
        </w:rPr>
        <w:t xml:space="preserve"> </w:t>
      </w:r>
      <w:r w:rsidR="00324785">
        <w:rPr>
          <w:rFonts w:ascii="Univers" w:hAnsi="Univers"/>
          <w:color w:val="000000"/>
        </w:rPr>
        <w:t xml:space="preserve">A SORN for the Public Health Information System (PHIS) collection published on March 15, 2018 (83 FR 11489). </w:t>
      </w:r>
    </w:p>
    <w:p w:rsidR="004F674E" w14:paraId="701AE532" w14:textId="77777777">
      <w:pPr>
        <w:rPr>
          <w:rFonts w:ascii="Univers" w:hAnsi="Univers"/>
        </w:rPr>
      </w:pPr>
    </w:p>
    <w:p w:rsidR="004F674E" w14:paraId="52D7A999" w14:textId="77777777">
      <w:pPr>
        <w:outlineLvl w:val="0"/>
        <w:rPr>
          <w:rFonts w:ascii="Univers" w:hAnsi="Univers"/>
          <w:b/>
        </w:rPr>
      </w:pPr>
      <w:r>
        <w:rPr>
          <w:rFonts w:ascii="Univers" w:hAnsi="Univers"/>
          <w:b/>
        </w:rPr>
        <w:t>11.  Questions Of A Sensitive Nature:</w:t>
      </w:r>
    </w:p>
    <w:p w:rsidR="004F674E" w14:paraId="369224EE" w14:textId="77777777">
      <w:pPr>
        <w:rPr>
          <w:rFonts w:ascii="Univers" w:hAnsi="Univers"/>
          <w:b/>
        </w:rPr>
      </w:pPr>
    </w:p>
    <w:p w:rsidR="004F674E" w14:paraId="1F9F89D7" w14:textId="77777777">
      <w:pPr>
        <w:ind w:firstLine="720"/>
        <w:outlineLvl w:val="0"/>
        <w:rPr>
          <w:rFonts w:ascii="Univers" w:hAnsi="Univers"/>
        </w:rPr>
      </w:pPr>
      <w:r>
        <w:rPr>
          <w:rFonts w:ascii="Univers" w:hAnsi="Univers"/>
        </w:rPr>
        <w:t>The applicants are not asked to furnish any information of a sensitive nature.</w:t>
      </w:r>
    </w:p>
    <w:p w:rsidR="004F674E" w14:paraId="4677CC9B" w14:textId="77777777">
      <w:pPr>
        <w:rPr>
          <w:rFonts w:ascii="Univers" w:hAnsi="Univers"/>
          <w:b/>
        </w:rPr>
      </w:pPr>
    </w:p>
    <w:p w:rsidR="004F674E" w14:paraId="7CF1256E" w14:textId="77777777">
      <w:pPr>
        <w:outlineLvl w:val="0"/>
        <w:rPr>
          <w:rFonts w:ascii="Univers" w:hAnsi="Univers"/>
          <w:b/>
        </w:rPr>
      </w:pPr>
      <w:r>
        <w:rPr>
          <w:rFonts w:ascii="Univers" w:hAnsi="Univers"/>
          <w:b/>
        </w:rPr>
        <w:t>12.  Estimate of Burden</w:t>
      </w:r>
    </w:p>
    <w:p w:rsidR="00AC0251" w:rsidP="00B74F02" w14:paraId="4A35E5F8" w14:textId="77777777">
      <w:pPr>
        <w:ind w:firstLine="720"/>
        <w:rPr>
          <w:rFonts w:ascii="Univers" w:hAnsi="Univers"/>
        </w:rPr>
      </w:pPr>
    </w:p>
    <w:p w:rsidR="004F674E" w:rsidP="00B74F02" w14:paraId="10C4426C" w14:textId="6AA4A93D">
      <w:pPr>
        <w:ind w:firstLine="720"/>
        <w:rPr>
          <w:rFonts w:ascii="Univers" w:hAnsi="Univers"/>
        </w:rPr>
      </w:pPr>
      <w:r>
        <w:rPr>
          <w:rFonts w:ascii="Univers" w:hAnsi="Univers"/>
        </w:rPr>
        <w:t>The total burden estimate for the reporting and recordkeeping requirements associated with this information collection is</w:t>
      </w:r>
      <w:r w:rsidR="00C232AA">
        <w:rPr>
          <w:rFonts w:ascii="Univers" w:hAnsi="Univers"/>
        </w:rPr>
        <w:t xml:space="preserve"> 9,960 </w:t>
      </w:r>
      <w:r w:rsidR="0046663D">
        <w:rPr>
          <w:rFonts w:ascii="Univers" w:hAnsi="Univers"/>
        </w:rPr>
        <w:t>ho</w:t>
      </w:r>
      <w:r w:rsidR="009904C0">
        <w:rPr>
          <w:rFonts w:ascii="Univers" w:hAnsi="Univers"/>
        </w:rPr>
        <w:t>urs</w:t>
      </w:r>
      <w:r>
        <w:rPr>
          <w:rFonts w:ascii="Univers" w:hAnsi="Univers"/>
        </w:rPr>
        <w:t xml:space="preserve">.  </w:t>
      </w:r>
    </w:p>
    <w:p w:rsidR="0096434F" w:rsidP="0096434F" w14:paraId="5434EF37" w14:textId="77777777">
      <w:pPr>
        <w:rPr>
          <w:rFonts w:ascii="Univers" w:hAnsi="Univers" w:cs="Courier"/>
          <w:bCs/>
          <w:i/>
          <w:szCs w:val="24"/>
          <w:u w:val="single"/>
        </w:rPr>
      </w:pPr>
      <w:r>
        <w:rPr>
          <w:rFonts w:ascii="Univers" w:hAnsi="Univers"/>
        </w:rPr>
        <w:tab/>
      </w:r>
    </w:p>
    <w:p w:rsidR="00F67D1E" w:rsidRPr="0096434F" w:rsidP="0096434F" w14:paraId="0DCA03D9" w14:textId="77777777">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Pr>
          <w:rFonts w:ascii="Univers" w:hAnsi="Univers" w:cs="Courier"/>
          <w:bCs/>
          <w:szCs w:val="24"/>
        </w:rPr>
        <w:t>5,000</w:t>
      </w:r>
      <w:r w:rsidR="000D35D6">
        <w:rPr>
          <w:rFonts w:ascii="Univers" w:hAnsi="Univers" w:cs="Courier"/>
          <w:bCs/>
          <w:szCs w:val="24"/>
        </w:rPr>
        <w:t xml:space="preserve"> establishments</w:t>
      </w:r>
      <w:r w:rsidR="006B7807">
        <w:rPr>
          <w:rFonts w:ascii="Univers" w:hAnsi="Univers" w:cs="Courier"/>
          <w:bCs/>
          <w:szCs w:val="24"/>
        </w:rPr>
        <w:t xml:space="preserve"> will respond </w:t>
      </w:r>
      <w:r w:rsidR="004A26A7">
        <w:rPr>
          <w:rFonts w:ascii="Univers" w:hAnsi="Univers" w:cs="Courier"/>
          <w:bCs/>
          <w:szCs w:val="24"/>
        </w:rPr>
        <w:t xml:space="preserve">one time </w:t>
      </w:r>
      <w:r w:rsidR="000D35D6">
        <w:rPr>
          <w:rFonts w:ascii="Univers" w:hAnsi="Univers" w:cs="Courier"/>
          <w:bCs/>
          <w:szCs w:val="24"/>
        </w:rPr>
        <w:t xml:space="preserve">annually </w:t>
      </w:r>
      <w:r w:rsidR="00AC1693">
        <w:rPr>
          <w:rFonts w:ascii="Univers" w:hAnsi="Univers" w:cs="Courier"/>
          <w:bCs/>
          <w:szCs w:val="24"/>
        </w:rPr>
        <w:t xml:space="preserve">taking </w:t>
      </w:r>
      <w:r w:rsidR="00271D9B">
        <w:rPr>
          <w:rFonts w:ascii="Univers" w:hAnsi="Univers" w:cs="Courier"/>
          <w:bCs/>
          <w:szCs w:val="24"/>
        </w:rPr>
        <w:t xml:space="preserve">each </w:t>
      </w:r>
      <w:r w:rsidR="000D35D6">
        <w:rPr>
          <w:rFonts w:ascii="Univers" w:hAnsi="Univers" w:cs="Courier"/>
          <w:bCs/>
          <w:szCs w:val="24"/>
        </w:rPr>
        <w:t xml:space="preserve">establishment </w:t>
      </w:r>
      <w:r>
        <w:rPr>
          <w:rFonts w:ascii="Univers" w:hAnsi="Univers" w:cs="Courier"/>
          <w:bCs/>
          <w:szCs w:val="24"/>
        </w:rPr>
        <w:t>30</w:t>
      </w:r>
      <w:r w:rsidR="000D35D6">
        <w:rPr>
          <w:rFonts w:ascii="Univers" w:hAnsi="Univers" w:cs="Courier"/>
          <w:bCs/>
          <w:szCs w:val="24"/>
        </w:rPr>
        <w:t xml:space="preserve"> minutes</w:t>
      </w:r>
      <w:r w:rsidR="00AC1693">
        <w:rPr>
          <w:rFonts w:ascii="Univers" w:hAnsi="Univers" w:cs="Courier"/>
          <w:bCs/>
          <w:szCs w:val="24"/>
        </w:rPr>
        <w:t xml:space="preserve"> </w:t>
      </w:r>
      <w:r w:rsidR="00CC1635">
        <w:rPr>
          <w:rFonts w:ascii="Univers" w:hAnsi="Univers" w:cs="Courier"/>
          <w:bCs/>
          <w:szCs w:val="24"/>
        </w:rPr>
        <w:t xml:space="preserve">to </w:t>
      </w:r>
      <w:r w:rsidR="000D35D6">
        <w:rPr>
          <w:rFonts w:ascii="Univers" w:hAnsi="Univers" w:cs="Courier"/>
          <w:bCs/>
          <w:szCs w:val="24"/>
        </w:rPr>
        <w:t>notify the District Office</w:t>
      </w:r>
      <w:r w:rsidR="00CA341F">
        <w:rPr>
          <w:rFonts w:ascii="Univers" w:hAnsi="Univers" w:cs="Courier"/>
          <w:bCs/>
          <w:szCs w:val="24"/>
        </w:rPr>
        <w:t xml:space="preserve"> (either verbally or electronically through the Public Health Information System)</w:t>
      </w:r>
      <w:r w:rsidR="000D35D6">
        <w:rPr>
          <w:rFonts w:ascii="Univers" w:hAnsi="Univers" w:cs="Courier"/>
          <w:bCs/>
          <w:szCs w:val="24"/>
        </w:rPr>
        <w:t xml:space="preserve"> that </w:t>
      </w:r>
      <w:r w:rsidR="00271D9B">
        <w:rPr>
          <w:rFonts w:ascii="Univers" w:hAnsi="Univers" w:cs="Courier"/>
          <w:bCs/>
          <w:szCs w:val="24"/>
        </w:rPr>
        <w:t>it has either</w:t>
      </w:r>
      <w:r w:rsidR="000D35D6">
        <w:rPr>
          <w:rFonts w:ascii="Univers" w:hAnsi="Univers" w:cs="Courier"/>
          <w:bCs/>
          <w:szCs w:val="24"/>
        </w:rPr>
        <w:t xml:space="preserve"> received or shipped into commerce adulterated or misbranded product for </w:t>
      </w:r>
      <w:r w:rsidR="00CC1635">
        <w:rPr>
          <w:rFonts w:ascii="Univers" w:hAnsi="Univers" w:cs="Courier"/>
          <w:bCs/>
          <w:szCs w:val="24"/>
        </w:rPr>
        <w:t>an</w:t>
      </w:r>
      <w:r w:rsidR="004A26A7">
        <w:rPr>
          <w:rFonts w:ascii="Univers" w:hAnsi="Univers" w:cs="Courier"/>
          <w:bCs/>
          <w:szCs w:val="24"/>
        </w:rPr>
        <w:t xml:space="preserve"> annual total of </w:t>
      </w:r>
      <w:r>
        <w:rPr>
          <w:rFonts w:ascii="Univers" w:hAnsi="Univers" w:cs="Courier"/>
          <w:bCs/>
          <w:szCs w:val="24"/>
        </w:rPr>
        <w:t>5,000</w:t>
      </w:r>
      <w:r w:rsidR="004A26A7">
        <w:rPr>
          <w:rFonts w:ascii="Univers" w:hAnsi="Univers" w:cs="Courier"/>
          <w:bCs/>
          <w:szCs w:val="24"/>
        </w:rPr>
        <w:t xml:space="preserve"> responses and </w:t>
      </w:r>
      <w:r>
        <w:rPr>
          <w:rFonts w:ascii="Univers" w:hAnsi="Univers" w:cs="Courier"/>
          <w:bCs/>
          <w:szCs w:val="24"/>
        </w:rPr>
        <w:t>2,500</w:t>
      </w:r>
      <w:r w:rsidR="004A26A7">
        <w:rPr>
          <w:rFonts w:ascii="Univers" w:hAnsi="Univers" w:cs="Courier"/>
          <w:bCs/>
          <w:szCs w:val="24"/>
        </w:rPr>
        <w:t xml:space="preserve"> burden hours</w:t>
      </w:r>
      <w:r w:rsidR="007C794A">
        <w:rPr>
          <w:rFonts w:ascii="Univers" w:hAnsi="Univers" w:cs="Courier"/>
          <w:bCs/>
          <w:szCs w:val="24"/>
        </w:rPr>
        <w:t>.</w:t>
      </w:r>
    </w:p>
    <w:p w:rsidR="0096434F" w:rsidP="00771D51" w14:paraId="1A0260C5" w14:textId="77777777">
      <w:pPr>
        <w:jc w:val="center"/>
        <w:rPr>
          <w:rFonts w:cs="Courier"/>
          <w:b/>
          <w:bCs/>
          <w:sz w:val="28"/>
          <w:szCs w:val="28"/>
        </w:rPr>
      </w:pPr>
    </w:p>
    <w:p w:rsidR="0096434F" w:rsidRPr="007A7DC5" w:rsidP="00486579" w14:paraId="68471D3C" w14:textId="77777777">
      <w:pPr>
        <w:ind w:left="1440"/>
        <w:rPr>
          <w:rFonts w:ascii="Univers" w:hAnsi="Univers" w:cs="Courier"/>
          <w:b/>
          <w:bCs/>
          <w:szCs w:val="24"/>
        </w:rPr>
      </w:pPr>
      <w:r>
        <w:rPr>
          <w:rFonts w:ascii="Univers" w:hAnsi="Univers" w:cs="Courier"/>
          <w:b/>
          <w:bCs/>
          <w:szCs w:val="24"/>
        </w:rPr>
        <w:t>NOTIFICATION OF ADULTERATED OR MISBRANDED PRODUCT</w:t>
      </w:r>
    </w:p>
    <w:p w:rsidR="00771D51" w:rsidRPr="007A7DC5" w:rsidP="008E5998" w14:paraId="0B39856E" w14:textId="77777777">
      <w:pPr>
        <w:rPr>
          <w:rFonts w:ascii="Univers" w:hAnsi="Univers" w:cs="Courier"/>
          <w:b/>
          <w:bCs/>
          <w:iCs/>
          <w:szCs w:val="24"/>
        </w:rPr>
      </w:pPr>
      <w:r>
        <w:rPr>
          <w:rFonts w:ascii="Univers" w:hAnsi="Univers" w:cs="Courier"/>
          <w:b/>
          <w:bCs/>
          <w:iCs/>
          <w:szCs w:val="24"/>
        </w:rPr>
        <w:t xml:space="preserve">                                                        </w:t>
      </w:r>
      <w:r w:rsidRPr="007A7DC5" w:rsidR="00607A4B">
        <w:rPr>
          <w:rFonts w:ascii="Univers" w:hAnsi="Univers" w:cs="Courier"/>
          <w:b/>
          <w:bCs/>
          <w:iCs/>
          <w:szCs w:val="24"/>
        </w:rPr>
        <w:t xml:space="preserve"> </w:t>
      </w:r>
      <w:r w:rsidRPr="007A7DC5">
        <w:rPr>
          <w:rFonts w:ascii="Univers" w:hAnsi="Univers" w:cs="Courier"/>
          <w:b/>
          <w:bCs/>
          <w:iCs/>
          <w:szCs w:val="24"/>
        </w:rPr>
        <w:t>(</w:t>
      </w:r>
      <w:r w:rsidR="00486579">
        <w:rPr>
          <w:rFonts w:ascii="Univers" w:hAnsi="Univers" w:cs="Courier"/>
          <w:b/>
          <w:bCs/>
          <w:iCs/>
          <w:szCs w:val="24"/>
        </w:rPr>
        <w:t xml:space="preserve">9 CFR </w:t>
      </w:r>
      <w:r w:rsidR="00BA46BD">
        <w:rPr>
          <w:rFonts w:ascii="Univers" w:hAnsi="Univers" w:cs="Courier"/>
          <w:b/>
          <w:bCs/>
          <w:iCs/>
          <w:szCs w:val="24"/>
        </w:rPr>
        <w:t>418.</w:t>
      </w:r>
      <w:r w:rsidR="009211A7">
        <w:rPr>
          <w:rFonts w:ascii="Univers" w:hAnsi="Univers" w:cs="Courier"/>
          <w:b/>
          <w:bCs/>
          <w:iCs/>
          <w:szCs w:val="24"/>
        </w:rPr>
        <w:t>2</w:t>
      </w:r>
      <w:r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5C575AAE"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P="00730F5B" w14:paraId="38C07F63" w14:textId="77777777">
            <w:pPr>
              <w:spacing w:line="163" w:lineRule="exact"/>
              <w:rPr>
                <w:rFonts w:ascii="Univers" w:hAnsi="Univers" w:cs="Courier"/>
                <w:b/>
                <w:bCs/>
                <w:i/>
                <w:iCs/>
                <w:sz w:val="14"/>
                <w:szCs w:val="14"/>
              </w:rPr>
            </w:pPr>
          </w:p>
          <w:p w:rsidR="00E37DD5" w:rsidRPr="007A7DC5" w:rsidP="00730F5B" w14:paraId="4BE3DC2B" w14:textId="77777777">
            <w:pPr>
              <w:rPr>
                <w:rFonts w:ascii="Univers" w:hAnsi="Univers" w:cs="Courier"/>
                <w:szCs w:val="24"/>
              </w:rPr>
            </w:pPr>
            <w:r w:rsidRPr="007A7DC5">
              <w:rPr>
                <w:rFonts w:ascii="Univers" w:hAnsi="Univers" w:cs="Courier"/>
                <w:szCs w:val="24"/>
              </w:rPr>
              <w:t>Type of</w:t>
            </w:r>
          </w:p>
          <w:p w:rsidR="00E37DD5" w:rsidRPr="007A7DC5" w:rsidP="00730F5B" w14:paraId="7F824A57" w14:textId="77777777">
            <w:pPr>
              <w:rPr>
                <w:rFonts w:ascii="Univers" w:hAnsi="Univers" w:cs="Courier"/>
                <w:szCs w:val="24"/>
              </w:rPr>
            </w:pPr>
            <w:r w:rsidRPr="007A7DC5">
              <w:rPr>
                <w:rFonts w:ascii="Univers" w:hAnsi="Univers" w:cs="Courier"/>
                <w:szCs w:val="24"/>
              </w:rPr>
              <w:t>Establish-</w:t>
            </w:r>
          </w:p>
          <w:p w:rsidR="00E37DD5" w:rsidRPr="007A7DC5" w:rsidP="00730F5B" w14:paraId="446ADAF3" w14:textId="77777777">
            <w:pPr>
              <w:rPr>
                <w:rFonts w:ascii="Univers" w:hAnsi="Univers" w:cs="Courier"/>
              </w:rPr>
            </w:pPr>
            <w:r w:rsidRPr="007A7DC5">
              <w:rPr>
                <w:rFonts w:ascii="Univers" w:hAnsi="Univers" w:cs="Courier"/>
                <w:szCs w:val="24"/>
              </w:rPr>
              <w:t>M</w:t>
            </w:r>
            <w:r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525E731E" w14:textId="77777777">
            <w:pPr>
              <w:spacing w:line="163" w:lineRule="exact"/>
              <w:rPr>
                <w:rFonts w:ascii="Univers" w:hAnsi="Univers" w:cs="Courier"/>
              </w:rPr>
            </w:pPr>
          </w:p>
          <w:p w:rsidR="00E37DD5" w:rsidRPr="007A7DC5" w:rsidP="00730F5B" w14:paraId="0C7333BF" w14:textId="77777777">
            <w:pPr>
              <w:rPr>
                <w:rFonts w:ascii="Univers" w:hAnsi="Univers" w:cs="Courier"/>
              </w:rPr>
            </w:pPr>
            <w:r w:rsidRPr="007A7DC5">
              <w:rPr>
                <w:rFonts w:ascii="Univers" w:hAnsi="Univers" w:cs="Courier"/>
              </w:rPr>
              <w:t>No. of</w:t>
            </w:r>
          </w:p>
          <w:p w:rsidR="00E37DD5" w:rsidRPr="007A7DC5" w:rsidP="00730F5B" w14:paraId="3A94E4CD"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7D1A7212" w14:textId="77777777">
            <w:pPr>
              <w:spacing w:line="163" w:lineRule="exact"/>
              <w:rPr>
                <w:rFonts w:ascii="Univers" w:hAnsi="Univers" w:cs="Courier"/>
              </w:rPr>
            </w:pPr>
          </w:p>
          <w:p w:rsidR="00E37DD5" w:rsidRPr="007A7DC5" w:rsidP="00730F5B" w14:paraId="7A97286D" w14:textId="77777777">
            <w:pPr>
              <w:rPr>
                <w:rFonts w:ascii="Univers" w:hAnsi="Univers" w:cs="Courier"/>
              </w:rPr>
            </w:pPr>
            <w:r w:rsidRPr="007A7DC5">
              <w:rPr>
                <w:rFonts w:ascii="Univers" w:hAnsi="Univers" w:cs="Courier"/>
              </w:rPr>
              <w:t xml:space="preserve">No. of </w:t>
            </w:r>
          </w:p>
          <w:p w:rsidR="00E37DD5" w:rsidRPr="007A7DC5" w:rsidP="00730F5B" w14:paraId="13F6E299"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015FCAF2" w14:textId="77777777">
            <w:pPr>
              <w:spacing w:line="163" w:lineRule="exact"/>
              <w:rPr>
                <w:rFonts w:ascii="Univers" w:hAnsi="Univers" w:cs="Courier"/>
              </w:rPr>
            </w:pPr>
          </w:p>
          <w:p w:rsidR="00E37DD5" w:rsidRPr="007A7DC5" w:rsidP="00730F5B" w14:paraId="52F964B4" w14:textId="77777777">
            <w:pPr>
              <w:rPr>
                <w:rFonts w:ascii="Univers" w:hAnsi="Univers" w:cs="Courier"/>
              </w:rPr>
            </w:pPr>
            <w:r w:rsidRPr="007A7DC5">
              <w:rPr>
                <w:rFonts w:ascii="Univers" w:hAnsi="Univers" w:cs="Courier"/>
              </w:rPr>
              <w:t>Total</w:t>
            </w:r>
          </w:p>
          <w:p w:rsidR="00E37DD5" w:rsidRPr="007A7DC5" w:rsidP="00730F5B" w14:paraId="44992F79" w14:textId="77777777">
            <w:pPr>
              <w:rPr>
                <w:rFonts w:ascii="Univers" w:hAnsi="Univers" w:cs="Courier"/>
              </w:rPr>
            </w:pPr>
            <w:r w:rsidRPr="007A7DC5">
              <w:rPr>
                <w:rFonts w:ascii="Univers" w:hAnsi="Univers" w:cs="Courier"/>
              </w:rPr>
              <w:t xml:space="preserve">Annual </w:t>
            </w:r>
          </w:p>
          <w:p w:rsidR="00E37DD5" w:rsidRPr="007A7DC5" w:rsidP="00730F5B" w14:paraId="43BF1158"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14093563" w14:textId="77777777">
            <w:pPr>
              <w:spacing w:line="163" w:lineRule="exact"/>
              <w:rPr>
                <w:rFonts w:ascii="Univers" w:hAnsi="Univers" w:cs="Courier"/>
              </w:rPr>
            </w:pPr>
          </w:p>
          <w:p w:rsidR="00E37DD5" w:rsidRPr="007A7DC5" w:rsidP="00730F5B" w14:paraId="4051D754" w14:textId="77777777">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P="00E37DD5" w14:paraId="1EBE8C7B" w14:textId="77777777">
            <w:pPr>
              <w:spacing w:line="163" w:lineRule="exact"/>
              <w:rPr>
                <w:rFonts w:ascii="Univers" w:hAnsi="Univers" w:cs="Courier"/>
              </w:rPr>
            </w:pPr>
          </w:p>
          <w:p w:rsidR="00E37DD5" w:rsidRPr="007A7DC5" w:rsidP="00E37DD5" w14:paraId="0F2011CB" w14:textId="77777777">
            <w:pPr>
              <w:rPr>
                <w:rFonts w:ascii="Univers" w:hAnsi="Univers" w:cs="Courier"/>
              </w:rPr>
            </w:pPr>
            <w:r w:rsidRPr="007A7DC5">
              <w:rPr>
                <w:rFonts w:ascii="Univers" w:hAnsi="Univers" w:cs="Courier"/>
              </w:rPr>
              <w:t>Total Annual Time in Hours</w:t>
            </w:r>
          </w:p>
        </w:tc>
      </w:tr>
      <w:tr w14:paraId="2233A820"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7A7DC5" w:rsidP="00730F5B" w14:paraId="1E3EBF6C" w14:textId="77777777">
            <w:pPr>
              <w:spacing w:line="163" w:lineRule="exact"/>
              <w:rPr>
                <w:rFonts w:ascii="Univers" w:hAnsi="Univers" w:cs="Courier"/>
              </w:rPr>
            </w:pPr>
          </w:p>
          <w:p w:rsidR="00E37DD5" w:rsidRPr="007A7DC5" w:rsidP="00730F5B" w14:paraId="68424F86" w14:textId="77777777">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P="00730F5B" w14:paraId="52F1B7D9" w14:textId="77777777">
            <w:pPr>
              <w:spacing w:line="163" w:lineRule="exact"/>
              <w:rPr>
                <w:rFonts w:ascii="Univers" w:hAnsi="Univers" w:cs="Courier"/>
                <w:szCs w:val="24"/>
              </w:rPr>
            </w:pPr>
          </w:p>
          <w:p w:rsidR="00E37DD5" w:rsidRPr="007A7DC5" w:rsidP="00730F5B" w14:paraId="1E26D674" w14:textId="77777777">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F67D1E">
              <w:rPr>
                <w:rFonts w:ascii="Univers" w:hAnsi="Univers" w:cs="Courier"/>
                <w:szCs w:val="24"/>
              </w:rPr>
              <w:t>5,000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52FDD2B7" w14:textId="77777777">
            <w:pPr>
              <w:spacing w:line="163" w:lineRule="exact"/>
              <w:rPr>
                <w:rFonts w:ascii="Univers" w:hAnsi="Univers" w:cs="Courier"/>
                <w:szCs w:val="24"/>
              </w:rPr>
            </w:pPr>
          </w:p>
          <w:p w:rsidR="00E37DD5" w:rsidRPr="007A7DC5" w:rsidP="00730F5B" w14:paraId="6E89A79F" w14:textId="77777777">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31F0633E" w14:textId="77777777">
            <w:pPr>
              <w:spacing w:line="163" w:lineRule="exact"/>
              <w:rPr>
                <w:rFonts w:ascii="Univers" w:hAnsi="Univers" w:cs="Courier"/>
                <w:szCs w:val="24"/>
              </w:rPr>
            </w:pPr>
          </w:p>
          <w:p w:rsidR="00E37DD5" w:rsidRPr="007A7DC5" w:rsidP="00730F5B" w14:paraId="6E1C0B53" w14:textId="77777777">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F67D1E">
              <w:rPr>
                <w:rFonts w:ascii="Univers" w:hAnsi="Univers" w:cs="Courier"/>
                <w:szCs w:val="24"/>
              </w:rPr>
              <w:t>5,000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P="00730F5B" w14:paraId="44EB6C22" w14:textId="77777777">
            <w:pPr>
              <w:spacing w:line="163" w:lineRule="exact"/>
              <w:rPr>
                <w:rFonts w:ascii="Univers" w:hAnsi="Univers" w:cs="Courier"/>
                <w:szCs w:val="24"/>
              </w:rPr>
            </w:pPr>
          </w:p>
          <w:p w:rsidR="00E37DD5" w:rsidRPr="007A7DC5" w:rsidP="00730F5B" w14:paraId="16A02D4B" w14:textId="77777777">
            <w:pPr>
              <w:spacing w:after="58"/>
              <w:rPr>
                <w:rFonts w:ascii="Univers" w:hAnsi="Univers" w:cs="Courier"/>
                <w:szCs w:val="24"/>
              </w:rPr>
            </w:pPr>
            <w:r w:rsidRPr="007A7DC5">
              <w:rPr>
                <w:rFonts w:ascii="Univers" w:hAnsi="Univers" w:cs="Courier"/>
                <w:szCs w:val="24"/>
              </w:rPr>
              <w:t xml:space="preserve">  </w:t>
            </w:r>
            <w:r w:rsidR="008922E8">
              <w:rPr>
                <w:rFonts w:ascii="Univers" w:hAnsi="Univers" w:cs="Courier"/>
                <w:szCs w:val="24"/>
              </w:rPr>
              <w:t xml:space="preserve">  </w:t>
            </w:r>
            <w:r w:rsidR="00F67D1E">
              <w:rPr>
                <w:rFonts w:ascii="Univers" w:hAnsi="Univers" w:cs="Courier"/>
                <w:szCs w:val="24"/>
              </w:rPr>
              <w:t>30</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P="00E37DD5" w14:paraId="19F66107" w14:textId="77777777">
            <w:pPr>
              <w:spacing w:line="163" w:lineRule="exact"/>
              <w:rPr>
                <w:rFonts w:ascii="Univers" w:hAnsi="Univers" w:cs="Courier"/>
                <w:szCs w:val="24"/>
              </w:rPr>
            </w:pPr>
          </w:p>
          <w:p w:rsidR="00E37DD5" w:rsidRPr="007A7DC5" w:rsidP="00E37DD5" w14:paraId="1BF507A9" w14:textId="77777777">
            <w:pPr>
              <w:spacing w:after="58"/>
              <w:rPr>
                <w:rFonts w:ascii="Univers" w:hAnsi="Univers" w:cs="Courier"/>
                <w:szCs w:val="24"/>
              </w:rPr>
            </w:pPr>
            <w:r w:rsidRPr="007A7DC5">
              <w:rPr>
                <w:rFonts w:ascii="Univers" w:hAnsi="Univers" w:cs="Courier"/>
                <w:szCs w:val="24"/>
              </w:rPr>
              <w:t xml:space="preserve"> </w:t>
            </w:r>
            <w:r w:rsidR="00F67D1E">
              <w:rPr>
                <w:rFonts w:ascii="Univers" w:hAnsi="Univers" w:cs="Courier"/>
                <w:szCs w:val="24"/>
              </w:rPr>
              <w:t>2,500</w:t>
            </w:r>
          </w:p>
        </w:tc>
      </w:tr>
    </w:tbl>
    <w:p w:rsidR="00DD7BF0" w:rsidP="00771D51" w14:paraId="32C5A346" w14:textId="77777777">
      <w:pPr>
        <w:jc w:val="center"/>
        <w:rPr>
          <w:rFonts w:cs="Courier"/>
        </w:rPr>
      </w:pPr>
    </w:p>
    <w:p w:rsidR="00DD7BF0" w:rsidP="00771D51" w14:paraId="6315917D" w14:textId="77777777">
      <w:pPr>
        <w:jc w:val="center"/>
        <w:rPr>
          <w:rFonts w:cs="Courier"/>
        </w:rPr>
      </w:pPr>
    </w:p>
    <w:p w:rsidR="008922E8" w:rsidP="00771D51" w14:paraId="4D7B592D" w14:textId="77777777">
      <w:pPr>
        <w:jc w:val="center"/>
        <w:rPr>
          <w:rFonts w:cs="Courier"/>
        </w:rPr>
      </w:pPr>
    </w:p>
    <w:p w:rsidR="008922E8" w:rsidRPr="00271D9B" w:rsidP="00271D9B" w14:paraId="1018FB5A" w14:textId="77777777">
      <w:pPr>
        <w:rPr>
          <w:rFonts w:ascii="Univers" w:hAnsi="Univers" w:cs="Courier"/>
        </w:rPr>
      </w:pPr>
      <w:r>
        <w:rPr>
          <w:rFonts w:cs="Courier"/>
        </w:rPr>
        <w:tab/>
      </w:r>
      <w:r w:rsidRPr="00271D9B">
        <w:rPr>
          <w:rFonts w:ascii="Univers" w:hAnsi="Univers" w:cs="Courier"/>
        </w:rPr>
        <w:t>FSIS estimates that 6,300 establishments will take 10 minutes</w:t>
      </w:r>
      <w:r w:rsidR="00372675">
        <w:rPr>
          <w:rFonts w:ascii="Univers" w:hAnsi="Univers" w:cs="Courier"/>
        </w:rPr>
        <w:t>,</w:t>
      </w:r>
      <w:r w:rsidRPr="00271D9B">
        <w:rPr>
          <w:rFonts w:ascii="Univers" w:hAnsi="Univers" w:cs="Courier"/>
        </w:rPr>
        <w:t xml:space="preserve"> 5 times a year</w:t>
      </w:r>
      <w:r w:rsidR="00372675">
        <w:rPr>
          <w:rFonts w:ascii="Univers" w:hAnsi="Univers" w:cs="Courier"/>
        </w:rPr>
        <w:t>,</w:t>
      </w:r>
      <w:r w:rsidRPr="00271D9B">
        <w:rPr>
          <w:rFonts w:ascii="Univers" w:hAnsi="Univers" w:cs="Courier"/>
        </w:rPr>
        <w:t xml:space="preserve"> to record the reassessment of their HACCP plans for a total of 31,500 responses and 5,250 hours. </w:t>
      </w:r>
    </w:p>
    <w:p w:rsidR="008922E8" w:rsidP="00771D51" w14:paraId="296F63AB" w14:textId="77777777">
      <w:pPr>
        <w:jc w:val="center"/>
        <w:rPr>
          <w:rFonts w:cs="Courier"/>
        </w:rPr>
      </w:pPr>
    </w:p>
    <w:p w:rsidR="008922E8" w:rsidP="00BA46BD" w14:paraId="314F64E6" w14:textId="77777777">
      <w:pPr>
        <w:rPr>
          <w:rFonts w:cs="Courier"/>
          <w:b/>
          <w:bCs/>
          <w:sz w:val="28"/>
          <w:szCs w:val="28"/>
        </w:rPr>
      </w:pPr>
    </w:p>
    <w:p w:rsidR="008922E8" w:rsidRPr="007A7DC5" w:rsidP="003131D6" w14:paraId="4DDE93DC" w14:textId="77777777">
      <w:pPr>
        <w:ind w:left="1440" w:firstLine="720"/>
        <w:rPr>
          <w:rFonts w:ascii="Univers" w:hAnsi="Univers" w:cs="Courier"/>
          <w:b/>
          <w:bCs/>
          <w:szCs w:val="24"/>
        </w:rPr>
      </w:pPr>
      <w:r>
        <w:rPr>
          <w:rFonts w:ascii="Univers" w:hAnsi="Univers" w:cs="Courier"/>
          <w:b/>
          <w:bCs/>
          <w:szCs w:val="24"/>
        </w:rPr>
        <w:t>WRI</w:t>
      </w:r>
      <w:r w:rsidR="00E00942">
        <w:rPr>
          <w:rFonts w:ascii="Univers" w:hAnsi="Univers" w:cs="Courier"/>
          <w:b/>
          <w:bCs/>
          <w:szCs w:val="24"/>
        </w:rPr>
        <w:t>TTEN HACCP REASSESSMENT RE</w:t>
      </w:r>
      <w:r w:rsidR="00491F7A">
        <w:rPr>
          <w:rFonts w:ascii="Univers" w:hAnsi="Univers" w:cs="Courier"/>
          <w:b/>
          <w:bCs/>
          <w:szCs w:val="24"/>
        </w:rPr>
        <w:t>CORDKEEPIN</w:t>
      </w:r>
      <w:r w:rsidR="006C504A">
        <w:rPr>
          <w:rFonts w:ascii="Univers" w:hAnsi="Univers" w:cs="Courier"/>
          <w:b/>
          <w:bCs/>
          <w:szCs w:val="24"/>
        </w:rPr>
        <w:t>G</w:t>
      </w:r>
    </w:p>
    <w:p w:rsidR="008922E8" w:rsidRPr="007A7DC5" w:rsidP="008922E8" w14:paraId="6EDB439F" w14:textId="77777777">
      <w:pPr>
        <w:rPr>
          <w:rFonts w:ascii="Univers" w:hAnsi="Univers" w:cs="Courier"/>
          <w:b/>
          <w:bCs/>
          <w:iCs/>
          <w:szCs w:val="24"/>
        </w:rPr>
      </w:pPr>
      <w:r>
        <w:rPr>
          <w:rFonts w:ascii="Univers" w:hAnsi="Univers" w:cs="Courier"/>
          <w:b/>
          <w:bCs/>
          <w:iCs/>
          <w:szCs w:val="24"/>
        </w:rPr>
        <w:t xml:space="preserve">                                                        </w:t>
      </w:r>
      <w:r w:rsidRPr="007A7DC5">
        <w:rPr>
          <w:rFonts w:ascii="Univers" w:hAnsi="Univers" w:cs="Courier"/>
          <w:b/>
          <w:bCs/>
          <w:iCs/>
          <w:szCs w:val="24"/>
        </w:rPr>
        <w:t xml:space="preserve"> (</w:t>
      </w:r>
      <w:r>
        <w:rPr>
          <w:rFonts w:ascii="Univers" w:hAnsi="Univers" w:cs="Courier"/>
          <w:b/>
          <w:bCs/>
          <w:iCs/>
          <w:szCs w:val="24"/>
        </w:rPr>
        <w:t>9 CFR</w:t>
      </w:r>
      <w:r w:rsidR="00BA46BD">
        <w:rPr>
          <w:rFonts w:ascii="Univers" w:hAnsi="Univers" w:cs="Courier"/>
          <w:b/>
          <w:bCs/>
          <w:iCs/>
          <w:szCs w:val="24"/>
        </w:rPr>
        <w:t xml:space="preserve"> </w:t>
      </w:r>
      <w:r w:rsidR="00683A61">
        <w:rPr>
          <w:rFonts w:ascii="Univers" w:hAnsi="Univers" w:cs="Courier"/>
          <w:b/>
          <w:bCs/>
          <w:iCs/>
          <w:szCs w:val="24"/>
        </w:rPr>
        <w:t>417.4 (a)</w:t>
      </w:r>
      <w:r>
        <w:rPr>
          <w:rFonts w:ascii="Univers" w:hAnsi="Univers" w:cs="Courier"/>
          <w:b/>
          <w:bCs/>
          <w:iCs/>
          <w:szCs w:val="24"/>
        </w:rPr>
        <w:t xml:space="preserve"> </w:t>
      </w:r>
      <w:r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114E6AFA" w14:textId="77777777" w:rsidTr="009E0DFD">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922E8" w:rsidRPr="007A7DC5" w:rsidP="009E0DFD" w14:paraId="6CBE2FC2" w14:textId="77777777">
            <w:pPr>
              <w:spacing w:line="163" w:lineRule="exact"/>
              <w:rPr>
                <w:rFonts w:ascii="Univers" w:hAnsi="Univers" w:cs="Courier"/>
                <w:b/>
                <w:bCs/>
                <w:i/>
                <w:iCs/>
                <w:sz w:val="14"/>
                <w:szCs w:val="14"/>
              </w:rPr>
            </w:pPr>
          </w:p>
          <w:p w:rsidR="008922E8" w:rsidRPr="007A7DC5" w:rsidP="009E0DFD" w14:paraId="573B0F33" w14:textId="77777777">
            <w:pPr>
              <w:rPr>
                <w:rFonts w:ascii="Univers" w:hAnsi="Univers" w:cs="Courier"/>
                <w:szCs w:val="24"/>
              </w:rPr>
            </w:pPr>
            <w:r w:rsidRPr="007A7DC5">
              <w:rPr>
                <w:rFonts w:ascii="Univers" w:hAnsi="Univers" w:cs="Courier"/>
                <w:szCs w:val="24"/>
              </w:rPr>
              <w:t>Type of</w:t>
            </w:r>
          </w:p>
          <w:p w:rsidR="008922E8" w:rsidRPr="007A7DC5" w:rsidP="009E0DFD" w14:paraId="0FC2FCC2" w14:textId="77777777">
            <w:pPr>
              <w:rPr>
                <w:rFonts w:ascii="Univers" w:hAnsi="Univers" w:cs="Courier"/>
                <w:szCs w:val="24"/>
              </w:rPr>
            </w:pPr>
            <w:r w:rsidRPr="007A7DC5">
              <w:rPr>
                <w:rFonts w:ascii="Univers" w:hAnsi="Univers" w:cs="Courier"/>
                <w:szCs w:val="24"/>
              </w:rPr>
              <w:t>Establish-</w:t>
            </w:r>
          </w:p>
          <w:p w:rsidR="008922E8" w:rsidRPr="007A7DC5" w:rsidP="009E0DFD" w14:paraId="4667612A" w14:textId="77777777">
            <w:pPr>
              <w:rPr>
                <w:rFonts w:ascii="Univers" w:hAnsi="Univers" w:cs="Courier"/>
              </w:rPr>
            </w:pPr>
            <w:r w:rsidRPr="007A7DC5">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922E8" w:rsidRPr="007A7DC5" w:rsidP="009E0DFD" w14:paraId="07075510" w14:textId="77777777">
            <w:pPr>
              <w:spacing w:line="163" w:lineRule="exact"/>
              <w:rPr>
                <w:rFonts w:ascii="Univers" w:hAnsi="Univers" w:cs="Courier"/>
              </w:rPr>
            </w:pPr>
          </w:p>
          <w:p w:rsidR="008922E8" w:rsidRPr="007A7DC5" w:rsidP="009E0DFD" w14:paraId="3F570142" w14:textId="77777777">
            <w:pPr>
              <w:rPr>
                <w:rFonts w:ascii="Univers" w:hAnsi="Univers" w:cs="Courier"/>
              </w:rPr>
            </w:pPr>
            <w:r w:rsidRPr="007A7DC5">
              <w:rPr>
                <w:rFonts w:ascii="Univers" w:hAnsi="Univers" w:cs="Courier"/>
              </w:rPr>
              <w:t>No. of</w:t>
            </w:r>
          </w:p>
          <w:p w:rsidR="008922E8" w:rsidRPr="007A7DC5" w:rsidP="009E0DFD" w14:paraId="07D80E88"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922E8" w:rsidRPr="007A7DC5" w:rsidP="009E0DFD" w14:paraId="06B22AD0" w14:textId="77777777">
            <w:pPr>
              <w:spacing w:line="163" w:lineRule="exact"/>
              <w:rPr>
                <w:rFonts w:ascii="Univers" w:hAnsi="Univers" w:cs="Courier"/>
              </w:rPr>
            </w:pPr>
          </w:p>
          <w:p w:rsidR="008922E8" w:rsidRPr="007A7DC5" w:rsidP="009E0DFD" w14:paraId="7C2111E6" w14:textId="77777777">
            <w:pPr>
              <w:rPr>
                <w:rFonts w:ascii="Univers" w:hAnsi="Univers" w:cs="Courier"/>
              </w:rPr>
            </w:pPr>
            <w:r w:rsidRPr="007A7DC5">
              <w:rPr>
                <w:rFonts w:ascii="Univers" w:hAnsi="Univers" w:cs="Courier"/>
              </w:rPr>
              <w:t xml:space="preserve">No. of </w:t>
            </w:r>
          </w:p>
          <w:p w:rsidR="008922E8" w:rsidRPr="007A7DC5" w:rsidP="009E0DFD" w14:paraId="1BB8A86E"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922E8" w:rsidRPr="007A7DC5" w:rsidP="009E0DFD" w14:paraId="162251D0" w14:textId="77777777">
            <w:pPr>
              <w:spacing w:line="163" w:lineRule="exact"/>
              <w:rPr>
                <w:rFonts w:ascii="Univers" w:hAnsi="Univers" w:cs="Courier"/>
              </w:rPr>
            </w:pPr>
          </w:p>
          <w:p w:rsidR="008922E8" w:rsidRPr="007A7DC5" w:rsidP="009E0DFD" w14:paraId="3DA967D6" w14:textId="77777777">
            <w:pPr>
              <w:rPr>
                <w:rFonts w:ascii="Univers" w:hAnsi="Univers" w:cs="Courier"/>
              </w:rPr>
            </w:pPr>
            <w:r w:rsidRPr="007A7DC5">
              <w:rPr>
                <w:rFonts w:ascii="Univers" w:hAnsi="Univers" w:cs="Courier"/>
              </w:rPr>
              <w:t>Total</w:t>
            </w:r>
          </w:p>
          <w:p w:rsidR="008922E8" w:rsidRPr="007A7DC5" w:rsidP="009E0DFD" w14:paraId="27015D54" w14:textId="77777777">
            <w:pPr>
              <w:rPr>
                <w:rFonts w:ascii="Univers" w:hAnsi="Univers" w:cs="Courier"/>
              </w:rPr>
            </w:pPr>
            <w:r w:rsidRPr="007A7DC5">
              <w:rPr>
                <w:rFonts w:ascii="Univers" w:hAnsi="Univers" w:cs="Courier"/>
              </w:rPr>
              <w:t xml:space="preserve">Annual </w:t>
            </w:r>
          </w:p>
          <w:p w:rsidR="008922E8" w:rsidRPr="007A7DC5" w:rsidP="009E0DFD" w14:paraId="7A661828"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922E8" w:rsidRPr="007A7DC5" w:rsidP="009E0DFD" w14:paraId="39B9C306" w14:textId="77777777">
            <w:pPr>
              <w:spacing w:line="163" w:lineRule="exact"/>
              <w:rPr>
                <w:rFonts w:ascii="Univers" w:hAnsi="Univers" w:cs="Courier"/>
              </w:rPr>
            </w:pPr>
          </w:p>
          <w:p w:rsidR="008922E8" w:rsidRPr="007A7DC5" w:rsidP="009E0DFD" w14:paraId="267B86D6" w14:textId="77777777">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922E8" w:rsidRPr="007A7DC5" w:rsidP="009E0DFD" w14:paraId="6BF0886C" w14:textId="77777777">
            <w:pPr>
              <w:spacing w:line="163" w:lineRule="exact"/>
              <w:rPr>
                <w:rFonts w:ascii="Univers" w:hAnsi="Univers" w:cs="Courier"/>
              </w:rPr>
            </w:pPr>
          </w:p>
          <w:p w:rsidR="008922E8" w:rsidRPr="007A7DC5" w:rsidP="009E0DFD" w14:paraId="05AE786C" w14:textId="77777777">
            <w:pPr>
              <w:rPr>
                <w:rFonts w:ascii="Univers" w:hAnsi="Univers" w:cs="Courier"/>
              </w:rPr>
            </w:pPr>
            <w:r w:rsidRPr="007A7DC5">
              <w:rPr>
                <w:rFonts w:ascii="Univers" w:hAnsi="Univers" w:cs="Courier"/>
              </w:rPr>
              <w:t>Total Annual Time in Hours</w:t>
            </w:r>
          </w:p>
        </w:tc>
      </w:tr>
      <w:tr w14:paraId="786CC5EC" w14:textId="77777777" w:rsidTr="009E0DFD">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8922E8" w:rsidRPr="007A7DC5" w:rsidP="009E0DFD" w14:paraId="086AC4F4" w14:textId="77777777">
            <w:pPr>
              <w:spacing w:line="163" w:lineRule="exact"/>
              <w:rPr>
                <w:rFonts w:ascii="Univers" w:hAnsi="Univers" w:cs="Courier"/>
              </w:rPr>
            </w:pPr>
          </w:p>
          <w:p w:rsidR="008922E8" w:rsidRPr="007A7DC5" w:rsidP="009E0DFD" w14:paraId="031266BD" w14:textId="77777777">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8922E8" w:rsidRPr="007A7DC5" w:rsidP="009E0DFD" w14:paraId="73FC0692" w14:textId="77777777">
            <w:pPr>
              <w:spacing w:line="163" w:lineRule="exact"/>
              <w:rPr>
                <w:rFonts w:ascii="Univers" w:hAnsi="Univers" w:cs="Courier"/>
                <w:szCs w:val="24"/>
              </w:rPr>
            </w:pPr>
          </w:p>
          <w:p w:rsidR="008922E8" w:rsidRPr="007A7DC5" w:rsidP="009E0DFD" w14:paraId="26950BCD"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w:t>
            </w:r>
            <w:r w:rsidR="00E00942">
              <w:rPr>
                <w:rFonts w:ascii="Univers" w:hAnsi="Univers" w:cs="Courier"/>
                <w:szCs w:val="24"/>
              </w:rPr>
              <w:t>6,300</w:t>
            </w:r>
          </w:p>
        </w:tc>
        <w:tc>
          <w:tcPr>
            <w:tcW w:w="1728" w:type="dxa"/>
            <w:tcBorders>
              <w:top w:val="single" w:sz="7" w:space="0" w:color="000000"/>
              <w:left w:val="single" w:sz="7" w:space="0" w:color="000000"/>
              <w:bottom w:val="double" w:sz="7" w:space="0" w:color="000000"/>
              <w:right w:val="single" w:sz="6" w:space="0" w:color="FFFFFF"/>
            </w:tcBorders>
          </w:tcPr>
          <w:p w:rsidR="008922E8" w:rsidRPr="007A7DC5" w:rsidP="009E0DFD" w14:paraId="3EF26C26" w14:textId="77777777">
            <w:pPr>
              <w:spacing w:line="163" w:lineRule="exact"/>
              <w:rPr>
                <w:rFonts w:ascii="Univers" w:hAnsi="Univers" w:cs="Courier"/>
                <w:szCs w:val="24"/>
              </w:rPr>
            </w:pPr>
          </w:p>
          <w:p w:rsidR="008922E8" w:rsidRPr="007A7DC5" w:rsidP="009E0DFD" w14:paraId="752BBBE1" w14:textId="77777777">
            <w:pPr>
              <w:spacing w:after="58"/>
              <w:rPr>
                <w:rFonts w:ascii="Univers" w:hAnsi="Univers" w:cs="Courier"/>
                <w:szCs w:val="24"/>
              </w:rPr>
            </w:pPr>
            <w:r w:rsidRPr="007A7DC5">
              <w:rPr>
                <w:rFonts w:ascii="Univers" w:hAnsi="Univers" w:cs="Courier"/>
                <w:szCs w:val="24"/>
              </w:rPr>
              <w:t xml:space="preserve">    </w:t>
            </w:r>
            <w:r w:rsidR="00E00942">
              <w:rPr>
                <w:rFonts w:ascii="Univers" w:hAnsi="Univers" w:cs="Courier"/>
                <w:szCs w:val="24"/>
              </w:rPr>
              <w:t xml:space="preserve">  5</w:t>
            </w:r>
          </w:p>
        </w:tc>
        <w:tc>
          <w:tcPr>
            <w:tcW w:w="1728" w:type="dxa"/>
            <w:tcBorders>
              <w:top w:val="single" w:sz="7" w:space="0" w:color="000000"/>
              <w:left w:val="single" w:sz="7" w:space="0" w:color="000000"/>
              <w:bottom w:val="double" w:sz="7" w:space="0" w:color="000000"/>
              <w:right w:val="single" w:sz="6" w:space="0" w:color="FFFFFF"/>
            </w:tcBorders>
          </w:tcPr>
          <w:p w:rsidR="008922E8" w:rsidRPr="007A7DC5" w:rsidP="009E0DFD" w14:paraId="29D38AEB" w14:textId="77777777">
            <w:pPr>
              <w:spacing w:line="163" w:lineRule="exact"/>
              <w:rPr>
                <w:rFonts w:ascii="Univers" w:hAnsi="Univers" w:cs="Courier"/>
                <w:szCs w:val="24"/>
              </w:rPr>
            </w:pPr>
          </w:p>
          <w:p w:rsidR="008922E8" w:rsidRPr="007A7DC5" w:rsidP="009E0DFD" w14:paraId="33852DAB" w14:textId="77777777">
            <w:pPr>
              <w:spacing w:after="58"/>
              <w:rPr>
                <w:rFonts w:ascii="Univers" w:hAnsi="Univers" w:cs="Courier"/>
                <w:szCs w:val="24"/>
              </w:rPr>
            </w:pPr>
            <w:r w:rsidRPr="007A7DC5">
              <w:rPr>
                <w:rFonts w:ascii="Univers" w:hAnsi="Univers" w:cs="Courier"/>
                <w:szCs w:val="24"/>
              </w:rPr>
              <w:t xml:space="preserve">   </w:t>
            </w:r>
            <w:r w:rsidR="00E00942">
              <w:rPr>
                <w:rFonts w:ascii="Univers" w:hAnsi="Univers" w:cs="Courier"/>
                <w:szCs w:val="24"/>
              </w:rPr>
              <w:t xml:space="preserve"> 31,500</w:t>
            </w:r>
          </w:p>
        </w:tc>
        <w:tc>
          <w:tcPr>
            <w:tcW w:w="1440" w:type="dxa"/>
            <w:tcBorders>
              <w:top w:val="single" w:sz="7" w:space="0" w:color="000000"/>
              <w:left w:val="single" w:sz="7" w:space="0" w:color="000000"/>
              <w:bottom w:val="double" w:sz="7" w:space="0" w:color="000000"/>
              <w:right w:val="single" w:sz="6" w:space="0" w:color="FFFFFF"/>
            </w:tcBorders>
          </w:tcPr>
          <w:p w:rsidR="008922E8" w:rsidRPr="007A7DC5" w:rsidP="009E0DFD" w14:paraId="1735B9DD" w14:textId="77777777">
            <w:pPr>
              <w:spacing w:line="163" w:lineRule="exact"/>
              <w:rPr>
                <w:rFonts w:ascii="Univers" w:hAnsi="Univers" w:cs="Courier"/>
                <w:szCs w:val="24"/>
              </w:rPr>
            </w:pPr>
          </w:p>
          <w:p w:rsidR="008922E8" w:rsidRPr="007A7DC5" w:rsidP="009E0DFD" w14:paraId="0328045E"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1</w:t>
            </w:r>
            <w:r w:rsidR="00E00942">
              <w:rPr>
                <w:rFonts w:ascii="Univers" w:hAnsi="Univer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8922E8" w:rsidRPr="007A7DC5" w:rsidP="009E0DFD" w14:paraId="313C3CA7" w14:textId="77777777">
            <w:pPr>
              <w:spacing w:line="163" w:lineRule="exact"/>
              <w:rPr>
                <w:rFonts w:ascii="Univers" w:hAnsi="Univers" w:cs="Courier"/>
                <w:szCs w:val="24"/>
              </w:rPr>
            </w:pPr>
          </w:p>
          <w:p w:rsidR="008922E8" w:rsidRPr="007A7DC5" w:rsidP="009E0DFD" w14:paraId="6EEF967A" w14:textId="77777777">
            <w:pPr>
              <w:spacing w:after="58"/>
              <w:rPr>
                <w:rFonts w:ascii="Univers" w:hAnsi="Univers" w:cs="Courier"/>
                <w:szCs w:val="24"/>
              </w:rPr>
            </w:pPr>
            <w:r w:rsidRPr="007A7DC5">
              <w:rPr>
                <w:rFonts w:ascii="Univers" w:hAnsi="Univers" w:cs="Courier"/>
                <w:szCs w:val="24"/>
              </w:rPr>
              <w:t xml:space="preserve"> </w:t>
            </w:r>
            <w:r w:rsidR="00E00942">
              <w:rPr>
                <w:rFonts w:ascii="Univers" w:hAnsi="Univers" w:cs="Courier"/>
                <w:szCs w:val="24"/>
              </w:rPr>
              <w:t>5,250</w:t>
            </w:r>
          </w:p>
        </w:tc>
      </w:tr>
    </w:tbl>
    <w:p w:rsidR="00C86D37" w14:paraId="7FF1D575" w14:textId="77777777">
      <w:pPr>
        <w:outlineLvl w:val="0"/>
        <w:rPr>
          <w:rFonts w:ascii="Univers" w:hAnsi="Univers"/>
          <w:b/>
        </w:rPr>
      </w:pPr>
    </w:p>
    <w:p w:rsidR="00271D9B" w14:paraId="7B96EAE7" w14:textId="77777777">
      <w:pPr>
        <w:outlineLvl w:val="0"/>
        <w:rPr>
          <w:rFonts w:ascii="Univers" w:hAnsi="Univers"/>
          <w:b/>
        </w:rPr>
      </w:pPr>
    </w:p>
    <w:p w:rsidR="00271D9B" w:rsidRPr="00F67D1E" w14:paraId="67BE946E" w14:textId="77777777">
      <w:pPr>
        <w:outlineLvl w:val="0"/>
        <w:rPr>
          <w:rFonts w:ascii="Univers" w:hAnsi="Univers"/>
        </w:rPr>
      </w:pPr>
      <w:r>
        <w:rPr>
          <w:rFonts w:ascii="Univers" w:hAnsi="Univers"/>
          <w:b/>
        </w:rPr>
        <w:tab/>
      </w:r>
      <w:r w:rsidRPr="00412291">
        <w:rPr>
          <w:rFonts w:ascii="Univers" w:hAnsi="Univers"/>
        </w:rPr>
        <w:t xml:space="preserve">FSIS estimates that </w:t>
      </w:r>
      <w:r w:rsidR="00F67D1E">
        <w:rPr>
          <w:rFonts w:ascii="Univers" w:hAnsi="Univers"/>
        </w:rPr>
        <w:t>100</w:t>
      </w:r>
      <w:r w:rsidRPr="00412291">
        <w:rPr>
          <w:rFonts w:ascii="Univers" w:hAnsi="Univers"/>
        </w:rPr>
        <w:t xml:space="preserve"> establishments will take 20 hours to develop written recall procedures for a total of </w:t>
      </w:r>
      <w:r w:rsidR="00F67D1E">
        <w:rPr>
          <w:rFonts w:ascii="Univers" w:hAnsi="Univers"/>
        </w:rPr>
        <w:t>100</w:t>
      </w:r>
      <w:r w:rsidRPr="00412291">
        <w:rPr>
          <w:rFonts w:ascii="Univers" w:hAnsi="Univers"/>
        </w:rPr>
        <w:t xml:space="preserve"> responses and </w:t>
      </w:r>
      <w:r w:rsidR="00F67D1E">
        <w:rPr>
          <w:rFonts w:ascii="Univers" w:hAnsi="Univers"/>
        </w:rPr>
        <w:t>2,000</w:t>
      </w:r>
      <w:r w:rsidRPr="00412291" w:rsidR="00010F38">
        <w:rPr>
          <w:rFonts w:ascii="Univers" w:hAnsi="Univers"/>
        </w:rPr>
        <w:t xml:space="preserve"> hours annually.</w:t>
      </w:r>
    </w:p>
    <w:p w:rsidR="009579C3" w14:paraId="15512B30" w14:textId="77777777">
      <w:pPr>
        <w:outlineLvl w:val="0"/>
        <w:rPr>
          <w:rFonts w:ascii="Univers" w:hAnsi="Univers"/>
          <w:b/>
        </w:rPr>
      </w:pPr>
    </w:p>
    <w:p w:rsidR="009579C3" w:rsidP="009579C3" w14:paraId="65F28124" w14:textId="77777777">
      <w:pPr>
        <w:rPr>
          <w:rFonts w:cs="Courier"/>
          <w:b/>
          <w:bCs/>
          <w:sz w:val="28"/>
          <w:szCs w:val="28"/>
        </w:rPr>
      </w:pPr>
    </w:p>
    <w:p w:rsidR="009579C3" w:rsidRPr="007A7DC5" w:rsidP="009579C3" w14:paraId="23511E77" w14:textId="77777777">
      <w:pPr>
        <w:ind w:left="2880" w:firstLine="720"/>
        <w:rPr>
          <w:rFonts w:ascii="Univers" w:hAnsi="Univers" w:cs="Courier"/>
          <w:b/>
          <w:bCs/>
          <w:szCs w:val="24"/>
        </w:rPr>
      </w:pPr>
      <w:r>
        <w:rPr>
          <w:rFonts w:ascii="Univers" w:hAnsi="Univers" w:cs="Courier"/>
          <w:b/>
          <w:bCs/>
          <w:szCs w:val="24"/>
        </w:rPr>
        <w:t>DEVELOP RECALL PROCEDURES</w:t>
      </w:r>
    </w:p>
    <w:p w:rsidR="009579C3" w:rsidRPr="007A7DC5" w:rsidP="009579C3" w14:paraId="7A0A93A5" w14:textId="77777777">
      <w:pPr>
        <w:rPr>
          <w:rFonts w:ascii="Univers" w:hAnsi="Univers" w:cs="Courier"/>
          <w:b/>
          <w:bCs/>
          <w:iCs/>
          <w:szCs w:val="24"/>
        </w:rPr>
      </w:pPr>
      <w:r>
        <w:rPr>
          <w:rFonts w:ascii="Univers" w:hAnsi="Univers" w:cs="Courier"/>
          <w:b/>
          <w:bCs/>
          <w:iCs/>
          <w:szCs w:val="24"/>
        </w:rPr>
        <w:t xml:space="preserve">                                                        </w:t>
      </w:r>
      <w:r w:rsidRPr="007A7DC5">
        <w:rPr>
          <w:rFonts w:ascii="Univers" w:hAnsi="Univers" w:cs="Courier"/>
          <w:b/>
          <w:bCs/>
          <w:iCs/>
          <w:szCs w:val="24"/>
        </w:rPr>
        <w:t xml:space="preserve"> (</w:t>
      </w:r>
      <w:r>
        <w:rPr>
          <w:rFonts w:ascii="Univers" w:hAnsi="Univers" w:cs="Courier"/>
          <w:b/>
          <w:bCs/>
          <w:iCs/>
          <w:szCs w:val="24"/>
        </w:rPr>
        <w:t xml:space="preserve">9 CFR </w:t>
      </w:r>
      <w:r w:rsidR="00683A61">
        <w:rPr>
          <w:rFonts w:ascii="Univers" w:hAnsi="Univers" w:cs="Courier"/>
          <w:b/>
          <w:bCs/>
          <w:iCs/>
          <w:szCs w:val="24"/>
        </w:rPr>
        <w:t>418.3</w:t>
      </w:r>
      <w:r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320E5BE9" w14:textId="77777777" w:rsidTr="009E0DFD">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79C3" w:rsidRPr="007A7DC5" w:rsidP="009E0DFD" w14:paraId="02CF07AC" w14:textId="77777777">
            <w:pPr>
              <w:spacing w:line="163" w:lineRule="exact"/>
              <w:rPr>
                <w:rFonts w:ascii="Univers" w:hAnsi="Univers" w:cs="Courier"/>
                <w:b/>
                <w:bCs/>
                <w:i/>
                <w:iCs/>
                <w:sz w:val="14"/>
                <w:szCs w:val="14"/>
              </w:rPr>
            </w:pPr>
          </w:p>
          <w:p w:rsidR="009579C3" w:rsidRPr="007A7DC5" w:rsidP="009E0DFD" w14:paraId="5B660628" w14:textId="77777777">
            <w:pPr>
              <w:rPr>
                <w:rFonts w:ascii="Univers" w:hAnsi="Univers" w:cs="Courier"/>
                <w:szCs w:val="24"/>
              </w:rPr>
            </w:pPr>
            <w:r w:rsidRPr="007A7DC5">
              <w:rPr>
                <w:rFonts w:ascii="Univers" w:hAnsi="Univers" w:cs="Courier"/>
                <w:szCs w:val="24"/>
              </w:rPr>
              <w:t>Type of</w:t>
            </w:r>
          </w:p>
          <w:p w:rsidR="009579C3" w:rsidRPr="007A7DC5" w:rsidP="009E0DFD" w14:paraId="740720F8" w14:textId="77777777">
            <w:pPr>
              <w:rPr>
                <w:rFonts w:ascii="Univers" w:hAnsi="Univers" w:cs="Courier"/>
                <w:szCs w:val="24"/>
              </w:rPr>
            </w:pPr>
            <w:r w:rsidRPr="007A7DC5">
              <w:rPr>
                <w:rFonts w:ascii="Univers" w:hAnsi="Univers" w:cs="Courier"/>
                <w:szCs w:val="24"/>
              </w:rPr>
              <w:t>Establish-</w:t>
            </w:r>
          </w:p>
          <w:p w:rsidR="009579C3" w:rsidRPr="007A7DC5" w:rsidP="009E0DFD" w14:paraId="5088C546" w14:textId="77777777">
            <w:pPr>
              <w:rPr>
                <w:rFonts w:ascii="Univers" w:hAnsi="Univers" w:cs="Courier"/>
              </w:rPr>
            </w:pPr>
            <w:r w:rsidRPr="007A7DC5">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2A04FFF3" w14:textId="77777777">
            <w:pPr>
              <w:spacing w:line="163" w:lineRule="exact"/>
              <w:rPr>
                <w:rFonts w:ascii="Univers" w:hAnsi="Univers" w:cs="Courier"/>
              </w:rPr>
            </w:pPr>
          </w:p>
          <w:p w:rsidR="009579C3" w:rsidRPr="007A7DC5" w:rsidP="009E0DFD" w14:paraId="1CDBC7E0" w14:textId="77777777">
            <w:pPr>
              <w:rPr>
                <w:rFonts w:ascii="Univers" w:hAnsi="Univers" w:cs="Courier"/>
              </w:rPr>
            </w:pPr>
            <w:r w:rsidRPr="007A7DC5">
              <w:rPr>
                <w:rFonts w:ascii="Univers" w:hAnsi="Univers" w:cs="Courier"/>
              </w:rPr>
              <w:t>No. of</w:t>
            </w:r>
          </w:p>
          <w:p w:rsidR="009579C3" w:rsidRPr="007A7DC5" w:rsidP="009E0DFD" w14:paraId="368F9180"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3CCDAD06" w14:textId="77777777">
            <w:pPr>
              <w:spacing w:line="163" w:lineRule="exact"/>
              <w:rPr>
                <w:rFonts w:ascii="Univers" w:hAnsi="Univers" w:cs="Courier"/>
              </w:rPr>
            </w:pPr>
          </w:p>
          <w:p w:rsidR="009579C3" w:rsidRPr="007A7DC5" w:rsidP="009E0DFD" w14:paraId="39738AA2" w14:textId="77777777">
            <w:pPr>
              <w:rPr>
                <w:rFonts w:ascii="Univers" w:hAnsi="Univers" w:cs="Courier"/>
              </w:rPr>
            </w:pPr>
            <w:r w:rsidRPr="007A7DC5">
              <w:rPr>
                <w:rFonts w:ascii="Univers" w:hAnsi="Univers" w:cs="Courier"/>
              </w:rPr>
              <w:t xml:space="preserve">No. of </w:t>
            </w:r>
          </w:p>
          <w:p w:rsidR="009579C3" w:rsidRPr="007A7DC5" w:rsidP="009E0DFD" w14:paraId="209A3F52"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587BF7CB" w14:textId="77777777">
            <w:pPr>
              <w:spacing w:line="163" w:lineRule="exact"/>
              <w:rPr>
                <w:rFonts w:ascii="Univers" w:hAnsi="Univers" w:cs="Courier"/>
              </w:rPr>
            </w:pPr>
          </w:p>
          <w:p w:rsidR="009579C3" w:rsidRPr="007A7DC5" w:rsidP="009E0DFD" w14:paraId="26DDF9C5" w14:textId="77777777">
            <w:pPr>
              <w:rPr>
                <w:rFonts w:ascii="Univers" w:hAnsi="Univers" w:cs="Courier"/>
              </w:rPr>
            </w:pPr>
            <w:r w:rsidRPr="007A7DC5">
              <w:rPr>
                <w:rFonts w:ascii="Univers" w:hAnsi="Univers" w:cs="Courier"/>
              </w:rPr>
              <w:t>Total</w:t>
            </w:r>
          </w:p>
          <w:p w:rsidR="009579C3" w:rsidRPr="007A7DC5" w:rsidP="009E0DFD" w14:paraId="2CC3B7EF" w14:textId="77777777">
            <w:pPr>
              <w:rPr>
                <w:rFonts w:ascii="Univers" w:hAnsi="Univers" w:cs="Courier"/>
              </w:rPr>
            </w:pPr>
            <w:r w:rsidRPr="007A7DC5">
              <w:rPr>
                <w:rFonts w:ascii="Univers" w:hAnsi="Univers" w:cs="Courier"/>
              </w:rPr>
              <w:t xml:space="preserve">Annual </w:t>
            </w:r>
          </w:p>
          <w:p w:rsidR="009579C3" w:rsidRPr="007A7DC5" w:rsidP="009E0DFD" w14:paraId="6B741C98"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6079EC14" w14:textId="77777777">
            <w:pPr>
              <w:spacing w:line="163" w:lineRule="exact"/>
              <w:rPr>
                <w:rFonts w:ascii="Univers" w:hAnsi="Univers" w:cs="Courier"/>
              </w:rPr>
            </w:pPr>
          </w:p>
          <w:p w:rsidR="009579C3" w:rsidRPr="007A7DC5" w:rsidP="009E0DFD" w14:paraId="406294A8" w14:textId="77777777">
            <w:pPr>
              <w:rPr>
                <w:rFonts w:ascii="Univers" w:hAnsi="Univers" w:cs="Courier"/>
              </w:rPr>
            </w:pPr>
            <w:r w:rsidRPr="007A7DC5">
              <w:rPr>
                <w:rFonts w:ascii="Univers" w:hAnsi="Univers" w:cs="Courier"/>
              </w:rPr>
              <w:t xml:space="preserve">Time for Response in </w:t>
            </w:r>
            <w:r w:rsidR="00C1764E">
              <w:rPr>
                <w:rFonts w:ascii="Univers" w:hAnsi="Univer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79C3" w:rsidRPr="007A7DC5" w:rsidP="009E0DFD" w14:paraId="20EDBF42" w14:textId="77777777">
            <w:pPr>
              <w:spacing w:line="163" w:lineRule="exact"/>
              <w:rPr>
                <w:rFonts w:ascii="Univers" w:hAnsi="Univers" w:cs="Courier"/>
              </w:rPr>
            </w:pPr>
          </w:p>
          <w:p w:rsidR="009579C3" w:rsidRPr="007A7DC5" w:rsidP="009E0DFD" w14:paraId="5BCF12BA" w14:textId="77777777">
            <w:pPr>
              <w:rPr>
                <w:rFonts w:ascii="Univers" w:hAnsi="Univers" w:cs="Courier"/>
              </w:rPr>
            </w:pPr>
            <w:r w:rsidRPr="007A7DC5">
              <w:rPr>
                <w:rFonts w:ascii="Univers" w:hAnsi="Univers" w:cs="Courier"/>
              </w:rPr>
              <w:t>Total Annual Time in Hours</w:t>
            </w:r>
          </w:p>
        </w:tc>
      </w:tr>
      <w:tr w14:paraId="0DEE6A7E" w14:textId="77777777" w:rsidTr="009E0DFD">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579C3" w:rsidRPr="007A7DC5" w:rsidP="009E0DFD" w14:paraId="6BE8DA86" w14:textId="77777777">
            <w:pPr>
              <w:spacing w:line="163" w:lineRule="exact"/>
              <w:rPr>
                <w:rFonts w:ascii="Univers" w:hAnsi="Univers" w:cs="Courier"/>
              </w:rPr>
            </w:pPr>
          </w:p>
          <w:p w:rsidR="009579C3" w:rsidRPr="007A7DC5" w:rsidP="009E0DFD" w14:paraId="5F14418F" w14:textId="77777777">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9579C3" w:rsidRPr="007A7DC5" w:rsidP="009E0DFD" w14:paraId="272406F5" w14:textId="77777777">
            <w:pPr>
              <w:spacing w:line="163" w:lineRule="exact"/>
              <w:rPr>
                <w:rFonts w:ascii="Univers" w:hAnsi="Univers" w:cs="Courier"/>
                <w:szCs w:val="24"/>
              </w:rPr>
            </w:pPr>
          </w:p>
          <w:p w:rsidR="009579C3" w:rsidRPr="007A7DC5" w:rsidP="009E0DFD" w14:paraId="2C2BB015" w14:textId="77777777">
            <w:pPr>
              <w:spacing w:after="58"/>
              <w:rPr>
                <w:rFonts w:ascii="Univers" w:hAnsi="Univers" w:cs="Courier"/>
                <w:szCs w:val="24"/>
              </w:rPr>
            </w:pPr>
            <w:r w:rsidRPr="007A7DC5">
              <w:rPr>
                <w:rFonts w:ascii="Univers" w:hAnsi="Univers" w:cs="Courier"/>
                <w:szCs w:val="24"/>
              </w:rPr>
              <w:t xml:space="preserve"> </w:t>
            </w:r>
            <w:r w:rsidR="00F67D1E">
              <w:rPr>
                <w:rFonts w:ascii="Univers" w:hAnsi="Univers" w:cs="Courier"/>
                <w:szCs w:val="24"/>
              </w:rPr>
              <w:t xml:space="preserve"> </w:t>
            </w:r>
            <w:r w:rsidR="006B7928">
              <w:rPr>
                <w:rFonts w:ascii="Univers" w:hAnsi="Univers" w:cs="Courier"/>
                <w:szCs w:val="24"/>
              </w:rPr>
              <w:t>100</w:t>
            </w:r>
          </w:p>
        </w:tc>
        <w:tc>
          <w:tcPr>
            <w:tcW w:w="1728" w:type="dxa"/>
            <w:tcBorders>
              <w:top w:val="single" w:sz="7" w:space="0" w:color="000000"/>
              <w:left w:val="single" w:sz="7" w:space="0" w:color="000000"/>
              <w:bottom w:val="double" w:sz="7" w:space="0" w:color="000000"/>
              <w:right w:val="single" w:sz="6" w:space="0" w:color="FFFFFF"/>
            </w:tcBorders>
          </w:tcPr>
          <w:p w:rsidR="009579C3" w:rsidRPr="007A7DC5" w:rsidP="009E0DFD" w14:paraId="230EEF9F" w14:textId="77777777">
            <w:pPr>
              <w:spacing w:line="163" w:lineRule="exact"/>
              <w:rPr>
                <w:rFonts w:ascii="Univers" w:hAnsi="Univers" w:cs="Courier"/>
                <w:szCs w:val="24"/>
              </w:rPr>
            </w:pPr>
          </w:p>
          <w:p w:rsidR="009579C3" w:rsidRPr="007A7DC5" w:rsidP="009E0DFD" w14:paraId="0F0B6003" w14:textId="77777777">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79C3" w:rsidRPr="007A7DC5" w:rsidP="009E0DFD" w14:paraId="426EFDE0" w14:textId="77777777">
            <w:pPr>
              <w:spacing w:line="163" w:lineRule="exact"/>
              <w:rPr>
                <w:rFonts w:ascii="Univers" w:hAnsi="Univers" w:cs="Courier"/>
                <w:szCs w:val="24"/>
              </w:rPr>
            </w:pPr>
          </w:p>
          <w:p w:rsidR="009579C3" w:rsidRPr="007A7DC5" w:rsidP="009E0DFD" w14:paraId="370E495A"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w:t>
            </w:r>
            <w:r w:rsidR="006B7928">
              <w:rPr>
                <w:rFonts w:ascii="Univers" w:hAnsi="Univers" w:cs="Courier"/>
                <w:szCs w:val="24"/>
              </w:rPr>
              <w:t>100</w:t>
            </w:r>
          </w:p>
        </w:tc>
        <w:tc>
          <w:tcPr>
            <w:tcW w:w="1440" w:type="dxa"/>
            <w:tcBorders>
              <w:top w:val="single" w:sz="7" w:space="0" w:color="000000"/>
              <w:left w:val="single" w:sz="7" w:space="0" w:color="000000"/>
              <w:bottom w:val="double" w:sz="7" w:space="0" w:color="000000"/>
              <w:right w:val="single" w:sz="6" w:space="0" w:color="FFFFFF"/>
            </w:tcBorders>
          </w:tcPr>
          <w:p w:rsidR="009579C3" w:rsidRPr="007A7DC5" w:rsidP="009E0DFD" w14:paraId="3A20C668" w14:textId="77777777">
            <w:pPr>
              <w:spacing w:line="163" w:lineRule="exact"/>
              <w:rPr>
                <w:rFonts w:ascii="Univers" w:hAnsi="Univers" w:cs="Courier"/>
                <w:szCs w:val="24"/>
              </w:rPr>
            </w:pPr>
          </w:p>
          <w:p w:rsidR="009579C3" w:rsidRPr="007A7DC5" w:rsidP="009E0DFD" w14:paraId="16684CEA"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w:t>
            </w:r>
            <w:r w:rsidR="00977AD9">
              <w:rPr>
                <w:rFonts w:ascii="Univers" w:hAnsi="Univers" w:cs="Courier"/>
                <w:szCs w:val="24"/>
              </w:rPr>
              <w:t>2</w:t>
            </w:r>
            <w:r w:rsidR="00C1764E">
              <w:rPr>
                <w:rFonts w:ascii="Univers" w:hAnsi="Univer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9579C3" w:rsidRPr="007A7DC5" w:rsidP="009E0DFD" w14:paraId="3A5B6B46" w14:textId="77777777">
            <w:pPr>
              <w:spacing w:line="163" w:lineRule="exact"/>
              <w:rPr>
                <w:rFonts w:ascii="Univers" w:hAnsi="Univers" w:cs="Courier"/>
                <w:szCs w:val="24"/>
              </w:rPr>
            </w:pPr>
          </w:p>
          <w:p w:rsidR="009579C3" w:rsidRPr="007A7DC5" w:rsidP="009E0DFD" w14:paraId="602F3418" w14:textId="77777777">
            <w:pPr>
              <w:spacing w:after="58"/>
              <w:rPr>
                <w:rFonts w:ascii="Univers" w:hAnsi="Univers" w:cs="Courier"/>
                <w:szCs w:val="24"/>
              </w:rPr>
            </w:pPr>
            <w:r w:rsidRPr="007A7DC5">
              <w:rPr>
                <w:rFonts w:ascii="Univers" w:hAnsi="Univers" w:cs="Courier"/>
                <w:szCs w:val="24"/>
              </w:rPr>
              <w:t xml:space="preserve"> </w:t>
            </w:r>
            <w:r w:rsidR="00010F38">
              <w:rPr>
                <w:rFonts w:ascii="Univers" w:hAnsi="Univers" w:cs="Courier"/>
                <w:szCs w:val="24"/>
              </w:rPr>
              <w:t>2,000</w:t>
            </w:r>
          </w:p>
        </w:tc>
      </w:tr>
    </w:tbl>
    <w:p w:rsidR="009579C3" w:rsidRPr="006A29BF" w:rsidP="0021242C" w14:paraId="0E781B39" w14:textId="77777777">
      <w:pPr>
        <w:rPr>
          <w:rFonts w:cs="Courier"/>
          <w:bCs/>
          <w:sz w:val="28"/>
          <w:szCs w:val="28"/>
        </w:rPr>
      </w:pPr>
    </w:p>
    <w:p w:rsidR="008816FD" w:rsidP="009579C3" w14:paraId="30B91D12" w14:textId="77777777">
      <w:pPr>
        <w:jc w:val="center"/>
        <w:rPr>
          <w:rFonts w:cs="Courier"/>
          <w:b/>
          <w:bCs/>
          <w:sz w:val="28"/>
          <w:szCs w:val="28"/>
        </w:rPr>
      </w:pPr>
    </w:p>
    <w:p w:rsidR="008816FD" w:rsidRPr="006A29BF" w:rsidP="006A29BF" w14:paraId="489CFA54" w14:textId="77777777">
      <w:pPr>
        <w:rPr>
          <w:rFonts w:ascii="Univers" w:hAnsi="Univers" w:cs="Courier"/>
          <w:bCs/>
          <w:szCs w:val="24"/>
        </w:rPr>
      </w:pPr>
      <w:r>
        <w:rPr>
          <w:rFonts w:cs="Courier"/>
          <w:b/>
          <w:bCs/>
          <w:sz w:val="28"/>
          <w:szCs w:val="28"/>
        </w:rPr>
        <w:tab/>
      </w:r>
      <w:r w:rsidRPr="006A29BF">
        <w:rPr>
          <w:rFonts w:ascii="Univers" w:hAnsi="Univers" w:cs="Courier"/>
          <w:bCs/>
          <w:szCs w:val="24"/>
        </w:rPr>
        <w:t>FSIS esti</w:t>
      </w:r>
      <w:r w:rsidR="00D949CA">
        <w:rPr>
          <w:rFonts w:ascii="Univers" w:hAnsi="Univers" w:cs="Courier"/>
          <w:bCs/>
          <w:szCs w:val="24"/>
        </w:rPr>
        <w:t xml:space="preserve">mates that 6,300 establishments </w:t>
      </w:r>
      <w:r w:rsidRPr="006A29BF">
        <w:rPr>
          <w:rFonts w:ascii="Univers" w:hAnsi="Univers" w:cs="Courier"/>
          <w:bCs/>
          <w:szCs w:val="24"/>
        </w:rPr>
        <w:t xml:space="preserve">will </w:t>
      </w:r>
      <w:r w:rsidR="00D949CA">
        <w:rPr>
          <w:rFonts w:ascii="Univers" w:hAnsi="Univers" w:cs="Courier"/>
          <w:bCs/>
          <w:szCs w:val="24"/>
        </w:rPr>
        <w:t xml:space="preserve">take 2 minutes to </w:t>
      </w:r>
      <w:r w:rsidRPr="006A29BF">
        <w:rPr>
          <w:rFonts w:ascii="Univers" w:hAnsi="Univers" w:cs="Courier"/>
          <w:bCs/>
          <w:szCs w:val="24"/>
        </w:rPr>
        <w:t>file their written procedures one time annually for an annual total of 6,300 responses and 210 hours.</w:t>
      </w:r>
    </w:p>
    <w:p w:rsidR="008816FD" w:rsidP="009579C3" w14:paraId="493C4A99" w14:textId="77777777">
      <w:pPr>
        <w:jc w:val="center"/>
        <w:rPr>
          <w:rFonts w:cs="Courier"/>
          <w:b/>
          <w:bCs/>
          <w:sz w:val="28"/>
          <w:szCs w:val="28"/>
        </w:rPr>
      </w:pPr>
    </w:p>
    <w:p w:rsidR="008816FD" w:rsidP="009579C3" w14:paraId="2906A082" w14:textId="77777777">
      <w:pPr>
        <w:jc w:val="center"/>
        <w:rPr>
          <w:rFonts w:cs="Courier"/>
          <w:b/>
          <w:bCs/>
          <w:sz w:val="28"/>
          <w:szCs w:val="28"/>
        </w:rPr>
      </w:pPr>
    </w:p>
    <w:p w:rsidR="009579C3" w:rsidRPr="007A7DC5" w:rsidP="008816FD" w14:paraId="7E48554B" w14:textId="77777777">
      <w:pPr>
        <w:ind w:left="2880" w:firstLine="720"/>
        <w:rPr>
          <w:rFonts w:ascii="Univers" w:hAnsi="Univers" w:cs="Courier"/>
          <w:b/>
          <w:bCs/>
          <w:szCs w:val="24"/>
        </w:rPr>
      </w:pPr>
      <w:r>
        <w:rPr>
          <w:rFonts w:ascii="Univers" w:hAnsi="Univers" w:cs="Courier"/>
          <w:b/>
          <w:bCs/>
          <w:szCs w:val="24"/>
        </w:rPr>
        <w:t>RECALL PROCE</w:t>
      </w:r>
      <w:r w:rsidR="00EC687F">
        <w:rPr>
          <w:rFonts w:ascii="Univers" w:hAnsi="Univers" w:cs="Courier"/>
          <w:b/>
          <w:bCs/>
          <w:szCs w:val="24"/>
        </w:rPr>
        <w:t>DUR</w:t>
      </w:r>
      <w:r>
        <w:rPr>
          <w:rFonts w:ascii="Univers" w:hAnsi="Univers" w:cs="Courier"/>
          <w:b/>
          <w:bCs/>
          <w:szCs w:val="24"/>
        </w:rPr>
        <w:t>ES RECORDKEEPING</w:t>
      </w:r>
    </w:p>
    <w:p w:rsidR="009579C3" w:rsidRPr="007A7DC5" w:rsidP="009579C3" w14:paraId="37FD15AF" w14:textId="77777777">
      <w:pPr>
        <w:rPr>
          <w:rFonts w:ascii="Univers" w:hAnsi="Univers" w:cs="Courier"/>
          <w:b/>
          <w:bCs/>
          <w:iCs/>
          <w:szCs w:val="24"/>
        </w:rPr>
      </w:pPr>
      <w:r>
        <w:rPr>
          <w:rFonts w:ascii="Univers" w:hAnsi="Univers" w:cs="Courier"/>
          <w:b/>
          <w:bCs/>
          <w:iCs/>
          <w:szCs w:val="24"/>
        </w:rPr>
        <w:t xml:space="preserve">                                                        </w:t>
      </w:r>
      <w:r w:rsidRPr="007A7DC5">
        <w:rPr>
          <w:rFonts w:ascii="Univers" w:hAnsi="Univers" w:cs="Courier"/>
          <w:b/>
          <w:bCs/>
          <w:iCs/>
          <w:szCs w:val="24"/>
        </w:rPr>
        <w:t xml:space="preserve"> (</w:t>
      </w:r>
      <w:r>
        <w:rPr>
          <w:rFonts w:ascii="Univers" w:hAnsi="Univers" w:cs="Courier"/>
          <w:b/>
          <w:bCs/>
          <w:iCs/>
          <w:szCs w:val="24"/>
        </w:rPr>
        <w:t>9 CFR</w:t>
      </w:r>
      <w:r w:rsidR="009211A7">
        <w:rPr>
          <w:rFonts w:ascii="Univers" w:hAnsi="Univers" w:cs="Courier"/>
          <w:b/>
          <w:bCs/>
          <w:iCs/>
          <w:szCs w:val="24"/>
        </w:rPr>
        <w:t xml:space="preserve"> 9 CFR 418.3</w:t>
      </w:r>
      <w:r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16DA85A9" w14:textId="77777777" w:rsidTr="009E0DFD">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79C3" w:rsidRPr="007A7DC5" w:rsidP="009E0DFD" w14:paraId="0335A2BC" w14:textId="77777777">
            <w:pPr>
              <w:spacing w:line="163" w:lineRule="exact"/>
              <w:rPr>
                <w:rFonts w:ascii="Univers" w:hAnsi="Univers" w:cs="Courier"/>
                <w:b/>
                <w:bCs/>
                <w:i/>
                <w:iCs/>
                <w:sz w:val="14"/>
                <w:szCs w:val="14"/>
              </w:rPr>
            </w:pPr>
          </w:p>
          <w:p w:rsidR="009579C3" w:rsidRPr="007A7DC5" w:rsidP="009E0DFD" w14:paraId="3BB0B6B3" w14:textId="77777777">
            <w:pPr>
              <w:rPr>
                <w:rFonts w:ascii="Univers" w:hAnsi="Univers" w:cs="Courier"/>
                <w:szCs w:val="24"/>
              </w:rPr>
            </w:pPr>
            <w:r w:rsidRPr="007A7DC5">
              <w:rPr>
                <w:rFonts w:ascii="Univers" w:hAnsi="Univers" w:cs="Courier"/>
                <w:szCs w:val="24"/>
              </w:rPr>
              <w:t>Type of</w:t>
            </w:r>
          </w:p>
          <w:p w:rsidR="009579C3" w:rsidRPr="007A7DC5" w:rsidP="009E0DFD" w14:paraId="055DD7E9" w14:textId="77777777">
            <w:pPr>
              <w:rPr>
                <w:rFonts w:ascii="Univers" w:hAnsi="Univers" w:cs="Courier"/>
                <w:szCs w:val="24"/>
              </w:rPr>
            </w:pPr>
            <w:r w:rsidRPr="007A7DC5">
              <w:rPr>
                <w:rFonts w:ascii="Univers" w:hAnsi="Univers" w:cs="Courier"/>
                <w:szCs w:val="24"/>
              </w:rPr>
              <w:t>Establish-</w:t>
            </w:r>
          </w:p>
          <w:p w:rsidR="009579C3" w:rsidRPr="007A7DC5" w:rsidP="009E0DFD" w14:paraId="7C30B8D1" w14:textId="77777777">
            <w:pPr>
              <w:rPr>
                <w:rFonts w:ascii="Univers" w:hAnsi="Univers" w:cs="Courier"/>
              </w:rPr>
            </w:pPr>
            <w:r w:rsidRPr="007A7DC5">
              <w:rPr>
                <w:rFonts w:ascii="Univers" w:hAnsi="Univers" w:cs="Courier"/>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742F2C73" w14:textId="77777777">
            <w:pPr>
              <w:spacing w:line="163" w:lineRule="exact"/>
              <w:rPr>
                <w:rFonts w:ascii="Univers" w:hAnsi="Univers" w:cs="Courier"/>
              </w:rPr>
            </w:pPr>
          </w:p>
          <w:p w:rsidR="009579C3" w:rsidRPr="007A7DC5" w:rsidP="009E0DFD" w14:paraId="50C921CD" w14:textId="77777777">
            <w:pPr>
              <w:rPr>
                <w:rFonts w:ascii="Univers" w:hAnsi="Univers" w:cs="Courier"/>
              </w:rPr>
            </w:pPr>
            <w:r w:rsidRPr="007A7DC5">
              <w:rPr>
                <w:rFonts w:ascii="Univers" w:hAnsi="Univers" w:cs="Courier"/>
              </w:rPr>
              <w:t>No. of</w:t>
            </w:r>
          </w:p>
          <w:p w:rsidR="009579C3" w:rsidRPr="007A7DC5" w:rsidP="009E0DFD" w14:paraId="4F229036"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7C03402E" w14:textId="77777777">
            <w:pPr>
              <w:spacing w:line="163" w:lineRule="exact"/>
              <w:rPr>
                <w:rFonts w:ascii="Univers" w:hAnsi="Univers" w:cs="Courier"/>
              </w:rPr>
            </w:pPr>
          </w:p>
          <w:p w:rsidR="009579C3" w:rsidRPr="007A7DC5" w:rsidP="009E0DFD" w14:paraId="23C21960" w14:textId="77777777">
            <w:pPr>
              <w:rPr>
                <w:rFonts w:ascii="Univers" w:hAnsi="Univers" w:cs="Courier"/>
              </w:rPr>
            </w:pPr>
            <w:r w:rsidRPr="007A7DC5">
              <w:rPr>
                <w:rFonts w:ascii="Univers" w:hAnsi="Univers" w:cs="Courier"/>
              </w:rPr>
              <w:t xml:space="preserve">No. of </w:t>
            </w:r>
          </w:p>
          <w:p w:rsidR="009579C3" w:rsidRPr="007A7DC5" w:rsidP="009E0DFD" w14:paraId="68544AAB"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04C17750" w14:textId="77777777">
            <w:pPr>
              <w:spacing w:line="163" w:lineRule="exact"/>
              <w:rPr>
                <w:rFonts w:ascii="Univers" w:hAnsi="Univers" w:cs="Courier"/>
              </w:rPr>
            </w:pPr>
          </w:p>
          <w:p w:rsidR="009579C3" w:rsidRPr="007A7DC5" w:rsidP="009E0DFD" w14:paraId="0D0AEED7" w14:textId="77777777">
            <w:pPr>
              <w:rPr>
                <w:rFonts w:ascii="Univers" w:hAnsi="Univers" w:cs="Courier"/>
              </w:rPr>
            </w:pPr>
            <w:r w:rsidRPr="007A7DC5">
              <w:rPr>
                <w:rFonts w:ascii="Univers" w:hAnsi="Univers" w:cs="Courier"/>
              </w:rPr>
              <w:t>Total</w:t>
            </w:r>
          </w:p>
          <w:p w:rsidR="009579C3" w:rsidRPr="007A7DC5" w:rsidP="009E0DFD" w14:paraId="7779591C" w14:textId="77777777">
            <w:pPr>
              <w:rPr>
                <w:rFonts w:ascii="Univers" w:hAnsi="Univers" w:cs="Courier"/>
              </w:rPr>
            </w:pPr>
            <w:r w:rsidRPr="007A7DC5">
              <w:rPr>
                <w:rFonts w:ascii="Univers" w:hAnsi="Univers" w:cs="Courier"/>
              </w:rPr>
              <w:t xml:space="preserve">Annual </w:t>
            </w:r>
          </w:p>
          <w:p w:rsidR="009579C3" w:rsidRPr="007A7DC5" w:rsidP="009E0DFD" w14:paraId="055C916B"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79C3" w:rsidRPr="007A7DC5" w:rsidP="009E0DFD" w14:paraId="4B436E4B" w14:textId="77777777">
            <w:pPr>
              <w:spacing w:line="163" w:lineRule="exact"/>
              <w:rPr>
                <w:rFonts w:ascii="Univers" w:hAnsi="Univers" w:cs="Courier"/>
              </w:rPr>
            </w:pPr>
          </w:p>
          <w:p w:rsidR="009579C3" w:rsidRPr="007A7DC5" w:rsidP="009E0DFD" w14:paraId="74EB0477" w14:textId="77777777">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79C3" w:rsidRPr="007A7DC5" w:rsidP="009E0DFD" w14:paraId="77174589" w14:textId="77777777">
            <w:pPr>
              <w:spacing w:line="163" w:lineRule="exact"/>
              <w:rPr>
                <w:rFonts w:ascii="Univers" w:hAnsi="Univers" w:cs="Courier"/>
              </w:rPr>
            </w:pPr>
          </w:p>
          <w:p w:rsidR="009579C3" w:rsidRPr="007A7DC5" w:rsidP="009E0DFD" w14:paraId="52D37FCC" w14:textId="77777777">
            <w:pPr>
              <w:rPr>
                <w:rFonts w:ascii="Univers" w:hAnsi="Univers" w:cs="Courier"/>
              </w:rPr>
            </w:pPr>
            <w:r w:rsidRPr="007A7DC5">
              <w:rPr>
                <w:rFonts w:ascii="Univers" w:hAnsi="Univers" w:cs="Courier"/>
              </w:rPr>
              <w:t>Total Annual Time in Hours</w:t>
            </w:r>
          </w:p>
        </w:tc>
      </w:tr>
      <w:tr w14:paraId="19AC3CCA" w14:textId="77777777" w:rsidTr="009E0DFD">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579C3" w:rsidRPr="007A7DC5" w:rsidP="009E0DFD" w14:paraId="584661FC" w14:textId="77777777">
            <w:pPr>
              <w:spacing w:line="163" w:lineRule="exact"/>
              <w:rPr>
                <w:rFonts w:ascii="Univers" w:hAnsi="Univers" w:cs="Courier"/>
              </w:rPr>
            </w:pPr>
          </w:p>
          <w:p w:rsidR="009579C3" w:rsidRPr="007A7DC5" w:rsidP="009E0DFD" w14:paraId="1F29E63A" w14:textId="77777777">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9579C3" w:rsidRPr="007A7DC5" w:rsidP="009E0DFD" w14:paraId="25720535" w14:textId="77777777">
            <w:pPr>
              <w:spacing w:line="163" w:lineRule="exact"/>
              <w:rPr>
                <w:rFonts w:ascii="Univers" w:hAnsi="Univers" w:cs="Courier"/>
                <w:szCs w:val="24"/>
              </w:rPr>
            </w:pPr>
          </w:p>
          <w:p w:rsidR="009579C3" w:rsidRPr="007A7DC5" w:rsidP="009E0DFD" w14:paraId="223E7655"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w:t>
            </w:r>
            <w:r w:rsidR="008816FD">
              <w:rPr>
                <w:rFonts w:ascii="Univers" w:hAnsi="Univers" w:cs="Courier"/>
                <w:szCs w:val="24"/>
              </w:rPr>
              <w:t>6,300</w:t>
            </w:r>
          </w:p>
        </w:tc>
        <w:tc>
          <w:tcPr>
            <w:tcW w:w="1728" w:type="dxa"/>
            <w:tcBorders>
              <w:top w:val="single" w:sz="7" w:space="0" w:color="000000"/>
              <w:left w:val="single" w:sz="7" w:space="0" w:color="000000"/>
              <w:bottom w:val="double" w:sz="7" w:space="0" w:color="000000"/>
              <w:right w:val="single" w:sz="6" w:space="0" w:color="FFFFFF"/>
            </w:tcBorders>
          </w:tcPr>
          <w:p w:rsidR="009579C3" w:rsidRPr="007A7DC5" w:rsidP="009E0DFD" w14:paraId="514E5792" w14:textId="77777777">
            <w:pPr>
              <w:spacing w:line="163" w:lineRule="exact"/>
              <w:rPr>
                <w:rFonts w:ascii="Univers" w:hAnsi="Univers" w:cs="Courier"/>
                <w:szCs w:val="24"/>
              </w:rPr>
            </w:pPr>
          </w:p>
          <w:p w:rsidR="009579C3" w:rsidRPr="007A7DC5" w:rsidP="009E0DFD" w14:paraId="45825AD3" w14:textId="77777777">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79C3" w:rsidRPr="007A7DC5" w:rsidP="009E0DFD" w14:paraId="34E321E0" w14:textId="77777777">
            <w:pPr>
              <w:spacing w:line="163" w:lineRule="exact"/>
              <w:rPr>
                <w:rFonts w:ascii="Univers" w:hAnsi="Univers" w:cs="Courier"/>
                <w:szCs w:val="24"/>
              </w:rPr>
            </w:pPr>
          </w:p>
          <w:p w:rsidR="009579C3" w:rsidRPr="007A7DC5" w:rsidP="009E0DFD" w14:paraId="08976452" w14:textId="77777777">
            <w:pPr>
              <w:spacing w:after="58"/>
              <w:rPr>
                <w:rFonts w:ascii="Univers" w:hAnsi="Univers" w:cs="Courier"/>
                <w:szCs w:val="24"/>
              </w:rPr>
            </w:pPr>
            <w:r w:rsidRPr="007A7DC5">
              <w:rPr>
                <w:rFonts w:ascii="Univers" w:hAnsi="Univers" w:cs="Courier"/>
                <w:szCs w:val="24"/>
              </w:rPr>
              <w:t xml:space="preserve">   </w:t>
            </w:r>
            <w:r w:rsidR="008816FD">
              <w:rPr>
                <w:rFonts w:ascii="Univers" w:hAnsi="Univers" w:cs="Courier"/>
                <w:szCs w:val="24"/>
              </w:rPr>
              <w:t xml:space="preserve"> </w:t>
            </w:r>
            <w:r>
              <w:rPr>
                <w:rFonts w:ascii="Univers" w:hAnsi="Univers" w:cs="Courier"/>
                <w:szCs w:val="24"/>
              </w:rPr>
              <w:t xml:space="preserve"> </w:t>
            </w:r>
            <w:r w:rsidR="008816FD">
              <w:rPr>
                <w:rFonts w:ascii="Univers" w:hAnsi="Univers" w:cs="Courier"/>
                <w:szCs w:val="24"/>
              </w:rPr>
              <w:t>6,300</w:t>
            </w:r>
          </w:p>
        </w:tc>
        <w:tc>
          <w:tcPr>
            <w:tcW w:w="1440" w:type="dxa"/>
            <w:tcBorders>
              <w:top w:val="single" w:sz="7" w:space="0" w:color="000000"/>
              <w:left w:val="single" w:sz="7" w:space="0" w:color="000000"/>
              <w:bottom w:val="double" w:sz="7" w:space="0" w:color="000000"/>
              <w:right w:val="single" w:sz="6" w:space="0" w:color="FFFFFF"/>
            </w:tcBorders>
          </w:tcPr>
          <w:p w:rsidR="009579C3" w:rsidRPr="007A7DC5" w:rsidP="009E0DFD" w14:paraId="32F05E61" w14:textId="77777777">
            <w:pPr>
              <w:spacing w:line="163" w:lineRule="exact"/>
              <w:rPr>
                <w:rFonts w:ascii="Univers" w:hAnsi="Univers" w:cs="Courier"/>
                <w:szCs w:val="24"/>
              </w:rPr>
            </w:pPr>
          </w:p>
          <w:p w:rsidR="009579C3" w:rsidRPr="007A7DC5" w:rsidP="009E0DFD" w14:paraId="4A6178BE" w14:textId="77777777">
            <w:pPr>
              <w:spacing w:after="58"/>
              <w:rPr>
                <w:rFonts w:ascii="Univers" w:hAnsi="Univers" w:cs="Courier"/>
                <w:szCs w:val="24"/>
              </w:rPr>
            </w:pPr>
            <w:r w:rsidRPr="007A7DC5">
              <w:rPr>
                <w:rFonts w:ascii="Univers" w:hAnsi="Univers" w:cs="Courier"/>
                <w:szCs w:val="24"/>
              </w:rPr>
              <w:t xml:space="preserve">  </w:t>
            </w:r>
            <w:r>
              <w:rPr>
                <w:rFonts w:ascii="Univers" w:hAnsi="Univers" w:cs="Courier"/>
                <w:szCs w:val="24"/>
              </w:rPr>
              <w:t xml:space="preserve">  </w:t>
            </w:r>
            <w:r w:rsidR="008816FD">
              <w:rPr>
                <w:rFonts w:ascii="Univers" w:hAnsi="Univers" w:cs="Courier"/>
                <w:szCs w:val="24"/>
              </w:rPr>
              <w:t>2</w:t>
            </w:r>
          </w:p>
        </w:tc>
        <w:tc>
          <w:tcPr>
            <w:tcW w:w="1579" w:type="dxa"/>
            <w:tcBorders>
              <w:top w:val="single" w:sz="7" w:space="0" w:color="000000"/>
              <w:left w:val="single" w:sz="7" w:space="0" w:color="000000"/>
              <w:bottom w:val="double" w:sz="7" w:space="0" w:color="000000"/>
              <w:right w:val="single" w:sz="7" w:space="0" w:color="000000"/>
            </w:tcBorders>
          </w:tcPr>
          <w:p w:rsidR="009579C3" w:rsidRPr="007A7DC5" w:rsidP="009E0DFD" w14:paraId="1861F222" w14:textId="77777777">
            <w:pPr>
              <w:spacing w:line="163" w:lineRule="exact"/>
              <w:rPr>
                <w:rFonts w:ascii="Univers" w:hAnsi="Univers" w:cs="Courier"/>
                <w:szCs w:val="24"/>
              </w:rPr>
            </w:pPr>
          </w:p>
          <w:p w:rsidR="009579C3" w:rsidRPr="007A7DC5" w:rsidP="009E0DFD" w14:paraId="0092C56B" w14:textId="77777777">
            <w:pPr>
              <w:spacing w:after="58"/>
              <w:rPr>
                <w:rFonts w:ascii="Univers" w:hAnsi="Univers" w:cs="Courier"/>
                <w:szCs w:val="24"/>
              </w:rPr>
            </w:pPr>
            <w:r w:rsidRPr="007A7DC5">
              <w:rPr>
                <w:rFonts w:ascii="Univers" w:hAnsi="Univers" w:cs="Courier"/>
                <w:szCs w:val="24"/>
              </w:rPr>
              <w:t xml:space="preserve"> </w:t>
            </w:r>
            <w:r w:rsidR="00497998">
              <w:rPr>
                <w:rFonts w:ascii="Univers" w:hAnsi="Univers" w:cs="Courier"/>
                <w:szCs w:val="24"/>
              </w:rPr>
              <w:t>210</w:t>
            </w:r>
          </w:p>
        </w:tc>
      </w:tr>
    </w:tbl>
    <w:p w:rsidR="009579C3" w:rsidP="009579C3" w14:paraId="7FA4DD95" w14:textId="77777777">
      <w:pPr>
        <w:jc w:val="center"/>
        <w:rPr>
          <w:rFonts w:cs="Courier"/>
        </w:rPr>
      </w:pPr>
    </w:p>
    <w:p w:rsidR="009579C3" w14:paraId="72D59E6A" w14:textId="77777777">
      <w:pPr>
        <w:outlineLvl w:val="0"/>
        <w:rPr>
          <w:rFonts w:ascii="Univers" w:hAnsi="Univers"/>
          <w:b/>
        </w:rPr>
      </w:pPr>
    </w:p>
    <w:p w:rsidR="00092AD0" w:rsidP="00092AD0" w14:paraId="082B45B7" w14:textId="1816B397">
      <w:pPr>
        <w:tabs>
          <w:tab w:val="left" w:pos="4500"/>
        </w:tabs>
        <w:rPr>
          <w:rFonts w:ascii="Univers" w:hAnsi="Univers" w:cs="Courier"/>
          <w:b/>
          <w:bCs/>
          <w:snapToGrid/>
        </w:rPr>
      </w:pPr>
      <w:r>
        <w:rPr>
          <w:rFonts w:ascii="Univers" w:hAnsi="Univers"/>
        </w:rPr>
        <w:t>The cost to the respondents is estimated at $</w:t>
      </w:r>
      <w:r w:rsidR="00136030">
        <w:rPr>
          <w:rFonts w:ascii="Univers" w:hAnsi="Univers"/>
        </w:rPr>
        <w:t>5</w:t>
      </w:r>
      <w:r w:rsidR="0054449E">
        <w:rPr>
          <w:rFonts w:ascii="Univers" w:hAnsi="Univers"/>
        </w:rPr>
        <w:t>61,346</w:t>
      </w:r>
      <w:r>
        <w:rPr>
          <w:rFonts w:ascii="Univers" w:hAnsi="Univers"/>
        </w:rPr>
        <w:t xml:space="preserve"> annually</w:t>
      </w:r>
      <w:r w:rsidRPr="00AA1C65">
        <w:rPr>
          <w:rFonts w:ascii="Univers" w:hAnsi="Univers"/>
        </w:rPr>
        <w:t>.</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5</w:t>
      </w:r>
      <w:r w:rsidR="009A7492">
        <w:rPr>
          <w:rFonts w:ascii="Univers" w:hAnsi="Univers"/>
        </w:rPr>
        <w:t>6.36</w:t>
      </w:r>
      <w:r w:rsidRPr="00AA1C65">
        <w:rPr>
          <w:rFonts w:ascii="Univers" w:hAnsi="Univers"/>
        </w:rPr>
        <w:t xml:space="preserve"> </w:t>
      </w:r>
      <w:r>
        <w:rPr>
          <w:rFonts w:ascii="Univers" w:hAnsi="Univers"/>
        </w:rPr>
        <w:t xml:space="preserve">an hour, including fringe benefits, in fulfilling these information collection </w:t>
      </w:r>
      <w:r w:rsidRPr="00AA1C65">
        <w:rPr>
          <w:rFonts w:ascii="Univers" w:hAnsi="Univers"/>
        </w:rPr>
        <w:t>requirements.</w:t>
      </w:r>
      <w:r>
        <w:rPr>
          <w:rFonts w:ascii="Univers" w:hAnsi="Univers"/>
        </w:rPr>
        <w:t xml:space="preserve"> </w:t>
      </w:r>
      <w:r w:rsidRPr="00AA1C65">
        <w:rPr>
          <w:rFonts w:ascii="Univers" w:hAnsi="Univers"/>
        </w:rPr>
        <w:t xml:space="preserve"> Respondents will spend an annual total of </w:t>
      </w:r>
      <w:r w:rsidR="00136030">
        <w:rPr>
          <w:rFonts w:ascii="Univers" w:hAnsi="Univers"/>
        </w:rPr>
        <w:t>9,960</w:t>
      </w:r>
      <w:r>
        <w:rPr>
          <w:rFonts w:ascii="Univers" w:hAnsi="Univers"/>
        </w:rPr>
        <w:t xml:space="preserve"> </w:t>
      </w:r>
      <w:r w:rsidRPr="00AA1C65">
        <w:rPr>
          <w:rFonts w:ascii="Univers" w:hAnsi="Univers"/>
        </w:rPr>
        <w:t xml:space="preserve">hours and </w:t>
      </w:r>
      <w:r w:rsidRPr="0020529A">
        <w:rPr>
          <w:rFonts w:ascii="Univers" w:hAnsi="Univers"/>
        </w:rPr>
        <w:t>$</w:t>
      </w:r>
      <w:r w:rsidR="00136030">
        <w:rPr>
          <w:rFonts w:ascii="Univers" w:hAnsi="Univers"/>
        </w:rPr>
        <w:t>5</w:t>
      </w:r>
      <w:r w:rsidR="0054449E">
        <w:rPr>
          <w:rFonts w:ascii="Univers" w:hAnsi="Univers"/>
        </w:rPr>
        <w:t>61,346</w:t>
      </w:r>
      <w:r w:rsidRPr="0020529A">
        <w:rPr>
          <w:rFonts w:ascii="Univers" w:hAnsi="Univers"/>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May,</w:t>
      </w:r>
      <w:r>
        <w:rPr>
          <w:rFonts w:ascii="Arial" w:hAnsi="Arial" w:cs="Arial"/>
        </w:rPr>
        <w:t xml:space="preserve"> 202</w:t>
      </w:r>
      <w:r w:rsidR="00BC2738">
        <w:rPr>
          <w:rFonts w:ascii="Arial" w:hAnsi="Arial" w:cs="Arial"/>
        </w:rPr>
        <w:t>3</w:t>
      </w:r>
      <w:r>
        <w:rPr>
          <w:rFonts w:ascii="Arial" w:hAnsi="Arial" w:cs="Arial"/>
        </w:rPr>
        <w:t>.</w:t>
      </w:r>
    </w:p>
    <w:p w:rsidR="00DD7BF0" w:rsidP="00092AD0" w14:paraId="7F1E4509" w14:textId="77777777">
      <w:pPr>
        <w:ind w:firstLine="720"/>
        <w:rPr>
          <w:rFonts w:ascii="Univers" w:hAnsi="Univers"/>
          <w:b/>
        </w:rPr>
      </w:pPr>
    </w:p>
    <w:p w:rsidR="004F674E" w14:paraId="474B5604"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14:paraId="302FB916" w14:textId="77777777">
      <w:pPr>
        <w:rPr>
          <w:rFonts w:ascii="Univers" w:hAnsi="Univers"/>
          <w:b/>
        </w:rPr>
      </w:pPr>
    </w:p>
    <w:p w:rsidR="004F674E" w14:paraId="31DC4E78" w14:textId="77777777">
      <w:pPr>
        <w:ind w:firstLine="720"/>
        <w:rPr>
          <w:rFonts w:ascii="Univers" w:hAnsi="Univers"/>
        </w:rPr>
      </w:pPr>
      <w:r>
        <w:rPr>
          <w:rFonts w:ascii="Univers" w:hAnsi="Univers"/>
        </w:rPr>
        <w:t xml:space="preserve">There are no capital and start-up costs and subsequent maintenance burdens. </w:t>
      </w:r>
    </w:p>
    <w:p w:rsidR="004F674E" w14:paraId="6BBB2463" w14:textId="77777777">
      <w:pPr>
        <w:rPr>
          <w:rFonts w:ascii="Univers" w:hAnsi="Univers"/>
        </w:rPr>
      </w:pPr>
    </w:p>
    <w:p w:rsidR="004F674E" w14:paraId="056FDF28" w14:textId="77777777">
      <w:pPr>
        <w:outlineLvl w:val="0"/>
        <w:rPr>
          <w:rFonts w:ascii="Univers" w:hAnsi="Univers"/>
        </w:rPr>
      </w:pPr>
      <w:r>
        <w:rPr>
          <w:rFonts w:ascii="Univers" w:hAnsi="Univers"/>
          <w:b/>
        </w:rPr>
        <w:t>14.  Annual Cost To Federal Government And Respondents:</w:t>
      </w:r>
    </w:p>
    <w:p w:rsidR="004F674E" w14:paraId="2FD0B84E" w14:textId="77777777">
      <w:pPr>
        <w:ind w:firstLine="720"/>
        <w:rPr>
          <w:rFonts w:ascii="Univers" w:hAnsi="Univers"/>
        </w:rPr>
      </w:pPr>
    </w:p>
    <w:p w:rsidR="004F674E" w:rsidP="0021242C" w14:paraId="753B59B5" w14:textId="0E92D6A8">
      <w:pPr>
        <w:ind w:firstLine="720"/>
        <w:rPr>
          <w:rFonts w:ascii="Univers" w:hAnsi="Univers"/>
        </w:rPr>
      </w:pPr>
      <w:r w:rsidRPr="00DC01AD">
        <w:rPr>
          <w:rFonts w:ascii="Univers" w:hAnsi="Univers" w:cs="Courier"/>
        </w:rPr>
        <w:t>The cost to the Federal Government for these information collection requirements is $</w:t>
      </w:r>
      <w:r w:rsidR="00286B17">
        <w:rPr>
          <w:rFonts w:ascii="Univers" w:hAnsi="Univers" w:cs="Courier"/>
        </w:rPr>
        <w:t>51,790</w:t>
      </w:r>
      <w:r w:rsidR="002F3AB5">
        <w:rPr>
          <w:rFonts w:ascii="Univers" w:hAnsi="Univers" w:cs="Courier"/>
        </w:rPr>
        <w:t xml:space="preserve"> </w:t>
      </w:r>
      <w:r w:rsidR="005B1354">
        <w:rPr>
          <w:rFonts w:ascii="Univers" w:hAnsi="Univers" w:cs="Courier"/>
        </w:rPr>
        <w:t>annually</w:t>
      </w:r>
      <w:r w:rsidRPr="00DC01AD">
        <w:rPr>
          <w:rFonts w:ascii="Univers" w:hAnsi="Univers" w:cs="Courier"/>
        </w:rPr>
        <w:t xml:space="preserve">.  </w:t>
      </w:r>
      <w:r>
        <w:rPr>
          <w:rFonts w:ascii="Univers" w:hAnsi="Univers"/>
        </w:rPr>
        <w:t>The Agency estimates a cost of $</w:t>
      </w:r>
      <w:r w:rsidR="00630817">
        <w:rPr>
          <w:rFonts w:ascii="Univers" w:hAnsi="Univers"/>
        </w:rPr>
        <w:t>51.79</w:t>
      </w:r>
      <w:r>
        <w:rPr>
          <w:rFonts w:ascii="Univers" w:hAnsi="Univers"/>
        </w:rPr>
        <w:t xml:space="preserve"> per hour</w:t>
      </w:r>
      <w:r w:rsidR="00136030">
        <w:rPr>
          <w:rFonts w:ascii="Univers" w:hAnsi="Univers"/>
        </w:rPr>
        <w:t>, including fringe benefits,</w:t>
      </w:r>
      <w:r w:rsidRPr="00AA1C65" w:rsidR="00136030">
        <w:rPr>
          <w:rFonts w:ascii="Univers" w:hAnsi="Univers"/>
        </w:rPr>
        <w:t xml:space="preserve"> for its personnel time. </w:t>
      </w:r>
    </w:p>
    <w:p w:rsidR="00005A13" w:rsidP="00005A13" w14:paraId="00ED58A3" w14:textId="77777777">
      <w:pPr>
        <w:ind w:firstLine="720"/>
        <w:rPr>
          <w:rFonts w:ascii="Univers" w:hAnsi="Univers"/>
        </w:rPr>
      </w:pPr>
    </w:p>
    <w:p w:rsidR="004F674E" w14:paraId="2C6E1DA3"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14:paraId="1773C771" w14:textId="77777777">
      <w:pPr>
        <w:rPr>
          <w:rFonts w:ascii="Univers" w:hAnsi="Univers"/>
        </w:rPr>
      </w:pPr>
    </w:p>
    <w:p w:rsidR="004F674E" w:rsidP="0070657B" w14:paraId="4FB6F522" w14:textId="7499A773">
      <w:pPr>
        <w:ind w:firstLine="720"/>
        <w:outlineLvl w:val="0"/>
        <w:rPr>
          <w:rFonts w:ascii="Univers" w:hAnsi="Univers"/>
        </w:rPr>
      </w:pPr>
      <w:r>
        <w:rPr>
          <w:rFonts w:ascii="Univers" w:hAnsi="Univers"/>
        </w:rPr>
        <w:t xml:space="preserve">There </w:t>
      </w:r>
      <w:r w:rsidR="00630817">
        <w:rPr>
          <w:rFonts w:ascii="Univers" w:hAnsi="Univers"/>
        </w:rPr>
        <w:t xml:space="preserve">is no change in the estimated burden. There are </w:t>
      </w:r>
      <w:r w:rsidR="008C13E0">
        <w:rPr>
          <w:rFonts w:ascii="Univers" w:hAnsi="Univers"/>
        </w:rPr>
        <w:t>6</w:t>
      </w:r>
      <w:r w:rsidR="00F06C85">
        <w:rPr>
          <w:rFonts w:ascii="Univers" w:hAnsi="Univers"/>
        </w:rPr>
        <w:t>,</w:t>
      </w:r>
      <w:r w:rsidR="008C13E0">
        <w:rPr>
          <w:rFonts w:ascii="Univers" w:hAnsi="Univers"/>
        </w:rPr>
        <w:t xml:space="preserve">300 respondents, </w:t>
      </w:r>
      <w:r w:rsidR="00F06C85">
        <w:rPr>
          <w:rFonts w:ascii="Univers" w:hAnsi="Univers"/>
        </w:rPr>
        <w:t xml:space="preserve">42,900 responses and 9,960 total burden hours. </w:t>
      </w:r>
      <w:r w:rsidR="0070657B">
        <w:rPr>
          <w:rFonts w:ascii="Univers" w:hAnsi="Univers"/>
        </w:rPr>
        <w:t xml:space="preserve"> </w:t>
      </w:r>
    </w:p>
    <w:p w:rsidR="004F674E" w14:paraId="38E6E897" w14:textId="77777777">
      <w:pPr>
        <w:rPr>
          <w:rFonts w:ascii="Univers" w:hAnsi="Univers"/>
          <w:b/>
        </w:rPr>
      </w:pPr>
    </w:p>
    <w:p w:rsidR="004F674E" w14:paraId="0D75B2BD"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7756B3E1" w14:textId="77777777">
      <w:pPr>
        <w:rPr>
          <w:rFonts w:ascii="Univers" w:hAnsi="Univers"/>
        </w:rPr>
      </w:pPr>
    </w:p>
    <w:p w:rsidR="004F674E" w14:paraId="543FB9EB" w14:textId="77777777">
      <w:pPr>
        <w:ind w:firstLine="720"/>
        <w:outlineLvl w:val="0"/>
        <w:rPr>
          <w:rFonts w:ascii="Univers" w:hAnsi="Univers"/>
        </w:rPr>
      </w:pPr>
      <w:r>
        <w:rPr>
          <w:rFonts w:ascii="Univers" w:hAnsi="Univers"/>
        </w:rPr>
        <w:t>There are no plans to publish the data for statistical use.</w:t>
      </w:r>
    </w:p>
    <w:p w:rsidR="004F674E" w14:paraId="2BCC5DE4" w14:textId="77777777">
      <w:pPr>
        <w:rPr>
          <w:rFonts w:ascii="Univers" w:hAnsi="Univers"/>
        </w:rPr>
      </w:pPr>
    </w:p>
    <w:p w:rsidR="004F674E" w14:paraId="5A3AAE6C" w14:textId="77777777">
      <w:pPr>
        <w:outlineLvl w:val="0"/>
        <w:rPr>
          <w:rFonts w:ascii="Univers" w:hAnsi="Univers"/>
          <w:b/>
        </w:rPr>
      </w:pPr>
      <w:r>
        <w:rPr>
          <w:rFonts w:ascii="Univers" w:hAnsi="Univers"/>
          <w:b/>
        </w:rPr>
        <w:t>17.  OMB Approval Number Display:</w:t>
      </w:r>
    </w:p>
    <w:p w:rsidR="004F674E" w14:paraId="184240B9" w14:textId="77777777">
      <w:pPr>
        <w:rPr>
          <w:rFonts w:ascii="Univers" w:hAnsi="Univers"/>
          <w:b/>
        </w:rPr>
      </w:pPr>
    </w:p>
    <w:p w:rsidR="004F674E" w14:paraId="40B9CABB"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14:paraId="32A33363" w14:textId="77777777">
      <w:pPr>
        <w:outlineLvl w:val="0"/>
        <w:rPr>
          <w:rFonts w:ascii="Univers" w:hAnsi="Univers"/>
          <w:b/>
        </w:rPr>
      </w:pPr>
    </w:p>
    <w:p w:rsidR="004F674E" w14:paraId="39F7336F" w14:textId="77777777">
      <w:pPr>
        <w:outlineLvl w:val="0"/>
        <w:rPr>
          <w:rFonts w:ascii="Univers" w:hAnsi="Univers"/>
          <w:b/>
        </w:rPr>
      </w:pPr>
      <w:r>
        <w:rPr>
          <w:rFonts w:ascii="Univers" w:hAnsi="Univers"/>
          <w:b/>
        </w:rPr>
        <w:t>18.  Exceptions to the Certification:</w:t>
      </w:r>
    </w:p>
    <w:p w:rsidR="004F674E" w14:paraId="5B7CF453" w14:textId="77777777">
      <w:pPr>
        <w:rPr>
          <w:rFonts w:ascii="Univers" w:hAnsi="Univers"/>
          <w:b/>
        </w:rPr>
      </w:pPr>
    </w:p>
    <w:p w:rsidR="00895BA5" w:rsidP="00D4582C" w14:paraId="63B60D89" w14:textId="77777777">
      <w:pPr>
        <w:ind w:firstLine="720"/>
      </w:pPr>
      <w:r>
        <w:rPr>
          <w:rFonts w:ascii="Univers" w:hAnsi="Univers"/>
        </w:rPr>
        <w:t>There are no exceptions to the certification.  This information collection accords with the certification in item 19 of the OMB 83-I.</w:t>
      </w: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291" w14:paraId="4A7A13D1" w14:textId="77777777">
    <w:pPr>
      <w:spacing w:line="240" w:lineRule="exact"/>
    </w:pPr>
  </w:p>
  <w:p w:rsidR="00412291" w14:paraId="48571B88" w14:textId="77777777">
    <w:pPr>
      <w:framePr w:w="12961" w:wrap="notBeside" w:vAnchor="text" w:hAnchor="text" w:x="1" w:y="1"/>
      <w:jc w:val="center"/>
    </w:pPr>
    <w:r>
      <w:t xml:space="preserve">Page </w:t>
    </w:r>
    <w:r>
      <w:fldChar w:fldCharType="begin"/>
    </w:r>
    <w:r>
      <w:instrText xml:space="preserve">PAGE </w:instrText>
    </w:r>
    <w:r>
      <w:fldChar w:fldCharType="separate"/>
    </w:r>
    <w:r w:rsidR="00BF1B30">
      <w:rPr>
        <w:noProof/>
      </w:rPr>
      <w:t>1</w:t>
    </w:r>
    <w:r>
      <w:fldChar w:fldCharType="end"/>
    </w:r>
  </w:p>
  <w:p w:rsidR="00412291" w14:paraId="50C80BB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B5444"/>
    <w:multiLevelType w:val="hybridMultilevel"/>
    <w:tmpl w:val="406A7B10"/>
    <w:lvl w:ilvl="0">
      <w:start w:val="0"/>
      <w:numFmt w:val="bullet"/>
      <w:lvlText w:val=""/>
      <w:lvlJc w:val="left"/>
      <w:pPr>
        <w:ind w:left="720" w:hanging="360"/>
      </w:pPr>
      <w:rPr>
        <w:rFonts w:ascii="Symbol" w:eastAsia="Aptos"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12659AD"/>
    <w:multiLevelType w:val="hybridMultilevel"/>
    <w:tmpl w:val="0DBE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16E411B"/>
    <w:multiLevelType w:val="hybridMultilevel"/>
    <w:tmpl w:val="D644A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431A58"/>
    <w:multiLevelType w:val="hybridMultilevel"/>
    <w:tmpl w:val="F13C1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7B0E51"/>
    <w:multiLevelType w:val="hybridMultilevel"/>
    <w:tmpl w:val="B6B82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2638094">
    <w:abstractNumId w:val="12"/>
  </w:num>
  <w:num w:numId="2" w16cid:durableId="1248079551">
    <w:abstractNumId w:val="7"/>
  </w:num>
  <w:num w:numId="3" w16cid:durableId="1572429640">
    <w:abstractNumId w:val="6"/>
  </w:num>
  <w:num w:numId="4" w16cid:durableId="362638593">
    <w:abstractNumId w:val="14"/>
  </w:num>
  <w:num w:numId="5" w16cid:durableId="1196114914">
    <w:abstractNumId w:val="13"/>
  </w:num>
  <w:num w:numId="6" w16cid:durableId="2025938534">
    <w:abstractNumId w:val="9"/>
  </w:num>
  <w:num w:numId="7" w16cid:durableId="386077806">
    <w:abstractNumId w:val="4"/>
  </w:num>
  <w:num w:numId="8" w16cid:durableId="1093279605">
    <w:abstractNumId w:val="8"/>
  </w:num>
  <w:num w:numId="9" w16cid:durableId="21176917">
    <w:abstractNumId w:val="11"/>
  </w:num>
  <w:num w:numId="10" w16cid:durableId="717709500">
    <w:abstractNumId w:val="1"/>
  </w:num>
  <w:num w:numId="11" w16cid:durableId="1846744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893946">
    <w:abstractNumId w:val="5"/>
  </w:num>
  <w:num w:numId="13" w16cid:durableId="139153219">
    <w:abstractNumId w:val="3"/>
  </w:num>
  <w:num w:numId="14" w16cid:durableId="569658073">
    <w:abstractNumId w:val="2"/>
  </w:num>
  <w:num w:numId="15" w16cid:durableId="305554930">
    <w:abstractNumId w:val="0"/>
    <w:lvlOverride w:ilvl="0"/>
    <w:lvlOverride w:ilvl="1"/>
    <w:lvlOverride w:ilvl="2"/>
    <w:lvlOverride w:ilvl="3"/>
    <w:lvlOverride w:ilvl="4"/>
    <w:lvlOverride w:ilvl="5"/>
    <w:lvlOverride w:ilvl="6"/>
    <w:lvlOverride w:ilvl="7"/>
    <w:lvlOverride w:ilvl="8"/>
  </w:num>
  <w:num w:numId="16" w16cid:durableId="604920486">
    <w:abstractNumId w:val="0"/>
  </w:num>
  <w:num w:numId="17" w16cid:durableId="6565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2776"/>
    <w:rsid w:val="00005A13"/>
    <w:rsid w:val="00010ED4"/>
    <w:rsid w:val="00010F38"/>
    <w:rsid w:val="0001557F"/>
    <w:rsid w:val="00022BF1"/>
    <w:rsid w:val="00023384"/>
    <w:rsid w:val="000275A5"/>
    <w:rsid w:val="000301BB"/>
    <w:rsid w:val="00044417"/>
    <w:rsid w:val="00054C20"/>
    <w:rsid w:val="0009044E"/>
    <w:rsid w:val="00091380"/>
    <w:rsid w:val="00092644"/>
    <w:rsid w:val="00092AD0"/>
    <w:rsid w:val="000A3036"/>
    <w:rsid w:val="000A7529"/>
    <w:rsid w:val="000B12BE"/>
    <w:rsid w:val="000D35D6"/>
    <w:rsid w:val="000D5A68"/>
    <w:rsid w:val="000E4EF0"/>
    <w:rsid w:val="000E6271"/>
    <w:rsid w:val="00101BD0"/>
    <w:rsid w:val="0011421E"/>
    <w:rsid w:val="001228B6"/>
    <w:rsid w:val="00136030"/>
    <w:rsid w:val="00147506"/>
    <w:rsid w:val="00147A04"/>
    <w:rsid w:val="001515D8"/>
    <w:rsid w:val="001533F5"/>
    <w:rsid w:val="00163A08"/>
    <w:rsid w:val="00165A9A"/>
    <w:rsid w:val="00171A12"/>
    <w:rsid w:val="00196E49"/>
    <w:rsid w:val="001B36EC"/>
    <w:rsid w:val="001B7D22"/>
    <w:rsid w:val="001C34BE"/>
    <w:rsid w:val="001C5EC2"/>
    <w:rsid w:val="001E1DB5"/>
    <w:rsid w:val="0020529A"/>
    <w:rsid w:val="00211EC0"/>
    <w:rsid w:val="0021242C"/>
    <w:rsid w:val="002214B3"/>
    <w:rsid w:val="002334AA"/>
    <w:rsid w:val="002345A0"/>
    <w:rsid w:val="002364B1"/>
    <w:rsid w:val="00237606"/>
    <w:rsid w:val="00254275"/>
    <w:rsid w:val="00263F7A"/>
    <w:rsid w:val="00271D9B"/>
    <w:rsid w:val="0027485D"/>
    <w:rsid w:val="00274FED"/>
    <w:rsid w:val="002758FC"/>
    <w:rsid w:val="00286B17"/>
    <w:rsid w:val="002C3F7E"/>
    <w:rsid w:val="002D19F7"/>
    <w:rsid w:val="002F37BC"/>
    <w:rsid w:val="002F3AB5"/>
    <w:rsid w:val="002F498A"/>
    <w:rsid w:val="003004CD"/>
    <w:rsid w:val="00302013"/>
    <w:rsid w:val="003125F3"/>
    <w:rsid w:val="003131D6"/>
    <w:rsid w:val="00324785"/>
    <w:rsid w:val="00324D3E"/>
    <w:rsid w:val="0033493D"/>
    <w:rsid w:val="00337172"/>
    <w:rsid w:val="003401CE"/>
    <w:rsid w:val="003401D7"/>
    <w:rsid w:val="00345F3F"/>
    <w:rsid w:val="00356E67"/>
    <w:rsid w:val="00372675"/>
    <w:rsid w:val="00376BB3"/>
    <w:rsid w:val="00383AFC"/>
    <w:rsid w:val="003A6BA5"/>
    <w:rsid w:val="003B15A4"/>
    <w:rsid w:val="003B2DC0"/>
    <w:rsid w:val="003B6439"/>
    <w:rsid w:val="003C2E9F"/>
    <w:rsid w:val="003C591E"/>
    <w:rsid w:val="003E5EB3"/>
    <w:rsid w:val="003E7962"/>
    <w:rsid w:val="0040026F"/>
    <w:rsid w:val="00405E5B"/>
    <w:rsid w:val="004078F2"/>
    <w:rsid w:val="00412291"/>
    <w:rsid w:val="0041767D"/>
    <w:rsid w:val="00453570"/>
    <w:rsid w:val="00453A57"/>
    <w:rsid w:val="0046663D"/>
    <w:rsid w:val="00467460"/>
    <w:rsid w:val="0047670D"/>
    <w:rsid w:val="00486579"/>
    <w:rsid w:val="004905CF"/>
    <w:rsid w:val="00491F7A"/>
    <w:rsid w:val="00497998"/>
    <w:rsid w:val="004A26A7"/>
    <w:rsid w:val="004A4A6B"/>
    <w:rsid w:val="004B766D"/>
    <w:rsid w:val="004C4090"/>
    <w:rsid w:val="004D1ECD"/>
    <w:rsid w:val="004D2E27"/>
    <w:rsid w:val="004E2291"/>
    <w:rsid w:val="004F324C"/>
    <w:rsid w:val="004F674E"/>
    <w:rsid w:val="004F6767"/>
    <w:rsid w:val="005010C6"/>
    <w:rsid w:val="005070CA"/>
    <w:rsid w:val="0051149E"/>
    <w:rsid w:val="00511BDE"/>
    <w:rsid w:val="00516F04"/>
    <w:rsid w:val="0052756F"/>
    <w:rsid w:val="00530F49"/>
    <w:rsid w:val="00535657"/>
    <w:rsid w:val="0054449E"/>
    <w:rsid w:val="00554789"/>
    <w:rsid w:val="00565008"/>
    <w:rsid w:val="00577D83"/>
    <w:rsid w:val="0058626D"/>
    <w:rsid w:val="005B1354"/>
    <w:rsid w:val="005C18FA"/>
    <w:rsid w:val="005D1DDF"/>
    <w:rsid w:val="005D4567"/>
    <w:rsid w:val="005E373E"/>
    <w:rsid w:val="005F1970"/>
    <w:rsid w:val="005F2AE4"/>
    <w:rsid w:val="005F4B8A"/>
    <w:rsid w:val="006002FC"/>
    <w:rsid w:val="00607A4B"/>
    <w:rsid w:val="00630817"/>
    <w:rsid w:val="006447F8"/>
    <w:rsid w:val="00646E8B"/>
    <w:rsid w:val="00652DB8"/>
    <w:rsid w:val="006575A4"/>
    <w:rsid w:val="006651A0"/>
    <w:rsid w:val="00671376"/>
    <w:rsid w:val="00671EFC"/>
    <w:rsid w:val="006720DA"/>
    <w:rsid w:val="0068187E"/>
    <w:rsid w:val="00683A61"/>
    <w:rsid w:val="00684E40"/>
    <w:rsid w:val="006949D9"/>
    <w:rsid w:val="00694CE8"/>
    <w:rsid w:val="00695CAD"/>
    <w:rsid w:val="006A29BF"/>
    <w:rsid w:val="006A6FFA"/>
    <w:rsid w:val="006A74E6"/>
    <w:rsid w:val="006B010D"/>
    <w:rsid w:val="006B7807"/>
    <w:rsid w:val="006B7928"/>
    <w:rsid w:val="006C504A"/>
    <w:rsid w:val="006C5AC2"/>
    <w:rsid w:val="006D2497"/>
    <w:rsid w:val="006D25AC"/>
    <w:rsid w:val="006E2769"/>
    <w:rsid w:val="006E391B"/>
    <w:rsid w:val="006E716D"/>
    <w:rsid w:val="0070657B"/>
    <w:rsid w:val="00723152"/>
    <w:rsid w:val="00730F5B"/>
    <w:rsid w:val="007364AF"/>
    <w:rsid w:val="00740D22"/>
    <w:rsid w:val="00753A8E"/>
    <w:rsid w:val="0075616D"/>
    <w:rsid w:val="00761F5C"/>
    <w:rsid w:val="00764A1F"/>
    <w:rsid w:val="00764DEF"/>
    <w:rsid w:val="007661E9"/>
    <w:rsid w:val="00771D51"/>
    <w:rsid w:val="007726A9"/>
    <w:rsid w:val="00781345"/>
    <w:rsid w:val="0078181D"/>
    <w:rsid w:val="007848E9"/>
    <w:rsid w:val="00785179"/>
    <w:rsid w:val="00785904"/>
    <w:rsid w:val="007906FE"/>
    <w:rsid w:val="007955E1"/>
    <w:rsid w:val="007A116D"/>
    <w:rsid w:val="007A5C4A"/>
    <w:rsid w:val="007A7DC5"/>
    <w:rsid w:val="007B0232"/>
    <w:rsid w:val="007B03EC"/>
    <w:rsid w:val="007B2D4F"/>
    <w:rsid w:val="007C2FE7"/>
    <w:rsid w:val="007C794A"/>
    <w:rsid w:val="007D0BF6"/>
    <w:rsid w:val="00874E1F"/>
    <w:rsid w:val="008753EF"/>
    <w:rsid w:val="008816FD"/>
    <w:rsid w:val="00884EFB"/>
    <w:rsid w:val="00890E2D"/>
    <w:rsid w:val="008922E8"/>
    <w:rsid w:val="00892414"/>
    <w:rsid w:val="00895BA5"/>
    <w:rsid w:val="008A6D3B"/>
    <w:rsid w:val="008B1E67"/>
    <w:rsid w:val="008B4B18"/>
    <w:rsid w:val="008B61F2"/>
    <w:rsid w:val="008B6870"/>
    <w:rsid w:val="008B68DA"/>
    <w:rsid w:val="008B68E5"/>
    <w:rsid w:val="008C13E0"/>
    <w:rsid w:val="008D234D"/>
    <w:rsid w:val="008E4EB2"/>
    <w:rsid w:val="008E5998"/>
    <w:rsid w:val="009015F2"/>
    <w:rsid w:val="00912502"/>
    <w:rsid w:val="00913E09"/>
    <w:rsid w:val="009211A7"/>
    <w:rsid w:val="00922DC1"/>
    <w:rsid w:val="00927815"/>
    <w:rsid w:val="0094585A"/>
    <w:rsid w:val="00951A18"/>
    <w:rsid w:val="00954F08"/>
    <w:rsid w:val="009579C3"/>
    <w:rsid w:val="00963406"/>
    <w:rsid w:val="0096434F"/>
    <w:rsid w:val="00977AD9"/>
    <w:rsid w:val="00982A0B"/>
    <w:rsid w:val="009904C0"/>
    <w:rsid w:val="009965BF"/>
    <w:rsid w:val="009A7492"/>
    <w:rsid w:val="009D54B3"/>
    <w:rsid w:val="009E0DFD"/>
    <w:rsid w:val="009E1BB3"/>
    <w:rsid w:val="00A005A0"/>
    <w:rsid w:val="00A045DF"/>
    <w:rsid w:val="00A17B3D"/>
    <w:rsid w:val="00A25A26"/>
    <w:rsid w:val="00A360DF"/>
    <w:rsid w:val="00A37D73"/>
    <w:rsid w:val="00A606B3"/>
    <w:rsid w:val="00AA0261"/>
    <w:rsid w:val="00AA1C65"/>
    <w:rsid w:val="00AA5A46"/>
    <w:rsid w:val="00AB6993"/>
    <w:rsid w:val="00AC0251"/>
    <w:rsid w:val="00AC1693"/>
    <w:rsid w:val="00AC54C4"/>
    <w:rsid w:val="00AD593D"/>
    <w:rsid w:val="00AE115A"/>
    <w:rsid w:val="00AE57DD"/>
    <w:rsid w:val="00AE7EF4"/>
    <w:rsid w:val="00AF4B6B"/>
    <w:rsid w:val="00AF5183"/>
    <w:rsid w:val="00B3333B"/>
    <w:rsid w:val="00B34FBD"/>
    <w:rsid w:val="00B402A1"/>
    <w:rsid w:val="00B6235C"/>
    <w:rsid w:val="00B65602"/>
    <w:rsid w:val="00B74F02"/>
    <w:rsid w:val="00B95F5C"/>
    <w:rsid w:val="00BA2F24"/>
    <w:rsid w:val="00BA46BD"/>
    <w:rsid w:val="00BC2738"/>
    <w:rsid w:val="00BE200C"/>
    <w:rsid w:val="00BE31E4"/>
    <w:rsid w:val="00BF06EB"/>
    <w:rsid w:val="00BF1B30"/>
    <w:rsid w:val="00BF2E6B"/>
    <w:rsid w:val="00C05F9C"/>
    <w:rsid w:val="00C1764E"/>
    <w:rsid w:val="00C232AA"/>
    <w:rsid w:val="00C700B7"/>
    <w:rsid w:val="00C72C8E"/>
    <w:rsid w:val="00C849DA"/>
    <w:rsid w:val="00C86D37"/>
    <w:rsid w:val="00C86DFA"/>
    <w:rsid w:val="00C8769C"/>
    <w:rsid w:val="00C9076F"/>
    <w:rsid w:val="00CA341F"/>
    <w:rsid w:val="00CB5D42"/>
    <w:rsid w:val="00CC1635"/>
    <w:rsid w:val="00CD775E"/>
    <w:rsid w:val="00CF0D11"/>
    <w:rsid w:val="00D13C05"/>
    <w:rsid w:val="00D3356A"/>
    <w:rsid w:val="00D3392D"/>
    <w:rsid w:val="00D42D7D"/>
    <w:rsid w:val="00D42FE7"/>
    <w:rsid w:val="00D4582C"/>
    <w:rsid w:val="00D45D3A"/>
    <w:rsid w:val="00D537BC"/>
    <w:rsid w:val="00D62CCD"/>
    <w:rsid w:val="00D64F30"/>
    <w:rsid w:val="00D657AC"/>
    <w:rsid w:val="00D816B0"/>
    <w:rsid w:val="00D85463"/>
    <w:rsid w:val="00D90396"/>
    <w:rsid w:val="00D949CA"/>
    <w:rsid w:val="00DA7DFE"/>
    <w:rsid w:val="00DB2235"/>
    <w:rsid w:val="00DB4BB0"/>
    <w:rsid w:val="00DC01AD"/>
    <w:rsid w:val="00DD4581"/>
    <w:rsid w:val="00DD6177"/>
    <w:rsid w:val="00DD7BF0"/>
    <w:rsid w:val="00DE50BC"/>
    <w:rsid w:val="00DE53A0"/>
    <w:rsid w:val="00DE6F4D"/>
    <w:rsid w:val="00DF5748"/>
    <w:rsid w:val="00E00942"/>
    <w:rsid w:val="00E161C8"/>
    <w:rsid w:val="00E26F84"/>
    <w:rsid w:val="00E324DB"/>
    <w:rsid w:val="00E3796D"/>
    <w:rsid w:val="00E37DD5"/>
    <w:rsid w:val="00E46355"/>
    <w:rsid w:val="00E62019"/>
    <w:rsid w:val="00E6300B"/>
    <w:rsid w:val="00E65CD8"/>
    <w:rsid w:val="00E66A9C"/>
    <w:rsid w:val="00E71B65"/>
    <w:rsid w:val="00E90F02"/>
    <w:rsid w:val="00E960A4"/>
    <w:rsid w:val="00EA1737"/>
    <w:rsid w:val="00EA2191"/>
    <w:rsid w:val="00EB613C"/>
    <w:rsid w:val="00EC687F"/>
    <w:rsid w:val="00ED2D1D"/>
    <w:rsid w:val="00ED4D25"/>
    <w:rsid w:val="00EE3EF8"/>
    <w:rsid w:val="00F05AB0"/>
    <w:rsid w:val="00F06C85"/>
    <w:rsid w:val="00F12997"/>
    <w:rsid w:val="00F15551"/>
    <w:rsid w:val="00F24D29"/>
    <w:rsid w:val="00F27A00"/>
    <w:rsid w:val="00F31177"/>
    <w:rsid w:val="00F4271B"/>
    <w:rsid w:val="00F42F82"/>
    <w:rsid w:val="00F43333"/>
    <w:rsid w:val="00F4744D"/>
    <w:rsid w:val="00F63E36"/>
    <w:rsid w:val="00F64916"/>
    <w:rsid w:val="00F67D1E"/>
    <w:rsid w:val="00F75D11"/>
    <w:rsid w:val="00F87B8C"/>
    <w:rsid w:val="00F940C8"/>
    <w:rsid w:val="00FB1CC6"/>
    <w:rsid w:val="00FB2D5E"/>
    <w:rsid w:val="00FC5411"/>
    <w:rsid w:val="00FC545E"/>
    <w:rsid w:val="00FC72DD"/>
    <w:rsid w:val="00FD63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B4D882"/>
  <w15:chartTrackingRefBased/>
  <w15:docId w15:val="{B28BCF59-2F74-4E32-B06E-2F2C72B7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paragraph" w:styleId="ListParagraph">
    <w:name w:val="List Paragraph"/>
    <w:basedOn w:val="Normal"/>
    <w:uiPriority w:val="34"/>
    <w:qFormat/>
    <w:rsid w:val="00AE7EF4"/>
    <w:pPr>
      <w:widowControl/>
      <w:ind w:left="720"/>
    </w:pPr>
    <w:rPr>
      <w:rFonts w:ascii="Calibri" w:eastAsia="Calibri" w:hAnsi="Calibri"/>
      <w:snapToGrid/>
      <w:sz w:val="22"/>
      <w:szCs w:val="22"/>
    </w:rPr>
  </w:style>
  <w:style w:type="paragraph" w:styleId="Header">
    <w:name w:val="header"/>
    <w:basedOn w:val="Normal"/>
    <w:link w:val="HeaderChar"/>
    <w:rsid w:val="00376BB3"/>
    <w:pPr>
      <w:tabs>
        <w:tab w:val="center" w:pos="4680"/>
        <w:tab w:val="right" w:pos="9360"/>
      </w:tabs>
    </w:pPr>
  </w:style>
  <w:style w:type="character" w:customStyle="1" w:styleId="HeaderChar">
    <w:name w:val="Header Char"/>
    <w:link w:val="Header"/>
    <w:rsid w:val="00376BB3"/>
    <w:rPr>
      <w:rFonts w:ascii="Courier" w:hAnsi="Courier"/>
      <w:snapToGrid w:val="0"/>
      <w:sz w:val="24"/>
    </w:rPr>
  </w:style>
  <w:style w:type="paragraph" w:styleId="Footer">
    <w:name w:val="footer"/>
    <w:basedOn w:val="Normal"/>
    <w:link w:val="FooterChar"/>
    <w:rsid w:val="00376BB3"/>
    <w:pPr>
      <w:tabs>
        <w:tab w:val="center" w:pos="4680"/>
        <w:tab w:val="right" w:pos="9360"/>
      </w:tabs>
    </w:pPr>
  </w:style>
  <w:style w:type="character" w:customStyle="1" w:styleId="FooterChar">
    <w:name w:val="Footer Char"/>
    <w:link w:val="Footer"/>
    <w:rsid w:val="00376BB3"/>
    <w:rPr>
      <w:rFonts w:ascii="Courier" w:hAnsi="Courier"/>
      <w:snapToGrid w:val="0"/>
      <w:sz w:val="24"/>
    </w:rPr>
  </w:style>
  <w:style w:type="character" w:styleId="Hyperlink">
    <w:name w:val="Hyperlink"/>
    <w:basedOn w:val="DefaultParagraphFont"/>
    <w:uiPriority w:val="99"/>
    <w:unhideWhenUsed/>
    <w:rsid w:val="003B2D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21</cp:revision>
  <cp:lastPrinted>2010-03-30T17:36:00Z</cp:lastPrinted>
  <dcterms:created xsi:type="dcterms:W3CDTF">2024-07-11T17:01:00Z</dcterms:created>
  <dcterms:modified xsi:type="dcterms:W3CDTF">2024-07-16T19:26:00Z</dcterms:modified>
</cp:coreProperties>
</file>