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36078" w:rsidRPr="00936078" w:rsidP="00936078" w14:paraId="2962B311" w14:textId="77777777">
      <w:pPr>
        <w:pStyle w:val="Heading1-IPR"/>
        <w:rPr>
          <w:color w:val="1F497D" w:themeColor="text2"/>
        </w:rPr>
      </w:pPr>
      <w:r w:rsidRPr="00936078">
        <w:rPr>
          <w:color w:val="1F497D" w:themeColor="text2"/>
        </w:rPr>
        <w:t xml:space="preserve">K. Study Notification Email Template for State and Local Staff </w:t>
      </w:r>
      <w:r w:rsidRPr="00936078">
        <w:rPr>
          <w:color w:val="1F497D" w:themeColor="text2"/>
        </w:rPr>
        <w:t>From</w:t>
      </w:r>
      <w:r w:rsidRPr="00936078">
        <w:rPr>
          <w:color w:val="1F497D" w:themeColor="text2"/>
        </w:rPr>
        <w:t xml:space="preserve"> SNAP State Director</w:t>
      </w:r>
    </w:p>
    <w:p w:rsidR="00936078" w:rsidP="00B621B8" w14:paraId="7CCFA197" w14:textId="4A7C61DA">
      <w:pPr>
        <w:pStyle w:val="Heading1-IPR"/>
      </w:pPr>
    </w:p>
    <w:p w:rsidR="00936078" w:rsidP="00B621B8" w14:paraId="29C30C05" w14:textId="77777777">
      <w:pPr>
        <w:pStyle w:val="Heading1-IPR"/>
      </w:pPr>
    </w:p>
    <w:p w:rsidR="00936078" w:rsidP="00B621B8" w14:paraId="31D59F51" w14:textId="77777777">
      <w:pPr>
        <w:pStyle w:val="Heading1-IPR"/>
      </w:pPr>
    </w:p>
    <w:p w:rsidR="00936078" w:rsidP="00B621B8" w14:paraId="1EEA387E" w14:textId="77777777">
      <w:pPr>
        <w:pStyle w:val="Heading1-IPR"/>
      </w:pPr>
    </w:p>
    <w:p w:rsidR="00936078" w:rsidP="00B621B8" w14:paraId="20FC6A21" w14:textId="77777777">
      <w:pPr>
        <w:pStyle w:val="Heading1-IPR"/>
      </w:pPr>
    </w:p>
    <w:p w:rsidR="00936078" w:rsidP="00B621B8" w14:paraId="66BE8328" w14:textId="77777777">
      <w:pPr>
        <w:pStyle w:val="Heading1-IPR"/>
      </w:pPr>
    </w:p>
    <w:p w:rsidR="00936078" w:rsidP="00B621B8" w14:paraId="5093B00A" w14:textId="77777777">
      <w:pPr>
        <w:pStyle w:val="Heading1-IPR"/>
      </w:pPr>
    </w:p>
    <w:p w:rsidR="00936078" w:rsidP="00B621B8" w14:paraId="2E67AD82" w14:textId="77777777">
      <w:pPr>
        <w:pStyle w:val="Heading1-IPR"/>
      </w:pPr>
    </w:p>
    <w:p w:rsidR="00936078" w:rsidP="00B621B8" w14:paraId="4E1C2467" w14:textId="77777777">
      <w:pPr>
        <w:pStyle w:val="Heading1-IPR"/>
      </w:pPr>
    </w:p>
    <w:p w:rsidR="00936078" w:rsidP="00B621B8" w14:paraId="1C5E4FFB" w14:textId="77777777">
      <w:pPr>
        <w:pStyle w:val="Heading1-IPR"/>
      </w:pPr>
    </w:p>
    <w:p w:rsidR="00936078" w:rsidP="00B621B8" w14:paraId="4DDFA2B8" w14:textId="77777777">
      <w:pPr>
        <w:pStyle w:val="Heading1-IPR"/>
      </w:pPr>
    </w:p>
    <w:p w:rsidR="00936078" w:rsidP="00B621B8" w14:paraId="15ACBDA5" w14:textId="77777777">
      <w:pPr>
        <w:pStyle w:val="Heading1-IPR"/>
      </w:pPr>
    </w:p>
    <w:p w:rsidR="00936078" w:rsidP="00B621B8" w14:paraId="18BBAE20" w14:textId="77777777">
      <w:pPr>
        <w:pStyle w:val="Heading1-IPR"/>
      </w:pPr>
    </w:p>
    <w:p w:rsidR="00936078" w:rsidP="00B621B8" w14:paraId="5A6D0632" w14:textId="77777777">
      <w:pPr>
        <w:pStyle w:val="Heading1-IPR"/>
      </w:pPr>
    </w:p>
    <w:p w:rsidR="00936078" w:rsidP="00B621B8" w14:paraId="708B0360" w14:textId="77777777">
      <w:pPr>
        <w:pStyle w:val="Heading1-IPR"/>
      </w:pPr>
    </w:p>
    <w:p w:rsidR="00936078" w:rsidP="00B621B8" w14:paraId="3B769809" w14:textId="77777777">
      <w:pPr>
        <w:pStyle w:val="Heading1-IPR"/>
      </w:pPr>
    </w:p>
    <w:p w:rsidR="00936078" w:rsidP="00936078" w14:paraId="5A53746D" w14:textId="47951308">
      <w:pPr>
        <w:pStyle w:val="Heading1-IPR"/>
        <w:jc w:val="left"/>
      </w:pPr>
    </w:p>
    <w:p w:rsidR="00936078" w:rsidP="00B621B8" w14:paraId="7D2C7CF2" w14:textId="16931637">
      <w:pPr>
        <w:pStyle w:val="Heading1-IPR"/>
      </w:pPr>
      <w:r>
        <w:rPr>
          <w:noProof/>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-1905</wp:posOffset>
                </wp:positionV>
                <wp:extent cx="2011680" cy="445770"/>
                <wp:effectExtent l="0" t="0" r="26670" b="11430"/>
                <wp:wrapNone/>
                <wp:docPr id="939367061" name="Rectangle 939367061"/>
                <wp:cNvGraphicFramePr/>
                <a:graphic xmlns:a="http://schemas.openxmlformats.org/drawingml/2006/main">
                  <a:graphicData uri="http://schemas.microsoft.com/office/word/2010/wordprocessingShape">
                    <wps:wsp xmlns:wps="http://schemas.microsoft.com/office/word/2010/wordprocessingShape">
                      <wps:cNvSpPr/>
                      <wps:spPr>
                        <a:xfrm>
                          <a:off x="0" y="0"/>
                          <a:ext cx="2011680" cy="445770"/>
                        </a:xfrm>
                        <a:prstGeom prst="rect">
                          <a:avLst/>
                        </a:prstGeom>
                        <a:solidFill>
                          <a:schemeClr val="bg1">
                            <a:lumMod val="95000"/>
                          </a:schemeClr>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2655B" w:rsidRPr="000A6728" w:rsidP="0042655B" w14:textId="77777777">
                            <w:pPr>
                              <w:rPr>
                                <w:rFonts w:cstheme="minorHAnsi"/>
                                <w:b/>
                                <w:bCs/>
                                <w:color w:val="000000" w:themeColor="text1"/>
                                <w:sz w:val="18"/>
                                <w:szCs w:val="18"/>
                              </w:rPr>
                            </w:pPr>
                            <w:r w:rsidRPr="000A6728">
                              <w:rPr>
                                <w:rFonts w:cstheme="minorHAnsi"/>
                                <w:b/>
                                <w:bCs/>
                                <w:color w:val="000000" w:themeColor="text1"/>
                                <w:sz w:val="18"/>
                                <w:szCs w:val="18"/>
                              </w:rPr>
                              <w:t xml:space="preserve">OMB Number: </w:t>
                            </w:r>
                            <w:r>
                              <w:rPr>
                                <w:rFonts w:cstheme="minorHAnsi"/>
                                <w:color w:val="000000" w:themeColor="text1"/>
                                <w:sz w:val="18"/>
                                <w:szCs w:val="18"/>
                              </w:rPr>
                              <w:t>0584</w:t>
                            </w:r>
                            <w:r w:rsidRPr="000A6728">
                              <w:rPr>
                                <w:rFonts w:cstheme="minorHAnsi"/>
                                <w:color w:val="000000" w:themeColor="text1"/>
                                <w:sz w:val="18"/>
                                <w:szCs w:val="18"/>
                              </w:rPr>
                              <w:t xml:space="preserve">-####      </w:t>
                            </w:r>
                            <w:r w:rsidRPr="000A6728">
                              <w:rPr>
                                <w:rFonts w:cstheme="minorHAnsi"/>
                                <w:b/>
                                <w:bCs/>
                                <w:color w:val="000000" w:themeColor="text1"/>
                                <w:sz w:val="18"/>
                                <w:szCs w:val="18"/>
                              </w:rPr>
                              <w:t xml:space="preserve">Expiration Date: </w:t>
                            </w:r>
                            <w:r w:rsidRPr="000A6728">
                              <w:rPr>
                                <w:rFonts w:cstheme="minorHAnsi"/>
                                <w:color w:val="000000" w:themeColor="text1"/>
                                <w:sz w:val="18"/>
                                <w:szCs w:val="18"/>
                              </w:rPr>
                              <w:t>MM/DD/</w:t>
                            </w:r>
                            <w:r>
                              <w:rPr>
                                <w:rFonts w:cstheme="minorHAnsi"/>
                                <w:color w:val="000000" w:themeColor="text1"/>
                                <w:sz w:val="18"/>
                                <w:szCs w:val="18"/>
                              </w:rPr>
                              <w:t>20</w:t>
                            </w:r>
                            <w:r w:rsidRPr="000A6728">
                              <w:rPr>
                                <w:rFonts w:cstheme="minorHAnsi"/>
                                <w:color w:val="000000" w:themeColor="text1"/>
                                <w:sz w:val="18"/>
                                <w:szCs w:val="18"/>
                              </w:rPr>
                              <w:t>YY</w:t>
                            </w:r>
                          </w:p>
                          <w:p w:rsidR="00DA10F9" w:rsidRPr="00051F00" w:rsidP="00DA10F9" w14:textId="77777777">
                            <w:pPr>
                              <w:rPr>
                                <w:b/>
                                <w:bCs/>
                                <w:color w:val="000000" w:themeColor="text1"/>
                              </w:rPr>
                            </w:pPr>
                          </w:p>
                          <w:p w:rsidR="00DA10F9" w:rsidP="00DA10F9" w14:textId="77777777"/>
                          <w:p w:rsidR="00DA10F9" w:rsidRPr="00051F00" w:rsidP="00DA10F9" w14:textId="7777777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939367061" o:spid="_x0000_s1025" style="width:158.4pt;height:35.1pt;margin-top:-0.15pt;margin-left:107.2pt;mso-height-percent:0;mso-height-relative:margin;mso-position-horizontal:right;mso-position-horizontal-relative:margin;mso-width-percent:0;mso-width-relative:margin;mso-wrap-distance-bottom:0;mso-wrap-distance-left:9pt;mso-wrap-distance-right:9pt;mso-wrap-distance-top:0;mso-wrap-style:square;position:absolute;visibility:visible;v-text-anchor:middle;z-index:251659264" fillcolor="#f2f2f2" strokecolor="#f2f2f2" strokeweight="2pt">
                <v:textbox>
                  <w:txbxContent>
                    <w:p w:rsidR="0042655B" w:rsidRPr="000A6728" w:rsidP="0042655B" w14:paraId="548D47F3" w14:textId="77777777">
                      <w:pPr>
                        <w:rPr>
                          <w:rFonts w:cstheme="minorHAnsi"/>
                          <w:b/>
                          <w:bCs/>
                          <w:color w:val="000000" w:themeColor="text1"/>
                          <w:sz w:val="18"/>
                          <w:szCs w:val="18"/>
                        </w:rPr>
                      </w:pPr>
                      <w:r w:rsidRPr="000A6728">
                        <w:rPr>
                          <w:rFonts w:cstheme="minorHAnsi"/>
                          <w:b/>
                          <w:bCs/>
                          <w:color w:val="000000" w:themeColor="text1"/>
                          <w:sz w:val="18"/>
                          <w:szCs w:val="18"/>
                        </w:rPr>
                        <w:t xml:space="preserve">OMB Number: </w:t>
                      </w:r>
                      <w:r>
                        <w:rPr>
                          <w:rFonts w:cstheme="minorHAnsi"/>
                          <w:color w:val="000000" w:themeColor="text1"/>
                          <w:sz w:val="18"/>
                          <w:szCs w:val="18"/>
                        </w:rPr>
                        <w:t>0584</w:t>
                      </w:r>
                      <w:r w:rsidRPr="000A6728">
                        <w:rPr>
                          <w:rFonts w:cstheme="minorHAnsi"/>
                          <w:color w:val="000000" w:themeColor="text1"/>
                          <w:sz w:val="18"/>
                          <w:szCs w:val="18"/>
                        </w:rPr>
                        <w:t xml:space="preserve">-####      </w:t>
                      </w:r>
                      <w:r w:rsidRPr="000A6728">
                        <w:rPr>
                          <w:rFonts w:cstheme="minorHAnsi"/>
                          <w:b/>
                          <w:bCs/>
                          <w:color w:val="000000" w:themeColor="text1"/>
                          <w:sz w:val="18"/>
                          <w:szCs w:val="18"/>
                        </w:rPr>
                        <w:t xml:space="preserve">Expiration Date: </w:t>
                      </w:r>
                      <w:r w:rsidRPr="000A6728">
                        <w:rPr>
                          <w:rFonts w:cstheme="minorHAnsi"/>
                          <w:color w:val="000000" w:themeColor="text1"/>
                          <w:sz w:val="18"/>
                          <w:szCs w:val="18"/>
                        </w:rPr>
                        <w:t>MM/DD/</w:t>
                      </w:r>
                      <w:r>
                        <w:rPr>
                          <w:rFonts w:cstheme="minorHAnsi"/>
                          <w:color w:val="000000" w:themeColor="text1"/>
                          <w:sz w:val="18"/>
                          <w:szCs w:val="18"/>
                        </w:rPr>
                        <w:t>20</w:t>
                      </w:r>
                      <w:r w:rsidRPr="000A6728">
                        <w:rPr>
                          <w:rFonts w:cstheme="minorHAnsi"/>
                          <w:color w:val="000000" w:themeColor="text1"/>
                          <w:sz w:val="18"/>
                          <w:szCs w:val="18"/>
                        </w:rPr>
                        <w:t>YY</w:t>
                      </w:r>
                    </w:p>
                    <w:p w:rsidR="00DA10F9" w:rsidRPr="00051F00" w:rsidP="00DA10F9" w14:paraId="1D85BDB7" w14:textId="77777777">
                      <w:pPr>
                        <w:rPr>
                          <w:b/>
                          <w:bCs/>
                          <w:color w:val="000000" w:themeColor="text1"/>
                        </w:rPr>
                      </w:pPr>
                    </w:p>
                    <w:p w:rsidR="00DA10F9" w:rsidP="00DA10F9" w14:paraId="2ECBE1C2" w14:textId="77777777"/>
                    <w:p w:rsidR="00DA10F9" w:rsidRPr="00051F00" w:rsidP="00DA10F9" w14:paraId="5EA0A5DE" w14:textId="77777777"/>
                  </w:txbxContent>
                </v:textbox>
                <w10:wrap anchorx="margin"/>
              </v:rect>
            </w:pict>
          </mc:Fallback>
        </mc:AlternateContent>
      </w:r>
    </w:p>
    <w:p w:rsidR="005B02CF" w:rsidRPr="00936078" w:rsidP="00B621B8" w14:paraId="7DCE04EA" w14:textId="68F83EEE">
      <w:pPr>
        <w:pStyle w:val="Heading1-IPR"/>
        <w:rPr>
          <w:color w:val="1F497D" w:themeColor="text2"/>
        </w:rPr>
      </w:pPr>
      <w:r w:rsidRPr="00936078">
        <w:rPr>
          <w:color w:val="1F497D" w:themeColor="text2"/>
        </w:rPr>
        <w:t xml:space="preserve">Study Notification Email Template for State and Local Staff </w:t>
      </w:r>
      <w:r w:rsidRPr="00936078">
        <w:rPr>
          <w:color w:val="1F497D" w:themeColor="text2"/>
        </w:rPr>
        <w:t>From</w:t>
      </w:r>
      <w:r w:rsidRPr="00936078">
        <w:rPr>
          <w:color w:val="1F497D" w:themeColor="text2"/>
        </w:rPr>
        <w:t xml:space="preserve"> SNAP State Director</w:t>
      </w:r>
    </w:p>
    <w:p w:rsidR="00936078" w:rsidP="00936078" w14:paraId="480DD1AA" w14:textId="77777777">
      <w:pPr>
        <w:pStyle w:val="L1-FlLSp12"/>
      </w:pPr>
      <w:r>
        <w:t>Dear [</w:t>
      </w:r>
      <w:r>
        <w:rPr>
          <w:color w:val="003C79"/>
        </w:rPr>
        <w:t>SNAP State Director name</w:t>
      </w:r>
      <w:r>
        <w:t>],</w:t>
      </w:r>
    </w:p>
    <w:p w:rsidR="00936078" w:rsidP="00936078" w14:paraId="55314DB5" w14:textId="77777777">
      <w:pPr>
        <w:pStyle w:val="L1-FlLSp12"/>
        <w:rPr>
          <w:rStyle w:val="normaltextrun"/>
        </w:rPr>
      </w:pPr>
      <w:r>
        <w:rPr>
          <w:rStyle w:val="normaltextrun"/>
        </w:rPr>
        <w:t>Please feel free to use the following template to notify the SNAP State and local agency staff selected for interviews about the SNAP Risk Assessment study. You may edit the letter however you think makes sense.</w:t>
      </w:r>
    </w:p>
    <w:p w:rsidR="00936078" w:rsidP="00936078" w14:paraId="5F7F089F" w14:textId="77777777">
      <w:pPr>
        <w:pStyle w:val="L1-FlLSp12"/>
      </w:pPr>
      <w:r>
        <w:t>Sincerely,</w:t>
      </w:r>
    </w:p>
    <w:p w:rsidR="00936078" w:rsidP="00936078" w14:paraId="277A9CDF" w14:textId="77777777">
      <w:pPr>
        <w:pStyle w:val="L1-FlLSp12"/>
      </w:pPr>
      <w:r>
        <w:t>[</w:t>
      </w:r>
      <w:r>
        <w:rPr>
          <w:color w:val="003C79"/>
        </w:rPr>
        <w:t>Signature of Site Lead</w:t>
      </w:r>
      <w:r>
        <w:t>]</w:t>
      </w:r>
    </w:p>
    <w:p w:rsidR="00936078" w:rsidRPr="0000357E" w:rsidP="00936078" w14:paraId="25E0DA13" w14:textId="77777777">
      <w:pPr>
        <w:pStyle w:val="L1-FlLSp12"/>
        <w:pBdr>
          <w:bottom w:val="single" w:sz="4" w:space="1" w:color="auto"/>
        </w:pBdr>
        <w:rPr>
          <w:rFonts w:ascii="Calibri" w:hAnsi="Calibri" w:eastAsiaTheme="minorHAnsi"/>
          <w:szCs w:val="22"/>
          <w:lang w:eastAsia="en-US"/>
        </w:rPr>
      </w:pPr>
    </w:p>
    <w:p w:rsidR="00936078" w:rsidP="00936078" w14:paraId="3E1AD42F" w14:textId="77777777">
      <w:pPr>
        <w:pStyle w:val="BodyText-IPR"/>
        <w:rPr>
          <w:rStyle w:val="eop"/>
        </w:rPr>
      </w:pPr>
      <w:r>
        <w:rPr>
          <w:rStyle w:val="normaltextrun"/>
        </w:rPr>
        <w:t xml:space="preserve">Dear </w:t>
      </w:r>
      <w:r>
        <w:t>[</w:t>
      </w:r>
      <w:r>
        <w:rPr>
          <w:color w:val="003C79"/>
        </w:rPr>
        <w:t>staff name</w:t>
      </w:r>
      <w:r>
        <w:t>],</w:t>
      </w:r>
    </w:p>
    <w:p w:rsidR="00936078" w:rsidP="00936078" w14:paraId="264ADB47" w14:textId="77777777">
      <w:pPr>
        <w:pStyle w:val="L1-FlLSp12"/>
        <w:rPr>
          <w:rStyle w:val="normaltextrun"/>
        </w:rPr>
      </w:pPr>
      <w:r>
        <w:rPr>
          <w:rStyle w:val="normaltextrun"/>
        </w:rPr>
        <w:t>In the coming days, you will receive an email from [</w:t>
      </w:r>
      <w:r>
        <w:rPr>
          <w:rStyle w:val="normaltextrun"/>
          <w:color w:val="003C79"/>
        </w:rPr>
        <w:t>Westat Site Visit Lead</w:t>
      </w:r>
      <w:r>
        <w:rPr>
          <w:rStyle w:val="normaltextrun"/>
        </w:rPr>
        <w:t xml:space="preserve">] at Westat about a new research study that the </w:t>
      </w:r>
      <w:r>
        <w:t>U.S. Department of Agriculture’s Food and Nutrition Service (FNS)</w:t>
      </w:r>
      <w:r>
        <w:rPr>
          <w:rStyle w:val="normaltextrun"/>
        </w:rPr>
        <w:t xml:space="preserve"> is conducting, called </w:t>
      </w:r>
      <w:r>
        <w:rPr>
          <w:i/>
          <w:iCs/>
        </w:rPr>
        <w:t>Understanding Risk Assessment in SNAP Payment Accuracy</w:t>
      </w:r>
      <w:r>
        <w:t xml:space="preserve"> (</w:t>
      </w:r>
      <w:r>
        <w:rPr>
          <w:rStyle w:val="normaltextrun"/>
        </w:rPr>
        <w:t xml:space="preserve">SNAP RA study). This study will </w:t>
      </w:r>
      <w:r>
        <w:t xml:space="preserve">provide FNS with information about the tools that State and local SNAP offices use to identify cases at high risk of payment error. </w:t>
      </w:r>
      <w:r>
        <w:rPr>
          <w:rStyle w:val="normaltextrun"/>
        </w:rPr>
        <w:t>Westat is a private research company that FNS hired to conduct the study.</w:t>
      </w:r>
    </w:p>
    <w:p w:rsidR="00936078" w:rsidP="00936078" w14:paraId="20CB0238" w14:textId="77777777">
      <w:pPr>
        <w:pStyle w:val="L1-FlLSp12"/>
        <w:rPr>
          <w:rStyle w:val="normaltextrun"/>
        </w:rPr>
      </w:pPr>
      <w:r>
        <w:rPr>
          <w:rStyle w:val="normaltextrun"/>
        </w:rPr>
        <w:t>I am writing to you because [</w:t>
      </w:r>
      <w:r>
        <w:rPr>
          <w:rStyle w:val="normaltextrun"/>
          <w:color w:val="003C79"/>
        </w:rPr>
        <w:t>Westat Site Visit Lead</w:t>
      </w:r>
      <w:r>
        <w:rPr>
          <w:rStyle w:val="normaltextrun"/>
        </w:rPr>
        <w:t>] and I have identified you as someone who can provide valuable insight for this study. The SNAP RA study aims to explore how our agency developed the case-profiling tool to flag SNAP cases at high risk of payment error, how we used the results, and what lessons we learned in developing and implementing the tool.</w:t>
      </w:r>
    </w:p>
    <w:p w:rsidR="00936078" w:rsidP="00936078" w14:paraId="2720E680" w14:textId="77777777">
      <w:pPr>
        <w:pStyle w:val="L1-FlLSp12"/>
        <w:rPr>
          <w:rStyle w:val="normaltextrun"/>
        </w:rPr>
      </w:pPr>
      <w:r>
        <w:rPr>
          <w:rStyle w:val="normaltextrun"/>
        </w:rPr>
        <w:t>[</w:t>
      </w:r>
      <w:r>
        <w:rPr>
          <w:rStyle w:val="normaltextrun"/>
          <w:color w:val="003C79"/>
        </w:rPr>
        <w:t>Westat Site Visit Lead</w:t>
      </w:r>
      <w:r>
        <w:rPr>
          <w:rStyle w:val="normaltextrun"/>
        </w:rPr>
        <w:t>] will contact you in the next week to answer any questions you may have and to schedule a one-time telephone interview. I encourage you to participate.</w:t>
      </w:r>
    </w:p>
    <w:p w:rsidR="00936078" w:rsidP="00936078" w14:paraId="34379345" w14:textId="77777777">
      <w:pPr>
        <w:pStyle w:val="L1-FlLSp12"/>
        <w:rPr>
          <w:rStyle w:val="normaltextrun"/>
        </w:rPr>
      </w:pPr>
      <w:r>
        <w:rPr>
          <w:rStyle w:val="normaltextrun"/>
        </w:rPr>
        <w:t>Thank you in advance for sharing your feedback. Please let me know if you have any questions or concerns.</w:t>
      </w:r>
    </w:p>
    <w:p w:rsidR="00936078" w:rsidP="00936078" w14:paraId="53197E94" w14:textId="77777777">
      <w:pPr>
        <w:pStyle w:val="L1-FlLSp12"/>
        <w:rPr>
          <w:rStyle w:val="normaltextrun"/>
        </w:rPr>
      </w:pPr>
      <w:r>
        <w:rPr>
          <w:rStyle w:val="normaltextrun"/>
        </w:rPr>
        <w:t>Sincerely,</w:t>
      </w:r>
    </w:p>
    <w:p w:rsidR="00936078" w:rsidP="00936078" w14:paraId="1419DCAB" w14:textId="77777777">
      <w:pPr>
        <w:pStyle w:val="L1-FlLSp12"/>
      </w:pPr>
      <w:r>
        <w:t>[</w:t>
      </w:r>
      <w:r>
        <w:rPr>
          <w:color w:val="003C79"/>
        </w:rPr>
        <w:t>SNAP State Director</w:t>
      </w:r>
      <w:r>
        <w:t>]</w:t>
      </w:r>
    </w:p>
    <w:p w:rsidR="00936078" w:rsidRPr="0000357E" w:rsidP="00936078" w14:paraId="3F334AFC" w14:textId="77777777">
      <w:pPr>
        <w:pStyle w:val="L1-FlLSp12"/>
      </w:pPr>
      <w:r>
        <w:rPr>
          <w:noProof/>
        </w:rPr>
        <mc:AlternateContent>
          <mc:Choice Requires="wps">
            <w:drawing>
              <wp:inline distT="0" distB="0" distL="0" distR="0">
                <wp:extent cx="5943600" cy="1885315"/>
                <wp:effectExtent l="0" t="0" r="0" b="635"/>
                <wp:docPr id="1567832271" name="Text Box 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1885315"/>
                        </a:xfrm>
                        <a:prstGeom prst="rect">
                          <a:avLst/>
                        </a:prstGeom>
                        <a:solidFill>
                          <a:srgbClr val="F2F2F2"/>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936078" w:rsidP="00936078" w14:textId="2E45ED67">
                            <w:pPr>
                              <w:rPr>
                                <w:rFonts w:cstheme="minorHAnsi"/>
                              </w:rPr>
                            </w:pPr>
                            <w:r w:rsidRPr="000A6728">
                              <w:rPr>
                                <w:rFonts w:cstheme="minorHAnsi"/>
                                <w:sz w:val="18"/>
                              </w:rPr>
                              <w:t xml:space="preserve">This information is being collected to provide the Food and Nutrition Service (FNS) with key information on case-profiling tools used by SNAP State agencies. This is a voluntary collection, and FNS will use the information to examine risk assessment tools in SNAP. This collection requests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w:t>
                            </w:r>
                            <w:r>
                              <w:rPr>
                                <w:rFonts w:cstheme="minorHAnsi"/>
                                <w:sz w:val="18"/>
                              </w:rPr>
                              <w:t>0584</w:t>
                            </w:r>
                            <w:r w:rsidRPr="000A6728">
                              <w:rPr>
                                <w:rFonts w:cstheme="minorHAnsi"/>
                                <w:sz w:val="18"/>
                              </w:rPr>
                              <w:t xml:space="preserve">-####. The time required to complete this information collection is estimated to average </w:t>
                            </w:r>
                            <w:r w:rsidR="00AD4460">
                              <w:rPr>
                                <w:rFonts w:cstheme="minorHAnsi"/>
                                <w:sz w:val="18"/>
                              </w:rPr>
                              <w:t>0.084</w:t>
                            </w:r>
                            <w:r w:rsidRPr="000A6728">
                              <w:rPr>
                                <w:rFonts w:cstheme="minorHAnsi"/>
                                <w:sz w:val="18"/>
                              </w:rPr>
                              <w:t xml:space="preserve"> hours (</w:t>
                            </w:r>
                            <w:r w:rsidR="00AD4460">
                              <w:rPr>
                                <w:rFonts w:cstheme="minorHAnsi"/>
                                <w:sz w:val="18"/>
                              </w:rPr>
                              <w:t>5</w:t>
                            </w:r>
                            <w:r w:rsidRPr="000A6728">
                              <w:rPr>
                                <w:rFonts w:cstheme="minorHAnsi"/>
                                <w:sz w:val="18"/>
                              </w:rPr>
                              <w:t xml:space="preserve"> minutes) per response. Send comments regarding this burden estimate or any other aspect of this collection of information, including suggestions for reducing this burden, to U.S. Department of Agriculture, Food and Nutrition Service, Office of Policy Support, 1320 Braddock Place, 5th Floor, Alexandria, VA 22306 ATTN: PRA (</w:t>
                            </w:r>
                            <w:r>
                              <w:rPr>
                                <w:rFonts w:cstheme="minorHAnsi"/>
                                <w:sz w:val="18"/>
                              </w:rPr>
                              <w:t>0584</w:t>
                            </w:r>
                            <w:r w:rsidRPr="000A6728">
                              <w:rPr>
                                <w:rFonts w:cstheme="minorHAnsi"/>
                                <w:sz w:val="18"/>
                              </w:rPr>
                              <w:t>-####). Do not return the completed form to this address. If you have any questions, please contact the FNS Project Officer for this project, Eric Williams, at eric.williams@usda.gov.</w:t>
                            </w:r>
                          </w:p>
                        </w:txbxContent>
                      </wps:txbx>
                      <wps:bodyPr rot="0" vert="horz" wrap="square" lIns="91440" tIns="45720" rIns="91440" bIns="45720" anchor="t" anchorCtr="0" upright="1">
                        <a:spAutoFit/>
                      </wps:bodyPr>
                    </wps:wsp>
                  </a:graphicData>
                </a:graphic>
              </wp:inline>
            </w:drawing>
          </mc:Choice>
          <mc:Fallback>
            <w:pict>
              <v:shapetype id="_x0000_t202" coordsize="21600,21600" o:spt="202" path="m,l,21600r21600,l21600,xe">
                <v:stroke joinstyle="miter"/>
                <v:path gradientshapeok="t" o:connecttype="rect"/>
              </v:shapetype>
              <v:shape id="Text Box 7" o:spid="_x0000_i1026" type="#_x0000_t202" style="width:468pt;height:148.45pt;mso-left-percent:-10001;mso-position-horizontal-relative:char;mso-position-vertical-relative:line;mso-top-percent:-10001;mso-wrap-style:square;visibility:visible;v-text-anchor:top" fillcolor="#f2f2f2" stroked="f">
                <v:textbox style="mso-fit-shape-to-text:t">
                  <w:txbxContent>
                    <w:p w:rsidR="00936078" w:rsidP="00936078" w14:paraId="3B5415E4" w14:textId="2E45ED67">
                      <w:pPr>
                        <w:rPr>
                          <w:rFonts w:cstheme="minorHAnsi"/>
                        </w:rPr>
                      </w:pPr>
                      <w:r w:rsidRPr="000A6728">
                        <w:rPr>
                          <w:rFonts w:cstheme="minorHAnsi"/>
                          <w:sz w:val="18"/>
                        </w:rPr>
                        <w:t xml:space="preserve">This information is being collected to provide the Food and Nutrition Service (FNS) with key information on case-profiling tools used by SNAP State agencies. This is a voluntary collection, and FNS will use the information to examine risk assessment tools in SNAP. This collection requests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w:t>
                      </w:r>
                      <w:r>
                        <w:rPr>
                          <w:rFonts w:cstheme="minorHAnsi"/>
                          <w:sz w:val="18"/>
                        </w:rPr>
                        <w:t>0584</w:t>
                      </w:r>
                      <w:r w:rsidRPr="000A6728">
                        <w:rPr>
                          <w:rFonts w:cstheme="minorHAnsi"/>
                          <w:sz w:val="18"/>
                        </w:rPr>
                        <w:t xml:space="preserve">-####. The time required to complete this information collection is estimated to average </w:t>
                      </w:r>
                      <w:r w:rsidR="00AD4460">
                        <w:rPr>
                          <w:rFonts w:cstheme="minorHAnsi"/>
                          <w:sz w:val="18"/>
                        </w:rPr>
                        <w:t>0.084</w:t>
                      </w:r>
                      <w:r w:rsidRPr="000A6728">
                        <w:rPr>
                          <w:rFonts w:cstheme="minorHAnsi"/>
                          <w:sz w:val="18"/>
                        </w:rPr>
                        <w:t xml:space="preserve"> hours (</w:t>
                      </w:r>
                      <w:r w:rsidR="00AD4460">
                        <w:rPr>
                          <w:rFonts w:cstheme="minorHAnsi"/>
                          <w:sz w:val="18"/>
                        </w:rPr>
                        <w:t>5</w:t>
                      </w:r>
                      <w:r w:rsidRPr="000A6728">
                        <w:rPr>
                          <w:rFonts w:cstheme="minorHAnsi"/>
                          <w:sz w:val="18"/>
                        </w:rPr>
                        <w:t xml:space="preserve"> minutes) per response. Send comments regarding this burden estimate or any other aspect of this collection of information, including suggestions for reducing this burden, to U.S. Department of Agriculture, Food and Nutrition Service, Office of Policy Support, 1320 Braddock Place, 5th Floor, Alexandria, VA 22306 ATTN: PRA (</w:t>
                      </w:r>
                      <w:r>
                        <w:rPr>
                          <w:rFonts w:cstheme="minorHAnsi"/>
                          <w:sz w:val="18"/>
                        </w:rPr>
                        <w:t>0584</w:t>
                      </w:r>
                      <w:r w:rsidRPr="000A6728">
                        <w:rPr>
                          <w:rFonts w:cstheme="minorHAnsi"/>
                          <w:sz w:val="18"/>
                        </w:rPr>
                        <w:t>-####). Do not return the completed form to this address. If you have any questions, please contact the FNS Project Officer for this project, Eric Williams, at eric.williams@usda.gov.</w:t>
                      </w:r>
                    </w:p>
                  </w:txbxContent>
                </v:textbox>
                <w10:wrap type="none"/>
                <w10:anchorlock/>
              </v:shape>
            </w:pict>
          </mc:Fallback>
        </mc:AlternateContent>
      </w:r>
    </w:p>
    <w:p w:rsidR="00936078" w:rsidP="00936078" w14:paraId="2DD08E99" w14:textId="77777777">
      <w:pPr>
        <w:pStyle w:val="L1-Paragraph1"/>
        <w:rPr>
          <w:lang w:val="pt-BR"/>
        </w:rPr>
      </w:pPr>
    </w:p>
    <w:p w:rsidR="003F649F" w:rsidP="00C00F57" w14:paraId="5A4ABCA0" w14:textId="78590C64">
      <w:pPr>
        <w:rPr>
          <w:color w:val="B12732"/>
        </w:rPr>
      </w:pPr>
    </w:p>
    <w:sectPr w:rsidSect="00B621B8">
      <w:footerReference w:type="default" r:id="rId8"/>
      <w:pgSz w:w="12240" w:h="15840"/>
      <w:pgMar w:top="1440" w:right="1440" w:bottom="1440"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Open Sans">
    <w:charset w:val="00"/>
    <w:family w:val="swiss"/>
    <w:pitch w:val="variable"/>
    <w:sig w:usb0="E00002EF" w:usb1="4000205B" w:usb2="00000028"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36078" w:rsidP="00936078" w14:paraId="44A792D0" w14:textId="7312D900">
    <w:pPr>
      <w:pStyle w:val="Footer"/>
      <w:jc w:val="right"/>
    </w:pPr>
    <w:r>
      <w:t>K-</w:t>
    </w:r>
    <w:sdt>
      <w:sdtPr>
        <w:id w:val="183110253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1</w:t>
        </w:r>
        <w:r>
          <w:rPr>
            <w:noProof/>
          </w:rPr>
          <w:fldChar w:fldCharType="end"/>
        </w:r>
      </w:sdtContent>
    </w:sdt>
  </w:p>
  <w:p w:rsidR="009C475C" w:rsidRPr="00936078" w:rsidP="00936078" w14:paraId="4342AC61" w14:textId="216AB884">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6F5520"/>
    <w:multiLevelType w:val="multilevel"/>
    <w:tmpl w:val="C51AF388"/>
    <w:styleLink w:val="Numbers12ptCalibriList"/>
    <w:lvl w:ilvl="0">
      <w:start w:val="1"/>
      <w:numFmt w:val="decimal"/>
      <w:lvlText w:val="%1."/>
      <w:lvlJc w:val="left"/>
      <w:pPr>
        <w:ind w:left="720" w:hanging="360"/>
      </w:pPr>
      <w:rPr>
        <w:rFonts w:ascii="Calibri" w:hAnsi="Calibri" w:hint="default"/>
        <w:b w:val="0"/>
        <w:i w:val="0"/>
        <w:color w:val="auto"/>
        <w:sz w:val="24"/>
      </w:rPr>
    </w:lvl>
    <w:lvl w:ilvl="1">
      <w:start w:val="1"/>
      <w:numFmt w:val="lowerLetter"/>
      <w:lvlText w:val="%2."/>
      <w:lvlJc w:val="left"/>
      <w:pPr>
        <w:ind w:left="1080" w:hanging="360"/>
      </w:pPr>
      <w:rPr>
        <w:rFonts w:ascii="Calibri" w:hAnsi="Calibri" w:hint="default"/>
        <w:b w:val="0"/>
        <w:i w:val="0"/>
        <w:color w:val="auto"/>
        <w:sz w:val="24"/>
      </w:rPr>
    </w:lvl>
    <w:lvl w:ilvl="2">
      <w:start w:val="1"/>
      <w:numFmt w:val="lowerRoman"/>
      <w:lvlText w:val="%3."/>
      <w:lvlJc w:val="right"/>
      <w:pPr>
        <w:ind w:left="1440" w:hanging="360"/>
      </w:pPr>
      <w:rPr>
        <w:rFonts w:ascii="Calibri" w:hAnsi="Calibri" w:hint="default"/>
        <w:b w:val="0"/>
        <w:i w:val="0"/>
        <w:color w:val="auto"/>
        <w:sz w:val="24"/>
      </w:rPr>
    </w:lvl>
    <w:lvl w:ilvl="3">
      <w:start w:val="1"/>
      <w:numFmt w:val="decimal"/>
      <w:lvlText w:val="%4."/>
      <w:lvlJc w:val="left"/>
      <w:pPr>
        <w:ind w:left="1800" w:hanging="360"/>
      </w:pPr>
      <w:rPr>
        <w:rFonts w:ascii="Calibri" w:hAnsi="Calibri" w:hint="default"/>
        <w:b w:val="0"/>
        <w:i w:val="0"/>
        <w:color w:val="auto"/>
        <w:sz w:val="24"/>
      </w:rPr>
    </w:lvl>
    <w:lvl w:ilvl="4">
      <w:start w:val="1"/>
      <w:numFmt w:val="lowerLetter"/>
      <w:lvlText w:val="%5."/>
      <w:lvlJc w:val="left"/>
      <w:pPr>
        <w:ind w:left="2160" w:hanging="360"/>
      </w:pPr>
      <w:rPr>
        <w:rFonts w:ascii="Calibri" w:hAnsi="Calibri" w:hint="default"/>
        <w:b w:val="0"/>
        <w:i w:val="0"/>
        <w:color w:val="auto"/>
        <w:sz w:val="24"/>
      </w:rPr>
    </w:lvl>
    <w:lvl w:ilvl="5">
      <w:start w:val="1"/>
      <w:numFmt w:val="lowerRoman"/>
      <w:lvlText w:val="%6."/>
      <w:lvlJc w:val="right"/>
      <w:pPr>
        <w:ind w:left="2520" w:hanging="360"/>
      </w:pPr>
      <w:rPr>
        <w:rFonts w:ascii="Calibri" w:hAnsi="Calibri" w:hint="default"/>
        <w:b w:val="0"/>
        <w:i w:val="0"/>
        <w:color w:val="auto"/>
        <w:sz w:val="24"/>
      </w:rPr>
    </w:lvl>
    <w:lvl w:ilvl="6">
      <w:start w:val="1"/>
      <w:numFmt w:val="decimal"/>
      <w:lvlText w:val="%7."/>
      <w:lvlJc w:val="left"/>
      <w:pPr>
        <w:ind w:left="2880" w:hanging="360"/>
      </w:pPr>
      <w:rPr>
        <w:rFonts w:ascii="Calibri" w:hAnsi="Calibri" w:hint="default"/>
        <w:b w:val="0"/>
        <w:i w:val="0"/>
        <w:color w:val="auto"/>
        <w:sz w:val="24"/>
      </w:rPr>
    </w:lvl>
    <w:lvl w:ilvl="7">
      <w:start w:val="1"/>
      <w:numFmt w:val="lowerLetter"/>
      <w:lvlText w:val="%8."/>
      <w:lvlJc w:val="left"/>
      <w:pPr>
        <w:ind w:left="3240" w:hanging="360"/>
      </w:pPr>
      <w:rPr>
        <w:rFonts w:ascii="Calibri" w:hAnsi="Calibri" w:hint="default"/>
        <w:b w:val="0"/>
        <w:i w:val="0"/>
        <w:color w:val="auto"/>
        <w:sz w:val="24"/>
      </w:rPr>
    </w:lvl>
    <w:lvl w:ilvl="8">
      <w:start w:val="1"/>
      <w:numFmt w:val="lowerRoman"/>
      <w:lvlText w:val="%9."/>
      <w:lvlJc w:val="right"/>
      <w:pPr>
        <w:ind w:left="3600" w:hanging="360"/>
      </w:pPr>
      <w:rPr>
        <w:rFonts w:ascii="Calibri" w:hAnsi="Calibri" w:hint="default"/>
        <w:b w:val="0"/>
        <w:i w:val="0"/>
        <w:color w:val="auto"/>
        <w:sz w:val="24"/>
      </w:rPr>
    </w:lvl>
  </w:abstractNum>
  <w:abstractNum w:abstractNumId="1">
    <w:nsid w:val="035037E1"/>
    <w:multiLevelType w:val="multilevel"/>
    <w:tmpl w:val="B84CE8A6"/>
    <w:styleLink w:val="TableRedNumbersList-IPR"/>
    <w:lvl w:ilvl="0">
      <w:start w:val="1"/>
      <w:numFmt w:val="decimal"/>
      <w:pStyle w:val="TableRedNumbers-IPR"/>
      <w:lvlText w:val="%1."/>
      <w:lvlJc w:val="left"/>
      <w:pPr>
        <w:ind w:left="720" w:hanging="360"/>
      </w:pPr>
      <w:rPr>
        <w:rFonts w:ascii="Calibri" w:hAnsi="Calibri" w:hint="default"/>
        <w:b/>
        <w:i w:val="0"/>
        <w:color w:val="C00000"/>
        <w:sz w:val="20"/>
      </w:rPr>
    </w:lvl>
    <w:lvl w:ilvl="1">
      <w:start w:val="1"/>
      <w:numFmt w:val="none"/>
      <w:lvlJc w:val="left"/>
      <w:pPr>
        <w:ind w:left="1080" w:hanging="360"/>
      </w:pPr>
      <w:rPr>
        <w:rFonts w:hint="default"/>
        <w:b/>
        <w:i w:val="0"/>
        <w:color w:val="C00000"/>
        <w:sz w:val="20"/>
      </w:rPr>
    </w:lvl>
    <w:lvl w:ilvl="2">
      <w:start w:val="1"/>
      <w:numFmt w:val="none"/>
      <w:lvlJc w:val="right"/>
      <w:pPr>
        <w:ind w:left="1440" w:hanging="360"/>
      </w:pPr>
      <w:rPr>
        <w:rFonts w:hint="default"/>
      </w:rPr>
    </w:lvl>
    <w:lvl w:ilvl="3">
      <w:start w:val="1"/>
      <w:numFmt w:val="none"/>
      <w:lvlJc w:val="left"/>
      <w:pPr>
        <w:ind w:left="1800" w:hanging="360"/>
      </w:pPr>
      <w:rPr>
        <w:rFonts w:hint="default"/>
      </w:rPr>
    </w:lvl>
    <w:lvl w:ilvl="4">
      <w:start w:val="1"/>
      <w:numFmt w:val="none"/>
      <w:lvlJc w:val="left"/>
      <w:pPr>
        <w:ind w:left="2160" w:hanging="360"/>
      </w:pPr>
      <w:rPr>
        <w:rFonts w:hint="default"/>
      </w:rPr>
    </w:lvl>
    <w:lvl w:ilvl="5">
      <w:start w:val="1"/>
      <w:numFmt w:val="none"/>
      <w:lvlJc w:val="right"/>
      <w:pPr>
        <w:ind w:left="2520" w:hanging="360"/>
      </w:pPr>
      <w:rPr>
        <w:rFonts w:hint="default"/>
      </w:rPr>
    </w:lvl>
    <w:lvl w:ilvl="6">
      <w:start w:val="1"/>
      <w:numFmt w:val="none"/>
      <w:lvlJc w:val="left"/>
      <w:pPr>
        <w:ind w:left="2880" w:hanging="360"/>
      </w:pPr>
      <w:rPr>
        <w:rFonts w:hint="default"/>
      </w:rPr>
    </w:lvl>
    <w:lvl w:ilvl="7">
      <w:start w:val="1"/>
      <w:numFmt w:val="none"/>
      <w:lvlJc w:val="left"/>
      <w:pPr>
        <w:ind w:left="3240" w:hanging="360"/>
      </w:pPr>
      <w:rPr>
        <w:rFonts w:hint="default"/>
      </w:rPr>
    </w:lvl>
    <w:lvl w:ilvl="8">
      <w:start w:val="1"/>
      <w:numFmt w:val="none"/>
      <w:lvlJc w:val="right"/>
      <w:pPr>
        <w:ind w:left="3600" w:hanging="360"/>
      </w:pPr>
      <w:rPr>
        <w:rFonts w:hint="default"/>
      </w:rPr>
    </w:lvl>
  </w:abstractNum>
  <w:abstractNum w:abstractNumId="2">
    <w:nsid w:val="063E1D2B"/>
    <w:multiLevelType w:val="multilevel"/>
    <w:tmpl w:val="94F2A9BA"/>
    <w:styleLink w:val="BulletListStyleRed-IPR"/>
    <w:lvl w:ilvl="0">
      <w:start w:val="1"/>
      <w:numFmt w:val="bullet"/>
      <w:pStyle w:val="BulletsRed-IPR"/>
      <w:lvlText w:val=""/>
      <w:lvlJc w:val="left"/>
      <w:pPr>
        <w:ind w:left="720" w:hanging="360"/>
      </w:pPr>
      <w:rPr>
        <w:rFonts w:ascii="Wingdings 3" w:hAnsi="Wingdings 3" w:hint="default"/>
        <w:color w:val="DD2230"/>
      </w:rPr>
    </w:lvl>
    <w:lvl w:ilvl="1">
      <w:start w:val="1"/>
      <w:numFmt w:val="bullet"/>
      <w:pStyle w:val="SubbulletRedLevelTwo"/>
      <w:lvlText w:val="▪"/>
      <w:lvlJc w:val="left"/>
      <w:pPr>
        <w:ind w:left="1080" w:hanging="360"/>
      </w:pPr>
      <w:rPr>
        <w:rFonts w:ascii="Courier New" w:hAnsi="Courier New" w:hint="default"/>
        <w:color w:val="DD2230"/>
      </w:rPr>
    </w:lvl>
    <w:lvl w:ilvl="2">
      <w:start w:val="1"/>
      <w:numFmt w:val="bullet"/>
      <w:pStyle w:val="SubbulletRedLevelThree"/>
      <w:lvlText w:val=""/>
      <w:lvlJc w:val="left"/>
      <w:pPr>
        <w:ind w:left="1440" w:hanging="360"/>
      </w:pPr>
      <w:rPr>
        <w:rFonts w:ascii="Symbol" w:hAnsi="Symbol" w:hint="default"/>
        <w:color w:val="DD2230"/>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
    <w:nsid w:val="068E2BF8"/>
    <w:multiLevelType w:val="multilevel"/>
    <w:tmpl w:val="F6DE30B6"/>
    <w:styleLink w:val="NumbersListStyleRed-IPR"/>
    <w:lvl w:ilvl="0">
      <w:start w:val="1"/>
      <w:numFmt w:val="decimal"/>
      <w:pStyle w:val="NumbersRed-IPR"/>
      <w:lvlText w:val="%1."/>
      <w:lvlJc w:val="left"/>
      <w:pPr>
        <w:ind w:left="720" w:hanging="360"/>
      </w:pPr>
      <w:rPr>
        <w:rFonts w:hint="default"/>
        <w:color w:val="DD2230"/>
      </w:rPr>
    </w:lvl>
    <w:lvl w:ilvl="1">
      <w:start w:val="1"/>
      <w:numFmt w:val="lowerLetter"/>
      <w:lvlText w:val="%2."/>
      <w:lvlJc w:val="left"/>
      <w:pPr>
        <w:ind w:left="1080" w:hanging="360"/>
      </w:pPr>
      <w:rPr>
        <w:rFonts w:hint="default"/>
        <w:color w:val="DD2230"/>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079767A8"/>
    <w:multiLevelType w:val="multilevel"/>
    <w:tmpl w:val="F6DE30B6"/>
    <w:numStyleLink w:val="NumbersListStyleRed-IPR"/>
  </w:abstractNum>
  <w:abstractNum w:abstractNumId="5">
    <w:nsid w:val="0D692962"/>
    <w:multiLevelType w:val="multilevel"/>
    <w:tmpl w:val="EA4C04F6"/>
    <w:styleLink w:val="TableBlackNumbersList-IPR"/>
    <w:lvl w:ilvl="0">
      <w:start w:val="1"/>
      <w:numFmt w:val="decimal"/>
      <w:lvlText w:val="%1."/>
      <w:lvlJc w:val="left"/>
      <w:pPr>
        <w:ind w:left="360" w:hanging="360"/>
      </w:pPr>
      <w:rPr>
        <w:rFonts w:ascii="Calibri" w:hAnsi="Calibri" w:hint="default"/>
        <w:b w:val="0"/>
        <w:i w:val="0"/>
        <w:color w:val="auto"/>
        <w:sz w:val="20"/>
      </w:rPr>
    </w:lvl>
    <w:lvl w:ilvl="1">
      <w:start w:val="1"/>
      <w:numFmt w:val="lowerLetter"/>
      <w:lvlText w:val="%2."/>
      <w:lvlJc w:val="left"/>
      <w:pPr>
        <w:ind w:left="720" w:hanging="360"/>
      </w:pPr>
      <w:rPr>
        <w:rFonts w:ascii="Calibri" w:hAnsi="Calibri" w:hint="default"/>
        <w:b w:val="0"/>
        <w:i w:val="0"/>
        <w:color w:val="auto"/>
        <w:sz w:val="20"/>
      </w:rPr>
    </w:lvl>
    <w:lvl w:ilvl="2">
      <w:start w:val="1"/>
      <w:numFmt w:val="none"/>
      <w:lvlJc w:val="right"/>
      <w:pPr>
        <w:ind w:left="1080" w:hanging="360"/>
      </w:pPr>
      <w:rPr>
        <w:rFonts w:hint="default"/>
      </w:rPr>
    </w:lvl>
    <w:lvl w:ilvl="3">
      <w:start w:val="1"/>
      <w:numFmt w:val="none"/>
      <w:lvlJc w:val="left"/>
      <w:pPr>
        <w:ind w:left="1440" w:hanging="360"/>
      </w:pPr>
      <w:rPr>
        <w:rFonts w:hint="default"/>
      </w:rPr>
    </w:lvl>
    <w:lvl w:ilvl="4">
      <w:start w:val="1"/>
      <w:numFmt w:val="none"/>
      <w:lvlJc w:val="left"/>
      <w:pPr>
        <w:ind w:left="1800" w:hanging="360"/>
      </w:pPr>
      <w:rPr>
        <w:rFonts w:hint="default"/>
      </w:rPr>
    </w:lvl>
    <w:lvl w:ilvl="5">
      <w:start w:val="1"/>
      <w:numFmt w:val="none"/>
      <w:lvlJc w:val="right"/>
      <w:pPr>
        <w:ind w:left="2160" w:hanging="360"/>
      </w:pPr>
      <w:rPr>
        <w:rFonts w:hint="default"/>
      </w:rPr>
    </w:lvl>
    <w:lvl w:ilvl="6">
      <w:start w:val="1"/>
      <w:numFmt w:val="none"/>
      <w:lvlJc w:val="left"/>
      <w:pPr>
        <w:ind w:left="2520" w:hanging="360"/>
      </w:pPr>
      <w:rPr>
        <w:rFonts w:hint="default"/>
      </w:rPr>
    </w:lvl>
    <w:lvl w:ilvl="7">
      <w:start w:val="1"/>
      <w:numFmt w:val="none"/>
      <w:lvlJc w:val="left"/>
      <w:pPr>
        <w:ind w:left="2880" w:hanging="360"/>
      </w:pPr>
      <w:rPr>
        <w:rFonts w:hint="default"/>
      </w:rPr>
    </w:lvl>
    <w:lvl w:ilvl="8">
      <w:start w:val="1"/>
      <w:numFmt w:val="none"/>
      <w:lvlJc w:val="right"/>
      <w:pPr>
        <w:ind w:left="3240" w:hanging="360"/>
      </w:pPr>
      <w:rPr>
        <w:rFonts w:hint="default"/>
      </w:rPr>
    </w:lvl>
  </w:abstractNum>
  <w:abstractNum w:abstractNumId="6">
    <w:nsid w:val="0E837D50"/>
    <w:multiLevelType w:val="multilevel"/>
    <w:tmpl w:val="7F4E5DAE"/>
    <w:lvl w:ilvl="0">
      <w:start w:val="1"/>
      <w:numFmt w:val="bullet"/>
      <w:lvlText w:val=""/>
      <w:lvlJc w:val="left"/>
      <w:pPr>
        <w:ind w:left="720" w:hanging="360"/>
      </w:pPr>
      <w:rPr>
        <w:rFonts w:ascii="Wingdings 3" w:hAnsi="Wingdings 3" w:hint="default"/>
        <w:color w:val="DD2230"/>
      </w:rPr>
    </w:lvl>
    <w:lvl w:ilvl="1">
      <w:start w:val="1"/>
      <w:numFmt w:val="bullet"/>
      <w:lvlText w:val=""/>
      <w:lvlJc w:val="left"/>
      <w:pPr>
        <w:ind w:left="1080" w:hanging="360"/>
      </w:pPr>
      <w:rPr>
        <w:rFonts w:ascii="Symbol" w:hAnsi="Symbol" w:hint="default"/>
        <w:color w:val="B12732"/>
      </w:rPr>
    </w:lvl>
    <w:lvl w:ilvl="2">
      <w:start w:val="1"/>
      <w:numFmt w:val="bullet"/>
      <w:lvlText w:val=""/>
      <w:lvlJc w:val="left"/>
      <w:pPr>
        <w:ind w:left="1440" w:hanging="360"/>
      </w:pPr>
      <w:rPr>
        <w:rFonts w:ascii="Symbol" w:hAnsi="Symbol" w:hint="default"/>
        <w:color w:val="DD2230"/>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
    <w:nsid w:val="175F571F"/>
    <w:multiLevelType w:val="multilevel"/>
    <w:tmpl w:val="5762B942"/>
    <w:lvl w:ilvl="0">
      <w:start w:val="1"/>
      <w:numFmt w:val="bullet"/>
      <w:lvlText w:val=""/>
      <w:lvlJc w:val="left"/>
      <w:pPr>
        <w:ind w:left="720" w:hanging="360"/>
      </w:pPr>
      <w:rPr>
        <w:rFonts w:ascii="Wingdings 3" w:hAnsi="Wingdings 3" w:hint="default"/>
        <w:color w:val="DD2230"/>
      </w:rPr>
    </w:lvl>
    <w:lvl w:ilvl="1">
      <w:start w:val="1"/>
      <w:numFmt w:val="bullet"/>
      <w:lvlText w:val=""/>
      <w:lvlJc w:val="left"/>
      <w:pPr>
        <w:ind w:left="1080" w:hanging="360"/>
      </w:pPr>
      <w:rPr>
        <w:rFonts w:ascii="Symbol" w:hAnsi="Symbol" w:hint="default"/>
        <w:color w:val="B12732"/>
      </w:rPr>
    </w:lvl>
    <w:lvl w:ilvl="2">
      <w:start w:val="1"/>
      <w:numFmt w:val="bullet"/>
      <w:lvlText w:val=""/>
      <w:lvlJc w:val="left"/>
      <w:pPr>
        <w:ind w:left="1440" w:hanging="360"/>
      </w:pPr>
      <w:rPr>
        <w:rFonts w:ascii="Symbol" w:hAnsi="Symbol" w:hint="default"/>
        <w:color w:val="DD2230"/>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
    <w:nsid w:val="19992FBA"/>
    <w:multiLevelType w:val="hybridMultilevel"/>
    <w:tmpl w:val="791A4554"/>
    <w:lvl w:ilvl="0">
      <w:start w:val="1"/>
      <w:numFmt w:val="decimal"/>
      <w:lvlText w:val="%1."/>
      <w:lvlJc w:val="left"/>
      <w:pPr>
        <w:ind w:left="360" w:hanging="360"/>
      </w:pPr>
      <w:rPr>
        <w:color w:val="B12732"/>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1A492560"/>
    <w:multiLevelType w:val="multilevel"/>
    <w:tmpl w:val="E0FE1110"/>
    <w:styleLink w:val="TableRedBulletsList-IPR"/>
    <w:lvl w:ilvl="0">
      <w:start w:val="1"/>
      <w:numFmt w:val="bullet"/>
      <w:pStyle w:val="TableRedBullets-IPR"/>
      <w:lvlText w:val=""/>
      <w:lvlJc w:val="left"/>
      <w:pPr>
        <w:ind w:left="720" w:hanging="360"/>
      </w:pPr>
      <w:rPr>
        <w:rFonts w:ascii="Symbol" w:hAnsi="Symbol" w:hint="default"/>
        <w:b/>
        <w:i w:val="0"/>
        <w:color w:val="C00000"/>
        <w:sz w:val="20"/>
      </w:rPr>
    </w:lvl>
    <w:lvl w:ilvl="1">
      <w:start w:val="1"/>
      <w:numFmt w:val="none"/>
      <w:lvlJc w:val="left"/>
      <w:pPr>
        <w:ind w:left="1080" w:hanging="360"/>
      </w:pPr>
      <w:rPr>
        <w:rFonts w:hint="default"/>
      </w:rPr>
    </w:lvl>
    <w:lvl w:ilvl="2">
      <w:start w:val="1"/>
      <w:numFmt w:val="none"/>
      <w:lvlJc w:val="right"/>
      <w:pPr>
        <w:ind w:left="1440" w:hanging="360"/>
      </w:pPr>
      <w:rPr>
        <w:rFonts w:hint="default"/>
      </w:rPr>
    </w:lvl>
    <w:lvl w:ilvl="3">
      <w:start w:val="1"/>
      <w:numFmt w:val="none"/>
      <w:lvlJc w:val="left"/>
      <w:pPr>
        <w:ind w:left="1800" w:hanging="360"/>
      </w:pPr>
      <w:rPr>
        <w:rFonts w:hint="default"/>
      </w:rPr>
    </w:lvl>
    <w:lvl w:ilvl="4">
      <w:start w:val="1"/>
      <w:numFmt w:val="none"/>
      <w:lvlJc w:val="left"/>
      <w:pPr>
        <w:ind w:left="2160" w:hanging="360"/>
      </w:pPr>
      <w:rPr>
        <w:rFonts w:hint="default"/>
      </w:rPr>
    </w:lvl>
    <w:lvl w:ilvl="5">
      <w:start w:val="1"/>
      <w:numFmt w:val="none"/>
      <w:lvlJc w:val="right"/>
      <w:pPr>
        <w:ind w:left="2520" w:hanging="360"/>
      </w:pPr>
      <w:rPr>
        <w:rFonts w:hint="default"/>
      </w:rPr>
    </w:lvl>
    <w:lvl w:ilvl="6">
      <w:start w:val="1"/>
      <w:numFmt w:val="none"/>
      <w:lvlJc w:val="left"/>
      <w:pPr>
        <w:ind w:left="2880" w:hanging="360"/>
      </w:pPr>
      <w:rPr>
        <w:rFonts w:hint="default"/>
      </w:rPr>
    </w:lvl>
    <w:lvl w:ilvl="7">
      <w:start w:val="1"/>
      <w:numFmt w:val="none"/>
      <w:lvlJc w:val="left"/>
      <w:pPr>
        <w:ind w:left="3240" w:hanging="360"/>
      </w:pPr>
      <w:rPr>
        <w:rFonts w:hint="default"/>
      </w:rPr>
    </w:lvl>
    <w:lvl w:ilvl="8">
      <w:start w:val="1"/>
      <w:numFmt w:val="none"/>
      <w:lvlJc w:val="right"/>
      <w:pPr>
        <w:ind w:left="3600" w:hanging="360"/>
      </w:pPr>
      <w:rPr>
        <w:rFonts w:hint="default"/>
      </w:rPr>
    </w:lvl>
  </w:abstractNum>
  <w:abstractNum w:abstractNumId="10">
    <w:nsid w:val="1E20701E"/>
    <w:multiLevelType w:val="hybridMultilevel"/>
    <w:tmpl w:val="82DEE3CE"/>
    <w:lvl w:ilvl="0">
      <w:start w:val="1"/>
      <w:numFmt w:val="decimal"/>
      <w:lvlText w:val="%1."/>
      <w:lvlJc w:val="left"/>
      <w:pPr>
        <w:ind w:left="360" w:hanging="360"/>
      </w:pPr>
      <w:rPr>
        <w:color w:val="B12732"/>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nsid w:val="20162B45"/>
    <w:multiLevelType w:val="hybridMultilevel"/>
    <w:tmpl w:val="BB86B47A"/>
    <w:lvl w:ilvl="0">
      <w:start w:val="1"/>
      <w:numFmt w:val="upperLetter"/>
      <w:pStyle w:val="Heading2-IPR"/>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2734D58"/>
    <w:multiLevelType w:val="multilevel"/>
    <w:tmpl w:val="94F2A9BA"/>
    <w:numStyleLink w:val="BulletListStyleRed-IPR"/>
  </w:abstractNum>
  <w:abstractNum w:abstractNumId="13">
    <w:nsid w:val="25FF6889"/>
    <w:multiLevelType w:val="singleLevel"/>
    <w:tmpl w:val="0C3EF25E"/>
    <w:lvl w:ilvl="0">
      <w:start w:val="1"/>
      <w:numFmt w:val="bullet"/>
      <w:lvlText w:val="}"/>
      <w:lvlJc w:val="left"/>
      <w:pPr>
        <w:ind w:left="720" w:hanging="360"/>
      </w:pPr>
      <w:rPr>
        <w:rFonts w:ascii="Wingdings 3" w:hAnsi="Wingdings 3" w:hint="default"/>
        <w:color w:val="C0504D"/>
      </w:rPr>
    </w:lvl>
  </w:abstractNum>
  <w:abstractNum w:abstractNumId="14">
    <w:nsid w:val="2C631B3E"/>
    <w:multiLevelType w:val="hybridMultilevel"/>
    <w:tmpl w:val="96FA599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16E14A6"/>
    <w:multiLevelType w:val="multilevel"/>
    <w:tmpl w:val="D778BBDE"/>
    <w:styleLink w:val="TableBlackBulletsList-IPR"/>
    <w:lvl w:ilvl="0">
      <w:start w:val="1"/>
      <w:numFmt w:val="bullet"/>
      <w:lvlText w:val=""/>
      <w:lvlJc w:val="left"/>
      <w:pPr>
        <w:ind w:left="360" w:hanging="360"/>
      </w:pPr>
      <w:rPr>
        <w:rFonts w:ascii="Symbol" w:hAnsi="Symbol" w:hint="default"/>
        <w:b w:val="0"/>
        <w:i w:val="0"/>
        <w:color w:val="auto"/>
        <w:sz w:val="20"/>
      </w:rPr>
    </w:lvl>
    <w:lvl w:ilvl="1">
      <w:start w:val="1"/>
      <w:numFmt w:val="bullet"/>
      <w:lvlText w:val="o"/>
      <w:lvlJc w:val="left"/>
      <w:pPr>
        <w:ind w:left="720" w:hanging="360"/>
      </w:pPr>
      <w:rPr>
        <w:rFonts w:ascii="Calibri" w:hAnsi="Calibri" w:hint="default"/>
        <w:b w:val="0"/>
        <w:i w:val="0"/>
        <w:color w:val="auto"/>
        <w:sz w:val="20"/>
      </w:rPr>
    </w:lvl>
    <w:lvl w:ilvl="2">
      <w:start w:val="1"/>
      <w:numFmt w:val="bullet"/>
      <w:lvlText w:val="-"/>
      <w:lvlJc w:val="left"/>
      <w:pPr>
        <w:ind w:left="1080" w:hanging="360"/>
      </w:pPr>
      <w:rPr>
        <w:rFonts w:ascii="Arial" w:hAnsi="Arial" w:hint="default"/>
      </w:rPr>
    </w:lvl>
    <w:lvl w:ilvl="3">
      <w:start w:val="1"/>
      <w:numFmt w:val="none"/>
      <w:lvlJc w:val="left"/>
      <w:pPr>
        <w:ind w:left="1440" w:hanging="360"/>
      </w:pPr>
      <w:rPr>
        <w:rFonts w:hint="default"/>
      </w:rPr>
    </w:lvl>
    <w:lvl w:ilvl="4">
      <w:start w:val="1"/>
      <w:numFmt w:val="none"/>
      <w:lvlJc w:val="left"/>
      <w:pPr>
        <w:ind w:left="1800" w:hanging="360"/>
      </w:pPr>
      <w:rPr>
        <w:rFonts w:hint="default"/>
      </w:rPr>
    </w:lvl>
    <w:lvl w:ilvl="5">
      <w:start w:val="1"/>
      <w:numFmt w:val="none"/>
      <w:lvlJc w:val="right"/>
      <w:pPr>
        <w:ind w:left="2160" w:hanging="360"/>
      </w:pPr>
      <w:rPr>
        <w:rFonts w:hint="default"/>
      </w:rPr>
    </w:lvl>
    <w:lvl w:ilvl="6">
      <w:start w:val="1"/>
      <w:numFmt w:val="none"/>
      <w:lvlJc w:val="left"/>
      <w:pPr>
        <w:ind w:left="2520" w:hanging="360"/>
      </w:pPr>
      <w:rPr>
        <w:rFonts w:hint="default"/>
      </w:rPr>
    </w:lvl>
    <w:lvl w:ilvl="7">
      <w:start w:val="1"/>
      <w:numFmt w:val="none"/>
      <w:lvlJc w:val="left"/>
      <w:pPr>
        <w:ind w:left="2880" w:hanging="360"/>
      </w:pPr>
      <w:rPr>
        <w:rFonts w:hint="default"/>
      </w:rPr>
    </w:lvl>
    <w:lvl w:ilvl="8">
      <w:start w:val="1"/>
      <w:numFmt w:val="none"/>
      <w:lvlJc w:val="right"/>
      <w:pPr>
        <w:ind w:left="3240" w:hanging="360"/>
      </w:pPr>
      <w:rPr>
        <w:rFonts w:hint="default"/>
      </w:rPr>
    </w:lvl>
  </w:abstractNum>
  <w:abstractNum w:abstractNumId="16">
    <w:nsid w:val="34A309E6"/>
    <w:multiLevelType w:val="multilevel"/>
    <w:tmpl w:val="786405B0"/>
    <w:lvl w:ilvl="0">
      <w:start w:val="1"/>
      <w:numFmt w:val="bullet"/>
      <w:lvlText w:val=""/>
      <w:lvlJc w:val="left"/>
      <w:pPr>
        <w:ind w:left="720" w:hanging="360"/>
      </w:pPr>
      <w:rPr>
        <w:rFonts w:ascii="Wingdings 3" w:hAnsi="Wingdings 3" w:hint="default"/>
        <w:color w:val="DD2230"/>
      </w:rPr>
    </w:lvl>
    <w:lvl w:ilvl="1">
      <w:start w:val="1"/>
      <w:numFmt w:val="bullet"/>
      <w:lvlText w:val=""/>
      <w:lvlJc w:val="left"/>
      <w:pPr>
        <w:ind w:left="1080" w:hanging="360"/>
      </w:pPr>
      <w:rPr>
        <w:rFonts w:ascii="Wingdings 3" w:hAnsi="Wingdings 3" w:hint="default"/>
        <w:color w:val="B12732"/>
      </w:rPr>
    </w:lvl>
    <w:lvl w:ilvl="2">
      <w:start w:val="1"/>
      <w:numFmt w:val="bullet"/>
      <w:lvlText w:val=""/>
      <w:lvlJc w:val="left"/>
      <w:pPr>
        <w:ind w:left="1440" w:hanging="360"/>
      </w:pPr>
      <w:rPr>
        <w:rFonts w:ascii="Symbol" w:hAnsi="Symbol" w:hint="default"/>
        <w:color w:val="DD2230"/>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7">
    <w:nsid w:val="3C054FED"/>
    <w:multiLevelType w:val="multilevel"/>
    <w:tmpl w:val="6170873E"/>
    <w:lvl w:ilvl="0">
      <w:start w:val="1"/>
      <w:numFmt w:val="bullet"/>
      <w:lvlText w:val=""/>
      <w:lvlJc w:val="left"/>
      <w:pPr>
        <w:ind w:left="720" w:hanging="360"/>
      </w:pPr>
      <w:rPr>
        <w:rFonts w:ascii="Wingdings 3" w:hAnsi="Wingdings 3" w:hint="default"/>
        <w:color w:val="DD2230"/>
      </w:rPr>
    </w:lvl>
    <w:lvl w:ilvl="1">
      <w:start w:val="1"/>
      <w:numFmt w:val="bullet"/>
      <w:lvlText w:val=""/>
      <w:lvlJc w:val="left"/>
      <w:pPr>
        <w:ind w:left="1080" w:hanging="360"/>
      </w:pPr>
      <w:rPr>
        <w:rFonts w:ascii="Symbol" w:hAnsi="Symbol" w:hint="default"/>
        <w:color w:val="B12732"/>
      </w:rPr>
    </w:lvl>
    <w:lvl w:ilvl="2">
      <w:start w:val="1"/>
      <w:numFmt w:val="bullet"/>
      <w:lvlText w:val=""/>
      <w:lvlJc w:val="left"/>
      <w:pPr>
        <w:ind w:left="1440" w:hanging="360"/>
      </w:pPr>
      <w:rPr>
        <w:rFonts w:ascii="Symbol" w:hAnsi="Symbol" w:hint="default"/>
        <w:color w:val="DD2230"/>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8">
    <w:nsid w:val="3D616C18"/>
    <w:multiLevelType w:val="hybridMultilevel"/>
    <w:tmpl w:val="0674EAC2"/>
    <w:lvl w:ilvl="0">
      <w:start w:val="1"/>
      <w:numFmt w:val="decimal"/>
      <w:lvlText w:val="%1."/>
      <w:lvlJc w:val="left"/>
      <w:pPr>
        <w:ind w:left="360" w:hanging="360"/>
      </w:pPr>
      <w:rPr>
        <w:rFonts w:hint="default"/>
        <w:color w:val="B12732"/>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9">
    <w:nsid w:val="427D0993"/>
    <w:multiLevelType w:val="multilevel"/>
    <w:tmpl w:val="FBC4119C"/>
    <w:styleLink w:val="Bullets12ptTNRList"/>
    <w:lvl w:ilvl="0">
      <w:start w:val="1"/>
      <w:numFmt w:val="bullet"/>
      <w:lvlText w:val=""/>
      <w:lvlJc w:val="left"/>
      <w:pPr>
        <w:ind w:left="720" w:hanging="360"/>
      </w:pPr>
      <w:rPr>
        <w:rFonts w:ascii="Symbol" w:hAnsi="Symbol" w:hint="default"/>
        <w:b w:val="0"/>
        <w:i w:val="0"/>
        <w:color w:val="auto"/>
        <w:sz w:val="24"/>
      </w:rPr>
    </w:lvl>
    <w:lvl w:ilvl="1">
      <w:start w:val="1"/>
      <w:numFmt w:val="bullet"/>
      <w:lvlText w:val=""/>
      <w:lvlJc w:val="left"/>
      <w:pPr>
        <w:ind w:left="1080" w:hanging="360"/>
      </w:pPr>
      <w:rPr>
        <w:rFonts w:ascii="Symbol" w:hAnsi="Symbol" w:hint="default"/>
        <w:b w:val="0"/>
        <w:i w:val="0"/>
        <w:color w:val="auto"/>
        <w:sz w:val="24"/>
      </w:rPr>
    </w:lvl>
    <w:lvl w:ilvl="2">
      <w:start w:val="1"/>
      <w:numFmt w:val="bullet"/>
      <w:lvlText w:val=""/>
      <w:lvlJc w:val="left"/>
      <w:pPr>
        <w:ind w:left="1440" w:hanging="360"/>
      </w:pPr>
      <w:rPr>
        <w:rFonts w:ascii="Wingdings" w:hAnsi="Wingdings" w:hint="default"/>
        <w:b w:val="0"/>
        <w:i w:val="0"/>
        <w:color w:val="auto"/>
        <w:sz w:val="24"/>
      </w:rPr>
    </w:lvl>
    <w:lvl w:ilvl="3">
      <w:start w:val="1"/>
      <w:numFmt w:val="bullet"/>
      <w:lvlText w:val=""/>
      <w:lvlJc w:val="left"/>
      <w:pPr>
        <w:ind w:left="1800" w:hanging="360"/>
      </w:pPr>
      <w:rPr>
        <w:rFonts w:ascii="Symbol" w:hAnsi="Symbol" w:hint="default"/>
        <w:b w:val="0"/>
        <w:i w:val="0"/>
        <w:color w:val="auto"/>
        <w:sz w:val="24"/>
      </w:rPr>
    </w:lvl>
    <w:lvl w:ilvl="4">
      <w:start w:val="1"/>
      <w:numFmt w:val="bullet"/>
      <w:lvlText w:val=""/>
      <w:lvlJc w:val="left"/>
      <w:pPr>
        <w:ind w:left="2160" w:hanging="360"/>
      </w:pPr>
      <w:rPr>
        <w:rFonts w:ascii="Symbol" w:hAnsi="Symbol" w:hint="default"/>
        <w:b w:val="0"/>
        <w:i w:val="0"/>
        <w:color w:val="auto"/>
        <w:sz w:val="24"/>
      </w:rPr>
    </w:lvl>
    <w:lvl w:ilvl="5">
      <w:start w:val="1"/>
      <w:numFmt w:val="bullet"/>
      <w:lvlText w:val=""/>
      <w:lvlJc w:val="left"/>
      <w:pPr>
        <w:ind w:left="2520" w:hanging="360"/>
      </w:pPr>
      <w:rPr>
        <w:rFonts w:ascii="Wingdings" w:hAnsi="Wingdings" w:hint="default"/>
        <w:b w:val="0"/>
        <w:i w:val="0"/>
        <w:color w:val="auto"/>
        <w:sz w:val="24"/>
      </w:rPr>
    </w:lvl>
    <w:lvl w:ilvl="6">
      <w:start w:val="1"/>
      <w:numFmt w:val="bullet"/>
      <w:lvlText w:val=""/>
      <w:lvlJc w:val="left"/>
      <w:pPr>
        <w:ind w:left="2880" w:hanging="360"/>
      </w:pPr>
      <w:rPr>
        <w:rFonts w:ascii="Symbol" w:hAnsi="Symbol" w:hint="default"/>
        <w:b w:val="0"/>
        <w:i w:val="0"/>
        <w:color w:val="auto"/>
        <w:sz w:val="24"/>
      </w:rPr>
    </w:lvl>
    <w:lvl w:ilvl="7">
      <w:start w:val="1"/>
      <w:numFmt w:val="bullet"/>
      <w:lvlText w:val=""/>
      <w:lvlJc w:val="left"/>
      <w:pPr>
        <w:ind w:left="3240" w:hanging="360"/>
      </w:pPr>
      <w:rPr>
        <w:rFonts w:ascii="Symbol" w:hAnsi="Symbol" w:hint="default"/>
        <w:b w:val="0"/>
        <w:i w:val="0"/>
        <w:color w:val="auto"/>
        <w:sz w:val="24"/>
      </w:rPr>
    </w:lvl>
    <w:lvl w:ilvl="8">
      <w:start w:val="1"/>
      <w:numFmt w:val="bullet"/>
      <w:lvlText w:val=""/>
      <w:lvlJc w:val="left"/>
      <w:pPr>
        <w:ind w:left="3600" w:hanging="360"/>
      </w:pPr>
      <w:rPr>
        <w:rFonts w:ascii="Wingdings" w:hAnsi="Wingdings" w:hint="default"/>
        <w:b w:val="0"/>
        <w:i w:val="0"/>
        <w:color w:val="auto"/>
        <w:sz w:val="24"/>
      </w:rPr>
    </w:lvl>
  </w:abstractNum>
  <w:abstractNum w:abstractNumId="20">
    <w:nsid w:val="43265317"/>
    <w:multiLevelType w:val="hybridMultilevel"/>
    <w:tmpl w:val="C02CD0AA"/>
    <w:lvl w:ilvl="0">
      <w:start w:val="1"/>
      <w:numFmt w:val="lowerLetter"/>
      <w:pStyle w:val="Heading4-IPR"/>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458659D4"/>
    <w:multiLevelType w:val="hybridMultilevel"/>
    <w:tmpl w:val="791A4554"/>
    <w:lvl w:ilvl="0">
      <w:start w:val="1"/>
      <w:numFmt w:val="decimal"/>
      <w:lvlText w:val="%1."/>
      <w:lvlJc w:val="left"/>
      <w:pPr>
        <w:ind w:left="360" w:hanging="360"/>
      </w:pPr>
      <w:rPr>
        <w:color w:val="B12732"/>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2">
    <w:nsid w:val="54BC6EB8"/>
    <w:multiLevelType w:val="multilevel"/>
    <w:tmpl w:val="B84CE8A6"/>
    <w:numStyleLink w:val="TableRedNumbersList-IPR"/>
  </w:abstractNum>
  <w:abstractNum w:abstractNumId="23">
    <w:nsid w:val="5BE9484E"/>
    <w:multiLevelType w:val="hybridMultilevel"/>
    <w:tmpl w:val="A2E235FC"/>
    <w:lvl w:ilvl="0">
      <w:start w:val="1"/>
      <w:numFmt w:val="decimal"/>
      <w:lvlText w:val="%1."/>
      <w:lvlJc w:val="left"/>
      <w:pPr>
        <w:ind w:left="360" w:hanging="360"/>
      </w:pPr>
      <w:rPr>
        <w:color w:val="B1273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nsid w:val="6038152F"/>
    <w:multiLevelType w:val="hybridMultilevel"/>
    <w:tmpl w:val="9D1A9D3C"/>
    <w:lvl w:ilvl="0">
      <w:start w:val="1"/>
      <w:numFmt w:val="decimal"/>
      <w:lvlText w:val="%1."/>
      <w:lvlJc w:val="left"/>
      <w:pPr>
        <w:ind w:left="360" w:hanging="360"/>
      </w:pPr>
      <w:rPr>
        <w:color w:val="B1273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61C16921"/>
    <w:multiLevelType w:val="hybridMultilevel"/>
    <w:tmpl w:val="C568DFA6"/>
    <w:lvl w:ilvl="0">
      <w:start w:val="1"/>
      <w:numFmt w:val="decimal"/>
      <w:lvlText w:val="%1."/>
      <w:lvlJc w:val="left"/>
      <w:pPr>
        <w:ind w:left="360" w:hanging="360"/>
      </w:pPr>
      <w:rPr>
        <w:color w:val="B1273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679A4D49"/>
    <w:multiLevelType w:val="multilevel"/>
    <w:tmpl w:val="E0FE1110"/>
    <w:numStyleLink w:val="TableRedBulletsList-IPR"/>
  </w:abstractNum>
  <w:abstractNum w:abstractNumId="27">
    <w:nsid w:val="79741CC7"/>
    <w:multiLevelType w:val="hybridMultilevel"/>
    <w:tmpl w:val="5F907C5E"/>
    <w:lvl w:ilvl="0">
      <w:start w:val="1"/>
      <w:numFmt w:val="decimal"/>
      <w:pStyle w:val="Heading3-IPR"/>
      <w:lvlText w:val="%1."/>
      <w:lvlJc w:val="left"/>
      <w:pPr>
        <w:ind w:left="360" w:hanging="360"/>
      </w:pPr>
      <w:rPr>
        <w:rFonts w:ascii="Candara" w:hAnsi="Candara" w:hint="default"/>
        <w:caps w:val="0"/>
        <w:strike w:val="0"/>
        <w:dstrike w:val="0"/>
        <w:vanish w:val="0"/>
        <w:sz w:val="24"/>
        <w:vertAlign w:val="baseli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350297843">
    <w:abstractNumId w:val="27"/>
  </w:num>
  <w:num w:numId="2" w16cid:durableId="1213344047">
    <w:abstractNumId w:val="20"/>
  </w:num>
  <w:num w:numId="3" w16cid:durableId="1524660820">
    <w:abstractNumId w:val="0"/>
  </w:num>
  <w:num w:numId="4" w16cid:durableId="1490318735">
    <w:abstractNumId w:val="15"/>
  </w:num>
  <w:num w:numId="5" w16cid:durableId="2033846759">
    <w:abstractNumId w:val="5"/>
  </w:num>
  <w:num w:numId="6" w16cid:durableId="1758673575">
    <w:abstractNumId w:val="9"/>
  </w:num>
  <w:num w:numId="7" w16cid:durableId="1764523354">
    <w:abstractNumId w:val="26"/>
    <w:lvlOverride w:ilvl="0">
      <w:lvl w:ilvl="0">
        <w:start w:val="1"/>
        <w:numFmt w:val="bullet"/>
        <w:pStyle w:val="TableRedBullets-IPR"/>
        <w:lvlText w:val="●"/>
        <w:lvlJc w:val="left"/>
        <w:pPr>
          <w:ind w:left="360" w:hanging="360"/>
        </w:pPr>
        <w:rPr>
          <w:rFonts w:ascii="Calibri" w:hAnsi="Calibri" w:hint="default"/>
          <w:b w:val="0"/>
          <w:i w:val="0"/>
          <w:color w:val="B12732"/>
          <w:sz w:val="20"/>
        </w:rPr>
      </w:lvl>
    </w:lvlOverride>
    <w:lvlOverride w:ilvl="1">
      <w:lvl w:ilvl="1" w:tentative="1">
        <w:start w:val="1"/>
        <w:numFmt w:val="bullet"/>
        <w:lvlText w:val="o"/>
        <w:lvlJc w:val="left"/>
        <w:pPr>
          <w:ind w:left="1080" w:hanging="360"/>
        </w:pPr>
        <w:rPr>
          <w:rFonts w:ascii="Courier New" w:hAnsi="Courier New" w:cs="Courier New" w:hint="default"/>
        </w:rPr>
      </w:lvl>
    </w:lvlOverride>
    <w:lvlOverride w:ilvl="2">
      <w:lvl w:ilvl="2" w:tentative="1">
        <w:start w:val="1"/>
        <w:numFmt w:val="bullet"/>
        <w:lvlText w:val=""/>
        <w:lvlJc w:val="left"/>
        <w:pPr>
          <w:ind w:left="1800" w:hanging="360"/>
        </w:pPr>
        <w:rPr>
          <w:rFonts w:ascii="Wingdings" w:hAnsi="Wingdings" w:hint="default"/>
        </w:rPr>
      </w:lvl>
    </w:lvlOverride>
    <w:lvlOverride w:ilvl="3">
      <w:lvl w:ilvl="3" w:tentative="1">
        <w:start w:val="1"/>
        <w:numFmt w:val="bullet"/>
        <w:lvlText w:val=""/>
        <w:lvlJc w:val="left"/>
        <w:pPr>
          <w:ind w:left="2520" w:hanging="360"/>
        </w:pPr>
        <w:rPr>
          <w:rFonts w:ascii="Symbol" w:hAnsi="Symbol" w:hint="default"/>
        </w:rPr>
      </w:lvl>
    </w:lvlOverride>
    <w:lvlOverride w:ilvl="4">
      <w:lvl w:ilvl="4" w:tentative="1">
        <w:start w:val="1"/>
        <w:numFmt w:val="bullet"/>
        <w:lvlText w:val="o"/>
        <w:lvlJc w:val="left"/>
        <w:pPr>
          <w:ind w:left="3240" w:hanging="360"/>
        </w:pPr>
        <w:rPr>
          <w:rFonts w:ascii="Courier New" w:hAnsi="Courier New" w:cs="Courier New" w:hint="default"/>
        </w:rPr>
      </w:lvl>
    </w:lvlOverride>
    <w:lvlOverride w:ilvl="5">
      <w:lvl w:ilvl="5" w:tentative="1">
        <w:start w:val="1"/>
        <w:numFmt w:val="bullet"/>
        <w:lvlText w:val=""/>
        <w:lvlJc w:val="left"/>
        <w:pPr>
          <w:ind w:left="3960" w:hanging="360"/>
        </w:pPr>
        <w:rPr>
          <w:rFonts w:ascii="Wingdings" w:hAnsi="Wingdings" w:hint="default"/>
        </w:rPr>
      </w:lvl>
    </w:lvlOverride>
    <w:lvlOverride w:ilvl="6">
      <w:lvl w:ilvl="6" w:tentative="1">
        <w:start w:val="1"/>
        <w:numFmt w:val="bullet"/>
        <w:lvlText w:val=""/>
        <w:lvlJc w:val="left"/>
        <w:pPr>
          <w:ind w:left="4680" w:hanging="360"/>
        </w:pPr>
        <w:rPr>
          <w:rFonts w:ascii="Symbol" w:hAnsi="Symbol" w:hint="default"/>
        </w:rPr>
      </w:lvl>
    </w:lvlOverride>
    <w:lvlOverride w:ilvl="7">
      <w:lvl w:ilvl="7" w:tentative="1">
        <w:start w:val="1"/>
        <w:numFmt w:val="bullet"/>
        <w:lvlText w:val="o"/>
        <w:lvlJc w:val="left"/>
        <w:pPr>
          <w:ind w:left="5400" w:hanging="360"/>
        </w:pPr>
        <w:rPr>
          <w:rFonts w:ascii="Courier New" w:hAnsi="Courier New" w:cs="Courier New" w:hint="default"/>
        </w:rPr>
      </w:lvl>
    </w:lvlOverride>
    <w:lvlOverride w:ilvl="8">
      <w:lvl w:ilvl="8" w:tentative="1">
        <w:start w:val="1"/>
        <w:numFmt w:val="bullet"/>
        <w:lvlText w:val=""/>
        <w:lvlJc w:val="left"/>
        <w:pPr>
          <w:ind w:left="6120" w:hanging="360"/>
        </w:pPr>
        <w:rPr>
          <w:rFonts w:ascii="Wingdings" w:hAnsi="Wingdings" w:hint="default"/>
        </w:rPr>
      </w:lvl>
    </w:lvlOverride>
  </w:num>
  <w:num w:numId="8" w16cid:durableId="819463558">
    <w:abstractNumId w:val="1"/>
  </w:num>
  <w:num w:numId="9" w16cid:durableId="1432434056">
    <w:abstractNumId w:val="22"/>
    <w:lvlOverride w:ilvl="0">
      <w:lvl w:ilvl="0">
        <w:start w:val="1"/>
        <w:numFmt w:val="decimal"/>
        <w:pStyle w:val="TableRedNumbers-IPR"/>
        <w:lvlText w:val="%1."/>
        <w:lvlJc w:val="left"/>
        <w:pPr>
          <w:ind w:left="360" w:hanging="360"/>
        </w:pPr>
        <w:rPr>
          <w:rFonts w:ascii="Calibri" w:hAnsi="Calibri" w:hint="default"/>
          <w:b w:val="0"/>
          <w:i w:val="0"/>
          <w:color w:val="B1273B"/>
          <w:sz w:val="20"/>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0" w16cid:durableId="666323148">
    <w:abstractNumId w:val="11"/>
  </w:num>
  <w:num w:numId="11" w16cid:durableId="737947898">
    <w:abstractNumId w:val="2"/>
  </w:num>
  <w:num w:numId="12" w16cid:durableId="972174605">
    <w:abstractNumId w:val="3"/>
  </w:num>
  <w:num w:numId="13" w16cid:durableId="470557911">
    <w:abstractNumId w:val="4"/>
    <w:lvlOverride w:ilvl="0">
      <w:lvl w:ilvl="0">
        <w:start w:val="1"/>
        <w:numFmt w:val="decimal"/>
        <w:pStyle w:val="NumbersRed-IPR"/>
        <w:lvlText w:val="%1."/>
        <w:lvlJc w:val="left"/>
        <w:pPr>
          <w:ind w:left="720" w:hanging="360"/>
        </w:pPr>
        <w:rPr>
          <w:rFonts w:hint="default"/>
          <w:color w:val="B12732"/>
        </w:rPr>
      </w:lvl>
    </w:lvlOverride>
  </w:num>
  <w:num w:numId="14" w16cid:durableId="697778963">
    <w:abstractNumId w:val="12"/>
    <w:lvlOverride w:ilvl="0">
      <w:lvl w:ilvl="0">
        <w:start w:val="1"/>
        <w:numFmt w:val="bullet"/>
        <w:pStyle w:val="BulletsRed-IPR"/>
        <w:lvlText w:val=""/>
        <w:lvlJc w:val="left"/>
        <w:pPr>
          <w:ind w:left="720" w:hanging="360"/>
        </w:pPr>
        <w:rPr>
          <w:rFonts w:ascii="Wingdings 3" w:hAnsi="Wingdings 3" w:hint="default"/>
          <w:color w:val="B12732"/>
        </w:rPr>
      </w:lvl>
    </w:lvlOverride>
    <w:lvlOverride w:ilvl="1">
      <w:lvl w:ilvl="1">
        <w:start w:val="1"/>
        <w:numFmt w:val="bullet"/>
        <w:pStyle w:val="SubbulletRedLevelTwo"/>
        <w:lvlText w:val="▪"/>
        <w:lvlJc w:val="left"/>
        <w:pPr>
          <w:ind w:left="1080" w:hanging="360"/>
        </w:pPr>
        <w:rPr>
          <w:rFonts w:ascii="Courier New" w:hAnsi="Courier New" w:hint="default"/>
          <w:color w:val="B12732"/>
        </w:rPr>
      </w:lvl>
    </w:lvlOverride>
    <w:lvlOverride w:ilvl="2">
      <w:lvl w:ilvl="2">
        <w:start w:val="1"/>
        <w:numFmt w:val="bullet"/>
        <w:pStyle w:val="SubbulletRedLevelThree"/>
        <w:lvlText w:val=""/>
        <w:lvlJc w:val="left"/>
        <w:pPr>
          <w:ind w:left="1440" w:hanging="360"/>
        </w:pPr>
        <w:rPr>
          <w:rFonts w:ascii="Symbol" w:hAnsi="Symbol" w:hint="default"/>
          <w:color w:val="B12732"/>
        </w:rPr>
      </w:lvl>
    </w:lvlOverride>
  </w:num>
  <w:num w:numId="15" w16cid:durableId="1667783751">
    <w:abstractNumId w:val="12"/>
    <w:lvlOverride w:ilvl="0">
      <w:lvl w:ilvl="0">
        <w:start w:val="1"/>
        <w:numFmt w:val="bullet"/>
        <w:pStyle w:val="BulletsRed-IPR"/>
        <w:lvlText w:val=""/>
        <w:lvlJc w:val="left"/>
        <w:pPr>
          <w:ind w:left="720" w:hanging="360"/>
        </w:pPr>
        <w:rPr>
          <w:rFonts w:ascii="Wingdings 3" w:hAnsi="Wingdings 3" w:hint="default"/>
          <w:color w:val="B12732"/>
        </w:rPr>
      </w:lvl>
    </w:lvlOverride>
    <w:lvlOverride w:ilvl="1">
      <w:lvl w:ilvl="1">
        <w:start w:val="1"/>
        <w:numFmt w:val="bullet"/>
        <w:pStyle w:val="SubbulletRedLevelTwo"/>
        <w:lvlText w:val="▪"/>
        <w:lvlJc w:val="left"/>
        <w:pPr>
          <w:ind w:left="1080" w:hanging="360"/>
        </w:pPr>
        <w:rPr>
          <w:rFonts w:ascii="Courier New" w:hAnsi="Courier New" w:hint="default"/>
          <w:color w:val="B12732"/>
        </w:rPr>
      </w:lvl>
    </w:lvlOverride>
    <w:lvlOverride w:ilvl="2">
      <w:lvl w:ilvl="2">
        <w:start w:val="1"/>
        <w:numFmt w:val="bullet"/>
        <w:pStyle w:val="SubbulletRedLevelThree"/>
        <w:lvlText w:val=""/>
        <w:lvlJc w:val="left"/>
        <w:pPr>
          <w:ind w:left="1440" w:hanging="360"/>
        </w:pPr>
        <w:rPr>
          <w:rFonts w:ascii="Symbol" w:hAnsi="Symbol" w:hint="default"/>
          <w:color w:val="B12732"/>
        </w:rPr>
      </w:lvl>
    </w:lvlOverride>
  </w:num>
  <w:num w:numId="16" w16cid:durableId="1202862422">
    <w:abstractNumId w:val="14"/>
  </w:num>
  <w:num w:numId="17" w16cid:durableId="429157584">
    <w:abstractNumId w:val="19"/>
  </w:num>
  <w:num w:numId="18" w16cid:durableId="2002848785">
    <w:abstractNumId w:val="23"/>
  </w:num>
  <w:num w:numId="19" w16cid:durableId="396780585">
    <w:abstractNumId w:val="10"/>
  </w:num>
  <w:num w:numId="20" w16cid:durableId="1453204974">
    <w:abstractNumId w:val="8"/>
  </w:num>
  <w:num w:numId="21" w16cid:durableId="1499149473">
    <w:abstractNumId w:val="18"/>
  </w:num>
  <w:num w:numId="22" w16cid:durableId="1157503559">
    <w:abstractNumId w:val="24"/>
  </w:num>
  <w:num w:numId="23" w16cid:durableId="1216773174">
    <w:abstractNumId w:val="25"/>
  </w:num>
  <w:num w:numId="24" w16cid:durableId="1848013825">
    <w:abstractNumId w:val="21"/>
  </w:num>
  <w:num w:numId="25" w16cid:durableId="1312177654">
    <w:abstractNumId w:val="13"/>
  </w:num>
  <w:num w:numId="26" w16cid:durableId="1665669733">
    <w:abstractNumId w:val="12"/>
    <w:lvlOverride w:ilvl="0">
      <w:lvl w:ilvl="0">
        <w:start w:val="1"/>
        <w:numFmt w:val="bullet"/>
        <w:pStyle w:val="BulletsRed-IPR"/>
        <w:lvlText w:val=""/>
        <w:lvlJc w:val="left"/>
        <w:pPr>
          <w:ind w:left="720" w:hanging="360"/>
        </w:pPr>
        <w:rPr>
          <w:rFonts w:ascii="Wingdings 3" w:hAnsi="Wingdings 3" w:hint="default"/>
          <w:color w:val="B12732"/>
        </w:rPr>
      </w:lvl>
    </w:lvlOverride>
    <w:lvlOverride w:ilvl="1">
      <w:lvl w:ilvl="1">
        <w:start w:val="1"/>
        <w:numFmt w:val="bullet"/>
        <w:pStyle w:val="SubbulletRedLevelTwo"/>
        <w:lvlText w:val="▪"/>
        <w:lvlJc w:val="left"/>
        <w:pPr>
          <w:ind w:left="1080" w:hanging="360"/>
        </w:pPr>
        <w:rPr>
          <w:rFonts w:ascii="Courier New" w:hAnsi="Courier New" w:hint="default"/>
          <w:color w:val="B12732"/>
        </w:rPr>
      </w:lvl>
    </w:lvlOverride>
    <w:lvlOverride w:ilvl="2">
      <w:lvl w:ilvl="2">
        <w:start w:val="1"/>
        <w:numFmt w:val="bullet"/>
        <w:pStyle w:val="SubbulletRedLevelThree"/>
        <w:lvlText w:val=""/>
        <w:lvlJc w:val="left"/>
        <w:pPr>
          <w:ind w:left="1440" w:hanging="360"/>
        </w:pPr>
        <w:rPr>
          <w:rFonts w:ascii="Symbol" w:hAnsi="Symbol" w:hint="default"/>
          <w:color w:val="B12732"/>
        </w:rPr>
      </w:lvl>
    </w:lvlOverride>
  </w:num>
  <w:num w:numId="27" w16cid:durableId="1356732503">
    <w:abstractNumId w:val="16"/>
  </w:num>
  <w:num w:numId="28" w16cid:durableId="283999291">
    <w:abstractNumId w:val="6"/>
  </w:num>
  <w:num w:numId="29" w16cid:durableId="1234848759">
    <w:abstractNumId w:val="7"/>
  </w:num>
  <w:num w:numId="30" w16cid:durableId="81996877">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724" w:allStyles="0" w:alternateStyleNames="0" w:clearFormatting="1" w:customStyles="0" w:directFormattingOnNumbering="1" w:directFormattingOnParagraphs="1" w:directFormattingOnRuns="1" w:directFormattingOnTables="0" w:headingStyles="1" w:latentStyles="1" w:numberingStyles="0" w:stylesInUse="0" w:tableStyles="0" w:top3HeadingStyles="0" w:visibleStyles="0"/>
  <w:stylePaneSortMethod w:val="na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43A"/>
    <w:rsid w:val="00002EF2"/>
    <w:rsid w:val="0000357E"/>
    <w:rsid w:val="00012775"/>
    <w:rsid w:val="00027B3B"/>
    <w:rsid w:val="00036035"/>
    <w:rsid w:val="00037EC0"/>
    <w:rsid w:val="0004078C"/>
    <w:rsid w:val="00041885"/>
    <w:rsid w:val="00051F00"/>
    <w:rsid w:val="00065AB6"/>
    <w:rsid w:val="00094CCB"/>
    <w:rsid w:val="000A0D8C"/>
    <w:rsid w:val="000A6728"/>
    <w:rsid w:val="000C68FF"/>
    <w:rsid w:val="000C6F47"/>
    <w:rsid w:val="000E2303"/>
    <w:rsid w:val="00122B35"/>
    <w:rsid w:val="00125DF4"/>
    <w:rsid w:val="0013196B"/>
    <w:rsid w:val="00150659"/>
    <w:rsid w:val="00157167"/>
    <w:rsid w:val="00157EAE"/>
    <w:rsid w:val="0016287B"/>
    <w:rsid w:val="00170812"/>
    <w:rsid w:val="00173CD6"/>
    <w:rsid w:val="00174035"/>
    <w:rsid w:val="00191BB3"/>
    <w:rsid w:val="001A5739"/>
    <w:rsid w:val="001B46AA"/>
    <w:rsid w:val="001C3C6B"/>
    <w:rsid w:val="001C5605"/>
    <w:rsid w:val="001C5AC9"/>
    <w:rsid w:val="001D2A5A"/>
    <w:rsid w:val="001E0736"/>
    <w:rsid w:val="001E4086"/>
    <w:rsid w:val="00214A36"/>
    <w:rsid w:val="00244337"/>
    <w:rsid w:val="002847D0"/>
    <w:rsid w:val="002906FA"/>
    <w:rsid w:val="00294BAD"/>
    <w:rsid w:val="002C2758"/>
    <w:rsid w:val="002D7582"/>
    <w:rsid w:val="002E4A32"/>
    <w:rsid w:val="002F4ECE"/>
    <w:rsid w:val="003273F1"/>
    <w:rsid w:val="003374E0"/>
    <w:rsid w:val="00337D45"/>
    <w:rsid w:val="003541C9"/>
    <w:rsid w:val="00357E67"/>
    <w:rsid w:val="00364220"/>
    <w:rsid w:val="00396BB4"/>
    <w:rsid w:val="003A19CB"/>
    <w:rsid w:val="003C6499"/>
    <w:rsid w:val="003C75C8"/>
    <w:rsid w:val="003D041D"/>
    <w:rsid w:val="003D1254"/>
    <w:rsid w:val="003E7EC7"/>
    <w:rsid w:val="003F649F"/>
    <w:rsid w:val="0042655B"/>
    <w:rsid w:val="00427600"/>
    <w:rsid w:val="00441547"/>
    <w:rsid w:val="004419FC"/>
    <w:rsid w:val="00442715"/>
    <w:rsid w:val="00474C1B"/>
    <w:rsid w:val="0048146D"/>
    <w:rsid w:val="00496542"/>
    <w:rsid w:val="004B4F0D"/>
    <w:rsid w:val="004B796B"/>
    <w:rsid w:val="004C5DAC"/>
    <w:rsid w:val="004E0E2F"/>
    <w:rsid w:val="004E68B3"/>
    <w:rsid w:val="004F3896"/>
    <w:rsid w:val="00503EE0"/>
    <w:rsid w:val="0050748F"/>
    <w:rsid w:val="005109B4"/>
    <w:rsid w:val="00516ABE"/>
    <w:rsid w:val="00526B66"/>
    <w:rsid w:val="00532636"/>
    <w:rsid w:val="00540CD6"/>
    <w:rsid w:val="00565C4D"/>
    <w:rsid w:val="00566470"/>
    <w:rsid w:val="00567980"/>
    <w:rsid w:val="00580593"/>
    <w:rsid w:val="0059035F"/>
    <w:rsid w:val="005A01EC"/>
    <w:rsid w:val="005A5BEE"/>
    <w:rsid w:val="005B02CF"/>
    <w:rsid w:val="005C3D0C"/>
    <w:rsid w:val="005E22AE"/>
    <w:rsid w:val="005F2F55"/>
    <w:rsid w:val="00610673"/>
    <w:rsid w:val="00611B49"/>
    <w:rsid w:val="006150ED"/>
    <w:rsid w:val="006476A5"/>
    <w:rsid w:val="00654431"/>
    <w:rsid w:val="00664A30"/>
    <w:rsid w:val="0068382F"/>
    <w:rsid w:val="00686046"/>
    <w:rsid w:val="00694E47"/>
    <w:rsid w:val="006A06D4"/>
    <w:rsid w:val="006A19A8"/>
    <w:rsid w:val="006B13A0"/>
    <w:rsid w:val="006B527B"/>
    <w:rsid w:val="006C199A"/>
    <w:rsid w:val="006C3940"/>
    <w:rsid w:val="006C51E3"/>
    <w:rsid w:val="006C61CB"/>
    <w:rsid w:val="006F3271"/>
    <w:rsid w:val="00704BED"/>
    <w:rsid w:val="00725E90"/>
    <w:rsid w:val="00773251"/>
    <w:rsid w:val="007A474F"/>
    <w:rsid w:val="007B10AD"/>
    <w:rsid w:val="007B4F48"/>
    <w:rsid w:val="007D1EF7"/>
    <w:rsid w:val="00800CF4"/>
    <w:rsid w:val="00820375"/>
    <w:rsid w:val="008204AD"/>
    <w:rsid w:val="00820E25"/>
    <w:rsid w:val="00872F63"/>
    <w:rsid w:val="00890220"/>
    <w:rsid w:val="008C3AB3"/>
    <w:rsid w:val="008D75B1"/>
    <w:rsid w:val="008F174D"/>
    <w:rsid w:val="008F1857"/>
    <w:rsid w:val="008F51CF"/>
    <w:rsid w:val="008F5D17"/>
    <w:rsid w:val="00903BC9"/>
    <w:rsid w:val="00924AD8"/>
    <w:rsid w:val="00934818"/>
    <w:rsid w:val="00936078"/>
    <w:rsid w:val="00945039"/>
    <w:rsid w:val="009756E5"/>
    <w:rsid w:val="00986E98"/>
    <w:rsid w:val="009B0D30"/>
    <w:rsid w:val="009B2C98"/>
    <w:rsid w:val="009B61B1"/>
    <w:rsid w:val="009B65A2"/>
    <w:rsid w:val="009C1704"/>
    <w:rsid w:val="009C1DDE"/>
    <w:rsid w:val="009C2773"/>
    <w:rsid w:val="009C475C"/>
    <w:rsid w:val="009D3A1D"/>
    <w:rsid w:val="009E27C6"/>
    <w:rsid w:val="00A04349"/>
    <w:rsid w:val="00A0610B"/>
    <w:rsid w:val="00A11D5A"/>
    <w:rsid w:val="00A216EF"/>
    <w:rsid w:val="00A23E17"/>
    <w:rsid w:val="00A37347"/>
    <w:rsid w:val="00A44617"/>
    <w:rsid w:val="00A87838"/>
    <w:rsid w:val="00A90F80"/>
    <w:rsid w:val="00AB140C"/>
    <w:rsid w:val="00AC596C"/>
    <w:rsid w:val="00AD4460"/>
    <w:rsid w:val="00AD6BC3"/>
    <w:rsid w:val="00AE5566"/>
    <w:rsid w:val="00B0543A"/>
    <w:rsid w:val="00B15515"/>
    <w:rsid w:val="00B30E41"/>
    <w:rsid w:val="00B3413A"/>
    <w:rsid w:val="00B47C49"/>
    <w:rsid w:val="00B511B9"/>
    <w:rsid w:val="00B621B8"/>
    <w:rsid w:val="00B63CF8"/>
    <w:rsid w:val="00B65E01"/>
    <w:rsid w:val="00B70D5E"/>
    <w:rsid w:val="00B7461D"/>
    <w:rsid w:val="00B830B8"/>
    <w:rsid w:val="00BA0CB0"/>
    <w:rsid w:val="00BA4B2A"/>
    <w:rsid w:val="00BA5852"/>
    <w:rsid w:val="00BB08B5"/>
    <w:rsid w:val="00BB4285"/>
    <w:rsid w:val="00BD5B31"/>
    <w:rsid w:val="00BE0F33"/>
    <w:rsid w:val="00C00F57"/>
    <w:rsid w:val="00C1299A"/>
    <w:rsid w:val="00C15787"/>
    <w:rsid w:val="00C17467"/>
    <w:rsid w:val="00C17CDF"/>
    <w:rsid w:val="00C369AD"/>
    <w:rsid w:val="00C4543D"/>
    <w:rsid w:val="00C5090D"/>
    <w:rsid w:val="00C56A6F"/>
    <w:rsid w:val="00C70EFC"/>
    <w:rsid w:val="00C75CC3"/>
    <w:rsid w:val="00C761B9"/>
    <w:rsid w:val="00C7742B"/>
    <w:rsid w:val="00CA414E"/>
    <w:rsid w:val="00CE1323"/>
    <w:rsid w:val="00CE3E96"/>
    <w:rsid w:val="00CF59EC"/>
    <w:rsid w:val="00D00738"/>
    <w:rsid w:val="00D05C42"/>
    <w:rsid w:val="00D136EF"/>
    <w:rsid w:val="00D350EB"/>
    <w:rsid w:val="00D51959"/>
    <w:rsid w:val="00D52CE2"/>
    <w:rsid w:val="00D55321"/>
    <w:rsid w:val="00D62DC7"/>
    <w:rsid w:val="00D75993"/>
    <w:rsid w:val="00D75DCB"/>
    <w:rsid w:val="00D86025"/>
    <w:rsid w:val="00D95978"/>
    <w:rsid w:val="00D96A9C"/>
    <w:rsid w:val="00DA10F9"/>
    <w:rsid w:val="00DA6E74"/>
    <w:rsid w:val="00DA7708"/>
    <w:rsid w:val="00DD0D51"/>
    <w:rsid w:val="00DD6364"/>
    <w:rsid w:val="00E17AE2"/>
    <w:rsid w:val="00E34854"/>
    <w:rsid w:val="00E5310D"/>
    <w:rsid w:val="00E562CE"/>
    <w:rsid w:val="00E77747"/>
    <w:rsid w:val="00E81587"/>
    <w:rsid w:val="00E92B8F"/>
    <w:rsid w:val="00EA0641"/>
    <w:rsid w:val="00EA7A1B"/>
    <w:rsid w:val="00EA7E0A"/>
    <w:rsid w:val="00EC4628"/>
    <w:rsid w:val="00ED04A4"/>
    <w:rsid w:val="00ED4084"/>
    <w:rsid w:val="00EE0CE6"/>
    <w:rsid w:val="00EE5A73"/>
    <w:rsid w:val="00EF0BBC"/>
    <w:rsid w:val="00F171BB"/>
    <w:rsid w:val="00F20FC5"/>
    <w:rsid w:val="00F51A13"/>
    <w:rsid w:val="00F5452C"/>
    <w:rsid w:val="00F57577"/>
    <w:rsid w:val="00F61B64"/>
    <w:rsid w:val="00F76EF9"/>
    <w:rsid w:val="00F770B2"/>
    <w:rsid w:val="00FA4FE8"/>
    <w:rsid w:val="00FB18DA"/>
    <w:rsid w:val="00FB2BE9"/>
    <w:rsid w:val="00FB4466"/>
    <w:rsid w:val="00FC4E4A"/>
    <w:rsid w:val="00FE38F3"/>
    <w:rsid w:val="00FE5BE2"/>
    <w:rsid w:val="00FE649F"/>
    <w:rsid w:val="00FE7ECB"/>
    <w:rsid w:val="00FF408C"/>
  </w:rsids>
  <m:mathPr>
    <m:mathFont m:val="Cambria Math"/>
  </m:mathPr>
  <w:themeFontLang w:val="en-US" w:eastAsia="ko-KR"/>
  <w:clrSchemeMapping w:bg1="light1" w:t1="dark1" w:bg2="light2" w:t2="dark2" w:accent1="accent1" w:accent2="accent2" w:accent3="accent3" w:accent4="accent4" w:accent5="accent5" w:accent6="accent6" w:hyperlink="hyperlink" w:followedHyperlink="followedHyperlink"/>
  <w14:docId w14:val="62D07395"/>
  <w15:docId w15:val="{0BDC95A5-42CE-4AE7-9C93-744633788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Open Sans" w:hAnsi="Open Sans" w:eastAsiaTheme="minorHAnsi" w:cs="Open Sans"/>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7C49"/>
    <w:pPr>
      <w:spacing w:after="240" w:line="240" w:lineRule="auto"/>
    </w:pPr>
    <w:rPr>
      <w:rFonts w:asciiTheme="minorHAnsi" w:hAnsiTheme="minorHAnsi" w:cstheme="minorBidi"/>
      <w:color w:val="auto"/>
    </w:rPr>
  </w:style>
  <w:style w:type="paragraph" w:styleId="Heading1">
    <w:name w:val="heading 1"/>
    <w:basedOn w:val="Normal"/>
    <w:next w:val="Normal"/>
    <w:link w:val="Heading1Char"/>
    <w:uiPriority w:val="9"/>
    <w:rsid w:val="00357E67"/>
    <w:pPr>
      <w:keepNext/>
      <w:keepLines/>
      <w:pBdr>
        <w:bottom w:val="single" w:sz="12" w:space="1" w:color="6C7066"/>
      </w:pBdr>
      <w:jc w:val="center"/>
      <w:outlineLvl w:val="0"/>
    </w:pPr>
    <w:rPr>
      <w:rFonts w:ascii="Candara" w:hAnsi="Candara" w:eastAsiaTheme="majorEastAsia" w:cstheme="majorBidi"/>
      <w:b/>
      <w:bCs/>
      <w:color w:val="DD2230"/>
      <w:sz w:val="36"/>
      <w:szCs w:val="36"/>
    </w:rPr>
  </w:style>
  <w:style w:type="paragraph" w:styleId="Heading2">
    <w:name w:val="heading 2"/>
    <w:basedOn w:val="Normal"/>
    <w:next w:val="Normal"/>
    <w:link w:val="Heading2Char"/>
    <w:uiPriority w:val="9"/>
    <w:unhideWhenUsed/>
    <w:rsid w:val="00B30E41"/>
    <w:pPr>
      <w:keepNext/>
      <w:keepLines/>
      <w:pBdr>
        <w:bottom w:val="dotted" w:sz="8" w:space="1" w:color="auto"/>
      </w:pBdr>
      <w:outlineLvl w:val="1"/>
    </w:pPr>
    <w:rPr>
      <w:rFonts w:ascii="Candara" w:hAnsi="Candara" w:eastAsiaTheme="majorEastAsia" w:cstheme="majorBidi"/>
      <w:b/>
      <w:bCs/>
      <w:color w:val="DD2230"/>
      <w:sz w:val="28"/>
      <w:szCs w:val="26"/>
    </w:rPr>
  </w:style>
  <w:style w:type="paragraph" w:styleId="Heading3">
    <w:name w:val="heading 3"/>
    <w:basedOn w:val="Normal"/>
    <w:next w:val="Normal"/>
    <w:link w:val="Heading3Char"/>
    <w:uiPriority w:val="9"/>
    <w:semiHidden/>
    <w:unhideWhenUsed/>
    <w:rsid w:val="00F51A1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C5DA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TableBlackNumbersList-IPR">
    <w:name w:val="TableBlackNumbersList-IPR"/>
    <w:uiPriority w:val="99"/>
    <w:rsid w:val="005A01EC"/>
    <w:pPr>
      <w:numPr>
        <w:numId w:val="5"/>
      </w:numPr>
    </w:pPr>
  </w:style>
  <w:style w:type="numbering" w:customStyle="1" w:styleId="NumbersListStyleRed-IPR">
    <w:name w:val="NumbersListStyleRed-IPR"/>
    <w:uiPriority w:val="99"/>
    <w:rsid w:val="000E2303"/>
    <w:pPr>
      <w:numPr>
        <w:numId w:val="12"/>
      </w:numPr>
    </w:pPr>
  </w:style>
  <w:style w:type="paragraph" w:styleId="BalloonText">
    <w:name w:val="Balloon Text"/>
    <w:basedOn w:val="Normal"/>
    <w:link w:val="BalloonTextChar"/>
    <w:uiPriority w:val="99"/>
    <w:semiHidden/>
    <w:unhideWhenUsed/>
    <w:rsid w:val="00F770B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70B2"/>
    <w:rPr>
      <w:rFonts w:ascii="Tahoma" w:hAnsi="Tahoma" w:cs="Tahoma"/>
      <w:sz w:val="16"/>
      <w:szCs w:val="16"/>
    </w:rPr>
  </w:style>
  <w:style w:type="paragraph" w:customStyle="1" w:styleId="DocDate-IPR">
    <w:name w:val="DocDate-IPR"/>
    <w:link w:val="DocDate-IPRChar"/>
    <w:rsid w:val="00C17CDF"/>
    <w:pPr>
      <w:spacing w:before="1320" w:after="480" w:line="240" w:lineRule="auto"/>
      <w:jc w:val="center"/>
    </w:pPr>
    <w:rPr>
      <w:rFonts w:ascii="Calibri" w:eastAsia="Times New Roman" w:hAnsi="Calibri" w:cs="Lucida Sans Unicode"/>
      <w:sz w:val="24"/>
    </w:rPr>
  </w:style>
  <w:style w:type="character" w:customStyle="1" w:styleId="DocDate-IPRChar">
    <w:name w:val="DocDate-IPR Char"/>
    <w:basedOn w:val="DefaultParagraphFont"/>
    <w:link w:val="DocDate-IPR"/>
    <w:rsid w:val="00C17CDF"/>
    <w:rPr>
      <w:rFonts w:ascii="Calibri" w:eastAsia="Times New Roman" w:hAnsi="Calibri" w:cs="Lucida Sans Unicode"/>
      <w:sz w:val="24"/>
    </w:rPr>
  </w:style>
  <w:style w:type="paragraph" w:customStyle="1" w:styleId="DocSubmitLine-IPR">
    <w:name w:val="DocSubmitLine-IPR"/>
    <w:link w:val="DocSubmitLine-IPRChar"/>
    <w:rsid w:val="00D96A9C"/>
    <w:pPr>
      <w:spacing w:after="120" w:line="240" w:lineRule="auto"/>
      <w:ind w:left="720"/>
    </w:pPr>
    <w:rPr>
      <w:rFonts w:ascii="Calibri" w:hAnsi="Calibri" w:eastAsiaTheme="minorEastAsia" w:cs="Times New Roman"/>
      <w:b/>
      <w:color w:val="B12732"/>
      <w:sz w:val="24"/>
      <w:szCs w:val="20"/>
    </w:rPr>
  </w:style>
  <w:style w:type="paragraph" w:customStyle="1" w:styleId="DocProjectLine-IPR">
    <w:name w:val="DocProjectLine-IPR"/>
    <w:link w:val="DocProjectLine-IPRChar"/>
    <w:rsid w:val="00820E25"/>
    <w:pPr>
      <w:spacing w:before="240" w:after="120" w:line="240" w:lineRule="auto"/>
      <w:ind w:left="720"/>
    </w:pPr>
    <w:rPr>
      <w:rFonts w:ascii="Calibri" w:hAnsi="Calibri" w:eastAsiaTheme="minorEastAsia" w:cs="Times New Roman"/>
      <w:b/>
      <w:sz w:val="24"/>
      <w:szCs w:val="20"/>
    </w:rPr>
  </w:style>
  <w:style w:type="character" w:customStyle="1" w:styleId="DocSubmitLine-IPRChar">
    <w:name w:val="DocSubmitLine-IPR Char"/>
    <w:basedOn w:val="DefaultParagraphFont"/>
    <w:link w:val="DocSubmitLine-IPR"/>
    <w:rsid w:val="00D96A9C"/>
    <w:rPr>
      <w:rFonts w:ascii="Calibri" w:hAnsi="Calibri" w:eastAsiaTheme="minorEastAsia" w:cs="Times New Roman"/>
      <w:b/>
      <w:color w:val="B12732"/>
      <w:sz w:val="24"/>
      <w:szCs w:val="20"/>
    </w:rPr>
  </w:style>
  <w:style w:type="paragraph" w:customStyle="1" w:styleId="SuggestedCitationText-IPR">
    <w:name w:val="SuggestedCitationText-IPR"/>
    <w:link w:val="SuggestedCitationText-IPRChar"/>
    <w:rsid w:val="006B13A0"/>
    <w:pPr>
      <w:spacing w:after="240" w:line="240" w:lineRule="auto"/>
      <w:ind w:left="360" w:hanging="360"/>
    </w:pPr>
    <w:rPr>
      <w:rFonts w:ascii="Calibri" w:hAnsi="Calibri" w:eastAsiaTheme="minorEastAsia" w:cs="Times New Roman"/>
      <w:szCs w:val="20"/>
    </w:rPr>
  </w:style>
  <w:style w:type="character" w:customStyle="1" w:styleId="DocProjectLine-IPRChar">
    <w:name w:val="DocProjectLine-IPR Char"/>
    <w:basedOn w:val="DefaultParagraphFont"/>
    <w:link w:val="DocProjectLine-IPR"/>
    <w:rsid w:val="005A01EC"/>
    <w:rPr>
      <w:rFonts w:ascii="Calibri" w:hAnsi="Calibri" w:eastAsiaTheme="minorEastAsia" w:cs="Times New Roman"/>
      <w:b/>
      <w:sz w:val="24"/>
      <w:szCs w:val="20"/>
    </w:rPr>
  </w:style>
  <w:style w:type="character" w:customStyle="1" w:styleId="SuggestedCitationText-IPRChar">
    <w:name w:val="SuggestedCitationText-IPR Char"/>
    <w:basedOn w:val="DefaultParagraphFont"/>
    <w:link w:val="SuggestedCitationText-IPR"/>
    <w:rsid w:val="006B13A0"/>
    <w:rPr>
      <w:rFonts w:ascii="Calibri" w:hAnsi="Calibri" w:eastAsiaTheme="minorEastAsia" w:cs="Times New Roman"/>
      <w:szCs w:val="20"/>
    </w:rPr>
  </w:style>
  <w:style w:type="paragraph" w:customStyle="1" w:styleId="DocAddressNameIndent-IPR">
    <w:name w:val="DocAddress/NameIndent-IPR"/>
    <w:link w:val="DocAddressNameIndent-IPRChar"/>
    <w:rsid w:val="00C369AD"/>
    <w:pPr>
      <w:spacing w:after="0" w:line="240" w:lineRule="auto"/>
      <w:ind w:left="720"/>
    </w:pPr>
    <w:rPr>
      <w:rFonts w:ascii="Calibri" w:eastAsia="Times New Roman" w:hAnsi="Calibri" w:cs="Times New Roman"/>
      <w:szCs w:val="24"/>
    </w:rPr>
  </w:style>
  <w:style w:type="character" w:customStyle="1" w:styleId="DocAddressNameIndent-IPRChar">
    <w:name w:val="DocAddress/NameIndent-IPR Char"/>
    <w:basedOn w:val="DefaultParagraphFont"/>
    <w:link w:val="DocAddressNameIndent-IPR"/>
    <w:rsid w:val="00C369AD"/>
    <w:rPr>
      <w:rFonts w:ascii="Calibri" w:eastAsia="Times New Roman" w:hAnsi="Calibri" w:cs="Times New Roman"/>
      <w:szCs w:val="24"/>
    </w:rPr>
  </w:style>
  <w:style w:type="paragraph" w:customStyle="1" w:styleId="AuthorNames-IPR">
    <w:name w:val="AuthorNames-IPR"/>
    <w:link w:val="AuthorNames-IPRChar"/>
    <w:rsid w:val="00C369AD"/>
    <w:pPr>
      <w:spacing w:after="0" w:line="240" w:lineRule="auto"/>
      <w:jc w:val="center"/>
    </w:pPr>
    <w:rPr>
      <w:rFonts w:ascii="Calibri" w:eastAsia="Times New Roman" w:hAnsi="Calibri" w:cs="Lucida Sans Unicode"/>
      <w:szCs w:val="20"/>
    </w:rPr>
  </w:style>
  <w:style w:type="paragraph" w:customStyle="1" w:styleId="AuthorLabel-IPR">
    <w:name w:val="AuthorLabel-IPR"/>
    <w:link w:val="AuthorLabel-IPRChar"/>
    <w:rsid w:val="006B13A0"/>
    <w:pPr>
      <w:spacing w:after="120" w:line="240" w:lineRule="auto"/>
      <w:jc w:val="center"/>
    </w:pPr>
    <w:rPr>
      <w:rFonts w:ascii="Calibri" w:eastAsia="Times New Roman" w:hAnsi="Calibri" w:cs="Lucida Sans Unicode"/>
      <w:b/>
      <w:sz w:val="24"/>
      <w:szCs w:val="20"/>
    </w:rPr>
  </w:style>
  <w:style w:type="character" w:customStyle="1" w:styleId="AuthorNames-IPRChar">
    <w:name w:val="AuthorNames-IPR Char"/>
    <w:basedOn w:val="DocDate-IPRChar"/>
    <w:link w:val="AuthorNames-IPR"/>
    <w:rsid w:val="00C369AD"/>
    <w:rPr>
      <w:rFonts w:ascii="Calibri" w:eastAsia="Times New Roman" w:hAnsi="Calibri" w:cs="Lucida Sans Unicode"/>
      <w:b/>
      <w:sz w:val="24"/>
      <w:szCs w:val="20"/>
    </w:rPr>
  </w:style>
  <w:style w:type="character" w:customStyle="1" w:styleId="AuthorLabel-IPRChar">
    <w:name w:val="AuthorLabel-IPR Char"/>
    <w:basedOn w:val="DocDate-IPRChar"/>
    <w:link w:val="AuthorLabel-IPR"/>
    <w:rsid w:val="006B13A0"/>
    <w:rPr>
      <w:rFonts w:ascii="Calibri" w:eastAsia="Times New Roman" w:hAnsi="Calibri" w:cs="Lucida Sans Unicode"/>
      <w:b w:val="0"/>
      <w:sz w:val="24"/>
      <w:szCs w:val="20"/>
    </w:rPr>
  </w:style>
  <w:style w:type="paragraph" w:customStyle="1" w:styleId="SuggestedCitationLabel-IPR">
    <w:name w:val="SuggestedCitationLabel-IPR"/>
    <w:link w:val="SuggestedCitationLabel-IPRChar"/>
    <w:rsid w:val="00C369AD"/>
    <w:pPr>
      <w:keepNext/>
      <w:spacing w:after="240" w:line="240" w:lineRule="auto"/>
    </w:pPr>
    <w:rPr>
      <w:rFonts w:ascii="Calibri" w:eastAsia="Calibri" w:hAnsi="Calibri" w:cs="Arial"/>
      <w:b/>
      <w:bCs/>
      <w:szCs w:val="24"/>
    </w:rPr>
  </w:style>
  <w:style w:type="character" w:customStyle="1" w:styleId="SuggestedCitationLabel-IPRChar">
    <w:name w:val="SuggestedCitationLabel-IPR Char"/>
    <w:basedOn w:val="DefaultParagraphFont"/>
    <w:link w:val="SuggestedCitationLabel-IPR"/>
    <w:rsid w:val="00C369AD"/>
    <w:rPr>
      <w:rFonts w:ascii="Calibri" w:eastAsia="Calibri" w:hAnsi="Calibri" w:cs="Arial"/>
      <w:b/>
      <w:bCs/>
      <w:szCs w:val="24"/>
    </w:rPr>
  </w:style>
  <w:style w:type="paragraph" w:customStyle="1" w:styleId="FooterRedInsight-IPR">
    <w:name w:val="FooterRedInsight-IPR"/>
    <w:basedOn w:val="Normal"/>
    <w:link w:val="FooterRedInsight-IPRChar"/>
    <w:qFormat/>
    <w:rsid w:val="00065AB6"/>
    <w:pPr>
      <w:pBdr>
        <w:top w:val="single" w:sz="8" w:space="1" w:color="B12732"/>
      </w:pBdr>
      <w:tabs>
        <w:tab w:val="right" w:pos="9360"/>
      </w:tabs>
      <w:spacing w:after="0"/>
    </w:pPr>
    <w:rPr>
      <w:i/>
      <w:color w:val="B12732"/>
      <w:sz w:val="20"/>
    </w:rPr>
  </w:style>
  <w:style w:type="paragraph" w:customStyle="1" w:styleId="Heading4NoLetter-IPR">
    <w:name w:val="Heading4NoLetter-IPR"/>
    <w:link w:val="Heading4NoLetter-IPRChar"/>
    <w:qFormat/>
    <w:rsid w:val="004C5DAC"/>
    <w:pPr>
      <w:keepNext/>
      <w:spacing w:after="240" w:line="240" w:lineRule="auto"/>
    </w:pPr>
    <w:rPr>
      <w:rFonts w:ascii="Candara" w:hAnsi="Candara"/>
      <w:b/>
      <w:i/>
      <w:color w:val="B12732"/>
    </w:rPr>
  </w:style>
  <w:style w:type="character" w:customStyle="1" w:styleId="Heading1Char">
    <w:name w:val="Heading 1 Char"/>
    <w:basedOn w:val="DefaultParagraphFont"/>
    <w:link w:val="Heading1"/>
    <w:uiPriority w:val="9"/>
    <w:rsid w:val="00357E67"/>
    <w:rPr>
      <w:rFonts w:ascii="Candara" w:hAnsi="Candara" w:eastAsiaTheme="majorEastAsia" w:cstheme="majorBidi"/>
      <w:b/>
      <w:bCs/>
      <w:color w:val="DD2230"/>
      <w:sz w:val="36"/>
      <w:szCs w:val="36"/>
    </w:rPr>
  </w:style>
  <w:style w:type="character" w:customStyle="1" w:styleId="FooterRedInsight-IPRChar">
    <w:name w:val="FooterRedInsight-IPR Char"/>
    <w:basedOn w:val="DefaultParagraphFont"/>
    <w:link w:val="FooterRedInsight-IPR"/>
    <w:rsid w:val="00065AB6"/>
    <w:rPr>
      <w:i/>
      <w:color w:val="B12732"/>
      <w:sz w:val="20"/>
    </w:rPr>
  </w:style>
  <w:style w:type="paragraph" w:customStyle="1" w:styleId="BulletsRed-IPR">
    <w:name w:val="BulletsRed-IPR"/>
    <w:link w:val="BulletsRed-IPRChar"/>
    <w:qFormat/>
    <w:rsid w:val="004C5DAC"/>
    <w:pPr>
      <w:numPr>
        <w:numId w:val="15"/>
      </w:numPr>
      <w:spacing w:after="120" w:line="240" w:lineRule="auto"/>
    </w:pPr>
    <w:rPr>
      <w:rFonts w:ascii="Calibri" w:hAnsi="Calibri" w:cs="Times New Roman"/>
      <w:szCs w:val="24"/>
    </w:rPr>
  </w:style>
  <w:style w:type="paragraph" w:styleId="Footer">
    <w:name w:val="footer"/>
    <w:basedOn w:val="Normal"/>
    <w:link w:val="FooterChar"/>
    <w:uiPriority w:val="99"/>
    <w:unhideWhenUsed/>
    <w:rsid w:val="00A0610B"/>
    <w:pPr>
      <w:tabs>
        <w:tab w:val="center" w:pos="4680"/>
        <w:tab w:val="right" w:pos="9360"/>
      </w:tabs>
      <w:spacing w:after="0"/>
    </w:pPr>
  </w:style>
  <w:style w:type="character" w:customStyle="1" w:styleId="FooterChar">
    <w:name w:val="Footer Char"/>
    <w:basedOn w:val="DefaultParagraphFont"/>
    <w:link w:val="Footer"/>
    <w:uiPriority w:val="99"/>
    <w:rsid w:val="00A0610B"/>
  </w:style>
  <w:style w:type="paragraph" w:customStyle="1" w:styleId="NumbersRed-IPR">
    <w:name w:val="NumbersRed-IPR"/>
    <w:link w:val="NumbersRed-IPRChar"/>
    <w:qFormat/>
    <w:rsid w:val="004C5DAC"/>
    <w:pPr>
      <w:numPr>
        <w:numId w:val="13"/>
      </w:numPr>
      <w:spacing w:after="120" w:line="240" w:lineRule="auto"/>
    </w:pPr>
    <w:rPr>
      <w:rFonts w:ascii="Calibri" w:hAnsi="Calibri"/>
    </w:rPr>
  </w:style>
  <w:style w:type="paragraph" w:customStyle="1" w:styleId="FooterTitle-IPR">
    <w:name w:val="FooterTitle-IPR"/>
    <w:basedOn w:val="Normal"/>
    <w:link w:val="FooterTitle-IPRChar"/>
    <w:rsid w:val="00065AB6"/>
    <w:pPr>
      <w:pBdr>
        <w:top w:val="single" w:sz="8" w:space="1" w:color="B12732"/>
      </w:pBdr>
      <w:tabs>
        <w:tab w:val="right" w:pos="9360"/>
      </w:tabs>
      <w:spacing w:after="0"/>
    </w:pPr>
    <w:rPr>
      <w:i/>
      <w:sz w:val="20"/>
    </w:rPr>
  </w:style>
  <w:style w:type="character" w:customStyle="1" w:styleId="FooterTitle-IPRChar">
    <w:name w:val="FooterTitle-IPR Char"/>
    <w:basedOn w:val="DefaultParagraphFont"/>
    <w:link w:val="FooterTitle-IPR"/>
    <w:rsid w:val="00065AB6"/>
    <w:rPr>
      <w:i/>
      <w:sz w:val="20"/>
    </w:rPr>
  </w:style>
  <w:style w:type="character" w:customStyle="1" w:styleId="BulletsRed-IPRChar">
    <w:name w:val="BulletsRed-IPR Char"/>
    <w:basedOn w:val="DefaultParagraphFont"/>
    <w:link w:val="BulletsRed-IPR"/>
    <w:rsid w:val="004C5DAC"/>
    <w:rPr>
      <w:rFonts w:ascii="Calibri" w:hAnsi="Calibri" w:cs="Times New Roman"/>
      <w:szCs w:val="24"/>
    </w:rPr>
  </w:style>
  <w:style w:type="character" w:customStyle="1" w:styleId="NumbersRed-IPRChar">
    <w:name w:val="NumbersRed-IPR Char"/>
    <w:basedOn w:val="DefaultParagraphFont"/>
    <w:link w:val="NumbersRed-IPR"/>
    <w:rsid w:val="004C5DAC"/>
    <w:rPr>
      <w:rFonts w:ascii="Calibri" w:hAnsi="Calibri"/>
    </w:rPr>
  </w:style>
  <w:style w:type="paragraph" w:customStyle="1" w:styleId="TableText-IPR">
    <w:name w:val="TableText-IPR"/>
    <w:link w:val="TableText-IPRChar"/>
    <w:qFormat/>
    <w:rsid w:val="004C5DAC"/>
    <w:pPr>
      <w:spacing w:after="0" w:line="240" w:lineRule="auto"/>
    </w:pPr>
    <w:rPr>
      <w:rFonts w:ascii="Calibri" w:hAnsi="Calibri" w:eastAsiaTheme="minorEastAsia" w:cs="Times New Roman"/>
      <w:sz w:val="20"/>
      <w:szCs w:val="20"/>
    </w:rPr>
  </w:style>
  <w:style w:type="table" w:styleId="TableGrid">
    <w:name w:val="Table Grid"/>
    <w:basedOn w:val="TableNormal"/>
    <w:uiPriority w:val="59"/>
    <w:rsid w:val="008F51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IPR">
    <w:name w:val="Heading2-IPR"/>
    <w:link w:val="Heading2-IPRChar"/>
    <w:qFormat/>
    <w:rsid w:val="004C5DAC"/>
    <w:pPr>
      <w:keepNext/>
      <w:numPr>
        <w:numId w:val="10"/>
      </w:numPr>
      <w:pBdr>
        <w:bottom w:val="dotted" w:sz="4" w:space="1" w:color="auto"/>
      </w:pBdr>
      <w:tabs>
        <w:tab w:val="left" w:pos="360"/>
      </w:tabs>
      <w:spacing w:after="240" w:line="240" w:lineRule="auto"/>
      <w:outlineLvl w:val="1"/>
    </w:pPr>
    <w:rPr>
      <w:rFonts w:ascii="Candara" w:hAnsi="Candara" w:eastAsiaTheme="majorEastAsia" w:cstheme="majorBidi"/>
      <w:b/>
      <w:bCs/>
      <w:color w:val="B12732"/>
      <w:sz w:val="28"/>
      <w:szCs w:val="26"/>
    </w:rPr>
  </w:style>
  <w:style w:type="paragraph" w:customStyle="1" w:styleId="TextBox2RedBold-IPR">
    <w:name w:val="TextBox2RedBold-IPR"/>
    <w:link w:val="TextBox2RedBold-IPRChar"/>
    <w:rsid w:val="00D96A9C"/>
    <w:pPr>
      <w:pBdr>
        <w:bottom w:val="single" w:sz="18" w:space="1" w:color="6A6C67"/>
      </w:pBdr>
      <w:spacing w:after="0" w:line="240" w:lineRule="auto"/>
      <w:jc w:val="right"/>
    </w:pPr>
    <w:rPr>
      <w:rFonts w:ascii="Century Gothic" w:hAnsi="Century Gothic" w:eastAsiaTheme="minorEastAsia" w:cs="Times New Roman"/>
      <w:color w:val="B12732"/>
      <w:sz w:val="20"/>
      <w:szCs w:val="20"/>
    </w:rPr>
  </w:style>
  <w:style w:type="paragraph" w:customStyle="1" w:styleId="DropCap-IPR">
    <w:name w:val="DropCap-IPR"/>
    <w:link w:val="DropCap-IPRChar"/>
    <w:qFormat/>
    <w:rsid w:val="004C5DAC"/>
    <w:pPr>
      <w:keepNext/>
      <w:framePr w:wrap="around" w:vAnchor="text" w:hAnchor="text"/>
      <w:spacing w:after="0" w:line="537" w:lineRule="exact"/>
    </w:pPr>
    <w:rPr>
      <w:rFonts w:ascii="Candara" w:eastAsia="Times New Roman" w:hAnsi="Candara" w:cs="Times New Roman"/>
      <w:color w:val="B12732"/>
      <w:position w:val="-5"/>
      <w:sz w:val="68"/>
      <w:szCs w:val="24"/>
    </w:rPr>
  </w:style>
  <w:style w:type="character" w:customStyle="1" w:styleId="DropCap-IPRChar">
    <w:name w:val="DropCap-IPR Char"/>
    <w:basedOn w:val="DefaultParagraphFont"/>
    <w:link w:val="DropCap-IPR"/>
    <w:rsid w:val="004C5DAC"/>
    <w:rPr>
      <w:rFonts w:ascii="Candara" w:eastAsia="Times New Roman" w:hAnsi="Candara" w:cs="Times New Roman"/>
      <w:color w:val="B12732"/>
      <w:position w:val="-5"/>
      <w:sz w:val="68"/>
      <w:szCs w:val="24"/>
    </w:rPr>
  </w:style>
  <w:style w:type="character" w:customStyle="1" w:styleId="TextBox2RedBold-IPRChar">
    <w:name w:val="TextBox2RedBold-IPR Char"/>
    <w:basedOn w:val="DefaultParagraphFont"/>
    <w:link w:val="TextBox2RedBold-IPR"/>
    <w:rsid w:val="00D96A9C"/>
    <w:rPr>
      <w:rFonts w:ascii="Century Gothic" w:hAnsi="Century Gothic" w:eastAsiaTheme="minorEastAsia" w:cs="Times New Roman"/>
      <w:color w:val="B12732"/>
      <w:sz w:val="20"/>
      <w:szCs w:val="20"/>
    </w:rPr>
  </w:style>
  <w:style w:type="character" w:customStyle="1" w:styleId="TableText-IPRChar">
    <w:name w:val="TableText-IPR Char"/>
    <w:basedOn w:val="DefaultParagraphFont"/>
    <w:link w:val="TableText-IPR"/>
    <w:rsid w:val="004C5DAC"/>
    <w:rPr>
      <w:rFonts w:ascii="Calibri" w:hAnsi="Calibri" w:eastAsiaTheme="minorEastAsia" w:cs="Times New Roman"/>
      <w:sz w:val="20"/>
      <w:szCs w:val="20"/>
    </w:rPr>
  </w:style>
  <w:style w:type="table" w:customStyle="1" w:styleId="InsightTable">
    <w:name w:val="Insight Table"/>
    <w:basedOn w:val="TableNormal"/>
    <w:uiPriority w:val="99"/>
    <w:rsid w:val="00037EC0"/>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tcMar>
        <w:left w:w="58" w:type="dxa"/>
        <w:right w:w="58" w:type="dxa"/>
      </w:tcMar>
      <w:vAlign w:val="center"/>
    </w:tcPr>
    <w:tblStylePr w:type="firstRow">
      <w:pPr>
        <w:jc w:val="center"/>
      </w:pPr>
      <w:rPr>
        <w:rFonts w:ascii="Lucida Sans Unicode" w:hAnsi="Lucida Sans Unicode"/>
        <w:sz w:val="20"/>
      </w:rPr>
      <w:tblPr/>
      <w:tcPr>
        <w:tcBorders>
          <w:top w:val="single" w:sz="8" w:space="0" w:color="B12732"/>
          <w:left w:val="nil"/>
          <w:bottom w:val="single" w:sz="8" w:space="0" w:color="B12732"/>
          <w:right w:val="nil"/>
          <w:insideH w:val="nil"/>
          <w:insideV w:val="nil"/>
          <w:tl2br w:val="nil"/>
          <w:tr2bl w:val="nil"/>
        </w:tcBorders>
      </w:tcPr>
    </w:tblStylePr>
  </w:style>
  <w:style w:type="paragraph" w:customStyle="1" w:styleId="TableHeaderRow-IPR">
    <w:name w:val="TableHeaderRow-IPR"/>
    <w:link w:val="TableHeaderRow-IPRChar"/>
    <w:qFormat/>
    <w:rsid w:val="004C5DAC"/>
    <w:pPr>
      <w:spacing w:after="0" w:line="240" w:lineRule="auto"/>
      <w:jc w:val="center"/>
    </w:pPr>
    <w:rPr>
      <w:rFonts w:ascii="Lucida Sans" w:eastAsia="Times New Roman" w:hAnsi="Lucida Sans" w:cs="Lucida Sans Unicode"/>
      <w:b/>
      <w:sz w:val="18"/>
      <w:szCs w:val="24"/>
    </w:rPr>
  </w:style>
  <w:style w:type="character" w:customStyle="1" w:styleId="TableHeaderRow-IPRChar">
    <w:name w:val="TableHeaderRow-IPR Char"/>
    <w:basedOn w:val="DefaultParagraphFont"/>
    <w:link w:val="TableHeaderRow-IPR"/>
    <w:rsid w:val="004C5DAC"/>
    <w:rPr>
      <w:rFonts w:ascii="Lucida Sans" w:eastAsia="Times New Roman" w:hAnsi="Lucida Sans" w:cs="Lucida Sans Unicode"/>
      <w:b/>
      <w:sz w:val="18"/>
      <w:szCs w:val="24"/>
    </w:rPr>
  </w:style>
  <w:style w:type="character" w:customStyle="1" w:styleId="Heading2Char">
    <w:name w:val="Heading 2 Char"/>
    <w:basedOn w:val="DefaultParagraphFont"/>
    <w:link w:val="Heading2"/>
    <w:uiPriority w:val="9"/>
    <w:rsid w:val="00B30E41"/>
    <w:rPr>
      <w:rFonts w:ascii="Candara" w:hAnsi="Candara" w:eastAsiaTheme="majorEastAsia" w:cstheme="majorBidi"/>
      <w:b/>
      <w:bCs/>
      <w:color w:val="DD2230"/>
      <w:sz w:val="28"/>
      <w:szCs w:val="26"/>
    </w:rPr>
  </w:style>
  <w:style w:type="paragraph" w:customStyle="1" w:styleId="FtnteTable-IPR">
    <w:name w:val="FtnteTable-IPR"/>
    <w:link w:val="FtnteTable-IPRChar"/>
    <w:qFormat/>
    <w:rsid w:val="009C2773"/>
    <w:pPr>
      <w:spacing w:before="60" w:after="0" w:line="240" w:lineRule="auto"/>
      <w:contextualSpacing/>
    </w:pPr>
    <w:rPr>
      <w:rFonts w:ascii="Calibri" w:eastAsia="Calibri" w:hAnsi="Calibri" w:cs="Calibri"/>
      <w:sz w:val="18"/>
      <w:szCs w:val="20"/>
    </w:rPr>
  </w:style>
  <w:style w:type="paragraph" w:customStyle="1" w:styleId="FigureTitle-IPR">
    <w:name w:val="FigureTitle-IPR"/>
    <w:link w:val="FigureTitle-IPRChar"/>
    <w:qFormat/>
    <w:rsid w:val="004C5DAC"/>
    <w:pPr>
      <w:keepNext/>
      <w:spacing w:after="120" w:line="240" w:lineRule="auto"/>
    </w:pPr>
    <w:rPr>
      <w:rFonts w:ascii="Calibri" w:eastAsia="Times New Roman" w:hAnsi="Calibri" w:cs="Times New Roman"/>
      <w:b/>
      <w:i/>
      <w:szCs w:val="24"/>
    </w:rPr>
  </w:style>
  <w:style w:type="character" w:customStyle="1" w:styleId="FtnteTable-IPRChar">
    <w:name w:val="FtnteTable-IPR Char"/>
    <w:basedOn w:val="DefaultParagraphFont"/>
    <w:link w:val="FtnteTable-IPR"/>
    <w:rsid w:val="009C2773"/>
    <w:rPr>
      <w:rFonts w:ascii="Calibri" w:eastAsia="Calibri" w:hAnsi="Calibri" w:cs="Calibri"/>
      <w:sz w:val="18"/>
      <w:szCs w:val="20"/>
    </w:rPr>
  </w:style>
  <w:style w:type="character" w:customStyle="1" w:styleId="FigureTitle-IPRChar">
    <w:name w:val="FigureTitle-IPR Char"/>
    <w:basedOn w:val="DefaultParagraphFont"/>
    <w:link w:val="FigureTitle-IPR"/>
    <w:rsid w:val="004C5DAC"/>
    <w:rPr>
      <w:rFonts w:ascii="Calibri" w:eastAsia="Times New Roman" w:hAnsi="Calibri" w:cs="Times New Roman"/>
      <w:b/>
      <w:i/>
      <w:szCs w:val="24"/>
    </w:rPr>
  </w:style>
  <w:style w:type="paragraph" w:customStyle="1" w:styleId="Heading3-IPR">
    <w:name w:val="Heading3-IPR"/>
    <w:link w:val="Heading3-IPRChar"/>
    <w:qFormat/>
    <w:rsid w:val="004C5DAC"/>
    <w:pPr>
      <w:keepNext/>
      <w:numPr>
        <w:numId w:val="1"/>
      </w:numPr>
      <w:spacing w:after="240" w:line="240" w:lineRule="auto"/>
      <w:outlineLvl w:val="2"/>
    </w:pPr>
    <w:rPr>
      <w:rFonts w:ascii="Candara" w:eastAsia="Calibri" w:hAnsi="Candara" w:cs="Arial"/>
      <w:b/>
      <w:bCs/>
      <w:color w:val="B12732"/>
      <w:sz w:val="24"/>
      <w:szCs w:val="24"/>
    </w:rPr>
  </w:style>
  <w:style w:type="character" w:customStyle="1" w:styleId="Heading3-IPRChar">
    <w:name w:val="Heading3-IPR Char"/>
    <w:basedOn w:val="DefaultParagraphFont"/>
    <w:link w:val="Heading3-IPR"/>
    <w:rsid w:val="004C5DAC"/>
    <w:rPr>
      <w:rFonts w:ascii="Candara" w:eastAsia="Calibri" w:hAnsi="Candara" w:cs="Arial"/>
      <w:b/>
      <w:bCs/>
      <w:color w:val="B12732"/>
      <w:sz w:val="24"/>
      <w:szCs w:val="24"/>
    </w:rPr>
  </w:style>
  <w:style w:type="paragraph" w:customStyle="1" w:styleId="Heading4-IPR">
    <w:name w:val="Heading4-IPR"/>
    <w:link w:val="Heading4-IPRChar"/>
    <w:qFormat/>
    <w:rsid w:val="004C5DAC"/>
    <w:pPr>
      <w:keepNext/>
      <w:numPr>
        <w:numId w:val="2"/>
      </w:numPr>
      <w:spacing w:after="240" w:line="240" w:lineRule="auto"/>
      <w:outlineLvl w:val="3"/>
    </w:pPr>
    <w:rPr>
      <w:rFonts w:ascii="Candara" w:eastAsia="Times New Roman" w:hAnsi="Candara" w:cs="Tahoma"/>
      <w:b/>
      <w:i/>
      <w:color w:val="B12732"/>
      <w:szCs w:val="26"/>
    </w:rPr>
  </w:style>
  <w:style w:type="character" w:customStyle="1" w:styleId="Heading4-IPRChar">
    <w:name w:val="Heading4-IPR Char"/>
    <w:basedOn w:val="DefaultParagraphFont"/>
    <w:link w:val="Heading4-IPR"/>
    <w:rsid w:val="004C5DAC"/>
    <w:rPr>
      <w:rFonts w:ascii="Candara" w:eastAsia="Times New Roman" w:hAnsi="Candara" w:cs="Tahoma"/>
      <w:b/>
      <w:i/>
      <w:color w:val="B12732"/>
      <w:szCs w:val="26"/>
    </w:rPr>
  </w:style>
  <w:style w:type="character" w:customStyle="1" w:styleId="Heading2-IPRChar">
    <w:name w:val="Heading2-IPR Char"/>
    <w:basedOn w:val="Heading2Char"/>
    <w:link w:val="Heading2-IPR"/>
    <w:rsid w:val="004C5DAC"/>
    <w:rPr>
      <w:rFonts w:ascii="Candara" w:hAnsi="Candara" w:eastAsiaTheme="majorEastAsia" w:cstheme="majorBidi"/>
      <w:b/>
      <w:bCs/>
      <w:color w:val="B12732"/>
      <w:sz w:val="28"/>
      <w:szCs w:val="26"/>
    </w:rPr>
  </w:style>
  <w:style w:type="paragraph" w:styleId="Header">
    <w:name w:val="header"/>
    <w:basedOn w:val="Normal"/>
    <w:link w:val="HeaderChar"/>
    <w:uiPriority w:val="99"/>
    <w:unhideWhenUsed/>
    <w:rsid w:val="006A19A8"/>
    <w:pPr>
      <w:tabs>
        <w:tab w:val="center" w:pos="4680"/>
        <w:tab w:val="right" w:pos="9360"/>
      </w:tabs>
      <w:spacing w:after="0"/>
    </w:pPr>
  </w:style>
  <w:style w:type="character" w:customStyle="1" w:styleId="HeaderChar">
    <w:name w:val="Header Char"/>
    <w:basedOn w:val="DefaultParagraphFont"/>
    <w:link w:val="Header"/>
    <w:uiPriority w:val="99"/>
    <w:rsid w:val="006A19A8"/>
  </w:style>
  <w:style w:type="paragraph" w:customStyle="1" w:styleId="BodyText-IPR">
    <w:name w:val="BodyText-IPR"/>
    <w:link w:val="BodyText-IPRChar"/>
    <w:qFormat/>
    <w:rsid w:val="004C5DAC"/>
    <w:pPr>
      <w:spacing w:after="240" w:line="240" w:lineRule="auto"/>
    </w:pPr>
    <w:rPr>
      <w:rFonts w:ascii="Calibri" w:hAnsi="Calibri"/>
    </w:rPr>
  </w:style>
  <w:style w:type="paragraph" w:styleId="TOC3">
    <w:name w:val="toc 3"/>
    <w:basedOn w:val="Normal"/>
    <w:next w:val="Normal"/>
    <w:autoRedefine/>
    <w:uiPriority w:val="39"/>
    <w:unhideWhenUsed/>
    <w:rsid w:val="00664A30"/>
    <w:pPr>
      <w:spacing w:after="100"/>
      <w:ind w:left="440"/>
    </w:pPr>
  </w:style>
  <w:style w:type="paragraph" w:customStyle="1" w:styleId="BodyCentered-IPR">
    <w:name w:val="BodyCentered-IPR"/>
    <w:link w:val="BodyCentered-IPRChar"/>
    <w:rsid w:val="00C369AD"/>
    <w:pPr>
      <w:spacing w:after="0" w:line="240" w:lineRule="auto"/>
      <w:jc w:val="center"/>
    </w:pPr>
    <w:rPr>
      <w:rFonts w:ascii="Calibri" w:eastAsia="Times New Roman" w:hAnsi="Calibri" w:cs="Lucida Sans Unicode"/>
    </w:rPr>
  </w:style>
  <w:style w:type="paragraph" w:styleId="TOC4">
    <w:name w:val="toc 4"/>
    <w:basedOn w:val="Normal"/>
    <w:next w:val="Normal"/>
    <w:autoRedefine/>
    <w:uiPriority w:val="39"/>
    <w:unhideWhenUsed/>
    <w:rsid w:val="00664A30"/>
    <w:pPr>
      <w:spacing w:after="100"/>
      <w:ind w:left="660"/>
    </w:pPr>
  </w:style>
  <w:style w:type="character" w:styleId="Hyperlink">
    <w:name w:val="Hyperlink"/>
    <w:basedOn w:val="DefaultParagraphFont"/>
    <w:uiPriority w:val="99"/>
    <w:unhideWhenUsed/>
    <w:rsid w:val="00664A30"/>
    <w:rPr>
      <w:color w:val="0000FF" w:themeColor="hyperlink"/>
      <w:u w:val="single"/>
    </w:rPr>
  </w:style>
  <w:style w:type="character" w:styleId="CommentReference">
    <w:name w:val="annotation reference"/>
    <w:basedOn w:val="DefaultParagraphFont"/>
    <w:uiPriority w:val="99"/>
    <w:unhideWhenUsed/>
    <w:rsid w:val="00664A30"/>
    <w:rPr>
      <w:sz w:val="16"/>
      <w:szCs w:val="16"/>
    </w:rPr>
  </w:style>
  <w:style w:type="paragraph" w:styleId="CommentText">
    <w:name w:val="annotation text"/>
    <w:basedOn w:val="Normal"/>
    <w:link w:val="CommentTextChar"/>
    <w:uiPriority w:val="99"/>
    <w:unhideWhenUsed/>
    <w:rsid w:val="00664A30"/>
    <w:rPr>
      <w:sz w:val="20"/>
      <w:szCs w:val="20"/>
    </w:rPr>
  </w:style>
  <w:style w:type="character" w:customStyle="1" w:styleId="CommentTextChar">
    <w:name w:val="Comment Text Char"/>
    <w:basedOn w:val="DefaultParagraphFont"/>
    <w:link w:val="CommentText"/>
    <w:uiPriority w:val="99"/>
    <w:rsid w:val="00664A30"/>
    <w:rPr>
      <w:sz w:val="20"/>
      <w:szCs w:val="20"/>
    </w:rPr>
  </w:style>
  <w:style w:type="paragraph" w:styleId="CommentSubject">
    <w:name w:val="annotation subject"/>
    <w:basedOn w:val="CommentText"/>
    <w:next w:val="CommentText"/>
    <w:link w:val="CommentSubjectChar"/>
    <w:uiPriority w:val="99"/>
    <w:semiHidden/>
    <w:unhideWhenUsed/>
    <w:rsid w:val="00664A30"/>
    <w:rPr>
      <w:b/>
      <w:bCs/>
    </w:rPr>
  </w:style>
  <w:style w:type="character" w:customStyle="1" w:styleId="CommentSubjectChar">
    <w:name w:val="Comment Subject Char"/>
    <w:basedOn w:val="CommentTextChar"/>
    <w:link w:val="CommentSubject"/>
    <w:uiPriority w:val="99"/>
    <w:semiHidden/>
    <w:rsid w:val="00664A30"/>
    <w:rPr>
      <w:b/>
      <w:bCs/>
      <w:sz w:val="20"/>
      <w:szCs w:val="20"/>
    </w:rPr>
  </w:style>
  <w:style w:type="paragraph" w:customStyle="1" w:styleId="TextBox2Title-IPR">
    <w:name w:val="TextBox2Title-IPR"/>
    <w:link w:val="TextBox2Title-IPRChar"/>
    <w:rsid w:val="00065AB6"/>
    <w:pPr>
      <w:pBdr>
        <w:top w:val="single" w:sz="8" w:space="1" w:color="B12732"/>
      </w:pBdr>
      <w:spacing w:after="120" w:line="240" w:lineRule="auto"/>
      <w:jc w:val="center"/>
    </w:pPr>
    <w:rPr>
      <w:rFonts w:ascii="Century Gothic" w:hAnsi="Century Gothic" w:eastAsiaTheme="minorEastAsia" w:cs="Times New Roman"/>
      <w:b/>
      <w:color w:val="6A6C67"/>
      <w:sz w:val="20"/>
      <w:szCs w:val="4"/>
    </w:rPr>
  </w:style>
  <w:style w:type="character" w:customStyle="1" w:styleId="TextBox2Title-IPRChar">
    <w:name w:val="TextBox2Title-IPR Char"/>
    <w:basedOn w:val="DefaultParagraphFont"/>
    <w:link w:val="TextBox2Title-IPR"/>
    <w:rsid w:val="00065AB6"/>
    <w:rPr>
      <w:rFonts w:ascii="Century Gothic" w:hAnsi="Century Gothic" w:eastAsiaTheme="minorEastAsia" w:cs="Times New Roman"/>
      <w:b/>
      <w:color w:val="6A6C67"/>
      <w:sz w:val="20"/>
      <w:szCs w:val="4"/>
    </w:rPr>
  </w:style>
  <w:style w:type="character" w:customStyle="1" w:styleId="Heading3Char">
    <w:name w:val="Heading 3 Char"/>
    <w:basedOn w:val="DefaultParagraphFont"/>
    <w:link w:val="Heading3"/>
    <w:uiPriority w:val="9"/>
    <w:semiHidden/>
    <w:rsid w:val="00F51A1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4C5DAC"/>
    <w:rPr>
      <w:rFonts w:asciiTheme="majorHAnsi" w:eastAsiaTheme="majorEastAsia" w:hAnsiTheme="majorHAnsi" w:cstheme="majorBidi"/>
      <w:b/>
      <w:bCs/>
      <w:i/>
      <w:iCs/>
      <w:color w:val="4F81BD" w:themeColor="accent1"/>
    </w:rPr>
  </w:style>
  <w:style w:type="paragraph" w:styleId="TOC1">
    <w:name w:val="toc 1"/>
    <w:basedOn w:val="Normal"/>
    <w:next w:val="Normal"/>
    <w:autoRedefine/>
    <w:uiPriority w:val="39"/>
    <w:unhideWhenUsed/>
    <w:rsid w:val="0050748F"/>
    <w:pPr>
      <w:tabs>
        <w:tab w:val="right" w:leader="dot" w:pos="9350"/>
      </w:tabs>
      <w:spacing w:after="120"/>
    </w:pPr>
  </w:style>
  <w:style w:type="paragraph" w:styleId="TOC2">
    <w:name w:val="toc 2"/>
    <w:basedOn w:val="Normal"/>
    <w:next w:val="Normal"/>
    <w:autoRedefine/>
    <w:uiPriority w:val="39"/>
    <w:unhideWhenUsed/>
    <w:rsid w:val="00C17CDF"/>
    <w:pPr>
      <w:tabs>
        <w:tab w:val="left" w:pos="720"/>
        <w:tab w:val="left" w:pos="880"/>
        <w:tab w:val="right" w:leader="dot" w:pos="9350"/>
      </w:tabs>
      <w:spacing w:after="120"/>
      <w:ind w:left="432"/>
    </w:pPr>
  </w:style>
  <w:style w:type="paragraph" w:customStyle="1" w:styleId="TableTitle-IPR">
    <w:name w:val="TableTitle-IPR"/>
    <w:link w:val="TableTitle-IPRChar"/>
    <w:qFormat/>
    <w:rsid w:val="004C5DAC"/>
    <w:pPr>
      <w:keepNext/>
      <w:spacing w:after="120" w:line="240" w:lineRule="auto"/>
    </w:pPr>
    <w:rPr>
      <w:rFonts w:ascii="Calibri" w:eastAsia="Times New Roman" w:hAnsi="Calibri" w:cs="Times New Roman"/>
      <w:b/>
      <w:i/>
      <w:szCs w:val="24"/>
    </w:rPr>
  </w:style>
  <w:style w:type="paragraph" w:customStyle="1" w:styleId="Heading1-IPR">
    <w:name w:val="Heading1-IPR"/>
    <w:link w:val="Heading1-IPRChar"/>
    <w:qFormat/>
    <w:rsid w:val="004C5DAC"/>
    <w:pPr>
      <w:keepNext/>
      <w:pBdr>
        <w:bottom w:val="single" w:sz="12" w:space="1" w:color="6C7066"/>
      </w:pBdr>
      <w:spacing w:after="240" w:line="240" w:lineRule="auto"/>
      <w:jc w:val="center"/>
      <w:outlineLvl w:val="0"/>
    </w:pPr>
    <w:rPr>
      <w:rFonts w:ascii="Candara" w:hAnsi="Candara" w:eastAsiaTheme="majorEastAsia" w:cstheme="majorBidi"/>
      <w:b/>
      <w:bCs/>
      <w:color w:val="B12732"/>
      <w:sz w:val="36"/>
      <w:szCs w:val="36"/>
    </w:rPr>
  </w:style>
  <w:style w:type="character" w:customStyle="1" w:styleId="TableTitle-IPRChar">
    <w:name w:val="TableTitle-IPR Char"/>
    <w:basedOn w:val="FigureTitle-IPRChar"/>
    <w:link w:val="TableTitle-IPR"/>
    <w:rsid w:val="004C5DAC"/>
    <w:rPr>
      <w:rFonts w:ascii="Calibri" w:eastAsia="Times New Roman" w:hAnsi="Calibri" w:cs="Times New Roman"/>
      <w:b/>
      <w:i/>
      <w:szCs w:val="24"/>
    </w:rPr>
  </w:style>
  <w:style w:type="paragraph" w:customStyle="1" w:styleId="FrontMatterHeading-IPR">
    <w:name w:val="FrontMatterHeading-IPR"/>
    <w:link w:val="FrontMatterHeading-IPRChar"/>
    <w:rsid w:val="00D96A9C"/>
    <w:pPr>
      <w:keepNext/>
      <w:keepLines/>
      <w:pBdr>
        <w:bottom w:val="single" w:sz="12" w:space="1" w:color="6C7066"/>
      </w:pBdr>
      <w:spacing w:after="240" w:line="240" w:lineRule="auto"/>
      <w:jc w:val="center"/>
    </w:pPr>
    <w:rPr>
      <w:rFonts w:ascii="Candara" w:hAnsi="Candara" w:eastAsiaTheme="majorEastAsia" w:cstheme="majorBidi"/>
      <w:b/>
      <w:bCs/>
      <w:color w:val="B12732"/>
      <w:sz w:val="36"/>
      <w:szCs w:val="36"/>
    </w:rPr>
  </w:style>
  <w:style w:type="character" w:customStyle="1" w:styleId="Heading1-IPRChar">
    <w:name w:val="Heading1-IPR Char"/>
    <w:basedOn w:val="Heading1Char"/>
    <w:link w:val="Heading1-IPR"/>
    <w:rsid w:val="004C5DAC"/>
    <w:rPr>
      <w:rFonts w:ascii="Candara" w:hAnsi="Candara" w:eastAsiaTheme="majorEastAsia" w:cstheme="majorBidi"/>
      <w:b/>
      <w:bCs/>
      <w:color w:val="B12732"/>
      <w:sz w:val="36"/>
      <w:szCs w:val="36"/>
    </w:rPr>
  </w:style>
  <w:style w:type="character" w:customStyle="1" w:styleId="BodyText-IPRChar">
    <w:name w:val="BodyText-IPR Char"/>
    <w:basedOn w:val="DefaultParagraphFont"/>
    <w:link w:val="BodyText-IPR"/>
    <w:rsid w:val="004C5DAC"/>
    <w:rPr>
      <w:rFonts w:ascii="Calibri" w:hAnsi="Calibri"/>
    </w:rPr>
  </w:style>
  <w:style w:type="character" w:customStyle="1" w:styleId="FrontMatterHeading-IPRChar">
    <w:name w:val="FrontMatterHeading-IPR Char"/>
    <w:basedOn w:val="DefaultParagraphFont"/>
    <w:link w:val="FrontMatterHeading-IPR"/>
    <w:rsid w:val="00D96A9C"/>
    <w:rPr>
      <w:rFonts w:ascii="Candara" w:hAnsi="Candara" w:eastAsiaTheme="majorEastAsia" w:cstheme="majorBidi"/>
      <w:b/>
      <w:bCs/>
      <w:color w:val="B12732"/>
      <w:sz w:val="36"/>
      <w:szCs w:val="36"/>
    </w:rPr>
  </w:style>
  <w:style w:type="paragraph" w:styleId="TableofFigures">
    <w:name w:val="table of figures"/>
    <w:basedOn w:val="Normal"/>
    <w:next w:val="Normal"/>
    <w:uiPriority w:val="99"/>
    <w:unhideWhenUsed/>
    <w:rsid w:val="00DD0D51"/>
    <w:pPr>
      <w:spacing w:after="0"/>
    </w:pPr>
  </w:style>
  <w:style w:type="character" w:customStyle="1" w:styleId="BodyCentered-IPRChar">
    <w:name w:val="BodyCentered-IPR Char"/>
    <w:basedOn w:val="DefaultParagraphFont"/>
    <w:link w:val="BodyCentered-IPR"/>
    <w:rsid w:val="00C369AD"/>
    <w:rPr>
      <w:rFonts w:ascii="Calibri" w:eastAsia="Times New Roman" w:hAnsi="Calibri" w:cs="Lucida Sans Unicode"/>
    </w:rPr>
  </w:style>
  <w:style w:type="paragraph" w:styleId="FootnoteText">
    <w:name w:val="footnote text"/>
    <w:basedOn w:val="Normal"/>
    <w:link w:val="FootnoteTextChar"/>
    <w:uiPriority w:val="99"/>
    <w:semiHidden/>
    <w:unhideWhenUsed/>
    <w:rsid w:val="009C475C"/>
    <w:pPr>
      <w:spacing w:after="0"/>
    </w:pPr>
    <w:rPr>
      <w:sz w:val="20"/>
      <w:szCs w:val="20"/>
    </w:rPr>
  </w:style>
  <w:style w:type="character" w:customStyle="1" w:styleId="FootnoteTextChar">
    <w:name w:val="Footnote Text Char"/>
    <w:basedOn w:val="DefaultParagraphFont"/>
    <w:link w:val="FootnoteText"/>
    <w:uiPriority w:val="99"/>
    <w:semiHidden/>
    <w:rsid w:val="009C475C"/>
    <w:rPr>
      <w:sz w:val="20"/>
      <w:szCs w:val="20"/>
    </w:rPr>
  </w:style>
  <w:style w:type="character" w:styleId="FootnoteReference">
    <w:name w:val="footnote reference"/>
    <w:basedOn w:val="DefaultParagraphFont"/>
    <w:unhideWhenUsed/>
    <w:rsid w:val="009C475C"/>
    <w:rPr>
      <w:vertAlign w:val="superscript"/>
    </w:rPr>
  </w:style>
  <w:style w:type="paragraph" w:customStyle="1" w:styleId="FtnteBody-IPR">
    <w:name w:val="FtnteBody-IPR"/>
    <w:link w:val="FtnteBody-IPRChar"/>
    <w:qFormat/>
    <w:rsid w:val="004C5DAC"/>
    <w:pPr>
      <w:spacing w:after="0" w:line="240" w:lineRule="auto"/>
    </w:pPr>
    <w:rPr>
      <w:rFonts w:ascii="Calibri" w:hAnsi="Calibri"/>
      <w:sz w:val="18"/>
      <w:szCs w:val="20"/>
    </w:rPr>
  </w:style>
  <w:style w:type="paragraph" w:customStyle="1" w:styleId="References-IPR">
    <w:name w:val="References-IPR"/>
    <w:link w:val="References-IPRChar"/>
    <w:qFormat/>
    <w:rsid w:val="004C5DAC"/>
    <w:pPr>
      <w:spacing w:after="240" w:line="240" w:lineRule="auto"/>
      <w:ind w:left="288" w:hanging="288"/>
    </w:pPr>
    <w:rPr>
      <w:rFonts w:ascii="Calibri" w:eastAsia="Times New Roman" w:hAnsi="Calibri" w:cs="Times New Roman"/>
    </w:rPr>
  </w:style>
  <w:style w:type="character" w:customStyle="1" w:styleId="FtnteBody-IPRChar">
    <w:name w:val="FtnteBody-IPR Char"/>
    <w:basedOn w:val="FootnoteTextChar"/>
    <w:link w:val="FtnteBody-IPR"/>
    <w:rsid w:val="004C5DAC"/>
    <w:rPr>
      <w:rFonts w:ascii="Calibri" w:hAnsi="Calibri"/>
      <w:sz w:val="18"/>
      <w:szCs w:val="20"/>
    </w:rPr>
  </w:style>
  <w:style w:type="character" w:customStyle="1" w:styleId="References-IPRChar">
    <w:name w:val="References-IPR Char"/>
    <w:basedOn w:val="DefaultParagraphFont"/>
    <w:link w:val="References-IPR"/>
    <w:rsid w:val="004C5DAC"/>
    <w:rPr>
      <w:rFonts w:ascii="Calibri" w:eastAsia="Times New Roman" w:hAnsi="Calibri" w:cs="Times New Roman"/>
    </w:rPr>
  </w:style>
  <w:style w:type="paragraph" w:customStyle="1" w:styleId="TextBoxBody-IPR">
    <w:name w:val="TextBoxBody-IPR"/>
    <w:link w:val="TextBoxBody-IPRChar"/>
    <w:rsid w:val="00C17CDF"/>
    <w:pPr>
      <w:spacing w:after="0"/>
    </w:pPr>
    <w:rPr>
      <w:rFonts w:ascii="Calibri" w:hAnsi="Calibri"/>
      <w:sz w:val="20"/>
    </w:rPr>
  </w:style>
  <w:style w:type="numbering" w:customStyle="1" w:styleId="Numbers12ptCalibriList">
    <w:name w:val="Numbers12ptCalibriList"/>
    <w:uiPriority w:val="99"/>
    <w:rsid w:val="005A01EC"/>
    <w:pPr>
      <w:numPr>
        <w:numId w:val="3"/>
      </w:numPr>
    </w:pPr>
  </w:style>
  <w:style w:type="numbering" w:customStyle="1" w:styleId="BulletListStyleRed-IPR">
    <w:name w:val="BulletListStyleRed-IPR"/>
    <w:uiPriority w:val="99"/>
    <w:rsid w:val="006F3271"/>
    <w:pPr>
      <w:numPr>
        <w:numId w:val="11"/>
      </w:numPr>
    </w:pPr>
  </w:style>
  <w:style w:type="character" w:customStyle="1" w:styleId="Heading4NoLetter-IPRChar">
    <w:name w:val="Heading4NoLetter-IPR Char"/>
    <w:basedOn w:val="DefaultParagraphFont"/>
    <w:link w:val="Heading4NoLetter-IPR"/>
    <w:rsid w:val="004C5DAC"/>
    <w:rPr>
      <w:rFonts w:ascii="Candara" w:hAnsi="Candara"/>
      <w:b/>
      <w:i/>
      <w:color w:val="B12732"/>
    </w:rPr>
  </w:style>
  <w:style w:type="numbering" w:customStyle="1" w:styleId="TableBlackBulletsList-IPR">
    <w:name w:val="TableBlackBulletsList-IPR"/>
    <w:uiPriority w:val="99"/>
    <w:rsid w:val="005A01EC"/>
    <w:pPr>
      <w:numPr>
        <w:numId w:val="4"/>
      </w:numPr>
    </w:pPr>
  </w:style>
  <w:style w:type="paragraph" w:customStyle="1" w:styleId="TableRedBullets-IPR">
    <w:name w:val="TableRedBullets-IPR"/>
    <w:link w:val="TableRedBullets-IPRChar"/>
    <w:qFormat/>
    <w:rsid w:val="004C5DAC"/>
    <w:pPr>
      <w:numPr>
        <w:numId w:val="7"/>
      </w:numPr>
      <w:spacing w:after="0" w:line="240" w:lineRule="auto"/>
    </w:pPr>
    <w:rPr>
      <w:rFonts w:ascii="Calibri" w:hAnsi="Calibri" w:cstheme="minorHAnsi"/>
      <w:sz w:val="20"/>
      <w:szCs w:val="20"/>
    </w:rPr>
  </w:style>
  <w:style w:type="character" w:customStyle="1" w:styleId="TableRedBullets-IPRChar">
    <w:name w:val="TableRedBullets-IPR Char"/>
    <w:basedOn w:val="DefaultParagraphFont"/>
    <w:link w:val="TableRedBullets-IPR"/>
    <w:rsid w:val="004C5DAC"/>
    <w:rPr>
      <w:rFonts w:ascii="Calibri" w:hAnsi="Calibri" w:cstheme="minorHAnsi"/>
      <w:sz w:val="20"/>
      <w:szCs w:val="20"/>
    </w:rPr>
  </w:style>
  <w:style w:type="numbering" w:customStyle="1" w:styleId="TableRedBulletsList-IPR">
    <w:name w:val="TableRedBulletsList-IPR"/>
    <w:uiPriority w:val="99"/>
    <w:rsid w:val="005A01EC"/>
    <w:pPr>
      <w:numPr>
        <w:numId w:val="6"/>
      </w:numPr>
    </w:pPr>
  </w:style>
  <w:style w:type="paragraph" w:customStyle="1" w:styleId="TableRedNumbers-IPR">
    <w:name w:val="TableRedNumbers-IPR"/>
    <w:link w:val="TableRedNumbers-IPRChar"/>
    <w:qFormat/>
    <w:rsid w:val="004C5DAC"/>
    <w:pPr>
      <w:numPr>
        <w:numId w:val="9"/>
      </w:numPr>
      <w:spacing w:after="0" w:line="240" w:lineRule="auto"/>
      <w:contextualSpacing/>
    </w:pPr>
    <w:rPr>
      <w:rFonts w:ascii="Calibri" w:hAnsi="Calibri" w:cstheme="minorHAnsi"/>
      <w:sz w:val="20"/>
      <w:szCs w:val="20"/>
    </w:rPr>
  </w:style>
  <w:style w:type="character" w:customStyle="1" w:styleId="TableRedNumbers-IPRChar">
    <w:name w:val="TableRedNumbers-IPR Char"/>
    <w:basedOn w:val="DefaultParagraphFont"/>
    <w:link w:val="TableRedNumbers-IPR"/>
    <w:rsid w:val="004C5DAC"/>
    <w:rPr>
      <w:rFonts w:ascii="Calibri" w:hAnsi="Calibri" w:cstheme="minorHAnsi"/>
      <w:sz w:val="20"/>
      <w:szCs w:val="20"/>
    </w:rPr>
  </w:style>
  <w:style w:type="numbering" w:customStyle="1" w:styleId="TableRedNumbersList-IPR">
    <w:name w:val="TableRedNumbersList-IPR"/>
    <w:uiPriority w:val="99"/>
    <w:rsid w:val="005A01EC"/>
    <w:pPr>
      <w:numPr>
        <w:numId w:val="8"/>
      </w:numPr>
    </w:pPr>
  </w:style>
  <w:style w:type="character" w:customStyle="1" w:styleId="StyleCommentReference">
    <w:name w:val="Style Comment Reference +"/>
    <w:rsid w:val="00A11D5A"/>
  </w:style>
  <w:style w:type="paragraph" w:customStyle="1" w:styleId="DocTitle-IPR">
    <w:name w:val="DocTitle-IPR"/>
    <w:link w:val="DocTitle-IPRChar"/>
    <w:rsid w:val="0048146D"/>
    <w:pPr>
      <w:spacing w:before="1320" w:line="240" w:lineRule="auto"/>
      <w:jc w:val="center"/>
    </w:pPr>
    <w:rPr>
      <w:rFonts w:ascii="Candara" w:hAnsi="Candara" w:eastAsiaTheme="majorEastAsia" w:cstheme="majorBidi"/>
      <w:b/>
      <w:sz w:val="52"/>
      <w:szCs w:val="52"/>
    </w:rPr>
  </w:style>
  <w:style w:type="paragraph" w:customStyle="1" w:styleId="DocSubtitle-IPR">
    <w:name w:val="DocSubtitle-IPR"/>
    <w:link w:val="DocSubtitle-IPRChar"/>
    <w:rsid w:val="001C3C6B"/>
    <w:pPr>
      <w:spacing w:after="1320" w:line="240" w:lineRule="auto"/>
      <w:jc w:val="center"/>
    </w:pPr>
    <w:rPr>
      <w:rFonts w:ascii="Candara" w:hAnsi="Candara" w:eastAsiaTheme="majorEastAsia" w:cstheme="majorBidi"/>
      <w:b/>
      <w:bCs/>
      <w:sz w:val="36"/>
      <w:szCs w:val="52"/>
    </w:rPr>
  </w:style>
  <w:style w:type="character" w:customStyle="1" w:styleId="TextBoxBody-IPRChar">
    <w:name w:val="TextBoxBody-IPR Char"/>
    <w:basedOn w:val="BodyText-IPRChar"/>
    <w:link w:val="TextBoxBody-IPR"/>
    <w:rsid w:val="00C17CDF"/>
    <w:rPr>
      <w:rFonts w:ascii="Calibri" w:hAnsi="Calibri"/>
      <w:sz w:val="20"/>
    </w:rPr>
  </w:style>
  <w:style w:type="character" w:customStyle="1" w:styleId="DocTitle-IPRChar">
    <w:name w:val="DocTitle-IPR Char"/>
    <w:basedOn w:val="DefaultParagraphFont"/>
    <w:link w:val="DocTitle-IPR"/>
    <w:rsid w:val="00C17CDF"/>
    <w:rPr>
      <w:rFonts w:ascii="Candara" w:hAnsi="Candara" w:eastAsiaTheme="majorEastAsia" w:cstheme="majorBidi"/>
      <w:b/>
      <w:sz w:val="52"/>
      <w:szCs w:val="52"/>
    </w:rPr>
  </w:style>
  <w:style w:type="character" w:customStyle="1" w:styleId="DocSubtitle-IPRChar">
    <w:name w:val="DocSubtitle-IPR Char"/>
    <w:basedOn w:val="DefaultParagraphFont"/>
    <w:link w:val="DocSubtitle-IPR"/>
    <w:rsid w:val="001C3C6B"/>
    <w:rPr>
      <w:rFonts w:ascii="Candara" w:hAnsi="Candara" w:eastAsiaTheme="majorEastAsia" w:cstheme="majorBidi"/>
      <w:b/>
      <w:bCs/>
      <w:sz w:val="36"/>
      <w:szCs w:val="52"/>
    </w:rPr>
  </w:style>
  <w:style w:type="paragraph" w:customStyle="1" w:styleId="SubbulletRedLevelTwo">
    <w:name w:val="SubbulletRedLevelTwo"/>
    <w:basedOn w:val="BulletsRed-IPR"/>
    <w:link w:val="SubbulletRedLevelTwoChar"/>
    <w:qFormat/>
    <w:rsid w:val="004C5DAC"/>
    <w:pPr>
      <w:numPr>
        <w:ilvl w:val="1"/>
      </w:numPr>
    </w:pPr>
  </w:style>
  <w:style w:type="paragraph" w:customStyle="1" w:styleId="SubbulletRedLevelThree">
    <w:name w:val="SubbulletRedLevelThree"/>
    <w:basedOn w:val="SubbulletRedLevelTwo"/>
    <w:link w:val="SubbulletRedLevelThreeChar"/>
    <w:qFormat/>
    <w:rsid w:val="004C5DAC"/>
    <w:pPr>
      <w:numPr>
        <w:ilvl w:val="2"/>
        <w:numId w:val="14"/>
      </w:numPr>
    </w:pPr>
  </w:style>
  <w:style w:type="character" w:customStyle="1" w:styleId="SubbulletRedLevelTwoChar">
    <w:name w:val="SubbulletRedLevelTwo Char"/>
    <w:basedOn w:val="BulletsRed-IPRChar"/>
    <w:link w:val="SubbulletRedLevelTwo"/>
    <w:rsid w:val="004C5DAC"/>
    <w:rPr>
      <w:rFonts w:ascii="Calibri" w:hAnsi="Calibri" w:cs="Times New Roman"/>
      <w:szCs w:val="24"/>
    </w:rPr>
  </w:style>
  <w:style w:type="character" w:customStyle="1" w:styleId="SubbulletRedLevelThreeChar">
    <w:name w:val="SubbulletRedLevelThree Char"/>
    <w:basedOn w:val="SubbulletRedLevelTwoChar"/>
    <w:link w:val="SubbulletRedLevelThree"/>
    <w:rsid w:val="004C5DAC"/>
    <w:rPr>
      <w:rFonts w:ascii="Calibri" w:hAnsi="Calibri" w:cs="Times New Roman"/>
      <w:szCs w:val="24"/>
    </w:rPr>
  </w:style>
  <w:style w:type="paragraph" w:customStyle="1" w:styleId="Body11ptCalibri-IPR">
    <w:name w:val="Body11ptCalibri-IPR"/>
    <w:link w:val="Body11ptCalibri-IPRChar"/>
    <w:qFormat/>
    <w:rsid w:val="00174035"/>
    <w:pPr>
      <w:spacing w:after="120" w:line="480" w:lineRule="exact"/>
    </w:pPr>
    <w:rPr>
      <w:rFonts w:ascii="Calibri" w:eastAsia="Times New Roman" w:hAnsi="Calibri" w:cs="Times New Roman"/>
      <w:color w:val="auto"/>
      <w:szCs w:val="24"/>
    </w:rPr>
  </w:style>
  <w:style w:type="character" w:customStyle="1" w:styleId="Body11ptCalibri-IPRChar">
    <w:name w:val="Body11ptCalibri-IPR Char"/>
    <w:basedOn w:val="DefaultParagraphFont"/>
    <w:link w:val="Body11ptCalibri-IPR"/>
    <w:rsid w:val="00174035"/>
    <w:rPr>
      <w:rFonts w:ascii="Calibri" w:eastAsia="Times New Roman" w:hAnsi="Calibri" w:cs="Times New Roman"/>
      <w:color w:val="auto"/>
      <w:szCs w:val="24"/>
    </w:rPr>
  </w:style>
  <w:style w:type="numbering" w:customStyle="1" w:styleId="Bullets12ptTNRList">
    <w:name w:val="Bullets12ptTNRList"/>
    <w:uiPriority w:val="99"/>
    <w:rsid w:val="00174035"/>
    <w:pPr>
      <w:numPr>
        <w:numId w:val="17"/>
      </w:numPr>
    </w:pPr>
  </w:style>
  <w:style w:type="character" w:customStyle="1" w:styleId="normaltextrun">
    <w:name w:val="normaltextrun"/>
    <w:basedOn w:val="DefaultParagraphFont"/>
    <w:rsid w:val="00B47C49"/>
  </w:style>
  <w:style w:type="character" w:customStyle="1" w:styleId="Table-IPRChar">
    <w:name w:val="Table-IPR Char"/>
    <w:basedOn w:val="DefaultParagraphFont"/>
    <w:link w:val="Table-IPR"/>
    <w:locked/>
    <w:rsid w:val="00B47C49"/>
    <w:rPr>
      <w:sz w:val="20"/>
    </w:rPr>
  </w:style>
  <w:style w:type="paragraph" w:customStyle="1" w:styleId="Table-IPR">
    <w:name w:val="Table-IPR"/>
    <w:basedOn w:val="Normal"/>
    <w:link w:val="Table-IPRChar"/>
    <w:qFormat/>
    <w:rsid w:val="00B47C49"/>
    <w:pPr>
      <w:spacing w:after="0"/>
      <w:ind w:left="720" w:hanging="360"/>
      <w:contextualSpacing/>
    </w:pPr>
    <w:rPr>
      <w:rFonts w:ascii="Open Sans" w:hAnsi="Open Sans" w:cs="Open Sans"/>
      <w:color w:val="000000"/>
      <w:sz w:val="20"/>
    </w:rPr>
  </w:style>
  <w:style w:type="numbering" w:customStyle="1" w:styleId="NoList12">
    <w:name w:val="No List12"/>
    <w:next w:val="NoList"/>
    <w:uiPriority w:val="99"/>
    <w:semiHidden/>
    <w:unhideWhenUsed/>
    <w:rsid w:val="008F5D17"/>
  </w:style>
  <w:style w:type="character" w:customStyle="1" w:styleId="cf01">
    <w:name w:val="cf01"/>
    <w:basedOn w:val="DefaultParagraphFont"/>
    <w:rsid w:val="008F5D17"/>
    <w:rPr>
      <w:rFonts w:ascii="Segoe UI" w:hAnsi="Segoe UI" w:cs="Segoe UI" w:hint="default"/>
      <w:sz w:val="18"/>
      <w:szCs w:val="18"/>
    </w:rPr>
  </w:style>
  <w:style w:type="character" w:customStyle="1" w:styleId="cf11">
    <w:name w:val="cf11"/>
    <w:basedOn w:val="DefaultParagraphFont"/>
    <w:rsid w:val="008F5D17"/>
    <w:rPr>
      <w:rFonts w:ascii="Segoe UI" w:hAnsi="Segoe UI" w:cs="Segoe UI" w:hint="default"/>
      <w:i/>
      <w:iCs/>
      <w:sz w:val="18"/>
      <w:szCs w:val="18"/>
    </w:rPr>
  </w:style>
  <w:style w:type="character" w:customStyle="1" w:styleId="eop">
    <w:name w:val="eop"/>
    <w:basedOn w:val="DefaultParagraphFont"/>
    <w:rsid w:val="00C00F57"/>
  </w:style>
  <w:style w:type="paragraph" w:styleId="Revision">
    <w:name w:val="Revision"/>
    <w:hidden/>
    <w:uiPriority w:val="99"/>
    <w:semiHidden/>
    <w:rsid w:val="005C3D0C"/>
    <w:pPr>
      <w:spacing w:after="0" w:line="240" w:lineRule="auto"/>
    </w:pPr>
    <w:rPr>
      <w:rFonts w:asciiTheme="minorHAnsi" w:hAnsiTheme="minorHAnsi" w:cstheme="minorBidi"/>
      <w:color w:val="auto"/>
    </w:rPr>
  </w:style>
  <w:style w:type="paragraph" w:customStyle="1" w:styleId="L1-FlLSp12">
    <w:name w:val="L1-FlL Sp&amp;1/2"/>
    <w:basedOn w:val="Normal"/>
    <w:link w:val="L1-FlLSp12Char"/>
    <w:semiHidden/>
    <w:rsid w:val="00936078"/>
    <w:pPr>
      <w:tabs>
        <w:tab w:val="left" w:pos="1152"/>
      </w:tabs>
    </w:pPr>
    <w:rPr>
      <w:rFonts w:eastAsiaTheme="minorEastAsia" w:cs="Times New Roman"/>
      <w:szCs w:val="24"/>
      <w:lang w:eastAsia="ja-JP"/>
    </w:rPr>
  </w:style>
  <w:style w:type="character" w:customStyle="1" w:styleId="L1-FlLSp12Char">
    <w:name w:val="L1-FlL Sp&amp;1/2 Char"/>
    <w:basedOn w:val="DefaultParagraphFont"/>
    <w:link w:val="L1-FlLSp12"/>
    <w:semiHidden/>
    <w:rsid w:val="00936078"/>
    <w:rPr>
      <w:rFonts w:asciiTheme="minorHAnsi" w:eastAsiaTheme="minorEastAsia" w:hAnsiTheme="minorHAnsi" w:cs="Times New Roman"/>
      <w:color w:val="auto"/>
      <w:szCs w:val="24"/>
      <w:lang w:eastAsia="ja-JP"/>
    </w:rPr>
  </w:style>
  <w:style w:type="paragraph" w:customStyle="1" w:styleId="L1-Paragraph1">
    <w:name w:val="L1-Paragraph 1"/>
    <w:basedOn w:val="Normal"/>
    <w:link w:val="L1-Paragraph1Char"/>
    <w:uiPriority w:val="1"/>
    <w:qFormat/>
    <w:rsid w:val="00936078"/>
    <w:pPr>
      <w:tabs>
        <w:tab w:val="left" w:pos="1152"/>
      </w:tabs>
    </w:pPr>
    <w:rPr>
      <w:rFonts w:eastAsiaTheme="minorEastAsia" w:cs="Times New Roman"/>
      <w:szCs w:val="24"/>
      <w:lang w:eastAsia="ja-JP"/>
    </w:rPr>
  </w:style>
  <w:style w:type="character" w:customStyle="1" w:styleId="L1-Paragraph1Char">
    <w:name w:val="L1-Paragraph 1 Char"/>
    <w:basedOn w:val="DefaultParagraphFont"/>
    <w:link w:val="L1-Paragraph1"/>
    <w:uiPriority w:val="1"/>
    <w:rsid w:val="00936078"/>
    <w:rPr>
      <w:rFonts w:asciiTheme="minorHAnsi" w:eastAsiaTheme="minorEastAsia" w:hAnsiTheme="minorHAnsi" w:cs="Times New Roman"/>
      <w:color w:val="auto"/>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2676BC3D7BB94C94CCA1FAC67A0057" ma:contentTypeVersion="7" ma:contentTypeDescription="Create a new document." ma:contentTypeScope="" ma:versionID="bfeeefa9949149aa232ddead1034e26d">
  <xsd:schema xmlns:xsd="http://www.w3.org/2001/XMLSchema" xmlns:xs="http://www.w3.org/2001/XMLSchema" xmlns:p="http://schemas.microsoft.com/office/2006/metadata/properties" xmlns:ns2="b105fc2d-49d5-4dbd-bff6-19252311612d" xmlns:ns3="02d48562-ca8f-4072-bf71-9fef426ffa83" targetNamespace="http://schemas.microsoft.com/office/2006/metadata/properties" ma:root="true" ma:fieldsID="e389ed0c220eaf3a5108c3745516a381" ns2:_="" ns3:_="">
    <xsd:import namespace="b105fc2d-49d5-4dbd-bff6-19252311612d"/>
    <xsd:import namespace="02d48562-ca8f-4072-bf71-9fef426ffa8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05fc2d-49d5-4dbd-bff6-1925231161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d48562-ca8f-4072-bf71-9fef426ffa8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30014D-68B0-4DE2-A203-3860A27003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05fc2d-49d5-4dbd-bff6-19252311612d"/>
    <ds:schemaRef ds:uri="02d48562-ca8f-4072-bf71-9fef426ffa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8C668D-2D37-4DEF-93EB-7A9F7177F70E}">
  <ds:schemaRefs>
    <ds:schemaRef ds:uri="http://schemas.openxmlformats.org/officeDocument/2006/bibliography"/>
  </ds:schemaRefs>
</ds:datastoreItem>
</file>

<file path=customXml/itemProps3.xml><?xml version="1.0" encoding="utf-8"?>
<ds:datastoreItem xmlns:ds="http://schemas.openxmlformats.org/officeDocument/2006/customXml" ds:itemID="{1A84965C-A837-4E80-98F0-A3679F9D06B4}">
  <ds:schemaRefs>
    <ds:schemaRef ds:uri="http://schemas.microsoft.com/sharepoint/v3/contenttype/forms"/>
  </ds:schemaRefs>
</ds:datastoreItem>
</file>

<file path=customXml/itemProps4.xml><?xml version="1.0" encoding="utf-8"?>
<ds:datastoreItem xmlns:ds="http://schemas.openxmlformats.org/officeDocument/2006/customXml" ds:itemID="{78E0E041-3833-4CA8-B7DF-57CB0A6C64F6}">
  <ds:schemaRefs>
    <ds:schemaRef ds:uri="http://purl.org/dc/terms/"/>
    <ds:schemaRef ds:uri="http://schemas.microsoft.com/office/infopath/2007/PartnerControls"/>
    <ds:schemaRef ds:uri="b105fc2d-49d5-4dbd-bff6-19252311612d"/>
    <ds:schemaRef ds:uri="http://schemas.openxmlformats.org/package/2006/metadata/core-properties"/>
    <ds:schemaRef ds:uri="http://schemas.microsoft.com/office/2006/documentManagement/types"/>
    <ds:schemaRef ds:uri="http://schemas.microsoft.com/office/2006/metadata/properties"/>
    <ds:schemaRef ds:uri="http://purl.org/dc/elements/1.1/"/>
    <ds:schemaRef ds:uri="02d48562-ca8f-4072-bf71-9fef426ffa8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251</Words>
  <Characters>1431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Kelley Calvin</dc:creator>
  <cp:lastModifiedBy>Betsy Thorn</cp:lastModifiedBy>
  <cp:revision>6</cp:revision>
  <cp:lastPrinted>2015-05-26T19:17:00Z</cp:lastPrinted>
  <dcterms:created xsi:type="dcterms:W3CDTF">2023-08-18T18:14:00Z</dcterms:created>
  <dcterms:modified xsi:type="dcterms:W3CDTF">2024-01-31T03:42:00Z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0x010100C62676BC3D7BB94C94CCA1FAC67A0057</vt:lpwstr>
  </property>
</Properties>
</file>