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3BC1" w:rsidRPr="00203BC1" w:rsidP="00B621B8" w14:paraId="002A7107" w14:textId="1510A98E">
      <w:pPr>
        <w:pStyle w:val="Heading1-IPR"/>
        <w:rPr>
          <w:color w:val="1F497D" w:themeColor="text2"/>
        </w:rPr>
      </w:pPr>
      <w:r w:rsidRPr="00203BC1">
        <w:rPr>
          <w:color w:val="1F497D" w:themeColor="text2"/>
        </w:rPr>
        <w:t xml:space="preserve">M. Reminder Email to Schedule Interview </w:t>
      </w:r>
    </w:p>
    <w:p w:rsidR="00203BC1" w:rsidP="00B621B8" w14:paraId="4162B26F" w14:textId="77777777">
      <w:pPr>
        <w:pStyle w:val="Heading1-IPR"/>
      </w:pPr>
    </w:p>
    <w:p w:rsidR="00203BC1" w:rsidP="00B621B8" w14:paraId="594C5195" w14:textId="77777777">
      <w:pPr>
        <w:pStyle w:val="Heading1-IPR"/>
      </w:pPr>
    </w:p>
    <w:p w:rsidR="00203BC1" w:rsidP="00B621B8" w14:paraId="12FE492B" w14:textId="77777777">
      <w:pPr>
        <w:pStyle w:val="Heading1-IPR"/>
      </w:pPr>
    </w:p>
    <w:p w:rsidR="00203BC1" w:rsidP="00B621B8" w14:paraId="676257FB" w14:textId="77777777">
      <w:pPr>
        <w:pStyle w:val="Heading1-IPR"/>
      </w:pPr>
    </w:p>
    <w:p w:rsidR="00203BC1" w:rsidP="00B621B8" w14:paraId="2DD0F010" w14:textId="77777777">
      <w:pPr>
        <w:pStyle w:val="Heading1-IPR"/>
      </w:pPr>
    </w:p>
    <w:p w:rsidR="00203BC1" w:rsidP="00B621B8" w14:paraId="7B26E3C7" w14:textId="77777777">
      <w:pPr>
        <w:pStyle w:val="Heading1-IPR"/>
      </w:pPr>
    </w:p>
    <w:p w:rsidR="00203BC1" w:rsidP="00B621B8" w14:paraId="1AA5AB8B" w14:textId="77777777">
      <w:pPr>
        <w:pStyle w:val="Heading1-IPR"/>
      </w:pPr>
    </w:p>
    <w:p w:rsidR="00203BC1" w:rsidP="00B621B8" w14:paraId="40A2914B" w14:textId="77777777">
      <w:pPr>
        <w:pStyle w:val="Heading1-IPR"/>
      </w:pPr>
    </w:p>
    <w:p w:rsidR="00203BC1" w:rsidP="00B621B8" w14:paraId="79A934A3" w14:textId="77777777">
      <w:pPr>
        <w:pStyle w:val="Heading1-IPR"/>
      </w:pPr>
    </w:p>
    <w:p w:rsidR="00203BC1" w:rsidP="00B621B8" w14:paraId="40050B84" w14:textId="77777777">
      <w:pPr>
        <w:pStyle w:val="Heading1-IPR"/>
      </w:pPr>
    </w:p>
    <w:p w:rsidR="00203BC1" w:rsidP="00B621B8" w14:paraId="00A1562E" w14:textId="77777777">
      <w:pPr>
        <w:pStyle w:val="Heading1-IPR"/>
      </w:pPr>
    </w:p>
    <w:p w:rsidR="00203BC1" w:rsidP="00B621B8" w14:paraId="1EC482EC" w14:textId="77777777">
      <w:pPr>
        <w:pStyle w:val="Heading1-IPR"/>
      </w:pPr>
    </w:p>
    <w:p w:rsidR="00203BC1" w:rsidP="00B621B8" w14:paraId="5CE153E9" w14:textId="77777777">
      <w:pPr>
        <w:pStyle w:val="Heading1-IPR"/>
      </w:pPr>
    </w:p>
    <w:p w:rsidR="00203BC1" w:rsidP="00B621B8" w14:paraId="498BA5A5" w14:textId="77777777">
      <w:pPr>
        <w:pStyle w:val="Heading1-IPR"/>
      </w:pPr>
    </w:p>
    <w:p w:rsidR="00203BC1" w:rsidP="00B621B8" w14:paraId="00186750" w14:textId="77777777">
      <w:pPr>
        <w:pStyle w:val="Heading1-IPR"/>
      </w:pPr>
    </w:p>
    <w:p w:rsidR="00203BC1" w:rsidP="00B621B8" w14:paraId="0CA9D79B" w14:textId="77777777">
      <w:pPr>
        <w:pStyle w:val="Heading1-IPR"/>
      </w:pPr>
    </w:p>
    <w:p w:rsidR="00203BC1" w:rsidP="00B621B8" w14:paraId="08756FF9" w14:textId="77777777">
      <w:pPr>
        <w:pStyle w:val="Heading1-IPR"/>
      </w:pPr>
    </w:p>
    <w:p w:rsidR="00203BC1" w:rsidP="00B621B8" w14:paraId="12D20B08" w14:textId="77777777">
      <w:pPr>
        <w:pStyle w:val="Heading1-IPR"/>
      </w:pPr>
    </w:p>
    <w:p w:rsidR="00DA10F9" w:rsidP="00B621B8" w14:paraId="4C5E4B69" w14:textId="1C556360">
      <w:pPr>
        <w:pStyle w:val="Heading1-IPR"/>
      </w:pPr>
      <w:r>
        <w:rPr>
          <w:noProof/>
        </w:rPr>
        <mc:AlternateContent>
          <mc:Choice Requires="wps">
            <w:drawing>
              <wp:anchor distT="0" distB="0" distL="114300" distR="114300" simplePos="0" relativeHeight="251658240" behindDoc="0" locked="0" layoutInCell="1" allowOverlap="1">
                <wp:simplePos x="0" y="0"/>
                <wp:positionH relativeFrom="margin">
                  <wp:posOffset>3905250</wp:posOffset>
                </wp:positionH>
                <wp:positionV relativeFrom="paragraph">
                  <wp:posOffset>0</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1C08" w:rsidRPr="000A6728" w:rsidP="00271C08"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textId="77777777">
                            <w:pPr>
                              <w:rPr>
                                <w:b/>
                                <w:bCs/>
                                <w:color w:val="000000" w:themeColor="text1"/>
                              </w:rPr>
                            </w:pPr>
                          </w:p>
                          <w:p w:rsidR="00DA10F9" w:rsidP="00DA10F9" w14:textId="77777777"/>
                          <w:p w:rsidR="00DA10F9" w:rsidRPr="00051F00" w:rsidP="00DA10F9"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0;margin-left:3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271C08" w:rsidRPr="000A6728" w:rsidP="00271C08" w14:paraId="6C336B42"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paraId="1D85BDB7" w14:textId="77777777">
                      <w:pPr>
                        <w:rPr>
                          <w:b/>
                          <w:bCs/>
                          <w:color w:val="000000" w:themeColor="text1"/>
                        </w:rPr>
                      </w:pPr>
                    </w:p>
                    <w:p w:rsidR="00DA10F9" w:rsidP="00DA10F9" w14:paraId="2ECBE1C2" w14:textId="77777777"/>
                    <w:p w:rsidR="00DA10F9" w:rsidRPr="00051F00" w:rsidP="00DA10F9" w14:paraId="5EA0A5DE" w14:textId="77777777"/>
                  </w:txbxContent>
                </v:textbox>
                <w10:wrap anchorx="margin"/>
              </v:rect>
            </w:pict>
          </mc:Fallback>
        </mc:AlternateContent>
      </w:r>
    </w:p>
    <w:p w:rsidR="005B02CF" w:rsidRPr="00203BC1" w:rsidP="00A903B3" w14:paraId="7DCE04EA" w14:textId="7650DC35">
      <w:pPr>
        <w:pStyle w:val="Heading1-IPR"/>
        <w:rPr>
          <w:color w:val="1F497D" w:themeColor="text2"/>
        </w:rPr>
      </w:pPr>
      <w:r w:rsidRPr="00203BC1">
        <w:rPr>
          <w:color w:val="1F497D" w:themeColor="text2"/>
        </w:rPr>
        <w:t>Reminder Email to Schedule Interview</w:t>
      </w:r>
    </w:p>
    <w:p w:rsidR="00203BC1" w:rsidP="00203BC1" w14:paraId="24BC42C1" w14:textId="77777777">
      <w:pPr>
        <w:pStyle w:val="L1-FlLSp12"/>
        <w:rPr>
          <w:noProof/>
        </w:rPr>
      </w:pPr>
      <w:r>
        <w:rPr>
          <w:rStyle w:val="normaltextrun"/>
        </w:rPr>
        <w:t>Dear [</w:t>
      </w:r>
      <w:r>
        <w:rPr>
          <w:color w:val="003C79"/>
        </w:rPr>
        <w:t>staff name</w:t>
      </w:r>
      <w:r>
        <w:rPr>
          <w:rStyle w:val="normaltextrun"/>
        </w:rPr>
        <w:t>],</w:t>
      </w:r>
      <w:r>
        <w:rPr>
          <w:noProof/>
        </w:rPr>
        <w:t xml:space="preserve"> </w:t>
      </w:r>
    </w:p>
    <w:p w:rsidR="00203BC1" w:rsidP="00203BC1" w14:paraId="65599DDC" w14:textId="77777777">
      <w:pPr>
        <w:pStyle w:val="L1-FlLSp12"/>
        <w:rPr>
          <w:rStyle w:val="normaltextrun"/>
        </w:rPr>
      </w:pPr>
      <w:r>
        <w:rPr>
          <w:rStyle w:val="normaltextrun"/>
        </w:rPr>
        <w:t xml:space="preserve">We recently sent you an email requesting your participation in a one-time interview for the SNAP Risk Assessment study. We have not heard from you but hope you will consider participating. Your participation is very important to us. The information we collect for this study will help the </w:t>
      </w:r>
      <w:r>
        <w:t>U.S. Department of Agriculture’s Food and Nutrition Service (FNS)</w:t>
      </w:r>
      <w:r>
        <w:rPr>
          <w:rStyle w:val="normaltextrun"/>
        </w:rPr>
        <w:t xml:space="preserve"> understand the process State agencies use to develop </w:t>
      </w:r>
      <w:r>
        <w:rPr>
          <w:rStyle w:val="eop"/>
        </w:rPr>
        <w:t xml:space="preserve">case-profiling tools to flag SNAP cases at high risk of payment error </w:t>
      </w:r>
      <w:r>
        <w:rPr>
          <w:rStyle w:val="eop"/>
        </w:rPr>
        <w:t>and also</w:t>
      </w:r>
      <w:r>
        <w:rPr>
          <w:rStyle w:val="eop"/>
        </w:rPr>
        <w:t xml:space="preserve"> assist FNS in </w:t>
      </w:r>
      <w:r>
        <w:rPr>
          <w:rStyle w:val="normaltextrun"/>
        </w:rPr>
        <w:t>meeting its commitment to ensure Federal SNAP funds are disbursed appropriately.</w:t>
      </w:r>
    </w:p>
    <w:p w:rsidR="00203BC1" w:rsidP="00203BC1" w14:paraId="3A09E028" w14:textId="77777777">
      <w:pPr>
        <w:pStyle w:val="L1-FlLSp12"/>
        <w:rPr>
          <w:rStyle w:val="normaltextrun"/>
        </w:rPr>
      </w:pPr>
      <w:r>
        <w:rPr>
          <w:rStyle w:val="normaltextrun"/>
        </w:rPr>
        <w:t>Please contact me at [</w:t>
      </w:r>
      <w:r>
        <w:rPr>
          <w:rStyle w:val="normaltextrun"/>
          <w:color w:val="003C79"/>
        </w:rPr>
        <w:t>phone number</w:t>
      </w:r>
      <w:r>
        <w:rPr>
          <w:rStyle w:val="normaltextrun"/>
        </w:rPr>
        <w:t>] or at [</w:t>
      </w:r>
      <w:r>
        <w:rPr>
          <w:rStyle w:val="normaltextrun"/>
          <w:color w:val="003C79"/>
        </w:rPr>
        <w:t>email</w:t>
      </w:r>
      <w:r>
        <w:rPr>
          <w:rStyle w:val="normaltextrun"/>
        </w:rPr>
        <w:t>] as soon as possible to schedule an interview.</w:t>
      </w:r>
    </w:p>
    <w:p w:rsidR="00203BC1" w:rsidP="00203BC1" w14:paraId="27E93334" w14:textId="77777777">
      <w:pPr>
        <w:pStyle w:val="L1-FlLSp12"/>
        <w:rPr>
          <w:rStyle w:val="normaltextrun"/>
        </w:rPr>
      </w:pPr>
      <w:r>
        <w:rPr>
          <w:rStyle w:val="normaltextrun"/>
        </w:rPr>
        <w:t xml:space="preserve">As a reminder, your participation is voluntary. Refusal to participate will not have any impact on your position, your </w:t>
      </w:r>
      <w:r>
        <w:rPr>
          <w:rStyle w:val="normaltextrun"/>
        </w:rPr>
        <w:t>State</w:t>
      </w:r>
      <w:r>
        <w:rPr>
          <w:rStyle w:val="normaltextrun"/>
        </w:rPr>
        <w:t xml:space="preserve"> agency, or nutrition programs. You may take a break, skip questions, say something off the record, or stop participating at any time. There is no cost to you to participate apart from the time you spend with us for this interview, and there is no compensation. The interview takes about [X] minutes.</w:t>
      </w:r>
    </w:p>
    <w:p w:rsidR="00203BC1" w:rsidP="00203BC1" w14:paraId="385E0F1C" w14:textId="77777777">
      <w:pPr>
        <w:pStyle w:val="L1-FlLSp12"/>
        <w:rPr>
          <w:rStyle w:val="normaltextrun"/>
        </w:rPr>
      </w:pPr>
      <w:r>
        <w:rPr>
          <w:rStyle w:val="normaltextrun"/>
        </w:rPr>
        <w:t>Your partnership matters to us! We appreciate your support for this important study.</w:t>
      </w:r>
    </w:p>
    <w:p w:rsidR="00203BC1" w:rsidP="00203BC1" w14:paraId="0B766803" w14:textId="77777777">
      <w:pPr>
        <w:pStyle w:val="L1-FlLSp12"/>
        <w:rPr>
          <w:rStyle w:val="normaltextrun"/>
        </w:rPr>
      </w:pPr>
      <w:r>
        <w:rPr>
          <w:rStyle w:val="normaltextrun"/>
        </w:rPr>
        <w:t>Sincerely,</w:t>
      </w:r>
    </w:p>
    <w:p w:rsidR="00203BC1" w:rsidP="00203BC1" w14:paraId="5880EF77" w14:textId="77777777">
      <w:pPr>
        <w:pStyle w:val="L1-FlLSp12"/>
        <w:rPr>
          <w:rStyle w:val="normaltextrun"/>
        </w:rPr>
      </w:pPr>
      <w:r>
        <w:rPr>
          <w:rStyle w:val="normaltextrun"/>
        </w:rPr>
        <w:t>[</w:t>
      </w:r>
      <w:r>
        <w:rPr>
          <w:color w:val="003C79"/>
        </w:rPr>
        <w:t>signature of Site Lead</w:t>
      </w:r>
      <w:r>
        <w:rPr>
          <w:rStyle w:val="normaltextrun"/>
        </w:rPr>
        <w:t>]</w:t>
      </w:r>
    </w:p>
    <w:p w:rsidR="00203BC1" w:rsidP="00203BC1" w14:paraId="656F80CB" w14:textId="77777777">
      <w:pPr>
        <w:pStyle w:val="L1-FlLSp12"/>
        <w:rPr>
          <w:rFonts w:ascii="Calibri" w:hAnsi="Calibri" w:eastAsiaTheme="minorHAnsi"/>
          <w:szCs w:val="22"/>
        </w:rPr>
      </w:pPr>
      <w:r>
        <w:rPr>
          <w:noProof/>
        </w:rPr>
        <mc:AlternateContent>
          <mc:Choice Requires="wps">
            <w:drawing>
              <wp:inline distT="0" distB="0" distL="0" distR="0">
                <wp:extent cx="5943600" cy="1885315"/>
                <wp:effectExtent l="0" t="0" r="0" b="635"/>
                <wp:docPr id="365900994"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85315"/>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3BC1" w:rsidP="00203BC1" w14:textId="7BD69415">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D25AA7">
                              <w:rPr>
                                <w:rFonts w:cstheme="minorHAnsi"/>
                                <w:sz w:val="18"/>
                              </w:rPr>
                              <w:t>0.033</w:t>
                            </w:r>
                            <w:r w:rsidRPr="000A6728">
                              <w:rPr>
                                <w:rFonts w:cstheme="minorHAnsi"/>
                                <w:sz w:val="18"/>
                              </w:rPr>
                              <w:t xml:space="preserve"> hours (</w:t>
                            </w:r>
                            <w:r w:rsidR="00D25AA7">
                              <w:rPr>
                                <w:rFonts w:cstheme="minorHAnsi"/>
                                <w:sz w:val="18"/>
                              </w:rPr>
                              <w:t>2</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1" o:spid="_x0000_i1026" type="#_x0000_t202" style="width:468pt;height:148.45pt;mso-left-percent:-10001;mso-position-horizontal-relative:char;mso-position-vertical-relative:line;mso-top-percent:-10001;mso-wrap-style:square;visibility:visible;v-text-anchor:top" fillcolor="#f2f2f2" stroked="f">
                <v:textbox style="mso-fit-shape-to-text:t">
                  <w:txbxContent>
                    <w:p w:rsidR="00203BC1" w:rsidP="00203BC1" w14:paraId="32609CCA" w14:textId="7BD69415">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D25AA7">
                        <w:rPr>
                          <w:rFonts w:cstheme="minorHAnsi"/>
                          <w:sz w:val="18"/>
                        </w:rPr>
                        <w:t>0.033</w:t>
                      </w:r>
                      <w:r w:rsidRPr="000A6728">
                        <w:rPr>
                          <w:rFonts w:cstheme="minorHAnsi"/>
                          <w:sz w:val="18"/>
                        </w:rPr>
                        <w:t xml:space="preserve"> hours (</w:t>
                      </w:r>
                      <w:r w:rsidR="00D25AA7">
                        <w:rPr>
                          <w:rFonts w:cstheme="minorHAnsi"/>
                          <w:sz w:val="18"/>
                        </w:rPr>
                        <w:t>2</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v:textbox>
                <w10:wrap type="none"/>
                <w10:anchorlock/>
              </v:shape>
            </w:pict>
          </mc:Fallback>
        </mc:AlternateContent>
      </w:r>
    </w:p>
    <w:p w:rsidR="00203BC1" w:rsidP="00203BC1" w14:paraId="01ACE06A" w14:textId="77777777">
      <w:pPr>
        <w:pStyle w:val="L1-FlLSp12"/>
        <w:rPr>
          <w:rFonts w:ascii="Calibri" w:hAnsi="Calibri" w:eastAsiaTheme="minorHAnsi"/>
          <w:szCs w:val="22"/>
        </w:rPr>
      </w:pPr>
    </w:p>
    <w:p w:rsidR="003F649F" w:rsidP="00C00F57" w14:paraId="5A4ABCA0" w14:textId="532D88CC">
      <w:pPr>
        <w:rPr>
          <w:color w:val="B12732"/>
        </w:rPr>
      </w:pPr>
    </w:p>
    <w:sectPr w:rsidSect="00B621B8">
      <w:footerReference w:type="default" r:id="rId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3BC1" w:rsidP="00203BC1" w14:paraId="6EB5795D" w14:textId="25330434">
    <w:pPr>
      <w:pStyle w:val="Footer"/>
      <w:jc w:val="right"/>
    </w:pPr>
    <w:r>
      <w:t>M-</w:t>
    </w:r>
    <w:sdt>
      <w:sdtPr>
        <w:id w:val="18311025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rsidR="009C475C" w:rsidRPr="00203BC1" w:rsidP="00203BC1" w14:paraId="4342AC61" w14:textId="176A93D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6">
    <w:nsid w:val="0E837D50"/>
    <w:multiLevelType w:val="multilevel"/>
    <w:tmpl w:val="7F4E5DA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175F571F"/>
    <w:multiLevelType w:val="multilevel"/>
    <w:tmpl w:val="5762B94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19992FBA"/>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0">
    <w:nsid w:val="1E20701E"/>
    <w:multiLevelType w:val="hybridMultilevel"/>
    <w:tmpl w:val="82DEE3CE"/>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734D58"/>
    <w:multiLevelType w:val="multilevel"/>
    <w:tmpl w:val="94F2A9BA"/>
    <w:numStyleLink w:val="BulletListStyleRed-IPR"/>
  </w:abstractNum>
  <w:abstractNum w:abstractNumId="13">
    <w:nsid w:val="25FF6889"/>
    <w:multiLevelType w:val="singleLevel"/>
    <w:tmpl w:val="0C3EF25E"/>
    <w:lvl w:ilvl="0">
      <w:start w:val="1"/>
      <w:numFmt w:val="bullet"/>
      <w:lvlText w:val="}"/>
      <w:lvlJc w:val="left"/>
      <w:pPr>
        <w:ind w:left="720" w:hanging="360"/>
      </w:pPr>
      <w:rPr>
        <w:rFonts w:ascii="Wingdings 3" w:hAnsi="Wingdings 3" w:hint="default"/>
        <w:color w:val="C0504D"/>
      </w:rPr>
    </w:lvl>
  </w:abstractNum>
  <w:abstractNum w:abstractNumId="14">
    <w:nsid w:val="2C631B3E"/>
    <w:multiLevelType w:val="hybridMultilevel"/>
    <w:tmpl w:val="96FA59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6">
    <w:nsid w:val="34A309E6"/>
    <w:multiLevelType w:val="multilevel"/>
    <w:tmpl w:val="786405B0"/>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3" w:hAnsi="Wingdings 3"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3C054FED"/>
    <w:multiLevelType w:val="multilevel"/>
    <w:tmpl w:val="617087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3D616C18"/>
    <w:multiLevelType w:val="hybridMultilevel"/>
    <w:tmpl w:val="0674EAC2"/>
    <w:lvl w:ilvl="0">
      <w:start w:val="1"/>
      <w:numFmt w:val="decimal"/>
      <w:lvlText w:val="%1."/>
      <w:lvlJc w:val="left"/>
      <w:pPr>
        <w:ind w:left="360" w:hanging="360"/>
      </w:pPr>
      <w:rPr>
        <w:rFonts w:hint="default"/>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0">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58659D4"/>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4BC6EB8"/>
    <w:multiLevelType w:val="multilevel"/>
    <w:tmpl w:val="B84CE8A6"/>
    <w:numStyleLink w:val="TableRedNumbersList-IPR"/>
  </w:abstractNum>
  <w:abstractNum w:abstractNumId="23">
    <w:nsid w:val="5BE9484E"/>
    <w:multiLevelType w:val="hybridMultilevel"/>
    <w:tmpl w:val="A2E235FC"/>
    <w:lvl w:ilvl="0">
      <w:start w:val="1"/>
      <w:numFmt w:val="decimal"/>
      <w:lvlText w:val="%1."/>
      <w:lvlJc w:val="left"/>
      <w:pPr>
        <w:ind w:left="360" w:hanging="360"/>
      </w:pPr>
      <w:rPr>
        <w:color w:val="B127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038152F"/>
    <w:multiLevelType w:val="hybridMultilevel"/>
    <w:tmpl w:val="9D1A9D3C"/>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1C16921"/>
    <w:multiLevelType w:val="hybridMultilevel"/>
    <w:tmpl w:val="C568DFA6"/>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79A4D49"/>
    <w:multiLevelType w:val="multilevel"/>
    <w:tmpl w:val="E0FE1110"/>
    <w:numStyleLink w:val="TableRedBulletsList-IPR"/>
  </w:abstractNum>
  <w:abstractNum w:abstractNumId="27">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36236701">
    <w:abstractNumId w:val="27"/>
  </w:num>
  <w:num w:numId="2" w16cid:durableId="2125417219">
    <w:abstractNumId w:val="20"/>
  </w:num>
  <w:num w:numId="3" w16cid:durableId="597371232">
    <w:abstractNumId w:val="0"/>
  </w:num>
  <w:num w:numId="4" w16cid:durableId="662126999">
    <w:abstractNumId w:val="15"/>
  </w:num>
  <w:num w:numId="5" w16cid:durableId="775976614">
    <w:abstractNumId w:val="5"/>
  </w:num>
  <w:num w:numId="6" w16cid:durableId="527838442">
    <w:abstractNumId w:val="9"/>
  </w:num>
  <w:num w:numId="7" w16cid:durableId="1240554141">
    <w:abstractNumId w:val="26"/>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1378121157">
    <w:abstractNumId w:val="1"/>
  </w:num>
  <w:num w:numId="9" w16cid:durableId="1853952675">
    <w:abstractNumId w:val="22"/>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691078836">
    <w:abstractNumId w:val="11"/>
  </w:num>
  <w:num w:numId="11" w16cid:durableId="582108384">
    <w:abstractNumId w:val="2"/>
  </w:num>
  <w:num w:numId="12" w16cid:durableId="173110323">
    <w:abstractNumId w:val="3"/>
  </w:num>
  <w:num w:numId="13" w16cid:durableId="1564633187">
    <w:abstractNumId w:val="4"/>
    <w:lvlOverride w:ilvl="0">
      <w:lvl w:ilvl="0">
        <w:start w:val="1"/>
        <w:numFmt w:val="decimal"/>
        <w:pStyle w:val="NumbersRed-IPR"/>
        <w:lvlText w:val="%1."/>
        <w:lvlJc w:val="left"/>
        <w:pPr>
          <w:ind w:left="720" w:hanging="360"/>
        </w:pPr>
        <w:rPr>
          <w:rFonts w:hint="default"/>
          <w:color w:val="B12732"/>
        </w:rPr>
      </w:lvl>
    </w:lvlOverride>
  </w:num>
  <w:num w:numId="14" w16cid:durableId="1698853495">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512304217">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1261141077">
    <w:abstractNumId w:val="14"/>
  </w:num>
  <w:num w:numId="17" w16cid:durableId="1406993523">
    <w:abstractNumId w:val="19"/>
  </w:num>
  <w:num w:numId="18" w16cid:durableId="278799542">
    <w:abstractNumId w:val="23"/>
  </w:num>
  <w:num w:numId="19" w16cid:durableId="772014995">
    <w:abstractNumId w:val="10"/>
  </w:num>
  <w:num w:numId="20" w16cid:durableId="271135098">
    <w:abstractNumId w:val="8"/>
  </w:num>
  <w:num w:numId="21" w16cid:durableId="1056010442">
    <w:abstractNumId w:val="18"/>
  </w:num>
  <w:num w:numId="22" w16cid:durableId="1135751977">
    <w:abstractNumId w:val="24"/>
  </w:num>
  <w:num w:numId="23" w16cid:durableId="806438610">
    <w:abstractNumId w:val="25"/>
  </w:num>
  <w:num w:numId="24" w16cid:durableId="414322622">
    <w:abstractNumId w:val="21"/>
  </w:num>
  <w:num w:numId="25" w16cid:durableId="793211559">
    <w:abstractNumId w:val="13"/>
  </w:num>
  <w:num w:numId="26" w16cid:durableId="394400252">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27" w16cid:durableId="1700012492">
    <w:abstractNumId w:val="16"/>
  </w:num>
  <w:num w:numId="28" w16cid:durableId="2045323420">
    <w:abstractNumId w:val="6"/>
  </w:num>
  <w:num w:numId="29" w16cid:durableId="2116291729">
    <w:abstractNumId w:val="7"/>
  </w:num>
  <w:num w:numId="30" w16cid:durableId="129167016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0543A"/>
    <w:rsid w:val="00002EF2"/>
    <w:rsid w:val="00012775"/>
    <w:rsid w:val="00027B3B"/>
    <w:rsid w:val="00036035"/>
    <w:rsid w:val="00037EC0"/>
    <w:rsid w:val="0004078C"/>
    <w:rsid w:val="00041885"/>
    <w:rsid w:val="00051F00"/>
    <w:rsid w:val="00065AB6"/>
    <w:rsid w:val="00094CCB"/>
    <w:rsid w:val="000A0D8C"/>
    <w:rsid w:val="000A4354"/>
    <w:rsid w:val="000A6728"/>
    <w:rsid w:val="000C68FF"/>
    <w:rsid w:val="000D23C3"/>
    <w:rsid w:val="000E2303"/>
    <w:rsid w:val="00122B35"/>
    <w:rsid w:val="00125DF4"/>
    <w:rsid w:val="0013196B"/>
    <w:rsid w:val="00150659"/>
    <w:rsid w:val="00157EAE"/>
    <w:rsid w:val="0016287B"/>
    <w:rsid w:val="00170812"/>
    <w:rsid w:val="00173CD6"/>
    <w:rsid w:val="00174035"/>
    <w:rsid w:val="001861D6"/>
    <w:rsid w:val="00191BB3"/>
    <w:rsid w:val="001A5739"/>
    <w:rsid w:val="001B46AA"/>
    <w:rsid w:val="001C3C6B"/>
    <w:rsid w:val="001C5605"/>
    <w:rsid w:val="001C5AC9"/>
    <w:rsid w:val="001D2A5A"/>
    <w:rsid w:val="001E0736"/>
    <w:rsid w:val="001E4086"/>
    <w:rsid w:val="00203BC1"/>
    <w:rsid w:val="00214A36"/>
    <w:rsid w:val="00244337"/>
    <w:rsid w:val="00271C08"/>
    <w:rsid w:val="002847D0"/>
    <w:rsid w:val="002906FA"/>
    <w:rsid w:val="00294BAD"/>
    <w:rsid w:val="002B538D"/>
    <w:rsid w:val="002C2758"/>
    <w:rsid w:val="002D7582"/>
    <w:rsid w:val="002E4A32"/>
    <w:rsid w:val="002F4ECE"/>
    <w:rsid w:val="003263D4"/>
    <w:rsid w:val="003273F1"/>
    <w:rsid w:val="003374E0"/>
    <w:rsid w:val="00337D45"/>
    <w:rsid w:val="003541C9"/>
    <w:rsid w:val="00357E67"/>
    <w:rsid w:val="00364220"/>
    <w:rsid w:val="003A19CB"/>
    <w:rsid w:val="003C6499"/>
    <w:rsid w:val="003C75C8"/>
    <w:rsid w:val="003D041D"/>
    <w:rsid w:val="003D1254"/>
    <w:rsid w:val="003E7EC7"/>
    <w:rsid w:val="003F649F"/>
    <w:rsid w:val="00427600"/>
    <w:rsid w:val="00441547"/>
    <w:rsid w:val="00442715"/>
    <w:rsid w:val="00474C1B"/>
    <w:rsid w:val="0048146D"/>
    <w:rsid w:val="00496542"/>
    <w:rsid w:val="004B4F0D"/>
    <w:rsid w:val="004B796B"/>
    <w:rsid w:val="004C5DAC"/>
    <w:rsid w:val="004D08E2"/>
    <w:rsid w:val="004E0E2F"/>
    <w:rsid w:val="004E68B3"/>
    <w:rsid w:val="004F3896"/>
    <w:rsid w:val="00503EE0"/>
    <w:rsid w:val="0050748F"/>
    <w:rsid w:val="005109B4"/>
    <w:rsid w:val="00516ABE"/>
    <w:rsid w:val="00526B66"/>
    <w:rsid w:val="00532636"/>
    <w:rsid w:val="00540CD6"/>
    <w:rsid w:val="005625DA"/>
    <w:rsid w:val="00565C4D"/>
    <w:rsid w:val="00566470"/>
    <w:rsid w:val="00567980"/>
    <w:rsid w:val="00580593"/>
    <w:rsid w:val="0059035F"/>
    <w:rsid w:val="005A01EC"/>
    <w:rsid w:val="005A5BEE"/>
    <w:rsid w:val="005B02CF"/>
    <w:rsid w:val="005E22AE"/>
    <w:rsid w:val="005F2F55"/>
    <w:rsid w:val="00610673"/>
    <w:rsid w:val="00611B49"/>
    <w:rsid w:val="006150ED"/>
    <w:rsid w:val="00654431"/>
    <w:rsid w:val="00664A30"/>
    <w:rsid w:val="0068382F"/>
    <w:rsid w:val="00686046"/>
    <w:rsid w:val="00694E47"/>
    <w:rsid w:val="006A06D4"/>
    <w:rsid w:val="006A19A8"/>
    <w:rsid w:val="006B13A0"/>
    <w:rsid w:val="006B527B"/>
    <w:rsid w:val="006C199A"/>
    <w:rsid w:val="006C3940"/>
    <w:rsid w:val="006C51E3"/>
    <w:rsid w:val="006C61CB"/>
    <w:rsid w:val="006F3271"/>
    <w:rsid w:val="00704BED"/>
    <w:rsid w:val="00725E90"/>
    <w:rsid w:val="00773251"/>
    <w:rsid w:val="007A474F"/>
    <w:rsid w:val="007B10AD"/>
    <w:rsid w:val="007B4F48"/>
    <w:rsid w:val="007C7F13"/>
    <w:rsid w:val="007D1EF7"/>
    <w:rsid w:val="00800CF4"/>
    <w:rsid w:val="00820375"/>
    <w:rsid w:val="008204AD"/>
    <w:rsid w:val="00820E25"/>
    <w:rsid w:val="00872F63"/>
    <w:rsid w:val="00875C96"/>
    <w:rsid w:val="00890220"/>
    <w:rsid w:val="008C3AB3"/>
    <w:rsid w:val="008D75B1"/>
    <w:rsid w:val="008F174D"/>
    <w:rsid w:val="008F1857"/>
    <w:rsid w:val="008F51CF"/>
    <w:rsid w:val="008F5D17"/>
    <w:rsid w:val="00903BC9"/>
    <w:rsid w:val="00924AD8"/>
    <w:rsid w:val="00934818"/>
    <w:rsid w:val="00945039"/>
    <w:rsid w:val="00986E98"/>
    <w:rsid w:val="009A7116"/>
    <w:rsid w:val="009B0D30"/>
    <w:rsid w:val="009B2C98"/>
    <w:rsid w:val="009B61B1"/>
    <w:rsid w:val="009B65A2"/>
    <w:rsid w:val="009C1704"/>
    <w:rsid w:val="009C1DDE"/>
    <w:rsid w:val="009C2773"/>
    <w:rsid w:val="009C475C"/>
    <w:rsid w:val="009D3A1D"/>
    <w:rsid w:val="009E27C6"/>
    <w:rsid w:val="00A04349"/>
    <w:rsid w:val="00A0610B"/>
    <w:rsid w:val="00A11D5A"/>
    <w:rsid w:val="00A216EF"/>
    <w:rsid w:val="00A37347"/>
    <w:rsid w:val="00A44617"/>
    <w:rsid w:val="00A87838"/>
    <w:rsid w:val="00A903B3"/>
    <w:rsid w:val="00A90F80"/>
    <w:rsid w:val="00AB140C"/>
    <w:rsid w:val="00AC596C"/>
    <w:rsid w:val="00AD6BC3"/>
    <w:rsid w:val="00AE5566"/>
    <w:rsid w:val="00B0543A"/>
    <w:rsid w:val="00B15515"/>
    <w:rsid w:val="00B30E41"/>
    <w:rsid w:val="00B3413A"/>
    <w:rsid w:val="00B45F30"/>
    <w:rsid w:val="00B47C49"/>
    <w:rsid w:val="00B621B8"/>
    <w:rsid w:val="00B63CF8"/>
    <w:rsid w:val="00B65E01"/>
    <w:rsid w:val="00B70D5E"/>
    <w:rsid w:val="00B830B8"/>
    <w:rsid w:val="00BA0CB0"/>
    <w:rsid w:val="00BA4B2A"/>
    <w:rsid w:val="00BA5852"/>
    <w:rsid w:val="00BB08B5"/>
    <w:rsid w:val="00BB4285"/>
    <w:rsid w:val="00BD5B31"/>
    <w:rsid w:val="00BE0F33"/>
    <w:rsid w:val="00C00F57"/>
    <w:rsid w:val="00C1299A"/>
    <w:rsid w:val="00C15787"/>
    <w:rsid w:val="00C17467"/>
    <w:rsid w:val="00C17CDF"/>
    <w:rsid w:val="00C369AD"/>
    <w:rsid w:val="00C4543D"/>
    <w:rsid w:val="00C5090D"/>
    <w:rsid w:val="00C56A6F"/>
    <w:rsid w:val="00C70EFC"/>
    <w:rsid w:val="00C75CC3"/>
    <w:rsid w:val="00C761B9"/>
    <w:rsid w:val="00C7742B"/>
    <w:rsid w:val="00CA414E"/>
    <w:rsid w:val="00CC528E"/>
    <w:rsid w:val="00CE1323"/>
    <w:rsid w:val="00CF59EC"/>
    <w:rsid w:val="00D00738"/>
    <w:rsid w:val="00D05C42"/>
    <w:rsid w:val="00D136EF"/>
    <w:rsid w:val="00D25AA7"/>
    <w:rsid w:val="00D350EB"/>
    <w:rsid w:val="00D51959"/>
    <w:rsid w:val="00D52CE2"/>
    <w:rsid w:val="00D55321"/>
    <w:rsid w:val="00D62DC7"/>
    <w:rsid w:val="00D669E4"/>
    <w:rsid w:val="00D75993"/>
    <w:rsid w:val="00D75DCB"/>
    <w:rsid w:val="00D86025"/>
    <w:rsid w:val="00D95978"/>
    <w:rsid w:val="00D96A9C"/>
    <w:rsid w:val="00DA10F9"/>
    <w:rsid w:val="00DA6E74"/>
    <w:rsid w:val="00DA7708"/>
    <w:rsid w:val="00DC0895"/>
    <w:rsid w:val="00DD0D51"/>
    <w:rsid w:val="00DD6364"/>
    <w:rsid w:val="00E17AE2"/>
    <w:rsid w:val="00E34854"/>
    <w:rsid w:val="00E5310D"/>
    <w:rsid w:val="00E562CE"/>
    <w:rsid w:val="00E77747"/>
    <w:rsid w:val="00E81587"/>
    <w:rsid w:val="00E92B8F"/>
    <w:rsid w:val="00EA0641"/>
    <w:rsid w:val="00EA7E0A"/>
    <w:rsid w:val="00EC4628"/>
    <w:rsid w:val="00EC6DBE"/>
    <w:rsid w:val="00ED04A4"/>
    <w:rsid w:val="00EE0CE6"/>
    <w:rsid w:val="00EE5A73"/>
    <w:rsid w:val="00EF0BBC"/>
    <w:rsid w:val="00F171BB"/>
    <w:rsid w:val="00F20FC5"/>
    <w:rsid w:val="00F51A13"/>
    <w:rsid w:val="00F5452C"/>
    <w:rsid w:val="00F57577"/>
    <w:rsid w:val="00F61B64"/>
    <w:rsid w:val="00F76EF9"/>
    <w:rsid w:val="00F770B2"/>
    <w:rsid w:val="00FA4FE8"/>
    <w:rsid w:val="00FB18DA"/>
    <w:rsid w:val="00FB2BE9"/>
    <w:rsid w:val="00FB4466"/>
    <w:rsid w:val="00FC4E4A"/>
    <w:rsid w:val="00FE38F3"/>
    <w:rsid w:val="00FE5BE2"/>
    <w:rsid w:val="00FE649F"/>
    <w:rsid w:val="00FE7ECB"/>
    <w:rsid w:val="00FF408C"/>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2D07395"/>
  <w15:docId w15:val="{0BDC95A5-42CE-4AE7-9C93-7446337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49"/>
    <w:pPr>
      <w:spacing w:after="240" w:line="240" w:lineRule="auto"/>
    </w:pPr>
    <w:rPr>
      <w:rFonts w:asciiTheme="minorHAnsi" w:hAnsiTheme="minorHAnsi" w:cstheme="minorBid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4C5DAC"/>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4C5DAC"/>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Body11ptCalibri-IPR">
    <w:name w:val="Body11ptCalibri-IPR"/>
    <w:link w:val="Body11ptCalibri-IPRChar"/>
    <w:qFormat/>
    <w:rsid w:val="00174035"/>
    <w:pPr>
      <w:spacing w:after="120" w:line="480" w:lineRule="exact"/>
    </w:pPr>
    <w:rPr>
      <w:rFonts w:ascii="Calibri" w:eastAsia="Times New Roman" w:hAnsi="Calibri" w:cs="Times New Roman"/>
      <w:color w:val="auto"/>
      <w:szCs w:val="24"/>
    </w:rPr>
  </w:style>
  <w:style w:type="character" w:customStyle="1" w:styleId="Body11ptCalibri-IPRChar">
    <w:name w:val="Body11ptCalibri-IPR Char"/>
    <w:basedOn w:val="DefaultParagraphFont"/>
    <w:link w:val="Body11ptCalibri-IPR"/>
    <w:rsid w:val="00174035"/>
    <w:rPr>
      <w:rFonts w:ascii="Calibri" w:eastAsia="Times New Roman" w:hAnsi="Calibri" w:cs="Times New Roman"/>
      <w:color w:val="auto"/>
      <w:szCs w:val="24"/>
    </w:rPr>
  </w:style>
  <w:style w:type="numbering" w:customStyle="1" w:styleId="Bullets12ptTNRList">
    <w:name w:val="Bullets12ptTNRList"/>
    <w:uiPriority w:val="99"/>
    <w:rsid w:val="00174035"/>
    <w:pPr>
      <w:numPr>
        <w:numId w:val="17"/>
      </w:numPr>
    </w:pPr>
  </w:style>
  <w:style w:type="character" w:customStyle="1" w:styleId="normaltextrun">
    <w:name w:val="normaltextrun"/>
    <w:basedOn w:val="DefaultParagraphFont"/>
    <w:rsid w:val="00B47C49"/>
  </w:style>
  <w:style w:type="character" w:customStyle="1" w:styleId="Table-IPRChar">
    <w:name w:val="Table-IPR Char"/>
    <w:basedOn w:val="DefaultParagraphFont"/>
    <w:link w:val="Table-IPR"/>
    <w:locked/>
    <w:rsid w:val="00B47C49"/>
    <w:rPr>
      <w:sz w:val="20"/>
    </w:rPr>
  </w:style>
  <w:style w:type="paragraph" w:customStyle="1" w:styleId="Table-IPR">
    <w:name w:val="Table-IPR"/>
    <w:basedOn w:val="Normal"/>
    <w:link w:val="Table-IPRChar"/>
    <w:qFormat/>
    <w:rsid w:val="00B47C49"/>
    <w:pPr>
      <w:spacing w:after="0"/>
      <w:ind w:left="720" w:hanging="360"/>
      <w:contextualSpacing/>
    </w:pPr>
    <w:rPr>
      <w:rFonts w:ascii="Open Sans" w:hAnsi="Open Sans" w:cs="Open Sans"/>
      <w:color w:val="000000"/>
      <w:sz w:val="20"/>
    </w:rPr>
  </w:style>
  <w:style w:type="numbering" w:customStyle="1" w:styleId="NoList12">
    <w:name w:val="No List12"/>
    <w:next w:val="NoList"/>
    <w:uiPriority w:val="99"/>
    <w:semiHidden/>
    <w:unhideWhenUsed/>
    <w:rsid w:val="008F5D17"/>
  </w:style>
  <w:style w:type="character" w:customStyle="1" w:styleId="cf01">
    <w:name w:val="cf01"/>
    <w:basedOn w:val="DefaultParagraphFont"/>
    <w:rsid w:val="008F5D17"/>
    <w:rPr>
      <w:rFonts w:ascii="Segoe UI" w:hAnsi="Segoe UI" w:cs="Segoe UI" w:hint="default"/>
      <w:sz w:val="18"/>
      <w:szCs w:val="18"/>
    </w:rPr>
  </w:style>
  <w:style w:type="character" w:customStyle="1" w:styleId="cf11">
    <w:name w:val="cf11"/>
    <w:basedOn w:val="DefaultParagraphFont"/>
    <w:rsid w:val="008F5D17"/>
    <w:rPr>
      <w:rFonts w:ascii="Segoe UI" w:hAnsi="Segoe UI" w:cs="Segoe UI" w:hint="default"/>
      <w:i/>
      <w:iCs/>
      <w:sz w:val="18"/>
      <w:szCs w:val="18"/>
    </w:rPr>
  </w:style>
  <w:style w:type="character" w:customStyle="1" w:styleId="eop">
    <w:name w:val="eop"/>
    <w:basedOn w:val="DefaultParagraphFont"/>
    <w:rsid w:val="00C00F57"/>
  </w:style>
  <w:style w:type="paragraph" w:styleId="Revision">
    <w:name w:val="Revision"/>
    <w:hidden/>
    <w:uiPriority w:val="99"/>
    <w:semiHidden/>
    <w:rsid w:val="00A903B3"/>
    <w:pPr>
      <w:spacing w:after="0" w:line="240" w:lineRule="auto"/>
    </w:pPr>
    <w:rPr>
      <w:rFonts w:asciiTheme="minorHAnsi" w:hAnsiTheme="minorHAnsi" w:cstheme="minorBidi"/>
      <w:color w:val="auto"/>
    </w:rPr>
  </w:style>
  <w:style w:type="paragraph" w:customStyle="1" w:styleId="L1-FlLSp12">
    <w:name w:val="L1-FlL Sp&amp;1/2"/>
    <w:basedOn w:val="Normal"/>
    <w:link w:val="L1-FlLSp12Char"/>
    <w:semiHidden/>
    <w:rsid w:val="00203BC1"/>
    <w:pPr>
      <w:tabs>
        <w:tab w:val="left" w:pos="1152"/>
      </w:tabs>
    </w:pPr>
    <w:rPr>
      <w:rFonts w:eastAsiaTheme="minorEastAsia" w:cs="Times New Roman"/>
      <w:szCs w:val="24"/>
      <w:lang w:eastAsia="ja-JP"/>
    </w:rPr>
  </w:style>
  <w:style w:type="character" w:customStyle="1" w:styleId="L1-FlLSp12Char">
    <w:name w:val="L1-FlL Sp&amp;1/2 Char"/>
    <w:basedOn w:val="DefaultParagraphFont"/>
    <w:link w:val="L1-FlLSp12"/>
    <w:semiHidden/>
    <w:rsid w:val="00203BC1"/>
    <w:rPr>
      <w:rFonts w:asciiTheme="minorHAnsi" w:eastAsiaTheme="minorEastAsia" w:hAnsiTheme="minorHAnsi" w:cs="Times New Roman"/>
      <w:color w:val="aut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7" ma:contentTypeDescription="Create a new document." ma:contentTypeScope="" ma:versionID="bfeeefa9949149aa232ddead1034e26d">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e389ed0c220eaf3a5108c3745516a381"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AF58C-AFC4-45AA-9A52-3EE9451C6A82}">
  <ds:schemaRefs>
    <ds:schemaRef ds:uri="http://schemas.openxmlformats.org/officeDocument/2006/bibliography"/>
  </ds:schemaRefs>
</ds:datastoreItem>
</file>

<file path=customXml/itemProps2.xml><?xml version="1.0" encoding="utf-8"?>
<ds:datastoreItem xmlns:ds="http://schemas.openxmlformats.org/officeDocument/2006/customXml" ds:itemID="{4879B4E1-2923-483F-8F0D-F7472C8BBD34}">
  <ds:schemaRefs>
    <ds:schemaRef ds:uri="http://schemas.microsoft.com/sharepoint/v3/contenttype/forms"/>
  </ds:schemaRefs>
</ds:datastoreItem>
</file>

<file path=customXml/itemProps3.xml><?xml version="1.0" encoding="utf-8"?>
<ds:datastoreItem xmlns:ds="http://schemas.openxmlformats.org/officeDocument/2006/customXml" ds:itemID="{B95DA564-2A8F-4372-AB3F-B8145C402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15B49-7F7B-401D-9005-466E965AB444}">
  <ds:schemaRefs>
    <ds:schemaRef ds:uri="b105fc2d-49d5-4dbd-bff6-19252311612d"/>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02d48562-ca8f-4072-bf71-9fef426ffa8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Calvin</dc:creator>
  <cp:lastModifiedBy>Betsy Thorn</cp:lastModifiedBy>
  <cp:revision>15</cp:revision>
  <cp:lastPrinted>2015-05-26T19:17:00Z</cp:lastPrinted>
  <dcterms:created xsi:type="dcterms:W3CDTF">2023-06-15T18:34:00Z</dcterms:created>
  <dcterms:modified xsi:type="dcterms:W3CDTF">2024-01-31T03:43:00Z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