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653F4" w:rsidRPr="003B32B1" w:rsidP="00F653F4" w14:paraId="3AA8F1AF" w14:textId="35F99D83">
      <w:pPr>
        <w:jc w:val="center"/>
        <w:rPr>
          <w:rFonts w:ascii="Candara" w:hAnsi="Candara"/>
          <w:b/>
          <w:bCs/>
          <w:color w:val="1F3864" w:themeColor="accent1" w:themeShade="80"/>
          <w:sz w:val="36"/>
          <w:szCs w:val="36"/>
        </w:rPr>
      </w:pPr>
      <w:r w:rsidRPr="003B32B1">
        <w:rPr>
          <w:rFonts w:ascii="Candara" w:hAnsi="Candara"/>
          <w:b/>
          <w:bCs/>
          <w:color w:val="1F3864" w:themeColor="accent1" w:themeShade="80"/>
          <w:sz w:val="36"/>
          <w:szCs w:val="36"/>
        </w:rPr>
        <w:t>I. Survey Thank You Email</w:t>
      </w:r>
    </w:p>
    <w:p w:rsidR="00F653F4" w:rsidP="00F653F4" w14:paraId="73D88F87" w14:textId="77777777">
      <w:pPr>
        <w:rPr>
          <w:rFonts w:ascii="Candara" w:hAnsi="Candara"/>
          <w:b/>
          <w:bCs/>
          <w:color w:val="44546A" w:themeColor="text2"/>
          <w:sz w:val="36"/>
          <w:szCs w:val="36"/>
        </w:rPr>
      </w:pPr>
    </w:p>
    <w:p w:rsidR="00F653F4" w:rsidP="00F653F4" w14:paraId="69F6961E" w14:textId="77777777">
      <w:pPr>
        <w:rPr>
          <w:rFonts w:ascii="Candara" w:hAnsi="Candara"/>
          <w:b/>
          <w:bCs/>
          <w:color w:val="44546A" w:themeColor="text2"/>
          <w:sz w:val="36"/>
          <w:szCs w:val="36"/>
        </w:rPr>
      </w:pPr>
    </w:p>
    <w:p w:rsidR="00F653F4" w:rsidP="00F653F4" w14:paraId="30AE567E" w14:textId="77777777">
      <w:pPr>
        <w:rPr>
          <w:rFonts w:ascii="Candara" w:hAnsi="Candara"/>
          <w:b/>
          <w:bCs/>
          <w:color w:val="44546A" w:themeColor="text2"/>
          <w:sz w:val="36"/>
          <w:szCs w:val="36"/>
        </w:rPr>
      </w:pPr>
    </w:p>
    <w:p w:rsidR="00F653F4" w:rsidP="00F653F4" w14:paraId="41574A08" w14:textId="77777777">
      <w:pPr>
        <w:rPr>
          <w:rFonts w:ascii="Candara" w:hAnsi="Candara"/>
          <w:b/>
          <w:bCs/>
          <w:color w:val="44546A" w:themeColor="text2"/>
          <w:sz w:val="36"/>
          <w:szCs w:val="36"/>
        </w:rPr>
      </w:pPr>
    </w:p>
    <w:p w:rsidR="00F653F4" w:rsidP="00F653F4" w14:paraId="776B2742" w14:textId="77777777">
      <w:pPr>
        <w:rPr>
          <w:rFonts w:ascii="Candara" w:hAnsi="Candara"/>
          <w:b/>
          <w:bCs/>
          <w:color w:val="44546A" w:themeColor="text2"/>
          <w:sz w:val="36"/>
          <w:szCs w:val="36"/>
        </w:rPr>
      </w:pPr>
    </w:p>
    <w:p w:rsidR="00F653F4" w:rsidP="00F653F4" w14:paraId="4EA51AD7" w14:textId="77777777">
      <w:pPr>
        <w:rPr>
          <w:rFonts w:ascii="Candara" w:hAnsi="Candara"/>
          <w:b/>
          <w:bCs/>
          <w:color w:val="44546A" w:themeColor="text2"/>
          <w:sz w:val="36"/>
          <w:szCs w:val="36"/>
        </w:rPr>
      </w:pPr>
    </w:p>
    <w:p w:rsidR="00F653F4" w:rsidP="00F653F4" w14:paraId="37BB2C20" w14:textId="77777777">
      <w:pPr>
        <w:rPr>
          <w:rFonts w:ascii="Candara" w:hAnsi="Candara"/>
          <w:b/>
          <w:bCs/>
          <w:color w:val="44546A" w:themeColor="text2"/>
          <w:sz w:val="36"/>
          <w:szCs w:val="36"/>
        </w:rPr>
      </w:pPr>
    </w:p>
    <w:p w:rsidR="00F653F4" w:rsidP="00F653F4" w14:paraId="549C8238" w14:textId="77777777">
      <w:pPr>
        <w:rPr>
          <w:rFonts w:ascii="Candara" w:hAnsi="Candara"/>
          <w:b/>
          <w:bCs/>
          <w:color w:val="44546A" w:themeColor="text2"/>
          <w:sz w:val="36"/>
          <w:szCs w:val="36"/>
        </w:rPr>
      </w:pPr>
    </w:p>
    <w:p w:rsidR="00F653F4" w:rsidP="00F653F4" w14:paraId="15426D90" w14:textId="77777777">
      <w:pPr>
        <w:rPr>
          <w:rFonts w:ascii="Candara" w:hAnsi="Candara"/>
          <w:b/>
          <w:bCs/>
          <w:color w:val="44546A" w:themeColor="text2"/>
          <w:sz w:val="36"/>
          <w:szCs w:val="36"/>
        </w:rPr>
      </w:pPr>
    </w:p>
    <w:p w:rsidR="00F653F4" w:rsidP="00F653F4" w14:paraId="1E5039F5" w14:textId="77777777">
      <w:pPr>
        <w:rPr>
          <w:rFonts w:ascii="Candara" w:hAnsi="Candara"/>
          <w:b/>
          <w:bCs/>
          <w:color w:val="44546A" w:themeColor="text2"/>
          <w:sz w:val="36"/>
          <w:szCs w:val="36"/>
        </w:rPr>
      </w:pPr>
    </w:p>
    <w:p w:rsidR="00F653F4" w:rsidP="00F653F4" w14:paraId="6494ED2A" w14:textId="77777777">
      <w:pPr>
        <w:rPr>
          <w:rFonts w:ascii="Candara" w:hAnsi="Candara"/>
          <w:b/>
          <w:bCs/>
          <w:color w:val="44546A" w:themeColor="text2"/>
          <w:sz w:val="36"/>
          <w:szCs w:val="36"/>
        </w:rPr>
      </w:pPr>
    </w:p>
    <w:p w:rsidR="00F653F4" w:rsidP="00F653F4" w14:paraId="0D0A35F7" w14:textId="77777777">
      <w:pPr>
        <w:rPr>
          <w:rFonts w:ascii="Candara" w:hAnsi="Candara"/>
          <w:b/>
          <w:bCs/>
          <w:color w:val="44546A" w:themeColor="text2"/>
          <w:sz w:val="36"/>
          <w:szCs w:val="36"/>
        </w:rPr>
      </w:pPr>
    </w:p>
    <w:p w:rsidR="00F653F4" w:rsidP="00F653F4" w14:paraId="2F6CEFAD" w14:textId="77777777">
      <w:pPr>
        <w:rPr>
          <w:rFonts w:ascii="Candara" w:hAnsi="Candara"/>
          <w:b/>
          <w:bCs/>
          <w:color w:val="44546A" w:themeColor="text2"/>
          <w:sz w:val="36"/>
          <w:szCs w:val="36"/>
        </w:rPr>
      </w:pPr>
    </w:p>
    <w:p w:rsidR="00F653F4" w:rsidP="00F653F4" w14:paraId="318DBE47" w14:textId="77777777">
      <w:pPr>
        <w:rPr>
          <w:rFonts w:ascii="Candara" w:hAnsi="Candara"/>
          <w:b/>
          <w:bCs/>
          <w:color w:val="44546A" w:themeColor="text2"/>
          <w:sz w:val="36"/>
          <w:szCs w:val="36"/>
        </w:rPr>
      </w:pPr>
    </w:p>
    <w:p w:rsidR="00F653F4" w:rsidP="00F653F4" w14:paraId="3CC3726F" w14:textId="77777777">
      <w:pPr>
        <w:rPr>
          <w:rFonts w:ascii="Candara" w:hAnsi="Candara"/>
          <w:b/>
          <w:bCs/>
          <w:color w:val="44546A" w:themeColor="text2"/>
          <w:sz w:val="36"/>
          <w:szCs w:val="36"/>
        </w:rPr>
      </w:pPr>
    </w:p>
    <w:p w:rsidR="00F653F4" w:rsidP="00F653F4" w14:paraId="62BD273E" w14:textId="77777777">
      <w:pPr>
        <w:rPr>
          <w:rFonts w:ascii="Candara" w:hAnsi="Candara"/>
          <w:b/>
          <w:bCs/>
          <w:color w:val="44546A" w:themeColor="text2"/>
          <w:sz w:val="36"/>
          <w:szCs w:val="36"/>
        </w:rPr>
      </w:pPr>
    </w:p>
    <w:p w:rsidR="00F653F4" w:rsidP="00F653F4" w14:paraId="01B26A1D" w14:textId="77777777">
      <w:pPr>
        <w:rPr>
          <w:rFonts w:ascii="Candara" w:hAnsi="Candara"/>
          <w:b/>
          <w:bCs/>
          <w:color w:val="44546A" w:themeColor="text2"/>
          <w:sz w:val="36"/>
          <w:szCs w:val="36"/>
        </w:rPr>
      </w:pPr>
    </w:p>
    <w:p w:rsidR="00F653F4" w:rsidP="00F653F4" w14:paraId="1DA280A5" w14:textId="77777777">
      <w:pPr>
        <w:rPr>
          <w:rFonts w:ascii="Candara" w:hAnsi="Candara"/>
          <w:b/>
          <w:bCs/>
          <w:color w:val="44546A" w:themeColor="text2"/>
          <w:sz w:val="36"/>
          <w:szCs w:val="36"/>
        </w:rPr>
      </w:pPr>
    </w:p>
    <w:p w:rsidR="00F653F4" w:rsidP="00F653F4" w14:paraId="42561AEA" w14:textId="77777777">
      <w:pPr>
        <w:rPr>
          <w:rFonts w:ascii="Candara" w:hAnsi="Candara"/>
          <w:b/>
          <w:bCs/>
          <w:color w:val="44546A" w:themeColor="text2"/>
          <w:sz w:val="36"/>
          <w:szCs w:val="36"/>
        </w:rPr>
      </w:pPr>
    </w:p>
    <w:p w:rsidR="00F653F4" w:rsidP="00F653F4" w14:paraId="1E887787" w14:textId="77777777">
      <w:pPr>
        <w:pStyle w:val="L1-FlLSp12"/>
        <w:rPr>
          <w:rStyle w:val="normaltextrun"/>
        </w:rPr>
      </w:pPr>
    </w:p>
    <w:p w:rsidR="00F653F4" w:rsidP="00F653F4" w14:paraId="254592E1" w14:textId="77777777">
      <w:pPr>
        <w:pStyle w:val="Heading1-IPR"/>
        <w:rPr>
          <w:color w:val="44546A" w:themeColor="text2"/>
        </w:rPr>
      </w:pPr>
      <w:r>
        <w:rPr>
          <w:noProof/>
        </w:rPr>
        <mc:AlternateContent>
          <mc:Choice Requires="wps">
            <w:drawing>
              <wp:anchor distT="0" distB="0" distL="114300" distR="114300" simplePos="0" relativeHeight="251658240" behindDoc="0" locked="0" layoutInCell="1" allowOverlap="1">
                <wp:simplePos x="0" y="0"/>
                <wp:positionH relativeFrom="margin">
                  <wp:posOffset>3905250</wp:posOffset>
                </wp:positionH>
                <wp:positionV relativeFrom="paragraph">
                  <wp:posOffset>-2540</wp:posOffset>
                </wp:positionV>
                <wp:extent cx="2011680" cy="445770"/>
                <wp:effectExtent l="0" t="0" r="26670" b="11430"/>
                <wp:wrapNone/>
                <wp:docPr id="939367061" name="Rectangle 939367061"/>
                <wp:cNvGraphicFramePr/>
                <a:graphic xmlns:a="http://schemas.openxmlformats.org/drawingml/2006/main">
                  <a:graphicData uri="http://schemas.microsoft.com/office/word/2010/wordprocessingShape">
                    <wps:wsp xmlns:wps="http://schemas.microsoft.com/office/word/2010/wordprocessingShape">
                      <wps:cNvSpPr/>
                      <wps:spPr>
                        <a:xfrm>
                          <a:off x="0" y="0"/>
                          <a:ext cx="2011680" cy="44577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5091" w:rsidRPr="000A6728" w:rsidP="00F15091"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F653F4" w:rsidRPr="00051F00" w:rsidP="00F653F4" w14:textId="77777777">
                            <w:pPr>
                              <w:rPr>
                                <w:b/>
                                <w:bCs/>
                                <w:color w:val="000000" w:themeColor="text1"/>
                              </w:rPr>
                            </w:pPr>
                          </w:p>
                          <w:p w:rsidR="00F653F4" w:rsidP="00F653F4" w14:textId="77777777"/>
                          <w:p w:rsidR="00F653F4" w:rsidRPr="00051F00" w:rsidP="00F653F4"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39367061" o:spid="_x0000_s1025" style="width:158.4pt;height:35.1pt;margin-top:-0.2pt;margin-left:30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f2f2f2" strokecolor="#f2f2f2" strokeweight="1pt">
                <v:textbox>
                  <w:txbxContent>
                    <w:p w:rsidR="00F15091" w:rsidRPr="000A6728" w:rsidP="00F15091" w14:paraId="7E06EB81"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F653F4" w:rsidRPr="00051F00" w:rsidP="00F653F4" w14:paraId="6B64881E" w14:textId="77777777">
                      <w:pPr>
                        <w:rPr>
                          <w:b/>
                          <w:bCs/>
                          <w:color w:val="000000" w:themeColor="text1"/>
                        </w:rPr>
                      </w:pPr>
                    </w:p>
                    <w:p w:rsidR="00F653F4" w:rsidP="00F653F4" w14:paraId="0AC6D905" w14:textId="77777777"/>
                    <w:p w:rsidR="00F653F4" w:rsidRPr="00051F00" w:rsidP="00F653F4" w14:paraId="09803A82" w14:textId="77777777"/>
                  </w:txbxContent>
                </v:textbox>
                <w10:wrap anchorx="margin"/>
              </v:rect>
            </w:pict>
          </mc:Fallback>
        </mc:AlternateContent>
      </w:r>
    </w:p>
    <w:p w:rsidR="00F653F4" w:rsidRPr="003B32B1" w:rsidP="00F653F4" w14:paraId="792097C1" w14:textId="2BF7C462">
      <w:pPr>
        <w:pStyle w:val="Heading1-IPR"/>
        <w:rPr>
          <w:color w:val="1F3864" w:themeColor="accent1" w:themeShade="80"/>
        </w:rPr>
      </w:pPr>
      <w:r w:rsidRPr="003B32B1">
        <w:rPr>
          <w:color w:val="1F3864" w:themeColor="accent1" w:themeShade="80"/>
        </w:rPr>
        <w:t>Survey Thank You Email</w:t>
      </w:r>
    </w:p>
    <w:p w:rsidR="00F653F4" w:rsidP="00F653F4" w14:paraId="776297C2" w14:textId="64369F41">
      <w:pPr>
        <w:pStyle w:val="L1-FlLSp12"/>
        <w:rPr>
          <w:rStyle w:val="normaltextrun"/>
        </w:rPr>
      </w:pPr>
      <w:r>
        <w:rPr>
          <w:rStyle w:val="normaltextrun"/>
        </w:rPr>
        <w:t>Dear [</w:t>
      </w:r>
      <w:r>
        <w:t xml:space="preserve">SNAP State Director name </w:t>
      </w:r>
      <w:r>
        <w:rPr>
          <w:rStyle w:val="normaltextrun"/>
          <w:color w:val="003C79"/>
        </w:rPr>
        <w:t>(or designated point of contact)</w:t>
      </w:r>
      <w:r>
        <w:rPr>
          <w:rStyle w:val="normaltextrun"/>
        </w:rPr>
        <w:t>],</w:t>
      </w:r>
    </w:p>
    <w:p w:rsidR="00F653F4" w:rsidP="00F653F4" w14:paraId="1C64F420" w14:textId="77777777">
      <w:pPr>
        <w:pStyle w:val="L1-FlLSp12"/>
        <w:rPr>
          <w:rStyle w:val="normaltextrun"/>
        </w:rPr>
      </w:pPr>
      <w:r>
        <w:rPr>
          <w:rStyle w:val="normaltextrun"/>
        </w:rPr>
        <w:t xml:space="preserve">Thank you for completing the survey for the </w:t>
      </w:r>
      <w:r>
        <w:t xml:space="preserve">U.S. Department of Agriculture’s Food and Nutrition Service (FNS) </w:t>
      </w:r>
      <w:r>
        <w:rPr>
          <w:rStyle w:val="normaltextrun"/>
        </w:rPr>
        <w:t xml:space="preserve">study: </w:t>
      </w:r>
      <w:r>
        <w:rPr>
          <w:i/>
          <w:iCs/>
        </w:rPr>
        <w:t>Understanding Risk Assessment in SNAP Payment Accuracy</w:t>
      </w:r>
      <w:r>
        <w:t xml:space="preserve"> study (SNAP RA study)</w:t>
      </w:r>
      <w:r>
        <w:rPr>
          <w:rStyle w:val="normaltextrun"/>
        </w:rPr>
        <w:t>. Your responses will help inform FNS about the ways State agencies use case-profiling tools to estimate the risk of payment errors. We really appreciate the time you took to respond to the survey and the valuable input you provided.</w:t>
      </w:r>
    </w:p>
    <w:p w:rsidR="00F653F4" w:rsidP="00F653F4" w14:paraId="67F632D5" w14:textId="77777777">
      <w:pPr>
        <w:pStyle w:val="L1-FlLSp12"/>
      </w:pPr>
      <w:r>
        <w:t>[</w:t>
      </w:r>
      <w:r>
        <w:rPr>
          <w:color w:val="003C79"/>
        </w:rPr>
        <w:t>For States that have a current risk assessment tool</w:t>
      </w:r>
      <w:r>
        <w:t>]</w:t>
      </w:r>
      <w:r>
        <w:rPr>
          <w:i/>
          <w:iCs/>
        </w:rPr>
        <w:t xml:space="preserve"> </w:t>
      </w:r>
      <w:r>
        <w:t>Our study team will review your responses to the survey and may reach out for additional information on your risk assessment tool.</w:t>
      </w:r>
    </w:p>
    <w:p w:rsidR="00F653F4" w:rsidP="00F653F4" w14:paraId="6B0912F5" w14:textId="77777777">
      <w:pPr>
        <w:pStyle w:val="L1-FlLSp12"/>
      </w:pPr>
      <w:r>
        <w:t>[</w:t>
      </w:r>
      <w:r>
        <w:rPr>
          <w:color w:val="003C79"/>
        </w:rPr>
        <w:t>For States that submit their survey prior to case study selection</w:t>
      </w:r>
      <w:r>
        <w:t>]</w:t>
      </w:r>
      <w:r>
        <w:rPr>
          <w:i/>
          <w:iCs/>
        </w:rPr>
        <w:t xml:space="preserve"> </w:t>
      </w:r>
      <w:r>
        <w:t xml:space="preserve">As noted in the initial notification letter you received from FNS, the study includes a </w:t>
      </w:r>
      <w:r>
        <w:t>followup</w:t>
      </w:r>
      <w:r>
        <w:t xml:space="preserve"> interview with staff in six State agencies. If your </w:t>
      </w:r>
      <w:r>
        <w:t>State</w:t>
      </w:r>
      <w:r>
        <w:t xml:space="preserve"> agency is selected for </w:t>
      </w:r>
      <w:r>
        <w:t>followup</w:t>
      </w:r>
      <w:r>
        <w:t xml:space="preserve"> interviews, we will contact you in the next </w:t>
      </w:r>
      <w:r>
        <w:rPr>
          <w:i/>
          <w:iCs/>
        </w:rPr>
        <w:t>[</w:t>
      </w:r>
      <w:r>
        <w:rPr>
          <w:i/>
          <w:iCs/>
          <w:color w:val="B12732"/>
        </w:rPr>
        <w:t>X</w:t>
      </w:r>
      <w:r>
        <w:rPr>
          <w:i/>
          <w:iCs/>
        </w:rPr>
        <w:t>]</w:t>
      </w:r>
      <w:r>
        <w:t xml:space="preserve"> weeks.</w:t>
      </w:r>
    </w:p>
    <w:p w:rsidR="00F653F4" w:rsidP="00F653F4" w14:paraId="56292B53" w14:textId="77777777">
      <w:pPr>
        <w:pStyle w:val="L1-FlLSp12"/>
      </w:pPr>
      <w:r>
        <w:t>Once again, thank you for your participation in this study.</w:t>
      </w:r>
    </w:p>
    <w:p w:rsidR="00F653F4" w:rsidP="00F653F4" w14:paraId="047005C5" w14:textId="77777777">
      <w:pPr>
        <w:pStyle w:val="L1-FlLSp12"/>
        <w:rPr>
          <w:rStyle w:val="normaltextrun"/>
        </w:rPr>
      </w:pPr>
      <w:r>
        <w:rPr>
          <w:rStyle w:val="normaltextrun"/>
        </w:rPr>
        <w:t>Sincerely,</w:t>
      </w:r>
    </w:p>
    <w:p w:rsidR="00F653F4" w:rsidP="00F653F4" w14:paraId="5899F848" w14:textId="77777777">
      <w:pPr>
        <w:pStyle w:val="L1-FlLSp12"/>
        <w:rPr>
          <w:rStyle w:val="normaltextrun"/>
          <w:b/>
          <w:bCs/>
        </w:rPr>
      </w:pPr>
      <w:r>
        <w:rPr>
          <w:rStyle w:val="normaltextrun"/>
          <w:b/>
          <w:bCs/>
        </w:rPr>
        <w:t>SNAP RA Study Team</w:t>
      </w:r>
    </w:p>
    <w:p w:rsidR="00F653F4" w:rsidP="00F653F4" w14:paraId="25D6D852" w14:textId="77777777">
      <w:pPr>
        <w:pStyle w:val="L1-FlLSp12"/>
      </w:pPr>
      <w:r>
        <w:rPr>
          <w:noProof/>
        </w:rPr>
        <mc:AlternateContent>
          <mc:Choice Requires="wps">
            <w:drawing>
              <wp:inline distT="0" distB="0" distL="0" distR="0">
                <wp:extent cx="5943600" cy="1885315"/>
                <wp:effectExtent l="0" t="0" r="0" b="635"/>
                <wp:docPr id="685383585"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885315"/>
                        </a:xfrm>
                        <a:prstGeom prst="rect">
                          <a:avLst/>
                        </a:pr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653F4" w:rsidP="00F653F4" w14:textId="17F16513">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3073C8">
                              <w:rPr>
                                <w:rFonts w:cstheme="minorHAnsi"/>
                                <w:sz w:val="18"/>
                              </w:rPr>
                              <w:t>0.033</w:t>
                            </w:r>
                            <w:r w:rsidRPr="000A6728">
                              <w:rPr>
                                <w:rFonts w:cstheme="minorHAnsi"/>
                                <w:sz w:val="18"/>
                              </w:rPr>
                              <w:t xml:space="preserve"> hours (</w:t>
                            </w:r>
                            <w:r w:rsidR="003073C8">
                              <w:rPr>
                                <w:rFonts w:cstheme="minorHAnsi"/>
                                <w:sz w:val="18"/>
                              </w:rPr>
                              <w:t>2</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3" o:spid="_x0000_i1026" type="#_x0000_t202" style="width:468pt;height:148.45pt;mso-left-percent:-10001;mso-position-horizontal-relative:char;mso-position-vertical-relative:line;mso-top-percent:-10001;mso-wrap-style:square;visibility:visible;v-text-anchor:top" fillcolor="#f2f2f2" stroked="f">
                <v:textbox style="mso-fit-shape-to-text:t">
                  <w:txbxContent>
                    <w:p w:rsidR="00F653F4" w:rsidP="00F653F4" w14:paraId="3B8F0824" w14:textId="17F16513">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3073C8">
                        <w:rPr>
                          <w:rFonts w:cstheme="minorHAnsi"/>
                          <w:sz w:val="18"/>
                        </w:rPr>
                        <w:t>0.033</w:t>
                      </w:r>
                      <w:r w:rsidRPr="000A6728">
                        <w:rPr>
                          <w:rFonts w:cstheme="minorHAnsi"/>
                          <w:sz w:val="18"/>
                        </w:rPr>
                        <w:t xml:space="preserve"> hours (</w:t>
                      </w:r>
                      <w:r w:rsidR="003073C8">
                        <w:rPr>
                          <w:rFonts w:cstheme="minorHAnsi"/>
                          <w:sz w:val="18"/>
                        </w:rPr>
                        <w:t>2</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v:textbox>
                <w10:wrap type="none"/>
                <w10:anchorlock/>
              </v:shape>
            </w:pict>
          </mc:Fallback>
        </mc:AlternateContent>
      </w:r>
    </w:p>
    <w:p w:rsidR="00F653F4" w:rsidP="00F653F4" w14:paraId="3E35866C" w14:textId="77777777">
      <w:pPr>
        <w:pStyle w:val="L1-FlLSp12"/>
      </w:pPr>
    </w:p>
    <w:p w:rsidR="00F653F4" w:rsidP="00F653F4" w14:paraId="25C47B01" w14:textId="77777777">
      <w:pPr>
        <w:rPr>
          <w:rFonts w:ascii="Candara" w:hAnsi="Candara"/>
          <w:b/>
          <w:bCs/>
          <w:color w:val="44546A" w:themeColor="text2"/>
          <w:sz w:val="36"/>
          <w:szCs w:val="36"/>
        </w:rPr>
      </w:pPr>
    </w:p>
    <w:p w:rsidR="00F653F4" w:rsidRPr="00F653F4" w:rsidP="00F653F4" w14:paraId="005AB204" w14:textId="77777777">
      <w:pPr>
        <w:rPr>
          <w:rFonts w:ascii="Candara" w:hAnsi="Candara"/>
          <w:b/>
          <w:bCs/>
          <w:color w:val="44546A" w:themeColor="text2"/>
          <w:sz w:val="36"/>
          <w:szCs w:val="36"/>
        </w:rPr>
      </w:pPr>
    </w:p>
    <w:p w:rsidR="00F653F4" w14:paraId="36235D8D" w14:textId="77777777"/>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53F4" w:rsidP="00F653F4" w14:paraId="613C9667" w14:textId="5B50CDA3">
    <w:pPr>
      <w:pStyle w:val="Footer"/>
      <w:jc w:val="right"/>
    </w:pPr>
    <w:r>
      <w:t>I-</w:t>
    </w:r>
    <w:sdt>
      <w:sdtPr>
        <w:id w:val="18311025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p>
  <w:p w:rsidR="00F653F4" w14:paraId="1B692CD6"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3F4"/>
    <w:rsid w:val="00051F00"/>
    <w:rsid w:val="000A6728"/>
    <w:rsid w:val="003073C8"/>
    <w:rsid w:val="003B32B1"/>
    <w:rsid w:val="00F15091"/>
    <w:rsid w:val="00F653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4080A1"/>
  <w15:chartTrackingRefBased/>
  <w15:docId w15:val="{07AEA4B4-04FF-45A7-A720-DC5F9F62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IPR">
    <w:name w:val="Heading1-IPR"/>
    <w:link w:val="Heading1-IPRChar"/>
    <w:qFormat/>
    <w:rsid w:val="00F653F4"/>
    <w:pPr>
      <w:keepNext/>
      <w:pBdr>
        <w:bottom w:val="single" w:sz="12" w:space="1" w:color="6C7066"/>
      </w:pBdr>
      <w:spacing w:after="240" w:line="240" w:lineRule="auto"/>
      <w:jc w:val="center"/>
      <w:outlineLvl w:val="0"/>
    </w:pPr>
    <w:rPr>
      <w:rFonts w:ascii="Candara" w:hAnsi="Candara" w:eastAsiaTheme="majorEastAsia" w:cstheme="majorBidi"/>
      <w:b/>
      <w:bCs/>
      <w:color w:val="B12732"/>
      <w:kern w:val="0"/>
      <w:sz w:val="36"/>
      <w:szCs w:val="36"/>
      <w14:ligatures w14:val="none"/>
    </w:rPr>
  </w:style>
  <w:style w:type="character" w:customStyle="1" w:styleId="Heading1-IPRChar">
    <w:name w:val="Heading1-IPR Char"/>
    <w:basedOn w:val="DefaultParagraphFont"/>
    <w:link w:val="Heading1-IPR"/>
    <w:rsid w:val="00F653F4"/>
    <w:rPr>
      <w:rFonts w:ascii="Candara" w:hAnsi="Candara" w:eastAsiaTheme="majorEastAsia" w:cstheme="majorBidi"/>
      <w:b/>
      <w:bCs/>
      <w:color w:val="B12732"/>
      <w:kern w:val="0"/>
      <w:sz w:val="36"/>
      <w:szCs w:val="36"/>
      <w14:ligatures w14:val="none"/>
    </w:rPr>
  </w:style>
  <w:style w:type="paragraph" w:customStyle="1" w:styleId="L1-FlLSp12">
    <w:name w:val="L1-FlL Sp&amp;1/2"/>
    <w:basedOn w:val="Normal"/>
    <w:link w:val="L1-FlLSp12Char"/>
    <w:semiHidden/>
    <w:rsid w:val="00F653F4"/>
    <w:pPr>
      <w:tabs>
        <w:tab w:val="left" w:pos="1152"/>
      </w:tabs>
      <w:spacing w:after="240" w:line="240" w:lineRule="auto"/>
    </w:pPr>
    <w:rPr>
      <w:rFonts w:eastAsiaTheme="minorEastAsia" w:cs="Times New Roman"/>
      <w:kern w:val="0"/>
      <w:szCs w:val="24"/>
      <w:lang w:eastAsia="ja-JP"/>
      <w14:ligatures w14:val="none"/>
    </w:rPr>
  </w:style>
  <w:style w:type="character" w:customStyle="1" w:styleId="L1-FlLSp12Char">
    <w:name w:val="L1-FlL Sp&amp;1/2 Char"/>
    <w:basedOn w:val="DefaultParagraphFont"/>
    <w:link w:val="L1-FlLSp12"/>
    <w:semiHidden/>
    <w:rsid w:val="00F653F4"/>
    <w:rPr>
      <w:rFonts w:eastAsiaTheme="minorEastAsia" w:cs="Times New Roman"/>
      <w:kern w:val="0"/>
      <w:szCs w:val="24"/>
      <w:lang w:eastAsia="ja-JP"/>
      <w14:ligatures w14:val="none"/>
    </w:rPr>
  </w:style>
  <w:style w:type="character" w:customStyle="1" w:styleId="normaltextrun">
    <w:name w:val="normaltextrun"/>
    <w:basedOn w:val="DefaultParagraphFont"/>
    <w:rsid w:val="00F653F4"/>
  </w:style>
  <w:style w:type="paragraph" w:styleId="Header">
    <w:name w:val="header"/>
    <w:basedOn w:val="Normal"/>
    <w:link w:val="HeaderChar"/>
    <w:uiPriority w:val="99"/>
    <w:unhideWhenUsed/>
    <w:rsid w:val="00F65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3F4"/>
  </w:style>
  <w:style w:type="paragraph" w:styleId="Footer">
    <w:name w:val="footer"/>
    <w:basedOn w:val="Normal"/>
    <w:link w:val="FooterChar"/>
    <w:uiPriority w:val="99"/>
    <w:unhideWhenUsed/>
    <w:rsid w:val="00F65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Calvin</dc:creator>
  <cp:lastModifiedBy>Betsy Thorn</cp:lastModifiedBy>
  <cp:revision>4</cp:revision>
  <dcterms:created xsi:type="dcterms:W3CDTF">2024-01-29T14:28:00Z</dcterms:created>
  <dcterms:modified xsi:type="dcterms:W3CDTF">2024-01-31T03:41:00Z</dcterms:modified>
</cp:coreProperties>
</file>