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02CF" w:rsidP="00C32816" w14:paraId="7DCE04EA" w14:textId="308E87D7">
      <w:pPr>
        <w:pStyle w:val="Heading1-IPR"/>
      </w:pPr>
      <w:r>
        <w:t>Y</w:t>
      </w:r>
      <w:r w:rsidR="00E56E62">
        <w:t xml:space="preserve">. </w:t>
      </w:r>
      <w:r w:rsidR="00C32816">
        <w:t xml:space="preserve">Interview Guide: </w:t>
      </w:r>
      <w:r w:rsidR="005038A7">
        <w:t>Local Office Staff</w:t>
      </w:r>
    </w:p>
    <w:p w:rsidR="00E56E62" w:rsidP="00E56E62" w14:paraId="6590A5E4" w14:textId="77777777">
      <w:pPr>
        <w:pStyle w:val="BodyText-IPR"/>
        <w:sectPr w:rsidSect="00E56E62">
          <w:footerReference w:type="default" r:id="rId8"/>
          <w:pgSz w:w="12240" w:h="15840"/>
          <w:pgMar w:top="1440" w:right="1440" w:bottom="1440" w:left="1440" w:header="720" w:footer="720" w:gutter="0"/>
          <w:pgNumType w:start="1"/>
          <w:cols w:space="720"/>
          <w:titlePg/>
          <w:docGrid w:linePitch="360"/>
        </w:sectPr>
      </w:pPr>
    </w:p>
    <w:p w:rsidR="00E56E62" w:rsidP="00E56E62" w14:paraId="160E30D6" w14:textId="77777777">
      <w:pPr>
        <w:pStyle w:val="BodyText-IPR"/>
      </w:pPr>
    </w:p>
    <w:p w:rsidR="00C32816" w:rsidP="00484FE6" w14:paraId="6EEF12FD" w14:textId="2D68D274">
      <w:pPr>
        <w:pStyle w:val="BodyText-IPR"/>
        <w:rPr>
          <w:rStyle w:val="normaltextrun"/>
        </w:rPr>
      </w:pPr>
      <w:r>
        <w:rPr>
          <w:noProof/>
        </w:rPr>
        <mc:AlternateContent>
          <mc:Choice Requires="wps">
            <w:drawing>
              <wp:anchor distT="0" distB="0" distL="114300" distR="114300" simplePos="0" relativeHeight="251658240" behindDoc="0" locked="0" layoutInCell="1" allowOverlap="1">
                <wp:simplePos x="0" y="0"/>
                <wp:positionH relativeFrom="margin">
                  <wp:posOffset>3905250</wp:posOffset>
                </wp:positionH>
                <wp:positionV relativeFrom="paragraph">
                  <wp:posOffset>10795</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7963" w:rsidRPr="000A6728" w:rsidP="00C77963"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textId="77777777">
                            <w:pPr>
                              <w:rPr>
                                <w:b/>
                                <w:bCs/>
                                <w:color w:val="000000" w:themeColor="text1"/>
                              </w:rPr>
                            </w:pPr>
                          </w:p>
                          <w:p w:rsidR="00DA10F9" w:rsidP="00DA10F9" w14:textId="77777777"/>
                          <w:p w:rsidR="00DA10F9" w:rsidRPr="00051F00" w:rsidP="00DA10F9"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0.85pt;margin-left:3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C77963" w:rsidRPr="000A6728" w:rsidP="00C77963" w14:paraId="0A8A465E"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paraId="1D85BDB7" w14:textId="77777777">
                      <w:pPr>
                        <w:rPr>
                          <w:b/>
                          <w:bCs/>
                          <w:color w:val="000000" w:themeColor="text1"/>
                        </w:rPr>
                      </w:pPr>
                    </w:p>
                    <w:p w:rsidR="00DA10F9" w:rsidP="00DA10F9" w14:paraId="2ECBE1C2" w14:textId="77777777"/>
                    <w:p w:rsidR="00DA10F9" w:rsidRPr="00051F00" w:rsidP="00DA10F9" w14:paraId="5EA0A5DE" w14:textId="77777777"/>
                  </w:txbxContent>
                </v:textbox>
                <w10:wrap anchorx="margin"/>
              </v:rect>
            </w:pict>
          </mc:Fallback>
        </mc:AlternateContent>
      </w:r>
      <w:r w:rsidRPr="00F57C9A" w:rsidR="00E62E7E">
        <w:rPr>
          <w:rFonts w:cstheme="minorHAnsi"/>
          <w:b/>
          <w:caps/>
          <w:noProof/>
        </w:rPr>
        <w:drawing>
          <wp:inline distT="0" distB="0" distL="0" distR="0">
            <wp:extent cx="723265" cy="476885"/>
            <wp:effectExtent l="0" t="0" r="635" b="0"/>
            <wp:docPr id="1811702575" name="Picture 181170257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702575" name="Picture 2" descr="Logo&#10;&#10;Description automatically generated with medium confidence"/>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265" cy="476885"/>
                    </a:xfrm>
                    <a:prstGeom prst="rect">
                      <a:avLst/>
                    </a:prstGeom>
                    <a:noFill/>
                    <a:ln>
                      <a:noFill/>
                    </a:ln>
                  </pic:spPr>
                </pic:pic>
              </a:graphicData>
            </a:graphic>
          </wp:inline>
        </w:drawing>
      </w:r>
    </w:p>
    <w:p w:rsidR="00DE7BAF" w:rsidRPr="00D235E9" w:rsidP="00DE7BAF" w14:paraId="4AC244CB" w14:textId="77777777">
      <w:pPr>
        <w:pStyle w:val="Hdg1"/>
      </w:pPr>
      <w:bookmarkStart w:id="0" w:name="_Toc137638383"/>
      <w:r w:rsidRPr="00D235E9">
        <w:t>Intr</w:t>
      </w:r>
      <w:r w:rsidRPr="00F57C9A">
        <w:t>oductio</w:t>
      </w:r>
      <w:r w:rsidRPr="00D235E9">
        <w:t>n</w:t>
      </w:r>
      <w:bookmarkEnd w:id="0"/>
    </w:p>
    <w:p w:rsidR="00D86F4A" w:rsidRPr="00745E6E" w:rsidP="00D86F4A" w14:paraId="22496709" w14:textId="77777777">
      <w:pPr>
        <w:pStyle w:val="SL-FlLftSgl"/>
        <w:spacing w:after="240" w:line="240" w:lineRule="auto"/>
        <w:jc w:val="left"/>
        <w:rPr>
          <w:rFonts w:eastAsia="Calibri" w:asciiTheme="minorHAnsi" w:hAnsiTheme="minorHAnsi" w:cstheme="minorBidi"/>
          <w:sz w:val="22"/>
          <w:szCs w:val="22"/>
        </w:rPr>
      </w:pPr>
      <w:r w:rsidRPr="2978A12B">
        <w:rPr>
          <w:rFonts w:eastAsia="Calibri" w:asciiTheme="minorHAnsi" w:hAnsiTheme="minorHAnsi" w:cstheme="minorBidi"/>
          <w:sz w:val="22"/>
          <w:szCs w:val="22"/>
        </w:rPr>
        <w:t xml:space="preserve">Good morning/afternoon. Thank you for taking the time to talk with me today. My name is </w:t>
      </w:r>
      <w:r w:rsidRPr="2978A12B">
        <w:rPr>
          <w:rFonts w:eastAsia="Calibri" w:asciiTheme="minorHAnsi" w:hAnsiTheme="minorHAnsi" w:cstheme="minorBidi"/>
          <w:i/>
          <w:sz w:val="22"/>
          <w:szCs w:val="22"/>
        </w:rPr>
        <w:t>[interviewer’s name]</w:t>
      </w:r>
      <w:r w:rsidRPr="2978A12B">
        <w:rPr>
          <w:rFonts w:eastAsia="Calibri" w:asciiTheme="minorHAnsi" w:hAnsiTheme="minorHAnsi" w:cstheme="minorBidi"/>
          <w:sz w:val="22"/>
          <w:szCs w:val="22"/>
        </w:rPr>
        <w:t>, and I work for Westat, a private research company based in Rockville, Maryland.</w:t>
      </w:r>
    </w:p>
    <w:p w:rsidR="00D86F4A" w:rsidRPr="00745E6E" w:rsidP="00D86F4A" w14:paraId="750295B7" w14:textId="3EE7AD7D">
      <w:pPr>
        <w:pStyle w:val="SL-FlLftSgl"/>
        <w:spacing w:after="240" w:line="240" w:lineRule="auto"/>
        <w:jc w:val="left"/>
        <w:rPr>
          <w:rFonts w:asciiTheme="minorHAnsi" w:hAnsiTheme="minorHAnsi" w:cstheme="minorHAnsi"/>
          <w:sz w:val="22"/>
          <w:szCs w:val="22"/>
        </w:rPr>
      </w:pPr>
      <w:r w:rsidRPr="00745E6E">
        <w:rPr>
          <w:rFonts w:eastAsia="Calibri" w:asciiTheme="minorHAnsi" w:hAnsiTheme="minorHAnsi" w:cstheme="minorHAnsi"/>
          <w:b/>
          <w:sz w:val="22"/>
          <w:szCs w:val="22"/>
        </w:rPr>
        <w:t>Purpose:</w:t>
      </w:r>
      <w:r w:rsidR="00841F74">
        <w:rPr>
          <w:rFonts w:eastAsia="Calibri" w:asciiTheme="minorHAnsi" w:hAnsiTheme="minorHAnsi" w:cstheme="minorHAnsi"/>
          <w:sz w:val="22"/>
          <w:szCs w:val="22"/>
        </w:rPr>
        <w:t xml:space="preserve"> </w:t>
      </w:r>
      <w:r w:rsidRPr="00745E6E" w:rsidR="00841F74">
        <w:rPr>
          <w:rFonts w:eastAsia="Calibri" w:asciiTheme="minorHAnsi" w:hAnsiTheme="minorHAnsi" w:cstheme="minorHAnsi"/>
          <w:sz w:val="22"/>
          <w:szCs w:val="22"/>
        </w:rPr>
        <w:t xml:space="preserve">The </w:t>
      </w:r>
      <w:r w:rsidRPr="00950C3F" w:rsidR="00841F74">
        <w:rPr>
          <w:rFonts w:asciiTheme="minorHAnsi" w:hAnsiTheme="minorHAnsi" w:cstheme="minorHAnsi"/>
          <w:sz w:val="22"/>
          <w:szCs w:val="22"/>
        </w:rPr>
        <w:t>U.S. Department of Agriculture’s Food and Nutrition Service</w:t>
      </w:r>
      <w:r w:rsidRPr="00950C3F" w:rsidR="00E2283E">
        <w:rPr>
          <w:rFonts w:eastAsia="Calibri" w:asciiTheme="minorHAnsi" w:hAnsiTheme="minorHAnsi" w:cstheme="minorHAnsi"/>
          <w:sz w:val="22"/>
          <w:szCs w:val="22"/>
        </w:rPr>
        <w:t>, or FNS</w:t>
      </w:r>
      <w:r w:rsidRPr="00745E6E">
        <w:rPr>
          <w:rFonts w:eastAsia="Calibri" w:asciiTheme="minorHAnsi" w:hAnsiTheme="minorHAnsi" w:cstheme="minorHAnsi"/>
          <w:sz w:val="22"/>
          <w:szCs w:val="22"/>
        </w:rPr>
        <w:t>, is interested in understanding more about tools used to identify cases likely to have a payment error. These tools may be known by different names, such as case-profiling tools, risk assessment tools, or error-prone profiling. After cases are flagged as high risk, they undergo a rigorous process to ensure accurate benefit decisions. FNS hired Westat to conduct a study to learn more about the development and implementation of these tools. The findings from the study will be used to inform the development of case-profiling tools FNS and State agencies use, identify best practices, and develop resources and technical assistance.</w:t>
      </w:r>
    </w:p>
    <w:p w:rsidR="00D86F4A" w:rsidRPr="00745E6E" w:rsidP="00D86F4A" w14:paraId="7F367853" w14:textId="77777777">
      <w:pPr>
        <w:pStyle w:val="SL-FlLftSgl"/>
        <w:spacing w:after="240" w:line="240" w:lineRule="auto"/>
        <w:jc w:val="left"/>
        <w:rPr>
          <w:rFonts w:asciiTheme="minorHAnsi" w:hAnsiTheme="minorHAnsi" w:cstheme="minorHAnsi"/>
          <w:sz w:val="22"/>
          <w:szCs w:val="22"/>
        </w:rPr>
      </w:pPr>
      <w:r w:rsidRPr="00745E6E">
        <w:rPr>
          <w:rFonts w:eastAsia="Calibri" w:asciiTheme="minorHAnsi" w:hAnsiTheme="minorHAnsi" w:cstheme="minorHAnsi"/>
          <w:b/>
          <w:sz w:val="22"/>
          <w:szCs w:val="22"/>
        </w:rPr>
        <w:t>How you were selected:</w:t>
      </w:r>
      <w:r w:rsidRPr="00745E6E">
        <w:rPr>
          <w:rFonts w:eastAsia="Calibri" w:asciiTheme="minorHAnsi" w:hAnsiTheme="minorHAnsi" w:cstheme="minorHAnsi"/>
          <w:sz w:val="22"/>
          <w:szCs w:val="22"/>
        </w:rPr>
        <w:t xml:space="preserve"> We first conducted an online survey of all SNAP </w:t>
      </w:r>
      <w:r>
        <w:rPr>
          <w:rFonts w:eastAsia="Calibri" w:asciiTheme="minorHAnsi" w:hAnsiTheme="minorHAnsi" w:cstheme="minorHAnsi"/>
          <w:sz w:val="22"/>
          <w:szCs w:val="22"/>
        </w:rPr>
        <w:t xml:space="preserve">State </w:t>
      </w:r>
      <w:r w:rsidRPr="00745E6E">
        <w:rPr>
          <w:rFonts w:eastAsia="Calibri" w:asciiTheme="minorHAnsi" w:hAnsiTheme="minorHAnsi" w:cstheme="minorHAnsi"/>
          <w:sz w:val="22"/>
          <w:szCs w:val="22"/>
        </w:rPr>
        <w:t xml:space="preserve">Directors. We then </w:t>
      </w:r>
      <w:r w:rsidRPr="00745E6E">
        <w:rPr>
          <w:rFonts w:asciiTheme="minorHAnsi" w:hAnsiTheme="minorHAnsi" w:cstheme="minorHAnsi"/>
          <w:sz w:val="22"/>
          <w:szCs w:val="22"/>
        </w:rPr>
        <w:t xml:space="preserve">worked with FNS to select six State agencies among survey respondents for more </w:t>
      </w:r>
      <w:r w:rsidRPr="00745E6E">
        <w:rPr>
          <w:rFonts w:asciiTheme="minorHAnsi" w:hAnsiTheme="minorHAnsi" w:cstheme="minorHAnsi"/>
          <w:sz w:val="22"/>
          <w:szCs w:val="22"/>
        </w:rPr>
        <w:t>indepth</w:t>
      </w:r>
      <w:r w:rsidRPr="00745E6E">
        <w:rPr>
          <w:rFonts w:asciiTheme="minorHAnsi" w:hAnsiTheme="minorHAnsi" w:cstheme="minorHAnsi"/>
          <w:sz w:val="22"/>
          <w:szCs w:val="22"/>
        </w:rPr>
        <w:t xml:space="preserve"> case studies on their use of case-profiling tools. After we discussed with the SNAP </w:t>
      </w:r>
      <w:r>
        <w:rPr>
          <w:rFonts w:asciiTheme="minorHAnsi" w:hAnsiTheme="minorHAnsi" w:cstheme="minorHAnsi"/>
          <w:sz w:val="22"/>
          <w:szCs w:val="22"/>
        </w:rPr>
        <w:t xml:space="preserve">State </w:t>
      </w:r>
      <w:r w:rsidRPr="00745E6E">
        <w:rPr>
          <w:rFonts w:asciiTheme="minorHAnsi" w:hAnsiTheme="minorHAnsi" w:cstheme="minorHAnsi"/>
          <w:sz w:val="22"/>
          <w:szCs w:val="22"/>
        </w:rPr>
        <w:t xml:space="preserve">Director </w:t>
      </w:r>
      <w:r>
        <w:rPr>
          <w:rFonts w:asciiTheme="minorHAnsi" w:hAnsiTheme="minorHAnsi" w:cstheme="minorHAnsi"/>
          <w:sz w:val="22"/>
          <w:szCs w:val="22"/>
        </w:rPr>
        <w:t>what</w:t>
      </w:r>
      <w:r w:rsidRPr="00745E6E">
        <w:rPr>
          <w:rFonts w:asciiTheme="minorHAnsi" w:hAnsiTheme="minorHAnsi" w:cstheme="minorHAnsi"/>
          <w:sz w:val="22"/>
          <w:szCs w:val="22"/>
        </w:rPr>
        <w:t xml:space="preserve"> we hope to learn from your State agency, the State Director identified you as someone who would have valuable input and should be interviewed.</w:t>
      </w:r>
    </w:p>
    <w:p w:rsidR="00D86F4A" w:rsidRPr="00745E6E" w:rsidP="00D86F4A" w14:paraId="67B30940" w14:textId="77777777">
      <w:pPr>
        <w:pStyle w:val="SL-FlLftSgl"/>
        <w:spacing w:after="240" w:line="240" w:lineRule="auto"/>
        <w:jc w:val="left"/>
        <w:rPr>
          <w:rFonts w:asciiTheme="minorHAnsi" w:hAnsiTheme="minorHAnsi" w:cstheme="minorBidi"/>
          <w:sz w:val="22"/>
          <w:szCs w:val="22"/>
          <w:lang w:val="en"/>
        </w:rPr>
      </w:pPr>
      <w:r w:rsidRPr="58006AE9">
        <w:rPr>
          <w:rFonts w:asciiTheme="minorHAnsi" w:hAnsiTheme="minorHAnsi" w:cstheme="minorBidi"/>
          <w:b/>
          <w:bCs/>
          <w:sz w:val="22"/>
          <w:szCs w:val="22"/>
        </w:rPr>
        <w:t>Risks and privacy:</w:t>
      </w:r>
      <w:r w:rsidRPr="58006AE9">
        <w:rPr>
          <w:rFonts w:asciiTheme="minorHAnsi" w:hAnsiTheme="minorHAnsi" w:cstheme="minorBidi"/>
          <w:sz w:val="22"/>
          <w:szCs w:val="22"/>
        </w:rPr>
        <w:t xml:space="preserve"> </w:t>
      </w:r>
      <w:r w:rsidRPr="325F76A1">
        <w:rPr>
          <w:rFonts w:asciiTheme="minorHAnsi" w:hAnsiTheme="minorHAnsi" w:cstheme="minorBidi"/>
          <w:sz w:val="22"/>
          <w:szCs w:val="22"/>
        </w:rPr>
        <w:t>We use all data we collect only for the research purposes we describe. FNS knows which State</w:t>
      </w:r>
      <w:r>
        <w:rPr>
          <w:rFonts w:asciiTheme="minorHAnsi" w:hAnsiTheme="minorHAnsi" w:cstheme="minorBidi"/>
          <w:sz w:val="22"/>
          <w:szCs w:val="22"/>
        </w:rPr>
        <w:t>s</w:t>
      </w:r>
      <w:r w:rsidRPr="325F76A1">
        <w:rPr>
          <w:rFonts w:asciiTheme="minorHAnsi" w:hAnsiTheme="minorHAnsi" w:cstheme="minorBidi"/>
          <w:sz w:val="22"/>
          <w:szCs w:val="22"/>
        </w:rPr>
        <w:t xml:space="preserve"> were asked to participate in each case study but does not know the names or job titles of the individuals interviewed. We will report the results of these interviews for each State</w:t>
      </w:r>
      <w:r>
        <w:rPr>
          <w:rFonts w:asciiTheme="minorHAnsi" w:hAnsiTheme="minorHAnsi" w:cstheme="minorBidi"/>
          <w:sz w:val="22"/>
          <w:szCs w:val="22"/>
        </w:rPr>
        <w:t xml:space="preserve"> as a whole</w:t>
      </w:r>
      <w:r w:rsidRPr="325F76A1">
        <w:rPr>
          <w:rFonts w:asciiTheme="minorHAnsi" w:hAnsiTheme="minorHAnsi" w:cstheme="minorBidi"/>
          <w:sz w:val="22"/>
          <w:szCs w:val="22"/>
        </w:rPr>
        <w:t>, but your name will not be linked to your responses. In our reports, we may include direct quotes, but they will be presented without the speaker’s name or title. FNS will receive a redacted copy of the transcript of this interview that has been stripped of identifying information, except for the name of your State.</w:t>
      </w:r>
    </w:p>
    <w:p w:rsidR="00D86F4A" w:rsidP="00D86F4A" w14:paraId="5A76DB41" w14:textId="77777777">
      <w:pPr>
        <w:pStyle w:val="SL-FlLftSgl"/>
        <w:spacing w:after="240" w:line="240" w:lineRule="auto"/>
        <w:jc w:val="left"/>
        <w:rPr>
          <w:rFonts w:asciiTheme="minorHAnsi" w:hAnsiTheme="minorHAnsi" w:cstheme="minorHAnsi"/>
          <w:sz w:val="22"/>
          <w:szCs w:val="22"/>
        </w:rPr>
      </w:pPr>
      <w:r w:rsidRPr="00745E6E">
        <w:rPr>
          <w:rFonts w:asciiTheme="minorHAnsi" w:hAnsiTheme="minorHAnsi" w:cstheme="minorHAnsi"/>
          <w:b/>
          <w:sz w:val="22"/>
          <w:szCs w:val="22"/>
        </w:rPr>
        <w:t>Study costs and compensation:</w:t>
      </w:r>
      <w:r w:rsidRPr="00745E6E">
        <w:rPr>
          <w:rFonts w:asciiTheme="minorHAnsi" w:hAnsiTheme="minorHAnsi" w:cstheme="minorHAnsi"/>
          <w:sz w:val="22"/>
          <w:szCs w:val="22"/>
        </w:rPr>
        <w:t xml:space="preserve"> There is no cost to you to participate apart from the time you spend with us for this interview, </w:t>
      </w:r>
      <w:r>
        <w:rPr>
          <w:rFonts w:asciiTheme="minorHAnsi" w:hAnsiTheme="minorHAnsi" w:cstheme="minorHAnsi"/>
          <w:sz w:val="22"/>
          <w:szCs w:val="22"/>
        </w:rPr>
        <w:t>and</w:t>
      </w:r>
      <w:r w:rsidRPr="00745E6E">
        <w:rPr>
          <w:rFonts w:asciiTheme="minorHAnsi" w:hAnsiTheme="minorHAnsi" w:cstheme="minorHAnsi"/>
          <w:sz w:val="22"/>
          <w:szCs w:val="22"/>
        </w:rPr>
        <w:t xml:space="preserve"> there </w:t>
      </w:r>
      <w:r>
        <w:rPr>
          <w:rFonts w:asciiTheme="minorHAnsi" w:hAnsiTheme="minorHAnsi" w:cstheme="minorHAnsi"/>
          <w:sz w:val="22"/>
          <w:szCs w:val="22"/>
        </w:rPr>
        <w:t xml:space="preserve">is no </w:t>
      </w:r>
      <w:r w:rsidRPr="00745E6E">
        <w:rPr>
          <w:rFonts w:asciiTheme="minorHAnsi" w:hAnsiTheme="minorHAnsi" w:cstheme="minorHAnsi"/>
          <w:sz w:val="22"/>
          <w:szCs w:val="22"/>
        </w:rPr>
        <w:t xml:space="preserve">compensation. The interview takes </w:t>
      </w:r>
      <w:r w:rsidRPr="00120258">
        <w:rPr>
          <w:rFonts w:asciiTheme="minorHAnsi" w:hAnsiTheme="minorHAnsi" w:cstheme="minorHAnsi"/>
          <w:sz w:val="22"/>
          <w:szCs w:val="22"/>
        </w:rPr>
        <w:t>60</w:t>
      </w:r>
      <w:r w:rsidRPr="00745E6E">
        <w:rPr>
          <w:rFonts w:asciiTheme="minorHAnsi" w:hAnsiTheme="minorHAnsi" w:cstheme="minorHAnsi"/>
          <w:sz w:val="22"/>
          <w:szCs w:val="22"/>
        </w:rPr>
        <w:t xml:space="preserve"> minutes.</w:t>
      </w:r>
    </w:p>
    <w:p w:rsidR="00D86F4A" w:rsidRPr="00745E6E" w:rsidP="00D86F4A" w14:paraId="1CC621E2" w14:textId="77777777">
      <w:pPr>
        <w:pStyle w:val="SL-FlLftSgl"/>
        <w:spacing w:after="240" w:line="240" w:lineRule="auto"/>
        <w:jc w:val="left"/>
        <w:rPr>
          <w:rFonts w:asciiTheme="minorHAnsi" w:hAnsiTheme="minorHAnsi" w:cstheme="minorHAnsi"/>
          <w:sz w:val="22"/>
          <w:szCs w:val="22"/>
        </w:rPr>
      </w:pPr>
      <w:r w:rsidRPr="00745E6E">
        <w:rPr>
          <w:rFonts w:asciiTheme="minorHAnsi" w:hAnsiTheme="minorHAnsi" w:cstheme="minorHAnsi"/>
          <w:b/>
          <w:sz w:val="22"/>
          <w:szCs w:val="22"/>
        </w:rPr>
        <w:t>Voluntary participation:</w:t>
      </w:r>
      <w:r w:rsidRPr="00745E6E">
        <w:rPr>
          <w:rFonts w:asciiTheme="minorHAnsi" w:hAnsiTheme="minorHAnsi" w:cstheme="minorHAnsi"/>
          <w:sz w:val="22"/>
          <w:szCs w:val="22"/>
        </w:rPr>
        <w:t xml:space="preserve"> </w:t>
      </w:r>
      <w:r w:rsidRPr="00745E6E">
        <w:rPr>
          <w:rFonts w:eastAsia="Calibri" w:asciiTheme="minorHAnsi" w:hAnsiTheme="minorHAnsi" w:cstheme="minorHAnsi"/>
          <w:sz w:val="22"/>
          <w:szCs w:val="22"/>
        </w:rPr>
        <w:t xml:space="preserve">Your participation is entirely voluntary. </w:t>
      </w:r>
      <w:r w:rsidRPr="00745E6E">
        <w:rPr>
          <w:rFonts w:eastAsia="Calibri" w:asciiTheme="minorHAnsi" w:hAnsiTheme="minorHAnsi" w:cstheme="minorHAnsi"/>
          <w:sz w:val="22"/>
          <w:szCs w:val="22"/>
          <w:lang w:val="en"/>
        </w:rPr>
        <w:t xml:space="preserve">Refusal to participate will not have any impact on your position, your State agency, or nutrition programs. You </w:t>
      </w:r>
      <w:r>
        <w:rPr>
          <w:rFonts w:eastAsia="Calibri" w:asciiTheme="minorHAnsi" w:hAnsiTheme="minorHAnsi" w:cstheme="minorHAnsi"/>
          <w:sz w:val="22"/>
          <w:szCs w:val="22"/>
          <w:lang w:val="en"/>
        </w:rPr>
        <w:t>may</w:t>
      </w:r>
      <w:r w:rsidRPr="00745E6E">
        <w:rPr>
          <w:rFonts w:eastAsia="Calibri" w:asciiTheme="minorHAnsi" w:hAnsiTheme="minorHAnsi" w:cstheme="minorHAnsi"/>
          <w:sz w:val="22"/>
          <w:szCs w:val="22"/>
          <w:lang w:val="en"/>
        </w:rPr>
        <w:t xml:space="preserve"> take a break, skip questions, say something off the record, or stop participating at any time.</w:t>
      </w:r>
    </w:p>
    <w:p w:rsidR="00D86F4A" w:rsidRPr="00745E6E" w:rsidP="00D86F4A" w14:paraId="780EA9B3" w14:textId="77777777">
      <w:pPr>
        <w:pStyle w:val="SL-FlLftSgl"/>
        <w:spacing w:after="240" w:line="240" w:lineRule="auto"/>
        <w:jc w:val="left"/>
        <w:rPr>
          <w:rFonts w:asciiTheme="minorHAnsi" w:hAnsiTheme="minorHAnsi" w:cstheme="minorHAnsi"/>
          <w:sz w:val="22"/>
          <w:szCs w:val="22"/>
        </w:rPr>
      </w:pPr>
      <w:r w:rsidRPr="00745E6E">
        <w:rPr>
          <w:rFonts w:asciiTheme="minorHAnsi" w:hAnsiTheme="minorHAnsi" w:cstheme="minorHAnsi"/>
          <w:b/>
          <w:sz w:val="22"/>
          <w:szCs w:val="22"/>
        </w:rPr>
        <w:t>Questions:</w:t>
      </w:r>
      <w:r w:rsidRPr="00745E6E">
        <w:rPr>
          <w:rFonts w:asciiTheme="minorHAnsi" w:hAnsiTheme="minorHAnsi" w:cstheme="minorHAnsi"/>
          <w:sz w:val="22"/>
          <w:szCs w:val="22"/>
        </w:rPr>
        <w:t xml:space="preserve"> If you have questions about your rights and welfare as a research participant, please call the </w:t>
      </w:r>
      <w:r w:rsidRPr="00745E6E">
        <w:rPr>
          <w:rFonts w:eastAsia="Calibri" w:asciiTheme="minorHAnsi" w:hAnsiTheme="minorHAnsi" w:cstheme="minorHAnsi"/>
          <w:sz w:val="22"/>
          <w:szCs w:val="22"/>
        </w:rPr>
        <w:t>Westat</w:t>
      </w:r>
      <w:r w:rsidRPr="00745E6E">
        <w:rPr>
          <w:rFonts w:asciiTheme="minorHAnsi" w:hAnsiTheme="minorHAnsi" w:cstheme="minorHAnsi"/>
          <w:sz w:val="22"/>
          <w:szCs w:val="22"/>
        </w:rPr>
        <w:t xml:space="preserve"> Human Subjects Protections office at 1.888.920.7631. Please leave a message with your </w:t>
      </w:r>
      <w:r>
        <w:rPr>
          <w:rFonts w:asciiTheme="minorHAnsi" w:hAnsiTheme="minorHAnsi" w:cstheme="minorHAnsi"/>
          <w:sz w:val="22"/>
          <w:szCs w:val="22"/>
        </w:rPr>
        <w:t>first</w:t>
      </w:r>
      <w:r w:rsidRPr="00745E6E">
        <w:rPr>
          <w:rFonts w:asciiTheme="minorHAnsi" w:hAnsiTheme="minorHAnsi" w:cstheme="minorHAnsi"/>
          <w:sz w:val="22"/>
          <w:szCs w:val="22"/>
        </w:rPr>
        <w:t xml:space="preserve"> name; the name of the research study you are calling about, which is the SNAP Risk Assessment study</w:t>
      </w:r>
      <w:r w:rsidRPr="00745E6E">
        <w:rPr>
          <w:rFonts w:asciiTheme="minorHAnsi" w:hAnsiTheme="minorHAnsi" w:cstheme="minorHAnsi"/>
          <w:bCs/>
          <w:sz w:val="22"/>
          <w:szCs w:val="22"/>
        </w:rPr>
        <w:t>;</w:t>
      </w:r>
      <w:r w:rsidRPr="00745E6E">
        <w:rPr>
          <w:rFonts w:asciiTheme="minorHAnsi" w:hAnsiTheme="minorHAnsi" w:cstheme="minorHAnsi"/>
          <w:sz w:val="22"/>
          <w:szCs w:val="22"/>
        </w:rPr>
        <w:t xml:space="preserve"> and a phone number, beginning with the area code. Someone will return your call as soon as possible.</w:t>
      </w:r>
    </w:p>
    <w:p w:rsidR="00D86F4A" w:rsidRPr="00745E6E" w:rsidP="00D86F4A" w14:paraId="6591269F" w14:textId="77777777">
      <w:pPr>
        <w:pStyle w:val="SL-FlLftSgl"/>
        <w:spacing w:after="240" w:line="240" w:lineRule="auto"/>
        <w:jc w:val="left"/>
        <w:rPr>
          <w:rFonts w:asciiTheme="minorHAnsi" w:hAnsiTheme="minorHAnsi" w:cstheme="minorBidi"/>
          <w:sz w:val="22"/>
          <w:szCs w:val="22"/>
        </w:rPr>
      </w:pPr>
      <w:r w:rsidRPr="09FFFCAA">
        <w:rPr>
          <w:rFonts w:asciiTheme="minorHAnsi" w:hAnsiTheme="minorHAnsi" w:cstheme="minorBidi"/>
          <w:sz w:val="22"/>
          <w:szCs w:val="22"/>
        </w:rPr>
        <w:t xml:space="preserve">We have planned for this discussion to last 60 minutes, until </w:t>
      </w:r>
      <w:r w:rsidRPr="09FFFCAA">
        <w:rPr>
          <w:rFonts w:asciiTheme="minorHAnsi" w:hAnsiTheme="minorHAnsi" w:cstheme="minorBidi"/>
          <w:i/>
          <w:sz w:val="22"/>
          <w:szCs w:val="22"/>
        </w:rPr>
        <w:t>[time]</w:t>
      </w:r>
      <w:r w:rsidRPr="09FFFCAA">
        <w:rPr>
          <w:rFonts w:asciiTheme="minorHAnsi" w:hAnsiTheme="minorHAnsi" w:cstheme="minorBidi"/>
          <w:sz w:val="22"/>
          <w:szCs w:val="22"/>
        </w:rPr>
        <w:t xml:space="preserve">. Is that </w:t>
      </w:r>
      <w:r w:rsidRPr="09FFFCAA">
        <w:rPr>
          <w:rFonts w:asciiTheme="minorHAnsi" w:hAnsiTheme="minorHAnsi" w:cstheme="minorBidi"/>
          <w:sz w:val="22"/>
          <w:szCs w:val="22"/>
        </w:rPr>
        <w:t>still</w:t>
      </w:r>
      <w:r w:rsidRPr="09FFFCAA">
        <w:rPr>
          <w:rFonts w:asciiTheme="minorHAnsi" w:hAnsiTheme="minorHAnsi" w:cstheme="minorBidi"/>
          <w:sz w:val="22"/>
          <w:szCs w:val="22"/>
        </w:rPr>
        <w:t xml:space="preserve"> okay?</w:t>
      </w:r>
    </w:p>
    <w:p w:rsidR="00D86F4A" w:rsidRPr="00275A9B" w:rsidP="00D86F4A" w14:paraId="0C837F80" w14:textId="77777777">
      <w:pPr>
        <w:pStyle w:val="SL-FlLftSgl"/>
        <w:spacing w:after="240" w:line="240" w:lineRule="auto"/>
        <w:jc w:val="left"/>
        <w:rPr>
          <w:rFonts w:eastAsia="Calibri" w:asciiTheme="minorHAnsi" w:hAnsiTheme="minorHAnsi" w:cstheme="minorHAnsi"/>
          <w:sz w:val="22"/>
          <w:szCs w:val="22"/>
          <w:lang w:val="en"/>
        </w:rPr>
      </w:pPr>
      <w:r w:rsidRPr="00745E6E">
        <w:rPr>
          <w:rFonts w:eastAsia="Calibri" w:asciiTheme="minorHAnsi" w:hAnsiTheme="minorHAnsi" w:cstheme="minorHAnsi"/>
          <w:sz w:val="22"/>
          <w:szCs w:val="22"/>
        </w:rPr>
        <w:t xml:space="preserve">With your permission, I would like to record this discussion to help us fill any gaps in our written notes. The recordings, transcripts, and any notes we have will be stored on our secure server and will be destroyed after </w:t>
      </w:r>
      <w:r w:rsidRPr="00275A9B">
        <w:rPr>
          <w:rFonts w:eastAsia="Calibri" w:asciiTheme="minorHAnsi" w:hAnsiTheme="minorHAnsi" w:cstheme="minorHAnsi"/>
          <w:sz w:val="22"/>
          <w:szCs w:val="22"/>
        </w:rPr>
        <w:t>the project is complete. FNS will not receive any audio recordings.</w:t>
      </w:r>
    </w:p>
    <w:p w:rsidR="00D86F4A" w:rsidRPr="00275A9B" w:rsidP="00D86F4A" w14:paraId="2BBF0DE5" w14:textId="77777777">
      <w:pPr>
        <w:pStyle w:val="SL-FlLftSgl"/>
        <w:spacing w:after="240" w:line="240" w:lineRule="auto"/>
        <w:jc w:val="left"/>
        <w:rPr>
          <w:rFonts w:eastAsia="Calibri" w:asciiTheme="minorHAnsi" w:hAnsiTheme="minorHAnsi" w:cstheme="minorHAnsi"/>
          <w:sz w:val="22"/>
          <w:szCs w:val="22"/>
        </w:rPr>
      </w:pPr>
      <w:r w:rsidRPr="00275A9B">
        <w:rPr>
          <w:rFonts w:eastAsia="Calibri" w:asciiTheme="minorHAnsi" w:hAnsiTheme="minorHAnsi" w:cstheme="minorHAnsi"/>
          <w:sz w:val="22"/>
          <w:szCs w:val="22"/>
        </w:rPr>
        <w:t xml:space="preserve">Do you have any questions? </w:t>
      </w:r>
      <w:r w:rsidRPr="00275A9B">
        <w:rPr>
          <w:rFonts w:eastAsia="Calibri" w:asciiTheme="minorHAnsi" w:hAnsiTheme="minorHAnsi" w:cstheme="minorHAnsi"/>
          <w:i/>
          <w:iCs/>
          <w:sz w:val="22"/>
          <w:szCs w:val="22"/>
        </w:rPr>
        <w:t>[Answer all questions]</w:t>
      </w:r>
    </w:p>
    <w:p w:rsidR="00D86F4A" w:rsidRPr="00275A9B" w:rsidP="00D86F4A" w14:paraId="5B84CD1A" w14:textId="77777777">
      <w:pPr>
        <w:pStyle w:val="SL-FlLftSgl"/>
        <w:spacing w:after="240" w:line="240" w:lineRule="auto"/>
        <w:jc w:val="left"/>
        <w:rPr>
          <w:rFonts w:asciiTheme="minorHAnsi" w:hAnsiTheme="minorHAnsi" w:cstheme="minorHAnsi"/>
          <w:sz w:val="22"/>
          <w:szCs w:val="22"/>
        </w:rPr>
      </w:pPr>
      <w:r w:rsidRPr="00275A9B">
        <w:rPr>
          <w:rFonts w:eastAsia="Calibri" w:asciiTheme="minorHAnsi" w:hAnsiTheme="minorHAnsi" w:cstheme="minorHAnsi"/>
          <w:sz w:val="22"/>
          <w:szCs w:val="22"/>
        </w:rPr>
        <w:t xml:space="preserve">May I turn on the </w:t>
      </w:r>
      <w:r w:rsidRPr="00275A9B">
        <w:rPr>
          <w:rFonts w:eastAsia="Calibri" w:asciiTheme="minorHAnsi" w:hAnsiTheme="minorHAnsi" w:cstheme="minorHAnsi"/>
          <w:sz w:val="22"/>
          <w:szCs w:val="22"/>
        </w:rPr>
        <w:t>audiorecorder</w:t>
      </w:r>
      <w:r w:rsidRPr="00275A9B">
        <w:rPr>
          <w:rFonts w:eastAsia="Calibri" w:asciiTheme="minorHAnsi" w:hAnsiTheme="minorHAnsi" w:cstheme="minorHAnsi"/>
          <w:sz w:val="22"/>
          <w:szCs w:val="22"/>
        </w:rPr>
        <w:t xml:space="preserve"> now? </w:t>
      </w:r>
      <w:r w:rsidRPr="00275A9B">
        <w:rPr>
          <w:rFonts w:asciiTheme="minorHAnsi" w:hAnsiTheme="minorHAnsi" w:cstheme="minorHAnsi"/>
          <w:i/>
          <w:iCs/>
          <w:sz w:val="22"/>
          <w:szCs w:val="22"/>
        </w:rPr>
        <w:t xml:space="preserve">[Turn on </w:t>
      </w:r>
      <w:r w:rsidRPr="00275A9B">
        <w:rPr>
          <w:rFonts w:asciiTheme="minorHAnsi" w:hAnsiTheme="minorHAnsi" w:cstheme="minorHAnsi"/>
          <w:i/>
          <w:iCs/>
          <w:sz w:val="22"/>
          <w:szCs w:val="22"/>
        </w:rPr>
        <w:t>audiorecorder</w:t>
      </w:r>
      <w:r w:rsidRPr="00275A9B">
        <w:rPr>
          <w:rFonts w:asciiTheme="minorHAnsi" w:hAnsiTheme="minorHAnsi" w:cstheme="minorHAnsi"/>
          <w:i/>
          <w:iCs/>
          <w:sz w:val="22"/>
          <w:szCs w:val="22"/>
        </w:rPr>
        <w:t xml:space="preserve"> if gives consent]</w:t>
      </w:r>
    </w:p>
    <w:p w:rsidR="00D86F4A" w:rsidRPr="00275A9B" w:rsidP="00D86F4A" w14:paraId="10BD4028" w14:textId="77777777">
      <w:pPr>
        <w:pStyle w:val="SL-FlLftSgl"/>
        <w:spacing w:after="240" w:line="240" w:lineRule="auto"/>
        <w:jc w:val="left"/>
        <w:rPr>
          <w:rFonts w:asciiTheme="minorHAnsi" w:hAnsiTheme="minorHAnsi" w:cstheme="minorHAnsi"/>
          <w:sz w:val="22"/>
          <w:szCs w:val="22"/>
        </w:rPr>
      </w:pPr>
      <w:r w:rsidRPr="00275A9B">
        <w:rPr>
          <w:rFonts w:asciiTheme="minorHAnsi" w:hAnsiTheme="minorHAnsi" w:cstheme="minorHAnsi"/>
          <w:sz w:val="22"/>
          <w:szCs w:val="22"/>
        </w:rPr>
        <w:t xml:space="preserve">Now that the </w:t>
      </w:r>
      <w:r w:rsidRPr="00275A9B">
        <w:rPr>
          <w:rFonts w:asciiTheme="minorHAnsi" w:hAnsiTheme="minorHAnsi" w:cstheme="minorHAnsi"/>
          <w:sz w:val="22"/>
          <w:szCs w:val="22"/>
        </w:rPr>
        <w:t>audiorecorder</w:t>
      </w:r>
      <w:r w:rsidRPr="00275A9B">
        <w:rPr>
          <w:rFonts w:asciiTheme="minorHAnsi" w:hAnsiTheme="minorHAnsi" w:cstheme="minorHAnsi"/>
          <w:sz w:val="22"/>
          <w:szCs w:val="22"/>
        </w:rPr>
        <w:t xml:space="preserve"> is on, do you agree to participate? </w:t>
      </w:r>
      <w:r w:rsidRPr="00275A9B">
        <w:rPr>
          <w:rFonts w:asciiTheme="minorHAnsi" w:hAnsiTheme="minorHAnsi" w:cstheme="minorHAnsi"/>
          <w:i/>
          <w:iCs/>
          <w:sz w:val="22"/>
          <w:szCs w:val="22"/>
        </w:rPr>
        <w:t>[Pause for response]</w:t>
      </w:r>
    </w:p>
    <w:p w:rsidR="00D86F4A" w:rsidRPr="00275A9B" w:rsidP="00D86F4A" w14:paraId="4752EC9D" w14:textId="77777777">
      <w:pPr>
        <w:pStyle w:val="SL-FlLftSgl"/>
        <w:spacing w:after="360" w:line="240" w:lineRule="auto"/>
        <w:jc w:val="left"/>
        <w:rPr>
          <w:rFonts w:asciiTheme="minorHAnsi" w:hAnsiTheme="minorHAnsi" w:cstheme="minorHAnsi"/>
          <w:i/>
          <w:sz w:val="22"/>
          <w:szCs w:val="22"/>
        </w:rPr>
      </w:pPr>
      <w:r w:rsidRPr="00275A9B">
        <w:rPr>
          <w:rFonts w:asciiTheme="minorHAnsi" w:hAnsiTheme="minorHAnsi" w:cstheme="minorHAnsi"/>
          <w:sz w:val="22"/>
          <w:szCs w:val="22"/>
        </w:rPr>
        <w:t xml:space="preserve">And do you consent to be </w:t>
      </w:r>
      <w:r w:rsidRPr="00275A9B">
        <w:rPr>
          <w:rFonts w:asciiTheme="minorHAnsi" w:hAnsiTheme="minorHAnsi" w:cstheme="minorHAnsi"/>
          <w:sz w:val="22"/>
          <w:szCs w:val="22"/>
        </w:rPr>
        <w:t>audiorecorded</w:t>
      </w:r>
      <w:r w:rsidRPr="00275A9B">
        <w:rPr>
          <w:rFonts w:asciiTheme="minorHAnsi" w:hAnsiTheme="minorHAnsi" w:cstheme="minorHAnsi"/>
          <w:sz w:val="22"/>
          <w:szCs w:val="22"/>
        </w:rPr>
        <w:t xml:space="preserve">? </w:t>
      </w:r>
      <w:r w:rsidRPr="00275A9B">
        <w:rPr>
          <w:rFonts w:asciiTheme="minorHAnsi" w:hAnsiTheme="minorHAnsi" w:cstheme="minorHAnsi"/>
          <w:i/>
          <w:iCs/>
          <w:sz w:val="22"/>
          <w:szCs w:val="22"/>
        </w:rPr>
        <w:t>[Pause for response]</w:t>
      </w:r>
    </w:p>
    <w:p w:rsidR="00D86F4A" w:rsidRPr="00745E6E" w:rsidP="00D86F4A" w14:paraId="534C11B6" w14:textId="77777777">
      <w:pPr>
        <w:pStyle w:val="Hdg1"/>
        <w:keepNext w:val="0"/>
      </w:pPr>
      <w:bookmarkStart w:id="1" w:name="_Toc137638404"/>
      <w:r w:rsidRPr="00745E6E">
        <w:t>Warmup and Background</w:t>
      </w:r>
      <w:bookmarkEnd w:id="1"/>
    </w:p>
    <w:p w:rsidR="00D86F4A" w:rsidRPr="00D86F4A" w:rsidP="00D86F4A" w14:paraId="28504251" w14:textId="77777777">
      <w:pPr>
        <w:pStyle w:val="Numberlvl10"/>
        <w:keepNext w:val="0"/>
        <w:keepLines w:val="0"/>
        <w:rPr>
          <w:rFonts w:asciiTheme="minorHAnsi" w:hAnsiTheme="minorHAnsi" w:cstheme="minorHAnsi"/>
          <w:sz w:val="22"/>
          <w:szCs w:val="22"/>
        </w:rPr>
      </w:pPr>
      <w:r w:rsidRPr="00D86F4A">
        <w:rPr>
          <w:rFonts w:asciiTheme="minorHAnsi" w:hAnsiTheme="minorHAnsi" w:cstheme="minorHAnsi"/>
          <w:sz w:val="22"/>
          <w:szCs w:val="22"/>
        </w:rPr>
        <w:t xml:space="preserve">To start, please tell me how long you have worked at this </w:t>
      </w:r>
      <w:r w:rsidRPr="00D86F4A">
        <w:rPr>
          <w:rFonts w:asciiTheme="minorHAnsi" w:hAnsiTheme="minorHAnsi" w:cstheme="minorHAnsi"/>
          <w:sz w:val="22"/>
          <w:szCs w:val="22"/>
        </w:rPr>
        <w:t>particular office</w:t>
      </w:r>
      <w:r w:rsidRPr="00D86F4A">
        <w:rPr>
          <w:rFonts w:asciiTheme="minorHAnsi" w:hAnsiTheme="minorHAnsi" w:cstheme="minorHAnsi"/>
          <w:sz w:val="22"/>
          <w:szCs w:val="22"/>
        </w:rPr>
        <w:t xml:space="preserve"> and what your responsibilities are.</w:t>
      </w:r>
    </w:p>
    <w:p w:rsidR="00D86F4A" w:rsidRPr="00D86F4A" w:rsidP="00D86F4A" w14:paraId="2A0CF70B" w14:textId="77777777">
      <w:pPr>
        <w:pStyle w:val="Numberlvl10"/>
        <w:keepNext w:val="0"/>
        <w:keepLines w:val="0"/>
        <w:rPr>
          <w:rFonts w:asciiTheme="minorHAnsi" w:hAnsiTheme="minorHAnsi" w:cstheme="minorHAnsi"/>
          <w:sz w:val="22"/>
          <w:szCs w:val="22"/>
        </w:rPr>
      </w:pPr>
      <w:r w:rsidRPr="00D86F4A">
        <w:rPr>
          <w:rFonts w:asciiTheme="minorHAnsi" w:hAnsiTheme="minorHAnsi" w:cstheme="minorHAnsi"/>
          <w:sz w:val="22"/>
          <w:szCs w:val="22"/>
        </w:rPr>
        <w:t xml:space="preserve">For the rest of this discussion, we will be talking mostly about the </w:t>
      </w:r>
      <w:r w:rsidRPr="00D86F4A">
        <w:rPr>
          <w:rFonts w:asciiTheme="minorHAnsi" w:hAnsiTheme="minorHAnsi" w:cstheme="minorHAnsi"/>
          <w:i/>
          <w:iCs/>
          <w:sz w:val="22"/>
          <w:szCs w:val="22"/>
        </w:rPr>
        <w:t>[tool name]</w:t>
      </w:r>
      <w:r w:rsidRPr="00D86F4A">
        <w:rPr>
          <w:rFonts w:asciiTheme="minorHAnsi" w:hAnsiTheme="minorHAnsi" w:cstheme="minorHAnsi"/>
          <w:sz w:val="22"/>
          <w:szCs w:val="22"/>
        </w:rPr>
        <w:t xml:space="preserve">. What </w:t>
      </w:r>
      <w:r w:rsidRPr="00D86F4A">
        <w:rPr>
          <w:rFonts w:asciiTheme="minorHAnsi" w:hAnsiTheme="minorHAnsi" w:cstheme="minorHAnsi"/>
          <w:i/>
          <w:iCs/>
          <w:sz w:val="22"/>
          <w:szCs w:val="22"/>
        </w:rPr>
        <w:t>[</w:t>
      </w:r>
      <w:r w:rsidRPr="00D86F4A">
        <w:rPr>
          <w:rFonts w:asciiTheme="minorHAnsi" w:hAnsiTheme="minorHAnsi" w:cstheme="minorHAnsi"/>
          <w:i/>
          <w:iCs/>
          <w:color w:val="005941"/>
          <w:sz w:val="22"/>
          <w:szCs w:val="22"/>
        </w:rPr>
        <w:t>is/was</w:t>
      </w:r>
      <w:r w:rsidRPr="00D86F4A">
        <w:rPr>
          <w:rFonts w:asciiTheme="minorHAnsi" w:hAnsiTheme="minorHAnsi" w:cstheme="minorHAnsi"/>
          <w:i/>
          <w:iCs/>
          <w:sz w:val="22"/>
          <w:szCs w:val="22"/>
        </w:rPr>
        <w:t>]</w:t>
      </w:r>
      <w:r w:rsidRPr="00D86F4A">
        <w:rPr>
          <w:rFonts w:asciiTheme="minorHAnsi" w:hAnsiTheme="minorHAnsi" w:cstheme="minorHAnsi"/>
          <w:sz w:val="22"/>
          <w:szCs w:val="22"/>
        </w:rPr>
        <w:t xml:space="preserve"> the nature of your involvement with </w:t>
      </w:r>
      <w:r w:rsidRPr="00D86F4A">
        <w:rPr>
          <w:rFonts w:asciiTheme="minorHAnsi" w:hAnsiTheme="minorHAnsi" w:cstheme="minorHAnsi"/>
          <w:i/>
          <w:iCs/>
          <w:sz w:val="22"/>
          <w:szCs w:val="22"/>
        </w:rPr>
        <w:t>[tool name]</w:t>
      </w:r>
      <w:r w:rsidRPr="00D86F4A">
        <w:rPr>
          <w:rFonts w:asciiTheme="minorHAnsi" w:hAnsiTheme="minorHAnsi" w:cstheme="minorHAnsi"/>
          <w:sz w:val="22"/>
          <w:szCs w:val="22"/>
        </w:rPr>
        <w:t>?</w:t>
      </w:r>
    </w:p>
    <w:p w:rsidR="00D86F4A" w:rsidRPr="00D86F4A" w:rsidP="00D86F4A" w14:paraId="4E6E1DC3" w14:textId="77777777">
      <w:pPr>
        <w:pStyle w:val="Q1-FirstLevelQuestion"/>
        <w:spacing w:line="240" w:lineRule="auto"/>
        <w:ind w:firstLine="0"/>
        <w:jc w:val="left"/>
        <w:rPr>
          <w:rFonts w:asciiTheme="minorHAnsi" w:hAnsiTheme="minorHAnsi" w:cstheme="minorHAnsi"/>
          <w:i/>
          <w:sz w:val="22"/>
          <w:szCs w:val="22"/>
        </w:rPr>
      </w:pPr>
      <w:r w:rsidRPr="00D86F4A">
        <w:rPr>
          <w:rFonts w:asciiTheme="minorHAnsi" w:hAnsiTheme="minorHAnsi" w:cstheme="minorHAnsi"/>
          <w:i/>
          <w:sz w:val="22"/>
          <w:szCs w:val="22"/>
        </w:rPr>
        <w:t>[Probe: Designed it, built it, tested it? Is familiar with tool but was not involved in development?]</w:t>
      </w:r>
    </w:p>
    <w:p w:rsidR="00D86F4A" w:rsidRPr="00D86F4A" w:rsidP="00D86F4A" w14:paraId="7178A797" w14:textId="77777777">
      <w:pPr>
        <w:pStyle w:val="Numberlvl10"/>
        <w:keepNext w:val="0"/>
        <w:keepLines w:val="0"/>
        <w:rPr>
          <w:rFonts w:asciiTheme="minorHAnsi" w:hAnsiTheme="minorHAnsi" w:cstheme="minorHAnsi"/>
          <w:sz w:val="22"/>
          <w:szCs w:val="22"/>
        </w:rPr>
      </w:pPr>
      <w:r w:rsidRPr="00D86F4A">
        <w:rPr>
          <w:rFonts w:asciiTheme="minorHAnsi" w:hAnsiTheme="minorHAnsi" w:cstheme="minorHAnsi"/>
          <w:i/>
          <w:iCs/>
          <w:sz w:val="22"/>
          <w:szCs w:val="22"/>
        </w:rPr>
        <w:t>[</w:t>
      </w:r>
      <w:r w:rsidRPr="00E56E62">
        <w:rPr>
          <w:rFonts w:asciiTheme="minorHAnsi" w:hAnsiTheme="minorHAnsi" w:cstheme="minorHAnsi"/>
          <w:i/>
          <w:iCs/>
          <w:color w:val="003C79"/>
          <w:sz w:val="22"/>
          <w:szCs w:val="22"/>
        </w:rPr>
        <w:t>If not involved in designing/building it</w:t>
      </w:r>
      <w:r w:rsidRPr="00D86F4A">
        <w:rPr>
          <w:rFonts w:asciiTheme="minorHAnsi" w:hAnsiTheme="minorHAnsi" w:cstheme="minorHAnsi"/>
          <w:i/>
          <w:iCs/>
          <w:sz w:val="22"/>
          <w:szCs w:val="22"/>
        </w:rPr>
        <w:t>]</w:t>
      </w:r>
      <w:r w:rsidRPr="00D86F4A">
        <w:rPr>
          <w:rFonts w:asciiTheme="minorHAnsi" w:hAnsiTheme="minorHAnsi" w:cstheme="minorHAnsi"/>
          <w:sz w:val="22"/>
          <w:szCs w:val="22"/>
        </w:rPr>
        <w:t xml:space="preserve"> When did you first hear about the </w:t>
      </w:r>
      <w:r w:rsidRPr="00D86F4A">
        <w:rPr>
          <w:rFonts w:asciiTheme="minorHAnsi" w:hAnsiTheme="minorHAnsi" w:cstheme="minorHAnsi"/>
          <w:i/>
          <w:iCs/>
          <w:sz w:val="22"/>
          <w:szCs w:val="22"/>
        </w:rPr>
        <w:t>[tool name]</w:t>
      </w:r>
      <w:r w:rsidRPr="00D86F4A">
        <w:rPr>
          <w:rFonts w:asciiTheme="minorHAnsi" w:hAnsiTheme="minorHAnsi" w:cstheme="minorHAnsi"/>
          <w:sz w:val="22"/>
          <w:szCs w:val="22"/>
        </w:rPr>
        <w:t>?</w:t>
      </w:r>
    </w:p>
    <w:p w:rsidR="00D86F4A" w:rsidRPr="00D86F4A" w:rsidP="00E2283E" w14:paraId="3CC23F52" w14:textId="77777777">
      <w:pPr>
        <w:pStyle w:val="Numberlvl2"/>
        <w:numPr>
          <w:ilvl w:val="0"/>
          <w:numId w:val="26"/>
        </w:numPr>
        <w:tabs>
          <w:tab w:val="left" w:pos="90"/>
          <w:tab w:val="clear" w:pos="720"/>
        </w:tabs>
        <w:ind w:left="1080"/>
        <w:rPr>
          <w:rFonts w:asciiTheme="minorHAnsi" w:hAnsiTheme="minorHAnsi"/>
          <w:sz w:val="22"/>
          <w:szCs w:val="22"/>
        </w:rPr>
      </w:pPr>
      <w:r w:rsidRPr="00D86F4A">
        <w:rPr>
          <w:rFonts w:asciiTheme="minorHAnsi" w:hAnsiTheme="minorHAnsi"/>
          <w:sz w:val="22"/>
          <w:szCs w:val="22"/>
        </w:rPr>
        <w:t>What were you told about what it was designed to do?</w:t>
      </w:r>
    </w:p>
    <w:p w:rsidR="00D86F4A" w:rsidRPr="00D86F4A" w:rsidP="00E2283E" w14:paraId="0304032F" w14:textId="77777777">
      <w:pPr>
        <w:pStyle w:val="Numberlvl2"/>
        <w:numPr>
          <w:ilvl w:val="0"/>
          <w:numId w:val="26"/>
        </w:numPr>
        <w:tabs>
          <w:tab w:val="left" w:pos="90"/>
          <w:tab w:val="clear" w:pos="720"/>
        </w:tabs>
        <w:spacing w:after="240"/>
        <w:ind w:left="1080"/>
        <w:rPr>
          <w:rFonts w:asciiTheme="minorHAnsi" w:hAnsiTheme="minorHAnsi"/>
          <w:sz w:val="22"/>
          <w:szCs w:val="22"/>
        </w:rPr>
      </w:pPr>
      <w:r w:rsidRPr="00D86F4A">
        <w:rPr>
          <w:rFonts w:asciiTheme="minorHAnsi" w:hAnsiTheme="minorHAnsi"/>
          <w:sz w:val="22"/>
          <w:szCs w:val="22"/>
        </w:rPr>
        <w:t>What were your initial thoughts about it?</w:t>
      </w:r>
    </w:p>
    <w:p w:rsidR="00D86F4A" w:rsidRPr="00745E6E" w:rsidP="00D86F4A" w14:paraId="4BFAE61C" w14:textId="77777777">
      <w:pPr>
        <w:pStyle w:val="Hdg1"/>
        <w:spacing w:before="360"/>
      </w:pPr>
      <w:bookmarkStart w:id="2" w:name="_Toc137638405"/>
      <w:r w:rsidRPr="00120258">
        <w:t xml:space="preserve">Using an </w:t>
      </w:r>
      <w:r>
        <w:t>RA</w:t>
      </w:r>
      <w:r w:rsidRPr="00120258">
        <w:t xml:space="preserve"> Tool</w:t>
      </w:r>
      <w:bookmarkEnd w:id="2"/>
    </w:p>
    <w:p w:rsidR="00D86F4A" w:rsidRPr="00D86F4A" w:rsidP="00D86F4A" w14:paraId="735A9750" w14:textId="77777777">
      <w:pPr>
        <w:pStyle w:val="Numberlvl10"/>
        <w:keepNext w:val="0"/>
        <w:keepLines w:val="0"/>
        <w:spacing w:after="240"/>
        <w:rPr>
          <w:rFonts w:asciiTheme="minorHAnsi" w:hAnsiTheme="minorHAnsi" w:cstheme="minorHAnsi"/>
          <w:sz w:val="22"/>
          <w:szCs w:val="22"/>
        </w:rPr>
      </w:pPr>
      <w:r w:rsidRPr="00D86F4A">
        <w:rPr>
          <w:rFonts w:asciiTheme="minorHAnsi" w:hAnsiTheme="minorHAnsi" w:cstheme="minorHAnsi"/>
          <w:sz w:val="22"/>
          <w:szCs w:val="22"/>
        </w:rPr>
        <w:t xml:space="preserve">Before I ask more specific questions, please describe how </w:t>
      </w:r>
      <w:r w:rsidRPr="00D86F4A">
        <w:rPr>
          <w:rFonts w:asciiTheme="minorHAnsi" w:hAnsiTheme="minorHAnsi" w:cstheme="minorHAnsi"/>
          <w:i/>
          <w:iCs/>
          <w:sz w:val="22"/>
          <w:szCs w:val="22"/>
        </w:rPr>
        <w:t>[tool name]</w:t>
      </w:r>
      <w:r w:rsidRPr="00D86F4A">
        <w:rPr>
          <w:rFonts w:asciiTheme="minorHAnsi" w:hAnsiTheme="minorHAnsi" w:cstheme="minorHAnsi"/>
          <w:sz w:val="22"/>
          <w:szCs w:val="22"/>
        </w:rPr>
        <w:t xml:space="preserve"> works.</w:t>
      </w:r>
    </w:p>
    <w:p w:rsidR="00D86F4A" w:rsidRPr="00D86F4A" w:rsidP="00D86F4A" w14:paraId="756BD26B" w14:textId="77777777">
      <w:pPr>
        <w:pStyle w:val="Numberlvl10"/>
        <w:keepNext w:val="0"/>
        <w:keepLines w:val="0"/>
        <w:rPr>
          <w:rFonts w:asciiTheme="minorHAnsi" w:hAnsiTheme="minorHAnsi" w:cstheme="minorHAnsi"/>
          <w:sz w:val="22"/>
          <w:szCs w:val="22"/>
        </w:rPr>
      </w:pPr>
      <w:r w:rsidRPr="00D86F4A">
        <w:rPr>
          <w:rFonts w:asciiTheme="minorHAnsi" w:hAnsiTheme="minorHAnsi" w:cstheme="minorHAnsi"/>
          <w:sz w:val="22"/>
          <w:szCs w:val="22"/>
        </w:rPr>
        <w:t xml:space="preserve">My understanding from the survey is that the </w:t>
      </w:r>
      <w:r w:rsidRPr="00D86F4A">
        <w:rPr>
          <w:rFonts w:asciiTheme="minorHAnsi" w:hAnsiTheme="minorHAnsi" w:cstheme="minorHAnsi"/>
          <w:i/>
          <w:iCs/>
          <w:sz w:val="22"/>
          <w:szCs w:val="22"/>
        </w:rPr>
        <w:t>[tool name]</w:t>
      </w:r>
      <w:r w:rsidRPr="00D86F4A">
        <w:rPr>
          <w:rFonts w:asciiTheme="minorHAnsi" w:hAnsiTheme="minorHAnsi" w:cstheme="minorHAnsi"/>
          <w:sz w:val="22"/>
          <w:szCs w:val="22"/>
        </w:rPr>
        <w:t xml:space="preserve"> flags SNAP cases thought to be at risk of payment error at </w:t>
      </w:r>
      <w:r w:rsidRPr="00D86F4A">
        <w:rPr>
          <w:rFonts w:asciiTheme="minorHAnsi" w:hAnsiTheme="minorHAnsi" w:cstheme="minorHAnsi"/>
          <w:i/>
          <w:iCs/>
          <w:sz w:val="22"/>
          <w:szCs w:val="22"/>
        </w:rPr>
        <w:t>[</w:t>
      </w:r>
      <w:r w:rsidRPr="00E56E62">
        <w:rPr>
          <w:rFonts w:asciiTheme="minorHAnsi" w:hAnsiTheme="minorHAnsi" w:cstheme="minorHAnsi"/>
          <w:i/>
          <w:iCs/>
          <w:color w:val="003C79"/>
          <w:sz w:val="22"/>
          <w:szCs w:val="22"/>
        </w:rPr>
        <w:t>read survey response A19</w:t>
      </w:r>
      <w:r w:rsidRPr="00D86F4A">
        <w:rPr>
          <w:rFonts w:asciiTheme="minorHAnsi" w:hAnsiTheme="minorHAnsi" w:cstheme="minorHAnsi"/>
          <w:i/>
          <w:iCs/>
          <w:sz w:val="22"/>
          <w:szCs w:val="22"/>
        </w:rPr>
        <w:t>]</w:t>
      </w:r>
      <w:r w:rsidRPr="00D86F4A">
        <w:rPr>
          <w:rFonts w:asciiTheme="minorHAnsi" w:hAnsiTheme="minorHAnsi" w:cstheme="minorHAnsi"/>
          <w:sz w:val="22"/>
          <w:szCs w:val="22"/>
        </w:rPr>
        <w:t>. Is that correct?</w:t>
      </w:r>
    </w:p>
    <w:p w:rsidR="00D86F4A" w:rsidRPr="00D86F4A" w:rsidP="00E2283E" w14:paraId="4474448A" w14:textId="77777777">
      <w:pPr>
        <w:pStyle w:val="Numberlvl2"/>
        <w:numPr>
          <w:ilvl w:val="0"/>
          <w:numId w:val="20"/>
        </w:numPr>
        <w:tabs>
          <w:tab w:val="left" w:pos="90"/>
          <w:tab w:val="clear" w:pos="720"/>
        </w:tabs>
        <w:ind w:left="1080"/>
        <w:rPr>
          <w:rFonts w:asciiTheme="minorHAnsi" w:hAnsiTheme="minorHAnsi"/>
          <w:sz w:val="22"/>
          <w:szCs w:val="22"/>
        </w:rPr>
      </w:pPr>
      <w:r w:rsidRPr="00D86F4A">
        <w:rPr>
          <w:rFonts w:asciiTheme="minorHAnsi" w:hAnsiTheme="minorHAnsi"/>
          <w:i/>
          <w:sz w:val="22"/>
          <w:szCs w:val="22"/>
        </w:rPr>
        <w:t>[</w:t>
      </w:r>
      <w:r w:rsidRPr="00D86F4A">
        <w:rPr>
          <w:rFonts w:asciiTheme="minorHAnsi" w:hAnsiTheme="minorHAnsi"/>
          <w:i/>
          <w:color w:val="005941"/>
          <w:sz w:val="22"/>
          <w:szCs w:val="22"/>
        </w:rPr>
        <w:t>If no</w:t>
      </w:r>
      <w:r w:rsidRPr="00D86F4A">
        <w:rPr>
          <w:rFonts w:asciiTheme="minorHAnsi" w:hAnsiTheme="minorHAnsi"/>
          <w:i/>
          <w:sz w:val="22"/>
          <w:szCs w:val="22"/>
        </w:rPr>
        <w:t>]</w:t>
      </w:r>
      <w:r w:rsidRPr="00D86F4A">
        <w:rPr>
          <w:rFonts w:asciiTheme="minorHAnsi" w:hAnsiTheme="minorHAnsi"/>
          <w:sz w:val="22"/>
          <w:szCs w:val="22"/>
        </w:rPr>
        <w:t xml:space="preserve"> When does </w:t>
      </w:r>
      <w:r w:rsidRPr="00D86F4A">
        <w:rPr>
          <w:rFonts w:asciiTheme="minorHAnsi" w:hAnsiTheme="minorHAnsi"/>
          <w:i/>
          <w:sz w:val="22"/>
          <w:szCs w:val="22"/>
        </w:rPr>
        <w:t>[tool name]</w:t>
      </w:r>
      <w:r w:rsidRPr="00D86F4A">
        <w:rPr>
          <w:rFonts w:asciiTheme="minorHAnsi" w:hAnsiTheme="minorHAnsi"/>
          <w:sz w:val="22"/>
          <w:szCs w:val="22"/>
        </w:rPr>
        <w:t xml:space="preserve"> flag a SNAP case thought to be at risk of payment error?</w:t>
      </w:r>
    </w:p>
    <w:p w:rsidR="00D86F4A" w:rsidRPr="00D86F4A" w:rsidP="00D86F4A" w14:paraId="3B762ABD" w14:textId="77777777">
      <w:pPr>
        <w:pStyle w:val="Numberlvl10"/>
        <w:keepNext w:val="0"/>
        <w:keepLines w:val="0"/>
        <w:rPr>
          <w:rFonts w:asciiTheme="minorHAnsi" w:hAnsiTheme="minorHAnsi" w:cstheme="minorHAnsi"/>
          <w:sz w:val="22"/>
          <w:szCs w:val="22"/>
        </w:rPr>
      </w:pPr>
      <w:r w:rsidRPr="00D86F4A">
        <w:rPr>
          <w:rFonts w:asciiTheme="minorHAnsi" w:hAnsiTheme="minorHAnsi" w:cstheme="minorHAnsi"/>
          <w:sz w:val="22"/>
          <w:szCs w:val="22"/>
        </w:rPr>
        <w:t xml:space="preserve">Which staff use the </w:t>
      </w:r>
      <w:r w:rsidRPr="00D86F4A">
        <w:rPr>
          <w:rFonts w:asciiTheme="minorHAnsi" w:hAnsiTheme="minorHAnsi" w:cstheme="minorHAnsi"/>
          <w:i/>
          <w:iCs/>
          <w:sz w:val="22"/>
          <w:szCs w:val="22"/>
        </w:rPr>
        <w:t>[tool name]?</w:t>
      </w:r>
    </w:p>
    <w:p w:rsidR="00D86F4A" w:rsidRPr="00D86F4A" w:rsidP="00D86F4A" w14:paraId="3F526EE0" w14:textId="77777777">
      <w:pPr>
        <w:pStyle w:val="Numberlvl10"/>
        <w:keepLines w:val="0"/>
        <w:rPr>
          <w:rFonts w:asciiTheme="minorHAnsi" w:hAnsiTheme="minorHAnsi" w:cstheme="minorHAnsi"/>
          <w:sz w:val="22"/>
          <w:szCs w:val="22"/>
        </w:rPr>
      </w:pPr>
      <w:r w:rsidRPr="00D86F4A">
        <w:rPr>
          <w:rFonts w:asciiTheme="minorHAnsi" w:hAnsiTheme="minorHAnsi" w:cstheme="minorHAnsi"/>
          <w:i/>
          <w:iCs/>
          <w:sz w:val="22"/>
          <w:szCs w:val="22"/>
        </w:rPr>
        <w:t>[</w:t>
      </w:r>
      <w:r w:rsidRPr="00D86F4A">
        <w:rPr>
          <w:rFonts w:asciiTheme="minorHAnsi" w:hAnsiTheme="minorHAnsi" w:cstheme="minorHAnsi"/>
          <w:i/>
          <w:iCs/>
          <w:color w:val="005941"/>
          <w:sz w:val="22"/>
          <w:szCs w:val="22"/>
        </w:rPr>
        <w:t>For e-tools</w:t>
      </w:r>
      <w:r w:rsidRPr="00D86F4A">
        <w:rPr>
          <w:rFonts w:asciiTheme="minorHAnsi" w:hAnsiTheme="minorHAnsi" w:cstheme="minorHAnsi"/>
          <w:i/>
          <w:iCs/>
          <w:sz w:val="22"/>
          <w:szCs w:val="22"/>
        </w:rPr>
        <w:t>]</w:t>
      </w:r>
      <w:r w:rsidRPr="00D86F4A">
        <w:rPr>
          <w:rFonts w:asciiTheme="minorHAnsi" w:hAnsiTheme="minorHAnsi" w:cstheme="minorHAnsi"/>
          <w:sz w:val="22"/>
          <w:szCs w:val="22"/>
        </w:rPr>
        <w:t xml:space="preserve"> How do staff know that </w:t>
      </w:r>
      <w:r w:rsidRPr="00D86F4A">
        <w:rPr>
          <w:rFonts w:asciiTheme="minorHAnsi" w:hAnsiTheme="minorHAnsi" w:cstheme="minorHAnsi"/>
          <w:i/>
          <w:iCs/>
          <w:sz w:val="22"/>
          <w:szCs w:val="22"/>
        </w:rPr>
        <w:t>[tool name]</w:t>
      </w:r>
      <w:r w:rsidRPr="00D86F4A">
        <w:rPr>
          <w:rFonts w:asciiTheme="minorHAnsi" w:hAnsiTheme="minorHAnsi" w:cstheme="minorHAnsi"/>
          <w:sz w:val="22"/>
          <w:szCs w:val="22"/>
        </w:rPr>
        <w:t xml:space="preserve"> has flagged a SNAP case as being at risk of payment error?</w:t>
      </w:r>
    </w:p>
    <w:p w:rsidR="00D86F4A" w:rsidRPr="00D86F4A" w:rsidP="00D86F4A" w14:paraId="58745586" w14:textId="77777777">
      <w:pPr>
        <w:pStyle w:val="ListParagraph"/>
        <w:rPr>
          <w:rFonts w:asciiTheme="minorHAnsi" w:hAnsiTheme="minorHAnsi" w:cstheme="minorHAnsi"/>
          <w:i/>
          <w:iCs/>
          <w:sz w:val="22"/>
          <w:szCs w:val="22"/>
        </w:rPr>
      </w:pPr>
      <w:r w:rsidRPr="00D86F4A">
        <w:rPr>
          <w:rFonts w:asciiTheme="minorHAnsi" w:hAnsiTheme="minorHAnsi" w:cstheme="minorHAnsi"/>
          <w:i/>
          <w:iCs/>
          <w:sz w:val="22"/>
          <w:szCs w:val="22"/>
        </w:rPr>
        <w:t>[Probe: Is there a note in the case file? Is an automatic notification sent to you? Is there color coding to indicate if a SNAP case is at risk?]</w:t>
      </w:r>
    </w:p>
    <w:p w:rsidR="00D86F4A" w:rsidRPr="00D86F4A" w:rsidP="00D86F4A" w14:paraId="0201E0D5" w14:textId="77777777">
      <w:pPr>
        <w:pStyle w:val="Numberlvl10"/>
        <w:keepNext w:val="0"/>
        <w:keepLines w:val="0"/>
        <w:rPr>
          <w:rFonts w:asciiTheme="minorHAnsi" w:hAnsiTheme="minorHAnsi" w:cstheme="minorHAnsi"/>
          <w:sz w:val="22"/>
          <w:szCs w:val="22"/>
        </w:rPr>
      </w:pPr>
      <w:r w:rsidRPr="00D86F4A">
        <w:rPr>
          <w:rFonts w:asciiTheme="minorHAnsi" w:hAnsiTheme="minorHAnsi" w:cstheme="minorHAnsi"/>
          <w:sz w:val="22"/>
          <w:szCs w:val="22"/>
        </w:rPr>
        <w:t xml:space="preserve">When </w:t>
      </w:r>
      <w:r w:rsidRPr="00D86F4A">
        <w:rPr>
          <w:rFonts w:asciiTheme="minorHAnsi" w:hAnsiTheme="minorHAnsi" w:cstheme="minorHAnsi"/>
          <w:i/>
          <w:iCs/>
          <w:sz w:val="22"/>
          <w:szCs w:val="22"/>
        </w:rPr>
        <w:t>[tool name]</w:t>
      </w:r>
      <w:r w:rsidRPr="00D86F4A">
        <w:rPr>
          <w:rFonts w:asciiTheme="minorHAnsi" w:hAnsiTheme="minorHAnsi" w:cstheme="minorHAnsi"/>
          <w:sz w:val="22"/>
          <w:szCs w:val="22"/>
        </w:rPr>
        <w:t xml:space="preserve"> flags a SNAP case, what is supposed to happen next?</w:t>
      </w:r>
    </w:p>
    <w:p w:rsidR="00D86F4A" w:rsidRPr="00D86F4A" w:rsidP="00D86F4A" w14:paraId="1D1AF51E" w14:textId="77777777">
      <w:pPr>
        <w:pStyle w:val="Q1-FirstLevelQuestion"/>
        <w:spacing w:after="120" w:line="240" w:lineRule="auto"/>
        <w:ind w:firstLine="0"/>
        <w:jc w:val="left"/>
        <w:rPr>
          <w:rFonts w:asciiTheme="minorHAnsi" w:hAnsiTheme="minorHAnsi" w:cstheme="minorHAnsi"/>
          <w:i/>
          <w:sz w:val="22"/>
          <w:szCs w:val="22"/>
        </w:rPr>
      </w:pPr>
      <w:r w:rsidRPr="00D86F4A">
        <w:rPr>
          <w:rFonts w:asciiTheme="minorHAnsi" w:hAnsiTheme="minorHAnsi" w:cstheme="minorHAnsi"/>
          <w:i/>
          <w:sz w:val="22"/>
          <w:szCs w:val="22"/>
        </w:rPr>
        <w:t>[Probe: Undergoes a second review? Household asked to provide additional information?]</w:t>
      </w:r>
    </w:p>
    <w:p w:rsidR="00D86F4A" w:rsidRPr="00D86F4A" w:rsidP="00D86F4A" w14:paraId="2E3A3A0C" w14:textId="77777777">
      <w:pPr>
        <w:pStyle w:val="Q1-FirstLevelQuestion"/>
        <w:spacing w:after="120" w:line="240" w:lineRule="auto"/>
        <w:ind w:firstLine="0"/>
        <w:jc w:val="left"/>
        <w:rPr>
          <w:rFonts w:asciiTheme="minorHAnsi" w:hAnsiTheme="minorHAnsi" w:cstheme="minorHAnsi"/>
          <w:i/>
          <w:sz w:val="22"/>
          <w:szCs w:val="22"/>
        </w:rPr>
      </w:pPr>
      <w:r w:rsidRPr="00D86F4A">
        <w:rPr>
          <w:rFonts w:asciiTheme="minorHAnsi" w:hAnsiTheme="minorHAnsi" w:cstheme="minorHAnsi"/>
          <w:i/>
          <w:sz w:val="22"/>
          <w:szCs w:val="22"/>
        </w:rPr>
        <w:t xml:space="preserve">[Note: For the following </w:t>
      </w:r>
      <w:r w:rsidRPr="00D86F4A">
        <w:rPr>
          <w:rFonts w:asciiTheme="minorHAnsi" w:hAnsiTheme="minorHAnsi" w:cstheme="minorHAnsi"/>
          <w:i/>
          <w:sz w:val="22"/>
          <w:szCs w:val="22"/>
        </w:rPr>
        <w:t>subquestions</w:t>
      </w:r>
      <w:r w:rsidRPr="00D86F4A">
        <w:rPr>
          <w:rFonts w:asciiTheme="minorHAnsi" w:hAnsiTheme="minorHAnsi" w:cstheme="minorHAnsi"/>
          <w:i/>
          <w:sz w:val="22"/>
          <w:szCs w:val="22"/>
        </w:rPr>
        <w:t>, multiple teams of local staff—eligibility staff, interviewers, QC staff, supervisors—may touch a case. Make sure you are clear on which types of staff the respondent is talking about.]</w:t>
      </w:r>
    </w:p>
    <w:p w:rsidR="00D86F4A" w:rsidRPr="00D86F4A" w:rsidP="00E2283E" w14:paraId="0AD1A70B" w14:textId="77777777">
      <w:pPr>
        <w:pStyle w:val="Numberlvl2"/>
        <w:numPr>
          <w:ilvl w:val="0"/>
          <w:numId w:val="32"/>
        </w:numPr>
        <w:tabs>
          <w:tab w:val="left" w:pos="90"/>
          <w:tab w:val="clear" w:pos="720"/>
        </w:tabs>
        <w:ind w:left="1080"/>
        <w:rPr>
          <w:rFonts w:asciiTheme="minorHAnsi" w:hAnsiTheme="minorHAnsi"/>
          <w:sz w:val="22"/>
          <w:szCs w:val="22"/>
        </w:rPr>
      </w:pPr>
      <w:r w:rsidRPr="00D86F4A">
        <w:rPr>
          <w:rFonts w:asciiTheme="minorHAnsi" w:hAnsiTheme="minorHAnsi"/>
          <w:sz w:val="22"/>
          <w:szCs w:val="22"/>
        </w:rPr>
        <w:t xml:space="preserve">Are staff required to complete these </w:t>
      </w:r>
      <w:r w:rsidRPr="00D86F4A">
        <w:rPr>
          <w:rFonts w:asciiTheme="minorHAnsi" w:hAnsiTheme="minorHAnsi"/>
          <w:sz w:val="22"/>
          <w:szCs w:val="22"/>
        </w:rPr>
        <w:t>followup</w:t>
      </w:r>
      <w:r w:rsidRPr="00D86F4A">
        <w:rPr>
          <w:rFonts w:asciiTheme="minorHAnsi" w:hAnsiTheme="minorHAnsi"/>
          <w:sz w:val="22"/>
          <w:szCs w:val="22"/>
        </w:rPr>
        <w:t xml:space="preserve"> steps, or are they considered suggested practices?</w:t>
      </w:r>
    </w:p>
    <w:p w:rsidR="00D86F4A" w:rsidRPr="00D86F4A" w:rsidP="00E2283E" w14:paraId="28020BD1" w14:textId="77777777">
      <w:pPr>
        <w:pStyle w:val="Numberlvl2"/>
        <w:numPr>
          <w:ilvl w:val="0"/>
          <w:numId w:val="26"/>
        </w:numPr>
        <w:tabs>
          <w:tab w:val="left" w:pos="90"/>
          <w:tab w:val="clear" w:pos="720"/>
        </w:tabs>
        <w:ind w:left="1080"/>
        <w:rPr>
          <w:rFonts w:asciiTheme="minorHAnsi" w:hAnsiTheme="minorHAnsi"/>
          <w:sz w:val="22"/>
          <w:szCs w:val="22"/>
        </w:rPr>
      </w:pPr>
      <w:r w:rsidRPr="00D86F4A">
        <w:rPr>
          <w:rFonts w:asciiTheme="minorHAnsi" w:hAnsiTheme="minorHAnsi"/>
          <w:sz w:val="22"/>
          <w:szCs w:val="22"/>
        </w:rPr>
        <w:t>What percentage of the time would you estimate that the local staff are able to complete those steps exactly as they are spelled out?</w:t>
      </w:r>
    </w:p>
    <w:p w:rsidR="00D86F4A" w:rsidRPr="00D86F4A" w:rsidP="00E2283E" w14:paraId="718C1AF4" w14:textId="77777777">
      <w:pPr>
        <w:pStyle w:val="Numberlvl10"/>
        <w:numPr>
          <w:ilvl w:val="2"/>
          <w:numId w:val="19"/>
        </w:numPr>
        <w:spacing w:before="0"/>
        <w:rPr>
          <w:rFonts w:asciiTheme="minorHAnsi" w:hAnsiTheme="minorHAnsi" w:cstheme="minorHAnsi"/>
          <w:sz w:val="22"/>
          <w:szCs w:val="22"/>
        </w:rPr>
      </w:pPr>
      <w:r w:rsidRPr="00D86F4A">
        <w:rPr>
          <w:rFonts w:asciiTheme="minorHAnsi" w:hAnsiTheme="minorHAnsi" w:cstheme="minorHAnsi"/>
          <w:i/>
          <w:iCs/>
          <w:sz w:val="22"/>
          <w:szCs w:val="22"/>
        </w:rPr>
        <w:t>[</w:t>
      </w:r>
      <w:r w:rsidRPr="00E56E62">
        <w:rPr>
          <w:rFonts w:asciiTheme="minorHAnsi" w:hAnsiTheme="minorHAnsi" w:cstheme="minorHAnsi"/>
          <w:i/>
          <w:iCs/>
          <w:color w:val="003C79"/>
          <w:sz w:val="22"/>
          <w:szCs w:val="22"/>
        </w:rPr>
        <w:t>If not 100 percent of the time</w:t>
      </w:r>
      <w:r w:rsidRPr="00D86F4A">
        <w:rPr>
          <w:rFonts w:asciiTheme="minorHAnsi" w:hAnsiTheme="minorHAnsi" w:cstheme="minorHAnsi"/>
          <w:i/>
          <w:iCs/>
          <w:sz w:val="22"/>
          <w:szCs w:val="22"/>
        </w:rPr>
        <w:t>]</w:t>
      </w:r>
      <w:r w:rsidRPr="00D86F4A">
        <w:rPr>
          <w:rFonts w:asciiTheme="minorHAnsi" w:hAnsiTheme="minorHAnsi" w:cstheme="minorHAnsi"/>
          <w:sz w:val="22"/>
          <w:szCs w:val="22"/>
        </w:rPr>
        <w:t xml:space="preserve"> What makes it difficult for staff to complete those </w:t>
      </w:r>
      <w:r w:rsidRPr="00D86F4A">
        <w:rPr>
          <w:rFonts w:asciiTheme="minorHAnsi" w:hAnsiTheme="minorHAnsi" w:cstheme="minorHAnsi"/>
          <w:sz w:val="22"/>
          <w:szCs w:val="22"/>
        </w:rPr>
        <w:t>followup</w:t>
      </w:r>
      <w:r w:rsidRPr="00D86F4A">
        <w:rPr>
          <w:rFonts w:asciiTheme="minorHAnsi" w:hAnsiTheme="minorHAnsi" w:cstheme="minorHAnsi"/>
          <w:sz w:val="22"/>
          <w:szCs w:val="22"/>
        </w:rPr>
        <w:t xml:space="preserve"> steps on cases that are flagged?</w:t>
      </w:r>
    </w:p>
    <w:p w:rsidR="00D86F4A" w:rsidRPr="00D86F4A" w:rsidP="00E2283E" w14:paraId="26F2EE2A" w14:textId="77777777">
      <w:pPr>
        <w:pStyle w:val="Numberlvl2"/>
        <w:keepNext/>
        <w:keepLines/>
        <w:numPr>
          <w:ilvl w:val="0"/>
          <w:numId w:val="26"/>
        </w:numPr>
        <w:tabs>
          <w:tab w:val="left" w:pos="90"/>
          <w:tab w:val="clear" w:pos="720"/>
        </w:tabs>
        <w:ind w:left="1080"/>
        <w:rPr>
          <w:rFonts w:asciiTheme="minorHAnsi" w:hAnsiTheme="minorHAnsi"/>
          <w:sz w:val="22"/>
          <w:szCs w:val="22"/>
        </w:rPr>
      </w:pPr>
      <w:r w:rsidRPr="00D86F4A">
        <w:rPr>
          <w:rFonts w:asciiTheme="minorHAnsi" w:hAnsiTheme="minorHAnsi"/>
          <w:i/>
          <w:sz w:val="22"/>
          <w:szCs w:val="22"/>
        </w:rPr>
        <w:t>[</w:t>
      </w:r>
      <w:r w:rsidRPr="00E56E62">
        <w:rPr>
          <w:rFonts w:asciiTheme="minorHAnsi" w:hAnsiTheme="minorHAnsi"/>
          <w:i/>
          <w:color w:val="003C79"/>
          <w:sz w:val="22"/>
          <w:szCs w:val="22"/>
        </w:rPr>
        <w:t>If next steps involve collecting additional information on the case flagged</w:t>
      </w:r>
      <w:r w:rsidRPr="00D86F4A">
        <w:rPr>
          <w:rFonts w:asciiTheme="minorHAnsi" w:hAnsiTheme="minorHAnsi"/>
          <w:i/>
          <w:sz w:val="22"/>
          <w:szCs w:val="22"/>
        </w:rPr>
        <w:t>]</w:t>
      </w:r>
      <w:r w:rsidRPr="00D86F4A">
        <w:rPr>
          <w:rFonts w:asciiTheme="minorHAnsi" w:hAnsiTheme="minorHAnsi"/>
          <w:sz w:val="22"/>
          <w:szCs w:val="22"/>
        </w:rPr>
        <w:t xml:space="preserve"> How often has collecting that additional information on a SNAP case revealed new information that changes a household’s eligibility or benefits?</w:t>
      </w:r>
    </w:p>
    <w:p w:rsidR="00D86F4A" w:rsidRPr="00D86F4A" w:rsidP="00D86F4A" w14:paraId="50A78DE9" w14:textId="77777777">
      <w:pPr>
        <w:pStyle w:val="Numberlvl10"/>
        <w:keepNext w:val="0"/>
        <w:keepLines w:val="0"/>
        <w:rPr>
          <w:rFonts w:asciiTheme="minorHAnsi" w:hAnsiTheme="minorHAnsi" w:cstheme="minorHAnsi"/>
          <w:sz w:val="22"/>
          <w:szCs w:val="22"/>
        </w:rPr>
      </w:pPr>
      <w:r w:rsidRPr="00D86F4A">
        <w:rPr>
          <w:rFonts w:asciiTheme="minorHAnsi" w:hAnsiTheme="minorHAnsi" w:cstheme="minorHAnsi"/>
          <w:sz w:val="22"/>
          <w:szCs w:val="22"/>
        </w:rPr>
        <w:t>What is the timeframe for completing these steps after a case has been flagged?</w:t>
      </w:r>
    </w:p>
    <w:p w:rsidR="00D86F4A" w:rsidRPr="00D86F4A" w:rsidP="00E2283E" w14:paraId="46FBF684" w14:textId="77777777">
      <w:pPr>
        <w:pStyle w:val="Numberlvl2"/>
        <w:numPr>
          <w:ilvl w:val="0"/>
          <w:numId w:val="27"/>
        </w:numPr>
        <w:tabs>
          <w:tab w:val="left" w:pos="90"/>
          <w:tab w:val="clear" w:pos="720"/>
        </w:tabs>
        <w:ind w:left="1080"/>
        <w:rPr>
          <w:rFonts w:asciiTheme="minorHAnsi" w:hAnsiTheme="minorHAnsi"/>
          <w:sz w:val="22"/>
          <w:szCs w:val="22"/>
        </w:rPr>
      </w:pPr>
      <w:r w:rsidRPr="00D86F4A">
        <w:rPr>
          <w:rFonts w:asciiTheme="minorHAnsi" w:hAnsiTheme="minorHAnsi"/>
          <w:sz w:val="22"/>
          <w:szCs w:val="22"/>
        </w:rPr>
        <w:t xml:space="preserve">Is that enough time to complete the </w:t>
      </w:r>
      <w:r w:rsidRPr="00D86F4A">
        <w:rPr>
          <w:rFonts w:asciiTheme="minorHAnsi" w:hAnsiTheme="minorHAnsi"/>
          <w:sz w:val="22"/>
          <w:szCs w:val="22"/>
        </w:rPr>
        <w:t>followup</w:t>
      </w:r>
      <w:r w:rsidRPr="00D86F4A">
        <w:rPr>
          <w:rFonts w:asciiTheme="minorHAnsi" w:hAnsiTheme="minorHAnsi"/>
          <w:sz w:val="22"/>
          <w:szCs w:val="22"/>
        </w:rPr>
        <w:t xml:space="preserve"> steps needed? Why or why not?</w:t>
      </w:r>
    </w:p>
    <w:p w:rsidR="00D86F4A" w:rsidRPr="00D86F4A" w:rsidP="00D86F4A" w14:paraId="4B2CFBBF" w14:textId="77777777">
      <w:pPr>
        <w:pStyle w:val="Numberlvl10"/>
        <w:keepNext w:val="0"/>
        <w:keepLines w:val="0"/>
        <w:rPr>
          <w:rFonts w:asciiTheme="minorHAnsi" w:hAnsiTheme="minorHAnsi" w:cstheme="minorHAnsi"/>
          <w:sz w:val="22"/>
          <w:szCs w:val="22"/>
        </w:rPr>
      </w:pPr>
      <w:r w:rsidRPr="00D86F4A">
        <w:rPr>
          <w:rFonts w:asciiTheme="minorHAnsi" w:hAnsiTheme="minorHAnsi" w:cstheme="minorHAnsi"/>
          <w:sz w:val="22"/>
          <w:szCs w:val="22"/>
        </w:rPr>
        <w:t>How are these steps different from what would be done for a regular case that was not flagged?</w:t>
      </w:r>
    </w:p>
    <w:p w:rsidR="00D86F4A" w:rsidRPr="00D86F4A" w:rsidP="00D86F4A" w14:paraId="17C2A768" w14:textId="77777777">
      <w:pPr>
        <w:pStyle w:val="Numberlvl10"/>
        <w:keepNext w:val="0"/>
        <w:keepLines w:val="0"/>
        <w:numPr>
          <w:ilvl w:val="0"/>
          <w:numId w:val="0"/>
        </w:numPr>
        <w:spacing w:before="0"/>
        <w:ind w:left="720"/>
        <w:rPr>
          <w:rFonts w:asciiTheme="minorHAnsi" w:hAnsiTheme="minorHAnsi" w:cstheme="minorHAnsi"/>
          <w:i/>
          <w:iCs/>
          <w:sz w:val="22"/>
          <w:szCs w:val="22"/>
        </w:rPr>
      </w:pPr>
      <w:r w:rsidRPr="00D86F4A">
        <w:rPr>
          <w:rFonts w:asciiTheme="minorHAnsi" w:hAnsiTheme="minorHAnsi" w:cstheme="minorHAnsi"/>
          <w:i/>
          <w:iCs/>
          <w:sz w:val="22"/>
          <w:szCs w:val="22"/>
        </w:rPr>
        <w:t>[Probe: Are the cases flagged reviewed more times than those not flagged? Do staff collect additional or different data for the cases thought to be at risk of payment error than they do for cases not flagged?]</w:t>
      </w:r>
    </w:p>
    <w:p w:rsidR="00D86F4A" w:rsidRPr="00D86F4A" w:rsidP="00E2283E" w14:paraId="219CEC2B" w14:textId="77777777">
      <w:pPr>
        <w:pStyle w:val="Numberlvl2"/>
        <w:numPr>
          <w:ilvl w:val="0"/>
          <w:numId w:val="31"/>
        </w:numPr>
        <w:tabs>
          <w:tab w:val="left" w:pos="90"/>
          <w:tab w:val="clear" w:pos="720"/>
        </w:tabs>
        <w:ind w:left="1080"/>
        <w:rPr>
          <w:rFonts w:asciiTheme="minorHAnsi" w:hAnsiTheme="minorHAnsi"/>
          <w:sz w:val="22"/>
          <w:szCs w:val="22"/>
        </w:rPr>
      </w:pPr>
      <w:r w:rsidRPr="00D86F4A">
        <w:rPr>
          <w:rFonts w:asciiTheme="minorHAnsi" w:hAnsiTheme="minorHAnsi"/>
          <w:sz w:val="22"/>
          <w:szCs w:val="22"/>
        </w:rPr>
        <w:t>Are different staff involved with the cases flagged than with cases not flagged?</w:t>
      </w:r>
    </w:p>
    <w:p w:rsidR="00D86F4A" w:rsidRPr="00D86F4A" w:rsidP="00E2283E" w14:paraId="1C1CE79E" w14:textId="77777777">
      <w:pPr>
        <w:pStyle w:val="Numberlvl2"/>
        <w:numPr>
          <w:ilvl w:val="1"/>
          <w:numId w:val="33"/>
        </w:numPr>
        <w:tabs>
          <w:tab w:val="left" w:pos="90"/>
          <w:tab w:val="clear" w:pos="720"/>
        </w:tabs>
        <w:rPr>
          <w:rFonts w:asciiTheme="minorHAnsi" w:hAnsiTheme="minorHAnsi"/>
          <w:sz w:val="22"/>
          <w:szCs w:val="22"/>
        </w:rPr>
      </w:pPr>
      <w:r w:rsidRPr="00D86F4A">
        <w:rPr>
          <w:rFonts w:asciiTheme="minorHAnsi" w:hAnsiTheme="minorHAnsi"/>
          <w:i/>
          <w:sz w:val="22"/>
          <w:szCs w:val="22"/>
        </w:rPr>
        <w:t>[</w:t>
      </w:r>
      <w:r w:rsidRPr="00E56E62">
        <w:rPr>
          <w:rFonts w:asciiTheme="minorHAnsi" w:hAnsiTheme="minorHAnsi"/>
          <w:i/>
          <w:color w:val="003C79"/>
          <w:sz w:val="22"/>
          <w:szCs w:val="22"/>
        </w:rPr>
        <w:t>If yes</w:t>
      </w:r>
      <w:r w:rsidRPr="00D86F4A">
        <w:rPr>
          <w:rFonts w:asciiTheme="minorHAnsi" w:hAnsiTheme="minorHAnsi"/>
          <w:i/>
          <w:sz w:val="22"/>
          <w:szCs w:val="22"/>
        </w:rPr>
        <w:t>]</w:t>
      </w:r>
      <w:r w:rsidRPr="00D86F4A">
        <w:rPr>
          <w:rFonts w:asciiTheme="minorHAnsi" w:hAnsiTheme="minorHAnsi"/>
          <w:sz w:val="22"/>
          <w:szCs w:val="22"/>
        </w:rPr>
        <w:t xml:space="preserve"> Which staff are only involved with cases that are flagged by the tool?</w:t>
      </w:r>
    </w:p>
    <w:p w:rsidR="00D86F4A" w:rsidRPr="00D86F4A" w:rsidP="00D86F4A" w14:paraId="1BEE6281" w14:textId="77777777">
      <w:pPr>
        <w:pStyle w:val="Numberlvl10"/>
        <w:keepNext w:val="0"/>
        <w:keepLines w:val="0"/>
        <w:rPr>
          <w:rFonts w:asciiTheme="minorHAnsi" w:hAnsiTheme="minorHAnsi" w:cstheme="minorHAnsi"/>
          <w:sz w:val="22"/>
          <w:szCs w:val="22"/>
        </w:rPr>
      </w:pPr>
      <w:r w:rsidRPr="00D86F4A">
        <w:rPr>
          <w:rFonts w:asciiTheme="minorHAnsi" w:hAnsiTheme="minorHAnsi" w:cstheme="minorHAnsi"/>
          <w:i/>
          <w:iCs/>
          <w:sz w:val="22"/>
          <w:szCs w:val="22"/>
        </w:rPr>
        <w:t>[</w:t>
      </w:r>
      <w:r w:rsidRPr="00E56E62">
        <w:rPr>
          <w:rFonts w:asciiTheme="minorHAnsi" w:hAnsiTheme="minorHAnsi" w:cstheme="minorHAnsi"/>
          <w:i/>
          <w:iCs/>
          <w:color w:val="003C79"/>
          <w:sz w:val="22"/>
          <w:szCs w:val="22"/>
        </w:rPr>
        <w:t>For e-tools</w:t>
      </w:r>
      <w:r w:rsidRPr="00D86F4A">
        <w:rPr>
          <w:rFonts w:asciiTheme="minorHAnsi" w:hAnsiTheme="minorHAnsi" w:cstheme="minorHAnsi"/>
          <w:i/>
          <w:iCs/>
          <w:sz w:val="22"/>
          <w:szCs w:val="22"/>
        </w:rPr>
        <w:t xml:space="preserve">] </w:t>
      </w:r>
      <w:r w:rsidRPr="00D86F4A">
        <w:rPr>
          <w:rFonts w:asciiTheme="minorHAnsi" w:hAnsiTheme="minorHAnsi" w:cstheme="minorHAnsi"/>
          <w:sz w:val="22"/>
          <w:szCs w:val="22"/>
        </w:rPr>
        <w:t xml:space="preserve">Do staff enter any information manually when using the </w:t>
      </w:r>
      <w:r w:rsidRPr="00D86F4A">
        <w:rPr>
          <w:rFonts w:asciiTheme="minorHAnsi" w:hAnsiTheme="minorHAnsi" w:cstheme="minorHAnsi"/>
          <w:i/>
          <w:iCs/>
          <w:sz w:val="22"/>
          <w:szCs w:val="22"/>
        </w:rPr>
        <w:t>[tool name]</w:t>
      </w:r>
      <w:r w:rsidRPr="00D86F4A">
        <w:rPr>
          <w:rFonts w:asciiTheme="minorHAnsi" w:hAnsiTheme="minorHAnsi" w:cstheme="minorHAnsi"/>
          <w:sz w:val="22"/>
          <w:szCs w:val="22"/>
        </w:rPr>
        <w:t>?</w:t>
      </w:r>
    </w:p>
    <w:p w:rsidR="00D86F4A" w:rsidRPr="00D86F4A" w:rsidP="00D86F4A" w14:paraId="2345BAFE" w14:textId="77777777">
      <w:pPr>
        <w:pStyle w:val="ListParagraph"/>
        <w:spacing w:after="120"/>
        <w:rPr>
          <w:rFonts w:asciiTheme="minorHAnsi" w:hAnsiTheme="minorHAnsi" w:cstheme="minorHAnsi"/>
          <w:i/>
          <w:iCs/>
          <w:sz w:val="22"/>
          <w:szCs w:val="22"/>
        </w:rPr>
      </w:pPr>
      <w:r w:rsidRPr="00D86F4A">
        <w:rPr>
          <w:rFonts w:asciiTheme="minorHAnsi" w:hAnsiTheme="minorHAnsi" w:cstheme="minorHAnsi"/>
          <w:i/>
          <w:iCs/>
          <w:sz w:val="22"/>
          <w:szCs w:val="22"/>
        </w:rPr>
        <w:t>[Note: For instance, staff may enter information gleaned from a head-of-household interview that the tool then uses to determine whether the case is high risk]</w:t>
      </w:r>
    </w:p>
    <w:p w:rsidR="00D86F4A" w:rsidRPr="00D86F4A" w:rsidP="00E2283E" w14:paraId="45236ABB" w14:textId="77777777">
      <w:pPr>
        <w:pStyle w:val="Numberlvl2"/>
        <w:numPr>
          <w:ilvl w:val="0"/>
          <w:numId w:val="21"/>
        </w:numPr>
        <w:tabs>
          <w:tab w:val="left" w:pos="90"/>
          <w:tab w:val="clear" w:pos="720"/>
        </w:tabs>
        <w:ind w:left="1080"/>
        <w:rPr>
          <w:rFonts w:asciiTheme="minorHAnsi" w:hAnsiTheme="minorHAnsi"/>
          <w:i/>
          <w:iCs w:val="0"/>
          <w:sz w:val="22"/>
          <w:szCs w:val="22"/>
        </w:rPr>
      </w:pPr>
      <w:r w:rsidRPr="00D86F4A">
        <w:rPr>
          <w:rFonts w:asciiTheme="minorHAnsi" w:hAnsiTheme="minorHAnsi"/>
          <w:sz w:val="22"/>
          <w:szCs w:val="22"/>
        </w:rPr>
        <w:t xml:space="preserve">Does the </w:t>
      </w:r>
      <w:r w:rsidRPr="00D86F4A">
        <w:rPr>
          <w:rFonts w:asciiTheme="minorHAnsi" w:hAnsiTheme="minorHAnsi"/>
          <w:i/>
          <w:sz w:val="22"/>
          <w:szCs w:val="22"/>
        </w:rPr>
        <w:t>[tool name]</w:t>
      </w:r>
      <w:r w:rsidRPr="00D86F4A">
        <w:rPr>
          <w:rFonts w:asciiTheme="minorHAnsi" w:hAnsiTheme="minorHAnsi"/>
          <w:sz w:val="22"/>
          <w:szCs w:val="22"/>
        </w:rPr>
        <w:t xml:space="preserve"> use information from any of your local office systems or databases? If so, please explain.</w:t>
      </w:r>
    </w:p>
    <w:p w:rsidR="00D86F4A" w:rsidRPr="00D86F4A" w:rsidP="00D86F4A" w14:paraId="7AC25435" w14:textId="77777777">
      <w:pPr>
        <w:pStyle w:val="ListParagraph"/>
        <w:ind w:left="1080"/>
        <w:rPr>
          <w:rFonts w:asciiTheme="minorHAnsi" w:hAnsiTheme="minorHAnsi" w:cstheme="minorHAnsi"/>
          <w:i/>
          <w:iCs/>
          <w:sz w:val="22"/>
          <w:szCs w:val="22"/>
        </w:rPr>
      </w:pPr>
      <w:r w:rsidRPr="00D86F4A">
        <w:rPr>
          <w:rFonts w:asciiTheme="minorHAnsi" w:hAnsiTheme="minorHAnsi" w:cstheme="minorHAnsi"/>
          <w:i/>
          <w:iCs/>
          <w:sz w:val="22"/>
          <w:szCs w:val="22"/>
        </w:rPr>
        <w:t>[Probe: Online applications, eligibility system, other?]</w:t>
      </w:r>
    </w:p>
    <w:p w:rsidR="00D86F4A" w:rsidRPr="00D86F4A" w:rsidP="00D86F4A" w14:paraId="0C257203" w14:textId="77777777">
      <w:pPr>
        <w:pStyle w:val="Numberlvl10"/>
        <w:keepNext w:val="0"/>
        <w:keepLines w:val="0"/>
        <w:rPr>
          <w:rFonts w:asciiTheme="minorHAnsi" w:hAnsiTheme="minorHAnsi" w:cstheme="minorHAnsi"/>
          <w:sz w:val="22"/>
          <w:szCs w:val="22"/>
        </w:rPr>
      </w:pPr>
      <w:r w:rsidRPr="00D86F4A">
        <w:rPr>
          <w:rFonts w:asciiTheme="minorHAnsi" w:hAnsiTheme="minorHAnsi" w:cstheme="minorHAnsi"/>
          <w:sz w:val="22"/>
          <w:szCs w:val="22"/>
        </w:rPr>
        <w:t xml:space="preserve">For the households flagged by </w:t>
      </w:r>
      <w:r w:rsidRPr="00D86F4A">
        <w:rPr>
          <w:rFonts w:asciiTheme="minorHAnsi" w:hAnsiTheme="minorHAnsi" w:cstheme="minorHAnsi"/>
          <w:i/>
          <w:iCs/>
          <w:sz w:val="22"/>
          <w:szCs w:val="22"/>
        </w:rPr>
        <w:t>[tool name]</w:t>
      </w:r>
      <w:r w:rsidRPr="00D86F4A">
        <w:rPr>
          <w:rFonts w:asciiTheme="minorHAnsi" w:hAnsiTheme="minorHAnsi" w:cstheme="minorHAnsi"/>
          <w:sz w:val="22"/>
          <w:szCs w:val="22"/>
        </w:rPr>
        <w:t>, what are they told about this process, if anything?</w:t>
      </w:r>
    </w:p>
    <w:p w:rsidR="00D86F4A" w:rsidRPr="00D86F4A" w:rsidP="00E2283E" w14:paraId="1393A134" w14:textId="77777777">
      <w:pPr>
        <w:pStyle w:val="Numberlvl2"/>
        <w:numPr>
          <w:ilvl w:val="0"/>
          <w:numId w:val="22"/>
        </w:numPr>
        <w:tabs>
          <w:tab w:val="left" w:pos="90"/>
          <w:tab w:val="clear" w:pos="720"/>
        </w:tabs>
        <w:ind w:left="1080"/>
        <w:rPr>
          <w:rFonts w:asciiTheme="minorHAnsi" w:hAnsiTheme="minorHAnsi"/>
          <w:sz w:val="22"/>
          <w:szCs w:val="22"/>
        </w:rPr>
      </w:pPr>
      <w:r w:rsidRPr="00D86F4A">
        <w:rPr>
          <w:rFonts w:asciiTheme="minorHAnsi" w:hAnsiTheme="minorHAnsi"/>
          <w:sz w:val="22"/>
          <w:szCs w:val="22"/>
        </w:rPr>
        <w:t>What are they told about why their case was flagged as being at risk for payment error?</w:t>
      </w:r>
    </w:p>
    <w:p w:rsidR="00D86F4A" w:rsidRPr="00D86F4A" w:rsidP="00E2283E" w14:paraId="219BFFA4" w14:textId="77777777">
      <w:pPr>
        <w:pStyle w:val="Numberlvl2"/>
        <w:numPr>
          <w:ilvl w:val="0"/>
          <w:numId w:val="26"/>
        </w:numPr>
        <w:tabs>
          <w:tab w:val="left" w:pos="90"/>
          <w:tab w:val="clear" w:pos="720"/>
        </w:tabs>
        <w:ind w:left="1080"/>
        <w:rPr>
          <w:rFonts w:asciiTheme="minorHAnsi" w:hAnsiTheme="minorHAnsi"/>
          <w:sz w:val="22"/>
          <w:szCs w:val="22"/>
        </w:rPr>
      </w:pPr>
      <w:r w:rsidRPr="00D86F4A">
        <w:rPr>
          <w:rFonts w:asciiTheme="minorHAnsi" w:hAnsiTheme="minorHAnsi"/>
          <w:sz w:val="22"/>
          <w:szCs w:val="22"/>
        </w:rPr>
        <w:t xml:space="preserve">For cases whose SNAP benefits changed because they were flagged by </w:t>
      </w:r>
      <w:r w:rsidRPr="00D86F4A">
        <w:rPr>
          <w:rFonts w:asciiTheme="minorHAnsi" w:hAnsiTheme="minorHAnsi"/>
          <w:i/>
          <w:sz w:val="22"/>
          <w:szCs w:val="22"/>
        </w:rPr>
        <w:t>[tool name]</w:t>
      </w:r>
      <w:r w:rsidRPr="00D86F4A">
        <w:rPr>
          <w:rFonts w:asciiTheme="minorHAnsi" w:hAnsiTheme="minorHAnsi"/>
          <w:sz w:val="22"/>
          <w:szCs w:val="22"/>
        </w:rPr>
        <w:t>, what are households told about the reasons for the change?</w:t>
      </w:r>
    </w:p>
    <w:p w:rsidR="00D86F4A" w:rsidRPr="00D86F4A" w:rsidP="00E2283E" w14:paraId="78AAEF72" w14:textId="77777777">
      <w:pPr>
        <w:pStyle w:val="Numberlvl2"/>
        <w:numPr>
          <w:ilvl w:val="0"/>
          <w:numId w:val="26"/>
        </w:numPr>
        <w:tabs>
          <w:tab w:val="left" w:pos="90"/>
          <w:tab w:val="clear" w:pos="720"/>
        </w:tabs>
        <w:ind w:left="1080"/>
        <w:rPr>
          <w:rFonts w:asciiTheme="minorHAnsi" w:hAnsiTheme="minorHAnsi"/>
          <w:sz w:val="22"/>
          <w:szCs w:val="22"/>
        </w:rPr>
      </w:pPr>
      <w:r w:rsidRPr="00D86F4A">
        <w:rPr>
          <w:rFonts w:asciiTheme="minorHAnsi" w:hAnsiTheme="minorHAnsi"/>
          <w:sz w:val="22"/>
          <w:szCs w:val="22"/>
        </w:rPr>
        <w:t>How could a household correct any inaccurate information that was used to flag their case?</w:t>
      </w:r>
    </w:p>
    <w:p w:rsidR="00D86F4A" w:rsidRPr="00D86F4A" w:rsidP="00D86F4A" w14:paraId="50B0E372" w14:textId="77777777">
      <w:pPr>
        <w:pStyle w:val="Numberlvl10"/>
        <w:keepNext w:val="0"/>
        <w:keepLines w:val="0"/>
        <w:rPr>
          <w:rFonts w:asciiTheme="minorHAnsi" w:hAnsiTheme="minorHAnsi" w:cstheme="minorHAnsi"/>
          <w:sz w:val="22"/>
          <w:szCs w:val="22"/>
        </w:rPr>
      </w:pPr>
      <w:r w:rsidRPr="00D86F4A">
        <w:rPr>
          <w:rFonts w:asciiTheme="minorHAnsi" w:hAnsiTheme="minorHAnsi" w:cstheme="minorHAnsi"/>
          <w:sz w:val="22"/>
          <w:szCs w:val="22"/>
        </w:rPr>
        <w:t xml:space="preserve">Tell me about any training you or other staff received on </w:t>
      </w:r>
      <w:r w:rsidRPr="00D86F4A">
        <w:rPr>
          <w:rFonts w:asciiTheme="minorHAnsi" w:hAnsiTheme="minorHAnsi" w:cstheme="minorHAnsi"/>
          <w:i/>
          <w:iCs/>
          <w:sz w:val="22"/>
          <w:szCs w:val="22"/>
        </w:rPr>
        <w:t>[tool name]</w:t>
      </w:r>
      <w:r w:rsidRPr="00D86F4A">
        <w:rPr>
          <w:rFonts w:asciiTheme="minorHAnsi" w:hAnsiTheme="minorHAnsi" w:cstheme="minorHAnsi"/>
          <w:sz w:val="22"/>
          <w:szCs w:val="22"/>
        </w:rPr>
        <w:t>.</w:t>
      </w:r>
    </w:p>
    <w:p w:rsidR="00D86F4A" w:rsidRPr="00D86F4A" w:rsidP="00D86F4A" w14:paraId="2D127025" w14:textId="77777777">
      <w:pPr>
        <w:pStyle w:val="Numberlvl10"/>
        <w:keepNext w:val="0"/>
        <w:keepLines w:val="0"/>
        <w:numPr>
          <w:ilvl w:val="0"/>
          <w:numId w:val="0"/>
        </w:numPr>
        <w:spacing w:before="0"/>
        <w:ind w:left="720"/>
        <w:rPr>
          <w:rFonts w:asciiTheme="minorHAnsi" w:hAnsiTheme="minorHAnsi" w:cstheme="minorHAnsi"/>
          <w:i/>
          <w:iCs/>
          <w:sz w:val="22"/>
          <w:szCs w:val="22"/>
        </w:rPr>
      </w:pPr>
      <w:r w:rsidRPr="00D86F4A">
        <w:rPr>
          <w:rFonts w:asciiTheme="minorHAnsi" w:hAnsiTheme="minorHAnsi" w:cstheme="minorHAnsi"/>
          <w:i/>
          <w:iCs/>
          <w:sz w:val="22"/>
          <w:szCs w:val="22"/>
        </w:rPr>
        <w:t>[Note: Supervisors/managers may have received training or technical assistance from the SNAP State agency; other local office staff would have probably received training from the supervisor]</w:t>
      </w:r>
    </w:p>
    <w:p w:rsidR="00D86F4A" w:rsidRPr="00D86F4A" w:rsidP="00E2283E" w14:paraId="37650C37" w14:textId="77777777">
      <w:pPr>
        <w:pStyle w:val="Numberlvl2"/>
        <w:numPr>
          <w:ilvl w:val="0"/>
          <w:numId w:val="29"/>
        </w:numPr>
        <w:tabs>
          <w:tab w:val="left" w:pos="90"/>
          <w:tab w:val="clear" w:pos="720"/>
        </w:tabs>
        <w:ind w:left="1080"/>
        <w:rPr>
          <w:rFonts w:asciiTheme="minorHAnsi" w:hAnsiTheme="minorHAnsi"/>
          <w:sz w:val="22"/>
          <w:szCs w:val="22"/>
        </w:rPr>
      </w:pPr>
      <w:r w:rsidRPr="00D86F4A">
        <w:rPr>
          <w:rFonts w:asciiTheme="minorHAnsi" w:hAnsiTheme="minorHAnsi"/>
          <w:sz w:val="22"/>
          <w:szCs w:val="22"/>
        </w:rPr>
        <w:t>Which staff received the training?</w:t>
      </w:r>
    </w:p>
    <w:p w:rsidR="00D86F4A" w:rsidRPr="00D86F4A" w:rsidP="00E2283E" w14:paraId="3A926C7A" w14:textId="77777777">
      <w:pPr>
        <w:pStyle w:val="Numberlvl2"/>
        <w:numPr>
          <w:ilvl w:val="0"/>
          <w:numId w:val="26"/>
        </w:numPr>
        <w:tabs>
          <w:tab w:val="left" w:pos="90"/>
          <w:tab w:val="clear" w:pos="720"/>
        </w:tabs>
        <w:ind w:left="1080"/>
        <w:rPr>
          <w:rFonts w:asciiTheme="minorHAnsi" w:hAnsiTheme="minorHAnsi"/>
          <w:sz w:val="22"/>
          <w:szCs w:val="22"/>
        </w:rPr>
      </w:pPr>
      <w:r w:rsidRPr="00D86F4A">
        <w:rPr>
          <w:rFonts w:asciiTheme="minorHAnsi" w:hAnsiTheme="minorHAnsi"/>
          <w:sz w:val="22"/>
          <w:szCs w:val="22"/>
        </w:rPr>
        <w:t>Who led the training?</w:t>
      </w:r>
    </w:p>
    <w:p w:rsidR="00D86F4A" w:rsidRPr="00D86F4A" w:rsidP="00E2283E" w14:paraId="1E585DA3" w14:textId="77777777">
      <w:pPr>
        <w:pStyle w:val="Numberlvl2"/>
        <w:numPr>
          <w:ilvl w:val="0"/>
          <w:numId w:val="26"/>
        </w:numPr>
        <w:tabs>
          <w:tab w:val="left" w:pos="90"/>
          <w:tab w:val="clear" w:pos="720"/>
        </w:tabs>
        <w:ind w:left="1080"/>
        <w:rPr>
          <w:rFonts w:asciiTheme="minorHAnsi" w:hAnsiTheme="minorHAnsi"/>
          <w:sz w:val="22"/>
          <w:szCs w:val="22"/>
        </w:rPr>
      </w:pPr>
      <w:r w:rsidRPr="00D86F4A">
        <w:rPr>
          <w:rFonts w:asciiTheme="minorHAnsi" w:hAnsiTheme="minorHAnsi"/>
          <w:sz w:val="22"/>
          <w:szCs w:val="22"/>
        </w:rPr>
        <w:t>What did the training cover?</w:t>
      </w:r>
    </w:p>
    <w:p w:rsidR="00D86F4A" w:rsidRPr="00D86F4A" w:rsidP="00E2283E" w14:paraId="3F0CFD79" w14:textId="77777777">
      <w:pPr>
        <w:pStyle w:val="Numberlvl2"/>
        <w:numPr>
          <w:ilvl w:val="0"/>
          <w:numId w:val="26"/>
        </w:numPr>
        <w:tabs>
          <w:tab w:val="left" w:pos="90"/>
          <w:tab w:val="clear" w:pos="720"/>
        </w:tabs>
        <w:ind w:left="1080"/>
        <w:rPr>
          <w:rFonts w:asciiTheme="minorHAnsi" w:hAnsiTheme="minorHAnsi"/>
          <w:sz w:val="22"/>
          <w:szCs w:val="22"/>
        </w:rPr>
      </w:pPr>
      <w:r w:rsidRPr="00D86F4A">
        <w:rPr>
          <w:rFonts w:asciiTheme="minorHAnsi" w:hAnsiTheme="minorHAnsi"/>
          <w:sz w:val="22"/>
          <w:szCs w:val="22"/>
        </w:rPr>
        <w:t>Should the training have covered any other topics? If yes, what?</w:t>
      </w:r>
    </w:p>
    <w:p w:rsidR="00D86F4A" w:rsidRPr="00D86F4A" w:rsidP="00E2283E" w14:paraId="7064DAD4" w14:textId="77777777">
      <w:pPr>
        <w:pStyle w:val="Numberlvl2"/>
        <w:keepNext/>
        <w:keepLines/>
        <w:numPr>
          <w:ilvl w:val="0"/>
          <w:numId w:val="26"/>
        </w:numPr>
        <w:tabs>
          <w:tab w:val="left" w:pos="90"/>
          <w:tab w:val="clear" w:pos="720"/>
        </w:tabs>
        <w:ind w:left="1080"/>
        <w:rPr>
          <w:rFonts w:asciiTheme="minorHAnsi" w:hAnsiTheme="minorHAnsi"/>
          <w:sz w:val="22"/>
          <w:szCs w:val="22"/>
        </w:rPr>
      </w:pPr>
      <w:r w:rsidRPr="00D86F4A">
        <w:rPr>
          <w:rFonts w:asciiTheme="minorHAnsi" w:hAnsiTheme="minorHAnsi"/>
          <w:i/>
          <w:sz w:val="22"/>
          <w:szCs w:val="22"/>
        </w:rPr>
        <w:t>[</w:t>
      </w:r>
      <w:r w:rsidRPr="00E56E62">
        <w:rPr>
          <w:rFonts w:eastAsia="Calibri" w:asciiTheme="minorHAnsi" w:hAnsiTheme="minorHAnsi"/>
          <w:i/>
          <w:color w:val="003C79"/>
          <w:sz w:val="22"/>
          <w:szCs w:val="22"/>
        </w:rPr>
        <w:t>If supervisor received training or technical assistance from State</w:t>
      </w:r>
      <w:r w:rsidRPr="00D86F4A">
        <w:rPr>
          <w:rFonts w:asciiTheme="minorHAnsi" w:hAnsiTheme="minorHAnsi"/>
          <w:i/>
          <w:sz w:val="22"/>
          <w:szCs w:val="22"/>
        </w:rPr>
        <w:t>]</w:t>
      </w:r>
      <w:r w:rsidRPr="00D86F4A">
        <w:rPr>
          <w:rFonts w:asciiTheme="minorHAnsi" w:hAnsiTheme="minorHAnsi"/>
          <w:sz w:val="22"/>
          <w:szCs w:val="22"/>
        </w:rPr>
        <w:t xml:space="preserve"> To what extent did the training prepare you to explain the </w:t>
      </w:r>
      <w:r w:rsidRPr="00D86F4A">
        <w:rPr>
          <w:rFonts w:asciiTheme="minorHAnsi" w:hAnsiTheme="minorHAnsi"/>
          <w:i/>
          <w:sz w:val="22"/>
          <w:szCs w:val="22"/>
        </w:rPr>
        <w:t xml:space="preserve">[tool name] </w:t>
      </w:r>
      <w:r w:rsidRPr="00D86F4A">
        <w:rPr>
          <w:rFonts w:asciiTheme="minorHAnsi" w:hAnsiTheme="minorHAnsi"/>
          <w:sz w:val="22"/>
          <w:szCs w:val="22"/>
        </w:rPr>
        <w:t>to your staff?</w:t>
      </w:r>
    </w:p>
    <w:p w:rsidR="00D86F4A" w:rsidRPr="00D86F4A" w:rsidP="00E2283E" w14:paraId="682BE8FB" w14:textId="77777777">
      <w:pPr>
        <w:pStyle w:val="Numberlvl2"/>
        <w:keepNext/>
        <w:keepLines/>
        <w:numPr>
          <w:ilvl w:val="0"/>
          <w:numId w:val="26"/>
        </w:numPr>
        <w:tabs>
          <w:tab w:val="left" w:pos="90"/>
          <w:tab w:val="clear" w:pos="720"/>
        </w:tabs>
        <w:ind w:left="1080"/>
        <w:rPr>
          <w:rFonts w:asciiTheme="minorHAnsi" w:hAnsiTheme="minorHAnsi"/>
          <w:sz w:val="22"/>
          <w:szCs w:val="22"/>
        </w:rPr>
      </w:pPr>
      <w:r w:rsidRPr="00D86F4A">
        <w:rPr>
          <w:rFonts w:asciiTheme="minorHAnsi" w:hAnsiTheme="minorHAnsi"/>
          <w:i/>
          <w:sz w:val="22"/>
          <w:szCs w:val="22"/>
        </w:rPr>
        <w:t>[</w:t>
      </w:r>
      <w:r w:rsidRPr="00E56E62">
        <w:rPr>
          <w:rFonts w:asciiTheme="minorHAnsi" w:hAnsiTheme="minorHAnsi"/>
          <w:i/>
          <w:color w:val="003C79"/>
          <w:sz w:val="22"/>
          <w:szCs w:val="22"/>
        </w:rPr>
        <w:t>If no training provided</w:t>
      </w:r>
      <w:r w:rsidRPr="00D86F4A">
        <w:rPr>
          <w:rFonts w:asciiTheme="minorHAnsi" w:hAnsiTheme="minorHAnsi"/>
          <w:i/>
          <w:sz w:val="22"/>
          <w:szCs w:val="22"/>
        </w:rPr>
        <w:t>]</w:t>
      </w:r>
      <w:r w:rsidRPr="00D86F4A">
        <w:rPr>
          <w:rFonts w:asciiTheme="minorHAnsi" w:hAnsiTheme="minorHAnsi"/>
          <w:sz w:val="22"/>
          <w:szCs w:val="22"/>
        </w:rPr>
        <w:t xml:space="preserve"> What kind of training would have been useful?</w:t>
      </w:r>
    </w:p>
    <w:p w:rsidR="00D86F4A" w:rsidRPr="00D86F4A" w:rsidP="00E2283E" w14:paraId="7795C9A9" w14:textId="77777777">
      <w:pPr>
        <w:pStyle w:val="Numberlvl10"/>
        <w:numPr>
          <w:ilvl w:val="2"/>
          <w:numId w:val="19"/>
        </w:numPr>
        <w:spacing w:before="0"/>
        <w:rPr>
          <w:rFonts w:asciiTheme="minorHAnsi" w:hAnsiTheme="minorHAnsi" w:cstheme="minorHAnsi"/>
          <w:sz w:val="22"/>
          <w:szCs w:val="22"/>
        </w:rPr>
      </w:pPr>
      <w:r w:rsidRPr="00D86F4A">
        <w:rPr>
          <w:rFonts w:asciiTheme="minorHAnsi" w:hAnsiTheme="minorHAnsi" w:cstheme="minorHAnsi"/>
          <w:sz w:val="22"/>
          <w:szCs w:val="22"/>
        </w:rPr>
        <w:t>Which staff should be trained?</w:t>
      </w:r>
    </w:p>
    <w:p w:rsidR="00D86F4A" w:rsidRPr="00D86F4A" w:rsidP="00D86F4A" w14:paraId="4866487D" w14:textId="77777777">
      <w:pPr>
        <w:pStyle w:val="Numberlvl10"/>
        <w:keepNext w:val="0"/>
        <w:keepLines w:val="0"/>
        <w:rPr>
          <w:rFonts w:asciiTheme="minorHAnsi" w:hAnsiTheme="minorHAnsi" w:cstheme="minorHAnsi"/>
          <w:sz w:val="22"/>
          <w:szCs w:val="22"/>
        </w:rPr>
      </w:pPr>
      <w:r w:rsidRPr="00D86F4A">
        <w:rPr>
          <w:rFonts w:asciiTheme="minorHAnsi" w:hAnsiTheme="minorHAnsi" w:cstheme="minorHAnsi"/>
          <w:sz w:val="22"/>
          <w:szCs w:val="22"/>
        </w:rPr>
        <w:t xml:space="preserve">What kind of impact, if any, has </w:t>
      </w:r>
      <w:r w:rsidRPr="00D86F4A">
        <w:rPr>
          <w:rFonts w:asciiTheme="minorHAnsi" w:hAnsiTheme="minorHAnsi" w:cstheme="minorHAnsi"/>
          <w:i/>
          <w:iCs/>
          <w:sz w:val="22"/>
          <w:szCs w:val="22"/>
        </w:rPr>
        <w:t>[tool name]</w:t>
      </w:r>
      <w:r w:rsidRPr="00D86F4A">
        <w:rPr>
          <w:rFonts w:asciiTheme="minorHAnsi" w:hAnsiTheme="minorHAnsi" w:cstheme="minorHAnsi"/>
          <w:sz w:val="22"/>
          <w:szCs w:val="22"/>
        </w:rPr>
        <w:t xml:space="preserve"> had on your daily work?</w:t>
      </w:r>
    </w:p>
    <w:p w:rsidR="00D86F4A" w:rsidRPr="00D86F4A" w:rsidP="00D86F4A" w14:paraId="16F7B310" w14:textId="77777777">
      <w:pPr>
        <w:pStyle w:val="Q1-FirstLevelQuestion"/>
        <w:spacing w:line="240" w:lineRule="auto"/>
        <w:ind w:firstLine="0"/>
        <w:jc w:val="left"/>
        <w:rPr>
          <w:rFonts w:asciiTheme="minorHAnsi" w:hAnsiTheme="minorHAnsi" w:cstheme="minorHAnsi"/>
          <w:i/>
          <w:iCs/>
          <w:sz w:val="22"/>
          <w:szCs w:val="22"/>
        </w:rPr>
      </w:pPr>
      <w:r w:rsidRPr="00D86F4A">
        <w:rPr>
          <w:rFonts w:asciiTheme="minorHAnsi" w:hAnsiTheme="minorHAnsi" w:cstheme="minorHAnsi"/>
          <w:i/>
          <w:iCs/>
          <w:sz w:val="22"/>
          <w:szCs w:val="22"/>
        </w:rPr>
        <w:t>[Probe to understand impact on workload, on workflow between staff, other]</w:t>
      </w:r>
    </w:p>
    <w:p w:rsidR="00D86F4A" w:rsidRPr="00D86F4A" w:rsidP="00D86F4A" w14:paraId="379D2383" w14:textId="77777777">
      <w:pPr>
        <w:pStyle w:val="Numberlvl10"/>
        <w:keepNext w:val="0"/>
        <w:keepLines w:val="0"/>
        <w:rPr>
          <w:rFonts w:asciiTheme="minorHAnsi" w:hAnsiTheme="minorHAnsi" w:cstheme="minorHAnsi"/>
          <w:sz w:val="22"/>
          <w:szCs w:val="22"/>
        </w:rPr>
      </w:pPr>
      <w:r w:rsidRPr="00D86F4A">
        <w:rPr>
          <w:rFonts w:asciiTheme="minorHAnsi" w:hAnsiTheme="minorHAnsi" w:cstheme="minorHAnsi"/>
          <w:sz w:val="22"/>
          <w:szCs w:val="22"/>
        </w:rPr>
        <w:t xml:space="preserve">What do you believe are the biggest challenges to using </w:t>
      </w:r>
      <w:r w:rsidRPr="00D86F4A">
        <w:rPr>
          <w:rFonts w:asciiTheme="minorHAnsi" w:hAnsiTheme="minorHAnsi" w:cstheme="minorHAnsi"/>
          <w:i/>
          <w:iCs/>
          <w:sz w:val="22"/>
          <w:szCs w:val="22"/>
        </w:rPr>
        <w:t>[tool name]</w:t>
      </w:r>
      <w:r w:rsidRPr="00D86F4A">
        <w:rPr>
          <w:rFonts w:asciiTheme="minorHAnsi" w:hAnsiTheme="minorHAnsi" w:cstheme="minorHAnsi"/>
          <w:sz w:val="22"/>
          <w:szCs w:val="22"/>
        </w:rPr>
        <w:t>?</w:t>
      </w:r>
    </w:p>
    <w:p w:rsidR="00D86F4A" w:rsidRPr="00D86F4A" w:rsidP="00D86F4A" w14:paraId="226822FF" w14:textId="77777777">
      <w:pPr>
        <w:pStyle w:val="Q1-FirstLevelQuestion"/>
        <w:spacing w:line="240" w:lineRule="auto"/>
        <w:ind w:firstLine="0"/>
        <w:jc w:val="left"/>
        <w:rPr>
          <w:rFonts w:asciiTheme="minorHAnsi" w:hAnsiTheme="minorHAnsi" w:cstheme="minorHAnsi"/>
          <w:i/>
          <w:sz w:val="22"/>
          <w:szCs w:val="22"/>
        </w:rPr>
      </w:pPr>
      <w:r w:rsidRPr="00D86F4A">
        <w:rPr>
          <w:rFonts w:asciiTheme="minorHAnsi" w:hAnsiTheme="minorHAnsi" w:cstheme="minorHAnsi"/>
          <w:i/>
          <w:sz w:val="22"/>
          <w:szCs w:val="22"/>
        </w:rPr>
        <w:t>[Probe: IT issues, staffing challenges, training, other?]</w:t>
      </w:r>
    </w:p>
    <w:p w:rsidR="00D86F4A" w:rsidRPr="00D86F4A" w:rsidP="00D86F4A" w14:paraId="10135247" w14:textId="77777777">
      <w:pPr>
        <w:pStyle w:val="Numberlvl10"/>
        <w:keepNext w:val="0"/>
        <w:keepLines w:val="0"/>
        <w:rPr>
          <w:rFonts w:asciiTheme="minorHAnsi" w:hAnsiTheme="minorHAnsi" w:cstheme="minorHAnsi"/>
          <w:sz w:val="22"/>
          <w:szCs w:val="22"/>
        </w:rPr>
      </w:pPr>
      <w:r w:rsidRPr="00D86F4A">
        <w:rPr>
          <w:rFonts w:asciiTheme="minorHAnsi" w:hAnsiTheme="minorHAnsi" w:cstheme="minorHAnsi"/>
          <w:sz w:val="22"/>
          <w:szCs w:val="22"/>
        </w:rPr>
        <w:t xml:space="preserve">If you could, what would you change about how </w:t>
      </w:r>
      <w:r w:rsidRPr="00D86F4A">
        <w:rPr>
          <w:rFonts w:asciiTheme="minorHAnsi" w:hAnsiTheme="minorHAnsi" w:cstheme="minorHAnsi"/>
          <w:i/>
          <w:iCs/>
          <w:sz w:val="22"/>
          <w:szCs w:val="22"/>
        </w:rPr>
        <w:t>[tool name]</w:t>
      </w:r>
      <w:r w:rsidRPr="00D86F4A">
        <w:rPr>
          <w:rFonts w:asciiTheme="minorHAnsi" w:hAnsiTheme="minorHAnsi" w:cstheme="minorHAnsi"/>
          <w:sz w:val="22"/>
          <w:szCs w:val="22"/>
        </w:rPr>
        <w:t xml:space="preserve"> works?</w:t>
      </w:r>
    </w:p>
    <w:p w:rsidR="00D86F4A" w:rsidRPr="00D86F4A" w:rsidP="00E2283E" w14:paraId="504825C4" w14:textId="77777777">
      <w:pPr>
        <w:pStyle w:val="Numberlvl2"/>
        <w:numPr>
          <w:ilvl w:val="0"/>
          <w:numId w:val="23"/>
        </w:numPr>
        <w:tabs>
          <w:tab w:val="left" w:pos="90"/>
          <w:tab w:val="clear" w:pos="720"/>
        </w:tabs>
        <w:ind w:left="1080"/>
        <w:rPr>
          <w:rFonts w:asciiTheme="minorHAnsi" w:hAnsiTheme="minorHAnsi"/>
          <w:sz w:val="22"/>
          <w:szCs w:val="22"/>
        </w:rPr>
      </w:pPr>
      <w:r w:rsidRPr="00D86F4A">
        <w:rPr>
          <w:rFonts w:asciiTheme="minorHAnsi" w:hAnsiTheme="minorHAnsi"/>
          <w:sz w:val="22"/>
          <w:szCs w:val="22"/>
        </w:rPr>
        <w:t>Why would that change be beneficial?</w:t>
      </w:r>
    </w:p>
    <w:p w:rsidR="00D86F4A" w:rsidRPr="00D86F4A" w:rsidP="00D86F4A" w14:paraId="7ADD9DFA" w14:textId="77777777">
      <w:pPr>
        <w:pStyle w:val="Numberlvl10"/>
        <w:keepNext w:val="0"/>
        <w:keepLines w:val="0"/>
        <w:spacing w:after="240"/>
        <w:rPr>
          <w:rFonts w:asciiTheme="minorHAnsi" w:hAnsiTheme="minorHAnsi" w:cstheme="minorHAnsi"/>
          <w:sz w:val="22"/>
          <w:szCs w:val="22"/>
        </w:rPr>
      </w:pPr>
      <w:r w:rsidRPr="00D86F4A">
        <w:rPr>
          <w:rFonts w:asciiTheme="minorHAnsi" w:hAnsiTheme="minorHAnsi" w:cstheme="minorHAnsi"/>
          <w:sz w:val="22"/>
          <w:szCs w:val="22"/>
        </w:rPr>
        <w:t>If you were to hear that another local SNAP office was considering using a similar tool, what advice would you give the office?</w:t>
      </w:r>
    </w:p>
    <w:p w:rsidR="00D86F4A" w:rsidRPr="00745E6E" w:rsidP="00D86F4A" w14:paraId="23026E7E" w14:textId="77777777">
      <w:pPr>
        <w:pStyle w:val="Hdg1"/>
        <w:keepNext w:val="0"/>
        <w:spacing w:before="360"/>
      </w:pPr>
      <w:bookmarkStart w:id="3" w:name="_Toc137638406"/>
      <w:r w:rsidRPr="00745E6E">
        <w:t>Data Tracking</w:t>
      </w:r>
      <w:r>
        <w:t xml:space="preserve"> [Local Office Supervisors and Managers Only]</w:t>
      </w:r>
      <w:bookmarkEnd w:id="3"/>
    </w:p>
    <w:p w:rsidR="00D86F4A" w:rsidRPr="00D86F4A" w:rsidP="00D86F4A" w14:paraId="2F559631" w14:textId="77777777">
      <w:pPr>
        <w:pStyle w:val="Numberlvl10"/>
        <w:keepNext w:val="0"/>
        <w:keepLines w:val="0"/>
        <w:rPr>
          <w:rFonts w:asciiTheme="minorHAnsi" w:hAnsiTheme="minorHAnsi" w:cstheme="minorHAnsi"/>
          <w:sz w:val="22"/>
          <w:szCs w:val="22"/>
        </w:rPr>
      </w:pPr>
      <w:r w:rsidRPr="00D86F4A">
        <w:rPr>
          <w:rFonts w:asciiTheme="minorHAnsi" w:hAnsiTheme="minorHAnsi" w:cstheme="minorHAnsi"/>
          <w:bCs/>
          <w:sz w:val="22"/>
          <w:szCs w:val="22"/>
        </w:rPr>
        <w:t>What data, if any, do you receive from your SNAP State agency on payment error rates?</w:t>
      </w:r>
    </w:p>
    <w:p w:rsidR="00D86F4A" w:rsidRPr="00D86F4A" w:rsidP="00E2283E" w14:paraId="016F950B" w14:textId="77777777">
      <w:pPr>
        <w:pStyle w:val="Numberlvl2"/>
        <w:numPr>
          <w:ilvl w:val="0"/>
          <w:numId w:val="30"/>
        </w:numPr>
        <w:tabs>
          <w:tab w:val="left" w:pos="90"/>
          <w:tab w:val="clear" w:pos="720"/>
        </w:tabs>
        <w:ind w:left="1080"/>
        <w:rPr>
          <w:rFonts w:asciiTheme="minorHAnsi" w:hAnsiTheme="minorHAnsi"/>
          <w:sz w:val="22"/>
          <w:szCs w:val="22"/>
        </w:rPr>
      </w:pPr>
      <w:r w:rsidRPr="00D86F4A">
        <w:rPr>
          <w:rFonts w:asciiTheme="minorHAnsi" w:hAnsiTheme="minorHAnsi"/>
          <w:sz w:val="22"/>
          <w:szCs w:val="22"/>
        </w:rPr>
        <w:t>What do you do with that information?</w:t>
      </w:r>
    </w:p>
    <w:p w:rsidR="00D86F4A" w:rsidRPr="00D86F4A" w:rsidP="00D86F4A" w14:paraId="30B58629" w14:textId="77777777">
      <w:pPr>
        <w:pStyle w:val="Numberlvl10"/>
        <w:keepNext w:val="0"/>
        <w:keepLines w:val="0"/>
        <w:rPr>
          <w:rFonts w:asciiTheme="minorHAnsi" w:hAnsiTheme="minorHAnsi" w:cstheme="minorHAnsi"/>
          <w:sz w:val="22"/>
          <w:szCs w:val="22"/>
        </w:rPr>
      </w:pPr>
      <w:r w:rsidRPr="00D86F4A">
        <w:rPr>
          <w:rFonts w:asciiTheme="minorHAnsi" w:hAnsiTheme="minorHAnsi" w:cstheme="minorHAnsi"/>
          <w:sz w:val="22"/>
          <w:szCs w:val="22"/>
        </w:rPr>
        <w:t xml:space="preserve">Tell me about any data your office tracks </w:t>
      </w:r>
      <w:r w:rsidRPr="00D86F4A">
        <w:rPr>
          <w:rFonts w:asciiTheme="minorHAnsi" w:hAnsiTheme="minorHAnsi" w:cstheme="minorHAnsi"/>
          <w:sz w:val="22"/>
          <w:szCs w:val="22"/>
        </w:rPr>
        <w:t>with regard to</w:t>
      </w:r>
      <w:r w:rsidRPr="00D86F4A">
        <w:rPr>
          <w:rFonts w:asciiTheme="minorHAnsi" w:hAnsiTheme="minorHAnsi" w:cstheme="minorHAnsi"/>
          <w:sz w:val="22"/>
          <w:szCs w:val="22"/>
        </w:rPr>
        <w:t xml:space="preserve"> </w:t>
      </w:r>
      <w:r w:rsidRPr="00D86F4A">
        <w:rPr>
          <w:rFonts w:asciiTheme="minorHAnsi" w:hAnsiTheme="minorHAnsi" w:cstheme="minorHAnsi"/>
          <w:i/>
          <w:iCs/>
          <w:sz w:val="22"/>
          <w:szCs w:val="22"/>
        </w:rPr>
        <w:t>[tool name]</w:t>
      </w:r>
      <w:r w:rsidRPr="00D86F4A">
        <w:rPr>
          <w:rFonts w:asciiTheme="minorHAnsi" w:hAnsiTheme="minorHAnsi" w:cstheme="minorHAnsi"/>
          <w:sz w:val="22"/>
          <w:szCs w:val="22"/>
        </w:rPr>
        <w:t>.</w:t>
      </w:r>
    </w:p>
    <w:p w:rsidR="00D86F4A" w:rsidRPr="00D86F4A" w:rsidP="00D86F4A" w14:paraId="3EE8B175" w14:textId="77777777">
      <w:pPr>
        <w:pStyle w:val="Q1-FirstLevelQuestion"/>
        <w:spacing w:after="120" w:line="240" w:lineRule="auto"/>
        <w:ind w:firstLine="0"/>
        <w:jc w:val="left"/>
        <w:rPr>
          <w:rFonts w:asciiTheme="minorHAnsi" w:hAnsiTheme="minorHAnsi" w:cstheme="minorHAnsi"/>
          <w:i/>
          <w:sz w:val="22"/>
          <w:szCs w:val="22"/>
        </w:rPr>
      </w:pPr>
      <w:r w:rsidRPr="00D86F4A">
        <w:rPr>
          <w:rFonts w:asciiTheme="minorHAnsi" w:hAnsiTheme="minorHAnsi" w:cstheme="minorHAnsi"/>
          <w:i/>
          <w:sz w:val="22"/>
          <w:szCs w:val="22"/>
        </w:rPr>
        <w:t>[Probe: Number of cases flagged, number of cases followed up on, number of cases with payment error, other?]</w:t>
      </w:r>
    </w:p>
    <w:p w:rsidR="00D86F4A" w:rsidRPr="00D86F4A" w:rsidP="00E2283E" w14:paraId="7FEC9D52" w14:textId="77777777">
      <w:pPr>
        <w:pStyle w:val="Numberlvl2"/>
        <w:numPr>
          <w:ilvl w:val="0"/>
          <w:numId w:val="24"/>
        </w:numPr>
        <w:tabs>
          <w:tab w:val="left" w:pos="90"/>
          <w:tab w:val="clear" w:pos="720"/>
        </w:tabs>
        <w:ind w:left="1080"/>
        <w:rPr>
          <w:rFonts w:asciiTheme="minorHAnsi" w:hAnsiTheme="minorHAnsi"/>
          <w:sz w:val="22"/>
          <w:szCs w:val="22"/>
        </w:rPr>
      </w:pPr>
      <w:r w:rsidRPr="00D86F4A">
        <w:rPr>
          <w:rFonts w:asciiTheme="minorHAnsi" w:hAnsiTheme="minorHAnsi"/>
          <w:sz w:val="22"/>
          <w:szCs w:val="22"/>
        </w:rPr>
        <w:t>How are those data tracked?</w:t>
      </w:r>
    </w:p>
    <w:p w:rsidR="00D86F4A" w:rsidRPr="00D86F4A" w:rsidP="00D86F4A" w14:paraId="335C43C8" w14:textId="77777777">
      <w:pPr>
        <w:pStyle w:val="Q1-FirstLevelQuestion"/>
        <w:spacing w:after="120" w:line="240" w:lineRule="auto"/>
        <w:ind w:left="1080" w:firstLine="0"/>
        <w:jc w:val="left"/>
        <w:rPr>
          <w:rFonts w:asciiTheme="minorHAnsi" w:hAnsiTheme="minorHAnsi" w:cstheme="minorHAnsi"/>
          <w:i/>
          <w:iCs/>
          <w:sz w:val="22"/>
          <w:szCs w:val="22"/>
        </w:rPr>
      </w:pPr>
      <w:r w:rsidRPr="00D86F4A">
        <w:rPr>
          <w:rFonts w:asciiTheme="minorHAnsi" w:hAnsiTheme="minorHAnsi" w:cstheme="minorHAnsi"/>
          <w:i/>
          <w:iCs/>
          <w:sz w:val="22"/>
          <w:szCs w:val="22"/>
        </w:rPr>
        <w:t>[Probe: Shared database? Staff track these data on their own in various modes?]</w:t>
      </w:r>
    </w:p>
    <w:p w:rsidR="00D86F4A" w:rsidRPr="00D86F4A" w:rsidP="00E2283E" w14:paraId="75A12632" w14:textId="77777777">
      <w:pPr>
        <w:pStyle w:val="Numberlvl2"/>
        <w:keepNext/>
        <w:keepLines/>
        <w:numPr>
          <w:ilvl w:val="0"/>
          <w:numId w:val="26"/>
        </w:numPr>
        <w:tabs>
          <w:tab w:val="left" w:pos="90"/>
          <w:tab w:val="clear" w:pos="720"/>
        </w:tabs>
        <w:ind w:left="1080"/>
        <w:rPr>
          <w:rFonts w:asciiTheme="minorHAnsi" w:hAnsiTheme="minorHAnsi"/>
          <w:sz w:val="22"/>
          <w:szCs w:val="22"/>
        </w:rPr>
      </w:pPr>
      <w:r w:rsidRPr="00D86F4A">
        <w:rPr>
          <w:rFonts w:asciiTheme="minorHAnsi" w:hAnsiTheme="minorHAnsi"/>
          <w:sz w:val="22"/>
          <w:szCs w:val="22"/>
        </w:rPr>
        <w:t>What reports or other information do you receive?</w:t>
      </w:r>
    </w:p>
    <w:p w:rsidR="00D86F4A" w:rsidRPr="00D86F4A" w:rsidP="00E2283E" w14:paraId="42434480" w14:textId="77777777">
      <w:pPr>
        <w:pStyle w:val="Numberlvl2"/>
        <w:keepNext/>
        <w:keepLines/>
        <w:numPr>
          <w:ilvl w:val="0"/>
          <w:numId w:val="26"/>
        </w:numPr>
        <w:tabs>
          <w:tab w:val="left" w:pos="90"/>
          <w:tab w:val="clear" w:pos="720"/>
        </w:tabs>
        <w:ind w:left="1080"/>
        <w:rPr>
          <w:rFonts w:asciiTheme="minorHAnsi" w:hAnsiTheme="minorHAnsi"/>
          <w:sz w:val="22"/>
          <w:szCs w:val="22"/>
        </w:rPr>
      </w:pPr>
      <w:r w:rsidRPr="00D86F4A">
        <w:rPr>
          <w:rFonts w:asciiTheme="minorHAnsi" w:hAnsiTheme="minorHAnsi"/>
          <w:sz w:val="22"/>
          <w:szCs w:val="22"/>
        </w:rPr>
        <w:t xml:space="preserve">Do the data indicate whether the cases flagged using </w:t>
      </w:r>
      <w:r w:rsidRPr="00D86F4A">
        <w:rPr>
          <w:rFonts w:asciiTheme="minorHAnsi" w:hAnsiTheme="minorHAnsi"/>
          <w:i/>
          <w:sz w:val="22"/>
          <w:szCs w:val="22"/>
        </w:rPr>
        <w:t>[tool name]</w:t>
      </w:r>
      <w:r w:rsidRPr="00D86F4A">
        <w:rPr>
          <w:rFonts w:asciiTheme="minorHAnsi" w:hAnsiTheme="minorHAnsi"/>
          <w:sz w:val="22"/>
          <w:szCs w:val="22"/>
        </w:rPr>
        <w:t xml:space="preserve"> were </w:t>
      </w:r>
      <w:r w:rsidRPr="00D86F4A">
        <w:rPr>
          <w:rFonts w:asciiTheme="minorHAnsi" w:hAnsiTheme="minorHAnsi"/>
          <w:sz w:val="22"/>
          <w:szCs w:val="22"/>
        </w:rPr>
        <w:t>actually found</w:t>
      </w:r>
      <w:r w:rsidRPr="00D86F4A">
        <w:rPr>
          <w:rFonts w:asciiTheme="minorHAnsi" w:hAnsiTheme="minorHAnsi"/>
          <w:sz w:val="22"/>
          <w:szCs w:val="22"/>
        </w:rPr>
        <w:t xml:space="preserve"> to have payment errors?</w:t>
      </w:r>
    </w:p>
    <w:p w:rsidR="00D86F4A" w:rsidRPr="00D86F4A" w:rsidP="00D86F4A" w14:paraId="29A7B18D" w14:textId="77777777">
      <w:pPr>
        <w:pStyle w:val="Numberlvl10"/>
        <w:keepNext w:val="0"/>
        <w:keepLines w:val="0"/>
        <w:rPr>
          <w:rFonts w:asciiTheme="minorHAnsi" w:hAnsiTheme="minorHAnsi" w:cstheme="minorHAnsi"/>
          <w:sz w:val="22"/>
          <w:szCs w:val="22"/>
        </w:rPr>
      </w:pPr>
      <w:r w:rsidRPr="00D86F4A">
        <w:rPr>
          <w:rFonts w:asciiTheme="minorHAnsi" w:hAnsiTheme="minorHAnsi" w:cstheme="minorHAnsi"/>
          <w:sz w:val="22"/>
          <w:szCs w:val="22"/>
        </w:rPr>
        <w:t xml:space="preserve">We know this can be hard to determine, but what impact, if any, has </w:t>
      </w:r>
      <w:r w:rsidRPr="00D86F4A">
        <w:rPr>
          <w:rFonts w:asciiTheme="minorHAnsi" w:hAnsiTheme="minorHAnsi" w:cstheme="minorHAnsi"/>
          <w:i/>
          <w:iCs/>
          <w:sz w:val="22"/>
          <w:szCs w:val="22"/>
        </w:rPr>
        <w:t>[tool name]</w:t>
      </w:r>
      <w:r w:rsidRPr="00D86F4A">
        <w:rPr>
          <w:rFonts w:asciiTheme="minorHAnsi" w:hAnsiTheme="minorHAnsi" w:cstheme="minorHAnsi"/>
          <w:sz w:val="22"/>
          <w:szCs w:val="22"/>
        </w:rPr>
        <w:t xml:space="preserve"> had on payment error rates?</w:t>
      </w:r>
    </w:p>
    <w:p w:rsidR="00D86F4A" w:rsidRPr="00D86F4A" w:rsidP="00D86F4A" w14:paraId="215339E7" w14:textId="77777777">
      <w:pPr>
        <w:pStyle w:val="Q1-FirstLevelQuestion"/>
        <w:tabs>
          <w:tab w:val="left" w:pos="0"/>
          <w:tab w:val="clear" w:pos="720"/>
        </w:tabs>
        <w:spacing w:after="360" w:line="240" w:lineRule="auto"/>
        <w:ind w:firstLine="0"/>
        <w:jc w:val="left"/>
        <w:rPr>
          <w:rFonts w:asciiTheme="minorHAnsi" w:hAnsiTheme="minorHAnsi" w:cstheme="minorHAnsi"/>
          <w:i/>
          <w:sz w:val="22"/>
          <w:szCs w:val="22"/>
        </w:rPr>
      </w:pPr>
      <w:r w:rsidRPr="00D86F4A">
        <w:rPr>
          <w:rFonts w:asciiTheme="minorHAnsi" w:hAnsiTheme="minorHAnsi" w:cstheme="minorHAnsi"/>
          <w:i/>
          <w:sz w:val="22"/>
          <w:szCs w:val="22"/>
        </w:rPr>
        <w:t>[Probe to understand if this is their perception only or if they have data to point to]</w:t>
      </w:r>
    </w:p>
    <w:p w:rsidR="00D86F4A" w:rsidRPr="00745E6E" w:rsidP="00D86F4A" w14:paraId="10E117EE" w14:textId="77777777">
      <w:pPr>
        <w:pStyle w:val="Hdg1"/>
        <w:keepNext w:val="0"/>
        <w:keepLines/>
        <w:spacing w:before="360"/>
      </w:pPr>
      <w:bookmarkStart w:id="4" w:name="_Toc137638407"/>
      <w:r w:rsidRPr="00745E6E">
        <w:t>Local Context and Wrap-Up</w:t>
      </w:r>
      <w:bookmarkEnd w:id="4"/>
    </w:p>
    <w:p w:rsidR="00D86F4A" w:rsidRPr="00D86F4A" w:rsidP="00D86F4A" w14:paraId="265FC41A" w14:textId="77777777">
      <w:pPr>
        <w:keepLines/>
        <w:rPr>
          <w:rFonts w:cstheme="minorHAnsi"/>
        </w:rPr>
      </w:pPr>
      <w:r w:rsidRPr="00D86F4A">
        <w:rPr>
          <w:rFonts w:cstheme="minorHAnsi"/>
        </w:rPr>
        <w:t>This information has been very helpful. These last few questions will give me a little more understanding of your local office before we wrap up.</w:t>
      </w:r>
    </w:p>
    <w:p w:rsidR="00D86F4A" w:rsidRPr="00D86F4A" w:rsidP="00D86F4A" w14:paraId="42F2ED97" w14:textId="77777777">
      <w:pPr>
        <w:pStyle w:val="Numberlvl10"/>
        <w:keepNext w:val="0"/>
        <w:keepLines w:val="0"/>
        <w:rPr>
          <w:rFonts w:asciiTheme="minorHAnsi" w:hAnsiTheme="minorHAnsi" w:cstheme="minorHAnsi"/>
          <w:sz w:val="22"/>
          <w:szCs w:val="22"/>
        </w:rPr>
      </w:pPr>
      <w:r w:rsidRPr="00D86F4A">
        <w:rPr>
          <w:rFonts w:asciiTheme="minorHAnsi" w:hAnsiTheme="minorHAnsi" w:cstheme="minorHAnsi"/>
          <w:sz w:val="22"/>
          <w:szCs w:val="22"/>
        </w:rPr>
        <w:t>One thing I’m curious about is staff availability. In general, do you feel there are enough staff to process SNAP cases?</w:t>
      </w:r>
    </w:p>
    <w:p w:rsidR="00D86F4A" w:rsidRPr="00D86F4A" w:rsidP="00D86F4A" w14:paraId="7C919304" w14:textId="77777777">
      <w:pPr>
        <w:pStyle w:val="Q1-FirstLevelQuestion"/>
        <w:spacing w:after="120" w:line="240" w:lineRule="auto"/>
        <w:ind w:firstLine="0"/>
        <w:jc w:val="left"/>
        <w:rPr>
          <w:rFonts w:asciiTheme="minorHAnsi" w:hAnsiTheme="minorHAnsi" w:cstheme="minorHAnsi"/>
          <w:i/>
          <w:iCs/>
          <w:sz w:val="22"/>
          <w:szCs w:val="22"/>
        </w:rPr>
      </w:pPr>
      <w:r w:rsidRPr="00D86F4A">
        <w:rPr>
          <w:rFonts w:asciiTheme="minorHAnsi" w:hAnsiTheme="minorHAnsi" w:cstheme="minorHAnsi"/>
          <w:i/>
          <w:iCs/>
          <w:sz w:val="22"/>
          <w:szCs w:val="22"/>
        </w:rPr>
        <w:t>[</w:t>
      </w:r>
      <w:r w:rsidRPr="00E56E62">
        <w:rPr>
          <w:rFonts w:asciiTheme="minorHAnsi" w:hAnsiTheme="minorHAnsi" w:cstheme="minorHAnsi"/>
          <w:i/>
          <w:iCs/>
          <w:color w:val="003C79"/>
          <w:sz w:val="22"/>
          <w:szCs w:val="22"/>
        </w:rPr>
        <w:t>Yes, enough staff</w:t>
      </w:r>
      <w:r w:rsidRPr="00D86F4A">
        <w:rPr>
          <w:rFonts w:asciiTheme="minorHAnsi" w:hAnsiTheme="minorHAnsi" w:cstheme="minorHAnsi"/>
          <w:i/>
          <w:iCs/>
          <w:sz w:val="22"/>
          <w:szCs w:val="22"/>
        </w:rPr>
        <w:t>]</w:t>
      </w:r>
    </w:p>
    <w:p w:rsidR="00D86F4A" w:rsidRPr="00D86F4A" w:rsidP="00E2283E" w14:paraId="77C2067F" w14:textId="77777777">
      <w:pPr>
        <w:pStyle w:val="Numberlvl2"/>
        <w:keepNext/>
        <w:keepLines/>
        <w:numPr>
          <w:ilvl w:val="0"/>
          <w:numId w:val="25"/>
        </w:numPr>
        <w:tabs>
          <w:tab w:val="left" w:pos="90"/>
          <w:tab w:val="clear" w:pos="720"/>
        </w:tabs>
        <w:ind w:left="1080"/>
        <w:rPr>
          <w:rFonts w:asciiTheme="minorHAnsi" w:hAnsiTheme="minorHAnsi"/>
          <w:sz w:val="22"/>
          <w:szCs w:val="22"/>
        </w:rPr>
      </w:pPr>
      <w:r w:rsidRPr="00D86F4A">
        <w:rPr>
          <w:rFonts w:asciiTheme="minorHAnsi" w:hAnsiTheme="minorHAnsi"/>
          <w:sz w:val="22"/>
          <w:szCs w:val="22"/>
        </w:rPr>
        <w:t xml:space="preserve">And are there enough staff to follow up on the SNAP cases that </w:t>
      </w:r>
      <w:r w:rsidRPr="00D86F4A">
        <w:rPr>
          <w:rFonts w:asciiTheme="minorHAnsi" w:hAnsiTheme="minorHAnsi"/>
          <w:i/>
          <w:sz w:val="22"/>
          <w:szCs w:val="22"/>
        </w:rPr>
        <w:t>[tool name]</w:t>
      </w:r>
      <w:r w:rsidRPr="00D86F4A">
        <w:rPr>
          <w:rFonts w:asciiTheme="minorHAnsi" w:hAnsiTheme="minorHAnsi"/>
          <w:sz w:val="22"/>
          <w:szCs w:val="22"/>
        </w:rPr>
        <w:t xml:space="preserve"> flags?</w:t>
      </w:r>
    </w:p>
    <w:p w:rsidR="00D86F4A" w:rsidRPr="00D86F4A" w:rsidP="00D86F4A" w14:paraId="698034B0" w14:textId="77777777">
      <w:pPr>
        <w:pStyle w:val="Q1-FirstLevelQuestion"/>
        <w:spacing w:after="120" w:line="240" w:lineRule="auto"/>
        <w:ind w:firstLine="0"/>
        <w:jc w:val="left"/>
        <w:rPr>
          <w:rFonts w:asciiTheme="minorHAnsi" w:hAnsiTheme="minorHAnsi" w:cstheme="minorHAnsi"/>
          <w:i/>
          <w:iCs/>
          <w:sz w:val="22"/>
          <w:szCs w:val="22"/>
        </w:rPr>
      </w:pPr>
      <w:r w:rsidRPr="00D86F4A">
        <w:rPr>
          <w:rFonts w:asciiTheme="minorHAnsi" w:hAnsiTheme="minorHAnsi" w:cstheme="minorHAnsi"/>
          <w:i/>
          <w:iCs/>
          <w:sz w:val="22"/>
          <w:szCs w:val="22"/>
        </w:rPr>
        <w:t>[</w:t>
      </w:r>
      <w:r w:rsidRPr="00E56E62">
        <w:rPr>
          <w:rFonts w:asciiTheme="minorHAnsi" w:hAnsiTheme="minorHAnsi" w:cstheme="minorHAnsi"/>
          <w:i/>
          <w:iCs/>
          <w:color w:val="003C79"/>
          <w:sz w:val="22"/>
          <w:szCs w:val="22"/>
        </w:rPr>
        <w:t>No, not enough staff</w:t>
      </w:r>
      <w:r w:rsidRPr="00D86F4A">
        <w:rPr>
          <w:rFonts w:asciiTheme="minorHAnsi" w:hAnsiTheme="minorHAnsi" w:cstheme="minorHAnsi"/>
          <w:i/>
          <w:iCs/>
          <w:sz w:val="22"/>
          <w:szCs w:val="22"/>
        </w:rPr>
        <w:t>]</w:t>
      </w:r>
    </w:p>
    <w:p w:rsidR="00D86F4A" w:rsidRPr="00D86F4A" w:rsidP="00E2283E" w14:paraId="76723C32" w14:textId="77777777">
      <w:pPr>
        <w:pStyle w:val="Numberlvl2"/>
        <w:keepNext/>
        <w:keepLines/>
        <w:numPr>
          <w:ilvl w:val="0"/>
          <w:numId w:val="26"/>
        </w:numPr>
        <w:tabs>
          <w:tab w:val="left" w:pos="90"/>
          <w:tab w:val="clear" w:pos="720"/>
        </w:tabs>
        <w:ind w:left="1080"/>
        <w:rPr>
          <w:rFonts w:asciiTheme="minorHAnsi" w:hAnsiTheme="minorHAnsi"/>
          <w:sz w:val="22"/>
          <w:szCs w:val="22"/>
        </w:rPr>
      </w:pPr>
      <w:r w:rsidRPr="00D86F4A">
        <w:rPr>
          <w:rFonts w:asciiTheme="minorHAnsi" w:hAnsiTheme="minorHAnsi"/>
          <w:sz w:val="22"/>
          <w:szCs w:val="22"/>
        </w:rPr>
        <w:t>What types of staff do you feel are needed in your office to process SNAP cases?</w:t>
      </w:r>
    </w:p>
    <w:p w:rsidR="00D86F4A" w:rsidRPr="00D86F4A" w:rsidP="00E2283E" w14:paraId="177C3876" w14:textId="77777777">
      <w:pPr>
        <w:pStyle w:val="Numberlvl10"/>
        <w:numPr>
          <w:ilvl w:val="2"/>
          <w:numId w:val="19"/>
        </w:numPr>
        <w:spacing w:before="0"/>
        <w:rPr>
          <w:rFonts w:asciiTheme="minorHAnsi" w:hAnsiTheme="minorHAnsi" w:cstheme="minorHAnsi"/>
          <w:sz w:val="22"/>
          <w:szCs w:val="22"/>
        </w:rPr>
      </w:pPr>
      <w:r w:rsidRPr="00D86F4A">
        <w:rPr>
          <w:rFonts w:asciiTheme="minorHAnsi" w:hAnsiTheme="minorHAnsi" w:cstheme="minorHAnsi"/>
          <w:i/>
          <w:iCs/>
          <w:sz w:val="22"/>
          <w:szCs w:val="22"/>
        </w:rPr>
        <w:t>[</w:t>
      </w:r>
      <w:r w:rsidRPr="00E56E62">
        <w:rPr>
          <w:rFonts w:asciiTheme="minorHAnsi" w:hAnsiTheme="minorHAnsi" w:cstheme="minorHAnsi"/>
          <w:i/>
          <w:iCs/>
          <w:color w:val="003C79"/>
          <w:sz w:val="22"/>
          <w:szCs w:val="22"/>
        </w:rPr>
        <w:t>Supervisors/managers</w:t>
      </w:r>
      <w:r w:rsidRPr="00D86F4A">
        <w:rPr>
          <w:rFonts w:asciiTheme="minorHAnsi" w:hAnsiTheme="minorHAnsi" w:cstheme="minorHAnsi"/>
          <w:i/>
          <w:iCs/>
          <w:sz w:val="22"/>
          <w:szCs w:val="22"/>
        </w:rPr>
        <w:t>]</w:t>
      </w:r>
      <w:r w:rsidRPr="00D86F4A">
        <w:rPr>
          <w:rFonts w:asciiTheme="minorHAnsi" w:hAnsiTheme="minorHAnsi" w:cstheme="minorHAnsi"/>
          <w:sz w:val="22"/>
          <w:szCs w:val="22"/>
        </w:rPr>
        <w:t xml:space="preserve"> Which of those staff are most critical to keeping payment error rates low?</w:t>
      </w:r>
    </w:p>
    <w:p w:rsidR="00D86F4A" w:rsidRPr="00D86F4A" w:rsidP="00E2283E" w14:paraId="138EC8BB" w14:textId="77777777">
      <w:pPr>
        <w:pStyle w:val="Numberlvl2"/>
        <w:keepNext/>
        <w:keepLines/>
        <w:numPr>
          <w:ilvl w:val="0"/>
          <w:numId w:val="26"/>
        </w:numPr>
        <w:tabs>
          <w:tab w:val="left" w:pos="90"/>
          <w:tab w:val="clear" w:pos="720"/>
        </w:tabs>
        <w:ind w:left="1080"/>
        <w:rPr>
          <w:rFonts w:asciiTheme="minorHAnsi" w:hAnsiTheme="minorHAnsi"/>
          <w:sz w:val="22"/>
          <w:szCs w:val="22"/>
        </w:rPr>
      </w:pPr>
      <w:r w:rsidRPr="00D86F4A">
        <w:rPr>
          <w:rFonts w:asciiTheme="minorHAnsi" w:hAnsiTheme="minorHAnsi"/>
          <w:sz w:val="22"/>
          <w:szCs w:val="22"/>
        </w:rPr>
        <w:t xml:space="preserve">What types of staff are needed to follow up on the SNAP cases that </w:t>
      </w:r>
      <w:r w:rsidRPr="00D86F4A">
        <w:rPr>
          <w:rFonts w:asciiTheme="minorHAnsi" w:hAnsiTheme="minorHAnsi"/>
          <w:i/>
          <w:sz w:val="22"/>
          <w:szCs w:val="22"/>
        </w:rPr>
        <w:t>[tool name]</w:t>
      </w:r>
      <w:r w:rsidRPr="00D86F4A">
        <w:rPr>
          <w:rFonts w:asciiTheme="minorHAnsi" w:hAnsiTheme="minorHAnsi"/>
          <w:sz w:val="22"/>
          <w:szCs w:val="22"/>
        </w:rPr>
        <w:t xml:space="preserve"> flags?</w:t>
      </w:r>
    </w:p>
    <w:p w:rsidR="00D86F4A" w:rsidRPr="00D86F4A" w:rsidP="00E2283E" w14:paraId="67B77ACF" w14:textId="77777777">
      <w:pPr>
        <w:pStyle w:val="Numberlvl10"/>
        <w:numPr>
          <w:ilvl w:val="2"/>
          <w:numId w:val="19"/>
        </w:numPr>
        <w:spacing w:before="0"/>
        <w:rPr>
          <w:rFonts w:asciiTheme="minorHAnsi" w:hAnsiTheme="minorHAnsi" w:cstheme="minorHAnsi"/>
          <w:sz w:val="22"/>
          <w:szCs w:val="22"/>
        </w:rPr>
      </w:pPr>
      <w:r w:rsidRPr="00D86F4A">
        <w:rPr>
          <w:rFonts w:asciiTheme="minorHAnsi" w:hAnsiTheme="minorHAnsi" w:cstheme="minorHAnsi"/>
          <w:sz w:val="22"/>
          <w:szCs w:val="22"/>
        </w:rPr>
        <w:t>Are there enough of those staff in your office?</w:t>
      </w:r>
    </w:p>
    <w:p w:rsidR="00D86F4A" w:rsidRPr="00D86F4A" w:rsidP="00E2283E" w14:paraId="04EF3EFB" w14:textId="77777777">
      <w:pPr>
        <w:pStyle w:val="Numberlvl2"/>
        <w:keepNext/>
        <w:keepLines/>
        <w:numPr>
          <w:ilvl w:val="0"/>
          <w:numId w:val="26"/>
        </w:numPr>
        <w:tabs>
          <w:tab w:val="left" w:pos="90"/>
          <w:tab w:val="clear" w:pos="720"/>
        </w:tabs>
        <w:ind w:left="1080"/>
        <w:rPr>
          <w:rFonts w:asciiTheme="minorHAnsi" w:hAnsiTheme="minorHAnsi"/>
          <w:sz w:val="22"/>
          <w:szCs w:val="22"/>
        </w:rPr>
      </w:pPr>
      <w:r w:rsidRPr="00D86F4A">
        <w:rPr>
          <w:rFonts w:asciiTheme="minorHAnsi" w:hAnsiTheme="minorHAnsi"/>
          <w:sz w:val="22"/>
          <w:szCs w:val="22"/>
        </w:rPr>
        <w:t>How long has the office needed additional staff?</w:t>
      </w:r>
    </w:p>
    <w:p w:rsidR="00D86F4A" w:rsidRPr="00D86F4A" w:rsidP="00D86F4A" w14:paraId="694FC63F" w14:textId="77777777">
      <w:pPr>
        <w:pStyle w:val="Q1-FirstLevelQuestion"/>
        <w:spacing w:after="120" w:line="240" w:lineRule="auto"/>
        <w:ind w:left="1080" w:firstLine="0"/>
        <w:jc w:val="left"/>
        <w:rPr>
          <w:rFonts w:asciiTheme="minorHAnsi" w:hAnsiTheme="minorHAnsi" w:cstheme="minorHAnsi"/>
          <w:i/>
          <w:sz w:val="22"/>
          <w:szCs w:val="22"/>
        </w:rPr>
      </w:pPr>
      <w:r w:rsidRPr="00D86F4A">
        <w:rPr>
          <w:rFonts w:asciiTheme="minorHAnsi" w:hAnsiTheme="minorHAnsi" w:cstheme="minorHAnsi"/>
          <w:i/>
          <w:sz w:val="22"/>
          <w:szCs w:val="22"/>
        </w:rPr>
        <w:t>[Probe: Since before COVID-19 or more recently?]</w:t>
      </w:r>
    </w:p>
    <w:p w:rsidR="00D86F4A" w:rsidRPr="00D86F4A" w:rsidP="00E2283E" w14:paraId="34755F64" w14:textId="77777777">
      <w:pPr>
        <w:pStyle w:val="Numberlvl2"/>
        <w:keepNext/>
        <w:keepLines/>
        <w:numPr>
          <w:ilvl w:val="0"/>
          <w:numId w:val="26"/>
        </w:numPr>
        <w:tabs>
          <w:tab w:val="left" w:pos="90"/>
          <w:tab w:val="clear" w:pos="720"/>
        </w:tabs>
        <w:ind w:left="1080"/>
        <w:rPr>
          <w:rFonts w:asciiTheme="minorHAnsi" w:hAnsiTheme="minorHAnsi"/>
          <w:sz w:val="22"/>
          <w:szCs w:val="22"/>
        </w:rPr>
      </w:pPr>
      <w:r w:rsidRPr="00D86F4A">
        <w:rPr>
          <w:rFonts w:asciiTheme="minorHAnsi" w:hAnsiTheme="minorHAnsi"/>
          <w:sz w:val="22"/>
          <w:szCs w:val="22"/>
        </w:rPr>
        <w:t xml:space="preserve">How has the staff shortage affected the use of </w:t>
      </w:r>
      <w:r w:rsidRPr="00D86F4A">
        <w:rPr>
          <w:rFonts w:asciiTheme="minorHAnsi" w:hAnsiTheme="minorHAnsi"/>
          <w:i/>
          <w:sz w:val="22"/>
          <w:szCs w:val="22"/>
        </w:rPr>
        <w:t>[tool name]</w:t>
      </w:r>
      <w:r w:rsidRPr="00D86F4A">
        <w:rPr>
          <w:rFonts w:asciiTheme="minorHAnsi" w:hAnsiTheme="minorHAnsi"/>
          <w:sz w:val="22"/>
          <w:szCs w:val="22"/>
        </w:rPr>
        <w:t>?</w:t>
      </w:r>
    </w:p>
    <w:p w:rsidR="00D86F4A" w:rsidRPr="00D86F4A" w:rsidP="00E2283E" w14:paraId="15D94683" w14:textId="77777777">
      <w:pPr>
        <w:pStyle w:val="Numberlvl2"/>
        <w:keepNext/>
        <w:keepLines/>
        <w:numPr>
          <w:ilvl w:val="0"/>
          <w:numId w:val="26"/>
        </w:numPr>
        <w:tabs>
          <w:tab w:val="left" w:pos="90"/>
          <w:tab w:val="clear" w:pos="720"/>
        </w:tabs>
        <w:ind w:left="1080"/>
        <w:rPr>
          <w:rFonts w:asciiTheme="minorHAnsi" w:hAnsiTheme="minorHAnsi"/>
          <w:sz w:val="22"/>
          <w:szCs w:val="22"/>
        </w:rPr>
      </w:pPr>
      <w:r w:rsidRPr="00D86F4A">
        <w:rPr>
          <w:rFonts w:asciiTheme="minorHAnsi" w:hAnsiTheme="minorHAnsi"/>
          <w:i/>
          <w:sz w:val="22"/>
          <w:szCs w:val="22"/>
        </w:rPr>
        <w:t>[</w:t>
      </w:r>
      <w:r w:rsidRPr="00E56E62">
        <w:rPr>
          <w:rFonts w:asciiTheme="minorHAnsi" w:hAnsiTheme="minorHAnsi"/>
          <w:i/>
          <w:color w:val="003C79"/>
          <w:sz w:val="22"/>
          <w:szCs w:val="22"/>
        </w:rPr>
        <w:t>For supervisors/managers</w:t>
      </w:r>
      <w:r w:rsidRPr="00D86F4A">
        <w:rPr>
          <w:rFonts w:asciiTheme="minorHAnsi" w:hAnsiTheme="minorHAnsi"/>
          <w:i/>
          <w:sz w:val="22"/>
          <w:szCs w:val="22"/>
        </w:rPr>
        <w:t>]</w:t>
      </w:r>
      <w:r w:rsidRPr="00D86F4A">
        <w:rPr>
          <w:rFonts w:asciiTheme="minorHAnsi" w:hAnsiTheme="minorHAnsi"/>
          <w:sz w:val="22"/>
          <w:szCs w:val="22"/>
        </w:rPr>
        <w:t xml:space="preserve"> How has the staff shortage affected payment error rates?</w:t>
      </w:r>
    </w:p>
    <w:p w:rsidR="00D86F4A" w:rsidRPr="00D86F4A" w:rsidP="00D86F4A" w14:paraId="4B72D87F" w14:textId="77777777">
      <w:pPr>
        <w:pStyle w:val="Numberlvl10"/>
        <w:keepNext w:val="0"/>
        <w:keepLines w:val="0"/>
        <w:rPr>
          <w:rFonts w:asciiTheme="minorHAnsi" w:hAnsiTheme="minorHAnsi" w:cstheme="minorHAnsi"/>
          <w:sz w:val="22"/>
          <w:szCs w:val="22"/>
        </w:rPr>
      </w:pPr>
      <w:r w:rsidRPr="00D86F4A">
        <w:rPr>
          <w:rFonts w:asciiTheme="minorHAnsi" w:hAnsiTheme="minorHAnsi" w:cstheme="minorHAnsi"/>
          <w:i/>
          <w:iCs/>
          <w:sz w:val="22"/>
          <w:szCs w:val="22"/>
        </w:rPr>
        <w:t>[</w:t>
      </w:r>
      <w:r w:rsidRPr="00E56E62">
        <w:rPr>
          <w:rFonts w:asciiTheme="minorHAnsi" w:hAnsiTheme="minorHAnsi" w:cstheme="minorHAnsi"/>
          <w:i/>
          <w:iCs/>
          <w:color w:val="003C79"/>
          <w:sz w:val="22"/>
          <w:szCs w:val="22"/>
        </w:rPr>
        <w:t>For supervisors/managers</w:t>
      </w:r>
      <w:r w:rsidRPr="00D86F4A">
        <w:rPr>
          <w:rFonts w:asciiTheme="minorHAnsi" w:hAnsiTheme="minorHAnsi" w:cstheme="minorHAnsi"/>
          <w:i/>
          <w:iCs/>
          <w:sz w:val="22"/>
          <w:szCs w:val="22"/>
        </w:rPr>
        <w:t>]</w:t>
      </w:r>
      <w:r w:rsidRPr="00D86F4A">
        <w:rPr>
          <w:rFonts w:asciiTheme="minorHAnsi" w:hAnsiTheme="minorHAnsi" w:cstheme="minorHAnsi"/>
          <w:sz w:val="22"/>
          <w:szCs w:val="22"/>
        </w:rPr>
        <w:t xml:space="preserve"> Do you feel you have enough funding to process SNAP cases? Why or why not?</w:t>
      </w:r>
    </w:p>
    <w:p w:rsidR="00D86F4A" w:rsidRPr="00D86F4A" w:rsidP="00E2283E" w14:paraId="0FE84FDD" w14:textId="77777777">
      <w:pPr>
        <w:pStyle w:val="Numberlvl2"/>
        <w:keepNext/>
        <w:keepLines/>
        <w:numPr>
          <w:ilvl w:val="0"/>
          <w:numId w:val="28"/>
        </w:numPr>
        <w:tabs>
          <w:tab w:val="left" w:pos="90"/>
          <w:tab w:val="clear" w:pos="720"/>
        </w:tabs>
        <w:ind w:left="1080"/>
        <w:rPr>
          <w:rFonts w:asciiTheme="minorHAnsi" w:hAnsiTheme="minorHAnsi"/>
          <w:sz w:val="22"/>
          <w:szCs w:val="22"/>
        </w:rPr>
      </w:pPr>
      <w:r w:rsidRPr="00D86F4A">
        <w:rPr>
          <w:rFonts w:asciiTheme="minorHAnsi" w:hAnsiTheme="minorHAnsi"/>
          <w:sz w:val="22"/>
          <w:szCs w:val="22"/>
        </w:rPr>
        <w:t xml:space="preserve">Do you feel you have enough funding to follow up on the cases that </w:t>
      </w:r>
      <w:r w:rsidRPr="00D86F4A">
        <w:rPr>
          <w:rFonts w:asciiTheme="minorHAnsi" w:hAnsiTheme="minorHAnsi"/>
          <w:i/>
          <w:sz w:val="22"/>
          <w:szCs w:val="22"/>
        </w:rPr>
        <w:t>[tool name]</w:t>
      </w:r>
      <w:r w:rsidRPr="00D86F4A">
        <w:rPr>
          <w:rFonts w:asciiTheme="minorHAnsi" w:hAnsiTheme="minorHAnsi"/>
          <w:sz w:val="22"/>
          <w:szCs w:val="22"/>
        </w:rPr>
        <w:t xml:space="preserve"> flags? Why or why not?</w:t>
      </w:r>
    </w:p>
    <w:p w:rsidR="00D86F4A" w:rsidRPr="00D86F4A" w:rsidP="00E2283E" w14:paraId="5E4C8EF3" w14:textId="77777777">
      <w:pPr>
        <w:pStyle w:val="Numberlvl2"/>
        <w:keepNext/>
        <w:keepLines/>
        <w:numPr>
          <w:ilvl w:val="0"/>
          <w:numId w:val="28"/>
        </w:numPr>
        <w:tabs>
          <w:tab w:val="left" w:pos="90"/>
          <w:tab w:val="clear" w:pos="720"/>
        </w:tabs>
        <w:ind w:left="1080"/>
        <w:rPr>
          <w:rFonts w:asciiTheme="minorHAnsi" w:hAnsiTheme="minorHAnsi"/>
          <w:sz w:val="22"/>
          <w:szCs w:val="22"/>
        </w:rPr>
      </w:pPr>
      <w:r w:rsidRPr="00D86F4A">
        <w:rPr>
          <w:rFonts w:asciiTheme="minorHAnsi" w:hAnsiTheme="minorHAnsi"/>
          <w:i/>
          <w:sz w:val="22"/>
          <w:szCs w:val="22"/>
        </w:rPr>
        <w:t>[</w:t>
      </w:r>
      <w:r w:rsidRPr="00E56E62">
        <w:rPr>
          <w:rFonts w:asciiTheme="minorHAnsi" w:hAnsiTheme="minorHAnsi"/>
          <w:i/>
          <w:color w:val="003C79"/>
          <w:sz w:val="22"/>
          <w:szCs w:val="22"/>
        </w:rPr>
        <w:t>Supervisors/managers</w:t>
      </w:r>
      <w:r w:rsidRPr="00D86F4A">
        <w:rPr>
          <w:rFonts w:asciiTheme="minorHAnsi" w:hAnsiTheme="minorHAnsi"/>
          <w:i/>
          <w:sz w:val="22"/>
          <w:szCs w:val="22"/>
        </w:rPr>
        <w:t>]</w:t>
      </w:r>
      <w:r w:rsidRPr="00D86F4A">
        <w:rPr>
          <w:rFonts w:asciiTheme="minorHAnsi" w:hAnsiTheme="minorHAnsi"/>
          <w:sz w:val="22"/>
          <w:szCs w:val="22"/>
        </w:rPr>
        <w:t xml:space="preserve"> How might the funding level affect the office’s payment error rate?</w:t>
      </w:r>
    </w:p>
    <w:p w:rsidR="00D86F4A" w:rsidRPr="00683DBD" w:rsidP="00D86F4A" w14:paraId="3A14ECED" w14:textId="77777777">
      <w:pPr>
        <w:pStyle w:val="Numberlvl10"/>
        <w:keepNext w:val="0"/>
        <w:keepLines w:val="0"/>
        <w:rPr>
          <w:rFonts w:asciiTheme="minorHAnsi" w:hAnsiTheme="minorHAnsi" w:cstheme="minorHAnsi"/>
          <w:sz w:val="22"/>
          <w:szCs w:val="22"/>
        </w:rPr>
      </w:pPr>
      <w:r w:rsidRPr="00683DBD">
        <w:rPr>
          <w:rFonts w:asciiTheme="minorHAnsi" w:hAnsiTheme="minorHAnsi" w:cstheme="minorHAnsi"/>
          <w:i/>
          <w:iCs/>
          <w:sz w:val="22"/>
          <w:szCs w:val="22"/>
        </w:rPr>
        <w:t>[</w:t>
      </w:r>
      <w:r w:rsidRPr="00E56E62">
        <w:rPr>
          <w:rFonts w:asciiTheme="minorHAnsi" w:hAnsiTheme="minorHAnsi" w:cstheme="minorHAnsi"/>
          <w:i/>
          <w:iCs/>
          <w:color w:val="003C79"/>
          <w:sz w:val="22"/>
          <w:szCs w:val="22"/>
        </w:rPr>
        <w:t>For supervisors/managers</w:t>
      </w:r>
      <w:r w:rsidRPr="00683DBD">
        <w:rPr>
          <w:rFonts w:asciiTheme="minorHAnsi" w:hAnsiTheme="minorHAnsi" w:cstheme="minorHAnsi"/>
          <w:i/>
          <w:iCs/>
          <w:sz w:val="22"/>
          <w:szCs w:val="22"/>
        </w:rPr>
        <w:t>]</w:t>
      </w:r>
      <w:r w:rsidRPr="00683DBD">
        <w:rPr>
          <w:rFonts w:asciiTheme="minorHAnsi" w:hAnsiTheme="minorHAnsi" w:cstheme="minorHAnsi"/>
          <w:sz w:val="22"/>
          <w:szCs w:val="22"/>
        </w:rPr>
        <w:t xml:space="preserve"> We know that COVID-19 drastically affected what were formerly standard practices when moving a SNAP case through the eligibility determination process. For instance, offices largely stopped conducting certification interviews. How else did COVID-19 change SNAP processes in ways that may have affected payment error rates?</w:t>
      </w:r>
    </w:p>
    <w:p w:rsidR="00D86F4A" w:rsidRPr="00683DBD" w:rsidP="00D86F4A" w14:paraId="4FD2021C" w14:textId="77777777">
      <w:pPr>
        <w:pStyle w:val="ListParagraph"/>
        <w:rPr>
          <w:rFonts w:asciiTheme="minorHAnsi" w:hAnsiTheme="minorHAnsi" w:cstheme="minorHAnsi"/>
          <w:i/>
          <w:sz w:val="22"/>
          <w:szCs w:val="22"/>
        </w:rPr>
      </w:pPr>
      <w:r w:rsidRPr="00683DBD">
        <w:rPr>
          <w:rFonts w:asciiTheme="minorHAnsi" w:hAnsiTheme="minorHAnsi" w:cstheme="minorHAnsi"/>
          <w:i/>
          <w:sz w:val="22"/>
          <w:szCs w:val="22"/>
        </w:rPr>
        <w:t>[Note: Be clear on whether the impact on error rates was positive or negative]</w:t>
      </w:r>
    </w:p>
    <w:p w:rsidR="00D86F4A" w:rsidRPr="00683DBD" w:rsidP="00D86F4A" w14:paraId="46A7C6FC" w14:textId="77777777">
      <w:pPr>
        <w:pStyle w:val="Numberlvl10"/>
        <w:keepNext w:val="0"/>
        <w:keepLines w:val="0"/>
        <w:rPr>
          <w:rFonts w:asciiTheme="minorHAnsi" w:hAnsiTheme="minorHAnsi" w:cstheme="minorHAnsi"/>
          <w:sz w:val="22"/>
          <w:szCs w:val="22"/>
        </w:rPr>
      </w:pPr>
      <w:r w:rsidRPr="00683DBD">
        <w:rPr>
          <w:rFonts w:asciiTheme="minorHAnsi" w:hAnsiTheme="minorHAnsi" w:cstheme="minorHAnsi"/>
          <w:sz w:val="22"/>
          <w:szCs w:val="22"/>
        </w:rPr>
        <w:t xml:space="preserve">Are there any key challenges to successfully building or implementing tools like </w:t>
      </w:r>
      <w:r w:rsidRPr="00683DBD">
        <w:rPr>
          <w:rFonts w:asciiTheme="minorHAnsi" w:hAnsiTheme="minorHAnsi" w:cstheme="minorHAnsi"/>
          <w:i/>
          <w:iCs/>
          <w:sz w:val="22"/>
          <w:szCs w:val="22"/>
        </w:rPr>
        <w:t>[tool name]</w:t>
      </w:r>
      <w:r w:rsidRPr="00683DBD">
        <w:rPr>
          <w:rFonts w:asciiTheme="minorHAnsi" w:hAnsiTheme="minorHAnsi" w:cstheme="minorHAnsi"/>
          <w:sz w:val="22"/>
          <w:szCs w:val="22"/>
        </w:rPr>
        <w:t xml:space="preserve"> that we haven’t already discussed?</w:t>
      </w:r>
    </w:p>
    <w:p w:rsidR="00D86F4A" w:rsidRPr="00683DBD" w:rsidP="00D86F4A" w14:paraId="2D899115" w14:textId="77777777">
      <w:pPr>
        <w:pStyle w:val="Numberlvl10"/>
        <w:keepNext w:val="0"/>
        <w:keepLines w:val="0"/>
        <w:spacing w:after="240"/>
        <w:rPr>
          <w:rFonts w:asciiTheme="minorHAnsi" w:hAnsiTheme="minorHAnsi" w:cstheme="minorHAnsi"/>
          <w:sz w:val="22"/>
          <w:szCs w:val="22"/>
        </w:rPr>
      </w:pPr>
      <w:r w:rsidRPr="00683DBD">
        <w:rPr>
          <w:rFonts w:asciiTheme="minorHAnsi" w:hAnsiTheme="minorHAnsi" w:cstheme="minorHAnsi"/>
          <w:i/>
          <w:iCs/>
          <w:sz w:val="22"/>
          <w:szCs w:val="22"/>
        </w:rPr>
        <w:t>[</w:t>
      </w:r>
      <w:r w:rsidRPr="00E56E62">
        <w:rPr>
          <w:rFonts w:asciiTheme="minorHAnsi" w:hAnsiTheme="minorHAnsi" w:cstheme="minorHAnsi"/>
          <w:i/>
          <w:iCs/>
          <w:color w:val="003C79"/>
          <w:sz w:val="22"/>
          <w:szCs w:val="22"/>
        </w:rPr>
        <w:t>For supervisors/managers</w:t>
      </w:r>
      <w:r w:rsidRPr="00683DBD">
        <w:rPr>
          <w:rFonts w:asciiTheme="minorHAnsi" w:hAnsiTheme="minorHAnsi" w:cstheme="minorHAnsi"/>
          <w:i/>
          <w:iCs/>
          <w:sz w:val="22"/>
          <w:szCs w:val="22"/>
        </w:rPr>
        <w:t>]</w:t>
      </w:r>
      <w:r w:rsidRPr="00683DBD">
        <w:rPr>
          <w:rFonts w:asciiTheme="minorHAnsi" w:hAnsiTheme="minorHAnsi" w:cstheme="minorHAnsi"/>
          <w:sz w:val="22"/>
          <w:szCs w:val="22"/>
        </w:rPr>
        <w:t xml:space="preserve"> Is there anything else about the </w:t>
      </w:r>
      <w:r w:rsidRPr="00683DBD">
        <w:rPr>
          <w:rFonts w:asciiTheme="minorHAnsi" w:hAnsiTheme="minorHAnsi" w:cstheme="minorHAnsi"/>
          <w:i/>
          <w:iCs/>
          <w:sz w:val="22"/>
          <w:szCs w:val="22"/>
        </w:rPr>
        <w:t>[tool name]</w:t>
      </w:r>
      <w:r w:rsidRPr="00683DBD">
        <w:rPr>
          <w:rFonts w:asciiTheme="minorHAnsi" w:hAnsiTheme="minorHAnsi" w:cstheme="minorHAnsi"/>
          <w:sz w:val="22"/>
          <w:szCs w:val="22"/>
        </w:rPr>
        <w:t>, or payment error rates in general, that you would like to share?</w:t>
      </w:r>
    </w:p>
    <w:p w:rsidR="00A92DE9" w:rsidRPr="00A92DE9" w:rsidP="00A92DE9" w14:paraId="01B0DC2D" w14:textId="2E3260BE">
      <w:pPr>
        <w:rPr>
          <w:rFonts w:cstheme="minorHAnsi"/>
        </w:rPr>
      </w:pPr>
      <w:r w:rsidRPr="00683DBD">
        <w:rPr>
          <w:rFonts w:cstheme="minorHAnsi"/>
        </w:rPr>
        <w:t xml:space="preserve">We’ve reached the end of the interview. Thank you so much for taking the time to talk with us and share your experiences. The information you provided gave us valuable insights into how tools like </w:t>
      </w:r>
      <w:r w:rsidRPr="00683DBD">
        <w:rPr>
          <w:rFonts w:cstheme="minorHAnsi"/>
          <w:i/>
          <w:iCs/>
        </w:rPr>
        <w:t>[tool name]</w:t>
      </w:r>
      <w:r w:rsidRPr="00683DBD">
        <w:rPr>
          <w:rFonts w:cstheme="minorHAnsi"/>
        </w:rPr>
        <w:t xml:space="preserve"> work.</w:t>
      </w:r>
    </w:p>
    <w:p w:rsidR="003F649F" w:rsidP="00C00F57" w14:paraId="5A4ABCA0" w14:textId="5DFFBAE8">
      <w:pPr>
        <w:rPr>
          <w:color w:val="B12732"/>
        </w:rPr>
      </w:pPr>
      <w:r w:rsidRPr="00F57C9A">
        <w:rPr>
          <w:b/>
          <w:bCs/>
          <w:noProof/>
        </w:rPr>
        <mc:AlternateContent>
          <mc:Choice Requires="wps">
            <w:drawing>
              <wp:inline distT="0" distB="0" distL="0" distR="0">
                <wp:extent cx="5943600" cy="1677670"/>
                <wp:effectExtent l="0" t="0" r="0" b="3175"/>
                <wp:docPr id="1153559353" name="Text Box 11535593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77670"/>
                        </a:xfrm>
                        <a:prstGeom prst="rect">
                          <a:avLst/>
                        </a:prstGeom>
                        <a:solidFill>
                          <a:sysClr val="window" lastClr="FFFFFF">
                            <a:lumMod val="95000"/>
                          </a:sysClr>
                        </a:solidFill>
                        <a:ln w="9525">
                          <a:noFill/>
                          <a:miter lim="800000"/>
                          <a:headEnd/>
                          <a:tailEnd/>
                        </a:ln>
                      </wps:spPr>
                      <wps:txbx>
                        <w:txbxContent>
                          <w:p w:rsidR="00580593" w:rsidRPr="0001373F" w:rsidP="00580593" w14:textId="41DCE7A2">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624B19">
                              <w:rPr>
                                <w:rFonts w:cstheme="minorHAnsi"/>
                                <w:sz w:val="18"/>
                              </w:rPr>
                              <w:t>1</w:t>
                            </w:r>
                            <w:r w:rsidR="004246FA">
                              <w:rPr>
                                <w:rFonts w:cstheme="minorHAnsi"/>
                                <w:sz w:val="18"/>
                              </w:rPr>
                              <w:t>.25</w:t>
                            </w:r>
                            <w:r w:rsidRPr="000A6728">
                              <w:rPr>
                                <w:rFonts w:cstheme="minorHAnsi"/>
                                <w:sz w:val="18"/>
                              </w:rPr>
                              <w:t xml:space="preserve"> hour</w:t>
                            </w:r>
                            <w:r w:rsidR="004246FA">
                              <w:rPr>
                                <w:rFonts w:cstheme="minorHAnsi"/>
                                <w:sz w:val="18"/>
                              </w:rPr>
                              <w:t>s</w:t>
                            </w:r>
                            <w:r w:rsidRPr="000A6728">
                              <w:rPr>
                                <w:rFonts w:cstheme="minorHAnsi"/>
                                <w:sz w:val="18"/>
                              </w:rPr>
                              <w:t xml:space="preserve"> (</w:t>
                            </w:r>
                            <w:r w:rsidR="004246FA">
                              <w:rPr>
                                <w:rFonts w:cstheme="minorHAnsi"/>
                                <w:sz w:val="18"/>
                              </w:rPr>
                              <w:t>75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1153559353" o:spid="_x0000_i1026" type="#_x0000_t202" style="width:468pt;height:132.1pt;mso-left-percent:-10001;mso-position-horizontal-relative:char;mso-position-vertical-relative:line;mso-top-percent:-10001;mso-wrap-style:square;visibility:visible;v-text-anchor:top" fillcolor="#f2f2f2" stroked="f">
                <v:textbox style="mso-fit-shape-to-text:t">
                  <w:txbxContent>
                    <w:p w:rsidR="00580593" w:rsidRPr="0001373F" w:rsidP="00580593" w14:paraId="1A51E1A4" w14:textId="41DCE7A2">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624B19">
                        <w:rPr>
                          <w:rFonts w:cstheme="minorHAnsi"/>
                          <w:sz w:val="18"/>
                        </w:rPr>
                        <w:t>1</w:t>
                      </w:r>
                      <w:r w:rsidR="004246FA">
                        <w:rPr>
                          <w:rFonts w:cstheme="minorHAnsi"/>
                          <w:sz w:val="18"/>
                        </w:rPr>
                        <w:t>.25</w:t>
                      </w:r>
                      <w:r w:rsidRPr="000A6728">
                        <w:rPr>
                          <w:rFonts w:cstheme="minorHAnsi"/>
                          <w:sz w:val="18"/>
                        </w:rPr>
                        <w:t xml:space="preserve"> hour</w:t>
                      </w:r>
                      <w:r w:rsidR="004246FA">
                        <w:rPr>
                          <w:rFonts w:cstheme="minorHAnsi"/>
                          <w:sz w:val="18"/>
                        </w:rPr>
                        <w:t>s</w:t>
                      </w:r>
                      <w:r w:rsidRPr="000A6728">
                        <w:rPr>
                          <w:rFonts w:cstheme="minorHAnsi"/>
                          <w:sz w:val="18"/>
                        </w:rPr>
                        <w:t xml:space="preserve"> (</w:t>
                      </w:r>
                      <w:r w:rsidR="004246FA">
                        <w:rPr>
                          <w:rFonts w:cstheme="minorHAnsi"/>
                          <w:sz w:val="18"/>
                        </w:rPr>
                        <w:t>75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sectPr w:rsidSect="00B621B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5518802"/>
      <w:docPartObj>
        <w:docPartGallery w:val="Page Numbers (Bottom of Page)"/>
        <w:docPartUnique/>
      </w:docPartObj>
    </w:sdtPr>
    <w:sdtEndPr>
      <w:rPr>
        <w:rStyle w:val="FooterTitle-IPRChar"/>
        <w:rFonts w:cstheme="minorHAnsi"/>
        <w:i/>
        <w:sz w:val="20"/>
      </w:rPr>
    </w:sdtEndPr>
    <w:sdtContent>
      <w:sdt>
        <w:sdtPr>
          <w:rPr>
            <w:i/>
            <w:sz w:val="20"/>
          </w:rPr>
          <w:id w:val="1733585187"/>
          <w:docPartObj>
            <w:docPartGallery w:val="Page Numbers (Bottom of Page)"/>
            <w:docPartUnique/>
          </w:docPartObj>
        </w:sdtPr>
        <w:sdtEndPr>
          <w:rPr>
            <w:rStyle w:val="FooterTitle-IPRChar"/>
          </w:rPr>
        </w:sdtEndPr>
        <w:sdtContent>
          <w:sdt>
            <w:sdtPr>
              <w:rPr>
                <w:rFonts w:cstheme="minorHAnsi"/>
                <w:i/>
                <w:sz w:val="20"/>
              </w:rPr>
              <w:id w:val="1534078950"/>
              <w:docPartObj>
                <w:docPartGallery w:val="Page Numbers (Bottom of Page)"/>
                <w:docPartUnique/>
              </w:docPartObj>
            </w:sdtPr>
            <w:sdtEndPr>
              <w:rPr>
                <w:noProof/>
              </w:rPr>
            </w:sdtEndPr>
            <w:sdtContent>
              <w:p w:rsidR="009C475C" w:rsidRPr="006B0C13" w:rsidP="00E56E62" w14:paraId="4342AC61" w14:textId="59DA1824">
                <w:pPr>
                  <w:tabs>
                    <w:tab w:val="right" w:pos="9360"/>
                  </w:tabs>
                  <w:rPr>
                    <w:rFonts w:cstheme="minorHAnsi"/>
                  </w:rPr>
                </w:pPr>
                <w:sdt>
                  <w:sdtPr>
                    <w:rPr>
                      <w:rFonts w:cstheme="minorHAnsi"/>
                      <w:i/>
                      <w:color w:val="2B579A"/>
                      <w:sz w:val="20"/>
                      <w:shd w:val="clear" w:color="auto" w:fill="E6E6E6"/>
                    </w:rPr>
                    <w:id w:val="-301155018"/>
                    <w:docPartObj>
                      <w:docPartGallery w:val="Page Numbers (Bottom of Page)"/>
                      <w:docPartUnique/>
                    </w:docPartObj>
                  </w:sdtPr>
                  <w:sdtContent>
                    <w:r w:rsidR="006B0C13">
                      <w:rPr>
                        <w:rStyle w:val="FooterTitle-IPRChar"/>
                        <w:rFonts w:cstheme="minorHAnsi"/>
                      </w:rPr>
                      <w:t xml:space="preserve">      </w:t>
                    </w:r>
                    <w:r w:rsidR="00E56E62">
                      <w:rPr>
                        <w:rStyle w:val="FooterTitle-IPRChar"/>
                        <w:rFonts w:cstheme="minorHAnsi"/>
                      </w:rPr>
                      <w:tab/>
                    </w:r>
                    <w:r w:rsidR="00C77963">
                      <w:rPr>
                        <w:rStyle w:val="FooterTitle-IPRChar"/>
                        <w:rFonts w:cstheme="minorHAnsi"/>
                      </w:rPr>
                      <w:t>Y</w:t>
                    </w:r>
                    <w:r w:rsidR="00E56E62">
                      <w:rPr>
                        <w:rStyle w:val="FooterTitle-IPRChar"/>
                        <w:rFonts w:cstheme="minorHAnsi"/>
                      </w:rPr>
                      <w:t>-</w:t>
                    </w:r>
                    <w:r w:rsidRPr="00182CF2" w:rsidR="006B0C13">
                      <w:rPr>
                        <w:rStyle w:val="FooterTitle-IPRChar"/>
                        <w:rFonts w:cstheme="minorHAnsi"/>
                      </w:rPr>
                      <w:fldChar w:fldCharType="begin"/>
                    </w:r>
                    <w:r w:rsidRPr="00182CF2" w:rsidR="006B0C13">
                      <w:rPr>
                        <w:rStyle w:val="FooterTitle-IPRChar"/>
                        <w:rFonts w:cstheme="minorHAnsi"/>
                      </w:rPr>
                      <w:instrText xml:space="preserve"> PAGE   \* MERGEFORMAT </w:instrText>
                    </w:r>
                    <w:r w:rsidRPr="00182CF2" w:rsidR="006B0C13">
                      <w:rPr>
                        <w:rStyle w:val="FooterTitle-IPRChar"/>
                        <w:rFonts w:cstheme="minorHAnsi"/>
                      </w:rPr>
                      <w:fldChar w:fldCharType="separate"/>
                    </w:r>
                    <w:r w:rsidR="006B0C13">
                      <w:rPr>
                        <w:rStyle w:val="FooterTitle-IPRChar"/>
                        <w:rFonts w:cstheme="minorHAnsi"/>
                      </w:rPr>
                      <w:t>1</w:t>
                    </w:r>
                    <w:r w:rsidRPr="00182CF2" w:rsidR="006B0C13">
                      <w:rPr>
                        <w:rStyle w:val="FooterTitle-IPRChar"/>
                        <w:rFonts w:cstheme="minorHAnsi"/>
                      </w:rPr>
                      <w:fldChar w:fldCharType="end"/>
                    </w:r>
                  </w:sdtContent>
                </w:sdt>
              </w:p>
            </w:sdtContent>
          </w:sdt>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9967056"/>
    <w:multiLevelType w:val="hybridMultilevel"/>
    <w:tmpl w:val="65B429BA"/>
    <w:lvl w:ilvl="0">
      <w:start w:val="1"/>
      <w:numFmt w:val="lowerLetter"/>
      <w:pStyle w:val="Numberlvl2"/>
      <w:lvlText w:val="%1."/>
      <w:lvlJc w:val="left"/>
      <w:pPr>
        <w:ind w:left="1800" w:hanging="360"/>
      </w:pPr>
      <w:rPr>
        <w:rFonts w:ascii="Calibri" w:hAnsi="Calibri" w:hint="default"/>
        <w:b w:val="0"/>
        <w:i w:val="0"/>
        <w:color w:val="004785"/>
        <w:sz w:val="22"/>
      </w:rPr>
    </w:lvl>
    <w:lvl w:ilvl="1">
      <w:start w:val="1"/>
      <w:numFmt w:val="lowerRoman"/>
      <w:lvlText w:val="%2."/>
      <w:lvlJc w:val="righ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7">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8">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734D58"/>
    <w:multiLevelType w:val="multilevel"/>
    <w:tmpl w:val="94F2A9BA"/>
    <w:numStyleLink w:val="BulletListStyleRed-IPR"/>
  </w:abstractNum>
  <w:abstractNum w:abstractNumId="1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1">
    <w:nsid w:val="323B4FAE"/>
    <w:multiLevelType w:val="hybridMultilevel"/>
    <w:tmpl w:val="C75EFED4"/>
    <w:lvl w:ilvl="0">
      <w:start w:val="1"/>
      <w:numFmt w:val="lowerLetter"/>
      <w:lvlText w:val="%1."/>
      <w:lvlJc w:val="left"/>
      <w:pPr>
        <w:ind w:left="1440" w:hanging="360"/>
      </w:pPr>
      <w:rPr>
        <w:rFonts w:ascii="Calibri" w:hAnsi="Calibri" w:hint="default"/>
        <w:b w:val="0"/>
        <w:i w:val="0"/>
        <w:color w:val="004785"/>
        <w:sz w:val="22"/>
      </w:rPr>
    </w:lvl>
    <w:lvl w:ilvl="1">
      <w:start w:val="1"/>
      <w:numFmt w:val="lowerRoman"/>
      <w:lvlText w:val="%2."/>
      <w:lvlJc w:val="right"/>
      <w:pPr>
        <w:ind w:left="1350" w:hanging="360"/>
      </w:pPr>
      <w:rPr>
        <w:color w:val="31849B" w:themeColor="accent5" w:themeShade="BF"/>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Roman"/>
      <w:lvlText w:val="%5."/>
      <w:lvlJc w:val="left"/>
      <w:pPr>
        <w:ind w:left="3960" w:hanging="72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3">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BF2C0D"/>
    <w:multiLevelType w:val="multilevel"/>
    <w:tmpl w:val="E8B6423E"/>
    <w:lvl w:ilvl="0">
      <w:start w:val="1"/>
      <w:numFmt w:val="decimal"/>
      <w:pStyle w:val="Numberlvl10"/>
      <w:lvlText w:val="%1."/>
      <w:lvlJc w:val="left"/>
      <w:pPr>
        <w:ind w:left="720" w:hanging="360"/>
      </w:pPr>
      <w:rPr>
        <w:rFonts w:ascii="Calibri" w:hAnsi="Calibri" w:hint="default"/>
        <w:b w:val="0"/>
        <w:i w:val="0"/>
        <w:color w:val="004785"/>
        <w:sz w:val="22"/>
        <w:szCs w:val="24"/>
      </w:rPr>
    </w:lvl>
    <w:lvl w:ilvl="1">
      <w:start w:val="1"/>
      <w:numFmt w:val="lowerLetter"/>
      <w:lvlText w:val="%2."/>
      <w:lvlJc w:val="left"/>
      <w:pPr>
        <w:ind w:left="1080" w:hanging="360"/>
      </w:pPr>
      <w:rPr>
        <w:rFonts w:ascii="Calibri" w:hAnsi="Calibri" w:hint="default"/>
        <w:i w:val="0"/>
        <w:color w:val="004785"/>
      </w:rPr>
    </w:lvl>
    <w:lvl w:ilvl="2">
      <w:start w:val="1"/>
      <w:numFmt w:val="lowerRoman"/>
      <w:lvlText w:val="%3."/>
      <w:lvlJc w:val="left"/>
      <w:pPr>
        <w:ind w:left="1440" w:hanging="360"/>
      </w:pPr>
      <w:rPr>
        <w:rFonts w:ascii="Calibri" w:hAnsi="Calibri" w:hint="default"/>
        <w:i w:val="0"/>
        <w:color w:val="004785"/>
        <w:sz w:val="22"/>
        <w:szCs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54BC6EB8"/>
    <w:multiLevelType w:val="multilevel"/>
    <w:tmpl w:val="B84CE8A6"/>
    <w:numStyleLink w:val="TableRedNumbersList-IPR"/>
  </w:abstractNum>
  <w:abstractNum w:abstractNumId="16">
    <w:nsid w:val="57B576F9"/>
    <w:multiLevelType w:val="hybridMultilevel"/>
    <w:tmpl w:val="9B14C19E"/>
    <w:lvl w:ilvl="0">
      <w:start w:val="1"/>
      <w:numFmt w:val="decimal"/>
      <w:pStyle w:val="NumberLvl1"/>
      <w:lvlText w:val="%1."/>
      <w:lvlJc w:val="left"/>
      <w:pPr>
        <w:ind w:left="720" w:hanging="360"/>
      </w:pPr>
      <w:rPr>
        <w:rFonts w:ascii="Calibri" w:hAnsi="Calibri" w:hint="default"/>
        <w:b w:val="0"/>
        <w:i w:val="0"/>
        <w:color w:val="004785"/>
        <w:sz w:val="22"/>
        <w:szCs w:val="24"/>
      </w:rPr>
    </w:lvl>
    <w:lvl w:ilvl="1">
      <w:start w:val="1"/>
      <w:numFmt w:val="lowerLetter"/>
      <w:lvlText w:val="%2."/>
      <w:lvlJc w:val="left"/>
      <w:pPr>
        <w:ind w:left="1440" w:hanging="360"/>
      </w:pPr>
      <w:rPr>
        <w:i w:val="0"/>
        <w:color w:val="31849B" w:themeColor="accent5" w:themeShade="BF"/>
      </w:r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79A4D49"/>
    <w:multiLevelType w:val="multilevel"/>
    <w:tmpl w:val="E0FE1110"/>
    <w:numStyleLink w:val="TableRedBulletsList-IPR"/>
  </w:abstractNum>
  <w:abstractNum w:abstractNumId="18">
    <w:nsid w:val="69CF6BF8"/>
    <w:multiLevelType w:val="hybridMultilevel"/>
    <w:tmpl w:val="FAD68894"/>
    <w:lvl w:ilvl="0">
      <w:start w:val="1"/>
      <w:numFmt w:val="lowerLetter"/>
      <w:lvlText w:val="%1."/>
      <w:lvlJc w:val="left"/>
      <w:pPr>
        <w:ind w:left="1440" w:hanging="360"/>
      </w:pPr>
      <w:rPr>
        <w:rFonts w:ascii="Calibri" w:hAnsi="Calibri" w:hint="default"/>
        <w:b w:val="0"/>
        <w:i w:val="0"/>
        <w:color w:val="004785"/>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50297843">
    <w:abstractNumId w:val="19"/>
  </w:num>
  <w:num w:numId="2" w16cid:durableId="1213344047">
    <w:abstractNumId w:val="13"/>
  </w:num>
  <w:num w:numId="3" w16cid:durableId="1524660820">
    <w:abstractNumId w:val="0"/>
  </w:num>
  <w:num w:numId="4" w16cid:durableId="1490318735">
    <w:abstractNumId w:val="10"/>
  </w:num>
  <w:num w:numId="5" w16cid:durableId="2033846759">
    <w:abstractNumId w:val="6"/>
  </w:num>
  <w:num w:numId="6" w16cid:durableId="1758673575">
    <w:abstractNumId w:val="7"/>
  </w:num>
  <w:num w:numId="7" w16cid:durableId="1764523354">
    <w:abstractNumId w:val="17"/>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819463558">
    <w:abstractNumId w:val="1"/>
  </w:num>
  <w:num w:numId="9" w16cid:durableId="1432434056">
    <w:abstractNumId w:val="15"/>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666323148">
    <w:abstractNumId w:val="8"/>
  </w:num>
  <w:num w:numId="11" w16cid:durableId="737947898">
    <w:abstractNumId w:val="2"/>
  </w:num>
  <w:num w:numId="12" w16cid:durableId="972174605">
    <w:abstractNumId w:val="3"/>
  </w:num>
  <w:num w:numId="13" w16cid:durableId="470557911">
    <w:abstractNumId w:val="4"/>
    <w:lvlOverride w:ilvl="0">
      <w:lvl w:ilvl="0">
        <w:start w:val="1"/>
        <w:numFmt w:val="decimal"/>
        <w:pStyle w:val="NumbersRed-IPR"/>
        <w:lvlText w:val="%1."/>
        <w:lvlJc w:val="left"/>
        <w:pPr>
          <w:ind w:left="720" w:hanging="360"/>
        </w:pPr>
        <w:rPr>
          <w:rFonts w:hint="default"/>
          <w:color w:val="B12732"/>
        </w:rPr>
      </w:lvl>
    </w:lvlOverride>
  </w:num>
  <w:num w:numId="14" w16cid:durableId="697778963">
    <w:abstractNumId w:val="9"/>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1667783751">
    <w:abstractNumId w:val="9"/>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429157584">
    <w:abstractNumId w:val="12"/>
  </w:num>
  <w:num w:numId="17" w16cid:durableId="1841777270">
    <w:abstractNumId w:val="16"/>
  </w:num>
  <w:num w:numId="18" w16cid:durableId="1617758470">
    <w:abstractNumId w:val="5"/>
  </w:num>
  <w:num w:numId="19" w16cid:durableId="1209996378">
    <w:abstractNumId w:val="14"/>
  </w:num>
  <w:num w:numId="20" w16cid:durableId="1956057753">
    <w:abstractNumId w:val="18"/>
    <w:lvlOverride w:ilvl="0">
      <w:startOverride w:val="1"/>
    </w:lvlOverride>
  </w:num>
  <w:num w:numId="21" w16cid:durableId="1076587001">
    <w:abstractNumId w:val="18"/>
    <w:lvlOverride w:ilvl="0">
      <w:startOverride w:val="1"/>
    </w:lvlOverride>
  </w:num>
  <w:num w:numId="22" w16cid:durableId="1812361048">
    <w:abstractNumId w:val="18"/>
    <w:lvlOverride w:ilvl="0">
      <w:startOverride w:val="1"/>
    </w:lvlOverride>
  </w:num>
  <w:num w:numId="23" w16cid:durableId="722173683">
    <w:abstractNumId w:val="18"/>
    <w:lvlOverride w:ilvl="0">
      <w:startOverride w:val="1"/>
    </w:lvlOverride>
  </w:num>
  <w:num w:numId="24" w16cid:durableId="230389339">
    <w:abstractNumId w:val="18"/>
    <w:lvlOverride w:ilvl="0">
      <w:startOverride w:val="1"/>
    </w:lvlOverride>
  </w:num>
  <w:num w:numId="25" w16cid:durableId="2142308701">
    <w:abstractNumId w:val="18"/>
    <w:lvlOverride w:ilvl="0">
      <w:startOverride w:val="1"/>
    </w:lvlOverride>
  </w:num>
  <w:num w:numId="26" w16cid:durableId="1498620201">
    <w:abstractNumId w:val="18"/>
  </w:num>
  <w:num w:numId="27" w16cid:durableId="1593466088">
    <w:abstractNumId w:val="18"/>
    <w:lvlOverride w:ilvl="0">
      <w:startOverride w:val="1"/>
    </w:lvlOverride>
  </w:num>
  <w:num w:numId="28" w16cid:durableId="1931624421">
    <w:abstractNumId w:val="18"/>
    <w:lvlOverride w:ilvl="0">
      <w:startOverride w:val="1"/>
    </w:lvlOverride>
  </w:num>
  <w:num w:numId="29" w16cid:durableId="308438929">
    <w:abstractNumId w:val="18"/>
    <w:lvlOverride w:ilvl="0">
      <w:startOverride w:val="1"/>
    </w:lvlOverride>
  </w:num>
  <w:num w:numId="30" w16cid:durableId="1425951591">
    <w:abstractNumId w:val="18"/>
    <w:lvlOverride w:ilvl="0">
      <w:startOverride w:val="1"/>
    </w:lvlOverride>
  </w:num>
  <w:num w:numId="31" w16cid:durableId="447164380">
    <w:abstractNumId w:val="18"/>
    <w:lvlOverride w:ilvl="0">
      <w:startOverride w:val="1"/>
    </w:lvlOverride>
  </w:num>
  <w:num w:numId="32" w16cid:durableId="909971386">
    <w:abstractNumId w:val="18"/>
    <w:lvlOverride w:ilvl="0">
      <w:startOverride w:val="1"/>
    </w:lvlOverride>
  </w:num>
  <w:num w:numId="33" w16cid:durableId="1662923128">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Setting w:name="differentiateMultirowTableHeaders" w:uri="http://schemas.microsoft.com/office/word" w:val="1"/>
  </w:compat>
  <w:rsids>
    <w:rsidRoot w:val="00B0543A"/>
    <w:rsid w:val="00002EF2"/>
    <w:rsid w:val="00012775"/>
    <w:rsid w:val="0001373F"/>
    <w:rsid w:val="00027B3B"/>
    <w:rsid w:val="00036035"/>
    <w:rsid w:val="00037EC0"/>
    <w:rsid w:val="0004078C"/>
    <w:rsid w:val="00041885"/>
    <w:rsid w:val="00051F00"/>
    <w:rsid w:val="00065AB6"/>
    <w:rsid w:val="00094CCB"/>
    <w:rsid w:val="000A0D8C"/>
    <w:rsid w:val="000A6728"/>
    <w:rsid w:val="000C68FF"/>
    <w:rsid w:val="000C6FEB"/>
    <w:rsid w:val="000E2303"/>
    <w:rsid w:val="00120258"/>
    <w:rsid w:val="00122B35"/>
    <w:rsid w:val="00125DF4"/>
    <w:rsid w:val="0013196B"/>
    <w:rsid w:val="00150659"/>
    <w:rsid w:val="00157EAE"/>
    <w:rsid w:val="0016287B"/>
    <w:rsid w:val="00170812"/>
    <w:rsid w:val="00173CD6"/>
    <w:rsid w:val="00174035"/>
    <w:rsid w:val="0018116C"/>
    <w:rsid w:val="00182CF2"/>
    <w:rsid w:val="001861D6"/>
    <w:rsid w:val="00191BB3"/>
    <w:rsid w:val="001A5739"/>
    <w:rsid w:val="001A690E"/>
    <w:rsid w:val="001B46AA"/>
    <w:rsid w:val="001C3C6B"/>
    <w:rsid w:val="001C5605"/>
    <w:rsid w:val="001C5AC9"/>
    <w:rsid w:val="001D2A5A"/>
    <w:rsid w:val="001E0736"/>
    <w:rsid w:val="001E4086"/>
    <w:rsid w:val="00203364"/>
    <w:rsid w:val="00214A36"/>
    <w:rsid w:val="00227703"/>
    <w:rsid w:val="00244337"/>
    <w:rsid w:val="00275A9B"/>
    <w:rsid w:val="002847D0"/>
    <w:rsid w:val="002906FA"/>
    <w:rsid w:val="00294BAD"/>
    <w:rsid w:val="002B538D"/>
    <w:rsid w:val="002C2758"/>
    <w:rsid w:val="002D7582"/>
    <w:rsid w:val="002E4A32"/>
    <w:rsid w:val="002F4ECE"/>
    <w:rsid w:val="003263D4"/>
    <w:rsid w:val="003265AB"/>
    <w:rsid w:val="003273F1"/>
    <w:rsid w:val="003374E0"/>
    <w:rsid w:val="00337D45"/>
    <w:rsid w:val="003541C9"/>
    <w:rsid w:val="00357E67"/>
    <w:rsid w:val="00364220"/>
    <w:rsid w:val="003A19CB"/>
    <w:rsid w:val="003A48B3"/>
    <w:rsid w:val="003B4E07"/>
    <w:rsid w:val="003C6499"/>
    <w:rsid w:val="003C75C8"/>
    <w:rsid w:val="003D041D"/>
    <w:rsid w:val="003D1254"/>
    <w:rsid w:val="003E7EC7"/>
    <w:rsid w:val="003F649F"/>
    <w:rsid w:val="004246FA"/>
    <w:rsid w:val="00427600"/>
    <w:rsid w:val="00441547"/>
    <w:rsid w:val="00442715"/>
    <w:rsid w:val="00474C1B"/>
    <w:rsid w:val="0048146D"/>
    <w:rsid w:val="00484FE6"/>
    <w:rsid w:val="00485A11"/>
    <w:rsid w:val="00496542"/>
    <w:rsid w:val="004B4F0D"/>
    <w:rsid w:val="004B796B"/>
    <w:rsid w:val="004C5DAC"/>
    <w:rsid w:val="004D63BA"/>
    <w:rsid w:val="004E0E2F"/>
    <w:rsid w:val="004E68B3"/>
    <w:rsid w:val="004F3896"/>
    <w:rsid w:val="005038A7"/>
    <w:rsid w:val="00503EE0"/>
    <w:rsid w:val="0050748F"/>
    <w:rsid w:val="005109B4"/>
    <w:rsid w:val="00516ABE"/>
    <w:rsid w:val="00523514"/>
    <w:rsid w:val="00526B66"/>
    <w:rsid w:val="00532636"/>
    <w:rsid w:val="00540CD6"/>
    <w:rsid w:val="00565C4D"/>
    <w:rsid w:val="00566470"/>
    <w:rsid w:val="00567980"/>
    <w:rsid w:val="00580593"/>
    <w:rsid w:val="0059035F"/>
    <w:rsid w:val="005A01EC"/>
    <w:rsid w:val="005A5BEE"/>
    <w:rsid w:val="005B02CF"/>
    <w:rsid w:val="005E22AE"/>
    <w:rsid w:val="005F2F55"/>
    <w:rsid w:val="00610673"/>
    <w:rsid w:val="00611B49"/>
    <w:rsid w:val="006150ED"/>
    <w:rsid w:val="00624B19"/>
    <w:rsid w:val="00654431"/>
    <w:rsid w:val="00664A30"/>
    <w:rsid w:val="0068382F"/>
    <w:rsid w:val="00683DBD"/>
    <w:rsid w:val="00686046"/>
    <w:rsid w:val="00694E47"/>
    <w:rsid w:val="006A06D4"/>
    <w:rsid w:val="006A19A8"/>
    <w:rsid w:val="006B0C13"/>
    <w:rsid w:val="006B13A0"/>
    <w:rsid w:val="006B527B"/>
    <w:rsid w:val="006C199A"/>
    <w:rsid w:val="006C3940"/>
    <w:rsid w:val="006C51E3"/>
    <w:rsid w:val="006C61CB"/>
    <w:rsid w:val="006F3271"/>
    <w:rsid w:val="00704BED"/>
    <w:rsid w:val="00725001"/>
    <w:rsid w:val="00725E90"/>
    <w:rsid w:val="00745E6E"/>
    <w:rsid w:val="00755A9C"/>
    <w:rsid w:val="00773251"/>
    <w:rsid w:val="007A474F"/>
    <w:rsid w:val="007B10AD"/>
    <w:rsid w:val="007B4F48"/>
    <w:rsid w:val="007D1EF7"/>
    <w:rsid w:val="007D63BB"/>
    <w:rsid w:val="00800CF4"/>
    <w:rsid w:val="008144D2"/>
    <w:rsid w:val="00820375"/>
    <w:rsid w:val="008204AD"/>
    <w:rsid w:val="00820E25"/>
    <w:rsid w:val="00841F74"/>
    <w:rsid w:val="00842014"/>
    <w:rsid w:val="00872F63"/>
    <w:rsid w:val="00890220"/>
    <w:rsid w:val="008C1505"/>
    <w:rsid w:val="008C2F08"/>
    <w:rsid w:val="008C3AB3"/>
    <w:rsid w:val="008C4DE3"/>
    <w:rsid w:val="008D75B1"/>
    <w:rsid w:val="008F174D"/>
    <w:rsid w:val="008F1857"/>
    <w:rsid w:val="008F51CF"/>
    <w:rsid w:val="008F5D17"/>
    <w:rsid w:val="00903BC9"/>
    <w:rsid w:val="00924AD8"/>
    <w:rsid w:val="00934818"/>
    <w:rsid w:val="00945039"/>
    <w:rsid w:val="00950C3F"/>
    <w:rsid w:val="009712A2"/>
    <w:rsid w:val="00972B49"/>
    <w:rsid w:val="00986E98"/>
    <w:rsid w:val="009B0D30"/>
    <w:rsid w:val="009B26A3"/>
    <w:rsid w:val="009B2C98"/>
    <w:rsid w:val="009B61B1"/>
    <w:rsid w:val="009B65A2"/>
    <w:rsid w:val="009C1704"/>
    <w:rsid w:val="009C1DDE"/>
    <w:rsid w:val="009C2773"/>
    <w:rsid w:val="009C475C"/>
    <w:rsid w:val="009D3A1D"/>
    <w:rsid w:val="009E27C6"/>
    <w:rsid w:val="009E5997"/>
    <w:rsid w:val="00A04349"/>
    <w:rsid w:val="00A0610B"/>
    <w:rsid w:val="00A11D5A"/>
    <w:rsid w:val="00A216EF"/>
    <w:rsid w:val="00A37347"/>
    <w:rsid w:val="00A44617"/>
    <w:rsid w:val="00A801E9"/>
    <w:rsid w:val="00A87838"/>
    <w:rsid w:val="00A90F80"/>
    <w:rsid w:val="00A92DE9"/>
    <w:rsid w:val="00AB140C"/>
    <w:rsid w:val="00AC0402"/>
    <w:rsid w:val="00AC596C"/>
    <w:rsid w:val="00AD6BC3"/>
    <w:rsid w:val="00AE2D2D"/>
    <w:rsid w:val="00AE5566"/>
    <w:rsid w:val="00AE665E"/>
    <w:rsid w:val="00B0543A"/>
    <w:rsid w:val="00B15515"/>
    <w:rsid w:val="00B26E18"/>
    <w:rsid w:val="00B30E41"/>
    <w:rsid w:val="00B3413A"/>
    <w:rsid w:val="00B45F30"/>
    <w:rsid w:val="00B47C49"/>
    <w:rsid w:val="00B5125C"/>
    <w:rsid w:val="00B621B8"/>
    <w:rsid w:val="00B63CF8"/>
    <w:rsid w:val="00B65E01"/>
    <w:rsid w:val="00B70D5E"/>
    <w:rsid w:val="00B74301"/>
    <w:rsid w:val="00B817CD"/>
    <w:rsid w:val="00B830B8"/>
    <w:rsid w:val="00BA0CB0"/>
    <w:rsid w:val="00BA1C3C"/>
    <w:rsid w:val="00BA4B2A"/>
    <w:rsid w:val="00BA5852"/>
    <w:rsid w:val="00BB08B5"/>
    <w:rsid w:val="00BB4285"/>
    <w:rsid w:val="00BD1A8E"/>
    <w:rsid w:val="00BD5B31"/>
    <w:rsid w:val="00BE0F33"/>
    <w:rsid w:val="00C00F57"/>
    <w:rsid w:val="00C1299A"/>
    <w:rsid w:val="00C15787"/>
    <w:rsid w:val="00C17467"/>
    <w:rsid w:val="00C17CDF"/>
    <w:rsid w:val="00C32816"/>
    <w:rsid w:val="00C369AD"/>
    <w:rsid w:val="00C4543D"/>
    <w:rsid w:val="00C5090D"/>
    <w:rsid w:val="00C56A6F"/>
    <w:rsid w:val="00C70EFC"/>
    <w:rsid w:val="00C75CC3"/>
    <w:rsid w:val="00C761B9"/>
    <w:rsid w:val="00C7742B"/>
    <w:rsid w:val="00C77963"/>
    <w:rsid w:val="00CA414E"/>
    <w:rsid w:val="00CB0B96"/>
    <w:rsid w:val="00CE1323"/>
    <w:rsid w:val="00CF59EC"/>
    <w:rsid w:val="00D00738"/>
    <w:rsid w:val="00D05C42"/>
    <w:rsid w:val="00D136EF"/>
    <w:rsid w:val="00D235E9"/>
    <w:rsid w:val="00D253A5"/>
    <w:rsid w:val="00D350EB"/>
    <w:rsid w:val="00D51959"/>
    <w:rsid w:val="00D52CE2"/>
    <w:rsid w:val="00D55321"/>
    <w:rsid w:val="00D606CD"/>
    <w:rsid w:val="00D62DC7"/>
    <w:rsid w:val="00D75993"/>
    <w:rsid w:val="00D75DCB"/>
    <w:rsid w:val="00D86025"/>
    <w:rsid w:val="00D86F4A"/>
    <w:rsid w:val="00D95978"/>
    <w:rsid w:val="00D96A9C"/>
    <w:rsid w:val="00DA10F9"/>
    <w:rsid w:val="00DA6E74"/>
    <w:rsid w:val="00DA7708"/>
    <w:rsid w:val="00DC0895"/>
    <w:rsid w:val="00DD0D51"/>
    <w:rsid w:val="00DD6364"/>
    <w:rsid w:val="00DE7BAF"/>
    <w:rsid w:val="00E17AE2"/>
    <w:rsid w:val="00E2283E"/>
    <w:rsid w:val="00E26273"/>
    <w:rsid w:val="00E27A12"/>
    <w:rsid w:val="00E34854"/>
    <w:rsid w:val="00E503C7"/>
    <w:rsid w:val="00E50F22"/>
    <w:rsid w:val="00E5310D"/>
    <w:rsid w:val="00E562CE"/>
    <w:rsid w:val="00E56E62"/>
    <w:rsid w:val="00E62E7E"/>
    <w:rsid w:val="00E77747"/>
    <w:rsid w:val="00E81587"/>
    <w:rsid w:val="00E92B8F"/>
    <w:rsid w:val="00EA0641"/>
    <w:rsid w:val="00EA7371"/>
    <w:rsid w:val="00EA7E0A"/>
    <w:rsid w:val="00EC4628"/>
    <w:rsid w:val="00EC6DBE"/>
    <w:rsid w:val="00ED04A4"/>
    <w:rsid w:val="00EE0CE6"/>
    <w:rsid w:val="00EE5A73"/>
    <w:rsid w:val="00EF0BBC"/>
    <w:rsid w:val="00F171BB"/>
    <w:rsid w:val="00F20FC5"/>
    <w:rsid w:val="00F26537"/>
    <w:rsid w:val="00F51A13"/>
    <w:rsid w:val="00F5452C"/>
    <w:rsid w:val="00F57577"/>
    <w:rsid w:val="00F57C9A"/>
    <w:rsid w:val="00F61B64"/>
    <w:rsid w:val="00F76EF9"/>
    <w:rsid w:val="00F770B2"/>
    <w:rsid w:val="00FA4FE8"/>
    <w:rsid w:val="00FB18DA"/>
    <w:rsid w:val="00FB2BE9"/>
    <w:rsid w:val="00FB4466"/>
    <w:rsid w:val="00FC4E4A"/>
    <w:rsid w:val="00FE38F3"/>
    <w:rsid w:val="00FE5BE2"/>
    <w:rsid w:val="00FE649F"/>
    <w:rsid w:val="00FE7ECB"/>
    <w:rsid w:val="00FF408C"/>
    <w:rsid w:val="09FFFCAA"/>
    <w:rsid w:val="2978A12B"/>
    <w:rsid w:val="325F76A1"/>
    <w:rsid w:val="58006AE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D07395"/>
  <w15:docId w15:val="{0BDC95A5-42CE-4AE7-9C93-7446337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C49"/>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56E62"/>
    <w:pPr>
      <w:keepNext/>
      <w:spacing w:after="240" w:line="240" w:lineRule="auto"/>
      <w:jc w:val="center"/>
      <w:outlineLvl w:val="0"/>
    </w:pPr>
    <w:rPr>
      <w:rFonts w:ascii="Candara" w:hAnsi="Candara" w:eastAsiaTheme="majorEastAsia" w:cstheme="majorBidi"/>
      <w:b/>
      <w:bCs/>
      <w:color w:val="003C79"/>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qFormat/>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E56E62"/>
    <w:rPr>
      <w:rFonts w:ascii="Candara" w:hAnsi="Candara" w:eastAsiaTheme="majorEastAsia" w:cstheme="majorBidi"/>
      <w:b/>
      <w:bCs/>
      <w:color w:val="003C79"/>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174035"/>
    <w:pPr>
      <w:spacing w:after="120" w:line="480" w:lineRule="exact"/>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174035"/>
    <w:rPr>
      <w:rFonts w:ascii="Calibri" w:eastAsia="Times New Roman" w:hAnsi="Calibri" w:cs="Times New Roman"/>
      <w:color w:val="auto"/>
      <w:szCs w:val="24"/>
    </w:rPr>
  </w:style>
  <w:style w:type="numbering" w:customStyle="1" w:styleId="Bullets12ptTNRList">
    <w:name w:val="Bullets12ptTNRList"/>
    <w:uiPriority w:val="99"/>
    <w:rsid w:val="00174035"/>
    <w:pPr>
      <w:numPr>
        <w:numId w:val="16"/>
      </w:numPr>
    </w:pPr>
  </w:style>
  <w:style w:type="character" w:customStyle="1" w:styleId="normaltextrun">
    <w:name w:val="normaltextrun"/>
    <w:basedOn w:val="DefaultParagraphFont"/>
    <w:rsid w:val="00B47C49"/>
  </w:style>
  <w:style w:type="character" w:customStyle="1" w:styleId="Table-IPRChar">
    <w:name w:val="Table-IPR Char"/>
    <w:basedOn w:val="DefaultParagraphFont"/>
    <w:link w:val="Table-IPR"/>
    <w:locked/>
    <w:rsid w:val="00B47C49"/>
    <w:rPr>
      <w:sz w:val="20"/>
    </w:rPr>
  </w:style>
  <w:style w:type="paragraph" w:customStyle="1" w:styleId="Table-IPR">
    <w:name w:val="Table-IPR"/>
    <w:basedOn w:val="Normal"/>
    <w:link w:val="Table-IPRChar"/>
    <w:qFormat/>
    <w:rsid w:val="00B47C49"/>
    <w:pPr>
      <w:spacing w:after="0"/>
      <w:ind w:left="720" w:hanging="360"/>
      <w:contextualSpacing/>
    </w:pPr>
    <w:rPr>
      <w:rFonts w:ascii="Open Sans" w:hAnsi="Open Sans" w:cs="Open Sans"/>
      <w:color w:val="000000"/>
      <w:sz w:val="20"/>
    </w:rPr>
  </w:style>
  <w:style w:type="numbering" w:customStyle="1" w:styleId="NoList12">
    <w:name w:val="No List12"/>
    <w:next w:val="NoList"/>
    <w:uiPriority w:val="99"/>
    <w:semiHidden/>
    <w:unhideWhenUsed/>
    <w:rsid w:val="008F5D17"/>
  </w:style>
  <w:style w:type="character" w:customStyle="1" w:styleId="cf01">
    <w:name w:val="cf01"/>
    <w:basedOn w:val="DefaultParagraphFont"/>
    <w:rsid w:val="008F5D17"/>
    <w:rPr>
      <w:rFonts w:ascii="Segoe UI" w:hAnsi="Segoe UI" w:cs="Segoe UI" w:hint="default"/>
      <w:sz w:val="18"/>
      <w:szCs w:val="18"/>
    </w:rPr>
  </w:style>
  <w:style w:type="character" w:customStyle="1" w:styleId="cf11">
    <w:name w:val="cf11"/>
    <w:basedOn w:val="DefaultParagraphFont"/>
    <w:rsid w:val="008F5D17"/>
    <w:rPr>
      <w:rFonts w:ascii="Segoe UI" w:hAnsi="Segoe UI" w:cs="Segoe UI" w:hint="default"/>
      <w:i/>
      <w:iCs/>
      <w:sz w:val="18"/>
      <w:szCs w:val="18"/>
    </w:rPr>
  </w:style>
  <w:style w:type="character" w:customStyle="1" w:styleId="eop">
    <w:name w:val="eop"/>
    <w:basedOn w:val="DefaultParagraphFont"/>
    <w:rsid w:val="00C00F57"/>
  </w:style>
  <w:style w:type="paragraph" w:styleId="ListParagraph">
    <w:name w:val="List Paragraph"/>
    <w:link w:val="ListParagraphChar"/>
    <w:uiPriority w:val="34"/>
    <w:qFormat/>
    <w:rsid w:val="00DE7BAF"/>
    <w:pPr>
      <w:spacing w:after="0" w:line="240" w:lineRule="auto"/>
      <w:ind w:firstLine="720"/>
      <w:jc w:val="both"/>
    </w:pPr>
    <w:rPr>
      <w:rFonts w:ascii="Times New Roman" w:eastAsia="Times New Roman" w:hAnsi="Times New Roman" w:cs="Times New Roman"/>
      <w:color w:val="auto"/>
      <w:sz w:val="24"/>
      <w:szCs w:val="24"/>
    </w:rPr>
  </w:style>
  <w:style w:type="character" w:customStyle="1" w:styleId="ListParagraphChar">
    <w:name w:val="List Paragraph Char"/>
    <w:basedOn w:val="DefaultParagraphFont"/>
    <w:link w:val="ListParagraph"/>
    <w:uiPriority w:val="34"/>
    <w:rsid w:val="00DE7BAF"/>
    <w:rPr>
      <w:rFonts w:ascii="Times New Roman" w:eastAsia="Times New Roman" w:hAnsi="Times New Roman" w:cs="Times New Roman"/>
      <w:color w:val="auto"/>
      <w:sz w:val="24"/>
      <w:szCs w:val="24"/>
    </w:rPr>
  </w:style>
  <w:style w:type="paragraph" w:customStyle="1" w:styleId="SL-FlLftSgl">
    <w:name w:val="SL-Fl Lft Sgl"/>
    <w:link w:val="SL-FlLftSglChar"/>
    <w:rsid w:val="00DE7BAF"/>
    <w:pPr>
      <w:spacing w:after="0" w:line="240" w:lineRule="atLeast"/>
      <w:jc w:val="both"/>
    </w:pPr>
    <w:rPr>
      <w:rFonts w:ascii="Arial" w:eastAsia="Times New Roman" w:hAnsi="Arial" w:cs="Times New Roman"/>
      <w:color w:val="auto"/>
      <w:sz w:val="20"/>
      <w:szCs w:val="20"/>
    </w:rPr>
  </w:style>
  <w:style w:type="character" w:customStyle="1" w:styleId="SL-FlLftSglChar">
    <w:name w:val="SL-Fl Lft Sgl Char"/>
    <w:link w:val="SL-FlLftSgl"/>
    <w:rsid w:val="00DE7BAF"/>
    <w:rPr>
      <w:rFonts w:ascii="Arial" w:eastAsia="Times New Roman" w:hAnsi="Arial" w:cs="Times New Roman"/>
      <w:color w:val="auto"/>
      <w:sz w:val="20"/>
      <w:szCs w:val="20"/>
    </w:rPr>
  </w:style>
  <w:style w:type="paragraph" w:customStyle="1" w:styleId="Hdg1">
    <w:name w:val="Hdg1"/>
    <w:basedOn w:val="Heading1"/>
    <w:link w:val="Hdg1Char"/>
    <w:qFormat/>
    <w:rsid w:val="00E56E62"/>
    <w:pPr>
      <w:keepLines w:val="0"/>
      <w:pBdr>
        <w:bottom w:val="dotted" w:sz="4" w:space="1" w:color="auto"/>
      </w:pBdr>
      <w:tabs>
        <w:tab w:val="left" w:pos="1195"/>
      </w:tabs>
      <w:ind w:left="1195" w:hanging="1195"/>
      <w:jc w:val="left"/>
    </w:pPr>
    <w:rPr>
      <w:rFonts w:eastAsia="Calibri" w:cstheme="minorHAnsi"/>
      <w:bCs w:val="0"/>
      <w:color w:val="003C79"/>
      <w:sz w:val="28"/>
      <w:szCs w:val="28"/>
    </w:rPr>
  </w:style>
  <w:style w:type="character" w:customStyle="1" w:styleId="Hdg1Char">
    <w:name w:val="Hdg1 Char"/>
    <w:basedOn w:val="DefaultParagraphFont"/>
    <w:link w:val="Hdg1"/>
    <w:rsid w:val="00E56E62"/>
    <w:rPr>
      <w:rFonts w:ascii="Candara" w:eastAsia="Calibri" w:hAnsi="Candara" w:cstheme="minorHAnsi"/>
      <w:b/>
      <w:color w:val="003C79"/>
      <w:sz w:val="28"/>
      <w:szCs w:val="28"/>
    </w:rPr>
  </w:style>
  <w:style w:type="paragraph" w:customStyle="1" w:styleId="Q1-FirstLevelQuestion">
    <w:name w:val="Q1-First Level Question"/>
    <w:link w:val="Q1-FirstLevelQuestionChar"/>
    <w:rsid w:val="00DE7BAF"/>
    <w:pPr>
      <w:tabs>
        <w:tab w:val="left" w:pos="720"/>
      </w:tabs>
      <w:spacing w:after="0" w:line="240" w:lineRule="atLeast"/>
      <w:ind w:left="720" w:hanging="720"/>
      <w:jc w:val="both"/>
    </w:pPr>
    <w:rPr>
      <w:rFonts w:ascii="Arial" w:eastAsia="Times New Roman" w:hAnsi="Arial" w:cs="Times New Roman"/>
      <w:color w:val="auto"/>
      <w:sz w:val="20"/>
      <w:szCs w:val="20"/>
    </w:rPr>
  </w:style>
  <w:style w:type="character" w:customStyle="1" w:styleId="Q1-FirstLevelQuestionChar">
    <w:name w:val="Q1-First Level Question Char"/>
    <w:basedOn w:val="DefaultParagraphFont"/>
    <w:link w:val="Q1-FirstLevelQuestion"/>
    <w:rsid w:val="00DE7BAF"/>
    <w:rPr>
      <w:rFonts w:ascii="Arial" w:eastAsia="Times New Roman" w:hAnsi="Arial" w:cs="Times New Roman"/>
      <w:color w:val="auto"/>
      <w:sz w:val="20"/>
      <w:szCs w:val="20"/>
    </w:rPr>
  </w:style>
  <w:style w:type="paragraph" w:customStyle="1" w:styleId="NumberLvl1">
    <w:name w:val="NumberLvl1"/>
    <w:basedOn w:val="Q1-FirstLevelQuestion"/>
    <w:link w:val="NumberLvl1Char"/>
    <w:qFormat/>
    <w:rsid w:val="00DE7BAF"/>
    <w:pPr>
      <w:keepNext/>
      <w:keepLines/>
      <w:numPr>
        <w:numId w:val="17"/>
      </w:numPr>
      <w:spacing w:before="240" w:line="240" w:lineRule="auto"/>
      <w:jc w:val="left"/>
    </w:pPr>
    <w:rPr>
      <w:rFonts w:cstheme="minorHAnsi"/>
    </w:rPr>
  </w:style>
  <w:style w:type="paragraph" w:customStyle="1" w:styleId="Numberlvl2">
    <w:name w:val="Numberlvl2"/>
    <w:basedOn w:val="Q1-FirstLevelQuestion"/>
    <w:link w:val="Numberlvl2Char"/>
    <w:qFormat/>
    <w:rsid w:val="00DE7BAF"/>
    <w:pPr>
      <w:numPr>
        <w:numId w:val="18"/>
      </w:numPr>
      <w:spacing w:after="120" w:line="240" w:lineRule="auto"/>
      <w:jc w:val="left"/>
    </w:pPr>
    <w:rPr>
      <w:rFonts w:cstheme="minorHAnsi"/>
      <w:iCs/>
    </w:rPr>
  </w:style>
  <w:style w:type="character" w:customStyle="1" w:styleId="NumberLvl1Char">
    <w:name w:val="NumberLvl1 Char"/>
    <w:basedOn w:val="Q1-FirstLevelQuestionChar"/>
    <w:link w:val="NumberLvl1"/>
    <w:rsid w:val="00DE7BAF"/>
    <w:rPr>
      <w:rFonts w:ascii="Arial" w:eastAsia="Times New Roman" w:hAnsi="Arial" w:cstheme="minorHAnsi"/>
      <w:color w:val="auto"/>
      <w:sz w:val="20"/>
      <w:szCs w:val="20"/>
    </w:rPr>
  </w:style>
  <w:style w:type="character" w:customStyle="1" w:styleId="Numberlvl2Char">
    <w:name w:val="Numberlvl2 Char"/>
    <w:basedOn w:val="Q1-FirstLevelQuestionChar"/>
    <w:link w:val="Numberlvl2"/>
    <w:rsid w:val="00DE7BAF"/>
    <w:rPr>
      <w:rFonts w:ascii="Arial" w:eastAsia="Times New Roman" w:hAnsi="Arial" w:cstheme="minorHAnsi"/>
      <w:iCs/>
      <w:color w:val="auto"/>
      <w:sz w:val="20"/>
      <w:szCs w:val="20"/>
    </w:rPr>
  </w:style>
  <w:style w:type="paragraph" w:customStyle="1" w:styleId="Number2">
    <w:name w:val="Number2"/>
    <w:basedOn w:val="Q1-FirstLevelQuestion"/>
    <w:link w:val="Number2Char"/>
    <w:qFormat/>
    <w:rsid w:val="00DE7BAF"/>
    <w:pPr>
      <w:keepNext/>
      <w:keepLines/>
      <w:spacing w:after="120" w:line="240" w:lineRule="auto"/>
      <w:ind w:left="1440" w:hanging="360"/>
      <w:jc w:val="left"/>
    </w:pPr>
    <w:rPr>
      <w:rFonts w:asciiTheme="minorHAnsi" w:hAnsiTheme="minorHAnsi" w:cstheme="minorHAnsi"/>
      <w:sz w:val="22"/>
      <w:szCs w:val="22"/>
    </w:rPr>
  </w:style>
  <w:style w:type="character" w:customStyle="1" w:styleId="Number2Char">
    <w:name w:val="Number2 Char"/>
    <w:basedOn w:val="DefaultParagraphFont"/>
    <w:link w:val="Number2"/>
    <w:rsid w:val="00DE7BAF"/>
    <w:rPr>
      <w:rFonts w:eastAsia="Times New Roman" w:asciiTheme="minorHAnsi" w:hAnsiTheme="minorHAnsi" w:cstheme="minorHAnsi"/>
      <w:color w:val="auto"/>
    </w:rPr>
  </w:style>
  <w:style w:type="paragraph" w:customStyle="1" w:styleId="Number1">
    <w:name w:val="Number1"/>
    <w:basedOn w:val="Q1-FirstLevelQuestion"/>
    <w:link w:val="Number1Char"/>
    <w:qFormat/>
    <w:rsid w:val="00DE7BAF"/>
    <w:pPr>
      <w:keepNext/>
      <w:keepLines/>
      <w:spacing w:after="120" w:line="240" w:lineRule="auto"/>
      <w:ind w:hanging="360"/>
      <w:jc w:val="left"/>
    </w:pPr>
    <w:rPr>
      <w:rFonts w:cstheme="minorHAnsi"/>
    </w:rPr>
  </w:style>
  <w:style w:type="character" w:customStyle="1" w:styleId="Number1Char">
    <w:name w:val="Number1 Char"/>
    <w:basedOn w:val="Q1-FirstLevelQuestionChar"/>
    <w:link w:val="Number1"/>
    <w:rsid w:val="00DE7BAF"/>
    <w:rPr>
      <w:rFonts w:ascii="Arial" w:eastAsia="Times New Roman" w:hAnsi="Arial" w:cstheme="minorHAnsi"/>
      <w:color w:val="auto"/>
      <w:sz w:val="20"/>
      <w:szCs w:val="20"/>
    </w:rPr>
  </w:style>
  <w:style w:type="paragraph" w:customStyle="1" w:styleId="Numberlvl10">
    <w:name w:val="Numberlvl1"/>
    <w:basedOn w:val="Q1-FirstLevelQuestion"/>
    <w:link w:val="Numberlvl1Char0"/>
    <w:qFormat/>
    <w:rsid w:val="00D86F4A"/>
    <w:pPr>
      <w:keepNext/>
      <w:keepLines/>
      <w:numPr>
        <w:numId w:val="19"/>
      </w:numPr>
      <w:spacing w:before="240" w:after="120" w:line="240" w:lineRule="auto"/>
      <w:jc w:val="left"/>
    </w:pPr>
    <w:rPr>
      <w:rFonts w:ascii="Calibri" w:hAnsi="Calibri" w:cs="Calibri"/>
    </w:rPr>
  </w:style>
  <w:style w:type="character" w:customStyle="1" w:styleId="Numberlvl1Char0">
    <w:name w:val="Numberlvl1 Char"/>
    <w:basedOn w:val="Q1-FirstLevelQuestionChar"/>
    <w:link w:val="Numberlvl10"/>
    <w:rsid w:val="00D86F4A"/>
    <w:rPr>
      <w:rFonts w:ascii="Calibri" w:eastAsia="Times New Roman" w:hAnsi="Calibri" w:cs="Calibri"/>
      <w:color w:val="auto"/>
      <w:sz w:val="20"/>
      <w:szCs w:val="20"/>
    </w:rPr>
  </w:style>
  <w:style w:type="paragraph" w:styleId="Revision">
    <w:name w:val="Revision"/>
    <w:hidden/>
    <w:uiPriority w:val="99"/>
    <w:semiHidden/>
    <w:rsid w:val="00841F74"/>
    <w:pPr>
      <w:spacing w:after="0" w:line="240" w:lineRule="auto"/>
    </w:pPr>
    <w:rPr>
      <w:rFonts w:ascii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7" ma:contentTypeDescription="Create a new document." ma:contentTypeScope="" ma:versionID="bfeeefa9949149aa232ddead1034e26d">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e389ed0c220eaf3a5108c3745516a381"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C668D-2D37-4DEF-93EB-7A9F7177F70E}">
  <ds:schemaRefs>
    <ds:schemaRef ds:uri="http://schemas.openxmlformats.org/officeDocument/2006/bibliography"/>
  </ds:schemaRefs>
</ds:datastoreItem>
</file>

<file path=customXml/itemProps2.xml><?xml version="1.0" encoding="utf-8"?>
<ds:datastoreItem xmlns:ds="http://schemas.openxmlformats.org/officeDocument/2006/customXml" ds:itemID="{6A7BD16C-B195-46C4-9728-3E64CFA619A7}">
  <ds:schemaRefs>
    <ds:schemaRef ds:uri="02d48562-ca8f-4072-bf71-9fef426ffa83"/>
    <ds:schemaRef ds:uri="http://schemas.microsoft.com/office/infopath/2007/PartnerControls"/>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b105fc2d-49d5-4dbd-bff6-19252311612d"/>
    <ds:schemaRef ds:uri="http://www.w3.org/XML/1998/namespace"/>
  </ds:schemaRefs>
</ds:datastoreItem>
</file>

<file path=customXml/itemProps3.xml><?xml version="1.0" encoding="utf-8"?>
<ds:datastoreItem xmlns:ds="http://schemas.openxmlformats.org/officeDocument/2006/customXml" ds:itemID="{2EC4EB1E-3A23-4772-805C-FF88CA63B1FE}">
  <ds:schemaRefs>
    <ds:schemaRef ds:uri="http://schemas.microsoft.com/sharepoint/v3/contenttype/forms"/>
  </ds:schemaRefs>
</ds:datastoreItem>
</file>

<file path=customXml/itemProps4.xml><?xml version="1.0" encoding="utf-8"?>
<ds:datastoreItem xmlns:ds="http://schemas.openxmlformats.org/officeDocument/2006/customXml" ds:itemID="{CDABBC8B-A39F-4F9E-8625-220BAD89B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Kelley Calvin</cp:lastModifiedBy>
  <cp:revision>17</cp:revision>
  <cp:lastPrinted>2015-05-26T19:17:00Z</cp:lastPrinted>
  <dcterms:created xsi:type="dcterms:W3CDTF">2023-06-15T19:22:00Z</dcterms:created>
  <dcterms:modified xsi:type="dcterms:W3CDTF">2024-02-07T18:54:00Z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