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0A9E" w:rsidRPr="008C5A79" w:rsidP="00EB183C" w14:paraId="3D94F0C4" w14:textId="77777777">
      <w:pPr>
        <w:spacing w:after="120"/>
        <w:jc w:val="center"/>
        <w:rPr>
          <w:b/>
          <w:sz w:val="24"/>
          <w:szCs w:val="24"/>
        </w:rPr>
      </w:pPr>
      <w:r w:rsidRPr="008C5A79">
        <w:rPr>
          <w:b/>
          <w:sz w:val="24"/>
          <w:szCs w:val="24"/>
        </w:rPr>
        <w:t xml:space="preserve">OMB </w:t>
      </w:r>
      <w:r w:rsidRPr="008C5A79">
        <w:rPr>
          <w:b/>
          <w:sz w:val="24"/>
          <w:szCs w:val="24"/>
        </w:rPr>
        <w:t>Non-Substantive Change Request</w:t>
      </w:r>
    </w:p>
    <w:p w:rsidR="002E17BA" w:rsidRPr="008C5A79" w:rsidP="00EB183C" w14:paraId="15E567B2" w14:textId="77777777">
      <w:pPr>
        <w:spacing w:after="120"/>
        <w:jc w:val="center"/>
        <w:rPr>
          <w:b/>
          <w:sz w:val="24"/>
          <w:szCs w:val="24"/>
        </w:rPr>
      </w:pPr>
      <w:r w:rsidRPr="008C5A79">
        <w:rPr>
          <w:b/>
          <w:sz w:val="24"/>
          <w:szCs w:val="24"/>
        </w:rPr>
        <w:t>Department: Commerce</w:t>
      </w:r>
    </w:p>
    <w:p w:rsidR="002E17BA" w:rsidRPr="008C5A79" w:rsidP="00EB183C" w14:paraId="1CC7DF00" w14:textId="77777777">
      <w:pPr>
        <w:spacing w:after="120"/>
        <w:jc w:val="center"/>
        <w:rPr>
          <w:b/>
          <w:sz w:val="24"/>
          <w:szCs w:val="24"/>
        </w:rPr>
      </w:pPr>
      <w:r w:rsidRPr="008C5A79">
        <w:rPr>
          <w:b/>
          <w:sz w:val="24"/>
          <w:szCs w:val="24"/>
        </w:rPr>
        <w:t>Agency: U.S. Census Bureau</w:t>
      </w:r>
    </w:p>
    <w:p w:rsidR="004C0A9E" w:rsidRPr="008C5A79" w:rsidP="00EB183C" w14:paraId="3AC2B37B" w14:textId="0B535973">
      <w:pPr>
        <w:spacing w:after="120"/>
        <w:jc w:val="center"/>
        <w:rPr>
          <w:b/>
          <w:sz w:val="24"/>
          <w:szCs w:val="24"/>
        </w:rPr>
      </w:pPr>
      <w:r w:rsidRPr="008C5A79">
        <w:rPr>
          <w:b/>
          <w:sz w:val="24"/>
          <w:szCs w:val="24"/>
        </w:rPr>
        <w:t xml:space="preserve">Title: </w:t>
      </w:r>
      <w:r w:rsidR="003A2CB7">
        <w:rPr>
          <w:b/>
          <w:sz w:val="24"/>
          <w:szCs w:val="24"/>
        </w:rPr>
        <w:t xml:space="preserve">Census </w:t>
      </w:r>
      <w:r w:rsidR="008F3A8B">
        <w:rPr>
          <w:b/>
          <w:sz w:val="24"/>
          <w:szCs w:val="24"/>
        </w:rPr>
        <w:t>Household</w:t>
      </w:r>
      <w:r w:rsidR="003A2CB7">
        <w:rPr>
          <w:b/>
          <w:sz w:val="24"/>
          <w:szCs w:val="24"/>
        </w:rPr>
        <w:t xml:space="preserve"> Panel (CHP)</w:t>
      </w:r>
    </w:p>
    <w:p w:rsidR="004C0A9E" w:rsidRPr="008C5A79" w:rsidP="00EB183C" w14:paraId="5A6C3D2A" w14:textId="38A7D988">
      <w:pPr>
        <w:spacing w:after="120"/>
        <w:jc w:val="center"/>
        <w:rPr>
          <w:b/>
          <w:sz w:val="24"/>
          <w:szCs w:val="24"/>
        </w:rPr>
      </w:pPr>
      <w:r w:rsidRPr="008C5A79">
        <w:rPr>
          <w:b/>
          <w:sz w:val="24"/>
          <w:szCs w:val="24"/>
        </w:rPr>
        <w:t xml:space="preserve">OMB </w:t>
      </w:r>
      <w:r w:rsidRPr="008C5A79" w:rsidR="002E17BA">
        <w:rPr>
          <w:b/>
          <w:sz w:val="24"/>
          <w:szCs w:val="24"/>
        </w:rPr>
        <w:t>Control N</w:t>
      </w:r>
      <w:r w:rsidRPr="008C5A79">
        <w:rPr>
          <w:b/>
          <w:sz w:val="24"/>
          <w:szCs w:val="24"/>
        </w:rPr>
        <w:t>umber</w:t>
      </w:r>
      <w:r w:rsidRPr="008C5A79" w:rsidR="002E17BA">
        <w:rPr>
          <w:b/>
          <w:sz w:val="24"/>
          <w:szCs w:val="24"/>
        </w:rPr>
        <w:t>:</w:t>
      </w:r>
      <w:r w:rsidRPr="008C5A79">
        <w:rPr>
          <w:b/>
          <w:sz w:val="24"/>
          <w:szCs w:val="24"/>
        </w:rPr>
        <w:t xml:space="preserve"> 0607-</w:t>
      </w:r>
      <w:r w:rsidRPr="008C5A79" w:rsidR="00E41FB8">
        <w:rPr>
          <w:b/>
          <w:sz w:val="24"/>
          <w:szCs w:val="24"/>
        </w:rPr>
        <w:t>10</w:t>
      </w:r>
      <w:r w:rsidR="003A2CB7">
        <w:rPr>
          <w:b/>
          <w:sz w:val="24"/>
          <w:szCs w:val="24"/>
        </w:rPr>
        <w:t>2</w:t>
      </w:r>
      <w:r w:rsidR="008F3A8B">
        <w:rPr>
          <w:b/>
          <w:sz w:val="24"/>
          <w:szCs w:val="24"/>
        </w:rPr>
        <w:t>5</w:t>
      </w:r>
    </w:p>
    <w:p w:rsidR="004C0A9E" w:rsidRPr="008C5A79" w:rsidP="004C0A9E" w14:paraId="0573590A" w14:textId="77777777">
      <w:pPr>
        <w:jc w:val="center"/>
        <w:rPr>
          <w:sz w:val="24"/>
          <w:szCs w:val="24"/>
        </w:rPr>
      </w:pPr>
      <w:r>
        <w:rPr>
          <w:sz w:val="24"/>
          <w:szCs w:val="24"/>
        </w:rPr>
        <w:pict>
          <v:rect id="_x0000_i1025" style="width:0;height:1.5pt" o:hralign="center" o:hrstd="t" o:hr="t" fillcolor="#a0a0a0" stroked="f"/>
        </w:pict>
      </w:r>
    </w:p>
    <w:p w:rsidR="00AD1D5D" w:rsidRPr="008C5A79" w:rsidP="00AD1D5D" w14:paraId="352B93E0" w14:textId="6A4ECFEC">
      <w:pPr>
        <w:spacing w:after="0" w:line="276" w:lineRule="auto"/>
        <w:rPr>
          <w:sz w:val="24"/>
          <w:szCs w:val="24"/>
        </w:rPr>
      </w:pPr>
      <w:r w:rsidRPr="005728FF">
        <w:rPr>
          <w:sz w:val="24"/>
          <w:szCs w:val="24"/>
        </w:rPr>
        <w:t xml:space="preserve">The U.S. Census Bureau requests a non-substantive change to the currently approved </w:t>
      </w:r>
      <w:r w:rsidRPr="005728FF" w:rsidR="003A2CB7">
        <w:rPr>
          <w:sz w:val="24"/>
          <w:szCs w:val="24"/>
        </w:rPr>
        <w:t xml:space="preserve">CHP </w:t>
      </w:r>
      <w:r w:rsidRPr="005728FF">
        <w:rPr>
          <w:sz w:val="24"/>
          <w:szCs w:val="24"/>
        </w:rPr>
        <w:t xml:space="preserve">Information Collection Request. The Census Bureau received </w:t>
      </w:r>
      <w:r w:rsidRPr="005728FF" w:rsidR="00E41FB8">
        <w:rPr>
          <w:sz w:val="24"/>
          <w:szCs w:val="24"/>
        </w:rPr>
        <w:t xml:space="preserve">clearance on </w:t>
      </w:r>
      <w:r w:rsidR="008F3A8B">
        <w:rPr>
          <w:sz w:val="24"/>
          <w:szCs w:val="24"/>
        </w:rPr>
        <w:t>June 29</w:t>
      </w:r>
      <w:r w:rsidRPr="005728FF" w:rsidR="003A2CB7">
        <w:rPr>
          <w:sz w:val="24"/>
          <w:szCs w:val="24"/>
        </w:rPr>
        <w:t>, 2023</w:t>
      </w:r>
      <w:r w:rsidRPr="005728FF" w:rsidR="000D4782">
        <w:rPr>
          <w:sz w:val="24"/>
          <w:szCs w:val="24"/>
        </w:rPr>
        <w:t xml:space="preserve">. </w:t>
      </w:r>
      <w:r w:rsidRPr="005728FF" w:rsidR="00F96850">
        <w:rPr>
          <w:sz w:val="24"/>
          <w:szCs w:val="24"/>
        </w:rPr>
        <w:t xml:space="preserve">We request approval for this change in time for the </w:t>
      </w:r>
      <w:r w:rsidR="008F3A8B">
        <w:rPr>
          <w:sz w:val="24"/>
          <w:szCs w:val="24"/>
        </w:rPr>
        <w:t>replenishment</w:t>
      </w:r>
      <w:r w:rsidRPr="005728FF" w:rsidR="003A2CB7">
        <w:rPr>
          <w:sz w:val="24"/>
          <w:szCs w:val="24"/>
        </w:rPr>
        <w:t xml:space="preserve"> operation</w:t>
      </w:r>
      <w:r w:rsidRPr="005728FF" w:rsidR="00F96850">
        <w:rPr>
          <w:sz w:val="24"/>
          <w:szCs w:val="24"/>
        </w:rPr>
        <w:t>, which</w:t>
      </w:r>
      <w:r w:rsidRPr="005728FF" w:rsidR="000D4782">
        <w:rPr>
          <w:sz w:val="24"/>
          <w:szCs w:val="24"/>
        </w:rPr>
        <w:t xml:space="preserve"> </w:t>
      </w:r>
      <w:r w:rsidRPr="005728FF" w:rsidR="00F96850">
        <w:rPr>
          <w:sz w:val="24"/>
          <w:szCs w:val="24"/>
        </w:rPr>
        <w:t xml:space="preserve">begins </w:t>
      </w:r>
      <w:r w:rsidR="008F3A8B">
        <w:rPr>
          <w:sz w:val="24"/>
          <w:szCs w:val="24"/>
        </w:rPr>
        <w:t>March 5</w:t>
      </w:r>
      <w:r w:rsidR="003436C2">
        <w:rPr>
          <w:sz w:val="24"/>
          <w:szCs w:val="24"/>
        </w:rPr>
        <w:t>,</w:t>
      </w:r>
      <w:r w:rsidRPr="005728FF" w:rsidR="003A2CB7">
        <w:rPr>
          <w:sz w:val="24"/>
          <w:szCs w:val="24"/>
        </w:rPr>
        <w:t xml:space="preserve"> </w:t>
      </w:r>
      <w:r w:rsidRPr="005728FF" w:rsidR="003A2CB7">
        <w:rPr>
          <w:sz w:val="24"/>
          <w:szCs w:val="24"/>
        </w:rPr>
        <w:t>202</w:t>
      </w:r>
      <w:r w:rsidR="009E1A5E">
        <w:rPr>
          <w:sz w:val="24"/>
          <w:szCs w:val="24"/>
        </w:rPr>
        <w:t>4</w:t>
      </w:r>
      <w:r w:rsidRPr="005728FF" w:rsidR="003A2CB7">
        <w:rPr>
          <w:sz w:val="24"/>
          <w:szCs w:val="24"/>
        </w:rPr>
        <w:t xml:space="preserve"> and ends </w:t>
      </w:r>
      <w:r w:rsidR="008F3A8B">
        <w:rPr>
          <w:sz w:val="24"/>
          <w:szCs w:val="24"/>
        </w:rPr>
        <w:t>April 9</w:t>
      </w:r>
      <w:r w:rsidR="003436C2">
        <w:rPr>
          <w:sz w:val="24"/>
          <w:szCs w:val="24"/>
        </w:rPr>
        <w:t>, 2024</w:t>
      </w:r>
      <w:r w:rsidRPr="005728FF" w:rsidR="003A2CB7">
        <w:rPr>
          <w:sz w:val="24"/>
          <w:szCs w:val="24"/>
        </w:rPr>
        <w:t>.</w:t>
      </w:r>
    </w:p>
    <w:p w:rsidR="00AD1D5D" w:rsidRPr="008C5A79" w:rsidP="00AD1D5D" w14:paraId="63D4B78A" w14:textId="77777777">
      <w:pPr>
        <w:spacing w:after="0" w:line="276" w:lineRule="auto"/>
        <w:rPr>
          <w:sz w:val="24"/>
          <w:szCs w:val="24"/>
        </w:rPr>
      </w:pPr>
    </w:p>
    <w:p w:rsidR="00E03850" w:rsidRPr="008C5A79" w:rsidP="00B451DE" w14:paraId="729207B1" w14:textId="7057B28E">
      <w:pPr>
        <w:spacing w:after="120" w:line="276" w:lineRule="auto"/>
        <w:rPr>
          <w:sz w:val="24"/>
          <w:szCs w:val="24"/>
        </w:rPr>
      </w:pPr>
      <w:r w:rsidRPr="008C5A79">
        <w:rPr>
          <w:b/>
          <w:sz w:val="24"/>
          <w:szCs w:val="24"/>
        </w:rPr>
        <w:t>Background</w:t>
      </w:r>
      <w:r w:rsidRPr="008C5A79" w:rsidR="002E17BA">
        <w:rPr>
          <w:sz w:val="24"/>
          <w:szCs w:val="24"/>
        </w:rPr>
        <w:t xml:space="preserve"> </w:t>
      </w:r>
      <w:r w:rsidRPr="008C5A79" w:rsidR="00DE3FA7">
        <w:rPr>
          <w:b/>
          <w:bCs/>
          <w:sz w:val="24"/>
          <w:szCs w:val="24"/>
        </w:rPr>
        <w:t>and Justification</w:t>
      </w:r>
    </w:p>
    <w:p w:rsidR="003436C2" w:rsidP="00AD1D5D" w14:paraId="12D28B0A" w14:textId="22511444">
      <w:pPr>
        <w:spacing w:after="0" w:line="276" w:lineRule="auto"/>
        <w:rPr>
          <w:sz w:val="24"/>
          <w:szCs w:val="24"/>
        </w:rPr>
      </w:pPr>
      <w:r w:rsidRPr="003436C2">
        <w:rPr>
          <w:sz w:val="24"/>
          <w:szCs w:val="24"/>
        </w:rPr>
        <w:t xml:space="preserve">The Census </w:t>
      </w:r>
      <w:r w:rsidR="008F3A8B">
        <w:rPr>
          <w:sz w:val="24"/>
          <w:szCs w:val="24"/>
        </w:rPr>
        <w:t>Household</w:t>
      </w:r>
      <w:r w:rsidRPr="003436C2">
        <w:rPr>
          <w:sz w:val="24"/>
          <w:szCs w:val="24"/>
        </w:rPr>
        <w:t xml:space="preserve"> Panel is a </w:t>
      </w:r>
      <w:r w:rsidRPr="00CD6C4D" w:rsidR="008F3A8B">
        <w:rPr>
          <w:rFonts w:ascii="Calibri" w:hAnsi="Calibri" w:cs="Calibri"/>
          <w:bCs/>
          <w:sz w:val="24"/>
        </w:rPr>
        <w:t xml:space="preserve">probability-based nationwide survey panel to test the methods to collect data on a variety of topics of interest, and for conducting experimentation on alternative question wording and methodological approaches. The goal of the Census Household Panel is to ensure availability of frequent data collection for nationwide estimates on a variety of topics </w:t>
      </w:r>
      <w:r w:rsidR="008F3A8B">
        <w:rPr>
          <w:rFonts w:ascii="Calibri" w:hAnsi="Calibri" w:cs="Calibri"/>
          <w:bCs/>
          <w:sz w:val="24"/>
        </w:rPr>
        <w:t>for</w:t>
      </w:r>
      <w:r w:rsidRPr="00CD6C4D" w:rsidR="008F3A8B">
        <w:rPr>
          <w:rFonts w:ascii="Calibri" w:hAnsi="Calibri" w:cs="Calibri"/>
          <w:bCs/>
          <w:sz w:val="24"/>
        </w:rPr>
        <w:t xml:space="preserve"> a variety of subgroups of the population, meeting standards for transparent quality reporting of the Federal Statistical Agencies and the Office of Management and Budget (OMB).  </w:t>
      </w:r>
      <w:r w:rsidR="005A3E7F">
        <w:rPr>
          <w:sz w:val="24"/>
          <w:szCs w:val="24"/>
        </w:rPr>
        <w:t>The purpose of the replenishment operation is to supplement the panel to reach the goal of recruiting at least 15,000 panel members.</w:t>
      </w:r>
    </w:p>
    <w:p w:rsidR="003436C2" w:rsidP="00AD1D5D" w14:paraId="7AECE8FC" w14:textId="77777777">
      <w:pPr>
        <w:spacing w:after="0" w:line="276" w:lineRule="auto"/>
        <w:rPr>
          <w:sz w:val="24"/>
          <w:szCs w:val="24"/>
        </w:rPr>
      </w:pPr>
    </w:p>
    <w:p w:rsidR="003A2CB7" w:rsidP="00AD1D5D" w14:paraId="680468A2" w14:textId="7326106F">
      <w:pPr>
        <w:spacing w:after="0" w:line="276" w:lineRule="auto"/>
        <w:rPr>
          <w:sz w:val="24"/>
          <w:szCs w:val="24"/>
        </w:rPr>
      </w:pPr>
      <w:r>
        <w:rPr>
          <w:sz w:val="24"/>
          <w:szCs w:val="24"/>
        </w:rPr>
        <w:t>During the initial recruitment</w:t>
      </w:r>
      <w:r>
        <w:rPr>
          <w:sz w:val="24"/>
          <w:szCs w:val="24"/>
        </w:rPr>
        <w:t xml:space="preserve">, we </w:t>
      </w:r>
      <w:r>
        <w:rPr>
          <w:sz w:val="24"/>
          <w:szCs w:val="24"/>
        </w:rPr>
        <w:t>identified</w:t>
      </w:r>
      <w:r>
        <w:rPr>
          <w:sz w:val="24"/>
          <w:szCs w:val="24"/>
        </w:rPr>
        <w:t xml:space="preserve"> some</w:t>
      </w:r>
      <w:r w:rsidRPr="003A2CB7">
        <w:rPr>
          <w:sz w:val="24"/>
          <w:szCs w:val="24"/>
        </w:rPr>
        <w:t xml:space="preserve"> </w:t>
      </w:r>
      <w:r>
        <w:rPr>
          <w:sz w:val="24"/>
          <w:szCs w:val="24"/>
        </w:rPr>
        <w:t>item</w:t>
      </w:r>
      <w:r w:rsidR="005A3E7F">
        <w:rPr>
          <w:sz w:val="24"/>
          <w:szCs w:val="24"/>
        </w:rPr>
        <w:t xml:space="preserve"> revisions</w:t>
      </w:r>
      <w:r w:rsidRPr="003A2CB7">
        <w:rPr>
          <w:sz w:val="24"/>
          <w:szCs w:val="24"/>
        </w:rPr>
        <w:t xml:space="preserve"> </w:t>
      </w:r>
      <w:r>
        <w:rPr>
          <w:sz w:val="24"/>
          <w:szCs w:val="24"/>
        </w:rPr>
        <w:t>to improve the recruitment process</w:t>
      </w:r>
      <w:r>
        <w:rPr>
          <w:sz w:val="24"/>
          <w:szCs w:val="24"/>
        </w:rPr>
        <w:t xml:space="preserve">. </w:t>
      </w:r>
    </w:p>
    <w:p w:rsidR="003A2CB7" w:rsidP="00AD1D5D" w14:paraId="001A2F09" w14:textId="77777777">
      <w:pPr>
        <w:spacing w:after="0" w:line="276" w:lineRule="auto"/>
        <w:rPr>
          <w:sz w:val="24"/>
          <w:szCs w:val="24"/>
        </w:rPr>
      </w:pPr>
    </w:p>
    <w:p w:rsidR="00B451DE" w:rsidRPr="008C5A79" w:rsidP="00B451DE" w14:paraId="52F50406" w14:textId="77777777">
      <w:pPr>
        <w:spacing w:after="120" w:line="276" w:lineRule="auto"/>
        <w:rPr>
          <w:sz w:val="24"/>
          <w:szCs w:val="24"/>
        </w:rPr>
      </w:pPr>
      <w:r w:rsidRPr="008C5A79">
        <w:rPr>
          <w:b/>
          <w:sz w:val="24"/>
          <w:szCs w:val="24"/>
        </w:rPr>
        <w:t>Data Collection</w:t>
      </w:r>
      <w:r w:rsidRPr="008C5A79">
        <w:rPr>
          <w:sz w:val="24"/>
          <w:szCs w:val="24"/>
        </w:rPr>
        <w:t xml:space="preserve"> </w:t>
      </w:r>
    </w:p>
    <w:p w:rsidR="00C4426C" w:rsidP="00C4426C" w14:paraId="2B9A4C81" w14:textId="5950BC25">
      <w:pPr>
        <w:spacing w:after="0" w:line="276" w:lineRule="auto"/>
        <w:rPr>
          <w:rFonts w:cstheme="minorHAnsi"/>
          <w:sz w:val="24"/>
          <w:szCs w:val="24"/>
        </w:rPr>
      </w:pPr>
      <w:bookmarkStart w:id="0" w:name="_Hlk143521570"/>
      <w:r>
        <w:rPr>
          <w:rFonts w:cstheme="minorHAnsi"/>
          <w:sz w:val="24"/>
          <w:szCs w:val="24"/>
        </w:rPr>
        <w:t xml:space="preserve">The following non-substantive changes will be made to the </w:t>
      </w:r>
      <w:r w:rsidR="003A2CB7">
        <w:rPr>
          <w:rFonts w:cstheme="minorHAnsi"/>
          <w:sz w:val="24"/>
          <w:szCs w:val="24"/>
        </w:rPr>
        <w:t>Baseline Questionnaire</w:t>
      </w:r>
      <w:r>
        <w:rPr>
          <w:rFonts w:cstheme="minorHAnsi"/>
          <w:sz w:val="24"/>
          <w:szCs w:val="24"/>
        </w:rPr>
        <w:t xml:space="preserve">. </w:t>
      </w:r>
    </w:p>
    <w:bookmarkEnd w:id="0"/>
    <w:p w:rsidR="002A2959" w:rsidP="002A2959" w14:paraId="3CE36FBA" w14:textId="2ADDC70F">
      <w:pPr>
        <w:spacing w:after="0" w:line="276" w:lineRule="auto"/>
        <w:rPr>
          <w:rFonts w:cstheme="minorHAnsi"/>
          <w:sz w:val="24"/>
          <w:szCs w:val="24"/>
        </w:rPr>
      </w:pPr>
    </w:p>
    <w:p w:rsidR="006A4C4E" w:rsidP="006A4C4E" w14:paraId="3815E272" w14:textId="77777777">
      <w:pPr>
        <w:pStyle w:val="ListParagraph"/>
        <w:numPr>
          <w:ilvl w:val="0"/>
          <w:numId w:val="10"/>
        </w:numPr>
        <w:spacing w:after="120"/>
      </w:pPr>
      <w:r>
        <w:rPr>
          <w:b/>
          <w:bCs/>
        </w:rPr>
        <w:t>R2/</w:t>
      </w:r>
      <w:r>
        <w:rPr>
          <w:b/>
          <w:bCs/>
        </w:rPr>
        <w:t>Email_alt</w:t>
      </w:r>
      <w:r>
        <w:rPr>
          <w:b/>
          <w:bCs/>
        </w:rPr>
        <w:t>/R2b</w:t>
      </w:r>
      <w:r w:rsidRPr="0093717F">
        <w:t xml:space="preserve"> – Deleted this question</w:t>
      </w:r>
      <w:r>
        <w:t>. If respondent is younger than 18, case closes out as ineligible.</w:t>
      </w:r>
    </w:p>
    <w:p w:rsidR="006A4C4E" w:rsidP="006A4C4E" w14:paraId="3A9CFBD7" w14:textId="77777777">
      <w:pPr>
        <w:pStyle w:val="ListParagraph"/>
        <w:numPr>
          <w:ilvl w:val="0"/>
          <w:numId w:val="10"/>
        </w:numPr>
        <w:spacing w:after="120"/>
      </w:pPr>
      <w:r>
        <w:rPr>
          <w:b/>
          <w:bCs/>
        </w:rPr>
        <w:t xml:space="preserve">R2A </w:t>
      </w:r>
      <w:r>
        <w:t>– Field name updated to INELIG.</w:t>
      </w:r>
    </w:p>
    <w:p w:rsidR="006A4C4E" w:rsidP="006A4C4E" w14:paraId="33764B6F" w14:textId="77777777">
      <w:pPr>
        <w:pStyle w:val="ListParagraph"/>
        <w:numPr>
          <w:ilvl w:val="0"/>
          <w:numId w:val="10"/>
        </w:numPr>
        <w:spacing w:after="120"/>
      </w:pPr>
      <w:r>
        <w:rPr>
          <w:b/>
          <w:bCs/>
        </w:rPr>
        <w:t xml:space="preserve">R2_new </w:t>
      </w:r>
      <w:r>
        <w:t xml:space="preserve">– Added question to collect the name of the </w:t>
      </w:r>
      <w:r>
        <w:t>respondent</w:t>
      </w:r>
    </w:p>
    <w:p w:rsidR="006A4C4E" w:rsidP="006A4C4E" w14:paraId="5C38C37B" w14:textId="77777777">
      <w:pPr>
        <w:pStyle w:val="ListParagraph"/>
        <w:numPr>
          <w:ilvl w:val="0"/>
          <w:numId w:val="10"/>
        </w:numPr>
        <w:spacing w:after="120"/>
      </w:pPr>
      <w:r>
        <w:rPr>
          <w:b/>
          <w:bCs/>
        </w:rPr>
        <w:t xml:space="preserve">R3a </w:t>
      </w:r>
      <w:r>
        <w:t>– Deleted this question.</w:t>
      </w:r>
    </w:p>
    <w:p w:rsidR="006A4C4E" w:rsidP="006A4C4E" w14:paraId="08B01D94" w14:textId="77777777">
      <w:pPr>
        <w:pStyle w:val="ListParagraph"/>
        <w:numPr>
          <w:ilvl w:val="0"/>
          <w:numId w:val="10"/>
        </w:numPr>
        <w:spacing w:after="120"/>
      </w:pPr>
      <w:r>
        <w:rPr>
          <w:b/>
          <w:bCs/>
        </w:rPr>
        <w:t>HHRoster</w:t>
      </w:r>
      <w:r>
        <w:rPr>
          <w:b/>
          <w:bCs/>
        </w:rPr>
        <w:t xml:space="preserve"> </w:t>
      </w:r>
      <w:r>
        <w:t>– Updated to prefill name collected in R2_new.</w:t>
      </w:r>
    </w:p>
    <w:p w:rsidR="006A4C4E" w:rsidP="006A4C4E" w14:paraId="676B6CB6" w14:textId="77777777">
      <w:pPr>
        <w:pStyle w:val="ListParagraph"/>
        <w:numPr>
          <w:ilvl w:val="0"/>
          <w:numId w:val="10"/>
        </w:numPr>
        <w:spacing w:after="120"/>
      </w:pPr>
      <w:r>
        <w:rPr>
          <w:b/>
          <w:bCs/>
        </w:rPr>
        <w:t xml:space="preserve">DOB </w:t>
      </w:r>
      <w:r>
        <w:t>– Field range was updated to accept 2024 as an entry.</w:t>
      </w:r>
    </w:p>
    <w:p w:rsidR="006A4C4E" w:rsidP="006A4C4E" w14:paraId="1F3679EE" w14:textId="77777777">
      <w:pPr>
        <w:pStyle w:val="ListParagraph"/>
        <w:numPr>
          <w:ilvl w:val="0"/>
          <w:numId w:val="10"/>
        </w:numPr>
        <w:spacing w:after="120"/>
      </w:pPr>
      <w:r>
        <w:rPr>
          <w:b/>
          <w:bCs/>
        </w:rPr>
        <w:t>HHRoster_S</w:t>
      </w:r>
      <w:r>
        <w:rPr>
          <w:b/>
          <w:bCs/>
        </w:rPr>
        <w:t xml:space="preserve"> </w:t>
      </w:r>
      <w:r>
        <w:t>– Deleted this question. Data is collected in R2_new.</w:t>
      </w:r>
    </w:p>
    <w:p w:rsidR="006A4C4E" w:rsidRPr="0093717F" w:rsidP="006A4C4E" w14:paraId="07F063F3" w14:textId="7B0EC0BD">
      <w:pPr>
        <w:pStyle w:val="ListParagraph"/>
        <w:numPr>
          <w:ilvl w:val="0"/>
          <w:numId w:val="10"/>
        </w:numPr>
        <w:spacing w:after="120"/>
      </w:pPr>
      <w:r>
        <w:rPr>
          <w:b/>
          <w:bCs/>
        </w:rPr>
        <w:t xml:space="preserve">DOB_S </w:t>
      </w:r>
      <w:r>
        <w:t>– Year is prefilled with entry in R1</w:t>
      </w:r>
      <w:r>
        <w:t>.</w:t>
      </w:r>
    </w:p>
    <w:p w:rsidR="00567383" w:rsidRPr="00567383" w:rsidP="00567383" w14:paraId="64CBF8FF" w14:textId="77777777">
      <w:pPr>
        <w:pStyle w:val="ListParagraph"/>
        <w:rPr>
          <w:rFonts w:cstheme="minorHAnsi"/>
          <w:b/>
          <w:bCs/>
          <w:sz w:val="24"/>
          <w:szCs w:val="24"/>
        </w:rPr>
      </w:pPr>
    </w:p>
    <w:p w:rsidR="00B451DE" w:rsidRPr="008C5A79" w:rsidP="00B451DE" w14:paraId="33EE6E3D" w14:textId="43A15BA4">
      <w:pPr>
        <w:spacing w:after="120" w:line="276" w:lineRule="auto"/>
        <w:rPr>
          <w:sz w:val="24"/>
          <w:szCs w:val="24"/>
        </w:rPr>
      </w:pPr>
      <w:r w:rsidRPr="008C5A79">
        <w:rPr>
          <w:b/>
          <w:sz w:val="24"/>
          <w:szCs w:val="24"/>
        </w:rPr>
        <w:t>Burden</w:t>
      </w:r>
      <w:r w:rsidRPr="008C5A79">
        <w:rPr>
          <w:sz w:val="24"/>
          <w:szCs w:val="24"/>
        </w:rPr>
        <w:t xml:space="preserve"> </w:t>
      </w:r>
    </w:p>
    <w:p w:rsidR="00B451DE" w:rsidRPr="00AC1C37" w:rsidP="00B451DE" w14:paraId="5D07E6F6" w14:textId="02427824">
      <w:pPr>
        <w:spacing w:after="0" w:line="276" w:lineRule="auto"/>
        <w:rPr>
          <w:sz w:val="24"/>
          <w:szCs w:val="24"/>
        </w:rPr>
      </w:pPr>
      <w:r w:rsidRPr="008C5A79">
        <w:rPr>
          <w:sz w:val="24"/>
          <w:szCs w:val="24"/>
        </w:rPr>
        <w:t xml:space="preserve">There is no change in respondent burden </w:t>
      </w:r>
      <w:r w:rsidRPr="008C5A79" w:rsidR="00BD6508">
        <w:rPr>
          <w:sz w:val="24"/>
          <w:szCs w:val="24"/>
        </w:rPr>
        <w:t xml:space="preserve">hours </w:t>
      </w:r>
      <w:r w:rsidRPr="008C5A79">
        <w:rPr>
          <w:sz w:val="24"/>
          <w:szCs w:val="24"/>
        </w:rPr>
        <w:t xml:space="preserve">associated with this </w:t>
      </w:r>
      <w:r w:rsidRPr="008C5A79" w:rsidR="00B52381">
        <w:rPr>
          <w:sz w:val="24"/>
          <w:szCs w:val="24"/>
        </w:rPr>
        <w:t>request</w:t>
      </w:r>
      <w:r w:rsidRPr="008C5A79">
        <w:rPr>
          <w:sz w:val="24"/>
          <w:szCs w:val="24"/>
        </w:rPr>
        <w:t>.</w:t>
      </w:r>
      <w:r w:rsidRPr="00AC1C37">
        <w:rPr>
          <w:sz w:val="24"/>
          <w:szCs w:val="24"/>
        </w:rPr>
        <w:t xml:space="preserve"> </w:t>
      </w:r>
    </w:p>
    <w:p w:rsidR="004B0FEE" w:rsidRPr="00AC1C37" w:rsidP="00AD1D5D" w14:paraId="13344C2D" w14:textId="77777777">
      <w:pPr>
        <w:spacing w:after="0" w:line="276" w:lineRule="auto"/>
        <w:rPr>
          <w:sz w:val="24"/>
          <w:szCs w:val="24"/>
        </w:rPr>
      </w:pPr>
    </w:p>
    <w:sectPr w:rsidSect="00556822">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2242A2"/>
    <w:multiLevelType w:val="hybridMultilevel"/>
    <w:tmpl w:val="2954C9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3561E5"/>
    <w:multiLevelType w:val="hybridMultilevel"/>
    <w:tmpl w:val="8D489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670073"/>
    <w:multiLevelType w:val="hybridMultilevel"/>
    <w:tmpl w:val="BA98CA2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8B422E3"/>
    <w:multiLevelType w:val="hybridMultilevel"/>
    <w:tmpl w:val="2D7C4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376181"/>
    <w:multiLevelType w:val="hybridMultilevel"/>
    <w:tmpl w:val="001C9CDC"/>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5A7EE5"/>
    <w:multiLevelType w:val="hybridMultilevel"/>
    <w:tmpl w:val="C78CD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B4666AB"/>
    <w:multiLevelType w:val="hybridMultilevel"/>
    <w:tmpl w:val="ED8A78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88B7165"/>
    <w:multiLevelType w:val="hybridMultilevel"/>
    <w:tmpl w:val="48647A30"/>
    <w:lvl w:ilvl="0">
      <w:start w:val="1"/>
      <w:numFmt w:val="decimal"/>
      <w:lvlText w:val="%1."/>
      <w:lvlJc w:val="left"/>
      <w:pPr>
        <w:ind w:left="54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6D733E"/>
    <w:multiLevelType w:val="hybridMultilevel"/>
    <w:tmpl w:val="1902D182"/>
    <w:lvl w:ilvl="0">
      <w:start w:val="1"/>
      <w:numFmt w:val="decimal"/>
      <w:lvlText w:val="%1."/>
      <w:lvlJc w:val="left"/>
      <w:pPr>
        <w:ind w:left="720" w:hanging="360"/>
      </w:pPr>
      <w:rPr>
        <w:b w:val="0"/>
        <w:bCs/>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FCB5EA6"/>
    <w:multiLevelType w:val="hybridMultilevel"/>
    <w:tmpl w:val="ABC68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4638336">
    <w:abstractNumId w:val="9"/>
  </w:num>
  <w:num w:numId="2" w16cid:durableId="1988393540">
    <w:abstractNumId w:val="7"/>
  </w:num>
  <w:num w:numId="3" w16cid:durableId="701979545">
    <w:abstractNumId w:val="3"/>
  </w:num>
  <w:num w:numId="4" w16cid:durableId="804274679">
    <w:abstractNumId w:val="5"/>
  </w:num>
  <w:num w:numId="5" w16cid:durableId="6178707">
    <w:abstractNumId w:val="2"/>
  </w:num>
  <w:num w:numId="6" w16cid:durableId="1555460059">
    <w:abstractNumId w:val="8"/>
  </w:num>
  <w:num w:numId="7" w16cid:durableId="879976946">
    <w:abstractNumId w:val="6"/>
  </w:num>
  <w:num w:numId="8" w16cid:durableId="1214732020">
    <w:abstractNumId w:val="0"/>
  </w:num>
  <w:num w:numId="9" w16cid:durableId="875239806">
    <w:abstractNumId w:val="1"/>
  </w:num>
  <w:num w:numId="10" w16cid:durableId="1448695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9E"/>
    <w:rsid w:val="00001E0B"/>
    <w:rsid w:val="00072C7F"/>
    <w:rsid w:val="00077A8C"/>
    <w:rsid w:val="00081607"/>
    <w:rsid w:val="000D4782"/>
    <w:rsid w:val="000E6456"/>
    <w:rsid w:val="001605CE"/>
    <w:rsid w:val="00163FDF"/>
    <w:rsid w:val="0018222A"/>
    <w:rsid w:val="001A4942"/>
    <w:rsid w:val="001C5BF7"/>
    <w:rsid w:val="001C6BBA"/>
    <w:rsid w:val="002A2959"/>
    <w:rsid w:val="002E17BA"/>
    <w:rsid w:val="002F1BA4"/>
    <w:rsid w:val="002F5E4F"/>
    <w:rsid w:val="00305AD0"/>
    <w:rsid w:val="00341114"/>
    <w:rsid w:val="003436C2"/>
    <w:rsid w:val="00367145"/>
    <w:rsid w:val="003A2CB7"/>
    <w:rsid w:val="003C148F"/>
    <w:rsid w:val="004025CE"/>
    <w:rsid w:val="00455F11"/>
    <w:rsid w:val="00476536"/>
    <w:rsid w:val="00481472"/>
    <w:rsid w:val="004A0584"/>
    <w:rsid w:val="004B0FEE"/>
    <w:rsid w:val="004B44D5"/>
    <w:rsid w:val="004C0A9E"/>
    <w:rsid w:val="004C7331"/>
    <w:rsid w:val="004F1FFD"/>
    <w:rsid w:val="004F6440"/>
    <w:rsid w:val="00556822"/>
    <w:rsid w:val="00557A29"/>
    <w:rsid w:val="00562A4D"/>
    <w:rsid w:val="00566220"/>
    <w:rsid w:val="00567383"/>
    <w:rsid w:val="005728FF"/>
    <w:rsid w:val="00577685"/>
    <w:rsid w:val="005A3E7F"/>
    <w:rsid w:val="005F0C03"/>
    <w:rsid w:val="00602874"/>
    <w:rsid w:val="006143E6"/>
    <w:rsid w:val="00620451"/>
    <w:rsid w:val="00663BF6"/>
    <w:rsid w:val="00663EF4"/>
    <w:rsid w:val="0068122D"/>
    <w:rsid w:val="00691D18"/>
    <w:rsid w:val="006A4C4E"/>
    <w:rsid w:val="006E48A8"/>
    <w:rsid w:val="0071710A"/>
    <w:rsid w:val="00734C3D"/>
    <w:rsid w:val="00755FB2"/>
    <w:rsid w:val="00770777"/>
    <w:rsid w:val="00787B48"/>
    <w:rsid w:val="00797D0E"/>
    <w:rsid w:val="00797E62"/>
    <w:rsid w:val="007C7EBF"/>
    <w:rsid w:val="00831CCA"/>
    <w:rsid w:val="00841E92"/>
    <w:rsid w:val="008576F8"/>
    <w:rsid w:val="008831B3"/>
    <w:rsid w:val="008A7131"/>
    <w:rsid w:val="008C5A79"/>
    <w:rsid w:val="008E105E"/>
    <w:rsid w:val="008E7C9B"/>
    <w:rsid w:val="008F065C"/>
    <w:rsid w:val="008F3A8B"/>
    <w:rsid w:val="0093717F"/>
    <w:rsid w:val="00966813"/>
    <w:rsid w:val="009B2453"/>
    <w:rsid w:val="009D199F"/>
    <w:rsid w:val="009D4AB1"/>
    <w:rsid w:val="009D6017"/>
    <w:rsid w:val="009E1A5E"/>
    <w:rsid w:val="00A674C6"/>
    <w:rsid w:val="00AC1C37"/>
    <w:rsid w:val="00AD1D5D"/>
    <w:rsid w:val="00B43EC0"/>
    <w:rsid w:val="00B451DE"/>
    <w:rsid w:val="00B52381"/>
    <w:rsid w:val="00B72084"/>
    <w:rsid w:val="00B81907"/>
    <w:rsid w:val="00BD6508"/>
    <w:rsid w:val="00C31BA9"/>
    <w:rsid w:val="00C4426C"/>
    <w:rsid w:val="00CD6C4D"/>
    <w:rsid w:val="00D57848"/>
    <w:rsid w:val="00D60C54"/>
    <w:rsid w:val="00D64690"/>
    <w:rsid w:val="00DB419F"/>
    <w:rsid w:val="00DC527F"/>
    <w:rsid w:val="00DE3FA7"/>
    <w:rsid w:val="00E03850"/>
    <w:rsid w:val="00E15938"/>
    <w:rsid w:val="00E41FB8"/>
    <w:rsid w:val="00E525BF"/>
    <w:rsid w:val="00E67D12"/>
    <w:rsid w:val="00EA1590"/>
    <w:rsid w:val="00EB183C"/>
    <w:rsid w:val="00EB6097"/>
    <w:rsid w:val="00ED5D9B"/>
    <w:rsid w:val="00F12765"/>
    <w:rsid w:val="00F34C99"/>
    <w:rsid w:val="00F36469"/>
    <w:rsid w:val="00F76D38"/>
    <w:rsid w:val="00F80585"/>
    <w:rsid w:val="00F96850"/>
    <w:rsid w:val="00FB4370"/>
    <w:rsid w:val="00FC4850"/>
    <w:rsid w:val="00FE3D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BF415F"/>
  <w15:docId w15:val="{E4B88CDF-974D-40CF-93F9-D51CCBA5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3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5A79"/>
    <w:rPr>
      <w:color w:val="0563C1" w:themeColor="hyperlink"/>
      <w:u w:val="single"/>
    </w:rPr>
  </w:style>
  <w:style w:type="character" w:styleId="UnresolvedMention">
    <w:name w:val="Unresolved Mention"/>
    <w:basedOn w:val="DefaultParagraphFont"/>
    <w:uiPriority w:val="99"/>
    <w:semiHidden/>
    <w:unhideWhenUsed/>
    <w:rsid w:val="008C5A79"/>
    <w:rPr>
      <w:color w:val="605E5C"/>
      <w:shd w:val="clear" w:color="auto" w:fill="E1DFDD"/>
    </w:rPr>
  </w:style>
  <w:style w:type="paragraph" w:styleId="ListParagraph">
    <w:name w:val="List Paragraph"/>
    <w:basedOn w:val="Normal"/>
    <w:uiPriority w:val="34"/>
    <w:qFormat/>
    <w:rsid w:val="002A2959"/>
    <w:pPr>
      <w:ind w:left="720"/>
      <w:contextualSpacing/>
    </w:pPr>
  </w:style>
  <w:style w:type="character" w:styleId="CommentReference">
    <w:name w:val="annotation reference"/>
    <w:basedOn w:val="DefaultParagraphFont"/>
    <w:uiPriority w:val="99"/>
    <w:semiHidden/>
    <w:unhideWhenUsed/>
    <w:rsid w:val="008576F8"/>
    <w:rPr>
      <w:sz w:val="16"/>
      <w:szCs w:val="16"/>
    </w:rPr>
  </w:style>
  <w:style w:type="paragraph" w:styleId="CommentText">
    <w:name w:val="annotation text"/>
    <w:basedOn w:val="Normal"/>
    <w:link w:val="CommentTextChar"/>
    <w:uiPriority w:val="99"/>
    <w:unhideWhenUsed/>
    <w:rsid w:val="008576F8"/>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8576F8"/>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32E67-CE5F-4A85-8627-904199AD66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DAC275-B764-4688-967F-6AD152E4A457}">
  <ds:schemaRefs>
    <ds:schemaRef ds:uri="http://schemas.microsoft.com/sharepoint/v3/contenttype/forms"/>
  </ds:schemaRefs>
</ds:datastoreItem>
</file>

<file path=customXml/itemProps3.xml><?xml version="1.0" encoding="utf-8"?>
<ds:datastoreItem xmlns:ds="http://schemas.openxmlformats.org/officeDocument/2006/customXml" ds:itemID="{368A336B-882E-4FA0-AF20-E054B549F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S Easton (CENSUS/ADDP FED)</dc:creator>
  <cp:lastModifiedBy>Elke M Mclaren (CENSUS/ADDP FED)</cp:lastModifiedBy>
  <cp:revision>3</cp:revision>
  <dcterms:created xsi:type="dcterms:W3CDTF">2024-02-06T15:04:00Z</dcterms:created>
  <dcterms:modified xsi:type="dcterms:W3CDTF">2024-02-06T16:26:00Z</dcterms:modified>
</cp:coreProperties>
</file>