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F5F" w:rsidRPr="0023453A" w:rsidRDefault="00E56F5F" w:rsidP="00E56F5F">
      <w:pPr>
        <w:spacing w:after="0" w:line="240" w:lineRule="auto"/>
        <w:ind w:right="40"/>
        <w:jc w:val="center"/>
        <w:rPr>
          <w:rFonts w:cs="Times New Roman"/>
          <w:b/>
          <w:color w:val="000000" w:themeColor="text1"/>
        </w:rPr>
      </w:pPr>
      <w:bookmarkStart w:id="0" w:name="_GoBack"/>
      <w:bookmarkEnd w:id="0"/>
      <w:r>
        <w:rPr>
          <w:rFonts w:cs="Times New Roman"/>
          <w:b/>
          <w:color w:val="000000" w:themeColor="text1"/>
        </w:rPr>
        <w:t>Appendix F</w:t>
      </w:r>
    </w:p>
    <w:p w:rsidR="00E56F5F" w:rsidRPr="0023453A" w:rsidRDefault="00E56F5F" w:rsidP="00E56F5F">
      <w:pPr>
        <w:spacing w:after="0" w:line="240" w:lineRule="auto"/>
        <w:jc w:val="center"/>
        <w:rPr>
          <w:rStyle w:val="dropcap2"/>
          <w:rFonts w:cs="Times New Roman"/>
          <w:b/>
          <w:color w:val="000000" w:themeColor="text1"/>
          <w:lang w:val="en"/>
        </w:rPr>
      </w:pPr>
      <w:r w:rsidRPr="0023453A">
        <w:rPr>
          <w:rStyle w:val="dropcap2"/>
          <w:rFonts w:cs="Times New Roman"/>
          <w:b/>
          <w:color w:val="000000" w:themeColor="text1"/>
          <w:lang w:val="en"/>
        </w:rPr>
        <w:t xml:space="preserve">World Trade Center (WTC) Health Program </w:t>
      </w:r>
    </w:p>
    <w:p w:rsidR="00E56F5F" w:rsidRPr="0023453A" w:rsidRDefault="00E56F5F" w:rsidP="00E56F5F">
      <w:pPr>
        <w:spacing w:after="0" w:line="240" w:lineRule="auto"/>
        <w:jc w:val="center"/>
        <w:rPr>
          <w:rStyle w:val="dropcap2"/>
          <w:rFonts w:cs="Times New Roman"/>
          <w:b/>
          <w:color w:val="000000" w:themeColor="text1"/>
          <w:lang w:val="en"/>
        </w:rPr>
      </w:pPr>
      <w:r w:rsidRPr="0023453A">
        <w:rPr>
          <w:rStyle w:val="dropcap2"/>
          <w:rFonts w:cs="Times New Roman"/>
          <w:b/>
          <w:color w:val="000000" w:themeColor="text1"/>
          <w:lang w:val="en"/>
        </w:rPr>
        <w:t>Responder Eligibility Application</w:t>
      </w:r>
      <w:r>
        <w:rPr>
          <w:rStyle w:val="dropcap2"/>
          <w:rFonts w:cs="Times New Roman"/>
          <w:b/>
          <w:color w:val="000000" w:themeColor="text1"/>
          <w:lang w:val="en"/>
        </w:rPr>
        <w:t xml:space="preserve"> [Polish]</w:t>
      </w:r>
    </w:p>
    <w:p w:rsidR="00E56F5F" w:rsidRDefault="00E56F5F" w:rsidP="00173731">
      <w:pPr>
        <w:spacing w:after="0" w:line="240" w:lineRule="auto"/>
        <w:ind w:right="105"/>
        <w:rPr>
          <w:rFonts w:eastAsia="Times New Roman" w:cs="Times New Roman"/>
          <w:b/>
          <w:bCs/>
          <w:sz w:val="20"/>
          <w:lang w:val="pl-PL"/>
        </w:rPr>
      </w:pPr>
    </w:p>
    <w:p w:rsidR="00E56F5F" w:rsidRDefault="00E56F5F" w:rsidP="00173731">
      <w:pPr>
        <w:spacing w:after="0" w:line="240" w:lineRule="auto"/>
        <w:ind w:right="105"/>
        <w:rPr>
          <w:rFonts w:eastAsia="Times New Roman" w:cs="Times New Roman"/>
          <w:b/>
          <w:bCs/>
          <w:sz w:val="20"/>
          <w:lang w:val="pl-PL"/>
        </w:rPr>
      </w:pPr>
    </w:p>
    <w:p w:rsidR="00E56F5F" w:rsidRDefault="00E56F5F" w:rsidP="00173731">
      <w:pPr>
        <w:spacing w:after="0" w:line="240" w:lineRule="auto"/>
        <w:ind w:right="105"/>
        <w:rPr>
          <w:rFonts w:eastAsia="Times New Roman" w:cs="Times New Roman"/>
          <w:b/>
          <w:bCs/>
          <w:sz w:val="20"/>
          <w:lang w:val="pl-PL"/>
        </w:rPr>
      </w:pPr>
    </w:p>
    <w:p w:rsidR="0023453A" w:rsidRPr="00400401" w:rsidRDefault="00E56F5F" w:rsidP="00173731">
      <w:pPr>
        <w:spacing w:after="0" w:line="240" w:lineRule="auto"/>
        <w:ind w:right="105"/>
        <w:rPr>
          <w:rFonts w:eastAsia="Times New Roman" w:cs="Times New Roman"/>
          <w:b/>
          <w:bCs/>
          <w:sz w:val="20"/>
          <w:lang w:val="pl-PL"/>
        </w:rPr>
      </w:pPr>
      <w:r>
        <w:rPr>
          <w:rFonts w:ascii="Times New Roman" w:hAnsi="Times New Roman" w:cs="Times New Roman"/>
          <w:noProof/>
          <w:szCs w:val="24"/>
        </w:rPr>
        <mc:AlternateContent>
          <mc:Choice Requires="wps">
            <w:drawing>
              <wp:anchor distT="0" distB="0" distL="114300" distR="114300" simplePos="0" relativeHeight="251665408" behindDoc="0" locked="0" layoutInCell="1" allowOverlap="1" wp14:anchorId="6CEFB65D" wp14:editId="4333ED8B">
                <wp:simplePos x="0" y="0"/>
                <wp:positionH relativeFrom="column">
                  <wp:posOffset>5074920</wp:posOffset>
                </wp:positionH>
                <wp:positionV relativeFrom="paragraph">
                  <wp:posOffset>-274955</wp:posOffset>
                </wp:positionV>
                <wp:extent cx="1266825" cy="676275"/>
                <wp:effectExtent l="1270" t="0" r="0" b="4445"/>
                <wp:wrapNone/>
                <wp:docPr id="87"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3731" w:rsidRPr="00E050BE" w:rsidRDefault="00454B8C" w:rsidP="00173731">
                            <w:pPr>
                              <w:spacing w:before="40" w:after="0" w:line="240" w:lineRule="auto"/>
                              <w:ind w:right="-20"/>
                              <w:rPr>
                                <w:rFonts w:ascii="Arial" w:eastAsia="Arial" w:hAnsi="Arial" w:cs="Arial"/>
                                <w:sz w:val="16"/>
                                <w:szCs w:val="16"/>
                                <w:lang w:val="pl-PL"/>
                              </w:rPr>
                            </w:pPr>
                            <w:r>
                              <w:rPr>
                                <w:rFonts w:ascii="Arial" w:eastAsia="Arial" w:hAnsi="Arial" w:cs="Arial"/>
                                <w:sz w:val="16"/>
                                <w:szCs w:val="16"/>
                                <w:bdr w:val="nil"/>
                                <w:lang w:val="pl-PL" w:bidi="pl-PL"/>
                              </w:rPr>
                              <w:t>Zatwierdzony formularz</w:t>
                            </w:r>
                          </w:p>
                          <w:p w:rsidR="00173731" w:rsidRPr="00E050BE" w:rsidRDefault="00454B8C" w:rsidP="00173731">
                            <w:pPr>
                              <w:spacing w:before="40" w:after="0" w:line="240" w:lineRule="auto"/>
                              <w:ind w:right="-20"/>
                              <w:rPr>
                                <w:rFonts w:ascii="Arial" w:eastAsia="Arial" w:hAnsi="Arial" w:cs="Arial"/>
                                <w:sz w:val="16"/>
                                <w:szCs w:val="16"/>
                                <w:lang w:val="pl-PL"/>
                              </w:rPr>
                            </w:pPr>
                            <w:r>
                              <w:rPr>
                                <w:rFonts w:ascii="Arial" w:eastAsia="Arial" w:hAnsi="Arial" w:cs="Arial"/>
                                <w:sz w:val="16"/>
                                <w:szCs w:val="16"/>
                                <w:bdr w:val="nil"/>
                                <w:lang w:val="pl-PL" w:bidi="pl-PL"/>
                              </w:rPr>
                              <w:t>Nr OMB 0920-0891</w:t>
                            </w:r>
                          </w:p>
                          <w:p w:rsidR="00173731" w:rsidRPr="00E050BE" w:rsidRDefault="00454B8C" w:rsidP="00173731">
                            <w:pPr>
                              <w:spacing w:after="0" w:line="182" w:lineRule="exact"/>
                              <w:ind w:left="-32" w:right="95"/>
                              <w:rPr>
                                <w:rFonts w:ascii="Arial" w:eastAsia="Arial" w:hAnsi="Arial" w:cs="Arial"/>
                                <w:sz w:val="16"/>
                                <w:szCs w:val="16"/>
                                <w:lang w:val="pl-PL"/>
                              </w:rPr>
                            </w:pPr>
                            <w:r>
                              <w:rPr>
                                <w:rFonts w:ascii="Arial" w:eastAsia="Arial" w:hAnsi="Arial" w:cs="Arial"/>
                                <w:spacing w:val="1"/>
                                <w:sz w:val="16"/>
                                <w:szCs w:val="16"/>
                                <w:bdr w:val="nil"/>
                                <w:lang w:val="pl-PL" w:bidi="pl-PL"/>
                              </w:rPr>
                              <w:t xml:space="preserve"> Data wygaśnięcia: 30.09.2018 r.</w:t>
                            </w:r>
                          </w:p>
                          <w:p w:rsidR="00173731" w:rsidRPr="00E050BE" w:rsidRDefault="001B4945" w:rsidP="00173731">
                            <w:pPr>
                              <w:rPr>
                                <w:lang w:val="pl-P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margin-left:399.6pt;margin-top:-21.65pt;width:99.75pt;height:5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AUgwIAABEFAAAOAAAAZHJzL2Uyb0RvYy54bWysVFtv2yAUfp+0/4B4T32R48RWnWptl2lS&#10;d5Ha/QACOEbDwIDE7qb99x1wkqa7SNM0P2Auh+9cvu9weTX2Eu25dUKrBmcXKUZcUc2E2jb408N6&#10;tsTIeaIYkVrxBj9yh69WL19cDqbmue60ZNwiAFGuHkyDO+9NnSSOdrwn7kIbruCw1bYnHpZ2mzBL&#10;BkDvZZKnaZkM2jJjNeXOwe7tdIhXEb9tOfUf2tZxj2SDITYfRxvHTRiT1SWpt5aYTtBDGOQfouiJ&#10;UOD0BHVLPEE7K36B6gW12unWX1DdJ7ptBeUxB8gmS3/K5r4jhsdcoDjOnMrk/h8sfb//aJFgDV4u&#10;MFKkB44e+OjRtR5RFeszGFeD2b0BQz/CPvAcc3XmTtPPDil90xG15a+s1UPHCYP4slDZ5OxqYMTV&#10;LoBshneagR+y8zoCja3tQ/GgHAjQgafHEzchFhpc5mW5zOcYUTgrF2W+mEcXpD7eNtb5N1z3KEwa&#10;bIH7iE72d86HaEh9NAnOnJaCrYWUcWG3mxtp0Z6ATtbxO6A/M5MqGCsdrk2I0w4ECT7CWQg38v6t&#10;yvIivc6r2bpcLmbFupjPqkW6nKVZdV2VaVEVt+vvIcCsqDvBGFd3QvGjBrPi7zg+dMOknqhCNDS4&#10;mkOlYl5/TDKN3++S7IWHlpSiB02cjEgdiH2tWGwYT4Sc5snz8GOVoQbHf6xKlEFgftKAHzcjoAQ5&#10;bDR7BEFYDXwB6/COwKTT9itGA/Rkg92XHbEcI/lWgaiqrChCE8dFMV/ksLDnJ5vzE6IoQDXYYzRN&#10;b/zU+DtjxbYDT5OMlX4FQmxF1MhTVAf5Qt/FZA5vRGjs83W0enrJVj8AAAD//wMAUEsDBBQABgAI&#10;AAAAIQDYEfsY3wAAAAoBAAAPAAAAZHJzL2Rvd25yZXYueG1sTI/RToNAEEXfTfyHzZj4YtpFqFCQ&#10;oVETja+t/YCB3QKRnSXsttC/d33Sx8k9ufdMuVvMIC56cr1lhMd1BEJzY1XPLcLx6321BeE8saLB&#10;ska4age76vampELZmff6cvCtCCXsCkLovB8LKV3TaUNubUfNITvZyZAP59RKNdEcys0g4yhKpaGe&#10;w0JHo37rdPN9OBuE0+f88JTP9Yc/ZvtN+kp9Vtsr4v3d8vIMwuvF/8Hwqx/UoQpOtT2zcmJAyPI8&#10;DijCapMkIAKR59sMRI2QJjHIqpT/X6h+AAAA//8DAFBLAQItABQABgAIAAAAIQC2gziS/gAAAOEB&#10;AAATAAAAAAAAAAAAAAAAAAAAAABbQ29udGVudF9UeXBlc10ueG1sUEsBAi0AFAAGAAgAAAAhADj9&#10;If/WAAAAlAEAAAsAAAAAAAAAAAAAAAAALwEAAF9yZWxzLy5yZWxzUEsBAi0AFAAGAAgAAAAhAJYn&#10;4BSDAgAAEQUAAA4AAAAAAAAAAAAAAAAALgIAAGRycy9lMm9Eb2MueG1sUEsBAi0AFAAGAAgAAAAh&#10;ANgR+xjfAAAACgEAAA8AAAAAAAAAAAAAAAAA3QQAAGRycy9kb3ducmV2LnhtbFBLBQYAAAAABAAE&#10;APMAAADpBQAAAAA=&#10;" stroked="f">
                <v:textbox>
                  <w:txbxContent>
                    <w:p w:rsidR="00173731" w:rsidRPr="00E050BE" w:rsidRDefault="00454B8C" w:rsidP="00173731">
                      <w:pPr>
                        <w:spacing w:before="40" w:after="0" w:line="240" w:lineRule="auto"/>
                        <w:ind w:right="-20"/>
                        <w:rPr>
                          <w:rFonts w:ascii="Arial" w:eastAsia="Arial" w:hAnsi="Arial" w:cs="Arial"/>
                          <w:sz w:val="16"/>
                          <w:szCs w:val="16"/>
                          <w:lang w:val="pl-PL"/>
                        </w:rPr>
                      </w:pPr>
                      <w:r>
                        <w:rPr>
                          <w:rFonts w:ascii="Arial" w:eastAsia="Arial" w:hAnsi="Arial" w:cs="Arial"/>
                          <w:sz w:val="16"/>
                          <w:szCs w:val="16"/>
                          <w:bdr w:val="nil"/>
                          <w:lang w:val="pl-PL" w:bidi="pl-PL"/>
                        </w:rPr>
                        <w:t>Zatwierdzony formularz</w:t>
                      </w:r>
                    </w:p>
                    <w:p w:rsidR="00173731" w:rsidRPr="00E050BE" w:rsidRDefault="00454B8C" w:rsidP="00173731">
                      <w:pPr>
                        <w:spacing w:before="40" w:after="0" w:line="240" w:lineRule="auto"/>
                        <w:ind w:right="-20"/>
                        <w:rPr>
                          <w:rFonts w:ascii="Arial" w:eastAsia="Arial" w:hAnsi="Arial" w:cs="Arial"/>
                          <w:sz w:val="16"/>
                          <w:szCs w:val="16"/>
                          <w:lang w:val="pl-PL"/>
                        </w:rPr>
                      </w:pPr>
                      <w:r>
                        <w:rPr>
                          <w:rFonts w:ascii="Arial" w:eastAsia="Arial" w:hAnsi="Arial" w:cs="Arial"/>
                          <w:sz w:val="16"/>
                          <w:szCs w:val="16"/>
                          <w:bdr w:val="nil"/>
                          <w:lang w:val="pl-PL" w:bidi="pl-PL"/>
                        </w:rPr>
                        <w:t>Nr OMB 0920-0891</w:t>
                      </w:r>
                    </w:p>
                    <w:p w:rsidR="00173731" w:rsidRPr="00E050BE" w:rsidRDefault="00454B8C" w:rsidP="00173731">
                      <w:pPr>
                        <w:spacing w:after="0" w:line="182" w:lineRule="exact"/>
                        <w:ind w:left="-32" w:right="95"/>
                        <w:rPr>
                          <w:rFonts w:ascii="Arial" w:eastAsia="Arial" w:hAnsi="Arial" w:cs="Arial"/>
                          <w:sz w:val="16"/>
                          <w:szCs w:val="16"/>
                          <w:lang w:val="pl-PL"/>
                        </w:rPr>
                      </w:pPr>
                      <w:r>
                        <w:rPr>
                          <w:rFonts w:ascii="Arial" w:eastAsia="Arial" w:hAnsi="Arial" w:cs="Arial"/>
                          <w:spacing w:val="1"/>
                          <w:sz w:val="16"/>
                          <w:szCs w:val="16"/>
                          <w:bdr w:val="nil"/>
                          <w:lang w:val="pl-PL" w:bidi="pl-PL"/>
                        </w:rPr>
                        <w:t xml:space="preserve"> Data wygaśnięcia: 30.09.2018 r.</w:t>
                      </w:r>
                    </w:p>
                    <w:p w:rsidR="00173731" w:rsidRPr="00E050BE" w:rsidRDefault="001B4945" w:rsidP="00173731">
                      <w:pPr>
                        <w:rPr>
                          <w:lang w:val="pl-PL"/>
                        </w:rPr>
                      </w:pPr>
                    </w:p>
                  </w:txbxContent>
                </v:textbox>
              </v:shape>
            </w:pict>
          </mc:Fallback>
        </mc:AlternateContent>
      </w:r>
      <w:r>
        <w:rPr>
          <w:rFonts w:eastAsia="Times New Roman" w:cs="Times New Roman"/>
          <w:b/>
          <w:bCs/>
          <w:noProof/>
          <w:sz w:val="20"/>
        </w:rPr>
        <mc:AlternateContent>
          <mc:Choice Requires="wps">
            <w:drawing>
              <wp:anchor distT="0" distB="0" distL="114300" distR="114300" simplePos="0" relativeHeight="251662336" behindDoc="0" locked="0" layoutInCell="1" allowOverlap="1" wp14:anchorId="3A2CCC95" wp14:editId="63B136DC">
                <wp:simplePos x="0" y="0"/>
                <wp:positionH relativeFrom="column">
                  <wp:posOffset>-172720</wp:posOffset>
                </wp:positionH>
                <wp:positionV relativeFrom="paragraph">
                  <wp:posOffset>-238125</wp:posOffset>
                </wp:positionV>
                <wp:extent cx="1428750" cy="1123950"/>
                <wp:effectExtent l="1905" t="3810" r="0" b="0"/>
                <wp:wrapNone/>
                <wp:docPr id="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123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5241" w:rsidRDefault="00454B8C" w:rsidP="0023453A">
                            <w:r>
                              <w:rPr>
                                <w:noProof/>
                              </w:rPr>
                              <w:drawing>
                                <wp:inline distT="0" distB="0" distL="0" distR="0" wp14:anchorId="54DC53C5" wp14:editId="23869F35">
                                  <wp:extent cx="1171575" cy="1004398"/>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2509" cy="101377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3.6pt;margin-top:-18.75pt;width:112.5pt;height: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76ggIAABg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osZ&#10;Rop0wNEDHzy61gPKQ3t64yrwujfg5wf4DTTHUp250/SzQ0rftERt+ZW1um85YZBeFk4mZ0dHHBdA&#10;Nv07zSAM2XkdgYbGdqF30A0E6EDT44makAoNIYt8MZ+CiYIty/JXJWxCDFIdjxvr/BuuOxQWNbbA&#10;fYQn+zvnR9ejS4jmtBRsLaSMG7vd3EiL9gR0so7PAf2Zm1TBWelwbEQc/0CWECPYQr6R929llhfp&#10;dV5O1rPFfFKsi+mknKeLSZqV1+UsLcridv09JJgVVSsY4+pOKH7UYFb8HceHaRjVE1WI+hqX03w6&#10;cvTHItP4/K7ITngYSSk60MTJiVSB2deKQdmk8kTIcZ08Tz8SAj04fmNXog4C9aMI/LAZouKiSIJG&#10;Npo9gjCsBtqAYrhOYNFq+xWjHkazxu7LjliOkXyrQFxlVhRhluOmmM5z2Nhzy+bcQhQFqBp7jMbl&#10;jR/nf2es2LYQaZSz0lcgyEZEqTxldZAxjF+s6XBVhPk+30evpwtt9QMAAP//AwBQSwMEFAAGAAgA&#10;AAAhADqLCdvfAAAACwEAAA8AAABkcnMvZG93bnJldi54bWxMj8FOwzAQRO9I/IO1SFxQ65CSmqRx&#10;KkACcW3pB2wSN4kar6PYbdK/Z3uC24z2aXYm3862Fxcz+s6RhudlBMJQ5eqOGg2Hn8/FKwgfkGrs&#10;HRkNV+NhW9zf5ZjVbqKduexDIziEfIYa2hCGTEpftcaiX7rBEN+ObrQY2I6NrEecONz2Mo6itbTY&#10;EX9ocTAfralO+7PVcPyenpJ0Kr/CQe1e1u/YqdJdtX58mN82IIKZwx8Mt/pcHQruVLoz1V70Ghax&#10;ihllsVIJiBuRKh5TslilCcgil/83FL8AAAD//wMAUEsBAi0AFAAGAAgAAAAhALaDOJL+AAAA4QEA&#10;ABMAAAAAAAAAAAAAAAAAAAAAAFtDb250ZW50X1R5cGVzXS54bWxQSwECLQAUAAYACAAAACEAOP0h&#10;/9YAAACUAQAACwAAAAAAAAAAAAAAAAAvAQAAX3JlbHMvLnJlbHNQSwECLQAUAAYACAAAACEALoE+&#10;+oICAAAYBQAADgAAAAAAAAAAAAAAAAAuAgAAZHJzL2Uyb0RvYy54bWxQSwECLQAUAAYACAAAACEA&#10;OosJ298AAAALAQAADwAAAAAAAAAAAAAAAADcBAAAZHJzL2Rvd25yZXYueG1sUEsFBgAAAAAEAAQA&#10;8wAAAOgFAAAAAA==&#10;" stroked="f">
                <v:textbox>
                  <w:txbxContent>
                    <w:p w:rsidR="00665241" w:rsidRDefault="00454B8C" w:rsidP="0023453A">
                      <w:r>
                        <w:rPr>
                          <w:noProof/>
                        </w:rPr>
                        <w:drawing>
                          <wp:inline distT="0" distB="0" distL="0" distR="0" wp14:anchorId="54DC53C5" wp14:editId="23869F35">
                            <wp:extent cx="1171575" cy="1004398"/>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2509" cy="1013772"/>
                                    </a:xfrm>
                                    <a:prstGeom prst="rect">
                                      <a:avLst/>
                                    </a:prstGeom>
                                  </pic:spPr>
                                </pic:pic>
                              </a:graphicData>
                            </a:graphic>
                          </wp:inline>
                        </w:drawing>
                      </w:r>
                    </w:p>
                  </w:txbxContent>
                </v:textbox>
              </v:shape>
            </w:pict>
          </mc:Fallback>
        </mc:AlternateContent>
      </w:r>
    </w:p>
    <w:p w:rsidR="0023453A" w:rsidRPr="00400401" w:rsidRDefault="001B4945" w:rsidP="0023453A">
      <w:pPr>
        <w:spacing w:after="0" w:line="240" w:lineRule="auto"/>
        <w:ind w:right="-3047"/>
        <w:jc w:val="center"/>
        <w:rPr>
          <w:rFonts w:eastAsia="Times New Roman" w:cs="Arial"/>
          <w:b/>
          <w:bCs/>
          <w:sz w:val="20"/>
          <w:lang w:val="pl-PL"/>
        </w:rPr>
      </w:pPr>
    </w:p>
    <w:p w:rsidR="0023453A" w:rsidRPr="00400401" w:rsidRDefault="001B4945" w:rsidP="0023453A">
      <w:pPr>
        <w:spacing w:after="0" w:line="240" w:lineRule="auto"/>
        <w:ind w:right="-3047"/>
        <w:jc w:val="center"/>
        <w:rPr>
          <w:rFonts w:eastAsia="Times New Roman" w:cs="Arial"/>
          <w:b/>
          <w:bCs/>
          <w:sz w:val="20"/>
          <w:lang w:val="pl-PL"/>
        </w:rPr>
        <w:sectPr w:rsidR="0023453A" w:rsidRPr="00400401" w:rsidSect="0023453A">
          <w:headerReference w:type="default" r:id="rId9"/>
          <w:type w:val="continuous"/>
          <w:pgSz w:w="12240" w:h="15840"/>
          <w:pgMar w:top="0" w:right="1320" w:bottom="280" w:left="1340" w:header="720" w:footer="720" w:gutter="0"/>
          <w:cols w:space="720"/>
        </w:sectPr>
      </w:pPr>
    </w:p>
    <w:p w:rsidR="0023453A" w:rsidRPr="00400401" w:rsidRDefault="001B4945" w:rsidP="0023453A">
      <w:pPr>
        <w:spacing w:after="0" w:line="240" w:lineRule="auto"/>
        <w:ind w:right="-3047"/>
        <w:jc w:val="center"/>
        <w:rPr>
          <w:rFonts w:eastAsia="Times New Roman" w:cs="Arial"/>
          <w:b/>
          <w:bCs/>
          <w:sz w:val="20"/>
          <w:lang w:val="pl-PL"/>
        </w:rPr>
      </w:pPr>
    </w:p>
    <w:p w:rsidR="0023453A" w:rsidRPr="00400401" w:rsidRDefault="001B4945" w:rsidP="0023453A">
      <w:pPr>
        <w:spacing w:after="0" w:line="240" w:lineRule="auto"/>
        <w:ind w:right="-3047"/>
        <w:jc w:val="center"/>
        <w:rPr>
          <w:rFonts w:eastAsia="Times New Roman" w:cs="Arial"/>
          <w:b/>
          <w:bCs/>
          <w:sz w:val="20"/>
          <w:lang w:val="pl-PL"/>
        </w:rPr>
      </w:pPr>
    </w:p>
    <w:p w:rsidR="001168B5" w:rsidRPr="00400401" w:rsidRDefault="001B4945" w:rsidP="0023453A">
      <w:pPr>
        <w:spacing w:before="40" w:after="0" w:line="240" w:lineRule="auto"/>
        <w:ind w:right="375"/>
        <w:rPr>
          <w:rFonts w:eastAsia="Arial" w:cs="Arial"/>
          <w:sz w:val="20"/>
          <w:lang w:val="pl-PL"/>
        </w:rPr>
      </w:pPr>
    </w:p>
    <w:p w:rsidR="001168B5" w:rsidRPr="00400401" w:rsidRDefault="00454B8C" w:rsidP="0023453A">
      <w:pPr>
        <w:spacing w:after="0" w:line="240" w:lineRule="auto"/>
        <w:ind w:left="2528" w:right="2810"/>
        <w:jc w:val="center"/>
        <w:rPr>
          <w:rFonts w:eastAsia="Arial" w:cs="Arial"/>
          <w:sz w:val="20"/>
          <w:lang w:val="pl-PL"/>
        </w:rPr>
      </w:pPr>
      <w:r w:rsidRPr="00400401">
        <w:rPr>
          <w:rFonts w:ascii="Calibri" w:eastAsia="Calibri" w:hAnsi="Calibri" w:cs="Calibri"/>
          <w:b/>
          <w:bCs/>
          <w:sz w:val="20"/>
          <w:bdr w:val="nil"/>
          <w:lang w:val="pl-PL" w:bidi="pl-PL"/>
        </w:rPr>
        <w:t>Program Opieki Zdrowotnej World Trade Center</w:t>
      </w:r>
    </w:p>
    <w:p w:rsidR="001168B5" w:rsidRPr="00400401" w:rsidRDefault="00454B8C" w:rsidP="00DB2C80">
      <w:pPr>
        <w:spacing w:after="0" w:line="240" w:lineRule="auto"/>
        <w:ind w:right="-40"/>
        <w:jc w:val="center"/>
        <w:rPr>
          <w:rFonts w:eastAsia="Arial" w:cs="Arial"/>
          <w:sz w:val="20"/>
          <w:lang w:val="pl-PL"/>
        </w:rPr>
      </w:pPr>
      <w:r w:rsidRPr="00400401">
        <w:rPr>
          <w:rFonts w:ascii="Calibri" w:eastAsia="Calibri" w:hAnsi="Calibri" w:cs="Calibri"/>
          <w:b/>
          <w:bCs/>
          <w:position w:val="-1"/>
          <w:sz w:val="20"/>
          <w:bdr w:val="nil"/>
          <w:lang w:val="pl-PL" w:bidi="pl-PL"/>
        </w:rPr>
        <w:t>Formularz kwalifikacji do Programu „Ratownik” (nie dotyczy Straży Pożarnej Nowego Jorku)</w:t>
      </w:r>
    </w:p>
    <w:p w:rsidR="001168B5" w:rsidRPr="00400401" w:rsidRDefault="001B4945" w:rsidP="0023453A">
      <w:pPr>
        <w:spacing w:before="13" w:after="0" w:line="240" w:lineRule="auto"/>
        <w:rPr>
          <w:rFonts w:cs="Arial"/>
          <w:sz w:val="20"/>
          <w:lang w:val="pl-PL"/>
        </w:rPr>
      </w:pPr>
    </w:p>
    <w:p w:rsidR="001168B5" w:rsidRPr="00400401" w:rsidRDefault="00454B8C" w:rsidP="0023453A">
      <w:pPr>
        <w:spacing w:before="29" w:after="0" w:line="240" w:lineRule="auto"/>
        <w:ind w:left="100" w:right="352"/>
        <w:rPr>
          <w:rFonts w:eastAsia="Arial" w:cs="Arial"/>
          <w:sz w:val="20"/>
          <w:lang w:val="pl-PL"/>
        </w:rPr>
      </w:pPr>
      <w:r w:rsidRPr="00400401">
        <w:rPr>
          <w:rFonts w:ascii="Calibri" w:eastAsia="Calibri" w:hAnsi="Calibri" w:cs="Calibri"/>
          <w:b/>
          <w:bCs/>
          <w:sz w:val="20"/>
          <w:bdr w:val="nil"/>
          <w:lang w:val="pl-PL" w:bidi="pl-PL"/>
        </w:rPr>
        <w:t>Ratownik ogólny w rozumieniu Programu Ochrony Zdrowia WTC to pracownik lub wolontariusz, który brał udział w akcjach ratowniczych, rozbiórki, usuwania gruzu lub świadczył inne usługi wsparcia po atakach na World Trade Center z 11 września 2001 r., ale nie był związany ze Strażą Pożarną Nowego Jorku.</w:t>
      </w:r>
    </w:p>
    <w:p w:rsidR="001168B5" w:rsidRPr="00400401" w:rsidRDefault="001B4945" w:rsidP="0023453A">
      <w:pPr>
        <w:spacing w:before="16" w:after="0" w:line="240" w:lineRule="auto"/>
        <w:rPr>
          <w:rFonts w:cs="Arial"/>
          <w:sz w:val="20"/>
          <w:lang w:val="pl-PL"/>
        </w:rPr>
      </w:pPr>
    </w:p>
    <w:p w:rsidR="001168B5" w:rsidRPr="00400401" w:rsidRDefault="00454B8C" w:rsidP="0023453A">
      <w:pPr>
        <w:spacing w:after="0" w:line="240" w:lineRule="auto"/>
        <w:ind w:left="100" w:right="901"/>
        <w:jc w:val="both"/>
        <w:rPr>
          <w:rFonts w:eastAsia="Arial" w:cs="Arial"/>
          <w:sz w:val="20"/>
          <w:lang w:val="pl-PL"/>
        </w:rPr>
      </w:pPr>
      <w:r w:rsidRPr="00400401">
        <w:rPr>
          <w:rFonts w:ascii="Calibri" w:eastAsia="Calibri" w:hAnsi="Calibri" w:cs="Calibri"/>
          <w:b/>
          <w:bCs/>
          <w:sz w:val="20"/>
          <w:bdr w:val="nil"/>
          <w:lang w:val="pl-PL" w:bidi="pl-PL"/>
        </w:rPr>
        <w:t>Aby rozpocząć proces określania uprawnień do świadczeń, należy podać następujące informacje:</w:t>
      </w:r>
    </w:p>
    <w:p w:rsidR="001168B5" w:rsidRPr="00400401" w:rsidRDefault="001B4945" w:rsidP="0023453A">
      <w:pPr>
        <w:spacing w:before="16" w:after="0" w:line="240" w:lineRule="auto"/>
        <w:rPr>
          <w:rFonts w:cs="Arial"/>
          <w:sz w:val="20"/>
          <w:lang w:val="pl-PL"/>
        </w:rPr>
      </w:pPr>
    </w:p>
    <w:p w:rsidR="001168B5" w:rsidRPr="00400401" w:rsidRDefault="00454B8C" w:rsidP="0023453A">
      <w:pPr>
        <w:tabs>
          <w:tab w:val="left" w:pos="1840"/>
          <w:tab w:val="left" w:pos="2180"/>
          <w:tab w:val="left" w:pos="2840"/>
          <w:tab w:val="left" w:pos="3180"/>
          <w:tab w:val="left" w:pos="3500"/>
          <w:tab w:val="left" w:pos="3840"/>
          <w:tab w:val="left" w:pos="4180"/>
        </w:tabs>
        <w:spacing w:after="0" w:line="240" w:lineRule="auto"/>
        <w:ind w:left="100" w:right="-20"/>
        <w:rPr>
          <w:rFonts w:eastAsia="Arial" w:cs="Arial"/>
          <w:sz w:val="20"/>
          <w:lang w:val="pl-PL"/>
        </w:rPr>
      </w:pPr>
      <w:r w:rsidRPr="00400401">
        <w:rPr>
          <w:rFonts w:ascii="Calibri" w:eastAsia="Calibri" w:hAnsi="Calibri" w:cs="Calibri"/>
          <w:spacing w:val="2"/>
          <w:position w:val="-1"/>
          <w:sz w:val="20"/>
          <w:bdr w:val="nil"/>
          <w:lang w:val="pl-PL" w:bidi="pl-PL"/>
        </w:rPr>
        <w:t>Dzisiejsza data</w:t>
      </w:r>
      <w:r w:rsidR="00D14660" w:rsidRPr="00400401">
        <w:rPr>
          <w:rFonts w:ascii="Calibri" w:eastAsia="Calibri" w:hAnsi="Calibri" w:cs="Calibri"/>
          <w:spacing w:val="2"/>
          <w:position w:val="-1"/>
          <w:sz w:val="20"/>
          <w:bdr w:val="nil"/>
          <w:lang w:val="pl-PL" w:bidi="pl-PL"/>
        </w:rPr>
        <w:t xml:space="preserve"> </w:t>
      </w:r>
      <w:r w:rsidRPr="00400401">
        <w:rPr>
          <w:rFonts w:ascii="Calibri" w:eastAsia="Calibri" w:hAnsi="Calibri" w:cs="Calibri"/>
          <w:spacing w:val="2"/>
          <w:position w:val="-1"/>
          <w:sz w:val="20"/>
          <w:u w:val="single"/>
          <w:bdr w:val="nil"/>
          <w:lang w:val="pl-PL" w:bidi="pl-PL"/>
        </w:rPr>
        <w:tab/>
        <w:t xml:space="preserve"> </w:t>
      </w:r>
      <w:r w:rsidRPr="00400401">
        <w:rPr>
          <w:rFonts w:ascii="Calibri" w:eastAsia="Calibri" w:hAnsi="Calibri" w:cs="Calibri"/>
          <w:spacing w:val="2"/>
          <w:position w:val="-1"/>
          <w:sz w:val="20"/>
          <w:u w:val="single"/>
          <w:bdr w:val="nil"/>
          <w:lang w:val="pl-PL" w:bidi="pl-PL"/>
        </w:rPr>
        <w:tab/>
      </w:r>
      <w:r w:rsidRPr="00400401">
        <w:rPr>
          <w:rFonts w:ascii="Calibri" w:eastAsia="Calibri" w:hAnsi="Calibri" w:cs="Calibri"/>
          <w:spacing w:val="2"/>
          <w:position w:val="-1"/>
          <w:sz w:val="20"/>
          <w:bdr w:val="nil"/>
          <w:lang w:val="pl-PL" w:bidi="pl-PL"/>
        </w:rPr>
        <w:t>/__</w:t>
      </w:r>
      <w:r w:rsidR="00D14660" w:rsidRPr="00400401">
        <w:rPr>
          <w:rFonts w:ascii="Calibri" w:eastAsia="Calibri" w:hAnsi="Calibri" w:cs="Calibri"/>
          <w:spacing w:val="2"/>
          <w:position w:val="-1"/>
          <w:sz w:val="20"/>
          <w:bdr w:val="nil"/>
          <w:lang w:val="pl-PL" w:bidi="pl-PL"/>
        </w:rPr>
        <w:t xml:space="preserve"> </w:t>
      </w:r>
      <w:r w:rsidRPr="00400401">
        <w:rPr>
          <w:rFonts w:ascii="Calibri" w:eastAsia="Calibri" w:hAnsi="Calibri" w:cs="Calibri"/>
          <w:spacing w:val="2"/>
          <w:position w:val="-1"/>
          <w:sz w:val="20"/>
          <w:u w:val="single"/>
          <w:bdr w:val="nil"/>
          <w:lang w:val="pl-PL" w:bidi="pl-PL"/>
        </w:rPr>
        <w:tab/>
      </w:r>
      <w:r w:rsidRPr="00400401">
        <w:rPr>
          <w:rFonts w:ascii="Calibri" w:eastAsia="Calibri" w:hAnsi="Calibri" w:cs="Calibri"/>
          <w:spacing w:val="2"/>
          <w:position w:val="-1"/>
          <w:sz w:val="20"/>
          <w:bdr w:val="nil"/>
          <w:lang w:val="pl-PL" w:bidi="pl-PL"/>
        </w:rPr>
        <w:t>/</w:t>
      </w:r>
      <w:r w:rsidRPr="00400401">
        <w:rPr>
          <w:rFonts w:ascii="Calibri" w:eastAsia="Calibri" w:hAnsi="Calibri" w:cs="Calibri"/>
          <w:spacing w:val="2"/>
          <w:position w:val="-1"/>
          <w:sz w:val="20"/>
          <w:u w:val="single"/>
          <w:bdr w:val="nil"/>
          <w:lang w:val="pl-PL" w:bidi="pl-PL"/>
        </w:rPr>
        <w:t xml:space="preserve"> </w:t>
      </w:r>
      <w:r w:rsidRPr="00400401">
        <w:rPr>
          <w:rFonts w:ascii="Calibri" w:eastAsia="Calibri" w:hAnsi="Calibri" w:cs="Calibri"/>
          <w:spacing w:val="2"/>
          <w:position w:val="-1"/>
          <w:sz w:val="20"/>
          <w:u w:val="single"/>
          <w:bdr w:val="nil"/>
          <w:lang w:val="pl-PL" w:bidi="pl-PL"/>
        </w:rPr>
        <w:tab/>
        <w:t xml:space="preserve"> </w:t>
      </w:r>
      <w:r w:rsidRPr="00400401">
        <w:rPr>
          <w:rFonts w:ascii="Calibri" w:eastAsia="Calibri" w:hAnsi="Calibri" w:cs="Calibri"/>
          <w:spacing w:val="2"/>
          <w:position w:val="-1"/>
          <w:sz w:val="20"/>
          <w:u w:val="single"/>
          <w:bdr w:val="nil"/>
          <w:lang w:val="pl-PL" w:bidi="pl-PL"/>
        </w:rPr>
        <w:tab/>
        <w:t xml:space="preserve"> </w:t>
      </w:r>
      <w:r w:rsidRPr="00400401">
        <w:rPr>
          <w:rFonts w:ascii="Calibri" w:eastAsia="Calibri" w:hAnsi="Calibri" w:cs="Calibri"/>
          <w:spacing w:val="2"/>
          <w:position w:val="-1"/>
          <w:sz w:val="20"/>
          <w:u w:val="single"/>
          <w:bdr w:val="nil"/>
          <w:lang w:val="pl-PL" w:bidi="pl-PL"/>
        </w:rPr>
        <w:tab/>
        <w:t xml:space="preserve"> </w:t>
      </w:r>
      <w:r w:rsidRPr="00400401">
        <w:rPr>
          <w:rFonts w:ascii="Calibri" w:eastAsia="Calibri" w:hAnsi="Calibri" w:cs="Calibri"/>
          <w:spacing w:val="2"/>
          <w:position w:val="-1"/>
          <w:sz w:val="20"/>
          <w:u w:val="single"/>
          <w:bdr w:val="nil"/>
          <w:lang w:val="pl-PL" w:bidi="pl-PL"/>
        </w:rPr>
        <w:tab/>
      </w:r>
    </w:p>
    <w:p w:rsidR="001168B5" w:rsidRPr="00400401" w:rsidRDefault="001B4945" w:rsidP="0023453A">
      <w:pPr>
        <w:spacing w:before="12" w:after="0" w:line="240" w:lineRule="auto"/>
        <w:rPr>
          <w:rFonts w:cs="Arial"/>
          <w:sz w:val="20"/>
          <w:lang w:val="pl-PL"/>
        </w:rPr>
      </w:pPr>
    </w:p>
    <w:p w:rsidR="001168B5" w:rsidRPr="00400401" w:rsidRDefault="00454B8C" w:rsidP="0023453A">
      <w:pPr>
        <w:tabs>
          <w:tab w:val="left" w:pos="9060"/>
        </w:tabs>
        <w:spacing w:before="29" w:after="0" w:line="240" w:lineRule="auto"/>
        <w:ind w:left="100" w:right="-20"/>
        <w:rPr>
          <w:rFonts w:eastAsia="Arial" w:cs="Arial"/>
          <w:sz w:val="20"/>
          <w:lang w:val="pl-PL"/>
        </w:rPr>
      </w:pPr>
      <w:r w:rsidRPr="00400401">
        <w:rPr>
          <w:rFonts w:ascii="Calibri" w:eastAsia="Calibri" w:hAnsi="Calibri" w:cs="Calibri"/>
          <w:spacing w:val="1"/>
          <w:position w:val="-1"/>
          <w:sz w:val="20"/>
          <w:bdr w:val="nil"/>
          <w:lang w:val="pl-PL" w:bidi="pl-PL"/>
        </w:rPr>
        <w:t>Nazwisko</w:t>
      </w:r>
      <w:r w:rsidR="00D14660" w:rsidRPr="00400401">
        <w:rPr>
          <w:rFonts w:ascii="Calibri" w:eastAsia="Calibri" w:hAnsi="Calibri" w:cs="Calibri"/>
          <w:spacing w:val="1"/>
          <w:position w:val="-1"/>
          <w:sz w:val="20"/>
          <w:bdr w:val="nil"/>
          <w:lang w:val="pl-PL" w:bidi="pl-PL"/>
        </w:rPr>
        <w:t xml:space="preserve"> </w:t>
      </w:r>
      <w:r w:rsidRPr="00400401">
        <w:rPr>
          <w:rFonts w:ascii="Calibri" w:eastAsia="Calibri" w:hAnsi="Calibri" w:cs="Calibri"/>
          <w:spacing w:val="1"/>
          <w:position w:val="-1"/>
          <w:sz w:val="20"/>
          <w:u w:val="single"/>
          <w:bdr w:val="nil"/>
          <w:lang w:val="pl-PL" w:bidi="pl-PL"/>
        </w:rPr>
        <w:tab/>
      </w:r>
    </w:p>
    <w:p w:rsidR="001168B5" w:rsidRPr="00400401" w:rsidRDefault="001B4945" w:rsidP="0023453A">
      <w:pPr>
        <w:spacing w:before="12" w:after="0" w:line="240" w:lineRule="auto"/>
        <w:rPr>
          <w:rFonts w:cs="Arial"/>
          <w:sz w:val="20"/>
          <w:lang w:val="pl-PL"/>
        </w:rPr>
      </w:pPr>
    </w:p>
    <w:p w:rsidR="001168B5" w:rsidRPr="00400401" w:rsidRDefault="00454B8C" w:rsidP="0023453A">
      <w:pPr>
        <w:tabs>
          <w:tab w:val="left" w:pos="5060"/>
          <w:tab w:val="left" w:pos="9020"/>
        </w:tabs>
        <w:spacing w:before="29" w:after="0" w:line="240" w:lineRule="auto"/>
        <w:ind w:left="100" w:right="-20"/>
        <w:rPr>
          <w:rFonts w:eastAsia="Arial" w:cs="Arial"/>
          <w:sz w:val="20"/>
          <w:lang w:val="pl-PL"/>
        </w:rPr>
      </w:pPr>
      <w:r w:rsidRPr="00400401">
        <w:rPr>
          <w:rFonts w:ascii="Calibri" w:eastAsia="Calibri" w:hAnsi="Calibri" w:cs="Calibri"/>
          <w:position w:val="-1"/>
          <w:sz w:val="20"/>
          <w:bdr w:val="nil"/>
          <w:lang w:val="pl-PL" w:bidi="pl-PL"/>
        </w:rPr>
        <w:t>Imię</w:t>
      </w:r>
      <w:r w:rsidR="00D14660" w:rsidRPr="00400401">
        <w:rPr>
          <w:rFonts w:ascii="Calibri" w:eastAsia="Calibri" w:hAnsi="Calibri" w:cs="Calibri"/>
          <w:position w:val="-1"/>
          <w:sz w:val="20"/>
          <w:bdr w:val="nil"/>
          <w:lang w:val="pl-PL" w:bidi="pl-PL"/>
        </w:rPr>
        <w:t xml:space="preserve"> </w:t>
      </w:r>
      <w:r w:rsidRPr="00400401">
        <w:rPr>
          <w:rFonts w:ascii="Calibri" w:eastAsia="Calibri" w:hAnsi="Calibri" w:cs="Calibri"/>
          <w:position w:val="-1"/>
          <w:sz w:val="20"/>
          <w:u w:val="single"/>
          <w:bdr w:val="nil"/>
          <w:lang w:val="pl-PL" w:bidi="pl-PL"/>
        </w:rPr>
        <w:tab/>
      </w:r>
      <w:r w:rsidRPr="00400401">
        <w:rPr>
          <w:rFonts w:ascii="Calibri" w:eastAsia="Calibri" w:hAnsi="Calibri" w:cs="Calibri"/>
          <w:position w:val="-1"/>
          <w:sz w:val="20"/>
          <w:bdr w:val="nil"/>
          <w:lang w:val="pl-PL" w:bidi="pl-PL"/>
        </w:rPr>
        <w:t>Drugie imię</w:t>
      </w:r>
      <w:r w:rsidR="00D14660" w:rsidRPr="00400401">
        <w:rPr>
          <w:rFonts w:ascii="Calibri" w:eastAsia="Calibri" w:hAnsi="Calibri" w:cs="Calibri"/>
          <w:position w:val="-1"/>
          <w:sz w:val="20"/>
          <w:bdr w:val="nil"/>
          <w:lang w:val="pl-PL" w:bidi="pl-PL"/>
        </w:rPr>
        <w:t xml:space="preserve"> </w:t>
      </w:r>
      <w:r w:rsidRPr="00400401">
        <w:rPr>
          <w:rFonts w:ascii="Calibri" w:eastAsia="Calibri" w:hAnsi="Calibri" w:cs="Calibri"/>
          <w:position w:val="-1"/>
          <w:sz w:val="20"/>
          <w:u w:val="single"/>
          <w:bdr w:val="nil"/>
          <w:lang w:val="pl-PL" w:bidi="pl-PL"/>
        </w:rPr>
        <w:tab/>
      </w:r>
    </w:p>
    <w:p w:rsidR="001168B5" w:rsidRPr="00400401" w:rsidRDefault="001B4945" w:rsidP="0023453A">
      <w:pPr>
        <w:spacing w:before="12" w:after="0" w:line="240" w:lineRule="auto"/>
        <w:rPr>
          <w:rFonts w:cs="Arial"/>
          <w:sz w:val="20"/>
          <w:lang w:val="pl-PL"/>
        </w:rPr>
      </w:pPr>
    </w:p>
    <w:p w:rsidR="001168B5" w:rsidRPr="00400401" w:rsidRDefault="00454B8C" w:rsidP="0023453A">
      <w:pPr>
        <w:tabs>
          <w:tab w:val="left" w:pos="9200"/>
        </w:tabs>
        <w:spacing w:before="29" w:after="0" w:line="240" w:lineRule="auto"/>
        <w:ind w:left="100" w:right="-20"/>
        <w:rPr>
          <w:rFonts w:eastAsia="Arial" w:cs="Arial"/>
          <w:sz w:val="20"/>
          <w:lang w:val="pl-PL"/>
        </w:rPr>
      </w:pPr>
      <w:r w:rsidRPr="00400401">
        <w:rPr>
          <w:rFonts w:ascii="Calibri" w:eastAsia="Calibri" w:hAnsi="Calibri" w:cs="Calibri"/>
          <w:spacing w:val="-1"/>
          <w:position w:val="-1"/>
          <w:sz w:val="20"/>
          <w:bdr w:val="nil"/>
          <w:lang w:val="pl-PL" w:bidi="pl-PL"/>
        </w:rPr>
        <w:t>Adres pocztowy</w:t>
      </w:r>
      <w:r w:rsidR="00D14660" w:rsidRPr="00400401">
        <w:rPr>
          <w:rFonts w:ascii="Calibri" w:eastAsia="Calibri" w:hAnsi="Calibri" w:cs="Calibri"/>
          <w:spacing w:val="-1"/>
          <w:position w:val="-1"/>
          <w:sz w:val="20"/>
          <w:bdr w:val="nil"/>
          <w:lang w:val="pl-PL" w:bidi="pl-PL"/>
        </w:rPr>
        <w:t xml:space="preserve"> </w:t>
      </w:r>
      <w:r w:rsidRPr="00400401">
        <w:rPr>
          <w:rFonts w:ascii="Calibri" w:eastAsia="Calibri" w:hAnsi="Calibri" w:cs="Calibri"/>
          <w:spacing w:val="-1"/>
          <w:position w:val="-1"/>
          <w:sz w:val="20"/>
          <w:u w:val="single"/>
          <w:bdr w:val="nil"/>
          <w:lang w:val="pl-PL" w:bidi="pl-PL"/>
        </w:rPr>
        <w:tab/>
      </w:r>
    </w:p>
    <w:p w:rsidR="001168B5" w:rsidRPr="00400401" w:rsidRDefault="001B4945" w:rsidP="0023453A">
      <w:pPr>
        <w:spacing w:before="12" w:after="0" w:line="240" w:lineRule="auto"/>
        <w:rPr>
          <w:rFonts w:cs="Arial"/>
          <w:sz w:val="20"/>
          <w:lang w:val="pl-PL"/>
        </w:rPr>
      </w:pPr>
    </w:p>
    <w:p w:rsidR="001168B5" w:rsidRPr="00400401" w:rsidRDefault="00454B8C" w:rsidP="0023453A">
      <w:pPr>
        <w:tabs>
          <w:tab w:val="left" w:pos="7360"/>
        </w:tabs>
        <w:spacing w:before="29" w:after="0" w:line="240" w:lineRule="auto"/>
        <w:ind w:left="100" w:right="-20"/>
        <w:rPr>
          <w:rFonts w:eastAsia="Arial" w:cs="Arial"/>
          <w:sz w:val="20"/>
          <w:lang w:val="pl-PL"/>
        </w:rPr>
      </w:pPr>
      <w:r w:rsidRPr="00400401">
        <w:rPr>
          <w:rFonts w:ascii="Calibri" w:eastAsia="Calibri" w:hAnsi="Calibri" w:cs="Calibri"/>
          <w:spacing w:val="1"/>
          <w:position w:val="-1"/>
          <w:sz w:val="20"/>
          <w:bdr w:val="nil"/>
          <w:lang w:val="pl-PL" w:bidi="pl-PL"/>
        </w:rPr>
        <w:t>Adres e-mail</w:t>
      </w:r>
      <w:r w:rsidR="00D14660" w:rsidRPr="00400401">
        <w:rPr>
          <w:rFonts w:ascii="Calibri" w:eastAsia="Calibri" w:hAnsi="Calibri" w:cs="Calibri"/>
          <w:spacing w:val="1"/>
          <w:position w:val="-1"/>
          <w:sz w:val="20"/>
          <w:bdr w:val="nil"/>
          <w:lang w:val="pl-PL" w:bidi="pl-PL"/>
        </w:rPr>
        <w:t xml:space="preserve"> </w:t>
      </w:r>
      <w:r w:rsidRPr="00400401">
        <w:rPr>
          <w:rFonts w:ascii="Calibri" w:eastAsia="Calibri" w:hAnsi="Calibri" w:cs="Calibri"/>
          <w:spacing w:val="1"/>
          <w:position w:val="-1"/>
          <w:sz w:val="20"/>
          <w:u w:val="single"/>
          <w:bdr w:val="nil"/>
          <w:lang w:val="pl-PL" w:bidi="pl-PL"/>
        </w:rPr>
        <w:tab/>
      </w:r>
    </w:p>
    <w:p w:rsidR="001168B5" w:rsidRPr="00400401" w:rsidRDefault="001B4945" w:rsidP="0023453A">
      <w:pPr>
        <w:spacing w:before="16" w:after="0" w:line="240" w:lineRule="auto"/>
        <w:rPr>
          <w:rFonts w:cs="Arial"/>
          <w:sz w:val="20"/>
          <w:lang w:val="pl-PL"/>
        </w:rPr>
      </w:pPr>
    </w:p>
    <w:p w:rsidR="001168B5" w:rsidRPr="00400401" w:rsidRDefault="00454B8C" w:rsidP="0023453A">
      <w:pPr>
        <w:tabs>
          <w:tab w:val="left" w:pos="3780"/>
          <w:tab w:val="left" w:pos="5940"/>
          <w:tab w:val="left" w:pos="9040"/>
        </w:tabs>
        <w:spacing w:before="29" w:after="0" w:line="240" w:lineRule="auto"/>
        <w:ind w:left="100" w:right="-20"/>
        <w:rPr>
          <w:rFonts w:eastAsia="Arial" w:cs="Arial"/>
          <w:sz w:val="20"/>
          <w:lang w:val="pl-PL"/>
        </w:rPr>
      </w:pPr>
      <w:r w:rsidRPr="00400401">
        <w:rPr>
          <w:rFonts w:ascii="Calibri" w:eastAsia="Calibri" w:hAnsi="Calibri" w:cs="Calibri"/>
          <w:position w:val="-1"/>
          <w:sz w:val="20"/>
          <w:bdr w:val="nil"/>
          <w:lang w:val="pl-PL" w:bidi="pl-PL"/>
        </w:rPr>
        <w:t>Miejscowość</w:t>
      </w:r>
      <w:r w:rsidR="00D14660" w:rsidRPr="00400401">
        <w:rPr>
          <w:rFonts w:ascii="Calibri" w:eastAsia="Calibri" w:hAnsi="Calibri" w:cs="Calibri"/>
          <w:position w:val="-1"/>
          <w:sz w:val="20"/>
          <w:bdr w:val="nil"/>
          <w:lang w:val="pl-PL" w:bidi="pl-PL"/>
        </w:rPr>
        <w:t xml:space="preserve"> </w:t>
      </w:r>
      <w:r w:rsidRPr="00400401">
        <w:rPr>
          <w:rFonts w:ascii="Calibri" w:eastAsia="Calibri" w:hAnsi="Calibri" w:cs="Calibri"/>
          <w:position w:val="-1"/>
          <w:sz w:val="20"/>
          <w:u w:val="single"/>
          <w:bdr w:val="nil"/>
          <w:lang w:val="pl-PL" w:bidi="pl-PL"/>
        </w:rPr>
        <w:tab/>
      </w:r>
      <w:r w:rsidRPr="00400401">
        <w:rPr>
          <w:rFonts w:ascii="Calibri" w:eastAsia="Calibri" w:hAnsi="Calibri" w:cs="Calibri"/>
          <w:position w:val="-1"/>
          <w:sz w:val="20"/>
          <w:bdr w:val="nil"/>
          <w:lang w:val="pl-PL" w:bidi="pl-PL"/>
        </w:rPr>
        <w:t>Stan</w:t>
      </w:r>
      <w:r w:rsidR="00D14660" w:rsidRPr="00400401">
        <w:rPr>
          <w:rFonts w:ascii="Calibri" w:eastAsia="Calibri" w:hAnsi="Calibri" w:cs="Calibri"/>
          <w:position w:val="-1"/>
          <w:sz w:val="20"/>
          <w:bdr w:val="nil"/>
          <w:lang w:val="pl-PL" w:bidi="pl-PL"/>
        </w:rPr>
        <w:t xml:space="preserve"> </w:t>
      </w:r>
      <w:r w:rsidRPr="00400401">
        <w:rPr>
          <w:rFonts w:ascii="Calibri" w:eastAsia="Calibri" w:hAnsi="Calibri" w:cs="Calibri"/>
          <w:position w:val="-1"/>
          <w:sz w:val="20"/>
          <w:u w:val="single"/>
          <w:bdr w:val="nil"/>
          <w:lang w:val="pl-PL" w:bidi="pl-PL"/>
        </w:rPr>
        <w:tab/>
      </w:r>
      <w:r w:rsidRPr="00400401">
        <w:rPr>
          <w:rFonts w:ascii="Calibri" w:eastAsia="Calibri" w:hAnsi="Calibri" w:cs="Calibri"/>
          <w:position w:val="-1"/>
          <w:sz w:val="20"/>
          <w:bdr w:val="nil"/>
          <w:lang w:val="pl-PL" w:bidi="pl-PL"/>
        </w:rPr>
        <w:t>Kod pocztowy</w:t>
      </w:r>
      <w:r w:rsidR="00D14660" w:rsidRPr="00400401">
        <w:rPr>
          <w:rFonts w:ascii="Calibri" w:eastAsia="Calibri" w:hAnsi="Calibri" w:cs="Calibri"/>
          <w:position w:val="-1"/>
          <w:sz w:val="20"/>
          <w:bdr w:val="nil"/>
          <w:lang w:val="pl-PL" w:bidi="pl-PL"/>
        </w:rPr>
        <w:t xml:space="preserve"> </w:t>
      </w:r>
      <w:r w:rsidRPr="00400401">
        <w:rPr>
          <w:rFonts w:ascii="Calibri" w:eastAsia="Calibri" w:hAnsi="Calibri" w:cs="Calibri"/>
          <w:position w:val="-1"/>
          <w:sz w:val="20"/>
          <w:u w:val="single"/>
          <w:bdr w:val="nil"/>
          <w:lang w:val="pl-PL" w:bidi="pl-PL"/>
        </w:rPr>
        <w:tab/>
      </w:r>
    </w:p>
    <w:p w:rsidR="001168B5" w:rsidRPr="00400401" w:rsidRDefault="001B4945" w:rsidP="0023453A">
      <w:pPr>
        <w:spacing w:after="0" w:line="240" w:lineRule="auto"/>
        <w:rPr>
          <w:rFonts w:cs="Arial"/>
          <w:sz w:val="20"/>
          <w:lang w:val="pl-PL"/>
        </w:rPr>
      </w:pPr>
    </w:p>
    <w:p w:rsidR="001168B5" w:rsidRPr="00400401" w:rsidRDefault="001B4945" w:rsidP="0023453A">
      <w:pPr>
        <w:spacing w:before="10" w:after="0" w:line="240" w:lineRule="auto"/>
        <w:rPr>
          <w:rFonts w:cs="Arial"/>
          <w:sz w:val="20"/>
          <w:lang w:val="pl-PL"/>
        </w:rPr>
      </w:pPr>
    </w:p>
    <w:p w:rsidR="001168B5" w:rsidRPr="00400401" w:rsidRDefault="00454B8C" w:rsidP="0023453A">
      <w:pPr>
        <w:tabs>
          <w:tab w:val="left" w:pos="2420"/>
          <w:tab w:val="left" w:pos="2900"/>
          <w:tab w:val="left" w:pos="3360"/>
          <w:tab w:val="left" w:pos="4060"/>
          <w:tab w:val="left" w:pos="4520"/>
          <w:tab w:val="left" w:pos="4980"/>
          <w:tab w:val="left" w:pos="5600"/>
          <w:tab w:val="left" w:pos="6080"/>
          <w:tab w:val="left" w:pos="6540"/>
        </w:tabs>
        <w:spacing w:before="29" w:after="0" w:line="240" w:lineRule="auto"/>
        <w:ind w:left="100" w:right="-20"/>
        <w:rPr>
          <w:rFonts w:eastAsia="Arial" w:cs="Arial"/>
          <w:sz w:val="20"/>
          <w:lang w:val="pl-PL"/>
        </w:rPr>
      </w:pPr>
      <w:r w:rsidRPr="00400401">
        <w:rPr>
          <w:rFonts w:ascii="Calibri" w:eastAsia="Calibri" w:hAnsi="Calibri" w:cs="Calibri"/>
          <w:position w:val="-1"/>
          <w:sz w:val="20"/>
          <w:bdr w:val="nil"/>
          <w:lang w:val="pl-PL" w:bidi="pl-PL"/>
        </w:rPr>
        <w:t>Nr głównego telefonu (_</w:t>
      </w:r>
      <w:r w:rsidRPr="00400401">
        <w:rPr>
          <w:rFonts w:ascii="Calibri" w:eastAsia="Calibri" w:hAnsi="Calibri" w:cs="Calibri"/>
          <w:position w:val="-1"/>
          <w:sz w:val="20"/>
          <w:u w:val="single"/>
          <w:bdr w:val="nil"/>
          <w:lang w:val="pl-PL" w:bidi="pl-PL"/>
        </w:rPr>
        <w:t xml:space="preserve"> </w:t>
      </w:r>
      <w:r w:rsidRPr="00400401">
        <w:rPr>
          <w:rFonts w:ascii="Calibri" w:eastAsia="Calibri" w:hAnsi="Calibri" w:cs="Calibri"/>
          <w:position w:val="-1"/>
          <w:sz w:val="20"/>
          <w:u w:val="single"/>
          <w:bdr w:val="nil"/>
          <w:lang w:val="pl-PL" w:bidi="pl-PL"/>
        </w:rPr>
        <w:tab/>
        <w:t xml:space="preserve"> </w:t>
      </w:r>
      <w:r w:rsidRPr="00400401">
        <w:rPr>
          <w:rFonts w:ascii="Calibri" w:eastAsia="Calibri" w:hAnsi="Calibri" w:cs="Calibri"/>
          <w:position w:val="-1"/>
          <w:sz w:val="20"/>
          <w:u w:val="single"/>
          <w:bdr w:val="nil"/>
          <w:lang w:val="pl-PL" w:bidi="pl-PL"/>
        </w:rPr>
        <w:tab/>
        <w:t xml:space="preserve"> </w:t>
      </w:r>
      <w:r w:rsidRPr="00400401">
        <w:rPr>
          <w:rFonts w:ascii="Calibri" w:eastAsia="Calibri" w:hAnsi="Calibri" w:cs="Calibri"/>
          <w:position w:val="-1"/>
          <w:sz w:val="20"/>
          <w:u w:val="single"/>
          <w:bdr w:val="nil"/>
          <w:lang w:val="pl-PL" w:bidi="pl-PL"/>
        </w:rPr>
        <w:tab/>
      </w:r>
      <w:r w:rsidRPr="00400401">
        <w:rPr>
          <w:rFonts w:ascii="Calibri" w:eastAsia="Calibri" w:hAnsi="Calibri" w:cs="Calibri"/>
          <w:position w:val="-1"/>
          <w:sz w:val="20"/>
          <w:bdr w:val="nil"/>
          <w:lang w:val="pl-PL" w:bidi="pl-PL"/>
        </w:rPr>
        <w:t>) -</w:t>
      </w:r>
      <w:r w:rsidR="00D14660" w:rsidRPr="00400401">
        <w:rPr>
          <w:rFonts w:ascii="Calibri" w:eastAsia="Calibri" w:hAnsi="Calibri" w:cs="Calibri"/>
          <w:position w:val="-1"/>
          <w:sz w:val="20"/>
          <w:bdr w:val="nil"/>
          <w:lang w:val="pl-PL" w:bidi="pl-PL"/>
        </w:rPr>
        <w:t xml:space="preserve"> </w:t>
      </w:r>
      <w:r w:rsidRPr="00400401">
        <w:rPr>
          <w:rFonts w:ascii="Calibri" w:eastAsia="Calibri" w:hAnsi="Calibri" w:cs="Calibri"/>
          <w:position w:val="-1"/>
          <w:sz w:val="20"/>
          <w:u w:val="single"/>
          <w:bdr w:val="nil"/>
          <w:lang w:val="pl-PL" w:bidi="pl-PL"/>
        </w:rPr>
        <w:tab/>
        <w:t xml:space="preserve"> </w:t>
      </w:r>
      <w:r w:rsidRPr="00400401">
        <w:rPr>
          <w:rFonts w:ascii="Calibri" w:eastAsia="Calibri" w:hAnsi="Calibri" w:cs="Calibri"/>
          <w:position w:val="-1"/>
          <w:sz w:val="20"/>
          <w:u w:val="single"/>
          <w:bdr w:val="nil"/>
          <w:lang w:val="pl-PL" w:bidi="pl-PL"/>
        </w:rPr>
        <w:tab/>
        <w:t xml:space="preserve"> </w:t>
      </w:r>
      <w:r w:rsidRPr="00400401">
        <w:rPr>
          <w:rFonts w:ascii="Calibri" w:eastAsia="Calibri" w:hAnsi="Calibri" w:cs="Calibri"/>
          <w:position w:val="-1"/>
          <w:sz w:val="20"/>
          <w:u w:val="single"/>
          <w:bdr w:val="nil"/>
          <w:lang w:val="pl-PL" w:bidi="pl-PL"/>
        </w:rPr>
        <w:tab/>
      </w:r>
      <w:r w:rsidRPr="00400401">
        <w:rPr>
          <w:rFonts w:ascii="Calibri" w:eastAsia="Calibri" w:hAnsi="Calibri" w:cs="Calibri"/>
          <w:position w:val="-1"/>
          <w:sz w:val="20"/>
          <w:bdr w:val="nil"/>
          <w:lang w:val="pl-PL" w:bidi="pl-PL"/>
        </w:rPr>
        <w:t>-</w:t>
      </w:r>
      <w:r w:rsidR="00D14660" w:rsidRPr="00400401">
        <w:rPr>
          <w:rFonts w:ascii="Calibri" w:eastAsia="Calibri" w:hAnsi="Calibri" w:cs="Calibri"/>
          <w:position w:val="-1"/>
          <w:sz w:val="20"/>
          <w:bdr w:val="nil"/>
          <w:lang w:val="pl-PL" w:bidi="pl-PL"/>
        </w:rPr>
        <w:t xml:space="preserve"> </w:t>
      </w:r>
      <w:r w:rsidRPr="00400401">
        <w:rPr>
          <w:rFonts w:ascii="Calibri" w:eastAsia="Calibri" w:hAnsi="Calibri" w:cs="Calibri"/>
          <w:position w:val="-1"/>
          <w:sz w:val="20"/>
          <w:u w:val="single"/>
          <w:bdr w:val="nil"/>
          <w:lang w:val="pl-PL" w:bidi="pl-PL"/>
        </w:rPr>
        <w:tab/>
        <w:t xml:space="preserve"> </w:t>
      </w:r>
      <w:r w:rsidRPr="00400401">
        <w:rPr>
          <w:rFonts w:ascii="Calibri" w:eastAsia="Calibri" w:hAnsi="Calibri" w:cs="Calibri"/>
          <w:position w:val="-1"/>
          <w:sz w:val="20"/>
          <w:u w:val="single"/>
          <w:bdr w:val="nil"/>
          <w:lang w:val="pl-PL" w:bidi="pl-PL"/>
        </w:rPr>
        <w:tab/>
        <w:t xml:space="preserve"> </w:t>
      </w:r>
      <w:r w:rsidRPr="00400401">
        <w:rPr>
          <w:rFonts w:ascii="Calibri" w:eastAsia="Calibri" w:hAnsi="Calibri" w:cs="Calibri"/>
          <w:position w:val="-1"/>
          <w:sz w:val="20"/>
          <w:u w:val="single"/>
          <w:bdr w:val="nil"/>
          <w:lang w:val="pl-PL" w:bidi="pl-PL"/>
        </w:rPr>
        <w:tab/>
      </w:r>
    </w:p>
    <w:p w:rsidR="001168B5" w:rsidRPr="00400401" w:rsidRDefault="001B4945" w:rsidP="0023453A">
      <w:pPr>
        <w:spacing w:before="12" w:after="0" w:line="240" w:lineRule="auto"/>
        <w:rPr>
          <w:rFonts w:cs="Arial"/>
          <w:sz w:val="20"/>
          <w:lang w:val="pl-PL"/>
        </w:rPr>
      </w:pPr>
    </w:p>
    <w:p w:rsidR="001168B5" w:rsidRPr="00400401" w:rsidRDefault="00454B8C" w:rsidP="0023453A">
      <w:pPr>
        <w:tabs>
          <w:tab w:val="left" w:pos="2680"/>
          <w:tab w:val="left" w:pos="3140"/>
          <w:tab w:val="left" w:pos="3620"/>
          <w:tab w:val="left" w:pos="4300"/>
          <w:tab w:val="left" w:pos="4780"/>
          <w:tab w:val="left" w:pos="5240"/>
          <w:tab w:val="left" w:pos="5860"/>
          <w:tab w:val="left" w:pos="6320"/>
          <w:tab w:val="left" w:pos="6800"/>
        </w:tabs>
        <w:spacing w:before="29" w:after="0" w:line="240" w:lineRule="auto"/>
        <w:ind w:left="100" w:right="-20"/>
        <w:rPr>
          <w:rFonts w:eastAsia="Arial" w:cs="Arial"/>
          <w:sz w:val="20"/>
          <w:lang w:val="pl-PL"/>
        </w:rPr>
      </w:pPr>
      <w:r w:rsidRPr="00400401">
        <w:rPr>
          <w:rFonts w:ascii="Calibri" w:eastAsia="Calibri" w:hAnsi="Calibri" w:cs="Calibri"/>
          <w:position w:val="-1"/>
          <w:sz w:val="20"/>
          <w:bdr w:val="nil"/>
          <w:lang w:val="pl-PL" w:bidi="pl-PL"/>
        </w:rPr>
        <w:t>Nr drugiego telefonu (</w:t>
      </w:r>
      <w:r w:rsidRPr="00400401">
        <w:rPr>
          <w:rFonts w:ascii="Calibri" w:eastAsia="Calibri" w:hAnsi="Calibri" w:cs="Calibri"/>
          <w:position w:val="-1"/>
          <w:sz w:val="20"/>
          <w:u w:val="single"/>
          <w:bdr w:val="nil"/>
          <w:lang w:val="pl-PL" w:bidi="pl-PL"/>
        </w:rPr>
        <w:t xml:space="preserve"> </w:t>
      </w:r>
      <w:r w:rsidRPr="00400401">
        <w:rPr>
          <w:rFonts w:ascii="Calibri" w:eastAsia="Calibri" w:hAnsi="Calibri" w:cs="Calibri"/>
          <w:position w:val="-1"/>
          <w:sz w:val="20"/>
          <w:u w:val="single"/>
          <w:bdr w:val="nil"/>
          <w:lang w:val="pl-PL" w:bidi="pl-PL"/>
        </w:rPr>
        <w:tab/>
        <w:t xml:space="preserve"> </w:t>
      </w:r>
      <w:r w:rsidRPr="00400401">
        <w:rPr>
          <w:rFonts w:ascii="Calibri" w:eastAsia="Calibri" w:hAnsi="Calibri" w:cs="Calibri"/>
          <w:position w:val="-1"/>
          <w:sz w:val="20"/>
          <w:u w:val="single"/>
          <w:bdr w:val="nil"/>
          <w:lang w:val="pl-PL" w:bidi="pl-PL"/>
        </w:rPr>
        <w:tab/>
        <w:t xml:space="preserve"> </w:t>
      </w:r>
      <w:r w:rsidRPr="00400401">
        <w:rPr>
          <w:rFonts w:ascii="Calibri" w:eastAsia="Calibri" w:hAnsi="Calibri" w:cs="Calibri"/>
          <w:position w:val="-1"/>
          <w:sz w:val="20"/>
          <w:u w:val="single"/>
          <w:bdr w:val="nil"/>
          <w:lang w:val="pl-PL" w:bidi="pl-PL"/>
        </w:rPr>
        <w:tab/>
      </w:r>
      <w:r w:rsidRPr="00400401">
        <w:rPr>
          <w:rFonts w:ascii="Calibri" w:eastAsia="Calibri" w:hAnsi="Calibri" w:cs="Calibri"/>
          <w:position w:val="-1"/>
          <w:sz w:val="20"/>
          <w:bdr w:val="nil"/>
          <w:lang w:val="pl-PL" w:bidi="pl-PL"/>
        </w:rPr>
        <w:t>) -</w:t>
      </w:r>
      <w:r w:rsidR="00D14660" w:rsidRPr="00400401">
        <w:rPr>
          <w:rFonts w:ascii="Calibri" w:eastAsia="Calibri" w:hAnsi="Calibri" w:cs="Calibri"/>
          <w:position w:val="-1"/>
          <w:sz w:val="20"/>
          <w:bdr w:val="nil"/>
          <w:lang w:val="pl-PL" w:bidi="pl-PL"/>
        </w:rPr>
        <w:t xml:space="preserve"> </w:t>
      </w:r>
      <w:r w:rsidRPr="00400401">
        <w:rPr>
          <w:rFonts w:ascii="Calibri" w:eastAsia="Calibri" w:hAnsi="Calibri" w:cs="Calibri"/>
          <w:position w:val="-1"/>
          <w:sz w:val="20"/>
          <w:u w:val="single"/>
          <w:bdr w:val="nil"/>
          <w:lang w:val="pl-PL" w:bidi="pl-PL"/>
        </w:rPr>
        <w:tab/>
        <w:t xml:space="preserve"> </w:t>
      </w:r>
      <w:r w:rsidRPr="00400401">
        <w:rPr>
          <w:rFonts w:ascii="Calibri" w:eastAsia="Calibri" w:hAnsi="Calibri" w:cs="Calibri"/>
          <w:position w:val="-1"/>
          <w:sz w:val="20"/>
          <w:u w:val="single"/>
          <w:bdr w:val="nil"/>
          <w:lang w:val="pl-PL" w:bidi="pl-PL"/>
        </w:rPr>
        <w:tab/>
        <w:t xml:space="preserve"> </w:t>
      </w:r>
      <w:r w:rsidRPr="00400401">
        <w:rPr>
          <w:rFonts w:ascii="Calibri" w:eastAsia="Calibri" w:hAnsi="Calibri" w:cs="Calibri"/>
          <w:position w:val="-1"/>
          <w:sz w:val="20"/>
          <w:u w:val="single"/>
          <w:bdr w:val="nil"/>
          <w:lang w:val="pl-PL" w:bidi="pl-PL"/>
        </w:rPr>
        <w:tab/>
      </w:r>
      <w:r w:rsidRPr="00400401">
        <w:rPr>
          <w:rFonts w:ascii="Calibri" w:eastAsia="Calibri" w:hAnsi="Calibri" w:cs="Calibri"/>
          <w:position w:val="-1"/>
          <w:sz w:val="20"/>
          <w:bdr w:val="nil"/>
          <w:lang w:val="pl-PL" w:bidi="pl-PL"/>
        </w:rPr>
        <w:t>-</w:t>
      </w:r>
      <w:r w:rsidR="00D14660" w:rsidRPr="00400401">
        <w:rPr>
          <w:rFonts w:ascii="Calibri" w:eastAsia="Calibri" w:hAnsi="Calibri" w:cs="Calibri"/>
          <w:position w:val="-1"/>
          <w:sz w:val="20"/>
          <w:bdr w:val="nil"/>
          <w:lang w:val="pl-PL" w:bidi="pl-PL"/>
        </w:rPr>
        <w:t xml:space="preserve"> </w:t>
      </w:r>
      <w:r w:rsidRPr="00400401">
        <w:rPr>
          <w:rFonts w:ascii="Calibri" w:eastAsia="Calibri" w:hAnsi="Calibri" w:cs="Calibri"/>
          <w:position w:val="-1"/>
          <w:sz w:val="20"/>
          <w:u w:val="single"/>
          <w:bdr w:val="nil"/>
          <w:lang w:val="pl-PL" w:bidi="pl-PL"/>
        </w:rPr>
        <w:tab/>
        <w:t xml:space="preserve"> </w:t>
      </w:r>
      <w:r w:rsidRPr="00400401">
        <w:rPr>
          <w:rFonts w:ascii="Calibri" w:eastAsia="Calibri" w:hAnsi="Calibri" w:cs="Calibri"/>
          <w:position w:val="-1"/>
          <w:sz w:val="20"/>
          <w:u w:val="single"/>
          <w:bdr w:val="nil"/>
          <w:lang w:val="pl-PL" w:bidi="pl-PL"/>
        </w:rPr>
        <w:tab/>
        <w:t xml:space="preserve"> </w:t>
      </w:r>
      <w:r w:rsidRPr="00400401">
        <w:rPr>
          <w:rFonts w:ascii="Calibri" w:eastAsia="Calibri" w:hAnsi="Calibri" w:cs="Calibri"/>
          <w:position w:val="-1"/>
          <w:sz w:val="20"/>
          <w:u w:val="single"/>
          <w:bdr w:val="nil"/>
          <w:lang w:val="pl-PL" w:bidi="pl-PL"/>
        </w:rPr>
        <w:tab/>
      </w:r>
    </w:p>
    <w:p w:rsidR="001168B5" w:rsidRPr="00400401" w:rsidRDefault="001B4945" w:rsidP="0023453A">
      <w:pPr>
        <w:spacing w:before="12" w:after="0" w:line="240" w:lineRule="auto"/>
        <w:rPr>
          <w:rFonts w:cs="Arial"/>
          <w:sz w:val="20"/>
          <w:lang w:val="pl-PL"/>
        </w:rPr>
      </w:pPr>
    </w:p>
    <w:p w:rsidR="001168B5" w:rsidRPr="00400401" w:rsidRDefault="00E56F5F" w:rsidP="00DB2C80">
      <w:pPr>
        <w:tabs>
          <w:tab w:val="left" w:pos="1900"/>
          <w:tab w:val="left" w:pos="2360"/>
          <w:tab w:val="left" w:pos="2900"/>
          <w:tab w:val="left" w:pos="3360"/>
          <w:tab w:val="left" w:pos="3900"/>
          <w:tab w:val="left" w:pos="4360"/>
          <w:tab w:val="left" w:pos="4820"/>
          <w:tab w:val="left" w:pos="5300"/>
          <w:tab w:val="left" w:pos="5490"/>
          <w:tab w:val="left" w:pos="6500"/>
          <w:tab w:val="left" w:pos="7660"/>
        </w:tabs>
        <w:spacing w:before="29" w:after="0" w:line="240" w:lineRule="auto"/>
        <w:ind w:left="100" w:right="-20"/>
        <w:rPr>
          <w:rFonts w:eastAsia="Arial" w:cs="Arial"/>
          <w:sz w:val="20"/>
          <w:lang w:val="pl-PL"/>
        </w:rPr>
      </w:pPr>
      <w:r>
        <w:rPr>
          <w:rFonts w:eastAsia="Arial" w:cs="Arial"/>
          <w:noProof/>
          <w:sz w:val="20"/>
        </w:rPr>
        <mc:AlternateContent>
          <mc:Choice Requires="wps">
            <w:drawing>
              <wp:anchor distT="0" distB="0" distL="114300" distR="114300" simplePos="0" relativeHeight="251672576" behindDoc="0" locked="0" layoutInCell="1" allowOverlap="1" wp14:anchorId="209281BF" wp14:editId="2F883E7A">
                <wp:simplePos x="0" y="0"/>
                <wp:positionH relativeFrom="column">
                  <wp:posOffset>4806950</wp:posOffset>
                </wp:positionH>
                <wp:positionV relativeFrom="paragraph">
                  <wp:posOffset>29210</wp:posOffset>
                </wp:positionV>
                <wp:extent cx="171450" cy="142875"/>
                <wp:effectExtent l="9525" t="6350" r="9525" b="12700"/>
                <wp:wrapNone/>
                <wp:docPr id="8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54EAA9" id="Rectangle 15" o:spid="_x0000_s1026" style="position:absolute;margin-left:378.5pt;margin-top:2.3pt;width:13.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KMeAIAAP4EAAAOAAAAZHJzL2Uyb0RvYy54bWysVNtu2zAMfR+wfxD0njpKnTY16hRFnAwD&#10;dinW7QMUWY6FyZJGKXG6Yf8+Sk6ydH0ZhvnBFk2KOoc81O3dvtNkJ8Era0rKLsaUSCNsrcympF8+&#10;r0YzSnzgpubaGlnSJ+np3fz1q9veFXJiW6trCQSTGF/0rqRtCK7IMi9a2XF/YZ006GwsdDygCZus&#10;Bt5j9k5nk/H4Kust1A6skN7j32pw0nnK3zRShI9N42UguqSILaQ3pPc6vrP5LS82wF2rxAEG/wcU&#10;HVcGDz2lqnjgZAvqRapOCbDeNuFC2C6zTaOETByQDRv/weax5U4mLlgc705l8v8vrfiwewCi6pLO&#10;ppQY3mGPPmHVuNloSdg0Fqh3vsC4R/cAkaJ376z46omxixbD5D2A7VvJa4TFYnz2bEM0PG4l6/69&#10;rTE93wabarVvoIsJsQpkn1rydGqJ3Aci8Ce7ZvkUGyfQxfLJ7Dohynhx3OzAhzfSdiQuSgqIPSXn&#10;u3c+RDC8OIbEs4xdKa1T17UhfUkvGaZMtKxWdXQmAzbrhQay41E36UnMkP15WKcCqlerDst3CuJF&#10;LMbS1OmUwJUe1ohEm5gcuSG2w2pQyY+b8c1ytpzlo3xytRzl46oa3a8W+ehqhfiqy2qxqNjPiJPl&#10;RavqWpoI9ahYlv+dIg6zM2jtpNlnlPw581V6XjLPnsNIVUZWx29il1QQGz8IaG3rJxQB2GEE8crA&#10;RWvhOyU9jl9J/bctB0mJfmtQSDcsz+O8JiOfXk/QgHPP+tzDjcBUJRUBKBmMRRimfOtAbVo8i6Uu&#10;G3uP8mtUkkaU5oDrIFocssThcCHEKT63U9Tva2v+CwAA//8DAFBLAwQUAAYACAAAACEANjFBYt0A&#10;AAAIAQAADwAAAGRycy9kb3ducmV2LnhtbEyPwU7DMBBE70j8g7VI3KjTKk1CiFNVSFx6ANEicd3G&#10;2zgiXkex04S/x5zgOJrRzJtqt9heXGn0nWMF61UCgrhxuuNWwcfp5aEA4QOyxt4xKfgmD7v69qbC&#10;UruZ3+l6DK2IJexLVGBCGEopfWPIol+5gTh6FzdaDFGOrdQjzrHc9nKTJJm02HFcMDjQs6Hm6zhZ&#10;BcVjPm3TC07m820+vLLJ9k1yUOr+btk/gQi0hL8w/OJHdKgj09lNrL3oFeTbPH4JCtIMRPTzIo36&#10;rGCTr0HWlfx/oP4BAAD//wMAUEsBAi0AFAAGAAgAAAAhALaDOJL+AAAA4QEAABMAAAAAAAAAAAAA&#10;AAAAAAAAAFtDb250ZW50X1R5cGVzXS54bWxQSwECLQAUAAYACAAAACEAOP0h/9YAAACUAQAACwAA&#10;AAAAAAAAAAAAAAAvAQAAX3JlbHMvLnJlbHNQSwECLQAUAAYACAAAACEA5MSSjHgCAAD+BAAADgAA&#10;AAAAAAAAAAAAAAAuAgAAZHJzL2Uyb0RvYy54bWxQSwECLQAUAAYACAAAACEANjFBYt0AAAAIAQAA&#10;DwAAAAAAAAAAAAAAAADSBAAAZHJzL2Rvd25yZXYueG1sUEsFBgAAAAAEAAQA8wAAANwFAAAAAA==&#10;" filled="f" strokeweight=".25pt"/>
            </w:pict>
          </mc:Fallback>
        </mc:AlternateContent>
      </w:r>
      <w:r>
        <w:rPr>
          <w:rFonts w:eastAsia="Arial" w:cs="Arial"/>
          <w:noProof/>
          <w:sz w:val="20"/>
        </w:rPr>
        <mc:AlternateContent>
          <mc:Choice Requires="wps">
            <w:drawing>
              <wp:anchor distT="0" distB="0" distL="114300" distR="114300" simplePos="0" relativeHeight="251671552" behindDoc="0" locked="0" layoutInCell="1" allowOverlap="1" wp14:anchorId="18D189BE" wp14:editId="399DF313">
                <wp:simplePos x="0" y="0"/>
                <wp:positionH relativeFrom="column">
                  <wp:posOffset>3911600</wp:posOffset>
                </wp:positionH>
                <wp:positionV relativeFrom="paragraph">
                  <wp:posOffset>29210</wp:posOffset>
                </wp:positionV>
                <wp:extent cx="171450" cy="142875"/>
                <wp:effectExtent l="9525" t="6350" r="9525" b="12700"/>
                <wp:wrapNone/>
                <wp:docPr id="84"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537CD9" id="Rectangle 293" o:spid="_x0000_s1026" style="position:absolute;margin-left:308pt;margin-top:2.3pt;width:13.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6OeQIAAP8EAAAOAAAAZHJzL2Uyb0RvYy54bWysVNtu2zAMfR+wfxD0njpO3TYx6hRFnAwD&#10;dinW7QMUSY6FyZJGKXG6Yf8+Sk6ydH0ZhvnBFi2KPIc81O3dvtNkJ8ErayqaX4wpkYZbocymol8+&#10;r0ZTSnxgRjBtjazok/T0bv761W3vSjmxrdVCAsEgxpe9q2gbgiuzzPNWdsxfWCcNbjYWOhbQhE0m&#10;gPUYvdPZZDy+znoLwoHl0nv8Ww+bdJ7iN43k4WPTeBmIrihiC+kN6b2O72x+y8oNMNcqfoDB/gFF&#10;x5TBpKdQNQuMbEG9CNUpDtbbJlxw22W2aRSXiQOyycd/sHlsmZOJCxbHu1OZ/P8Lyz/sHoAoUdFp&#10;QYlhHfboE1aNmY2WZDK7jBXqnS/R8dE9QOTo3TvLv3pi7KJFP3kPYPtWMoG48uifPTsQDY9Hybp/&#10;bwXGZ9tgU7H2DXQxIJaB7FNPnk49kftAOP7Mb/LiCjvHcSsvJtObq5SBlcfDDnx4I21H4qKigOBT&#10;cLZ750MEw8qjS8xl7EppndquDekrepljyETLaiXiZjJgs15oIDsWhZOeQ15/7tapgPLVqsP6nZxY&#10;GYuxNCJlCUzpYY1ItInBkRtiO6wGmfyYjWfL6XJajIrJ9XJUjOt6dL9aFKPrFeKrL+vFos5/Rpx5&#10;UbZKCGki1KNk8+LvJHEYnkFsJ9E+o+TPma/S85J59hxGqjKyOn4Tu6SC2PhBQGsrnlAEYIcZxDsD&#10;F62F75T0OH8V9d+2DCQl+q1BIc3yoogDm4zi6maCBpzvrM93mOEYqqI8ACWDsQjDmG8dqE2LufLU&#10;ZWPvUX6NStKI0hxwHUSLU5Y4HG6EOMbndvL6fW/NfwEAAP//AwBQSwMEFAAGAAgAAAAhAByOsBXd&#10;AAAACAEAAA8AAABkcnMvZG93bnJldi54bWxMj8FOwzAQRO9I/IO1SNyokxLcNs2mqpC49ACiIHF1&#10;k20cEa+j2GnC32NO9Dia0cybYjfbTlxo8K1jhHSRgCCuXN1yg/D58fKwBuGD5lp3jgnhhzzsytub&#10;Que1m/idLsfQiFjCPtcIJoQ+l9JXhqz2C9cTR+/sBqtDlEMj60FPsdx2cpkkSlrdclwwuqdnQ9X3&#10;cbQI681qfMrOejRfb9PhlY3aV8kB8f5u3m9BBJrDfxj+8CM6lJHp5EauvegQVKril4CQKRDRV9lj&#10;1CeE5SoFWRby+kD5CwAA//8DAFBLAQItABQABgAIAAAAIQC2gziS/gAAAOEBAAATAAAAAAAAAAAA&#10;AAAAAAAAAABbQ29udGVudF9UeXBlc10ueG1sUEsBAi0AFAAGAAgAAAAhADj9If/WAAAAlAEAAAsA&#10;AAAAAAAAAAAAAAAALwEAAF9yZWxzLy5yZWxzUEsBAi0AFAAGAAgAAAAhAN+sfo55AgAA/wQAAA4A&#10;AAAAAAAAAAAAAAAALgIAAGRycy9lMm9Eb2MueG1sUEsBAi0AFAAGAAgAAAAhAByOsBXdAAAACAEA&#10;AA8AAAAAAAAAAAAAAAAA0wQAAGRycy9kb3ducmV2LnhtbFBLBQYAAAAABAAEAPMAAADdBQAAAAA=&#10;" filled="f" strokeweight=".25pt"/>
            </w:pict>
          </mc:Fallback>
        </mc:AlternateContent>
      </w:r>
      <w:r w:rsidR="00454B8C" w:rsidRPr="00400401">
        <w:rPr>
          <w:rFonts w:ascii="Calibri" w:eastAsia="Calibri" w:hAnsi="Calibri" w:cs="Calibri"/>
          <w:sz w:val="20"/>
          <w:bdr w:val="nil"/>
          <w:lang w:val="pl-PL" w:bidi="pl-PL"/>
        </w:rPr>
        <w:t>Data urodzenia</w:t>
      </w:r>
      <w:r w:rsidR="00D14660" w:rsidRPr="00400401">
        <w:rPr>
          <w:rFonts w:ascii="Calibri" w:eastAsia="Calibri" w:hAnsi="Calibri" w:cs="Calibri"/>
          <w:sz w:val="20"/>
          <w:bdr w:val="nil"/>
          <w:lang w:val="pl-PL" w:bidi="pl-PL"/>
        </w:rPr>
        <w:t xml:space="preserve"> </w:t>
      </w:r>
      <w:r w:rsidR="00454B8C" w:rsidRPr="00400401">
        <w:rPr>
          <w:rFonts w:ascii="Calibri" w:eastAsia="Calibri" w:hAnsi="Calibri" w:cs="Calibri"/>
          <w:sz w:val="20"/>
          <w:u w:val="single"/>
          <w:bdr w:val="nil"/>
          <w:lang w:val="pl-PL" w:bidi="pl-PL"/>
        </w:rPr>
        <w:tab/>
        <w:t xml:space="preserve"> </w:t>
      </w:r>
      <w:r w:rsidR="00454B8C" w:rsidRPr="00400401">
        <w:rPr>
          <w:rFonts w:ascii="Calibri" w:eastAsia="Calibri" w:hAnsi="Calibri" w:cs="Calibri"/>
          <w:sz w:val="20"/>
          <w:u w:val="single"/>
          <w:bdr w:val="nil"/>
          <w:lang w:val="pl-PL" w:bidi="pl-PL"/>
        </w:rPr>
        <w:tab/>
      </w:r>
      <w:r w:rsidR="00454B8C" w:rsidRPr="00400401">
        <w:rPr>
          <w:rFonts w:ascii="Calibri" w:eastAsia="Calibri" w:hAnsi="Calibri" w:cs="Calibri"/>
          <w:sz w:val="20"/>
          <w:bdr w:val="nil"/>
          <w:lang w:val="pl-PL" w:bidi="pl-PL"/>
        </w:rPr>
        <w:t>/</w:t>
      </w:r>
      <w:r w:rsidR="00D14660" w:rsidRPr="00400401">
        <w:rPr>
          <w:rFonts w:ascii="Calibri" w:eastAsia="Calibri" w:hAnsi="Calibri" w:cs="Calibri"/>
          <w:sz w:val="20"/>
          <w:bdr w:val="nil"/>
          <w:lang w:val="pl-PL" w:bidi="pl-PL"/>
        </w:rPr>
        <w:t xml:space="preserve"> </w:t>
      </w:r>
      <w:r w:rsidR="00454B8C" w:rsidRPr="00400401">
        <w:rPr>
          <w:rFonts w:ascii="Calibri" w:eastAsia="Calibri" w:hAnsi="Calibri" w:cs="Calibri"/>
          <w:sz w:val="20"/>
          <w:u w:val="single"/>
          <w:bdr w:val="nil"/>
          <w:lang w:val="pl-PL" w:bidi="pl-PL"/>
        </w:rPr>
        <w:tab/>
        <w:t xml:space="preserve"> </w:t>
      </w:r>
      <w:r w:rsidR="00454B8C" w:rsidRPr="00400401">
        <w:rPr>
          <w:rFonts w:ascii="Calibri" w:eastAsia="Calibri" w:hAnsi="Calibri" w:cs="Calibri"/>
          <w:sz w:val="20"/>
          <w:u w:val="single"/>
          <w:bdr w:val="nil"/>
          <w:lang w:val="pl-PL" w:bidi="pl-PL"/>
        </w:rPr>
        <w:tab/>
      </w:r>
      <w:r w:rsidR="00454B8C" w:rsidRPr="00400401">
        <w:rPr>
          <w:rFonts w:ascii="Calibri" w:eastAsia="Calibri" w:hAnsi="Calibri" w:cs="Calibri"/>
          <w:sz w:val="20"/>
          <w:bdr w:val="nil"/>
          <w:lang w:val="pl-PL" w:bidi="pl-PL"/>
        </w:rPr>
        <w:t>/</w:t>
      </w:r>
      <w:r w:rsidR="00D14660" w:rsidRPr="00400401">
        <w:rPr>
          <w:rFonts w:ascii="Calibri" w:eastAsia="Calibri" w:hAnsi="Calibri" w:cs="Calibri"/>
          <w:sz w:val="20"/>
          <w:bdr w:val="nil"/>
          <w:lang w:val="pl-PL" w:bidi="pl-PL"/>
        </w:rPr>
        <w:t xml:space="preserve"> </w:t>
      </w:r>
      <w:r w:rsidR="00454B8C" w:rsidRPr="00400401">
        <w:rPr>
          <w:rFonts w:ascii="Calibri" w:eastAsia="Calibri" w:hAnsi="Calibri" w:cs="Calibri"/>
          <w:sz w:val="20"/>
          <w:u w:val="single"/>
          <w:bdr w:val="nil"/>
          <w:lang w:val="pl-PL" w:bidi="pl-PL"/>
        </w:rPr>
        <w:tab/>
        <w:t xml:space="preserve"> </w:t>
      </w:r>
      <w:r w:rsidR="00454B8C" w:rsidRPr="00400401">
        <w:rPr>
          <w:rFonts w:ascii="Calibri" w:eastAsia="Calibri" w:hAnsi="Calibri" w:cs="Calibri"/>
          <w:sz w:val="20"/>
          <w:u w:val="single"/>
          <w:bdr w:val="nil"/>
          <w:lang w:val="pl-PL" w:bidi="pl-PL"/>
        </w:rPr>
        <w:tab/>
        <w:t xml:space="preserve"> </w:t>
      </w:r>
      <w:r w:rsidR="00454B8C" w:rsidRPr="00400401">
        <w:rPr>
          <w:rFonts w:ascii="Calibri" w:eastAsia="Calibri" w:hAnsi="Calibri" w:cs="Calibri"/>
          <w:sz w:val="20"/>
          <w:u w:val="single"/>
          <w:bdr w:val="nil"/>
          <w:lang w:val="pl-PL" w:bidi="pl-PL"/>
        </w:rPr>
        <w:tab/>
        <w:t xml:space="preserve"> </w:t>
      </w:r>
      <w:r w:rsidR="00454B8C" w:rsidRPr="00400401">
        <w:rPr>
          <w:rFonts w:ascii="Calibri" w:eastAsia="Calibri" w:hAnsi="Calibri" w:cs="Calibri"/>
          <w:sz w:val="20"/>
          <w:u w:val="single"/>
          <w:bdr w:val="nil"/>
          <w:lang w:val="pl-PL" w:bidi="pl-PL"/>
        </w:rPr>
        <w:tab/>
      </w:r>
      <w:r w:rsidR="00DB2C80" w:rsidRPr="00400401">
        <w:rPr>
          <w:rFonts w:ascii="Calibri" w:eastAsia="Calibri" w:hAnsi="Calibri" w:cs="Calibri"/>
          <w:sz w:val="20"/>
          <w:bdr w:val="nil"/>
          <w:lang w:val="pl-PL" w:bidi="pl-PL"/>
        </w:rPr>
        <w:tab/>
      </w:r>
      <w:r w:rsidR="00E050BE" w:rsidRPr="00400401">
        <w:rPr>
          <w:rFonts w:ascii="Calibri" w:eastAsia="Calibri" w:hAnsi="Calibri" w:cs="Calibri"/>
          <w:sz w:val="20"/>
          <w:bdr w:val="nil"/>
          <w:lang w:val="pl-PL" w:bidi="pl-PL"/>
        </w:rPr>
        <w:t>Płeć</w:t>
      </w:r>
      <w:r w:rsidR="00E050BE" w:rsidRPr="00400401">
        <w:rPr>
          <w:rFonts w:ascii="Calibri" w:eastAsia="Calibri" w:hAnsi="Calibri" w:cs="Calibri"/>
          <w:sz w:val="20"/>
          <w:bdr w:val="nil"/>
          <w:lang w:val="pl-PL" w:bidi="pl-PL"/>
        </w:rPr>
        <w:tab/>
      </w:r>
      <w:r w:rsidR="00454B8C" w:rsidRPr="00400401">
        <w:rPr>
          <w:rFonts w:ascii="Calibri" w:eastAsia="Calibri" w:hAnsi="Calibri" w:cs="Calibri"/>
          <w:sz w:val="20"/>
          <w:bdr w:val="nil"/>
          <w:lang w:val="pl-PL" w:bidi="pl-PL"/>
        </w:rPr>
        <w:t>Mężczyzna</w:t>
      </w:r>
      <w:r w:rsidR="00454B8C" w:rsidRPr="00400401">
        <w:rPr>
          <w:rFonts w:ascii="Calibri" w:eastAsia="Calibri" w:hAnsi="Calibri" w:cs="Calibri"/>
          <w:sz w:val="20"/>
          <w:bdr w:val="nil"/>
          <w:lang w:val="pl-PL" w:bidi="pl-PL"/>
        </w:rPr>
        <w:tab/>
        <w:t xml:space="preserve"> </w:t>
      </w:r>
      <w:r w:rsidR="00E050BE" w:rsidRPr="00400401">
        <w:rPr>
          <w:rFonts w:ascii="Calibri" w:eastAsia="Calibri" w:hAnsi="Calibri" w:cs="Calibri"/>
          <w:sz w:val="20"/>
          <w:bdr w:val="nil"/>
          <w:lang w:val="pl-PL" w:bidi="pl-PL"/>
        </w:rPr>
        <w:tab/>
      </w:r>
      <w:r w:rsidR="00454B8C" w:rsidRPr="00400401">
        <w:rPr>
          <w:rFonts w:ascii="Calibri" w:eastAsia="Calibri" w:hAnsi="Calibri" w:cs="Calibri"/>
          <w:sz w:val="20"/>
          <w:bdr w:val="nil"/>
          <w:lang w:val="pl-PL" w:bidi="pl-PL"/>
        </w:rPr>
        <w:t>Kobieta</w:t>
      </w:r>
    </w:p>
    <w:p w:rsidR="001168B5" w:rsidRPr="00400401" w:rsidRDefault="001B4945" w:rsidP="0023453A">
      <w:pPr>
        <w:spacing w:before="16" w:after="0" w:line="240" w:lineRule="auto"/>
        <w:rPr>
          <w:rFonts w:cs="Arial"/>
          <w:sz w:val="20"/>
          <w:lang w:val="pl-PL"/>
        </w:rPr>
      </w:pPr>
    </w:p>
    <w:p w:rsidR="001168B5" w:rsidRPr="00400401" w:rsidRDefault="00454B8C" w:rsidP="0023453A">
      <w:pPr>
        <w:tabs>
          <w:tab w:val="left" w:pos="6260"/>
        </w:tabs>
        <w:spacing w:after="0" w:line="240" w:lineRule="auto"/>
        <w:ind w:left="100" w:right="-20"/>
        <w:rPr>
          <w:rFonts w:eastAsia="Arial" w:cs="Arial"/>
          <w:sz w:val="20"/>
          <w:lang w:val="pl-PL"/>
        </w:rPr>
      </w:pPr>
      <w:r w:rsidRPr="00400401">
        <w:rPr>
          <w:rFonts w:ascii="Calibri" w:eastAsia="Calibri" w:hAnsi="Calibri" w:cs="Calibri"/>
          <w:position w:val="-1"/>
          <w:sz w:val="20"/>
          <w:bdr w:val="nil"/>
          <w:lang w:val="pl-PL" w:bidi="pl-PL"/>
        </w:rPr>
        <w:t>Miejsce urodzenia</w:t>
      </w:r>
      <w:r w:rsidRPr="00400401">
        <w:rPr>
          <w:rFonts w:ascii="Calibri" w:eastAsia="Calibri" w:hAnsi="Calibri" w:cs="Calibri"/>
          <w:position w:val="-1"/>
          <w:sz w:val="20"/>
          <w:u w:val="single"/>
          <w:bdr w:val="nil"/>
          <w:lang w:val="pl-PL" w:bidi="pl-PL"/>
        </w:rPr>
        <w:t xml:space="preserve"> </w:t>
      </w:r>
      <w:r w:rsidRPr="00400401">
        <w:rPr>
          <w:rFonts w:ascii="Calibri" w:eastAsia="Calibri" w:hAnsi="Calibri" w:cs="Calibri"/>
          <w:position w:val="-1"/>
          <w:sz w:val="20"/>
          <w:u w:val="single"/>
          <w:bdr w:val="nil"/>
          <w:lang w:val="pl-PL" w:bidi="pl-PL"/>
        </w:rPr>
        <w:tab/>
      </w:r>
    </w:p>
    <w:p w:rsidR="001168B5" w:rsidRPr="00400401" w:rsidRDefault="001B4945" w:rsidP="0023453A">
      <w:pPr>
        <w:spacing w:before="12" w:after="0" w:line="240" w:lineRule="auto"/>
        <w:rPr>
          <w:rFonts w:cs="Arial"/>
          <w:sz w:val="20"/>
          <w:lang w:val="pl-PL"/>
        </w:rPr>
      </w:pPr>
    </w:p>
    <w:p w:rsidR="001168B5" w:rsidRPr="00400401" w:rsidRDefault="001B4945" w:rsidP="0023453A">
      <w:pPr>
        <w:spacing w:after="0" w:line="240" w:lineRule="auto"/>
        <w:rPr>
          <w:rFonts w:cs="Arial"/>
          <w:sz w:val="20"/>
          <w:lang w:val="pl-PL"/>
        </w:rPr>
        <w:sectPr w:rsidR="001168B5" w:rsidRPr="00400401">
          <w:type w:val="continuous"/>
          <w:pgSz w:w="12240" w:h="15840"/>
          <w:pgMar w:top="560" w:right="1040" w:bottom="280" w:left="1340" w:header="720" w:footer="720" w:gutter="0"/>
          <w:cols w:space="720"/>
        </w:sectPr>
      </w:pPr>
    </w:p>
    <w:p w:rsidR="001168B5" w:rsidRPr="00400401" w:rsidRDefault="001B4945" w:rsidP="0023453A">
      <w:pPr>
        <w:spacing w:before="11" w:after="0" w:line="240" w:lineRule="auto"/>
        <w:rPr>
          <w:rFonts w:cs="Arial"/>
          <w:sz w:val="20"/>
          <w:lang w:val="pl-PL"/>
        </w:rPr>
      </w:pPr>
    </w:p>
    <w:p w:rsidR="001168B5" w:rsidRPr="00400401" w:rsidRDefault="00E56F5F" w:rsidP="00173731">
      <w:pPr>
        <w:spacing w:after="0" w:line="240" w:lineRule="auto"/>
        <w:rPr>
          <w:rFonts w:cs="Arial"/>
          <w:sz w:val="20"/>
          <w:lang w:val="pl-PL"/>
        </w:rPr>
        <w:sectPr w:rsidR="001168B5" w:rsidRPr="00400401">
          <w:type w:val="continuous"/>
          <w:pgSz w:w="12240" w:h="15840"/>
          <w:pgMar w:top="560" w:right="1040" w:bottom="280" w:left="1340" w:header="720" w:footer="720" w:gutter="0"/>
          <w:cols w:num="2" w:space="720" w:equalWidth="0">
            <w:col w:w="4408" w:space="642"/>
            <w:col w:w="4810"/>
          </w:cols>
        </w:sectPr>
      </w:pPr>
      <w:r>
        <w:rPr>
          <w:rFonts w:cs="Arial"/>
          <w:noProof/>
          <w:sz w:val="20"/>
        </w:rPr>
        <mc:AlternateContent>
          <mc:Choice Requires="wps">
            <w:drawing>
              <wp:anchor distT="0" distB="0" distL="114300" distR="114300" simplePos="0" relativeHeight="251670528" behindDoc="0" locked="0" layoutInCell="1" allowOverlap="1" wp14:anchorId="7B82EA74" wp14:editId="68695A13">
                <wp:simplePos x="0" y="0"/>
                <wp:positionH relativeFrom="column">
                  <wp:posOffset>-3175</wp:posOffset>
                </wp:positionH>
                <wp:positionV relativeFrom="paragraph">
                  <wp:posOffset>459740</wp:posOffset>
                </wp:positionV>
                <wp:extent cx="6048375" cy="1012825"/>
                <wp:effectExtent l="9525" t="7620" r="9525" b="8255"/>
                <wp:wrapNone/>
                <wp:docPr id="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012825"/>
                        </a:xfrm>
                        <a:prstGeom prst="rect">
                          <a:avLst/>
                        </a:prstGeom>
                        <a:solidFill>
                          <a:srgbClr val="FFFFFF"/>
                        </a:solidFill>
                        <a:ln w="9525">
                          <a:solidFill>
                            <a:srgbClr val="000000"/>
                          </a:solidFill>
                          <a:miter lim="800000"/>
                          <a:headEnd/>
                          <a:tailEnd/>
                        </a:ln>
                      </wps:spPr>
                      <wps:txbx>
                        <w:txbxContent>
                          <w:p w:rsidR="00665241" w:rsidRPr="00E050BE" w:rsidRDefault="00454B8C" w:rsidP="00BE799B">
                            <w:pPr>
                              <w:spacing w:after="0" w:line="240" w:lineRule="auto"/>
                              <w:ind w:left="290" w:right="57"/>
                              <w:rPr>
                                <w:rFonts w:ascii="Arial" w:eastAsia="Arial" w:hAnsi="Arial" w:cs="Arial"/>
                                <w:sz w:val="16"/>
                                <w:szCs w:val="16"/>
                                <w:lang w:val="pl-PL"/>
                              </w:rPr>
                            </w:pPr>
                            <w:r>
                              <w:rPr>
                                <w:rFonts w:ascii="Arial" w:eastAsia="Arial" w:hAnsi="Arial" w:cs="Arial"/>
                                <w:spacing w:val="1"/>
                                <w:sz w:val="16"/>
                                <w:szCs w:val="16"/>
                                <w:bdr w:val="nil"/>
                                <w:lang w:val="pl-PL" w:bidi="pl-PL"/>
                              </w:rPr>
                              <w:t>Szacuje się, że średni czas spełnienia obowiązku publicznego związanego z zebraniem informacji wynosi średnio 30 minut na odpowiedź, w tym czas na przejrzenie instrukcji, przeszukanie istniejących źródeł danych, zebranie i zapisanie potrzebnych danych oraz wypełnienie i przejrzenie zebranych informacji. Jeżeli nie zostanie wyświetlony aktualny ważny numer kontroli OMB, agencji nie wolno przeprowadzać lub finansować zbierania informacji ani też nie wymaga się, aby dana osoba udzieliła na nie odpowiedzi. Uwagi dotyczące oszacowania tego obciążenia lub jakiegokolwiek innego aspektu zbierania informacji, w tym sugestie dotyczące zmniejszenia tego obciążenia, należy przesyłać do biura CDC/ATSDR Information Collection Review Office, 1600 Clifton Road NE, MS D-74, Atlanta, Georgia 30333; ATTN: PRA (0920-0891).</w:t>
                            </w:r>
                          </w:p>
                          <w:p w:rsidR="00665241" w:rsidRPr="00E050BE" w:rsidRDefault="001B4945">
                            <w:pPr>
                              <w:rPr>
                                <w:lang w:val="pl-P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25pt;margin-top:36.2pt;width:476.25pt;height:7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EtNLQIAAFkEAAAOAAAAZHJzL2Uyb0RvYy54bWysVNtu2zAMfR+wfxD0vvjSpE2NOEWXLsOA&#10;7gK0+wBZlm1hsqhJSuzs60fJSRZ0wx6G+UEQJeqQPIf06m7sFdkL6yTokmazlBKhOdRStyX9+rx9&#10;s6TEeaZrpkCLkh6Eo3fr169WgylEDh2oWliCINoVgylp570pksTxTvTMzcAIjZcN2J55NG2b1JYN&#10;iN6rJE/T62QAWxsLXDiHpw/TJV1H/KYR3H9uGic8USXF3HxcbVyrsCbrFStay0wn+TEN9g9Z9Exq&#10;DHqGemCekZ2Vv0H1kltw0PgZhz6BppFcxBqwmix9Uc1Tx4yItSA5zpxpcv8Pln/af7FE1iVdXlGi&#10;WY8aPYvRk7cwkkWgZzCuQK8ng35+xGOUOZbqzCPwb45o2HRMt+LeWhg6wWpMLwsvk4unE44LINXw&#10;EWoMw3YeItDY2D5wh2wQREeZDmdpQiocD6/T+fLqZkEJx7sszfJlHrNLWHF6bqzz7wX0JGxKalH7&#10;CM/2j86HdFhxcgnRHChZb6VS0bBttVGW7Bn2yTZ+sYIXbkqToaS3C4z9d4g0fn+C6KXHhleyR8bP&#10;TqwIvL3TdWxHz6Sa9piy0kciA3cTi36sxihZftKngvqAzFqY+hvnETcd2B+UDNjbJXXfd8wKStQH&#10;jercZvN5GIZozBc3ORr28qa6vGGaI1RJPSXTduOnAdoZK9sOI039oOEeFW1k5DpIP2V1TB/7N0pw&#10;nLUwIJd29Pr1R1j/BAAA//8DAFBLAwQUAAYACAAAACEAtJNOlN8AAAAIAQAADwAAAGRycy9kb3du&#10;cmV2LnhtbEyPzU7DMBCE70i8g7VIXFDrNP1NiFMhJBC9QUFwdeNtEhGvg+2m4e1ZTnAczWjmm2I7&#10;2k4M6EPrSMFsmoBAqpxpqVbw9vow2YAIUZPRnSNU8I0BtuXlRaFz4870gsM+1oJLKORaQRNjn0sZ&#10;qgatDlPXI7F3dN7qyNLX0nh95nLbyTRJVtLqlnih0T3eN1h97k9WwWbxNHyE3fz5vVoduyzerIfH&#10;L6/U9dV4dwsi4hj/wvCLz+hQMtPBncgE0SmYLDmoYJ0uQLCdLVO+dlCQzmcZyLKQ/w+UPwAAAP//&#10;AwBQSwECLQAUAAYACAAAACEAtoM4kv4AAADhAQAAEwAAAAAAAAAAAAAAAAAAAAAAW0NvbnRlbnRf&#10;VHlwZXNdLnhtbFBLAQItABQABgAIAAAAIQA4/SH/1gAAAJQBAAALAAAAAAAAAAAAAAAAAC8BAABf&#10;cmVscy8ucmVsc1BLAQItABQABgAIAAAAIQAv6EtNLQIAAFkEAAAOAAAAAAAAAAAAAAAAAC4CAABk&#10;cnMvZTJvRG9jLnhtbFBLAQItABQABgAIAAAAIQC0k06U3wAAAAgBAAAPAAAAAAAAAAAAAAAAAIcE&#10;AABkcnMvZG93bnJldi54bWxQSwUGAAAAAAQABADzAAAAkwUAAAAA&#10;">
                <v:textbox>
                  <w:txbxContent>
                    <w:p w:rsidR="00665241" w:rsidRPr="00E050BE" w:rsidRDefault="00454B8C" w:rsidP="00BE799B">
                      <w:pPr>
                        <w:spacing w:after="0" w:line="240" w:lineRule="auto"/>
                        <w:ind w:left="290" w:right="57"/>
                        <w:rPr>
                          <w:rFonts w:ascii="Arial" w:eastAsia="Arial" w:hAnsi="Arial" w:cs="Arial"/>
                          <w:sz w:val="16"/>
                          <w:szCs w:val="16"/>
                          <w:lang w:val="pl-PL"/>
                        </w:rPr>
                      </w:pPr>
                      <w:r>
                        <w:rPr>
                          <w:rFonts w:ascii="Arial" w:eastAsia="Arial" w:hAnsi="Arial" w:cs="Arial"/>
                          <w:spacing w:val="1"/>
                          <w:sz w:val="16"/>
                          <w:szCs w:val="16"/>
                          <w:bdr w:val="nil"/>
                          <w:lang w:val="pl-PL" w:bidi="pl-PL"/>
                        </w:rPr>
                        <w:t>Szacuje się, że średni czas spełnienia obowiązku publicznego związanego z zebraniem informacji wynosi średnio 30 minut na odpowiedź, w tym czas na przejrzenie instrukcji, przeszukanie istniejących źródeł danych, zebranie i zapisanie potrzebnych danych oraz wypełnienie i przejrzenie zebranych informacji. Jeżeli nie zostanie wyświetlony aktualny ważny numer kontroli OMB, agencji nie wolno przeprowadzać lub finansować zbierania informacji ani też nie wymaga się, aby dana osoba udzieliła na nie odpowiedzi. Uwagi dotyczące oszacowania tego obciążenia lub jakiegokolwiek innego aspektu zbierania informacji, w tym sugestie dotyczące zmniejszenia tego obciążenia, należy przesyłać do biura CDC/ATSDR Information Collection Review Office, 1600 Clifton Road NE, MS D-74, Atlanta, Georgia 30333; ATTN: PRA (0920-0891).</w:t>
                      </w:r>
                    </w:p>
                    <w:p w:rsidR="00665241" w:rsidRPr="00E050BE" w:rsidRDefault="001B4945">
                      <w:pPr>
                        <w:rPr>
                          <w:lang w:val="pl-PL"/>
                        </w:rPr>
                      </w:pPr>
                    </w:p>
                  </w:txbxContent>
                </v:textbox>
              </v:shape>
            </w:pict>
          </mc:Fallback>
        </mc:AlternateContent>
      </w:r>
    </w:p>
    <w:p w:rsidR="001168B5" w:rsidRPr="00400401" w:rsidRDefault="00454B8C" w:rsidP="0023453A">
      <w:pPr>
        <w:spacing w:before="75" w:after="0" w:line="240" w:lineRule="auto"/>
        <w:ind w:left="100" w:right="46"/>
        <w:rPr>
          <w:rFonts w:eastAsia="Arial" w:cs="Arial"/>
          <w:sz w:val="20"/>
          <w:lang w:val="pl-PL"/>
        </w:rPr>
      </w:pPr>
      <w:r w:rsidRPr="00400401">
        <w:rPr>
          <w:rFonts w:ascii="Calibri" w:eastAsia="Calibri" w:hAnsi="Calibri" w:cs="Calibri"/>
          <w:b/>
          <w:bCs/>
          <w:sz w:val="20"/>
          <w:bdr w:val="nil"/>
          <w:lang w:val="pl-PL" w:bidi="pl-PL"/>
        </w:rPr>
        <w:lastRenderedPageBreak/>
        <w:t>Prosimy Pana/Panią o odpowiedź na następujące pytania dotyczące akcji ratunkowej w WTC, porządkowaniu terenu i odgruzowywaniu lub powiązanych działaniach. Aby uzyskać pomoc w wypełnieniu niniejszego wniosku lub w przypadku pytań o Program Opieki Zdrowotnej WTC, prosimy o kontakt pod bezpłatnym numerem telefonu: 1-888-982-4748.</w:t>
      </w:r>
    </w:p>
    <w:p w:rsidR="001168B5" w:rsidRPr="00400401" w:rsidRDefault="001B4945" w:rsidP="0023453A">
      <w:pPr>
        <w:spacing w:before="16" w:after="0" w:line="240" w:lineRule="auto"/>
        <w:rPr>
          <w:rFonts w:cs="Arial"/>
          <w:sz w:val="20"/>
          <w:lang w:val="pl-PL"/>
        </w:rPr>
      </w:pPr>
    </w:p>
    <w:p w:rsidR="001168B5" w:rsidRPr="00400401" w:rsidRDefault="00454B8C" w:rsidP="0023453A">
      <w:pPr>
        <w:spacing w:after="0" w:line="240" w:lineRule="auto"/>
        <w:ind w:left="100" w:right="-20"/>
        <w:rPr>
          <w:rFonts w:eastAsia="Arial" w:cs="Arial"/>
          <w:sz w:val="20"/>
          <w:lang w:val="pl-PL"/>
        </w:rPr>
      </w:pPr>
      <w:r w:rsidRPr="00400401">
        <w:rPr>
          <w:rFonts w:ascii="Calibri" w:eastAsia="Calibri" w:hAnsi="Calibri" w:cs="Calibri"/>
          <w:b/>
          <w:bCs/>
          <w:sz w:val="20"/>
          <w:bdr w:val="nil"/>
          <w:lang w:val="pl-PL" w:bidi="pl-PL"/>
        </w:rPr>
        <w:t>Należy zaznaczyć wszystkie pola wyboru, które dotyczą czasu spędzonego w pracy lub działaniach ochotniczych.</w:t>
      </w:r>
    </w:p>
    <w:p w:rsidR="001168B5" w:rsidRPr="00400401" w:rsidRDefault="001B4945" w:rsidP="0023453A">
      <w:pPr>
        <w:spacing w:before="9" w:after="0" w:line="240" w:lineRule="auto"/>
        <w:rPr>
          <w:rFonts w:cs="Arial"/>
          <w:sz w:val="20"/>
          <w:lang w:val="pl-PL"/>
        </w:rPr>
      </w:pPr>
    </w:p>
    <w:p w:rsidR="001168B5" w:rsidRPr="00400401" w:rsidRDefault="00E56F5F" w:rsidP="0023453A">
      <w:pPr>
        <w:tabs>
          <w:tab w:val="left" w:pos="540"/>
        </w:tabs>
        <w:spacing w:after="0" w:line="240" w:lineRule="auto"/>
        <w:ind w:left="100" w:right="296"/>
        <w:rPr>
          <w:rFonts w:eastAsia="Arial" w:cs="Arial"/>
          <w:sz w:val="20"/>
          <w:lang w:val="pl-PL"/>
        </w:rPr>
      </w:pPr>
      <w:r>
        <w:rPr>
          <w:rFonts w:eastAsia="Arial" w:cs="Arial"/>
          <w:noProof/>
          <w:sz w:val="20"/>
        </w:rPr>
        <mc:AlternateContent>
          <mc:Choice Requires="wps">
            <w:drawing>
              <wp:anchor distT="0" distB="0" distL="114300" distR="114300" simplePos="0" relativeHeight="251673600" behindDoc="0" locked="0" layoutInCell="1" allowOverlap="1" wp14:anchorId="2CB1875C" wp14:editId="31A2A2F3">
                <wp:simplePos x="0" y="0"/>
                <wp:positionH relativeFrom="column">
                  <wp:posOffset>63500</wp:posOffset>
                </wp:positionH>
                <wp:positionV relativeFrom="paragraph">
                  <wp:posOffset>18415</wp:posOffset>
                </wp:positionV>
                <wp:extent cx="171450" cy="142875"/>
                <wp:effectExtent l="9525" t="5080" r="9525" b="13970"/>
                <wp:wrapNone/>
                <wp:docPr id="8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20D268" id="Rectangle 76" o:spid="_x0000_s1026" style="position:absolute;margin-left:5pt;margin-top:1.45pt;width:13.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zpYeAIAAP4EAAAOAAAAZHJzL2Uyb0RvYy54bWysVFFv2jAQfp+0/2D5nYbQFGhEqBCBaVK3&#10;Vev2A4zjEGuO7Z0Noav233d2gNH1ZZqWh8QXn+++7+47z+4OrSJ7AU4aXdD0akiJ0NxUUm8L+vXL&#10;ejClxHmmK6aMFgV9Eo7ezd++mXU2FyPTGFUJIBhEu7yzBW28t3mSON6IlrkrY4XGzdpAyzyasE0q&#10;YB1Gb1UyGg7HSWegsmC4cA7/lv0mncf4dS24/1TXTniiCorYfHxDfG/CO5nPWL4FZhvJjzDYP6Bo&#10;mdSY9ByqZJ6RHchXoVrJwThT+ytu2sTUteQickA26fAPNo8NsyJyweI4ey6T+39h+cf9AxBZFXQ6&#10;okSzFnv0GavG9FYJMhmHAnXW5ej3aB8gUHT23vBvjmizbNBNLABM1whWIaw0+CcvDgTD4VGy6T6Y&#10;CsOznTexVoca2hAQq0AOsSVP55aIgyccf6aTNLvBxnHcSrPRdHITM7D8dNiC8++EaUlYFBQQewzO&#10;9vfOBzAsP7mEXNqspVKx60qTrqDXKYaMtIySVdiMBmw3SwVkz4Ju4nPM6y7dWulRvUq2WL6zE8tD&#10;MVa6ilk8k6pfIxKlQ3DkhtiOq14lz7fD29V0Nc0G2Wi8GmTDshws1stsMF4jvvK6XC7L9GfAmWZ5&#10;I6tK6AD1pNg0+ztFHGen19pZsy8ouUvm6/i8Zp68hBGrjKxO38guqiA0vhfQxlRPKAIw/QjilYGL&#10;xsAPSjocv4K67zsGghL1XqOQbtMsC/MajexmMkIDLnc2lztMcwxVUO6Bkt5Y+n7KdxbktsFcaeyy&#10;NguUXy2jNII0e1xH0eKQRQ7HCyFM8aUdvX5fW/NfAAAA//8DAFBLAwQUAAYACAAAACEAaeJ3z9kA&#10;AAAGAQAADwAAAGRycy9kb3ducmV2LnhtbEyPy07DMBBF90j8gzVI7KhN6TPEqSokNl2AKEhsp8k0&#10;jojHUew04e8ZVrA8uqN7z+S7ybfqQn1sAlu4nxlQxGWoGq4tfLw/321AxYRcYRuYLHxThF1xfZVj&#10;VoWR3+hyTLWSEo4ZWnApdZnWsXTkMc5CRyzZOfQek2Bf66rHUcp9q+fGrLTHhmXBYUdPjsqv4+At&#10;bLbrYbk44+A+X8fDC7vVvjQHa29vpv0jqERT+juGX31Rh0KcTmHgKqpW2MgrycJ8C0rih7XgSXC5&#10;AF3k+r9+8QMAAP//AwBQSwECLQAUAAYACAAAACEAtoM4kv4AAADhAQAAEwAAAAAAAAAAAAAAAAAA&#10;AAAAW0NvbnRlbnRfVHlwZXNdLnhtbFBLAQItABQABgAIAAAAIQA4/SH/1gAAAJQBAAALAAAAAAAA&#10;AAAAAAAAAC8BAABfcmVscy8ucmVsc1BLAQItABQABgAIAAAAIQAGTzpYeAIAAP4EAAAOAAAAAAAA&#10;AAAAAAAAAC4CAABkcnMvZTJvRG9jLnhtbFBLAQItABQABgAIAAAAIQBp4nfP2QAAAAYBAAAPAAAA&#10;AAAAAAAAAAAAANIEAABkcnMvZG93bnJldi54bWxQSwUGAAAAAAQABADzAAAA2AUAAAAA&#10;" filled="f" strokeweight=".25pt"/>
            </w:pict>
          </mc:Fallback>
        </mc:AlternateContent>
      </w:r>
      <w:r w:rsidR="00454B8C" w:rsidRPr="00400401">
        <w:rPr>
          <w:rFonts w:ascii="Calibri" w:eastAsia="Calibri" w:hAnsi="Calibri" w:cs="Calibri"/>
          <w:sz w:val="20"/>
          <w:bdr w:val="nil"/>
          <w:lang w:val="pl-PL" w:bidi="pl-PL"/>
        </w:rPr>
        <w:tab/>
        <w:t>Osoby, które uczestniczyły w akcji ratowniczej, porządkowej, rozbiórkowej, odgruzowywaniu bądź czynnościach uzupełniających w obrębie dolnego Manhattanu (na południe od Canal Street), na wysypiskach na Staten Island lub nabrzeżu załadunkowym barek.</w:t>
      </w:r>
    </w:p>
    <w:p w:rsidR="001168B5" w:rsidRPr="00400401" w:rsidRDefault="001B4945" w:rsidP="0023453A">
      <w:pPr>
        <w:spacing w:before="7" w:after="0" w:line="240" w:lineRule="auto"/>
        <w:rPr>
          <w:rFonts w:cs="Arial"/>
          <w:sz w:val="20"/>
          <w:lang w:val="pl-PL"/>
        </w:rPr>
      </w:pPr>
    </w:p>
    <w:p w:rsidR="001168B5" w:rsidRPr="00400401" w:rsidRDefault="00E56F5F" w:rsidP="0023453A">
      <w:pPr>
        <w:tabs>
          <w:tab w:val="left" w:pos="540"/>
        </w:tabs>
        <w:spacing w:after="0" w:line="240" w:lineRule="auto"/>
        <w:ind w:left="100" w:right="246"/>
        <w:rPr>
          <w:rFonts w:eastAsia="Arial" w:cs="Arial"/>
          <w:sz w:val="20"/>
          <w:lang w:val="pl-PL"/>
        </w:rPr>
      </w:pPr>
      <w:r>
        <w:rPr>
          <w:rFonts w:eastAsia="Arial" w:cs="Arial"/>
          <w:noProof/>
          <w:sz w:val="20"/>
        </w:rPr>
        <mc:AlternateContent>
          <mc:Choice Requires="wps">
            <w:drawing>
              <wp:anchor distT="0" distB="0" distL="114300" distR="114300" simplePos="0" relativeHeight="251674624" behindDoc="0" locked="0" layoutInCell="1" allowOverlap="1" wp14:anchorId="4752058A" wp14:editId="30AB60FE">
                <wp:simplePos x="0" y="0"/>
                <wp:positionH relativeFrom="column">
                  <wp:posOffset>63500</wp:posOffset>
                </wp:positionH>
                <wp:positionV relativeFrom="paragraph">
                  <wp:posOffset>14605</wp:posOffset>
                </wp:positionV>
                <wp:extent cx="171450" cy="142875"/>
                <wp:effectExtent l="9525" t="6985" r="9525" b="12065"/>
                <wp:wrapNone/>
                <wp:docPr id="8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C856F1" id="Rectangle 77" o:spid="_x0000_s1026" style="position:absolute;margin-left:5pt;margin-top:1.15pt;width:13.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oPUeAIAAP4EAAAOAAAAZHJzL2Uyb0RvYy54bWysVNtu2zAMfR+wfxD0njpK3SY16hRFnAwD&#10;dinW7QMUSY6FyZJHKXG6Yf8+Sk6ydH0ZhvnBFi2KPIc81O3dvjVkp8BrZ0vKLsaUKCuc1HZT0i+f&#10;V6MZJT5wK7lxVpX0SXl6N3/96rbvCjVxjTNSAcEg1hd9V9ImhK7IMi8a1XJ/4TplcbN20PKAJmwy&#10;CbzH6K3JJuPxddY7kB04obzHv9WwSecpfl0rET7WtVeBmJIitpDekN7r+M7mt7zYAO8aLQ4w+D+g&#10;aLm2mPQUquKBky3oF6FaLcB5V4cL4drM1bUWKnFANmz8B5vHhncqccHi+O5UJv//wooPuwcgWpZ0&#10;xiixvMUefcKqcbsxikynsUB95wv0e+weIFL03Tsnvnpi3aJBN3UP4PpGcYmwWPTPnh2IhsejZN2/&#10;dxLD821wqVb7GtoYEKtA9qklT6eWqH0gAn+yKcuvsHECt1g+mU2vUgZeHA934MMb5VoSFyUFxJ6C&#10;8907HyIYXhxdYi7rVtqY1HVjSV/SS4YhEy1ntIybyYDNemGA7HjUTXoOef25W6sDqtfoFst3cuJF&#10;LMbSypQlcG2GNSIxNgZHbojtsBpU8uNmfLOcLWf5KJ9cL0f5uKpG96tFPrpeIb7qslosKvYz4mR5&#10;0WgplY1Qj4pl+d8p4jA7g9ZOmn1GyZ8zX6XnJfPsOYxUZWR1/CZ2SQWx8YOA1k4+oQjADSOIVwYu&#10;GgffKelx/Erqv205KErMW4tCumF5Huc1GfnVdIIGnO+sz3e4FRiqpCIAJYOxCMOUbzvQmwZzsdRl&#10;6+5RfrVO0ojSHHAdRItDljgcLoQ4xed28vp9bc1/AQAA//8DAFBLAwQUAAYACAAAACEAnEHRxNoA&#10;AAAGAQAADwAAAGRycy9kb3ducmV2LnhtbEyPwU7DMBBE70j8g7VI3KhNW9o0jVNVSFx6AFGQuG5j&#10;N46I11HsNOHvWU70+DSrmbfFbvKtuNg+NoE0PM4UCEtVMA3VGj4/Xh4yEDEhGWwDWQ0/NsKuvL0p&#10;MDdhpHd7OaZacAnFHDW4lLpcylg56zHOQmeJs3PoPSbGvpamx5HLfSvnSq2kx4Z4wWFnn52tvo+D&#10;15Bt1sPT8oyD+3obD6/kVvtKHbS+v5v2WxDJTun/GP70WR1KdjqFgUwULbPiV5KG+QIEx4s144lx&#10;mYEsC3mtX/4CAAD//wMAUEsBAi0AFAAGAAgAAAAhALaDOJL+AAAA4QEAABMAAAAAAAAAAAAAAAAA&#10;AAAAAFtDb250ZW50X1R5cGVzXS54bWxQSwECLQAUAAYACAAAACEAOP0h/9YAAACUAQAACwAAAAAA&#10;AAAAAAAAAAAvAQAAX3JlbHMvLnJlbHNQSwECLQAUAAYACAAAACEA+2aD1HgCAAD+BAAADgAAAAAA&#10;AAAAAAAAAAAuAgAAZHJzL2Uyb0RvYy54bWxQSwECLQAUAAYACAAAACEAnEHRxNoAAAAGAQAADwAA&#10;AAAAAAAAAAAAAADSBAAAZHJzL2Rvd25yZXYueG1sUEsFBgAAAAAEAAQA8wAAANkFAAAAAA==&#10;" filled="f" strokeweight=".25pt"/>
            </w:pict>
          </mc:Fallback>
        </mc:AlternateContent>
      </w:r>
      <w:r w:rsidR="00454B8C" w:rsidRPr="00400401">
        <w:rPr>
          <w:rFonts w:ascii="Calibri" w:eastAsia="Calibri" w:hAnsi="Calibri" w:cs="Calibri"/>
          <w:sz w:val="20"/>
          <w:bdr w:val="nil"/>
          <w:lang w:val="pl-PL" w:bidi="pl-PL"/>
        </w:rPr>
        <w:tab/>
        <w:t>Byłem(-am) członkiem Wydziału Policji Nowego Jorku (pracującym lub emerytowanym) lub członkiem Policji Portowej w Nowym Jorku i New Jersey (pracującym lub emerytowanym) uczestniczącym w akcji ratowniczej, porządkowej, rozbiórkowej, odgruzowywaniu bądź czynnościach uzupełniających w następującym miejscu na terenie katastrofy (należy wybrać wszystkie właściwe lokalizacje):</w:t>
      </w:r>
    </w:p>
    <w:p w:rsidR="001168B5" w:rsidRPr="00400401" w:rsidRDefault="001B4945" w:rsidP="0023453A">
      <w:pPr>
        <w:spacing w:after="0" w:line="240" w:lineRule="auto"/>
        <w:rPr>
          <w:rFonts w:cs="Arial"/>
          <w:sz w:val="20"/>
          <w:lang w:val="pl-PL"/>
        </w:rPr>
      </w:pPr>
    </w:p>
    <w:p w:rsidR="001168B5" w:rsidRPr="00400401" w:rsidRDefault="00E56F5F" w:rsidP="0023453A">
      <w:pPr>
        <w:spacing w:after="0" w:line="240" w:lineRule="auto"/>
        <w:ind w:left="1540" w:right="-20"/>
        <w:rPr>
          <w:rFonts w:eastAsia="Arial" w:cs="Arial"/>
          <w:sz w:val="20"/>
          <w:lang w:val="pl-PL"/>
        </w:rPr>
      </w:pPr>
      <w:r>
        <w:rPr>
          <w:rFonts w:eastAsia="Arial" w:cs="Arial"/>
          <w:noProof/>
          <w:sz w:val="20"/>
        </w:rPr>
        <mc:AlternateContent>
          <mc:Choice Requires="wps">
            <w:drawing>
              <wp:anchor distT="0" distB="0" distL="114300" distR="114300" simplePos="0" relativeHeight="251675648" behindDoc="0" locked="0" layoutInCell="1" allowOverlap="1" wp14:anchorId="39B4AC4B" wp14:editId="63427FAD">
                <wp:simplePos x="0" y="0"/>
                <wp:positionH relativeFrom="column">
                  <wp:posOffset>806450</wp:posOffset>
                </wp:positionH>
                <wp:positionV relativeFrom="paragraph">
                  <wp:posOffset>9525</wp:posOffset>
                </wp:positionV>
                <wp:extent cx="171450" cy="142875"/>
                <wp:effectExtent l="9525" t="5080" r="9525" b="13970"/>
                <wp:wrapNone/>
                <wp:docPr id="8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1FF64C" id="Rectangle 78" o:spid="_x0000_s1026" style="position:absolute;margin-left:63.5pt;margin-top:.75pt;width:13.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cPeAIAAP4EAAAOAAAAZHJzL2Uyb0RvYy54bWysVG1v2yAQ/j5p/wHxPXWcuk1q1amqOJkm&#10;7aVatx9AAMdoGNhB4nTT/vsOnGTp+mWaxgfM+Y7jeY7nuL3bd5rsJHhlTUXzizEl0nArlNlU9Mvn&#10;1WhGiQ/MCKatkRV9kp7ezV+/uu1dKSe2tVpIIJjE+LJ3FW1DcGWWed7KjvkL66RBZ2OhYwFN2GQC&#10;WI/ZO51NxuPrrLcgHFguvce/9eCk85S/aSQPH5vGy0B0RRFbSDOkeR3nbH7Lyg0w1yp+gMH+AUXH&#10;lMFDT6lqFhjZgnqRqlMcrLdNuOC2y2zTKC4TB2STj/9g89gyJxMXLI53pzL5/5eWf9g9AFGiojMs&#10;j2Ed3tEnrBozGy3JdBYL1DtfYtyje4BI0bt3ln/1xNhFi2HyHsD2rWQCYeUxPnu2IRoet5J1/94K&#10;TM+2waZa7RvoYkKsAtmnK3k6XYncB8LxZz7NiytExtGVF5PZ9CqdwMrjZgc+vJG2I3FRUUDsKTnb&#10;vfMhgmHlMSSeZexKaZ1uXRvSV/Qyx5SJltVKRGcyYLNeaCA7FnWTxuFcfx7WqYDq1aqL5YsjBrEy&#10;FmNpRFoHpvSwRiTaRDdyQ2yH1aCSHzfjm+VsOStGxeR6OSrGdT26Xy2K0fUK8dWX9WJR5z8jzrwo&#10;WyWENBHqUbF58XeKOPTOoLWTZp9R8ufMV2m8ZJ49h5GqjKyO38QuqSBe/CCgtRVPKAKwQwvik4GL&#10;1sJ3Snpsv4r6b1sGkhL91qCQbvKiiP2ajOJqOkEDzj3rcw8zHFNVlAegZDAWYejyrQO1afGsPN2y&#10;sfcov0YlaURpDrgOosUmSxwOD0Ls4nM7Rf1+tua/AAAA//8DAFBLAwQUAAYACAAAACEA0Hh6hNsA&#10;AAAIAQAADwAAAGRycy9kb3ducmV2LnhtbEyPQU/DMAyF70j8h8hI3FhKtW6jNJ0mJC47gNiQuHqt&#10;11Q0TtWka/n3eCc42U/Pev5esZ1dpy40hNazgcdFAoq48nXLjYHP4+vDBlSIyDV2nsnADwXYlrc3&#10;Bea1n/iDLofYKAnhkKMBG2Ofax0qSw7DwvfE4p394DCKHBpdDzhJuOt0miQr7bBl+WCxpxdL1fdh&#10;dAY2T+sxW55xtF/v0/6N7WpXJXtj7u/m3TOoSHP8O4YrvqBDKUwnP3IdVCc6XUuXKEsG6upnS9En&#10;A6lMXRb6f4HyFwAA//8DAFBLAQItABQABgAIAAAAIQC2gziS/gAAAOEBAAATAAAAAAAAAAAAAAAA&#10;AAAAAABbQ29udGVudF9UeXBlc10ueG1sUEsBAi0AFAAGAAgAAAAhADj9If/WAAAAlAEAAAsAAAAA&#10;AAAAAAAAAAAALwEAAF9yZWxzLy5yZWxzUEsBAi0AFAAGAAgAAAAhANN0Nw94AgAA/gQAAA4AAAAA&#10;AAAAAAAAAAAALgIAAGRycy9lMm9Eb2MueG1sUEsBAi0AFAAGAAgAAAAhANB4eoTbAAAACAEAAA8A&#10;AAAAAAAAAAAAAAAA0gQAAGRycy9kb3ducmV2LnhtbFBLBQYAAAAABAAEAPMAAADaBQAAAAA=&#10;" filled="f" strokeweight=".25pt"/>
            </w:pict>
          </mc:Fallback>
        </mc:AlternateContent>
      </w:r>
      <w:r w:rsidR="00D14660" w:rsidRPr="00400401">
        <w:rPr>
          <w:rFonts w:ascii="Calibri" w:eastAsia="Calibri" w:hAnsi="Calibri" w:cs="Calibri"/>
          <w:sz w:val="20"/>
          <w:bdr w:val="nil"/>
          <w:lang w:val="pl-PL" w:bidi="pl-PL"/>
        </w:rPr>
        <w:t xml:space="preserve"> </w:t>
      </w:r>
      <w:r w:rsidR="00454B8C" w:rsidRPr="00400401">
        <w:rPr>
          <w:rFonts w:ascii="Calibri" w:eastAsia="Calibri" w:hAnsi="Calibri" w:cs="Calibri"/>
          <w:sz w:val="20"/>
          <w:bdr w:val="nil"/>
          <w:lang w:val="pl-PL" w:bidi="pl-PL"/>
        </w:rPr>
        <w:t>Dolny Manhattan (na południe od Canal Street)</w:t>
      </w:r>
    </w:p>
    <w:p w:rsidR="001168B5" w:rsidRPr="00400401" w:rsidRDefault="00E56F5F" w:rsidP="00BA6D92">
      <w:pPr>
        <w:spacing w:before="41" w:after="0" w:line="240" w:lineRule="auto"/>
        <w:ind w:left="1540" w:right="-20"/>
        <w:rPr>
          <w:rFonts w:eastAsia="Arial" w:cs="Arial"/>
          <w:sz w:val="20"/>
          <w:lang w:val="pl-PL"/>
        </w:rPr>
      </w:pPr>
      <w:r>
        <w:rPr>
          <w:rFonts w:eastAsia="Arial" w:cs="Arial"/>
          <w:noProof/>
          <w:sz w:val="20"/>
        </w:rPr>
        <mc:AlternateContent>
          <mc:Choice Requires="wps">
            <w:drawing>
              <wp:anchor distT="0" distB="0" distL="114300" distR="114300" simplePos="0" relativeHeight="251676672" behindDoc="0" locked="0" layoutInCell="1" allowOverlap="1" wp14:anchorId="0929062A" wp14:editId="05DE2578">
                <wp:simplePos x="0" y="0"/>
                <wp:positionH relativeFrom="column">
                  <wp:posOffset>806450</wp:posOffset>
                </wp:positionH>
                <wp:positionV relativeFrom="paragraph">
                  <wp:posOffset>67310</wp:posOffset>
                </wp:positionV>
                <wp:extent cx="171450" cy="142875"/>
                <wp:effectExtent l="9525" t="8255" r="9525" b="10795"/>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BDC35DA" id="Rectangle 79" o:spid="_x0000_s1026" style="position:absolute;margin-left:63.5pt;margin-top:5.3pt;width:13.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0iveAIAAP4EAAAOAAAAZHJzL2Uyb0RvYy54bWysVFFv2yAQfp+0/4B4Tx2nTpNYdaooTqZJ&#10;3Vat2w8ggGM0DN5B4nTV/vsOnGTp+jJN8wPm4Di+7+47bu8OjSZ7CU5ZU9D0akiJNNwKZbYF/fpl&#10;PZhS4jwzgmlrZEGfpKN387dvbrs2lyNbWy0kEAxiXN61Ba29b/MkcbyWDXNXtpUGNysLDfNowjYR&#10;wDqM3uhkNBzeJJ0F0YLl0jlcLftNOo/xq0py/6mqnPREFxSx+ThCHDdhTOa3LN8Ca2vFjzDYP6Bo&#10;mDJ46TlUyTwjO1CvQjWKg3W28lfcNomtKsVl5IBs0uEfbB5r1srIBZPj2nOa3P8Lyz/uH4AoUdDJ&#10;jBLDGqzRZ8waM1stCa5hgrrW5ej32D5AoOjae8u/OWLsskY3uQCwXS2ZQFhp8E9eHAiGw6Nk032w&#10;AsOznbcxV4cKmhAQs0AOsSRP55LIgyccF9NJmo2xcBy30mw0nYzjDSw/HW7B+XfSNiRMCgqIPQZn&#10;+3vnAxiWn1zCXcauldax6tqQrqDXKYaMtKxWImxGA7abpQayZ0E38Tve6y7dGuVRvVo1BZ2enVge&#10;krEyIt7imdL9HJFoE4IjN8R2nPUqeZ4NZ6vpapoNstHNapANy3KwWC+zwc0a8ZXX5XJZpj8DzjTL&#10;ayWENAHqSbFp9neKOPZOr7WzZl9QcpfM1/F7zTx5CSNmGVmd/pFdVEEofC+gjRVPKAKwfQvik4GT&#10;2sIPSjpsv4K67zsGkhL93qCQZmmWhX6NRjaejNCAy53N5Q4zHEMVlHugpDeWvu/yXQtqW+Ndaayy&#10;sQuUX6WiNII0e1xH0WKTRQ7HByF08aUdvX4/W/NfAAAA//8DAFBLAwQUAAYACAAAACEAtEBQzd0A&#10;AAAJAQAADwAAAGRycy9kb3ducmV2LnhtbEyPzU7DMBCE70i8g7VI3Kjdv7SEOFWFxKUHEAWJqxtv&#10;44h4HcVOE96e7QluO7uj2W+K3eRbccE+NoE0zGcKBFIVbEO1hs+Pl4ctiJgMWdMGQg0/GGFX3t4U&#10;JrdhpHe8HFMtOIRibjS4lLpcylg59CbOQofEt3PovUks+1ra3owc7lu5UCqT3jTEH5zp8Nlh9X0c&#10;vIbt42ZYr85mcF9v4+GVXLav1EHr+7tp/wQi4ZT+zHDFZ3QomekUBrJRtKwXG+6SeFAZiKthveLF&#10;ScNyOQdZFvJ/g/IXAAD//wMAUEsBAi0AFAAGAAgAAAAhALaDOJL+AAAA4QEAABMAAAAAAAAAAAAA&#10;AAAAAAAAAFtDb250ZW50X1R5cGVzXS54bWxQSwECLQAUAAYACAAAACEAOP0h/9YAAACUAQAACwAA&#10;AAAAAAAAAAAAAAAvAQAAX3JlbHMvLnJlbHNQSwECLQAUAAYACAAAACEAZuNIr3gCAAD+BAAADgAA&#10;AAAAAAAAAAAAAAAuAgAAZHJzL2Uyb0RvYy54bWxQSwECLQAUAAYACAAAACEAtEBQzd0AAAAJAQAA&#10;DwAAAAAAAAAAAAAAAADSBAAAZHJzL2Rvd25yZXYueG1sUEsFBgAAAAAEAAQA8wAAANwFAAAAAA==&#10;" filled="f" strokeweight=".25pt"/>
            </w:pict>
          </mc:Fallback>
        </mc:AlternateContent>
      </w:r>
      <w:r w:rsidR="00D14660" w:rsidRPr="00400401">
        <w:rPr>
          <w:rFonts w:ascii="Calibri" w:eastAsia="Calibri" w:hAnsi="Calibri" w:cs="Calibri"/>
          <w:sz w:val="20"/>
          <w:bdr w:val="nil"/>
          <w:lang w:val="pl-PL" w:bidi="pl-PL"/>
        </w:rPr>
        <w:t xml:space="preserve"> </w:t>
      </w:r>
      <w:r w:rsidR="00454B8C" w:rsidRPr="00400401">
        <w:rPr>
          <w:rFonts w:ascii="Calibri" w:eastAsia="Calibri" w:hAnsi="Calibri" w:cs="Calibri"/>
          <w:sz w:val="20"/>
          <w:bdr w:val="nil"/>
          <w:lang w:val="pl-PL" w:bidi="pl-PL"/>
        </w:rPr>
        <w:t>Strefa zero</w:t>
      </w:r>
    </w:p>
    <w:p w:rsidR="001168B5" w:rsidRPr="00400401" w:rsidRDefault="00E56F5F" w:rsidP="0023453A">
      <w:pPr>
        <w:spacing w:before="43" w:after="0" w:line="240" w:lineRule="auto"/>
        <w:ind w:left="1540" w:right="-20"/>
        <w:rPr>
          <w:rFonts w:eastAsia="Arial" w:cs="Arial"/>
          <w:sz w:val="20"/>
          <w:lang w:val="pl-PL"/>
        </w:rPr>
      </w:pPr>
      <w:r>
        <w:rPr>
          <w:rFonts w:eastAsia="Arial" w:cs="Arial"/>
          <w:noProof/>
          <w:sz w:val="20"/>
        </w:rPr>
        <mc:AlternateContent>
          <mc:Choice Requires="wps">
            <w:drawing>
              <wp:anchor distT="0" distB="0" distL="114300" distR="114300" simplePos="0" relativeHeight="251677696" behindDoc="0" locked="0" layoutInCell="1" allowOverlap="1" wp14:anchorId="36502684" wp14:editId="3BE25917">
                <wp:simplePos x="0" y="0"/>
                <wp:positionH relativeFrom="column">
                  <wp:posOffset>806450</wp:posOffset>
                </wp:positionH>
                <wp:positionV relativeFrom="paragraph">
                  <wp:posOffset>71120</wp:posOffset>
                </wp:positionV>
                <wp:extent cx="171450" cy="142875"/>
                <wp:effectExtent l="9525" t="12700" r="9525" b="6350"/>
                <wp:wrapNone/>
                <wp:docPr id="78"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8DF2EC" id="Rectangle 80" o:spid="_x0000_s1026" style="position:absolute;margin-left:63.5pt;margin-top:5.6pt;width:13.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PjdwIAAP4EAAAOAAAAZHJzL2Uyb0RvYy54bWysVFFv2jAQfp+0/2D5nYbQUCBqqBCBaVK3&#10;Vev2A4zjEGuO7Z0NoZv233d2gNL1ZZqWh8QXn+++7+47394dWkX2Apw0uqDp1ZASobmppN4W9OuX&#10;9WBKifNMV0wZLQr6JBy9m799c9vZXIxMY1QlgGAQ7fLOFrTx3uZJ4ngjWuaujBUaN2sDLfNowjap&#10;gHUYvVXJaDi8SToDlQXDhXP4t+w36TzGr2vB/ae6dsITVVDE5uMb4nsT3sn8luVbYLaR/AiD/QOK&#10;lkmNSc+hSuYZ2YF8FaqVHIwztb/ipk1MXUsuIgdkkw7/YPPYMCsiFyyOs+cyuf8Xln/cPwCRVUEn&#10;2CnNWuzRZ6wa01slyDQWqLMuR79H+wCBorP3hn9zRJtlg25iAWC6RrAKYaWhoMmLA8FweJRsug+m&#10;wvBs502s1aGGNgTEKpBDbMnTuSXi4AnHn+kkzcbYOI5baTaaTsYxA8tPhy04/06YloRFQQGxx+Bs&#10;f+98AMPyk0vIpc1aKhW7rjTpCnqdYshIyyhZhc1owHazVED2LOgmPse87tKtlR7Vq2Rb0OnZieWh&#10;GCtdxSyeSdWvEYnSIThyQ2zHVa+Sn7PhbDVdTbNBNrpZDbJhWQ4W62U2uFkjvvK6XC7L9FfAmWZ5&#10;I6tK6AD1pNg0+ztFHGen19pZsy8ouUvm6/i8Zp68hBGrjKxO38guqiA0PsyiyzemekIRgOlHEK8M&#10;XDQGflDS4fgV1H3fMRCUqPcahTRLsyzMazSy8WSEBlzubC53mOYYqqDcAyW9sfT9lO8syG2DudLY&#10;ZW0WKL9aRmk84zqKFocscjheCGGKL+3o9XxtzX8DAAD//wMAUEsDBBQABgAIAAAAIQAvBCzo3gAA&#10;AAkBAAAPAAAAZHJzL2Rvd25yZXYueG1sTI/NTsMwEITvSLyDtUjcqNP0J22IU1VIXHoAUZB6deNt&#10;HBGvo9hpwtuzPcFtZ3c0+02xm1wrrtiHxpOC+SwBgVR501Ct4Ovz9WkDIkRNRreeUMEPBtiV93eF&#10;zo0f6QOvx1gLDqGQawU2xi6XMlQWnQ4z3yHx7eJ7pyPLvpam1yOHu1amSbKWTjfEH6zu8MVi9X0c&#10;nILNNhtWy4se7Ol9PLyRXe+r5KDU48O0fwYRcYp/ZrjhMzqUzHT2A5kgWtZpxl0iD/MUxM2wWvLi&#10;rGCxyECWhfzfoPwFAAD//wMAUEsBAi0AFAAGAAgAAAAhALaDOJL+AAAA4QEAABMAAAAAAAAAAAAA&#10;AAAAAAAAAFtDb250ZW50X1R5cGVzXS54bWxQSwECLQAUAAYACAAAACEAOP0h/9YAAACUAQAACwAA&#10;AAAAAAAAAAAAAAAvAQAAX3JlbHMvLnJlbHNQSwECLQAUAAYACAAAACEArhmz43cCAAD+BAAADgAA&#10;AAAAAAAAAAAAAAAuAgAAZHJzL2Uyb0RvYy54bWxQSwECLQAUAAYACAAAACEALwQs6N4AAAAJAQAA&#10;DwAAAAAAAAAAAAAAAADRBAAAZHJzL2Rvd25yZXYueG1sUEsFBgAAAAAEAAQA8wAAANwFAAAAAA==&#10;" filled="f" strokeweight=".25pt"/>
            </w:pict>
          </mc:Fallback>
        </mc:AlternateContent>
      </w:r>
      <w:r w:rsidR="00D14660" w:rsidRPr="00400401">
        <w:rPr>
          <w:rFonts w:ascii="Calibri" w:eastAsia="Calibri" w:hAnsi="Calibri" w:cs="Calibri"/>
          <w:sz w:val="20"/>
          <w:bdr w:val="nil"/>
          <w:lang w:val="pl-PL" w:bidi="pl-PL"/>
        </w:rPr>
        <w:t xml:space="preserve"> </w:t>
      </w:r>
      <w:r w:rsidR="00454B8C" w:rsidRPr="00400401">
        <w:rPr>
          <w:rFonts w:ascii="Calibri" w:eastAsia="Calibri" w:hAnsi="Calibri" w:cs="Calibri"/>
          <w:sz w:val="20"/>
          <w:bdr w:val="nil"/>
          <w:lang w:val="pl-PL" w:bidi="pl-PL"/>
        </w:rPr>
        <w:t>Wysypisko na Staten Island</w:t>
      </w:r>
    </w:p>
    <w:p w:rsidR="001168B5" w:rsidRPr="00400401" w:rsidRDefault="00E56F5F" w:rsidP="0023453A">
      <w:pPr>
        <w:spacing w:before="41" w:after="0" w:line="240" w:lineRule="auto"/>
        <w:ind w:left="1540" w:right="-20"/>
        <w:rPr>
          <w:rFonts w:eastAsia="Arial" w:cs="Arial"/>
          <w:sz w:val="20"/>
          <w:lang w:val="pl-PL"/>
        </w:rPr>
      </w:pPr>
      <w:r>
        <w:rPr>
          <w:rFonts w:eastAsia="Arial" w:cs="Arial"/>
          <w:noProof/>
          <w:sz w:val="20"/>
        </w:rPr>
        <mc:AlternateContent>
          <mc:Choice Requires="wps">
            <w:drawing>
              <wp:anchor distT="0" distB="0" distL="114300" distR="114300" simplePos="0" relativeHeight="251678720" behindDoc="0" locked="0" layoutInCell="1" allowOverlap="1" wp14:anchorId="7580979A" wp14:editId="6144DD63">
                <wp:simplePos x="0" y="0"/>
                <wp:positionH relativeFrom="column">
                  <wp:posOffset>806450</wp:posOffset>
                </wp:positionH>
                <wp:positionV relativeFrom="paragraph">
                  <wp:posOffset>63500</wp:posOffset>
                </wp:positionV>
                <wp:extent cx="171450" cy="142875"/>
                <wp:effectExtent l="9525" t="6350" r="9525" b="12700"/>
                <wp:wrapNone/>
                <wp:docPr id="77"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978785" id="Rectangle 81" o:spid="_x0000_s1026" style="position:absolute;margin-left:63.5pt;margin-top:5pt;width:13.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7g+eAIAAP4EAAAOAAAAZHJzL2Uyb0RvYy54bWysVNtu2zAMfR+wfxD0njpO3SY16hRFnAwD&#10;dinW7QMUSY6FyZJGKXG6Yf8+Sk6ydH0ZhvnBFk2KOoc81O3dvtNkJ8ErayqaX4wpkYZbocymol8+&#10;r0YzSnxgRjBtjazok/T0bv761W3vSjmxrdVCAsEkxpe9q2gbgiuzzPNWdsxfWCcNOhsLHQtowiYT&#10;wHrM3ulsMh5fZ70F4cBy6T3+rQcnnaf8TSN5+Ng0XgaiK4rYQnpDeq/jO5vfsnIDzLWKH2Cwf0DR&#10;MWXw0FOqmgVGtqBepOoUB+ttEy647TLbNIrLxAHZ5OM/2Dy2zMnEBYvj3alM/v+l5R92D0CUqOh0&#10;SolhHfboE1aNmY2WZJbHAvXOlxj36B4gUvTuneVfPTF20WKYvAewfSuZQFgpPnu2IRoet5J1/94K&#10;TM+2waZa7RvoYkKsAtmnljydWiL3gXD8mU/z4gobx9GVF5PZ9Coiylh53OzAhzfSdiQuKgqIPSVn&#10;u3c+DKHHkHiWsSuldeq6NqSv6GWOKRMtq5WIzmTAZr3QQHYs6iY9h3P9eVinAqpXq66is1MQK2Mx&#10;lkakUwJTelgjaG1icuSG2A6rQSU/bsY3y9lyVoyKyfVyVIzrenS/WhSj6xXiqy/rxaLOf0aceVG2&#10;SghpItSjYvPi7xRxmJ1BayfNPqPkz5mv0vOSefYcRmoIsjp+E7ukgtj4QUBrK55QBGCHEcQrAxet&#10;he+U9Dh+FfXftgwkJfqtQSHd5EUR5zUZxdV0ggace9bnHmY4pqooD0DJYCzCMOVbB2rT4ll56rKx&#10;9yi/RiVpRGkOuBB5NHDIEofDhRCn+NxOUb+vrfkvAAAA//8DAFBLAwQUAAYACAAAACEA7IGfiNwA&#10;AAAJAQAADwAAAGRycy9kb3ducmV2LnhtbExPQU7DMBC8I/EHa5G4UZvQtCXEqSokLj2AKEhct7Eb&#10;R8TrKHaa8Hu2JzjtjGY0O1NuZ9+Jsx1iG0jD/UKBsFQH01Kj4fPj5W4DIiYkg10gq+HHRthW11cl&#10;FiZM9G7Ph9QIDqFYoAaXUl9IGWtnPcZF6C2xdgqDx8R0aKQZcOJw38lMqZX02BJ/cNjbZ2fr78Po&#10;NWwe12O+POHovt6m/Su51a5We61vb+bdE4hk5/Rnhkt9rg4VdzqGkUwUHfNszVsSA8X3YsiXDI4a&#10;HrIcZFXK/wuqXwAAAP//AwBQSwECLQAUAAYACAAAACEAtoM4kv4AAADhAQAAEwAAAAAAAAAAAAAA&#10;AAAAAAAAW0NvbnRlbnRfVHlwZXNdLnhtbFBLAQItABQABgAIAAAAIQA4/SH/1gAAAJQBAAALAAAA&#10;AAAAAAAAAAAAAC8BAABfcmVscy8ucmVsc1BLAQItABQABgAIAAAAIQAVm7g+eAIAAP4EAAAOAAAA&#10;AAAAAAAAAAAAAC4CAABkcnMvZTJvRG9jLnhtbFBLAQItABQABgAIAAAAIQDsgZ+I3AAAAAkBAAAP&#10;AAAAAAAAAAAAAAAAANIEAABkcnMvZG93bnJldi54bWxQSwUGAAAAAAQABADzAAAA2wUAAAAA&#10;" filled="f" strokeweight=".25pt"/>
            </w:pict>
          </mc:Fallback>
        </mc:AlternateContent>
      </w:r>
      <w:r w:rsidR="00D14660" w:rsidRPr="00400401">
        <w:rPr>
          <w:rFonts w:ascii="Calibri" w:eastAsia="Calibri" w:hAnsi="Calibri" w:cs="Calibri"/>
          <w:sz w:val="20"/>
          <w:bdr w:val="nil"/>
          <w:lang w:val="pl-PL" w:bidi="pl-PL"/>
        </w:rPr>
        <w:t xml:space="preserve"> </w:t>
      </w:r>
      <w:r w:rsidR="00454B8C" w:rsidRPr="00400401">
        <w:rPr>
          <w:rFonts w:ascii="Calibri" w:eastAsia="Calibri" w:hAnsi="Calibri" w:cs="Calibri"/>
          <w:sz w:val="20"/>
          <w:bdr w:val="nil"/>
          <w:lang w:val="pl-PL" w:bidi="pl-PL"/>
        </w:rPr>
        <w:t>Nabrzeże załadunkowe barek</w:t>
      </w:r>
    </w:p>
    <w:p w:rsidR="001168B5" w:rsidRPr="00400401" w:rsidRDefault="001B4945" w:rsidP="0023453A">
      <w:pPr>
        <w:spacing w:before="8" w:after="0" w:line="240" w:lineRule="auto"/>
        <w:rPr>
          <w:rFonts w:cs="Arial"/>
          <w:sz w:val="20"/>
          <w:lang w:val="pl-PL"/>
        </w:rPr>
      </w:pPr>
    </w:p>
    <w:p w:rsidR="001168B5" w:rsidRPr="00400401" w:rsidRDefault="00E56F5F" w:rsidP="0023453A">
      <w:pPr>
        <w:tabs>
          <w:tab w:val="left" w:pos="540"/>
        </w:tabs>
        <w:spacing w:after="0" w:line="240" w:lineRule="auto"/>
        <w:ind w:left="100" w:right="265"/>
        <w:rPr>
          <w:rFonts w:eastAsia="Arial" w:cs="Arial"/>
          <w:sz w:val="20"/>
          <w:lang w:val="pl-PL"/>
        </w:rPr>
      </w:pPr>
      <w:r>
        <w:rPr>
          <w:rFonts w:eastAsia="Arial" w:cs="Arial"/>
          <w:noProof/>
          <w:sz w:val="20"/>
        </w:rPr>
        <mc:AlternateContent>
          <mc:Choice Requires="wps">
            <w:drawing>
              <wp:anchor distT="0" distB="0" distL="114300" distR="114300" simplePos="0" relativeHeight="251679744" behindDoc="0" locked="0" layoutInCell="1" allowOverlap="1" wp14:anchorId="29EE1521" wp14:editId="2DAD57A0">
                <wp:simplePos x="0" y="0"/>
                <wp:positionH relativeFrom="column">
                  <wp:posOffset>92075</wp:posOffset>
                </wp:positionH>
                <wp:positionV relativeFrom="paragraph">
                  <wp:posOffset>14605</wp:posOffset>
                </wp:positionV>
                <wp:extent cx="171450" cy="142875"/>
                <wp:effectExtent l="9525" t="12700" r="9525" b="6350"/>
                <wp:wrapNone/>
                <wp:docPr id="7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14E5A6" id="Rectangle 82" o:spid="_x0000_s1026" style="position:absolute;margin-left:7.25pt;margin-top:1.15pt;width:13.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0P2eAIAAP4EAAAOAAAAZHJzL2Uyb0RvYy54bWysVFFv2jAQfp+0/2D5nYbQFGhEqBCBaVK3&#10;Vev2A4zjEGuO7Z0Noav233d2gNH1ZZqWh8QXn+++7+47z+4OrSJ7AU4aXdD0akiJ0NxUUm8L+vXL&#10;ejClxHmmK6aMFgV9Eo7ezd++mXU2FyPTGFUJIBhEu7yzBW28t3mSON6IlrkrY4XGzdpAyzyasE0q&#10;YB1Gb1UyGg7HSWegsmC4cA7/lv0mncf4dS24/1TXTniiCorYfHxDfG/CO5nPWL4FZhvJjzDYP6Bo&#10;mdSY9ByqZJ6RHchXoVrJwThT+ytu2sTUteQickA26fAPNo8NsyJyweI4ey6T+39h+cf9AxBZFXQy&#10;pkSzFnv0GavG9FYJMh2FAnXW5ej3aB8gUHT23vBvjmizbNBNLABM1whWIaw0+CcvDgTD4VGy6T6Y&#10;CsOznTexVoca2hAQq0AOsSVP55aIgyccf6aTNLvBxnHcSrPRdHITM7D8dNiC8++EaUlYFBQQewzO&#10;9vfOBzAsP7mEXNqspVKx60qTrqDXKYaMtIySVdiMBmw3SwVkz4Ju4nPM6y7dWulRvUq2BZ2enVge&#10;irHSVczimVT9GpEoHYIjN8R2XPUqeb4d3q6mq2k2yEbj1SAbluVgsV5mg/Ea8ZXX5XJZpj8DzjTL&#10;G1lVQgeoJ8Wm2d8p4jg7vdbOmn1ByV0yX8fnNfPkJYxYZWR1+kZ2UQWh8b2ANqZ6QhGA6UcQrwxc&#10;NAZ+UNLh+BXUfd8xEJSo9xqFdJtmWZjXaGQ3kxEacLmzudxhmmOognIPlPTG0vdTvrMgtw3mSmOX&#10;tVmg/GoZpRGk2eM6ihaHLHI4Xghhii/t6PX72pr/AgAA//8DAFBLAwQUAAYACAAAACEAU3a0s9kA&#10;AAAGAQAADwAAAGRycy9kb3ducmV2LnhtbEyOwU7DMBBE70j8g7VI3KjTkpYQ4lQVEpceQBQkrttk&#10;G0fE6yh2mvD3LCd6fJrRzCu2s+vUmYbQejawXCSgiCtft9wY+Px4uctAhYhcY+eZDPxQgG15fVVg&#10;XvuJ3+l8iI2SEQ45GrAx9rnWobLkMCx8TyzZyQ8Oo+DQ6HrAScZdp1dJstEOW5YHiz09W6q+D6Mz&#10;kD0+jOv0hKP9epv2r2w3uyrZG3N7M++eQEWa438Z/vRFHUpxOvqR66A64XQtTQOre1ASp0vBo2Ca&#10;gS4Lfalf/gIAAP//AwBQSwECLQAUAAYACAAAACEAtoM4kv4AAADhAQAAEwAAAAAAAAAAAAAAAAAA&#10;AAAAW0NvbnRlbnRfVHlwZXNdLnhtbFBLAQItABQABgAIAAAAIQA4/SH/1gAAAJQBAAALAAAAAAAA&#10;AAAAAAAAAC8BAABfcmVscy8ucmVsc1BLAQItABQABgAIAAAAIQCug0P2eAIAAP4EAAAOAAAAAAAA&#10;AAAAAAAAAC4CAABkcnMvZTJvRG9jLnhtbFBLAQItABQABgAIAAAAIQBTdrSz2QAAAAYBAAAPAAAA&#10;AAAAAAAAAAAAANIEAABkcnMvZG93bnJldi54bWxQSwUGAAAAAAQABADzAAAA2AUAAAAA&#10;" filled="f" strokeweight=".25pt"/>
            </w:pict>
          </mc:Fallback>
        </mc:AlternateContent>
      </w:r>
      <w:r w:rsidR="00454B8C" w:rsidRPr="00400401">
        <w:rPr>
          <w:rFonts w:ascii="Calibri" w:eastAsia="Calibri" w:hAnsi="Calibri" w:cs="Calibri"/>
          <w:sz w:val="20"/>
          <w:bdr w:val="nil"/>
          <w:lang w:val="pl-PL" w:bidi="pl-PL"/>
        </w:rPr>
        <w:tab/>
        <w:t>Byłem(-am) pracownikiem Biura Naczelnego Lekarza Sądowego Miasta Nowy Jork (Office of the Chief Medical Examiner of New York City) uczestniczącym w badaniu i innych czynnościach związanych ze szczątkami ofiar ataków na World Trade Center bądź pracowałem(-am) w innym prosektorium, które w następstwie ataków realizowało po 11 września powyższe czynności na zlecenie Biura.</w:t>
      </w:r>
    </w:p>
    <w:p w:rsidR="001168B5" w:rsidRPr="00400401" w:rsidRDefault="00E56F5F" w:rsidP="0023453A">
      <w:pPr>
        <w:spacing w:before="7" w:after="0" w:line="240" w:lineRule="auto"/>
        <w:rPr>
          <w:rFonts w:cs="Arial"/>
          <w:sz w:val="20"/>
          <w:lang w:val="pl-PL"/>
        </w:rPr>
      </w:pPr>
      <w:r>
        <w:rPr>
          <w:rFonts w:eastAsia="Arial" w:cs="Arial"/>
          <w:noProof/>
          <w:sz w:val="20"/>
        </w:rPr>
        <mc:AlternateContent>
          <mc:Choice Requires="wps">
            <w:drawing>
              <wp:anchor distT="0" distB="0" distL="114300" distR="114300" simplePos="0" relativeHeight="251680768" behindDoc="0" locked="0" layoutInCell="1" allowOverlap="1" wp14:anchorId="6E075749" wp14:editId="2AAC7445">
                <wp:simplePos x="0" y="0"/>
                <wp:positionH relativeFrom="column">
                  <wp:posOffset>92075</wp:posOffset>
                </wp:positionH>
                <wp:positionV relativeFrom="paragraph">
                  <wp:posOffset>169545</wp:posOffset>
                </wp:positionV>
                <wp:extent cx="171450" cy="142875"/>
                <wp:effectExtent l="9525" t="6985" r="9525" b="12065"/>
                <wp:wrapNone/>
                <wp:docPr id="75"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14ABD0" id="Rectangle 83" o:spid="_x0000_s1026" style="position:absolute;margin-left:7.25pt;margin-top:13.35pt;width:13.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p6dwIAAP4EAAAOAAAAZHJzL2Uyb0RvYy54bWysVFFv2yAQfp+0/4B4Tx2nbptadaoqTqZJ&#10;3Vat2w8ggGM0DOwgcbpq/30HTrJ0fZmm+QFzcBzfd/cdN7e7TpOtBK+sqWh+NqZEGm6FMuuKfv2y&#10;HE0p8YEZwbQ1sqJP0tPb2ds3N70r5cS2VgsJBIMYX/auom0Irswyz1vZMX9mnTS42VjoWEAT1pkA&#10;1mP0TmeT8fgy6y0IB5ZL73G1HjbpLMVvGsnDp6bxMhBdUcQW0ghpXMUxm92wcg3MtYrvYbB/QNEx&#10;ZfDSY6iaBUY2oF6F6hQH620TzrjtMts0isvEAdnk4z/YPLbMycQFk+PdMU3+/4XlH7cPQJSo6NUF&#10;JYZ1WKPPmDVm1lqS6XlMUO98iX6P7gEiRe/uLf/mibHzFt3kHYDtW8kEwsqjf/biQDQ8HiWr/oMV&#10;GJ5tgk252jXQxYCYBbJLJXk6lkTuAuG4mF/lxQUWjuNWXkymiDLewMrDYQc+vJO2I3FSUUDsKTjb&#10;3vswuB5c4l3GLpXWuM5KbUhf0fMcQyZaVisRN5MB69VcA9myqJv07e/1p26dCqherbqKTo9OrIzJ&#10;WBiRbglM6WGOoLWJwZEbYtvPBpU8X4+vF9PFtBgVk8vFqBjX9ehuOS9Gl0vEV5/X83md/4w486Js&#10;lRDSRKgHxebF3yli3zuD1o6afUHJnzJfpu818+wljFQQZHX4J3ZJBbHwg4BWVjyhCMAOLYhPBk5a&#10;Cz8o6bH9Kuq/bxhISvR7g0K6zosi9msyiourCRpwurM63WGGY6iK8gCUDMY8DF2+caDWLd6Vpyob&#10;e4fya1SSRpTmgGsvWmyyxGH/IMQuPrWT1+9na/YLAAD//wMAUEsDBBQABgAIAAAAIQD5AuLw2wAA&#10;AAcBAAAPAAAAZHJzL2Rvd25yZXYueG1sTI5BS8NAEIXvgv9hmYI3u2lI0zZmU4rgpQfFKnidZrfZ&#10;0OxsyG6a+O8dT3oaPt7jzVfuZ9eJmxlC60nBapmAMFR73VKj4PPj5XELIkQkjZ0no+DbBNhX93cl&#10;FtpP9G5up9gIHqFQoAIbY19IGWprHIal7w1xdvGDw8g4NFIPOPG462SaJLl02BJ/sNibZ2vq62l0&#10;Cra7zbjOLjjar7fp+Eo2P9TJUamHxXx4AhHNHP/K8KvP6lCx09mPpIPomLM1NxWk+QYE59mK+cx3&#10;l4KsSvnfv/oBAAD//wMAUEsBAi0AFAAGAAgAAAAhALaDOJL+AAAA4QEAABMAAAAAAAAAAAAAAAAA&#10;AAAAAFtDb250ZW50X1R5cGVzXS54bWxQSwECLQAUAAYACAAAACEAOP0h/9YAAACUAQAACwAAAAAA&#10;AAAAAAAAAAAvAQAAX3JlbHMvLnJlbHNQSwECLQAUAAYACAAAACEAU6r6encCAAD+BAAADgAAAAAA&#10;AAAAAAAAAAAuAgAAZHJzL2Uyb0RvYy54bWxQSwECLQAUAAYACAAAACEA+QLi8NsAAAAHAQAADwAA&#10;AAAAAAAAAAAAAADRBAAAZHJzL2Rvd25yZXYueG1sUEsFBgAAAAAEAAQA8wAAANkFAAAAAA==&#10;" filled="f" strokeweight=".25pt"/>
            </w:pict>
          </mc:Fallback>
        </mc:AlternateContent>
      </w:r>
    </w:p>
    <w:p w:rsidR="001168B5" w:rsidRPr="00400401" w:rsidRDefault="00454B8C" w:rsidP="0023453A">
      <w:pPr>
        <w:tabs>
          <w:tab w:val="left" w:pos="540"/>
        </w:tabs>
        <w:spacing w:after="0" w:line="240" w:lineRule="auto"/>
        <w:ind w:left="100" w:right="-20"/>
        <w:rPr>
          <w:rFonts w:eastAsia="Arial" w:cs="Arial"/>
          <w:sz w:val="20"/>
          <w:lang w:val="pl-PL"/>
        </w:rPr>
      </w:pPr>
      <w:r w:rsidRPr="00400401">
        <w:rPr>
          <w:rFonts w:ascii="Calibri" w:eastAsia="Calibri" w:hAnsi="Calibri" w:cs="Calibri"/>
          <w:sz w:val="20"/>
          <w:bdr w:val="nil"/>
          <w:lang w:val="pl-PL" w:bidi="pl-PL"/>
        </w:rPr>
        <w:tab/>
        <w:t>Byłem(-am) pracownikiem Port Authority Trans-Hudson Corporation Tunnel.</w:t>
      </w:r>
    </w:p>
    <w:p w:rsidR="001168B5" w:rsidRPr="00400401" w:rsidRDefault="00E56F5F" w:rsidP="0023453A">
      <w:pPr>
        <w:spacing w:after="0" w:line="240" w:lineRule="auto"/>
        <w:rPr>
          <w:rFonts w:cs="Arial"/>
          <w:sz w:val="20"/>
          <w:lang w:val="pl-PL"/>
        </w:rPr>
      </w:pPr>
      <w:r>
        <w:rPr>
          <w:rFonts w:eastAsia="Arial" w:cs="Arial"/>
          <w:noProof/>
          <w:sz w:val="20"/>
        </w:rPr>
        <mc:AlternateContent>
          <mc:Choice Requires="wps">
            <w:drawing>
              <wp:anchor distT="0" distB="0" distL="114300" distR="114300" simplePos="0" relativeHeight="251681792" behindDoc="0" locked="0" layoutInCell="1" allowOverlap="1" wp14:anchorId="34F5525C" wp14:editId="42655E5A">
                <wp:simplePos x="0" y="0"/>
                <wp:positionH relativeFrom="column">
                  <wp:posOffset>92075</wp:posOffset>
                </wp:positionH>
                <wp:positionV relativeFrom="paragraph">
                  <wp:posOffset>158115</wp:posOffset>
                </wp:positionV>
                <wp:extent cx="171450" cy="142875"/>
                <wp:effectExtent l="9525" t="5080" r="9525" b="13970"/>
                <wp:wrapNone/>
                <wp:docPr id="7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AECB50" id="Rectangle 84" o:spid="_x0000_s1026" style="position:absolute;margin-left:7.25pt;margin-top:12.45pt;width:13.5pt;height:1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MS8eAIAAP4EAAAOAAAAZHJzL2Uyb0RvYy54bWysVNtu2zAMfR+wfxD0njpO3SY16hRFnAwD&#10;dinW7QMUSY6FyZJGKXG6Yf8+Sk6ydH0ZhvnBFi2KPIc81O3dvtNkJ8ErayqaX4wpkYZbocymol8+&#10;r0YzSnxgRjBtjazok/T0bv761W3vSjmxrdVCAsEgxpe9q2gbgiuzzPNWdsxfWCcNbjYWOhbQhE0m&#10;gPUYvdPZZDy+znoLwoHl0nv8Ww+bdJ7iN43k4WPTeBmIrihiC+kN6b2O72x+y8oNMNcqfoDB/gFF&#10;x5TBpKdQNQuMbEG9CNUpDtbbJlxw22W2aRSXiQOyycd/sHlsmZOJCxbHu1OZ/P8Lyz/sHoAoUdFp&#10;QYlhHfboE1aNmY2WZFbEAvXOl+j36B4gUvTuneVfPTF20aKbvAewfSuZQFh59M+eHYiGx6Nk3b+3&#10;AsOzbbCpVvsGuhgQq0D2qSVPp5bIfSAcf+bTvLjCxnHcyovJbHqVMrDyeNiBD2+k7UhcVBQQewrO&#10;du98iGBYeXSJuYxdKa1T17UhfUUvcwyZaFmtRNxMBmzWCw1kx6Ju0nPI68/dOhVQvVp1FZ2dnFgZ&#10;i7E0ImUJTOlhjUi0icGRG2I7rAaV/LgZ3yxny1kxKibXy1ExruvR/WpRjK5XiK++rBeLOv8ZceZF&#10;2SohpIlQj4rNi79TxGF2Bq2dNPuMkj9nvkrPS+bZcxipysjq+E3skgpi4wcBra14QhGAHUYQrwxc&#10;tBa+U9Lj+FXUf9sykJTotwaFdJMXRZzXZBRX0wkacL6zPt9hhmOoivIAlAzGIgxTvnWgNi3mylOX&#10;jb1H+TUqSSNKc8B1EC0OWeJwuBDiFJ/byev3tTX/BQAA//8DAFBLAwQUAAYACAAAACEAkDbEg9sA&#10;AAAHAQAADwAAAGRycy9kb3ducmV2LnhtbEyOy2rDMBBF94X+g5hAd42coLxcyyEUusmipWmhW8Wa&#10;WCbWyFhy7P59p6t2NRzu5c4p9pNvxQ372ATSsJhnIJCqYBuqNXx+vDxuQcRkyJo2EGr4xgj78v6u&#10;MLkNI73j7ZRqwSMUc6PBpdTlUsbKoTdxHjokzi6h9yYx9rW0vRl53LdymWVr6U1D/MGZDp8dVtfT&#10;4DVsd5thpS5mcF9v4/GV3PpQZUetH2bT4QlEwin9leFXn9WhZKdzGMhG0TKrFTc1LNUOBOdqwXzm&#10;u1Egy0L+9y9/AAAA//8DAFBLAQItABQABgAIAAAAIQC2gziS/gAAAOEBAAATAAAAAAAAAAAAAAAA&#10;AAAAAABbQ29udGVudF9UeXBlc10ueG1sUEsBAi0AFAAGAAgAAAAhADj9If/WAAAAlAEAAAsAAAAA&#10;AAAAAAAAAAAALwEAAF9yZWxzLy5yZWxzUEsBAi0AFAAGAAgAAAAhAJm0xLx4AgAA/gQAAA4AAAAA&#10;AAAAAAAAAAAALgIAAGRycy9lMm9Eb2MueG1sUEsBAi0AFAAGAAgAAAAhAJA2xIPbAAAABwEAAA8A&#10;AAAAAAAAAAAAAAAA0gQAAGRycy9kb3ducmV2LnhtbFBLBQYAAAAABAAEAPMAAADaBQAAAAA=&#10;" filled="f" strokeweight=".25pt"/>
            </w:pict>
          </mc:Fallback>
        </mc:AlternateContent>
      </w:r>
    </w:p>
    <w:p w:rsidR="001168B5" w:rsidRPr="00400401" w:rsidRDefault="00454B8C" w:rsidP="0023453A">
      <w:pPr>
        <w:tabs>
          <w:tab w:val="left" w:pos="540"/>
        </w:tabs>
        <w:spacing w:after="0" w:line="240" w:lineRule="auto"/>
        <w:ind w:left="100" w:right="448"/>
        <w:rPr>
          <w:rFonts w:eastAsia="Arial" w:cs="Arial"/>
          <w:sz w:val="20"/>
          <w:lang w:val="pl-PL"/>
        </w:rPr>
      </w:pPr>
      <w:r w:rsidRPr="00400401">
        <w:rPr>
          <w:rFonts w:ascii="Calibri" w:eastAsia="Calibri" w:hAnsi="Calibri" w:cs="Calibri"/>
          <w:sz w:val="20"/>
          <w:bdr w:val="nil"/>
          <w:lang w:val="pl-PL" w:bidi="pl-PL"/>
        </w:rPr>
        <w:tab/>
        <w:t>Byłem(-am) pracownikiem serwisu pojazdów narażonych na szkodliwy wpływ pyłów z budynków World Trade Center podczas odzyskiwania, prowadzenia, czyszczenia, naprawy i konserwacji pojazdów skażonych toksycznymi substancjami z powietrza powstałymi na skutek ataków terrorystycznych z dnia 11 września 2001 r.</w:t>
      </w:r>
    </w:p>
    <w:p w:rsidR="001168B5" w:rsidRPr="00400401" w:rsidRDefault="001B4945" w:rsidP="0023453A">
      <w:pPr>
        <w:spacing w:after="0" w:line="240" w:lineRule="auto"/>
        <w:rPr>
          <w:rFonts w:cs="Arial"/>
          <w:sz w:val="20"/>
          <w:lang w:val="pl-PL"/>
        </w:rPr>
      </w:pPr>
    </w:p>
    <w:p w:rsidR="001168B5" w:rsidRPr="00400401" w:rsidRDefault="00E56F5F" w:rsidP="0023453A">
      <w:pPr>
        <w:tabs>
          <w:tab w:val="left" w:pos="540"/>
        </w:tabs>
        <w:spacing w:after="0" w:line="240" w:lineRule="auto"/>
        <w:ind w:left="100" w:right="-20"/>
        <w:rPr>
          <w:rFonts w:eastAsia="Arial" w:cs="Arial"/>
          <w:sz w:val="20"/>
          <w:lang w:val="pl-PL"/>
        </w:rPr>
      </w:pPr>
      <w:r>
        <w:rPr>
          <w:rFonts w:eastAsia="Arial" w:cs="Arial"/>
          <w:noProof/>
          <w:sz w:val="20"/>
        </w:rPr>
        <mc:AlternateContent>
          <mc:Choice Requires="wps">
            <w:drawing>
              <wp:anchor distT="0" distB="0" distL="114300" distR="114300" simplePos="0" relativeHeight="251682816" behindDoc="0" locked="0" layoutInCell="1" allowOverlap="1" wp14:anchorId="45E16EBF" wp14:editId="74627D3C">
                <wp:simplePos x="0" y="0"/>
                <wp:positionH relativeFrom="column">
                  <wp:posOffset>92075</wp:posOffset>
                </wp:positionH>
                <wp:positionV relativeFrom="paragraph">
                  <wp:posOffset>19050</wp:posOffset>
                </wp:positionV>
                <wp:extent cx="171450" cy="142875"/>
                <wp:effectExtent l="9525" t="5715" r="9525" b="13335"/>
                <wp:wrapNone/>
                <wp:docPr id="73"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CCCD9E" id="Rectangle 85" o:spid="_x0000_s1026" style="position:absolute;margin-left:7.25pt;margin-top:1.5pt;width:13.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y2eQIAAP4EAAAOAAAAZHJzL2Uyb0RvYy54bWysVNtu2zAMfR+wfxD0njpO3SY16hRFnAwD&#10;dinW7QMUSY6FyZJGKXG6Yf8+Sk6ydH0ZhvnBFk2KOoc81O3dvtNkJ8ErayqaX4wpkYZbocymol8+&#10;r0YzSnxgRjBtjazok/T0bv761W3vSjmxrdVCAsEkxpe9q2gbgiuzzPNWdsxfWCcNOhsLHQtowiYT&#10;wHrM3ulsMh5fZ70F4cBy6T3+rQcnnaf8TSN5+Ng0XgaiK4rYQnpDeq/jO5vfsnIDzLWKH2Cwf0DR&#10;MWXw0FOqmgVGtqBepOoUB+ttEy647TLbNIrLxAHZ5OM/2Dy2zMnEBYvj3alM/v+l5R92D0CUqOj0&#10;khLDOuzRJ6waMxstyewqFqh3vsS4R/cAkaJ37yz/6omxixbD5D2A7VvJBMLKY3z2bEM0PG4l6/69&#10;FZiebYNNtdo30MWEWAWyTy15OrVE7gPh+DOf5sUVNo6jKy8ms2lClLHyuNmBD2+k7UhcVBQQe0rO&#10;du98iGBYeQyJZxm7UlqnrmtD+ope5pgy0bJaiehMBmzWCw1kx6Ju0pOYIfvzsE4FVK9WXUVnpyBW&#10;xmIsjUinBKb0sEYk2sTkyA2xHVaDSn7cjG+Ws+WsGBWT6+WoGNf16H61KEbXK8RXX9aLRZ3/jDjz&#10;omyVENJEqEfF5sXfKeIwO4PWTpp9RsmfM1+l5yXz7DmMVGVkdfwmdkkFsfGDgNZWPKEIwA4jiFcG&#10;LloL3ynpcfwq6r9tGUhK9FuDQrrJiyLOazKKq+kEDTj3rM89zHBMVVEegJLBWIRhyrcO1KbFs/LU&#10;ZWPvUX6NStKI0hxwHUSLQ5Y4HC6EOMXndor6fW3NfwEAAP//AwBQSwMEFAAGAAgAAAAhAKY3W//a&#10;AAAABgEAAA8AAABkcnMvZG93bnJldi54bWxMj0FPg0AQhe8m/ofNmHizSyvUiixNY+KlB43VxOsU&#10;piyRnSXsUvDfO57s8ct7efNNsZ1dp840hNazgeUiAUVc+brlxsDnx8vdBlSIyDV2nsnADwXYltdX&#10;Bea1n/idzofYKBnhkKMBG2Ofax0qSw7DwvfEkp384DAKDo2uB5xk3HV6lSRr7bBluWCxp2dL1fdh&#10;dAY2jw9jlp5wtF9v0/6V7XpXJXtjbm/m3ROoSHP8L8OfvqhDKU5HP3IdVCecZtI0cC8fSZwuBY8G&#10;VlkGuiz0pX75CwAA//8DAFBLAQItABQABgAIAAAAIQC2gziS/gAAAOEBAAATAAAAAAAAAAAAAAAA&#10;AAAAAABbQ29udGVudF9UeXBlc10ueG1sUEsBAi0AFAAGAAgAAAAhADj9If/WAAAAlAEAAAsAAAAA&#10;AAAAAAAAAAAALwEAAF9yZWxzLy5yZWxzUEsBAi0AFAAGAAgAAAAhAJn5PLZ5AgAA/gQAAA4AAAAA&#10;AAAAAAAAAAAALgIAAGRycy9lMm9Eb2MueG1sUEsBAi0AFAAGAAgAAAAhAKY3W//aAAAABgEAAA8A&#10;AAAAAAAAAAAAAAAA0wQAAGRycy9kb3ducmV2LnhtbFBLBQYAAAAABAAEAPMAAADaBQAAAAA=&#10;" filled="f" strokeweight=".25pt"/>
            </w:pict>
          </mc:Fallback>
        </mc:AlternateContent>
      </w:r>
      <w:r>
        <w:rPr>
          <w:rFonts w:cs="Arial"/>
          <w:noProof/>
          <w:sz w:val="20"/>
        </w:rPr>
        <mc:AlternateContent>
          <mc:Choice Requires="wpg">
            <w:drawing>
              <wp:anchor distT="0" distB="0" distL="114300" distR="114300" simplePos="0" relativeHeight="251658240" behindDoc="1" locked="0" layoutInCell="1" allowOverlap="1" wp14:anchorId="016B5D90" wp14:editId="0EF10D0C">
                <wp:simplePos x="0" y="0"/>
                <wp:positionH relativeFrom="page">
                  <wp:posOffset>914400</wp:posOffset>
                </wp:positionH>
                <wp:positionV relativeFrom="paragraph">
                  <wp:posOffset>369570</wp:posOffset>
                </wp:positionV>
                <wp:extent cx="5842000" cy="1270"/>
                <wp:effectExtent l="9525" t="13335" r="6350" b="4445"/>
                <wp:wrapNone/>
                <wp:docPr id="71"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582"/>
                          <a:chExt cx="9200" cy="2"/>
                        </a:xfrm>
                      </wpg:grpSpPr>
                      <wps:wsp>
                        <wps:cNvPr id="72" name="Freeform 77"/>
                        <wps:cNvSpPr>
                          <a:spLocks/>
                        </wps:cNvSpPr>
                        <wps:spPr bwMode="auto">
                          <a:xfrm>
                            <a:off x="1440" y="582"/>
                            <a:ext cx="9200" cy="2"/>
                          </a:xfrm>
                          <a:custGeom>
                            <a:avLst/>
                            <a:gdLst>
                              <a:gd name="T0" fmla="*/ 0 w 9200"/>
                              <a:gd name="T1" fmla="*/ 0 h 2"/>
                              <a:gd name="T2" fmla="*/ 9201 w 9200"/>
                              <a:gd name="T3" fmla="*/ 0 h 2"/>
                              <a:gd name="T4" fmla="*/ 0 60000 65536"/>
                              <a:gd name="T5" fmla="*/ 0 60000 65536"/>
                            </a:gdLst>
                            <a:ahLst/>
                            <a:cxnLst>
                              <a:cxn ang="T4">
                                <a:pos x="T0" y="T1"/>
                              </a:cxn>
                              <a:cxn ang="T5">
                                <a:pos x="T2" y="T3"/>
                              </a:cxn>
                            </a:cxnLst>
                            <a:rect l="0" t="0" r="r" b="b"/>
                            <a:pathLst>
                              <a:path w="9200" h="2">
                                <a:moveTo>
                                  <a:pt x="0" y="0"/>
                                </a:moveTo>
                                <a:lnTo>
                                  <a:pt x="920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45068DB" id="Group 76" o:spid="_x0000_s1026" style="position:absolute;margin-left:1in;margin-top:29.1pt;width:460pt;height:.1pt;z-index:-251658240;mso-position-horizontal-relative:page" coordorigin="1440,582"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2kcwMAADUIAAAOAAAAZHJzL2Uyb0RvYy54bWykVduO2zYQfS/QfyD4WMArySvZXmG1QeDL&#10;okDaBoj7ATRFXVCJVEna8jbov3c4lLyyN0mL1A/ySHM4lzPDmcd357YhJ6FNrWRGo7uQEiG5ymtZ&#10;ZvT3/W62osRYJnPWKCky+iIMfff04w+PfZeKuapUkwtNwIg0ad9ltLK2S4PA8Eq0zNypTkhQFkq3&#10;zMKrLoNcsx6st00wD8NF0Cudd1pxYQx83XglfUL7RSG4/a0ojLCkySjEZvGp8Xlwz+DpkaWlZl1V&#10;8yEM9h1RtKyW4PRiasMsI0ddvzHV1lwrowp7x1UbqKKoucAcIJsovMnmWatjh7mUaV92F5qA2hue&#10;vtss//X0UZM6z+gyokSyFmqEbsly4cjpuzIFzLPuPnUftc8QxA+K/2FAHdzq3XvpweTQ/6JysMeO&#10;ViE550K3zgSkTc5Yg5dLDcTZEg4fk1UMdYVScdBF8+VQIl5BHd2hKI5BCbpkNffV49V2OPsAJ/1B&#10;VAUs9R4xyiEqlxK0mnll0/w/Nj9VrBNYJOOYGtmcj2zutBCuf8ly6QlF2MimmVI50bggDTD+ryS+&#10;5WNk8mtssJQfjX0WCmvBTh+M9bcgBwkrnA+NsAc2i7aBC/FTQELSEzQ5gEcMtM0EU5GhKuXFCDBx&#10;AYCB6Ct27iewkHzBTnwFWECThGSRJPfYp3DzLg6TbwGhKcoxUVaNufOzHJIHiTA3vPYx9mynjGs7&#10;RwU03T5yNQQbAHNUvaKTKzTk7ND3U7Q/NbjRMJluZ5KmBGbSwXd1x6yLzjlxIukz6gtaZXSOvlp1&#10;EnuFAHtzncDVq7aRU5SrAAaHFwuAXg2Cc4O5XVy7iCetItWubhosfyMxoEXiQzGqqXOndNEYXR7W&#10;jSYn5mYu/gYarmAw22SOxirB8u0gW1Y3XsbQnD3o54EI19k4VD8/hA/b1XYVz+L5YjuLw81m9n63&#10;jmeLXbRMNveb9XoT/e1YiuK0qvNcSBfdOOCj+L9d+WHV+NF8GfFXWVwlu8Pf22SD6zCQZMhl/Mfs&#10;YEb5G+8H1EHlL3D7tfIbCzYsCJXSf1HSw7bKqPnzyLSgpPlZwgB78GPA4kucLOfQrnqqOUw1THIw&#10;lVFLodWduLZ+JR47XZcVeIqww6R6D6O7qN18wPh8VMMLzFCUcDdhLsMedctv+o6o123/9A8AAAD/&#10;/wMAUEsDBBQABgAIAAAAIQAGVvZQ3gAAAAoBAAAPAAAAZHJzL2Rvd25yZXYueG1sTI9Ba8JAEIXv&#10;hf6HZYTe6iY2isRsRKTtSQrVQultzI5JMDsbsmsS/303p/b43jzefC/bjqYRPXWutqwgnkcgiAur&#10;ay4VfJ3entcgnEfW2FgmBXdysM0fHzJMtR34k/qjL0UoYZeigsr7NpXSFRUZdHPbEofbxXYGfZBd&#10;KXWHQyg3jVxE0UoarDl8qLClfUXF9XgzCt4HHHYv8Wt/uF7295/T8uP7EJNST7NxtwHhafR/YZjw&#10;Azrkgelsb6ydaIJOkrDFK1iuFyCmQLSanPPkJCDzTP6fkP8CAAD//wMAUEsBAi0AFAAGAAgAAAAh&#10;ALaDOJL+AAAA4QEAABMAAAAAAAAAAAAAAAAAAAAAAFtDb250ZW50X1R5cGVzXS54bWxQSwECLQAU&#10;AAYACAAAACEAOP0h/9YAAACUAQAACwAAAAAAAAAAAAAAAAAvAQAAX3JlbHMvLnJlbHNQSwECLQAU&#10;AAYACAAAACEAbUkNpHMDAAA1CAAADgAAAAAAAAAAAAAAAAAuAgAAZHJzL2Uyb0RvYy54bWxQSwEC&#10;LQAUAAYACAAAACEABlb2UN4AAAAKAQAADwAAAAAAAAAAAAAAAADNBQAAZHJzL2Rvd25yZXYueG1s&#10;UEsFBgAAAAAEAAQA8wAAANgGAAAAAA==&#10;">
                <v:shape id="Freeform 77" o:spid="_x0000_s1027" style="position:absolute;left:1440;top:582;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YAQMMA&#10;AADbAAAADwAAAGRycy9kb3ducmV2LnhtbESPQWsCMRSE74X+h/AEbzWrUGu3RimC1XoQtOL5sXnd&#10;jW5eQhJ1/fdNodDjMDPfMNN5Z1txpRCNYwXDQQGCuHLacK3g8LV8moCICVlj65gU3CnCfPb4MMVS&#10;uxvv6LpPtcgQjiUqaFLypZSxashiHDhPnL1vFyymLEMtdcBbhttWjopiLC0azgsNelo0VJ33F6tg&#10;e3nFj8/VZuJN8MYfTxsdnsdK9Xvd+xuIRF36D/+111rBywh+v+QfIG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YAQMMAAADbAAAADwAAAAAAAAAAAAAAAACYAgAAZHJzL2Rv&#10;d25yZXYueG1sUEsFBgAAAAAEAAQA9QAAAIgDAAAAAA==&#10;" path="m,l9201,e" filled="f" strokeweight=".76pt">
                  <v:path arrowok="t" o:connecttype="custom" o:connectlocs="0,0;9201,0" o:connectangles="0,0"/>
                </v:shape>
                <w10:wrap anchorx="page"/>
              </v:group>
            </w:pict>
          </mc:Fallback>
        </mc:AlternateContent>
      </w:r>
      <w:r>
        <w:rPr>
          <w:rFonts w:cs="Arial"/>
          <w:noProof/>
          <w:sz w:val="20"/>
        </w:rPr>
        <mc:AlternateContent>
          <mc:Choice Requires="wpg">
            <w:drawing>
              <wp:anchor distT="0" distB="0" distL="114300" distR="114300" simplePos="0" relativeHeight="251659264" behindDoc="1" locked="0" layoutInCell="1" allowOverlap="1" wp14:anchorId="508E2D85" wp14:editId="79753A71">
                <wp:simplePos x="0" y="0"/>
                <wp:positionH relativeFrom="page">
                  <wp:posOffset>914400</wp:posOffset>
                </wp:positionH>
                <wp:positionV relativeFrom="paragraph">
                  <wp:posOffset>572770</wp:posOffset>
                </wp:positionV>
                <wp:extent cx="5842000" cy="1270"/>
                <wp:effectExtent l="9525" t="6985" r="6350" b="10795"/>
                <wp:wrapNone/>
                <wp:docPr id="69"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902"/>
                          <a:chExt cx="9200" cy="2"/>
                        </a:xfrm>
                      </wpg:grpSpPr>
                      <wps:wsp>
                        <wps:cNvPr id="70" name="Freeform 75"/>
                        <wps:cNvSpPr>
                          <a:spLocks/>
                        </wps:cNvSpPr>
                        <wps:spPr bwMode="auto">
                          <a:xfrm>
                            <a:off x="1440" y="902"/>
                            <a:ext cx="9200" cy="2"/>
                          </a:xfrm>
                          <a:custGeom>
                            <a:avLst/>
                            <a:gdLst>
                              <a:gd name="T0" fmla="*/ 0 w 9200"/>
                              <a:gd name="T1" fmla="*/ 0 h 2"/>
                              <a:gd name="T2" fmla="*/ 9201 w 9200"/>
                              <a:gd name="T3" fmla="*/ 0 h 2"/>
                              <a:gd name="T4" fmla="*/ 0 60000 65536"/>
                              <a:gd name="T5" fmla="*/ 0 60000 65536"/>
                            </a:gdLst>
                            <a:ahLst/>
                            <a:cxnLst>
                              <a:cxn ang="T4">
                                <a:pos x="T0" y="T1"/>
                              </a:cxn>
                              <a:cxn ang="T5">
                                <a:pos x="T2" y="T3"/>
                              </a:cxn>
                            </a:cxnLst>
                            <a:rect l="0" t="0" r="r" b="b"/>
                            <a:pathLst>
                              <a:path w="9200" h="2">
                                <a:moveTo>
                                  <a:pt x="0" y="0"/>
                                </a:moveTo>
                                <a:lnTo>
                                  <a:pt x="920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464AD9E" id="Group 74" o:spid="_x0000_s1026" style="position:absolute;margin-left:1in;margin-top:45.1pt;width:460pt;height:.1pt;z-index:-251657216;mso-position-horizontal-relative:page" coordorigin="1440,902"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zcNcAMAADUIAAAOAAAAZHJzL2Uyb0RvYy54bWykVduO2zgMfS+w/yDocYGM7YydTIzxFEUu&#10;gwLdtkDTD1Bs+YK1JVdS4kyL/fdSlJJxMm130c2DI5tHJM8hRd2/PnYtOXClGykyGt2ElHCRy6IR&#10;VUY/bzeTO0q0YaJgrRQ8o09c09cPf7y6H/qUT2Ut24IrAk6EToc+o7UxfRoEOq95x/SN7LkAYylV&#10;xwy8qiooFBvAe9cG0zCcBYNURa9kzrWGrytnpA/ovyx5bj6UpeaGtBmF3Aw+FT539hk83LO0Uqyv&#10;m9ynwX4ji441AoKeXa2YYWSvmheuuiZXUsvS3OSyC2RZNjlHDsAmCq/YPCq575FLlQ5Vf5YJpL3S&#10;6bfd5u8PHxVpiozOFpQI1kGNMCyZx1acoa9SwDyq/lP/UTmGsHwn8781mINru32vHJjshr9kAf7Y&#10;3kgU51iqzroA2uSINXg614AfDcnhY3IXQ12hVDnYounclyivoY52UxTHYATbIpy66uX12u9dwE63&#10;EU0BS11EzNJnZSlBq+lnNfX/U/NTzXqORdJWKa8m5O3V3CjObf+SeeIERdhJTT2WcmSxSWpQ/F9F&#10;fKnHScmfqcHSfK/NI5dYC3Z4p407BQWssMKFT30LJMquhQPxZ0BCMhB06cEnTHSBqYmvSnV2Mh0B&#10;wEH0Ez+3I1hIfuAnvgDMoElCMkuS25k/xOeAya+A0BTViSirT9zzo/DkYUWYHV7bGHu2l9q2nZUC&#10;mm4b2WDgA2BWqmd0coEGzhZ9O0a7XT6Mgsl0PZMUJTCTdo5Oz4zNzgaxSzJAx2N71xmdYqxOHvhW&#10;IsBcHScI9WxtxRhlK4DJ4cECoDPDwoZBbufQNuNRqwi5adoWy98KTGiWuFS0bJvCGm02WlW7ZavI&#10;gdmZiz8vwwUMZpso0FnNWbH2a8Oa1q0xNesP+tkLYTsbh+q3RbhY363v4kk8na0ncbhaTd5slvFk&#10;tonmyep2tVyuon+sSlGc1k1RcGGzOw34KP5vR95fNW40n0f8BYsLshv8vSQbXKaBIgOX0z+ygxnl&#10;TrwbUDtZPMHpV9LdWHDDwqKW6islA9xWGdVf9kxxStq3AgbYwo0Bgy9xMp9Cu6qxZTe2MJGDq4wa&#10;Cq1ul0vjrsR9r5qqhkgRdpiQb2B0l42dD5ify8q/wAzFFd5NyMXfo/byG78j6vm2f/gOAAD//wMA&#10;UEsDBBQABgAIAAAAIQCBCMm13gAAAAoBAAAPAAAAZHJzL2Rvd25yZXYueG1sTI9BS8NAEIXvgv9h&#10;GcGb3U2NxcZsSinqqQi2gvQ2TaZJaHY2ZLdJ+u/dnOzxvXm8+V66Gk0jeupcbVlDNFMgiHNb1Fxq&#10;+Nl/PL2CcB65wMYyabiSg1V2f5diUtiBv6nf+VKEEnYJaqi8bxMpXV6RQTezLXG4nWxn0AfZlbLo&#10;cAjlppFzpRbSYM3hQ4UtbSrKz7uL0fA54LB+jt777fm0uR72L1+/24i0fnwY128gPI3+PwwTfkCH&#10;LDAd7YULJ5qg4zhs8RqWag5iCqjF5BwnJwaZpfJ2QvYHAAD//wMAUEsBAi0AFAAGAAgAAAAhALaD&#10;OJL+AAAA4QEAABMAAAAAAAAAAAAAAAAAAAAAAFtDb250ZW50X1R5cGVzXS54bWxQSwECLQAUAAYA&#10;CAAAACEAOP0h/9YAAACUAQAACwAAAAAAAAAAAAAAAAAvAQAAX3JlbHMvLnJlbHNQSwECLQAUAAYA&#10;CAAAACEAQwM3DXADAAA1CAAADgAAAAAAAAAAAAAAAAAuAgAAZHJzL2Uyb0RvYy54bWxQSwECLQAU&#10;AAYACAAAACEAgQjJtd4AAAAKAQAADwAAAAAAAAAAAAAAAADKBQAAZHJzL2Rvd25yZXYueG1sUEsF&#10;BgAAAAAEAAQA8wAAANUGAAAAAA==&#10;">
                <v:shape id="Freeform 75" o:spid="_x0000_s1027" style="position:absolute;left:1440;top:902;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g7rMAA&#10;AADbAAAADwAAAGRycy9kb3ducmV2LnhtbERPy2oCMRTdF/yHcIXuasZC7TgaRQp9uShUxfVlcp2J&#10;Tm5CEnX8e7ModHk47/myt524UIjGsYLxqABBXDttuFGw274/lSBiQtbYOSYFN4qwXAwe5lhpd+Vf&#10;umxSI3IIxwoVtCn5SspYt2QxjpwnztzBBYspw9BIHfCaw20nn4tiIi0azg0tenprqT5tzlbBz3mK&#10;H9+f69Kb4I3fH9c6vEyUehz2qxmIRH36F/+5v7SC17w+f8k/QC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lg7rMAAAADbAAAADwAAAAAAAAAAAAAAAACYAgAAZHJzL2Rvd25y&#10;ZXYueG1sUEsFBgAAAAAEAAQA9QAAAIUDAAAAAA==&#10;" path="m,l9201,e" filled="f" strokeweight=".76pt">
                  <v:path arrowok="t" o:connecttype="custom" o:connectlocs="0,0;9201,0" o:connectangles="0,0"/>
                </v:shape>
                <w10:wrap anchorx="page"/>
              </v:group>
            </w:pict>
          </mc:Fallback>
        </mc:AlternateContent>
      </w:r>
      <w:r>
        <w:rPr>
          <w:rFonts w:cs="Arial"/>
          <w:noProof/>
          <w:sz w:val="20"/>
        </w:rPr>
        <mc:AlternateContent>
          <mc:Choice Requires="wpg">
            <w:drawing>
              <wp:anchor distT="0" distB="0" distL="114300" distR="114300" simplePos="0" relativeHeight="251660288" behindDoc="1" locked="0" layoutInCell="1" allowOverlap="1" wp14:anchorId="214FF198" wp14:editId="12F42751">
                <wp:simplePos x="0" y="0"/>
                <wp:positionH relativeFrom="page">
                  <wp:posOffset>914400</wp:posOffset>
                </wp:positionH>
                <wp:positionV relativeFrom="paragraph">
                  <wp:posOffset>774065</wp:posOffset>
                </wp:positionV>
                <wp:extent cx="5842000" cy="1270"/>
                <wp:effectExtent l="9525" t="8255" r="6350" b="9525"/>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1219"/>
                          <a:chExt cx="9200" cy="2"/>
                        </a:xfrm>
                      </wpg:grpSpPr>
                      <wps:wsp>
                        <wps:cNvPr id="68" name="Freeform 73"/>
                        <wps:cNvSpPr>
                          <a:spLocks/>
                        </wps:cNvSpPr>
                        <wps:spPr bwMode="auto">
                          <a:xfrm>
                            <a:off x="1440" y="1219"/>
                            <a:ext cx="9200" cy="2"/>
                          </a:xfrm>
                          <a:custGeom>
                            <a:avLst/>
                            <a:gdLst>
                              <a:gd name="T0" fmla="*/ 0 w 9200"/>
                              <a:gd name="T1" fmla="*/ 0 h 2"/>
                              <a:gd name="T2" fmla="*/ 9201 w 9200"/>
                              <a:gd name="T3" fmla="*/ 0 h 2"/>
                              <a:gd name="T4" fmla="*/ 0 60000 65536"/>
                              <a:gd name="T5" fmla="*/ 0 60000 65536"/>
                            </a:gdLst>
                            <a:ahLst/>
                            <a:cxnLst>
                              <a:cxn ang="T4">
                                <a:pos x="T0" y="T1"/>
                              </a:cxn>
                              <a:cxn ang="T5">
                                <a:pos x="T2" y="T3"/>
                              </a:cxn>
                            </a:cxnLst>
                            <a:rect l="0" t="0" r="r" b="b"/>
                            <a:pathLst>
                              <a:path w="9200" h="2">
                                <a:moveTo>
                                  <a:pt x="0" y="0"/>
                                </a:moveTo>
                                <a:lnTo>
                                  <a:pt x="920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A80CDA7" id="Group 72" o:spid="_x0000_s1026" style="position:absolute;margin-left:1in;margin-top:60.95pt;width:460pt;height:.1pt;z-index:-251656192;mso-position-horizontal-relative:page" coordorigin="1440,1219"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ocAMAADcIAAAOAAAAZHJzL2Uyb0RvYy54bWykVdtu2zgQfV+g/0DwsYAjyZHtWIhSFL4E&#10;Bbq7Aep+AE1RF1QiVZK2nF3sv+9wKDmye0XrB3moOZrLmQvv35yamhyFNpWSKY1uQkqE5CqrZJHS&#10;j7vt5I4SY5nMWK2kSOmzMPTNw6s/7rs2EVNVqjoTmoARaZKuTWlpbZsEgeGlaJi5Ua2QoMyVbpiF&#10;oy6CTLMOrDd1MA3DedApnbVacWEMvF17JX1A+3kuuP07z42wpE4pxGbxqfG5d8/g4Z4lhWZtWfE+&#10;DPYLUTSskuD0bGrNLCMHXX1hqqm4Vkbl9oarJlB5XnGBOUA2UXiVzaNWhxZzKZKuaM80AbVXPP2y&#10;Wf7X8UmTKkvpfEGJZA3UCN2SxdSR07VFAphH3X5on7TPEMT3in8yoA6u9e5ceDDZd3+qDOyxg1VI&#10;zinXjTMBaZMT1uD5XANxsoTDy9ldDHWFUnHQRdNFXyJeQh3dR1EcgxJ10dKXj5eb/uMlfOq/xOAD&#10;lniXGGYflssJes280Gl+j84PJWsFVsk4qgY6ofE9nVsthGtgsrj1jCJsoNOMuRxpXJAGKP8hi18h&#10;ZODyW3SwhB+MfRQKq8GO7431c5CBhDXO+th3QGfe1DASrwMSko6gyR48YKILTEmQexiFs5HpCAAG&#10;om/YuR3BQvIVO/EFYA5tEpL5bHY778f47HD2PSB0RTEkysohd36SffIgEebW1y7Grm2VcY3nqIC2&#10;20XOGdgAmKPqBT27QEPODo0lH9D+v3ejYTddbyVNCWylvU+nZdZF55w4kXQp9QUtUzpFX406ip1C&#10;gL0aKHD1oq3lGOUqgMHhaAHQq0FwbjC3s2sX8ahVpNpWdY3lryUGNJ/5UIyqq8wpXTRGF/tVrcmR&#10;ua2Lv560CxhsN5mhsVKwbNPLllW1lzE0Zw/6uSfCdTau1X+X4XJzt7mLJ/F0vpnE4Xo9ebtdxZP5&#10;NlrM1rfr1Wod/edYiuKkrLJMSBfdsOKj+Odmvr9s/HI+L/mLLC6S3eLvy2SDyzCQZMhl+MfsYEn5&#10;kfcbaq+yZxh/rfydBXcsCKXS/1DSwX2VUvP5wLSgpH4nYYMt/R6weIhniym0qx5r9mMNkxxMpdRS&#10;aHUnrqy/FA+trooSPEXYYVK9heWdV24/YHw+qv4ASxQlvJ0wl/4mddff+Iyol/v+4X8AAAD//wMA&#10;UEsDBBQABgAIAAAAIQBndraK3gAAAAwBAAAPAAAAZHJzL2Rvd25yZXYueG1sTE9NS8NAEL0L/odl&#10;BG92s7EWG7MppainItgK0ts2mSah2dmQ3Sbpv3dysrd5H7x5L12NthE9dr52pEHNIhBIuStqKjX8&#10;7D+eXkH4YKgwjSPUcEUPq+z+LjVJ4Qb6xn4XSsEh5BOjoQqhTaT0eYXW+JlrkVg7uc6awLArZdGZ&#10;gcNtI+MoWkhrauIPlWlxU2F+3l2shs/BDOtn9d5vz6fN9bB/+frdKtT68WFcv4EIOIZ/M0z1uTpk&#10;3OnoLlR40TCez3lL4CNWSxCTI1pM1HGiYgUyS+XtiOwPAAD//wMAUEsBAi0AFAAGAAgAAAAhALaD&#10;OJL+AAAA4QEAABMAAAAAAAAAAAAAAAAAAAAAAFtDb250ZW50X1R5cGVzXS54bWxQSwECLQAUAAYA&#10;CAAAACEAOP0h/9YAAACUAQAACwAAAAAAAAAAAAAAAAAvAQAAX3JlbHMvLnJlbHNQSwECLQAUAAYA&#10;CAAAACEA81PhKHADAAA3CAAADgAAAAAAAAAAAAAAAAAuAgAAZHJzL2Uyb0RvYy54bWxQSwECLQAU&#10;AAYACAAAACEAZ3a2it4AAAAMAQAADwAAAAAAAAAAAAAAAADKBQAAZHJzL2Rvd25yZXYueG1sUEsF&#10;BgAAAAAEAAQA8wAAANUGAAAAAA==&#10;">
                <v:shape id="Freeform 73" o:spid="_x0000_s1027" style="position:absolute;left:1440;top:1219;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ehd8AA&#10;AADbAAAADwAAAGRycy9kb3ducmV2LnhtbERPTWsCMRC9F/wPYYTeataCi65GEcFaPRTU0vOwGXfT&#10;biYhibr+++ZQ6PHxvher3nbiRiEaxwrGowIEce204UbB53n7MgURE7LGzjEpeFCE1XLwtMBKuzsf&#10;6XZKjcghHCtU0KbkKylj3ZLFOHKeOHMXFyymDEMjdcB7DredfC2KUlo0nBta9LRpqf45Xa2Cj+sM&#10;3/a7w9Sb4I3/+j7oMCmVeh726zmIRH36F/+537WCMo/NX/IPkM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fehd8AAAADbAAAADwAAAAAAAAAAAAAAAACYAgAAZHJzL2Rvd25y&#10;ZXYueG1sUEsFBgAAAAAEAAQA9QAAAIUDAAAAAA==&#10;" path="m,l9201,e" filled="f" strokeweight=".76pt">
                  <v:path arrowok="t" o:connecttype="custom" o:connectlocs="0,0;9201,0" o:connectangles="0,0"/>
                </v:shape>
                <w10:wrap anchorx="page"/>
              </v:group>
            </w:pict>
          </mc:Fallback>
        </mc:AlternateContent>
      </w:r>
      <w:r w:rsidR="00454B8C" w:rsidRPr="00400401">
        <w:rPr>
          <w:rFonts w:ascii="Calibri" w:eastAsia="Calibri" w:hAnsi="Calibri" w:cs="Calibri"/>
          <w:sz w:val="20"/>
          <w:bdr w:val="nil"/>
          <w:lang w:val="pl-PL" w:bidi="pl-PL"/>
        </w:rPr>
        <w:tab/>
        <w:t>Żadna z powyższych odpowiedzi, ale uważam, że kwalifikuję się z następujących powodów:</w:t>
      </w:r>
    </w:p>
    <w:p w:rsidR="00665241" w:rsidRPr="00400401" w:rsidRDefault="001B4945" w:rsidP="0023453A">
      <w:pPr>
        <w:tabs>
          <w:tab w:val="left" w:pos="600"/>
        </w:tabs>
        <w:spacing w:before="57" w:after="0" w:line="240" w:lineRule="auto"/>
        <w:ind w:left="234" w:right="-20"/>
        <w:rPr>
          <w:rFonts w:eastAsia="Calibri" w:cs="Arial"/>
          <w:spacing w:val="1"/>
          <w:sz w:val="20"/>
          <w:lang w:val="pl-PL"/>
        </w:rPr>
      </w:pPr>
    </w:p>
    <w:p w:rsidR="00665241" w:rsidRPr="00400401" w:rsidRDefault="001B4945" w:rsidP="0023453A">
      <w:pPr>
        <w:tabs>
          <w:tab w:val="left" w:pos="600"/>
        </w:tabs>
        <w:spacing w:before="57" w:after="0" w:line="240" w:lineRule="auto"/>
        <w:ind w:left="234" w:right="-20"/>
        <w:rPr>
          <w:rFonts w:eastAsia="Calibri" w:cs="Arial"/>
          <w:spacing w:val="1"/>
          <w:sz w:val="20"/>
          <w:lang w:val="pl-PL"/>
        </w:rPr>
      </w:pPr>
    </w:p>
    <w:p w:rsidR="00665241" w:rsidRPr="00400401" w:rsidRDefault="001B4945" w:rsidP="0023453A">
      <w:pPr>
        <w:tabs>
          <w:tab w:val="left" w:pos="600"/>
        </w:tabs>
        <w:spacing w:before="57" w:after="0" w:line="240" w:lineRule="auto"/>
        <w:ind w:left="234" w:right="-20"/>
        <w:rPr>
          <w:rFonts w:eastAsia="Calibri" w:cs="Arial"/>
          <w:spacing w:val="1"/>
          <w:sz w:val="20"/>
          <w:lang w:val="pl-PL"/>
        </w:rPr>
      </w:pPr>
    </w:p>
    <w:p w:rsidR="00665241" w:rsidRPr="00400401" w:rsidRDefault="001B4945" w:rsidP="0023453A">
      <w:pPr>
        <w:tabs>
          <w:tab w:val="left" w:pos="600"/>
        </w:tabs>
        <w:spacing w:before="57" w:after="0" w:line="240" w:lineRule="auto"/>
        <w:ind w:left="234" w:right="-20"/>
        <w:rPr>
          <w:rFonts w:eastAsia="Calibri" w:cs="Arial"/>
          <w:spacing w:val="1"/>
          <w:sz w:val="20"/>
          <w:lang w:val="pl-PL"/>
        </w:rPr>
      </w:pPr>
    </w:p>
    <w:p w:rsidR="001168B5" w:rsidRPr="00400401" w:rsidRDefault="00454B8C" w:rsidP="0023453A">
      <w:pPr>
        <w:tabs>
          <w:tab w:val="left" w:pos="600"/>
        </w:tabs>
        <w:spacing w:before="57" w:after="0" w:line="240" w:lineRule="auto"/>
        <w:ind w:left="234" w:right="-20"/>
        <w:rPr>
          <w:rFonts w:eastAsia="Calibri" w:cs="Arial"/>
          <w:sz w:val="20"/>
          <w:lang w:val="pl-PL"/>
        </w:rPr>
      </w:pPr>
      <w:r w:rsidRPr="00400401">
        <w:rPr>
          <w:rFonts w:ascii="Calibri" w:eastAsia="Calibri" w:hAnsi="Calibri" w:cs="Calibri"/>
          <w:spacing w:val="1"/>
          <w:sz w:val="20"/>
          <w:bdr w:val="nil"/>
          <w:lang w:val="pl-PL" w:bidi="pl-PL"/>
        </w:rPr>
        <w:t>1.</w:t>
      </w:r>
      <w:r w:rsidRPr="00400401">
        <w:rPr>
          <w:rFonts w:ascii="Calibri" w:eastAsia="Calibri" w:hAnsi="Calibri" w:cs="Calibri"/>
          <w:spacing w:val="1"/>
          <w:sz w:val="20"/>
          <w:bdr w:val="nil"/>
          <w:lang w:val="pl-PL" w:bidi="pl-PL"/>
        </w:rPr>
        <w:tab/>
        <w:t>Jeżeli pracował(a) lub uczestniczył(a) Pan/Pani ochotniczo w akcji ratunkowej, należy podać liczbę godzin przepracowanych każdego dnia we</w:t>
      </w:r>
    </w:p>
    <w:p w:rsidR="001168B5" w:rsidRPr="00400401" w:rsidRDefault="00454B8C" w:rsidP="0023453A">
      <w:pPr>
        <w:spacing w:after="0" w:line="240" w:lineRule="auto"/>
        <w:ind w:left="234" w:right="-20"/>
        <w:rPr>
          <w:rFonts w:eastAsia="Calibri" w:cs="Arial"/>
          <w:sz w:val="20"/>
          <w:lang w:val="pl-PL"/>
        </w:rPr>
      </w:pPr>
      <w:r w:rsidRPr="00400401">
        <w:rPr>
          <w:rFonts w:ascii="Calibri" w:eastAsia="Calibri" w:hAnsi="Calibri" w:cs="Calibri"/>
          <w:spacing w:val="-1"/>
          <w:sz w:val="20"/>
          <w:bdr w:val="nil"/>
          <w:lang w:val="pl-PL" w:bidi="pl-PL"/>
        </w:rPr>
        <w:t>wrześniu 2001 r.</w:t>
      </w:r>
    </w:p>
    <w:p w:rsidR="001168B5" w:rsidRPr="00400401" w:rsidRDefault="00454B8C" w:rsidP="0023453A">
      <w:pPr>
        <w:tabs>
          <w:tab w:val="left" w:pos="1680"/>
          <w:tab w:val="left" w:pos="3120"/>
          <w:tab w:val="left" w:pos="4380"/>
          <w:tab w:val="left" w:pos="5820"/>
          <w:tab w:val="left" w:pos="7080"/>
          <w:tab w:val="left" w:pos="8160"/>
        </w:tabs>
        <w:spacing w:before="46" w:after="0" w:line="240" w:lineRule="auto"/>
        <w:ind w:left="234" w:right="-20"/>
        <w:rPr>
          <w:rFonts w:eastAsia="Calibri" w:cs="Arial"/>
          <w:sz w:val="20"/>
          <w:lang w:val="pl-PL"/>
        </w:rPr>
      </w:pPr>
      <w:r w:rsidRPr="00400401">
        <w:rPr>
          <w:rFonts w:ascii="Calibri" w:eastAsia="Calibri" w:hAnsi="Calibri" w:cs="Calibri"/>
          <w:b/>
          <w:bCs/>
          <w:spacing w:val="-1"/>
          <w:sz w:val="20"/>
          <w:bdr w:val="nil"/>
          <w:lang w:val="pl-PL" w:bidi="pl-PL"/>
        </w:rPr>
        <w:t>Niedziela</w:t>
      </w:r>
      <w:r w:rsidRPr="00400401">
        <w:rPr>
          <w:rFonts w:ascii="Calibri" w:eastAsia="Calibri" w:hAnsi="Calibri" w:cs="Calibri"/>
          <w:b/>
          <w:bCs/>
          <w:spacing w:val="-1"/>
          <w:sz w:val="20"/>
          <w:bdr w:val="nil"/>
          <w:lang w:val="pl-PL" w:bidi="pl-PL"/>
        </w:rPr>
        <w:tab/>
        <w:t>Poniedziałek</w:t>
      </w:r>
      <w:r w:rsidRPr="00400401">
        <w:rPr>
          <w:rFonts w:ascii="Calibri" w:eastAsia="Calibri" w:hAnsi="Calibri" w:cs="Calibri"/>
          <w:b/>
          <w:bCs/>
          <w:spacing w:val="-1"/>
          <w:sz w:val="20"/>
          <w:bdr w:val="nil"/>
          <w:lang w:val="pl-PL" w:bidi="pl-PL"/>
        </w:rPr>
        <w:tab/>
        <w:t>Wtorek</w:t>
      </w:r>
      <w:r w:rsidRPr="00400401">
        <w:rPr>
          <w:rFonts w:ascii="Calibri" w:eastAsia="Calibri" w:hAnsi="Calibri" w:cs="Calibri"/>
          <w:b/>
          <w:bCs/>
          <w:spacing w:val="-1"/>
          <w:sz w:val="20"/>
          <w:bdr w:val="nil"/>
          <w:lang w:val="pl-PL" w:bidi="pl-PL"/>
        </w:rPr>
        <w:tab/>
        <w:t>Środa</w:t>
      </w:r>
      <w:r w:rsidRPr="00400401">
        <w:rPr>
          <w:rFonts w:ascii="Calibri" w:eastAsia="Calibri" w:hAnsi="Calibri" w:cs="Calibri"/>
          <w:b/>
          <w:bCs/>
          <w:spacing w:val="-1"/>
          <w:sz w:val="20"/>
          <w:bdr w:val="nil"/>
          <w:lang w:val="pl-PL" w:bidi="pl-PL"/>
        </w:rPr>
        <w:tab/>
        <w:t>Czwartek</w:t>
      </w:r>
      <w:r w:rsidRPr="00400401">
        <w:rPr>
          <w:rFonts w:ascii="Calibri" w:eastAsia="Calibri" w:hAnsi="Calibri" w:cs="Calibri"/>
          <w:b/>
          <w:bCs/>
          <w:spacing w:val="-1"/>
          <w:sz w:val="20"/>
          <w:bdr w:val="nil"/>
          <w:lang w:val="pl-PL" w:bidi="pl-PL"/>
        </w:rPr>
        <w:tab/>
        <w:t>Piątek</w:t>
      </w:r>
      <w:r w:rsidRPr="00400401">
        <w:rPr>
          <w:rFonts w:ascii="Calibri" w:eastAsia="Calibri" w:hAnsi="Calibri" w:cs="Calibri"/>
          <w:b/>
          <w:bCs/>
          <w:spacing w:val="-1"/>
          <w:sz w:val="20"/>
          <w:bdr w:val="nil"/>
          <w:lang w:val="pl-PL" w:bidi="pl-PL"/>
        </w:rPr>
        <w:tab/>
        <w:t>Sobota</w:t>
      </w:r>
    </w:p>
    <w:tbl>
      <w:tblPr>
        <w:tblW w:w="0" w:type="auto"/>
        <w:tblInd w:w="105" w:type="dxa"/>
        <w:tblLayout w:type="fixed"/>
        <w:tblCellMar>
          <w:left w:w="0" w:type="dxa"/>
          <w:right w:w="0" w:type="dxa"/>
        </w:tblCellMar>
        <w:tblLook w:val="01E0" w:firstRow="1" w:lastRow="1" w:firstColumn="1" w:lastColumn="1" w:noHBand="0" w:noVBand="0"/>
      </w:tblPr>
      <w:tblGrid>
        <w:gridCol w:w="1454"/>
        <w:gridCol w:w="1441"/>
        <w:gridCol w:w="1260"/>
        <w:gridCol w:w="1440"/>
        <w:gridCol w:w="1260"/>
        <w:gridCol w:w="1081"/>
        <w:gridCol w:w="1351"/>
      </w:tblGrid>
      <w:tr w:rsidR="00C53626" w:rsidRPr="00400401">
        <w:trPr>
          <w:trHeight w:hRule="exact" w:val="636"/>
        </w:trPr>
        <w:tc>
          <w:tcPr>
            <w:tcW w:w="1454" w:type="dxa"/>
            <w:tcBorders>
              <w:top w:val="single" w:sz="8" w:space="0" w:color="000000"/>
              <w:left w:val="single" w:sz="8" w:space="0" w:color="000000"/>
              <w:bottom w:val="single" w:sz="8" w:space="0" w:color="000000"/>
              <w:right w:val="single" w:sz="8" w:space="0" w:color="000000"/>
            </w:tcBorders>
          </w:tcPr>
          <w:p w:rsidR="001168B5" w:rsidRPr="00400401" w:rsidRDefault="001B4945" w:rsidP="0023453A">
            <w:pPr>
              <w:spacing w:after="0" w:line="240" w:lineRule="auto"/>
              <w:rPr>
                <w:rFonts w:cs="Arial"/>
                <w:sz w:val="20"/>
                <w:lang w:val="pl-PL"/>
              </w:rPr>
            </w:pPr>
          </w:p>
        </w:tc>
        <w:tc>
          <w:tcPr>
            <w:tcW w:w="1441" w:type="dxa"/>
            <w:tcBorders>
              <w:top w:val="single" w:sz="8" w:space="0" w:color="000000"/>
              <w:left w:val="single" w:sz="8" w:space="0" w:color="000000"/>
              <w:bottom w:val="single" w:sz="8" w:space="0" w:color="000000"/>
              <w:right w:val="single" w:sz="8" w:space="0" w:color="000000"/>
            </w:tcBorders>
          </w:tcPr>
          <w:p w:rsidR="001168B5" w:rsidRPr="00400401" w:rsidRDefault="001B4945" w:rsidP="0023453A">
            <w:pPr>
              <w:spacing w:after="0" w:line="240" w:lineRule="auto"/>
              <w:rPr>
                <w:rFonts w:cs="Arial"/>
                <w:sz w:val="20"/>
                <w:lang w:val="pl-PL"/>
              </w:rPr>
            </w:pPr>
          </w:p>
        </w:tc>
        <w:tc>
          <w:tcPr>
            <w:tcW w:w="1260" w:type="dxa"/>
            <w:tcBorders>
              <w:top w:val="single" w:sz="8" w:space="0" w:color="000000"/>
              <w:left w:val="single" w:sz="8" w:space="0" w:color="000000"/>
              <w:bottom w:val="single" w:sz="8" w:space="0" w:color="000000"/>
              <w:right w:val="single" w:sz="8" w:space="0" w:color="000000"/>
            </w:tcBorders>
          </w:tcPr>
          <w:p w:rsidR="001168B5" w:rsidRPr="00400401" w:rsidRDefault="00454B8C" w:rsidP="0023453A">
            <w:pPr>
              <w:spacing w:before="27" w:after="0" w:line="240" w:lineRule="auto"/>
              <w:ind w:right="75"/>
              <w:jc w:val="right"/>
              <w:rPr>
                <w:rFonts w:eastAsia="Calibri" w:cs="Arial"/>
                <w:sz w:val="20"/>
                <w:lang w:val="pl-PL"/>
              </w:rPr>
            </w:pPr>
            <w:r w:rsidRPr="00400401">
              <w:rPr>
                <w:rFonts w:ascii="Calibri" w:eastAsia="Calibri" w:hAnsi="Calibri" w:cs="Calibri"/>
                <w:b/>
                <w:bCs/>
                <w:spacing w:val="1"/>
                <w:sz w:val="20"/>
                <w:bdr w:val="nil"/>
                <w:lang w:val="pl-PL" w:bidi="pl-PL"/>
              </w:rPr>
              <w:t>11</w:t>
            </w:r>
          </w:p>
        </w:tc>
        <w:tc>
          <w:tcPr>
            <w:tcW w:w="1440" w:type="dxa"/>
            <w:tcBorders>
              <w:top w:val="single" w:sz="8" w:space="0" w:color="000000"/>
              <w:left w:val="single" w:sz="8" w:space="0" w:color="000000"/>
              <w:bottom w:val="single" w:sz="8" w:space="0" w:color="000000"/>
              <w:right w:val="single" w:sz="8" w:space="0" w:color="000000"/>
            </w:tcBorders>
          </w:tcPr>
          <w:p w:rsidR="001168B5" w:rsidRPr="00400401" w:rsidRDefault="00454B8C" w:rsidP="0023453A">
            <w:pPr>
              <w:spacing w:before="27" w:after="0" w:line="240" w:lineRule="auto"/>
              <w:ind w:right="75"/>
              <w:jc w:val="right"/>
              <w:rPr>
                <w:rFonts w:eastAsia="Calibri" w:cs="Arial"/>
                <w:sz w:val="20"/>
                <w:lang w:val="pl-PL"/>
              </w:rPr>
            </w:pPr>
            <w:r w:rsidRPr="00400401">
              <w:rPr>
                <w:rFonts w:ascii="Calibri" w:eastAsia="Calibri" w:hAnsi="Calibri" w:cs="Calibri"/>
                <w:b/>
                <w:bCs/>
                <w:spacing w:val="1"/>
                <w:sz w:val="20"/>
                <w:bdr w:val="nil"/>
                <w:lang w:val="pl-PL" w:bidi="pl-PL"/>
              </w:rPr>
              <w:t>12</w:t>
            </w:r>
          </w:p>
        </w:tc>
        <w:tc>
          <w:tcPr>
            <w:tcW w:w="1260" w:type="dxa"/>
            <w:tcBorders>
              <w:top w:val="single" w:sz="8" w:space="0" w:color="000000"/>
              <w:left w:val="single" w:sz="8" w:space="0" w:color="000000"/>
              <w:bottom w:val="single" w:sz="8" w:space="0" w:color="000000"/>
              <w:right w:val="single" w:sz="8" w:space="0" w:color="000000"/>
            </w:tcBorders>
          </w:tcPr>
          <w:p w:rsidR="001168B5" w:rsidRPr="00400401" w:rsidRDefault="00454B8C" w:rsidP="0023453A">
            <w:pPr>
              <w:spacing w:before="27" w:after="0" w:line="240" w:lineRule="auto"/>
              <w:ind w:right="75"/>
              <w:jc w:val="right"/>
              <w:rPr>
                <w:rFonts w:eastAsia="Calibri" w:cs="Arial"/>
                <w:sz w:val="20"/>
                <w:lang w:val="pl-PL"/>
              </w:rPr>
            </w:pPr>
            <w:r w:rsidRPr="00400401">
              <w:rPr>
                <w:rFonts w:ascii="Calibri" w:eastAsia="Calibri" w:hAnsi="Calibri" w:cs="Calibri"/>
                <w:b/>
                <w:bCs/>
                <w:spacing w:val="1"/>
                <w:sz w:val="20"/>
                <w:bdr w:val="nil"/>
                <w:lang w:val="pl-PL" w:bidi="pl-PL"/>
              </w:rPr>
              <w:t>13</w:t>
            </w:r>
          </w:p>
        </w:tc>
        <w:tc>
          <w:tcPr>
            <w:tcW w:w="1081" w:type="dxa"/>
            <w:tcBorders>
              <w:top w:val="single" w:sz="8" w:space="0" w:color="000000"/>
              <w:left w:val="single" w:sz="8" w:space="0" w:color="000000"/>
              <w:bottom w:val="single" w:sz="8" w:space="0" w:color="000000"/>
              <w:right w:val="single" w:sz="8" w:space="0" w:color="000000"/>
            </w:tcBorders>
          </w:tcPr>
          <w:p w:rsidR="001168B5" w:rsidRPr="00400401" w:rsidRDefault="00454B8C" w:rsidP="0023453A">
            <w:pPr>
              <w:spacing w:before="27" w:after="0" w:line="240" w:lineRule="auto"/>
              <w:ind w:right="76"/>
              <w:jc w:val="right"/>
              <w:rPr>
                <w:rFonts w:eastAsia="Calibri" w:cs="Arial"/>
                <w:sz w:val="20"/>
                <w:lang w:val="pl-PL"/>
              </w:rPr>
            </w:pPr>
            <w:r w:rsidRPr="00400401">
              <w:rPr>
                <w:rFonts w:ascii="Calibri" w:eastAsia="Calibri" w:hAnsi="Calibri" w:cs="Calibri"/>
                <w:b/>
                <w:bCs/>
                <w:spacing w:val="1"/>
                <w:sz w:val="20"/>
                <w:bdr w:val="nil"/>
                <w:lang w:val="pl-PL" w:bidi="pl-PL"/>
              </w:rPr>
              <w:t>14</w:t>
            </w:r>
          </w:p>
        </w:tc>
        <w:tc>
          <w:tcPr>
            <w:tcW w:w="1351" w:type="dxa"/>
            <w:tcBorders>
              <w:top w:val="single" w:sz="8" w:space="0" w:color="000000"/>
              <w:left w:val="single" w:sz="8" w:space="0" w:color="000000"/>
              <w:bottom w:val="single" w:sz="8" w:space="0" w:color="000000"/>
              <w:right w:val="single" w:sz="8" w:space="0" w:color="000000"/>
            </w:tcBorders>
          </w:tcPr>
          <w:p w:rsidR="001168B5" w:rsidRPr="00400401" w:rsidRDefault="00454B8C" w:rsidP="0023453A">
            <w:pPr>
              <w:spacing w:before="27" w:after="0" w:line="240" w:lineRule="auto"/>
              <w:ind w:right="77"/>
              <w:jc w:val="right"/>
              <w:rPr>
                <w:rFonts w:eastAsia="Calibri" w:cs="Arial"/>
                <w:sz w:val="20"/>
                <w:lang w:val="pl-PL"/>
              </w:rPr>
            </w:pPr>
            <w:r w:rsidRPr="00400401">
              <w:rPr>
                <w:rFonts w:ascii="Calibri" w:eastAsia="Calibri" w:hAnsi="Calibri" w:cs="Calibri"/>
                <w:b/>
                <w:bCs/>
                <w:spacing w:val="1"/>
                <w:sz w:val="20"/>
                <w:bdr w:val="nil"/>
                <w:lang w:val="pl-PL" w:bidi="pl-PL"/>
              </w:rPr>
              <w:t>15</w:t>
            </w:r>
          </w:p>
        </w:tc>
      </w:tr>
      <w:tr w:rsidR="00C53626" w:rsidRPr="00400401">
        <w:trPr>
          <w:trHeight w:hRule="exact" w:val="634"/>
        </w:trPr>
        <w:tc>
          <w:tcPr>
            <w:tcW w:w="1454" w:type="dxa"/>
            <w:tcBorders>
              <w:top w:val="single" w:sz="8" w:space="0" w:color="000000"/>
              <w:left w:val="single" w:sz="8" w:space="0" w:color="000000"/>
              <w:bottom w:val="single" w:sz="8" w:space="0" w:color="000000"/>
              <w:right w:val="single" w:sz="8" w:space="0" w:color="000000"/>
            </w:tcBorders>
          </w:tcPr>
          <w:p w:rsidR="001168B5" w:rsidRPr="00400401" w:rsidRDefault="00454B8C" w:rsidP="0023453A">
            <w:pPr>
              <w:spacing w:before="27" w:after="0" w:line="240" w:lineRule="auto"/>
              <w:ind w:right="75"/>
              <w:jc w:val="right"/>
              <w:rPr>
                <w:rFonts w:eastAsia="Calibri" w:cs="Arial"/>
                <w:sz w:val="20"/>
                <w:lang w:val="pl-PL"/>
              </w:rPr>
            </w:pPr>
            <w:r w:rsidRPr="00400401">
              <w:rPr>
                <w:rFonts w:ascii="Calibri" w:eastAsia="Calibri" w:hAnsi="Calibri" w:cs="Calibri"/>
                <w:b/>
                <w:bCs/>
                <w:spacing w:val="1"/>
                <w:sz w:val="20"/>
                <w:bdr w:val="nil"/>
                <w:lang w:val="pl-PL" w:bidi="pl-PL"/>
              </w:rPr>
              <w:t>16</w:t>
            </w:r>
          </w:p>
        </w:tc>
        <w:tc>
          <w:tcPr>
            <w:tcW w:w="1441" w:type="dxa"/>
            <w:tcBorders>
              <w:top w:val="single" w:sz="8" w:space="0" w:color="000000"/>
              <w:left w:val="single" w:sz="8" w:space="0" w:color="000000"/>
              <w:bottom w:val="single" w:sz="8" w:space="0" w:color="000000"/>
              <w:right w:val="single" w:sz="8" w:space="0" w:color="000000"/>
            </w:tcBorders>
          </w:tcPr>
          <w:p w:rsidR="001168B5" w:rsidRPr="00400401" w:rsidRDefault="00454B8C" w:rsidP="0023453A">
            <w:pPr>
              <w:spacing w:before="27" w:after="0" w:line="240" w:lineRule="auto"/>
              <w:ind w:right="75"/>
              <w:jc w:val="right"/>
              <w:rPr>
                <w:rFonts w:eastAsia="Calibri" w:cs="Arial"/>
                <w:sz w:val="20"/>
                <w:lang w:val="pl-PL"/>
              </w:rPr>
            </w:pPr>
            <w:r w:rsidRPr="00400401">
              <w:rPr>
                <w:rFonts w:ascii="Calibri" w:eastAsia="Calibri" w:hAnsi="Calibri" w:cs="Calibri"/>
                <w:b/>
                <w:bCs/>
                <w:spacing w:val="1"/>
                <w:sz w:val="20"/>
                <w:bdr w:val="nil"/>
                <w:lang w:val="pl-PL" w:bidi="pl-PL"/>
              </w:rPr>
              <w:t>17</w:t>
            </w:r>
          </w:p>
        </w:tc>
        <w:tc>
          <w:tcPr>
            <w:tcW w:w="1260" w:type="dxa"/>
            <w:tcBorders>
              <w:top w:val="single" w:sz="8" w:space="0" w:color="000000"/>
              <w:left w:val="single" w:sz="8" w:space="0" w:color="000000"/>
              <w:bottom w:val="single" w:sz="8" w:space="0" w:color="000000"/>
              <w:right w:val="single" w:sz="8" w:space="0" w:color="000000"/>
            </w:tcBorders>
          </w:tcPr>
          <w:p w:rsidR="001168B5" w:rsidRPr="00400401" w:rsidRDefault="00454B8C" w:rsidP="0023453A">
            <w:pPr>
              <w:spacing w:before="27" w:after="0" w:line="240" w:lineRule="auto"/>
              <w:ind w:right="75"/>
              <w:jc w:val="right"/>
              <w:rPr>
                <w:rFonts w:eastAsia="Calibri" w:cs="Arial"/>
                <w:sz w:val="20"/>
                <w:lang w:val="pl-PL"/>
              </w:rPr>
            </w:pPr>
            <w:r w:rsidRPr="00400401">
              <w:rPr>
                <w:rFonts w:ascii="Calibri" w:eastAsia="Calibri" w:hAnsi="Calibri" w:cs="Calibri"/>
                <w:b/>
                <w:bCs/>
                <w:spacing w:val="1"/>
                <w:sz w:val="20"/>
                <w:bdr w:val="nil"/>
                <w:lang w:val="pl-PL" w:bidi="pl-PL"/>
              </w:rPr>
              <w:t>18</w:t>
            </w:r>
          </w:p>
        </w:tc>
        <w:tc>
          <w:tcPr>
            <w:tcW w:w="1440" w:type="dxa"/>
            <w:tcBorders>
              <w:top w:val="single" w:sz="8" w:space="0" w:color="000000"/>
              <w:left w:val="single" w:sz="8" w:space="0" w:color="000000"/>
              <w:bottom w:val="single" w:sz="8" w:space="0" w:color="000000"/>
              <w:right w:val="single" w:sz="8" w:space="0" w:color="000000"/>
            </w:tcBorders>
          </w:tcPr>
          <w:p w:rsidR="001168B5" w:rsidRPr="00400401" w:rsidRDefault="00454B8C" w:rsidP="0023453A">
            <w:pPr>
              <w:spacing w:before="27" w:after="0" w:line="240" w:lineRule="auto"/>
              <w:ind w:right="75"/>
              <w:jc w:val="right"/>
              <w:rPr>
                <w:rFonts w:eastAsia="Calibri" w:cs="Arial"/>
                <w:sz w:val="20"/>
                <w:lang w:val="pl-PL"/>
              </w:rPr>
            </w:pPr>
            <w:r w:rsidRPr="00400401">
              <w:rPr>
                <w:rFonts w:ascii="Calibri" w:eastAsia="Calibri" w:hAnsi="Calibri" w:cs="Calibri"/>
                <w:b/>
                <w:bCs/>
                <w:spacing w:val="1"/>
                <w:sz w:val="20"/>
                <w:bdr w:val="nil"/>
                <w:lang w:val="pl-PL" w:bidi="pl-PL"/>
              </w:rPr>
              <w:t>19</w:t>
            </w:r>
          </w:p>
        </w:tc>
        <w:tc>
          <w:tcPr>
            <w:tcW w:w="1260" w:type="dxa"/>
            <w:tcBorders>
              <w:top w:val="single" w:sz="8" w:space="0" w:color="000000"/>
              <w:left w:val="single" w:sz="8" w:space="0" w:color="000000"/>
              <w:bottom w:val="single" w:sz="8" w:space="0" w:color="000000"/>
              <w:right w:val="single" w:sz="8" w:space="0" w:color="000000"/>
            </w:tcBorders>
          </w:tcPr>
          <w:p w:rsidR="001168B5" w:rsidRPr="00400401" w:rsidRDefault="00454B8C" w:rsidP="0023453A">
            <w:pPr>
              <w:spacing w:before="27" w:after="0" w:line="240" w:lineRule="auto"/>
              <w:ind w:right="75"/>
              <w:jc w:val="right"/>
              <w:rPr>
                <w:rFonts w:eastAsia="Calibri" w:cs="Arial"/>
                <w:sz w:val="20"/>
                <w:lang w:val="pl-PL"/>
              </w:rPr>
            </w:pPr>
            <w:r w:rsidRPr="00400401">
              <w:rPr>
                <w:rFonts w:ascii="Calibri" w:eastAsia="Calibri" w:hAnsi="Calibri" w:cs="Calibri"/>
                <w:b/>
                <w:bCs/>
                <w:spacing w:val="1"/>
                <w:sz w:val="20"/>
                <w:bdr w:val="nil"/>
                <w:lang w:val="pl-PL" w:bidi="pl-PL"/>
              </w:rPr>
              <w:t>20</w:t>
            </w:r>
          </w:p>
        </w:tc>
        <w:tc>
          <w:tcPr>
            <w:tcW w:w="1081" w:type="dxa"/>
            <w:tcBorders>
              <w:top w:val="single" w:sz="8" w:space="0" w:color="000000"/>
              <w:left w:val="single" w:sz="8" w:space="0" w:color="000000"/>
              <w:bottom w:val="single" w:sz="8" w:space="0" w:color="000000"/>
              <w:right w:val="single" w:sz="8" w:space="0" w:color="000000"/>
            </w:tcBorders>
          </w:tcPr>
          <w:p w:rsidR="001168B5" w:rsidRPr="00400401" w:rsidRDefault="00454B8C" w:rsidP="0023453A">
            <w:pPr>
              <w:spacing w:before="27" w:after="0" w:line="240" w:lineRule="auto"/>
              <w:ind w:right="76"/>
              <w:jc w:val="right"/>
              <w:rPr>
                <w:rFonts w:eastAsia="Calibri" w:cs="Arial"/>
                <w:sz w:val="20"/>
                <w:lang w:val="pl-PL"/>
              </w:rPr>
            </w:pPr>
            <w:r w:rsidRPr="00400401">
              <w:rPr>
                <w:rFonts w:ascii="Calibri" w:eastAsia="Calibri" w:hAnsi="Calibri" w:cs="Calibri"/>
                <w:b/>
                <w:bCs/>
                <w:spacing w:val="1"/>
                <w:sz w:val="20"/>
                <w:bdr w:val="nil"/>
                <w:lang w:val="pl-PL" w:bidi="pl-PL"/>
              </w:rPr>
              <w:t>21</w:t>
            </w:r>
          </w:p>
        </w:tc>
        <w:tc>
          <w:tcPr>
            <w:tcW w:w="1351" w:type="dxa"/>
            <w:tcBorders>
              <w:top w:val="single" w:sz="8" w:space="0" w:color="000000"/>
              <w:left w:val="single" w:sz="8" w:space="0" w:color="000000"/>
              <w:bottom w:val="single" w:sz="8" w:space="0" w:color="000000"/>
              <w:right w:val="single" w:sz="8" w:space="0" w:color="000000"/>
            </w:tcBorders>
          </w:tcPr>
          <w:p w:rsidR="001168B5" w:rsidRPr="00400401" w:rsidRDefault="00454B8C" w:rsidP="0023453A">
            <w:pPr>
              <w:spacing w:before="27" w:after="0" w:line="240" w:lineRule="auto"/>
              <w:ind w:right="77"/>
              <w:jc w:val="right"/>
              <w:rPr>
                <w:rFonts w:eastAsia="Calibri" w:cs="Arial"/>
                <w:sz w:val="20"/>
                <w:lang w:val="pl-PL"/>
              </w:rPr>
            </w:pPr>
            <w:r w:rsidRPr="00400401">
              <w:rPr>
                <w:rFonts w:ascii="Calibri" w:eastAsia="Calibri" w:hAnsi="Calibri" w:cs="Calibri"/>
                <w:b/>
                <w:bCs/>
                <w:spacing w:val="1"/>
                <w:sz w:val="20"/>
                <w:bdr w:val="nil"/>
                <w:lang w:val="pl-PL" w:bidi="pl-PL"/>
              </w:rPr>
              <w:t>22</w:t>
            </w:r>
          </w:p>
        </w:tc>
      </w:tr>
      <w:tr w:rsidR="00C53626" w:rsidRPr="00400401">
        <w:trPr>
          <w:trHeight w:hRule="exact" w:val="636"/>
        </w:trPr>
        <w:tc>
          <w:tcPr>
            <w:tcW w:w="1454" w:type="dxa"/>
            <w:tcBorders>
              <w:top w:val="single" w:sz="8" w:space="0" w:color="000000"/>
              <w:left w:val="single" w:sz="8" w:space="0" w:color="000000"/>
              <w:bottom w:val="single" w:sz="8" w:space="0" w:color="000000"/>
              <w:right w:val="single" w:sz="8" w:space="0" w:color="000000"/>
            </w:tcBorders>
          </w:tcPr>
          <w:p w:rsidR="001168B5" w:rsidRPr="00400401" w:rsidRDefault="00454B8C" w:rsidP="0023453A">
            <w:pPr>
              <w:spacing w:before="29" w:after="0" w:line="240" w:lineRule="auto"/>
              <w:ind w:right="75"/>
              <w:jc w:val="right"/>
              <w:rPr>
                <w:rFonts w:eastAsia="Calibri" w:cs="Arial"/>
                <w:sz w:val="20"/>
                <w:lang w:val="pl-PL"/>
              </w:rPr>
            </w:pPr>
            <w:r w:rsidRPr="00400401">
              <w:rPr>
                <w:rFonts w:ascii="Calibri" w:eastAsia="Calibri" w:hAnsi="Calibri" w:cs="Calibri"/>
                <w:b/>
                <w:bCs/>
                <w:spacing w:val="1"/>
                <w:sz w:val="20"/>
                <w:bdr w:val="nil"/>
                <w:lang w:val="pl-PL" w:bidi="pl-PL"/>
              </w:rPr>
              <w:t>23</w:t>
            </w:r>
          </w:p>
        </w:tc>
        <w:tc>
          <w:tcPr>
            <w:tcW w:w="1441" w:type="dxa"/>
            <w:tcBorders>
              <w:top w:val="single" w:sz="8" w:space="0" w:color="000000"/>
              <w:left w:val="single" w:sz="8" w:space="0" w:color="000000"/>
              <w:bottom w:val="single" w:sz="8" w:space="0" w:color="000000"/>
              <w:right w:val="single" w:sz="8" w:space="0" w:color="000000"/>
            </w:tcBorders>
          </w:tcPr>
          <w:p w:rsidR="001168B5" w:rsidRPr="00400401" w:rsidRDefault="00454B8C" w:rsidP="0023453A">
            <w:pPr>
              <w:spacing w:before="29" w:after="0" w:line="240" w:lineRule="auto"/>
              <w:ind w:right="75"/>
              <w:jc w:val="right"/>
              <w:rPr>
                <w:rFonts w:eastAsia="Calibri" w:cs="Arial"/>
                <w:sz w:val="20"/>
                <w:lang w:val="pl-PL"/>
              </w:rPr>
            </w:pPr>
            <w:r w:rsidRPr="00400401">
              <w:rPr>
                <w:rFonts w:ascii="Calibri" w:eastAsia="Calibri" w:hAnsi="Calibri" w:cs="Calibri"/>
                <w:b/>
                <w:bCs/>
                <w:spacing w:val="1"/>
                <w:sz w:val="20"/>
                <w:bdr w:val="nil"/>
                <w:lang w:val="pl-PL" w:bidi="pl-PL"/>
              </w:rPr>
              <w:t>24</w:t>
            </w:r>
          </w:p>
        </w:tc>
        <w:tc>
          <w:tcPr>
            <w:tcW w:w="1260" w:type="dxa"/>
            <w:tcBorders>
              <w:top w:val="single" w:sz="8" w:space="0" w:color="000000"/>
              <w:left w:val="single" w:sz="8" w:space="0" w:color="000000"/>
              <w:bottom w:val="single" w:sz="8" w:space="0" w:color="000000"/>
              <w:right w:val="single" w:sz="8" w:space="0" w:color="000000"/>
            </w:tcBorders>
          </w:tcPr>
          <w:p w:rsidR="001168B5" w:rsidRPr="00400401" w:rsidRDefault="00454B8C" w:rsidP="0023453A">
            <w:pPr>
              <w:spacing w:before="29" w:after="0" w:line="240" w:lineRule="auto"/>
              <w:ind w:right="75"/>
              <w:jc w:val="right"/>
              <w:rPr>
                <w:rFonts w:eastAsia="Calibri" w:cs="Arial"/>
                <w:sz w:val="20"/>
                <w:lang w:val="pl-PL"/>
              </w:rPr>
            </w:pPr>
            <w:r w:rsidRPr="00400401">
              <w:rPr>
                <w:rFonts w:ascii="Calibri" w:eastAsia="Calibri" w:hAnsi="Calibri" w:cs="Calibri"/>
                <w:b/>
                <w:bCs/>
                <w:spacing w:val="1"/>
                <w:sz w:val="20"/>
                <w:bdr w:val="nil"/>
                <w:lang w:val="pl-PL" w:bidi="pl-PL"/>
              </w:rPr>
              <w:t>25</w:t>
            </w:r>
          </w:p>
        </w:tc>
        <w:tc>
          <w:tcPr>
            <w:tcW w:w="1440" w:type="dxa"/>
            <w:tcBorders>
              <w:top w:val="single" w:sz="8" w:space="0" w:color="000000"/>
              <w:left w:val="single" w:sz="8" w:space="0" w:color="000000"/>
              <w:bottom w:val="single" w:sz="8" w:space="0" w:color="000000"/>
              <w:right w:val="single" w:sz="8" w:space="0" w:color="000000"/>
            </w:tcBorders>
          </w:tcPr>
          <w:p w:rsidR="001168B5" w:rsidRPr="00400401" w:rsidRDefault="00454B8C" w:rsidP="0023453A">
            <w:pPr>
              <w:spacing w:before="29" w:after="0" w:line="240" w:lineRule="auto"/>
              <w:ind w:right="75"/>
              <w:jc w:val="right"/>
              <w:rPr>
                <w:rFonts w:eastAsia="Calibri" w:cs="Arial"/>
                <w:sz w:val="20"/>
                <w:lang w:val="pl-PL"/>
              </w:rPr>
            </w:pPr>
            <w:r w:rsidRPr="00400401">
              <w:rPr>
                <w:rFonts w:ascii="Calibri" w:eastAsia="Calibri" w:hAnsi="Calibri" w:cs="Calibri"/>
                <w:b/>
                <w:bCs/>
                <w:spacing w:val="1"/>
                <w:sz w:val="20"/>
                <w:bdr w:val="nil"/>
                <w:lang w:val="pl-PL" w:bidi="pl-PL"/>
              </w:rPr>
              <w:t>26</w:t>
            </w:r>
          </w:p>
        </w:tc>
        <w:tc>
          <w:tcPr>
            <w:tcW w:w="1260" w:type="dxa"/>
            <w:tcBorders>
              <w:top w:val="single" w:sz="8" w:space="0" w:color="000000"/>
              <w:left w:val="single" w:sz="8" w:space="0" w:color="000000"/>
              <w:bottom w:val="single" w:sz="8" w:space="0" w:color="000000"/>
              <w:right w:val="single" w:sz="8" w:space="0" w:color="000000"/>
            </w:tcBorders>
          </w:tcPr>
          <w:p w:rsidR="001168B5" w:rsidRPr="00400401" w:rsidRDefault="00454B8C" w:rsidP="0023453A">
            <w:pPr>
              <w:spacing w:before="29" w:after="0" w:line="240" w:lineRule="auto"/>
              <w:ind w:right="75"/>
              <w:jc w:val="right"/>
              <w:rPr>
                <w:rFonts w:eastAsia="Calibri" w:cs="Arial"/>
                <w:sz w:val="20"/>
                <w:lang w:val="pl-PL"/>
              </w:rPr>
            </w:pPr>
            <w:r w:rsidRPr="00400401">
              <w:rPr>
                <w:rFonts w:ascii="Calibri" w:eastAsia="Calibri" w:hAnsi="Calibri" w:cs="Calibri"/>
                <w:b/>
                <w:bCs/>
                <w:spacing w:val="1"/>
                <w:sz w:val="20"/>
                <w:bdr w:val="nil"/>
                <w:lang w:val="pl-PL" w:bidi="pl-PL"/>
              </w:rPr>
              <w:t>27</w:t>
            </w:r>
          </w:p>
        </w:tc>
        <w:tc>
          <w:tcPr>
            <w:tcW w:w="1081" w:type="dxa"/>
            <w:tcBorders>
              <w:top w:val="single" w:sz="8" w:space="0" w:color="000000"/>
              <w:left w:val="single" w:sz="8" w:space="0" w:color="000000"/>
              <w:bottom w:val="single" w:sz="8" w:space="0" w:color="000000"/>
              <w:right w:val="single" w:sz="8" w:space="0" w:color="000000"/>
            </w:tcBorders>
          </w:tcPr>
          <w:p w:rsidR="001168B5" w:rsidRPr="00400401" w:rsidRDefault="00454B8C" w:rsidP="0023453A">
            <w:pPr>
              <w:spacing w:before="29" w:after="0" w:line="240" w:lineRule="auto"/>
              <w:ind w:right="76"/>
              <w:jc w:val="right"/>
              <w:rPr>
                <w:rFonts w:eastAsia="Calibri" w:cs="Arial"/>
                <w:sz w:val="20"/>
                <w:lang w:val="pl-PL"/>
              </w:rPr>
            </w:pPr>
            <w:r w:rsidRPr="00400401">
              <w:rPr>
                <w:rFonts w:ascii="Calibri" w:eastAsia="Calibri" w:hAnsi="Calibri" w:cs="Calibri"/>
                <w:b/>
                <w:bCs/>
                <w:spacing w:val="1"/>
                <w:sz w:val="20"/>
                <w:bdr w:val="nil"/>
                <w:lang w:val="pl-PL" w:bidi="pl-PL"/>
              </w:rPr>
              <w:t>28</w:t>
            </w:r>
          </w:p>
        </w:tc>
        <w:tc>
          <w:tcPr>
            <w:tcW w:w="1351" w:type="dxa"/>
            <w:tcBorders>
              <w:top w:val="single" w:sz="8" w:space="0" w:color="000000"/>
              <w:left w:val="single" w:sz="8" w:space="0" w:color="000000"/>
              <w:bottom w:val="single" w:sz="8" w:space="0" w:color="000000"/>
              <w:right w:val="single" w:sz="8" w:space="0" w:color="000000"/>
            </w:tcBorders>
          </w:tcPr>
          <w:p w:rsidR="001168B5" w:rsidRPr="00400401" w:rsidRDefault="00454B8C" w:rsidP="0023453A">
            <w:pPr>
              <w:spacing w:before="29" w:after="0" w:line="240" w:lineRule="auto"/>
              <w:ind w:right="77"/>
              <w:jc w:val="right"/>
              <w:rPr>
                <w:rFonts w:eastAsia="Calibri" w:cs="Arial"/>
                <w:sz w:val="20"/>
                <w:lang w:val="pl-PL"/>
              </w:rPr>
            </w:pPr>
            <w:r w:rsidRPr="00400401">
              <w:rPr>
                <w:rFonts w:ascii="Calibri" w:eastAsia="Calibri" w:hAnsi="Calibri" w:cs="Calibri"/>
                <w:b/>
                <w:bCs/>
                <w:spacing w:val="1"/>
                <w:sz w:val="20"/>
                <w:bdr w:val="nil"/>
                <w:lang w:val="pl-PL" w:bidi="pl-PL"/>
              </w:rPr>
              <w:t>29</w:t>
            </w:r>
          </w:p>
        </w:tc>
      </w:tr>
      <w:tr w:rsidR="00C53626" w:rsidRPr="00400401">
        <w:trPr>
          <w:trHeight w:hRule="exact" w:val="634"/>
        </w:trPr>
        <w:tc>
          <w:tcPr>
            <w:tcW w:w="1454" w:type="dxa"/>
            <w:tcBorders>
              <w:top w:val="single" w:sz="8" w:space="0" w:color="000000"/>
              <w:left w:val="single" w:sz="8" w:space="0" w:color="000000"/>
              <w:bottom w:val="single" w:sz="8" w:space="0" w:color="000000"/>
              <w:right w:val="single" w:sz="8" w:space="0" w:color="000000"/>
            </w:tcBorders>
          </w:tcPr>
          <w:p w:rsidR="001168B5" w:rsidRPr="00400401" w:rsidRDefault="00454B8C" w:rsidP="0023453A">
            <w:pPr>
              <w:spacing w:before="27" w:after="0" w:line="240" w:lineRule="auto"/>
              <w:ind w:right="75"/>
              <w:jc w:val="right"/>
              <w:rPr>
                <w:rFonts w:eastAsia="Calibri" w:cs="Arial"/>
                <w:sz w:val="20"/>
                <w:lang w:val="pl-PL"/>
              </w:rPr>
            </w:pPr>
            <w:r w:rsidRPr="00400401">
              <w:rPr>
                <w:rFonts w:ascii="Calibri" w:eastAsia="Calibri" w:hAnsi="Calibri" w:cs="Calibri"/>
                <w:b/>
                <w:bCs/>
                <w:spacing w:val="1"/>
                <w:sz w:val="20"/>
                <w:bdr w:val="nil"/>
                <w:lang w:val="pl-PL" w:bidi="pl-PL"/>
              </w:rPr>
              <w:t>30</w:t>
            </w:r>
          </w:p>
        </w:tc>
        <w:tc>
          <w:tcPr>
            <w:tcW w:w="7833" w:type="dxa"/>
            <w:gridSpan w:val="6"/>
            <w:tcBorders>
              <w:top w:val="single" w:sz="8" w:space="0" w:color="000000"/>
              <w:left w:val="single" w:sz="8" w:space="0" w:color="000000"/>
              <w:bottom w:val="nil"/>
              <w:right w:val="nil"/>
            </w:tcBorders>
          </w:tcPr>
          <w:p w:rsidR="001168B5" w:rsidRPr="00400401" w:rsidRDefault="001B4945" w:rsidP="0023453A">
            <w:pPr>
              <w:spacing w:after="0" w:line="240" w:lineRule="auto"/>
              <w:rPr>
                <w:rFonts w:cs="Arial"/>
                <w:sz w:val="20"/>
                <w:lang w:val="pl-PL"/>
              </w:rPr>
            </w:pPr>
          </w:p>
        </w:tc>
      </w:tr>
    </w:tbl>
    <w:p w:rsidR="001168B5" w:rsidRPr="00400401" w:rsidRDefault="001B4945" w:rsidP="0023453A">
      <w:pPr>
        <w:spacing w:after="0" w:line="240" w:lineRule="auto"/>
        <w:rPr>
          <w:rFonts w:cs="Arial"/>
          <w:sz w:val="20"/>
          <w:lang w:val="pl-PL"/>
        </w:rPr>
      </w:pPr>
    </w:p>
    <w:p w:rsidR="003E7DB2" w:rsidRPr="00400401" w:rsidRDefault="001B4945" w:rsidP="0023453A">
      <w:pPr>
        <w:spacing w:after="0" w:line="240" w:lineRule="auto"/>
        <w:rPr>
          <w:rFonts w:cs="Arial"/>
          <w:sz w:val="20"/>
          <w:lang w:val="pl-PL"/>
        </w:rPr>
      </w:pPr>
    </w:p>
    <w:p w:rsidR="003E7DB2" w:rsidRPr="00400401" w:rsidRDefault="001B4945" w:rsidP="0023453A">
      <w:pPr>
        <w:spacing w:after="0" w:line="240" w:lineRule="auto"/>
        <w:rPr>
          <w:rFonts w:cs="Arial"/>
          <w:sz w:val="20"/>
          <w:lang w:val="pl-PL"/>
        </w:rPr>
      </w:pPr>
    </w:p>
    <w:p w:rsidR="00767621" w:rsidRPr="00400401" w:rsidRDefault="00E56F5F" w:rsidP="0023453A">
      <w:pPr>
        <w:tabs>
          <w:tab w:val="left" w:pos="600"/>
        </w:tabs>
        <w:spacing w:before="16" w:after="0" w:line="240" w:lineRule="auto"/>
        <w:ind w:left="234" w:right="1710"/>
        <w:rPr>
          <w:rFonts w:eastAsia="Calibri" w:cs="Arial"/>
          <w:sz w:val="20"/>
          <w:lang w:val="pl-PL"/>
        </w:rPr>
      </w:pPr>
      <w:r>
        <w:rPr>
          <w:rFonts w:cs="Arial"/>
          <w:noProof/>
          <w:sz w:val="20"/>
        </w:rPr>
        <mc:AlternateContent>
          <mc:Choice Requires="wpg">
            <w:drawing>
              <wp:anchor distT="0" distB="0" distL="114300" distR="114300" simplePos="0" relativeHeight="251661312" behindDoc="1" locked="0" layoutInCell="1" allowOverlap="1" wp14:anchorId="3B9512C3" wp14:editId="60FD8F7D">
                <wp:simplePos x="0" y="0"/>
                <wp:positionH relativeFrom="page">
                  <wp:posOffset>5819775</wp:posOffset>
                </wp:positionH>
                <wp:positionV relativeFrom="paragraph">
                  <wp:posOffset>122555</wp:posOffset>
                </wp:positionV>
                <wp:extent cx="883920" cy="2675255"/>
                <wp:effectExtent l="9525" t="1270" r="1905" b="0"/>
                <wp:wrapNone/>
                <wp:docPr id="3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2675255"/>
                          <a:chOff x="9342" y="318"/>
                          <a:chExt cx="1392" cy="4378"/>
                        </a:xfrm>
                      </wpg:grpSpPr>
                      <wpg:grpSp>
                        <wpg:cNvPr id="35" name="Group 70"/>
                        <wpg:cNvGrpSpPr>
                          <a:grpSpLocks/>
                        </wpg:cNvGrpSpPr>
                        <wpg:grpSpPr bwMode="auto">
                          <a:xfrm>
                            <a:off x="9352" y="329"/>
                            <a:ext cx="1370" cy="2"/>
                            <a:chOff x="9352" y="329"/>
                            <a:chExt cx="1370" cy="2"/>
                          </a:xfrm>
                        </wpg:grpSpPr>
                        <wps:wsp>
                          <wps:cNvPr id="36" name="Freeform 71"/>
                          <wps:cNvSpPr>
                            <a:spLocks/>
                          </wps:cNvSpPr>
                          <wps:spPr bwMode="auto">
                            <a:xfrm>
                              <a:off x="9352" y="329"/>
                              <a:ext cx="1370" cy="2"/>
                            </a:xfrm>
                            <a:custGeom>
                              <a:avLst/>
                              <a:gdLst>
                                <a:gd name="T0" fmla="*/ 0 w 1370"/>
                                <a:gd name="T1" fmla="*/ 0 h 2"/>
                                <a:gd name="T2" fmla="*/ 1371 w 1370"/>
                                <a:gd name="T3" fmla="*/ 0 h 2"/>
                                <a:gd name="T4" fmla="*/ 0 60000 65536"/>
                                <a:gd name="T5" fmla="*/ 0 60000 65536"/>
                              </a:gdLst>
                              <a:ahLst/>
                              <a:cxnLst>
                                <a:cxn ang="T4">
                                  <a:pos x="T0" y="T1"/>
                                </a:cxn>
                                <a:cxn ang="T5">
                                  <a:pos x="T2" y="T3"/>
                                </a:cxn>
                              </a:cxnLst>
                              <a:rect l="0" t="0" r="r" b="b"/>
                              <a:pathLst>
                                <a:path w="1370" h="2">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68"/>
                        <wpg:cNvGrpSpPr>
                          <a:grpSpLocks/>
                        </wpg:cNvGrpSpPr>
                        <wpg:grpSpPr bwMode="auto">
                          <a:xfrm>
                            <a:off x="9362" y="338"/>
                            <a:ext cx="2" cy="4337"/>
                            <a:chOff x="9362" y="338"/>
                            <a:chExt cx="2" cy="4337"/>
                          </a:xfrm>
                        </wpg:grpSpPr>
                        <wps:wsp>
                          <wps:cNvPr id="38" name="Freeform 69"/>
                          <wps:cNvSpPr>
                            <a:spLocks/>
                          </wps:cNvSpPr>
                          <wps:spPr bwMode="auto">
                            <a:xfrm>
                              <a:off x="9362" y="338"/>
                              <a:ext cx="2" cy="4337"/>
                            </a:xfrm>
                            <a:custGeom>
                              <a:avLst/>
                              <a:gdLst>
                                <a:gd name="T0" fmla="*/ 0 w 2"/>
                                <a:gd name="T1" fmla="*/ 338 h 4337"/>
                                <a:gd name="T2" fmla="*/ 0 w 2"/>
                                <a:gd name="T3" fmla="*/ 4675 h 4337"/>
                                <a:gd name="T4" fmla="*/ 0 60000 65536"/>
                                <a:gd name="T5" fmla="*/ 0 60000 65536"/>
                              </a:gdLst>
                              <a:ahLst/>
                              <a:cxnLst>
                                <a:cxn ang="T4">
                                  <a:pos x="T0" y="T1"/>
                                </a:cxn>
                                <a:cxn ang="T5">
                                  <a:pos x="T2" y="T3"/>
                                </a:cxn>
                              </a:cxnLst>
                              <a:rect l="0" t="0" r="r" b="b"/>
                              <a:pathLst>
                                <a:path w="2" h="4337">
                                  <a:moveTo>
                                    <a:pt x="0" y="0"/>
                                  </a:moveTo>
                                  <a:lnTo>
                                    <a:pt x="0" y="4337"/>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66"/>
                        <wpg:cNvGrpSpPr>
                          <a:grpSpLocks/>
                        </wpg:cNvGrpSpPr>
                        <wpg:grpSpPr bwMode="auto">
                          <a:xfrm>
                            <a:off x="10713" y="338"/>
                            <a:ext cx="2" cy="4337"/>
                            <a:chOff x="10713" y="338"/>
                            <a:chExt cx="2" cy="4337"/>
                          </a:xfrm>
                        </wpg:grpSpPr>
                        <wps:wsp>
                          <wps:cNvPr id="40" name="Freeform 67"/>
                          <wps:cNvSpPr>
                            <a:spLocks/>
                          </wps:cNvSpPr>
                          <wps:spPr bwMode="auto">
                            <a:xfrm>
                              <a:off x="10713" y="338"/>
                              <a:ext cx="2" cy="4337"/>
                            </a:xfrm>
                            <a:custGeom>
                              <a:avLst/>
                              <a:gdLst>
                                <a:gd name="T0" fmla="*/ 0 w 2"/>
                                <a:gd name="T1" fmla="*/ 338 h 4337"/>
                                <a:gd name="T2" fmla="*/ 0 w 2"/>
                                <a:gd name="T3" fmla="*/ 4675 h 4337"/>
                                <a:gd name="T4" fmla="*/ 0 60000 65536"/>
                                <a:gd name="T5" fmla="*/ 0 60000 65536"/>
                              </a:gdLst>
                              <a:ahLst/>
                              <a:cxnLst>
                                <a:cxn ang="T4">
                                  <a:pos x="T0" y="T1"/>
                                </a:cxn>
                                <a:cxn ang="T5">
                                  <a:pos x="T2" y="T3"/>
                                </a:cxn>
                              </a:cxnLst>
                              <a:rect l="0" t="0" r="r" b="b"/>
                              <a:pathLst>
                                <a:path w="2" h="4337">
                                  <a:moveTo>
                                    <a:pt x="0" y="0"/>
                                  </a:moveTo>
                                  <a:lnTo>
                                    <a:pt x="0" y="4337"/>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64"/>
                        <wpg:cNvGrpSpPr>
                          <a:grpSpLocks/>
                        </wpg:cNvGrpSpPr>
                        <wpg:grpSpPr bwMode="auto">
                          <a:xfrm>
                            <a:off x="9352" y="665"/>
                            <a:ext cx="1370" cy="2"/>
                            <a:chOff x="9352" y="665"/>
                            <a:chExt cx="1370" cy="2"/>
                          </a:xfrm>
                        </wpg:grpSpPr>
                        <wps:wsp>
                          <wps:cNvPr id="42" name="Freeform 65"/>
                          <wps:cNvSpPr>
                            <a:spLocks/>
                          </wps:cNvSpPr>
                          <wps:spPr bwMode="auto">
                            <a:xfrm>
                              <a:off x="9352" y="665"/>
                              <a:ext cx="1370" cy="2"/>
                            </a:xfrm>
                            <a:custGeom>
                              <a:avLst/>
                              <a:gdLst>
                                <a:gd name="T0" fmla="*/ 0 w 1370"/>
                                <a:gd name="T1" fmla="*/ 0 h 2"/>
                                <a:gd name="T2" fmla="*/ 1371 w 1370"/>
                                <a:gd name="T3" fmla="*/ 0 h 2"/>
                                <a:gd name="T4" fmla="*/ 0 60000 65536"/>
                                <a:gd name="T5" fmla="*/ 0 60000 65536"/>
                              </a:gdLst>
                              <a:ahLst/>
                              <a:cxnLst>
                                <a:cxn ang="T4">
                                  <a:pos x="T0" y="T1"/>
                                </a:cxn>
                                <a:cxn ang="T5">
                                  <a:pos x="T2" y="T3"/>
                                </a:cxn>
                              </a:cxnLst>
                              <a:rect l="0" t="0" r="r" b="b"/>
                              <a:pathLst>
                                <a:path w="1370" h="2">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62"/>
                        <wpg:cNvGrpSpPr>
                          <a:grpSpLocks/>
                        </wpg:cNvGrpSpPr>
                        <wpg:grpSpPr bwMode="auto">
                          <a:xfrm>
                            <a:off x="9352" y="1001"/>
                            <a:ext cx="1370" cy="2"/>
                            <a:chOff x="9352" y="1001"/>
                            <a:chExt cx="1370" cy="2"/>
                          </a:xfrm>
                        </wpg:grpSpPr>
                        <wps:wsp>
                          <wps:cNvPr id="44" name="Freeform 63"/>
                          <wps:cNvSpPr>
                            <a:spLocks/>
                          </wps:cNvSpPr>
                          <wps:spPr bwMode="auto">
                            <a:xfrm>
                              <a:off x="9352" y="1001"/>
                              <a:ext cx="1370" cy="2"/>
                            </a:xfrm>
                            <a:custGeom>
                              <a:avLst/>
                              <a:gdLst>
                                <a:gd name="T0" fmla="*/ 0 w 1370"/>
                                <a:gd name="T1" fmla="*/ 0 h 2"/>
                                <a:gd name="T2" fmla="*/ 1371 w 1370"/>
                                <a:gd name="T3" fmla="*/ 0 h 2"/>
                                <a:gd name="T4" fmla="*/ 0 60000 65536"/>
                                <a:gd name="T5" fmla="*/ 0 60000 65536"/>
                              </a:gdLst>
                              <a:ahLst/>
                              <a:cxnLst>
                                <a:cxn ang="T4">
                                  <a:pos x="T0" y="T1"/>
                                </a:cxn>
                                <a:cxn ang="T5">
                                  <a:pos x="T2" y="T3"/>
                                </a:cxn>
                              </a:cxnLst>
                              <a:rect l="0" t="0" r="r" b="b"/>
                              <a:pathLst>
                                <a:path w="1370" h="2">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60"/>
                        <wpg:cNvGrpSpPr>
                          <a:grpSpLocks/>
                        </wpg:cNvGrpSpPr>
                        <wpg:grpSpPr bwMode="auto">
                          <a:xfrm>
                            <a:off x="9352" y="1334"/>
                            <a:ext cx="1370" cy="2"/>
                            <a:chOff x="9352" y="1334"/>
                            <a:chExt cx="1370" cy="2"/>
                          </a:xfrm>
                        </wpg:grpSpPr>
                        <wps:wsp>
                          <wps:cNvPr id="46" name="Freeform 61"/>
                          <wps:cNvSpPr>
                            <a:spLocks/>
                          </wps:cNvSpPr>
                          <wps:spPr bwMode="auto">
                            <a:xfrm>
                              <a:off x="9352" y="1334"/>
                              <a:ext cx="1370" cy="2"/>
                            </a:xfrm>
                            <a:custGeom>
                              <a:avLst/>
                              <a:gdLst>
                                <a:gd name="T0" fmla="*/ 0 w 1370"/>
                                <a:gd name="T1" fmla="*/ 0 h 2"/>
                                <a:gd name="T2" fmla="*/ 1371 w 1370"/>
                                <a:gd name="T3" fmla="*/ 0 h 2"/>
                                <a:gd name="T4" fmla="*/ 0 60000 65536"/>
                                <a:gd name="T5" fmla="*/ 0 60000 65536"/>
                              </a:gdLst>
                              <a:ahLst/>
                              <a:cxnLst>
                                <a:cxn ang="T4">
                                  <a:pos x="T0" y="T1"/>
                                </a:cxn>
                                <a:cxn ang="T5">
                                  <a:pos x="T2" y="T3"/>
                                </a:cxn>
                              </a:cxnLst>
                              <a:rect l="0" t="0" r="r" b="b"/>
                              <a:pathLst>
                                <a:path w="1370" h="2">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58"/>
                        <wpg:cNvGrpSpPr>
                          <a:grpSpLocks/>
                        </wpg:cNvGrpSpPr>
                        <wpg:grpSpPr bwMode="auto">
                          <a:xfrm>
                            <a:off x="9352" y="1670"/>
                            <a:ext cx="1370" cy="2"/>
                            <a:chOff x="9352" y="1670"/>
                            <a:chExt cx="1370" cy="2"/>
                          </a:xfrm>
                        </wpg:grpSpPr>
                        <wps:wsp>
                          <wps:cNvPr id="48" name="Freeform 59"/>
                          <wps:cNvSpPr>
                            <a:spLocks/>
                          </wps:cNvSpPr>
                          <wps:spPr bwMode="auto">
                            <a:xfrm>
                              <a:off x="9352" y="1670"/>
                              <a:ext cx="1370" cy="2"/>
                            </a:xfrm>
                            <a:custGeom>
                              <a:avLst/>
                              <a:gdLst>
                                <a:gd name="T0" fmla="*/ 0 w 1370"/>
                                <a:gd name="T1" fmla="*/ 0 h 2"/>
                                <a:gd name="T2" fmla="*/ 1371 w 1370"/>
                                <a:gd name="T3" fmla="*/ 0 h 2"/>
                                <a:gd name="T4" fmla="*/ 0 60000 65536"/>
                                <a:gd name="T5" fmla="*/ 0 60000 65536"/>
                              </a:gdLst>
                              <a:ahLst/>
                              <a:cxnLst>
                                <a:cxn ang="T4">
                                  <a:pos x="T0" y="T1"/>
                                </a:cxn>
                                <a:cxn ang="T5">
                                  <a:pos x="T2" y="T3"/>
                                </a:cxn>
                              </a:cxnLst>
                              <a:rect l="0" t="0" r="r" b="b"/>
                              <a:pathLst>
                                <a:path w="1370" h="2">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56"/>
                        <wpg:cNvGrpSpPr>
                          <a:grpSpLocks/>
                        </wpg:cNvGrpSpPr>
                        <wpg:grpSpPr bwMode="auto">
                          <a:xfrm>
                            <a:off x="9352" y="2004"/>
                            <a:ext cx="1370" cy="2"/>
                            <a:chOff x="9352" y="2004"/>
                            <a:chExt cx="1370" cy="2"/>
                          </a:xfrm>
                        </wpg:grpSpPr>
                        <wps:wsp>
                          <wps:cNvPr id="50" name="Freeform 57"/>
                          <wps:cNvSpPr>
                            <a:spLocks/>
                          </wps:cNvSpPr>
                          <wps:spPr bwMode="auto">
                            <a:xfrm>
                              <a:off x="9352" y="2004"/>
                              <a:ext cx="1370" cy="2"/>
                            </a:xfrm>
                            <a:custGeom>
                              <a:avLst/>
                              <a:gdLst>
                                <a:gd name="T0" fmla="*/ 0 w 1370"/>
                                <a:gd name="T1" fmla="*/ 0 h 2"/>
                                <a:gd name="T2" fmla="*/ 1371 w 1370"/>
                                <a:gd name="T3" fmla="*/ 0 h 2"/>
                                <a:gd name="T4" fmla="*/ 0 60000 65536"/>
                                <a:gd name="T5" fmla="*/ 0 60000 65536"/>
                              </a:gdLst>
                              <a:ahLst/>
                              <a:cxnLst>
                                <a:cxn ang="T4">
                                  <a:pos x="T0" y="T1"/>
                                </a:cxn>
                                <a:cxn ang="T5">
                                  <a:pos x="T2" y="T3"/>
                                </a:cxn>
                              </a:cxnLst>
                              <a:rect l="0" t="0" r="r" b="b"/>
                              <a:pathLst>
                                <a:path w="1370" h="2">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54"/>
                        <wpg:cNvGrpSpPr>
                          <a:grpSpLocks/>
                        </wpg:cNvGrpSpPr>
                        <wpg:grpSpPr bwMode="auto">
                          <a:xfrm>
                            <a:off x="9352" y="2340"/>
                            <a:ext cx="1370" cy="2"/>
                            <a:chOff x="9352" y="2340"/>
                            <a:chExt cx="1370" cy="2"/>
                          </a:xfrm>
                        </wpg:grpSpPr>
                        <wps:wsp>
                          <wps:cNvPr id="52" name="Freeform 55"/>
                          <wps:cNvSpPr>
                            <a:spLocks/>
                          </wps:cNvSpPr>
                          <wps:spPr bwMode="auto">
                            <a:xfrm>
                              <a:off x="9352" y="2340"/>
                              <a:ext cx="1370" cy="2"/>
                            </a:xfrm>
                            <a:custGeom>
                              <a:avLst/>
                              <a:gdLst>
                                <a:gd name="T0" fmla="*/ 0 w 1370"/>
                                <a:gd name="T1" fmla="*/ 0 h 2"/>
                                <a:gd name="T2" fmla="*/ 1371 w 1370"/>
                                <a:gd name="T3" fmla="*/ 0 h 2"/>
                                <a:gd name="T4" fmla="*/ 0 60000 65536"/>
                                <a:gd name="T5" fmla="*/ 0 60000 65536"/>
                              </a:gdLst>
                              <a:ahLst/>
                              <a:cxnLst>
                                <a:cxn ang="T4">
                                  <a:pos x="T0" y="T1"/>
                                </a:cxn>
                                <a:cxn ang="T5">
                                  <a:pos x="T2" y="T3"/>
                                </a:cxn>
                              </a:cxnLst>
                              <a:rect l="0" t="0" r="r" b="b"/>
                              <a:pathLst>
                                <a:path w="1370" h="2">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52"/>
                        <wpg:cNvGrpSpPr>
                          <a:grpSpLocks/>
                        </wpg:cNvGrpSpPr>
                        <wpg:grpSpPr bwMode="auto">
                          <a:xfrm>
                            <a:off x="9352" y="2676"/>
                            <a:ext cx="1370" cy="2"/>
                            <a:chOff x="9352" y="2676"/>
                            <a:chExt cx="1370" cy="2"/>
                          </a:xfrm>
                        </wpg:grpSpPr>
                        <wps:wsp>
                          <wps:cNvPr id="54" name="Freeform 53"/>
                          <wps:cNvSpPr>
                            <a:spLocks/>
                          </wps:cNvSpPr>
                          <wps:spPr bwMode="auto">
                            <a:xfrm>
                              <a:off x="9352" y="2676"/>
                              <a:ext cx="1370" cy="2"/>
                            </a:xfrm>
                            <a:custGeom>
                              <a:avLst/>
                              <a:gdLst>
                                <a:gd name="T0" fmla="*/ 0 w 1370"/>
                                <a:gd name="T1" fmla="*/ 0 h 2"/>
                                <a:gd name="T2" fmla="*/ 1371 w 1370"/>
                                <a:gd name="T3" fmla="*/ 0 h 2"/>
                                <a:gd name="T4" fmla="*/ 0 60000 65536"/>
                                <a:gd name="T5" fmla="*/ 0 60000 65536"/>
                              </a:gdLst>
                              <a:ahLst/>
                              <a:cxnLst>
                                <a:cxn ang="T4">
                                  <a:pos x="T0" y="T1"/>
                                </a:cxn>
                                <a:cxn ang="T5">
                                  <a:pos x="T2" y="T3"/>
                                </a:cxn>
                              </a:cxnLst>
                              <a:rect l="0" t="0" r="r" b="b"/>
                              <a:pathLst>
                                <a:path w="1370" h="2">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50"/>
                        <wpg:cNvGrpSpPr>
                          <a:grpSpLocks/>
                        </wpg:cNvGrpSpPr>
                        <wpg:grpSpPr bwMode="auto">
                          <a:xfrm>
                            <a:off x="9352" y="3009"/>
                            <a:ext cx="1370" cy="2"/>
                            <a:chOff x="9352" y="3009"/>
                            <a:chExt cx="1370" cy="2"/>
                          </a:xfrm>
                        </wpg:grpSpPr>
                        <wps:wsp>
                          <wps:cNvPr id="56" name="Freeform 51"/>
                          <wps:cNvSpPr>
                            <a:spLocks/>
                          </wps:cNvSpPr>
                          <wps:spPr bwMode="auto">
                            <a:xfrm>
                              <a:off x="9352" y="3009"/>
                              <a:ext cx="1370" cy="2"/>
                            </a:xfrm>
                            <a:custGeom>
                              <a:avLst/>
                              <a:gdLst>
                                <a:gd name="T0" fmla="*/ 0 w 1370"/>
                                <a:gd name="T1" fmla="*/ 0 h 2"/>
                                <a:gd name="T2" fmla="*/ 1371 w 1370"/>
                                <a:gd name="T3" fmla="*/ 0 h 2"/>
                                <a:gd name="T4" fmla="*/ 0 60000 65536"/>
                                <a:gd name="T5" fmla="*/ 0 60000 65536"/>
                              </a:gdLst>
                              <a:ahLst/>
                              <a:cxnLst>
                                <a:cxn ang="T4">
                                  <a:pos x="T0" y="T1"/>
                                </a:cxn>
                                <a:cxn ang="T5">
                                  <a:pos x="T2" y="T3"/>
                                </a:cxn>
                              </a:cxnLst>
                              <a:rect l="0" t="0" r="r" b="b"/>
                              <a:pathLst>
                                <a:path w="1370" h="2">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48"/>
                        <wpg:cNvGrpSpPr>
                          <a:grpSpLocks/>
                        </wpg:cNvGrpSpPr>
                        <wpg:grpSpPr bwMode="auto">
                          <a:xfrm>
                            <a:off x="9352" y="3345"/>
                            <a:ext cx="1370" cy="2"/>
                            <a:chOff x="9352" y="3345"/>
                            <a:chExt cx="1370" cy="2"/>
                          </a:xfrm>
                        </wpg:grpSpPr>
                        <wps:wsp>
                          <wps:cNvPr id="58" name="Freeform 49"/>
                          <wps:cNvSpPr>
                            <a:spLocks/>
                          </wps:cNvSpPr>
                          <wps:spPr bwMode="auto">
                            <a:xfrm>
                              <a:off x="9352" y="3345"/>
                              <a:ext cx="1370" cy="2"/>
                            </a:xfrm>
                            <a:custGeom>
                              <a:avLst/>
                              <a:gdLst>
                                <a:gd name="T0" fmla="*/ 0 w 1370"/>
                                <a:gd name="T1" fmla="*/ 0 h 2"/>
                                <a:gd name="T2" fmla="*/ 1371 w 1370"/>
                                <a:gd name="T3" fmla="*/ 0 h 2"/>
                                <a:gd name="T4" fmla="*/ 0 60000 65536"/>
                                <a:gd name="T5" fmla="*/ 0 60000 65536"/>
                              </a:gdLst>
                              <a:ahLst/>
                              <a:cxnLst>
                                <a:cxn ang="T4">
                                  <a:pos x="T0" y="T1"/>
                                </a:cxn>
                                <a:cxn ang="T5">
                                  <a:pos x="T2" y="T3"/>
                                </a:cxn>
                              </a:cxnLst>
                              <a:rect l="0" t="0" r="r" b="b"/>
                              <a:pathLst>
                                <a:path w="1370" h="2">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46"/>
                        <wpg:cNvGrpSpPr>
                          <a:grpSpLocks/>
                        </wpg:cNvGrpSpPr>
                        <wpg:grpSpPr bwMode="auto">
                          <a:xfrm>
                            <a:off x="9352" y="3679"/>
                            <a:ext cx="1370" cy="2"/>
                            <a:chOff x="9352" y="3679"/>
                            <a:chExt cx="1370" cy="2"/>
                          </a:xfrm>
                        </wpg:grpSpPr>
                        <wps:wsp>
                          <wps:cNvPr id="60" name="Freeform 47"/>
                          <wps:cNvSpPr>
                            <a:spLocks/>
                          </wps:cNvSpPr>
                          <wps:spPr bwMode="auto">
                            <a:xfrm>
                              <a:off x="9352" y="3679"/>
                              <a:ext cx="1370" cy="2"/>
                            </a:xfrm>
                            <a:custGeom>
                              <a:avLst/>
                              <a:gdLst>
                                <a:gd name="T0" fmla="*/ 0 w 1370"/>
                                <a:gd name="T1" fmla="*/ 0 h 2"/>
                                <a:gd name="T2" fmla="*/ 1371 w 1370"/>
                                <a:gd name="T3" fmla="*/ 0 h 2"/>
                                <a:gd name="T4" fmla="*/ 0 60000 65536"/>
                                <a:gd name="T5" fmla="*/ 0 60000 65536"/>
                              </a:gdLst>
                              <a:ahLst/>
                              <a:cxnLst>
                                <a:cxn ang="T4">
                                  <a:pos x="T0" y="T1"/>
                                </a:cxn>
                                <a:cxn ang="T5">
                                  <a:pos x="T2" y="T3"/>
                                </a:cxn>
                              </a:cxnLst>
                              <a:rect l="0" t="0" r="r" b="b"/>
                              <a:pathLst>
                                <a:path w="1370" h="2">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44"/>
                        <wpg:cNvGrpSpPr>
                          <a:grpSpLocks/>
                        </wpg:cNvGrpSpPr>
                        <wpg:grpSpPr bwMode="auto">
                          <a:xfrm>
                            <a:off x="9352" y="4015"/>
                            <a:ext cx="1370" cy="2"/>
                            <a:chOff x="9352" y="4015"/>
                            <a:chExt cx="1370" cy="2"/>
                          </a:xfrm>
                        </wpg:grpSpPr>
                        <wps:wsp>
                          <wps:cNvPr id="62" name="Freeform 45"/>
                          <wps:cNvSpPr>
                            <a:spLocks/>
                          </wps:cNvSpPr>
                          <wps:spPr bwMode="auto">
                            <a:xfrm>
                              <a:off x="9352" y="4015"/>
                              <a:ext cx="1370" cy="2"/>
                            </a:xfrm>
                            <a:custGeom>
                              <a:avLst/>
                              <a:gdLst>
                                <a:gd name="T0" fmla="*/ 0 w 1370"/>
                                <a:gd name="T1" fmla="*/ 0 h 2"/>
                                <a:gd name="T2" fmla="*/ 1371 w 1370"/>
                                <a:gd name="T3" fmla="*/ 0 h 2"/>
                                <a:gd name="T4" fmla="*/ 0 60000 65536"/>
                                <a:gd name="T5" fmla="*/ 0 60000 65536"/>
                              </a:gdLst>
                              <a:ahLst/>
                              <a:cxnLst>
                                <a:cxn ang="T4">
                                  <a:pos x="T0" y="T1"/>
                                </a:cxn>
                                <a:cxn ang="T5">
                                  <a:pos x="T2" y="T3"/>
                                </a:cxn>
                              </a:cxnLst>
                              <a:rect l="0" t="0" r="r" b="b"/>
                              <a:pathLst>
                                <a:path w="1370" h="2">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42"/>
                        <wpg:cNvGrpSpPr>
                          <a:grpSpLocks/>
                        </wpg:cNvGrpSpPr>
                        <wpg:grpSpPr bwMode="auto">
                          <a:xfrm>
                            <a:off x="9352" y="4349"/>
                            <a:ext cx="1370" cy="2"/>
                            <a:chOff x="9352" y="4349"/>
                            <a:chExt cx="1370" cy="2"/>
                          </a:xfrm>
                        </wpg:grpSpPr>
                        <wps:wsp>
                          <wps:cNvPr id="64" name="Freeform 43"/>
                          <wps:cNvSpPr>
                            <a:spLocks/>
                          </wps:cNvSpPr>
                          <wps:spPr bwMode="auto">
                            <a:xfrm>
                              <a:off x="9352" y="4349"/>
                              <a:ext cx="1370" cy="2"/>
                            </a:xfrm>
                            <a:custGeom>
                              <a:avLst/>
                              <a:gdLst>
                                <a:gd name="T0" fmla="*/ 0 w 1370"/>
                                <a:gd name="T1" fmla="*/ 0 h 2"/>
                                <a:gd name="T2" fmla="*/ 1371 w 1370"/>
                                <a:gd name="T3" fmla="*/ 0 h 2"/>
                                <a:gd name="T4" fmla="*/ 0 60000 65536"/>
                                <a:gd name="T5" fmla="*/ 0 60000 65536"/>
                              </a:gdLst>
                              <a:ahLst/>
                              <a:cxnLst>
                                <a:cxn ang="T4">
                                  <a:pos x="T0" y="T1"/>
                                </a:cxn>
                                <a:cxn ang="T5">
                                  <a:pos x="T2" y="T3"/>
                                </a:cxn>
                              </a:cxnLst>
                              <a:rect l="0" t="0" r="r" b="b"/>
                              <a:pathLst>
                                <a:path w="1370" h="2">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40"/>
                        <wpg:cNvGrpSpPr>
                          <a:grpSpLocks/>
                        </wpg:cNvGrpSpPr>
                        <wpg:grpSpPr bwMode="auto">
                          <a:xfrm>
                            <a:off x="9352" y="4685"/>
                            <a:ext cx="1370" cy="2"/>
                            <a:chOff x="9352" y="4685"/>
                            <a:chExt cx="1370" cy="2"/>
                          </a:xfrm>
                        </wpg:grpSpPr>
                        <wps:wsp>
                          <wps:cNvPr id="66" name="Freeform 41"/>
                          <wps:cNvSpPr>
                            <a:spLocks/>
                          </wps:cNvSpPr>
                          <wps:spPr bwMode="auto">
                            <a:xfrm>
                              <a:off x="9352" y="4685"/>
                              <a:ext cx="1370" cy="2"/>
                            </a:xfrm>
                            <a:custGeom>
                              <a:avLst/>
                              <a:gdLst>
                                <a:gd name="T0" fmla="*/ 0 w 1370"/>
                                <a:gd name="T1" fmla="*/ 0 h 2"/>
                                <a:gd name="T2" fmla="*/ 1371 w 1370"/>
                                <a:gd name="T3" fmla="*/ 0 h 2"/>
                                <a:gd name="T4" fmla="*/ 0 60000 65536"/>
                                <a:gd name="T5" fmla="*/ 0 60000 65536"/>
                              </a:gdLst>
                              <a:ahLst/>
                              <a:cxnLst>
                                <a:cxn ang="T4">
                                  <a:pos x="T0" y="T1"/>
                                </a:cxn>
                                <a:cxn ang="T5">
                                  <a:pos x="T2" y="T3"/>
                                </a:cxn>
                              </a:cxnLst>
                              <a:rect l="0" t="0" r="r" b="b"/>
                              <a:pathLst>
                                <a:path w="1370" h="2">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43C6375" id="Group 39" o:spid="_x0000_s1026" style="position:absolute;margin-left:458.25pt;margin-top:9.65pt;width:69.6pt;height:210.65pt;z-index:-251655168;mso-position-horizontal-relative:page" coordorigin="9342,318" coordsize="1392,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nXgUgcAAMhoAAAOAAAAZHJzL2Uyb0RvYy54bWzsnW1vo0YQgL9X6n9Y8bFSzmAWbKNzTqc4&#10;OVW6tied+wMIYIOKgQKJcz31v3d2ljeD3cS5QOh18iHB2Rd2Z3fn2ZlZ8Nt3D7uQ3XtpFsTRUtHe&#10;qArzIid2g2i7VH5f31zMFZblduTaYRx5S+WLlynvLn/84e0+sbxp7Meh66UMKokya58sFT/PE2sy&#10;yRzf29nZmzjxIkjcxOnOzuFjup24qb2H2nfhZKqq5mQfp26Sxo6XZfDflUxULrH+zcZz8t82m8zL&#10;WbhUoG05/k7x9634Pbl8a1vb1E78wCmaYT+jFTs7iOCmVVUrO7fZXRp0qtoFThpn8SZ/48S7SbzZ&#10;BI6HfYDeaGqrNx/S+C7Bvmyt/TapxASibcnp2dU6v95/SlngLhWdKyyydzBGeFumL4Rw9snWgjwf&#10;0uRz8imVPYTLj7HzRwbJk3a6+LyVmdnt/pfYhfrsuzxG4Txs0p2oArrNHnAMvlRj4D3kzIF/zuf6&#10;Ygoj5UDS1JwZU8OQg+T4MJKi2ELnU4VBsq7Ny6TrorQGhWVZrs8wdWJb8rbY1KJpsl/4oepiKQbj&#10;UAwznCPtboqBfikxLHSj6M8URW5bpSw0He4uJVF2tJJBu4zj1zI4KHVSALDgsnpOZd82pz77duLh&#10;VM3EfCmFaZbCvEk9T6xiNtPktMJs5ZzKmhOqkbJPMiuDeffoVHqyDCtp2JZzl+UfvBhnpH3/Mcul&#10;LnDhCue5WyyHNYzBZheCWvhpwlS2ZzgsReYyj3aQx2dTOWDbqhIY4qoSqEA7UY/eyKayI/XAKq3q&#10;UZmpwg8zDUM32zeEeXw6I4hhW3bU9su+Ow9R0Xm4YrZQ4WuOKzeJM7H0hChg4a1xDKEOyCZEVec2&#10;DnLLab3WRdPK3PJvcZsU9HNbM6cKA818K7uT2LlonbiJuGR7YAwuCh+0A95rF9976xgz5C2lAreq&#10;U8OomUuMAHYFVzdklMlwIW6Dra1uLVrcmCpRfBOEIQ5/GMkGcVO2JYvDwBWpojlZur29ClN2bwv0&#10;4E8hh4NsoOIjF2vzPdu9Lq5zOwjlNbZN1AdKoZCEUA/Ilq8LdXE9v57zCz41ry+4ulpdvL+54hfm&#10;jTYzVvrq6mql/S3EpHHLD1zXi0TrSs5p/GlrviCuJFRFuoNeHHT2Bn+6nZ0cNgOlDH0p/2LvQEvL&#10;JS/0cmbdxu4XWP5pLMENGw248OP0L4XtAdpLJfvzzk49hYU/R6DBFhrnMEVz/MCNmQBJ2ky5babY&#10;kQNVLZVcgbkuLq9yuTO4S9Jg68OdNJxiUfweCLYJhILA9slWFR9AieJVwb1/Q8us1IaSsCYCql+0&#10;wMxEVOoFKsXcEZiFfwvCcl2fyZXWwGu7TI2WVimYm8fZOgRaYGMptysVWsxix9IACCzDb0dLWx4n&#10;ZFhJ41BfnIWWDjaaXNH1ORChHrLjcBGE6lTTxAqHXdWJev73cIEJDmRBEQudW+MjOQMuEpLlOKEC&#10;F+yBC4JLx/YhuLwQXBalPizgghvCPuGiqTMN9IowxJ5OlyOFRokXsY1o4wVJKXYlYOC8mOVyRCDE&#10;l/X3arwQX8TkJuPlv2e8cNiJNt2DJhd2Q598qXw6plm4AEvFKF0A6CHsGC+FX6wqU9OlVararrcd&#10;gwMYL8KB2aYL9vGl6fJkGVbS+AbjBQWMrozaMmnaL0f9WSCJyk0lvDLkFwO7g/xiFvnF0GIElffd&#10;+8U4WBEHaEH3xSBo0VQVfdlnxVzqQuOESxXIqz1j6ILvDS61QE4QmuiC1jiIgaIuwmFAUZeDUw5H&#10;o/fkGHsZxxhvBfTN4QL6mg6HKnBDfEIvwma7PtVQWC51oXHSpRvSN/sN6dcCOSFFogvRBUKawnqk&#10;mD7F9AeN6fNWTN8YIKZfgsKUZ9POs12qQuOkSzeqb/QU1X+qFIkuRBeiCx7QhvNbdGJsyBNjvBXU&#10;N3oP6lcBAzhcf77tUhcaJV2MblDf6CWo/3QpEl2ILkQXoos4qTz0eWSjFdI3hgvpT3U4YHWuZ6wu&#10;NE66dIP68tml3uIutUDIM9Y4RtB5LIbiLuQZI9tl4KddjFZUH/wtQx0Yg+dGcVd5lmesLjROunSj&#10;+iBhlOjLHkiubZfHpEi2C9kuZLuQ7fIqtksrqg+unaHooqvqM57TrwqNky7dqD5Yh33S5VEpEl2I&#10;LkQXosur0KUV1efDRfXhyNj5T7vUhcZJl25UHyJbvdLlMSkSXYguRBeiy6vQpRXV57gUB3neRTdn&#10;z7BdqkKjpAsc6G4/TAmn8nqlSyUQirtQ3KX5mhh6yxi9ZQzeX/eabxmDpzEOnqbkw0X1uaqdb7vU&#10;hcZJl25UXxpovUX1a4EQXYguRBd6h+WI3mFptqL68CaToeIuXJdOo7Oi+nWhcdKlG9WHtyH0abvU&#10;AiG6EF2ILkSXMdGlFdWXh4QH8Yxxc/4M26UqNE66dKP68Bq3XulSCYToQnQhuhBdhqcLvs8Rvi4H&#10;359WfLWP+D6e5me4bn4B0eU/AAAA//8DAFBLAwQUAAYACAAAACEAu0Ws0eEAAAALAQAADwAAAGRy&#10;cy9kb3ducmV2LnhtbEyPQUvDQBCF74L/YRnBm92NbaKN2ZRS1FMRbAXxNk2mSWh2NmS3Sfrv3Z70&#10;OLyP977JVpNpxUC9ayxriGYKBHFhy4YrDV/7t4dnEM4jl9haJg0XcrDKb28yTEs78icNO1+JUMIu&#10;RQ21910qpStqMuhmtiMO2dH2Bn04+0qWPY6h3LTyUalEGmw4LNTY0aam4rQ7Gw3vI47refQ6bE/H&#10;zeVnH398byPS+v5uWr+A8DT5Pxiu+kEd8uB0sGcunWg1LKMkDmgIlnMQV0DF8ROIg4bFQiUg80z+&#10;/yH/BQAA//8DAFBLAQItABQABgAIAAAAIQC2gziS/gAAAOEBAAATAAAAAAAAAAAAAAAAAAAAAABb&#10;Q29udGVudF9UeXBlc10ueG1sUEsBAi0AFAAGAAgAAAAhADj9If/WAAAAlAEAAAsAAAAAAAAAAAAA&#10;AAAALwEAAF9yZWxzLy5yZWxzUEsBAi0AFAAGAAgAAAAhANm+deBSBwAAyGgAAA4AAAAAAAAAAAAA&#10;AAAALgIAAGRycy9lMm9Eb2MueG1sUEsBAi0AFAAGAAgAAAAhALtFrNHhAAAACwEAAA8AAAAAAAAA&#10;AAAAAAAArAkAAGRycy9kb3ducmV2LnhtbFBLBQYAAAAABAAEAPMAAAC6CgAAAAA=&#10;">
                <v:group id="Group 70" o:spid="_x0000_s1027" style="position:absolute;left:9352;top:329;width:1370;height:2" coordorigin="9352,32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71" o:spid="_x0000_s1028" style="position:absolute;left:9352;top:32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bLC8EA&#10;AADbAAAADwAAAGRycy9kb3ducmV2LnhtbESP3YrCMBSE7xd8h3CEvVtT7VKkaxQVBC/9e4CzybGt&#10;NicliVrffiMseDnMzDfMbNHbVtzJh8axgvEoA0GsnWm4UnA6br6mIEJENtg6JgVPCrCYDz5mWBr3&#10;4D3dD7ESCcKhRAV1jF0pZdA1WQwj1xEn7+y8xZikr6Tx+Ehw28pJlhXSYsNpocaO1jXp6+FmFaye&#10;2n/vWK9+T5f9pOiunLtprtTnsF/+gIjUx3f4v701CvICXl/SD5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mywvBAAAA2wAAAA8AAAAAAAAAAAAAAAAAmAIAAGRycy9kb3du&#10;cmV2LnhtbFBLBQYAAAAABAAEAPUAAACGAwAAAAA=&#10;" path="m,l1371,e" filled="f" strokeweight="1.06pt">
                    <v:path arrowok="t" o:connecttype="custom" o:connectlocs="0,0;1371,0" o:connectangles="0,0"/>
                  </v:shape>
                </v:group>
                <v:group id="Group 68" o:spid="_x0000_s1029" style="position:absolute;left:9362;top:338;width:2;height:4337" coordorigin="9362,338" coordsize="2,4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69" o:spid="_x0000_s1030" style="position:absolute;left:9362;top:338;width:2;height:4337;visibility:visible;mso-wrap-style:square;v-text-anchor:top" coordsize="2,4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H5l8MA&#10;AADbAAAADwAAAGRycy9kb3ducmV2LnhtbERPTUvDQBC9C/0PyxS8SLvRii1pt0WKgiAixlDa25Cd&#10;JsHsbNhdm/jvnYPg8fG+N7vRdepCIbaeDdzOM1DElbct1wbKz+fZClRMyBY7z2TghyLstpOrDebW&#10;D/xBlyLVSkI45migSanPtY5VQw7j3PfEwp19cJgEhlrbgIOEu07fZdmDdtiyNDTY076h6qv4dgYW&#10;xWFfnt7DcHhd3pzd0+Loy7d7Y66n4+MaVKIx/Yv/3C9WfDJWvsgP0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H5l8MAAADbAAAADwAAAAAAAAAAAAAAAACYAgAAZHJzL2Rv&#10;d25yZXYueG1sUEsFBgAAAAAEAAQA9QAAAIgDAAAAAA==&#10;" path="m,l,4337e" filled="f" strokeweight="1.06pt">
                    <v:path arrowok="t" o:connecttype="custom" o:connectlocs="0,338;0,4675" o:connectangles="0,0"/>
                  </v:shape>
                </v:group>
                <v:group id="Group 66" o:spid="_x0000_s1031" style="position:absolute;left:10713;top:338;width:2;height:4337" coordorigin="10713,338" coordsize="2,4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67" o:spid="_x0000_s1032" style="position:absolute;left:10713;top:338;width:2;height:4337;visibility:visible;mso-wrap-style:square;v-text-anchor:top" coordsize="2,4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GG7MMA&#10;AADbAAAADwAAAGRycy9kb3ducmV2LnhtbERPW2vCMBR+H+w/hDPYi2jqBSedUUQcDETErsj2dmiO&#10;bVlzUpLM1n9vHoQ9fnz35bo3jbiS87VlBeNRAoK4sLrmUkH+9TFcgPABWWNjmRTcyMN69fy0xFTb&#10;jk90zUIpYgj7FBVUIbSplL6oyKAf2ZY4chfrDIYIXSm1wy6Gm0ZOkmQuDdYcGypsaVtR8Zv9GQXT&#10;7LzNf46uO+/fBhezm37b/DBT6vWl37yDCNSHf/HD/akVzOL6+CX+A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GG7MMAAADbAAAADwAAAAAAAAAAAAAAAACYAgAAZHJzL2Rv&#10;d25yZXYueG1sUEsFBgAAAAAEAAQA9QAAAIgDAAAAAA==&#10;" path="m,l,4337e" filled="f" strokeweight="1.06pt">
                    <v:path arrowok="t" o:connecttype="custom" o:connectlocs="0,338;0,4675" o:connectangles="0,0"/>
                  </v:shape>
                </v:group>
                <v:group id="Group 64" o:spid="_x0000_s1033" style="position:absolute;left:9352;top:665;width:1370;height:2" coordorigin="9352,66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65" o:spid="_x0000_s1034" style="position:absolute;left:9352;top:66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u+dcAA&#10;AADbAAAADwAAAGRycy9kb3ducmV2LnhtbESP3YrCMBSE7xd8h3AE79bUKiLVKCoseOnfAxyTY1tt&#10;TkqS1fr2ZmHBy2FmvmEWq8424kE+1I4VjIYZCGLtTM2lgvPp53sGIkRkg41jUvCiAKtl72uBhXFP&#10;PtDjGEuRIBwKVFDF2BZSBl2RxTB0LXHyrs5bjEn6UhqPzwS3jcyzbCot1pwWKmxpW5G+H3+tgs1L&#10;+8me9eZyvh3yaXvnsZuNlRr0u/UcRKQufsL/7Z1RMMnh70v6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du+dcAAAADbAAAADwAAAAAAAAAAAAAAAACYAgAAZHJzL2Rvd25y&#10;ZXYueG1sUEsFBgAAAAAEAAQA9QAAAIUDAAAAAA==&#10;" path="m,l1371,e" filled="f" strokeweight="1.06pt">
                    <v:path arrowok="t" o:connecttype="custom" o:connectlocs="0,0;1371,0" o:connectangles="0,0"/>
                  </v:shape>
                </v:group>
                <v:group id="Group 62" o:spid="_x0000_s1035" style="position:absolute;left:9352;top:1001;width:1370;height:2" coordorigin="9352,100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63" o:spid="_x0000_s1036" style="position:absolute;left:9352;top:100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6DmsAA&#10;AADbAAAADwAAAGRycy9kb3ducmV2LnhtbESP3YrCMBSE7xd8h3AE79ZULSLVKCoseOnfAxyTY1tt&#10;TkqS1fr2ZmHBy2FmvmEWq8424kE+1I4VjIYZCGLtTM2lgvPp53sGIkRkg41jUvCiAKtl72uBhXFP&#10;PtDjGEuRIBwKVFDF2BZSBl2RxTB0LXHyrs5bjEn6UhqPzwS3jRxn2VRarDktVNjStiJ9P/5aBZuX&#10;9vme9eZyvh3G0/bOEzebKDXod+s5iEhd/IT/2zujIM/h70v6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X6DmsAAAADbAAAADwAAAAAAAAAAAAAAAACYAgAAZHJzL2Rvd25y&#10;ZXYueG1sUEsFBgAAAAAEAAQA9QAAAIUDAAAAAA==&#10;" path="m,l1371,e" filled="f" strokeweight="1.06pt">
                    <v:path arrowok="t" o:connecttype="custom" o:connectlocs="0,0;1371,0" o:connectangles="0,0"/>
                  </v:shape>
                </v:group>
                <v:group id="Group 60" o:spid="_x0000_s1037" style="position:absolute;left:9352;top:1334;width:1370;height:2" coordorigin="9352,1334"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61" o:spid="_x0000_s1038" style="position:absolute;left:9352;top:1334;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C4dsAA&#10;AADbAAAADwAAAGRycy9kb3ducmV2LnhtbESP3YrCMBSE7xd8h3AE79bUH4pUo6iw4KV/D3BMjm21&#10;OSlJVuvbm4UFL4eZ+YZZrDrbiAf5UDtWMBpmIIi1MzWXCs6nn+8ZiBCRDTaOScGLAqyWva8FFsY9&#10;+UCPYyxFgnAoUEEVY1tIGXRFFsPQtcTJuzpvMSbpS2k8PhPcNnKcZbm0WHNaqLClbUX6fvy1CjYv&#10;7ad71pvL+XYY5+2dJ242UWrQ79ZzEJG6+An/t3dGwTSHvy/pB8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uC4dsAAAADbAAAADwAAAAAAAAAAAAAAAACYAgAAZHJzL2Rvd25y&#10;ZXYueG1sUEsFBgAAAAAEAAQA9QAAAIUDAAAAAA==&#10;" path="m,l1371,e" filled="f" strokeweight="1.06pt">
                    <v:path arrowok="t" o:connecttype="custom" o:connectlocs="0,0;1371,0" o:connectangles="0,0"/>
                  </v:shape>
                </v:group>
                <v:group id="Group 58" o:spid="_x0000_s1039" style="position:absolute;left:9352;top:1670;width:1370;height:2" coordorigin="9352,1670"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59" o:spid="_x0000_s1040" style="position:absolute;left:9352;top:1670;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OJn78A&#10;AADbAAAADwAAAGRycy9kb3ducmV2LnhtbERP3WrCMBS+F3yHcATvbDorUjqjTGGwS3U+wFly1nY2&#10;JyWJtr69uRB2+fH9b3aj7cSdfGgdK3jLchDE2pmWawWX789FCSJEZIOdY1LwoAC77XSywcq4gU90&#10;P8dapBAOFSpoYuwrKYNuyGLIXE+cuF/nLcYEfS2NxyGF204u83wtLbacGhrs6dCQvp5vVsH+of3q&#10;yHr/c/k7Ldf9lQtXFkrNZ+PHO4hIY/wXv9xfRsEqjU1f0g+Q2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M4mfvwAAANsAAAAPAAAAAAAAAAAAAAAAAJgCAABkcnMvZG93bnJl&#10;di54bWxQSwUGAAAAAAQABAD1AAAAhAMAAAAA&#10;" path="m,l1371,e" filled="f" strokeweight="1.06pt">
                    <v:path arrowok="t" o:connecttype="custom" o:connectlocs="0,0;1371,0" o:connectangles="0,0"/>
                  </v:shape>
                </v:group>
                <v:group id="Group 56" o:spid="_x0000_s1041" style="position:absolute;left:9352;top:2004;width:1370;height:2" coordorigin="9352,2004"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57" o:spid="_x0000_s1042" style="position:absolute;left:9352;top:2004;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wTRL8A&#10;AADbAAAADwAAAGRycy9kb3ducmV2LnhtbERP3WrCMBS+H+wdwhnsbqa2TqQaZRWEXarzAc6SY1tt&#10;TkqSafv25kLY5cf3v9oMthM38qF1rGA6yUAQa2darhWcfnYfCxAhIhvsHJOCkQJs1q8vKyyNu/OB&#10;bsdYixTCoUQFTYx9KWXQDVkME9cTJ+7svMWYoK+l8XhP4baTeZbNpcWWU0ODPW0b0tfjn1VQjdrP&#10;9qyr39PlkM/7KxduUSj1/jZ8LUFEGuK/+On+Ngo+0/r0Jf0Au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nBNEvwAAANsAAAAPAAAAAAAAAAAAAAAAAJgCAABkcnMvZG93bnJl&#10;di54bWxQSwUGAAAAAAQABAD1AAAAhAMAAAAA&#10;" path="m,l1371,e" filled="f" strokeweight="1.06pt">
                    <v:path arrowok="t" o:connecttype="custom" o:connectlocs="0,0;1371,0" o:connectangles="0,0"/>
                  </v:shape>
                </v:group>
                <v:group id="Group 54" o:spid="_x0000_s1043" style="position:absolute;left:9352;top:2340;width:1370;height:2" coordorigin="9352,2340"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55" o:spid="_x0000_s1044" style="position:absolute;left:9352;top:2340;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IoqMEA&#10;AADbAAAADwAAAGRycy9kb3ducmV2LnhtbESP3YrCMBSE7xd8h3AE79bU+oNUo+iCsJf+PcAxObbV&#10;5qQkWa1vv1lY8HKYmW+Y5bqzjXiQD7VjBaNhBoJYO1NzqeB82n3OQYSIbLBxTApeFGC96n0ssTDu&#10;yQd6HGMpEoRDgQqqGNtCyqArshiGriVO3tV5izFJX0rj8ZngtpF5ls2kxZrTQoUtfVWk78cfq2D7&#10;0n6yZ729nG+HfNbeeezmY6UG/W6zABGpi+/wf/vbKJjm8Pcl/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CKKjBAAAA2wAAAA8AAAAAAAAAAAAAAAAAmAIAAGRycy9kb3du&#10;cmV2LnhtbFBLBQYAAAAABAAEAPUAAACGAwAAAAA=&#10;" path="m,l1371,e" filled="f" strokeweight="1.06pt">
                    <v:path arrowok="t" o:connecttype="custom" o:connectlocs="0,0;1371,0" o:connectangles="0,0"/>
                  </v:shape>
                </v:group>
                <v:group id="Group 52" o:spid="_x0000_s1045" style="position:absolute;left:9352;top:2676;width:1370;height:2" coordorigin="9352,2676"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3" o:spid="_x0000_s1046" style="position:absolute;left:9352;top:2676;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cVR8EA&#10;AADbAAAADwAAAGRycy9kb3ducmV2LnhtbESP3YrCMBSE7wXfIRzBO0392SJdo6wLC1769wDH5Gxb&#10;bU5KktX69kYQ9nKYmW+Y5bqzjbiRD7VjBZNxBoJYO1NzqeB0/BktQISIbLBxTAoeFGC96veWWBh3&#10;5z3dDrEUCcKhQAVVjG0hZdAVWQxj1xIn79d5izFJX0rj8Z7gtpHTLMulxZrTQoUtfVekr4c/q2Dz&#10;0H6+Y705ny77ad5eeeYWM6WGg+7rE0SkLv6H3+2tUfAxh9eX9AP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nFUfBAAAA2wAAAA8AAAAAAAAAAAAAAAAAmAIAAGRycy9kb3du&#10;cmV2LnhtbFBLBQYAAAAABAAEAPUAAACGAwAAAAA=&#10;" path="m,l1371,e" filled="f" strokeweight="1.06pt">
                    <v:path arrowok="t" o:connecttype="custom" o:connectlocs="0,0;1371,0" o:connectangles="0,0"/>
                  </v:shape>
                </v:group>
                <v:group id="Group 50" o:spid="_x0000_s1047" style="position:absolute;left:9352;top:3009;width:1370;height:2" coordorigin="9352,300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1" o:spid="_x0000_s1048" style="position:absolute;left:9352;top:300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kuq8EA&#10;AADbAAAADwAAAGRycy9kb3ducmV2LnhtbESP3YrCMBSE7xd8h3AE79bUvyLVKLog7KV/D3BMjm21&#10;OSlJVuvbbxYWvBxm5htmue5sIx7kQ+1YwWiYgSDWztRcKjifdp9zECEiG2wck4IXBViveh9LLIx7&#10;8oEex1iKBOFQoIIqxraQMuiKLIaha4mTd3XeYkzSl9J4fCa4beQ4y3Jpsea0UGFLXxXp+/HHKti+&#10;tJ/uWW8v59thnLd3nrj5RKlBv9ssQETq4jv83/42CmY5/H1JP0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5LqvBAAAA2wAAAA8AAAAAAAAAAAAAAAAAmAIAAGRycy9kb3du&#10;cmV2LnhtbFBLBQYAAAAABAAEAPUAAACGAwAAAAA=&#10;" path="m,l1371,e" filled="f" strokeweight="1.06pt">
                    <v:path arrowok="t" o:connecttype="custom" o:connectlocs="0,0;1371,0" o:connectangles="0,0"/>
                  </v:shape>
                </v:group>
                <v:group id="Group 48" o:spid="_x0000_s1049" style="position:absolute;left:9352;top:3345;width:1370;height:2" coordorigin="9352,334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49" o:spid="_x0000_s1050" style="position:absolute;left:9352;top:334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ofQr8A&#10;AADbAAAADwAAAGRycy9kb3ducmV2LnhtbERP3WrCMBS+H+wdwhnsbqa2TqQaZRWEXarzAc6SY1tt&#10;TkqSafv25kLY5cf3v9oMthM38qF1rGA6yUAQa2darhWcfnYfCxAhIhvsHJOCkQJs1q8vKyyNu/OB&#10;bsdYixTCoUQFTYx9KWXQDVkME9cTJ+7svMWYoK+l8XhP4baTeZbNpcWWU0ODPW0b0tfjn1VQjdrP&#10;9qyr39PlkM/7KxduUSj1/jZ8LUFEGuK/+On+Ngo+09j0Jf0Au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6h9CvwAAANsAAAAPAAAAAAAAAAAAAAAAAJgCAABkcnMvZG93bnJl&#10;di54bWxQSwUGAAAAAAQABAD1AAAAhAMAAAAA&#10;" path="m,l1371,e" filled="f" strokeweight="1.06pt">
                    <v:path arrowok="t" o:connecttype="custom" o:connectlocs="0,0;1371,0" o:connectangles="0,0"/>
                  </v:shape>
                </v:group>
                <v:group id="Group 46" o:spid="_x0000_s1051" style="position:absolute;left:9352;top:3679;width:1370;height:2" coordorigin="9352,367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47" o:spid="_x0000_s1052" style="position:absolute;left:9352;top:367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DZ+b4A&#10;AADbAAAADwAAAGRycy9kb3ducmV2LnhtbERPy4rCMBTdC/5DuMLsNPVBkY6pqCDMcnT8gGtyp61t&#10;bkoStf79ZCHM8nDem+1gO/EgHxrHCuazDASxdqbhSsHl5zhdgwgR2WDnmBS8KMC2HI82WBj35BM9&#10;zrESKYRDgQrqGPtCyqBrshhmridO3K/zFmOCvpLG4zOF204usiyXFhtODTX2dKhJt+e7VbB/ab/6&#10;Zr2/Xm6nRd63vHTrpVIfk2H3CSLSEP/Fb/eXUZCn9elL+gGy/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Xw2fm+AAAA2wAAAA8AAAAAAAAAAAAAAAAAmAIAAGRycy9kb3ducmV2&#10;LnhtbFBLBQYAAAAABAAEAPUAAACDAwAAAAA=&#10;" path="m,l1371,e" filled="f" strokeweight="1.06pt">
                    <v:path arrowok="t" o:connecttype="custom" o:connectlocs="0,0;1371,0" o:connectangles="0,0"/>
                  </v:shape>
                </v:group>
                <v:group id="Group 44" o:spid="_x0000_s1053" style="position:absolute;left:9352;top:4015;width:1370;height:2" coordorigin="9352,401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45" o:spid="_x0000_s1054" style="position:absolute;left:9352;top:401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7iFcEA&#10;AADbAAAADwAAAGRycy9kb3ducmV2LnhtbESP0YrCMBRE3xf8h3AF39bUKkW6RtEFwUd1/YC7ybWt&#10;NjclyWr9eyMI+zjMzBlmseptK27kQ+NYwWScgSDWzjRcKTj9bD/nIEJENtg6JgUPCrBaDj4WWBp3&#10;5wPdjrESCcKhRAV1jF0pZdA1WQxj1xEn7+y8xZikr6TxeE9w28o8ywppseG0UGNH3zXp6/HPKtg8&#10;tJ/tWW9+T5dDXnRXnrr5VKnRsF9/gYjUx//wu70zCoocXl/S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u4hXBAAAA2wAAAA8AAAAAAAAAAAAAAAAAmAIAAGRycy9kb3du&#10;cmV2LnhtbFBLBQYAAAAABAAEAPUAAACGAwAAAAA=&#10;" path="m,l1371,e" filled="f" strokeweight="1.06pt">
                    <v:path arrowok="t" o:connecttype="custom" o:connectlocs="0,0;1371,0" o:connectangles="0,0"/>
                  </v:shape>
                </v:group>
                <v:group id="Group 42" o:spid="_x0000_s1055" style="position:absolute;left:9352;top:4349;width:1370;height:2" coordorigin="9352,434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43" o:spid="_x0000_s1056" style="position:absolute;left:9352;top:434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vf+sAA&#10;AADbAAAADwAAAGRycy9kb3ducmV2LnhtbESP3YrCMBSE7xd8h3AE79bUH4pUo6iw4KV/D3BMjm21&#10;OSlJVuvbm4UFL4eZ+YZZrDrbiAf5UDtWMBpmIIi1MzWXCs6nn+8ZiBCRDTaOScGLAqyWva8FFsY9&#10;+UCPYyxFgnAoUEEVY1tIGXRFFsPQtcTJuzpvMSbpS2k8PhPcNnKcZbm0WHNaqLClbUX6fvy1CjYv&#10;7ad71pvL+XYY5+2dJ242UWrQ79ZzEJG6+An/t3dGQT6Fvy/pB8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svf+sAAAADbAAAADwAAAAAAAAAAAAAAAACYAgAAZHJzL2Rvd25y&#10;ZXYueG1sUEsFBgAAAAAEAAQA9QAAAIUDAAAAAA==&#10;" path="m,l1371,e" filled="f" strokeweight="1.06pt">
                    <v:path arrowok="t" o:connecttype="custom" o:connectlocs="0,0;1371,0" o:connectangles="0,0"/>
                  </v:shape>
                </v:group>
                <v:group id="Group 40" o:spid="_x0000_s1057" style="position:absolute;left:9352;top:4685;width:1370;height:2" coordorigin="9352,468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41" o:spid="_x0000_s1058" style="position:absolute;left:9352;top:468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XkFsIA&#10;AADbAAAADwAAAGRycy9kb3ducmV2LnhtbESPUWvCMBSF3wf+h3AF32Y6HUU6o0xhsMe18wfcJde2&#10;2tyUJLb135vBYI+Hc853ONv9ZDsxkA+tYwUvywwEsXam5VrB6fvjeQMiRGSDnWNScKcA+93saYuF&#10;cSOXNFSxFgnCoUAFTYx9IWXQDVkMS9cTJ+/svMWYpK+l8TgmuO3kKstyabHltNBgT8eG9LW6WQWH&#10;u/avX6wPP6dLucr7K6/dZq3UYj69v4GINMX/8F/70yjIc/j9kn6A3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VeQWwgAAANsAAAAPAAAAAAAAAAAAAAAAAJgCAABkcnMvZG93&#10;bnJldi54bWxQSwUGAAAAAAQABAD1AAAAhwMAAAAA&#10;" path="m,l1371,e" filled="f" strokeweight="1.06pt">
                    <v:path arrowok="t" o:connecttype="custom" o:connectlocs="0,0;1371,0" o:connectangles="0,0"/>
                  </v:shape>
                </v:group>
                <w10:wrap anchorx="page"/>
              </v:group>
            </w:pict>
          </mc:Fallback>
        </mc:AlternateContent>
      </w:r>
      <w:r w:rsidR="00454B8C" w:rsidRPr="00400401">
        <w:rPr>
          <w:rFonts w:ascii="Calibri" w:eastAsia="Calibri" w:hAnsi="Calibri" w:cs="Calibri"/>
          <w:spacing w:val="1"/>
          <w:sz w:val="20"/>
          <w:bdr w:val="nil"/>
          <w:lang w:val="pl-PL" w:bidi="pl-PL"/>
        </w:rPr>
        <w:t>2.</w:t>
      </w:r>
      <w:r w:rsidR="00454B8C" w:rsidRPr="00400401">
        <w:rPr>
          <w:rFonts w:ascii="Calibri" w:eastAsia="Calibri" w:hAnsi="Calibri" w:cs="Calibri"/>
          <w:spacing w:val="1"/>
          <w:sz w:val="20"/>
          <w:bdr w:val="nil"/>
          <w:lang w:val="pl-PL" w:bidi="pl-PL"/>
        </w:rPr>
        <w:tab/>
        <w:t xml:space="preserve">Ile godzin spędził Pan/spędziła Pani w pracy lub na działaniach ochotniczych w czasie: </w:t>
      </w:r>
    </w:p>
    <w:p w:rsidR="001168B5" w:rsidRPr="00400401" w:rsidRDefault="00454B8C" w:rsidP="0023453A">
      <w:pPr>
        <w:tabs>
          <w:tab w:val="left" w:pos="600"/>
        </w:tabs>
        <w:spacing w:before="16" w:after="0" w:line="240" w:lineRule="auto"/>
        <w:ind w:left="234" w:right="1710"/>
        <w:rPr>
          <w:rFonts w:eastAsia="Calibri" w:cs="Arial"/>
          <w:sz w:val="20"/>
          <w:lang w:val="pl-PL"/>
        </w:rPr>
      </w:pPr>
      <w:r w:rsidRPr="00400401">
        <w:rPr>
          <w:rFonts w:ascii="Calibri" w:eastAsia="Calibri" w:hAnsi="Calibri" w:cs="Calibri"/>
          <w:sz w:val="20"/>
          <w:bdr w:val="nil"/>
          <w:lang w:val="pl-PL" w:bidi="pl-PL"/>
        </w:rPr>
        <w:t>Tygodnia kończącego się 6 października (pierwszy tydzień października)?</w:t>
      </w:r>
    </w:p>
    <w:p w:rsidR="001168B5" w:rsidRPr="00400401" w:rsidRDefault="00454B8C" w:rsidP="0023453A">
      <w:pPr>
        <w:spacing w:after="0" w:line="240" w:lineRule="auto"/>
        <w:ind w:left="234" w:right="1710"/>
        <w:rPr>
          <w:rFonts w:eastAsia="Calibri" w:cs="Arial"/>
          <w:sz w:val="20"/>
          <w:lang w:val="pl-PL"/>
        </w:rPr>
      </w:pPr>
      <w:r w:rsidRPr="00400401">
        <w:rPr>
          <w:rFonts w:ascii="Calibri" w:eastAsia="Calibri" w:hAnsi="Calibri" w:cs="Calibri"/>
          <w:position w:val="1"/>
          <w:sz w:val="20"/>
          <w:bdr w:val="nil"/>
          <w:lang w:val="pl-PL" w:bidi="pl-PL"/>
        </w:rPr>
        <w:t>Tygodnia kończącego się 13 października (drugi tydzień października)?</w:t>
      </w:r>
    </w:p>
    <w:p w:rsidR="00767621" w:rsidRPr="00400401" w:rsidRDefault="00454B8C" w:rsidP="0023453A">
      <w:pPr>
        <w:spacing w:before="65" w:after="0" w:line="240" w:lineRule="auto"/>
        <w:ind w:left="234" w:right="1710"/>
        <w:rPr>
          <w:rFonts w:eastAsia="Calibri" w:cs="Arial"/>
          <w:sz w:val="20"/>
          <w:lang w:val="pl-PL"/>
        </w:rPr>
      </w:pPr>
      <w:r w:rsidRPr="00400401">
        <w:rPr>
          <w:rFonts w:ascii="Calibri" w:eastAsia="Calibri" w:hAnsi="Calibri" w:cs="Calibri"/>
          <w:sz w:val="20"/>
          <w:bdr w:val="nil"/>
          <w:lang w:val="pl-PL" w:bidi="pl-PL"/>
        </w:rPr>
        <w:t xml:space="preserve">Tygodnia kończącego się 20 października (trzeci tydzień października)? </w:t>
      </w:r>
    </w:p>
    <w:p w:rsidR="00767621" w:rsidRPr="00400401" w:rsidRDefault="00454B8C" w:rsidP="0023453A">
      <w:pPr>
        <w:spacing w:before="65" w:after="0" w:line="240" w:lineRule="auto"/>
        <w:ind w:left="234" w:right="1710"/>
        <w:rPr>
          <w:rFonts w:eastAsia="Calibri" w:cs="Arial"/>
          <w:sz w:val="20"/>
          <w:lang w:val="pl-PL"/>
        </w:rPr>
      </w:pPr>
      <w:r w:rsidRPr="00400401">
        <w:rPr>
          <w:rFonts w:ascii="Calibri" w:eastAsia="Calibri" w:hAnsi="Calibri" w:cs="Calibri"/>
          <w:sz w:val="20"/>
          <w:bdr w:val="nil"/>
          <w:lang w:val="pl-PL" w:bidi="pl-PL"/>
        </w:rPr>
        <w:t xml:space="preserve">Tygodnia kończącego się 27 października (ostatni tydzień października)? </w:t>
      </w:r>
    </w:p>
    <w:p w:rsidR="001168B5" w:rsidRPr="00400401" w:rsidRDefault="00454B8C" w:rsidP="0023453A">
      <w:pPr>
        <w:spacing w:before="65" w:after="0" w:line="240" w:lineRule="auto"/>
        <w:ind w:left="234" w:right="1710"/>
        <w:rPr>
          <w:rFonts w:eastAsia="Calibri" w:cs="Arial"/>
          <w:sz w:val="20"/>
          <w:lang w:val="pl-PL"/>
        </w:rPr>
      </w:pPr>
      <w:r w:rsidRPr="00400401">
        <w:rPr>
          <w:rFonts w:ascii="Calibri" w:eastAsia="Calibri" w:hAnsi="Calibri" w:cs="Calibri"/>
          <w:sz w:val="20"/>
          <w:bdr w:val="nil"/>
          <w:lang w:val="pl-PL" w:bidi="pl-PL"/>
        </w:rPr>
        <w:t>Tygodnia kończącego się 3 listopada?</w:t>
      </w:r>
    </w:p>
    <w:p w:rsidR="00767621" w:rsidRPr="00400401" w:rsidRDefault="00454B8C" w:rsidP="0023453A">
      <w:pPr>
        <w:spacing w:before="1" w:after="0" w:line="240" w:lineRule="auto"/>
        <w:ind w:left="234" w:right="1710"/>
        <w:rPr>
          <w:rFonts w:eastAsia="Calibri" w:cs="Arial"/>
          <w:sz w:val="20"/>
          <w:lang w:val="pl-PL"/>
        </w:rPr>
      </w:pPr>
      <w:r w:rsidRPr="00400401">
        <w:rPr>
          <w:rFonts w:ascii="Calibri" w:eastAsia="Calibri" w:hAnsi="Calibri" w:cs="Calibri"/>
          <w:sz w:val="20"/>
          <w:bdr w:val="nil"/>
          <w:lang w:val="pl-PL" w:bidi="pl-PL"/>
        </w:rPr>
        <w:t xml:space="preserve">Tygodnia kończącego się 10 listopada (pierwszy pełny tydzień listopada)? </w:t>
      </w:r>
    </w:p>
    <w:p w:rsidR="00767621" w:rsidRPr="00400401" w:rsidRDefault="00454B8C" w:rsidP="0023453A">
      <w:pPr>
        <w:spacing w:before="1" w:after="0" w:line="240" w:lineRule="auto"/>
        <w:ind w:left="234" w:right="1710"/>
        <w:rPr>
          <w:rFonts w:eastAsia="Calibri" w:cs="Arial"/>
          <w:sz w:val="20"/>
          <w:lang w:val="pl-PL"/>
        </w:rPr>
      </w:pPr>
      <w:r w:rsidRPr="00400401">
        <w:rPr>
          <w:rFonts w:ascii="Calibri" w:eastAsia="Calibri" w:hAnsi="Calibri" w:cs="Calibri"/>
          <w:sz w:val="20"/>
          <w:bdr w:val="nil"/>
          <w:lang w:val="pl-PL" w:bidi="pl-PL"/>
        </w:rPr>
        <w:t xml:space="preserve">Tygodnia kończącego się 17 listopada (drugi tydzień listopada)? </w:t>
      </w:r>
    </w:p>
    <w:p w:rsidR="00767621" w:rsidRPr="00400401" w:rsidRDefault="00454B8C" w:rsidP="0023453A">
      <w:pPr>
        <w:spacing w:before="1" w:after="0" w:line="240" w:lineRule="auto"/>
        <w:ind w:left="234" w:right="1710"/>
        <w:rPr>
          <w:rFonts w:eastAsia="Calibri" w:cs="Arial"/>
          <w:sz w:val="20"/>
          <w:lang w:val="pl-PL"/>
        </w:rPr>
      </w:pPr>
      <w:r w:rsidRPr="00400401">
        <w:rPr>
          <w:rFonts w:ascii="Calibri" w:eastAsia="Calibri" w:hAnsi="Calibri" w:cs="Calibri"/>
          <w:sz w:val="20"/>
          <w:bdr w:val="nil"/>
          <w:lang w:val="pl-PL" w:bidi="pl-PL"/>
        </w:rPr>
        <w:t xml:space="preserve">Tygodnia kończącego się 24 listopada (trzeci tydzień listopada)? </w:t>
      </w:r>
    </w:p>
    <w:p w:rsidR="001168B5" w:rsidRPr="00400401" w:rsidRDefault="00454B8C" w:rsidP="0023453A">
      <w:pPr>
        <w:spacing w:before="1" w:after="0" w:line="240" w:lineRule="auto"/>
        <w:ind w:left="234" w:right="1710"/>
        <w:rPr>
          <w:rFonts w:eastAsia="Calibri" w:cs="Arial"/>
          <w:sz w:val="20"/>
          <w:lang w:val="pl-PL"/>
        </w:rPr>
      </w:pPr>
      <w:r w:rsidRPr="00400401">
        <w:rPr>
          <w:rFonts w:ascii="Calibri" w:eastAsia="Calibri" w:hAnsi="Calibri" w:cs="Calibri"/>
          <w:sz w:val="20"/>
          <w:bdr w:val="nil"/>
          <w:lang w:val="pl-PL" w:bidi="pl-PL"/>
        </w:rPr>
        <w:t>Tygodnia kończącego się 30 listopada (ostatni tydzień listopada)?</w:t>
      </w:r>
    </w:p>
    <w:p w:rsidR="001168B5" w:rsidRPr="00400401" w:rsidRDefault="00454B8C" w:rsidP="0023453A">
      <w:pPr>
        <w:spacing w:after="0" w:line="240" w:lineRule="auto"/>
        <w:ind w:left="234" w:right="1710"/>
        <w:rPr>
          <w:rFonts w:eastAsia="Calibri" w:cs="Arial"/>
          <w:sz w:val="20"/>
          <w:lang w:val="pl-PL"/>
        </w:rPr>
      </w:pPr>
      <w:r w:rsidRPr="00400401">
        <w:rPr>
          <w:rFonts w:ascii="Calibri" w:eastAsia="Calibri" w:hAnsi="Calibri" w:cs="Calibri"/>
          <w:position w:val="1"/>
          <w:sz w:val="20"/>
          <w:bdr w:val="nil"/>
          <w:lang w:val="pl-PL" w:bidi="pl-PL"/>
        </w:rPr>
        <w:t>Tygodnia kończącego się 7 grudnia (pierwszy pełny tydzień grudnia)?</w:t>
      </w:r>
    </w:p>
    <w:p w:rsidR="00767621" w:rsidRPr="00400401" w:rsidRDefault="00454B8C" w:rsidP="0023453A">
      <w:pPr>
        <w:spacing w:before="67" w:after="0" w:line="240" w:lineRule="auto"/>
        <w:ind w:left="234" w:right="1710"/>
        <w:rPr>
          <w:rFonts w:eastAsia="Calibri" w:cs="Arial"/>
          <w:sz w:val="20"/>
          <w:lang w:val="pl-PL"/>
        </w:rPr>
      </w:pPr>
      <w:r w:rsidRPr="00400401">
        <w:rPr>
          <w:rFonts w:ascii="Calibri" w:eastAsia="Calibri" w:hAnsi="Calibri" w:cs="Calibri"/>
          <w:sz w:val="20"/>
          <w:bdr w:val="nil"/>
          <w:lang w:val="pl-PL" w:bidi="pl-PL"/>
        </w:rPr>
        <w:t xml:space="preserve">Tygodnia kończącego się 14 grudnia (drugi tydzień grudnia)? </w:t>
      </w:r>
    </w:p>
    <w:p w:rsidR="001168B5" w:rsidRPr="00400401" w:rsidRDefault="00454B8C" w:rsidP="0023453A">
      <w:pPr>
        <w:spacing w:before="67" w:after="0" w:line="240" w:lineRule="auto"/>
        <w:ind w:left="234" w:right="1710"/>
        <w:rPr>
          <w:rFonts w:eastAsia="Calibri" w:cs="Arial"/>
          <w:sz w:val="20"/>
          <w:lang w:val="pl-PL"/>
        </w:rPr>
      </w:pPr>
      <w:r w:rsidRPr="00400401">
        <w:rPr>
          <w:rFonts w:ascii="Calibri" w:eastAsia="Calibri" w:hAnsi="Calibri" w:cs="Calibri"/>
          <w:sz w:val="20"/>
          <w:bdr w:val="nil"/>
          <w:lang w:val="pl-PL" w:bidi="pl-PL"/>
        </w:rPr>
        <w:t>Tygodnia kończącego się 21 grudnia (trzeci tydzień grudnia)?</w:t>
      </w:r>
    </w:p>
    <w:p w:rsidR="001168B5" w:rsidRPr="00400401" w:rsidRDefault="00454B8C" w:rsidP="0023453A">
      <w:pPr>
        <w:spacing w:after="0" w:line="240" w:lineRule="auto"/>
        <w:ind w:left="234" w:right="1710"/>
        <w:rPr>
          <w:rFonts w:eastAsia="Calibri" w:cs="Arial"/>
          <w:sz w:val="20"/>
          <w:lang w:val="pl-PL"/>
        </w:rPr>
      </w:pPr>
      <w:r w:rsidRPr="00400401">
        <w:rPr>
          <w:rFonts w:ascii="Calibri" w:eastAsia="Calibri" w:hAnsi="Calibri" w:cs="Calibri"/>
          <w:sz w:val="20"/>
          <w:bdr w:val="nil"/>
          <w:lang w:val="pl-PL" w:bidi="pl-PL"/>
        </w:rPr>
        <w:t>Tygodnia kończącego się 28 grudnia (ostatni tydzień grudnia)?</w:t>
      </w:r>
    </w:p>
    <w:p w:rsidR="001168B5" w:rsidRPr="00400401" w:rsidRDefault="001B4945" w:rsidP="0023453A">
      <w:pPr>
        <w:spacing w:before="1" w:after="0" w:line="240" w:lineRule="auto"/>
        <w:ind w:right="1710"/>
        <w:rPr>
          <w:rFonts w:cs="Arial"/>
          <w:sz w:val="20"/>
          <w:lang w:val="pl-PL"/>
        </w:rPr>
      </w:pPr>
    </w:p>
    <w:p w:rsidR="001168B5" w:rsidRPr="00400401" w:rsidRDefault="001B4945" w:rsidP="0023453A">
      <w:pPr>
        <w:spacing w:after="0" w:line="240" w:lineRule="auto"/>
        <w:ind w:right="1710"/>
        <w:rPr>
          <w:rFonts w:cs="Arial"/>
          <w:sz w:val="20"/>
          <w:lang w:val="pl-PL"/>
        </w:rPr>
      </w:pPr>
    </w:p>
    <w:p w:rsidR="00767621" w:rsidRPr="00400401" w:rsidRDefault="00454B8C" w:rsidP="0023453A">
      <w:pPr>
        <w:spacing w:before="16" w:after="0" w:line="240" w:lineRule="auto"/>
        <w:ind w:left="234" w:right="1710"/>
        <w:rPr>
          <w:rFonts w:eastAsia="Calibri" w:cs="Arial"/>
          <w:sz w:val="20"/>
          <w:lang w:val="pl-PL"/>
        </w:rPr>
      </w:pPr>
      <w:r w:rsidRPr="00400401">
        <w:rPr>
          <w:rFonts w:ascii="Calibri" w:eastAsia="Calibri" w:hAnsi="Calibri" w:cs="Calibri"/>
          <w:spacing w:val="1"/>
          <w:sz w:val="20"/>
          <w:bdr w:val="nil"/>
          <w:lang w:val="pl-PL" w:bidi="pl-PL"/>
        </w:rPr>
        <w:t>3. Ile godzin spędził Pan/spędziła Pani w pracy lu</w:t>
      </w:r>
      <w:r w:rsidR="006F3D00" w:rsidRPr="00400401">
        <w:rPr>
          <w:rFonts w:ascii="Calibri" w:eastAsia="Calibri" w:hAnsi="Calibri" w:cs="Calibri"/>
          <w:spacing w:val="1"/>
          <w:sz w:val="20"/>
          <w:bdr w:val="nil"/>
          <w:lang w:val="pl-PL" w:bidi="pl-PL"/>
        </w:rPr>
        <w:t>b na działaniach ochotniczych w </w:t>
      </w:r>
      <w:r w:rsidRPr="00400401">
        <w:rPr>
          <w:rFonts w:ascii="Calibri" w:eastAsia="Calibri" w:hAnsi="Calibri" w:cs="Calibri"/>
          <w:spacing w:val="1"/>
          <w:sz w:val="20"/>
          <w:bdr w:val="nil"/>
          <w:lang w:val="pl-PL" w:bidi="pl-PL"/>
        </w:rPr>
        <w:t xml:space="preserve">następujących miesiącach? </w:t>
      </w:r>
    </w:p>
    <w:p w:rsidR="001168B5" w:rsidRPr="00400401" w:rsidRDefault="00E56F5F" w:rsidP="0023453A">
      <w:pPr>
        <w:spacing w:before="16" w:after="0" w:line="240" w:lineRule="auto"/>
        <w:ind w:left="234" w:right="1710"/>
        <w:rPr>
          <w:rFonts w:eastAsia="Calibri" w:cs="Arial"/>
          <w:sz w:val="20"/>
          <w:lang w:val="pl-PL"/>
        </w:rPr>
      </w:pPr>
      <w:r>
        <w:rPr>
          <w:rFonts w:cs="Arial"/>
          <w:noProof/>
          <w:sz w:val="20"/>
        </w:rPr>
        <mc:AlternateContent>
          <mc:Choice Requires="wpg">
            <w:drawing>
              <wp:anchor distT="0" distB="0" distL="114300" distR="114300" simplePos="0" relativeHeight="251663360" behindDoc="1" locked="0" layoutInCell="1" allowOverlap="1" wp14:anchorId="7A76A7A4" wp14:editId="350A3ABC">
                <wp:simplePos x="0" y="0"/>
                <wp:positionH relativeFrom="page">
                  <wp:posOffset>5831840</wp:posOffset>
                </wp:positionH>
                <wp:positionV relativeFrom="paragraph">
                  <wp:posOffset>14605</wp:posOffset>
                </wp:positionV>
                <wp:extent cx="883920" cy="1503045"/>
                <wp:effectExtent l="2540" t="2540" r="8890" b="8890"/>
                <wp:wrapNone/>
                <wp:docPr id="1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1503045"/>
                          <a:chOff x="9342" y="311"/>
                          <a:chExt cx="1392" cy="2367"/>
                        </a:xfrm>
                      </wpg:grpSpPr>
                      <wpg:grpSp>
                        <wpg:cNvPr id="13" name="Group 37"/>
                        <wpg:cNvGrpSpPr>
                          <a:grpSpLocks/>
                        </wpg:cNvGrpSpPr>
                        <wpg:grpSpPr bwMode="auto">
                          <a:xfrm>
                            <a:off x="9352" y="321"/>
                            <a:ext cx="1370" cy="2"/>
                            <a:chOff x="9352" y="321"/>
                            <a:chExt cx="1370" cy="2"/>
                          </a:xfrm>
                        </wpg:grpSpPr>
                        <wps:wsp>
                          <wps:cNvPr id="15" name="Freeform 38"/>
                          <wps:cNvSpPr>
                            <a:spLocks/>
                          </wps:cNvSpPr>
                          <wps:spPr bwMode="auto">
                            <a:xfrm>
                              <a:off x="9352" y="321"/>
                              <a:ext cx="1370" cy="2"/>
                            </a:xfrm>
                            <a:custGeom>
                              <a:avLst/>
                              <a:gdLst>
                                <a:gd name="T0" fmla="*/ 0 w 1370"/>
                                <a:gd name="T1" fmla="*/ 0 h 2"/>
                                <a:gd name="T2" fmla="*/ 1371 w 1370"/>
                                <a:gd name="T3" fmla="*/ 0 h 2"/>
                                <a:gd name="T4" fmla="*/ 0 60000 65536"/>
                                <a:gd name="T5" fmla="*/ 0 60000 65536"/>
                              </a:gdLst>
                              <a:ahLst/>
                              <a:cxnLst>
                                <a:cxn ang="T4">
                                  <a:pos x="T0" y="T1"/>
                                </a:cxn>
                                <a:cxn ang="T5">
                                  <a:pos x="T2" y="T3"/>
                                </a:cxn>
                              </a:cxnLst>
                              <a:rect l="0" t="0" r="r" b="b"/>
                              <a:pathLst>
                                <a:path w="1370" h="2">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35"/>
                        <wpg:cNvGrpSpPr>
                          <a:grpSpLocks/>
                        </wpg:cNvGrpSpPr>
                        <wpg:grpSpPr bwMode="auto">
                          <a:xfrm>
                            <a:off x="9362" y="331"/>
                            <a:ext cx="2" cy="2326"/>
                            <a:chOff x="9362" y="331"/>
                            <a:chExt cx="2" cy="2326"/>
                          </a:xfrm>
                        </wpg:grpSpPr>
                        <wps:wsp>
                          <wps:cNvPr id="17" name="Freeform 36"/>
                          <wps:cNvSpPr>
                            <a:spLocks/>
                          </wps:cNvSpPr>
                          <wps:spPr bwMode="auto">
                            <a:xfrm>
                              <a:off x="9362" y="331"/>
                              <a:ext cx="2" cy="2326"/>
                            </a:xfrm>
                            <a:custGeom>
                              <a:avLst/>
                              <a:gdLst>
                                <a:gd name="T0" fmla="*/ 0 w 2"/>
                                <a:gd name="T1" fmla="*/ 331 h 2326"/>
                                <a:gd name="T2" fmla="*/ 0 w 2"/>
                                <a:gd name="T3" fmla="*/ 2657 h 2326"/>
                                <a:gd name="T4" fmla="*/ 0 60000 65536"/>
                                <a:gd name="T5" fmla="*/ 0 60000 65536"/>
                              </a:gdLst>
                              <a:ahLst/>
                              <a:cxnLst>
                                <a:cxn ang="T4">
                                  <a:pos x="T0" y="T1"/>
                                </a:cxn>
                                <a:cxn ang="T5">
                                  <a:pos x="T2" y="T3"/>
                                </a:cxn>
                              </a:cxnLst>
                              <a:rect l="0" t="0" r="r" b="b"/>
                              <a:pathLst>
                                <a:path w="2" h="2326">
                                  <a:moveTo>
                                    <a:pt x="0" y="0"/>
                                  </a:moveTo>
                                  <a:lnTo>
                                    <a:pt x="0" y="2326"/>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33"/>
                        <wpg:cNvGrpSpPr>
                          <a:grpSpLocks/>
                        </wpg:cNvGrpSpPr>
                        <wpg:grpSpPr bwMode="auto">
                          <a:xfrm>
                            <a:off x="10713" y="331"/>
                            <a:ext cx="2" cy="2326"/>
                            <a:chOff x="10713" y="331"/>
                            <a:chExt cx="2" cy="2326"/>
                          </a:xfrm>
                        </wpg:grpSpPr>
                        <wps:wsp>
                          <wps:cNvPr id="19" name="Freeform 34"/>
                          <wps:cNvSpPr>
                            <a:spLocks/>
                          </wps:cNvSpPr>
                          <wps:spPr bwMode="auto">
                            <a:xfrm>
                              <a:off x="10713" y="331"/>
                              <a:ext cx="2" cy="2326"/>
                            </a:xfrm>
                            <a:custGeom>
                              <a:avLst/>
                              <a:gdLst>
                                <a:gd name="T0" fmla="*/ 0 w 2"/>
                                <a:gd name="T1" fmla="*/ 331 h 2326"/>
                                <a:gd name="T2" fmla="*/ 0 w 2"/>
                                <a:gd name="T3" fmla="*/ 2657 h 2326"/>
                                <a:gd name="T4" fmla="*/ 0 60000 65536"/>
                                <a:gd name="T5" fmla="*/ 0 60000 65536"/>
                              </a:gdLst>
                              <a:ahLst/>
                              <a:cxnLst>
                                <a:cxn ang="T4">
                                  <a:pos x="T0" y="T1"/>
                                </a:cxn>
                                <a:cxn ang="T5">
                                  <a:pos x="T2" y="T3"/>
                                </a:cxn>
                              </a:cxnLst>
                              <a:rect l="0" t="0" r="r" b="b"/>
                              <a:pathLst>
                                <a:path w="2" h="2326">
                                  <a:moveTo>
                                    <a:pt x="0" y="0"/>
                                  </a:moveTo>
                                  <a:lnTo>
                                    <a:pt x="0" y="2326"/>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31"/>
                        <wpg:cNvGrpSpPr>
                          <a:grpSpLocks/>
                        </wpg:cNvGrpSpPr>
                        <wpg:grpSpPr bwMode="auto">
                          <a:xfrm>
                            <a:off x="9352" y="655"/>
                            <a:ext cx="1370" cy="2"/>
                            <a:chOff x="9352" y="655"/>
                            <a:chExt cx="1370" cy="2"/>
                          </a:xfrm>
                        </wpg:grpSpPr>
                        <wps:wsp>
                          <wps:cNvPr id="21" name="Freeform 32"/>
                          <wps:cNvSpPr>
                            <a:spLocks/>
                          </wps:cNvSpPr>
                          <wps:spPr bwMode="auto">
                            <a:xfrm>
                              <a:off x="9352" y="655"/>
                              <a:ext cx="1370" cy="2"/>
                            </a:xfrm>
                            <a:custGeom>
                              <a:avLst/>
                              <a:gdLst>
                                <a:gd name="T0" fmla="*/ 0 w 1370"/>
                                <a:gd name="T1" fmla="*/ 0 h 2"/>
                                <a:gd name="T2" fmla="*/ 1371 w 1370"/>
                                <a:gd name="T3" fmla="*/ 0 h 2"/>
                                <a:gd name="T4" fmla="*/ 0 60000 65536"/>
                                <a:gd name="T5" fmla="*/ 0 60000 65536"/>
                              </a:gdLst>
                              <a:ahLst/>
                              <a:cxnLst>
                                <a:cxn ang="T4">
                                  <a:pos x="T0" y="T1"/>
                                </a:cxn>
                                <a:cxn ang="T5">
                                  <a:pos x="T2" y="T3"/>
                                </a:cxn>
                              </a:cxnLst>
                              <a:rect l="0" t="0" r="r" b="b"/>
                              <a:pathLst>
                                <a:path w="1370" h="2">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9"/>
                        <wpg:cNvGrpSpPr>
                          <a:grpSpLocks/>
                        </wpg:cNvGrpSpPr>
                        <wpg:grpSpPr bwMode="auto">
                          <a:xfrm>
                            <a:off x="9352" y="991"/>
                            <a:ext cx="1370" cy="2"/>
                            <a:chOff x="9352" y="991"/>
                            <a:chExt cx="1370" cy="2"/>
                          </a:xfrm>
                        </wpg:grpSpPr>
                        <wps:wsp>
                          <wps:cNvPr id="23" name="Freeform 30"/>
                          <wps:cNvSpPr>
                            <a:spLocks/>
                          </wps:cNvSpPr>
                          <wps:spPr bwMode="auto">
                            <a:xfrm>
                              <a:off x="9352" y="991"/>
                              <a:ext cx="1370" cy="2"/>
                            </a:xfrm>
                            <a:custGeom>
                              <a:avLst/>
                              <a:gdLst>
                                <a:gd name="T0" fmla="*/ 0 w 1370"/>
                                <a:gd name="T1" fmla="*/ 0 h 2"/>
                                <a:gd name="T2" fmla="*/ 1371 w 1370"/>
                                <a:gd name="T3" fmla="*/ 0 h 2"/>
                                <a:gd name="T4" fmla="*/ 0 60000 65536"/>
                                <a:gd name="T5" fmla="*/ 0 60000 65536"/>
                              </a:gdLst>
                              <a:ahLst/>
                              <a:cxnLst>
                                <a:cxn ang="T4">
                                  <a:pos x="T0" y="T1"/>
                                </a:cxn>
                                <a:cxn ang="T5">
                                  <a:pos x="T2" y="T3"/>
                                </a:cxn>
                              </a:cxnLst>
                              <a:rect l="0" t="0" r="r" b="b"/>
                              <a:pathLst>
                                <a:path w="1370" h="2">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7"/>
                        <wpg:cNvGrpSpPr>
                          <a:grpSpLocks/>
                        </wpg:cNvGrpSpPr>
                        <wpg:grpSpPr bwMode="auto">
                          <a:xfrm>
                            <a:off x="9352" y="1325"/>
                            <a:ext cx="1370" cy="2"/>
                            <a:chOff x="9352" y="1325"/>
                            <a:chExt cx="1370" cy="2"/>
                          </a:xfrm>
                        </wpg:grpSpPr>
                        <wps:wsp>
                          <wps:cNvPr id="25" name="Freeform 28"/>
                          <wps:cNvSpPr>
                            <a:spLocks/>
                          </wps:cNvSpPr>
                          <wps:spPr bwMode="auto">
                            <a:xfrm>
                              <a:off x="9352" y="1325"/>
                              <a:ext cx="1370" cy="2"/>
                            </a:xfrm>
                            <a:custGeom>
                              <a:avLst/>
                              <a:gdLst>
                                <a:gd name="T0" fmla="*/ 0 w 1370"/>
                                <a:gd name="T1" fmla="*/ 0 h 2"/>
                                <a:gd name="T2" fmla="*/ 1371 w 1370"/>
                                <a:gd name="T3" fmla="*/ 0 h 2"/>
                                <a:gd name="T4" fmla="*/ 0 60000 65536"/>
                                <a:gd name="T5" fmla="*/ 0 60000 65536"/>
                              </a:gdLst>
                              <a:ahLst/>
                              <a:cxnLst>
                                <a:cxn ang="T4">
                                  <a:pos x="T0" y="T1"/>
                                </a:cxn>
                                <a:cxn ang="T5">
                                  <a:pos x="T2" y="T3"/>
                                </a:cxn>
                              </a:cxnLst>
                              <a:rect l="0" t="0" r="r" b="b"/>
                              <a:pathLst>
                                <a:path w="1370" h="2">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25"/>
                        <wpg:cNvGrpSpPr>
                          <a:grpSpLocks/>
                        </wpg:cNvGrpSpPr>
                        <wpg:grpSpPr bwMode="auto">
                          <a:xfrm>
                            <a:off x="9352" y="1661"/>
                            <a:ext cx="1370" cy="2"/>
                            <a:chOff x="9352" y="1661"/>
                            <a:chExt cx="1370" cy="2"/>
                          </a:xfrm>
                        </wpg:grpSpPr>
                        <wps:wsp>
                          <wps:cNvPr id="27" name="Freeform 26"/>
                          <wps:cNvSpPr>
                            <a:spLocks/>
                          </wps:cNvSpPr>
                          <wps:spPr bwMode="auto">
                            <a:xfrm>
                              <a:off x="9352" y="1661"/>
                              <a:ext cx="1370" cy="2"/>
                            </a:xfrm>
                            <a:custGeom>
                              <a:avLst/>
                              <a:gdLst>
                                <a:gd name="T0" fmla="*/ 0 w 1370"/>
                                <a:gd name="T1" fmla="*/ 0 h 2"/>
                                <a:gd name="T2" fmla="*/ 1371 w 1370"/>
                                <a:gd name="T3" fmla="*/ 0 h 2"/>
                                <a:gd name="T4" fmla="*/ 0 60000 65536"/>
                                <a:gd name="T5" fmla="*/ 0 60000 65536"/>
                              </a:gdLst>
                              <a:ahLst/>
                              <a:cxnLst>
                                <a:cxn ang="T4">
                                  <a:pos x="T0" y="T1"/>
                                </a:cxn>
                                <a:cxn ang="T5">
                                  <a:pos x="T2" y="T3"/>
                                </a:cxn>
                              </a:cxnLst>
                              <a:rect l="0" t="0" r="r" b="b"/>
                              <a:pathLst>
                                <a:path w="1370" h="2">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23"/>
                        <wpg:cNvGrpSpPr>
                          <a:grpSpLocks/>
                        </wpg:cNvGrpSpPr>
                        <wpg:grpSpPr bwMode="auto">
                          <a:xfrm>
                            <a:off x="9352" y="1997"/>
                            <a:ext cx="1370" cy="2"/>
                            <a:chOff x="9352" y="1997"/>
                            <a:chExt cx="1370" cy="2"/>
                          </a:xfrm>
                        </wpg:grpSpPr>
                        <wps:wsp>
                          <wps:cNvPr id="29" name="Freeform 24"/>
                          <wps:cNvSpPr>
                            <a:spLocks/>
                          </wps:cNvSpPr>
                          <wps:spPr bwMode="auto">
                            <a:xfrm>
                              <a:off x="9352" y="1997"/>
                              <a:ext cx="1370" cy="2"/>
                            </a:xfrm>
                            <a:custGeom>
                              <a:avLst/>
                              <a:gdLst>
                                <a:gd name="T0" fmla="*/ 0 w 1370"/>
                                <a:gd name="T1" fmla="*/ 0 h 2"/>
                                <a:gd name="T2" fmla="*/ 1371 w 1370"/>
                                <a:gd name="T3" fmla="*/ 0 h 2"/>
                                <a:gd name="T4" fmla="*/ 0 60000 65536"/>
                                <a:gd name="T5" fmla="*/ 0 60000 65536"/>
                              </a:gdLst>
                              <a:ahLst/>
                              <a:cxnLst>
                                <a:cxn ang="T4">
                                  <a:pos x="T0" y="T1"/>
                                </a:cxn>
                                <a:cxn ang="T5">
                                  <a:pos x="T2" y="T3"/>
                                </a:cxn>
                              </a:cxnLst>
                              <a:rect l="0" t="0" r="r" b="b"/>
                              <a:pathLst>
                                <a:path w="1370" h="2">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1"/>
                        <wpg:cNvGrpSpPr>
                          <a:grpSpLocks/>
                        </wpg:cNvGrpSpPr>
                        <wpg:grpSpPr bwMode="auto">
                          <a:xfrm>
                            <a:off x="9352" y="2331"/>
                            <a:ext cx="1370" cy="2"/>
                            <a:chOff x="9352" y="2331"/>
                            <a:chExt cx="1370" cy="2"/>
                          </a:xfrm>
                        </wpg:grpSpPr>
                        <wps:wsp>
                          <wps:cNvPr id="31" name="Freeform 22"/>
                          <wps:cNvSpPr>
                            <a:spLocks/>
                          </wps:cNvSpPr>
                          <wps:spPr bwMode="auto">
                            <a:xfrm>
                              <a:off x="9352" y="2331"/>
                              <a:ext cx="1370" cy="2"/>
                            </a:xfrm>
                            <a:custGeom>
                              <a:avLst/>
                              <a:gdLst>
                                <a:gd name="T0" fmla="*/ 0 w 1370"/>
                                <a:gd name="T1" fmla="*/ 0 h 2"/>
                                <a:gd name="T2" fmla="*/ 1371 w 1370"/>
                                <a:gd name="T3" fmla="*/ 0 h 2"/>
                                <a:gd name="T4" fmla="*/ 0 60000 65536"/>
                                <a:gd name="T5" fmla="*/ 0 60000 65536"/>
                              </a:gdLst>
                              <a:ahLst/>
                              <a:cxnLst>
                                <a:cxn ang="T4">
                                  <a:pos x="T0" y="T1"/>
                                </a:cxn>
                                <a:cxn ang="T5">
                                  <a:pos x="T2" y="T3"/>
                                </a:cxn>
                              </a:cxnLst>
                              <a:rect l="0" t="0" r="r" b="b"/>
                              <a:pathLst>
                                <a:path w="1370" h="2">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9"/>
                        <wpg:cNvGrpSpPr>
                          <a:grpSpLocks/>
                        </wpg:cNvGrpSpPr>
                        <wpg:grpSpPr bwMode="auto">
                          <a:xfrm>
                            <a:off x="9352" y="2667"/>
                            <a:ext cx="1370" cy="2"/>
                            <a:chOff x="9352" y="2667"/>
                            <a:chExt cx="1370" cy="2"/>
                          </a:xfrm>
                        </wpg:grpSpPr>
                        <wps:wsp>
                          <wps:cNvPr id="33" name="Freeform 20"/>
                          <wps:cNvSpPr>
                            <a:spLocks/>
                          </wps:cNvSpPr>
                          <wps:spPr bwMode="auto">
                            <a:xfrm>
                              <a:off x="9352" y="2667"/>
                              <a:ext cx="1370" cy="2"/>
                            </a:xfrm>
                            <a:custGeom>
                              <a:avLst/>
                              <a:gdLst>
                                <a:gd name="T0" fmla="*/ 0 w 1370"/>
                                <a:gd name="T1" fmla="*/ 0 h 2"/>
                                <a:gd name="T2" fmla="*/ 1371 w 1370"/>
                                <a:gd name="T3" fmla="*/ 0 h 2"/>
                                <a:gd name="T4" fmla="*/ 0 60000 65536"/>
                                <a:gd name="T5" fmla="*/ 0 60000 65536"/>
                              </a:gdLst>
                              <a:ahLst/>
                              <a:cxnLst>
                                <a:cxn ang="T4">
                                  <a:pos x="T0" y="T1"/>
                                </a:cxn>
                                <a:cxn ang="T5">
                                  <a:pos x="T2" y="T3"/>
                                </a:cxn>
                              </a:cxnLst>
                              <a:rect l="0" t="0" r="r" b="b"/>
                              <a:pathLst>
                                <a:path w="1370" h="2">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1D6198A" id="Group 18" o:spid="_x0000_s1026" style="position:absolute;margin-left:459.2pt;margin-top:1.15pt;width:69.6pt;height:118.35pt;z-index:-251653120;mso-position-horizontal-relative:page" coordorigin="9342,311" coordsize="1392,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a+DRwYAAJFCAAAOAAAAZHJzL2Uyb0RvYy54bWzsXG1v4kYQ/l6p/2Hlj5US8AsGo5DTKYSo&#10;0rU96egPWGyDrRqvuzYh6an/vbOz61dIj9wBodfNB7JmX7zz7Ow8npk1N++e1gl5DHkes3RimNd9&#10;g4Spz4I4XU2M3+ezq5FB8oKmAU1YGk6M5zA33t3++MPNNhuHFotYEoScwCBpPt5mEyMqimzc6+V+&#10;FK5pfs2yMIXKJeNrWsAlX/UCTrcw+jrpWf2+29syHmSc+WGew7dTWWnc4vjLZegXvy2XeViQZGLA&#10;3Ar85Pi5EJ+92xs6XnGaRbGvpkG/YhZrGqdw02qoKS0o2fB4Z6h17HOWs2Vx7bN1jy2XsR+iDCCN&#10;2e9I88DZJkNZVuPtKqtgAmg7OH31sP6vjx85iQNYO8sgKV3DGuFtiTkS4Gyz1RjaPPDsU/aRSwmh&#10;+IH5f+RQ3evWi+uVbEwW219YAOPRTcEQnKclX4shQGzyhGvwXK1B+FQQH74cjWzPgpXyococ9O2+&#10;M5CL5EewkqKbZzswVai2TbOsule9Tegs+1q2OxS1PTqWt8WpqqlJufCiErGEwW7DYOMoXTHFQh8L&#10;Bs8eKHksJU+JhWkPFRJWKWiFQbePH9UYtHq9CABsuLzWqfzbdOpTRLMQVTUX+lKCOSjBnPEwFLuY&#10;2EqtsFmpU3lToRo12ywf56B3X1SlgzGs0KBjf5MXDyFDjaSPH/JC2oIASqjngdoOc1iD5ToBs/BT&#10;j/TJluCyqMZlG7PVJiJqwVbVILDE1SAwgPnCOKB9VbM+2TOO02rg9uGPuIOB7UoNqW8I0DdG6jQE&#10;GFaloDQqZfefUiU8lAgVJnzu4M7NWC62noACNt4c9RTGgGYCqrr1oNVaqvXcVvsQW8te6jYc7HPX&#10;MnODgGVeSHEyWojZiZuIItmCUcBNEU0MC++1Zo/hnGGDomNU4FZ1bZI2W4kVQFGQAaChrIaCuA1a&#10;jerWYsYNVUnZLE4SXP4klRNyXDmXnCVxIGrFdHK+WtwlnDxSQT34p3BoNQMTnwY4WhTS4F6VCxon&#10;soxzE+OBUVBICPOA3PLZ63v3o/uRc+VY7v2V059Or97P7pwrd2YOB1N7enc3Nf8WMJnOOIqDIEzF&#10;7EqeM53D9rxiXMlQFdO1pGgJO8O/XWF77WkgyiBL+R+lAystt7ywy/l4wYJn2P6cSeKGBw0oRIz/&#10;ZZAtkPbEyP/cUB4aJPk5BQvmmY4DKlrghTMYCiLhzZpFs4amPgw1MQoDdF0U7wr5ZLDJeLyK4E4m&#10;qljK3gODLWNhIHB+clbqAowolhTv/Ru1uKU1lAxrI7OdllpAM5Eq7Q61wNeCYS3bUoajQa/dPjW1&#10;dHqBbu7n1nNQy7AEs6YWFEWoDTDQEamli4fYf+JR5SU02vbiVdSyQxtNXrFtUzBCtWS1rYeZNGz9&#10;dpd9mrRiuYPhC+P878kFgBTMIiAWNremj+wV5CJJslwnNOCCe6CgyWXH99HkciRyAUe76b7Z+NR1&#10;SnIx+0MT7IpwxA5nlz2dLpNevBLOml4c8UhzbHrZA4jml/n36rxoftHOy3/TeRGuVItf0KE4Jb9U&#10;MR0Ib8hoQGkYZQgA/RdZ0XBeVFys6lOzS6fXWzovEOhTYNbsgo/+x2aXgzGs0PgG5wUBxlBG7Zk0&#10;/Ze98aym6yKiMjouBn6HjouNdVwMPUYwed99XMwCG9CkFsuTD9qnyzxVZtHzOnGxDkmANazTTopa&#10;qj6XSS1V/qqmFgxyn4xaKjxeoGdNLRiXBBh0ykVEC3TKpXXEYW/qXkfFjhMVsyCi3aKW82XzTdt6&#10;vdtSd7pMctnN51unzefXgGh2aSV5dEJfJ/R1Qp+8aUIfsoRtdjlDQl85Iabrvt5zqTtdJrvspvTl&#10;6YSTuS41IJpdNLs08/36uJg+LgYHEd/yuBg8WbfZ5eQZ/SosZnoeOkp46hDPOh0QF6s7XSa77Gb0&#10;wTs8QUb/cBR1ZExHxuAcoUh76cPI+jDyWQ8j2518vnz35Cz5fGvnvNgB7FJ3ukh2gRNwiqyrtAuk&#10;tU7JLjUg2nfRvov2XfSrLhf0qovdSemb50vpW6588fNVvkvd6TLZZTepD+fxTsouX0JR+y7ad9G+&#10;C/5uAbzWqF+kPMGLlPjGPvzuAR6EU7/RIH5YoXkN5eYvSdz+AwAA//8DAFBLAwQUAAYACAAAACEA&#10;e2+DPeAAAAAKAQAADwAAAGRycy9kb3ducmV2LnhtbEyPQU/CQBCF7yb+h82YeJPdgiDUbgkh6omQ&#10;CCbG29AObUN3tukubfn3bk96fPNe3vsmWQ+mFh21rrKsIZooEMSZzSsuNHwd35+WIJxHzrG2TBpu&#10;5GCd3t8lGOe250/qDr4QoYRdjBpK75tYSpeVZNBNbEMcvLNtDfog20LmLfah3NRyqtRCGqw4LJTY&#10;0Lak7HK4Gg0fPfabWfTW7S7n7e3nON9/7yLS+vFh2LyC8DT4vzCM+AEd0sB0slfOnag1rKLlc4hq&#10;mM5AjL6avyxAnMbDSoFME/n/hfQXAAD//wMAUEsBAi0AFAAGAAgAAAAhALaDOJL+AAAA4QEAABMA&#10;AAAAAAAAAAAAAAAAAAAAAFtDb250ZW50X1R5cGVzXS54bWxQSwECLQAUAAYACAAAACEAOP0h/9YA&#10;AACUAQAACwAAAAAAAAAAAAAAAAAvAQAAX3JlbHMvLnJlbHNQSwECLQAUAAYACAAAACEA2Cmvg0cG&#10;AACRQgAADgAAAAAAAAAAAAAAAAAuAgAAZHJzL2Uyb0RvYy54bWxQSwECLQAUAAYACAAAACEAe2+D&#10;PeAAAAAKAQAADwAAAAAAAAAAAAAAAAChCAAAZHJzL2Rvd25yZXYueG1sUEsFBgAAAAAEAAQA8wAA&#10;AK4JAAAAAA==&#10;">
                <v:group id="Group 37" o:spid="_x0000_s1027" style="position:absolute;left:9352;top:321;width:1370;height:2" coordorigin="9352,32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38" o:spid="_x0000_s1028" style="position:absolute;left:9352;top:32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EJHMAA&#10;AADbAAAADwAAAGRycy9kb3ducmV2LnhtbERP22oCMRB9L/gPYYS+1axrK7IaFy0U+lgvHzAm4+7q&#10;ZhKSVNe/bwqFvs3hXGdVD7YXNwqxc6xgOilAEGtnOm4UHA8fLwsQMSEb7B2TggdFqNejpxVWxt15&#10;R7d9akQO4VihgjYlX0kZdUsW48R54sydXbCYMgyNNAHvOdz2siyKubTYcW5o0dN7S/q6/7YKtg8d&#10;Xr9Yb0/Hy66c+yvP3GKm1PN42CxBJBrSv/jP/Wny/Df4/SUfIN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EJHMAAAADbAAAADwAAAAAAAAAAAAAAAACYAgAAZHJzL2Rvd25y&#10;ZXYueG1sUEsFBgAAAAAEAAQA9QAAAIUDAAAAAA==&#10;" path="m,l1371,e" filled="f" strokeweight="1.06pt">
                    <v:path arrowok="t" o:connecttype="custom" o:connectlocs="0,0;1371,0" o:connectangles="0,0"/>
                  </v:shape>
                </v:group>
                <v:group id="Group 35" o:spid="_x0000_s1029" style="position:absolute;left:9362;top:331;width:2;height:2326" coordorigin="9362,331" coordsize="2,2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36" o:spid="_x0000_s1030" style="position:absolute;left:9362;top:331;width:2;height:2326;visibility:visible;mso-wrap-style:square;v-text-anchor:top" coordsize="2,2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LxXMAA&#10;AADbAAAADwAAAGRycy9kb3ducmV2LnhtbERPTWsCMRC9F/wPYQRvNbEHW1ajLIIgiIfaKngbNuNu&#10;cDNZk1S3/74RhN7m8T5nvuxdK24UovWsYTJWIIgrbyzXGr6/1q8fIGJCNth6Jg2/FGG5GLzMsTD+&#10;zp9026da5BCOBWpoUuoKKWPVkMM49h1x5s4+OEwZhlqagPcc7lr5ptRUOrScGxrsaNVQddn/OA3q&#10;GlWwky2eVHnujq482OvuoPVo2JczEIn69C9+ujcmz3+Hxy/5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9LxXMAAAADbAAAADwAAAAAAAAAAAAAAAACYAgAAZHJzL2Rvd25y&#10;ZXYueG1sUEsFBgAAAAAEAAQA9QAAAIUDAAAAAA==&#10;" path="m,l,2326e" filled="f" strokeweight="1.06pt">
                    <v:path arrowok="t" o:connecttype="custom" o:connectlocs="0,331;0,2657" o:connectangles="0,0"/>
                  </v:shape>
                </v:group>
                <v:group id="Group 33" o:spid="_x0000_s1031" style="position:absolute;left:10713;top:331;width:2;height:2326" coordorigin="10713,331" coordsize="2,2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34" o:spid="_x0000_s1032" style="position:absolute;left:10713;top:331;width:2;height:2326;visibility:visible;mso-wrap-style:square;v-text-anchor:top" coordsize="2,2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HAtcAA&#10;AADbAAAADwAAAGRycy9kb3ducmV2LnhtbERPTWsCMRC9F/wPYQRvNbEHaVejLIIgiIfaKngbNuNu&#10;cDNZk1S3/74RhN7m8T5nvuxdK24UovWsYTJWIIgrbyzXGr6/1q/vIGJCNth6Jg2/FGG5GLzMsTD+&#10;zp9026da5BCOBWpoUuoKKWPVkMM49h1x5s4+OEwZhlqagPcc7lr5ptRUOrScGxrsaNVQddn/OA3q&#10;GlWwky2eVHnujq482OvuoPVo2JczEIn69C9+ujcmz/+Axy/5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QHAtcAAAADbAAAADwAAAAAAAAAAAAAAAACYAgAAZHJzL2Rvd25y&#10;ZXYueG1sUEsFBgAAAAAEAAQA9QAAAIUDAAAAAA==&#10;" path="m,l,2326e" filled="f" strokeweight="1.06pt">
                    <v:path arrowok="t" o:connecttype="custom" o:connectlocs="0,331;0,2657" o:connectangles="0,0"/>
                  </v:shape>
                </v:group>
                <v:group id="Group 31" o:spid="_x0000_s1033" style="position:absolute;left:9352;top:655;width:1370;height:2" coordorigin="9352,65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32" o:spid="_x0000_s1034" style="position:absolute;left:9352;top:65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bFosEA&#10;AADbAAAADwAAAGRycy9kb3ducmV2LnhtbESP0YrCMBRE3wX/IVzBN02tItI1ii4IPq5uP+Ca3G2r&#10;zU1Jslr/3iwI+zjMzBlmve1tK+7kQ+NYwWyagSDWzjRcKSi/D5MViBCRDbaOScGTAmw3w8EaC+Me&#10;fKL7OVYiQTgUqKCOsSukDLomi2HqOuLk/ThvMSbpK2k8PhLctjLPsqW02HBaqLGjz5r07fxrFeyf&#10;2i++WO8v5fWUL7sbz91qrtR41O8+QETq43/43T4aBfkM/r6kHy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WxaLBAAAA2wAAAA8AAAAAAAAAAAAAAAAAmAIAAGRycy9kb3du&#10;cmV2LnhtbFBLBQYAAAAABAAEAPUAAACGAwAAAAA=&#10;" path="m,l1371,e" filled="f" strokeweight="1.06pt">
                    <v:path arrowok="t" o:connecttype="custom" o:connectlocs="0,0;1371,0" o:connectangles="0,0"/>
                  </v:shape>
                </v:group>
                <v:group id="Group 29" o:spid="_x0000_s1035" style="position:absolute;left:9352;top:991;width:1370;height:2" coordorigin="9352,99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30" o:spid="_x0000_s1036" style="position:absolute;left:9352;top:99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j+TsEA&#10;AADbAAAADwAAAGRycy9kb3ducmV2LnhtbESP3YrCMBSE7xd8h3CEvVtT20WkaxQVBC/9e4CzybGt&#10;NicliVrffiMseDnMzDfMbNHbVtzJh8axgvEoA0GsnWm4UnA6br6mIEJENtg6JgVPCrCYDz5mWBr3&#10;4D3dD7ESCcKhRAV1jF0pZdA1WQwj1xEn7+y8xZikr6Tx+Ehw28o8yybSYsNpocaO1jXp6+FmFaye&#10;2n/vWK9+T5d9PumuXLhpodTnsF/+gIjUx3f4v701CvICXl/SD5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I/k7BAAAA2wAAAA8AAAAAAAAAAAAAAAAAmAIAAGRycy9kb3du&#10;cmV2LnhtbFBLBQYAAAAABAAEAPUAAACGAwAAAAA=&#10;" path="m,l1371,e" filled="f" strokeweight="1.06pt">
                    <v:path arrowok="t" o:connecttype="custom" o:connectlocs="0,0;1371,0" o:connectangles="0,0"/>
                  </v:shape>
                </v:group>
                <v:group id="Group 27" o:spid="_x0000_s1037" style="position:absolute;left:9352;top:1325;width:1370;height:2" coordorigin="9352,132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8" o:spid="_x0000_s1038" style="position:absolute;left:9352;top:132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DocEA&#10;AADbAAAADwAAAGRycy9kb3ducmV2LnhtbESP3YrCMBSE7xd8h3AE79bU+oNUo+iCsJf+PcAxObbV&#10;5qQkWa1vv1lY8HKYmW+Y5bqzjXiQD7VjBaNhBoJYO1NzqeB82n3OQYSIbLBxTApeFGC96n0ssTDu&#10;yQd6HGMpEoRDgQqqGNtCyqArshiGriVO3tV5izFJX0rj8ZngtpF5ls2kxZrTQoUtfVWk78cfq2D7&#10;0n6yZ729nG+HfNbeeezmY6UG/W6zABGpi+/wf/vbKMin8Pcl/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tw6HBAAAA2wAAAA8AAAAAAAAAAAAAAAAAmAIAAGRycy9kb3du&#10;cmV2LnhtbFBLBQYAAAAABAAEAPUAAACGAwAAAAA=&#10;" path="m,l1371,e" filled="f" strokeweight="1.06pt">
                    <v:path arrowok="t" o:connecttype="custom" o:connectlocs="0,0;1371,0" o:connectangles="0,0"/>
                  </v:shape>
                </v:group>
                <v:group id="Group 25" o:spid="_x0000_s1039" style="position:absolute;left:9352;top:1661;width:1370;height:2" coordorigin="9352,166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6" o:spid="_x0000_s1040" style="position:absolute;left:9352;top:166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P4TcEA&#10;AADbAAAADwAAAGRycy9kb3ducmV2LnhtbESP3YrCMBSE7wXfIRxh7zS1ikrXKLqwsJfrzwMck7Nt&#10;tTkpSdT69htB8HKYmW+Y5bqzjbiRD7VjBeNRBoJYO1NzqeB4+B4uQISIbLBxTAoeFGC96veWWBh3&#10;5x3d9rEUCcKhQAVVjG0hZdAVWQwj1xIn7895izFJX0rj8Z7gtpF5ls2kxZrTQoUtfVWkL/urVbB9&#10;aD/9Zb09Hc+7fNZeeOIWE6U+Bt3mE0SkLr7Dr/aPUZDP4fkl/Q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z+E3BAAAA2wAAAA8AAAAAAAAAAAAAAAAAmAIAAGRycy9kb3du&#10;cmV2LnhtbFBLBQYAAAAABAAEAPUAAACGAwAAAAA=&#10;" path="m,l1371,e" filled="f" strokeweight="1.06pt">
                    <v:path arrowok="t" o:connecttype="custom" o:connectlocs="0,0;1371,0" o:connectangles="0,0"/>
                  </v:shape>
                </v:group>
                <v:group id="Group 23" o:spid="_x0000_s1041" style="position:absolute;left:9352;top:1997;width:1370;height:2" coordorigin="9352,1997"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4" o:spid="_x0000_s1042" style="position:absolute;left:9352;top:1997;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DJpMEA&#10;AADbAAAADwAAAGRycy9kb3ducmV2LnhtbESP3YrCMBSE7xf2HcJZ8G5NrYu41SgqCF769wBnk2Nb&#10;bU5KErW+vVkQvBxm5htmOu9sI27kQ+1YwaCfgSDWztRcKjge1t9jECEiG2wck4IHBZjPPj+mWBh3&#10;5x3d9rEUCcKhQAVVjG0hZdAVWQx91xIn7+S8xZikL6XxeE9w28g8y0bSYs1pocKWVhXpy/5qFSwf&#10;2v9sWS//juddPmovPHTjoVK9r24xARGpi+/wq70xCvJf+P+SfoC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gyaTBAAAA2wAAAA8AAAAAAAAAAAAAAAAAmAIAAGRycy9kb3du&#10;cmV2LnhtbFBLBQYAAAAABAAEAPUAAACGAwAAAAA=&#10;" path="m,l1371,e" filled="f" strokeweight="1.06pt">
                    <v:path arrowok="t" o:connecttype="custom" o:connectlocs="0,0;1371,0" o:connectangles="0,0"/>
                  </v:shape>
                </v:group>
                <v:group id="Group 21" o:spid="_x0000_s1043" style="position:absolute;left:9352;top:2331;width:1370;height:2" coordorigin="9352,233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2" o:spid="_x0000_s1044" style="position:absolute;left:9352;top:233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9Tf8AA&#10;AADbAAAADwAAAGRycy9kb3ducmV2LnhtbESP3YrCMBSE7xd8h3CEvVtT7SJSjaKC4KV/D3BMjm21&#10;OSlJ1Pr2G2HBy2FmvmFmi8424kE+1I4VDAcZCGLtTM2lgtNx8zMBESKywcYxKXhRgMW89zXDwrgn&#10;7+lxiKVIEA4FKqhibAspg67IYhi4ljh5F+ctxiR9KY3HZ4LbRo6ybCwt1pwWKmxpXZG+He5Wweql&#10;/e+O9ep8uu5H4/bGuZvkSn33u+UURKQufsL/7a1RkA/h/SX9AD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Q9Tf8AAAADbAAAADwAAAAAAAAAAAAAAAACYAgAAZHJzL2Rvd25y&#10;ZXYueG1sUEsFBgAAAAAEAAQA9QAAAIUDAAAAAA==&#10;" path="m,l1371,e" filled="f" strokeweight="1.06pt">
                    <v:path arrowok="t" o:connecttype="custom" o:connectlocs="0,0;1371,0" o:connectangles="0,0"/>
                  </v:shape>
                </v:group>
                <v:group id="Group 19" o:spid="_x0000_s1045" style="position:absolute;left:9352;top:2667;width:1370;height:2" coordorigin="9352,2667"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20" o:spid="_x0000_s1046" style="position:absolute;left:9352;top:2667;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Fok8IA&#10;AADbAAAADwAAAGRycy9kb3ducmV2LnhtbESPzWrDMBCE74W8g9hAb41cu4TgRgl1oNBj8/MAW2lj&#10;O7FWRlJs5+2rQiHHYWa+YdbbyXZiIB9axwpeFxkIYu1My7WC0/HzZQUiRGSDnWNScKcA283saY2l&#10;cSPvaTjEWiQIhxIVNDH2pZRBN2QxLFxPnLyz8xZjkr6WxuOY4LaTeZYtpcWW00KDPe0a0tfDzSqo&#10;7tq/fbOufk6Xfb7sr1y4VaHU83z6eAcRaYqP8H/7yygoCvj7kn6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kWiTwgAAANsAAAAPAAAAAAAAAAAAAAAAAJgCAABkcnMvZG93&#10;bnJldi54bWxQSwUGAAAAAAQABAD1AAAAhwMAAAAA&#10;" path="m,l1371,e" filled="f" strokeweight="1.06pt">
                    <v:path arrowok="t" o:connecttype="custom" o:connectlocs="0,0;1371,0" o:connectangles="0,0"/>
                  </v:shape>
                </v:group>
                <w10:wrap anchorx="page"/>
              </v:group>
            </w:pict>
          </mc:Fallback>
        </mc:AlternateContent>
      </w:r>
      <w:r w:rsidR="00454B8C" w:rsidRPr="00400401">
        <w:rPr>
          <w:rFonts w:ascii="Calibri" w:eastAsia="Calibri" w:hAnsi="Calibri" w:cs="Calibri"/>
          <w:spacing w:val="-1"/>
          <w:sz w:val="20"/>
          <w:bdr w:val="nil"/>
          <w:lang w:val="pl-PL" w:bidi="pl-PL"/>
        </w:rPr>
        <w:t>Styczeń 2002 r.</w:t>
      </w:r>
    </w:p>
    <w:p w:rsidR="001168B5" w:rsidRPr="00400401" w:rsidRDefault="00454B8C" w:rsidP="0023453A">
      <w:pPr>
        <w:spacing w:after="0" w:line="240" w:lineRule="auto"/>
        <w:ind w:left="234" w:right="1710"/>
        <w:rPr>
          <w:rFonts w:eastAsia="Calibri" w:cs="Arial"/>
          <w:sz w:val="20"/>
          <w:lang w:val="pl-PL"/>
        </w:rPr>
      </w:pPr>
      <w:r w:rsidRPr="00400401">
        <w:rPr>
          <w:rFonts w:ascii="Calibri" w:eastAsia="Calibri" w:hAnsi="Calibri" w:cs="Calibri"/>
          <w:position w:val="1"/>
          <w:sz w:val="20"/>
          <w:bdr w:val="nil"/>
          <w:lang w:val="pl-PL" w:bidi="pl-PL"/>
        </w:rPr>
        <w:t>Luty 2002 r.</w:t>
      </w:r>
    </w:p>
    <w:p w:rsidR="001168B5" w:rsidRPr="00400401" w:rsidRDefault="00454B8C" w:rsidP="0023453A">
      <w:pPr>
        <w:spacing w:before="65" w:after="0" w:line="240" w:lineRule="auto"/>
        <w:ind w:left="234" w:right="1710"/>
        <w:rPr>
          <w:rFonts w:eastAsia="Calibri" w:cs="Arial"/>
          <w:sz w:val="20"/>
          <w:lang w:val="pl-PL"/>
        </w:rPr>
      </w:pPr>
      <w:r w:rsidRPr="00400401">
        <w:rPr>
          <w:rFonts w:ascii="Calibri" w:eastAsia="Calibri" w:hAnsi="Calibri" w:cs="Calibri"/>
          <w:spacing w:val="1"/>
          <w:sz w:val="20"/>
          <w:bdr w:val="nil"/>
          <w:lang w:val="pl-PL" w:bidi="pl-PL"/>
        </w:rPr>
        <w:t>Marzec 2002 r.</w:t>
      </w:r>
    </w:p>
    <w:p w:rsidR="001168B5" w:rsidRPr="00400401" w:rsidRDefault="00454B8C" w:rsidP="0023453A">
      <w:pPr>
        <w:spacing w:before="67" w:after="0" w:line="240" w:lineRule="auto"/>
        <w:ind w:left="234" w:right="1710"/>
        <w:rPr>
          <w:rFonts w:eastAsia="Calibri" w:cs="Arial"/>
          <w:sz w:val="20"/>
          <w:lang w:val="pl-PL"/>
        </w:rPr>
      </w:pPr>
      <w:r w:rsidRPr="00400401">
        <w:rPr>
          <w:rFonts w:ascii="Calibri" w:eastAsia="Calibri" w:hAnsi="Calibri" w:cs="Calibri"/>
          <w:sz w:val="20"/>
          <w:bdr w:val="nil"/>
          <w:lang w:val="pl-PL" w:bidi="pl-PL"/>
        </w:rPr>
        <w:t>Kwiecień 2002 r.</w:t>
      </w:r>
    </w:p>
    <w:p w:rsidR="001168B5" w:rsidRPr="00400401" w:rsidRDefault="00454B8C" w:rsidP="0023453A">
      <w:pPr>
        <w:spacing w:before="67" w:after="0" w:line="240" w:lineRule="auto"/>
        <w:ind w:left="234" w:right="1710"/>
        <w:rPr>
          <w:rFonts w:eastAsia="Calibri" w:cs="Arial"/>
          <w:sz w:val="20"/>
          <w:lang w:val="pl-PL"/>
        </w:rPr>
      </w:pPr>
      <w:r w:rsidRPr="00400401">
        <w:rPr>
          <w:rFonts w:ascii="Calibri" w:eastAsia="Calibri" w:hAnsi="Calibri" w:cs="Calibri"/>
          <w:spacing w:val="1"/>
          <w:sz w:val="20"/>
          <w:bdr w:val="nil"/>
          <w:lang w:val="pl-PL" w:bidi="pl-PL"/>
        </w:rPr>
        <w:t>Maj 2002 r.</w:t>
      </w:r>
    </w:p>
    <w:p w:rsidR="001168B5" w:rsidRPr="00400401" w:rsidRDefault="00454B8C" w:rsidP="0023453A">
      <w:pPr>
        <w:spacing w:before="65" w:after="0" w:line="240" w:lineRule="auto"/>
        <w:ind w:left="234" w:right="1710"/>
        <w:rPr>
          <w:rFonts w:eastAsia="Calibri" w:cs="Arial"/>
          <w:sz w:val="20"/>
          <w:lang w:val="pl-PL"/>
        </w:rPr>
      </w:pPr>
      <w:r w:rsidRPr="00400401">
        <w:rPr>
          <w:rFonts w:ascii="Calibri" w:eastAsia="Calibri" w:hAnsi="Calibri" w:cs="Calibri"/>
          <w:spacing w:val="-1"/>
          <w:sz w:val="20"/>
          <w:bdr w:val="nil"/>
          <w:lang w:val="pl-PL" w:bidi="pl-PL"/>
        </w:rPr>
        <w:t>Czerwiec 2002 r.</w:t>
      </w:r>
    </w:p>
    <w:p w:rsidR="00665241" w:rsidRPr="00400401" w:rsidRDefault="00454B8C" w:rsidP="00665241">
      <w:pPr>
        <w:spacing w:before="67" w:after="0" w:line="240" w:lineRule="auto"/>
        <w:ind w:left="234" w:right="1710"/>
        <w:rPr>
          <w:rFonts w:eastAsia="Calibri" w:cs="Arial"/>
          <w:sz w:val="20"/>
          <w:lang w:val="pl-PL"/>
        </w:rPr>
      </w:pPr>
      <w:r w:rsidRPr="00400401">
        <w:rPr>
          <w:rFonts w:ascii="Calibri" w:eastAsia="Calibri" w:hAnsi="Calibri" w:cs="Calibri"/>
          <w:spacing w:val="-1"/>
          <w:sz w:val="20"/>
          <w:bdr w:val="nil"/>
          <w:lang w:val="pl-PL" w:bidi="pl-PL"/>
        </w:rPr>
        <w:t>Lipiec 2002 r.</w:t>
      </w:r>
    </w:p>
    <w:p w:rsidR="00665241" w:rsidRPr="00400401" w:rsidRDefault="001B4945" w:rsidP="00665241">
      <w:pPr>
        <w:spacing w:before="67" w:after="0" w:line="240" w:lineRule="auto"/>
        <w:ind w:right="1710"/>
        <w:rPr>
          <w:rFonts w:eastAsia="Calibri" w:cs="Arial"/>
          <w:sz w:val="20"/>
          <w:lang w:val="pl-PL"/>
        </w:rPr>
      </w:pPr>
    </w:p>
    <w:p w:rsidR="003E7DB2" w:rsidRPr="00400401" w:rsidRDefault="001B4945" w:rsidP="00665241">
      <w:pPr>
        <w:spacing w:before="67" w:after="0" w:line="240" w:lineRule="auto"/>
        <w:ind w:right="1710"/>
        <w:jc w:val="center"/>
        <w:rPr>
          <w:rFonts w:eastAsia="Arial" w:cs="Arial"/>
          <w:b/>
          <w:bCs/>
          <w:position w:val="-1"/>
          <w:sz w:val="20"/>
          <w:u w:val="thick" w:color="000000"/>
          <w:lang w:val="pl-PL"/>
        </w:rPr>
      </w:pPr>
    </w:p>
    <w:p w:rsidR="003E7DB2" w:rsidRPr="00400401" w:rsidRDefault="001B4945" w:rsidP="00665241">
      <w:pPr>
        <w:spacing w:before="67" w:after="0" w:line="240" w:lineRule="auto"/>
        <w:ind w:right="1710"/>
        <w:jc w:val="center"/>
        <w:rPr>
          <w:rFonts w:eastAsia="Arial" w:cs="Arial"/>
          <w:b/>
          <w:bCs/>
          <w:position w:val="-1"/>
          <w:sz w:val="20"/>
          <w:u w:val="thick" w:color="000000"/>
          <w:lang w:val="pl-PL"/>
        </w:rPr>
      </w:pPr>
    </w:p>
    <w:p w:rsidR="001168B5" w:rsidRPr="00400401" w:rsidRDefault="00454B8C" w:rsidP="003E7DB2">
      <w:pPr>
        <w:spacing w:before="67" w:after="0" w:line="240" w:lineRule="auto"/>
        <w:ind w:right="20"/>
        <w:jc w:val="center"/>
        <w:rPr>
          <w:rFonts w:eastAsia="Arial" w:cs="Arial"/>
          <w:sz w:val="20"/>
          <w:lang w:val="pl-PL"/>
        </w:rPr>
      </w:pPr>
      <w:r w:rsidRPr="00400401">
        <w:rPr>
          <w:rFonts w:ascii="Calibri" w:eastAsia="Calibri" w:hAnsi="Calibri" w:cs="Calibri"/>
          <w:b/>
          <w:bCs/>
          <w:position w:val="-1"/>
          <w:sz w:val="20"/>
          <w:u w:val="thick" w:color="000000"/>
          <w:bdr w:val="nil"/>
          <w:lang w:val="pl-PL" w:bidi="pl-PL"/>
        </w:rPr>
        <w:t>Wymagana dokumentacja</w:t>
      </w:r>
    </w:p>
    <w:p w:rsidR="001168B5" w:rsidRPr="00400401" w:rsidRDefault="00454B8C" w:rsidP="0023453A">
      <w:pPr>
        <w:spacing w:before="32" w:after="0" w:line="240" w:lineRule="auto"/>
        <w:ind w:right="199"/>
        <w:rPr>
          <w:rFonts w:eastAsia="Arial" w:cs="Arial"/>
          <w:sz w:val="20"/>
          <w:lang w:val="pl-PL"/>
        </w:rPr>
      </w:pPr>
      <w:r w:rsidRPr="00400401">
        <w:rPr>
          <w:rFonts w:ascii="Calibri" w:eastAsia="Calibri" w:hAnsi="Calibri" w:cs="Calibri"/>
          <w:bCs/>
          <w:sz w:val="20"/>
          <w:bdr w:val="nil"/>
          <w:lang w:val="pl-PL" w:bidi="pl-PL"/>
        </w:rPr>
        <w:t>Osoby ubiegające się o udział w Programie Opieki Zdrowotnej WTC muszą również przedłożyć dokumentację poświadczającą zatrudnienie oraz pracę w okresach, czasie i miejscach podanych powyżej.</w:t>
      </w:r>
      <w:r w:rsidR="00D14660" w:rsidRPr="00400401">
        <w:rPr>
          <w:rFonts w:ascii="Calibri" w:eastAsia="Calibri" w:hAnsi="Calibri" w:cs="Calibri"/>
          <w:bCs/>
          <w:sz w:val="20"/>
          <w:bdr w:val="nil"/>
          <w:lang w:val="pl-PL" w:bidi="pl-PL"/>
        </w:rPr>
        <w:t xml:space="preserve"> </w:t>
      </w:r>
      <w:r w:rsidRPr="00400401">
        <w:rPr>
          <w:rFonts w:ascii="Calibri" w:eastAsia="Calibri" w:hAnsi="Calibri" w:cs="Calibri"/>
          <w:bCs/>
          <w:sz w:val="20"/>
          <w:bdr w:val="nil"/>
          <w:lang w:val="pl-PL" w:bidi="pl-PL"/>
        </w:rPr>
        <w:t>Dokumentacja może obejmować m.in. pokwitowanie odbioru pensji, oficjalny rozkład pracy, pisemne oświadczenie podpisane przez pracodawcę pod karą za krzywoprzysięstwo, dowody dotyczące miejsca pracy lub podobne dokumenty.</w:t>
      </w:r>
    </w:p>
    <w:p w:rsidR="001168B5" w:rsidRPr="00400401" w:rsidRDefault="001B4945" w:rsidP="0023453A">
      <w:pPr>
        <w:spacing w:before="13" w:after="0" w:line="240" w:lineRule="auto"/>
        <w:rPr>
          <w:rFonts w:cs="Arial"/>
          <w:sz w:val="20"/>
          <w:lang w:val="pl-PL"/>
        </w:rPr>
      </w:pPr>
    </w:p>
    <w:p w:rsidR="001168B5" w:rsidRPr="00400401" w:rsidRDefault="00454B8C" w:rsidP="0023453A">
      <w:pPr>
        <w:spacing w:before="6" w:after="0" w:line="240" w:lineRule="auto"/>
        <w:rPr>
          <w:rFonts w:cs="Arial"/>
          <w:sz w:val="20"/>
          <w:lang w:val="pl-PL"/>
        </w:rPr>
      </w:pPr>
      <w:r w:rsidRPr="00400401">
        <w:rPr>
          <w:rFonts w:ascii="Calibri" w:eastAsia="Calibri" w:hAnsi="Calibri" w:cs="Calibri"/>
          <w:bCs/>
          <w:sz w:val="20"/>
          <w:bdr w:val="nil"/>
          <w:lang w:val="pl-PL" w:bidi="pl-PL"/>
        </w:rPr>
        <w:t>Jeśli nie może Pan/Pani złożyć wymaganej dokumentacji, to musi Pan/Pani wyjaśnić sposób, w jaki starał(a) się Pan/Pani uzyskać tę dokumentację oraz podać powód niemożności dołączenia jej do wniosku. Musi Pan/Pani również przedstawić wraz z wnioskiem podpisane, pisemne oświadczenie poświadczające pod karą za krzywoprzysięstwo, że spełnia Pan/Pani wymogi kwalifikujące do Programu. Pana/Pani oświadczenie musi określać szczegółowo, w jaki sposób spełnia Pan/Pani wymogi kwalifikacyjne dotyczące akcji ratunkowej i porządk</w:t>
      </w:r>
      <w:r w:rsidR="00161FB8" w:rsidRPr="00400401">
        <w:rPr>
          <w:rFonts w:ascii="Calibri" w:eastAsia="Calibri" w:hAnsi="Calibri" w:cs="Calibri"/>
          <w:bCs/>
          <w:sz w:val="20"/>
          <w:bdr w:val="nil"/>
          <w:lang w:val="pl-PL" w:bidi="pl-PL"/>
        </w:rPr>
        <w:t>owej, w tym określone godziny i </w:t>
      </w:r>
      <w:r w:rsidRPr="00400401">
        <w:rPr>
          <w:rFonts w:ascii="Calibri" w:eastAsia="Calibri" w:hAnsi="Calibri" w:cs="Calibri"/>
          <w:bCs/>
          <w:sz w:val="20"/>
          <w:bdr w:val="nil"/>
          <w:lang w:val="pl-PL" w:bidi="pl-PL"/>
        </w:rPr>
        <w:t>daty.</w:t>
      </w:r>
    </w:p>
    <w:p w:rsidR="001B12E3" w:rsidRPr="00400401" w:rsidRDefault="001B4945" w:rsidP="0023453A">
      <w:pPr>
        <w:spacing w:after="0" w:line="240" w:lineRule="auto"/>
        <w:jc w:val="center"/>
        <w:rPr>
          <w:rFonts w:cs="Arial"/>
          <w:b/>
          <w:sz w:val="20"/>
          <w:u w:val="single"/>
          <w:lang w:val="pl-PL"/>
        </w:rPr>
      </w:pPr>
    </w:p>
    <w:p w:rsidR="00BE799B" w:rsidRPr="00400401" w:rsidRDefault="00E56F5F" w:rsidP="0023453A">
      <w:pPr>
        <w:spacing w:after="0" w:line="240" w:lineRule="auto"/>
        <w:jc w:val="center"/>
        <w:rPr>
          <w:rFonts w:cs="Arial"/>
          <w:b/>
          <w:sz w:val="20"/>
          <w:u w:val="single"/>
          <w:lang w:val="pl-PL"/>
        </w:rPr>
      </w:pPr>
      <w:r>
        <w:rPr>
          <w:rFonts w:cs="Arial"/>
          <w:noProof/>
          <w:sz w:val="20"/>
        </w:rPr>
        <mc:AlternateContent>
          <mc:Choice Requires="wpg">
            <w:drawing>
              <wp:anchor distT="0" distB="0" distL="114300" distR="114300" simplePos="0" relativeHeight="251666432" behindDoc="1" locked="0" layoutInCell="1" allowOverlap="1" wp14:anchorId="647C1762" wp14:editId="079A09AF">
                <wp:simplePos x="0" y="0"/>
                <wp:positionH relativeFrom="page">
                  <wp:posOffset>918210</wp:posOffset>
                </wp:positionH>
                <wp:positionV relativeFrom="paragraph">
                  <wp:posOffset>69850</wp:posOffset>
                </wp:positionV>
                <wp:extent cx="5842000" cy="1270"/>
                <wp:effectExtent l="13335" t="7620" r="12065" b="1016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1922"/>
                          <a:chExt cx="9200" cy="2"/>
                        </a:xfrm>
                      </wpg:grpSpPr>
                      <wps:wsp>
                        <wps:cNvPr id="11" name="Freeform 11"/>
                        <wps:cNvSpPr>
                          <a:spLocks/>
                        </wps:cNvSpPr>
                        <wps:spPr bwMode="auto">
                          <a:xfrm>
                            <a:off x="1440" y="1922"/>
                            <a:ext cx="9200" cy="2"/>
                          </a:xfrm>
                          <a:custGeom>
                            <a:avLst/>
                            <a:gdLst>
                              <a:gd name="T0" fmla="*/ 0 w 9200"/>
                              <a:gd name="T1" fmla="*/ 0 h 2"/>
                              <a:gd name="T2" fmla="*/ 9201 w 9200"/>
                              <a:gd name="T3" fmla="*/ 0 h 2"/>
                              <a:gd name="T4" fmla="*/ 0 60000 65536"/>
                              <a:gd name="T5" fmla="*/ 0 60000 65536"/>
                            </a:gdLst>
                            <a:ahLst/>
                            <a:cxnLst>
                              <a:cxn ang="T4">
                                <a:pos x="T0" y="T1"/>
                              </a:cxn>
                              <a:cxn ang="T5">
                                <a:pos x="T2" y="T3"/>
                              </a:cxn>
                            </a:cxnLst>
                            <a:rect l="0" t="0" r="r" b="b"/>
                            <a:pathLst>
                              <a:path w="9200" h="2">
                                <a:moveTo>
                                  <a:pt x="0" y="0"/>
                                </a:moveTo>
                                <a:lnTo>
                                  <a:pt x="920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E794A18" id="Group 10" o:spid="_x0000_s1026" style="position:absolute;margin-left:72.3pt;margin-top:5.5pt;width:460pt;height:.1pt;z-index:-251650048;mso-position-horizontal-relative:page" coordorigin="1440,1922"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DcAMAADcIAAAOAAAAZHJzL2Uyb0RvYy54bWykVduO2zYQfS/QfyD4WMCry8retbDaIPBl&#10;USBtA8T5AJqiLqhEqiRteVv03zscSl7Z2U2C1A8yqTmaOXNmOHx4d2obchTa1EpmNLoJKRGSq7yW&#10;ZUY/77aze0qMZTJnjZIio8/C0HePP//00HepiFWlmlxoAk6kSfsuo5W1XRoEhleiZeZGdUKCsVC6&#10;ZRa2ugxyzXrw3jZBHIaLoFc677Tiwhh4u/ZG+oj+i0Jw+0dRGGFJk1HgZvGp8bl3z+DxgaWlZl1V&#10;84EG+wEWLaslBD27WjPLyEHXX7hqa66VUYW94aoNVFHUXGAOkE0UXmXzpNWhw1zKtC+7s0wg7ZVO&#10;P+yW/378qEmdQ+1AHslaqBGGJbAHcfquTAHzpLtP3UftM4TlB8X/NGAOru1uX3ow2fe/qRz8sYNV&#10;KM6p0K1zAWmTE9bg+VwDcbKEw8v5fQJ1BS4cbFF8N5SIV1BH91GUJGB0tmUc+/LxajN8vIRP/Zdo&#10;CljqQyLNgZbLCXrNvMhp/p+cnyrWCayScVKNckajnFsthGtgEkVeUYSNcpqplhOLI2lA8m+q+Iog&#10;o5ZvycFSfjD2SSisBjt+MNafgxxWWON8aIUdyFm0DRyJXwISkp6gywE8YiDTCaYiQ1nKs5N4AgAH&#10;0Rt+biewkLziJ7kALKBNQrKYz28XwzE+B5x/DQhdUY6JsmrMnZ/kkDysCHPja5dg13bKuMZzUkDb&#10;7bCI4ANgTqoX9PwCDTk79K2jNqL9/xBGw2y6nkqaEphKe59Ox6xj54K4Jekz6gtaZTTGWK06ip1C&#10;gL06UBDqxdrIKcpVAMnh0QKgN8PChUG259CO8aRVpNrWTYPlbyQSWsw9FaOaOndGx8bocr9qNDky&#10;N3XxN8hwAYPpJnN0VgmWb4a1ZXXj10jN+YN+HoRwnY1j9Z9luNzcb+6TWRIvNrMkXK9n77erZLbY&#10;Rnfz9e16tVpH/zqVoiSt6jwX0rEbR3yUfN+ZHy4bP5zPQ/4ii4tkt/j7MtngkgaKDLmM/5gdDCl/&#10;5P2E2qv8GY6/Vv7OgjsWFpXSf1PSw32VUfPXgWlBSfOrhAm29HPA4iaZ38XQrnpq2U8tTHJwlVFL&#10;odXdcmX9pXjodF1WECnCDpPqPQzvonbzAfl5VsMGhiiu8HbCXIab1F1/0z2iXu77x/8AAAD//wMA&#10;UEsDBBQABgAIAAAAIQBZE43l3AAAAAoBAAAPAAAAZHJzL2Rvd25yZXYueG1sTE9NS8NAEL0L/odl&#10;BG92k1qDxGxKKeqpCLaCeJsm0yQ0Oxuy2yT9905Oepv3wZv3svVkWzVQ7xvHBuJFBIq4cGXDlYGv&#10;w9vDMygfkEtsHZOBK3lY57c3GaalG/mThn2olISwT9FAHUKXau2Lmiz6heuIRTu53mIQ2Fe67HGU&#10;cNvqZRQl2mLD8qHGjrY1Fef9xRp4H3HcPMavw+582l5/Dk8f37uYjLm/mzYvoAJN4c8Mc32pDrl0&#10;OroLl161glerRKxyxLJpNkTJzBxnZgk6z/T/CfkvAAAA//8DAFBLAQItABQABgAIAAAAIQC2gziS&#10;/gAAAOEBAAATAAAAAAAAAAAAAAAAAAAAAABbQ29udGVudF9UeXBlc10ueG1sUEsBAi0AFAAGAAgA&#10;AAAhADj9If/WAAAAlAEAAAsAAAAAAAAAAAAAAAAALwEAAF9yZWxzLy5yZWxzUEsBAi0AFAAGAAgA&#10;AAAhAOX51kNwAwAANwgAAA4AAAAAAAAAAAAAAAAALgIAAGRycy9lMm9Eb2MueG1sUEsBAi0AFAAG&#10;AAgAAAAhAFkTjeXcAAAACgEAAA8AAAAAAAAAAAAAAAAAygUAAGRycy9kb3ducmV2LnhtbFBLBQYA&#10;AAAABAAEAPMAAADTBgAAAAA=&#10;">
                <v:shape id="Freeform 11" o:spid="_x0000_s1027" style="position:absolute;left:1440;top:1922;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t7l8AA&#10;AADbAAAADwAAAGRycy9kb3ducmV2LnhtbERPS2sCMRC+F/wPYQRvNWtB0dUoIvTloeADz8Nm3I1u&#10;JiGJuv33TaHQ23x8z1msOtuKO4VoHCsYDQsQxJXThmsFx8Pr8xRETMgaW8ek4JsirJa9pwWW2j14&#10;R/d9qkUO4ViigiYlX0oZq4YsxqHzxJk7u2AxZRhqqQM+crht5UtRTKRFw7mhQU+bhqrr/mYVfN1m&#10;+Pb5vp16E7zxp8tWh/FEqUG/W89BJOrSv/jP/aHz/BH8/pIPkM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Mt7l8AAAADbAAAADwAAAAAAAAAAAAAAAACYAgAAZHJzL2Rvd25y&#10;ZXYueG1sUEsFBgAAAAAEAAQA9QAAAIUDAAAAAA==&#10;" path="m,l9201,e" filled="f" strokeweight=".76pt">
                  <v:path arrowok="t" o:connecttype="custom" o:connectlocs="0,0;9201,0" o:connectangles="0,0"/>
                </v:shape>
                <w10:wrap anchorx="page"/>
              </v:group>
            </w:pict>
          </mc:Fallback>
        </mc:AlternateContent>
      </w:r>
      <w:r>
        <w:rPr>
          <w:rFonts w:cs="Arial"/>
          <w:noProof/>
          <w:sz w:val="20"/>
        </w:rPr>
        <mc:AlternateContent>
          <mc:Choice Requires="wpg">
            <w:drawing>
              <wp:anchor distT="0" distB="0" distL="114300" distR="114300" simplePos="0" relativeHeight="251667456" behindDoc="1" locked="0" layoutInCell="1" allowOverlap="1" wp14:anchorId="3B723473" wp14:editId="2752EA42">
                <wp:simplePos x="0" y="0"/>
                <wp:positionH relativeFrom="page">
                  <wp:posOffset>918210</wp:posOffset>
                </wp:positionH>
                <wp:positionV relativeFrom="paragraph">
                  <wp:posOffset>297180</wp:posOffset>
                </wp:positionV>
                <wp:extent cx="5842000" cy="1270"/>
                <wp:effectExtent l="13335" t="6350" r="12065" b="1143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2198"/>
                          <a:chExt cx="9200" cy="2"/>
                        </a:xfrm>
                      </wpg:grpSpPr>
                      <wps:wsp>
                        <wps:cNvPr id="9" name="Freeform 9"/>
                        <wps:cNvSpPr>
                          <a:spLocks/>
                        </wps:cNvSpPr>
                        <wps:spPr bwMode="auto">
                          <a:xfrm>
                            <a:off x="1440" y="2198"/>
                            <a:ext cx="9200" cy="2"/>
                          </a:xfrm>
                          <a:custGeom>
                            <a:avLst/>
                            <a:gdLst>
                              <a:gd name="T0" fmla="*/ 0 w 9200"/>
                              <a:gd name="T1" fmla="*/ 0 h 2"/>
                              <a:gd name="T2" fmla="*/ 9201 w 9200"/>
                              <a:gd name="T3" fmla="*/ 0 h 2"/>
                              <a:gd name="T4" fmla="*/ 0 60000 65536"/>
                              <a:gd name="T5" fmla="*/ 0 60000 65536"/>
                            </a:gdLst>
                            <a:ahLst/>
                            <a:cxnLst>
                              <a:cxn ang="T4">
                                <a:pos x="T0" y="T1"/>
                              </a:cxn>
                              <a:cxn ang="T5">
                                <a:pos x="T2" y="T3"/>
                              </a:cxn>
                            </a:cxnLst>
                            <a:rect l="0" t="0" r="r" b="b"/>
                            <a:pathLst>
                              <a:path w="9200" h="2">
                                <a:moveTo>
                                  <a:pt x="0" y="0"/>
                                </a:moveTo>
                                <a:lnTo>
                                  <a:pt x="920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1FEA039" id="Group 8" o:spid="_x0000_s1026" style="position:absolute;margin-left:72.3pt;margin-top:23.4pt;width:460pt;height:.1pt;z-index:-251649024;mso-position-horizontal-relative:page" coordorigin="1440,2198"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5/awMAADMIAAAOAAAAZHJzL2Uyb0RvYy54bWykVduO0zAQfUfiHyw/InWTdNNuG22KVr2s&#10;kBZYifIBbuJcRGIH2226IP6d8Tht07ILCPqQjjMnczlz8e3bfV2RHVe6lCKmwZVPCReJTEuRx/Tz&#10;ejWYUKINEymrpOAxfeKavp29fnXbNhEfykJWKVcEjAgdtU1MC2OayPN0UvCa6SvZcAHKTKqaGTiq&#10;3EsVa8F6XXlD3x97rVRpo2TCtYa3C6ekM7SfZTwxH7NMc0OqmEJsBp8Knxv79Ga3LMoVa4oy6cJg&#10;/xBFzUoBTo+mFswwslXlL6bqMlFSy8xcJbL2ZJaVCcccIJvAv8jmXsltg7nkUZs3R5qA2gue/tls&#10;8mH3qEiZxhQKJVgNJUKvZGKpaZs8AsS9aj41j8rlB+KDTL5oUHuXenvOHZhs2vcyBXNsayRSs89U&#10;bU1A0mSPFXg6VoDvDUng5WgSQlWhUAnoguFNV6CkgCraj4IwBCXohsEUI2RRUiy7j6fwqftyaIP3&#10;WORcYphdWDYn6DR9IlP/H5mfCtZwrJG2VHVkTg9krhTntnvJ1PGJoAOZus9kT2ND1ED4Hzl8ho4D&#10;ky+RAYRttbnnEmvBdg/auBlIQcIKp10frIHMrK5gHN54xCctQZMd+IAJzjAFQeZhDI5Ghj0AGAhe&#10;sHPdg/nkGTvhGWAMTeKT8Wh0Pe5G+Ohw9Dsg9ER+SJQVh9yTveiSB4kwu7rWIfZsI7VtO0sFNN06&#10;6PoKYJaqE3p0hoacLfq6jwbPJzcK9tLlRlKUwEbauHQaZmx01okVSRtTV9ACWh991XLH1xIB5mKc&#10;wNVJW4k+ylYAg8PBAqBTg2Dd4MwcXduIe60i5KqsKix/JTCg8ciFomVVplZpo9Eq38wrRXbMblz8&#10;dTScwWCziRSNFZyly042rKycjKFZe9DPHRG2s3Glfp/60+VkOQkH4XC8HIT+YjG4W83DwXgV3IwW&#10;14v5fBH8sCwFYVSUacqFje6w3oPw7ya+u2jcYj4u+LMszpJd4e/XZL3zMJBkyOXwj9nBinIj7/bT&#10;RqZPMP5KuvsK7lcQCqm+UdLCXRVT/XXLFKekeidgf03dHjB4CEc3Q2hX1dds+homEjAVU0Oh1a04&#10;N+5C3DaqzAvwFGCHCXkHqzsr7X7A+FxU3QFWKEp4M2Eu3S1qr77+GVGnu372EwAA//8DAFBLAwQU&#10;AAYACAAAACEARnwb/d4AAAAKAQAADwAAAGRycy9kb3ducmV2LnhtbEyPQUvDQBCF74L/YRnBm92N&#10;xigxm1KKeiqCrVB62ybTJDQ7G7LbJP33Tk56fG8+3ryXLSfbigF73zjSEC0UCKTClQ1VGn52Hw+v&#10;IHwwVJrWEWq4oodlfnuTmbR0I33jsA2V4BDyqdFQh9ClUvqiRmv8wnVIfDu53prAsq9k2ZuRw20r&#10;H5VKpDUN8YfadLiusThvL1bD52jG1VP0PmzOp/X1sHv+2m8i1Pr+blq9gQg4hT8Y5vpcHXLudHQX&#10;Kr1oWcdxwqiGOOEJM6CS2Tmy86JA5pn8PyH/BQAA//8DAFBLAQItABQABgAIAAAAIQC2gziS/gAA&#10;AOEBAAATAAAAAAAAAAAAAAAAAAAAAABbQ29udGVudF9UeXBlc10ueG1sUEsBAi0AFAAGAAgAAAAh&#10;ADj9If/WAAAAlAEAAAsAAAAAAAAAAAAAAAAALwEAAF9yZWxzLy5yZWxzUEsBAi0AFAAGAAgAAAAh&#10;AIk0zn9rAwAAMwgAAA4AAAAAAAAAAAAAAAAALgIAAGRycy9lMm9Eb2MueG1sUEsBAi0AFAAGAAgA&#10;AAAhAEZ8G/3eAAAACgEAAA8AAAAAAAAAAAAAAAAAxQUAAGRycy9kb3ducmV2LnhtbFBLBQYAAAAA&#10;BAAEAPMAAADQBgAAAAA=&#10;">
                <v:shape id="Freeform 9" o:spid="_x0000_s1027" style="position:absolute;left:1440;top:2198;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f8XcEA&#10;AADaAAAADwAAAGRycy9kb3ducmV2LnhtbESPQWsCMRSE7wX/Q3hCbzVroaKrUUSwrR4KteL5sXnu&#10;RjcvIYm6/vumUPA4zMw3zGzR2VZcKUTjWMFwUIAgrpw2XCvY/6xfxiBiQtbYOiYFd4qwmPeeZlhq&#10;d+Nvuu5SLTKEY4kKmpR8KWWsGrIYB84TZ+/ogsWUZailDnjLcNvK16IYSYuG80KDnlYNVefdxSr4&#10;ukzwffOxHXsTvPGH01aHt5FSz/1uOQWRqEuP8H/7UyuYwN+VfAPk/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n/F3BAAAA2gAAAA8AAAAAAAAAAAAAAAAAmAIAAGRycy9kb3du&#10;cmV2LnhtbFBLBQYAAAAABAAEAPUAAACGAwAAAAA=&#10;" path="m,l9201,e" filled="f" strokeweight=".76pt">
                  <v:path arrowok="t" o:connecttype="custom" o:connectlocs="0,0;9201,0" o:connectangles="0,0"/>
                </v:shape>
                <w10:wrap anchorx="page"/>
              </v:group>
            </w:pict>
          </mc:Fallback>
        </mc:AlternateContent>
      </w:r>
    </w:p>
    <w:p w:rsidR="00BE799B" w:rsidRPr="00400401" w:rsidRDefault="001B4945" w:rsidP="0023453A">
      <w:pPr>
        <w:spacing w:after="0" w:line="240" w:lineRule="auto"/>
        <w:jc w:val="center"/>
        <w:rPr>
          <w:rFonts w:cs="Arial"/>
          <w:b/>
          <w:sz w:val="20"/>
          <w:u w:val="single"/>
          <w:lang w:val="pl-PL"/>
        </w:rPr>
      </w:pPr>
    </w:p>
    <w:p w:rsidR="0023453A" w:rsidRPr="00400401" w:rsidRDefault="001B4945" w:rsidP="0023453A">
      <w:pPr>
        <w:spacing w:after="0" w:line="240" w:lineRule="auto"/>
        <w:jc w:val="center"/>
        <w:rPr>
          <w:rFonts w:cs="Arial"/>
          <w:b/>
          <w:sz w:val="20"/>
          <w:u w:val="single"/>
          <w:lang w:val="pl-PL"/>
        </w:rPr>
      </w:pPr>
    </w:p>
    <w:p w:rsidR="0023453A" w:rsidRPr="00400401" w:rsidRDefault="00E56F5F" w:rsidP="0023453A">
      <w:pPr>
        <w:spacing w:after="0" w:line="240" w:lineRule="auto"/>
        <w:jc w:val="center"/>
        <w:rPr>
          <w:rFonts w:cs="Arial"/>
          <w:b/>
          <w:sz w:val="20"/>
          <w:u w:val="single"/>
          <w:lang w:val="pl-PL"/>
        </w:rPr>
      </w:pPr>
      <w:r>
        <w:rPr>
          <w:rFonts w:cs="Arial"/>
          <w:noProof/>
          <w:sz w:val="20"/>
        </w:rPr>
        <mc:AlternateContent>
          <mc:Choice Requires="wpg">
            <w:drawing>
              <wp:anchor distT="0" distB="0" distL="114300" distR="114300" simplePos="0" relativeHeight="251664384" behindDoc="1" locked="0" layoutInCell="1" allowOverlap="1" wp14:anchorId="32F1AE95" wp14:editId="7CC36457">
                <wp:simplePos x="0" y="0"/>
                <wp:positionH relativeFrom="page">
                  <wp:posOffset>910590</wp:posOffset>
                </wp:positionH>
                <wp:positionV relativeFrom="paragraph">
                  <wp:posOffset>22860</wp:posOffset>
                </wp:positionV>
                <wp:extent cx="5845810" cy="1270"/>
                <wp:effectExtent l="5715" t="6350" r="6350" b="11430"/>
                <wp:wrapNone/>
                <wp:docPr id="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5810" cy="1270"/>
                          <a:chOff x="1440" y="1646"/>
                          <a:chExt cx="9206" cy="2"/>
                        </a:xfrm>
                      </wpg:grpSpPr>
                      <wps:wsp>
                        <wps:cNvPr id="7" name="Freeform 13"/>
                        <wps:cNvSpPr>
                          <a:spLocks/>
                        </wps:cNvSpPr>
                        <wps:spPr bwMode="auto">
                          <a:xfrm>
                            <a:off x="1440" y="1646"/>
                            <a:ext cx="9206" cy="2"/>
                          </a:xfrm>
                          <a:custGeom>
                            <a:avLst/>
                            <a:gdLst>
                              <a:gd name="T0" fmla="*/ 0 w 9206"/>
                              <a:gd name="T1" fmla="*/ 0 h 2"/>
                              <a:gd name="T2" fmla="*/ 9206 w 9206"/>
                              <a:gd name="T3" fmla="*/ 0 h 2"/>
                              <a:gd name="T4" fmla="*/ 0 60000 65536"/>
                              <a:gd name="T5" fmla="*/ 0 60000 65536"/>
                            </a:gdLst>
                            <a:ahLst/>
                            <a:cxnLst>
                              <a:cxn ang="T4">
                                <a:pos x="T0" y="T1"/>
                              </a:cxn>
                              <a:cxn ang="T5">
                                <a:pos x="T2" y="T3"/>
                              </a:cxn>
                            </a:cxnLst>
                            <a:rect l="0" t="0" r="r" b="b"/>
                            <a:pathLst>
                              <a:path w="9206" h="2">
                                <a:moveTo>
                                  <a:pt x="0" y="0"/>
                                </a:moveTo>
                                <a:lnTo>
                                  <a:pt x="9206"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A820D83" id="Group 12" o:spid="_x0000_s1026" style="position:absolute;margin-left:71.7pt;margin-top:1.8pt;width:460.3pt;height:.1pt;z-index:-251652096;mso-position-horizontal-relative:page" coordorigin="1440,1646" coordsize="9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zLbwMAADUIAAAOAAAAZHJzL2Uyb0RvYy54bWykVduOm0gQfV8p/9Dqx0gewAOMBw0TRb6M&#10;ImV3R4rzAW1oLgp0k+628exq/32rq8HGzlUJD1BQh7qcqq56eHNsG3LgStdSpDS48SnhIpN5LcqU&#10;ftxuZgtKtGEiZ40UPKUvXNM3j6/+eOi7hM9lJZucKwJGhE76LqWVMV3ieTqreMv0jey4AGUhVcsM&#10;vKrSyxXrwXrbeHPfj71eqrxTMuNaw9eVU9JHtF8UPDN/F4XmhjQphdgM3hXed/buPT6wpFSsq+ps&#10;CIP9QhQtqwU4PZlaMcPIXtVfmGrrTEktC3OTydaTRVFnHHOAbAL/KpsnJfcd5lImfdmdaAJqr3j6&#10;ZbPZX4dnReo8pTElgrVQIvRKgrnlpu/KBCBPqvvQPSuXIIjvZfZJg9q71tv30oHJrv9T5mCP7Y1E&#10;bo6Faq0JyJocsQQvpxLwoyEZfIwWYbQIoFIZ6IL53VChrIIy2p+CMASl1cVh7KqXVevh5/u5D1nY&#10;PzF4jyXOJYY5hGVzglbTZzb177H5oWIdxyJpS9XA5t3I5kZxbtuXBLeOUESNbOoplRONjVED4z8k&#10;8St8jFR+iw2WZHttnrjEYrDDe23cKchBwhLnQydsgeqibeBAvPaIT3qCJgfwiAkuMBVB6uEgnIzM&#10;JwBr4Bt2bicwn3zFTngBiH24SBxFt0MbnB1G3wNCU5Rjoqwac8+OYkgeJMLs8NqG2LSd1LbvLBXQ&#10;V9vAFhFsAMxSdUZHF2jI2aKx5CPaPQc3CibT9UxSlMBM2rmu7pix0VknViR9Sl1BK9vd9nMrD3wr&#10;EWCuzhO4OmsbMUU5IxAcniwAOjUI1g3mdnJtI560ipCbummw/I3AgOLIhaJlU+dWaaPRqtwtG0UO&#10;zM5cvAbSLmAw20SOxirO8vUgG1Y3TsbQrD3o54EI29k4VP+99+/Xi/UinIXzeD0L/dVq9nazDGfx&#10;JriLVrer5XIV/GdZCsKkqvOcCxvdOOCD8OeO/LBq3Gg+jfiLLC6S3eD1ZbLeZRhIMuQyPjE7mFHu&#10;yLsBtZP5Cxx/Jd3Ggg0LQiXVP5T0sK1Sqj/vmeKUNO8EDLB7NwcMvoTR3RzaVU01u6mGiQxMpdRQ&#10;aHUrLo1biftO1WUFngLsMCHfwuwuajsfMD4X1fACMxQl3E2Yy7BH7fKbviPqvO0f/wcAAP//AwBQ&#10;SwMEFAAGAAgAAAAhALJj+qneAAAACAEAAA8AAABkcnMvZG93bnJldi54bWxMj0FLw0AQhe+C/2EZ&#10;wZvdxMRQYjalFPVUBFtBvE2z0yQ0uxuy2yT9905P9vjmPd58r1jNphMjDb51VkG8iECQrZxuba3g&#10;e//+tAThA1qNnbOk4EIeVuX9XYG5dpP9onEXasEl1ueooAmhz6X0VUMG/cL1ZNk7usFgYDnUUg84&#10;cbnp5HMUZdJga/lDgz1tGqpOu7NR8DHhtE7it3F7Om4uv/uXz59tTEo9PszrVxCB5vAfhis+o0PJ&#10;TAd3ttqLjnWapBxVkGQgrn6UpTzuwIclyLKQtwPKPwAAAP//AwBQSwECLQAUAAYACAAAACEAtoM4&#10;kv4AAADhAQAAEwAAAAAAAAAAAAAAAAAAAAAAW0NvbnRlbnRfVHlwZXNdLnhtbFBLAQItABQABgAI&#10;AAAAIQA4/SH/1gAAAJQBAAALAAAAAAAAAAAAAAAAAC8BAABfcmVscy8ucmVsc1BLAQItABQABgAI&#10;AAAAIQB0/tzLbwMAADUIAAAOAAAAAAAAAAAAAAAAAC4CAABkcnMvZTJvRG9jLnhtbFBLAQItABQA&#10;BgAIAAAAIQCyY/qp3gAAAAgBAAAPAAAAAAAAAAAAAAAAAMkFAABkcnMvZG93bnJldi54bWxQSwUG&#10;AAAAAAQABADzAAAA1AYAAAAA&#10;">
                <v:shape id="Freeform 13" o:spid="_x0000_s1027" style="position:absolute;left:1440;top:1646;width:9206;height:2;visibility:visible;mso-wrap-style:square;v-text-anchor:top" coordsize="92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0+sAA&#10;AADaAAAADwAAAGRycy9kb3ducmV2LnhtbESPQYvCMBSE74L/ITxhb5oqrErXtKiL4MWD2h/wbN42&#10;xealNNla/70RFvY4zMw3zCYfbCN66nztWMF8loAgLp2uuVJQXA/TNQgfkDU2jknBkzzk2Xi0wVS7&#10;B5+pv4RKRAj7FBWYENpUSl8asuhnriWO3o/rLIYou0rqDh8Rbhu5SJKltFhzXDDY0t5Qeb/8WgW0&#10;/b4957tjz9r0RX1wutGfJ6U+JsP2C0SgIfyH/9pHrWAF7yvxBsjs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Ga0+sAAAADaAAAADwAAAAAAAAAAAAAAAACYAgAAZHJzL2Rvd25y&#10;ZXYueG1sUEsFBgAAAAAEAAQA9QAAAIUDAAAAAA==&#10;" path="m,l9206,e" filled="f" strokeweight=".76pt">
                  <v:path arrowok="t" o:connecttype="custom" o:connectlocs="0,0;9206,0" o:connectangles="0,0"/>
                </v:shape>
                <w10:wrap anchorx="page"/>
              </v:group>
            </w:pict>
          </mc:Fallback>
        </mc:AlternateContent>
      </w:r>
    </w:p>
    <w:p w:rsidR="000D1D3B" w:rsidRPr="00400401" w:rsidRDefault="001B4945" w:rsidP="0023453A">
      <w:pPr>
        <w:spacing w:after="0" w:line="240" w:lineRule="auto"/>
        <w:jc w:val="center"/>
        <w:rPr>
          <w:rFonts w:cs="Arial"/>
          <w:b/>
          <w:sz w:val="20"/>
          <w:u w:val="single"/>
          <w:lang w:val="pl-PL"/>
        </w:rPr>
      </w:pPr>
    </w:p>
    <w:p w:rsidR="003E7DB2" w:rsidRPr="00400401" w:rsidRDefault="001B4945" w:rsidP="0023453A">
      <w:pPr>
        <w:spacing w:after="0" w:line="240" w:lineRule="auto"/>
        <w:jc w:val="center"/>
        <w:rPr>
          <w:rFonts w:cs="Arial"/>
          <w:b/>
          <w:sz w:val="20"/>
          <w:u w:val="single"/>
          <w:lang w:val="pl-PL"/>
        </w:rPr>
      </w:pPr>
    </w:p>
    <w:p w:rsidR="003E7DB2" w:rsidRPr="00400401" w:rsidRDefault="001B4945" w:rsidP="0023453A">
      <w:pPr>
        <w:spacing w:after="0" w:line="240" w:lineRule="auto"/>
        <w:jc w:val="center"/>
        <w:rPr>
          <w:rFonts w:cs="Arial"/>
          <w:b/>
          <w:sz w:val="20"/>
          <w:u w:val="single"/>
          <w:lang w:val="pl-PL"/>
        </w:rPr>
      </w:pPr>
    </w:p>
    <w:p w:rsidR="003E7DB2" w:rsidRPr="00400401" w:rsidRDefault="001B4945" w:rsidP="0023453A">
      <w:pPr>
        <w:spacing w:after="0" w:line="240" w:lineRule="auto"/>
        <w:jc w:val="center"/>
        <w:rPr>
          <w:rFonts w:cs="Arial"/>
          <w:b/>
          <w:sz w:val="20"/>
          <w:u w:val="single"/>
          <w:lang w:val="pl-PL"/>
        </w:rPr>
      </w:pPr>
    </w:p>
    <w:p w:rsidR="00293619" w:rsidRPr="00400401" w:rsidRDefault="00293619">
      <w:pPr>
        <w:rPr>
          <w:rFonts w:cs="Arial"/>
          <w:sz w:val="20"/>
          <w:lang w:val="pl-PL"/>
        </w:rPr>
      </w:pPr>
      <w:r w:rsidRPr="00400401">
        <w:rPr>
          <w:rFonts w:cs="Arial"/>
          <w:sz w:val="20"/>
          <w:lang w:val="pl-PL"/>
        </w:rPr>
        <w:br w:type="page"/>
      </w:r>
    </w:p>
    <w:p w:rsidR="003E7DB2" w:rsidRPr="00400401" w:rsidRDefault="001B4945" w:rsidP="00293619">
      <w:pPr>
        <w:spacing w:after="0" w:line="240" w:lineRule="auto"/>
        <w:rPr>
          <w:rFonts w:cs="Arial"/>
          <w:sz w:val="20"/>
          <w:lang w:val="pl-PL"/>
        </w:rPr>
      </w:pPr>
    </w:p>
    <w:p w:rsidR="005C4C57" w:rsidRPr="00400401" w:rsidRDefault="00454B8C" w:rsidP="0023453A">
      <w:pPr>
        <w:spacing w:after="0" w:line="240" w:lineRule="auto"/>
        <w:jc w:val="center"/>
        <w:rPr>
          <w:rFonts w:cs="Arial"/>
          <w:b/>
          <w:sz w:val="20"/>
          <w:u w:val="single"/>
          <w:lang w:val="pl-PL"/>
        </w:rPr>
      </w:pPr>
      <w:r w:rsidRPr="00400401">
        <w:rPr>
          <w:rFonts w:ascii="Calibri" w:eastAsia="Calibri" w:hAnsi="Calibri" w:cs="Calibri"/>
          <w:b/>
          <w:bCs/>
          <w:sz w:val="20"/>
          <w:u w:val="single"/>
          <w:bdr w:val="nil"/>
          <w:lang w:val="pl-PL" w:bidi="pl-PL"/>
        </w:rPr>
        <w:t>Płatność za usługi</w:t>
      </w:r>
    </w:p>
    <w:p w:rsidR="005C4C57" w:rsidRPr="00400401" w:rsidRDefault="00454B8C" w:rsidP="0023453A">
      <w:pPr>
        <w:spacing w:after="0" w:line="240" w:lineRule="auto"/>
        <w:rPr>
          <w:rFonts w:cs="Arial"/>
          <w:sz w:val="20"/>
          <w:lang w:val="pl-PL"/>
        </w:rPr>
      </w:pPr>
      <w:r w:rsidRPr="00400401">
        <w:rPr>
          <w:rFonts w:ascii="Calibri" w:eastAsia="Calibri" w:hAnsi="Calibri" w:cs="Calibri"/>
          <w:sz w:val="20"/>
          <w:bdr w:val="nil"/>
          <w:lang w:val="pl-PL" w:bidi="pl-PL"/>
        </w:rPr>
        <w:t xml:space="preserve">Usługi w ramach Programu Opieki Zdrowotnej WTC są bezpłatne dla jego uczestników. W ramach Programu zostanie określony koszt świadczonych usług i w odpowiednich przypadkach będą prowadzone działania </w:t>
      </w:r>
      <w:r w:rsidR="001E612A" w:rsidRPr="00400401">
        <w:rPr>
          <w:rFonts w:ascii="Calibri" w:eastAsia="Calibri" w:hAnsi="Calibri" w:cs="Calibri"/>
          <w:sz w:val="20"/>
          <w:bdr w:val="nil"/>
          <w:lang w:val="pl-PL" w:bidi="pl-PL"/>
        </w:rPr>
        <w:t>koordynacyjne z </w:t>
      </w:r>
      <w:r w:rsidRPr="00400401">
        <w:rPr>
          <w:rFonts w:ascii="Calibri" w:eastAsia="Calibri" w:hAnsi="Calibri" w:cs="Calibri"/>
          <w:sz w:val="20"/>
          <w:bdr w:val="nil"/>
          <w:lang w:val="pl-PL" w:bidi="pl-PL"/>
        </w:rPr>
        <w:t>innymi płatnikami np. w ramach ubezpieczenia pracowników od odpowiedzialności przy pracy, obrażeń podczas wykonywania czynności służbowych, innych obrażeń związanych z obrażeniami, programami świadczeń dla innych obrażeń związanych z pracą, programami świadczeń w razie choroby oraz prywatnych i publicznych świadczeń opieki zdrowotnej.</w:t>
      </w:r>
      <w:r w:rsidR="00D14660" w:rsidRPr="00400401">
        <w:rPr>
          <w:rFonts w:ascii="Calibri" w:eastAsia="Calibri" w:hAnsi="Calibri" w:cs="Calibri"/>
          <w:sz w:val="20"/>
          <w:bdr w:val="nil"/>
          <w:lang w:val="pl-PL" w:bidi="pl-PL"/>
        </w:rPr>
        <w:t xml:space="preserve"> </w:t>
      </w:r>
      <w:r w:rsidRPr="00400401">
        <w:rPr>
          <w:rFonts w:ascii="Calibri" w:eastAsia="Calibri" w:hAnsi="Calibri" w:cs="Calibri"/>
          <w:sz w:val="20"/>
          <w:bdr w:val="nil"/>
          <w:lang w:val="pl-PL" w:bidi="pl-PL"/>
        </w:rPr>
        <w:t xml:space="preserve">Ratownicy objęci Programem Opieki Zdrowotnej WTC będą okresowo proszeni do przekazania aktualnych informacji dotyczących ubezpieczenia pracowników od odpowiedzialności przy pracy, obrażeń podczas wykonywania czynności służbowych, innych obrażeń związanych z obrażeniami, programami świadczeń dla innych obrażeń związanych z pracą, programami świadczeń w razie choroby oraz prywatnych i publicznych świadczeń opieki zdrowotnej. </w:t>
      </w:r>
    </w:p>
    <w:p w:rsidR="00E61336" w:rsidRPr="00400401" w:rsidRDefault="001B4945" w:rsidP="0023453A">
      <w:pPr>
        <w:spacing w:after="0" w:line="240" w:lineRule="auto"/>
        <w:rPr>
          <w:rFonts w:cs="Arial"/>
          <w:sz w:val="20"/>
          <w:lang w:val="pl-PL"/>
        </w:rPr>
      </w:pPr>
    </w:p>
    <w:p w:rsidR="005C4C57" w:rsidRPr="00400401" w:rsidRDefault="00454B8C" w:rsidP="0023453A">
      <w:pPr>
        <w:spacing w:after="0" w:line="240" w:lineRule="auto"/>
        <w:rPr>
          <w:rFonts w:cs="Arial"/>
          <w:sz w:val="20"/>
          <w:lang w:val="pl-PL"/>
        </w:rPr>
      </w:pPr>
      <w:r w:rsidRPr="00400401">
        <w:rPr>
          <w:rFonts w:ascii="Calibri" w:eastAsia="Calibri" w:hAnsi="Calibri" w:cs="Calibri"/>
          <w:sz w:val="20"/>
          <w:bdr w:val="nil"/>
          <w:lang w:val="pl-PL" w:bidi="pl-PL"/>
        </w:rPr>
        <w:t>Podane przez Pana/Panią informacje nie zostaną wykorzystane do określenia uprawnień do Programu Opieki Zdrowotnej WTC, ale są potrzebne do celów administracyjnych koordynacji płatności z innymi płatnikami odpowiedzialnymi za te same usługi medyczne.</w:t>
      </w:r>
      <w:r w:rsidR="00D14660" w:rsidRPr="00400401">
        <w:rPr>
          <w:rFonts w:ascii="Calibri" w:eastAsia="Calibri" w:hAnsi="Calibri" w:cs="Calibri"/>
          <w:sz w:val="20"/>
          <w:bdr w:val="nil"/>
          <w:lang w:val="pl-PL" w:bidi="pl-PL"/>
        </w:rPr>
        <w:t xml:space="preserve"> </w:t>
      </w:r>
    </w:p>
    <w:p w:rsidR="00E61336" w:rsidRPr="00400401" w:rsidRDefault="001B4945" w:rsidP="0023453A">
      <w:pPr>
        <w:spacing w:after="0" w:line="240" w:lineRule="auto"/>
        <w:rPr>
          <w:rFonts w:cs="Arial"/>
          <w:sz w:val="20"/>
          <w:lang w:val="pl-PL"/>
        </w:rPr>
      </w:pPr>
    </w:p>
    <w:p w:rsidR="005C4C57" w:rsidRPr="00400401" w:rsidRDefault="00454B8C" w:rsidP="0023453A">
      <w:pPr>
        <w:spacing w:after="0" w:line="240" w:lineRule="auto"/>
        <w:rPr>
          <w:rFonts w:cs="Arial"/>
          <w:sz w:val="20"/>
          <w:lang w:val="pl-PL"/>
        </w:rPr>
      </w:pPr>
      <w:r w:rsidRPr="00400401">
        <w:rPr>
          <w:rFonts w:ascii="Calibri" w:eastAsia="Calibri" w:hAnsi="Calibri" w:cs="Calibri"/>
          <w:sz w:val="20"/>
          <w:bdr w:val="nil"/>
          <w:lang w:val="pl-PL" w:bidi="pl-PL"/>
        </w:rPr>
        <w:t xml:space="preserve">Prosimy o odpowiedź na poniższe pytania według Pana/Pani najlepszej wiedzy. </w:t>
      </w:r>
    </w:p>
    <w:p w:rsidR="005C4C57" w:rsidRPr="00400401" w:rsidRDefault="00454B8C" w:rsidP="0023453A">
      <w:pPr>
        <w:spacing w:after="0" w:line="240" w:lineRule="auto"/>
        <w:ind w:left="1080" w:hanging="360"/>
        <w:rPr>
          <w:rFonts w:cs="Arial"/>
          <w:sz w:val="20"/>
          <w:lang w:val="pl-PL"/>
        </w:rPr>
      </w:pPr>
      <w:r w:rsidRPr="00400401">
        <w:rPr>
          <w:rFonts w:ascii="Calibri" w:eastAsia="Calibri" w:hAnsi="Calibri" w:cs="Calibri"/>
          <w:sz w:val="20"/>
          <w:bdr w:val="nil"/>
          <w:lang w:val="pl-PL" w:bidi="pl-PL"/>
        </w:rPr>
        <w:t>•</w:t>
      </w:r>
      <w:r w:rsidRPr="00400401">
        <w:rPr>
          <w:rFonts w:ascii="Calibri" w:eastAsia="Calibri" w:hAnsi="Calibri" w:cs="Calibri"/>
          <w:sz w:val="20"/>
          <w:bdr w:val="nil"/>
          <w:lang w:val="pl-PL" w:bidi="pl-PL"/>
        </w:rPr>
        <w:tab/>
        <w:t>Czy złożył(a) Pan/Pani wniosek o odszkodowanie z tytułu wypadku przy pracy, innego świadczenia związanego z wypadkiem lub chorobą wynikających z narażenia w miejscu pracy lub akcji ratunkowe</w:t>
      </w:r>
      <w:r w:rsidR="0075452C" w:rsidRPr="00400401">
        <w:rPr>
          <w:rFonts w:ascii="Calibri" w:eastAsia="Calibri" w:hAnsi="Calibri" w:cs="Calibri"/>
          <w:sz w:val="20"/>
          <w:bdr w:val="nil"/>
          <w:lang w:val="pl-PL" w:bidi="pl-PL"/>
        </w:rPr>
        <w:t>j w </w:t>
      </w:r>
      <w:r w:rsidRPr="00400401">
        <w:rPr>
          <w:rFonts w:ascii="Calibri" w:eastAsia="Calibri" w:hAnsi="Calibri" w:cs="Calibri"/>
          <w:sz w:val="20"/>
          <w:bdr w:val="nil"/>
          <w:lang w:val="pl-PL" w:bidi="pl-PL"/>
        </w:rPr>
        <w:t>czasie, w którym uczestniczył(a) Pan/Pani w akcji w akcji ratowniczej, porządkowej, rozbiórkowej, odgruzowywaniu bądź czynnościach uzupełniających w następstwie zdarzeń z 11 września 2001 r.?</w:t>
      </w:r>
      <w:r w:rsidR="00D14660" w:rsidRPr="00400401">
        <w:rPr>
          <w:rFonts w:ascii="Calibri" w:eastAsia="Calibri" w:hAnsi="Calibri" w:cs="Calibri"/>
          <w:sz w:val="20"/>
          <w:bdr w:val="nil"/>
          <w:lang w:val="pl-PL" w:bidi="pl-PL"/>
        </w:rPr>
        <w:t xml:space="preserve"> </w:t>
      </w:r>
    </w:p>
    <w:p w:rsidR="005C4C57" w:rsidRPr="00400401" w:rsidRDefault="00454B8C" w:rsidP="0023453A">
      <w:pPr>
        <w:tabs>
          <w:tab w:val="left" w:pos="2160"/>
        </w:tabs>
        <w:spacing w:after="0" w:line="240" w:lineRule="auto"/>
        <w:ind w:left="2160"/>
        <w:rPr>
          <w:rFonts w:cs="Arial"/>
          <w:sz w:val="20"/>
          <w:lang w:val="pl-PL"/>
        </w:rPr>
      </w:pPr>
      <w:r w:rsidRPr="00400401">
        <w:rPr>
          <w:rFonts w:ascii="Webdings" w:eastAsia="Webdings" w:hAnsi="Webdings" w:cs="Webdings"/>
          <w:sz w:val="20"/>
          <w:bdr w:val="nil"/>
          <w:lang w:val="pl-PL" w:bidi="pl-PL"/>
        </w:rPr>
        <w:sym w:font="Webdings" w:char="F063"/>
      </w:r>
      <w:r w:rsidRPr="00400401">
        <w:rPr>
          <w:rFonts w:ascii="Calibri" w:eastAsia="Calibri" w:hAnsi="Calibri" w:cs="Calibri"/>
          <w:sz w:val="20"/>
          <w:bdr w:val="nil"/>
          <w:lang w:val="pl-PL" w:bidi="pl-PL"/>
        </w:rPr>
        <w:t xml:space="preserve"> Tak</w:t>
      </w:r>
    </w:p>
    <w:p w:rsidR="005C4C57" w:rsidRPr="00400401" w:rsidRDefault="00454B8C" w:rsidP="0023453A">
      <w:pPr>
        <w:tabs>
          <w:tab w:val="left" w:pos="2160"/>
        </w:tabs>
        <w:spacing w:after="0" w:line="240" w:lineRule="auto"/>
        <w:ind w:left="2160"/>
        <w:rPr>
          <w:rFonts w:cs="Arial"/>
          <w:sz w:val="20"/>
          <w:lang w:val="pl-PL"/>
        </w:rPr>
      </w:pPr>
      <w:r w:rsidRPr="00400401">
        <w:rPr>
          <w:rFonts w:ascii="Webdings" w:eastAsia="Webdings" w:hAnsi="Webdings" w:cs="Webdings"/>
          <w:sz w:val="20"/>
          <w:bdr w:val="nil"/>
          <w:lang w:val="pl-PL" w:bidi="pl-PL"/>
        </w:rPr>
        <w:sym w:font="Webdings" w:char="F063"/>
      </w:r>
      <w:r w:rsidRPr="00400401">
        <w:rPr>
          <w:rFonts w:ascii="Calibri" w:eastAsia="Calibri" w:hAnsi="Calibri" w:cs="Calibri"/>
          <w:sz w:val="20"/>
          <w:bdr w:val="nil"/>
          <w:lang w:val="pl-PL" w:bidi="pl-PL"/>
        </w:rPr>
        <w:t xml:space="preserve"> Nie</w:t>
      </w:r>
    </w:p>
    <w:p w:rsidR="00BE799B" w:rsidRPr="00400401" w:rsidRDefault="001B4945" w:rsidP="0023453A">
      <w:pPr>
        <w:tabs>
          <w:tab w:val="left" w:pos="2160"/>
        </w:tabs>
        <w:spacing w:after="0" w:line="240" w:lineRule="auto"/>
        <w:ind w:left="2160"/>
        <w:rPr>
          <w:rFonts w:cs="Arial"/>
          <w:sz w:val="20"/>
          <w:lang w:val="pl-PL"/>
        </w:rPr>
      </w:pPr>
    </w:p>
    <w:p w:rsidR="005C4C57" w:rsidRPr="00400401" w:rsidRDefault="00454B8C" w:rsidP="0023453A">
      <w:pPr>
        <w:tabs>
          <w:tab w:val="left" w:pos="1800"/>
        </w:tabs>
        <w:spacing w:after="0" w:line="240" w:lineRule="auto"/>
        <w:ind w:left="1080" w:hanging="360"/>
        <w:rPr>
          <w:rFonts w:cs="Arial"/>
          <w:sz w:val="20"/>
          <w:lang w:val="pl-PL"/>
        </w:rPr>
      </w:pPr>
      <w:r w:rsidRPr="00400401">
        <w:rPr>
          <w:rFonts w:ascii="Calibri" w:eastAsia="Calibri" w:hAnsi="Calibri" w:cs="Calibri"/>
          <w:sz w:val="20"/>
          <w:bdr w:val="nil"/>
          <w:lang w:val="pl-PL" w:bidi="pl-PL"/>
        </w:rPr>
        <w:t>•</w:t>
      </w:r>
      <w:r w:rsidRPr="00400401">
        <w:rPr>
          <w:rFonts w:ascii="Calibri" w:eastAsia="Calibri" w:hAnsi="Calibri" w:cs="Calibri"/>
          <w:sz w:val="20"/>
          <w:bdr w:val="nil"/>
          <w:lang w:val="pl-PL" w:bidi="pl-PL"/>
        </w:rPr>
        <w:tab/>
        <w:t xml:space="preserve">Jeżeli złożył(a) Pan/Pani wniosek o odszkodowanie z tytułu wypadku przy pracy lub świadczenia z tytułu innych obrażeń i chorób związanych z pracą: </w:t>
      </w:r>
    </w:p>
    <w:p w:rsidR="005C4C57" w:rsidRPr="00400401" w:rsidRDefault="00454B8C" w:rsidP="0023453A">
      <w:pPr>
        <w:spacing w:after="0" w:line="240" w:lineRule="auto"/>
        <w:ind w:left="1440"/>
        <w:rPr>
          <w:rFonts w:cs="Arial"/>
          <w:sz w:val="20"/>
          <w:lang w:val="pl-PL"/>
        </w:rPr>
      </w:pPr>
      <w:r w:rsidRPr="00400401">
        <w:rPr>
          <w:rFonts w:ascii="Calibri" w:eastAsia="Calibri" w:hAnsi="Calibri" w:cs="Calibri"/>
          <w:sz w:val="20"/>
          <w:bdr w:val="nil"/>
          <w:lang w:val="pl-PL" w:bidi="pl-PL"/>
        </w:rPr>
        <w:t xml:space="preserve">W którym stanie został złożony wniosek? ________________________ </w:t>
      </w:r>
    </w:p>
    <w:p w:rsidR="005C4C57" w:rsidRPr="00400401" w:rsidRDefault="00454B8C" w:rsidP="0023453A">
      <w:pPr>
        <w:spacing w:after="0" w:line="240" w:lineRule="auto"/>
        <w:ind w:left="1440"/>
        <w:rPr>
          <w:rFonts w:cs="Arial"/>
          <w:sz w:val="20"/>
          <w:lang w:val="pl-PL"/>
        </w:rPr>
      </w:pPr>
      <w:r w:rsidRPr="00400401">
        <w:rPr>
          <w:rFonts w:ascii="Calibri" w:eastAsia="Calibri" w:hAnsi="Calibri" w:cs="Calibri"/>
          <w:sz w:val="20"/>
          <w:bdr w:val="nil"/>
          <w:lang w:val="pl-PL" w:bidi="pl-PL"/>
        </w:rPr>
        <w:t>Kiedy złożono wniosek? Miesiąc _____ Dzień ____ Rok _______</w:t>
      </w:r>
    </w:p>
    <w:p w:rsidR="005C4C57" w:rsidRPr="00400401" w:rsidRDefault="00454B8C" w:rsidP="0023453A">
      <w:pPr>
        <w:spacing w:after="0" w:line="240" w:lineRule="auto"/>
        <w:ind w:left="1440"/>
        <w:rPr>
          <w:rFonts w:cs="Arial"/>
          <w:sz w:val="20"/>
          <w:lang w:val="pl-PL"/>
        </w:rPr>
      </w:pPr>
      <w:r w:rsidRPr="00400401">
        <w:rPr>
          <w:rFonts w:ascii="Calibri" w:eastAsia="Calibri" w:hAnsi="Calibri" w:cs="Calibri"/>
          <w:sz w:val="20"/>
          <w:bdr w:val="nil"/>
          <w:lang w:val="pl-PL" w:bidi="pl-PL"/>
        </w:rPr>
        <w:t>Jaki jest status Pana/Pani wniosku – przyjęty, odrzucony, w trakcie rozpatrywania?____________</w:t>
      </w:r>
    </w:p>
    <w:p w:rsidR="00E61336" w:rsidRPr="00400401" w:rsidRDefault="001B4945" w:rsidP="0023453A">
      <w:pPr>
        <w:spacing w:after="0" w:line="240" w:lineRule="auto"/>
        <w:ind w:left="1440"/>
        <w:rPr>
          <w:rFonts w:cs="Arial"/>
          <w:sz w:val="20"/>
          <w:lang w:val="pl-PL"/>
        </w:rPr>
      </w:pPr>
    </w:p>
    <w:p w:rsidR="005C4C57" w:rsidRPr="00400401" w:rsidRDefault="00454B8C" w:rsidP="0023453A">
      <w:pPr>
        <w:tabs>
          <w:tab w:val="left" w:pos="1800"/>
        </w:tabs>
        <w:spacing w:after="0" w:line="240" w:lineRule="auto"/>
        <w:ind w:left="1080" w:hanging="360"/>
        <w:rPr>
          <w:rFonts w:cs="Arial"/>
          <w:sz w:val="20"/>
          <w:lang w:val="pl-PL"/>
        </w:rPr>
      </w:pPr>
      <w:r w:rsidRPr="00400401">
        <w:rPr>
          <w:rFonts w:ascii="Calibri" w:eastAsia="Calibri" w:hAnsi="Calibri" w:cs="Calibri"/>
          <w:sz w:val="20"/>
          <w:bdr w:val="nil"/>
          <w:lang w:val="pl-PL" w:bidi="pl-PL"/>
        </w:rPr>
        <w:t>•</w:t>
      </w:r>
      <w:r w:rsidRPr="00400401">
        <w:rPr>
          <w:rFonts w:ascii="Calibri" w:eastAsia="Calibri" w:hAnsi="Calibri" w:cs="Calibri"/>
          <w:sz w:val="20"/>
          <w:bdr w:val="nil"/>
          <w:lang w:val="pl-PL" w:bidi="pl-PL"/>
        </w:rPr>
        <w:tab/>
        <w:t>Jeżeli w Państwa wniosku o odszkodowanie z tytułu wypadku przy pracy lub świadczeń z tytułu innych obrażeń i chorób związanych z pracą reprezentuje Pan/Panią prawnik lub licencjonowany przedstawiciel, adwokat bądź inny przedstawiciel osobisty, należy podać następujące informacje:</w:t>
      </w:r>
    </w:p>
    <w:p w:rsidR="005C4C57" w:rsidRPr="00400401" w:rsidRDefault="00454B8C" w:rsidP="0023453A">
      <w:pPr>
        <w:spacing w:after="0" w:line="240" w:lineRule="auto"/>
        <w:ind w:left="1440"/>
        <w:rPr>
          <w:rFonts w:cs="Arial"/>
          <w:sz w:val="20"/>
          <w:lang w:val="pl-PL"/>
        </w:rPr>
      </w:pPr>
      <w:r w:rsidRPr="00400401">
        <w:rPr>
          <w:rFonts w:ascii="Calibri" w:eastAsia="Calibri" w:hAnsi="Calibri" w:cs="Calibri"/>
          <w:sz w:val="20"/>
          <w:bdr w:val="nil"/>
          <w:lang w:val="pl-PL" w:bidi="pl-PL"/>
        </w:rPr>
        <w:t xml:space="preserve">Imię i nazwisko_________________________________________ </w:t>
      </w:r>
    </w:p>
    <w:p w:rsidR="000B6D84" w:rsidRPr="00400401" w:rsidRDefault="00454B8C" w:rsidP="0023453A">
      <w:pPr>
        <w:spacing w:after="0" w:line="240" w:lineRule="auto"/>
        <w:ind w:left="1440"/>
        <w:rPr>
          <w:rFonts w:cs="Arial"/>
          <w:sz w:val="20"/>
          <w:lang w:val="pl-PL"/>
        </w:rPr>
      </w:pPr>
      <w:r w:rsidRPr="00400401">
        <w:rPr>
          <w:rFonts w:ascii="Calibri" w:eastAsia="Calibri" w:hAnsi="Calibri" w:cs="Calibri"/>
          <w:sz w:val="20"/>
          <w:bdr w:val="nil"/>
          <w:lang w:val="pl-PL" w:bidi="pl-PL"/>
        </w:rPr>
        <w:t>Rodzaj powiązania</w:t>
      </w:r>
    </w:p>
    <w:p w:rsidR="005C4C57" w:rsidRPr="00400401" w:rsidRDefault="00454B8C" w:rsidP="0023453A">
      <w:pPr>
        <w:spacing w:after="0" w:line="240" w:lineRule="auto"/>
        <w:ind w:left="1440"/>
        <w:rPr>
          <w:rFonts w:cs="Arial"/>
          <w:sz w:val="20"/>
          <w:lang w:val="pl-PL"/>
        </w:rPr>
      </w:pPr>
      <w:r w:rsidRPr="00400401">
        <w:rPr>
          <w:rFonts w:ascii="Calibri" w:eastAsia="Calibri" w:hAnsi="Calibri" w:cs="Calibri"/>
          <w:sz w:val="20"/>
          <w:bdr w:val="nil"/>
          <w:lang w:val="pl-PL" w:bidi="pl-PL"/>
        </w:rPr>
        <w:t>Adres pocztowy ___________________________________________</w:t>
      </w:r>
    </w:p>
    <w:p w:rsidR="005C4C57" w:rsidRPr="00400401" w:rsidRDefault="00454B8C" w:rsidP="0023453A">
      <w:pPr>
        <w:spacing w:after="0" w:line="240" w:lineRule="auto"/>
        <w:ind w:left="1440"/>
        <w:rPr>
          <w:rFonts w:cs="Arial"/>
          <w:sz w:val="20"/>
          <w:lang w:val="pl-PL"/>
        </w:rPr>
      </w:pPr>
      <w:r w:rsidRPr="00400401">
        <w:rPr>
          <w:rFonts w:ascii="Calibri" w:eastAsia="Calibri" w:hAnsi="Calibri" w:cs="Calibri"/>
          <w:sz w:val="20"/>
          <w:bdr w:val="nil"/>
          <w:lang w:val="pl-PL" w:bidi="pl-PL"/>
        </w:rPr>
        <w:t>Miejscowość _____________________ Stan ________ Kod pocztowy ____________</w:t>
      </w:r>
    </w:p>
    <w:p w:rsidR="005C4C57" w:rsidRPr="00400401" w:rsidRDefault="00454B8C" w:rsidP="0023453A">
      <w:pPr>
        <w:spacing w:after="0" w:line="240" w:lineRule="auto"/>
        <w:ind w:left="1440"/>
        <w:rPr>
          <w:rFonts w:cs="Arial"/>
          <w:sz w:val="20"/>
          <w:lang w:val="pl-PL"/>
        </w:rPr>
      </w:pPr>
      <w:r w:rsidRPr="00400401">
        <w:rPr>
          <w:rFonts w:ascii="Calibri" w:eastAsia="Calibri" w:hAnsi="Calibri" w:cs="Calibri"/>
          <w:sz w:val="20"/>
          <w:bdr w:val="nil"/>
          <w:lang w:val="pl-PL" w:bidi="pl-PL"/>
        </w:rPr>
        <w:t>Główny telefon:</w:t>
      </w:r>
      <w:r w:rsidR="00D14660" w:rsidRPr="00400401">
        <w:rPr>
          <w:rFonts w:ascii="Calibri" w:eastAsia="Calibri" w:hAnsi="Calibri" w:cs="Calibri"/>
          <w:sz w:val="20"/>
          <w:bdr w:val="nil"/>
          <w:lang w:val="pl-PL" w:bidi="pl-PL"/>
        </w:rPr>
        <w:t xml:space="preserve"> </w:t>
      </w:r>
      <w:r w:rsidRPr="00400401">
        <w:rPr>
          <w:rFonts w:ascii="Calibri" w:eastAsia="Calibri" w:hAnsi="Calibri" w:cs="Calibri"/>
          <w:sz w:val="20"/>
          <w:bdr w:val="nil"/>
          <w:lang w:val="pl-PL" w:bidi="pl-PL"/>
        </w:rPr>
        <w:t xml:space="preserve">(______) _______ - ________ </w:t>
      </w:r>
    </w:p>
    <w:p w:rsidR="005C4C57" w:rsidRPr="00400401" w:rsidRDefault="001B4945" w:rsidP="0023453A">
      <w:pPr>
        <w:spacing w:after="0" w:line="240" w:lineRule="auto"/>
        <w:ind w:left="720" w:firstLine="720"/>
        <w:rPr>
          <w:rFonts w:cs="Arial"/>
          <w:sz w:val="20"/>
          <w:lang w:val="pl-PL"/>
        </w:rPr>
      </w:pPr>
    </w:p>
    <w:p w:rsidR="005C4C57" w:rsidRPr="00400401" w:rsidRDefault="00454B8C" w:rsidP="0023453A">
      <w:pPr>
        <w:spacing w:after="0" w:line="240" w:lineRule="auto"/>
        <w:ind w:left="720"/>
        <w:jc w:val="center"/>
        <w:rPr>
          <w:rFonts w:cs="Arial"/>
          <w:b/>
          <w:sz w:val="20"/>
          <w:u w:val="single"/>
          <w:lang w:val="pl-PL"/>
        </w:rPr>
      </w:pPr>
      <w:r w:rsidRPr="00400401">
        <w:rPr>
          <w:rFonts w:ascii="Calibri" w:eastAsia="Calibri" w:hAnsi="Calibri" w:cs="Calibri"/>
          <w:b/>
          <w:bCs/>
          <w:sz w:val="20"/>
          <w:u w:val="single"/>
          <w:bdr w:val="nil"/>
          <w:lang w:val="pl-PL" w:bidi="pl-PL"/>
        </w:rPr>
        <w:t>Informacje podawane dobrowolnie</w:t>
      </w:r>
    </w:p>
    <w:p w:rsidR="005C4C57" w:rsidRPr="00400401" w:rsidRDefault="00454B8C" w:rsidP="0023453A">
      <w:pPr>
        <w:spacing w:after="0" w:line="240" w:lineRule="auto"/>
        <w:rPr>
          <w:rFonts w:cs="Arial"/>
          <w:sz w:val="20"/>
          <w:lang w:val="pl-PL"/>
        </w:rPr>
      </w:pPr>
      <w:r w:rsidRPr="00400401">
        <w:rPr>
          <w:rFonts w:ascii="Calibri" w:eastAsia="Calibri" w:hAnsi="Calibri" w:cs="Calibri"/>
          <w:sz w:val="20"/>
          <w:bdr w:val="nil"/>
          <w:lang w:val="pl-PL" w:bidi="pl-PL"/>
        </w:rPr>
        <w:t>Jeżeli był(a) Pan/Pani członkiem związku, organizacji zawodowej lub stowarzyszeni</w:t>
      </w:r>
      <w:r w:rsidR="004C564D" w:rsidRPr="00400401">
        <w:rPr>
          <w:rFonts w:ascii="Calibri" w:eastAsia="Calibri" w:hAnsi="Calibri" w:cs="Calibri"/>
          <w:sz w:val="20"/>
          <w:bdr w:val="nil"/>
          <w:lang w:val="pl-PL" w:bidi="pl-PL"/>
        </w:rPr>
        <w:t>a, należy podać jego nazwę, a w </w:t>
      </w:r>
      <w:r w:rsidRPr="00400401">
        <w:rPr>
          <w:rFonts w:ascii="Calibri" w:eastAsia="Calibri" w:hAnsi="Calibri" w:cs="Calibri"/>
          <w:sz w:val="20"/>
          <w:bdr w:val="nil"/>
          <w:lang w:val="pl-PL" w:bidi="pl-PL"/>
        </w:rPr>
        <w:t>przypadku związku – lokalny numer, jeśli dotyczy. Informacje te mogą być pomocne w określeniu ewentualnych dostępnych dokumentów stanowiących uzupełnienie Pana/Pani wniosku.</w:t>
      </w:r>
    </w:p>
    <w:p w:rsidR="005C4C57" w:rsidRPr="00400401" w:rsidRDefault="00454B8C" w:rsidP="0023453A">
      <w:pPr>
        <w:spacing w:after="0" w:line="240" w:lineRule="auto"/>
        <w:rPr>
          <w:rFonts w:cs="Arial"/>
          <w:sz w:val="20"/>
          <w:lang w:val="pl-PL"/>
        </w:rPr>
      </w:pPr>
      <w:r w:rsidRPr="00400401">
        <w:rPr>
          <w:rFonts w:cs="Arial"/>
          <w:sz w:val="20"/>
          <w:lang w:val="pl-PL"/>
        </w:rPr>
        <w:t>___________________________________________________________________________</w:t>
      </w:r>
    </w:p>
    <w:p w:rsidR="005C4C57" w:rsidRPr="00400401" w:rsidRDefault="00454B8C" w:rsidP="0023453A">
      <w:pPr>
        <w:spacing w:after="0" w:line="240" w:lineRule="auto"/>
        <w:rPr>
          <w:rFonts w:cs="Arial"/>
          <w:sz w:val="20"/>
          <w:lang w:val="pl-PL"/>
        </w:rPr>
      </w:pPr>
      <w:r w:rsidRPr="00400401">
        <w:rPr>
          <w:rFonts w:cs="Arial"/>
          <w:sz w:val="20"/>
          <w:lang w:val="pl-PL"/>
        </w:rPr>
        <w:t>___________________________________________________________________________</w:t>
      </w:r>
    </w:p>
    <w:p w:rsidR="005C4C57" w:rsidRPr="00400401" w:rsidRDefault="00454B8C" w:rsidP="0023453A">
      <w:pPr>
        <w:spacing w:after="0" w:line="240" w:lineRule="auto"/>
        <w:rPr>
          <w:rFonts w:cs="Arial"/>
          <w:sz w:val="20"/>
          <w:lang w:val="pl-PL"/>
        </w:rPr>
      </w:pPr>
      <w:r w:rsidRPr="00400401">
        <w:rPr>
          <w:rFonts w:cs="Arial"/>
          <w:sz w:val="20"/>
          <w:lang w:val="pl-PL"/>
        </w:rPr>
        <w:tab/>
      </w:r>
    </w:p>
    <w:p w:rsidR="005C4C57" w:rsidRPr="00400401" w:rsidRDefault="00454B8C" w:rsidP="0023453A">
      <w:pPr>
        <w:spacing w:after="0" w:line="240" w:lineRule="auto"/>
        <w:rPr>
          <w:rFonts w:cs="Arial"/>
          <w:sz w:val="20"/>
          <w:lang w:val="pl-PL"/>
        </w:rPr>
      </w:pPr>
      <w:r w:rsidRPr="00400401">
        <w:rPr>
          <w:rFonts w:ascii="Calibri" w:eastAsia="Calibri" w:hAnsi="Calibri" w:cs="Calibri"/>
          <w:sz w:val="20"/>
          <w:bdr w:val="nil"/>
          <w:lang w:val="pl-PL" w:bidi="pl-PL"/>
        </w:rPr>
        <w:t>W jaki sposób dowiedział(a) się Pan/Pani o Programie Opieki Zdrowotnej WTC?___________</w:t>
      </w:r>
    </w:p>
    <w:p w:rsidR="00BE799B" w:rsidRPr="00400401" w:rsidRDefault="00454B8C" w:rsidP="0023453A">
      <w:pPr>
        <w:spacing w:after="0" w:line="240" w:lineRule="auto"/>
        <w:rPr>
          <w:rFonts w:cs="Arial"/>
          <w:sz w:val="20"/>
          <w:lang w:val="pl-PL"/>
        </w:rPr>
      </w:pPr>
      <w:r w:rsidRPr="00400401">
        <w:rPr>
          <w:rFonts w:cs="Arial"/>
          <w:sz w:val="20"/>
          <w:lang w:val="pl-PL"/>
        </w:rPr>
        <w:t>___________________________________________________________________________</w:t>
      </w:r>
    </w:p>
    <w:p w:rsidR="00BE799B" w:rsidRPr="00400401" w:rsidRDefault="00454B8C" w:rsidP="0023453A">
      <w:pPr>
        <w:spacing w:after="0" w:line="240" w:lineRule="auto"/>
        <w:rPr>
          <w:rFonts w:cs="Arial"/>
          <w:sz w:val="20"/>
          <w:lang w:val="pl-PL"/>
        </w:rPr>
      </w:pPr>
      <w:r w:rsidRPr="00400401">
        <w:rPr>
          <w:rFonts w:cs="Arial"/>
          <w:sz w:val="20"/>
          <w:lang w:val="pl-PL"/>
        </w:rPr>
        <w:t>___________________________________________________________________________</w:t>
      </w:r>
    </w:p>
    <w:p w:rsidR="005C4C57" w:rsidRPr="00400401" w:rsidRDefault="001B4945" w:rsidP="0023453A">
      <w:pPr>
        <w:autoSpaceDE w:val="0"/>
        <w:autoSpaceDN w:val="0"/>
        <w:spacing w:after="0" w:line="240" w:lineRule="auto"/>
        <w:rPr>
          <w:rFonts w:cs="Arial"/>
          <w:b/>
          <w:bCs/>
          <w:color w:val="000000"/>
          <w:sz w:val="20"/>
          <w:lang w:val="pl-PL"/>
        </w:rPr>
      </w:pPr>
    </w:p>
    <w:p w:rsidR="003E7DB2" w:rsidRPr="00400401" w:rsidRDefault="001B4945" w:rsidP="0023453A">
      <w:pPr>
        <w:autoSpaceDE w:val="0"/>
        <w:autoSpaceDN w:val="0"/>
        <w:spacing w:after="0" w:line="240" w:lineRule="auto"/>
        <w:rPr>
          <w:rFonts w:cs="Arial"/>
          <w:b/>
          <w:bCs/>
          <w:color w:val="000000"/>
          <w:sz w:val="20"/>
          <w:lang w:val="pl-PL"/>
        </w:rPr>
      </w:pPr>
    </w:p>
    <w:p w:rsidR="003E7DB2" w:rsidRPr="00400401" w:rsidRDefault="001B4945" w:rsidP="0023453A">
      <w:pPr>
        <w:autoSpaceDE w:val="0"/>
        <w:autoSpaceDN w:val="0"/>
        <w:spacing w:after="0" w:line="240" w:lineRule="auto"/>
        <w:rPr>
          <w:rFonts w:cs="Arial"/>
          <w:b/>
          <w:bCs/>
          <w:color w:val="000000"/>
          <w:sz w:val="20"/>
          <w:lang w:val="pl-PL"/>
        </w:rPr>
      </w:pPr>
    </w:p>
    <w:p w:rsidR="003E7DB2" w:rsidRPr="00400401" w:rsidRDefault="001B4945" w:rsidP="0023453A">
      <w:pPr>
        <w:autoSpaceDE w:val="0"/>
        <w:autoSpaceDN w:val="0"/>
        <w:spacing w:after="0" w:line="240" w:lineRule="auto"/>
        <w:rPr>
          <w:rFonts w:cs="Arial"/>
          <w:b/>
          <w:bCs/>
          <w:color w:val="000000"/>
          <w:sz w:val="20"/>
          <w:lang w:val="pl-PL"/>
        </w:rPr>
      </w:pPr>
    </w:p>
    <w:p w:rsidR="003E7DB2" w:rsidRPr="00400401" w:rsidRDefault="001B4945" w:rsidP="0023453A">
      <w:pPr>
        <w:autoSpaceDE w:val="0"/>
        <w:autoSpaceDN w:val="0"/>
        <w:spacing w:after="0" w:line="240" w:lineRule="auto"/>
        <w:rPr>
          <w:rFonts w:cs="Arial"/>
          <w:b/>
          <w:bCs/>
          <w:color w:val="000000"/>
          <w:sz w:val="20"/>
          <w:lang w:val="pl-PL"/>
        </w:rPr>
      </w:pPr>
    </w:p>
    <w:p w:rsidR="003E7DB2" w:rsidRPr="00400401" w:rsidRDefault="001B4945" w:rsidP="0023453A">
      <w:pPr>
        <w:autoSpaceDE w:val="0"/>
        <w:autoSpaceDN w:val="0"/>
        <w:spacing w:after="0" w:line="240" w:lineRule="auto"/>
        <w:rPr>
          <w:rFonts w:cs="Arial"/>
          <w:b/>
          <w:bCs/>
          <w:color w:val="000000"/>
          <w:sz w:val="20"/>
          <w:lang w:val="pl-PL"/>
        </w:rPr>
      </w:pPr>
    </w:p>
    <w:p w:rsidR="003E7DB2" w:rsidRPr="00400401" w:rsidRDefault="001B4945" w:rsidP="0023453A">
      <w:pPr>
        <w:autoSpaceDE w:val="0"/>
        <w:autoSpaceDN w:val="0"/>
        <w:spacing w:after="0" w:line="240" w:lineRule="auto"/>
        <w:rPr>
          <w:rFonts w:cs="Arial"/>
          <w:b/>
          <w:bCs/>
          <w:color w:val="000000"/>
          <w:sz w:val="20"/>
          <w:lang w:val="pl-PL"/>
        </w:rPr>
      </w:pPr>
    </w:p>
    <w:p w:rsidR="003E7DB2" w:rsidRPr="00400401" w:rsidRDefault="001B4945" w:rsidP="0023453A">
      <w:pPr>
        <w:autoSpaceDE w:val="0"/>
        <w:autoSpaceDN w:val="0"/>
        <w:spacing w:after="0" w:line="240" w:lineRule="auto"/>
        <w:rPr>
          <w:rFonts w:cs="Arial"/>
          <w:b/>
          <w:bCs/>
          <w:color w:val="000000"/>
          <w:sz w:val="20"/>
          <w:lang w:val="pl-PL"/>
        </w:rPr>
      </w:pPr>
    </w:p>
    <w:p w:rsidR="003E7DB2" w:rsidRPr="00400401" w:rsidRDefault="001B4945" w:rsidP="0023453A">
      <w:pPr>
        <w:autoSpaceDE w:val="0"/>
        <w:autoSpaceDN w:val="0"/>
        <w:spacing w:after="0" w:line="240" w:lineRule="auto"/>
        <w:rPr>
          <w:rFonts w:cs="Arial"/>
          <w:b/>
          <w:bCs/>
          <w:color w:val="000000"/>
          <w:sz w:val="20"/>
          <w:lang w:val="pl-PL"/>
        </w:rPr>
      </w:pPr>
    </w:p>
    <w:p w:rsidR="00194B36" w:rsidRPr="00400401" w:rsidRDefault="00454B8C" w:rsidP="0023453A">
      <w:pPr>
        <w:autoSpaceDE w:val="0"/>
        <w:autoSpaceDN w:val="0"/>
        <w:spacing w:after="0" w:line="240" w:lineRule="auto"/>
        <w:rPr>
          <w:rFonts w:cs="Arial"/>
          <w:b/>
          <w:bCs/>
          <w:color w:val="000000"/>
          <w:sz w:val="20"/>
          <w:lang w:val="pl-PL"/>
        </w:rPr>
      </w:pPr>
      <w:r w:rsidRPr="00400401">
        <w:rPr>
          <w:rFonts w:ascii="Calibri" w:eastAsia="Calibri" w:hAnsi="Calibri" w:cs="Calibri"/>
          <w:b/>
          <w:bCs/>
          <w:color w:val="000000"/>
          <w:sz w:val="20"/>
          <w:bdr w:val="nil"/>
          <w:lang w:val="pl-PL" w:bidi="pl-PL"/>
        </w:rPr>
        <w:t xml:space="preserve">Niniejszym składam wniosek o uczestnictwo w Programie Opieki Zdrowotnej WTC i zgadzam się na wykorzystanie moich danych osobowych przez odpowiednie agencje rządu federalnego i wykonawców rządu federalnego w celu określenia, czy kwalifikuję się do Programu Opieki Zdrowotnej WTC oraz czy płatności z tytułu Programu są lub były dokonywane w odpowiedniej kwocie. </w:t>
      </w:r>
    </w:p>
    <w:p w:rsidR="003E7DB2" w:rsidRPr="00400401" w:rsidRDefault="001B4945" w:rsidP="0023453A">
      <w:pPr>
        <w:autoSpaceDE w:val="0"/>
        <w:autoSpaceDN w:val="0"/>
        <w:spacing w:after="0" w:line="240" w:lineRule="auto"/>
        <w:rPr>
          <w:rFonts w:cs="Arial"/>
          <w:b/>
          <w:bCs/>
          <w:color w:val="000000"/>
          <w:sz w:val="20"/>
          <w:lang w:val="pl-PL"/>
        </w:rPr>
      </w:pPr>
    </w:p>
    <w:p w:rsidR="00575BCB" w:rsidRPr="00400401" w:rsidRDefault="00454B8C" w:rsidP="0023453A">
      <w:pPr>
        <w:spacing w:after="0" w:line="240" w:lineRule="auto"/>
        <w:rPr>
          <w:rFonts w:cs="Arial"/>
          <w:b/>
          <w:bCs/>
          <w:color w:val="000000" w:themeColor="text1"/>
          <w:sz w:val="20"/>
          <w:lang w:val="pl-PL"/>
        </w:rPr>
      </w:pPr>
      <w:r w:rsidRPr="00400401">
        <w:rPr>
          <w:rFonts w:ascii="Calibri" w:eastAsia="Calibri" w:hAnsi="Calibri" w:cs="Calibri"/>
          <w:b/>
          <w:bCs/>
          <w:color w:val="000000"/>
          <w:sz w:val="20"/>
          <w:bdr w:val="nil"/>
          <w:lang w:val="pl-PL" w:bidi="pl-PL"/>
        </w:rPr>
        <w:t xml:space="preserve">Swoim podpisem poświadczam, że: </w:t>
      </w:r>
    </w:p>
    <w:p w:rsidR="00575BCB" w:rsidRPr="00400401" w:rsidRDefault="00454B8C" w:rsidP="0023453A">
      <w:pPr>
        <w:pStyle w:val="ListParagraph"/>
        <w:numPr>
          <w:ilvl w:val="0"/>
          <w:numId w:val="2"/>
        </w:numPr>
        <w:spacing w:after="0" w:line="240" w:lineRule="auto"/>
        <w:rPr>
          <w:rFonts w:cs="Arial"/>
          <w:b/>
          <w:bCs/>
          <w:color w:val="000000" w:themeColor="text1"/>
          <w:sz w:val="20"/>
          <w:lang w:val="pl-PL"/>
        </w:rPr>
      </w:pPr>
      <w:r w:rsidRPr="00400401">
        <w:rPr>
          <w:rFonts w:ascii="Calibri" w:eastAsia="Calibri" w:hAnsi="Calibri" w:cs="Calibri"/>
          <w:b/>
          <w:bCs/>
          <w:color w:val="000000"/>
          <w:sz w:val="20"/>
          <w:bdr w:val="nil"/>
          <w:lang w:val="pl-PL" w:bidi="pl-PL"/>
        </w:rPr>
        <w:t>Udzieliłem(-am) zgodnych z prawdą odpowiedzi na pytania w niniejszym wniosku.</w:t>
      </w:r>
    </w:p>
    <w:p w:rsidR="00575BCB" w:rsidRPr="00400401" w:rsidRDefault="00454B8C" w:rsidP="0023453A">
      <w:pPr>
        <w:pStyle w:val="ListParagraph"/>
        <w:numPr>
          <w:ilvl w:val="0"/>
          <w:numId w:val="2"/>
        </w:numPr>
        <w:spacing w:after="0" w:line="240" w:lineRule="auto"/>
        <w:rPr>
          <w:rFonts w:cs="Arial"/>
          <w:b/>
          <w:bCs/>
          <w:color w:val="000000" w:themeColor="text1"/>
          <w:sz w:val="20"/>
          <w:lang w:val="pl-PL"/>
        </w:rPr>
      </w:pPr>
      <w:r w:rsidRPr="00400401">
        <w:rPr>
          <w:rFonts w:ascii="Calibri" w:eastAsia="Calibri" w:hAnsi="Calibri" w:cs="Calibri"/>
          <w:b/>
          <w:bCs/>
          <w:color w:val="000000"/>
          <w:sz w:val="20"/>
          <w:bdr w:val="nil"/>
          <w:lang w:val="pl-PL" w:bidi="pl-PL"/>
        </w:rPr>
        <w:t>Uważam, że spełniam kryteria ogólne dla kwalifikacji ratowników ogólnych w Programie Opieki Zdrowotnej WTC.</w:t>
      </w:r>
    </w:p>
    <w:p w:rsidR="00575BCB" w:rsidRPr="00400401" w:rsidRDefault="00454B8C" w:rsidP="0023453A">
      <w:pPr>
        <w:pStyle w:val="ListParagraph"/>
        <w:numPr>
          <w:ilvl w:val="0"/>
          <w:numId w:val="2"/>
        </w:numPr>
        <w:spacing w:after="0" w:line="240" w:lineRule="auto"/>
        <w:rPr>
          <w:rFonts w:cs="Arial"/>
          <w:b/>
          <w:bCs/>
          <w:color w:val="000000" w:themeColor="text1"/>
          <w:sz w:val="20"/>
          <w:lang w:val="pl-PL"/>
        </w:rPr>
      </w:pPr>
      <w:r w:rsidRPr="00400401">
        <w:rPr>
          <w:rFonts w:ascii="Calibri" w:eastAsia="Calibri" w:hAnsi="Calibri" w:cs="Calibri"/>
          <w:b/>
          <w:bCs/>
          <w:color w:val="000000"/>
          <w:sz w:val="20"/>
          <w:bdr w:val="nil"/>
          <w:lang w:val="pl-PL" w:bidi="pl-PL"/>
        </w:rPr>
        <w:t xml:space="preserve">Potwierdzam, że przeczytałem(-am) i zrozumiałem(-am) informacje zawarte w Informacjach o programie (w załączeniu) oraz </w:t>
      </w:r>
    </w:p>
    <w:p w:rsidR="003E7DB2" w:rsidRPr="00400401" w:rsidRDefault="001B4945" w:rsidP="003E7DB2">
      <w:pPr>
        <w:pStyle w:val="ListParagraph"/>
        <w:spacing w:after="0" w:line="240" w:lineRule="auto"/>
        <w:rPr>
          <w:rFonts w:cs="Arial"/>
          <w:b/>
          <w:bCs/>
          <w:color w:val="000000" w:themeColor="text1"/>
          <w:sz w:val="20"/>
          <w:lang w:val="pl-PL"/>
        </w:rPr>
      </w:pPr>
    </w:p>
    <w:p w:rsidR="00A3751B" w:rsidRPr="00400401" w:rsidRDefault="00454B8C" w:rsidP="0023453A">
      <w:pPr>
        <w:pStyle w:val="ListParagraph"/>
        <w:numPr>
          <w:ilvl w:val="0"/>
          <w:numId w:val="2"/>
        </w:numPr>
        <w:spacing w:after="0" w:line="240" w:lineRule="auto"/>
        <w:rPr>
          <w:rFonts w:cs="Arial"/>
          <w:b/>
          <w:bCs/>
          <w:color w:val="000000" w:themeColor="text1"/>
          <w:sz w:val="20"/>
          <w:lang w:val="pl-PL"/>
        </w:rPr>
      </w:pPr>
      <w:r w:rsidRPr="00400401">
        <w:rPr>
          <w:rFonts w:ascii="Calibri" w:eastAsia="Calibri" w:hAnsi="Calibri" w:cs="Calibri"/>
          <w:b/>
          <w:bCs/>
          <w:color w:val="000000"/>
          <w:sz w:val="20"/>
          <w:bdr w:val="nil"/>
          <w:lang w:val="pl-PL" w:bidi="pl-PL"/>
        </w:rPr>
        <w:t>rozumiem poniższą informację:</w:t>
      </w:r>
    </w:p>
    <w:p w:rsidR="00194B36" w:rsidRPr="00400401" w:rsidRDefault="00454B8C" w:rsidP="0023453A">
      <w:pPr>
        <w:spacing w:after="0" w:line="240" w:lineRule="auto"/>
        <w:rPr>
          <w:rFonts w:cs="Arial"/>
          <w:color w:val="000000" w:themeColor="text1"/>
          <w:sz w:val="20"/>
          <w:lang w:val="pl-PL"/>
        </w:rPr>
      </w:pPr>
      <w:r w:rsidRPr="00400401">
        <w:rPr>
          <w:rFonts w:ascii="Calibri" w:eastAsia="Calibri" w:hAnsi="Calibri" w:cs="Calibri"/>
          <w:b/>
          <w:bCs/>
          <w:color w:val="000000"/>
          <w:sz w:val="20"/>
          <w:bdr w:val="nil"/>
          <w:lang w:val="pl-PL" w:bidi="pl-PL"/>
        </w:rPr>
        <w:t>Każda osoba, która w sposób świadomy i celowy dokonuje fałszywego oświadczenia, niewłaściwego przedstawienia sytuacji, ukrywa fakty lub dokonuje jakiegokolwiek typu oszustwa w celu uczestnictwa lub uzyskania opieki w ramach Programu Opieki Zdrowotnej WTC, do których osoba ta nie jest uprawniona, podlega karze cywilnej lub administracyjnej w postępowaniu dotyczącego dokonania przestępstwa i może zostać na mocy odpowiednich przepisów prawa karnego ukarana grzywną, karą więzienia lub obydwoma karami, zgodnie z 18 Kodeksem Stanów Zjednoczonych § 1001.</w:t>
      </w:r>
    </w:p>
    <w:p w:rsidR="001168B5" w:rsidRPr="00400401" w:rsidRDefault="001B4945" w:rsidP="0023453A">
      <w:pPr>
        <w:spacing w:after="0" w:line="240" w:lineRule="auto"/>
        <w:rPr>
          <w:rFonts w:cs="Arial"/>
          <w:sz w:val="20"/>
          <w:lang w:val="pl-PL"/>
        </w:rPr>
      </w:pPr>
    </w:p>
    <w:p w:rsidR="001168B5" w:rsidRPr="00400401" w:rsidRDefault="001B4945" w:rsidP="0023453A">
      <w:pPr>
        <w:spacing w:after="0" w:line="240" w:lineRule="auto"/>
        <w:rPr>
          <w:rFonts w:cs="Arial"/>
          <w:b/>
          <w:sz w:val="20"/>
          <w:lang w:val="pl-PL"/>
        </w:rPr>
      </w:pPr>
    </w:p>
    <w:p w:rsidR="00A3751B" w:rsidRPr="00400401" w:rsidRDefault="00D14660" w:rsidP="0023453A">
      <w:pPr>
        <w:spacing w:after="0" w:line="240" w:lineRule="auto"/>
        <w:rPr>
          <w:rFonts w:cs="Arial"/>
          <w:b/>
          <w:sz w:val="20"/>
          <w:lang w:val="pl-PL"/>
        </w:rPr>
      </w:pPr>
      <w:r w:rsidRPr="00400401">
        <w:rPr>
          <w:rFonts w:cs="Arial"/>
          <w:b/>
          <w:sz w:val="20"/>
          <w:lang w:val="pl-PL"/>
        </w:rPr>
        <w:t xml:space="preserve"> </w:t>
      </w:r>
      <w:r w:rsidR="00454B8C" w:rsidRPr="00400401">
        <w:rPr>
          <w:rFonts w:cs="Arial"/>
          <w:b/>
          <w:sz w:val="20"/>
          <w:lang w:val="pl-PL"/>
        </w:rPr>
        <w:t>______________________________________________</w:t>
      </w:r>
    </w:p>
    <w:p w:rsidR="00A3751B" w:rsidRPr="00400401" w:rsidRDefault="00D14660" w:rsidP="0023453A">
      <w:pPr>
        <w:spacing w:after="0" w:line="240" w:lineRule="auto"/>
        <w:rPr>
          <w:rFonts w:cs="Arial"/>
          <w:b/>
          <w:sz w:val="20"/>
          <w:lang w:val="pl-PL"/>
        </w:rPr>
      </w:pPr>
      <w:r w:rsidRPr="00400401">
        <w:rPr>
          <w:rFonts w:ascii="Calibri" w:eastAsia="Calibri" w:hAnsi="Calibri" w:cs="Calibri"/>
          <w:b/>
          <w:bCs/>
          <w:sz w:val="20"/>
          <w:bdr w:val="nil"/>
          <w:lang w:val="pl-PL" w:bidi="pl-PL"/>
        </w:rPr>
        <w:t xml:space="preserve"> </w:t>
      </w:r>
      <w:r w:rsidR="00454B8C" w:rsidRPr="00400401">
        <w:rPr>
          <w:rFonts w:ascii="Calibri" w:eastAsia="Calibri" w:hAnsi="Calibri" w:cs="Calibri"/>
          <w:b/>
          <w:bCs/>
          <w:sz w:val="20"/>
          <w:bdr w:val="nil"/>
          <w:lang w:val="pl-PL" w:bidi="pl-PL"/>
        </w:rPr>
        <w:t>NAZWISKO WIELKIMI LITERAMI</w:t>
      </w:r>
    </w:p>
    <w:p w:rsidR="001168B5" w:rsidRPr="00400401" w:rsidRDefault="001B4945" w:rsidP="0023453A">
      <w:pPr>
        <w:spacing w:after="0" w:line="240" w:lineRule="auto"/>
        <w:rPr>
          <w:rFonts w:cs="Arial"/>
          <w:b/>
          <w:sz w:val="20"/>
          <w:lang w:val="pl-PL"/>
        </w:rPr>
      </w:pPr>
    </w:p>
    <w:p w:rsidR="001168B5" w:rsidRPr="00400401" w:rsidRDefault="001B4945" w:rsidP="0023453A">
      <w:pPr>
        <w:spacing w:before="5" w:after="0" w:line="240" w:lineRule="auto"/>
        <w:rPr>
          <w:rFonts w:cs="Arial"/>
          <w:b/>
          <w:sz w:val="20"/>
          <w:lang w:val="pl-PL"/>
        </w:rPr>
      </w:pPr>
    </w:p>
    <w:p w:rsidR="00575BCB" w:rsidRPr="00400401" w:rsidRDefault="001B4945" w:rsidP="0023453A">
      <w:pPr>
        <w:spacing w:before="5" w:after="0" w:line="240" w:lineRule="auto"/>
        <w:rPr>
          <w:rFonts w:cs="Arial"/>
          <w:b/>
          <w:sz w:val="20"/>
          <w:lang w:val="pl-PL"/>
        </w:rPr>
      </w:pPr>
    </w:p>
    <w:p w:rsidR="001168B5" w:rsidRPr="00400401" w:rsidRDefault="00E56F5F" w:rsidP="0023453A">
      <w:pPr>
        <w:tabs>
          <w:tab w:val="left" w:pos="5860"/>
        </w:tabs>
        <w:spacing w:before="29" w:after="0" w:line="240" w:lineRule="auto"/>
        <w:ind w:left="100" w:right="-20"/>
        <w:rPr>
          <w:rFonts w:cs="Arial"/>
          <w:sz w:val="20"/>
          <w:lang w:val="pl-PL"/>
        </w:rPr>
      </w:pPr>
      <w:r>
        <w:rPr>
          <w:rFonts w:cs="Arial"/>
          <w:b/>
          <w:noProof/>
          <w:sz w:val="20"/>
        </w:rPr>
        <mc:AlternateContent>
          <mc:Choice Requires="wpg">
            <w:drawing>
              <wp:anchor distT="0" distB="0" distL="114300" distR="114300" simplePos="0" relativeHeight="251668480" behindDoc="1" locked="0" layoutInCell="1" allowOverlap="1" wp14:anchorId="6EED521E" wp14:editId="2174341F">
                <wp:simplePos x="0" y="0"/>
                <wp:positionH relativeFrom="page">
                  <wp:posOffset>914400</wp:posOffset>
                </wp:positionH>
                <wp:positionV relativeFrom="paragraph">
                  <wp:posOffset>9525</wp:posOffset>
                </wp:positionV>
                <wp:extent cx="3217545" cy="1270"/>
                <wp:effectExtent l="9525" t="12065" r="11430" b="571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7545" cy="1270"/>
                          <a:chOff x="1440" y="15"/>
                          <a:chExt cx="5067" cy="2"/>
                        </a:xfrm>
                      </wpg:grpSpPr>
                      <wps:wsp>
                        <wps:cNvPr id="5" name="Freeform 5"/>
                        <wps:cNvSpPr>
                          <a:spLocks/>
                        </wps:cNvSpPr>
                        <wps:spPr bwMode="auto">
                          <a:xfrm>
                            <a:off x="1440" y="15"/>
                            <a:ext cx="5067" cy="2"/>
                          </a:xfrm>
                          <a:custGeom>
                            <a:avLst/>
                            <a:gdLst>
                              <a:gd name="T0" fmla="*/ 0 w 5067"/>
                              <a:gd name="T1" fmla="*/ 0 h 2"/>
                              <a:gd name="T2" fmla="*/ 5068 w 5067"/>
                              <a:gd name="T3" fmla="*/ 0 h 2"/>
                              <a:gd name="T4" fmla="*/ 0 60000 65536"/>
                              <a:gd name="T5" fmla="*/ 0 60000 65536"/>
                            </a:gdLst>
                            <a:ahLst/>
                            <a:cxnLst>
                              <a:cxn ang="T4">
                                <a:pos x="T0" y="T1"/>
                              </a:cxn>
                              <a:cxn ang="T5">
                                <a:pos x="T2" y="T3"/>
                              </a:cxn>
                            </a:cxnLst>
                            <a:rect l="0" t="0" r="r" b="b"/>
                            <a:pathLst>
                              <a:path w="5067" h="2">
                                <a:moveTo>
                                  <a:pt x="0" y="0"/>
                                </a:moveTo>
                                <a:lnTo>
                                  <a:pt x="5068" y="0"/>
                                </a:lnTo>
                              </a:path>
                            </a:pathLst>
                          </a:custGeom>
                          <a:noFill/>
                          <a:ln w="135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ACCACF2" id="Group 4" o:spid="_x0000_s1026" style="position:absolute;margin-left:1in;margin-top:.75pt;width:253.35pt;height:.1pt;z-index:-251648000;mso-position-horizontal-relative:page" coordorigin="1440,15" coordsize="50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gCjcgMAADAIAAAOAAAAZHJzL2Uyb0RvYy54bWykVdtu2zgQfS+w/0DwsYCjiyXHEaIEhS9B&#10;ge5ugbofQEvUBSuRKklbTov++w6Hsi07DXaR6kEmPUczZ84Mh/ePh7Yhe650LUVKgxufEi4ymdei&#10;TOnXzXoyp0QbJnLWSMFT+sw1fXz449193yU8lJVscq4IOBE66buUVsZ0iefprOIt0zey4wKMhVQt&#10;M7BVpZcr1oP3tvFC3595vVR5p2TGtYZ/l85IH9B/UfDM/F0UmhvSpBS4GXwrfG/t23u4Z0mpWFfV&#10;2UCDvYFFy2oBQU+ulswwslP1C1dtnSmpZWFuMtl6sijqjGMOkE3gX2XzpOSuw1zKpC+7k0wg7ZVO&#10;b3ab/bX/rEidpzSiRLAWSoRRSWSl6bsyAcST6r50n5XLD5afZPaPBrN3bbf70oHJtv9T5uCO7YxE&#10;aQ6Faq0LSJocsALPpwrwgyEZ/DkNg9s4iinJwBaEt0OBsgqqaD8KogiqaG2xK11WrYZPY392674L&#10;rcljiQuIJAdSNiPoM32WUv+elF8q1nGskLZCDVICfyflWnFue5cgWxsbQEcp9VjHkcXCNMj9nwq+&#10;EOOo4mtSsCTbafPEJdaB7T9p4/o/hxVWNx+Ib0Dlom3gKLz3iE96gi4H8BETXGAqgrrDETg5CUcA&#10;cDB/xc90BPPJL/xAa47IzHx4yCyOp7Ph+J4CgvCvA6EjymOirDrmnh3EkDysCLNjaxNhv3ZS25az&#10;UkDDbYKhqwBmpTqj4ws05GzR0zEaIp/DKJhJ19NIUQLTaOvS6Zix7GwQuyR9Sl1Bq5SGGKuVe76R&#10;CDBXRwlCna2NGKNsBZAcHioAOjMsbBg8MafQlvGoVYRc102D5W+EJRRM4/kdctGyqXNrtXS0KreL&#10;RpE9s+MWn0GHCxiMNZGjt4qzfDWsDasbt0Zu1h809KCEbW2cpz/u/LvVfDWPJlE4W00if7mcfFgv&#10;oslsDaNjOV0uFsvgp6UWRElV5zkXlt1xtgfR/zvwwy3jpvJpul9kcZHsGp+XyXqXNFBlyOX4i9nB&#10;hHIn3o2nrcyf4fQr6S4ruFxhUUn1nZIeLqqU6m87pjglzUcB4+vOjQGDmyi+DaFf1diyHVuYyMBV&#10;Sg2FXrfLhXG34a5TdVlBpADLKuQHmNtFbQcE8nOshg1MUFzhtYS5DFeovffGe0SdL/qHfwEAAP//&#10;AwBQSwMEFAAGAAgAAAAhAJlE3HjdAAAABwEAAA8AAABkcnMvZG93bnJldi54bWxMj8FKw0AQhu+C&#10;77CM4M1uok0rMZtSinoqgq0g3qbJNAnNzobsNknf3vFkb/PxD/98k60m26qBet84NhDPIlDEhSsb&#10;rgx87d8enkH5gFxi65gMXMjDKr+9yTAt3cifNOxCpaSEfYoG6hC6VGtf1GTRz1xHLNnR9RaDYF/p&#10;ssdRym2rH6NooS02LBdq7GhTU3Hana2B9xHH9VP8OmxPx83lZ598fG9jMub+blq/gAo0hf9l+NMX&#10;dcjF6eDOXHrVCs/n8kuQIQEl+SKJlqAOwkvQeaav/fNfAAAA//8DAFBLAQItABQABgAIAAAAIQC2&#10;gziS/gAAAOEBAAATAAAAAAAAAAAAAAAAAAAAAABbQ29udGVudF9UeXBlc10ueG1sUEsBAi0AFAAG&#10;AAgAAAAhADj9If/WAAAAlAEAAAsAAAAAAAAAAAAAAAAALwEAAF9yZWxzLy5yZWxzUEsBAi0AFAAG&#10;AAgAAAAhAJW+AKNyAwAAMAgAAA4AAAAAAAAAAAAAAAAALgIAAGRycy9lMm9Eb2MueG1sUEsBAi0A&#10;FAAGAAgAAAAhAJlE3HjdAAAABwEAAA8AAAAAAAAAAAAAAAAAzAUAAGRycy9kb3ducmV2LnhtbFBL&#10;BQYAAAAABAAEAPMAAADWBgAAAAA=&#10;">
                <v:shape id="Freeform 5" o:spid="_x0000_s1027" style="position:absolute;left:1440;top:15;width:5067;height:2;visibility:visible;mso-wrap-style:square;v-text-anchor:top" coordsize="50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8/ocMA&#10;AADaAAAADwAAAGRycy9kb3ducmV2LnhtbESPQWvCQBSE7wX/w/IEb3VjbWuMrlIKhV6kVr14e2Sf&#10;STD7NmRfk/jvu0Khx2FmvmHW28HVqqM2VJ4NzKYJKOLc24oLA6fjx2MKKgiyxdozGbhRgO1m9LDG&#10;zPqev6k7SKEihEOGBkqRJtM65CU5DFPfEEfv4luHEmVbaNtiH+Gu1k9J8qodVhwXSmzovaT8evhx&#10;BrhLi35ZX7928pzOq/3ZpoubGDMZD28rUEKD/If/2p/WwAvcr8Qb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8/ocMAAADaAAAADwAAAAAAAAAAAAAAAACYAgAAZHJzL2Rv&#10;d25yZXYueG1sUEsFBgAAAAAEAAQA9QAAAIgDAAAAAA==&#10;" path="m,l5068,e" filled="f" strokeweight="1.07pt">
                  <v:path arrowok="t" o:connecttype="custom" o:connectlocs="0,0;5068,0" o:connectangles="0,0"/>
                </v:shape>
                <w10:wrap anchorx="page"/>
              </v:group>
            </w:pict>
          </mc:Fallback>
        </mc:AlternateContent>
      </w:r>
      <w:r>
        <w:rPr>
          <w:rFonts w:cs="Arial"/>
          <w:b/>
          <w:noProof/>
          <w:sz w:val="20"/>
        </w:rPr>
        <mc:AlternateContent>
          <mc:Choice Requires="wpg">
            <w:drawing>
              <wp:anchor distT="0" distB="0" distL="114300" distR="114300" simplePos="0" relativeHeight="251669504" behindDoc="1" locked="0" layoutInCell="1" allowOverlap="1" wp14:anchorId="02006068" wp14:editId="637F32C5">
                <wp:simplePos x="0" y="0"/>
                <wp:positionH relativeFrom="page">
                  <wp:posOffset>4615815</wp:posOffset>
                </wp:positionH>
                <wp:positionV relativeFrom="paragraph">
                  <wp:posOffset>9525</wp:posOffset>
                </wp:positionV>
                <wp:extent cx="1863090" cy="1270"/>
                <wp:effectExtent l="15240" t="12065" r="7620" b="571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3090" cy="1270"/>
                          <a:chOff x="7269" y="15"/>
                          <a:chExt cx="2934" cy="2"/>
                        </a:xfrm>
                      </wpg:grpSpPr>
                      <wps:wsp>
                        <wps:cNvPr id="3" name="Freeform 3"/>
                        <wps:cNvSpPr>
                          <a:spLocks/>
                        </wps:cNvSpPr>
                        <wps:spPr bwMode="auto">
                          <a:xfrm>
                            <a:off x="7269" y="15"/>
                            <a:ext cx="2934" cy="2"/>
                          </a:xfrm>
                          <a:custGeom>
                            <a:avLst/>
                            <a:gdLst>
                              <a:gd name="T0" fmla="*/ 0 w 2934"/>
                              <a:gd name="T1" fmla="*/ 0 h 2"/>
                              <a:gd name="T2" fmla="*/ 2933 w 2934"/>
                              <a:gd name="T3" fmla="*/ 0 h 2"/>
                              <a:gd name="T4" fmla="*/ 0 60000 65536"/>
                              <a:gd name="T5" fmla="*/ 0 60000 65536"/>
                            </a:gdLst>
                            <a:ahLst/>
                            <a:cxnLst>
                              <a:cxn ang="T4">
                                <a:pos x="T0" y="T1"/>
                              </a:cxn>
                              <a:cxn ang="T5">
                                <a:pos x="T2" y="T3"/>
                              </a:cxn>
                            </a:cxnLst>
                            <a:rect l="0" t="0" r="r" b="b"/>
                            <a:pathLst>
                              <a:path w="2934" h="2">
                                <a:moveTo>
                                  <a:pt x="0" y="0"/>
                                </a:moveTo>
                                <a:lnTo>
                                  <a:pt x="2933" y="0"/>
                                </a:lnTo>
                              </a:path>
                            </a:pathLst>
                          </a:custGeom>
                          <a:noFill/>
                          <a:ln w="135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27467B2" id="Group 2" o:spid="_x0000_s1026" style="position:absolute;margin-left:363.45pt;margin-top:.75pt;width:146.7pt;height:.1pt;z-index:-251646976;mso-position-horizontal-relative:page" coordorigin="7269,15" coordsize="2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6ErdgMAADAIAAAOAAAAZHJzL2Uyb0RvYy54bWykVduO2zYQfS/QfyD4GMCri2WvLaw3CHxZ&#10;FEjaAHE/gJaoCyqJKklb3gb5984MJa3tTdIi8YM81Ixmzpy58OHtua7YSWpTqmbFgzufM9kkKi2b&#10;fMX/3O8mC86MFU0qKtXIFX+Whr99/PWXh66NZagKVaVSM3DSmLhrV7ywto09zySFrIW5U61sQJkp&#10;XQsLR517qRYdeK8rL/T9udcpnbZaJdIYeLtxSv5I/rNMJvaPLDPSsmrFAZulp6bnAZ/e44OIcy3a&#10;okx6GOIHUNSibCDo6GojrGBHXb5yVZeJVkZl9i5RtaeyrEwk5QDZBP5NNk9aHVvKJY+7vB1pAmpv&#10;ePpht8nvp4+alemKh5w1ooYSUVQWIjVdm8dg8aTbT+1H7fID8b1K/jKg9m71eM6dMTt0H1QK7sTR&#10;KqLmnOkaXUDS7EwVeB4rIM+WJfAyWMyn/hIKlYAuCO/7AiUFVBE/ug/nS85QN3OlS4pt/2m4nEbu&#10;O4LuidgFJJA9KMwI+sy8UGl+jspPhWglVcggUT2V04HKnZYSe5dNHZtkNFBpLnm80CBEA3T/J4Ov&#10;yBhY/BYVIk6Oxj5JRXUQp/fGuv5PQaLqpn0P7KEEWV3BKLzxmM86Ri5748EmuLIpXMvACIxOoKVG&#10;J+Bg+g0/QNdo5rOv+IG6XhjMffix+Ww2nffjOwacfc8QOiIfEhXFkHtybvrkQWIC19Y+on5tlcGW&#10;Qyqg4fYBBgMfYIZUvVjPrqwhZ7Smgg/W7r8Po2En3W4jzRlso4NLpxUW0WEQFFkHs0m9XeCQ4uta&#10;neRekYG9GSUI9aKtmksrrACBo6ECQ6cGAcNQbmNoRHzRKo3alVVF5a8aBBRMZ4slYTGqKlPUIhyj&#10;88O60uwkcN3Sr2ftygzWWpOSt0KKdNvLVpSVkwkb+oOG7pnA1qZ9+nnpL7eL7SKaROF8O4n8zWby&#10;breOJvNdcD/bTDfr9Sb4gtCCKC7KNJUNoht2exD9v4Hvbxm3lcftfpXFVbI7+r1O1ruGQSxDLsM/&#10;ZQcbyk28W08HlT7D9GvlLiu4XEEolP6Hsw4uqhU3fx+FlpxVvzWwvpZBFOHNRododh/CQV9qDpca&#10;0STgasUth15HcW3dbXhsdZkXECmgsjbqHeztrMQFQfgcqv4AG5QkupYol/4KxXvv8kxWLxf9478A&#10;AAD//wMAUEsDBBQABgAIAAAAIQAeT+D43gAAAAgBAAAPAAAAZHJzL2Rvd25yZXYueG1sTI/BasJA&#10;EIbvhb7DMoXe6m4iak2zEZG2JylUC8XbmoxJMDsbsmsS377jqd5m+H7++SZdjbYRPXa+dqQhmigQ&#10;SLkraio1/Ow/Xl5B+GCoMI0j1HBFD6vs8SE1SeEG+sZ+F0rBJeQTo6EKoU2k9HmF1viJa5GYnVxn&#10;TeC1K2XRmYHLbSNjpebSmpr4QmVa3FSYn3cXq+FzMMN6Gr332/Npcz3sZ1+/2wi1fn4a128gAo7h&#10;Pww3fVaHjJ2O7kKFF42GRTxfcpTBDMSNq1hNQRx5WoDMUnn/QPYHAAD//wMAUEsBAi0AFAAGAAgA&#10;AAAhALaDOJL+AAAA4QEAABMAAAAAAAAAAAAAAAAAAAAAAFtDb250ZW50X1R5cGVzXS54bWxQSwEC&#10;LQAUAAYACAAAACEAOP0h/9YAAACUAQAACwAAAAAAAAAAAAAAAAAvAQAAX3JlbHMvLnJlbHNQSwEC&#10;LQAUAAYACAAAACEA8auhK3YDAAAwCAAADgAAAAAAAAAAAAAAAAAuAgAAZHJzL2Uyb0RvYy54bWxQ&#10;SwECLQAUAAYACAAAACEAHk/g+N4AAAAIAQAADwAAAAAAAAAAAAAAAADQBQAAZHJzL2Rvd25yZXYu&#10;eG1sUEsFBgAAAAAEAAQA8wAAANsGAAAAAA==&#10;">
                <v:shape id="Freeform 3" o:spid="_x0000_s1027" style="position:absolute;left:7269;top:15;width:2934;height:2;visibility:visible;mso-wrap-style:square;v-text-anchor:top" coordsize="2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LLjcQA&#10;AADaAAAADwAAAGRycy9kb3ducmV2LnhtbESPQWuDQBSE74H8h+UFegnJ2jZIMFlFAoUeilBbyfXh&#10;vqqN+1bcTbT/vlso5DjMzDfMMZtNL240us6ygsdtBIK4trrjRsHnx8tmD8J5ZI29ZVLwQw6ydLk4&#10;YqLtxO90K30jAoRdggpa74dESle3ZNBt7UAcvC87GvRBjo3UI04Bbnr5FEWxNNhxWGhxoFNL9aW8&#10;GgX5OS52cjc0a11953Stird1Vyj1sJrzAwhPs7+H/9uvWsEz/F0JN0C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Cy43EAAAA2gAAAA8AAAAAAAAAAAAAAAAAmAIAAGRycy9k&#10;b3ducmV2LnhtbFBLBQYAAAAABAAEAPUAAACJAwAAAAA=&#10;" path="m,l2933,e" filled="f" strokeweight="1.07pt">
                  <v:path arrowok="t" o:connecttype="custom" o:connectlocs="0,0;2933,0" o:connectangles="0,0"/>
                </v:shape>
                <w10:wrap anchorx="page"/>
              </v:group>
            </w:pict>
          </mc:Fallback>
        </mc:AlternateContent>
      </w:r>
      <w:r w:rsidR="00454B8C" w:rsidRPr="00400401">
        <w:rPr>
          <w:rFonts w:ascii="Calibri" w:eastAsia="Calibri" w:hAnsi="Calibri" w:cs="Calibri"/>
          <w:b/>
          <w:bCs/>
          <w:sz w:val="20"/>
          <w:bdr w:val="nil"/>
          <w:lang w:val="pl-PL" w:bidi="pl-PL"/>
        </w:rPr>
        <w:t>PODPIS</w:t>
      </w:r>
      <w:r w:rsidR="00454B8C" w:rsidRPr="00400401">
        <w:rPr>
          <w:rFonts w:ascii="Calibri" w:eastAsia="Calibri" w:hAnsi="Calibri" w:cs="Calibri"/>
          <w:b/>
          <w:bCs/>
          <w:sz w:val="20"/>
          <w:bdr w:val="nil"/>
          <w:lang w:val="pl-PL" w:bidi="pl-PL"/>
        </w:rPr>
        <w:tab/>
        <w:t>DATA</w:t>
      </w:r>
    </w:p>
    <w:p w:rsidR="005C4C57" w:rsidRPr="00400401" w:rsidRDefault="001B4945" w:rsidP="0023453A">
      <w:pPr>
        <w:tabs>
          <w:tab w:val="left" w:pos="5860"/>
        </w:tabs>
        <w:spacing w:before="29" w:after="0" w:line="240" w:lineRule="auto"/>
        <w:ind w:left="100" w:right="-20"/>
        <w:rPr>
          <w:rFonts w:cs="Arial"/>
          <w:sz w:val="20"/>
          <w:lang w:val="pl-PL"/>
        </w:rPr>
      </w:pPr>
    </w:p>
    <w:p w:rsidR="005C4C57" w:rsidRPr="00400401" w:rsidRDefault="001B4945" w:rsidP="0023453A">
      <w:pPr>
        <w:tabs>
          <w:tab w:val="left" w:pos="5860"/>
        </w:tabs>
        <w:spacing w:before="29" w:after="0" w:line="240" w:lineRule="auto"/>
        <w:ind w:left="100" w:right="-20"/>
        <w:rPr>
          <w:rFonts w:cs="Arial"/>
          <w:sz w:val="20"/>
          <w:lang w:val="pl-PL"/>
        </w:rPr>
      </w:pPr>
    </w:p>
    <w:p w:rsidR="005C4C57" w:rsidRPr="00400401" w:rsidRDefault="00454B8C" w:rsidP="0023453A">
      <w:pPr>
        <w:spacing w:before="78" w:after="0" w:line="240" w:lineRule="auto"/>
        <w:ind w:right="-20"/>
        <w:rPr>
          <w:rFonts w:eastAsia="Arial" w:cs="Arial"/>
          <w:sz w:val="20"/>
          <w:lang w:val="pl-PL"/>
        </w:rPr>
      </w:pPr>
      <w:r w:rsidRPr="00400401">
        <w:rPr>
          <w:rFonts w:ascii="Calibri" w:eastAsia="Calibri" w:hAnsi="Calibri" w:cs="Calibri"/>
          <w:b/>
          <w:bCs/>
          <w:sz w:val="20"/>
          <w:bdr w:val="nil"/>
          <w:lang w:val="pl-PL" w:bidi="pl-PL"/>
        </w:rPr>
        <w:t>Niniejszy formularz można przesłać faksem pod numer 1-877-646-5308 lub pocztą pod adres:</w:t>
      </w:r>
    </w:p>
    <w:p w:rsidR="005C4C57" w:rsidRPr="00400401" w:rsidRDefault="001B4945" w:rsidP="0023453A">
      <w:pPr>
        <w:spacing w:after="0" w:line="240" w:lineRule="auto"/>
        <w:rPr>
          <w:rFonts w:cs="Arial"/>
          <w:sz w:val="20"/>
          <w:lang w:val="pl-PL"/>
        </w:rPr>
      </w:pPr>
    </w:p>
    <w:p w:rsidR="005C4C57" w:rsidRPr="00400401" w:rsidRDefault="00454B8C" w:rsidP="0023453A">
      <w:pPr>
        <w:spacing w:after="0" w:line="240" w:lineRule="auto"/>
        <w:ind w:left="820" w:right="-20"/>
        <w:rPr>
          <w:rFonts w:eastAsia="Arial" w:cs="Arial"/>
          <w:sz w:val="20"/>
          <w:lang w:val="pl-PL"/>
        </w:rPr>
      </w:pPr>
      <w:r w:rsidRPr="00400401">
        <w:rPr>
          <w:rFonts w:ascii="Calibri" w:eastAsia="Calibri" w:hAnsi="Calibri" w:cs="Calibri"/>
          <w:b/>
          <w:bCs/>
          <w:spacing w:val="1"/>
          <w:sz w:val="20"/>
          <w:bdr w:val="nil"/>
          <w:lang w:val="pl-PL" w:bidi="pl-PL"/>
        </w:rPr>
        <w:t>Program Opieki Zdrowotnej World Trade Center</w:t>
      </w:r>
    </w:p>
    <w:p w:rsidR="005C4C57" w:rsidRPr="00400401" w:rsidRDefault="00454B8C" w:rsidP="0023453A">
      <w:pPr>
        <w:spacing w:after="0" w:line="240" w:lineRule="auto"/>
        <w:ind w:left="820" w:right="-20"/>
        <w:rPr>
          <w:rFonts w:eastAsia="Arial" w:cs="Arial"/>
          <w:sz w:val="20"/>
          <w:lang w:val="pl-PL"/>
        </w:rPr>
      </w:pPr>
      <w:r w:rsidRPr="00400401">
        <w:rPr>
          <w:rFonts w:ascii="Calibri" w:eastAsia="Calibri" w:hAnsi="Calibri" w:cs="Calibri"/>
          <w:b/>
          <w:bCs/>
          <w:sz w:val="20"/>
          <w:bdr w:val="nil"/>
          <w:lang w:val="pl-PL" w:bidi="pl-PL"/>
        </w:rPr>
        <w:t>PO Box 7000</w:t>
      </w:r>
    </w:p>
    <w:p w:rsidR="005C4C57" w:rsidRPr="00400401" w:rsidRDefault="00454B8C" w:rsidP="0023453A">
      <w:pPr>
        <w:spacing w:after="0" w:line="240" w:lineRule="auto"/>
        <w:ind w:left="820" w:right="-20"/>
        <w:rPr>
          <w:rFonts w:eastAsia="Arial" w:cs="Arial"/>
          <w:sz w:val="20"/>
          <w:lang w:val="pl-PL"/>
        </w:rPr>
      </w:pPr>
      <w:r w:rsidRPr="00400401">
        <w:rPr>
          <w:rFonts w:ascii="Calibri" w:eastAsia="Calibri" w:hAnsi="Calibri" w:cs="Calibri"/>
          <w:b/>
          <w:bCs/>
          <w:sz w:val="20"/>
          <w:bdr w:val="nil"/>
          <w:lang w:val="pl-PL" w:bidi="pl-PL"/>
        </w:rPr>
        <w:t>Rensselaer, NY 12144</w:t>
      </w:r>
    </w:p>
    <w:p w:rsidR="005C4C57" w:rsidRPr="00400401" w:rsidRDefault="001B4945" w:rsidP="0023453A">
      <w:pPr>
        <w:tabs>
          <w:tab w:val="left" w:pos="5860"/>
        </w:tabs>
        <w:spacing w:before="29" w:after="0" w:line="240" w:lineRule="auto"/>
        <w:ind w:left="100" w:right="-20"/>
        <w:rPr>
          <w:rFonts w:cs="Arial"/>
          <w:sz w:val="20"/>
          <w:lang w:val="pl-PL"/>
        </w:rPr>
        <w:sectPr w:rsidR="005C4C57" w:rsidRPr="00400401" w:rsidSect="00767621">
          <w:footerReference w:type="default" r:id="rId10"/>
          <w:pgSz w:w="12240" w:h="15840"/>
          <w:pgMar w:top="900" w:right="1340" w:bottom="940" w:left="1340" w:header="0" w:footer="746" w:gutter="0"/>
          <w:cols w:space="720"/>
        </w:sectPr>
      </w:pPr>
    </w:p>
    <w:p w:rsidR="003E7DB2" w:rsidRPr="00400401" w:rsidRDefault="00454B8C" w:rsidP="003E7DB2">
      <w:pPr>
        <w:spacing w:after="0" w:line="240" w:lineRule="auto"/>
        <w:ind w:left="-360" w:right="-300"/>
        <w:jc w:val="center"/>
        <w:rPr>
          <w:rFonts w:cs="Arial"/>
          <w:b/>
          <w:szCs w:val="24"/>
          <w:lang w:val="pl-PL"/>
        </w:rPr>
      </w:pPr>
      <w:r w:rsidRPr="00400401">
        <w:rPr>
          <w:rFonts w:ascii="Calibri" w:eastAsia="Calibri" w:hAnsi="Calibri" w:cs="Calibri"/>
          <w:b/>
          <w:bCs/>
          <w:szCs w:val="24"/>
          <w:bdr w:val="nil"/>
          <w:lang w:val="pl-PL" w:bidi="pl-PL"/>
        </w:rPr>
        <w:t>Informacje dotyczące wymogów Programu Opieki Zdrowotnej WTC</w:t>
      </w:r>
    </w:p>
    <w:p w:rsidR="003E7DB2" w:rsidRPr="00400401" w:rsidRDefault="001B4945" w:rsidP="003E7DB2">
      <w:pPr>
        <w:spacing w:after="0" w:line="240" w:lineRule="auto"/>
        <w:ind w:left="-360" w:right="-300"/>
        <w:jc w:val="center"/>
        <w:rPr>
          <w:rFonts w:cs="Arial"/>
          <w:b/>
          <w:sz w:val="18"/>
          <w:szCs w:val="20"/>
          <w:lang w:val="pl-PL"/>
        </w:rPr>
      </w:pPr>
    </w:p>
    <w:p w:rsidR="003E7DB2" w:rsidRPr="00400401" w:rsidRDefault="00454B8C" w:rsidP="003E7DB2">
      <w:pPr>
        <w:spacing w:after="0" w:line="240" w:lineRule="auto"/>
        <w:ind w:left="-360" w:right="-300"/>
        <w:rPr>
          <w:rFonts w:cs="Arial"/>
          <w:b/>
          <w:sz w:val="20"/>
          <w:u w:val="single"/>
          <w:lang w:val="pl-PL"/>
        </w:rPr>
      </w:pPr>
      <w:r w:rsidRPr="00400401">
        <w:rPr>
          <w:rFonts w:ascii="Calibri" w:eastAsia="Calibri" w:hAnsi="Calibri" w:cs="Calibri"/>
          <w:b/>
          <w:bCs/>
          <w:sz w:val="20"/>
          <w:u w:val="single"/>
          <w:bdr w:val="nil"/>
          <w:lang w:val="pl-PL" w:bidi="pl-PL"/>
        </w:rPr>
        <w:t>Wymogi, usługi i świadczenia dotyczące Programu Opieki Zdrowotnej WTC</w:t>
      </w:r>
    </w:p>
    <w:p w:rsidR="003E7DB2" w:rsidRPr="00400401" w:rsidRDefault="00454B8C" w:rsidP="003E7DB2">
      <w:pPr>
        <w:spacing w:after="0" w:line="240" w:lineRule="auto"/>
        <w:ind w:left="-360" w:right="-300"/>
        <w:rPr>
          <w:rFonts w:cs="Arial"/>
          <w:sz w:val="18"/>
          <w:szCs w:val="20"/>
          <w:lang w:val="pl-PL"/>
        </w:rPr>
      </w:pPr>
      <w:r w:rsidRPr="00400401">
        <w:rPr>
          <w:rFonts w:ascii="Calibri" w:eastAsia="Calibri" w:hAnsi="Calibri" w:cs="Calibri"/>
          <w:sz w:val="18"/>
          <w:szCs w:val="20"/>
          <w:bdr w:val="nil"/>
          <w:lang w:val="pl-PL" w:bidi="pl-PL"/>
        </w:rPr>
        <w:t xml:space="preserve">W tej części zawarto ogólne informacje dotyczące wymogów, usług i świadczeń Programu Opieki Zdrowotnej WTC. </w:t>
      </w:r>
    </w:p>
    <w:p w:rsidR="003E7DB2" w:rsidRPr="00400401" w:rsidRDefault="00454B8C" w:rsidP="003E7DB2">
      <w:pPr>
        <w:spacing w:after="0" w:line="240" w:lineRule="auto"/>
        <w:ind w:left="-360" w:right="-300"/>
        <w:rPr>
          <w:rFonts w:cs="Arial"/>
          <w:sz w:val="18"/>
          <w:szCs w:val="20"/>
          <w:lang w:val="pl-PL"/>
        </w:rPr>
      </w:pPr>
      <w:r w:rsidRPr="00400401">
        <w:rPr>
          <w:rFonts w:ascii="Calibri" w:eastAsia="Calibri" w:hAnsi="Calibri" w:cs="Calibri"/>
          <w:sz w:val="18"/>
          <w:szCs w:val="20"/>
          <w:bdr w:val="nil"/>
          <w:lang w:val="pl-PL" w:bidi="pl-PL"/>
        </w:rPr>
        <w:t>Usługi w ramach Programu Opieki Zdrowotnej WTC obejmują:</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(1) medyczne badania kontrolne i świadczenie leczenia uprawnionych ratowników, osób porządkujących lub sprzątających teren (w tym pracowników federalnych), którzy reagowali na działania terrorystyczne 11 września 2001; oraz (2) wstępną ocenę stanu zdrowia, badań kontrolnych i usług w zakresie leczenia dla mieszkańców i innych osób zajmujących budynki lub osób pracujących na tym obszarze w Nowym Jorku, które doświadczyły</w:t>
      </w:r>
      <w:r w:rsidR="0027100A" w:rsidRPr="00400401">
        <w:rPr>
          <w:rFonts w:ascii="Calibri" w:eastAsia="Calibri" w:hAnsi="Calibri" w:cs="Calibri"/>
          <w:sz w:val="18"/>
          <w:szCs w:val="20"/>
          <w:bdr w:val="nil"/>
          <w:lang w:val="pl-PL" w:bidi="pl-PL"/>
        </w:rPr>
        <w:t xml:space="preserve"> bezpośredniego oddziaływania i </w:t>
      </w:r>
      <w:r w:rsidRPr="00400401">
        <w:rPr>
          <w:rFonts w:ascii="Calibri" w:eastAsia="Calibri" w:hAnsi="Calibri" w:cs="Calibri"/>
          <w:sz w:val="18"/>
          <w:szCs w:val="20"/>
          <w:bdr w:val="nil"/>
          <w:lang w:val="pl-PL" w:bidi="pl-PL"/>
        </w:rPr>
        <w:t>szkodliwego wpływu ataków terrorystycznych.</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Usługi są świadczone przez kliniczne ośrodki doskonałości (Clinical Centers of Excellence) lub za pośrednictwem ogólnokrajowej sieci świadczeniodawców (Nationwide Provider Network).</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Administrator programu WTC mianowany dyrektorem Narodowego Instytutu Bezpieczeństwa i Higieny Pracy (NIOSH) określa uprawnienia do pomocy i wydaje świadectwo tego, kiedy stan zdrowia uczestnika Programu uprawnia do leczenia.</w:t>
      </w:r>
    </w:p>
    <w:p w:rsidR="003E7DB2" w:rsidRPr="00400401" w:rsidRDefault="001B4945" w:rsidP="003E7DB2">
      <w:pPr>
        <w:spacing w:after="0" w:line="240" w:lineRule="auto"/>
        <w:ind w:left="-360" w:right="-300"/>
        <w:rPr>
          <w:rFonts w:cs="Arial"/>
          <w:sz w:val="18"/>
          <w:szCs w:val="20"/>
          <w:lang w:val="pl-PL"/>
        </w:rPr>
      </w:pPr>
    </w:p>
    <w:p w:rsidR="003E7DB2" w:rsidRPr="00400401" w:rsidRDefault="00454B8C" w:rsidP="003E7DB2">
      <w:pPr>
        <w:spacing w:after="0" w:line="240" w:lineRule="auto"/>
        <w:ind w:right="60"/>
        <w:rPr>
          <w:rFonts w:cs="Arial"/>
          <w:b/>
          <w:sz w:val="18"/>
          <w:szCs w:val="20"/>
          <w:lang w:val="pl-PL"/>
        </w:rPr>
      </w:pPr>
      <w:r w:rsidRPr="00400401">
        <w:rPr>
          <w:rFonts w:ascii="Calibri" w:eastAsia="Calibri" w:hAnsi="Calibri" w:cs="Calibri"/>
          <w:b/>
          <w:bCs/>
          <w:sz w:val="18"/>
          <w:szCs w:val="20"/>
          <w:bdr w:val="nil"/>
          <w:lang w:val="pl-PL" w:bidi="pl-PL"/>
        </w:rPr>
        <w:t>Leczenie i badania kontrolne</w:t>
      </w:r>
    </w:p>
    <w:p w:rsidR="003E7DB2" w:rsidRPr="00400401" w:rsidRDefault="00454B8C" w:rsidP="003E7DB2">
      <w:pPr>
        <w:spacing w:after="0" w:line="240" w:lineRule="auto"/>
        <w:ind w:right="60"/>
        <w:rPr>
          <w:rFonts w:cs="Arial"/>
          <w:sz w:val="18"/>
          <w:szCs w:val="20"/>
          <w:lang w:val="pl-PL"/>
        </w:rPr>
      </w:pPr>
      <w:r w:rsidRPr="00400401">
        <w:rPr>
          <w:rFonts w:ascii="Calibri" w:eastAsia="Calibri" w:hAnsi="Calibri" w:cs="Calibri"/>
          <w:sz w:val="18"/>
          <w:szCs w:val="20"/>
          <w:bdr w:val="nil"/>
          <w:lang w:val="pl-PL" w:bidi="pl-PL"/>
        </w:rPr>
        <w:t>Osoby uprawnione i ocalałe, w tym osoby uprawnione w ramach poprzednich programów, zostaną poddane badaniom kontrolnym i leczeniu koniecznemu z medycznego punktu widzenia wskutek stanu zdrowia powiązanego z atakami na WTC oraz powiązanego medycznie ze schorzeniami powiązanymi z atakami na WTC.</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 xml:space="preserve">Badania kontrolne </w:t>
      </w:r>
      <w:r w:rsidR="00286452" w:rsidRPr="00400401">
        <w:rPr>
          <w:rFonts w:ascii="Calibri" w:eastAsia="Calibri" w:hAnsi="Calibri" w:cs="Calibri"/>
          <w:sz w:val="18"/>
          <w:szCs w:val="20"/>
          <w:bdr w:val="nil"/>
          <w:lang w:val="pl-PL" w:bidi="pl-PL"/>
        </w:rPr>
        <w:t>mają na celu wykrycie objawów i </w:t>
      </w:r>
      <w:r w:rsidRPr="00400401">
        <w:rPr>
          <w:rFonts w:ascii="Calibri" w:eastAsia="Calibri" w:hAnsi="Calibri" w:cs="Calibri"/>
          <w:sz w:val="18"/>
          <w:szCs w:val="20"/>
          <w:bdr w:val="nil"/>
          <w:lang w:val="pl-PL" w:bidi="pl-PL"/>
        </w:rPr>
        <w:t>chorób, które mogą być powiązane z WTC.</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Badania kontrolne obejmują badanie fizykalne, standardowe badania krwi i moczu (nieobejmujące badań na obecność narkotyków lub wirusa HIV), badania oddechowe, ocenę zdrowia psychicznego, ocenę narażenia oraz w razie potrzeby skierowanie na leczenie.</w:t>
      </w:r>
    </w:p>
    <w:p w:rsidR="003E7DB2" w:rsidRPr="00400401" w:rsidRDefault="001B4945" w:rsidP="003E7DB2">
      <w:pPr>
        <w:spacing w:after="0" w:line="240" w:lineRule="auto"/>
        <w:ind w:right="60"/>
        <w:rPr>
          <w:rFonts w:cs="Arial"/>
          <w:sz w:val="18"/>
          <w:szCs w:val="20"/>
          <w:lang w:val="pl-PL"/>
        </w:rPr>
      </w:pPr>
    </w:p>
    <w:p w:rsidR="003E7DB2" w:rsidRPr="00400401" w:rsidRDefault="00454B8C" w:rsidP="003E7DB2">
      <w:pPr>
        <w:spacing w:after="0" w:line="240" w:lineRule="auto"/>
        <w:ind w:right="60"/>
        <w:rPr>
          <w:rFonts w:cs="Arial"/>
          <w:sz w:val="18"/>
          <w:szCs w:val="20"/>
          <w:lang w:val="pl-PL"/>
        </w:rPr>
      </w:pPr>
      <w:r w:rsidRPr="00400401">
        <w:rPr>
          <w:rFonts w:ascii="Calibri" w:eastAsia="Calibri" w:hAnsi="Calibri" w:cs="Calibri"/>
          <w:sz w:val="18"/>
          <w:szCs w:val="20"/>
          <w:bdr w:val="nil"/>
          <w:lang w:val="pl-PL" w:bidi="pl-PL"/>
        </w:rPr>
        <w:t>Jeżeli lekarz klinicznego ośrodka doskonałości skieruje nowego uczestnika programu na leczenie na podstawie wstępnej oceny zdrowia, ze względu na stan zdrowia powiązany z atakami na WTC, Administrator Programu WTC musi najpierw poświadczyć stan zdrowia nowego uczestnika w celu objęcia go opieką oraz zatwierdzenia określonego leczenia.</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Leczeniu w ramach programu, z uwzględnieniem leków na receptę podawanych w warunkach ambulatoryjnych, są poddawane osoby, których stan zdrowia jest powiązany z atakami na WTC lub jest powiązany medycznie ze schorzeniami powiązanymi z atakami na WTC.</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Leczenie prowadzą pracownicy służby zdrowia zaznajomieni z problemami zdrowotnymi związanymi z atakami na WTC.</w:t>
      </w:r>
    </w:p>
    <w:p w:rsidR="003E7DB2" w:rsidRPr="00400401" w:rsidRDefault="001B4945" w:rsidP="003E7DB2">
      <w:pPr>
        <w:spacing w:after="0" w:line="240" w:lineRule="auto"/>
        <w:ind w:right="60"/>
        <w:rPr>
          <w:rFonts w:cs="Arial"/>
          <w:sz w:val="18"/>
          <w:szCs w:val="20"/>
          <w:lang w:val="pl-PL"/>
        </w:rPr>
      </w:pPr>
    </w:p>
    <w:p w:rsidR="003E7DB2" w:rsidRPr="00400401" w:rsidRDefault="00454B8C" w:rsidP="003E7DB2">
      <w:pPr>
        <w:spacing w:after="0" w:line="240" w:lineRule="auto"/>
        <w:ind w:right="60"/>
        <w:rPr>
          <w:rFonts w:cs="Arial"/>
          <w:sz w:val="18"/>
          <w:szCs w:val="20"/>
          <w:lang w:val="pl-PL"/>
        </w:rPr>
      </w:pPr>
      <w:r w:rsidRPr="00400401">
        <w:rPr>
          <w:rFonts w:ascii="Calibri" w:eastAsia="Calibri" w:hAnsi="Calibri" w:cs="Calibri"/>
          <w:sz w:val="18"/>
          <w:szCs w:val="20"/>
          <w:bdr w:val="nil"/>
          <w:lang w:val="pl-PL" w:bidi="pl-PL"/>
        </w:rPr>
        <w:t>Te usługi i świadczenia są świadczeniami dobrowolnymi na rzecz uczestników Programu.</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 xml:space="preserve">Ratownicy i osoby ocalałe mogą wycofać się z Programu Opieki Zdrowotnej WTC w dowolnym czasie, bez skutków finansowych i innych, z wyjątkiem utraty usług świadczonych w ramach Programu. </w:t>
      </w:r>
    </w:p>
    <w:p w:rsidR="003E7DB2" w:rsidRPr="00400401" w:rsidRDefault="001B4945" w:rsidP="003E7DB2">
      <w:pPr>
        <w:spacing w:after="0" w:line="240" w:lineRule="auto"/>
        <w:ind w:right="60"/>
        <w:rPr>
          <w:rFonts w:cs="Arial"/>
          <w:b/>
          <w:sz w:val="18"/>
          <w:szCs w:val="20"/>
          <w:lang w:val="pl-PL"/>
        </w:rPr>
      </w:pPr>
    </w:p>
    <w:p w:rsidR="003E7DB2" w:rsidRPr="00400401" w:rsidRDefault="00454B8C" w:rsidP="003E7DB2">
      <w:pPr>
        <w:spacing w:after="0" w:line="240" w:lineRule="auto"/>
        <w:ind w:right="60"/>
        <w:rPr>
          <w:rFonts w:cs="Arial"/>
          <w:b/>
          <w:sz w:val="18"/>
          <w:szCs w:val="20"/>
          <w:lang w:val="pl-PL"/>
        </w:rPr>
      </w:pPr>
      <w:r w:rsidRPr="00400401">
        <w:rPr>
          <w:rFonts w:ascii="Calibri" w:eastAsia="Calibri" w:hAnsi="Calibri" w:cs="Calibri"/>
          <w:b/>
          <w:bCs/>
          <w:sz w:val="18"/>
          <w:szCs w:val="20"/>
          <w:bdr w:val="nil"/>
          <w:lang w:val="pl-PL" w:bidi="pl-PL"/>
        </w:rPr>
        <w:t>Świadczenia związane z lekami</w:t>
      </w:r>
    </w:p>
    <w:p w:rsidR="003E7DB2" w:rsidRPr="00400401" w:rsidRDefault="00454B8C" w:rsidP="003E7DB2">
      <w:pPr>
        <w:spacing w:after="0" w:line="240" w:lineRule="auto"/>
        <w:ind w:right="60"/>
        <w:rPr>
          <w:rFonts w:cs="Arial"/>
          <w:sz w:val="18"/>
          <w:szCs w:val="20"/>
          <w:lang w:val="pl-PL"/>
        </w:rPr>
      </w:pPr>
      <w:r w:rsidRPr="00400401">
        <w:rPr>
          <w:rFonts w:ascii="Calibri" w:eastAsia="Calibri" w:hAnsi="Calibri" w:cs="Calibri"/>
          <w:sz w:val="18"/>
          <w:szCs w:val="20"/>
          <w:bdr w:val="nil"/>
          <w:lang w:val="pl-PL" w:bidi="pl-PL"/>
        </w:rPr>
        <w:t>Uczestnicy programu są uprawnieni do świadczeń związanych z lekami, a konkretnie koniecznymi z medycznego punktu widzenia lekami na receptę podawanymi w warunkach ambulatoryjnych stosowanymi na schorzenia powiązane z atakami na WTC lub powiązane medycznie ze schorzeniami powiązanymi z atakami na WTC.</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W ramach Programu Opieki Zdrowotnej WTC wybierany jest jeden lub kilku dostawców leków i możliwa jest zmiana, według uznania osób realizujących program, dostawcy leków w dowolnym czasie.</w:t>
      </w:r>
    </w:p>
    <w:p w:rsidR="003E7DB2" w:rsidRPr="00400401" w:rsidRDefault="001B4945" w:rsidP="003E7DB2">
      <w:pPr>
        <w:spacing w:after="0" w:line="240" w:lineRule="auto"/>
        <w:ind w:right="60"/>
        <w:rPr>
          <w:rFonts w:cs="Arial"/>
          <w:b/>
          <w:sz w:val="18"/>
          <w:szCs w:val="20"/>
          <w:lang w:val="pl-PL"/>
        </w:rPr>
      </w:pPr>
    </w:p>
    <w:p w:rsidR="003E7DB2" w:rsidRPr="00400401" w:rsidRDefault="00454B8C" w:rsidP="003E7DB2">
      <w:pPr>
        <w:spacing w:after="0" w:line="240" w:lineRule="auto"/>
        <w:ind w:right="60"/>
        <w:rPr>
          <w:rFonts w:cs="Arial"/>
          <w:b/>
          <w:sz w:val="18"/>
          <w:szCs w:val="20"/>
          <w:lang w:val="pl-PL"/>
        </w:rPr>
      </w:pPr>
      <w:r w:rsidRPr="00400401">
        <w:rPr>
          <w:rFonts w:ascii="Calibri" w:eastAsia="Calibri" w:hAnsi="Calibri" w:cs="Calibri"/>
          <w:b/>
          <w:bCs/>
          <w:sz w:val="18"/>
          <w:szCs w:val="20"/>
          <w:bdr w:val="nil"/>
          <w:lang w:val="pl-PL" w:bidi="pl-PL"/>
        </w:rPr>
        <w:t xml:space="preserve">Schorzenia powiązane z atakami na WTC </w:t>
      </w:r>
    </w:p>
    <w:p w:rsidR="003E7DB2" w:rsidRPr="00400401" w:rsidRDefault="00454B8C" w:rsidP="003E7DB2">
      <w:pPr>
        <w:spacing w:after="0" w:line="240" w:lineRule="auto"/>
        <w:ind w:right="60"/>
        <w:rPr>
          <w:rFonts w:cs="Arial"/>
          <w:sz w:val="18"/>
          <w:szCs w:val="20"/>
          <w:lang w:val="pl-PL"/>
        </w:rPr>
      </w:pPr>
      <w:r w:rsidRPr="00400401">
        <w:rPr>
          <w:rFonts w:ascii="Calibri" w:eastAsia="Calibri" w:hAnsi="Calibri" w:cs="Calibri"/>
          <w:sz w:val="18"/>
          <w:szCs w:val="20"/>
          <w:bdr w:val="nil"/>
          <w:lang w:val="pl-PL" w:bidi="pl-PL"/>
        </w:rPr>
        <w:t>W Ustawie Zadrogi określono zasadniczą listę schorzeń związanych z atakami na WTC, które są objęte leczeniem. Lista schorzeń objętych leczeniem jest również zawarta w 42 rozdziale przepisów federalnych § 88.1. Administrator Programu Opieki Zdrowotnej WTC może uzupełnić tę listę poprzez dodanie schorzeń.</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Schorzenia dodaje si</w:t>
      </w:r>
      <w:r w:rsidR="0006532E" w:rsidRPr="00400401">
        <w:rPr>
          <w:rFonts w:ascii="Calibri" w:eastAsia="Calibri" w:hAnsi="Calibri" w:cs="Calibri"/>
          <w:sz w:val="18"/>
          <w:szCs w:val="20"/>
          <w:bdr w:val="nil"/>
          <w:lang w:val="pl-PL" w:bidi="pl-PL"/>
        </w:rPr>
        <w:t>ę poprzez wydawanie przepisów w </w:t>
      </w:r>
      <w:r w:rsidRPr="00400401">
        <w:rPr>
          <w:rFonts w:ascii="Calibri" w:eastAsia="Calibri" w:hAnsi="Calibri" w:cs="Calibri"/>
          <w:sz w:val="18"/>
          <w:szCs w:val="20"/>
          <w:bdr w:val="nil"/>
          <w:lang w:val="pl-PL" w:bidi="pl-PL"/>
        </w:rPr>
        <w:t xml:space="preserve">formie wpisu na listę. Lista schorzeń objętych ustawą jest dostępna pod adresem </w:t>
      </w:r>
      <w:hyperlink r:id="rId11" w:anchor="hlthcond" w:history="1">
        <w:r w:rsidRPr="00400401">
          <w:rPr>
            <w:rFonts w:ascii="Calibri" w:eastAsia="Calibri" w:hAnsi="Calibri" w:cs="Calibri"/>
            <w:color w:val="0000FF"/>
            <w:sz w:val="18"/>
            <w:szCs w:val="20"/>
            <w:u w:val="single"/>
            <w:bdr w:val="nil"/>
            <w:lang w:val="pl-PL" w:bidi="pl-PL"/>
          </w:rPr>
          <w:t>www.cdc.gov/wtc/faq.html#hlthcond</w:t>
        </w:r>
      </w:hyperlink>
      <w:r w:rsidRPr="00400401">
        <w:rPr>
          <w:rFonts w:ascii="Calibri" w:eastAsia="Calibri" w:hAnsi="Calibri" w:cs="Calibri"/>
          <w:sz w:val="18"/>
          <w:szCs w:val="20"/>
          <w:bdr w:val="nil"/>
          <w:lang w:val="pl-PL" w:bidi="pl-PL"/>
        </w:rPr>
        <w:t xml:space="preserve">. </w:t>
      </w:r>
    </w:p>
    <w:p w:rsidR="003E7DB2" w:rsidRPr="00400401" w:rsidRDefault="001B4945" w:rsidP="003E7DB2">
      <w:pPr>
        <w:spacing w:after="0" w:line="240" w:lineRule="auto"/>
        <w:ind w:right="60"/>
        <w:rPr>
          <w:rFonts w:cs="Arial"/>
          <w:b/>
          <w:sz w:val="18"/>
          <w:szCs w:val="20"/>
          <w:lang w:val="pl-PL"/>
        </w:rPr>
      </w:pPr>
    </w:p>
    <w:p w:rsidR="003E7DB2" w:rsidRPr="00400401" w:rsidRDefault="00454B8C" w:rsidP="003E7DB2">
      <w:pPr>
        <w:spacing w:after="0" w:line="240" w:lineRule="auto"/>
        <w:ind w:right="60"/>
        <w:rPr>
          <w:rFonts w:cs="Arial"/>
          <w:b/>
          <w:sz w:val="18"/>
          <w:szCs w:val="20"/>
          <w:lang w:val="pl-PL"/>
        </w:rPr>
      </w:pPr>
      <w:r w:rsidRPr="00400401">
        <w:rPr>
          <w:rFonts w:ascii="Calibri" w:eastAsia="Calibri" w:hAnsi="Calibri" w:cs="Calibri"/>
          <w:b/>
          <w:bCs/>
          <w:sz w:val="18"/>
          <w:szCs w:val="20"/>
          <w:bdr w:val="nil"/>
          <w:lang w:val="pl-PL" w:bidi="pl-PL"/>
        </w:rPr>
        <w:t xml:space="preserve">Płatność za usługi </w:t>
      </w:r>
    </w:p>
    <w:p w:rsidR="003E7DB2" w:rsidRPr="00400401" w:rsidRDefault="00454B8C" w:rsidP="003E7DB2">
      <w:pPr>
        <w:spacing w:after="0" w:line="240" w:lineRule="auto"/>
        <w:ind w:right="60"/>
        <w:rPr>
          <w:rFonts w:cs="Arial"/>
          <w:sz w:val="18"/>
          <w:szCs w:val="20"/>
          <w:lang w:val="pl-PL"/>
        </w:rPr>
      </w:pPr>
      <w:r w:rsidRPr="00400401">
        <w:rPr>
          <w:rFonts w:ascii="Calibri" w:eastAsia="Calibri" w:hAnsi="Calibri" w:cs="Calibri"/>
          <w:sz w:val="18"/>
          <w:szCs w:val="20"/>
          <w:bdr w:val="nil"/>
          <w:lang w:val="pl-PL" w:bidi="pl-PL"/>
        </w:rPr>
        <w:t>Koszty Programu Opieki Zdrowotnej WTC będą pokrywane z tego Programu i będą koordynowane z leczeniem w ramach programów prywatnej lub publicznej opieki zdrowotnej (</w:t>
      </w:r>
      <w:r w:rsidRPr="00400401">
        <w:rPr>
          <w:rFonts w:ascii="Calibri" w:eastAsia="Calibri" w:hAnsi="Calibri" w:cs="Calibri"/>
          <w:i/>
          <w:iCs/>
          <w:sz w:val="18"/>
          <w:szCs w:val="20"/>
          <w:bdr w:val="nil"/>
          <w:lang w:val="pl-PL" w:bidi="pl-PL"/>
        </w:rPr>
        <w:t>np.</w:t>
      </w:r>
      <w:r w:rsidRPr="00400401">
        <w:rPr>
          <w:rFonts w:ascii="Calibri" w:eastAsia="Calibri" w:hAnsi="Calibri" w:cs="Calibri"/>
          <w:sz w:val="18"/>
          <w:szCs w:val="20"/>
          <w:bdr w:val="nil"/>
          <w:lang w:val="pl-PL" w:bidi="pl-PL"/>
        </w:rPr>
        <w:t xml:space="preserve"> Medicare), którymi mogą być objęci uczestnicy akcji ratunkowej lub osoby ocalałe, jeżeli schorzenie powiązane z atakiem na WTC nie jest związane z pracą.</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Jeżeli schorzenie jest związane z pracą, pracownicy Programu Opieki Zdrowotnej WTC są upoważnieni do zmniejszenia płatności lub zwrotu płatności za leczenie, jeżeli taka choroba jest objęta odszkodowaniem dla pracowników lub podobnymi programami dotyczącymi leczenia schorzeń lub obrażeń związanych z pracą.</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W ramach programu mogą być udostępniane chronione informacje dotyczące zdrowia ratowników lub osób ocalałych oraz/lub informacje pozwalające zidentyfikować tożsamość (</w:t>
      </w:r>
      <w:r w:rsidRPr="00400401">
        <w:rPr>
          <w:rFonts w:ascii="Calibri" w:eastAsia="Calibri" w:hAnsi="Calibri" w:cs="Calibri"/>
          <w:i/>
          <w:iCs/>
          <w:sz w:val="18"/>
          <w:szCs w:val="20"/>
          <w:bdr w:val="nil"/>
          <w:lang w:val="pl-PL" w:bidi="pl-PL"/>
        </w:rPr>
        <w:t>np.</w:t>
      </w:r>
      <w:r w:rsidRPr="00400401">
        <w:rPr>
          <w:rFonts w:ascii="Calibri" w:eastAsia="Calibri" w:hAnsi="Calibri" w:cs="Calibri"/>
          <w:sz w:val="18"/>
          <w:szCs w:val="20"/>
          <w:bdr w:val="nil"/>
          <w:lang w:val="pl-PL" w:bidi="pl-PL"/>
        </w:rPr>
        <w:t xml:space="preserve"> dokumentacja medyczna) potencjalnym płatnikom kosztów leczenia.</w:t>
      </w:r>
      <w:r w:rsidR="00D14660" w:rsidRPr="00400401">
        <w:rPr>
          <w:rFonts w:ascii="Calibri" w:eastAsia="Calibri" w:hAnsi="Calibri" w:cs="Calibri"/>
          <w:sz w:val="18"/>
          <w:szCs w:val="20"/>
          <w:bdr w:val="nil"/>
          <w:lang w:val="pl-PL" w:bidi="pl-PL"/>
        </w:rPr>
        <w:t xml:space="preserve"> </w:t>
      </w:r>
    </w:p>
    <w:p w:rsidR="003E7DB2" w:rsidRPr="00400401" w:rsidRDefault="001B4945" w:rsidP="003E7DB2">
      <w:pPr>
        <w:spacing w:after="0" w:line="240" w:lineRule="auto"/>
        <w:ind w:right="60"/>
        <w:rPr>
          <w:rFonts w:cs="Arial"/>
          <w:sz w:val="18"/>
          <w:szCs w:val="20"/>
          <w:lang w:val="pl-PL"/>
        </w:rPr>
      </w:pPr>
    </w:p>
    <w:p w:rsidR="003E7DB2" w:rsidRPr="00400401" w:rsidRDefault="00454B8C" w:rsidP="003E7DB2">
      <w:pPr>
        <w:spacing w:after="0" w:line="240" w:lineRule="auto"/>
        <w:ind w:right="60"/>
        <w:rPr>
          <w:rFonts w:cs="Arial"/>
          <w:sz w:val="18"/>
          <w:szCs w:val="20"/>
          <w:lang w:val="pl-PL"/>
        </w:rPr>
      </w:pPr>
      <w:r w:rsidRPr="00400401">
        <w:rPr>
          <w:rFonts w:ascii="Calibri" w:eastAsia="Calibri" w:hAnsi="Calibri" w:cs="Calibri"/>
          <w:sz w:val="18"/>
          <w:szCs w:val="20"/>
          <w:bdr w:val="nil"/>
          <w:lang w:val="pl-PL" w:bidi="pl-PL"/>
        </w:rPr>
        <w:t>Ponadto w ramach Programu Opieki Zdrowotnej WTC można wymieniać chronione informacje dotyczące zdrowia i/lub osobowe informacje umożliwiające identyfikację ośrodkom Medicare oraz Medicaid Service i wykonawcom Programu Opieki Zdrowotnej WTC dla potrzeb związanych z płatnością.</w:t>
      </w:r>
      <w:r w:rsidR="00D14660" w:rsidRPr="00400401">
        <w:rPr>
          <w:rFonts w:ascii="Calibri" w:eastAsia="Calibri" w:hAnsi="Calibri" w:cs="Calibri"/>
          <w:sz w:val="18"/>
          <w:szCs w:val="20"/>
          <w:bdr w:val="nil"/>
          <w:lang w:val="pl-PL" w:bidi="pl-PL"/>
        </w:rPr>
        <w:t xml:space="preserve"> </w:t>
      </w:r>
    </w:p>
    <w:p w:rsidR="003E7DB2" w:rsidRPr="00400401" w:rsidRDefault="001B4945" w:rsidP="003E7DB2">
      <w:pPr>
        <w:spacing w:after="0" w:line="240" w:lineRule="auto"/>
        <w:ind w:right="60"/>
        <w:rPr>
          <w:rFonts w:cs="Arial"/>
          <w:sz w:val="18"/>
          <w:szCs w:val="20"/>
          <w:lang w:val="pl-PL"/>
        </w:rPr>
      </w:pPr>
    </w:p>
    <w:p w:rsidR="003E7DB2" w:rsidRPr="00400401" w:rsidRDefault="00454B8C" w:rsidP="003E7DB2">
      <w:pPr>
        <w:spacing w:after="0" w:line="240" w:lineRule="auto"/>
        <w:ind w:right="60"/>
        <w:rPr>
          <w:rFonts w:cs="Arial"/>
          <w:sz w:val="18"/>
          <w:szCs w:val="20"/>
          <w:lang w:val="pl-PL"/>
        </w:rPr>
      </w:pPr>
      <w:r w:rsidRPr="00400401">
        <w:rPr>
          <w:rFonts w:ascii="Calibri" w:eastAsia="Calibri" w:hAnsi="Calibri" w:cs="Calibri"/>
          <w:sz w:val="18"/>
          <w:szCs w:val="20"/>
          <w:bdr w:val="nil"/>
          <w:lang w:val="pl-PL" w:bidi="pl-PL"/>
        </w:rPr>
        <w:t>Należy pamiętać, że Program Opieki Zdrowotnej WTC nie zastępuje ubezpieczenia zdrowotnego ratowników ani osób ocalałych; Program Opieki Zdrowotnej WTC nie zapewnia ogólnej opieki zdrowotnej ratownikom ani osobom ocalałym i nie obejmuje wizyt lekarskich ratowników ani osób ocalałych w innych instytucjach opieki zdrowotnej lub u własnego lekarza.</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Program Opieki Zdrowotnej WTC jest programem ochrony zdrowia o ograniczonym zakresie, w ramach którego leczone są tylko określone schorzenia.</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Ratownicy i osoby ocalałe są odpowiedzialni za przeprowadzenie koniecznych b</w:t>
      </w:r>
      <w:r w:rsidR="00710F02" w:rsidRPr="00400401">
        <w:rPr>
          <w:rFonts w:ascii="Calibri" w:eastAsia="Calibri" w:hAnsi="Calibri" w:cs="Calibri"/>
          <w:sz w:val="18"/>
          <w:szCs w:val="20"/>
          <w:bdr w:val="nil"/>
          <w:lang w:val="pl-PL" w:bidi="pl-PL"/>
        </w:rPr>
        <w:t>adań stanowiących kontynuację i </w:t>
      </w:r>
      <w:r w:rsidRPr="00400401">
        <w:rPr>
          <w:rFonts w:ascii="Calibri" w:eastAsia="Calibri" w:hAnsi="Calibri" w:cs="Calibri"/>
          <w:sz w:val="18"/>
          <w:szCs w:val="20"/>
          <w:bdr w:val="nil"/>
          <w:lang w:val="pl-PL" w:bidi="pl-PL"/>
        </w:rPr>
        <w:t xml:space="preserve">leczenie na swój koszt wszelkich schorzeń niepowiązanych z atakami na WTC lub niezakwalifikowanych wstępnie przez lekarza z klinicznych ośrodków doskonałości ratowników i osób ocalałych lub innego lekarza takich ośrodków oraz przez Program Opieki Zdrowotnej WTC. </w:t>
      </w:r>
    </w:p>
    <w:p w:rsidR="003E7DB2" w:rsidRPr="00400401" w:rsidRDefault="001B4945" w:rsidP="003E7DB2">
      <w:pPr>
        <w:spacing w:after="0" w:line="240" w:lineRule="auto"/>
        <w:ind w:right="60"/>
        <w:rPr>
          <w:rFonts w:cs="Arial"/>
          <w:sz w:val="18"/>
          <w:szCs w:val="20"/>
          <w:lang w:val="pl-PL"/>
        </w:rPr>
      </w:pPr>
    </w:p>
    <w:p w:rsidR="003E7DB2" w:rsidRPr="00400401" w:rsidRDefault="00454B8C" w:rsidP="003E7DB2">
      <w:pPr>
        <w:spacing w:after="0" w:line="240" w:lineRule="auto"/>
        <w:ind w:right="60"/>
        <w:rPr>
          <w:rFonts w:cs="Arial"/>
          <w:sz w:val="18"/>
          <w:szCs w:val="20"/>
          <w:lang w:val="pl-PL"/>
        </w:rPr>
      </w:pPr>
      <w:r w:rsidRPr="00400401">
        <w:rPr>
          <w:rFonts w:ascii="Calibri" w:eastAsia="Calibri" w:hAnsi="Calibri" w:cs="Calibri"/>
          <w:sz w:val="18"/>
          <w:szCs w:val="20"/>
          <w:bdr w:val="nil"/>
          <w:lang w:val="pl-PL" w:bidi="pl-PL"/>
        </w:rPr>
        <w:t>Uczestnictwo ratowników i osób ocalałych w Programie Opieki Zdrowotnej WTC nie uniemożliwia leczenia u swoich lekarzy lub korzystania z porad lekarskich bądź leczenia w innej placówce na własny koszt.</w:t>
      </w:r>
    </w:p>
    <w:p w:rsidR="003E7DB2" w:rsidRPr="00400401" w:rsidRDefault="001B4945" w:rsidP="003E7DB2">
      <w:pPr>
        <w:spacing w:after="0" w:line="240" w:lineRule="auto"/>
        <w:ind w:right="60"/>
        <w:rPr>
          <w:rFonts w:cs="Arial"/>
          <w:sz w:val="18"/>
          <w:szCs w:val="20"/>
          <w:lang w:val="pl-PL"/>
        </w:rPr>
      </w:pPr>
    </w:p>
    <w:p w:rsidR="003E7DB2" w:rsidRPr="00400401" w:rsidRDefault="00454B8C" w:rsidP="003E7DB2">
      <w:pPr>
        <w:spacing w:after="0" w:line="240" w:lineRule="auto"/>
        <w:ind w:right="60"/>
        <w:rPr>
          <w:rFonts w:cs="Arial"/>
          <w:sz w:val="18"/>
          <w:szCs w:val="20"/>
          <w:lang w:val="pl-PL"/>
        </w:rPr>
      </w:pPr>
      <w:r w:rsidRPr="00400401">
        <w:rPr>
          <w:rFonts w:ascii="Calibri" w:eastAsia="Calibri" w:hAnsi="Calibri" w:cs="Calibri"/>
          <w:sz w:val="18"/>
          <w:szCs w:val="20"/>
          <w:bdr w:val="nil"/>
          <w:lang w:val="pl-PL" w:bidi="pl-PL"/>
        </w:rPr>
        <w:t xml:space="preserve">W niektórych okolicznościach ratownicy i osoby ocalałe mogą być uprawnione do zwrotu koniecznych i uzasadnionych kosztów transportu, w tym transportu na odległość przekraczającą 250 mil. </w:t>
      </w:r>
    </w:p>
    <w:p w:rsidR="003E7DB2" w:rsidRPr="00400401" w:rsidRDefault="001B4945" w:rsidP="003E7DB2">
      <w:pPr>
        <w:spacing w:after="0" w:line="240" w:lineRule="auto"/>
        <w:ind w:right="60"/>
        <w:rPr>
          <w:rFonts w:cs="Arial"/>
          <w:sz w:val="18"/>
          <w:szCs w:val="20"/>
          <w:lang w:val="pl-PL"/>
        </w:rPr>
      </w:pPr>
    </w:p>
    <w:p w:rsidR="003E7DB2" w:rsidRPr="00400401" w:rsidRDefault="00454B8C" w:rsidP="003E7DB2">
      <w:pPr>
        <w:spacing w:after="0" w:line="240" w:lineRule="auto"/>
        <w:ind w:right="60"/>
        <w:rPr>
          <w:rFonts w:cs="Arial"/>
          <w:sz w:val="18"/>
          <w:szCs w:val="20"/>
          <w:u w:val="single"/>
          <w:lang w:val="pl-PL"/>
        </w:rPr>
      </w:pPr>
      <w:r w:rsidRPr="00400401">
        <w:rPr>
          <w:rFonts w:ascii="Calibri" w:eastAsia="Calibri" w:hAnsi="Calibri" w:cs="Calibri"/>
          <w:b/>
          <w:bCs/>
          <w:sz w:val="18"/>
          <w:szCs w:val="20"/>
          <w:bdr w:val="nil"/>
          <w:lang w:val="pl-PL" w:bidi="pl-PL"/>
        </w:rPr>
        <w:t>Ustawa o dostępności służby zdrowia</w:t>
      </w:r>
    </w:p>
    <w:p w:rsidR="003E7DB2" w:rsidRPr="00400401" w:rsidRDefault="00454B8C" w:rsidP="003E7DB2">
      <w:pPr>
        <w:spacing w:after="0" w:line="240" w:lineRule="auto"/>
        <w:ind w:right="60"/>
        <w:rPr>
          <w:rFonts w:cs="Arial"/>
          <w:sz w:val="18"/>
          <w:szCs w:val="20"/>
          <w:lang w:val="pl-PL"/>
        </w:rPr>
      </w:pPr>
      <w:r w:rsidRPr="00400401">
        <w:rPr>
          <w:rFonts w:ascii="Calibri" w:eastAsia="Calibri" w:hAnsi="Calibri" w:cs="Calibri"/>
          <w:sz w:val="18"/>
          <w:szCs w:val="20"/>
          <w:bdr w:val="nil"/>
          <w:lang w:val="pl-PL" w:bidi="pl-PL"/>
        </w:rPr>
        <w:t>Ustawa o dostępności służby zdrowia (ACA), niekiedy określana jako Obamacare, została wprowadzona 1 stycznia 2014 r. Ustawa ta wymaga objęcie każdej osoby minimalnym zasadniczym zakresem opieki zdrowotnej lub uzyskania zezwolenia na zwolnienie z tego wymogu.</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Według Ustawy Jamesa Zadrogi o opiece zdrowotnej i odszkodowan</w:t>
      </w:r>
      <w:r w:rsidR="00710F02" w:rsidRPr="00400401">
        <w:rPr>
          <w:rFonts w:ascii="Calibri" w:eastAsia="Calibri" w:hAnsi="Calibri" w:cs="Calibri"/>
          <w:sz w:val="18"/>
          <w:szCs w:val="20"/>
          <w:bdr w:val="nil"/>
          <w:lang w:val="pl-PL" w:bidi="pl-PL"/>
        </w:rPr>
        <w:t>iach dla ofiar z 11 września, z </w:t>
      </w:r>
      <w:r w:rsidRPr="00400401">
        <w:rPr>
          <w:rFonts w:ascii="Calibri" w:eastAsia="Calibri" w:hAnsi="Calibri" w:cs="Calibri"/>
          <w:sz w:val="18"/>
          <w:szCs w:val="20"/>
          <w:bdr w:val="nil"/>
          <w:lang w:val="pl-PL" w:bidi="pl-PL"/>
        </w:rPr>
        <w:t>2010 r., w ramach której utworzono Program Opieki Zdrowotnej WTC, uczestnicy Programu</w:t>
      </w:r>
      <w:r w:rsidR="00710F02" w:rsidRPr="00400401">
        <w:rPr>
          <w:rFonts w:ascii="Calibri" w:eastAsia="Calibri" w:hAnsi="Calibri" w:cs="Calibri"/>
          <w:sz w:val="18"/>
          <w:szCs w:val="20"/>
          <w:bdr w:val="nil"/>
          <w:lang w:val="pl-PL" w:bidi="pl-PL"/>
        </w:rPr>
        <w:t xml:space="preserve"> muszą spełniać wymagania ACA z </w:t>
      </w:r>
      <w:r w:rsidRPr="00400401">
        <w:rPr>
          <w:rFonts w:ascii="Calibri" w:eastAsia="Calibri" w:hAnsi="Calibri" w:cs="Calibri"/>
          <w:sz w:val="18"/>
          <w:szCs w:val="20"/>
          <w:bdr w:val="nil"/>
          <w:lang w:val="pl-PL" w:bidi="pl-PL"/>
        </w:rPr>
        <w:t>dniem 1 lipca 2014 r.</w:t>
      </w:r>
    </w:p>
    <w:p w:rsidR="003E7DB2" w:rsidRPr="00400401" w:rsidRDefault="001B4945" w:rsidP="003E7DB2">
      <w:pPr>
        <w:spacing w:after="0" w:line="240" w:lineRule="auto"/>
        <w:ind w:right="60"/>
        <w:rPr>
          <w:rFonts w:cs="Arial"/>
          <w:sz w:val="18"/>
          <w:szCs w:val="20"/>
          <w:lang w:val="pl-PL"/>
        </w:rPr>
      </w:pPr>
    </w:p>
    <w:p w:rsidR="003E7DB2" w:rsidRPr="00400401" w:rsidRDefault="00454B8C" w:rsidP="003E7DB2">
      <w:pPr>
        <w:pStyle w:val="Default"/>
        <w:ind w:right="60"/>
        <w:rPr>
          <w:rFonts w:asciiTheme="minorHAnsi" w:hAnsiTheme="minorHAnsi" w:cs="Arial"/>
          <w:sz w:val="18"/>
          <w:szCs w:val="20"/>
          <w:lang w:val="pl-PL"/>
        </w:rPr>
      </w:pPr>
      <w:r w:rsidRPr="00400401">
        <w:rPr>
          <w:rFonts w:ascii="Calibri" w:eastAsia="Calibri" w:hAnsi="Calibri" w:cs="Calibri"/>
          <w:sz w:val="18"/>
          <w:szCs w:val="20"/>
          <w:bdr w:val="nil"/>
          <w:lang w:val="pl-PL" w:bidi="pl-PL"/>
        </w:rPr>
        <w:t>Należy skontaktować się ze specjalnie przeszkolonym doradcą ACA (lub pośrednikiem) w celu uzyskania bezpośredniej pomocy przy wyborze ubezpieczenia oraz właściwego wariantu opieki zdrowotnej:</w:t>
      </w:r>
    </w:p>
    <w:p w:rsidR="003E7DB2" w:rsidRPr="00400401" w:rsidRDefault="00454B8C" w:rsidP="003E7DB2">
      <w:pPr>
        <w:pStyle w:val="Default"/>
        <w:numPr>
          <w:ilvl w:val="0"/>
          <w:numId w:val="7"/>
        </w:numPr>
        <w:ind w:right="60"/>
        <w:rPr>
          <w:rFonts w:asciiTheme="minorHAnsi" w:hAnsiTheme="minorHAnsi" w:cs="Arial"/>
          <w:iCs/>
          <w:sz w:val="18"/>
          <w:szCs w:val="20"/>
          <w:lang w:val="pl-PL"/>
        </w:rPr>
      </w:pPr>
      <w:r w:rsidRPr="00400401">
        <w:rPr>
          <w:rFonts w:ascii="Calibri" w:eastAsia="Calibri" w:hAnsi="Calibri" w:cs="Calibri"/>
          <w:sz w:val="18"/>
          <w:szCs w:val="20"/>
          <w:bdr w:val="nil"/>
          <w:lang w:val="pl-PL" w:bidi="pl-PL"/>
        </w:rPr>
        <w:t xml:space="preserve">Z federalnymi doradcami ACA można skontaktować się pod numerem telefonu 1-800-318-2596 (telefon </w:t>
      </w:r>
      <w:r w:rsidR="004208F2" w:rsidRPr="00400401">
        <w:rPr>
          <w:rFonts w:ascii="Calibri" w:eastAsia="Calibri" w:hAnsi="Calibri" w:cs="Calibri"/>
          <w:sz w:val="18"/>
          <w:szCs w:val="20"/>
          <w:bdr w:val="nil"/>
          <w:lang w:val="pl-PL" w:bidi="pl-PL"/>
        </w:rPr>
        <w:t>tekstowy: 1</w:t>
      </w:r>
      <w:r w:rsidR="004208F2" w:rsidRPr="00400401">
        <w:rPr>
          <w:rFonts w:ascii="Calibri" w:eastAsia="Calibri" w:hAnsi="Calibri" w:cs="Calibri"/>
          <w:sz w:val="18"/>
          <w:szCs w:val="20"/>
          <w:bdr w:val="nil"/>
          <w:lang w:val="pl-PL" w:bidi="pl-PL"/>
        </w:rPr>
        <w:noBreakHyphen/>
      </w:r>
      <w:r w:rsidRPr="00400401">
        <w:rPr>
          <w:rFonts w:ascii="Calibri" w:eastAsia="Calibri" w:hAnsi="Calibri" w:cs="Calibri"/>
          <w:sz w:val="18"/>
          <w:szCs w:val="20"/>
          <w:bdr w:val="nil"/>
          <w:lang w:val="pl-PL" w:bidi="pl-PL"/>
        </w:rPr>
        <w:t xml:space="preserve">855-889-4325) przez całą dobę, 7 dni w tygodniu lub </w:t>
      </w:r>
    </w:p>
    <w:p w:rsidR="003E7DB2" w:rsidRPr="00400401" w:rsidRDefault="00454B8C" w:rsidP="003E7DB2">
      <w:pPr>
        <w:pStyle w:val="Default"/>
        <w:numPr>
          <w:ilvl w:val="0"/>
          <w:numId w:val="7"/>
        </w:numPr>
        <w:ind w:right="60"/>
        <w:rPr>
          <w:rFonts w:asciiTheme="minorHAnsi" w:hAnsiTheme="minorHAnsi" w:cs="Arial"/>
          <w:iCs/>
          <w:sz w:val="18"/>
          <w:szCs w:val="20"/>
          <w:lang w:val="pl-PL"/>
        </w:rPr>
      </w:pPr>
      <w:r w:rsidRPr="00400401">
        <w:rPr>
          <w:rFonts w:ascii="Calibri" w:eastAsia="Calibri" w:hAnsi="Calibri" w:cs="Calibri"/>
          <w:sz w:val="18"/>
          <w:szCs w:val="20"/>
          <w:bdr w:val="nil"/>
          <w:lang w:val="pl-PL" w:bidi="pl-PL"/>
        </w:rPr>
        <w:t xml:space="preserve">z doradcami ACA stanu Nowy Jork dostępnymi pod numerem telefonu 855-355-5777 (telefon tekstowy: 800-662-1220). </w:t>
      </w:r>
    </w:p>
    <w:p w:rsidR="003E7DB2" w:rsidRPr="00400401" w:rsidRDefault="001B4945" w:rsidP="003E7DB2">
      <w:pPr>
        <w:pStyle w:val="Default"/>
        <w:ind w:right="60"/>
        <w:rPr>
          <w:rFonts w:asciiTheme="minorHAnsi" w:hAnsiTheme="minorHAnsi" w:cs="Arial"/>
          <w:sz w:val="18"/>
          <w:szCs w:val="20"/>
          <w:lang w:val="pl-PL"/>
        </w:rPr>
      </w:pPr>
    </w:p>
    <w:p w:rsidR="003E7DB2" w:rsidRPr="00400401" w:rsidRDefault="00454B8C" w:rsidP="003E7DB2">
      <w:pPr>
        <w:pStyle w:val="Default"/>
        <w:ind w:right="60"/>
        <w:rPr>
          <w:rFonts w:asciiTheme="minorHAnsi" w:hAnsiTheme="minorHAnsi" w:cs="Arial"/>
          <w:iCs/>
          <w:sz w:val="18"/>
          <w:szCs w:val="20"/>
          <w:lang w:val="pl-PL"/>
        </w:rPr>
      </w:pPr>
      <w:r w:rsidRPr="00400401">
        <w:rPr>
          <w:rFonts w:ascii="Calibri" w:eastAsia="Calibri" w:hAnsi="Calibri" w:cs="Arial"/>
          <w:sz w:val="18"/>
          <w:szCs w:val="20"/>
          <w:bdr w:val="nil"/>
          <w:lang w:val="pl-PL" w:bidi="pl-PL"/>
        </w:rPr>
        <w:t xml:space="preserve">Informacje te </w:t>
      </w:r>
      <w:r w:rsidRPr="00400401">
        <w:rPr>
          <w:rFonts w:ascii="Calibri" w:eastAsia="Calibri" w:hAnsi="Calibri" w:cs="Calibri"/>
          <w:sz w:val="18"/>
          <w:szCs w:val="20"/>
          <w:bdr w:val="nil"/>
          <w:lang w:val="pl-PL" w:bidi="pl-PL"/>
        </w:rPr>
        <w:t xml:space="preserve">można także uzyskać na rządowej stronie internetowej ACA pod adresem </w:t>
      </w:r>
      <w:hyperlink r:id="rId12" w:history="1">
        <w:r w:rsidRPr="00400401">
          <w:rPr>
            <w:rFonts w:ascii="Calibri" w:eastAsia="Calibri" w:hAnsi="Calibri" w:cs="Calibri"/>
            <w:color w:val="0000FF"/>
            <w:sz w:val="18"/>
            <w:szCs w:val="20"/>
            <w:u w:val="single"/>
            <w:bdr w:val="nil"/>
            <w:lang w:val="pl-PL" w:bidi="pl-PL"/>
          </w:rPr>
          <w:t>https://www.healthcare.gov/</w:t>
        </w:r>
      </w:hyperlink>
      <w:r w:rsidRPr="00400401">
        <w:rPr>
          <w:rFonts w:ascii="Calibri" w:eastAsia="Calibri" w:hAnsi="Calibri" w:cs="Calibri"/>
          <w:sz w:val="18"/>
          <w:szCs w:val="20"/>
          <w:bdr w:val="nil"/>
          <w:lang w:val="pl-PL" w:bidi="pl-PL"/>
        </w:rPr>
        <w:t xml:space="preserve">, stronie internetowej ACA stanu Nowy Jork pod adresem </w:t>
      </w:r>
      <w:hyperlink r:id="rId13" w:history="1">
        <w:r w:rsidRPr="00400401">
          <w:rPr>
            <w:rFonts w:ascii="Calibri" w:eastAsia="Calibri" w:hAnsi="Calibri" w:cs="Calibri"/>
            <w:color w:val="0000FF"/>
            <w:sz w:val="18"/>
            <w:szCs w:val="20"/>
            <w:u w:val="single"/>
            <w:bdr w:val="nil"/>
            <w:lang w:val="pl-PL" w:bidi="pl-PL"/>
          </w:rPr>
          <w:t>https://nystateofhealth.ny.gov/</w:t>
        </w:r>
      </w:hyperlink>
      <w:r w:rsidRPr="00400401">
        <w:rPr>
          <w:rFonts w:ascii="Calibri" w:eastAsia="Calibri" w:hAnsi="Calibri" w:cs="Calibri"/>
          <w:sz w:val="18"/>
          <w:szCs w:val="20"/>
          <w:bdr w:val="nil"/>
          <w:lang w:val="pl-PL" w:bidi="pl-PL"/>
        </w:rPr>
        <w:t xml:space="preserve"> lub poprzez przesłanie wiadomości e-mail pod adres </w:t>
      </w:r>
      <w:hyperlink r:id="rId14" w:history="1">
        <w:r w:rsidRPr="00400401">
          <w:rPr>
            <w:rFonts w:ascii="Calibri" w:eastAsia="Calibri" w:hAnsi="Calibri" w:cs="Calibri"/>
            <w:color w:val="0000FF"/>
            <w:sz w:val="18"/>
            <w:szCs w:val="20"/>
            <w:u w:val="single"/>
            <w:bdr w:val="nil"/>
            <w:lang w:val="pl-PL" w:bidi="pl-PL"/>
          </w:rPr>
          <w:t>exchange@health.state.ny.us</w:t>
        </w:r>
      </w:hyperlink>
      <w:r w:rsidRPr="00400401">
        <w:rPr>
          <w:rFonts w:ascii="Calibri" w:eastAsia="Calibri" w:hAnsi="Calibri" w:cs="Calibri"/>
          <w:sz w:val="18"/>
          <w:szCs w:val="20"/>
          <w:bdr w:val="nil"/>
          <w:lang w:val="pl-PL" w:bidi="pl-PL"/>
        </w:rPr>
        <w:t xml:space="preserve"> </w:t>
      </w:r>
    </w:p>
    <w:p w:rsidR="003E7DB2" w:rsidRPr="00400401" w:rsidRDefault="001B4945" w:rsidP="003E7DB2">
      <w:pPr>
        <w:spacing w:after="0" w:line="240" w:lineRule="auto"/>
        <w:ind w:right="60"/>
        <w:rPr>
          <w:rFonts w:cs="Arial"/>
          <w:b/>
          <w:sz w:val="18"/>
          <w:szCs w:val="20"/>
          <w:lang w:val="pl-PL"/>
        </w:rPr>
      </w:pPr>
    </w:p>
    <w:p w:rsidR="003E7DB2" w:rsidRPr="00400401" w:rsidRDefault="00454B8C" w:rsidP="003E7DB2">
      <w:pPr>
        <w:spacing w:after="0" w:line="240" w:lineRule="auto"/>
        <w:ind w:right="60"/>
        <w:rPr>
          <w:rFonts w:cs="Arial"/>
          <w:b/>
          <w:sz w:val="18"/>
          <w:szCs w:val="20"/>
          <w:lang w:val="pl-PL"/>
        </w:rPr>
      </w:pPr>
      <w:r w:rsidRPr="00400401">
        <w:rPr>
          <w:rFonts w:ascii="Calibri" w:eastAsia="Calibri" w:hAnsi="Calibri" w:cs="Calibri"/>
          <w:b/>
          <w:bCs/>
          <w:sz w:val="18"/>
          <w:szCs w:val="20"/>
          <w:bdr w:val="nil"/>
          <w:lang w:val="pl-PL" w:bidi="pl-PL"/>
        </w:rPr>
        <w:t>Dostępność leczenia i świadczeń</w:t>
      </w:r>
    </w:p>
    <w:p w:rsidR="003E7DB2" w:rsidRPr="00400401" w:rsidRDefault="00454B8C" w:rsidP="003E7DB2">
      <w:pPr>
        <w:spacing w:after="0" w:line="240" w:lineRule="auto"/>
        <w:ind w:right="60"/>
        <w:rPr>
          <w:rFonts w:cs="Arial"/>
          <w:sz w:val="18"/>
          <w:szCs w:val="20"/>
          <w:lang w:val="pl-PL"/>
        </w:rPr>
      </w:pPr>
      <w:r w:rsidRPr="00400401">
        <w:rPr>
          <w:rFonts w:ascii="Calibri" w:eastAsia="Calibri" w:hAnsi="Calibri" w:cs="Calibri"/>
          <w:sz w:val="18"/>
          <w:szCs w:val="20"/>
          <w:bdr w:val="nil"/>
          <w:lang w:val="pl-PL" w:bidi="pl-PL"/>
        </w:rPr>
        <w:t>Dostępność leczenia i świadczeń dla ratowników i osób ocalałych zależy od finansowania Programu Opieki Zdrowotnej WTC.</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 xml:space="preserve">Ponadto Ustawa Zadrogi ogranicza liczbę ratowników i osób ocalałych zakwalifikowanych do Programu. </w:t>
      </w:r>
    </w:p>
    <w:p w:rsidR="003E7DB2" w:rsidRPr="00400401" w:rsidRDefault="001B4945" w:rsidP="003E7DB2">
      <w:pPr>
        <w:spacing w:after="0" w:line="240" w:lineRule="auto"/>
        <w:ind w:right="60"/>
        <w:rPr>
          <w:rFonts w:cs="Arial"/>
          <w:sz w:val="18"/>
          <w:szCs w:val="20"/>
          <w:lang w:val="pl-PL"/>
        </w:rPr>
      </w:pPr>
    </w:p>
    <w:p w:rsidR="003E7DB2" w:rsidRPr="00400401" w:rsidRDefault="00454B8C" w:rsidP="003E7DB2">
      <w:pPr>
        <w:spacing w:after="0" w:line="240" w:lineRule="auto"/>
        <w:ind w:right="60"/>
        <w:rPr>
          <w:rFonts w:cs="Arial"/>
          <w:sz w:val="18"/>
          <w:szCs w:val="20"/>
          <w:lang w:val="pl-PL"/>
        </w:rPr>
      </w:pPr>
      <w:r w:rsidRPr="00400401">
        <w:rPr>
          <w:rFonts w:ascii="Calibri" w:eastAsia="Calibri" w:hAnsi="Calibri" w:cs="Calibri"/>
          <w:sz w:val="18"/>
          <w:szCs w:val="20"/>
          <w:bdr w:val="nil"/>
          <w:lang w:val="pl-PL" w:bidi="pl-PL"/>
        </w:rPr>
        <w:t>W sytuacji nieprzyznania dalszego finansowania w ramach Programu Opieki Zdrowotnej WTC lub osiągnięcia maksymalnej liczby uczestników potencjalni uczestnicy mogą zostać umieszczeni na liście osób oczekujących.</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W takich okolicznościach potencjalni uczestnicy zostaną natychmiast powiadomieni o opuszczeniu listy oczekujących i rozpoczęciu uczestnictwa w Programie Opieki Zdrowotnej WTC.</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Jeżeli program zostanie zakończony, odpowiedzialność za odpowiednie badania kontrolne, ocenę, leczenie, lekarzy i leki będzie spoczywać na poszczególnych ratownikach i osobach ocalałych i będzie odbywać się na ich koszt.</w:t>
      </w:r>
    </w:p>
    <w:p w:rsidR="003E7DB2" w:rsidRPr="00400401" w:rsidRDefault="001B4945" w:rsidP="003E7DB2">
      <w:pPr>
        <w:spacing w:after="0" w:line="240" w:lineRule="auto"/>
        <w:ind w:right="60"/>
        <w:rPr>
          <w:rFonts w:cs="Arial"/>
          <w:b/>
          <w:sz w:val="18"/>
          <w:szCs w:val="20"/>
          <w:lang w:val="pl-PL"/>
        </w:rPr>
      </w:pPr>
    </w:p>
    <w:p w:rsidR="003E7DB2" w:rsidRPr="00400401" w:rsidRDefault="00454B8C" w:rsidP="003E7DB2">
      <w:pPr>
        <w:spacing w:after="0" w:line="240" w:lineRule="auto"/>
        <w:ind w:right="60"/>
        <w:rPr>
          <w:rFonts w:cs="Arial"/>
          <w:b/>
          <w:sz w:val="18"/>
          <w:szCs w:val="20"/>
          <w:lang w:val="pl-PL"/>
        </w:rPr>
      </w:pPr>
      <w:r w:rsidRPr="00400401">
        <w:rPr>
          <w:rFonts w:ascii="Calibri" w:eastAsia="Calibri" w:hAnsi="Calibri" w:cs="Calibri"/>
          <w:b/>
          <w:bCs/>
          <w:sz w:val="18"/>
          <w:szCs w:val="20"/>
          <w:bdr w:val="nil"/>
          <w:lang w:val="pl-PL" w:bidi="pl-PL"/>
        </w:rPr>
        <w:t xml:space="preserve">Wnioski </w:t>
      </w:r>
    </w:p>
    <w:p w:rsidR="003E7DB2" w:rsidRPr="00400401" w:rsidRDefault="00454B8C" w:rsidP="003E7DB2">
      <w:pPr>
        <w:spacing w:after="0" w:line="240" w:lineRule="auto"/>
        <w:ind w:right="60"/>
        <w:rPr>
          <w:rFonts w:cs="Arial"/>
          <w:sz w:val="18"/>
          <w:szCs w:val="20"/>
          <w:lang w:val="pl-PL"/>
        </w:rPr>
      </w:pPr>
      <w:r w:rsidRPr="00400401">
        <w:rPr>
          <w:rFonts w:ascii="Calibri" w:eastAsia="Calibri" w:hAnsi="Calibri" w:cs="Calibri"/>
          <w:sz w:val="18"/>
          <w:szCs w:val="20"/>
          <w:bdr w:val="nil"/>
          <w:lang w:val="pl-PL" w:bidi="pl-PL"/>
        </w:rPr>
        <w:t>Pracownicy Programu Opieki Zdrowotnej WTC będą przeprowadzać ocenę wniosku według kolejności zgłoszeń.</w:t>
      </w:r>
    </w:p>
    <w:p w:rsidR="003E7DB2" w:rsidRPr="00400401" w:rsidRDefault="001B4945" w:rsidP="003E7DB2">
      <w:pPr>
        <w:spacing w:after="0" w:line="240" w:lineRule="auto"/>
        <w:ind w:right="60"/>
        <w:rPr>
          <w:rFonts w:cs="Arial"/>
          <w:b/>
          <w:sz w:val="18"/>
          <w:szCs w:val="20"/>
          <w:lang w:val="pl-PL"/>
        </w:rPr>
      </w:pPr>
    </w:p>
    <w:p w:rsidR="003E7DB2" w:rsidRPr="00400401" w:rsidRDefault="00454B8C" w:rsidP="003E7DB2">
      <w:pPr>
        <w:spacing w:after="0" w:line="240" w:lineRule="auto"/>
        <w:ind w:right="60"/>
        <w:rPr>
          <w:rFonts w:cs="Arial"/>
          <w:b/>
          <w:sz w:val="18"/>
          <w:szCs w:val="20"/>
          <w:lang w:val="pl-PL"/>
        </w:rPr>
      </w:pPr>
      <w:r w:rsidRPr="00400401">
        <w:rPr>
          <w:rFonts w:ascii="Calibri" w:eastAsia="Calibri" w:hAnsi="Calibri" w:cs="Calibri"/>
          <w:b/>
          <w:bCs/>
          <w:sz w:val="18"/>
          <w:szCs w:val="20"/>
          <w:bdr w:val="nil"/>
          <w:lang w:val="pl-PL" w:bidi="pl-PL"/>
        </w:rPr>
        <w:t xml:space="preserve">Lista obserwowanych terrorystów </w:t>
      </w:r>
    </w:p>
    <w:p w:rsidR="003E7DB2" w:rsidRPr="00400401" w:rsidRDefault="00454B8C" w:rsidP="003E7DB2">
      <w:pPr>
        <w:spacing w:after="0" w:line="240" w:lineRule="auto"/>
        <w:ind w:right="60"/>
        <w:rPr>
          <w:rFonts w:cs="Arial"/>
          <w:sz w:val="18"/>
          <w:szCs w:val="20"/>
          <w:lang w:val="pl-PL"/>
        </w:rPr>
      </w:pPr>
      <w:r w:rsidRPr="00400401">
        <w:rPr>
          <w:rFonts w:ascii="Calibri" w:eastAsia="Calibri" w:hAnsi="Calibri" w:cs="Calibri"/>
          <w:sz w:val="18"/>
          <w:szCs w:val="20"/>
          <w:bdr w:val="nil"/>
          <w:lang w:val="pl-PL" w:bidi="pl-PL"/>
        </w:rPr>
        <w:t>Ustawa Zadrogi wymaga, aby przed przystąpieniem do Programu Opieki Zdrowotnej WTC Administrator określił, czy dana osoba znajduje się na liście obserwowanych terrorystów.</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Administrator Programu WTC przeprowadzi konsultacje z Departamentem Sprawiedliwości w celu koniecznego określenia statusu kandydatów.</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Osoby znajdujące się na takiej liście nie będą uprawnione do żadnych świadczeń w ramach Programu Opieki Zdrowotnej WTC.</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Dotyczy to również ratowników i osób ocalałych uprawnionych do leczenia i świadczeń w ramach innych programów dotyczących ataków na WTC.</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Wszelkie informacje umożliwiające identyfikację danych osobowych, które są ujawniane Departamentowi Sprawiedliwości, będą ograniczone do informacji koniecznych do określenia uprawnień i kwalifikacji w Programie.</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 xml:space="preserve">Informacje umożliwiające identyfikację danych osobowych zostaną zniszczone lub zwrócone do Programu Opieki Zdrowotnej WTC po stwierdzeniu, że dana osoba nie znajduje się na liście obserwowanych terrorystów. </w:t>
      </w:r>
    </w:p>
    <w:p w:rsidR="003E7DB2" w:rsidRPr="00400401" w:rsidRDefault="001B4945" w:rsidP="003E7DB2">
      <w:pPr>
        <w:spacing w:after="0" w:line="240" w:lineRule="auto"/>
        <w:ind w:right="60"/>
        <w:rPr>
          <w:rFonts w:cs="Arial"/>
          <w:b/>
          <w:sz w:val="18"/>
          <w:szCs w:val="20"/>
          <w:lang w:val="pl-PL"/>
        </w:rPr>
      </w:pPr>
    </w:p>
    <w:p w:rsidR="003E7DB2" w:rsidRPr="00400401" w:rsidRDefault="00454B8C" w:rsidP="003E7DB2">
      <w:pPr>
        <w:spacing w:after="0" w:line="240" w:lineRule="auto"/>
        <w:ind w:right="60"/>
        <w:rPr>
          <w:rFonts w:cs="Arial"/>
          <w:b/>
          <w:sz w:val="18"/>
          <w:szCs w:val="20"/>
          <w:lang w:val="pl-PL"/>
        </w:rPr>
      </w:pPr>
      <w:r w:rsidRPr="00400401">
        <w:rPr>
          <w:rFonts w:ascii="Calibri" w:eastAsia="Calibri" w:hAnsi="Calibri" w:cs="Calibri"/>
          <w:b/>
          <w:bCs/>
          <w:sz w:val="18"/>
          <w:szCs w:val="20"/>
          <w:bdr w:val="nil"/>
          <w:lang w:val="pl-PL" w:bidi="pl-PL"/>
        </w:rPr>
        <w:t xml:space="preserve">Proces odwoławczy </w:t>
      </w:r>
    </w:p>
    <w:p w:rsidR="003E7DB2" w:rsidRPr="00400401" w:rsidRDefault="00454B8C" w:rsidP="003E7DB2">
      <w:pPr>
        <w:spacing w:after="0" w:line="240" w:lineRule="auto"/>
        <w:ind w:right="60"/>
        <w:rPr>
          <w:rFonts w:cs="Arial"/>
          <w:sz w:val="18"/>
          <w:szCs w:val="20"/>
          <w:lang w:val="pl-PL"/>
        </w:rPr>
      </w:pPr>
      <w:r w:rsidRPr="00400401">
        <w:rPr>
          <w:rFonts w:ascii="Calibri" w:eastAsia="Calibri" w:hAnsi="Calibri" w:cs="Calibri"/>
          <w:sz w:val="18"/>
          <w:szCs w:val="20"/>
          <w:bdr w:val="nil"/>
          <w:lang w:val="pl-PL" w:bidi="pl-PL"/>
        </w:rPr>
        <w:t>Ratownicy i osoby ocalałe mają prawo do odwołania się od uznania opinii Administratora dotyczącej uprawnień, kwalifikacji do Programu, prowadzonego leczenia i zapewnianych świadczeń.</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Dana osoba lub wyznaczony przez nią przedstawiciel może odwołać się od decyzji na piśmie w ciągu 60 dni od daty decyzji.</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Odwołanie musi określać powody, dla których ratownik lub osoba ocalała uważa, że decyzja Administratora Programu Opieki Zdrowotnej WTC jest niewłaściwa.</w:t>
      </w:r>
    </w:p>
    <w:p w:rsidR="003E7DB2" w:rsidRPr="00400401" w:rsidRDefault="001B4945" w:rsidP="003E7DB2">
      <w:pPr>
        <w:spacing w:after="0" w:line="240" w:lineRule="auto"/>
        <w:ind w:right="60"/>
        <w:rPr>
          <w:rFonts w:cs="Arial"/>
          <w:sz w:val="18"/>
          <w:szCs w:val="20"/>
          <w:lang w:val="pl-PL"/>
        </w:rPr>
      </w:pPr>
    </w:p>
    <w:p w:rsidR="003E7DB2" w:rsidRPr="00400401" w:rsidRDefault="00454B8C" w:rsidP="003E7DB2">
      <w:pPr>
        <w:spacing w:after="0" w:line="240" w:lineRule="auto"/>
        <w:ind w:right="60"/>
        <w:rPr>
          <w:rFonts w:cs="Arial"/>
          <w:sz w:val="18"/>
          <w:szCs w:val="20"/>
          <w:lang w:val="pl-PL"/>
        </w:rPr>
      </w:pPr>
      <w:r w:rsidRPr="00400401">
        <w:rPr>
          <w:rFonts w:ascii="Calibri" w:eastAsia="Calibri" w:hAnsi="Calibri" w:cs="Calibri"/>
          <w:sz w:val="18"/>
          <w:szCs w:val="20"/>
          <w:bdr w:val="nil"/>
          <w:lang w:val="pl-PL" w:bidi="pl-PL"/>
        </w:rPr>
        <w:t>W przypadku odwołań dotyczących uprawnień Administrator Programu WTC wyznaczy urzędnika federalnego niezależnego od Programu, który dokona analizy odwołań i podejmie ostateczną decyzję.</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Odwołanie może zawierać istotne informacje, które nie były wcześniej rozważane przez Administratora Programu Opieki Zdrowotnej WTC.</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Administrator Programu Opieki Zdrowotnej WTC może ponownie dokonać oceny odmowy i jej ponownego rozważenia w dowolnym czasie.</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 xml:space="preserve">Odwołanie dotyczące odmowy udzielenia uprawnień wynikające z listy obserwowanych terrorystów zostanie skierowane do odpowiedniej agencji federalnej. </w:t>
      </w:r>
    </w:p>
    <w:p w:rsidR="003E7DB2" w:rsidRPr="00400401" w:rsidRDefault="001B4945" w:rsidP="003E7DB2">
      <w:pPr>
        <w:spacing w:after="0" w:line="240" w:lineRule="auto"/>
        <w:ind w:right="60"/>
        <w:rPr>
          <w:rFonts w:cs="Arial"/>
          <w:sz w:val="18"/>
          <w:szCs w:val="20"/>
          <w:lang w:val="pl-PL"/>
        </w:rPr>
      </w:pPr>
    </w:p>
    <w:p w:rsidR="003E7DB2" w:rsidRPr="00400401" w:rsidRDefault="00454B8C" w:rsidP="003E7DB2">
      <w:pPr>
        <w:spacing w:after="0" w:line="240" w:lineRule="auto"/>
        <w:ind w:right="60"/>
        <w:rPr>
          <w:rFonts w:cs="Arial"/>
          <w:sz w:val="18"/>
          <w:szCs w:val="20"/>
          <w:lang w:val="pl-PL"/>
        </w:rPr>
      </w:pPr>
      <w:r w:rsidRPr="00400401">
        <w:rPr>
          <w:rFonts w:ascii="Calibri" w:eastAsia="Calibri" w:hAnsi="Calibri" w:cs="Calibri"/>
          <w:sz w:val="18"/>
          <w:szCs w:val="20"/>
          <w:bdr w:val="nil"/>
          <w:lang w:val="pl-PL" w:bidi="pl-PL"/>
        </w:rPr>
        <w:t>W przypadku odwołań dotyczących zatwierdzenia schorzenia lub określenia leczenia/świadczeń Administrator Programu Opieki Zdrowotnej WTC wyznaczy urzędnika federalnego, który dokona analizy odwołań i podejmie ostateczną decyzję.</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Urzędnik federalny może zwrócić się do jednego lub kilku wykwalifikowanych specjalistów niezależnych od Programu Opieki Zdrowotnej WTC w celu przeprowadzenia analizy wstępnej decyzji Administratora Programu WTC.</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Specjalista/specjaliści przedstawią swoje wnioski urzędnikowi federalnemu, który podejmie ostateczną decyzję.</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Decyzja ta nie będzie poddawana ponownemu rozważeniu na wniosek ratownika lub osoby ocalałej.</w:t>
      </w:r>
    </w:p>
    <w:p w:rsidR="003E7DB2" w:rsidRPr="00400401" w:rsidRDefault="001B4945" w:rsidP="003E7DB2">
      <w:pPr>
        <w:spacing w:after="0" w:line="240" w:lineRule="auto"/>
        <w:ind w:right="60"/>
        <w:rPr>
          <w:rFonts w:cs="Arial"/>
          <w:sz w:val="18"/>
          <w:szCs w:val="20"/>
          <w:lang w:val="pl-PL"/>
        </w:rPr>
      </w:pPr>
    </w:p>
    <w:p w:rsidR="003E7DB2" w:rsidRPr="00400401" w:rsidRDefault="00454B8C" w:rsidP="003E7DB2">
      <w:pPr>
        <w:spacing w:after="0" w:line="240" w:lineRule="auto"/>
        <w:ind w:right="60"/>
        <w:rPr>
          <w:rFonts w:cs="Arial"/>
          <w:sz w:val="18"/>
          <w:szCs w:val="20"/>
          <w:lang w:val="pl-PL"/>
        </w:rPr>
      </w:pPr>
      <w:r w:rsidRPr="00400401">
        <w:rPr>
          <w:rFonts w:ascii="Calibri" w:eastAsia="Calibri" w:hAnsi="Calibri" w:cs="Calibri"/>
          <w:sz w:val="18"/>
          <w:szCs w:val="20"/>
          <w:bdr w:val="nil"/>
          <w:lang w:val="pl-PL" w:bidi="pl-PL"/>
        </w:rPr>
        <w:t xml:space="preserve">Administrator Programu WTC może w dowolnym czasie ponownie rozpocząć proces ostatecznej decyzji i może potwierdzić, zwolnić miejsce lub zmodyfikować taką decyzję w sposób uznany przez niego za odpowiedni. </w:t>
      </w:r>
    </w:p>
    <w:p w:rsidR="003E7DB2" w:rsidRPr="00400401" w:rsidRDefault="001B4945" w:rsidP="003E7DB2">
      <w:pPr>
        <w:spacing w:after="0" w:line="240" w:lineRule="auto"/>
        <w:ind w:left="-360" w:right="-300"/>
        <w:rPr>
          <w:rFonts w:cs="Arial"/>
          <w:sz w:val="18"/>
          <w:szCs w:val="20"/>
          <w:lang w:val="pl-PL"/>
        </w:rPr>
      </w:pPr>
    </w:p>
    <w:p w:rsidR="003E7DB2" w:rsidRPr="00400401" w:rsidRDefault="00454B8C" w:rsidP="003E7DB2">
      <w:pPr>
        <w:spacing w:after="0" w:line="240" w:lineRule="auto"/>
        <w:ind w:right="60"/>
        <w:rPr>
          <w:rFonts w:cs="Arial"/>
          <w:b/>
          <w:sz w:val="18"/>
          <w:szCs w:val="20"/>
          <w:lang w:val="pl-PL"/>
        </w:rPr>
      </w:pPr>
      <w:r w:rsidRPr="00400401">
        <w:rPr>
          <w:rFonts w:ascii="Calibri" w:eastAsia="Calibri" w:hAnsi="Calibri" w:cs="Calibri"/>
          <w:b/>
          <w:bCs/>
          <w:sz w:val="18"/>
          <w:szCs w:val="20"/>
          <w:bdr w:val="nil"/>
          <w:lang w:val="pl-PL" w:bidi="pl-PL"/>
        </w:rPr>
        <w:t>Fundusz Odszkodowań dla Ofiar</w:t>
      </w:r>
    </w:p>
    <w:p w:rsidR="003E7DB2" w:rsidRPr="00400401" w:rsidRDefault="00454B8C" w:rsidP="003E7DB2">
      <w:pPr>
        <w:spacing w:after="0" w:line="240" w:lineRule="auto"/>
        <w:ind w:right="60"/>
        <w:rPr>
          <w:rFonts w:cs="Arial"/>
          <w:sz w:val="18"/>
          <w:szCs w:val="20"/>
          <w:lang w:val="pl-PL"/>
        </w:rPr>
      </w:pPr>
      <w:r w:rsidRPr="00400401">
        <w:rPr>
          <w:rFonts w:ascii="Calibri" w:eastAsia="Calibri" w:hAnsi="Calibri" w:cs="Calibri"/>
          <w:sz w:val="18"/>
          <w:szCs w:val="20"/>
          <w:bdr w:val="nil"/>
          <w:lang w:val="pl-PL" w:bidi="pl-PL"/>
        </w:rPr>
        <w:t>Rozdział II Ustawy Zadrogi przywraca Amerykański Fundusz Odszkodowań dla Ofiar z 11 września 2001 r. (Victim Compensation Fund, VCF), który przewiduje odszkodowanie dla każdej osoby (lub osobistego przedstawiciela zmarłej osoby), która odniosła szkodę fizyczną lub zginęła w wyniku terrorystycznych ataków lotniczych 11 września 2001 r. bądź podczas usuwania odpadów stanowiących bezpośrednie następstwo tych ataków.</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Fundusz Odszkodowań dla Ofiar jest administrowany przez Departament Sprawiedliwości USA.</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Dalsze informacje o programie znajdują się na stronie internetowej Funduszu:</w:t>
      </w:r>
      <w:r w:rsidR="00D14660" w:rsidRPr="00400401">
        <w:rPr>
          <w:rFonts w:ascii="Calibri" w:eastAsia="Calibri" w:hAnsi="Calibri" w:cs="Calibri"/>
          <w:sz w:val="18"/>
          <w:szCs w:val="20"/>
          <w:bdr w:val="nil"/>
          <w:lang w:val="pl-PL" w:bidi="pl-PL"/>
        </w:rPr>
        <w:t xml:space="preserve"> </w:t>
      </w:r>
      <w:hyperlink r:id="rId15" w:history="1">
        <w:r w:rsidRPr="00400401">
          <w:rPr>
            <w:rFonts w:ascii="Calibri" w:eastAsia="Calibri" w:hAnsi="Calibri" w:cs="Calibri"/>
            <w:color w:val="0000FF"/>
            <w:sz w:val="18"/>
            <w:szCs w:val="20"/>
            <w:u w:val="single"/>
            <w:bdr w:val="nil"/>
            <w:lang w:val="pl-PL" w:bidi="pl-PL"/>
          </w:rPr>
          <w:t>www.vcf.gov</w:t>
        </w:r>
      </w:hyperlink>
      <w:r w:rsidRPr="00400401">
        <w:rPr>
          <w:rFonts w:ascii="Calibri" w:eastAsia="Calibri" w:hAnsi="Calibri" w:cs="Calibri"/>
          <w:sz w:val="18"/>
          <w:szCs w:val="20"/>
          <w:bdr w:val="nil"/>
          <w:lang w:val="pl-PL" w:bidi="pl-PL"/>
        </w:rPr>
        <w:t>.</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 xml:space="preserve">Ratownicy lub osoby ocalałe, które ubiegały się o świadczenia Programu Opieki Zdrowotnej WTC, mogą także ubiegać się o świadczenia w ramach Funduszu Odszkodowań dla Ofiar. Fundusz Odszkodowań dla Ofiar wymaga, aby osoby ubiegające się </w:t>
      </w:r>
      <w:r w:rsidR="00B75714" w:rsidRPr="00400401">
        <w:rPr>
          <w:rFonts w:ascii="Calibri" w:eastAsia="Calibri" w:hAnsi="Calibri" w:cs="Calibri"/>
          <w:sz w:val="18"/>
          <w:szCs w:val="20"/>
          <w:bdr w:val="nil"/>
          <w:lang w:val="pl-PL" w:bidi="pl-PL"/>
        </w:rPr>
        <w:t>o uczestnictwo w </w:t>
      </w:r>
      <w:r w:rsidRPr="00400401">
        <w:rPr>
          <w:rFonts w:ascii="Calibri" w:eastAsia="Calibri" w:hAnsi="Calibri" w:cs="Calibri"/>
          <w:sz w:val="18"/>
          <w:szCs w:val="20"/>
          <w:bdr w:val="nil"/>
          <w:lang w:val="pl-PL" w:bidi="pl-PL"/>
        </w:rPr>
        <w:t>Programie, podpisały formularz upoważnienia zezwalający na zwrócenie się przez Departament Sprawiedliwości do takich instytucji i programów jak Fundusz Opieki Zdrowotnej WTC o chronione informacje zdrowotne i/lub informacje pozwalające zidentyfikować osobę (w tym dokumentację medyczną) oraz na udostępnianie takich informacji.</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Dlatego w przypadku osoby uczestniczącej w Programie Opieki Zdrowotnej WTC, która zwróciła się do Funduszu Odszkodowań dla Ofiar, możliwe jest ujawnienie informacji dotyczących zdrowia i/lub identyfikację tożsamości Funduszowi.</w:t>
      </w:r>
      <w:r w:rsidR="00D14660" w:rsidRPr="00400401">
        <w:rPr>
          <w:rFonts w:ascii="Calibri" w:eastAsia="Calibri" w:hAnsi="Calibri" w:cs="Calibri"/>
          <w:sz w:val="18"/>
          <w:szCs w:val="20"/>
          <w:bdr w:val="nil"/>
          <w:lang w:val="pl-PL" w:bidi="pl-PL"/>
        </w:rPr>
        <w:t xml:space="preserve"> </w:t>
      </w:r>
    </w:p>
    <w:p w:rsidR="003E7DB2" w:rsidRPr="00400401" w:rsidRDefault="001B4945" w:rsidP="003E7DB2">
      <w:pPr>
        <w:spacing w:after="0" w:line="240" w:lineRule="auto"/>
        <w:ind w:right="60"/>
        <w:rPr>
          <w:rFonts w:cs="Arial"/>
          <w:sz w:val="18"/>
          <w:szCs w:val="20"/>
          <w:lang w:val="pl-PL"/>
        </w:rPr>
      </w:pPr>
    </w:p>
    <w:p w:rsidR="003E7DB2" w:rsidRPr="00400401" w:rsidRDefault="00454B8C" w:rsidP="003E7DB2">
      <w:pPr>
        <w:spacing w:after="0" w:line="240" w:lineRule="auto"/>
        <w:ind w:right="60"/>
        <w:rPr>
          <w:rFonts w:cs="Arial"/>
          <w:sz w:val="18"/>
          <w:szCs w:val="20"/>
          <w:lang w:val="pl-PL"/>
        </w:rPr>
      </w:pPr>
      <w:r w:rsidRPr="00400401">
        <w:rPr>
          <w:rFonts w:ascii="Calibri" w:eastAsia="Calibri" w:hAnsi="Calibri" w:cs="Calibri"/>
          <w:sz w:val="18"/>
          <w:szCs w:val="20"/>
          <w:bdr w:val="nil"/>
          <w:lang w:val="pl-PL" w:bidi="pl-PL"/>
        </w:rPr>
        <w:t xml:space="preserve">Fundusz Odszkodowań dla Ofiar może się również zwrócić o informacje do Programu Opieki Zdrowotnej WTC z pytaniem </w:t>
      </w:r>
      <w:r w:rsidR="00B75714" w:rsidRPr="00400401">
        <w:rPr>
          <w:rFonts w:ascii="Calibri" w:eastAsia="Calibri" w:hAnsi="Calibri" w:cs="Calibri"/>
          <w:sz w:val="18"/>
          <w:szCs w:val="20"/>
          <w:bdr w:val="nil"/>
          <w:lang w:val="pl-PL" w:bidi="pl-PL"/>
        </w:rPr>
        <w:t>o </w:t>
      </w:r>
      <w:r w:rsidRPr="00400401">
        <w:rPr>
          <w:rFonts w:ascii="Calibri" w:eastAsia="Calibri" w:hAnsi="Calibri" w:cs="Calibri"/>
          <w:sz w:val="18"/>
          <w:szCs w:val="20"/>
          <w:bdr w:val="nil"/>
          <w:lang w:val="pl-PL" w:bidi="pl-PL"/>
        </w:rPr>
        <w:t>jakiekolwiek zatwierdzenie uczestnictwa w Programie lub zgłoszenie wniosku kwalifikacji do Programu oraz uprawnienia uczestnika Programu do leczenia schorzenia powiązanego z atakami na WTC.</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Informacje dotyczące kosztów i płatności dla uczestnika Programu Opieki Zdrowotnej mogą być także udostępniane Funduszowi Odszkodowań dla Ofiar, gdyż przyznane odszkodowania mogą zostać zmniejszone o koszt terapii, którą dana osoba przebyła lub do któr</w:t>
      </w:r>
      <w:r w:rsidR="00B75714" w:rsidRPr="00400401">
        <w:rPr>
          <w:rFonts w:ascii="Calibri" w:eastAsia="Calibri" w:hAnsi="Calibri" w:cs="Calibri"/>
          <w:sz w:val="18"/>
          <w:szCs w:val="20"/>
          <w:bdr w:val="nil"/>
          <w:lang w:val="pl-PL" w:bidi="pl-PL"/>
        </w:rPr>
        <w:t>ej dana osoba jest uprawniona w </w:t>
      </w:r>
      <w:r w:rsidRPr="00400401">
        <w:rPr>
          <w:rFonts w:ascii="Calibri" w:eastAsia="Calibri" w:hAnsi="Calibri" w:cs="Calibri"/>
          <w:sz w:val="18"/>
          <w:szCs w:val="20"/>
          <w:bdr w:val="nil"/>
          <w:lang w:val="pl-PL" w:bidi="pl-PL"/>
        </w:rPr>
        <w:t>ramach uzupełniających odszkodowań, które ta osoba otrzymała lub do otrzymania których</w:t>
      </w:r>
      <w:r w:rsidR="00B75714" w:rsidRPr="00400401">
        <w:rPr>
          <w:rFonts w:ascii="Calibri" w:eastAsia="Calibri" w:hAnsi="Calibri" w:cs="Calibri"/>
          <w:sz w:val="18"/>
          <w:szCs w:val="20"/>
          <w:bdr w:val="nil"/>
          <w:lang w:val="pl-PL" w:bidi="pl-PL"/>
        </w:rPr>
        <w:t xml:space="preserve"> jest uprawniona w związanych z </w:t>
      </w:r>
      <w:r w:rsidRPr="00400401">
        <w:rPr>
          <w:rFonts w:ascii="Calibri" w:eastAsia="Calibri" w:hAnsi="Calibri" w:cs="Calibri"/>
          <w:sz w:val="18"/>
          <w:szCs w:val="20"/>
          <w:bdr w:val="nil"/>
          <w:lang w:val="pl-PL" w:bidi="pl-PL"/>
        </w:rPr>
        <w:t>atakami terrorystycznymi katastrofami lotniczymi 11 września 2001 r. lub podczas usuwania odpadów stanowiących bezpośrednie następstwo tych katastrof.</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Źródła uzupełniające obejmują odszkodowania przekazywane w ramach Programu Opieki Zdrowotnej WTC.</w:t>
      </w:r>
    </w:p>
    <w:p w:rsidR="003E7DB2" w:rsidRPr="00400401" w:rsidRDefault="001B4945" w:rsidP="003E7DB2">
      <w:pPr>
        <w:spacing w:after="0" w:line="240" w:lineRule="auto"/>
        <w:ind w:right="60"/>
        <w:rPr>
          <w:rFonts w:cs="Arial"/>
          <w:sz w:val="18"/>
          <w:szCs w:val="20"/>
          <w:lang w:val="pl-PL"/>
        </w:rPr>
      </w:pPr>
    </w:p>
    <w:p w:rsidR="003E7DB2" w:rsidRPr="00400401" w:rsidRDefault="00454B8C" w:rsidP="003E7DB2">
      <w:pPr>
        <w:spacing w:after="0" w:line="240" w:lineRule="auto"/>
        <w:ind w:right="60"/>
        <w:rPr>
          <w:rFonts w:cs="Arial"/>
          <w:b/>
          <w:sz w:val="18"/>
          <w:szCs w:val="20"/>
          <w:lang w:val="pl-PL"/>
        </w:rPr>
      </w:pPr>
      <w:r w:rsidRPr="00400401">
        <w:rPr>
          <w:rFonts w:ascii="Calibri" w:eastAsia="Calibri" w:hAnsi="Calibri" w:cs="Calibri"/>
          <w:b/>
          <w:bCs/>
          <w:sz w:val="18"/>
          <w:szCs w:val="20"/>
          <w:bdr w:val="nil"/>
          <w:lang w:val="pl-PL" w:bidi="pl-PL"/>
        </w:rPr>
        <w:t>Kliniczne ośrodki doskonałości</w:t>
      </w:r>
    </w:p>
    <w:p w:rsidR="003E7DB2" w:rsidRPr="00400401" w:rsidRDefault="00454B8C" w:rsidP="003E7DB2">
      <w:pPr>
        <w:spacing w:after="0" w:line="240" w:lineRule="auto"/>
        <w:ind w:right="60"/>
        <w:rPr>
          <w:rFonts w:cs="Arial"/>
          <w:sz w:val="18"/>
          <w:szCs w:val="20"/>
          <w:lang w:val="pl-PL"/>
        </w:rPr>
      </w:pPr>
      <w:r w:rsidRPr="00400401">
        <w:rPr>
          <w:rFonts w:ascii="Calibri" w:eastAsia="Calibri" w:hAnsi="Calibri" w:cs="Calibri"/>
          <w:sz w:val="18"/>
          <w:szCs w:val="20"/>
          <w:bdr w:val="nil"/>
          <w:lang w:val="pl-PL" w:bidi="pl-PL"/>
        </w:rPr>
        <w:t>W ramach Programu Opieki Zdrowotnej WTC zawierane są umowy z klinicznymi ośrodkami doskonałości obejmujące takie usługi jak badania kontrolne, leczenie oraz świadczenia dotyczące wstępnego badania zdrowia ratowników i osób ocalałych.</w:t>
      </w:r>
      <w:r w:rsidR="00D14660" w:rsidRPr="00400401">
        <w:rPr>
          <w:rFonts w:ascii="Calibri" w:eastAsia="Calibri" w:hAnsi="Calibri" w:cs="Calibri"/>
          <w:sz w:val="18"/>
          <w:szCs w:val="20"/>
          <w:bdr w:val="nil"/>
          <w:lang w:val="pl-PL" w:bidi="pl-PL"/>
        </w:rPr>
        <w:t xml:space="preserve"> </w:t>
      </w:r>
      <w:r w:rsidR="00C76F13" w:rsidRPr="00400401">
        <w:rPr>
          <w:rFonts w:ascii="Calibri" w:eastAsia="Calibri" w:hAnsi="Calibri" w:cs="Calibri"/>
          <w:sz w:val="18"/>
          <w:szCs w:val="20"/>
          <w:bdr w:val="nil"/>
          <w:lang w:val="pl-PL" w:bidi="pl-PL"/>
        </w:rPr>
        <w:t>Zgodnie z </w:t>
      </w:r>
      <w:r w:rsidRPr="00400401">
        <w:rPr>
          <w:rFonts w:ascii="Calibri" w:eastAsia="Calibri" w:hAnsi="Calibri" w:cs="Calibri"/>
          <w:sz w:val="18"/>
          <w:szCs w:val="20"/>
          <w:bdr w:val="nil"/>
          <w:lang w:val="pl-PL" w:bidi="pl-PL"/>
        </w:rPr>
        <w:t xml:space="preserve">Ustawą Zadrogi kliniczne ośrodki doskonałości zbierają i przekazują dane, w tym dane na temat wniosków, ośrodkom danych Programu Opieki Zdrowotnej WTC. </w:t>
      </w:r>
    </w:p>
    <w:p w:rsidR="003E7DB2" w:rsidRPr="00400401" w:rsidRDefault="001B4945" w:rsidP="003E7DB2">
      <w:pPr>
        <w:spacing w:after="0" w:line="240" w:lineRule="auto"/>
        <w:ind w:right="60"/>
        <w:rPr>
          <w:rFonts w:cs="Arial"/>
          <w:b/>
          <w:sz w:val="18"/>
          <w:szCs w:val="20"/>
          <w:lang w:val="pl-PL"/>
        </w:rPr>
      </w:pPr>
    </w:p>
    <w:p w:rsidR="003E7DB2" w:rsidRPr="00400401" w:rsidRDefault="00454B8C" w:rsidP="003E7DB2">
      <w:pPr>
        <w:spacing w:after="0" w:line="240" w:lineRule="auto"/>
        <w:ind w:right="60"/>
        <w:rPr>
          <w:rFonts w:cs="Arial"/>
          <w:b/>
          <w:sz w:val="18"/>
          <w:szCs w:val="20"/>
          <w:lang w:val="pl-PL"/>
        </w:rPr>
      </w:pPr>
      <w:r w:rsidRPr="00400401">
        <w:rPr>
          <w:rFonts w:ascii="Calibri" w:eastAsia="Calibri" w:hAnsi="Calibri" w:cs="Calibri"/>
          <w:b/>
          <w:bCs/>
          <w:sz w:val="18"/>
          <w:szCs w:val="20"/>
          <w:bdr w:val="nil"/>
          <w:lang w:val="pl-PL" w:bidi="pl-PL"/>
        </w:rPr>
        <w:t>Ośrodki danych</w:t>
      </w:r>
    </w:p>
    <w:p w:rsidR="003E7DB2" w:rsidRPr="00400401" w:rsidRDefault="00454B8C" w:rsidP="003E7DB2">
      <w:pPr>
        <w:spacing w:after="0" w:line="240" w:lineRule="auto"/>
        <w:ind w:right="60"/>
        <w:rPr>
          <w:rFonts w:cs="Arial"/>
          <w:sz w:val="18"/>
          <w:szCs w:val="20"/>
          <w:lang w:val="pl-PL"/>
        </w:rPr>
      </w:pPr>
      <w:r w:rsidRPr="00400401">
        <w:rPr>
          <w:rFonts w:ascii="Calibri" w:eastAsia="Calibri" w:hAnsi="Calibri" w:cs="Calibri"/>
          <w:sz w:val="18"/>
          <w:szCs w:val="20"/>
          <w:bdr w:val="nil"/>
          <w:lang w:val="pl-PL" w:bidi="pl-PL"/>
        </w:rPr>
        <w:t xml:space="preserve">Zgodnie z Ustawą Zadrogi zawierane są umowy z ośrodkami danych w ramach Programu Opieki Zdrowotnej WTC w celu prowadzenia następujących działań: </w:t>
      </w:r>
    </w:p>
    <w:p w:rsidR="003E7DB2" w:rsidRPr="00400401" w:rsidRDefault="00454B8C" w:rsidP="003E7DB2">
      <w:pPr>
        <w:spacing w:after="0" w:line="240" w:lineRule="auto"/>
        <w:ind w:left="720" w:right="60" w:hanging="360"/>
        <w:rPr>
          <w:rFonts w:cs="Arial"/>
          <w:sz w:val="18"/>
          <w:szCs w:val="20"/>
          <w:lang w:val="pl-PL"/>
        </w:rPr>
      </w:pPr>
      <w:r w:rsidRPr="00400401">
        <w:rPr>
          <w:rFonts w:ascii="Calibri" w:eastAsia="Calibri" w:hAnsi="Calibri" w:cs="Calibri"/>
          <w:sz w:val="18"/>
          <w:szCs w:val="20"/>
          <w:bdr w:val="nil"/>
          <w:lang w:val="pl-PL" w:bidi="pl-PL"/>
        </w:rPr>
        <w:t>1)</w:t>
      </w:r>
      <w:r w:rsidRPr="00400401">
        <w:rPr>
          <w:rFonts w:ascii="Calibri" w:eastAsia="Calibri" w:hAnsi="Calibri" w:cs="Calibri"/>
          <w:sz w:val="18"/>
          <w:szCs w:val="20"/>
          <w:bdr w:val="nil"/>
          <w:lang w:val="pl-PL" w:bidi="pl-PL"/>
        </w:rPr>
        <w:tab/>
        <w:t>otrzymywanie, analiza i zgłaszanie Programowi Opieki Zdrowotnej WTC danych, które zostały zebrane i zgłoszone ośrodkowi danych przez właściwe kliniczne ośrodki doskonałości;</w:t>
      </w:r>
    </w:p>
    <w:p w:rsidR="003E7DB2" w:rsidRPr="00400401" w:rsidRDefault="00454B8C" w:rsidP="003E7DB2">
      <w:pPr>
        <w:spacing w:after="0" w:line="240" w:lineRule="auto"/>
        <w:ind w:left="720" w:right="60" w:hanging="360"/>
        <w:rPr>
          <w:rFonts w:cs="Arial"/>
          <w:sz w:val="18"/>
          <w:szCs w:val="20"/>
          <w:lang w:val="pl-PL"/>
        </w:rPr>
      </w:pPr>
      <w:r w:rsidRPr="00400401">
        <w:rPr>
          <w:rFonts w:ascii="Calibri" w:eastAsia="Calibri" w:hAnsi="Calibri" w:cs="Calibri"/>
          <w:sz w:val="18"/>
          <w:szCs w:val="20"/>
          <w:bdr w:val="nil"/>
          <w:lang w:val="pl-PL" w:bidi="pl-PL"/>
        </w:rPr>
        <w:t>2)</w:t>
      </w:r>
      <w:r w:rsidRPr="00400401">
        <w:rPr>
          <w:rFonts w:ascii="Calibri" w:eastAsia="Calibri" w:hAnsi="Calibri" w:cs="Calibri"/>
          <w:sz w:val="18"/>
          <w:szCs w:val="20"/>
          <w:bdr w:val="nil"/>
          <w:lang w:val="pl-PL" w:bidi="pl-PL"/>
        </w:rPr>
        <w:tab/>
        <w:t>prowadzenie badań kontrolnych, wstępna ocena zdrowia oraz protokoły leczenia d</w:t>
      </w:r>
      <w:r w:rsidR="0070594D" w:rsidRPr="00400401">
        <w:rPr>
          <w:rFonts w:ascii="Calibri" w:eastAsia="Calibri" w:hAnsi="Calibri" w:cs="Calibri"/>
          <w:sz w:val="18"/>
          <w:szCs w:val="20"/>
          <w:bdr w:val="nil"/>
          <w:lang w:val="pl-PL" w:bidi="pl-PL"/>
        </w:rPr>
        <w:t>otyczące schorzeń powiązanych z </w:t>
      </w:r>
      <w:r w:rsidRPr="00400401">
        <w:rPr>
          <w:rFonts w:ascii="Calibri" w:eastAsia="Calibri" w:hAnsi="Calibri" w:cs="Calibri"/>
          <w:sz w:val="18"/>
          <w:szCs w:val="20"/>
          <w:bdr w:val="nil"/>
          <w:lang w:val="pl-PL" w:bidi="pl-PL"/>
        </w:rPr>
        <w:t>atakami na WTC;</w:t>
      </w:r>
    </w:p>
    <w:p w:rsidR="003E7DB2" w:rsidRPr="00400401" w:rsidRDefault="00454B8C" w:rsidP="003E7DB2">
      <w:pPr>
        <w:spacing w:after="0" w:line="240" w:lineRule="auto"/>
        <w:ind w:left="720" w:right="60" w:hanging="360"/>
        <w:rPr>
          <w:rFonts w:cs="Arial"/>
          <w:sz w:val="18"/>
          <w:szCs w:val="20"/>
          <w:lang w:val="pl-PL"/>
        </w:rPr>
      </w:pPr>
      <w:r w:rsidRPr="00400401">
        <w:rPr>
          <w:rFonts w:ascii="Calibri" w:eastAsia="Calibri" w:hAnsi="Calibri" w:cs="Calibri"/>
          <w:sz w:val="18"/>
          <w:szCs w:val="20"/>
          <w:bdr w:val="nil"/>
          <w:lang w:val="pl-PL" w:bidi="pl-PL"/>
        </w:rPr>
        <w:t>3)</w:t>
      </w:r>
      <w:r w:rsidRPr="00400401">
        <w:rPr>
          <w:rFonts w:ascii="Calibri" w:eastAsia="Calibri" w:hAnsi="Calibri" w:cs="Calibri"/>
          <w:sz w:val="18"/>
          <w:szCs w:val="20"/>
          <w:bdr w:val="nil"/>
          <w:lang w:val="pl-PL" w:bidi="pl-PL"/>
        </w:rPr>
        <w:tab/>
        <w:t xml:space="preserve">koordynowanie działań klinicznych ośrodków doskonałości w zakresie udzielania pomocy; </w:t>
      </w:r>
    </w:p>
    <w:p w:rsidR="003E7DB2" w:rsidRPr="00400401" w:rsidRDefault="00454B8C" w:rsidP="003E7DB2">
      <w:pPr>
        <w:spacing w:after="0" w:line="240" w:lineRule="auto"/>
        <w:ind w:left="720" w:right="60" w:hanging="360"/>
        <w:rPr>
          <w:rFonts w:cs="Arial"/>
          <w:sz w:val="18"/>
          <w:szCs w:val="20"/>
          <w:lang w:val="pl-PL"/>
        </w:rPr>
      </w:pPr>
      <w:r w:rsidRPr="00400401">
        <w:rPr>
          <w:rFonts w:ascii="Calibri" w:eastAsia="Calibri" w:hAnsi="Calibri" w:cs="Calibri"/>
          <w:sz w:val="18"/>
          <w:szCs w:val="20"/>
          <w:bdr w:val="nil"/>
          <w:lang w:val="pl-PL" w:bidi="pl-PL"/>
        </w:rPr>
        <w:t>4)</w:t>
      </w:r>
      <w:r w:rsidRPr="00400401">
        <w:rPr>
          <w:rFonts w:ascii="Calibri" w:eastAsia="Calibri" w:hAnsi="Calibri" w:cs="Calibri"/>
          <w:sz w:val="18"/>
          <w:szCs w:val="20"/>
          <w:bdr w:val="nil"/>
          <w:lang w:val="pl-PL" w:bidi="pl-PL"/>
        </w:rPr>
        <w:tab/>
        <w:t>określanie kryteriów dotyczących kwalifikowania świadczeniodawców medycznych należących do ogólnokrajowej sieci świadczeniodawców;</w:t>
      </w:r>
    </w:p>
    <w:p w:rsidR="003E7DB2" w:rsidRPr="00400401" w:rsidRDefault="00454B8C" w:rsidP="003E7DB2">
      <w:pPr>
        <w:spacing w:after="0" w:line="240" w:lineRule="auto"/>
        <w:ind w:left="720" w:right="60" w:hanging="360"/>
        <w:rPr>
          <w:rFonts w:cs="Arial"/>
          <w:sz w:val="18"/>
          <w:szCs w:val="20"/>
          <w:lang w:val="pl-PL"/>
        </w:rPr>
      </w:pPr>
      <w:r w:rsidRPr="00400401">
        <w:rPr>
          <w:rFonts w:ascii="Calibri" w:eastAsia="Calibri" w:hAnsi="Calibri" w:cs="Calibri"/>
          <w:sz w:val="18"/>
          <w:szCs w:val="20"/>
          <w:bdr w:val="nil"/>
          <w:lang w:val="pl-PL" w:bidi="pl-PL"/>
        </w:rPr>
        <w:t>5)</w:t>
      </w:r>
      <w:r w:rsidRPr="00400401">
        <w:rPr>
          <w:rFonts w:ascii="Calibri" w:eastAsia="Calibri" w:hAnsi="Calibri" w:cs="Calibri"/>
          <w:sz w:val="18"/>
          <w:szCs w:val="20"/>
          <w:bdr w:val="nil"/>
          <w:lang w:val="pl-PL" w:bidi="pl-PL"/>
        </w:rPr>
        <w:tab/>
        <w:t xml:space="preserve">koordynowanie i administrowanie działaniami komitetów sterujących Programem Opieki Zdrowotnej WTC; oraz </w:t>
      </w:r>
    </w:p>
    <w:p w:rsidR="003E7DB2" w:rsidRPr="00400401" w:rsidRDefault="00454B8C" w:rsidP="003E7DB2">
      <w:pPr>
        <w:spacing w:after="0" w:line="240" w:lineRule="auto"/>
        <w:ind w:left="720" w:right="60" w:hanging="360"/>
        <w:rPr>
          <w:rFonts w:cs="Arial"/>
          <w:sz w:val="18"/>
          <w:szCs w:val="20"/>
          <w:lang w:val="pl-PL"/>
        </w:rPr>
      </w:pPr>
      <w:r w:rsidRPr="00400401">
        <w:rPr>
          <w:rFonts w:ascii="Calibri" w:eastAsia="Calibri" w:hAnsi="Calibri" w:cs="Calibri"/>
          <w:sz w:val="18"/>
          <w:szCs w:val="20"/>
          <w:bdr w:val="nil"/>
          <w:lang w:val="pl-PL" w:bidi="pl-PL"/>
        </w:rPr>
        <w:t>6)</w:t>
      </w:r>
      <w:r w:rsidRPr="00400401">
        <w:rPr>
          <w:rFonts w:ascii="Calibri" w:eastAsia="Calibri" w:hAnsi="Calibri" w:cs="Calibri"/>
          <w:sz w:val="18"/>
          <w:szCs w:val="20"/>
          <w:bdr w:val="nil"/>
          <w:lang w:val="pl-PL" w:bidi="pl-PL"/>
        </w:rPr>
        <w:tab/>
        <w:t>okresowe spotkania z pracownikami klinicznych ośrodków doskonałości w celu uzyskani</w:t>
      </w:r>
      <w:r w:rsidR="0070594D" w:rsidRPr="00400401">
        <w:rPr>
          <w:rFonts w:ascii="Calibri" w:eastAsia="Calibri" w:hAnsi="Calibri" w:cs="Calibri"/>
          <w:sz w:val="18"/>
          <w:szCs w:val="20"/>
          <w:bdr w:val="nil"/>
          <w:lang w:val="pl-PL" w:bidi="pl-PL"/>
        </w:rPr>
        <w:t>a informacji na temat analizy i </w:t>
      </w:r>
      <w:r w:rsidRPr="00400401">
        <w:rPr>
          <w:rFonts w:ascii="Calibri" w:eastAsia="Calibri" w:hAnsi="Calibri" w:cs="Calibri"/>
          <w:sz w:val="18"/>
          <w:szCs w:val="20"/>
          <w:bdr w:val="nil"/>
          <w:lang w:val="pl-PL" w:bidi="pl-PL"/>
        </w:rPr>
        <w:t xml:space="preserve">zgłaszania danych oraz przebiegu badań kontrolnych, wstępnej oceny badań zdrowotnych oraz protokołów leczenia. </w:t>
      </w:r>
    </w:p>
    <w:p w:rsidR="003E7DB2" w:rsidRPr="00400401" w:rsidRDefault="001B4945" w:rsidP="003E7DB2">
      <w:pPr>
        <w:spacing w:after="0" w:line="240" w:lineRule="auto"/>
        <w:ind w:right="60"/>
        <w:rPr>
          <w:rFonts w:cs="Arial"/>
          <w:b/>
          <w:sz w:val="18"/>
          <w:szCs w:val="20"/>
          <w:lang w:val="pl-PL"/>
        </w:rPr>
      </w:pPr>
    </w:p>
    <w:p w:rsidR="003E7DB2" w:rsidRPr="00400401" w:rsidRDefault="00454B8C" w:rsidP="003E7DB2">
      <w:pPr>
        <w:spacing w:after="0" w:line="240" w:lineRule="auto"/>
        <w:ind w:right="60"/>
        <w:rPr>
          <w:rFonts w:cs="Arial"/>
          <w:b/>
          <w:sz w:val="18"/>
          <w:szCs w:val="20"/>
          <w:lang w:val="pl-PL"/>
        </w:rPr>
      </w:pPr>
      <w:r w:rsidRPr="00400401">
        <w:rPr>
          <w:rFonts w:ascii="Calibri" w:eastAsia="Calibri" w:hAnsi="Calibri" w:cs="Calibri"/>
          <w:b/>
          <w:bCs/>
          <w:sz w:val="18"/>
          <w:szCs w:val="20"/>
          <w:bdr w:val="nil"/>
          <w:lang w:val="pl-PL" w:bidi="pl-PL"/>
        </w:rPr>
        <w:t xml:space="preserve">Ogólnokrajowa sieć świadczeniodawców (Nationwide Provider Network, NPN): </w:t>
      </w:r>
    </w:p>
    <w:p w:rsidR="003E7DB2" w:rsidRPr="00400401" w:rsidRDefault="00454B8C" w:rsidP="003E7DB2">
      <w:pPr>
        <w:spacing w:after="0" w:line="240" w:lineRule="auto"/>
        <w:ind w:right="60"/>
        <w:rPr>
          <w:rFonts w:cs="Arial"/>
          <w:sz w:val="18"/>
          <w:szCs w:val="20"/>
          <w:lang w:val="pl-PL"/>
        </w:rPr>
      </w:pPr>
      <w:r w:rsidRPr="00400401">
        <w:rPr>
          <w:rFonts w:ascii="Calibri" w:eastAsia="Calibri" w:hAnsi="Calibri" w:cs="Calibri"/>
          <w:sz w:val="18"/>
          <w:szCs w:val="20"/>
          <w:bdr w:val="nil"/>
          <w:lang w:val="pl-PL" w:bidi="pl-PL"/>
        </w:rPr>
        <w:t>W ramach Programu Opieki Zdrowotnej WTC zawierane są umowy z Ogólnokrajową siecią świadczeniodawców w celu świadczenia takich usług jak badania kontrolne, leczenie oraz świadczenia dotyczące wstępne</w:t>
      </w:r>
      <w:r w:rsidR="00B911B3" w:rsidRPr="00400401">
        <w:rPr>
          <w:rFonts w:ascii="Calibri" w:eastAsia="Calibri" w:hAnsi="Calibri" w:cs="Calibri"/>
          <w:sz w:val="18"/>
          <w:szCs w:val="20"/>
          <w:bdr w:val="nil"/>
          <w:lang w:val="pl-PL" w:bidi="pl-PL"/>
        </w:rPr>
        <w:t>go badania zdrowia ratowników i </w:t>
      </w:r>
      <w:r w:rsidRPr="00400401">
        <w:rPr>
          <w:rFonts w:ascii="Calibri" w:eastAsia="Calibri" w:hAnsi="Calibri" w:cs="Calibri"/>
          <w:sz w:val="18"/>
          <w:szCs w:val="20"/>
          <w:bdr w:val="nil"/>
          <w:lang w:val="pl-PL" w:bidi="pl-PL"/>
        </w:rPr>
        <w:t>osób ocalałych mieszkających w obszarach poza nowojorskim obszarem metropolitalnym.</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Osoby zamieszkałe poza nowojorskim obszarem metropolitalnym mogą zamiast tego zdecydować się na korzystanie z takich świadczeń w klinicznych ośrodkach doskonałości.</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Instytucje należące do Ogólnokrajowej sieci świadczeniodawców muszą mieć kwalifikacje określone poprzez ośrodki danych.</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 xml:space="preserve">Podobnie do klinicznych ośrodków doskonałości Ogólnokrajowa </w:t>
      </w:r>
      <w:r w:rsidR="00BA3B12" w:rsidRPr="00400401">
        <w:rPr>
          <w:rFonts w:ascii="Calibri" w:eastAsia="Calibri" w:hAnsi="Calibri" w:cs="Calibri"/>
          <w:sz w:val="18"/>
          <w:szCs w:val="20"/>
          <w:bdr w:val="nil"/>
          <w:lang w:val="pl-PL" w:bidi="pl-PL"/>
        </w:rPr>
        <w:t>sieć świadczeniodawców zbiera i </w:t>
      </w:r>
      <w:r w:rsidRPr="00400401">
        <w:rPr>
          <w:rFonts w:ascii="Calibri" w:eastAsia="Calibri" w:hAnsi="Calibri" w:cs="Calibri"/>
          <w:sz w:val="18"/>
          <w:szCs w:val="20"/>
          <w:bdr w:val="nil"/>
          <w:lang w:val="pl-PL" w:bidi="pl-PL"/>
        </w:rPr>
        <w:t>zgłasza dane, w tym dane o wnioskach, ośrodkom danych.</w:t>
      </w:r>
    </w:p>
    <w:p w:rsidR="003E7DB2" w:rsidRPr="00400401" w:rsidRDefault="001B4945" w:rsidP="003E7DB2">
      <w:pPr>
        <w:spacing w:after="0" w:line="240" w:lineRule="auto"/>
        <w:ind w:right="60"/>
        <w:rPr>
          <w:rFonts w:cs="Arial"/>
          <w:sz w:val="18"/>
          <w:szCs w:val="20"/>
          <w:lang w:val="pl-PL"/>
        </w:rPr>
      </w:pPr>
    </w:p>
    <w:p w:rsidR="003E7DB2" w:rsidRPr="00400401" w:rsidRDefault="00454B8C" w:rsidP="003E7DB2">
      <w:pPr>
        <w:spacing w:after="0" w:line="240" w:lineRule="auto"/>
        <w:ind w:right="10"/>
        <w:rPr>
          <w:rFonts w:cs="Arial"/>
          <w:b/>
          <w:sz w:val="18"/>
          <w:szCs w:val="20"/>
          <w:lang w:val="pl-PL"/>
        </w:rPr>
      </w:pPr>
      <w:r w:rsidRPr="00400401">
        <w:rPr>
          <w:rFonts w:ascii="Calibri" w:eastAsia="Calibri" w:hAnsi="Calibri" w:cs="Calibri"/>
          <w:b/>
          <w:bCs/>
          <w:sz w:val="18"/>
          <w:szCs w:val="20"/>
          <w:bdr w:val="nil"/>
          <w:lang w:val="pl-PL" w:bidi="pl-PL"/>
        </w:rPr>
        <w:t>Wyznaczeni przedstawiciele:</w:t>
      </w:r>
    </w:p>
    <w:p w:rsidR="003E7DB2" w:rsidRPr="00400401" w:rsidRDefault="00454B8C" w:rsidP="003E7DB2">
      <w:pPr>
        <w:spacing w:after="0" w:line="240" w:lineRule="auto"/>
        <w:ind w:right="10"/>
        <w:rPr>
          <w:rFonts w:cs="Arial"/>
          <w:sz w:val="18"/>
          <w:szCs w:val="20"/>
          <w:lang w:val="pl-PL"/>
        </w:rPr>
      </w:pPr>
      <w:r w:rsidRPr="00400401">
        <w:rPr>
          <w:rFonts w:ascii="Calibri" w:eastAsia="Calibri" w:hAnsi="Calibri" w:cs="Calibri"/>
          <w:sz w:val="18"/>
          <w:szCs w:val="20"/>
          <w:bdr w:val="nil"/>
          <w:lang w:val="pl-PL" w:bidi="pl-PL"/>
        </w:rPr>
        <w:t>Ratownik lub osoba ocalała może wyznaczyć (na piśmie) osobę, która będzie reprezentować jego osobiste interesy w zakresie Programu Opieki Zdrowotnej WTC.</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Ratownik lub osoba ocalała może mieć tylko jednego reprezentanta w określonym czasie.</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Rodzic lub kurator może występować w imieniu osoby małoletniej starającej się odbyć badania kontrolne lub leczenie w ramach Programu Opieki Zdrowotnej WTC.</w:t>
      </w:r>
      <w:r w:rsidR="00D14660" w:rsidRPr="00400401">
        <w:rPr>
          <w:rFonts w:ascii="Calibri" w:eastAsia="Calibri" w:hAnsi="Calibri" w:cs="Calibri"/>
          <w:sz w:val="18"/>
          <w:szCs w:val="20"/>
          <w:bdr w:val="nil"/>
          <w:lang w:val="pl-PL" w:bidi="pl-PL"/>
        </w:rPr>
        <w:t xml:space="preserve"> </w:t>
      </w:r>
    </w:p>
    <w:p w:rsidR="003E7DB2" w:rsidRPr="00400401" w:rsidRDefault="001B4945" w:rsidP="003E7DB2">
      <w:pPr>
        <w:spacing w:after="0" w:line="240" w:lineRule="auto"/>
        <w:ind w:right="10"/>
        <w:rPr>
          <w:rFonts w:cs="Arial"/>
          <w:b/>
          <w:sz w:val="18"/>
          <w:szCs w:val="20"/>
          <w:lang w:val="pl-PL"/>
        </w:rPr>
      </w:pPr>
    </w:p>
    <w:p w:rsidR="003E7DB2" w:rsidRPr="00400401" w:rsidRDefault="00454B8C" w:rsidP="003E7DB2">
      <w:pPr>
        <w:spacing w:after="0" w:line="240" w:lineRule="auto"/>
        <w:ind w:right="10"/>
        <w:rPr>
          <w:rFonts w:cs="Arial"/>
          <w:b/>
          <w:sz w:val="18"/>
          <w:szCs w:val="20"/>
          <w:lang w:val="pl-PL"/>
        </w:rPr>
      </w:pPr>
      <w:r w:rsidRPr="00400401">
        <w:rPr>
          <w:rFonts w:ascii="Calibri" w:eastAsia="Calibri" w:hAnsi="Calibri" w:cs="Calibri"/>
          <w:b/>
          <w:bCs/>
          <w:sz w:val="18"/>
          <w:szCs w:val="20"/>
          <w:bdr w:val="nil"/>
          <w:lang w:val="pl-PL" w:bidi="pl-PL"/>
        </w:rPr>
        <w:t>Kary</w:t>
      </w:r>
    </w:p>
    <w:p w:rsidR="003E7DB2" w:rsidRPr="00400401" w:rsidRDefault="00454B8C" w:rsidP="003E7DB2">
      <w:pPr>
        <w:spacing w:after="0" w:line="240" w:lineRule="auto"/>
        <w:ind w:right="10"/>
        <w:rPr>
          <w:rFonts w:cs="Arial"/>
          <w:sz w:val="18"/>
          <w:szCs w:val="20"/>
          <w:lang w:val="pl-PL"/>
        </w:rPr>
      </w:pPr>
      <w:r w:rsidRPr="00400401">
        <w:rPr>
          <w:rFonts w:ascii="Calibri" w:eastAsia="Calibri" w:hAnsi="Calibri" w:cs="Calibri"/>
          <w:sz w:val="18"/>
          <w:szCs w:val="20"/>
          <w:bdr w:val="nil"/>
          <w:lang w:val="pl-PL" w:bidi="pl-PL"/>
        </w:rPr>
        <w:t>Jeżeli ratownik lub osoba ocalała świadomie i celowo przedstawi w ramach Programu Opieki Zdrowotnej WTC fałszywe informacje, w tym wniosek o nadanie uprawnień do leczenia i świadczeń zdrowotnych, to taka osoba może zostać ukarana grzywną i/lub karą więzienia do maksymalnie pięciu lat.</w:t>
      </w:r>
    </w:p>
    <w:p w:rsidR="003E7DB2" w:rsidRPr="00400401" w:rsidRDefault="001B4945" w:rsidP="003E7DB2">
      <w:pPr>
        <w:spacing w:after="0" w:line="240" w:lineRule="auto"/>
        <w:ind w:right="10"/>
        <w:rPr>
          <w:rFonts w:cs="Arial"/>
          <w:sz w:val="18"/>
          <w:szCs w:val="20"/>
          <w:lang w:val="pl-PL"/>
        </w:rPr>
      </w:pPr>
    </w:p>
    <w:p w:rsidR="003E7DB2" w:rsidRPr="00400401" w:rsidRDefault="00454B8C" w:rsidP="003E7DB2">
      <w:pPr>
        <w:spacing w:after="0" w:line="240" w:lineRule="auto"/>
        <w:ind w:right="10"/>
        <w:rPr>
          <w:rFonts w:cs="Arial"/>
          <w:sz w:val="18"/>
          <w:szCs w:val="20"/>
          <w:lang w:val="pl-PL"/>
        </w:rPr>
      </w:pPr>
      <w:r w:rsidRPr="00400401">
        <w:rPr>
          <w:rFonts w:ascii="Calibri" w:eastAsia="Calibri" w:hAnsi="Calibri" w:cs="Calibri"/>
          <w:sz w:val="18"/>
          <w:szCs w:val="20"/>
          <w:bdr w:val="nil"/>
          <w:lang w:val="pl-PL" w:bidi="pl-PL"/>
        </w:rPr>
        <w:t xml:space="preserve">Dalsze informacje dotyczące Programu Opieki Zdrowotnej WTC są zawarte w ustawie dotyczącej kwalifikacji do programu oraz przepisach federalnych (patrz rozdział Ustawy XXXIII o usługach w zakresie zdrowia publicznego rozdział 42 Kodeksu Stanów Zjednoczonych §§ 300 mm – 300 mm-61; 42 Kodeksu Przepisów Federalnych, część 88). </w:t>
      </w:r>
    </w:p>
    <w:p w:rsidR="003E7DB2" w:rsidRPr="00400401" w:rsidRDefault="001B4945" w:rsidP="003E7DB2">
      <w:pPr>
        <w:spacing w:after="0" w:line="240" w:lineRule="auto"/>
        <w:ind w:right="-300"/>
        <w:rPr>
          <w:rFonts w:cs="Arial"/>
          <w:sz w:val="18"/>
          <w:szCs w:val="20"/>
          <w:lang w:val="pl-PL"/>
        </w:rPr>
      </w:pPr>
    </w:p>
    <w:p w:rsidR="003E7DB2" w:rsidRPr="00400401" w:rsidRDefault="001B4945" w:rsidP="003E7DB2">
      <w:pPr>
        <w:spacing w:after="0" w:line="240" w:lineRule="auto"/>
        <w:ind w:left="-360" w:right="-300"/>
        <w:rPr>
          <w:rFonts w:cs="Arial"/>
          <w:sz w:val="18"/>
          <w:szCs w:val="20"/>
          <w:lang w:val="pl-PL"/>
        </w:rPr>
      </w:pPr>
    </w:p>
    <w:p w:rsidR="003E7DB2" w:rsidRPr="00400401" w:rsidRDefault="00454B8C" w:rsidP="003E7DB2">
      <w:pPr>
        <w:spacing w:after="0" w:line="240" w:lineRule="auto"/>
        <w:ind w:left="-360" w:right="-300"/>
        <w:rPr>
          <w:rFonts w:cs="Arial"/>
          <w:sz w:val="20"/>
          <w:u w:val="single"/>
          <w:lang w:val="pl-PL"/>
        </w:rPr>
      </w:pPr>
      <w:r w:rsidRPr="00400401">
        <w:rPr>
          <w:rFonts w:ascii="Calibri" w:eastAsia="Calibri" w:hAnsi="Calibri" w:cs="Calibri"/>
          <w:b/>
          <w:bCs/>
          <w:sz w:val="20"/>
          <w:u w:val="single"/>
          <w:bdr w:val="nil"/>
          <w:lang w:val="pl-PL" w:bidi="pl-PL"/>
        </w:rPr>
        <w:t>Oświadczenie w ramach Ustawy o prywatności oraz przedstawienie dodatkowego dozwolonego ujawnienia informacji umożliwiających identyfikację osoby i dokumentacji</w:t>
      </w:r>
    </w:p>
    <w:p w:rsidR="003E7DB2" w:rsidRPr="00400401" w:rsidRDefault="00454B8C" w:rsidP="003E7DB2">
      <w:pPr>
        <w:spacing w:after="0" w:line="240" w:lineRule="auto"/>
        <w:ind w:left="-360" w:right="-300"/>
        <w:rPr>
          <w:rFonts w:cs="Arial"/>
          <w:bCs/>
          <w:color w:val="000000" w:themeColor="text1"/>
          <w:sz w:val="18"/>
          <w:szCs w:val="20"/>
          <w:lang w:val="pl-PL"/>
        </w:rPr>
      </w:pPr>
      <w:r w:rsidRPr="00400401">
        <w:rPr>
          <w:rFonts w:ascii="Calibri" w:eastAsia="Calibri" w:hAnsi="Calibri" w:cs="Calibri"/>
          <w:bCs/>
          <w:color w:val="000000"/>
          <w:sz w:val="18"/>
          <w:szCs w:val="20"/>
          <w:bdr w:val="nil"/>
          <w:lang w:val="pl-PL" w:bidi="pl-PL"/>
        </w:rPr>
        <w:t>Zgodnie z ustawą o prywatności z roku 1974 wraz ze zmianami (rozdział 5 Kodeksu Stanów Zjednoczonych § 552a), zostaje Pan/Pani powiadomiony(-a), że Program Opieki Zdrowotnej WTC jest administrowany przez Departament Zdrowia i Usług Socjalnych (Department of Health and Human Services (HHS)) który otrzymuje i przechowuje informacje osobowe o osobach składających wnioski na mocy uprawnień prawnych określonych w 42 rozdziale Kodeksu Stanów Zjednoczonych §§ 300 mm – 300 mm-61. Otrzymane informacje powinny określać uprawnienia oraz kwalifikacje do Programu Opieki Zdrowotnej WTC oraz do wszystkich kolejnych wstępnych ocen zdrowia, badań kontrolnych i leczenia lub innych świadczeń w ramach Programu Opieki Zdrowotnej WTC.</w:t>
      </w:r>
      <w:r w:rsidR="00D14660" w:rsidRPr="00400401">
        <w:rPr>
          <w:rFonts w:ascii="Calibri" w:eastAsia="Calibri" w:hAnsi="Calibri" w:cs="Calibri"/>
          <w:bCs/>
          <w:color w:val="000000"/>
          <w:sz w:val="18"/>
          <w:szCs w:val="20"/>
          <w:bdr w:val="nil"/>
          <w:lang w:val="pl-PL" w:bidi="pl-PL"/>
        </w:rPr>
        <w:t xml:space="preserve"> </w:t>
      </w:r>
      <w:r w:rsidRPr="00400401">
        <w:rPr>
          <w:rFonts w:ascii="Calibri" w:eastAsia="Calibri" w:hAnsi="Calibri" w:cs="Calibri"/>
          <w:bCs/>
          <w:color w:val="000000"/>
          <w:sz w:val="18"/>
          <w:szCs w:val="20"/>
          <w:bdr w:val="nil"/>
          <w:lang w:val="pl-PL" w:bidi="pl-PL"/>
        </w:rPr>
        <w:t>Jeżeli te informacje nie zostaną przekazane, może to uniemożliwić lub opóźnić proces rozpatrywania wniosku lub określenia uznania uprawnień.</w:t>
      </w:r>
      <w:r w:rsidR="00D14660" w:rsidRPr="00400401">
        <w:rPr>
          <w:rFonts w:ascii="Calibri" w:eastAsia="Calibri" w:hAnsi="Calibri" w:cs="Calibri"/>
          <w:bCs/>
          <w:color w:val="000000"/>
          <w:sz w:val="18"/>
          <w:szCs w:val="20"/>
          <w:bdr w:val="nil"/>
          <w:lang w:val="pl-PL" w:bidi="pl-PL"/>
        </w:rPr>
        <w:t xml:space="preserve"> </w:t>
      </w:r>
    </w:p>
    <w:p w:rsidR="003E7DB2" w:rsidRPr="00400401" w:rsidRDefault="001B4945" w:rsidP="003E7DB2">
      <w:pPr>
        <w:spacing w:after="0" w:line="240" w:lineRule="auto"/>
        <w:ind w:left="-360" w:right="-300"/>
        <w:rPr>
          <w:rFonts w:cs="Arial"/>
          <w:bCs/>
          <w:color w:val="000000" w:themeColor="text1"/>
          <w:sz w:val="18"/>
          <w:szCs w:val="20"/>
          <w:lang w:val="pl-PL"/>
        </w:rPr>
      </w:pPr>
    </w:p>
    <w:p w:rsidR="003E7DB2" w:rsidRPr="00400401" w:rsidRDefault="00454B8C" w:rsidP="003E7DB2">
      <w:pPr>
        <w:spacing w:after="0" w:line="240" w:lineRule="auto"/>
        <w:ind w:left="-360" w:right="-300"/>
        <w:rPr>
          <w:rFonts w:cs="Arial"/>
          <w:color w:val="000000" w:themeColor="text1"/>
          <w:sz w:val="18"/>
          <w:szCs w:val="20"/>
          <w:lang w:val="pl-PL"/>
        </w:rPr>
      </w:pPr>
      <w:r w:rsidRPr="00400401">
        <w:rPr>
          <w:rFonts w:ascii="Calibri" w:eastAsia="Calibri" w:hAnsi="Calibri" w:cs="Calibri"/>
          <w:color w:val="000000"/>
          <w:sz w:val="18"/>
          <w:szCs w:val="20"/>
          <w:bdr w:val="nil"/>
          <w:lang w:val="pl-PL" w:bidi="pl-PL"/>
        </w:rPr>
        <w:t>W uzupełnieniu do zastosowań Programu Opieki Zdrowotnej WTC przedstawionego powyżej oraz</w:t>
      </w:r>
      <w:r w:rsidR="00DE49F4" w:rsidRPr="00400401">
        <w:rPr>
          <w:rFonts w:ascii="Calibri" w:eastAsia="Calibri" w:hAnsi="Calibri" w:cs="Calibri"/>
          <w:color w:val="000000"/>
          <w:sz w:val="18"/>
          <w:szCs w:val="20"/>
          <w:bdr w:val="nil"/>
          <w:lang w:val="pl-PL" w:bidi="pl-PL"/>
        </w:rPr>
        <w:t xml:space="preserve"> w sposób dozwolony w ustawie o </w:t>
      </w:r>
      <w:r w:rsidRPr="00400401">
        <w:rPr>
          <w:rFonts w:ascii="Calibri" w:eastAsia="Calibri" w:hAnsi="Calibri" w:cs="Calibri"/>
          <w:color w:val="000000"/>
          <w:sz w:val="18"/>
          <w:szCs w:val="20"/>
          <w:bdr w:val="nil"/>
          <w:lang w:val="pl-PL" w:bidi="pl-PL"/>
        </w:rPr>
        <w:t xml:space="preserve">prywatności informacje i dokumentacja dotycząca ratowników oraz osób ocalałych złożona w ramach Programu Opieki Zdrowotnej WTC lub opracowana w jego ramach może być przekazywana określonym osobom lub jednostkom w celu określonych standardowych zastosowań, w tym: </w:t>
      </w:r>
    </w:p>
    <w:p w:rsidR="003E7DB2" w:rsidRPr="00400401" w:rsidRDefault="00454B8C" w:rsidP="003E7DB2">
      <w:pPr>
        <w:tabs>
          <w:tab w:val="left" w:pos="720"/>
        </w:tabs>
        <w:spacing w:after="0" w:line="240" w:lineRule="auto"/>
        <w:ind w:left="360" w:right="-300" w:hanging="360"/>
        <w:rPr>
          <w:rFonts w:cs="Arial"/>
          <w:sz w:val="18"/>
          <w:szCs w:val="20"/>
          <w:lang w:val="pl-PL"/>
        </w:rPr>
      </w:pPr>
      <w:r w:rsidRPr="00400401">
        <w:rPr>
          <w:rFonts w:ascii="Calibri" w:eastAsia="Calibri" w:hAnsi="Calibri" w:cs="Calibri"/>
          <w:sz w:val="18"/>
          <w:szCs w:val="20"/>
          <w:bdr w:val="nil"/>
          <w:lang w:val="pl-PL" w:bidi="pl-PL"/>
        </w:rPr>
        <w:t>1)</w:t>
      </w:r>
      <w:r w:rsidRPr="00400401">
        <w:rPr>
          <w:rFonts w:ascii="Calibri" w:eastAsia="Calibri" w:hAnsi="Calibri" w:cs="Calibri"/>
          <w:sz w:val="18"/>
          <w:szCs w:val="20"/>
          <w:bdr w:val="nil"/>
          <w:lang w:val="pl-PL" w:bidi="pl-PL"/>
        </w:rPr>
        <w:tab/>
        <w:t>Departamentowi Sprawiedliwości w razie postępowania sądowego, w które zaangażowany jest Departament Zdrowia i Usług Społecznych (HHS), jego dowolna część lub pracownik bądź Stany Zjednoczone.</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Takie informacje można przedstawić Departamentowi Sprawiedliwości</w:t>
      </w:r>
      <w:r w:rsidR="000A0055" w:rsidRPr="00400401">
        <w:rPr>
          <w:rFonts w:ascii="Calibri" w:eastAsia="Calibri" w:hAnsi="Calibri" w:cs="Calibri"/>
          <w:sz w:val="18"/>
          <w:szCs w:val="20"/>
          <w:bdr w:val="nil"/>
          <w:lang w:val="pl-PL" w:bidi="pl-PL"/>
        </w:rPr>
        <w:t xml:space="preserve"> w</w:t>
      </w:r>
      <w:r w:rsidRPr="00400401">
        <w:rPr>
          <w:rFonts w:ascii="Calibri" w:eastAsia="Calibri" w:hAnsi="Calibri" w:cs="Calibri"/>
          <w:sz w:val="18"/>
          <w:szCs w:val="20"/>
          <w:bdr w:val="nil"/>
          <w:lang w:val="pl-PL" w:bidi="pl-PL"/>
        </w:rPr>
        <w:t xml:space="preserve"> celu umożliwienia mu skutecznej obrony</w:t>
      </w:r>
      <w:r w:rsidR="000C20DE" w:rsidRPr="00400401">
        <w:rPr>
          <w:rFonts w:ascii="Calibri" w:eastAsia="Calibri" w:hAnsi="Calibri" w:cs="Calibri"/>
          <w:sz w:val="18"/>
          <w:szCs w:val="20"/>
          <w:bdr w:val="nil"/>
          <w:lang w:val="pl-PL" w:bidi="pl-PL"/>
        </w:rPr>
        <w:t>,</w:t>
      </w:r>
      <w:r w:rsidRPr="00400401">
        <w:rPr>
          <w:rFonts w:ascii="Calibri" w:eastAsia="Calibri" w:hAnsi="Calibri" w:cs="Calibri"/>
          <w:sz w:val="18"/>
          <w:szCs w:val="20"/>
          <w:bdr w:val="nil"/>
          <w:lang w:val="pl-PL" w:bidi="pl-PL"/>
        </w:rPr>
        <w:t xml:space="preserve"> pod warunkiem że informacje te są zgodne z celem zbierania dokumentacji;</w:t>
      </w:r>
    </w:p>
    <w:p w:rsidR="003E7DB2" w:rsidRPr="00400401" w:rsidRDefault="00454B8C" w:rsidP="003E7DB2">
      <w:pPr>
        <w:tabs>
          <w:tab w:val="left" w:pos="720"/>
        </w:tabs>
        <w:spacing w:after="0" w:line="240" w:lineRule="auto"/>
        <w:ind w:left="360" w:right="-300" w:hanging="360"/>
        <w:rPr>
          <w:rFonts w:cs="Arial"/>
          <w:sz w:val="18"/>
          <w:szCs w:val="20"/>
          <w:lang w:val="pl-PL"/>
        </w:rPr>
      </w:pPr>
      <w:r w:rsidRPr="00400401">
        <w:rPr>
          <w:rFonts w:ascii="Calibri" w:eastAsia="Calibri" w:hAnsi="Calibri" w:cs="Calibri"/>
          <w:sz w:val="18"/>
          <w:szCs w:val="20"/>
          <w:bdr w:val="nil"/>
          <w:lang w:val="pl-PL" w:bidi="pl-PL"/>
        </w:rPr>
        <w:t>2)</w:t>
      </w:r>
      <w:r w:rsidRPr="00400401">
        <w:rPr>
          <w:rFonts w:ascii="Calibri" w:eastAsia="Calibri" w:hAnsi="Calibri" w:cs="Calibri"/>
          <w:sz w:val="18"/>
          <w:szCs w:val="20"/>
          <w:bdr w:val="nil"/>
          <w:lang w:val="pl-PL" w:bidi="pl-PL"/>
        </w:rPr>
        <w:tab/>
        <w:t xml:space="preserve">Departamentowi Sprawiedliwości i jego wykonawcom w celu udzielania pomocy w zakresie kontroli zgodnej z prawnym wymogiem obserwacji listy terrorystów według 42 rozdziału Kodeksu Stanów Zjednoczonych §§ 300 mm-21 oraz 300 mm-31 oraz ewentualnej kwalifikacji danej osoby do Programu Opieki Zdrowotnej WTC; </w:t>
      </w:r>
    </w:p>
    <w:p w:rsidR="003E7DB2" w:rsidRPr="00400401" w:rsidRDefault="00454B8C" w:rsidP="003E7DB2">
      <w:pPr>
        <w:tabs>
          <w:tab w:val="left" w:pos="720"/>
        </w:tabs>
        <w:spacing w:after="0" w:line="240" w:lineRule="auto"/>
        <w:ind w:left="360" w:right="-300" w:hanging="360"/>
        <w:rPr>
          <w:rFonts w:cs="Arial"/>
          <w:sz w:val="18"/>
          <w:szCs w:val="20"/>
          <w:lang w:val="pl-PL"/>
        </w:rPr>
      </w:pPr>
      <w:r w:rsidRPr="00400401">
        <w:rPr>
          <w:rFonts w:ascii="Calibri" w:eastAsia="Calibri" w:hAnsi="Calibri" w:cs="Calibri"/>
          <w:sz w:val="18"/>
          <w:szCs w:val="20"/>
          <w:bdr w:val="nil"/>
          <w:lang w:val="pl-PL" w:bidi="pl-PL"/>
        </w:rPr>
        <w:t>3)</w:t>
      </w:r>
      <w:r w:rsidRPr="00400401">
        <w:rPr>
          <w:rFonts w:ascii="Calibri" w:eastAsia="Calibri" w:hAnsi="Calibri" w:cs="Calibri"/>
          <w:sz w:val="18"/>
          <w:szCs w:val="20"/>
          <w:bdr w:val="nil"/>
          <w:lang w:val="pl-PL" w:bidi="pl-PL"/>
        </w:rPr>
        <w:tab/>
        <w:t>Departamentowi Sprawiedliwości, w celu realizacji Rozdziału II Ustawy Zadrogi dotyczącej F</w:t>
      </w:r>
      <w:r w:rsidR="00DE49F4" w:rsidRPr="00400401">
        <w:rPr>
          <w:rFonts w:ascii="Calibri" w:eastAsia="Calibri" w:hAnsi="Calibri" w:cs="Calibri"/>
          <w:sz w:val="18"/>
          <w:szCs w:val="20"/>
          <w:bdr w:val="nil"/>
          <w:lang w:val="pl-PL" w:bidi="pl-PL"/>
        </w:rPr>
        <w:t>unduszu Odszkodowań dla Ofiar w </w:t>
      </w:r>
      <w:r w:rsidRPr="00400401">
        <w:rPr>
          <w:rFonts w:ascii="Calibri" w:eastAsia="Calibri" w:hAnsi="Calibri" w:cs="Calibri"/>
          <w:sz w:val="18"/>
          <w:szCs w:val="20"/>
          <w:bdr w:val="nil"/>
          <w:lang w:val="pl-PL" w:bidi="pl-PL"/>
        </w:rPr>
        <w:t xml:space="preserve">zakresie zapewniania informacji związanych z kwalifikacją danej osoby w Programie Opieki Zdrowotnej WTC; decyzja Administratora Programu WTC w zakresie kwalifikacji schorzenia medycznego jako powiązanego z atakami na WTC lub stwierdzenia, czy dane schorzenie jest medycznie powiązane ze schorzeniem powiązanym z atakami na WTC oraz decyzje Administratora Programu dotyczące zezwolenia na leczenie i płatności za badania zdrowotne, badania kontrolne i leczenie; </w:t>
      </w:r>
    </w:p>
    <w:p w:rsidR="003E7DB2" w:rsidRPr="00400401" w:rsidRDefault="00454B8C" w:rsidP="003E7DB2">
      <w:pPr>
        <w:tabs>
          <w:tab w:val="left" w:pos="720"/>
        </w:tabs>
        <w:spacing w:after="0" w:line="240" w:lineRule="auto"/>
        <w:ind w:left="360" w:right="-300" w:hanging="360"/>
        <w:rPr>
          <w:rFonts w:cs="Arial"/>
          <w:sz w:val="18"/>
          <w:szCs w:val="20"/>
          <w:lang w:val="pl-PL"/>
        </w:rPr>
      </w:pPr>
      <w:r w:rsidRPr="00400401">
        <w:rPr>
          <w:rFonts w:ascii="Calibri" w:eastAsia="Calibri" w:hAnsi="Calibri" w:cs="Calibri"/>
          <w:sz w:val="18"/>
          <w:szCs w:val="20"/>
          <w:bdr w:val="nil"/>
          <w:lang w:val="pl-PL" w:bidi="pl-PL"/>
        </w:rPr>
        <w:t>4)</w:t>
      </w:r>
      <w:r w:rsidRPr="00400401">
        <w:rPr>
          <w:rFonts w:ascii="Calibri" w:eastAsia="Calibri" w:hAnsi="Calibri" w:cs="Calibri"/>
          <w:sz w:val="18"/>
          <w:szCs w:val="20"/>
          <w:bdr w:val="nil"/>
          <w:lang w:val="pl-PL" w:bidi="pl-PL"/>
        </w:rPr>
        <w:tab/>
        <w:t xml:space="preserve">Wykonawcom realizującym umowę z Departamentem Zdrowia i Usług Społecznych lub pracującym w jej ramach, którzy potrzebują dostępu do informacji w celu realizacji obowiązków lub działań na rzecz Departamentu Zdrowia i Usług Społecznych (zgodnie z prawem i umową); </w:t>
      </w:r>
    </w:p>
    <w:p w:rsidR="003E7DB2" w:rsidRPr="00400401" w:rsidRDefault="00454B8C" w:rsidP="003E7DB2">
      <w:pPr>
        <w:tabs>
          <w:tab w:val="left" w:pos="720"/>
        </w:tabs>
        <w:spacing w:after="0" w:line="240" w:lineRule="auto"/>
        <w:ind w:left="360" w:right="-300" w:hanging="360"/>
        <w:rPr>
          <w:rFonts w:cs="Arial"/>
          <w:sz w:val="18"/>
          <w:szCs w:val="20"/>
          <w:lang w:val="pl-PL"/>
        </w:rPr>
      </w:pPr>
      <w:r w:rsidRPr="00400401">
        <w:rPr>
          <w:rFonts w:ascii="Calibri" w:eastAsia="Calibri" w:hAnsi="Calibri" w:cs="Calibri"/>
          <w:sz w:val="18"/>
          <w:szCs w:val="20"/>
          <w:bdr w:val="nil"/>
          <w:lang w:val="pl-PL" w:bidi="pl-PL"/>
        </w:rPr>
        <w:t>5)</w:t>
      </w:r>
      <w:r w:rsidRPr="00400401">
        <w:rPr>
          <w:rFonts w:ascii="Calibri" w:eastAsia="Calibri" w:hAnsi="Calibri" w:cs="Calibri"/>
          <w:sz w:val="18"/>
          <w:szCs w:val="20"/>
          <w:bdr w:val="nil"/>
          <w:lang w:val="pl-PL" w:bidi="pl-PL"/>
        </w:rPr>
        <w:tab/>
        <w:t>Agencjom federalnym lub podmiotowi będącemu pod jurysdykcją rządową, który administruje i ma kompetencje do badania potencjalnych oszustw, marnowania lub nadużywania programu świadczeń zdrowotnych administrowanych przy wykorzystaniu funduszy federalnych.</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 xml:space="preserve">Ujawnienie takich informacji przez Program Opieki Zdrowotnej WTC w celu zapobiegania, powstrzymania, odkrywania, zbadania, wykrywania, prowadzenia postępowania sądowego lub zaskarżenia, obronienia, skorygowania, bronienia przed oszustwami, marnotrawstwem lub nadużyciem i walką z tymi zjawiskami w ramach Programu Opieki Zdrowotnej WTC należy odpowiednio uzasadnić jako konieczne; </w:t>
      </w:r>
    </w:p>
    <w:p w:rsidR="003E7DB2" w:rsidRPr="00400401" w:rsidRDefault="00454B8C" w:rsidP="003E7DB2">
      <w:pPr>
        <w:tabs>
          <w:tab w:val="left" w:pos="720"/>
        </w:tabs>
        <w:spacing w:after="0" w:line="240" w:lineRule="auto"/>
        <w:ind w:left="360" w:right="-300" w:hanging="360"/>
        <w:rPr>
          <w:rFonts w:cs="Arial"/>
          <w:sz w:val="18"/>
          <w:szCs w:val="20"/>
          <w:lang w:val="pl-PL"/>
        </w:rPr>
      </w:pPr>
      <w:r w:rsidRPr="00400401">
        <w:rPr>
          <w:rFonts w:ascii="Calibri" w:eastAsia="Calibri" w:hAnsi="Calibri" w:cs="Calibri"/>
          <w:sz w:val="18"/>
          <w:szCs w:val="20"/>
          <w:bdr w:val="nil"/>
          <w:lang w:val="pl-PL" w:bidi="pl-PL"/>
        </w:rPr>
        <w:t>6)</w:t>
      </w:r>
      <w:r w:rsidRPr="00400401">
        <w:rPr>
          <w:rFonts w:ascii="Calibri" w:eastAsia="Calibri" w:hAnsi="Calibri" w:cs="Calibri"/>
          <w:sz w:val="18"/>
          <w:szCs w:val="20"/>
          <w:bdr w:val="nil"/>
          <w:lang w:val="pl-PL" w:bidi="pl-PL"/>
        </w:rPr>
        <w:tab/>
        <w:t>Krajowe i miejscowe władze zdrowotne mogą otrzymywać informacje o niektórych chorobach lub narażeniu, w których państwo ustanowiło na drodze prawnej program sprawozdawczy dla chorób zakaźnych zapewniający poufność informacji.</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 xml:space="preserve">Może on obejmować oficjalne rejestry państwowe; </w:t>
      </w:r>
    </w:p>
    <w:p w:rsidR="003E7DB2" w:rsidRPr="00400401" w:rsidRDefault="00454B8C" w:rsidP="003E7DB2">
      <w:pPr>
        <w:tabs>
          <w:tab w:val="left" w:pos="720"/>
        </w:tabs>
        <w:spacing w:after="0" w:line="240" w:lineRule="auto"/>
        <w:ind w:left="360" w:right="-300" w:hanging="360"/>
        <w:rPr>
          <w:rFonts w:cs="Arial"/>
          <w:sz w:val="18"/>
          <w:szCs w:val="20"/>
          <w:lang w:val="pl-PL"/>
        </w:rPr>
      </w:pPr>
      <w:r w:rsidRPr="00400401">
        <w:rPr>
          <w:rFonts w:ascii="Calibri" w:eastAsia="Calibri" w:hAnsi="Calibri" w:cs="Calibri"/>
          <w:sz w:val="18"/>
          <w:szCs w:val="20"/>
          <w:bdr w:val="nil"/>
          <w:lang w:val="pl-PL" w:bidi="pl-PL"/>
        </w:rPr>
        <w:t>7)</w:t>
      </w:r>
      <w:r w:rsidRPr="00400401">
        <w:rPr>
          <w:rFonts w:ascii="Calibri" w:eastAsia="Calibri" w:hAnsi="Calibri" w:cs="Calibri"/>
          <w:sz w:val="18"/>
          <w:szCs w:val="20"/>
          <w:bdr w:val="nil"/>
          <w:lang w:val="pl-PL" w:bidi="pl-PL"/>
        </w:rPr>
        <w:tab/>
        <w:t xml:space="preserve">Członkom Kongresu lub pracownikom członków Kongresu, którzy przedstawili zweryfikowaną prośbę dotyczącą osoby, która ma prawo do informacji i która zwróciła się o pomoc do członka Kongresu lub pracownika członka Kongresu; </w:t>
      </w:r>
    </w:p>
    <w:p w:rsidR="003E7DB2" w:rsidRPr="00400401" w:rsidRDefault="00454B8C" w:rsidP="003E7DB2">
      <w:pPr>
        <w:tabs>
          <w:tab w:val="left" w:pos="720"/>
        </w:tabs>
        <w:spacing w:after="0" w:line="240" w:lineRule="auto"/>
        <w:ind w:left="360" w:right="-300" w:hanging="360"/>
        <w:rPr>
          <w:rFonts w:cs="Arial"/>
          <w:sz w:val="18"/>
          <w:szCs w:val="20"/>
          <w:lang w:val="pl-PL"/>
        </w:rPr>
      </w:pPr>
      <w:r w:rsidRPr="00400401">
        <w:rPr>
          <w:rFonts w:ascii="Calibri" w:eastAsia="Calibri" w:hAnsi="Calibri" w:cs="Calibri"/>
          <w:sz w:val="18"/>
          <w:szCs w:val="20"/>
          <w:bdr w:val="nil"/>
          <w:lang w:val="pl-PL" w:bidi="pl-PL"/>
        </w:rPr>
        <w:t>8)</w:t>
      </w:r>
      <w:r w:rsidRPr="00400401">
        <w:rPr>
          <w:rFonts w:ascii="Calibri" w:eastAsia="Calibri" w:hAnsi="Calibri" w:cs="Calibri"/>
          <w:sz w:val="18"/>
          <w:szCs w:val="20"/>
          <w:bdr w:val="nil"/>
          <w:lang w:val="pl-PL" w:bidi="pl-PL"/>
        </w:rPr>
        <w:tab/>
        <w:t>Przedstawicielowi osobistemu uczestnika programu, jeżeli uczestnik ten upoważnił dan</w:t>
      </w:r>
      <w:r w:rsidR="00D708F5" w:rsidRPr="00400401">
        <w:rPr>
          <w:rFonts w:ascii="Calibri" w:eastAsia="Calibri" w:hAnsi="Calibri" w:cs="Calibri"/>
          <w:sz w:val="18"/>
          <w:szCs w:val="20"/>
          <w:bdr w:val="nil"/>
          <w:lang w:val="pl-PL" w:bidi="pl-PL"/>
        </w:rPr>
        <w:t>ą osobę do reprezentowania go w </w:t>
      </w:r>
      <w:r w:rsidRPr="00400401">
        <w:rPr>
          <w:rFonts w:ascii="Calibri" w:eastAsia="Calibri" w:hAnsi="Calibri" w:cs="Calibri"/>
          <w:sz w:val="18"/>
          <w:szCs w:val="20"/>
          <w:bdr w:val="nil"/>
          <w:lang w:val="pl-PL" w:bidi="pl-PL"/>
        </w:rPr>
        <w:t>zakresie objętym przez Program Opieki Zdrowotnej WTC.</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Uczestnik programu może wyznaczyć na piśmie jedną osobę do reprezentowania jego interesów w ramach Programu.</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Jeżeli uczestnik programu jest osobą małoletnią, to w jego imieniu może występować rodzic lub kurator.</w:t>
      </w:r>
    </w:p>
    <w:p w:rsidR="003E7DB2" w:rsidRPr="00400401" w:rsidRDefault="00454B8C" w:rsidP="003E7DB2">
      <w:pPr>
        <w:tabs>
          <w:tab w:val="left" w:pos="720"/>
        </w:tabs>
        <w:spacing w:after="0" w:line="240" w:lineRule="auto"/>
        <w:ind w:left="360" w:right="-300" w:hanging="360"/>
        <w:rPr>
          <w:rFonts w:cs="Arial"/>
          <w:sz w:val="18"/>
          <w:szCs w:val="20"/>
          <w:lang w:val="pl-PL"/>
        </w:rPr>
      </w:pPr>
      <w:r w:rsidRPr="00400401">
        <w:rPr>
          <w:rFonts w:ascii="Calibri" w:eastAsia="Calibri" w:hAnsi="Calibri" w:cs="Calibri"/>
          <w:sz w:val="18"/>
          <w:szCs w:val="20"/>
          <w:bdr w:val="nil"/>
          <w:lang w:val="pl-PL" w:bidi="pl-PL"/>
        </w:rPr>
        <w:t>9)</w:t>
      </w:r>
      <w:r w:rsidRPr="00400401">
        <w:rPr>
          <w:rFonts w:ascii="Calibri" w:eastAsia="Calibri" w:hAnsi="Calibri" w:cs="Calibri"/>
          <w:sz w:val="18"/>
          <w:szCs w:val="20"/>
          <w:bdr w:val="nil"/>
          <w:lang w:val="pl-PL" w:bidi="pl-PL"/>
        </w:rPr>
        <w:tab/>
        <w:t>Badaczom współpracującym z Narodowym Instytutem Bezpieczeństwa i Higieny Pracy (NIOSH) (</w:t>
      </w:r>
      <w:r w:rsidRPr="00400401">
        <w:rPr>
          <w:rFonts w:ascii="Calibri" w:eastAsia="Calibri" w:hAnsi="Calibri" w:cs="Calibri"/>
          <w:i/>
          <w:iCs/>
          <w:sz w:val="18"/>
          <w:szCs w:val="20"/>
          <w:bdr w:val="nil"/>
          <w:lang w:val="pl-PL" w:bidi="pl-PL"/>
        </w:rPr>
        <w:t>np.</w:t>
      </w:r>
      <w:r w:rsidRPr="00400401">
        <w:rPr>
          <w:rFonts w:ascii="Calibri" w:eastAsia="Calibri" w:hAnsi="Calibri" w:cs="Calibri"/>
          <w:sz w:val="18"/>
          <w:szCs w:val="20"/>
          <w:bdr w:val="nil"/>
          <w:lang w:val="pl-PL" w:bidi="pl-PL"/>
        </w:rPr>
        <w:t xml:space="preserve"> wykonawcom NIOSH, osobom otrzymującym dotacje, stronom umów o współpracy, naukowcom zatrudnionym przez władze federalne lub państwowe) w celu osiągnięcia celu badań, dla którego zebrano dokumentację; </w:t>
      </w:r>
    </w:p>
    <w:p w:rsidR="003E7DB2" w:rsidRPr="00400401" w:rsidRDefault="00454B8C" w:rsidP="003E7DB2">
      <w:pPr>
        <w:tabs>
          <w:tab w:val="left" w:pos="720"/>
        </w:tabs>
        <w:spacing w:after="0" w:line="240" w:lineRule="auto"/>
        <w:ind w:left="360" w:right="-300" w:hanging="360"/>
        <w:rPr>
          <w:rFonts w:cs="Arial"/>
          <w:sz w:val="18"/>
          <w:szCs w:val="20"/>
          <w:lang w:val="pl-PL"/>
        </w:rPr>
      </w:pPr>
      <w:r w:rsidRPr="00400401">
        <w:rPr>
          <w:rFonts w:ascii="Calibri" w:eastAsia="Calibri" w:hAnsi="Calibri" w:cs="Calibri"/>
          <w:sz w:val="18"/>
          <w:szCs w:val="20"/>
          <w:bdr w:val="nil"/>
          <w:lang w:val="pl-PL" w:bidi="pl-PL"/>
        </w:rPr>
        <w:t>10)</w:t>
      </w:r>
      <w:r w:rsidRPr="00400401">
        <w:rPr>
          <w:rFonts w:ascii="Calibri" w:eastAsia="Calibri" w:hAnsi="Calibri" w:cs="Calibri"/>
          <w:sz w:val="18"/>
          <w:szCs w:val="20"/>
          <w:bdr w:val="nil"/>
          <w:lang w:val="pl-PL" w:bidi="pl-PL"/>
        </w:rPr>
        <w:tab/>
        <w:t>Administracji Bezpieczeństwa Socjalnego w związku z działaniami w zakresie zdrowia publicznego, dla źródeł lokalizujących informacje w celu realizacji badań lub dokumentacji, dla których zebrano dokumentację; oraz</w:t>
      </w:r>
    </w:p>
    <w:p w:rsidR="003E7DB2" w:rsidRPr="00400401" w:rsidRDefault="00454B8C" w:rsidP="003E7DB2">
      <w:pPr>
        <w:tabs>
          <w:tab w:val="left" w:pos="720"/>
        </w:tabs>
        <w:spacing w:after="0" w:line="240" w:lineRule="auto"/>
        <w:ind w:left="360" w:right="-300" w:hanging="360"/>
        <w:rPr>
          <w:rFonts w:cs="Arial"/>
          <w:sz w:val="18"/>
          <w:szCs w:val="20"/>
          <w:lang w:val="pl-PL"/>
        </w:rPr>
      </w:pPr>
      <w:r w:rsidRPr="00400401">
        <w:rPr>
          <w:rFonts w:ascii="Calibri" w:eastAsia="Calibri" w:hAnsi="Calibri" w:cs="Calibri"/>
          <w:sz w:val="18"/>
          <w:szCs w:val="20"/>
          <w:bdr w:val="nil"/>
          <w:lang w:val="pl-PL" w:bidi="pl-PL"/>
        </w:rPr>
        <w:t>11)</w:t>
      </w:r>
      <w:r w:rsidRPr="00400401">
        <w:rPr>
          <w:rFonts w:ascii="Calibri" w:eastAsia="Calibri" w:hAnsi="Calibri" w:cs="Calibri"/>
          <w:sz w:val="18"/>
          <w:szCs w:val="20"/>
          <w:bdr w:val="nil"/>
          <w:lang w:val="pl-PL" w:bidi="pl-PL"/>
        </w:rPr>
        <w:tab/>
        <w:t>Odpowiednim podmiotom w celu zmniejszenia lub zwrotu płatności w ramach Programu Opieki Zdrowotnej WTC za leczenie płatne z ustawy dotyczącej odszkodowań dla pracowników lub planu Ustawy, Stanów Zjednoczonych, stanu, miejscowości lub innego planu takiego pracodawcy dotyczącego obrażeń lub chorób związanych z pracą lub publicznych albo prywatnych planów ochrony zdrowia zgodnie z wymogami 42 rozdziału Kodeksu Stanów Zjednoczonych § 300 mm-41.</w:t>
      </w:r>
    </w:p>
    <w:p w:rsidR="003E7DB2" w:rsidRPr="00400401" w:rsidRDefault="001B4945" w:rsidP="003E7DB2">
      <w:pPr>
        <w:spacing w:after="0" w:line="240" w:lineRule="auto"/>
        <w:ind w:left="-360" w:right="-300"/>
        <w:rPr>
          <w:rFonts w:cs="Arial"/>
          <w:sz w:val="18"/>
          <w:szCs w:val="20"/>
          <w:lang w:val="pl-PL"/>
        </w:rPr>
      </w:pPr>
    </w:p>
    <w:p w:rsidR="003E7DB2" w:rsidRPr="00400401" w:rsidRDefault="00454B8C" w:rsidP="003E7DB2">
      <w:pPr>
        <w:shd w:val="clear" w:color="auto" w:fill="FFFFFF"/>
        <w:spacing w:after="0" w:line="240" w:lineRule="auto"/>
        <w:ind w:left="-360" w:right="-300"/>
        <w:rPr>
          <w:rFonts w:cs="Arial"/>
          <w:color w:val="000000"/>
          <w:sz w:val="18"/>
          <w:szCs w:val="20"/>
          <w:lang w:val="pl-PL"/>
        </w:rPr>
      </w:pPr>
      <w:r w:rsidRPr="00400401">
        <w:rPr>
          <w:rFonts w:ascii="Calibri" w:eastAsia="Calibri" w:hAnsi="Calibri" w:cs="Calibri"/>
          <w:color w:val="000000"/>
          <w:sz w:val="18"/>
          <w:szCs w:val="20"/>
          <w:bdr w:val="nil"/>
          <w:lang w:val="pl-PL" w:bidi="pl-PL"/>
        </w:rPr>
        <w:t>Aktualny System Powiadamiania o Dokumentacji (SORN) został opublikowany w Rejestrze Federalnym w dniu 14 stycznia, 2011 r., 76 Fed. Reg. 34706 i obejmuje wymienione powyżej ujawnienie informacji zgodnie z wymogami Ustawy o prywatności.</w:t>
      </w:r>
      <w:r w:rsidR="00D14660" w:rsidRPr="00400401">
        <w:rPr>
          <w:rFonts w:ascii="Calibri" w:eastAsia="Calibri" w:hAnsi="Calibri" w:cs="Calibri"/>
          <w:color w:val="000000"/>
          <w:sz w:val="18"/>
          <w:szCs w:val="20"/>
          <w:bdr w:val="nil"/>
          <w:lang w:val="pl-PL" w:bidi="pl-PL"/>
        </w:rPr>
        <w:t xml:space="preserve"> </w:t>
      </w:r>
      <w:r w:rsidRPr="00400401">
        <w:rPr>
          <w:rFonts w:ascii="Calibri" w:eastAsia="Calibri" w:hAnsi="Calibri" w:cs="Calibri"/>
          <w:color w:val="000000"/>
          <w:sz w:val="18"/>
          <w:szCs w:val="20"/>
          <w:bdr w:val="nil"/>
          <w:lang w:val="pl-PL" w:bidi="pl-PL"/>
        </w:rPr>
        <w:t xml:space="preserve">Aktualny system SORN oraz wszelkie przyszłe aktualizacje są dostępne pod następującym adresem internetowym: </w:t>
      </w:r>
      <w:hyperlink r:id="rId16" w:history="1">
        <w:r w:rsidRPr="00400401">
          <w:rPr>
            <w:rFonts w:ascii="Calibri" w:eastAsia="Calibri" w:hAnsi="Calibri" w:cs="Calibri"/>
            <w:color w:val="0000FF"/>
            <w:sz w:val="18"/>
            <w:szCs w:val="20"/>
            <w:u w:val="single"/>
            <w:bdr w:val="nil"/>
            <w:lang w:val="pl-PL" w:bidi="pl-PL"/>
          </w:rPr>
          <w:t>http://www.cdc.gov/SORNnotice/09-20-0147.htm</w:t>
        </w:r>
      </w:hyperlink>
      <w:r w:rsidRPr="00400401">
        <w:rPr>
          <w:rFonts w:ascii="Calibri" w:eastAsia="Calibri" w:hAnsi="Calibri" w:cs="Calibri"/>
          <w:color w:val="1F497D"/>
          <w:sz w:val="18"/>
          <w:szCs w:val="20"/>
          <w:bdr w:val="nil"/>
          <w:lang w:val="pl-PL" w:bidi="pl-PL"/>
        </w:rPr>
        <w:t xml:space="preserve">. </w:t>
      </w:r>
      <w:r w:rsidRPr="00400401">
        <w:rPr>
          <w:rFonts w:ascii="Calibri" w:eastAsia="Calibri" w:hAnsi="Calibri" w:cs="Calibri"/>
          <w:color w:val="000000"/>
          <w:sz w:val="18"/>
          <w:szCs w:val="20"/>
          <w:bdr w:val="nil"/>
          <w:lang w:val="pl-PL" w:bidi="pl-PL"/>
        </w:rPr>
        <w:t>Zmiany do aktualnego system SORN mogą obejmować dodatkowe ujawnienie informacji osobowych.</w:t>
      </w:r>
    </w:p>
    <w:p w:rsidR="003E7DB2" w:rsidRPr="00400401" w:rsidRDefault="001B4945" w:rsidP="003E7DB2">
      <w:pPr>
        <w:pStyle w:val="Default"/>
        <w:ind w:left="-360" w:right="-300"/>
        <w:rPr>
          <w:rFonts w:asciiTheme="minorHAnsi" w:hAnsiTheme="minorHAnsi" w:cs="Arial"/>
          <w:b/>
          <w:sz w:val="18"/>
          <w:szCs w:val="20"/>
          <w:lang w:val="pl-PL"/>
        </w:rPr>
      </w:pPr>
    </w:p>
    <w:p w:rsidR="003E7DB2" w:rsidRPr="00400401" w:rsidRDefault="001B4945" w:rsidP="003E7DB2">
      <w:pPr>
        <w:pStyle w:val="Default"/>
        <w:ind w:left="-360" w:right="-300"/>
        <w:rPr>
          <w:rFonts w:asciiTheme="minorHAnsi" w:hAnsiTheme="minorHAnsi" w:cs="Arial"/>
          <w:b/>
          <w:sz w:val="20"/>
          <w:szCs w:val="22"/>
          <w:u w:val="single"/>
          <w:lang w:val="pl-PL"/>
        </w:rPr>
      </w:pPr>
    </w:p>
    <w:p w:rsidR="003E7DB2" w:rsidRPr="00400401" w:rsidRDefault="00454B8C" w:rsidP="003E7DB2">
      <w:pPr>
        <w:pStyle w:val="Default"/>
        <w:ind w:left="-360" w:right="-300"/>
        <w:rPr>
          <w:rFonts w:asciiTheme="minorHAnsi" w:hAnsiTheme="minorHAnsi" w:cs="Arial"/>
          <w:b/>
          <w:sz w:val="20"/>
          <w:szCs w:val="22"/>
          <w:u w:val="single"/>
          <w:lang w:val="pl-PL"/>
        </w:rPr>
      </w:pPr>
      <w:r w:rsidRPr="00400401">
        <w:rPr>
          <w:rFonts w:ascii="Calibri" w:eastAsia="Calibri" w:hAnsi="Calibri" w:cs="Calibri"/>
          <w:b/>
          <w:bCs/>
          <w:sz w:val="20"/>
          <w:szCs w:val="22"/>
          <w:u w:val="single"/>
          <w:bdr w:val="nil"/>
          <w:lang w:val="pl-PL" w:bidi="pl-PL"/>
        </w:rPr>
        <w:t>Powiadomienie o polityce prywatności dotyczącej Pana/Pani informacji osobowych w zakresie zdrowia</w:t>
      </w:r>
    </w:p>
    <w:p w:rsidR="003E7DB2" w:rsidRPr="00400401" w:rsidRDefault="00454B8C" w:rsidP="003E7DB2">
      <w:pPr>
        <w:pStyle w:val="Default"/>
        <w:ind w:left="-360" w:right="-300"/>
        <w:rPr>
          <w:rFonts w:asciiTheme="minorHAnsi" w:hAnsiTheme="minorHAnsi" w:cs="Arial"/>
          <w:sz w:val="18"/>
          <w:szCs w:val="20"/>
          <w:lang w:val="pl-PL"/>
        </w:rPr>
      </w:pPr>
      <w:r w:rsidRPr="00400401">
        <w:rPr>
          <w:rFonts w:ascii="Calibri" w:eastAsia="Calibri" w:hAnsi="Calibri" w:cs="Calibri"/>
          <w:bCs/>
          <w:sz w:val="18"/>
          <w:szCs w:val="20"/>
          <w:bdr w:val="nil"/>
          <w:lang w:val="pl-PL" w:bidi="pl-PL"/>
        </w:rPr>
        <w:t xml:space="preserve">To powiadomienie opisuje sposób wykorzystania informacji medycznych o Panu/Pani oraz sposób, w jaki można uzyskać dostęp do tych informacji. Należy dokładnie zapoznać się z tymi informacjami. </w:t>
      </w:r>
    </w:p>
    <w:p w:rsidR="003E7DB2" w:rsidRPr="00400401" w:rsidRDefault="00D14660" w:rsidP="003E7DB2">
      <w:pPr>
        <w:pStyle w:val="Default"/>
        <w:ind w:left="-360" w:right="-300"/>
        <w:rPr>
          <w:rFonts w:asciiTheme="minorHAnsi" w:hAnsiTheme="minorHAnsi" w:cs="Arial"/>
          <w:sz w:val="18"/>
          <w:szCs w:val="20"/>
          <w:lang w:val="pl-PL"/>
        </w:rPr>
      </w:pPr>
      <w:r w:rsidRPr="00400401">
        <w:rPr>
          <w:rFonts w:asciiTheme="minorHAnsi" w:hAnsiTheme="minorHAnsi" w:cs="Arial"/>
          <w:b/>
          <w:bCs/>
          <w:sz w:val="18"/>
          <w:szCs w:val="20"/>
          <w:lang w:val="pl-PL"/>
        </w:rPr>
        <w:t xml:space="preserve"> </w:t>
      </w:r>
    </w:p>
    <w:p w:rsidR="003E7DB2" w:rsidRPr="00400401" w:rsidRDefault="00454B8C" w:rsidP="003E7DB2">
      <w:pPr>
        <w:pStyle w:val="Default"/>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Personel Programu Opieki Zdrowotnej WTC jest prawnie zobowiązany do zachowania poufności i bezpieczeństwa informacji o Pana/Pani zdrowiu oraz do poinformowania Pana/Pani o Pana/Pani wynikających z prawa obowiązkach i polityce prywatności w odniesieniu do sposobu, w jaki informacje na temat stanu Pana/Pani zdrowia przechowywane w ramach Programu będą wykorzystywane i ujawniane („przekazywane”) przez personel Programu. </w:t>
      </w:r>
    </w:p>
    <w:p w:rsidR="003E7DB2" w:rsidRPr="00400401" w:rsidRDefault="001B4945" w:rsidP="003E7DB2">
      <w:pPr>
        <w:pStyle w:val="Default"/>
        <w:ind w:right="10"/>
        <w:rPr>
          <w:rFonts w:asciiTheme="minorHAnsi" w:hAnsiTheme="minorHAnsi" w:cs="Arial"/>
          <w:sz w:val="18"/>
          <w:szCs w:val="20"/>
          <w:lang w:val="pl-PL"/>
        </w:rPr>
      </w:pPr>
    </w:p>
    <w:p w:rsidR="003E7DB2" w:rsidRPr="00400401" w:rsidRDefault="00454B8C" w:rsidP="003E7DB2">
      <w:pPr>
        <w:pStyle w:val="Default"/>
        <w:ind w:right="10"/>
        <w:rPr>
          <w:rFonts w:asciiTheme="minorHAnsi" w:hAnsiTheme="minorHAnsi" w:cs="Arial"/>
          <w:b/>
          <w:sz w:val="18"/>
          <w:szCs w:val="20"/>
          <w:lang w:val="pl-PL"/>
        </w:rPr>
      </w:pPr>
      <w:r w:rsidRPr="00400401">
        <w:rPr>
          <w:rFonts w:ascii="Calibri" w:eastAsia="Calibri" w:hAnsi="Calibri" w:cs="Calibri"/>
          <w:b/>
          <w:bCs/>
          <w:sz w:val="18"/>
          <w:szCs w:val="20"/>
          <w:bdr w:val="nil"/>
          <w:lang w:val="pl-PL" w:bidi="pl-PL"/>
        </w:rPr>
        <w:t xml:space="preserve">Wykorzystywanie i ujawnianie informacji na temat stanu Pana/Pani zdrowia w ramach Programu Opieki Zdrowotnej WTC </w:t>
      </w:r>
    </w:p>
    <w:p w:rsidR="003E7DB2" w:rsidRPr="00400401" w:rsidRDefault="00454B8C" w:rsidP="003E7DB2">
      <w:pPr>
        <w:pStyle w:val="Default"/>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Personel Programu Opieki Zdrowotnej WTC musi wykorzystywać i ujawniać informacje na temat stanu Pana/Pani zdrowia, aby informacje te mogły uzyskać następujące osoby: </w:t>
      </w:r>
    </w:p>
    <w:p w:rsidR="003E7DB2" w:rsidRPr="00400401" w:rsidRDefault="00454B8C" w:rsidP="003E7DB2">
      <w:pPr>
        <w:pStyle w:val="Default"/>
        <w:widowControl w:val="0"/>
        <w:numPr>
          <w:ilvl w:val="0"/>
          <w:numId w:val="8"/>
        </w:numPr>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Pan/Pani, osoba wskazana przez Pana/Panią lub osoba, która ma prawo do reprezentowania Pana/Pani. Personel Programu Opieki Zdrowotnej WTC dopilnuje, aby osoba ta miała takie upoważnienie i mogła Pana/Panią reprezentować, zanim podejmiemy jakiekolwiek działania. </w:t>
      </w:r>
    </w:p>
    <w:p w:rsidR="003E7DB2" w:rsidRPr="00400401" w:rsidRDefault="00454B8C" w:rsidP="003E7DB2">
      <w:pPr>
        <w:pStyle w:val="Default"/>
        <w:widowControl w:val="0"/>
        <w:numPr>
          <w:ilvl w:val="0"/>
          <w:numId w:val="8"/>
        </w:numPr>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W razie konieczności, Sekretarz Departamentu Zdrowia i Usług Społecznych USA w celu zapewnienia ochrony Pana/Pani prywatności; oraz </w:t>
      </w:r>
    </w:p>
    <w:p w:rsidR="003E7DB2" w:rsidRPr="00400401" w:rsidRDefault="00454B8C" w:rsidP="003E7DB2">
      <w:pPr>
        <w:pStyle w:val="Default"/>
        <w:widowControl w:val="0"/>
        <w:numPr>
          <w:ilvl w:val="0"/>
          <w:numId w:val="8"/>
        </w:numPr>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osoby, które mają takie uprawnienia na mocy przepisów prawa. </w:t>
      </w:r>
    </w:p>
    <w:p w:rsidR="003E7DB2" w:rsidRPr="00400401" w:rsidRDefault="001B4945" w:rsidP="003E7DB2">
      <w:pPr>
        <w:pStyle w:val="Default"/>
        <w:ind w:left="-90" w:right="10"/>
        <w:rPr>
          <w:rFonts w:asciiTheme="minorHAnsi" w:hAnsiTheme="minorHAnsi" w:cs="Arial"/>
          <w:sz w:val="18"/>
          <w:szCs w:val="20"/>
          <w:lang w:val="pl-PL"/>
        </w:rPr>
      </w:pPr>
    </w:p>
    <w:p w:rsidR="003E7DB2" w:rsidRPr="00400401" w:rsidRDefault="00454B8C" w:rsidP="003E7DB2">
      <w:pPr>
        <w:pStyle w:val="Default"/>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Personel Programu Opieki Zdrowotnej WTC ma prawo wykorzystywać i ujawniać informacje na </w:t>
      </w:r>
      <w:r w:rsidR="00F57029" w:rsidRPr="00400401">
        <w:rPr>
          <w:rFonts w:ascii="Calibri" w:eastAsia="Calibri" w:hAnsi="Calibri" w:cs="Calibri"/>
          <w:sz w:val="18"/>
          <w:szCs w:val="20"/>
          <w:bdr w:val="nil"/>
          <w:lang w:val="pl-PL" w:bidi="pl-PL"/>
        </w:rPr>
        <w:t>temat stanu Pana/Pani zdrowia w </w:t>
      </w:r>
      <w:r w:rsidRPr="00400401">
        <w:rPr>
          <w:rFonts w:ascii="Calibri" w:eastAsia="Calibri" w:hAnsi="Calibri" w:cs="Calibri"/>
          <w:sz w:val="18"/>
          <w:szCs w:val="20"/>
          <w:bdr w:val="nil"/>
          <w:lang w:val="pl-PL" w:bidi="pl-PL"/>
        </w:rPr>
        <w:t xml:space="preserve">celu zapewnienia Panu/Pani leczenia i zarządzania Programem. Przykłady: </w:t>
      </w:r>
    </w:p>
    <w:p w:rsidR="003E7DB2" w:rsidRPr="00400401" w:rsidRDefault="00454B8C" w:rsidP="003E7DB2">
      <w:pPr>
        <w:pStyle w:val="Default"/>
        <w:widowControl w:val="0"/>
        <w:numPr>
          <w:ilvl w:val="0"/>
          <w:numId w:val="9"/>
        </w:numPr>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Personel Programu Opieki Zdrowotnej WTC będzie zbierać i wykorzystywać informacje na temat stanu Pana/Pani zdrowia w celu zdecydowania, czy spełnione są warunki konieczne do objęcia Programem Pana/Pani schorzenia lub schorzeń (schorzenia, które spełniają te warunki, są objęte Programem). </w:t>
      </w:r>
    </w:p>
    <w:p w:rsidR="003E7DB2" w:rsidRPr="00400401" w:rsidRDefault="00454B8C" w:rsidP="003E7DB2">
      <w:pPr>
        <w:pStyle w:val="Default"/>
        <w:widowControl w:val="0"/>
        <w:numPr>
          <w:ilvl w:val="0"/>
          <w:numId w:val="9"/>
        </w:numPr>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Personel Programu Opieki Zdrowotnej WTC będzie zbierać i wykorzystywać informacje na temat stanu Pana/Pani zdrowia w celu postawienia diagnozy i określenia medycznie koniecznego leczenia schorzeń znajdujących się na zatwierdzonej liście. </w:t>
      </w:r>
    </w:p>
    <w:p w:rsidR="003E7DB2" w:rsidRPr="00400401" w:rsidRDefault="00454B8C" w:rsidP="003E7DB2">
      <w:pPr>
        <w:pStyle w:val="Default"/>
        <w:widowControl w:val="0"/>
        <w:numPr>
          <w:ilvl w:val="0"/>
          <w:numId w:val="9"/>
        </w:numPr>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Personel Programu Opieki Zdrowotnej WTC ujawni informacje na temat stanu Pana/Pani zdrowia ośrodkom usług Medicare i Medicaid, aby mogły one zapłacić świadczeniodawcom za spełniające kryteria kwalifikacyjne świadczenia medyczne, jakie Pan/Pani otrzymał(a).</w:t>
      </w:r>
    </w:p>
    <w:p w:rsidR="003E7DB2" w:rsidRPr="00400401" w:rsidRDefault="00454B8C" w:rsidP="003E7DB2">
      <w:pPr>
        <w:pStyle w:val="Default"/>
        <w:widowControl w:val="0"/>
        <w:numPr>
          <w:ilvl w:val="0"/>
          <w:numId w:val="9"/>
        </w:numPr>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Personel Programu Opieki Zdrowotnej WTC będzie przeglądać i wykorzystywać informacje na temat stanu Pana/Pani zdrowia w celu dopilnowania, aby otrzymywał(a) Pan/Pani opiekę medyczną odpowiedniej jakości. </w:t>
      </w:r>
    </w:p>
    <w:p w:rsidR="003E7DB2" w:rsidRPr="00400401" w:rsidRDefault="001B4945" w:rsidP="003E7DB2">
      <w:pPr>
        <w:pStyle w:val="Default"/>
        <w:ind w:left="-90" w:right="10"/>
        <w:rPr>
          <w:rFonts w:asciiTheme="minorHAnsi" w:hAnsiTheme="minorHAnsi" w:cs="Arial"/>
          <w:sz w:val="18"/>
          <w:szCs w:val="20"/>
          <w:lang w:val="pl-PL"/>
        </w:rPr>
      </w:pPr>
    </w:p>
    <w:p w:rsidR="003E7DB2" w:rsidRPr="00400401" w:rsidRDefault="00454B8C" w:rsidP="003E7DB2">
      <w:pPr>
        <w:pStyle w:val="Default"/>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Personel Programu Opieki Zdrowotnej WTC może wykorzystywać i ujawniać informacje na temat stanu Pana/Pani zdrowia, aby informacje były dostępne do następujących celów w ograniczonych okolicznościach: </w:t>
      </w:r>
    </w:p>
    <w:p w:rsidR="003E7DB2" w:rsidRPr="00400401" w:rsidRDefault="00454B8C" w:rsidP="003E7DB2">
      <w:pPr>
        <w:pStyle w:val="Default"/>
        <w:widowControl w:val="0"/>
        <w:numPr>
          <w:ilvl w:val="0"/>
          <w:numId w:val="10"/>
        </w:numPr>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agencjom federalnym i stanowym (jeżeli jest to dopuszczalne przez prawo federalne), które potrzebują informacji na temat stanu zdrowia uczestników Programu Opieki Zdrowotnej WTC na cele własnych działań programowych;</w:t>
      </w:r>
      <w:r w:rsidR="00D14660" w:rsidRPr="00400401">
        <w:rPr>
          <w:rFonts w:ascii="Calibri" w:eastAsia="Calibri" w:hAnsi="Calibri" w:cs="Calibri"/>
          <w:sz w:val="18"/>
          <w:szCs w:val="20"/>
          <w:bdr w:val="nil"/>
          <w:lang w:val="pl-PL" w:bidi="pl-PL"/>
        </w:rPr>
        <w:t xml:space="preserve"> </w:t>
      </w:r>
    </w:p>
    <w:p w:rsidR="003E7DB2" w:rsidRPr="00400401" w:rsidRDefault="00454B8C" w:rsidP="003E7DB2">
      <w:pPr>
        <w:pStyle w:val="Default"/>
        <w:widowControl w:val="0"/>
        <w:numPr>
          <w:ilvl w:val="0"/>
          <w:numId w:val="10"/>
        </w:numPr>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osobom zajmującym się zdrowiem publicznym (np. zgłaszanie występowania choroby); </w:t>
      </w:r>
    </w:p>
    <w:p w:rsidR="003E7DB2" w:rsidRPr="00400401" w:rsidRDefault="00454B8C" w:rsidP="003E7DB2">
      <w:pPr>
        <w:pStyle w:val="Default"/>
        <w:widowControl w:val="0"/>
        <w:numPr>
          <w:ilvl w:val="0"/>
          <w:numId w:val="10"/>
        </w:numPr>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w ramach działalności związanej z nadzorowaniem opieki zdrowotnej (takiej jak czynności wyjaśniające związane z oszustwami i nadużyciami); </w:t>
      </w:r>
    </w:p>
    <w:p w:rsidR="003E7DB2" w:rsidRPr="00400401" w:rsidRDefault="00454B8C" w:rsidP="003E7DB2">
      <w:pPr>
        <w:pStyle w:val="Default"/>
        <w:widowControl w:val="0"/>
        <w:numPr>
          <w:ilvl w:val="0"/>
          <w:numId w:val="10"/>
        </w:numPr>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do postępowania sądowego lub administracyjnego (np. w odpowiedzi na orzeczenie sądu); </w:t>
      </w:r>
    </w:p>
    <w:p w:rsidR="003E7DB2" w:rsidRPr="00400401" w:rsidRDefault="00454B8C" w:rsidP="003E7DB2">
      <w:pPr>
        <w:pStyle w:val="Default"/>
        <w:widowControl w:val="0"/>
        <w:numPr>
          <w:ilvl w:val="0"/>
          <w:numId w:val="10"/>
        </w:numPr>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do celów związanych z egzekwowaniem prawa;</w:t>
      </w:r>
      <w:r w:rsidR="00D14660" w:rsidRPr="00400401">
        <w:rPr>
          <w:rFonts w:ascii="Calibri" w:eastAsia="Calibri" w:hAnsi="Calibri" w:cs="Calibri"/>
          <w:sz w:val="18"/>
          <w:szCs w:val="20"/>
          <w:bdr w:val="nil"/>
          <w:lang w:val="pl-PL" w:bidi="pl-PL"/>
        </w:rPr>
        <w:t xml:space="preserve"> </w:t>
      </w:r>
    </w:p>
    <w:p w:rsidR="003E7DB2" w:rsidRPr="00400401" w:rsidRDefault="00454B8C" w:rsidP="003E7DB2">
      <w:pPr>
        <w:pStyle w:val="Default"/>
        <w:widowControl w:val="0"/>
        <w:numPr>
          <w:ilvl w:val="0"/>
          <w:numId w:val="10"/>
        </w:numPr>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aby uniknąć poważnych i nieuchronnych zagrożeń dla zdrowia i bezpieczeństwa; </w:t>
      </w:r>
    </w:p>
    <w:p w:rsidR="003E7DB2" w:rsidRPr="00400401" w:rsidRDefault="00454B8C" w:rsidP="003E7DB2">
      <w:pPr>
        <w:pStyle w:val="Default"/>
        <w:widowControl w:val="0"/>
        <w:numPr>
          <w:ilvl w:val="0"/>
          <w:numId w:val="10"/>
        </w:numPr>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na potrzeby zgłaszania informacji na temat ofiar wykorzystywania, zaniedbania lub przemocy domowej; </w:t>
      </w:r>
    </w:p>
    <w:p w:rsidR="003E7DB2" w:rsidRPr="00400401" w:rsidRDefault="00454B8C" w:rsidP="003E7DB2">
      <w:pPr>
        <w:pStyle w:val="Default"/>
        <w:widowControl w:val="0"/>
        <w:numPr>
          <w:ilvl w:val="0"/>
          <w:numId w:val="10"/>
        </w:numPr>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do zgłaszania informacji na temat osób zmarłych koronerowi, lekarzowi orzecznikowi lub przedsiębiorcy pogrzebowemu lub na potrzeby przeszczepów narządów lub tkanek; </w:t>
      </w:r>
    </w:p>
    <w:p w:rsidR="003E7DB2" w:rsidRPr="00400401" w:rsidRDefault="00454B8C" w:rsidP="003E7DB2">
      <w:pPr>
        <w:pStyle w:val="Default"/>
        <w:widowControl w:val="0"/>
        <w:numPr>
          <w:ilvl w:val="0"/>
          <w:numId w:val="10"/>
        </w:numPr>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do celów badawczych, pod pewnymi warunkami; </w:t>
      </w:r>
    </w:p>
    <w:p w:rsidR="003E7DB2" w:rsidRPr="00400401" w:rsidRDefault="00454B8C" w:rsidP="003E7DB2">
      <w:pPr>
        <w:pStyle w:val="Default"/>
        <w:widowControl w:val="0"/>
        <w:numPr>
          <w:ilvl w:val="0"/>
          <w:numId w:val="10"/>
        </w:numPr>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do celów związanych z odszkodowaniami dla pracowników; </w:t>
      </w:r>
    </w:p>
    <w:p w:rsidR="003E7DB2" w:rsidRPr="00400401" w:rsidRDefault="00454B8C" w:rsidP="003E7DB2">
      <w:pPr>
        <w:pStyle w:val="Default"/>
        <w:widowControl w:val="0"/>
        <w:numPr>
          <w:ilvl w:val="0"/>
          <w:numId w:val="10"/>
        </w:numPr>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do celów kontaktu z Panem/Panią w odniesieniu do objęcia Programem Opieki Zdrowotnej WTC lub zmiany jego zakresu. </w:t>
      </w:r>
    </w:p>
    <w:p w:rsidR="003E7DB2" w:rsidRPr="00400401" w:rsidRDefault="001B4945" w:rsidP="003E7DB2">
      <w:pPr>
        <w:pStyle w:val="Default"/>
        <w:ind w:left="-90" w:right="10"/>
        <w:rPr>
          <w:rFonts w:asciiTheme="minorHAnsi" w:hAnsiTheme="minorHAnsi" w:cs="Arial"/>
          <w:sz w:val="18"/>
          <w:szCs w:val="20"/>
          <w:lang w:val="pl-PL"/>
        </w:rPr>
      </w:pPr>
    </w:p>
    <w:p w:rsidR="003E7DB2" w:rsidRPr="00400401" w:rsidRDefault="00454B8C" w:rsidP="003E7DB2">
      <w:pPr>
        <w:pStyle w:val="Default"/>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Zgodnie z prawem personel Programu Opieki Zdrowotnej WTC musi mieć Pana/Pani pisemną zgodę (upoważnienie) na wykorzystywanie lub ujawnianie informacji na temat stanu Pana/Pani zdrowia w jakimkolwiek celu, który nie został wymieniony w niniejszym tekście, w tym w odniesieniu do pewnych sposobów wykorzystania lub ujawnienia notatek z sesji psychoterapeutycznych. Ponadto Program Opieki Zdrowotnej WTC nie sprzeda ani nie wprowadzi na rynek informacji na temat stanu zdrowia bez Pana/Pani pisemnej zgody. W dowolnym momencie może Pan/Pani wycofać swoją pisemną zgodę. Nie wpłynie to jednak na informacje, które zostały już wykorzystane przez Program Opieki Zdrowotnej WTC na podstawie Pana/Pani zgody. W przypadku wycofania swojej zgody należy dostarczyć tę decyzję na piśmie do ośrodka programowego. </w:t>
      </w:r>
    </w:p>
    <w:p w:rsidR="003E7DB2" w:rsidRPr="00400401" w:rsidRDefault="00454B8C" w:rsidP="003E7DB2">
      <w:pPr>
        <w:pStyle w:val="Default"/>
        <w:ind w:right="10"/>
        <w:rPr>
          <w:rFonts w:asciiTheme="minorHAnsi" w:hAnsiTheme="minorHAnsi" w:cs="Arial"/>
          <w:sz w:val="18"/>
          <w:szCs w:val="20"/>
          <w:lang w:val="pl-PL"/>
        </w:rPr>
      </w:pPr>
      <w:r w:rsidRPr="00400401">
        <w:rPr>
          <w:rFonts w:asciiTheme="minorHAnsi" w:hAnsiTheme="minorHAnsi" w:cs="Arial"/>
          <w:sz w:val="18"/>
          <w:szCs w:val="20"/>
          <w:lang w:val="pl-PL"/>
        </w:rPr>
        <w:t xml:space="preserve"> </w:t>
      </w:r>
    </w:p>
    <w:p w:rsidR="003E7DB2" w:rsidRPr="00400401" w:rsidRDefault="00454B8C" w:rsidP="003E7DB2">
      <w:pPr>
        <w:pStyle w:val="Default"/>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Program Opieki Zdrowotnej WTC nie może wykorzystywać ani ujawniać Pana/Pani osobistych informacji zdrowotnych związanych z genetyką (np. badań genetycznych, badań genetycznych członków Pana/Pani rodziny i historii chorób Pana/Pani rodziny) w celu określenia, czy spełnia Pan/Pani kryteria kwalifikacyjne Programu Opieki Zdrowotnej WTC (tj. ubezpieczenia). </w:t>
      </w:r>
    </w:p>
    <w:p w:rsidR="003E7DB2" w:rsidRPr="00400401" w:rsidRDefault="00454B8C" w:rsidP="003E7DB2">
      <w:pPr>
        <w:pStyle w:val="Default"/>
        <w:ind w:right="10"/>
        <w:rPr>
          <w:rFonts w:asciiTheme="minorHAnsi" w:hAnsiTheme="minorHAnsi" w:cs="Arial"/>
          <w:sz w:val="18"/>
          <w:szCs w:val="20"/>
          <w:lang w:val="pl-PL"/>
        </w:rPr>
      </w:pPr>
      <w:r w:rsidRPr="00400401">
        <w:rPr>
          <w:rFonts w:asciiTheme="minorHAnsi" w:hAnsiTheme="minorHAnsi" w:cs="Arial"/>
          <w:sz w:val="18"/>
          <w:szCs w:val="20"/>
          <w:lang w:val="pl-PL"/>
        </w:rPr>
        <w:t xml:space="preserve"> </w:t>
      </w:r>
    </w:p>
    <w:p w:rsidR="003E7DB2" w:rsidRPr="00400401" w:rsidRDefault="00454B8C" w:rsidP="003E7DB2">
      <w:pPr>
        <w:pStyle w:val="Default"/>
        <w:ind w:right="10"/>
        <w:rPr>
          <w:rFonts w:asciiTheme="minorHAnsi" w:hAnsiTheme="minorHAnsi" w:cs="Arial"/>
          <w:sz w:val="18"/>
          <w:szCs w:val="20"/>
          <w:lang w:val="pl-PL"/>
        </w:rPr>
      </w:pPr>
      <w:r w:rsidRPr="00400401">
        <w:rPr>
          <w:rFonts w:ascii="Calibri" w:eastAsia="Calibri" w:hAnsi="Calibri" w:cs="Calibri"/>
          <w:b/>
          <w:bCs/>
          <w:sz w:val="18"/>
          <w:szCs w:val="20"/>
          <w:bdr w:val="nil"/>
          <w:lang w:val="pl-PL" w:bidi="pl-PL"/>
        </w:rPr>
        <w:t>Pana/Pani prawa</w:t>
      </w:r>
      <w:r w:rsidRPr="00400401">
        <w:rPr>
          <w:rFonts w:ascii="Calibri" w:eastAsia="Calibri" w:hAnsi="Calibri" w:cs="Calibri"/>
          <w:sz w:val="18"/>
          <w:szCs w:val="20"/>
          <w:bdr w:val="nil"/>
          <w:lang w:val="pl-PL" w:bidi="pl-PL"/>
        </w:rPr>
        <w:t xml:space="preserve"> </w:t>
      </w:r>
    </w:p>
    <w:p w:rsidR="003E7DB2" w:rsidRPr="00400401" w:rsidRDefault="00454B8C" w:rsidP="003E7DB2">
      <w:pPr>
        <w:pStyle w:val="Default"/>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Zgodnie z przepisami prawa jest Pan/Pani uprawniony(-a) do: </w:t>
      </w:r>
    </w:p>
    <w:p w:rsidR="003E7DB2" w:rsidRPr="00400401" w:rsidRDefault="00454B8C" w:rsidP="003E7DB2">
      <w:pPr>
        <w:pStyle w:val="Default"/>
        <w:widowControl w:val="0"/>
        <w:numPr>
          <w:ilvl w:val="0"/>
          <w:numId w:val="11"/>
        </w:numPr>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otrzymania papierowej kopii niniejszej informacji po uprzednim złożeniu prośby do ośrodka programowego, nawet jeśli już ją Pan/Pani dostał(a) w formie elektronicznej (czyli w wiadomości e-mail). Przedstawiciele Programu Opieki Zdrowotnej WTC niezwłocznie dostarczą Panu/Pani papierową kopię; </w:t>
      </w:r>
    </w:p>
    <w:p w:rsidR="003E7DB2" w:rsidRPr="00400401" w:rsidRDefault="00454B8C" w:rsidP="003E7DB2">
      <w:pPr>
        <w:pStyle w:val="Default"/>
        <w:widowControl w:val="0"/>
        <w:numPr>
          <w:ilvl w:val="0"/>
          <w:numId w:val="11"/>
        </w:numPr>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otrzymania zestawienia informacji na temat stanu Pana/Pani zdrowia ujawnionego (przekazanego) przez Program Opieki Zdrowotnej WTC przez ostatnie sześć lat do momentu zapytania przez Pana/Panią o to, komu i gdzie informacje zostały przekazane. W ramach Programu Opieki Zdrowotnej WTC przedstawiciele Programu przedstawią każdy przypadek ujawnienia informacji, poza przypadkami dotyczącymi leczenia, płatności, czynności związanych z opieką zdrowotną oraz innymi przypadkami ujawnienia (np. te, o które Pan/Pani zapytał(a)).</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 xml:space="preserve">W ramach Programu Opieki Zdrowotnej WTC zostanie bezpłatnie dostarczone jedno rozliczenie rocznie, ale pobierzemy uzasadnioną opłatę na podstawie poniesionych kosztów, jeżeli w ciągu 12 miesięcy poprosi Pan/Pani o kolejne rozliczenie; </w:t>
      </w:r>
    </w:p>
    <w:p w:rsidR="003E7DB2" w:rsidRPr="00400401" w:rsidRDefault="00454B8C" w:rsidP="003E7DB2">
      <w:pPr>
        <w:pStyle w:val="Default"/>
        <w:widowControl w:val="0"/>
        <w:numPr>
          <w:ilvl w:val="0"/>
          <w:numId w:val="11"/>
        </w:numPr>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posiadania wglądu do informacji na temat stanu Pana/Pani zdrowia („przeglądu”) i ich kopiowania. Może Pan/Pani poprosić o możliwość przejrzenia lub skopiowanie własnej historii choroby i złożonych wniosków lub innych posiadanych przez nas informacji na temat Pana/Pani zdrowia. Na Pana/Pani prośbę poinformujemy, jak to zrobić. Kopia lub zestawienie Pana/Pani historii choroby i złożonych wniosków zostaną dostarczone zwykle w ciągu 30 dni od momentu wystosowania takiej prośby. Może zostać pobrana uzasadniona opłata na podstawie poniesionych kosztów; </w:t>
      </w:r>
    </w:p>
    <w:p w:rsidR="003E7DB2" w:rsidRPr="00400401" w:rsidRDefault="00454B8C" w:rsidP="003E7DB2">
      <w:pPr>
        <w:pStyle w:val="Default"/>
        <w:widowControl w:val="0"/>
        <w:numPr>
          <w:ilvl w:val="0"/>
          <w:numId w:val="11"/>
        </w:numPr>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poprawiania informacji na temat stanu Pana/Pani zdrowia w dokumentacji medycznej, jeżeli uważa Pan/Pani, że są one nieprawidłowe lub niekompletne. Należy zauważyć, że przedstawiciele Programu Opieki Zdrowotnej WTC mogą odmówić poprawienia informacji na temat stanu Pana/Pani zdrowia, jeżeli uznają, że informacje w Pana/Pani dokumentacji są odpowiednie i kompletne.</w:t>
      </w:r>
      <w:r w:rsidR="00D14660" w:rsidRPr="00400401">
        <w:rPr>
          <w:rFonts w:ascii="Calibri" w:eastAsia="Calibri" w:hAnsi="Calibri" w:cs="Calibri"/>
          <w:sz w:val="18"/>
          <w:szCs w:val="20"/>
          <w:bdr w:val="nil"/>
          <w:lang w:val="pl-PL" w:bidi="pl-PL"/>
        </w:rPr>
        <w:t xml:space="preserve"> </w:t>
      </w:r>
      <w:r w:rsidRPr="00400401">
        <w:rPr>
          <w:rFonts w:ascii="Calibri" w:eastAsia="Calibri" w:hAnsi="Calibri" w:cs="Calibri"/>
          <w:sz w:val="18"/>
          <w:szCs w:val="20"/>
          <w:bdr w:val="nil"/>
          <w:lang w:val="pl-PL" w:bidi="pl-PL"/>
        </w:rPr>
        <w:t xml:space="preserve">W ramach Programu Opieki Zdrowotnej WTC w ciągu 60 dni zostanie Panu/Pani dostarczone pisemne uzasadnienie odmowy. Jeżeli przedstawiciele Programu Opieki Zdrowotnej WTC odmówią poprawy Pana/Pani danych, do Pana/Pani dokumentacji medycznej może zostać dodane oświadczenie wyrażające Pana/Pani opinię; </w:t>
      </w:r>
    </w:p>
    <w:p w:rsidR="003E7DB2" w:rsidRPr="00400401" w:rsidRDefault="00454B8C" w:rsidP="003E7DB2">
      <w:pPr>
        <w:pStyle w:val="Default"/>
        <w:widowControl w:val="0"/>
        <w:numPr>
          <w:ilvl w:val="0"/>
          <w:numId w:val="11"/>
        </w:numPr>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otrzymywania poufnych („prywatnych”) wiadomości od przedstawicieli Programu Opieki Zdrowotnej WTC w momencie, gdy kontaktują się z Panem/Panią w odniesieniu do informacji na temat stanu Pana/Pani zdrowia. Może Pan/Pani poprosić o określony sposób kontaktu (np. na telefon domowy lub telefon w biurze) lub o wysyłanie korespondencji na inny adres; </w:t>
      </w:r>
    </w:p>
    <w:p w:rsidR="003E7DB2" w:rsidRPr="00400401" w:rsidRDefault="00454B8C" w:rsidP="003E7DB2">
      <w:pPr>
        <w:pStyle w:val="Default"/>
        <w:widowControl w:val="0"/>
        <w:numPr>
          <w:ilvl w:val="0"/>
          <w:numId w:val="11"/>
        </w:numPr>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zwrócenia się w ramach Programu Opieki Zdrowotnej WTC do ograniczenia niektórych zastosowań i ujawnienia osobowych informacji na temat Pana/Pani zdrowia. Należy zauważyć, że przedstawiciele Programu Opieki Zdrowotnej WTC nie mają obowiązku zgodzić się z prośbą o ograniczenie, poza wyjątkowymi sytuacjami;</w:t>
      </w:r>
    </w:p>
    <w:p w:rsidR="003E7DB2" w:rsidRPr="00400401" w:rsidRDefault="00454B8C" w:rsidP="003E7DB2">
      <w:pPr>
        <w:pStyle w:val="Default"/>
        <w:widowControl w:val="0"/>
        <w:numPr>
          <w:ilvl w:val="0"/>
          <w:numId w:val="11"/>
        </w:numPr>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otrzymywania informacji i powiadomień na temat ewentualnych naruszeń, które mogły zagrozić prywatności lub bezpieczeństwu Pana/Pani informacji. </w:t>
      </w:r>
    </w:p>
    <w:p w:rsidR="003E7DB2" w:rsidRPr="00400401" w:rsidRDefault="001B4945" w:rsidP="003E7DB2">
      <w:pPr>
        <w:pStyle w:val="Default"/>
        <w:ind w:left="720" w:right="10" w:hanging="360"/>
        <w:rPr>
          <w:rFonts w:asciiTheme="minorHAnsi" w:hAnsiTheme="minorHAnsi" w:cs="Arial"/>
          <w:sz w:val="18"/>
          <w:szCs w:val="20"/>
          <w:lang w:val="pl-PL"/>
        </w:rPr>
      </w:pPr>
    </w:p>
    <w:p w:rsidR="003E7DB2" w:rsidRPr="00400401" w:rsidRDefault="00454B8C" w:rsidP="003E7DB2">
      <w:pPr>
        <w:pStyle w:val="Default"/>
        <w:ind w:right="10"/>
        <w:rPr>
          <w:rFonts w:asciiTheme="minorHAnsi" w:hAnsiTheme="minorHAnsi" w:cs="Arial"/>
          <w:b/>
          <w:sz w:val="18"/>
          <w:szCs w:val="20"/>
          <w:lang w:val="pl-PL"/>
        </w:rPr>
      </w:pPr>
      <w:r w:rsidRPr="00400401">
        <w:rPr>
          <w:rFonts w:ascii="Calibri" w:eastAsia="Calibri" w:hAnsi="Calibri" w:cs="Calibri"/>
          <w:b/>
          <w:bCs/>
          <w:sz w:val="18"/>
          <w:szCs w:val="20"/>
          <w:bdr w:val="nil"/>
          <w:lang w:val="pl-PL" w:bidi="pl-PL"/>
        </w:rPr>
        <w:t>Obowiązki dotyczące wymogów Programu Opieki Zdrowotnej WTC</w:t>
      </w:r>
    </w:p>
    <w:p w:rsidR="003E7DB2" w:rsidRPr="00400401" w:rsidRDefault="00454B8C" w:rsidP="003E7DB2">
      <w:pPr>
        <w:pStyle w:val="Default"/>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Program Opieki Zdrowotnej WTC jest prawnie zobowiązany przestrzegać postanowień niniejszej informacji o ochronie prywatności. Program Opieki Zdrowotnej WTC ma prawo zmienić treść niniejszej informacji o ochronie prywatności, a zmiany będą obejmować wszystkie posiadane przez nas informacje na Pana/Pani temat. Jeżeli w ramach Programu Opieki Zdrowotnej WTC zostaną dokonane jakichkolwiek zmiany w niniejszej informacji, na stronie internetowej Programu zostanie udostępniona kopia poprawionej informacji oraz zostanie ona Panu/Pani przesłana w następnej corocznej korespondencji. Może Pan/Pani również poprosić o otrzymanie kopii powiadomienia. </w:t>
      </w:r>
    </w:p>
    <w:p w:rsidR="003E7DB2" w:rsidRPr="00400401" w:rsidRDefault="00454B8C" w:rsidP="003E7DB2">
      <w:pPr>
        <w:pStyle w:val="Default"/>
        <w:ind w:right="10"/>
        <w:rPr>
          <w:rFonts w:asciiTheme="minorHAnsi" w:hAnsiTheme="minorHAnsi" w:cs="Arial"/>
          <w:sz w:val="18"/>
          <w:szCs w:val="20"/>
          <w:lang w:val="pl-PL"/>
        </w:rPr>
      </w:pPr>
      <w:r w:rsidRPr="00400401">
        <w:rPr>
          <w:rFonts w:asciiTheme="minorHAnsi" w:hAnsiTheme="minorHAnsi" w:cs="Arial"/>
          <w:b/>
          <w:bCs/>
          <w:sz w:val="18"/>
          <w:szCs w:val="20"/>
          <w:lang w:val="pl-PL"/>
        </w:rPr>
        <w:t xml:space="preserve"> </w:t>
      </w:r>
    </w:p>
    <w:p w:rsidR="003E7DB2" w:rsidRPr="00400401" w:rsidRDefault="00454B8C" w:rsidP="003E7DB2">
      <w:pPr>
        <w:pStyle w:val="Default"/>
        <w:ind w:right="10"/>
        <w:rPr>
          <w:rFonts w:asciiTheme="minorHAnsi" w:hAnsiTheme="minorHAnsi" w:cs="Arial"/>
          <w:b/>
          <w:sz w:val="18"/>
          <w:szCs w:val="20"/>
          <w:lang w:val="pl-PL"/>
        </w:rPr>
      </w:pPr>
      <w:r w:rsidRPr="00400401">
        <w:rPr>
          <w:rFonts w:ascii="Calibri" w:eastAsia="Calibri" w:hAnsi="Calibri" w:cs="Calibri"/>
          <w:b/>
          <w:bCs/>
          <w:sz w:val="18"/>
          <w:szCs w:val="20"/>
          <w:bdr w:val="nil"/>
          <w:lang w:val="pl-PL" w:bidi="pl-PL"/>
        </w:rPr>
        <w:t>Jak skontaktować się z Programem Opieki Zdrowotnej WTC</w:t>
      </w:r>
    </w:p>
    <w:p w:rsidR="003E7DB2" w:rsidRPr="00400401" w:rsidRDefault="00454B8C" w:rsidP="003E7DB2">
      <w:pPr>
        <w:pStyle w:val="Default"/>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Więcej informacji na temat kwestii omawianych w niniejszej broszurze mogą Państwo uzyskać telefonicznie pod numerem 1-888-982-4748. Należy poprosić o rozmowę z przedstawicielem działu obsługi klienta na temat ochrony prywatności Programu Opieki Zdrowotnej WTC. Kopię elektroniczną informacji o ochronie prywatności w ramach Programu Opieki Zdrowotnej WTC można znaleźć na stronie internetowej Programu pod adresem </w:t>
      </w:r>
      <w:hyperlink r:id="rId17" w:history="1">
        <w:r w:rsidRPr="00400401">
          <w:rPr>
            <w:rFonts w:ascii="Calibri" w:eastAsia="Calibri" w:hAnsi="Calibri" w:cs="Calibri"/>
            <w:color w:val="0000FF"/>
            <w:sz w:val="18"/>
            <w:szCs w:val="20"/>
            <w:u w:val="single"/>
            <w:bdr w:val="nil"/>
            <w:lang w:val="pl-PL" w:bidi="pl-PL"/>
          </w:rPr>
          <w:t>www.cdc.gov/wtc</w:t>
        </w:r>
      </w:hyperlink>
      <w:r w:rsidRPr="00400401">
        <w:rPr>
          <w:rFonts w:ascii="Calibri" w:eastAsia="Calibri" w:hAnsi="Calibri" w:cs="Calibri"/>
          <w:sz w:val="18"/>
          <w:szCs w:val="20"/>
          <w:bdr w:val="nil"/>
          <w:lang w:val="pl-PL" w:bidi="pl-PL"/>
        </w:rPr>
        <w:t xml:space="preserve">. </w:t>
      </w:r>
    </w:p>
    <w:p w:rsidR="003E7DB2" w:rsidRPr="00400401" w:rsidRDefault="00454B8C" w:rsidP="003E7DB2">
      <w:pPr>
        <w:pStyle w:val="Default"/>
        <w:ind w:right="10"/>
        <w:rPr>
          <w:rFonts w:asciiTheme="minorHAnsi" w:hAnsiTheme="minorHAnsi" w:cs="Arial"/>
          <w:sz w:val="18"/>
          <w:szCs w:val="20"/>
          <w:lang w:val="pl-PL"/>
        </w:rPr>
      </w:pPr>
      <w:r w:rsidRPr="00400401">
        <w:rPr>
          <w:rFonts w:asciiTheme="minorHAnsi" w:hAnsiTheme="minorHAnsi" w:cs="Arial"/>
          <w:b/>
          <w:bCs/>
          <w:sz w:val="18"/>
          <w:szCs w:val="20"/>
          <w:lang w:val="pl-PL"/>
        </w:rPr>
        <w:t xml:space="preserve"> </w:t>
      </w:r>
    </w:p>
    <w:p w:rsidR="003E7DB2" w:rsidRPr="00400401" w:rsidRDefault="00454B8C" w:rsidP="003E7DB2">
      <w:pPr>
        <w:pStyle w:val="Default"/>
        <w:ind w:right="10"/>
        <w:rPr>
          <w:rFonts w:asciiTheme="minorHAnsi" w:hAnsiTheme="minorHAnsi" w:cs="Arial"/>
          <w:b/>
          <w:sz w:val="18"/>
          <w:szCs w:val="20"/>
          <w:lang w:val="pl-PL"/>
        </w:rPr>
      </w:pPr>
      <w:r w:rsidRPr="00400401">
        <w:rPr>
          <w:rFonts w:ascii="Calibri" w:eastAsia="Calibri" w:hAnsi="Calibri" w:cs="Calibri"/>
          <w:b/>
          <w:bCs/>
          <w:sz w:val="18"/>
          <w:szCs w:val="20"/>
          <w:bdr w:val="nil"/>
          <w:lang w:val="pl-PL" w:bidi="pl-PL"/>
        </w:rPr>
        <w:t>Jak złożyć skargę</w:t>
      </w:r>
    </w:p>
    <w:p w:rsidR="003E7DB2" w:rsidRPr="00400401" w:rsidRDefault="00454B8C" w:rsidP="003E7DB2">
      <w:pPr>
        <w:pStyle w:val="Default"/>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Jeśli uważa Pan/Pani, że Pana/Pani prawa w zakresie prywatności zostały naruszone, może Pan/Pani złożyć skargę do przedstawicieli Programu Opieki Zdrowotnej WTC telefonicznie pod numerem </w:t>
      </w:r>
      <w:r w:rsidRPr="00400401">
        <w:rPr>
          <w:rFonts w:ascii="Calibri" w:eastAsia="Calibri" w:hAnsi="Calibri" w:cs="Calibri"/>
          <w:b/>
          <w:bCs/>
          <w:sz w:val="18"/>
          <w:szCs w:val="20"/>
          <w:bdr w:val="nil"/>
          <w:lang w:val="pl-PL" w:bidi="pl-PL"/>
        </w:rPr>
        <w:t>1-888-982-4748 lub pisemnie, wysyłając pismo pod adres: P.O. Box 7000 Rensselaer, NY 12144 ATTN:</w:t>
      </w:r>
      <w:r w:rsidRPr="00400401">
        <w:rPr>
          <w:rFonts w:ascii="Calibri" w:eastAsia="Calibri" w:hAnsi="Calibri" w:cs="Calibri"/>
          <w:sz w:val="18"/>
          <w:szCs w:val="20"/>
          <w:bdr w:val="nil"/>
          <w:lang w:val="pl-PL" w:bidi="pl-PL"/>
        </w:rPr>
        <w:t xml:space="preserve"> WTC Health Program, HIPAA Complaint. Złożenie skargi nie wpływa na Pana/Pani opiekę w Programie.</w:t>
      </w:r>
      <w:r w:rsidR="00D14660" w:rsidRPr="00400401">
        <w:rPr>
          <w:rFonts w:ascii="Calibri" w:eastAsia="Calibri" w:hAnsi="Calibri" w:cs="Calibri"/>
          <w:sz w:val="18"/>
          <w:szCs w:val="20"/>
          <w:bdr w:val="nil"/>
          <w:lang w:val="pl-PL" w:bidi="pl-PL"/>
        </w:rPr>
        <w:t xml:space="preserve"> </w:t>
      </w:r>
    </w:p>
    <w:p w:rsidR="003E7DB2" w:rsidRPr="00400401" w:rsidRDefault="00D14660" w:rsidP="003E7DB2">
      <w:pPr>
        <w:pStyle w:val="Default"/>
        <w:ind w:right="10"/>
        <w:rPr>
          <w:rFonts w:asciiTheme="minorHAnsi" w:hAnsiTheme="minorHAnsi" w:cs="Arial"/>
          <w:sz w:val="18"/>
          <w:szCs w:val="20"/>
          <w:lang w:val="pl-PL"/>
        </w:rPr>
      </w:pPr>
      <w:r w:rsidRPr="00400401">
        <w:rPr>
          <w:rFonts w:asciiTheme="minorHAnsi" w:hAnsiTheme="minorHAnsi" w:cs="Arial"/>
          <w:sz w:val="18"/>
          <w:szCs w:val="20"/>
          <w:lang w:val="pl-PL"/>
        </w:rPr>
        <w:t xml:space="preserve"> </w:t>
      </w:r>
    </w:p>
    <w:p w:rsidR="003E7DB2" w:rsidRPr="00400401" w:rsidRDefault="00454B8C" w:rsidP="003E7DB2">
      <w:pPr>
        <w:pStyle w:val="Default"/>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Może Pan/Pani również złożyć skargę w Departamencie Zdrowia i Usług Społecznych USA dla spraw cywilnych, wysyłając pismo pod adres: </w:t>
      </w:r>
      <w:hyperlink r:id="rId18" w:history="1">
        <w:r w:rsidRPr="00400401">
          <w:rPr>
            <w:rFonts w:ascii="Calibri" w:eastAsia="Calibri" w:hAnsi="Calibri" w:cs="Calibri"/>
            <w:color w:val="0000FF"/>
            <w:sz w:val="18"/>
            <w:szCs w:val="20"/>
            <w:u w:val="single"/>
            <w:bdr w:val="nil"/>
            <w:lang w:val="pl-PL" w:bidi="pl-PL"/>
          </w:rPr>
          <w:t>200 Independence Avenue, S.W., Washington, D.C. 20201</w:t>
        </w:r>
      </w:hyperlink>
      <w:r w:rsidRPr="00400401">
        <w:rPr>
          <w:rFonts w:ascii="Calibri" w:eastAsia="Calibri" w:hAnsi="Calibri" w:cs="Calibri"/>
          <w:sz w:val="18"/>
          <w:szCs w:val="20"/>
          <w:bdr w:val="nil"/>
          <w:lang w:val="pl-PL" w:bidi="pl-PL"/>
        </w:rPr>
        <w:t>, dzwoniąc pod numer 1-877-696-6775 lub odwiedzając stronę internetową www.hhs.gov/ocr/privacy/hipaa/complaints. Użytkownicy telefonów tekstowych mogą dzwonić pod numer 1-800-537-7697.</w:t>
      </w:r>
      <w:r w:rsidR="00D14660" w:rsidRPr="00400401">
        <w:rPr>
          <w:rFonts w:ascii="Calibri" w:eastAsia="Calibri" w:hAnsi="Calibri" w:cs="Calibri"/>
          <w:sz w:val="18"/>
          <w:szCs w:val="20"/>
          <w:bdr w:val="nil"/>
          <w:lang w:val="pl-PL" w:bidi="pl-PL"/>
        </w:rPr>
        <w:t xml:space="preserve"> </w:t>
      </w:r>
    </w:p>
    <w:p w:rsidR="003E7DB2" w:rsidRPr="00400401" w:rsidRDefault="001B4945" w:rsidP="003E7DB2">
      <w:pPr>
        <w:pStyle w:val="Default"/>
        <w:ind w:right="10"/>
        <w:rPr>
          <w:rFonts w:asciiTheme="minorHAnsi" w:hAnsiTheme="minorHAnsi" w:cs="Arial"/>
          <w:sz w:val="18"/>
          <w:szCs w:val="20"/>
          <w:lang w:val="pl-PL"/>
        </w:rPr>
      </w:pPr>
    </w:p>
    <w:p w:rsidR="003E7DB2" w:rsidRPr="00400401" w:rsidRDefault="00454B8C" w:rsidP="003E7DB2">
      <w:pPr>
        <w:pStyle w:val="Default"/>
        <w:ind w:right="10"/>
        <w:rPr>
          <w:rFonts w:asciiTheme="minorHAnsi" w:hAnsiTheme="minorHAnsi" w:cs="Arial"/>
          <w:b/>
          <w:sz w:val="18"/>
          <w:szCs w:val="20"/>
          <w:lang w:val="pl-PL"/>
        </w:rPr>
      </w:pPr>
      <w:r w:rsidRPr="00400401">
        <w:rPr>
          <w:rFonts w:ascii="Calibri" w:eastAsia="Calibri" w:hAnsi="Calibri" w:cs="Calibri"/>
          <w:b/>
          <w:bCs/>
          <w:sz w:val="18"/>
          <w:szCs w:val="20"/>
          <w:bdr w:val="nil"/>
          <w:lang w:val="pl-PL" w:bidi="pl-PL"/>
        </w:rPr>
        <w:t>Data wejścia w życie</w:t>
      </w:r>
    </w:p>
    <w:p w:rsidR="003E7DB2" w:rsidRPr="00400401" w:rsidRDefault="00454B8C" w:rsidP="003E7DB2">
      <w:pPr>
        <w:pStyle w:val="Default"/>
        <w:ind w:right="10"/>
        <w:rPr>
          <w:rFonts w:asciiTheme="minorHAnsi" w:hAnsiTheme="minorHAnsi" w:cs="Arial"/>
          <w:sz w:val="18"/>
          <w:szCs w:val="20"/>
          <w:lang w:val="pl-PL"/>
        </w:rPr>
      </w:pPr>
      <w:r w:rsidRPr="00400401">
        <w:rPr>
          <w:rFonts w:ascii="Calibri" w:eastAsia="Calibri" w:hAnsi="Calibri" w:cs="Calibri"/>
          <w:sz w:val="18"/>
          <w:szCs w:val="20"/>
          <w:bdr w:val="nil"/>
          <w:lang w:val="pl-PL" w:bidi="pl-PL"/>
        </w:rPr>
        <w:t xml:space="preserve">Powiadomienie o polityce prywatności Programu Opieki Zdrowotnej WTC zaczyna obowiązywać 30 września 2013 r. </w:t>
      </w:r>
    </w:p>
    <w:p w:rsidR="001168B5" w:rsidRPr="00400401" w:rsidRDefault="001B4945" w:rsidP="00E61336">
      <w:pPr>
        <w:spacing w:after="0" w:line="240" w:lineRule="auto"/>
        <w:jc w:val="center"/>
        <w:rPr>
          <w:rFonts w:eastAsia="Arial" w:cs="Arial"/>
          <w:sz w:val="20"/>
          <w:lang w:val="pl-PL"/>
        </w:rPr>
      </w:pPr>
    </w:p>
    <w:sectPr w:rsidR="001168B5" w:rsidRPr="00400401" w:rsidSect="002D3B46">
      <w:pgSz w:w="12240" w:h="15840"/>
      <w:pgMar w:top="1360" w:right="1440" w:bottom="940" w:left="1340" w:header="0" w:footer="7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B8C" w:rsidRDefault="00454B8C">
      <w:pPr>
        <w:spacing w:after="0" w:line="240" w:lineRule="auto"/>
      </w:pPr>
      <w:r>
        <w:separator/>
      </w:r>
    </w:p>
  </w:endnote>
  <w:endnote w:type="continuationSeparator" w:id="0">
    <w:p w:rsidR="00454B8C" w:rsidRDefault="00454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241" w:rsidRDefault="00E56F5F">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27AF5623" wp14:editId="0C885283">
              <wp:simplePos x="0" y="0"/>
              <wp:positionH relativeFrom="page">
                <wp:posOffset>3562350</wp:posOffset>
              </wp:positionH>
              <wp:positionV relativeFrom="page">
                <wp:posOffset>9446260</wp:posOffset>
              </wp:positionV>
              <wp:extent cx="882650" cy="165735"/>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241" w:rsidRDefault="00454B8C">
                          <w:pPr>
                            <w:spacing w:after="0" w:line="245" w:lineRule="exact"/>
                            <w:ind w:left="20" w:right="-53"/>
                            <w:rPr>
                              <w:rFonts w:ascii="Calibri" w:eastAsia="Calibri" w:hAnsi="Calibri" w:cs="Calibri"/>
                            </w:rPr>
                          </w:pPr>
                          <w:r>
                            <w:rPr>
                              <w:rFonts w:ascii="Calibri" w:eastAsia="Calibri" w:hAnsi="Calibri" w:cs="Calibri"/>
                              <w:spacing w:val="1"/>
                              <w:position w:val="1"/>
                              <w:bdr w:val="nil"/>
                              <w:lang w:val="pl-PL" w:bidi="pl-PL"/>
                            </w:rPr>
                            <w:t xml:space="preserve">Strona </w:t>
                          </w:r>
                          <w:r>
                            <w:fldChar w:fldCharType="begin"/>
                          </w:r>
                          <w:r>
                            <w:rPr>
                              <w:rFonts w:ascii="Calibri" w:eastAsia="Calibri" w:hAnsi="Calibri" w:cs="Calibri"/>
                              <w:b/>
                              <w:bCs/>
                              <w:position w:val="1"/>
                            </w:rPr>
                            <w:instrText xml:space="preserve"> PAGE </w:instrText>
                          </w:r>
                          <w:r>
                            <w:fldChar w:fldCharType="separate"/>
                          </w:r>
                          <w:r w:rsidR="001B4945">
                            <w:rPr>
                              <w:rFonts w:ascii="Calibri" w:eastAsia="Calibri" w:hAnsi="Calibri" w:cs="Calibri"/>
                              <w:b/>
                              <w:bCs/>
                              <w:noProof/>
                              <w:position w:val="1"/>
                            </w:rPr>
                            <w:t>2</w:t>
                          </w:r>
                          <w:r>
                            <w:fldChar w:fldCharType="end"/>
                          </w:r>
                          <w:r>
                            <w:rPr>
                              <w:rFonts w:ascii="Calibri" w:eastAsia="Calibri" w:hAnsi="Calibri" w:cs="Calibri"/>
                              <w:b/>
                              <w:bCs/>
                              <w:spacing w:val="1"/>
                              <w:position w:val="1"/>
                              <w:bdr w:val="nil"/>
                              <w:lang w:val="pl-PL" w:bidi="pl-PL"/>
                            </w:rPr>
                            <w:t xml:space="preserve"> </w:t>
                          </w:r>
                          <w:r>
                            <w:rPr>
                              <w:rFonts w:ascii="Calibri" w:eastAsia="Calibri" w:hAnsi="Calibri" w:cs="Calibri"/>
                              <w:spacing w:val="1"/>
                              <w:position w:val="1"/>
                              <w:bdr w:val="nil"/>
                              <w:lang w:val="pl-PL" w:bidi="pl-PL"/>
                            </w:rPr>
                            <w:t xml:space="preserve">z </w:t>
                          </w:r>
                          <w:r>
                            <w:rPr>
                              <w:rFonts w:ascii="Calibri" w:eastAsia="Calibri" w:hAnsi="Calibri" w:cs="Calibri"/>
                              <w:b/>
                              <w:bCs/>
                              <w:spacing w:val="1"/>
                              <w:position w:val="1"/>
                              <w:bdr w:val="nil"/>
                              <w:lang w:val="pl-PL" w:bidi="pl-PL"/>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0.5pt;margin-top:743.8pt;width:69.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WgqgIAAKgFAAAOAAAAZHJzL2Uyb0RvYy54bWysVG1vmzAQ/j5p/8Hyd8pLgQAqqdoQpknd&#10;i9TuBzhggjWwme2EdNP++84mpGmrSdM2Plhn+/zcc3cPd3V96Du0p1IxwXPsX3gYUV6JmvFtjr88&#10;lE6CkdKE16QTnOb4kSp8vXz75mocMhqIVnQ1lQhAuMrGIcet1kPmuqpqaU/UhRgoh8tGyJ5o2Mqt&#10;W0syAnrfuYHnxe4oZD1IUVGl4LSYLvHS4jcNrfSnplFUoy7HwE3bVdp1Y1Z3eUWyrSRDy6ojDfIX&#10;LHrCOAQ9QRVEE7ST7BVUzyoplGj0RSV6VzQNq6jNAbLxvRfZ3LdkoDYXKI4aTmVS/w+2+rj/LBGr&#10;oXcYcdJDix7oQaNbcUC+qc44qAyc7gdw0wc4Np4mUzXcieqrQlysWsK39EZKMbaU1MDOvnTPnk44&#10;yoBsxg+ihjBkp4UFOjSyN4BQDATo0KXHU2cMlQoOkySII7ip4MqPo8VlZLi5JJsfD1Lpd1T0yBg5&#10;ltB4C072d0pPrrOLicVFybrONr/jzw4AczqB0PDU3BkStpc/Ui9dJ+skdMIgXjuhVxTOTbkKnbj0&#10;F1FxWaxWhf/TxPXDrGV1TbkJM+vKD/+sb0eFT4o4KUuJjtUGzlBScrtZdRLtCei6tN+xIGdu7nMa&#10;tl6Qy4uU/CD0boPUKeNk4YRlGDnpwkscz09v09gL07Aon6d0xzj995TQmOM0CqJJS7/NzbPf69xI&#10;1jMNk6NjPajj5EQyo8A1r21rNWHdZJ+VwtB/KgW0e2601auR6CRWfdgcAMWIeCPqR1CuFKAsECGM&#10;OzBaIb9jNMLoyLH6tiOSYtS956B+M2dmQ87GZjYIr+BpjjVGk7nS0zzaDZJtW0Ce/i8ubuAPaZhV&#10;7xMLoG42MA5sEsfRZebN+d56PQ3Y5S8AAAD//wMAUEsDBBQABgAIAAAAIQDfSgmf4QAAAA0BAAAP&#10;AAAAZHJzL2Rvd25yZXYueG1sTI/BTsMwEETvSPyDtUjcqB2gSQlxqgrBqRIiDQeOTuwmVuN1iN02&#10;/D3bExx3ZjT7pljPbmAnMwXrUUKyEMAMtl5b7CR81m93K2AhKtRq8Ggk/JgA6/L6qlC59meszGkX&#10;O0YlGHIloY9xzDkPbW+cCgs/GiRv7yenIp1Tx/WkzlTuBn4vRMqdskgfejWal960h93RSdh8YfVq&#10;v9+bj2pf2bp+ErhND1Le3sybZ2DRzPEvDBd8QoeSmBp/RB3YIGGZJrQlkvG4ylJgFMmEIKkhaZk8&#10;ZMDLgv9fUf4CAAD//wMAUEsBAi0AFAAGAAgAAAAhALaDOJL+AAAA4QEAABMAAAAAAAAAAAAAAAAA&#10;AAAAAFtDb250ZW50X1R5cGVzXS54bWxQSwECLQAUAAYACAAAACEAOP0h/9YAAACUAQAACwAAAAAA&#10;AAAAAAAAAAAvAQAAX3JlbHMvLnJlbHNQSwECLQAUAAYACAAAACEAhsGloKoCAACoBQAADgAAAAAA&#10;AAAAAAAAAAAuAgAAZHJzL2Uyb0RvYy54bWxQSwECLQAUAAYACAAAACEA30oJn+EAAAANAQAADwAA&#10;AAAAAAAAAAAAAAAEBQAAZHJzL2Rvd25yZXYueG1sUEsFBgAAAAAEAAQA8wAAABIGAAAAAA==&#10;" filled="f" stroked="f">
              <v:textbox inset="0,0,0,0">
                <w:txbxContent>
                  <w:p w:rsidR="00665241" w:rsidRDefault="00454B8C">
                    <w:pPr>
                      <w:spacing w:after="0" w:line="245" w:lineRule="exact"/>
                      <w:ind w:left="20" w:right="-53"/>
                      <w:rPr>
                        <w:rFonts w:ascii="Calibri" w:eastAsia="Calibri" w:hAnsi="Calibri" w:cs="Calibri"/>
                      </w:rPr>
                    </w:pPr>
                    <w:r>
                      <w:rPr>
                        <w:rFonts w:ascii="Calibri" w:eastAsia="Calibri" w:hAnsi="Calibri" w:cs="Calibri"/>
                        <w:spacing w:val="1"/>
                        <w:position w:val="1"/>
                        <w:bdr w:val="nil"/>
                        <w:lang w:val="pl-PL" w:bidi="pl-PL"/>
                      </w:rPr>
                      <w:t xml:space="preserve">Strona </w:t>
                    </w:r>
                    <w:r>
                      <w:fldChar w:fldCharType="begin"/>
                    </w:r>
                    <w:r>
                      <w:rPr>
                        <w:rFonts w:ascii="Calibri" w:eastAsia="Calibri" w:hAnsi="Calibri" w:cs="Calibri"/>
                        <w:b/>
                        <w:bCs/>
                        <w:position w:val="1"/>
                      </w:rPr>
                      <w:instrText xml:space="preserve"> PAGE </w:instrText>
                    </w:r>
                    <w:r>
                      <w:fldChar w:fldCharType="separate"/>
                    </w:r>
                    <w:r w:rsidR="001B4945">
                      <w:rPr>
                        <w:rFonts w:ascii="Calibri" w:eastAsia="Calibri" w:hAnsi="Calibri" w:cs="Calibri"/>
                        <w:b/>
                        <w:bCs/>
                        <w:noProof/>
                        <w:position w:val="1"/>
                      </w:rPr>
                      <w:t>2</w:t>
                    </w:r>
                    <w:r>
                      <w:fldChar w:fldCharType="end"/>
                    </w:r>
                    <w:r>
                      <w:rPr>
                        <w:rFonts w:ascii="Calibri" w:eastAsia="Calibri" w:hAnsi="Calibri" w:cs="Calibri"/>
                        <w:b/>
                        <w:bCs/>
                        <w:spacing w:val="1"/>
                        <w:position w:val="1"/>
                        <w:bdr w:val="nil"/>
                        <w:lang w:val="pl-PL" w:bidi="pl-PL"/>
                      </w:rPr>
                      <w:t xml:space="preserve"> </w:t>
                    </w:r>
                    <w:r>
                      <w:rPr>
                        <w:rFonts w:ascii="Calibri" w:eastAsia="Calibri" w:hAnsi="Calibri" w:cs="Calibri"/>
                        <w:spacing w:val="1"/>
                        <w:position w:val="1"/>
                        <w:bdr w:val="nil"/>
                        <w:lang w:val="pl-PL" w:bidi="pl-PL"/>
                      </w:rPr>
                      <w:t xml:space="preserve">z </w:t>
                    </w:r>
                    <w:r>
                      <w:rPr>
                        <w:rFonts w:ascii="Calibri" w:eastAsia="Calibri" w:hAnsi="Calibri" w:cs="Calibri"/>
                        <w:b/>
                        <w:bCs/>
                        <w:spacing w:val="1"/>
                        <w:position w:val="1"/>
                        <w:bdr w:val="nil"/>
                        <w:lang w:val="pl-PL" w:bidi="pl-PL"/>
                      </w:rPr>
                      <w:t>12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B8C" w:rsidRDefault="00454B8C">
      <w:pPr>
        <w:spacing w:after="0" w:line="240" w:lineRule="auto"/>
      </w:pPr>
      <w:r>
        <w:separator/>
      </w:r>
    </w:p>
  </w:footnote>
  <w:footnote w:type="continuationSeparator" w:id="0">
    <w:p w:rsidR="00454B8C" w:rsidRDefault="00454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241" w:rsidRPr="006464D1" w:rsidRDefault="001B4945" w:rsidP="0023453A">
    <w:pPr>
      <w:spacing w:after="0" w:line="240" w:lineRule="auto"/>
      <w:jc w:val="center"/>
      <w:rPr>
        <w:rFonts w:ascii="Times New Roman" w:hAnsi="Times New Roman" w:cs="Times New Roman"/>
        <w:b/>
        <w:color w:val="000000" w:themeColor="text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6177"/>
    <w:multiLevelType w:val="hybridMultilevel"/>
    <w:tmpl w:val="9BEEA846"/>
    <w:lvl w:ilvl="0" w:tplc="61EC38FA">
      <w:start w:val="1"/>
      <w:numFmt w:val="bullet"/>
      <w:lvlText w:val=""/>
      <w:lvlJc w:val="left"/>
      <w:pPr>
        <w:ind w:left="720" w:hanging="360"/>
      </w:pPr>
      <w:rPr>
        <w:rFonts w:ascii="Symbol" w:hAnsi="Symbol" w:hint="default"/>
      </w:rPr>
    </w:lvl>
    <w:lvl w:ilvl="1" w:tplc="1F42A06A" w:tentative="1">
      <w:start w:val="1"/>
      <w:numFmt w:val="bullet"/>
      <w:lvlText w:val="o"/>
      <w:lvlJc w:val="left"/>
      <w:pPr>
        <w:ind w:left="1440" w:hanging="360"/>
      </w:pPr>
      <w:rPr>
        <w:rFonts w:ascii="Courier New" w:hAnsi="Courier New" w:cs="Courier New" w:hint="default"/>
      </w:rPr>
    </w:lvl>
    <w:lvl w:ilvl="2" w:tplc="99DE6B86" w:tentative="1">
      <w:start w:val="1"/>
      <w:numFmt w:val="bullet"/>
      <w:lvlText w:val=""/>
      <w:lvlJc w:val="left"/>
      <w:pPr>
        <w:ind w:left="2160" w:hanging="360"/>
      </w:pPr>
      <w:rPr>
        <w:rFonts w:ascii="Wingdings" w:hAnsi="Wingdings" w:hint="default"/>
      </w:rPr>
    </w:lvl>
    <w:lvl w:ilvl="3" w:tplc="6D7EE664" w:tentative="1">
      <w:start w:val="1"/>
      <w:numFmt w:val="bullet"/>
      <w:lvlText w:val=""/>
      <w:lvlJc w:val="left"/>
      <w:pPr>
        <w:ind w:left="2880" w:hanging="360"/>
      </w:pPr>
      <w:rPr>
        <w:rFonts w:ascii="Symbol" w:hAnsi="Symbol" w:hint="default"/>
      </w:rPr>
    </w:lvl>
    <w:lvl w:ilvl="4" w:tplc="1D10783A" w:tentative="1">
      <w:start w:val="1"/>
      <w:numFmt w:val="bullet"/>
      <w:lvlText w:val="o"/>
      <w:lvlJc w:val="left"/>
      <w:pPr>
        <w:ind w:left="3600" w:hanging="360"/>
      </w:pPr>
      <w:rPr>
        <w:rFonts w:ascii="Courier New" w:hAnsi="Courier New" w:cs="Courier New" w:hint="default"/>
      </w:rPr>
    </w:lvl>
    <w:lvl w:ilvl="5" w:tplc="E7B0F3EC" w:tentative="1">
      <w:start w:val="1"/>
      <w:numFmt w:val="bullet"/>
      <w:lvlText w:val=""/>
      <w:lvlJc w:val="left"/>
      <w:pPr>
        <w:ind w:left="4320" w:hanging="360"/>
      </w:pPr>
      <w:rPr>
        <w:rFonts w:ascii="Wingdings" w:hAnsi="Wingdings" w:hint="default"/>
      </w:rPr>
    </w:lvl>
    <w:lvl w:ilvl="6" w:tplc="50D466FE" w:tentative="1">
      <w:start w:val="1"/>
      <w:numFmt w:val="bullet"/>
      <w:lvlText w:val=""/>
      <w:lvlJc w:val="left"/>
      <w:pPr>
        <w:ind w:left="5040" w:hanging="360"/>
      </w:pPr>
      <w:rPr>
        <w:rFonts w:ascii="Symbol" w:hAnsi="Symbol" w:hint="default"/>
      </w:rPr>
    </w:lvl>
    <w:lvl w:ilvl="7" w:tplc="BB183858" w:tentative="1">
      <w:start w:val="1"/>
      <w:numFmt w:val="bullet"/>
      <w:lvlText w:val="o"/>
      <w:lvlJc w:val="left"/>
      <w:pPr>
        <w:ind w:left="5760" w:hanging="360"/>
      </w:pPr>
      <w:rPr>
        <w:rFonts w:ascii="Courier New" w:hAnsi="Courier New" w:cs="Courier New" w:hint="default"/>
      </w:rPr>
    </w:lvl>
    <w:lvl w:ilvl="8" w:tplc="121640E6" w:tentative="1">
      <w:start w:val="1"/>
      <w:numFmt w:val="bullet"/>
      <w:lvlText w:val=""/>
      <w:lvlJc w:val="left"/>
      <w:pPr>
        <w:ind w:left="6480" w:hanging="360"/>
      </w:pPr>
      <w:rPr>
        <w:rFonts w:ascii="Wingdings" w:hAnsi="Wingdings" w:hint="default"/>
      </w:rPr>
    </w:lvl>
  </w:abstractNum>
  <w:abstractNum w:abstractNumId="1">
    <w:nsid w:val="30224589"/>
    <w:multiLevelType w:val="hybridMultilevel"/>
    <w:tmpl w:val="CA547354"/>
    <w:lvl w:ilvl="0" w:tplc="634266C8">
      <w:start w:val="1"/>
      <w:numFmt w:val="bullet"/>
      <w:lvlText w:val=""/>
      <w:lvlJc w:val="left"/>
      <w:pPr>
        <w:ind w:left="720" w:hanging="360"/>
      </w:pPr>
      <w:rPr>
        <w:rFonts w:ascii="Symbol" w:hAnsi="Symbol" w:hint="default"/>
      </w:rPr>
    </w:lvl>
    <w:lvl w:ilvl="1" w:tplc="87DEBFA2" w:tentative="1">
      <w:start w:val="1"/>
      <w:numFmt w:val="bullet"/>
      <w:lvlText w:val="o"/>
      <w:lvlJc w:val="left"/>
      <w:pPr>
        <w:ind w:left="1440" w:hanging="360"/>
      </w:pPr>
      <w:rPr>
        <w:rFonts w:ascii="Courier New" w:hAnsi="Courier New" w:cs="Courier New" w:hint="default"/>
      </w:rPr>
    </w:lvl>
    <w:lvl w:ilvl="2" w:tplc="3D4CDE9C" w:tentative="1">
      <w:start w:val="1"/>
      <w:numFmt w:val="bullet"/>
      <w:lvlText w:val=""/>
      <w:lvlJc w:val="left"/>
      <w:pPr>
        <w:ind w:left="2160" w:hanging="360"/>
      </w:pPr>
      <w:rPr>
        <w:rFonts w:ascii="Wingdings" w:hAnsi="Wingdings" w:hint="default"/>
      </w:rPr>
    </w:lvl>
    <w:lvl w:ilvl="3" w:tplc="9662DBF8" w:tentative="1">
      <w:start w:val="1"/>
      <w:numFmt w:val="bullet"/>
      <w:lvlText w:val=""/>
      <w:lvlJc w:val="left"/>
      <w:pPr>
        <w:ind w:left="2880" w:hanging="360"/>
      </w:pPr>
      <w:rPr>
        <w:rFonts w:ascii="Symbol" w:hAnsi="Symbol" w:hint="default"/>
      </w:rPr>
    </w:lvl>
    <w:lvl w:ilvl="4" w:tplc="31AE6E2C" w:tentative="1">
      <w:start w:val="1"/>
      <w:numFmt w:val="bullet"/>
      <w:lvlText w:val="o"/>
      <w:lvlJc w:val="left"/>
      <w:pPr>
        <w:ind w:left="3600" w:hanging="360"/>
      </w:pPr>
      <w:rPr>
        <w:rFonts w:ascii="Courier New" w:hAnsi="Courier New" w:cs="Courier New" w:hint="default"/>
      </w:rPr>
    </w:lvl>
    <w:lvl w:ilvl="5" w:tplc="14020206" w:tentative="1">
      <w:start w:val="1"/>
      <w:numFmt w:val="bullet"/>
      <w:lvlText w:val=""/>
      <w:lvlJc w:val="left"/>
      <w:pPr>
        <w:ind w:left="4320" w:hanging="360"/>
      </w:pPr>
      <w:rPr>
        <w:rFonts w:ascii="Wingdings" w:hAnsi="Wingdings" w:hint="default"/>
      </w:rPr>
    </w:lvl>
    <w:lvl w:ilvl="6" w:tplc="FAA642CA" w:tentative="1">
      <w:start w:val="1"/>
      <w:numFmt w:val="bullet"/>
      <w:lvlText w:val=""/>
      <w:lvlJc w:val="left"/>
      <w:pPr>
        <w:ind w:left="5040" w:hanging="360"/>
      </w:pPr>
      <w:rPr>
        <w:rFonts w:ascii="Symbol" w:hAnsi="Symbol" w:hint="default"/>
      </w:rPr>
    </w:lvl>
    <w:lvl w:ilvl="7" w:tplc="BE16D3AA" w:tentative="1">
      <w:start w:val="1"/>
      <w:numFmt w:val="bullet"/>
      <w:lvlText w:val="o"/>
      <w:lvlJc w:val="left"/>
      <w:pPr>
        <w:ind w:left="5760" w:hanging="360"/>
      </w:pPr>
      <w:rPr>
        <w:rFonts w:ascii="Courier New" w:hAnsi="Courier New" w:cs="Courier New" w:hint="default"/>
      </w:rPr>
    </w:lvl>
    <w:lvl w:ilvl="8" w:tplc="C908D6DA" w:tentative="1">
      <w:start w:val="1"/>
      <w:numFmt w:val="bullet"/>
      <w:lvlText w:val=""/>
      <w:lvlJc w:val="left"/>
      <w:pPr>
        <w:ind w:left="6480" w:hanging="360"/>
      </w:pPr>
      <w:rPr>
        <w:rFonts w:ascii="Wingdings" w:hAnsi="Wingdings" w:hint="default"/>
      </w:rPr>
    </w:lvl>
  </w:abstractNum>
  <w:abstractNum w:abstractNumId="2">
    <w:nsid w:val="43136353"/>
    <w:multiLevelType w:val="hybridMultilevel"/>
    <w:tmpl w:val="816C6DBC"/>
    <w:lvl w:ilvl="0" w:tplc="0A5A6ACE">
      <w:start w:val="1"/>
      <w:numFmt w:val="bullet"/>
      <w:lvlText w:val=""/>
      <w:lvlJc w:val="left"/>
      <w:pPr>
        <w:ind w:left="720" w:hanging="360"/>
      </w:pPr>
      <w:rPr>
        <w:rFonts w:ascii="Symbol" w:hAnsi="Symbol" w:hint="default"/>
      </w:rPr>
    </w:lvl>
    <w:lvl w:ilvl="1" w:tplc="B90CBB26" w:tentative="1">
      <w:start w:val="1"/>
      <w:numFmt w:val="bullet"/>
      <w:lvlText w:val="o"/>
      <w:lvlJc w:val="left"/>
      <w:pPr>
        <w:ind w:left="1440" w:hanging="360"/>
      </w:pPr>
      <w:rPr>
        <w:rFonts w:ascii="Courier New" w:hAnsi="Courier New" w:cs="Courier New" w:hint="default"/>
      </w:rPr>
    </w:lvl>
    <w:lvl w:ilvl="2" w:tplc="501A8C28" w:tentative="1">
      <w:start w:val="1"/>
      <w:numFmt w:val="bullet"/>
      <w:lvlText w:val=""/>
      <w:lvlJc w:val="left"/>
      <w:pPr>
        <w:ind w:left="2160" w:hanging="360"/>
      </w:pPr>
      <w:rPr>
        <w:rFonts w:ascii="Wingdings" w:hAnsi="Wingdings" w:hint="default"/>
      </w:rPr>
    </w:lvl>
    <w:lvl w:ilvl="3" w:tplc="7FCE811C" w:tentative="1">
      <w:start w:val="1"/>
      <w:numFmt w:val="bullet"/>
      <w:lvlText w:val=""/>
      <w:lvlJc w:val="left"/>
      <w:pPr>
        <w:ind w:left="2880" w:hanging="360"/>
      </w:pPr>
      <w:rPr>
        <w:rFonts w:ascii="Symbol" w:hAnsi="Symbol" w:hint="default"/>
      </w:rPr>
    </w:lvl>
    <w:lvl w:ilvl="4" w:tplc="9FAC185A" w:tentative="1">
      <w:start w:val="1"/>
      <w:numFmt w:val="bullet"/>
      <w:lvlText w:val="o"/>
      <w:lvlJc w:val="left"/>
      <w:pPr>
        <w:ind w:left="3600" w:hanging="360"/>
      </w:pPr>
      <w:rPr>
        <w:rFonts w:ascii="Courier New" w:hAnsi="Courier New" w:cs="Courier New" w:hint="default"/>
      </w:rPr>
    </w:lvl>
    <w:lvl w:ilvl="5" w:tplc="B7721D30" w:tentative="1">
      <w:start w:val="1"/>
      <w:numFmt w:val="bullet"/>
      <w:lvlText w:val=""/>
      <w:lvlJc w:val="left"/>
      <w:pPr>
        <w:ind w:left="4320" w:hanging="360"/>
      </w:pPr>
      <w:rPr>
        <w:rFonts w:ascii="Wingdings" w:hAnsi="Wingdings" w:hint="default"/>
      </w:rPr>
    </w:lvl>
    <w:lvl w:ilvl="6" w:tplc="1A9633DA" w:tentative="1">
      <w:start w:val="1"/>
      <w:numFmt w:val="bullet"/>
      <w:lvlText w:val=""/>
      <w:lvlJc w:val="left"/>
      <w:pPr>
        <w:ind w:left="5040" w:hanging="360"/>
      </w:pPr>
      <w:rPr>
        <w:rFonts w:ascii="Symbol" w:hAnsi="Symbol" w:hint="default"/>
      </w:rPr>
    </w:lvl>
    <w:lvl w:ilvl="7" w:tplc="7EC25262" w:tentative="1">
      <w:start w:val="1"/>
      <w:numFmt w:val="bullet"/>
      <w:lvlText w:val="o"/>
      <w:lvlJc w:val="left"/>
      <w:pPr>
        <w:ind w:left="5760" w:hanging="360"/>
      </w:pPr>
      <w:rPr>
        <w:rFonts w:ascii="Courier New" w:hAnsi="Courier New" w:cs="Courier New" w:hint="default"/>
      </w:rPr>
    </w:lvl>
    <w:lvl w:ilvl="8" w:tplc="FA924A34" w:tentative="1">
      <w:start w:val="1"/>
      <w:numFmt w:val="bullet"/>
      <w:lvlText w:val=""/>
      <w:lvlJc w:val="left"/>
      <w:pPr>
        <w:ind w:left="6480" w:hanging="360"/>
      </w:pPr>
      <w:rPr>
        <w:rFonts w:ascii="Wingdings" w:hAnsi="Wingdings" w:hint="default"/>
      </w:rPr>
    </w:lvl>
  </w:abstractNum>
  <w:abstractNum w:abstractNumId="3">
    <w:nsid w:val="560243CF"/>
    <w:multiLevelType w:val="hybridMultilevel"/>
    <w:tmpl w:val="224E8CCC"/>
    <w:lvl w:ilvl="0" w:tplc="5F584D70">
      <w:start w:val="1"/>
      <w:numFmt w:val="bullet"/>
      <w:lvlText w:val=""/>
      <w:lvlJc w:val="left"/>
      <w:pPr>
        <w:ind w:left="720" w:hanging="360"/>
      </w:pPr>
      <w:rPr>
        <w:rFonts w:ascii="Symbol" w:hAnsi="Symbol" w:hint="default"/>
      </w:rPr>
    </w:lvl>
    <w:lvl w:ilvl="1" w:tplc="451A7094" w:tentative="1">
      <w:start w:val="1"/>
      <w:numFmt w:val="bullet"/>
      <w:lvlText w:val="o"/>
      <w:lvlJc w:val="left"/>
      <w:pPr>
        <w:ind w:left="1440" w:hanging="360"/>
      </w:pPr>
      <w:rPr>
        <w:rFonts w:ascii="Courier New" w:hAnsi="Courier New" w:cs="Courier New" w:hint="default"/>
      </w:rPr>
    </w:lvl>
    <w:lvl w:ilvl="2" w:tplc="4468DA4C" w:tentative="1">
      <w:start w:val="1"/>
      <w:numFmt w:val="bullet"/>
      <w:lvlText w:val=""/>
      <w:lvlJc w:val="left"/>
      <w:pPr>
        <w:ind w:left="2160" w:hanging="360"/>
      </w:pPr>
      <w:rPr>
        <w:rFonts w:ascii="Wingdings" w:hAnsi="Wingdings" w:hint="default"/>
      </w:rPr>
    </w:lvl>
    <w:lvl w:ilvl="3" w:tplc="4FA868AA" w:tentative="1">
      <w:start w:val="1"/>
      <w:numFmt w:val="bullet"/>
      <w:lvlText w:val=""/>
      <w:lvlJc w:val="left"/>
      <w:pPr>
        <w:ind w:left="2880" w:hanging="360"/>
      </w:pPr>
      <w:rPr>
        <w:rFonts w:ascii="Symbol" w:hAnsi="Symbol" w:hint="default"/>
      </w:rPr>
    </w:lvl>
    <w:lvl w:ilvl="4" w:tplc="BE8EFF08" w:tentative="1">
      <w:start w:val="1"/>
      <w:numFmt w:val="bullet"/>
      <w:lvlText w:val="o"/>
      <w:lvlJc w:val="left"/>
      <w:pPr>
        <w:ind w:left="3600" w:hanging="360"/>
      </w:pPr>
      <w:rPr>
        <w:rFonts w:ascii="Courier New" w:hAnsi="Courier New" w:cs="Courier New" w:hint="default"/>
      </w:rPr>
    </w:lvl>
    <w:lvl w:ilvl="5" w:tplc="A02E88B8" w:tentative="1">
      <w:start w:val="1"/>
      <w:numFmt w:val="bullet"/>
      <w:lvlText w:val=""/>
      <w:lvlJc w:val="left"/>
      <w:pPr>
        <w:ind w:left="4320" w:hanging="360"/>
      </w:pPr>
      <w:rPr>
        <w:rFonts w:ascii="Wingdings" w:hAnsi="Wingdings" w:hint="default"/>
      </w:rPr>
    </w:lvl>
    <w:lvl w:ilvl="6" w:tplc="7E48FF9E" w:tentative="1">
      <w:start w:val="1"/>
      <w:numFmt w:val="bullet"/>
      <w:lvlText w:val=""/>
      <w:lvlJc w:val="left"/>
      <w:pPr>
        <w:ind w:left="5040" w:hanging="360"/>
      </w:pPr>
      <w:rPr>
        <w:rFonts w:ascii="Symbol" w:hAnsi="Symbol" w:hint="default"/>
      </w:rPr>
    </w:lvl>
    <w:lvl w:ilvl="7" w:tplc="121C15EC" w:tentative="1">
      <w:start w:val="1"/>
      <w:numFmt w:val="bullet"/>
      <w:lvlText w:val="o"/>
      <w:lvlJc w:val="left"/>
      <w:pPr>
        <w:ind w:left="5760" w:hanging="360"/>
      </w:pPr>
      <w:rPr>
        <w:rFonts w:ascii="Courier New" w:hAnsi="Courier New" w:cs="Courier New" w:hint="default"/>
      </w:rPr>
    </w:lvl>
    <w:lvl w:ilvl="8" w:tplc="4050A41C" w:tentative="1">
      <w:start w:val="1"/>
      <w:numFmt w:val="bullet"/>
      <w:lvlText w:val=""/>
      <w:lvlJc w:val="left"/>
      <w:pPr>
        <w:ind w:left="6480" w:hanging="360"/>
      </w:pPr>
      <w:rPr>
        <w:rFonts w:ascii="Wingdings" w:hAnsi="Wingdings" w:hint="default"/>
      </w:rPr>
    </w:lvl>
  </w:abstractNum>
  <w:abstractNum w:abstractNumId="4">
    <w:nsid w:val="713B3B30"/>
    <w:multiLevelType w:val="hybridMultilevel"/>
    <w:tmpl w:val="B1104484"/>
    <w:lvl w:ilvl="0" w:tplc="D2128F68">
      <w:start w:val="1"/>
      <w:numFmt w:val="bullet"/>
      <w:lvlText w:val=""/>
      <w:lvlJc w:val="left"/>
      <w:pPr>
        <w:ind w:left="720" w:hanging="360"/>
      </w:pPr>
      <w:rPr>
        <w:rFonts w:ascii="Symbol" w:hAnsi="Symbol" w:hint="default"/>
      </w:rPr>
    </w:lvl>
    <w:lvl w:ilvl="1" w:tplc="FA2AA4BE" w:tentative="1">
      <w:start w:val="1"/>
      <w:numFmt w:val="bullet"/>
      <w:lvlText w:val="o"/>
      <w:lvlJc w:val="left"/>
      <w:pPr>
        <w:ind w:left="1440" w:hanging="360"/>
      </w:pPr>
      <w:rPr>
        <w:rFonts w:ascii="Courier New" w:hAnsi="Courier New" w:cs="Courier New" w:hint="default"/>
      </w:rPr>
    </w:lvl>
    <w:lvl w:ilvl="2" w:tplc="80DA8A0E" w:tentative="1">
      <w:start w:val="1"/>
      <w:numFmt w:val="bullet"/>
      <w:lvlText w:val=""/>
      <w:lvlJc w:val="left"/>
      <w:pPr>
        <w:ind w:left="2160" w:hanging="360"/>
      </w:pPr>
      <w:rPr>
        <w:rFonts w:ascii="Wingdings" w:hAnsi="Wingdings" w:hint="default"/>
      </w:rPr>
    </w:lvl>
    <w:lvl w:ilvl="3" w:tplc="C61A6E0C" w:tentative="1">
      <w:start w:val="1"/>
      <w:numFmt w:val="bullet"/>
      <w:lvlText w:val=""/>
      <w:lvlJc w:val="left"/>
      <w:pPr>
        <w:ind w:left="2880" w:hanging="360"/>
      </w:pPr>
      <w:rPr>
        <w:rFonts w:ascii="Symbol" w:hAnsi="Symbol" w:hint="default"/>
      </w:rPr>
    </w:lvl>
    <w:lvl w:ilvl="4" w:tplc="32AEBE10" w:tentative="1">
      <w:start w:val="1"/>
      <w:numFmt w:val="bullet"/>
      <w:lvlText w:val="o"/>
      <w:lvlJc w:val="left"/>
      <w:pPr>
        <w:ind w:left="3600" w:hanging="360"/>
      </w:pPr>
      <w:rPr>
        <w:rFonts w:ascii="Courier New" w:hAnsi="Courier New" w:cs="Courier New" w:hint="default"/>
      </w:rPr>
    </w:lvl>
    <w:lvl w:ilvl="5" w:tplc="E05E2012" w:tentative="1">
      <w:start w:val="1"/>
      <w:numFmt w:val="bullet"/>
      <w:lvlText w:val=""/>
      <w:lvlJc w:val="left"/>
      <w:pPr>
        <w:ind w:left="4320" w:hanging="360"/>
      </w:pPr>
      <w:rPr>
        <w:rFonts w:ascii="Wingdings" w:hAnsi="Wingdings" w:hint="default"/>
      </w:rPr>
    </w:lvl>
    <w:lvl w:ilvl="6" w:tplc="943652B2" w:tentative="1">
      <w:start w:val="1"/>
      <w:numFmt w:val="bullet"/>
      <w:lvlText w:val=""/>
      <w:lvlJc w:val="left"/>
      <w:pPr>
        <w:ind w:left="5040" w:hanging="360"/>
      </w:pPr>
      <w:rPr>
        <w:rFonts w:ascii="Symbol" w:hAnsi="Symbol" w:hint="default"/>
      </w:rPr>
    </w:lvl>
    <w:lvl w:ilvl="7" w:tplc="CF72C012" w:tentative="1">
      <w:start w:val="1"/>
      <w:numFmt w:val="bullet"/>
      <w:lvlText w:val="o"/>
      <w:lvlJc w:val="left"/>
      <w:pPr>
        <w:ind w:left="5760" w:hanging="360"/>
      </w:pPr>
      <w:rPr>
        <w:rFonts w:ascii="Courier New" w:hAnsi="Courier New" w:cs="Courier New" w:hint="default"/>
      </w:rPr>
    </w:lvl>
    <w:lvl w:ilvl="8" w:tplc="2AAA2A56" w:tentative="1">
      <w:start w:val="1"/>
      <w:numFmt w:val="bullet"/>
      <w:lvlText w:val=""/>
      <w:lvlJc w:val="left"/>
      <w:pPr>
        <w:ind w:left="6480" w:hanging="360"/>
      </w:pPr>
      <w:rPr>
        <w:rFonts w:ascii="Wingdings" w:hAnsi="Wingdings" w:hint="default"/>
      </w:rPr>
    </w:lvl>
  </w:abstractNum>
  <w:abstractNum w:abstractNumId="5">
    <w:nsid w:val="7887153F"/>
    <w:multiLevelType w:val="hybridMultilevel"/>
    <w:tmpl w:val="2F727848"/>
    <w:lvl w:ilvl="0" w:tplc="77267840">
      <w:start w:val="1"/>
      <w:numFmt w:val="decimal"/>
      <w:lvlText w:val="%1."/>
      <w:lvlJc w:val="left"/>
      <w:pPr>
        <w:ind w:left="720" w:hanging="360"/>
      </w:pPr>
      <w:rPr>
        <w:rFonts w:hint="default"/>
      </w:rPr>
    </w:lvl>
    <w:lvl w:ilvl="1" w:tplc="9E603350" w:tentative="1">
      <w:start w:val="1"/>
      <w:numFmt w:val="lowerLetter"/>
      <w:lvlText w:val="%2."/>
      <w:lvlJc w:val="left"/>
      <w:pPr>
        <w:ind w:left="1440" w:hanging="360"/>
      </w:pPr>
    </w:lvl>
    <w:lvl w:ilvl="2" w:tplc="EBB2892E" w:tentative="1">
      <w:start w:val="1"/>
      <w:numFmt w:val="lowerRoman"/>
      <w:lvlText w:val="%3."/>
      <w:lvlJc w:val="right"/>
      <w:pPr>
        <w:ind w:left="2160" w:hanging="180"/>
      </w:pPr>
    </w:lvl>
    <w:lvl w:ilvl="3" w:tplc="3B907AB8" w:tentative="1">
      <w:start w:val="1"/>
      <w:numFmt w:val="decimal"/>
      <w:lvlText w:val="%4."/>
      <w:lvlJc w:val="left"/>
      <w:pPr>
        <w:ind w:left="2880" w:hanging="360"/>
      </w:pPr>
    </w:lvl>
    <w:lvl w:ilvl="4" w:tplc="4580D08E" w:tentative="1">
      <w:start w:val="1"/>
      <w:numFmt w:val="lowerLetter"/>
      <w:lvlText w:val="%5."/>
      <w:lvlJc w:val="left"/>
      <w:pPr>
        <w:ind w:left="3600" w:hanging="360"/>
      </w:pPr>
    </w:lvl>
    <w:lvl w:ilvl="5" w:tplc="72F8241A" w:tentative="1">
      <w:start w:val="1"/>
      <w:numFmt w:val="lowerRoman"/>
      <w:lvlText w:val="%6."/>
      <w:lvlJc w:val="right"/>
      <w:pPr>
        <w:ind w:left="4320" w:hanging="180"/>
      </w:pPr>
    </w:lvl>
    <w:lvl w:ilvl="6" w:tplc="6BECC92E" w:tentative="1">
      <w:start w:val="1"/>
      <w:numFmt w:val="decimal"/>
      <w:lvlText w:val="%7."/>
      <w:lvlJc w:val="left"/>
      <w:pPr>
        <w:ind w:left="5040" w:hanging="360"/>
      </w:pPr>
    </w:lvl>
    <w:lvl w:ilvl="7" w:tplc="670EEEBA" w:tentative="1">
      <w:start w:val="1"/>
      <w:numFmt w:val="lowerLetter"/>
      <w:lvlText w:val="%8."/>
      <w:lvlJc w:val="left"/>
      <w:pPr>
        <w:ind w:left="5760" w:hanging="360"/>
      </w:pPr>
    </w:lvl>
    <w:lvl w:ilvl="8" w:tplc="04DA8A7C"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626"/>
    <w:rsid w:val="0006532E"/>
    <w:rsid w:val="000A0055"/>
    <w:rsid w:val="000C20DE"/>
    <w:rsid w:val="00161FB8"/>
    <w:rsid w:val="001B4945"/>
    <w:rsid w:val="001E612A"/>
    <w:rsid w:val="00266368"/>
    <w:rsid w:val="0027100A"/>
    <w:rsid w:val="00286452"/>
    <w:rsid w:val="00293619"/>
    <w:rsid w:val="00400401"/>
    <w:rsid w:val="004208F2"/>
    <w:rsid w:val="00454B8C"/>
    <w:rsid w:val="00494238"/>
    <w:rsid w:val="004C564D"/>
    <w:rsid w:val="0052060C"/>
    <w:rsid w:val="006F3D00"/>
    <w:rsid w:val="0070594D"/>
    <w:rsid w:val="00710F02"/>
    <w:rsid w:val="0075452C"/>
    <w:rsid w:val="00822CAE"/>
    <w:rsid w:val="009A578B"/>
    <w:rsid w:val="009D6BE5"/>
    <w:rsid w:val="00A246AC"/>
    <w:rsid w:val="00A82DB1"/>
    <w:rsid w:val="00B75714"/>
    <w:rsid w:val="00B911B3"/>
    <w:rsid w:val="00BA3B12"/>
    <w:rsid w:val="00C53626"/>
    <w:rsid w:val="00C76F13"/>
    <w:rsid w:val="00D14660"/>
    <w:rsid w:val="00D708F5"/>
    <w:rsid w:val="00DB2C80"/>
    <w:rsid w:val="00DE49F4"/>
    <w:rsid w:val="00E050BE"/>
    <w:rsid w:val="00E56F5F"/>
    <w:rsid w:val="00F5702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3B3"/>
    <w:rPr>
      <w:rFonts w:ascii="Tahoma" w:hAnsi="Tahoma" w:cs="Tahoma"/>
      <w:sz w:val="16"/>
      <w:szCs w:val="16"/>
    </w:rPr>
  </w:style>
  <w:style w:type="character" w:styleId="Hyperlink">
    <w:name w:val="Hyperlink"/>
    <w:basedOn w:val="DefaultParagraphFont"/>
    <w:uiPriority w:val="99"/>
    <w:unhideWhenUsed/>
    <w:rsid w:val="009923B3"/>
    <w:rPr>
      <w:color w:val="0000FF"/>
      <w:u w:val="single"/>
    </w:rPr>
  </w:style>
  <w:style w:type="paragraph" w:customStyle="1" w:styleId="Default">
    <w:name w:val="Default"/>
    <w:rsid w:val="009923B3"/>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923B3"/>
    <w:rPr>
      <w:sz w:val="16"/>
      <w:szCs w:val="16"/>
    </w:rPr>
  </w:style>
  <w:style w:type="paragraph" w:styleId="CommentText">
    <w:name w:val="annotation text"/>
    <w:basedOn w:val="Normal"/>
    <w:link w:val="CommentTextChar"/>
    <w:uiPriority w:val="99"/>
    <w:semiHidden/>
    <w:unhideWhenUsed/>
    <w:rsid w:val="009923B3"/>
    <w:pPr>
      <w:spacing w:line="240" w:lineRule="auto"/>
    </w:pPr>
    <w:rPr>
      <w:sz w:val="20"/>
      <w:szCs w:val="20"/>
    </w:rPr>
  </w:style>
  <w:style w:type="character" w:customStyle="1" w:styleId="CommentTextChar">
    <w:name w:val="Comment Text Char"/>
    <w:basedOn w:val="DefaultParagraphFont"/>
    <w:link w:val="CommentText"/>
    <w:uiPriority w:val="99"/>
    <w:semiHidden/>
    <w:rsid w:val="009923B3"/>
    <w:rPr>
      <w:sz w:val="20"/>
      <w:szCs w:val="20"/>
    </w:rPr>
  </w:style>
  <w:style w:type="paragraph" w:styleId="Header">
    <w:name w:val="header"/>
    <w:basedOn w:val="Normal"/>
    <w:link w:val="HeaderChar"/>
    <w:uiPriority w:val="99"/>
    <w:unhideWhenUsed/>
    <w:rsid w:val="00D66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411"/>
  </w:style>
  <w:style w:type="paragraph" w:styleId="Footer">
    <w:name w:val="footer"/>
    <w:basedOn w:val="Normal"/>
    <w:link w:val="FooterChar"/>
    <w:uiPriority w:val="99"/>
    <w:unhideWhenUsed/>
    <w:rsid w:val="00D66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411"/>
  </w:style>
  <w:style w:type="paragraph" w:styleId="CommentSubject">
    <w:name w:val="annotation subject"/>
    <w:basedOn w:val="CommentText"/>
    <w:next w:val="CommentText"/>
    <w:link w:val="CommentSubjectChar"/>
    <w:uiPriority w:val="99"/>
    <w:semiHidden/>
    <w:unhideWhenUsed/>
    <w:rsid w:val="008B6BBE"/>
    <w:rPr>
      <w:b/>
      <w:bCs/>
    </w:rPr>
  </w:style>
  <w:style w:type="character" w:customStyle="1" w:styleId="CommentSubjectChar">
    <w:name w:val="Comment Subject Char"/>
    <w:basedOn w:val="CommentTextChar"/>
    <w:link w:val="CommentSubject"/>
    <w:uiPriority w:val="99"/>
    <w:semiHidden/>
    <w:rsid w:val="008B6BBE"/>
    <w:rPr>
      <w:b/>
      <w:bCs/>
      <w:sz w:val="20"/>
      <w:szCs w:val="20"/>
    </w:rPr>
  </w:style>
  <w:style w:type="paragraph" w:styleId="ListParagraph">
    <w:name w:val="List Paragraph"/>
    <w:basedOn w:val="Normal"/>
    <w:uiPriority w:val="34"/>
    <w:qFormat/>
    <w:rsid w:val="00575BCB"/>
    <w:pPr>
      <w:ind w:left="720"/>
      <w:contextualSpacing/>
    </w:pPr>
  </w:style>
  <w:style w:type="character" w:customStyle="1" w:styleId="dropcap2">
    <w:name w:val="dropcap2"/>
    <w:basedOn w:val="DefaultParagraphFont"/>
    <w:rsid w:val="002345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3B3"/>
    <w:rPr>
      <w:rFonts w:ascii="Tahoma" w:hAnsi="Tahoma" w:cs="Tahoma"/>
      <w:sz w:val="16"/>
      <w:szCs w:val="16"/>
    </w:rPr>
  </w:style>
  <w:style w:type="character" w:styleId="Hyperlink">
    <w:name w:val="Hyperlink"/>
    <w:basedOn w:val="DefaultParagraphFont"/>
    <w:uiPriority w:val="99"/>
    <w:unhideWhenUsed/>
    <w:rsid w:val="009923B3"/>
    <w:rPr>
      <w:color w:val="0000FF"/>
      <w:u w:val="single"/>
    </w:rPr>
  </w:style>
  <w:style w:type="paragraph" w:customStyle="1" w:styleId="Default">
    <w:name w:val="Default"/>
    <w:rsid w:val="009923B3"/>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923B3"/>
    <w:rPr>
      <w:sz w:val="16"/>
      <w:szCs w:val="16"/>
    </w:rPr>
  </w:style>
  <w:style w:type="paragraph" w:styleId="CommentText">
    <w:name w:val="annotation text"/>
    <w:basedOn w:val="Normal"/>
    <w:link w:val="CommentTextChar"/>
    <w:uiPriority w:val="99"/>
    <w:semiHidden/>
    <w:unhideWhenUsed/>
    <w:rsid w:val="009923B3"/>
    <w:pPr>
      <w:spacing w:line="240" w:lineRule="auto"/>
    </w:pPr>
    <w:rPr>
      <w:sz w:val="20"/>
      <w:szCs w:val="20"/>
    </w:rPr>
  </w:style>
  <w:style w:type="character" w:customStyle="1" w:styleId="CommentTextChar">
    <w:name w:val="Comment Text Char"/>
    <w:basedOn w:val="DefaultParagraphFont"/>
    <w:link w:val="CommentText"/>
    <w:uiPriority w:val="99"/>
    <w:semiHidden/>
    <w:rsid w:val="009923B3"/>
    <w:rPr>
      <w:sz w:val="20"/>
      <w:szCs w:val="20"/>
    </w:rPr>
  </w:style>
  <w:style w:type="paragraph" w:styleId="Header">
    <w:name w:val="header"/>
    <w:basedOn w:val="Normal"/>
    <w:link w:val="HeaderChar"/>
    <w:uiPriority w:val="99"/>
    <w:unhideWhenUsed/>
    <w:rsid w:val="00D66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411"/>
  </w:style>
  <w:style w:type="paragraph" w:styleId="Footer">
    <w:name w:val="footer"/>
    <w:basedOn w:val="Normal"/>
    <w:link w:val="FooterChar"/>
    <w:uiPriority w:val="99"/>
    <w:unhideWhenUsed/>
    <w:rsid w:val="00D66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411"/>
  </w:style>
  <w:style w:type="paragraph" w:styleId="CommentSubject">
    <w:name w:val="annotation subject"/>
    <w:basedOn w:val="CommentText"/>
    <w:next w:val="CommentText"/>
    <w:link w:val="CommentSubjectChar"/>
    <w:uiPriority w:val="99"/>
    <w:semiHidden/>
    <w:unhideWhenUsed/>
    <w:rsid w:val="008B6BBE"/>
    <w:rPr>
      <w:b/>
      <w:bCs/>
    </w:rPr>
  </w:style>
  <w:style w:type="character" w:customStyle="1" w:styleId="CommentSubjectChar">
    <w:name w:val="Comment Subject Char"/>
    <w:basedOn w:val="CommentTextChar"/>
    <w:link w:val="CommentSubject"/>
    <w:uiPriority w:val="99"/>
    <w:semiHidden/>
    <w:rsid w:val="008B6BBE"/>
    <w:rPr>
      <w:b/>
      <w:bCs/>
      <w:sz w:val="20"/>
      <w:szCs w:val="20"/>
    </w:rPr>
  </w:style>
  <w:style w:type="paragraph" w:styleId="ListParagraph">
    <w:name w:val="List Paragraph"/>
    <w:basedOn w:val="Normal"/>
    <w:uiPriority w:val="34"/>
    <w:qFormat/>
    <w:rsid w:val="00575BCB"/>
    <w:pPr>
      <w:ind w:left="720"/>
      <w:contextualSpacing/>
    </w:pPr>
  </w:style>
  <w:style w:type="character" w:customStyle="1" w:styleId="dropcap2">
    <w:name w:val="dropcap2"/>
    <w:basedOn w:val="DefaultParagraphFont"/>
    <w:rsid w:val="00234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ystateofhealth.ny.gov/" TargetMode="External"/><Relationship Id="rId18" Type="http://schemas.openxmlformats.org/officeDocument/2006/relationships/hyperlink" Target="http://www.hhs.gov/ocr/privacy/hipaa/complaint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healthcare.gov/" TargetMode="External"/><Relationship Id="rId17" Type="http://schemas.openxmlformats.org/officeDocument/2006/relationships/hyperlink" Target="file:///C:\Users\cfi0\AppData\Local\Microsoft\Windows\Temporary%20Internet%20Files\Content.Outlook\AGE7YTIZ\www.cdc.gov\wtc" TargetMode="External"/><Relationship Id="rId2" Type="http://schemas.openxmlformats.org/officeDocument/2006/relationships/styles" Target="styles.xml"/><Relationship Id="rId16" Type="http://schemas.openxmlformats.org/officeDocument/2006/relationships/hyperlink" Target="http://www.cdc.gov/SORNnotice/09-20-0147.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dc.gov/wtc/faq.html" TargetMode="External"/><Relationship Id="rId5" Type="http://schemas.openxmlformats.org/officeDocument/2006/relationships/webSettings" Target="webSettings.xml"/><Relationship Id="rId15" Type="http://schemas.openxmlformats.org/officeDocument/2006/relationships/hyperlink" Target="http://www.vcf.g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xchange@health.state.ny.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6626</Words>
  <Characters>37769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bha7</dc:creator>
  <cp:lastModifiedBy>SYSTEM</cp:lastModifiedBy>
  <cp:revision>2</cp:revision>
  <dcterms:created xsi:type="dcterms:W3CDTF">2018-09-20T13:38:00Z</dcterms:created>
  <dcterms:modified xsi:type="dcterms:W3CDTF">2018-09-20T13:38:00Z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2012-01-09T00:00:00Z</vt:filetime>
  </property>
  <property fmtid="{D5CDD505-2E9C-101B-9397-08002B2CF9AE}" pid="3" name="LastSaved">
    <vt:filetime>2014-05-05T00:00:00Z</vt:filetime>
  </property>
</Properties>
</file>