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7075" w:rsidRPr="00D67075" w:rsidP="00D67075" w14:paraId="0ABE82FD" w14:textId="45E569FD">
      <w:pPr>
        <w:widowControl w:val="0"/>
        <w:snapToGri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Justification for Non-Substantive Changes</w:t>
      </w:r>
      <w:r w:rsidRPr="00D67075">
        <w:rPr>
          <w:rFonts w:ascii="Times New Roman" w:eastAsia="Times New Roman" w:hAnsi="Times New Roman" w:cs="Times New Roman"/>
          <w:b/>
          <w:sz w:val="24"/>
          <w:szCs w:val="24"/>
        </w:rPr>
        <w:t xml:space="preserve"> for </w:t>
      </w:r>
    </w:p>
    <w:p w:rsidR="00D67075" w:rsidRPr="00D67075" w:rsidP="00D67075" w14:paraId="49B3DCC8" w14:textId="54D34DB8">
      <w:pPr>
        <w:widowControl w:val="0"/>
        <w:snapToGri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7075">
        <w:rPr>
          <w:rFonts w:ascii="Times New Roman" w:eastAsia="Times New Roman" w:hAnsi="Times New Roman" w:cs="Times New Roman"/>
          <w:b/>
          <w:sz w:val="24"/>
          <w:szCs w:val="24"/>
        </w:rPr>
        <w:t>The enhanced Leads and App</w:t>
      </w:r>
      <w:r w:rsidR="00EA4324">
        <w:rPr>
          <w:rFonts w:ascii="Times New Roman" w:eastAsia="Times New Roman" w:hAnsi="Times New Roman" w:cs="Times New Roman"/>
          <w:b/>
          <w:sz w:val="24"/>
          <w:szCs w:val="24"/>
        </w:rPr>
        <w:t>ointment</w:t>
      </w:r>
      <w:r w:rsidRPr="00D67075">
        <w:rPr>
          <w:rFonts w:ascii="Times New Roman" w:eastAsia="Times New Roman" w:hAnsi="Times New Roman" w:cs="Times New Roman"/>
          <w:b/>
          <w:sz w:val="24"/>
          <w:szCs w:val="24"/>
        </w:rPr>
        <w:t xml:space="preserve"> System (eLAS) and</w:t>
      </w:r>
      <w:r w:rsidR="00D34D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67075" w:rsidRPr="00D67075" w:rsidP="00D67075" w14:paraId="1429B954" w14:textId="77777777">
      <w:pPr>
        <w:widowControl w:val="0"/>
        <w:snapToGri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7075">
        <w:rPr>
          <w:rFonts w:ascii="Times New Roman" w:eastAsia="Times New Roman" w:hAnsi="Times New Roman" w:cs="Times New Roman"/>
          <w:b/>
          <w:sz w:val="24"/>
          <w:szCs w:val="24"/>
        </w:rPr>
        <w:t xml:space="preserve"> iAppointment</w:t>
      </w:r>
    </w:p>
    <w:p w:rsidR="00D67075" w:rsidRPr="00D67075" w:rsidP="00D67075" w14:paraId="1FB788BC" w14:textId="77777777">
      <w:pPr>
        <w:widowControl w:val="0"/>
        <w:snapToGri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7075">
        <w:rPr>
          <w:rFonts w:ascii="Times New Roman" w:eastAsia="Times New Roman" w:hAnsi="Times New Roman" w:cs="Times New Roman"/>
          <w:b/>
          <w:sz w:val="24"/>
          <w:szCs w:val="24"/>
        </w:rPr>
        <w:t>20 CFR 404.630, 20 CFR 416.345</w:t>
      </w:r>
    </w:p>
    <w:p w:rsidR="00D67075" w:rsidRPr="00D67075" w:rsidP="00D67075" w14:paraId="5F055722" w14:textId="77777777">
      <w:pPr>
        <w:widowControl w:val="0"/>
        <w:snapToGri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7075">
        <w:rPr>
          <w:rFonts w:ascii="Times New Roman" w:eastAsia="Times New Roman" w:hAnsi="Times New Roman" w:cs="Times New Roman"/>
          <w:b/>
          <w:sz w:val="24"/>
          <w:szCs w:val="24"/>
        </w:rPr>
        <w:t>OMB No. 0960-0822</w:t>
      </w:r>
    </w:p>
    <w:p w:rsidR="00D67075" w:rsidRPr="00D67075" w:rsidP="00D67075" w14:paraId="6AEC8E16" w14:textId="77777777">
      <w:pPr>
        <w:widowControl w:val="0"/>
        <w:snapToGrid w:val="0"/>
        <w:rPr>
          <w:rFonts w:ascii="Times New Roman" w:eastAsia="Times New Roman" w:hAnsi="Times New Roman" w:cs="Times New Roman"/>
          <w:sz w:val="24"/>
          <w:szCs w:val="24"/>
        </w:rPr>
      </w:pPr>
    </w:p>
    <w:p w:rsidR="00D67075" w:rsidRPr="00D67075" w:rsidP="00D67075" w14:paraId="1013E0ED" w14:textId="77777777">
      <w:pPr>
        <w:widowControl w:val="0"/>
        <w:snapToGrid w:val="0"/>
        <w:rPr>
          <w:rFonts w:ascii="Times New Roman" w:eastAsia="Times New Roman" w:hAnsi="Times New Roman" w:cs="Times New Roman"/>
          <w:sz w:val="24"/>
          <w:szCs w:val="24"/>
        </w:rPr>
      </w:pPr>
    </w:p>
    <w:p w:rsidR="00D67075" w:rsidRPr="00D67075" w:rsidP="00D67075" w14:paraId="65A88C2F" w14:textId="77777777">
      <w:pPr>
        <w:widowControl w:val="0"/>
        <w:snapToGrid w:val="0"/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670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Background</w:t>
      </w:r>
    </w:p>
    <w:p w:rsidR="00D67075" w:rsidRPr="00D67075" w:rsidP="00D67075" w14:paraId="0E16C7BC" w14:textId="7C602A31">
      <w:pPr>
        <w:widowControl w:val="0"/>
        <w:snapToGrid w:val="0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Social Security Administration (SSA) uses the date we receive an individual’s intent to file for Social Security Benefits, Medicare Part A (Health Insurance) or Supplemental Security Income as the application filing date provided the individual files an application within a prescribed period of time as defined in Sections </w:t>
      </w:r>
      <w:r w:rsidRPr="00D670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20 CFR 404.630 and 20 CFR 416.340-416.345 </w:t>
      </w:r>
      <w:r w:rsidRPr="00D67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 w:rsidRPr="00D670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Code of Federal Regulations</w:t>
      </w:r>
      <w:r w:rsidRPr="00D67075">
        <w:rPr>
          <w:rFonts w:ascii="Times New Roman" w:eastAsia="Times New Roman" w:hAnsi="Times New Roman" w:cs="Times New Roman"/>
          <w:color w:val="000000"/>
          <w:sz w:val="24"/>
          <w:szCs w:val="24"/>
        </w:rPr>
        <w:t>.  We refer to the date we receive the intent to file as the protective filing date.</w:t>
      </w:r>
    </w:p>
    <w:p w:rsidR="00D67075" w:rsidRPr="00D67075" w:rsidP="00D67075" w14:paraId="1AF936EA" w14:textId="45120C1B">
      <w:pPr>
        <w:widowControl w:val="0"/>
        <w:snapToGrid w:val="0"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SSA technicians use the enhanced Leads and Appointment System (eLAS) to document the protective filing date when individuals call or visit a field office (FO) to request an appointment to file for benefits.  Similarly, individuals using the online services can record their intent to file when using the Internet Appointment (iAppointment) option.  </w:t>
      </w:r>
      <w:r w:rsidRPr="00D67075" w:rsidR="00D34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iAppointment is an online process that allows members of the public an easy-to-use method to schedule a telephone or in-office appointment with </w:t>
      </w:r>
      <w:r w:rsidR="00636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Pr="00D67075" w:rsidR="00D34D1B">
        <w:rPr>
          <w:rFonts w:ascii="Times New Roman" w:eastAsia="Times New Roman" w:hAnsi="Times New Roman" w:cs="Times New Roman"/>
          <w:color w:val="000000"/>
          <w:sz w:val="24"/>
          <w:szCs w:val="24"/>
        </w:rPr>
        <w:t>FO of their choice, which then interacts with the eLAS system.</w:t>
      </w:r>
    </w:p>
    <w:p w:rsidR="00D67075" w:rsidRPr="00D67075" w:rsidP="00D67075" w14:paraId="65BC6AA6" w14:textId="08C43B53">
      <w:pPr>
        <w:widowControl w:val="0"/>
        <w:snapToGrid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67075">
        <w:rPr>
          <w:rFonts w:ascii="Times New Roman" w:eastAsia="Times New Roman" w:hAnsi="Times New Roman" w:cs="Times New Roman"/>
          <w:color w:val="000000"/>
          <w:sz w:val="24"/>
          <w:szCs w:val="24"/>
        </w:rPr>
        <w:t>SSA technicians</w:t>
      </w:r>
      <w:r w:rsidR="0063632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67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4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while </w:t>
      </w:r>
      <w:r w:rsidRPr="00D67075">
        <w:rPr>
          <w:rFonts w:ascii="Times New Roman" w:eastAsia="Times New Roman" w:hAnsi="Times New Roman" w:cs="Times New Roman"/>
          <w:color w:val="000000"/>
          <w:sz w:val="24"/>
          <w:szCs w:val="24"/>
        </w:rPr>
        <w:t>talking to individuals either by phone or in-person</w:t>
      </w:r>
      <w:r w:rsidR="0063632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67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offer a</w:t>
      </w:r>
      <w:r w:rsidR="00636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7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and time for an </w:t>
      </w:r>
      <w:r w:rsidRPr="00D67075" w:rsidR="00636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appointment </w:t>
      </w:r>
      <w:r w:rsidRPr="00D67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the FO of their choice.  </w:t>
      </w:r>
      <w:r w:rsidR="00461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addition to offering the date and time, technicians </w:t>
      </w:r>
      <w:r w:rsidR="004C24EA">
        <w:rPr>
          <w:rFonts w:ascii="Times New Roman" w:eastAsia="Times New Roman" w:hAnsi="Times New Roman" w:cs="Times New Roman"/>
          <w:color w:val="000000"/>
          <w:sz w:val="24"/>
          <w:szCs w:val="24"/>
        </w:rPr>
        <w:t>offer the option to conduct the appointment either by</w:t>
      </w:r>
      <w:r w:rsidR="00461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6323">
        <w:rPr>
          <w:rFonts w:ascii="Times New Roman" w:eastAsia="Times New Roman" w:hAnsi="Times New Roman" w:cs="Times New Roman"/>
          <w:color w:val="000000"/>
          <w:sz w:val="24"/>
          <w:szCs w:val="24"/>
        </w:rPr>
        <w:t>phone or in-person</w:t>
      </w:r>
      <w:r w:rsidR="004C2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then records their preferred option in eLAS</w:t>
      </w:r>
      <w:r w:rsidR="00636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67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change </w:t>
      </w:r>
      <w:r w:rsidR="00636323">
        <w:rPr>
          <w:rFonts w:ascii="Times New Roman" w:eastAsia="Times New Roman" w:hAnsi="Times New Roman" w:cs="Times New Roman"/>
          <w:color w:val="000000"/>
          <w:sz w:val="24"/>
          <w:szCs w:val="24"/>
        </w:rPr>
        <w:t>request is to</w:t>
      </w:r>
      <w:r w:rsidRPr="00D67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add </w:t>
      </w:r>
      <w:r w:rsidR="00636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option for a </w:t>
      </w:r>
      <w:r w:rsidRPr="00D67075">
        <w:rPr>
          <w:rFonts w:ascii="Times New Roman" w:eastAsia="Times New Roman" w:hAnsi="Times New Roman" w:cs="Times New Roman"/>
          <w:color w:val="000000"/>
          <w:sz w:val="24"/>
          <w:szCs w:val="24"/>
        </w:rPr>
        <w:t>video appointment</w:t>
      </w:r>
      <w:r w:rsidR="00EA43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individuals that may prefer this option instead of a phone interview</w:t>
      </w:r>
      <w:r w:rsidRPr="00D670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34D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7075" w:rsidRPr="00D67075" w:rsidP="00D67075" w14:paraId="085452A0" w14:textId="77777777">
      <w:pPr>
        <w:widowControl w:val="0"/>
        <w:snapToGrid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67075" w:rsidRPr="00D67075" w:rsidP="00D67075" w14:paraId="25F28251" w14:textId="5E0CB350">
      <w:pPr>
        <w:widowControl w:val="0"/>
        <w:snapToGri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7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We are submitting this IT Modification as a non-substantive change request to update the </w:t>
      </w:r>
      <w:r w:rsidR="00EA4324">
        <w:rPr>
          <w:rFonts w:ascii="Times New Roman" w:eastAsia="Times New Roman" w:hAnsi="Times New Roman" w:cs="Times New Roman"/>
          <w:snapToGrid w:val="0"/>
          <w:sz w:val="24"/>
          <w:szCs w:val="24"/>
        </w:rPr>
        <w:t>related eLAS screens</w:t>
      </w:r>
      <w:r w:rsidRPr="00D6707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r w:rsidR="001F053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SSA</w:t>
      </w:r>
      <w:r w:rsidRPr="00D6707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intend</w:t>
      </w:r>
      <w:r w:rsidR="001F053A">
        <w:rPr>
          <w:rFonts w:ascii="Times New Roman" w:eastAsia="Times New Roman" w:hAnsi="Times New Roman" w:cs="Times New Roman"/>
          <w:snapToGrid w:val="0"/>
          <w:sz w:val="24"/>
          <w:szCs w:val="24"/>
        </w:rPr>
        <w:t>s</w:t>
      </w:r>
      <w:r w:rsidRPr="00D6707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to implement this change on </w:t>
      </w:r>
      <w:r w:rsidRPr="00D67075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April 13, 2024</w:t>
      </w:r>
      <w:r w:rsidRPr="00D67075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D67075" w:rsidRPr="00D67075" w:rsidP="00D67075" w14:paraId="637E2E1F" w14:textId="77777777">
      <w:pPr>
        <w:widowControl w:val="0"/>
        <w:snapToGrid w:val="0"/>
        <w:rPr>
          <w:rFonts w:ascii="Times New Roman" w:eastAsia="Times New Roman" w:hAnsi="Times New Roman" w:cs="Times New Roman"/>
          <w:sz w:val="24"/>
          <w:szCs w:val="24"/>
        </w:rPr>
      </w:pPr>
    </w:p>
    <w:p w:rsidR="00D67075" w:rsidP="00944722" w14:paraId="64780611" w14:textId="550DC6A7">
      <w:pPr>
        <w:widowControl w:val="0"/>
        <w:numPr>
          <w:ilvl w:val="0"/>
          <w:numId w:val="1"/>
        </w:numPr>
        <w:snapToGrid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15AAF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Change #1</w:t>
      </w:r>
      <w:r w:rsidRPr="00615AA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:</w:t>
      </w:r>
      <w:r w:rsidRPr="00615AA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We </w:t>
      </w:r>
      <w:r w:rsidR="00FD6F52">
        <w:rPr>
          <w:rFonts w:ascii="Times New Roman" w:eastAsia="Times New Roman" w:hAnsi="Times New Roman" w:cs="Times New Roman"/>
          <w:snapToGrid w:val="0"/>
          <w:sz w:val="24"/>
          <w:szCs w:val="24"/>
        </w:rPr>
        <w:t>added a third radio button for</w:t>
      </w:r>
      <w:r w:rsidRPr="00615AA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EA43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the option </w:t>
      </w:r>
      <w:r w:rsidR="00FD6F52">
        <w:rPr>
          <w:rFonts w:ascii="Times New Roman" w:eastAsia="Times New Roman" w:hAnsi="Times New Roman" w:cs="Times New Roman"/>
          <w:snapToGrid w:val="0"/>
          <w:sz w:val="24"/>
          <w:szCs w:val="24"/>
        </w:rPr>
        <w:t>to</w:t>
      </w:r>
      <w:r w:rsidR="00EA43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“</w:t>
      </w:r>
      <w:r w:rsidRPr="00615AAF">
        <w:rPr>
          <w:rFonts w:ascii="Times New Roman" w:eastAsia="Times New Roman" w:hAnsi="Times New Roman" w:cs="Times New Roman"/>
          <w:snapToGrid w:val="0"/>
          <w:sz w:val="24"/>
          <w:szCs w:val="24"/>
        </w:rPr>
        <w:t>video</w:t>
      </w:r>
      <w:r w:rsidR="00EA4324">
        <w:rPr>
          <w:rFonts w:ascii="Times New Roman" w:eastAsia="Times New Roman" w:hAnsi="Times New Roman" w:cs="Times New Roman"/>
          <w:snapToGrid w:val="0"/>
          <w:sz w:val="24"/>
          <w:szCs w:val="24"/>
        </w:rPr>
        <w:t>”</w:t>
      </w:r>
      <w:r w:rsidRPr="00615AA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appointment</w:t>
      </w:r>
      <w:r w:rsidR="00EA43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 </w:t>
      </w:r>
      <w:r w:rsidR="00FD6F52">
        <w:rPr>
          <w:rFonts w:ascii="Times New Roman" w:eastAsia="Times New Roman" w:hAnsi="Times New Roman" w:cs="Times New Roman"/>
          <w:snapToGrid w:val="0"/>
          <w:sz w:val="24"/>
          <w:szCs w:val="24"/>
        </w:rPr>
        <w:t>on</w:t>
      </w:r>
      <w:r w:rsidRPr="00615AAF" w:rsidR="00EA43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the eLAS </w:t>
      </w:r>
      <w:r w:rsidR="00EA432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screens for individuals that may be interested to conduct their interview using video instead of a phone appointment. See screens # </w:t>
      </w:r>
      <w:r w:rsidR="00AF507B">
        <w:rPr>
          <w:rFonts w:ascii="Times New Roman" w:eastAsia="Times New Roman" w:hAnsi="Times New Roman" w:cs="Times New Roman"/>
          <w:snapToGrid w:val="0"/>
          <w:sz w:val="24"/>
          <w:szCs w:val="24"/>
        </w:rPr>
        <w:t>1 and #2</w:t>
      </w:r>
      <w:r w:rsidRPr="00615AAF" w:rsidR="003A26D3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</w:p>
    <w:p w:rsidR="00615AAF" w:rsidRPr="00615AAF" w:rsidP="00615AAF" w14:paraId="0F55C565" w14:textId="77777777">
      <w:pPr>
        <w:widowControl w:val="0"/>
        <w:snapToGrid w:val="0"/>
        <w:ind w:left="36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67075" w:rsidRPr="00FD6F52" w:rsidP="00FD6F52" w14:paraId="31CA6B3F" w14:textId="1F8447D8">
      <w:pPr>
        <w:pStyle w:val="ListParagraph"/>
        <w:widowControl w:val="0"/>
        <w:numPr>
          <w:ilvl w:val="0"/>
          <w:numId w:val="1"/>
        </w:numPr>
        <w:snapToGrid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D6F52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Justification #1</w:t>
      </w:r>
      <w:r w:rsidRPr="00FD6F5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:</w:t>
      </w:r>
      <w:r w:rsidRPr="00FD6F5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r w:rsidR="00430DF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This change will allow technicians to offer video as an alternative to phone appointments. </w:t>
      </w:r>
      <w:r w:rsidRPr="00FD6F52" w:rsidR="00FD6F5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We added the new option for individuals </w:t>
      </w:r>
      <w:r w:rsidR="00430DF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who may prefer </w:t>
      </w:r>
      <w:r w:rsidRPr="00FD6F52" w:rsidR="00FD6F5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to interact </w:t>
      </w:r>
      <w:r w:rsidR="00430DF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visually with an </w:t>
      </w:r>
      <w:r w:rsidRPr="00FD6F52" w:rsidR="00FD6F52">
        <w:rPr>
          <w:rFonts w:ascii="Times New Roman" w:eastAsia="Times New Roman" w:hAnsi="Times New Roman" w:cs="Times New Roman"/>
          <w:snapToGrid w:val="0"/>
          <w:sz w:val="24"/>
          <w:szCs w:val="24"/>
        </w:rPr>
        <w:t>SSA</w:t>
      </w:r>
      <w:r w:rsidR="00430DF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employees during their scheduled interview. </w:t>
      </w:r>
    </w:p>
    <w:p w:rsidR="00FD6F52" w:rsidP="00EA4324" w14:paraId="4525E6B7" w14:textId="77777777">
      <w:pPr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EA4324" w:rsidRPr="00EA4324" w:rsidP="00EA4324" w14:paraId="7D3CF704" w14:textId="38E1AFE6">
      <w:pPr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EA4324">
        <w:rPr>
          <w:rFonts w:ascii="Times New Roman" w:eastAsia="Calibri" w:hAnsi="Times New Roman" w:cs="Times New Roman"/>
          <w:sz w:val="24"/>
          <w:szCs w:val="24"/>
          <w:lang w:bidi="he-IL"/>
        </w:rPr>
        <w:t>SSA will implement the changes to t</w:t>
      </w:r>
      <w:r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he eLAS screens </w:t>
      </w:r>
      <w:r w:rsidRPr="00EA4324">
        <w:rPr>
          <w:rFonts w:ascii="Times New Roman" w:eastAsia="Calibri" w:hAnsi="Times New Roman" w:cs="Times New Roman"/>
          <w:sz w:val="24"/>
          <w:szCs w:val="24"/>
          <w:lang w:bidi="he-IL"/>
        </w:rPr>
        <w:t>upon OMB approval.</w:t>
      </w:r>
    </w:p>
    <w:p w:rsidR="00EA4324" w:rsidRPr="00EA4324" w:rsidP="00EA4324" w14:paraId="26DD5A34" w14:textId="77777777">
      <w:pPr>
        <w:widowControl w:val="0"/>
        <w:snapToGrid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B29E0" w:rsidP="00EA4324" w14:paraId="0D9E46E6" w14:textId="49EBA506">
      <w:pPr>
        <w:widowControl w:val="0"/>
        <w:snapToGrid w:val="0"/>
      </w:pPr>
      <w:r w:rsidRPr="00EA4324">
        <w:rPr>
          <w:rFonts w:ascii="Times New Roman" w:eastAsia="Times New Roman" w:hAnsi="Times New Roman" w:cs="Times New Roman"/>
          <w:bCs/>
          <w:sz w:val="24"/>
          <w:szCs w:val="24"/>
        </w:rPr>
        <w:t>This action does not affect the public reporting burden.</w:t>
      </w:r>
    </w:p>
    <w:sectPr w:rsidSect="00CE2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083298"/>
    <w:multiLevelType w:val="hybridMultilevel"/>
    <w:tmpl w:val="EAFA17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977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75"/>
    <w:rsid w:val="001F053A"/>
    <w:rsid w:val="003A26D3"/>
    <w:rsid w:val="00430DFC"/>
    <w:rsid w:val="00461314"/>
    <w:rsid w:val="004C24EA"/>
    <w:rsid w:val="00615AAF"/>
    <w:rsid w:val="00636323"/>
    <w:rsid w:val="00944722"/>
    <w:rsid w:val="00AB0C46"/>
    <w:rsid w:val="00AF507B"/>
    <w:rsid w:val="00B51A5E"/>
    <w:rsid w:val="00CE2BFE"/>
    <w:rsid w:val="00D34D1B"/>
    <w:rsid w:val="00D67075"/>
    <w:rsid w:val="00DB29E0"/>
    <w:rsid w:val="00E1351C"/>
    <w:rsid w:val="00EA4324"/>
    <w:rsid w:val="00FD6F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4F278C"/>
  <w15:chartTrackingRefBased/>
  <w15:docId w15:val="{DF15B966-9135-4081-905C-39678C8B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0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707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67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2134</Characters>
  <Application>Microsoft Office Word</Application>
  <DocSecurity>0</DocSecurity>
  <Lines>194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OAESP</dc:creator>
  <cp:lastModifiedBy>SSA Response</cp:lastModifiedBy>
  <cp:revision>2</cp:revision>
  <dcterms:created xsi:type="dcterms:W3CDTF">2024-02-27T18:38:00Z</dcterms:created>
  <dcterms:modified xsi:type="dcterms:W3CDTF">2024-02-27T18:38:00Z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-448486406</vt:i4>
  </property>
  <property fmtid="{D5CDD505-2E9C-101B-9397-08002B2CF9AE}" pid="3" name="_AuthorEmail">
    <vt:lpwstr>OR.Reports.Clearance@ssa.gov</vt:lpwstr>
  </property>
  <property fmtid="{D5CDD505-2E9C-101B-9397-08002B2CF9AE}" pid="4" name="_AuthorEmailDisplayName">
    <vt:lpwstr>^OR Reports Clearance</vt:lpwstr>
  </property>
  <property fmtid="{D5CDD505-2E9C-101B-9397-08002B2CF9AE}" pid="5" name="_EmailSubject">
    <vt:lpwstr>OMB Expiration Notice: 0960-0822</vt:lpwstr>
  </property>
  <property fmtid="{D5CDD505-2E9C-101B-9397-08002B2CF9AE}" pid="6" name="_NewReviewCycle">
    <vt:lpwstr/>
  </property>
  <property fmtid="{D5CDD505-2E9C-101B-9397-08002B2CF9AE}" pid="7" name="_PreviousAdHocReviewCycleID">
    <vt:i4>1448757464</vt:i4>
  </property>
</Properties>
</file>