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6095" w14:paraId="03041648" w14:textId="77777777">
      <w:pPr>
        <w:pStyle w:val="BodyText"/>
        <w:ind w:left="1350" w:right="1448"/>
        <w:jc w:val="center"/>
      </w:pPr>
      <w:bookmarkStart w:id="0" w:name="_bookmark0"/>
      <w:bookmarkEnd w:id="0"/>
      <w:r>
        <w:t>Mandatory Grant Application SF-</w:t>
      </w:r>
      <w:r>
        <w:rPr>
          <w:spacing w:val="-5"/>
        </w:rPr>
        <w:t>424</w:t>
      </w:r>
    </w:p>
    <w:p w:rsidR="00926095" w14:paraId="4ED77184" w14:textId="77777777">
      <w:pPr>
        <w:pStyle w:val="BodyText"/>
        <w:spacing w:before="2"/>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931"/>
        <w:gridCol w:w="466"/>
        <w:gridCol w:w="931"/>
        <w:gridCol w:w="470"/>
        <w:gridCol w:w="941"/>
        <w:gridCol w:w="931"/>
        <w:gridCol w:w="516"/>
        <w:gridCol w:w="896"/>
        <w:gridCol w:w="466"/>
        <w:gridCol w:w="466"/>
        <w:gridCol w:w="2298"/>
      </w:tblGrid>
      <w:tr w14:paraId="516F8C5E"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005"/>
        </w:trPr>
        <w:tc>
          <w:tcPr>
            <w:tcW w:w="9312" w:type="dxa"/>
            <w:gridSpan w:val="11"/>
            <w:tcBorders>
              <w:left w:val="single" w:sz="6" w:space="0" w:color="000000"/>
              <w:bottom w:val="triple" w:sz="6" w:space="0" w:color="000000"/>
            </w:tcBorders>
            <w:shd w:val="clear" w:color="auto" w:fill="FFFFFF"/>
          </w:tcPr>
          <w:p w:rsidR="00926095" w:rsidP="00CD13C0" w14:paraId="140778D6" w14:textId="3799BB33">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05/92,02/95,03/96,12/98,11/01</w:t>
            </w:r>
            <w:r w:rsidR="00CD13C0">
              <w:rPr>
                <w:rFonts w:ascii="Arial"/>
                <w:b/>
                <w:sz w:val="16"/>
              </w:rPr>
              <w:t>,09/23</w:t>
            </w:r>
            <w:r>
              <w:rPr>
                <w:rFonts w:ascii="Arial"/>
                <w:b/>
                <w:sz w:val="16"/>
              </w:rPr>
              <w:t xml:space="preserve">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0075</w:t>
            </w:r>
            <w:r w:rsidR="00CD13C0">
              <w:rPr>
                <w:rFonts w:ascii="Arial"/>
                <w:b/>
                <w:spacing w:val="-4"/>
                <w:position w:val="9"/>
                <w:sz w:val="16"/>
              </w:rPr>
              <w:t xml:space="preserve"> </w:t>
            </w:r>
            <w:r>
              <w:rPr>
                <w:rFonts w:ascii="Arial"/>
                <w:b/>
                <w:sz w:val="16"/>
              </w:rPr>
              <w:t xml:space="preserve">Expiration Date: </w:t>
            </w:r>
            <w:r w:rsidR="00F968C8">
              <w:rPr>
                <w:rFonts w:ascii="Arial"/>
                <w:b/>
                <w:sz w:val="16"/>
              </w:rPr>
              <w:t>XX</w:t>
            </w:r>
            <w:r>
              <w:rPr>
                <w:rFonts w:ascii="Arial"/>
                <w:b/>
                <w:spacing w:val="-2"/>
                <w:sz w:val="16"/>
              </w:rPr>
              <w:t>/</w:t>
            </w:r>
            <w:r w:rsidR="00F968C8">
              <w:rPr>
                <w:rFonts w:ascii="Arial"/>
                <w:b/>
                <w:spacing w:val="-2"/>
                <w:sz w:val="16"/>
              </w:rPr>
              <w:t>XX</w:t>
            </w:r>
            <w:r>
              <w:rPr>
                <w:rFonts w:ascii="Arial"/>
                <w:b/>
                <w:spacing w:val="-2"/>
                <w:sz w:val="16"/>
              </w:rPr>
              <w:t>/</w:t>
            </w:r>
            <w:r w:rsidR="00F968C8">
              <w:rPr>
                <w:rFonts w:ascii="Arial"/>
                <w:b/>
                <w:spacing w:val="-2"/>
                <w:sz w:val="16"/>
              </w:rPr>
              <w:t>XXXX</w:t>
            </w:r>
          </w:p>
          <w:p w:rsidR="00926095" w14:paraId="7DB362AF" w14:textId="77777777">
            <w:pPr>
              <w:pStyle w:val="TableParagraph"/>
              <w:spacing w:before="8"/>
              <w:rPr>
                <w:b/>
                <w:sz w:val="18"/>
              </w:rPr>
            </w:pPr>
          </w:p>
          <w:p w:rsidR="00926095" w14:paraId="65DDD593" w14:textId="77777777">
            <w:pPr>
              <w:pStyle w:val="TableParagraph"/>
              <w:spacing w:before="1"/>
              <w:ind w:left="1235" w:right="1238"/>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0A5747F1" w14:textId="77777777">
            <w:pPr>
              <w:pStyle w:val="TableParagraph"/>
              <w:ind w:left="1235" w:right="1179"/>
              <w:jc w:val="center"/>
              <w:rPr>
                <w:rFonts w:ascii="Arial"/>
                <w:b/>
              </w:rPr>
            </w:pPr>
            <w:r>
              <w:rPr>
                <w:rFonts w:ascii="Arial"/>
                <w:b/>
              </w:rPr>
              <w:t xml:space="preserve">SF - 424 - </w:t>
            </w:r>
            <w:r>
              <w:rPr>
                <w:rFonts w:ascii="Arial"/>
                <w:b/>
                <w:spacing w:val="-2"/>
              </w:rPr>
              <w:t>MANDATORY</w:t>
            </w:r>
          </w:p>
        </w:tc>
      </w:tr>
      <w:tr w14:paraId="385F9C9B" w14:textId="77777777">
        <w:tblPrEx>
          <w:tblW w:w="0" w:type="auto"/>
          <w:tblInd w:w="427" w:type="dxa"/>
          <w:tblLayout w:type="fixed"/>
          <w:tblCellMar>
            <w:left w:w="0" w:type="dxa"/>
            <w:right w:w="0" w:type="dxa"/>
          </w:tblCellMar>
          <w:tblLook w:val="01E0"/>
        </w:tblPrEx>
        <w:trPr>
          <w:trHeight w:val="1107"/>
        </w:trPr>
        <w:tc>
          <w:tcPr>
            <w:tcW w:w="2328" w:type="dxa"/>
            <w:gridSpan w:val="3"/>
            <w:vMerge w:val="restart"/>
            <w:tcBorders>
              <w:top w:val="triple" w:sz="6" w:space="0" w:color="000000"/>
              <w:left w:val="single" w:sz="6" w:space="0" w:color="000000"/>
            </w:tcBorders>
            <w:shd w:val="clear" w:color="auto" w:fill="FFFFFF"/>
          </w:tcPr>
          <w:p w:rsidR="00926095" w14:paraId="3F68C53F" w14:textId="77777777">
            <w:pPr>
              <w:pStyle w:val="TableParagraph"/>
              <w:spacing w:before="55"/>
              <w:ind w:left="37"/>
              <w:rPr>
                <w:b/>
                <w:sz w:val="15"/>
              </w:rPr>
            </w:pPr>
            <w:r>
              <w:rPr>
                <w:b/>
                <w:sz w:val="15"/>
              </w:rPr>
              <w:t xml:space="preserve">* 1.a. Type of </w:t>
            </w:r>
            <w:r>
              <w:rPr>
                <w:b/>
                <w:spacing w:val="-2"/>
                <w:sz w:val="15"/>
              </w:rPr>
              <w:t>Submission:</w:t>
            </w:r>
          </w:p>
          <w:p w:rsidR="00926095" w14:paraId="3163C639" w14:textId="7DAE4D22">
            <w:pPr>
              <w:pStyle w:val="TableParagraph"/>
              <w:spacing w:before="12"/>
              <w:ind w:left="74"/>
              <w:rPr>
                <w:sz w:val="15"/>
              </w:rPr>
            </w:pPr>
            <w:r w:rsidRPr="00387C28">
              <w:rPr>
                <w:b/>
                <w:noProof/>
                <w:spacing w:val="-1"/>
                <w:sz w:val="15"/>
                <w:szCs w:val="15"/>
              </w:rPr>
              <w:drawing>
                <wp:inline distT="0" distB="0" distL="0" distR="0">
                  <wp:extent cx="104775" cy="104775"/>
                  <wp:effectExtent l="0" t="0" r="0" b="0"/>
                  <wp:docPr id="74" name="Image 66" descr="No"/>
                  <wp:cNvGraphicFramePr/>
                  <a:graphic xmlns:a="http://schemas.openxmlformats.org/drawingml/2006/main">
                    <a:graphicData uri="http://schemas.openxmlformats.org/drawingml/2006/picture">
                      <pic:pic xmlns:pic="http://schemas.openxmlformats.org/drawingml/2006/picture">
                        <pic:nvPicPr>
                          <pic:cNvPr id="74"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3"/>
                <w:sz w:val="20"/>
              </w:rPr>
              <w:t xml:space="preserve"> </w:t>
            </w:r>
            <w:r w:rsidR="00FD7C31">
              <w:rPr>
                <w:sz w:val="15"/>
              </w:rPr>
              <w:t>Plan</w:t>
            </w:r>
          </w:p>
        </w:tc>
        <w:tc>
          <w:tcPr>
            <w:tcW w:w="2342" w:type="dxa"/>
            <w:gridSpan w:val="3"/>
            <w:vMerge w:val="restart"/>
            <w:tcBorders>
              <w:top w:val="triple" w:sz="6" w:space="0" w:color="000000"/>
            </w:tcBorders>
            <w:shd w:val="clear" w:color="auto" w:fill="FFFFFF"/>
          </w:tcPr>
          <w:p w:rsidR="00926095" w14:paraId="5BB8455B" w14:textId="77777777">
            <w:pPr>
              <w:pStyle w:val="TableParagraph"/>
              <w:spacing w:before="55"/>
              <w:ind w:left="36"/>
              <w:rPr>
                <w:b/>
                <w:sz w:val="15"/>
              </w:rPr>
            </w:pPr>
            <w:r>
              <w:rPr>
                <w:b/>
                <w:sz w:val="15"/>
              </w:rPr>
              <w:t xml:space="preserve">* 1.b. </w:t>
            </w:r>
            <w:r>
              <w:rPr>
                <w:b/>
                <w:spacing w:val="-2"/>
                <w:sz w:val="15"/>
              </w:rPr>
              <w:t>Frequency:</w:t>
            </w:r>
          </w:p>
          <w:p w:rsidR="00926095" w14:paraId="4749AD4B" w14:textId="322AB7D4">
            <w:pPr>
              <w:pStyle w:val="TableParagraph"/>
              <w:spacing w:before="12"/>
              <w:ind w:left="74"/>
              <w:rPr>
                <w:sz w:val="15"/>
              </w:rPr>
            </w:pPr>
            <w:r w:rsidRPr="00387C28">
              <w:rPr>
                <w:b/>
                <w:noProof/>
                <w:spacing w:val="-1"/>
                <w:sz w:val="15"/>
                <w:szCs w:val="15"/>
              </w:rPr>
              <w:drawing>
                <wp:inline distT="0" distB="0" distL="0" distR="0">
                  <wp:extent cx="104775" cy="104775"/>
                  <wp:effectExtent l="0" t="0" r="0" b="0"/>
                  <wp:docPr id="75" name="Image 66" descr="No"/>
                  <wp:cNvGraphicFramePr/>
                  <a:graphic xmlns:a="http://schemas.openxmlformats.org/drawingml/2006/main">
                    <a:graphicData uri="http://schemas.openxmlformats.org/drawingml/2006/picture">
                      <pic:pic xmlns:pic="http://schemas.openxmlformats.org/drawingml/2006/picture">
                        <pic:nvPicPr>
                          <pic:cNvPr id="75"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3"/>
                <w:sz w:val="20"/>
              </w:rPr>
              <w:t xml:space="preserve"> </w:t>
            </w:r>
            <w:r w:rsidR="00FD7C31">
              <w:rPr>
                <w:sz w:val="15"/>
              </w:rPr>
              <w:t>Annual</w:t>
            </w:r>
          </w:p>
        </w:tc>
        <w:tc>
          <w:tcPr>
            <w:tcW w:w="2344" w:type="dxa"/>
            <w:gridSpan w:val="4"/>
            <w:tcBorders>
              <w:top w:val="triple" w:sz="6" w:space="0" w:color="000000"/>
            </w:tcBorders>
            <w:shd w:val="clear" w:color="auto" w:fill="FFFFFF"/>
          </w:tcPr>
          <w:p w:rsidR="00926095" w14:paraId="7089EC09" w14:textId="77777777">
            <w:pPr>
              <w:pStyle w:val="TableParagraph"/>
              <w:spacing w:before="55"/>
              <w:ind w:left="37"/>
              <w:rPr>
                <w:b/>
                <w:sz w:val="15"/>
              </w:rPr>
            </w:pPr>
            <w:r>
              <w:rPr>
                <w:b/>
                <w:sz w:val="15"/>
              </w:rPr>
              <w:t>*</w:t>
            </w:r>
            <w:r>
              <w:rPr>
                <w:b/>
                <w:spacing w:val="-10"/>
                <w:sz w:val="15"/>
              </w:rPr>
              <w:t xml:space="preserve"> </w:t>
            </w:r>
            <w:r>
              <w:rPr>
                <w:b/>
                <w:sz w:val="15"/>
              </w:rPr>
              <w:t>1.c.</w:t>
            </w:r>
            <w:r>
              <w:rPr>
                <w:b/>
                <w:spacing w:val="-9"/>
                <w:sz w:val="15"/>
              </w:rPr>
              <w:t xml:space="preserve"> </w:t>
            </w:r>
            <w:r>
              <w:rPr>
                <w:b/>
                <w:sz w:val="15"/>
              </w:rPr>
              <w:t>Consolidated</w:t>
            </w:r>
            <w:r>
              <w:rPr>
                <w:b/>
                <w:spacing w:val="-10"/>
                <w:sz w:val="15"/>
              </w:rPr>
              <w:t xml:space="preserve"> </w:t>
            </w:r>
            <w:r>
              <w:rPr>
                <w:b/>
                <w:sz w:val="15"/>
              </w:rPr>
              <w:t>Application/</w:t>
            </w:r>
            <w:r>
              <w:rPr>
                <w:b/>
                <w:spacing w:val="40"/>
                <w:sz w:val="15"/>
              </w:rPr>
              <w:t xml:space="preserve"> </w:t>
            </w:r>
            <w:r>
              <w:rPr>
                <w:b/>
                <w:sz w:val="15"/>
              </w:rPr>
              <w:t>Plan/Funding</w:t>
            </w:r>
            <w:r>
              <w:rPr>
                <w:b/>
                <w:spacing w:val="-3"/>
                <w:sz w:val="15"/>
              </w:rPr>
              <w:t xml:space="preserve"> </w:t>
            </w:r>
            <w:r>
              <w:rPr>
                <w:b/>
                <w:sz w:val="15"/>
              </w:rPr>
              <w:t>Request?</w:t>
            </w:r>
          </w:p>
          <w:p w:rsidR="00926095" w14:paraId="763114A5" w14:textId="77777777">
            <w:pPr>
              <w:pStyle w:val="TableParagraph"/>
              <w:rPr>
                <w:b/>
                <w:sz w:val="15"/>
              </w:rPr>
            </w:pPr>
          </w:p>
          <w:p w:rsidR="00926095" w14:paraId="53F1F60D" w14:textId="77777777">
            <w:pPr>
              <w:pStyle w:val="TableParagraph"/>
              <w:ind w:left="37"/>
              <w:rPr>
                <w:b/>
                <w:sz w:val="15"/>
              </w:rPr>
            </w:pPr>
            <w:r>
              <w:rPr>
                <w:b/>
                <w:spacing w:val="-2"/>
                <w:sz w:val="15"/>
              </w:rPr>
              <w:t>Explanation:</w:t>
            </w:r>
          </w:p>
        </w:tc>
        <w:tc>
          <w:tcPr>
            <w:tcW w:w="2298" w:type="dxa"/>
            <w:tcBorders>
              <w:top w:val="triple" w:sz="6" w:space="0" w:color="000000"/>
              <w:right w:val="single" w:sz="6" w:space="0" w:color="000000"/>
            </w:tcBorders>
            <w:shd w:val="clear" w:color="auto" w:fill="FFFFFF"/>
          </w:tcPr>
          <w:p w:rsidR="00926095" w14:paraId="04793129" w14:textId="76351AAC">
            <w:pPr>
              <w:pStyle w:val="TableParagraph"/>
              <w:spacing w:before="18" w:line="210" w:lineRule="atLeast"/>
              <w:ind w:left="275" w:right="1074" w:hanging="240"/>
              <w:rPr>
                <w:sz w:val="15"/>
              </w:rPr>
            </w:pPr>
            <w:r w:rsidRPr="00387C28">
              <w:rPr>
                <w:b/>
                <w:noProof/>
                <w:spacing w:val="-1"/>
                <w:sz w:val="15"/>
                <w:szCs w:val="15"/>
              </w:rPr>
              <w:drawing>
                <wp:inline distT="0" distB="0" distL="0" distR="0">
                  <wp:extent cx="104775" cy="104775"/>
                  <wp:effectExtent l="0" t="0" r="0" b="0"/>
                  <wp:docPr id="77" name="Image 66" descr="No"/>
                  <wp:cNvGraphicFramePr/>
                  <a:graphic xmlns:a="http://schemas.openxmlformats.org/drawingml/2006/main">
                    <a:graphicData uri="http://schemas.openxmlformats.org/drawingml/2006/picture">
                      <pic:pic xmlns:pic="http://schemas.openxmlformats.org/drawingml/2006/picture">
                        <pic:nvPicPr>
                          <pic:cNvPr id="77"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b/>
                <w:sz w:val="15"/>
              </w:rPr>
              <w:t>* 1.d. Version:</w:t>
            </w:r>
            <w:r w:rsidR="00FD7C31">
              <w:rPr>
                <w:b/>
                <w:spacing w:val="40"/>
                <w:sz w:val="15"/>
              </w:rPr>
              <w:t xml:space="preserve"> </w:t>
            </w:r>
            <w:r w:rsidR="00FD7C31">
              <w:rPr>
                <w:spacing w:val="-2"/>
                <w:sz w:val="15"/>
              </w:rPr>
              <w:t>Initial</w:t>
            </w:r>
            <w:r w:rsidR="00FD7C31">
              <w:rPr>
                <w:spacing w:val="40"/>
                <w:sz w:val="15"/>
              </w:rPr>
              <w:t xml:space="preserve"> </w:t>
            </w:r>
            <w:r w:rsidR="00FD7C31">
              <w:rPr>
                <w:spacing w:val="-2"/>
                <w:sz w:val="15"/>
              </w:rPr>
              <w:t>Resubmission</w:t>
            </w:r>
            <w:r w:rsidR="00FD7C31">
              <w:rPr>
                <w:spacing w:val="40"/>
                <w:sz w:val="15"/>
              </w:rPr>
              <w:t xml:space="preserve"> </w:t>
            </w:r>
            <w:r w:rsidR="00FD7C31">
              <w:rPr>
                <w:spacing w:val="-2"/>
                <w:sz w:val="15"/>
              </w:rPr>
              <w:t>Revision</w:t>
            </w:r>
            <w:r w:rsidR="00FD7C31">
              <w:rPr>
                <w:spacing w:val="40"/>
                <w:sz w:val="15"/>
              </w:rPr>
              <w:t xml:space="preserve"> </w:t>
            </w:r>
            <w:r w:rsidR="00FD7C31">
              <w:rPr>
                <w:spacing w:val="-2"/>
                <w:sz w:val="15"/>
              </w:rPr>
              <w:t>Update</w:t>
            </w:r>
          </w:p>
        </w:tc>
      </w:tr>
      <w:tr w14:paraId="3A2F3DE7" w14:textId="77777777">
        <w:tblPrEx>
          <w:tblW w:w="0" w:type="auto"/>
          <w:tblInd w:w="427" w:type="dxa"/>
          <w:tblLayout w:type="fixed"/>
          <w:tblCellMar>
            <w:left w:w="0" w:type="dxa"/>
            <w:right w:w="0" w:type="dxa"/>
          </w:tblCellMar>
          <w:tblLook w:val="01E0"/>
        </w:tblPrEx>
        <w:trPr>
          <w:trHeight w:val="232"/>
        </w:trPr>
        <w:tc>
          <w:tcPr>
            <w:tcW w:w="2328" w:type="dxa"/>
            <w:gridSpan w:val="3"/>
            <w:vMerge/>
            <w:tcBorders>
              <w:top w:val="nil"/>
              <w:left w:val="single" w:sz="6" w:space="0" w:color="000000"/>
            </w:tcBorders>
            <w:shd w:val="clear" w:color="auto" w:fill="FFFFFF"/>
          </w:tcPr>
          <w:p w:rsidR="00926095" w14:paraId="4707AE51" w14:textId="77777777">
            <w:pPr>
              <w:rPr>
                <w:sz w:val="2"/>
                <w:szCs w:val="2"/>
              </w:rPr>
            </w:pPr>
          </w:p>
        </w:tc>
        <w:tc>
          <w:tcPr>
            <w:tcW w:w="2342" w:type="dxa"/>
            <w:gridSpan w:val="3"/>
            <w:vMerge/>
            <w:tcBorders>
              <w:top w:val="nil"/>
            </w:tcBorders>
            <w:shd w:val="clear" w:color="auto" w:fill="FFFFFF"/>
          </w:tcPr>
          <w:p w:rsidR="00926095" w14:paraId="0CB72242" w14:textId="77777777">
            <w:pPr>
              <w:rPr>
                <w:sz w:val="2"/>
                <w:szCs w:val="2"/>
              </w:rPr>
            </w:pPr>
          </w:p>
        </w:tc>
        <w:tc>
          <w:tcPr>
            <w:tcW w:w="2344" w:type="dxa"/>
            <w:gridSpan w:val="4"/>
            <w:shd w:val="clear" w:color="auto" w:fill="FFFFFF"/>
          </w:tcPr>
          <w:p w:rsidR="00926095" w14:paraId="68AA06BB" w14:textId="77777777">
            <w:pPr>
              <w:pStyle w:val="TableParagraph"/>
              <w:spacing w:before="18"/>
              <w:ind w:left="37"/>
              <w:rPr>
                <w:b/>
                <w:sz w:val="15"/>
              </w:rPr>
            </w:pPr>
            <w:r>
              <w:rPr>
                <w:b/>
                <w:sz w:val="15"/>
              </w:rPr>
              <w:t xml:space="preserve">2. Date </w:t>
            </w:r>
            <w:r>
              <w:rPr>
                <w:b/>
                <w:spacing w:val="-2"/>
                <w:sz w:val="15"/>
              </w:rPr>
              <w:t>Received:</w:t>
            </w:r>
          </w:p>
        </w:tc>
        <w:tc>
          <w:tcPr>
            <w:tcW w:w="2298" w:type="dxa"/>
            <w:vMerge w:val="restart"/>
            <w:tcBorders>
              <w:right w:val="single" w:sz="6" w:space="0" w:color="000000"/>
            </w:tcBorders>
            <w:shd w:val="clear" w:color="auto" w:fill="D2D2D2"/>
          </w:tcPr>
          <w:p w:rsidR="00926095" w14:paraId="5DD11C15" w14:textId="77777777">
            <w:pPr>
              <w:pStyle w:val="TableParagraph"/>
              <w:spacing w:before="3"/>
              <w:ind w:left="20"/>
              <w:rPr>
                <w:b/>
                <w:sz w:val="15"/>
              </w:rPr>
            </w:pPr>
            <w:r>
              <w:rPr>
                <w:b/>
                <w:sz w:val="15"/>
              </w:rPr>
              <w:t xml:space="preserve">State Use </w:t>
            </w:r>
            <w:r>
              <w:rPr>
                <w:b/>
                <w:spacing w:val="-2"/>
                <w:sz w:val="15"/>
              </w:rPr>
              <w:t>Only:</w:t>
            </w:r>
          </w:p>
        </w:tc>
      </w:tr>
      <w:tr w14:paraId="74C79E28" w14:textId="77777777">
        <w:tblPrEx>
          <w:tblW w:w="0" w:type="auto"/>
          <w:tblInd w:w="427" w:type="dxa"/>
          <w:tblLayout w:type="fixed"/>
          <w:tblCellMar>
            <w:left w:w="0" w:type="dxa"/>
            <w:right w:w="0" w:type="dxa"/>
          </w:tblCellMar>
          <w:tblLook w:val="01E0"/>
        </w:tblPrEx>
        <w:trPr>
          <w:trHeight w:val="232"/>
        </w:trPr>
        <w:tc>
          <w:tcPr>
            <w:tcW w:w="2328" w:type="dxa"/>
            <w:gridSpan w:val="3"/>
            <w:vMerge/>
            <w:tcBorders>
              <w:top w:val="nil"/>
              <w:left w:val="single" w:sz="6" w:space="0" w:color="000000"/>
            </w:tcBorders>
            <w:shd w:val="clear" w:color="auto" w:fill="FFFFFF"/>
          </w:tcPr>
          <w:p w:rsidR="00926095" w14:paraId="41668C74" w14:textId="77777777">
            <w:pPr>
              <w:rPr>
                <w:sz w:val="2"/>
                <w:szCs w:val="2"/>
              </w:rPr>
            </w:pPr>
          </w:p>
        </w:tc>
        <w:tc>
          <w:tcPr>
            <w:tcW w:w="2342" w:type="dxa"/>
            <w:gridSpan w:val="3"/>
            <w:vMerge/>
            <w:tcBorders>
              <w:top w:val="nil"/>
            </w:tcBorders>
            <w:shd w:val="clear" w:color="auto" w:fill="FFFFFF"/>
          </w:tcPr>
          <w:p w:rsidR="00926095" w14:paraId="16270733" w14:textId="77777777">
            <w:pPr>
              <w:rPr>
                <w:sz w:val="2"/>
                <w:szCs w:val="2"/>
              </w:rPr>
            </w:pPr>
          </w:p>
        </w:tc>
        <w:tc>
          <w:tcPr>
            <w:tcW w:w="2344" w:type="dxa"/>
            <w:gridSpan w:val="4"/>
            <w:shd w:val="clear" w:color="auto" w:fill="FFFFFF"/>
          </w:tcPr>
          <w:p w:rsidR="00926095" w14:paraId="724BE6D2" w14:textId="77777777">
            <w:pPr>
              <w:pStyle w:val="TableParagraph"/>
              <w:spacing w:before="18"/>
              <w:ind w:left="37"/>
              <w:rPr>
                <w:b/>
                <w:sz w:val="15"/>
              </w:rPr>
            </w:pPr>
            <w:r>
              <w:rPr>
                <w:b/>
                <w:sz w:val="15"/>
              </w:rPr>
              <w:t xml:space="preserve">3. Applicant </w:t>
            </w:r>
            <w:r>
              <w:rPr>
                <w:b/>
                <w:spacing w:val="-2"/>
                <w:sz w:val="15"/>
              </w:rPr>
              <w:t>Identifier:</w:t>
            </w:r>
          </w:p>
        </w:tc>
        <w:tc>
          <w:tcPr>
            <w:tcW w:w="2298" w:type="dxa"/>
            <w:vMerge/>
            <w:tcBorders>
              <w:top w:val="nil"/>
              <w:right w:val="single" w:sz="6" w:space="0" w:color="000000"/>
            </w:tcBorders>
            <w:shd w:val="clear" w:color="auto" w:fill="D2D2D2"/>
          </w:tcPr>
          <w:p w:rsidR="00926095" w14:paraId="64E30870" w14:textId="77777777">
            <w:pPr>
              <w:rPr>
                <w:sz w:val="2"/>
                <w:szCs w:val="2"/>
              </w:rPr>
            </w:pPr>
          </w:p>
        </w:tc>
      </w:tr>
      <w:tr w14:paraId="0B3CD17A" w14:textId="77777777">
        <w:tblPrEx>
          <w:tblW w:w="0" w:type="auto"/>
          <w:tblInd w:w="427" w:type="dxa"/>
          <w:tblLayout w:type="fixed"/>
          <w:tblCellMar>
            <w:left w:w="0" w:type="dxa"/>
            <w:right w:w="0" w:type="dxa"/>
          </w:tblCellMar>
          <w:tblLook w:val="01E0"/>
        </w:tblPrEx>
        <w:trPr>
          <w:trHeight w:val="232"/>
        </w:trPr>
        <w:tc>
          <w:tcPr>
            <w:tcW w:w="2328" w:type="dxa"/>
            <w:gridSpan w:val="3"/>
            <w:vMerge/>
            <w:tcBorders>
              <w:top w:val="nil"/>
              <w:left w:val="single" w:sz="6" w:space="0" w:color="000000"/>
            </w:tcBorders>
            <w:shd w:val="clear" w:color="auto" w:fill="FFFFFF"/>
          </w:tcPr>
          <w:p w:rsidR="00926095" w14:paraId="290B4CD5" w14:textId="77777777">
            <w:pPr>
              <w:rPr>
                <w:sz w:val="2"/>
                <w:szCs w:val="2"/>
              </w:rPr>
            </w:pPr>
          </w:p>
        </w:tc>
        <w:tc>
          <w:tcPr>
            <w:tcW w:w="2342" w:type="dxa"/>
            <w:gridSpan w:val="3"/>
            <w:vMerge/>
            <w:tcBorders>
              <w:top w:val="nil"/>
            </w:tcBorders>
            <w:shd w:val="clear" w:color="auto" w:fill="FFFFFF"/>
          </w:tcPr>
          <w:p w:rsidR="00926095" w14:paraId="318F5B3A" w14:textId="77777777">
            <w:pPr>
              <w:rPr>
                <w:sz w:val="2"/>
                <w:szCs w:val="2"/>
              </w:rPr>
            </w:pPr>
          </w:p>
        </w:tc>
        <w:tc>
          <w:tcPr>
            <w:tcW w:w="2344" w:type="dxa"/>
            <w:gridSpan w:val="4"/>
            <w:shd w:val="clear" w:color="auto" w:fill="FFFFFF"/>
          </w:tcPr>
          <w:p w:rsidR="00926095" w14:paraId="63AB7D5C" w14:textId="220F78CE">
            <w:pPr>
              <w:pStyle w:val="TableParagraph"/>
              <w:spacing w:before="18"/>
              <w:ind w:left="37"/>
              <w:rPr>
                <w:b/>
                <w:sz w:val="15"/>
              </w:rPr>
            </w:pPr>
            <w:r>
              <w:rPr>
                <w:b/>
                <w:sz w:val="15"/>
              </w:rPr>
              <w:t xml:space="preserve">4a. </w:t>
            </w:r>
            <w:r w:rsidR="00422A0B">
              <w:rPr>
                <w:b/>
                <w:sz w:val="15"/>
              </w:rPr>
              <w:t>Unique Entity Identifier (UEI)</w:t>
            </w:r>
          </w:p>
        </w:tc>
        <w:tc>
          <w:tcPr>
            <w:tcW w:w="2298" w:type="dxa"/>
            <w:tcBorders>
              <w:right w:val="single" w:sz="6" w:space="0" w:color="000000"/>
            </w:tcBorders>
            <w:shd w:val="clear" w:color="auto" w:fill="FFFFFF"/>
          </w:tcPr>
          <w:p w:rsidR="00926095" w14:paraId="44F52297" w14:textId="77777777">
            <w:pPr>
              <w:pStyle w:val="TableParagraph"/>
              <w:spacing w:before="18"/>
              <w:ind w:left="35"/>
              <w:rPr>
                <w:b/>
                <w:sz w:val="15"/>
              </w:rPr>
            </w:pPr>
            <w:r>
              <w:rPr>
                <w:b/>
                <w:sz w:val="15"/>
              </w:rPr>
              <w:t xml:space="preserve">5. Date Received </w:t>
            </w:r>
            <w:r>
              <w:rPr>
                <w:b/>
                <w:sz w:val="15"/>
              </w:rPr>
              <w:t>By</w:t>
            </w:r>
            <w:r>
              <w:rPr>
                <w:b/>
                <w:sz w:val="15"/>
              </w:rPr>
              <w:t xml:space="preserve"> </w:t>
            </w:r>
            <w:r>
              <w:rPr>
                <w:b/>
                <w:spacing w:val="-2"/>
                <w:sz w:val="15"/>
              </w:rPr>
              <w:t>State:</w:t>
            </w:r>
          </w:p>
        </w:tc>
      </w:tr>
      <w:tr w14:paraId="0AAE58D2" w14:textId="77777777">
        <w:tblPrEx>
          <w:tblW w:w="0" w:type="auto"/>
          <w:tblInd w:w="427" w:type="dxa"/>
          <w:tblLayout w:type="fixed"/>
          <w:tblCellMar>
            <w:left w:w="0" w:type="dxa"/>
            <w:right w:w="0" w:type="dxa"/>
          </w:tblCellMar>
          <w:tblLook w:val="01E0"/>
        </w:tblPrEx>
        <w:trPr>
          <w:trHeight w:val="427"/>
        </w:trPr>
        <w:tc>
          <w:tcPr>
            <w:tcW w:w="2328" w:type="dxa"/>
            <w:gridSpan w:val="3"/>
            <w:vMerge/>
            <w:tcBorders>
              <w:top w:val="nil"/>
              <w:left w:val="single" w:sz="6" w:space="0" w:color="000000"/>
            </w:tcBorders>
            <w:shd w:val="clear" w:color="auto" w:fill="FFFFFF"/>
          </w:tcPr>
          <w:p w:rsidR="00926095" w14:paraId="373CE7E6" w14:textId="77777777">
            <w:pPr>
              <w:rPr>
                <w:sz w:val="2"/>
                <w:szCs w:val="2"/>
              </w:rPr>
            </w:pPr>
          </w:p>
        </w:tc>
        <w:tc>
          <w:tcPr>
            <w:tcW w:w="2342" w:type="dxa"/>
            <w:gridSpan w:val="3"/>
            <w:vMerge/>
            <w:tcBorders>
              <w:top w:val="nil"/>
            </w:tcBorders>
            <w:shd w:val="clear" w:color="auto" w:fill="FFFFFF"/>
          </w:tcPr>
          <w:p w:rsidR="00926095" w14:paraId="36992D56" w14:textId="77777777">
            <w:pPr>
              <w:rPr>
                <w:sz w:val="2"/>
                <w:szCs w:val="2"/>
              </w:rPr>
            </w:pPr>
          </w:p>
        </w:tc>
        <w:tc>
          <w:tcPr>
            <w:tcW w:w="2344" w:type="dxa"/>
            <w:gridSpan w:val="4"/>
            <w:shd w:val="clear" w:color="auto" w:fill="FFFFFF"/>
          </w:tcPr>
          <w:p w:rsidR="00926095" w14:paraId="2D6CFA5C" w14:textId="77777777">
            <w:pPr>
              <w:pStyle w:val="TableParagraph"/>
              <w:spacing w:before="18"/>
              <w:ind w:left="37"/>
              <w:rPr>
                <w:b/>
                <w:sz w:val="15"/>
              </w:rPr>
            </w:pPr>
            <w:r>
              <w:rPr>
                <w:b/>
                <w:sz w:val="15"/>
              </w:rPr>
              <w:t xml:space="preserve">4b. Federal Award </w:t>
            </w:r>
            <w:r>
              <w:rPr>
                <w:b/>
                <w:spacing w:val="-2"/>
                <w:sz w:val="15"/>
              </w:rPr>
              <w:t>Identifier:</w:t>
            </w:r>
          </w:p>
        </w:tc>
        <w:tc>
          <w:tcPr>
            <w:tcW w:w="2298" w:type="dxa"/>
            <w:tcBorders>
              <w:right w:val="single" w:sz="6" w:space="0" w:color="000000"/>
            </w:tcBorders>
            <w:shd w:val="clear" w:color="auto" w:fill="FFFFFF"/>
          </w:tcPr>
          <w:p w:rsidR="00926095" w14:paraId="48CD6527" w14:textId="77777777">
            <w:pPr>
              <w:pStyle w:val="TableParagraph"/>
              <w:spacing w:before="18"/>
              <w:ind w:left="35"/>
              <w:rPr>
                <w:b/>
                <w:sz w:val="15"/>
              </w:rPr>
            </w:pPr>
            <w:r>
              <w:rPr>
                <w:b/>
                <w:sz w:val="15"/>
              </w:rPr>
              <w:t xml:space="preserve">6. State Application </w:t>
            </w:r>
            <w:r>
              <w:rPr>
                <w:b/>
                <w:spacing w:val="-2"/>
                <w:sz w:val="15"/>
              </w:rPr>
              <w:t>Identifier:</w:t>
            </w:r>
          </w:p>
        </w:tc>
      </w:tr>
      <w:tr w14:paraId="4AEE8250" w14:textId="77777777">
        <w:tblPrEx>
          <w:tblW w:w="0" w:type="auto"/>
          <w:tblInd w:w="427" w:type="dxa"/>
          <w:tblLayout w:type="fixed"/>
          <w:tblCellMar>
            <w:left w:w="0" w:type="dxa"/>
            <w:right w:w="0" w:type="dxa"/>
          </w:tblCellMar>
          <w:tblLook w:val="01E0"/>
        </w:tblPrEx>
        <w:trPr>
          <w:trHeight w:val="225"/>
        </w:trPr>
        <w:tc>
          <w:tcPr>
            <w:tcW w:w="9312" w:type="dxa"/>
            <w:gridSpan w:val="11"/>
            <w:tcBorders>
              <w:left w:val="single" w:sz="6" w:space="0" w:color="000000"/>
              <w:right w:val="single" w:sz="6" w:space="0" w:color="000000"/>
            </w:tcBorders>
            <w:shd w:val="clear" w:color="auto" w:fill="D2D2D2"/>
          </w:tcPr>
          <w:p w:rsidR="00926095" w14:paraId="5D9226FC" w14:textId="77777777">
            <w:pPr>
              <w:pStyle w:val="TableParagraph"/>
              <w:spacing w:before="25"/>
              <w:ind w:left="22"/>
              <w:rPr>
                <w:b/>
                <w:sz w:val="15"/>
              </w:rPr>
            </w:pPr>
            <w:r>
              <w:rPr>
                <w:b/>
                <w:sz w:val="15"/>
              </w:rPr>
              <w:t xml:space="preserve">7. APPLICANT </w:t>
            </w:r>
            <w:r>
              <w:rPr>
                <w:b/>
                <w:spacing w:val="-2"/>
                <w:sz w:val="15"/>
              </w:rPr>
              <w:t>INFORMATION</w:t>
            </w:r>
          </w:p>
        </w:tc>
      </w:tr>
      <w:tr w14:paraId="0E568727" w14:textId="77777777">
        <w:tblPrEx>
          <w:tblW w:w="0" w:type="auto"/>
          <w:tblInd w:w="427" w:type="dxa"/>
          <w:tblLayout w:type="fixed"/>
          <w:tblCellMar>
            <w:left w:w="0" w:type="dxa"/>
            <w:right w:w="0" w:type="dxa"/>
          </w:tblCellMar>
          <w:tblLook w:val="01E0"/>
        </w:tblPrEx>
        <w:trPr>
          <w:trHeight w:val="232"/>
        </w:trPr>
        <w:tc>
          <w:tcPr>
            <w:tcW w:w="9312" w:type="dxa"/>
            <w:gridSpan w:val="11"/>
            <w:tcBorders>
              <w:left w:val="single" w:sz="6" w:space="0" w:color="000000"/>
              <w:right w:val="single" w:sz="6" w:space="0" w:color="000000"/>
            </w:tcBorders>
            <w:shd w:val="clear" w:color="auto" w:fill="FFFFFF"/>
          </w:tcPr>
          <w:p w:rsidR="00926095" w14:paraId="3B0A1F10" w14:textId="7D24E77F">
            <w:pPr>
              <w:pStyle w:val="TableParagraph"/>
              <w:spacing w:before="18"/>
              <w:ind w:left="37"/>
              <w:rPr>
                <w:sz w:val="15"/>
              </w:rPr>
            </w:pPr>
            <w:r>
              <w:rPr>
                <w:b/>
                <w:sz w:val="15"/>
              </w:rPr>
              <w:t>* a. Legal Name:</w:t>
            </w:r>
            <w:r>
              <w:rPr>
                <w:b/>
                <w:spacing w:val="37"/>
                <w:sz w:val="15"/>
              </w:rPr>
              <w:t xml:space="preserve"> </w:t>
            </w:r>
          </w:p>
        </w:tc>
      </w:tr>
      <w:tr w14:paraId="0198A42E" w14:textId="77777777">
        <w:tblPrEx>
          <w:tblW w:w="0" w:type="auto"/>
          <w:tblInd w:w="427" w:type="dxa"/>
          <w:tblLayout w:type="fixed"/>
          <w:tblCellMar>
            <w:left w:w="0" w:type="dxa"/>
            <w:right w:w="0" w:type="dxa"/>
          </w:tblCellMar>
          <w:tblLook w:val="01E0"/>
        </w:tblPrEx>
        <w:trPr>
          <w:trHeight w:val="404"/>
        </w:trPr>
        <w:tc>
          <w:tcPr>
            <w:tcW w:w="4670" w:type="dxa"/>
            <w:gridSpan w:val="6"/>
            <w:tcBorders>
              <w:left w:val="single" w:sz="6" w:space="0" w:color="000000"/>
            </w:tcBorders>
            <w:shd w:val="clear" w:color="auto" w:fill="FFFFFF"/>
          </w:tcPr>
          <w:p w:rsidR="00926095" w14:paraId="0C503E70" w14:textId="421535D1">
            <w:pPr>
              <w:pStyle w:val="TableParagraph"/>
              <w:ind w:left="37"/>
              <w:rPr>
                <w:sz w:val="15"/>
              </w:rPr>
            </w:pPr>
          </w:p>
        </w:tc>
        <w:tc>
          <w:tcPr>
            <w:tcW w:w="4642" w:type="dxa"/>
            <w:gridSpan w:val="5"/>
            <w:tcBorders>
              <w:right w:val="single" w:sz="6" w:space="0" w:color="000000"/>
            </w:tcBorders>
            <w:shd w:val="clear" w:color="auto" w:fill="FFFFFF"/>
          </w:tcPr>
          <w:p w:rsidR="00926095" w14:paraId="7D780D06" w14:textId="3BE74CD7">
            <w:pPr>
              <w:pStyle w:val="TableParagraph"/>
              <w:spacing w:before="18"/>
              <w:ind w:left="37"/>
              <w:rPr>
                <w:sz w:val="15"/>
              </w:rPr>
            </w:pPr>
          </w:p>
        </w:tc>
      </w:tr>
      <w:tr w14:paraId="2A1063B2" w14:textId="77777777">
        <w:tblPrEx>
          <w:tblW w:w="0" w:type="auto"/>
          <w:tblInd w:w="427" w:type="dxa"/>
          <w:tblLayout w:type="fixed"/>
          <w:tblCellMar>
            <w:left w:w="0" w:type="dxa"/>
            <w:right w:w="0" w:type="dxa"/>
          </w:tblCellMar>
          <w:tblLook w:val="01E0"/>
        </w:tblPrEx>
        <w:trPr>
          <w:trHeight w:val="202"/>
        </w:trPr>
        <w:tc>
          <w:tcPr>
            <w:tcW w:w="9312" w:type="dxa"/>
            <w:gridSpan w:val="11"/>
            <w:tcBorders>
              <w:left w:val="single" w:sz="6" w:space="0" w:color="000000"/>
              <w:right w:val="single" w:sz="6" w:space="0" w:color="000000"/>
            </w:tcBorders>
            <w:shd w:val="clear" w:color="auto" w:fill="D2D2D2"/>
          </w:tcPr>
          <w:p w:rsidR="00926095" w14:paraId="57DF3C12" w14:textId="0DCB6489">
            <w:pPr>
              <w:pStyle w:val="TableParagraph"/>
              <w:spacing w:before="3"/>
              <w:ind w:left="22"/>
              <w:rPr>
                <w:b/>
                <w:sz w:val="15"/>
              </w:rPr>
            </w:pPr>
            <w:r>
              <w:rPr>
                <w:b/>
                <w:sz w:val="15"/>
              </w:rPr>
              <w:t xml:space="preserve">* </w:t>
            </w:r>
            <w:r w:rsidR="009F06F8">
              <w:rPr>
                <w:b/>
                <w:sz w:val="15"/>
              </w:rPr>
              <w:t>b</w:t>
            </w:r>
            <w:r>
              <w:rPr>
                <w:b/>
                <w:sz w:val="15"/>
              </w:rPr>
              <w:t xml:space="preserve">. </w:t>
            </w:r>
            <w:r>
              <w:rPr>
                <w:b/>
                <w:spacing w:val="-2"/>
                <w:sz w:val="15"/>
              </w:rPr>
              <w:t>Address:</w:t>
            </w:r>
          </w:p>
        </w:tc>
      </w:tr>
      <w:tr w14:paraId="2CC53123" w14:textId="77777777">
        <w:tblPrEx>
          <w:tblW w:w="0" w:type="auto"/>
          <w:tblInd w:w="427" w:type="dxa"/>
          <w:tblLayout w:type="fixed"/>
          <w:tblCellMar>
            <w:left w:w="0" w:type="dxa"/>
            <w:right w:w="0" w:type="dxa"/>
          </w:tblCellMar>
          <w:tblLook w:val="01E0"/>
        </w:tblPrEx>
        <w:trPr>
          <w:trHeight w:val="232"/>
        </w:trPr>
        <w:tc>
          <w:tcPr>
            <w:tcW w:w="1397" w:type="dxa"/>
            <w:gridSpan w:val="2"/>
            <w:tcBorders>
              <w:left w:val="single" w:sz="6" w:space="0" w:color="000000"/>
            </w:tcBorders>
            <w:shd w:val="clear" w:color="auto" w:fill="FFFFFF"/>
          </w:tcPr>
          <w:p w:rsidR="00926095" w14:paraId="51CD6AD8" w14:textId="77777777">
            <w:pPr>
              <w:pStyle w:val="TableParagraph"/>
              <w:spacing w:before="18"/>
              <w:ind w:left="224"/>
              <w:rPr>
                <w:b/>
                <w:sz w:val="15"/>
              </w:rPr>
            </w:pPr>
            <w:r>
              <w:rPr>
                <w:b/>
                <w:sz w:val="15"/>
              </w:rPr>
              <w:t xml:space="preserve">* Street </w:t>
            </w:r>
            <w:r>
              <w:rPr>
                <w:b/>
                <w:spacing w:val="-5"/>
                <w:sz w:val="15"/>
              </w:rPr>
              <w:t>1:</w:t>
            </w:r>
          </w:p>
        </w:tc>
        <w:tc>
          <w:tcPr>
            <w:tcW w:w="3273" w:type="dxa"/>
            <w:gridSpan w:val="4"/>
            <w:shd w:val="clear" w:color="auto" w:fill="FFFFFF"/>
          </w:tcPr>
          <w:p w:rsidR="00926095" w14:paraId="5088CFBD" w14:textId="42BE5CBB">
            <w:pPr>
              <w:pStyle w:val="TableParagraph"/>
              <w:spacing w:before="18"/>
              <w:ind w:left="111"/>
              <w:rPr>
                <w:sz w:val="15"/>
              </w:rPr>
            </w:pPr>
          </w:p>
        </w:tc>
        <w:tc>
          <w:tcPr>
            <w:tcW w:w="1412" w:type="dxa"/>
            <w:gridSpan w:val="2"/>
            <w:shd w:val="clear" w:color="auto" w:fill="FFFFFF"/>
          </w:tcPr>
          <w:p w:rsidR="00926095" w14:paraId="2B965563" w14:textId="77777777">
            <w:pPr>
              <w:pStyle w:val="TableParagraph"/>
              <w:spacing w:before="18"/>
              <w:ind w:left="224"/>
              <w:rPr>
                <w:b/>
                <w:sz w:val="15"/>
              </w:rPr>
            </w:pPr>
            <w:r>
              <w:rPr>
                <w:b/>
                <w:sz w:val="15"/>
              </w:rPr>
              <w:t xml:space="preserve">Street </w:t>
            </w:r>
            <w:r>
              <w:rPr>
                <w:b/>
                <w:spacing w:val="-5"/>
                <w:sz w:val="15"/>
              </w:rPr>
              <w:t>2:</w:t>
            </w:r>
          </w:p>
        </w:tc>
        <w:tc>
          <w:tcPr>
            <w:tcW w:w="3230" w:type="dxa"/>
            <w:gridSpan w:val="3"/>
            <w:tcBorders>
              <w:right w:val="single" w:sz="6" w:space="0" w:color="000000"/>
            </w:tcBorders>
            <w:shd w:val="clear" w:color="auto" w:fill="FFFFFF"/>
          </w:tcPr>
          <w:p w:rsidR="00926095" w14:paraId="415674A2" w14:textId="2B42A88E">
            <w:pPr>
              <w:pStyle w:val="TableParagraph"/>
              <w:spacing w:before="18"/>
              <w:ind w:left="111"/>
              <w:rPr>
                <w:sz w:val="15"/>
              </w:rPr>
            </w:pPr>
          </w:p>
        </w:tc>
      </w:tr>
      <w:tr w14:paraId="7F7A5249" w14:textId="77777777">
        <w:tblPrEx>
          <w:tblW w:w="0" w:type="auto"/>
          <w:tblInd w:w="427" w:type="dxa"/>
          <w:tblLayout w:type="fixed"/>
          <w:tblCellMar>
            <w:left w:w="0" w:type="dxa"/>
            <w:right w:w="0" w:type="dxa"/>
          </w:tblCellMar>
          <w:tblLook w:val="01E0"/>
        </w:tblPrEx>
        <w:trPr>
          <w:trHeight w:val="232"/>
        </w:trPr>
        <w:tc>
          <w:tcPr>
            <w:tcW w:w="1397" w:type="dxa"/>
            <w:gridSpan w:val="2"/>
            <w:tcBorders>
              <w:left w:val="single" w:sz="6" w:space="0" w:color="000000"/>
            </w:tcBorders>
            <w:shd w:val="clear" w:color="auto" w:fill="FFFFFF"/>
          </w:tcPr>
          <w:p w:rsidR="00926095" w14:paraId="23FACDBB" w14:textId="77777777">
            <w:pPr>
              <w:pStyle w:val="TableParagraph"/>
              <w:spacing w:before="18"/>
              <w:ind w:left="224"/>
              <w:rPr>
                <w:b/>
                <w:sz w:val="15"/>
              </w:rPr>
            </w:pPr>
            <w:r>
              <w:rPr>
                <w:b/>
                <w:sz w:val="15"/>
              </w:rPr>
              <w:t xml:space="preserve">* </w:t>
            </w:r>
            <w:r>
              <w:rPr>
                <w:b/>
                <w:spacing w:val="-2"/>
                <w:sz w:val="15"/>
              </w:rPr>
              <w:t>City:</w:t>
            </w:r>
          </w:p>
        </w:tc>
        <w:tc>
          <w:tcPr>
            <w:tcW w:w="3273" w:type="dxa"/>
            <w:gridSpan w:val="4"/>
            <w:shd w:val="clear" w:color="auto" w:fill="FFFFFF"/>
          </w:tcPr>
          <w:p w:rsidR="00926095" w14:paraId="67B33362" w14:textId="1BF8488E">
            <w:pPr>
              <w:pStyle w:val="TableParagraph"/>
              <w:spacing w:before="18"/>
              <w:ind w:left="111"/>
              <w:rPr>
                <w:sz w:val="15"/>
              </w:rPr>
            </w:pPr>
          </w:p>
        </w:tc>
        <w:tc>
          <w:tcPr>
            <w:tcW w:w="1412" w:type="dxa"/>
            <w:gridSpan w:val="2"/>
            <w:shd w:val="clear" w:color="auto" w:fill="FFFFFF"/>
          </w:tcPr>
          <w:p w:rsidR="00926095" w14:paraId="60C71622" w14:textId="77777777">
            <w:pPr>
              <w:pStyle w:val="TableParagraph"/>
              <w:spacing w:before="18"/>
              <w:ind w:left="224"/>
              <w:rPr>
                <w:b/>
                <w:sz w:val="15"/>
              </w:rPr>
            </w:pPr>
            <w:r>
              <w:rPr>
                <w:b/>
                <w:spacing w:val="-2"/>
                <w:sz w:val="15"/>
              </w:rPr>
              <w:t>County:</w:t>
            </w:r>
          </w:p>
        </w:tc>
        <w:tc>
          <w:tcPr>
            <w:tcW w:w="3230" w:type="dxa"/>
            <w:gridSpan w:val="3"/>
            <w:tcBorders>
              <w:right w:val="single" w:sz="6" w:space="0" w:color="000000"/>
            </w:tcBorders>
            <w:shd w:val="clear" w:color="auto" w:fill="FFFFFF"/>
          </w:tcPr>
          <w:p w:rsidR="00926095" w14:paraId="50A906E5" w14:textId="37492634">
            <w:pPr>
              <w:pStyle w:val="TableParagraph"/>
              <w:spacing w:before="18"/>
              <w:ind w:left="111"/>
              <w:rPr>
                <w:sz w:val="15"/>
              </w:rPr>
            </w:pPr>
          </w:p>
        </w:tc>
      </w:tr>
      <w:tr w14:paraId="527EBBD5" w14:textId="77777777">
        <w:tblPrEx>
          <w:tblW w:w="0" w:type="auto"/>
          <w:tblInd w:w="427" w:type="dxa"/>
          <w:tblLayout w:type="fixed"/>
          <w:tblCellMar>
            <w:left w:w="0" w:type="dxa"/>
            <w:right w:w="0" w:type="dxa"/>
          </w:tblCellMar>
          <w:tblLook w:val="01E0"/>
        </w:tblPrEx>
        <w:trPr>
          <w:trHeight w:val="232"/>
        </w:trPr>
        <w:tc>
          <w:tcPr>
            <w:tcW w:w="1397" w:type="dxa"/>
            <w:gridSpan w:val="2"/>
            <w:tcBorders>
              <w:left w:val="single" w:sz="6" w:space="0" w:color="000000"/>
            </w:tcBorders>
            <w:shd w:val="clear" w:color="auto" w:fill="FFFFFF"/>
          </w:tcPr>
          <w:p w:rsidR="00926095" w14:paraId="12B3A538" w14:textId="77777777">
            <w:pPr>
              <w:pStyle w:val="TableParagraph"/>
              <w:spacing w:before="18"/>
              <w:ind w:left="224"/>
              <w:rPr>
                <w:b/>
                <w:sz w:val="15"/>
              </w:rPr>
            </w:pPr>
            <w:r>
              <w:rPr>
                <w:b/>
                <w:sz w:val="15"/>
              </w:rPr>
              <w:t xml:space="preserve">* </w:t>
            </w:r>
            <w:r>
              <w:rPr>
                <w:b/>
                <w:spacing w:val="-2"/>
                <w:sz w:val="15"/>
              </w:rPr>
              <w:t>State:</w:t>
            </w:r>
          </w:p>
        </w:tc>
        <w:tc>
          <w:tcPr>
            <w:tcW w:w="3273" w:type="dxa"/>
            <w:gridSpan w:val="4"/>
            <w:shd w:val="clear" w:color="auto" w:fill="FFFFFF"/>
          </w:tcPr>
          <w:p w:rsidR="00926095" w:rsidP="00CD192D" w14:paraId="10D62200" w14:textId="7C9F7008">
            <w:pPr>
              <w:pStyle w:val="TableParagraph"/>
              <w:spacing w:before="18"/>
              <w:rPr>
                <w:sz w:val="15"/>
              </w:rPr>
            </w:pPr>
          </w:p>
        </w:tc>
        <w:tc>
          <w:tcPr>
            <w:tcW w:w="1412" w:type="dxa"/>
            <w:gridSpan w:val="2"/>
            <w:shd w:val="clear" w:color="auto" w:fill="FFFFFF"/>
          </w:tcPr>
          <w:p w:rsidR="00926095" w14:paraId="01E30683" w14:textId="77777777">
            <w:pPr>
              <w:pStyle w:val="TableParagraph"/>
              <w:spacing w:before="18"/>
              <w:ind w:left="224"/>
              <w:rPr>
                <w:b/>
                <w:sz w:val="15"/>
              </w:rPr>
            </w:pPr>
            <w:r>
              <w:rPr>
                <w:b/>
                <w:spacing w:val="-2"/>
                <w:sz w:val="15"/>
              </w:rPr>
              <w:t>Province:</w:t>
            </w:r>
          </w:p>
        </w:tc>
        <w:tc>
          <w:tcPr>
            <w:tcW w:w="3230" w:type="dxa"/>
            <w:gridSpan w:val="3"/>
            <w:tcBorders>
              <w:right w:val="single" w:sz="6" w:space="0" w:color="000000"/>
            </w:tcBorders>
            <w:shd w:val="clear" w:color="auto" w:fill="FFFFFF"/>
          </w:tcPr>
          <w:p w:rsidR="00926095" w14:paraId="7D7D7F04" w14:textId="77777777">
            <w:pPr>
              <w:pStyle w:val="TableParagraph"/>
              <w:rPr>
                <w:sz w:val="14"/>
              </w:rPr>
            </w:pPr>
          </w:p>
        </w:tc>
      </w:tr>
      <w:tr w14:paraId="0E8D1A17" w14:textId="77777777">
        <w:tblPrEx>
          <w:tblW w:w="0" w:type="auto"/>
          <w:tblInd w:w="427" w:type="dxa"/>
          <w:tblLayout w:type="fixed"/>
          <w:tblCellMar>
            <w:left w:w="0" w:type="dxa"/>
            <w:right w:w="0" w:type="dxa"/>
          </w:tblCellMar>
          <w:tblLook w:val="01E0"/>
        </w:tblPrEx>
        <w:trPr>
          <w:trHeight w:val="405"/>
        </w:trPr>
        <w:tc>
          <w:tcPr>
            <w:tcW w:w="1397" w:type="dxa"/>
            <w:gridSpan w:val="2"/>
            <w:tcBorders>
              <w:left w:val="single" w:sz="6" w:space="0" w:color="000000"/>
            </w:tcBorders>
            <w:shd w:val="clear" w:color="auto" w:fill="FFFFFF"/>
          </w:tcPr>
          <w:p w:rsidR="00926095" w14:paraId="62F8C334" w14:textId="77777777">
            <w:pPr>
              <w:pStyle w:val="TableParagraph"/>
              <w:spacing w:before="18"/>
              <w:ind w:left="224"/>
              <w:rPr>
                <w:b/>
                <w:sz w:val="15"/>
              </w:rPr>
            </w:pPr>
            <w:r>
              <w:rPr>
                <w:b/>
                <w:sz w:val="15"/>
              </w:rPr>
              <w:t xml:space="preserve">* </w:t>
            </w:r>
            <w:r>
              <w:rPr>
                <w:b/>
                <w:spacing w:val="-2"/>
                <w:sz w:val="15"/>
              </w:rPr>
              <w:t>Country:</w:t>
            </w:r>
          </w:p>
        </w:tc>
        <w:tc>
          <w:tcPr>
            <w:tcW w:w="3273" w:type="dxa"/>
            <w:gridSpan w:val="4"/>
            <w:shd w:val="clear" w:color="auto" w:fill="FFFFFF"/>
          </w:tcPr>
          <w:p w:rsidR="00926095" w14:paraId="7C658026" w14:textId="0B99EDC0">
            <w:pPr>
              <w:pStyle w:val="TableParagraph"/>
              <w:spacing w:before="18"/>
              <w:ind w:left="36"/>
              <w:rPr>
                <w:sz w:val="15"/>
              </w:rPr>
            </w:pPr>
          </w:p>
        </w:tc>
        <w:tc>
          <w:tcPr>
            <w:tcW w:w="1412" w:type="dxa"/>
            <w:gridSpan w:val="2"/>
            <w:shd w:val="clear" w:color="auto" w:fill="FFFFFF"/>
          </w:tcPr>
          <w:p w:rsidR="00926095" w14:paraId="5CF21EF9" w14:textId="77777777">
            <w:pPr>
              <w:pStyle w:val="TableParagraph"/>
              <w:spacing w:before="18"/>
              <w:ind w:left="37" w:firstLine="187"/>
              <w:rPr>
                <w:b/>
                <w:sz w:val="15"/>
              </w:rPr>
            </w:pPr>
            <w:r>
              <w:rPr>
                <w:b/>
                <w:sz w:val="15"/>
              </w:rPr>
              <w:t>*</w:t>
            </w:r>
            <w:r>
              <w:rPr>
                <w:b/>
                <w:spacing w:val="-10"/>
                <w:sz w:val="15"/>
              </w:rPr>
              <w:t xml:space="preserve"> </w:t>
            </w:r>
            <w:r>
              <w:rPr>
                <w:b/>
                <w:sz w:val="15"/>
              </w:rPr>
              <w:t>Zip</w:t>
            </w:r>
            <w:r>
              <w:rPr>
                <w:b/>
                <w:spacing w:val="-9"/>
                <w:sz w:val="15"/>
              </w:rPr>
              <w:t xml:space="preserve"> </w:t>
            </w:r>
            <w:r>
              <w:rPr>
                <w:b/>
                <w:sz w:val="15"/>
              </w:rPr>
              <w:t>/</w:t>
            </w:r>
            <w:r>
              <w:rPr>
                <w:b/>
                <w:spacing w:val="-10"/>
                <w:sz w:val="15"/>
              </w:rPr>
              <w:t xml:space="preserve"> </w:t>
            </w:r>
            <w:r>
              <w:rPr>
                <w:b/>
                <w:sz w:val="15"/>
              </w:rPr>
              <w:t>Postal</w:t>
            </w:r>
            <w:r>
              <w:rPr>
                <w:b/>
                <w:spacing w:val="40"/>
                <w:sz w:val="15"/>
              </w:rPr>
              <w:t xml:space="preserve"> </w:t>
            </w:r>
            <w:r>
              <w:rPr>
                <w:b/>
                <w:spacing w:val="-2"/>
                <w:sz w:val="15"/>
              </w:rPr>
              <w:t>Code:</w:t>
            </w:r>
          </w:p>
        </w:tc>
        <w:tc>
          <w:tcPr>
            <w:tcW w:w="3230" w:type="dxa"/>
            <w:gridSpan w:val="3"/>
            <w:tcBorders>
              <w:right w:val="single" w:sz="6" w:space="0" w:color="000000"/>
            </w:tcBorders>
            <w:shd w:val="clear" w:color="auto" w:fill="FFFFFF"/>
          </w:tcPr>
          <w:p w:rsidR="00926095" w14:paraId="4F9B2952" w14:textId="0C4B71D6">
            <w:pPr>
              <w:pStyle w:val="TableParagraph"/>
              <w:spacing w:before="18"/>
              <w:ind w:left="111"/>
              <w:rPr>
                <w:sz w:val="15"/>
              </w:rPr>
            </w:pPr>
          </w:p>
        </w:tc>
      </w:tr>
      <w:tr w14:paraId="552490CF" w14:textId="77777777">
        <w:tblPrEx>
          <w:tblW w:w="0" w:type="auto"/>
          <w:tblInd w:w="427" w:type="dxa"/>
          <w:tblLayout w:type="fixed"/>
          <w:tblCellMar>
            <w:left w:w="0" w:type="dxa"/>
            <w:right w:w="0" w:type="dxa"/>
          </w:tblCellMar>
          <w:tblLook w:val="01E0"/>
        </w:tblPrEx>
        <w:trPr>
          <w:trHeight w:val="202"/>
        </w:trPr>
        <w:tc>
          <w:tcPr>
            <w:tcW w:w="9312" w:type="dxa"/>
            <w:gridSpan w:val="11"/>
            <w:tcBorders>
              <w:left w:val="single" w:sz="6" w:space="0" w:color="000000"/>
              <w:right w:val="single" w:sz="6" w:space="0" w:color="000000"/>
            </w:tcBorders>
            <w:shd w:val="clear" w:color="auto" w:fill="D2D2D2"/>
          </w:tcPr>
          <w:p w:rsidR="00926095" w14:paraId="562E9C07" w14:textId="7D598666">
            <w:pPr>
              <w:pStyle w:val="TableParagraph"/>
              <w:spacing w:before="3"/>
              <w:ind w:left="22"/>
              <w:rPr>
                <w:b/>
                <w:sz w:val="15"/>
              </w:rPr>
            </w:pPr>
            <w:r>
              <w:rPr>
                <w:b/>
                <w:sz w:val="15"/>
              </w:rPr>
              <w:t>c</w:t>
            </w:r>
            <w:r w:rsidR="00FD7C31">
              <w:rPr>
                <w:b/>
                <w:sz w:val="15"/>
              </w:rPr>
              <w:t xml:space="preserve">. Organizational </w:t>
            </w:r>
            <w:r w:rsidR="00FD7C31">
              <w:rPr>
                <w:b/>
                <w:spacing w:val="-2"/>
                <w:sz w:val="15"/>
              </w:rPr>
              <w:t>Unit:</w:t>
            </w:r>
          </w:p>
        </w:tc>
      </w:tr>
      <w:tr w14:paraId="7BEFF4B1" w14:textId="77777777">
        <w:tblPrEx>
          <w:tblW w:w="0" w:type="auto"/>
          <w:tblInd w:w="427" w:type="dxa"/>
          <w:tblLayout w:type="fixed"/>
          <w:tblCellMar>
            <w:left w:w="0" w:type="dxa"/>
            <w:right w:w="0" w:type="dxa"/>
          </w:tblCellMar>
          <w:tblLook w:val="01E0"/>
        </w:tblPrEx>
        <w:trPr>
          <w:trHeight w:val="427"/>
        </w:trPr>
        <w:tc>
          <w:tcPr>
            <w:tcW w:w="4670" w:type="dxa"/>
            <w:gridSpan w:val="6"/>
            <w:tcBorders>
              <w:left w:val="single" w:sz="6" w:space="0" w:color="000000"/>
            </w:tcBorders>
            <w:shd w:val="clear" w:color="auto" w:fill="FFFFFF"/>
          </w:tcPr>
          <w:p w:rsidR="00926095" w14:paraId="76D42DFC" w14:textId="77777777">
            <w:pPr>
              <w:pStyle w:val="TableParagraph"/>
              <w:spacing w:before="18"/>
              <w:ind w:left="37"/>
              <w:rPr>
                <w:b/>
                <w:sz w:val="15"/>
              </w:rPr>
            </w:pPr>
            <w:r>
              <w:rPr>
                <w:b/>
                <w:sz w:val="15"/>
              </w:rPr>
              <w:t xml:space="preserve">Department </w:t>
            </w:r>
            <w:r>
              <w:rPr>
                <w:b/>
                <w:spacing w:val="-2"/>
                <w:sz w:val="15"/>
              </w:rPr>
              <w:t>Name:</w:t>
            </w:r>
          </w:p>
          <w:p w:rsidR="00926095" w14:paraId="44F5261E" w14:textId="5E2E9915">
            <w:pPr>
              <w:pStyle w:val="TableParagraph"/>
              <w:ind w:left="112"/>
              <w:rPr>
                <w:sz w:val="15"/>
              </w:rPr>
            </w:pPr>
          </w:p>
        </w:tc>
        <w:tc>
          <w:tcPr>
            <w:tcW w:w="4642" w:type="dxa"/>
            <w:gridSpan w:val="5"/>
            <w:tcBorders>
              <w:right w:val="single" w:sz="6" w:space="0" w:color="000000"/>
            </w:tcBorders>
            <w:shd w:val="clear" w:color="auto" w:fill="FFFFFF"/>
          </w:tcPr>
          <w:p w:rsidR="00926095" w14:paraId="0BC41342" w14:textId="77777777">
            <w:pPr>
              <w:pStyle w:val="TableParagraph"/>
              <w:spacing w:before="18"/>
              <w:ind w:left="37"/>
              <w:rPr>
                <w:b/>
                <w:sz w:val="15"/>
              </w:rPr>
            </w:pPr>
            <w:r>
              <w:rPr>
                <w:b/>
                <w:sz w:val="15"/>
              </w:rPr>
              <w:t xml:space="preserve">Division </w:t>
            </w:r>
            <w:r>
              <w:rPr>
                <w:b/>
                <w:spacing w:val="-2"/>
                <w:sz w:val="15"/>
              </w:rPr>
              <w:t>Name:</w:t>
            </w:r>
          </w:p>
          <w:p w:rsidR="00926095" w14:paraId="7C2393F4" w14:textId="389DCDBE">
            <w:pPr>
              <w:pStyle w:val="TableParagraph"/>
              <w:ind w:left="112"/>
              <w:rPr>
                <w:sz w:val="15"/>
              </w:rPr>
            </w:pPr>
          </w:p>
        </w:tc>
      </w:tr>
      <w:tr w14:paraId="59D61E01" w14:textId="77777777">
        <w:tblPrEx>
          <w:tblW w:w="0" w:type="auto"/>
          <w:tblInd w:w="427" w:type="dxa"/>
          <w:tblLayout w:type="fixed"/>
          <w:tblCellMar>
            <w:left w:w="0" w:type="dxa"/>
            <w:right w:w="0" w:type="dxa"/>
          </w:tblCellMar>
          <w:tblLook w:val="01E0"/>
        </w:tblPrEx>
        <w:trPr>
          <w:trHeight w:val="224"/>
        </w:trPr>
        <w:tc>
          <w:tcPr>
            <w:tcW w:w="9312" w:type="dxa"/>
            <w:gridSpan w:val="11"/>
            <w:tcBorders>
              <w:left w:val="single" w:sz="6" w:space="0" w:color="000000"/>
              <w:right w:val="single" w:sz="6" w:space="0" w:color="000000"/>
            </w:tcBorders>
            <w:shd w:val="clear" w:color="auto" w:fill="D2D2D2"/>
          </w:tcPr>
          <w:p w:rsidR="00926095" w14:paraId="3F8B30A6" w14:textId="00BF6556">
            <w:pPr>
              <w:pStyle w:val="TableParagraph"/>
              <w:spacing w:before="25"/>
              <w:ind w:left="22"/>
              <w:rPr>
                <w:b/>
                <w:sz w:val="15"/>
              </w:rPr>
            </w:pPr>
            <w:r>
              <w:rPr>
                <w:b/>
                <w:sz w:val="15"/>
              </w:rPr>
              <w:t>d</w:t>
            </w:r>
            <w:r w:rsidR="00FD7C31">
              <w:rPr>
                <w:b/>
                <w:sz w:val="15"/>
              </w:rPr>
              <w:t xml:space="preserve">. Name and contact information of person to be contacted on matters involving this </w:t>
            </w:r>
            <w:r w:rsidR="00FD7C31">
              <w:rPr>
                <w:b/>
                <w:spacing w:val="-2"/>
                <w:sz w:val="15"/>
              </w:rPr>
              <w:t>application</w:t>
            </w:r>
            <w:r w:rsidR="00422A0B">
              <w:rPr>
                <w:b/>
                <w:spacing w:val="-2"/>
                <w:sz w:val="15"/>
              </w:rPr>
              <w:t xml:space="preserve"> (person will be listed on the Notice of Funding Awards and on the U.S. Department of Health and Human Services’ LIHEAP contact list webpage)</w:t>
            </w:r>
            <w:r w:rsidR="00FD7C31">
              <w:rPr>
                <w:b/>
                <w:spacing w:val="-2"/>
                <w:sz w:val="15"/>
              </w:rPr>
              <w:t>:</w:t>
            </w:r>
          </w:p>
        </w:tc>
      </w:tr>
      <w:tr w14:paraId="4F179FE6" w14:textId="77777777">
        <w:tblPrEx>
          <w:tblW w:w="0" w:type="auto"/>
          <w:tblInd w:w="427" w:type="dxa"/>
          <w:tblLayout w:type="fixed"/>
          <w:tblCellMar>
            <w:left w:w="0" w:type="dxa"/>
            <w:right w:w="0" w:type="dxa"/>
          </w:tblCellMar>
          <w:tblLook w:val="01E0"/>
        </w:tblPrEx>
        <w:trPr>
          <w:trHeight w:val="405"/>
        </w:trPr>
        <w:tc>
          <w:tcPr>
            <w:tcW w:w="931" w:type="dxa"/>
            <w:tcBorders>
              <w:left w:val="single" w:sz="6" w:space="0" w:color="000000"/>
            </w:tcBorders>
            <w:shd w:val="clear" w:color="auto" w:fill="FFFFFF"/>
          </w:tcPr>
          <w:p w:rsidR="00926095" w14:paraId="0649F411" w14:textId="337BB67D">
            <w:pPr>
              <w:pStyle w:val="TableParagraph"/>
              <w:spacing w:before="18"/>
              <w:ind w:left="37"/>
              <w:rPr>
                <w:b/>
                <w:sz w:val="15"/>
              </w:rPr>
            </w:pPr>
          </w:p>
        </w:tc>
        <w:tc>
          <w:tcPr>
            <w:tcW w:w="2808" w:type="dxa"/>
            <w:gridSpan w:val="4"/>
            <w:shd w:val="clear" w:color="auto" w:fill="FFFFFF"/>
          </w:tcPr>
          <w:p w:rsidR="00926095" w14:paraId="5E24F2A3" w14:textId="77777777">
            <w:pPr>
              <w:pStyle w:val="TableParagraph"/>
              <w:spacing w:before="18"/>
              <w:ind w:left="37"/>
              <w:rPr>
                <w:b/>
                <w:sz w:val="15"/>
              </w:rPr>
            </w:pPr>
            <w:r>
              <w:rPr>
                <w:b/>
                <w:sz w:val="15"/>
              </w:rPr>
              <w:t xml:space="preserve">* First </w:t>
            </w:r>
            <w:r>
              <w:rPr>
                <w:b/>
                <w:spacing w:val="-2"/>
                <w:sz w:val="15"/>
              </w:rPr>
              <w:t>Name:</w:t>
            </w:r>
          </w:p>
          <w:p w:rsidR="00926095" w14:paraId="4A7D3579" w14:textId="06972ACF">
            <w:pPr>
              <w:pStyle w:val="TableParagraph"/>
              <w:ind w:left="112"/>
              <w:rPr>
                <w:sz w:val="15"/>
              </w:rPr>
            </w:pPr>
          </w:p>
        </w:tc>
        <w:tc>
          <w:tcPr>
            <w:tcW w:w="2809" w:type="dxa"/>
            <w:gridSpan w:val="4"/>
            <w:shd w:val="clear" w:color="auto" w:fill="FFFFFF"/>
          </w:tcPr>
          <w:p w:rsidR="00926095" w14:paraId="40795021" w14:textId="2E44F16B">
            <w:pPr>
              <w:pStyle w:val="TableParagraph"/>
              <w:spacing w:before="18"/>
              <w:ind w:left="37"/>
              <w:rPr>
                <w:b/>
                <w:sz w:val="15"/>
              </w:rPr>
            </w:pPr>
          </w:p>
        </w:tc>
        <w:tc>
          <w:tcPr>
            <w:tcW w:w="2764" w:type="dxa"/>
            <w:gridSpan w:val="2"/>
            <w:tcBorders>
              <w:right w:val="single" w:sz="6" w:space="0" w:color="000000"/>
            </w:tcBorders>
            <w:shd w:val="clear" w:color="auto" w:fill="FFFFFF"/>
          </w:tcPr>
          <w:p w:rsidR="00926095" w14:paraId="0903CE6B" w14:textId="77777777">
            <w:pPr>
              <w:pStyle w:val="TableParagraph"/>
              <w:spacing w:before="18"/>
              <w:ind w:left="35"/>
              <w:rPr>
                <w:b/>
                <w:sz w:val="15"/>
              </w:rPr>
            </w:pPr>
            <w:r>
              <w:rPr>
                <w:b/>
                <w:sz w:val="15"/>
              </w:rPr>
              <w:t xml:space="preserve">* Last </w:t>
            </w:r>
            <w:r>
              <w:rPr>
                <w:b/>
                <w:spacing w:val="-2"/>
                <w:sz w:val="15"/>
              </w:rPr>
              <w:t>Name:</w:t>
            </w:r>
          </w:p>
          <w:p w:rsidR="00926095" w:rsidP="00CD192D" w14:paraId="72129CD6" w14:textId="7FE81558">
            <w:pPr>
              <w:pStyle w:val="TableParagraph"/>
              <w:rPr>
                <w:sz w:val="15"/>
              </w:rPr>
            </w:pPr>
          </w:p>
        </w:tc>
      </w:tr>
      <w:tr w14:paraId="7B7EBCC0" w14:textId="77777777">
        <w:tblPrEx>
          <w:tblW w:w="0" w:type="auto"/>
          <w:tblInd w:w="427" w:type="dxa"/>
          <w:tblLayout w:type="fixed"/>
          <w:tblCellMar>
            <w:left w:w="0" w:type="dxa"/>
            <w:right w:w="0" w:type="dxa"/>
          </w:tblCellMar>
          <w:tblLook w:val="01E0"/>
        </w:tblPrEx>
        <w:trPr>
          <w:trHeight w:val="577"/>
        </w:trPr>
        <w:tc>
          <w:tcPr>
            <w:tcW w:w="931" w:type="dxa"/>
            <w:tcBorders>
              <w:left w:val="single" w:sz="6" w:space="0" w:color="000000"/>
            </w:tcBorders>
            <w:shd w:val="clear" w:color="auto" w:fill="FFFFFF"/>
          </w:tcPr>
          <w:p w:rsidR="00926095" w14:paraId="585E1298" w14:textId="25EE6872">
            <w:pPr>
              <w:pStyle w:val="TableParagraph"/>
              <w:spacing w:before="18"/>
              <w:ind w:left="37"/>
              <w:rPr>
                <w:b/>
                <w:sz w:val="15"/>
              </w:rPr>
            </w:pPr>
          </w:p>
        </w:tc>
        <w:tc>
          <w:tcPr>
            <w:tcW w:w="2808" w:type="dxa"/>
            <w:gridSpan w:val="4"/>
            <w:shd w:val="clear" w:color="auto" w:fill="FFFFFF"/>
          </w:tcPr>
          <w:p w:rsidR="00926095" w14:paraId="2BFC3B78" w14:textId="77777777">
            <w:pPr>
              <w:pStyle w:val="TableParagraph"/>
              <w:spacing w:before="18"/>
              <w:ind w:left="37"/>
              <w:rPr>
                <w:b/>
                <w:sz w:val="15"/>
              </w:rPr>
            </w:pPr>
            <w:r>
              <w:rPr>
                <w:b/>
                <w:spacing w:val="-2"/>
                <w:sz w:val="15"/>
              </w:rPr>
              <w:t>Title:</w:t>
            </w:r>
          </w:p>
          <w:p w:rsidR="00926095" w14:paraId="068233CD" w14:textId="455AC328">
            <w:pPr>
              <w:pStyle w:val="TableParagraph"/>
              <w:ind w:left="37" w:firstLine="75"/>
              <w:rPr>
                <w:sz w:val="15"/>
              </w:rPr>
            </w:pPr>
          </w:p>
        </w:tc>
        <w:tc>
          <w:tcPr>
            <w:tcW w:w="5573" w:type="dxa"/>
            <w:gridSpan w:val="6"/>
            <w:tcBorders>
              <w:right w:val="single" w:sz="6" w:space="0" w:color="000000"/>
            </w:tcBorders>
            <w:shd w:val="clear" w:color="auto" w:fill="FFFFFF"/>
          </w:tcPr>
          <w:p w:rsidR="00926095" w14:paraId="4C0A04B5" w14:textId="77777777">
            <w:pPr>
              <w:pStyle w:val="TableParagraph"/>
              <w:spacing w:before="18"/>
              <w:ind w:left="37"/>
              <w:rPr>
                <w:b/>
                <w:sz w:val="15"/>
              </w:rPr>
            </w:pPr>
            <w:r>
              <w:rPr>
                <w:b/>
                <w:sz w:val="15"/>
              </w:rPr>
              <w:t xml:space="preserve">Organizational </w:t>
            </w:r>
            <w:r>
              <w:rPr>
                <w:b/>
                <w:spacing w:val="-2"/>
                <w:sz w:val="15"/>
              </w:rPr>
              <w:t>Affiliation:</w:t>
            </w:r>
          </w:p>
          <w:p w:rsidR="00926095" w:rsidP="00CD192D" w14:paraId="3763674D" w14:textId="6F043462">
            <w:pPr>
              <w:pStyle w:val="TableParagraph"/>
              <w:rPr>
                <w:sz w:val="15"/>
              </w:rPr>
            </w:pPr>
          </w:p>
        </w:tc>
      </w:tr>
      <w:tr w14:paraId="1D690CA7" w14:textId="77777777">
        <w:tblPrEx>
          <w:tblW w:w="0" w:type="auto"/>
          <w:tblInd w:w="427" w:type="dxa"/>
          <w:tblLayout w:type="fixed"/>
          <w:tblCellMar>
            <w:left w:w="0" w:type="dxa"/>
            <w:right w:w="0" w:type="dxa"/>
          </w:tblCellMar>
          <w:tblLook w:val="01E0"/>
        </w:tblPrEx>
        <w:trPr>
          <w:trHeight w:val="772"/>
        </w:trPr>
        <w:tc>
          <w:tcPr>
            <w:tcW w:w="931" w:type="dxa"/>
            <w:tcBorders>
              <w:left w:val="single" w:sz="6" w:space="0" w:color="000000"/>
            </w:tcBorders>
            <w:shd w:val="clear" w:color="auto" w:fill="FFFFFF"/>
          </w:tcPr>
          <w:p w:rsidR="00CD192D" w:rsidP="00CD192D" w14:paraId="481C1267" w14:textId="47A6D303">
            <w:pPr>
              <w:pStyle w:val="TableParagraph"/>
              <w:spacing w:before="18"/>
              <w:ind w:left="37" w:right="74"/>
              <w:rPr>
                <w:sz w:val="15"/>
              </w:rPr>
            </w:pPr>
            <w:r>
              <w:rPr>
                <w:b/>
                <w:sz w:val="15"/>
              </w:rPr>
              <w:t>*</w:t>
            </w:r>
            <w:r>
              <w:rPr>
                <w:b/>
                <w:spacing w:val="-10"/>
                <w:sz w:val="15"/>
              </w:rPr>
              <w:t xml:space="preserve"> </w:t>
            </w:r>
            <w:r>
              <w:rPr>
                <w:b/>
                <w:sz w:val="15"/>
              </w:rPr>
              <w:t>Telephone</w:t>
            </w:r>
            <w:r>
              <w:rPr>
                <w:b/>
                <w:spacing w:val="40"/>
                <w:sz w:val="15"/>
              </w:rPr>
              <w:t xml:space="preserve"> </w:t>
            </w:r>
            <w:r>
              <w:rPr>
                <w:b/>
                <w:spacing w:val="-2"/>
                <w:sz w:val="15"/>
              </w:rPr>
              <w:t>Number:</w:t>
            </w:r>
            <w:r>
              <w:rPr>
                <w:b/>
                <w:spacing w:val="40"/>
                <w:sz w:val="15"/>
              </w:rPr>
              <w:t xml:space="preserve"> </w:t>
            </w:r>
          </w:p>
          <w:p w:rsidR="00926095" w14:paraId="77FACE9C" w14:textId="20EDB746">
            <w:pPr>
              <w:pStyle w:val="TableParagraph"/>
              <w:ind w:left="37"/>
              <w:rPr>
                <w:sz w:val="15"/>
              </w:rPr>
            </w:pPr>
          </w:p>
        </w:tc>
        <w:tc>
          <w:tcPr>
            <w:tcW w:w="2808" w:type="dxa"/>
            <w:gridSpan w:val="4"/>
            <w:shd w:val="clear" w:color="auto" w:fill="FFFFFF"/>
          </w:tcPr>
          <w:p w:rsidR="00926095" w14:paraId="6BD524AA" w14:textId="77777777">
            <w:pPr>
              <w:pStyle w:val="TableParagraph"/>
              <w:spacing w:before="18"/>
              <w:ind w:left="37"/>
              <w:rPr>
                <w:b/>
                <w:sz w:val="15"/>
              </w:rPr>
            </w:pPr>
            <w:r>
              <w:rPr>
                <w:b/>
                <w:sz w:val="15"/>
              </w:rPr>
              <w:t xml:space="preserve">Fax </w:t>
            </w:r>
            <w:r>
              <w:rPr>
                <w:b/>
                <w:spacing w:val="-2"/>
                <w:sz w:val="15"/>
              </w:rPr>
              <w:t>Number</w:t>
            </w:r>
          </w:p>
        </w:tc>
        <w:tc>
          <w:tcPr>
            <w:tcW w:w="5573" w:type="dxa"/>
            <w:gridSpan w:val="6"/>
            <w:tcBorders>
              <w:right w:val="single" w:sz="6" w:space="0" w:color="000000"/>
            </w:tcBorders>
            <w:shd w:val="clear" w:color="auto" w:fill="FFFFFF"/>
          </w:tcPr>
          <w:p w:rsidR="00926095" w14:paraId="6AEC8079" w14:textId="77777777">
            <w:pPr>
              <w:pStyle w:val="TableParagraph"/>
              <w:spacing w:before="18"/>
              <w:ind w:left="37"/>
              <w:rPr>
                <w:b/>
                <w:sz w:val="15"/>
              </w:rPr>
            </w:pPr>
            <w:r>
              <w:rPr>
                <w:b/>
                <w:sz w:val="15"/>
              </w:rPr>
              <w:t xml:space="preserve">* </w:t>
            </w:r>
            <w:r>
              <w:rPr>
                <w:b/>
                <w:spacing w:val="-2"/>
                <w:sz w:val="15"/>
              </w:rPr>
              <w:t>Email:</w:t>
            </w:r>
          </w:p>
          <w:p w:rsidR="00926095" w14:paraId="0E097F65" w14:textId="0F5A9408">
            <w:pPr>
              <w:pStyle w:val="TableParagraph"/>
              <w:ind w:left="112"/>
              <w:rPr>
                <w:sz w:val="15"/>
              </w:rPr>
            </w:pPr>
          </w:p>
        </w:tc>
      </w:tr>
      <w:tr w14:paraId="27D62629" w14:textId="77777777">
        <w:tblPrEx>
          <w:tblW w:w="0" w:type="auto"/>
          <w:tblInd w:w="427" w:type="dxa"/>
          <w:tblLayout w:type="fixed"/>
          <w:tblCellMar>
            <w:left w:w="0" w:type="dxa"/>
            <w:right w:w="0" w:type="dxa"/>
          </w:tblCellMar>
          <w:tblLook w:val="01E0"/>
        </w:tblPrEx>
        <w:trPr>
          <w:trHeight w:val="427"/>
        </w:trPr>
        <w:tc>
          <w:tcPr>
            <w:tcW w:w="9312" w:type="dxa"/>
            <w:gridSpan w:val="11"/>
            <w:tcBorders>
              <w:left w:val="single" w:sz="6" w:space="0" w:color="000000"/>
              <w:right w:val="single" w:sz="6" w:space="0" w:color="000000"/>
            </w:tcBorders>
            <w:shd w:val="clear" w:color="auto" w:fill="FFFFFF"/>
          </w:tcPr>
          <w:p w:rsidR="00926095" w14:paraId="621716AB" w14:textId="46299755">
            <w:pPr>
              <w:pStyle w:val="TableParagraph"/>
              <w:spacing w:before="40"/>
              <w:ind w:left="37"/>
              <w:rPr>
                <w:b/>
                <w:sz w:val="15"/>
              </w:rPr>
            </w:pPr>
            <w:r>
              <w:rPr>
                <w:b/>
                <w:sz w:val="15"/>
              </w:rPr>
              <w:t xml:space="preserve">* 8. TYPE OF </w:t>
            </w:r>
            <w:r>
              <w:rPr>
                <w:b/>
                <w:spacing w:val="-2"/>
                <w:sz w:val="15"/>
              </w:rPr>
              <w:t>APPLICANT:</w:t>
            </w:r>
          </w:p>
          <w:p w:rsidR="00926095" w:rsidP="00CD192D" w14:paraId="2ACD7A36" w14:textId="77D5F755">
            <w:pPr>
              <w:pStyle w:val="TableParagraph"/>
              <w:rPr>
                <w:sz w:val="15"/>
              </w:rPr>
            </w:pPr>
          </w:p>
        </w:tc>
      </w:tr>
      <w:tr w14:paraId="7C9C297C" w14:textId="77777777">
        <w:tblPrEx>
          <w:tblW w:w="0" w:type="auto"/>
          <w:tblInd w:w="427" w:type="dxa"/>
          <w:tblLayout w:type="fixed"/>
          <w:tblCellMar>
            <w:left w:w="0" w:type="dxa"/>
            <w:right w:w="0" w:type="dxa"/>
          </w:tblCellMar>
          <w:tblLook w:val="01E0"/>
        </w:tblPrEx>
        <w:trPr>
          <w:trHeight w:val="405"/>
        </w:trPr>
        <w:tc>
          <w:tcPr>
            <w:tcW w:w="9312" w:type="dxa"/>
            <w:gridSpan w:val="11"/>
            <w:tcBorders>
              <w:left w:val="single" w:sz="6" w:space="0" w:color="000000"/>
              <w:right w:val="single" w:sz="6" w:space="0" w:color="000000"/>
            </w:tcBorders>
            <w:shd w:val="clear" w:color="auto" w:fill="FFFFFF"/>
          </w:tcPr>
          <w:p w:rsidR="00422A0B" w14:paraId="2458F5FE" w14:textId="77777777">
            <w:pPr>
              <w:pStyle w:val="TableParagraph"/>
              <w:spacing w:before="18"/>
              <w:ind w:left="187"/>
              <w:rPr>
                <w:b/>
                <w:sz w:val="15"/>
              </w:rPr>
            </w:pPr>
            <w:r>
              <w:rPr>
                <w:b/>
                <w:sz w:val="15"/>
              </w:rPr>
              <w:t>a. Is the applicant and Tribal Consortium</w:t>
            </w:r>
          </w:p>
          <w:p w:rsidR="00422A0B" w14:paraId="2FAF9966" w14:textId="7F9FF11A">
            <w:pPr>
              <w:pStyle w:val="TableParagraph"/>
              <w:spacing w:before="18"/>
              <w:ind w:left="187"/>
              <w:rPr>
                <w:b/>
                <w:sz w:val="15"/>
              </w:rPr>
            </w:pPr>
            <w:r>
              <w:rPr>
                <w:b/>
                <w:sz w:val="15"/>
              </w:rPr>
              <w:t xml:space="preserve">       if yes, please attach at least one of the following documentation:</w:t>
            </w:r>
          </w:p>
          <w:p w:rsidR="00422A0B" w:rsidP="00422A0B" w14:paraId="138F18E3" w14:textId="1FDB6AF9">
            <w:pPr>
              <w:pStyle w:val="TableParagraph"/>
              <w:numPr>
                <w:ilvl w:val="0"/>
                <w:numId w:val="28"/>
              </w:numPr>
              <w:spacing w:before="18"/>
              <w:rPr>
                <w:b/>
                <w:sz w:val="15"/>
              </w:rPr>
            </w:pPr>
            <w:r>
              <w:rPr>
                <w:b/>
                <w:sz w:val="15"/>
              </w:rPr>
              <w:t xml:space="preserve">Current State-Tribe agreement between their state and the Consortium, signed by the State Chief Executive Officer (such as the Governor or the delegate) and the Consortium </w:t>
            </w:r>
            <w:r>
              <w:rPr>
                <w:b/>
                <w:sz w:val="15"/>
              </w:rPr>
              <w:t>President;</w:t>
            </w:r>
          </w:p>
          <w:p w:rsidR="00422A0B" w:rsidP="00422A0B" w14:paraId="3FA38EA0" w14:textId="5741133D">
            <w:pPr>
              <w:pStyle w:val="TableParagraph"/>
              <w:numPr>
                <w:ilvl w:val="0"/>
                <w:numId w:val="28"/>
              </w:numPr>
              <w:spacing w:before="18"/>
              <w:rPr>
                <w:b/>
                <w:sz w:val="15"/>
              </w:rPr>
            </w:pPr>
            <w:r>
              <w:rPr>
                <w:b/>
                <w:sz w:val="15"/>
              </w:rPr>
              <w:t xml:space="preserve">Consortium letter listing the tribes and signed by the elected Tribal Chief or President of each tribe in the Consortium and signed by the Consortium </w:t>
            </w:r>
            <w:r>
              <w:rPr>
                <w:b/>
                <w:sz w:val="15"/>
              </w:rPr>
              <w:t>President;</w:t>
            </w:r>
          </w:p>
          <w:p w:rsidR="00422A0B" w:rsidRPr="00422A0B" w:rsidP="009652E4" w14:paraId="768C02AB" w14:textId="1EED4E77">
            <w:pPr>
              <w:pStyle w:val="TableParagraph"/>
              <w:numPr>
                <w:ilvl w:val="0"/>
                <w:numId w:val="28"/>
              </w:numPr>
              <w:spacing w:before="18"/>
              <w:rPr>
                <w:b/>
                <w:sz w:val="15"/>
              </w:rPr>
            </w:pPr>
            <w:r>
              <w:rPr>
                <w:b/>
                <w:sz w:val="15"/>
              </w:rPr>
              <w:t xml:space="preserve">A current resolution letter from each tribe in the Consortium, signed by the elected Tribal Chief or President of that tribe. Each resolution letter needs to state that the Consortium has the tribes’ permission to apply for, and administer, LIHEAP on their behalf; needs to designate </w:t>
            </w:r>
            <w:r>
              <w:rPr>
                <w:b/>
                <w:sz w:val="15"/>
              </w:rPr>
              <w:t>a time period</w:t>
            </w:r>
            <w:r>
              <w:rPr>
                <w:b/>
                <w:sz w:val="15"/>
              </w:rPr>
              <w:t xml:space="preserve"> for the permission or until rescinded or revoked. </w:t>
            </w:r>
          </w:p>
          <w:p w:rsidR="00926095" w14:paraId="5D82C3BE" w14:textId="65BE217D">
            <w:pPr>
              <w:pStyle w:val="TableParagraph"/>
              <w:spacing w:before="18"/>
              <w:ind w:left="187"/>
              <w:rPr>
                <w:b/>
                <w:sz w:val="15"/>
              </w:rPr>
            </w:pPr>
          </w:p>
        </w:tc>
      </w:tr>
      <w:tr w14:paraId="5CDC8303" w14:textId="77777777">
        <w:tblPrEx>
          <w:tblW w:w="0" w:type="auto"/>
          <w:tblInd w:w="427" w:type="dxa"/>
          <w:tblLayout w:type="fixed"/>
          <w:tblCellMar>
            <w:left w:w="0" w:type="dxa"/>
            <w:right w:w="0" w:type="dxa"/>
          </w:tblCellMar>
          <w:tblLook w:val="01E0"/>
        </w:tblPrEx>
        <w:trPr>
          <w:trHeight w:val="772"/>
        </w:trPr>
        <w:tc>
          <w:tcPr>
            <w:tcW w:w="9312" w:type="dxa"/>
            <w:gridSpan w:val="11"/>
            <w:tcBorders>
              <w:left w:val="single" w:sz="6" w:space="0" w:color="000000"/>
              <w:right w:val="single" w:sz="6" w:space="0" w:color="000000"/>
            </w:tcBorders>
            <w:shd w:val="clear" w:color="auto" w:fill="FFFFFF"/>
          </w:tcPr>
          <w:p w:rsidR="00926095" w14:paraId="0DF0759B" w14:textId="0991020A">
            <w:pPr>
              <w:pStyle w:val="TableParagraph"/>
              <w:spacing w:before="18"/>
              <w:ind w:left="37"/>
              <w:rPr>
                <w:b/>
                <w:sz w:val="15"/>
              </w:rPr>
            </w:pPr>
          </w:p>
        </w:tc>
      </w:tr>
      <w:tr w14:paraId="3420C56D" w14:textId="77777777">
        <w:tblPrEx>
          <w:tblW w:w="0" w:type="auto"/>
          <w:tblInd w:w="427" w:type="dxa"/>
          <w:tblLayout w:type="fixed"/>
          <w:tblCellMar>
            <w:left w:w="0" w:type="dxa"/>
            <w:right w:w="0" w:type="dxa"/>
          </w:tblCellMar>
          <w:tblLook w:val="01E0"/>
        </w:tblPrEx>
        <w:trPr>
          <w:trHeight w:val="362"/>
        </w:trPr>
        <w:tc>
          <w:tcPr>
            <w:tcW w:w="2798" w:type="dxa"/>
            <w:gridSpan w:val="4"/>
            <w:tcBorders>
              <w:left w:val="single" w:sz="6" w:space="0" w:color="000000"/>
            </w:tcBorders>
            <w:shd w:val="clear" w:color="auto" w:fill="FFFFFF"/>
          </w:tcPr>
          <w:p w:rsidR="00926095" w14:paraId="129B03C7" w14:textId="77777777">
            <w:pPr>
              <w:pStyle w:val="TableParagraph"/>
              <w:rPr>
                <w:sz w:val="14"/>
              </w:rPr>
            </w:pPr>
          </w:p>
        </w:tc>
        <w:tc>
          <w:tcPr>
            <w:tcW w:w="2388" w:type="dxa"/>
            <w:gridSpan w:val="3"/>
            <w:shd w:val="clear" w:color="auto" w:fill="FFFFFF"/>
          </w:tcPr>
          <w:p w:rsidR="00926095" w14:paraId="5FEC9C2B" w14:textId="77777777">
            <w:pPr>
              <w:pStyle w:val="TableParagraph"/>
              <w:spacing w:before="31" w:line="249" w:lineRule="auto"/>
              <w:ind w:left="598" w:right="334" w:hanging="240"/>
              <w:rPr>
                <w:b/>
                <w:sz w:val="13"/>
              </w:rPr>
            </w:pPr>
            <w:r>
              <w:rPr>
                <w:b/>
                <w:w w:val="105"/>
                <w:sz w:val="13"/>
              </w:rPr>
              <w:t>Catalog</w:t>
            </w:r>
            <w:r>
              <w:rPr>
                <w:b/>
                <w:spacing w:val="-9"/>
                <w:w w:val="105"/>
                <w:sz w:val="13"/>
              </w:rPr>
              <w:t xml:space="preserve"> </w:t>
            </w:r>
            <w:r>
              <w:rPr>
                <w:b/>
                <w:w w:val="105"/>
                <w:sz w:val="13"/>
              </w:rPr>
              <w:t>of</w:t>
            </w:r>
            <w:r>
              <w:rPr>
                <w:b/>
                <w:spacing w:val="-9"/>
                <w:w w:val="105"/>
                <w:sz w:val="13"/>
              </w:rPr>
              <w:t xml:space="preserve"> </w:t>
            </w:r>
            <w:r>
              <w:rPr>
                <w:b/>
                <w:w w:val="105"/>
                <w:sz w:val="13"/>
              </w:rPr>
              <w:t>Federal</w:t>
            </w:r>
            <w:r>
              <w:rPr>
                <w:b/>
                <w:spacing w:val="-8"/>
                <w:w w:val="105"/>
                <w:sz w:val="13"/>
              </w:rPr>
              <w:t xml:space="preserve"> </w:t>
            </w:r>
            <w:r>
              <w:rPr>
                <w:b/>
                <w:w w:val="105"/>
                <w:sz w:val="13"/>
              </w:rPr>
              <w:t>Domestic</w:t>
            </w:r>
            <w:r>
              <w:rPr>
                <w:b/>
                <w:spacing w:val="40"/>
                <w:w w:val="105"/>
                <w:sz w:val="13"/>
              </w:rPr>
              <w:t xml:space="preserve"> </w:t>
            </w:r>
            <w:r>
              <w:rPr>
                <w:b/>
                <w:w w:val="105"/>
                <w:sz w:val="13"/>
              </w:rPr>
              <w:t>Assistance</w:t>
            </w:r>
            <w:r>
              <w:rPr>
                <w:b/>
                <w:spacing w:val="-8"/>
                <w:w w:val="105"/>
                <w:sz w:val="13"/>
              </w:rPr>
              <w:t xml:space="preserve"> </w:t>
            </w:r>
            <w:r>
              <w:rPr>
                <w:b/>
                <w:w w:val="105"/>
                <w:sz w:val="13"/>
              </w:rPr>
              <w:t>Number:</w:t>
            </w:r>
          </w:p>
        </w:tc>
        <w:tc>
          <w:tcPr>
            <w:tcW w:w="4126" w:type="dxa"/>
            <w:gridSpan w:val="4"/>
            <w:tcBorders>
              <w:right w:val="single" w:sz="6" w:space="0" w:color="000000"/>
            </w:tcBorders>
            <w:shd w:val="clear" w:color="auto" w:fill="FFFFFF"/>
          </w:tcPr>
          <w:p w:rsidR="00926095" w14:paraId="13300447" w14:textId="77777777">
            <w:pPr>
              <w:pStyle w:val="TableParagraph"/>
              <w:spacing w:before="109"/>
              <w:ind w:left="1692" w:right="1651"/>
              <w:jc w:val="center"/>
              <w:rPr>
                <w:b/>
                <w:sz w:val="13"/>
              </w:rPr>
            </w:pPr>
            <w:r>
              <w:rPr>
                <w:b/>
                <w:w w:val="105"/>
                <w:sz w:val="13"/>
              </w:rPr>
              <w:t>CFDA</w:t>
            </w:r>
            <w:r>
              <w:rPr>
                <w:b/>
                <w:spacing w:val="-8"/>
                <w:w w:val="105"/>
                <w:sz w:val="13"/>
              </w:rPr>
              <w:t xml:space="preserve"> </w:t>
            </w:r>
            <w:r>
              <w:rPr>
                <w:b/>
                <w:spacing w:val="-2"/>
                <w:w w:val="105"/>
                <w:sz w:val="13"/>
              </w:rPr>
              <w:t>Title:</w:t>
            </w:r>
          </w:p>
        </w:tc>
      </w:tr>
      <w:tr w14:paraId="5F01663F" w14:textId="77777777">
        <w:tblPrEx>
          <w:tblW w:w="0" w:type="auto"/>
          <w:tblInd w:w="427" w:type="dxa"/>
          <w:tblLayout w:type="fixed"/>
          <w:tblCellMar>
            <w:left w:w="0" w:type="dxa"/>
            <w:right w:w="0" w:type="dxa"/>
          </w:tblCellMar>
          <w:tblLook w:val="01E0"/>
        </w:tblPrEx>
        <w:trPr>
          <w:trHeight w:val="255"/>
        </w:trPr>
        <w:tc>
          <w:tcPr>
            <w:tcW w:w="2798" w:type="dxa"/>
            <w:gridSpan w:val="4"/>
            <w:tcBorders>
              <w:left w:val="single" w:sz="6" w:space="0" w:color="000000"/>
            </w:tcBorders>
            <w:shd w:val="clear" w:color="auto" w:fill="FFFFFF"/>
          </w:tcPr>
          <w:p w:rsidR="00926095" w14:paraId="6842B1D3" w14:textId="1C684E13">
            <w:pPr>
              <w:pStyle w:val="TableParagraph"/>
              <w:spacing w:before="32"/>
              <w:ind w:left="22"/>
              <w:rPr>
                <w:b/>
                <w:sz w:val="13"/>
              </w:rPr>
            </w:pPr>
            <w:r>
              <w:rPr>
                <w:b/>
                <w:w w:val="105"/>
                <w:sz w:val="13"/>
              </w:rPr>
              <w:t>9</w:t>
            </w:r>
            <w:r w:rsidR="00FD7C31">
              <w:rPr>
                <w:b/>
                <w:w w:val="105"/>
                <w:sz w:val="13"/>
              </w:rPr>
              <w:t>.</w:t>
            </w:r>
            <w:r w:rsidR="00FD7C31">
              <w:rPr>
                <w:b/>
                <w:spacing w:val="-7"/>
                <w:w w:val="105"/>
                <w:sz w:val="13"/>
              </w:rPr>
              <w:t xml:space="preserve"> </w:t>
            </w:r>
            <w:r w:rsidR="00FD7C31">
              <w:rPr>
                <w:b/>
                <w:w w:val="105"/>
                <w:sz w:val="13"/>
              </w:rPr>
              <w:t>CFDA</w:t>
            </w:r>
            <w:r w:rsidR="00FD7C31">
              <w:rPr>
                <w:b/>
                <w:spacing w:val="-7"/>
                <w:w w:val="105"/>
                <w:sz w:val="13"/>
              </w:rPr>
              <w:t xml:space="preserve"> </w:t>
            </w:r>
            <w:r w:rsidR="00FD7C31">
              <w:rPr>
                <w:b/>
                <w:w w:val="105"/>
                <w:sz w:val="13"/>
              </w:rPr>
              <w:t>Numbers</w:t>
            </w:r>
            <w:r w:rsidR="00FD7C31">
              <w:rPr>
                <w:b/>
                <w:spacing w:val="-7"/>
                <w:w w:val="105"/>
                <w:sz w:val="13"/>
              </w:rPr>
              <w:t xml:space="preserve"> </w:t>
            </w:r>
            <w:r w:rsidR="00FD7C31">
              <w:rPr>
                <w:b/>
                <w:w w:val="105"/>
                <w:sz w:val="13"/>
              </w:rPr>
              <w:t>and</w:t>
            </w:r>
            <w:r w:rsidR="00FD7C31">
              <w:rPr>
                <w:b/>
                <w:spacing w:val="-7"/>
                <w:w w:val="105"/>
                <w:sz w:val="13"/>
              </w:rPr>
              <w:t xml:space="preserve"> </w:t>
            </w:r>
            <w:r w:rsidR="00FD7C31">
              <w:rPr>
                <w:b/>
                <w:spacing w:val="-2"/>
                <w:w w:val="105"/>
                <w:sz w:val="13"/>
              </w:rPr>
              <w:t>Titles</w:t>
            </w:r>
          </w:p>
        </w:tc>
        <w:tc>
          <w:tcPr>
            <w:tcW w:w="2388" w:type="dxa"/>
            <w:gridSpan w:val="3"/>
            <w:shd w:val="clear" w:color="auto" w:fill="FFFFFF"/>
          </w:tcPr>
          <w:p w:rsidR="00926095" w:rsidP="00CD192D" w14:paraId="61ACD393" w14:textId="251C1911">
            <w:pPr>
              <w:pStyle w:val="TableParagraph"/>
              <w:spacing w:before="18"/>
              <w:rPr>
                <w:sz w:val="15"/>
              </w:rPr>
            </w:pPr>
          </w:p>
        </w:tc>
        <w:tc>
          <w:tcPr>
            <w:tcW w:w="4126" w:type="dxa"/>
            <w:gridSpan w:val="4"/>
            <w:tcBorders>
              <w:right w:val="single" w:sz="6" w:space="0" w:color="000000"/>
            </w:tcBorders>
            <w:shd w:val="clear" w:color="auto" w:fill="FFFFFF"/>
          </w:tcPr>
          <w:p w:rsidR="00926095" w14:paraId="3E3DAC22" w14:textId="469759BB">
            <w:pPr>
              <w:pStyle w:val="TableParagraph"/>
              <w:spacing w:before="18"/>
              <w:ind w:left="36"/>
              <w:rPr>
                <w:sz w:val="15"/>
              </w:rPr>
            </w:pPr>
          </w:p>
        </w:tc>
      </w:tr>
      <w:tr w14:paraId="7EB565EF" w14:textId="77777777">
        <w:tblPrEx>
          <w:tblW w:w="0" w:type="auto"/>
          <w:tblInd w:w="427" w:type="dxa"/>
          <w:tblLayout w:type="fixed"/>
          <w:tblCellMar>
            <w:left w:w="0" w:type="dxa"/>
            <w:right w:w="0" w:type="dxa"/>
          </w:tblCellMar>
          <w:tblLook w:val="01E0"/>
        </w:tblPrEx>
        <w:trPr>
          <w:trHeight w:val="427"/>
        </w:trPr>
        <w:tc>
          <w:tcPr>
            <w:tcW w:w="9312" w:type="dxa"/>
            <w:gridSpan w:val="11"/>
            <w:tcBorders>
              <w:left w:val="single" w:sz="6" w:space="0" w:color="000000"/>
              <w:right w:val="single" w:sz="6" w:space="0" w:color="000000"/>
            </w:tcBorders>
            <w:shd w:val="clear" w:color="auto" w:fill="FFFFFF"/>
          </w:tcPr>
          <w:p w:rsidR="00926095" w14:paraId="53BC6D2E" w14:textId="57E7C7B8">
            <w:pPr>
              <w:pStyle w:val="TableParagraph"/>
              <w:spacing w:before="40"/>
              <w:ind w:left="37"/>
              <w:rPr>
                <w:b/>
                <w:sz w:val="15"/>
              </w:rPr>
            </w:pPr>
            <w:r>
              <w:rPr>
                <w:b/>
                <w:sz w:val="15"/>
              </w:rPr>
              <w:t>10</w:t>
            </w:r>
            <w:r w:rsidR="00FD7C31">
              <w:rPr>
                <w:b/>
                <w:sz w:val="15"/>
              </w:rPr>
              <w:t xml:space="preserve">. Descriptive Title of Applicant's </w:t>
            </w:r>
            <w:r w:rsidR="00FD7C31">
              <w:rPr>
                <w:b/>
                <w:spacing w:val="-2"/>
                <w:sz w:val="15"/>
              </w:rPr>
              <w:t>Project</w:t>
            </w:r>
          </w:p>
        </w:tc>
      </w:tr>
      <w:tr w14:paraId="7BDBCEBC" w14:textId="77777777">
        <w:tblPrEx>
          <w:tblW w:w="0" w:type="auto"/>
          <w:tblInd w:w="427" w:type="dxa"/>
          <w:tblLayout w:type="fixed"/>
          <w:tblCellMar>
            <w:left w:w="0" w:type="dxa"/>
            <w:right w:w="0" w:type="dxa"/>
          </w:tblCellMar>
          <w:tblLook w:val="01E0"/>
        </w:tblPrEx>
        <w:trPr>
          <w:trHeight w:val="405"/>
        </w:trPr>
        <w:tc>
          <w:tcPr>
            <w:tcW w:w="9312" w:type="dxa"/>
            <w:gridSpan w:val="11"/>
            <w:tcBorders>
              <w:left w:val="single" w:sz="6" w:space="0" w:color="000000"/>
              <w:right w:val="single" w:sz="6" w:space="0" w:color="000000"/>
            </w:tcBorders>
            <w:shd w:val="clear" w:color="auto" w:fill="FFFFFF"/>
          </w:tcPr>
          <w:p w:rsidR="00926095" w14:paraId="10147511" w14:textId="011ED7BC">
            <w:pPr>
              <w:pStyle w:val="TableParagraph"/>
              <w:spacing w:before="18"/>
              <w:ind w:left="37"/>
              <w:rPr>
                <w:b/>
                <w:sz w:val="15"/>
              </w:rPr>
            </w:pPr>
            <w:r>
              <w:rPr>
                <w:b/>
                <w:sz w:val="15"/>
              </w:rPr>
              <w:t>1</w:t>
            </w:r>
            <w:r w:rsidR="009F06F8">
              <w:rPr>
                <w:b/>
                <w:sz w:val="15"/>
              </w:rPr>
              <w:t>1</w:t>
            </w:r>
            <w:r>
              <w:rPr>
                <w:b/>
                <w:sz w:val="15"/>
              </w:rPr>
              <w:t xml:space="preserve">. Areas Affected by </w:t>
            </w:r>
            <w:r>
              <w:rPr>
                <w:b/>
                <w:spacing w:val="-2"/>
                <w:sz w:val="15"/>
              </w:rPr>
              <w:t>Funding:</w:t>
            </w:r>
          </w:p>
        </w:tc>
      </w:tr>
      <w:tr w14:paraId="4DE8DE97" w14:textId="77777777">
        <w:tblPrEx>
          <w:tblW w:w="0" w:type="auto"/>
          <w:tblInd w:w="427" w:type="dxa"/>
          <w:tblLayout w:type="fixed"/>
          <w:tblCellMar>
            <w:left w:w="0" w:type="dxa"/>
            <w:right w:w="0" w:type="dxa"/>
          </w:tblCellMar>
          <w:tblLook w:val="01E0"/>
        </w:tblPrEx>
        <w:trPr>
          <w:trHeight w:val="202"/>
        </w:trPr>
        <w:tc>
          <w:tcPr>
            <w:tcW w:w="9312" w:type="dxa"/>
            <w:gridSpan w:val="11"/>
            <w:tcBorders>
              <w:left w:val="single" w:sz="6" w:space="0" w:color="000000"/>
              <w:right w:val="single" w:sz="6" w:space="0" w:color="000000"/>
            </w:tcBorders>
            <w:shd w:val="clear" w:color="auto" w:fill="D2D2D2"/>
          </w:tcPr>
          <w:p w:rsidR="00926095" w14:paraId="3A970007" w14:textId="27287867">
            <w:pPr>
              <w:pStyle w:val="TableParagraph"/>
              <w:spacing w:before="3"/>
              <w:ind w:left="22"/>
              <w:rPr>
                <w:b/>
                <w:sz w:val="15"/>
              </w:rPr>
            </w:pPr>
            <w:r>
              <w:rPr>
                <w:b/>
                <w:sz w:val="15"/>
              </w:rPr>
              <w:t>1</w:t>
            </w:r>
            <w:r w:rsidR="009F06F8">
              <w:rPr>
                <w:b/>
                <w:sz w:val="15"/>
              </w:rPr>
              <w:t>2</w:t>
            </w:r>
            <w:r>
              <w:rPr>
                <w:b/>
                <w:sz w:val="15"/>
              </w:rPr>
              <w:t xml:space="preserve">. CONGRESSIONAL DISTRICTS </w:t>
            </w:r>
            <w:r>
              <w:rPr>
                <w:b/>
                <w:spacing w:val="-5"/>
                <w:sz w:val="15"/>
              </w:rPr>
              <w:t>OF</w:t>
            </w:r>
            <w:r w:rsidR="00422A0B">
              <w:rPr>
                <w:b/>
                <w:spacing w:val="-5"/>
                <w:sz w:val="15"/>
              </w:rPr>
              <w:t xml:space="preserve"> APPLICANT</w:t>
            </w:r>
            <w:r>
              <w:rPr>
                <w:b/>
                <w:spacing w:val="-5"/>
                <w:sz w:val="15"/>
              </w:rPr>
              <w:t>:</w:t>
            </w:r>
          </w:p>
        </w:tc>
      </w:tr>
      <w:tr w14:paraId="0483514D" w14:textId="77777777">
        <w:tblPrEx>
          <w:tblW w:w="0" w:type="auto"/>
          <w:tblInd w:w="427" w:type="dxa"/>
          <w:tblLayout w:type="fixed"/>
          <w:tblCellMar>
            <w:left w:w="0" w:type="dxa"/>
            <w:right w:w="0" w:type="dxa"/>
          </w:tblCellMar>
          <w:tblLook w:val="01E0"/>
        </w:tblPrEx>
        <w:trPr>
          <w:trHeight w:val="405"/>
        </w:trPr>
        <w:tc>
          <w:tcPr>
            <w:tcW w:w="4670" w:type="dxa"/>
            <w:gridSpan w:val="6"/>
            <w:tcBorders>
              <w:left w:val="single" w:sz="6" w:space="0" w:color="000000"/>
            </w:tcBorders>
            <w:shd w:val="clear" w:color="auto" w:fill="FFFFFF"/>
          </w:tcPr>
          <w:p w:rsidR="00926095" w14:paraId="744AC530" w14:textId="1CC98908">
            <w:pPr>
              <w:pStyle w:val="TableParagraph"/>
              <w:ind w:left="112"/>
              <w:rPr>
                <w:sz w:val="15"/>
              </w:rPr>
            </w:pPr>
          </w:p>
        </w:tc>
        <w:tc>
          <w:tcPr>
            <w:tcW w:w="4642" w:type="dxa"/>
            <w:gridSpan w:val="5"/>
            <w:tcBorders>
              <w:right w:val="single" w:sz="6" w:space="0" w:color="000000"/>
            </w:tcBorders>
            <w:shd w:val="clear" w:color="auto" w:fill="FFFFFF"/>
          </w:tcPr>
          <w:p w:rsidR="00926095" w14:paraId="6C153446" w14:textId="1E907187">
            <w:pPr>
              <w:pStyle w:val="TableParagraph"/>
              <w:ind w:left="112"/>
              <w:rPr>
                <w:sz w:val="15"/>
              </w:rPr>
            </w:pPr>
          </w:p>
        </w:tc>
      </w:tr>
      <w:tr w14:paraId="79FB82C6" w14:textId="77777777">
        <w:tblPrEx>
          <w:tblW w:w="0" w:type="auto"/>
          <w:tblInd w:w="427" w:type="dxa"/>
          <w:tblLayout w:type="fixed"/>
          <w:tblCellMar>
            <w:left w:w="0" w:type="dxa"/>
            <w:right w:w="0" w:type="dxa"/>
          </w:tblCellMar>
          <w:tblLook w:val="01E0"/>
        </w:tblPrEx>
        <w:trPr>
          <w:trHeight w:val="405"/>
        </w:trPr>
        <w:tc>
          <w:tcPr>
            <w:tcW w:w="9312" w:type="dxa"/>
            <w:gridSpan w:val="11"/>
            <w:tcBorders>
              <w:left w:val="single" w:sz="6" w:space="0" w:color="000000"/>
              <w:bottom w:val="single" w:sz="6" w:space="0" w:color="000000"/>
              <w:right w:val="single" w:sz="6" w:space="0" w:color="000000"/>
            </w:tcBorders>
            <w:shd w:val="clear" w:color="auto" w:fill="FFFFFF"/>
          </w:tcPr>
          <w:p w:rsidR="00926095" w14:paraId="3CD2B1CB" w14:textId="69264196">
            <w:pPr>
              <w:pStyle w:val="TableParagraph"/>
              <w:spacing w:before="18"/>
              <w:ind w:left="37"/>
              <w:rPr>
                <w:b/>
                <w:sz w:val="15"/>
              </w:rPr>
            </w:pPr>
          </w:p>
        </w:tc>
      </w:tr>
    </w:tbl>
    <w:p w:rsidR="00926095" w14:paraId="3F741BCB" w14:textId="77777777">
      <w:pPr>
        <w:pStyle w:val="BodyText"/>
        <w:spacing w:before="7"/>
        <w:rPr>
          <w:sz w:val="2"/>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327"/>
        <w:gridCol w:w="2342"/>
        <w:gridCol w:w="785"/>
        <w:gridCol w:w="1556"/>
        <w:gridCol w:w="2260"/>
        <w:gridCol w:w="28"/>
      </w:tblGrid>
      <w:tr w14:paraId="19DFFCD1" w14:textId="77777777" w:rsidTr="00BB1FF5">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28" w:type="dxa"/>
          <w:trHeight w:val="232"/>
        </w:trPr>
        <w:tc>
          <w:tcPr>
            <w:tcW w:w="4669" w:type="dxa"/>
            <w:gridSpan w:val="2"/>
            <w:tcBorders>
              <w:bottom w:val="double" w:sz="6" w:space="0" w:color="000000"/>
              <w:right w:val="double" w:sz="6" w:space="0" w:color="000000"/>
            </w:tcBorders>
            <w:shd w:val="clear" w:color="auto" w:fill="FFFFFF"/>
          </w:tcPr>
          <w:p w:rsidR="00926095" w14:paraId="645B0D9D" w14:textId="2654C19D">
            <w:pPr>
              <w:pStyle w:val="TableParagraph"/>
              <w:spacing w:before="18"/>
              <w:ind w:left="37"/>
              <w:rPr>
                <w:b/>
                <w:sz w:val="15"/>
              </w:rPr>
            </w:pPr>
            <w:r>
              <w:rPr>
                <w:b/>
                <w:sz w:val="15"/>
              </w:rPr>
              <w:t>1</w:t>
            </w:r>
            <w:r w:rsidR="009F06F8">
              <w:rPr>
                <w:b/>
                <w:sz w:val="15"/>
              </w:rPr>
              <w:t>3</w:t>
            </w:r>
            <w:r>
              <w:rPr>
                <w:b/>
                <w:sz w:val="15"/>
              </w:rPr>
              <w:t xml:space="preserve">. FUNDING </w:t>
            </w:r>
            <w:r>
              <w:rPr>
                <w:b/>
                <w:spacing w:val="-2"/>
                <w:sz w:val="15"/>
              </w:rPr>
              <w:t>PERIOD:</w:t>
            </w:r>
          </w:p>
        </w:tc>
        <w:tc>
          <w:tcPr>
            <w:tcW w:w="4601" w:type="dxa"/>
            <w:gridSpan w:val="3"/>
            <w:tcBorders>
              <w:left w:val="double" w:sz="6" w:space="0" w:color="000000"/>
              <w:bottom w:val="double" w:sz="6" w:space="0" w:color="000000"/>
            </w:tcBorders>
            <w:shd w:val="clear" w:color="auto" w:fill="FFFFFF"/>
          </w:tcPr>
          <w:p w:rsidR="00926095" w14:paraId="14263C32" w14:textId="05C2A9A3">
            <w:pPr>
              <w:pStyle w:val="TableParagraph"/>
              <w:spacing w:before="18"/>
              <w:ind w:left="38"/>
              <w:rPr>
                <w:b/>
                <w:sz w:val="15"/>
              </w:rPr>
            </w:pPr>
          </w:p>
        </w:tc>
      </w:tr>
      <w:tr w14:paraId="6CFD14CD" w14:textId="77777777" w:rsidTr="00BB1FF5">
        <w:tblPrEx>
          <w:tblW w:w="0" w:type="auto"/>
          <w:tblInd w:w="442" w:type="dxa"/>
          <w:tblLayout w:type="fixed"/>
          <w:tblCellMar>
            <w:left w:w="0" w:type="dxa"/>
            <w:right w:w="0" w:type="dxa"/>
          </w:tblCellMar>
          <w:tblLook w:val="01E0"/>
        </w:tblPrEx>
        <w:trPr>
          <w:gridAfter w:val="1"/>
          <w:wAfter w:w="28" w:type="dxa"/>
          <w:trHeight w:val="405"/>
        </w:trPr>
        <w:tc>
          <w:tcPr>
            <w:tcW w:w="2327" w:type="dxa"/>
            <w:tcBorders>
              <w:top w:val="double" w:sz="6" w:space="0" w:color="000000"/>
              <w:bottom w:val="double" w:sz="6" w:space="0" w:color="000000"/>
              <w:right w:val="double" w:sz="6" w:space="0" w:color="000000"/>
            </w:tcBorders>
            <w:shd w:val="clear" w:color="auto" w:fill="FFFFFF"/>
          </w:tcPr>
          <w:p w:rsidR="00926095" w14:paraId="40F2AFAC" w14:textId="77777777">
            <w:pPr>
              <w:pStyle w:val="TableParagraph"/>
              <w:spacing w:before="18"/>
              <w:ind w:left="37"/>
              <w:rPr>
                <w:b/>
                <w:sz w:val="15"/>
              </w:rPr>
            </w:pPr>
            <w:r>
              <w:rPr>
                <w:b/>
                <w:sz w:val="15"/>
              </w:rPr>
              <w:t xml:space="preserve">a. Start </w:t>
            </w:r>
            <w:r>
              <w:rPr>
                <w:b/>
                <w:spacing w:val="-2"/>
                <w:sz w:val="15"/>
              </w:rPr>
              <w:t>Date:</w:t>
            </w:r>
          </w:p>
          <w:p w:rsidR="00926095" w:rsidP="00CD192D" w14:paraId="394A39D8" w14:textId="4E7CCF74">
            <w:pPr>
              <w:pStyle w:val="TableParagraph"/>
              <w:rPr>
                <w:sz w:val="15"/>
              </w:rPr>
            </w:pPr>
          </w:p>
        </w:tc>
        <w:tc>
          <w:tcPr>
            <w:tcW w:w="2342" w:type="dxa"/>
            <w:tcBorders>
              <w:top w:val="double" w:sz="6" w:space="0" w:color="000000"/>
              <w:left w:val="double" w:sz="6" w:space="0" w:color="000000"/>
              <w:bottom w:val="double" w:sz="6" w:space="0" w:color="000000"/>
              <w:right w:val="double" w:sz="6" w:space="0" w:color="000000"/>
            </w:tcBorders>
            <w:shd w:val="clear" w:color="auto" w:fill="FFFFFF"/>
          </w:tcPr>
          <w:p w:rsidR="00926095" w14:paraId="6F99DD92" w14:textId="77777777">
            <w:pPr>
              <w:pStyle w:val="TableParagraph"/>
              <w:spacing w:before="18"/>
              <w:ind w:left="37"/>
              <w:rPr>
                <w:b/>
                <w:sz w:val="15"/>
              </w:rPr>
            </w:pPr>
            <w:r>
              <w:rPr>
                <w:b/>
                <w:sz w:val="15"/>
              </w:rPr>
              <w:t xml:space="preserve">b. End </w:t>
            </w:r>
            <w:r>
              <w:rPr>
                <w:b/>
                <w:spacing w:val="-2"/>
                <w:sz w:val="15"/>
              </w:rPr>
              <w:t>Date:</w:t>
            </w:r>
          </w:p>
          <w:p w:rsidR="00926095" w14:paraId="7CD61C87" w14:textId="400206F1">
            <w:pPr>
              <w:pStyle w:val="TableParagraph"/>
              <w:ind w:left="37"/>
              <w:rPr>
                <w:sz w:val="15"/>
              </w:rPr>
            </w:pPr>
          </w:p>
        </w:tc>
        <w:tc>
          <w:tcPr>
            <w:tcW w:w="2341" w:type="dxa"/>
            <w:gridSpan w:val="2"/>
            <w:tcBorders>
              <w:top w:val="double" w:sz="6" w:space="0" w:color="000000"/>
              <w:left w:val="double" w:sz="6" w:space="0" w:color="000000"/>
              <w:bottom w:val="double" w:sz="6" w:space="0" w:color="000000"/>
              <w:right w:val="double" w:sz="6" w:space="0" w:color="000000"/>
            </w:tcBorders>
            <w:shd w:val="clear" w:color="auto" w:fill="E5E5E5"/>
          </w:tcPr>
          <w:p w:rsidR="00926095" w14:paraId="5D17CBA3" w14:textId="404FC0D8">
            <w:pPr>
              <w:pStyle w:val="TableParagraph"/>
              <w:spacing w:before="6"/>
              <w:ind w:right="18"/>
              <w:jc w:val="right"/>
              <w:rPr>
                <w:sz w:val="13"/>
              </w:rPr>
            </w:pPr>
          </w:p>
        </w:tc>
        <w:tc>
          <w:tcPr>
            <w:tcW w:w="2260" w:type="dxa"/>
            <w:tcBorders>
              <w:top w:val="double" w:sz="6" w:space="0" w:color="000000"/>
              <w:left w:val="double" w:sz="6" w:space="0" w:color="000000"/>
              <w:bottom w:val="double" w:sz="6" w:space="0" w:color="000000"/>
            </w:tcBorders>
            <w:shd w:val="clear" w:color="auto" w:fill="E5E5E5"/>
          </w:tcPr>
          <w:p w:rsidR="00926095" w14:paraId="1E3832AF" w14:textId="767F8323">
            <w:pPr>
              <w:pStyle w:val="TableParagraph"/>
              <w:spacing w:before="6"/>
              <w:ind w:right="18"/>
              <w:jc w:val="right"/>
              <w:rPr>
                <w:sz w:val="13"/>
              </w:rPr>
            </w:pPr>
          </w:p>
        </w:tc>
      </w:tr>
      <w:tr w14:paraId="4A02D65C" w14:textId="77777777" w:rsidTr="00BB1FF5">
        <w:tblPrEx>
          <w:tblW w:w="0" w:type="auto"/>
          <w:tblInd w:w="442" w:type="dxa"/>
          <w:tblLayout w:type="fixed"/>
          <w:tblCellMar>
            <w:left w:w="0" w:type="dxa"/>
            <w:right w:w="0" w:type="dxa"/>
          </w:tblCellMar>
          <w:tblLook w:val="01E0"/>
        </w:tblPrEx>
        <w:trPr>
          <w:gridAfter w:val="1"/>
          <w:wAfter w:w="28" w:type="dxa"/>
          <w:trHeight w:val="202"/>
        </w:trPr>
        <w:tc>
          <w:tcPr>
            <w:tcW w:w="9270" w:type="dxa"/>
            <w:gridSpan w:val="5"/>
            <w:tcBorders>
              <w:top w:val="double" w:sz="6" w:space="0" w:color="000000"/>
              <w:bottom w:val="double" w:sz="6" w:space="0" w:color="000000"/>
            </w:tcBorders>
            <w:shd w:val="clear" w:color="auto" w:fill="D2D2D2"/>
          </w:tcPr>
          <w:p w:rsidR="00926095" w14:paraId="4413E346" w14:textId="68A35F81">
            <w:pPr>
              <w:pStyle w:val="TableParagraph"/>
              <w:spacing w:before="3"/>
              <w:ind w:left="22"/>
              <w:rPr>
                <w:b/>
                <w:sz w:val="15"/>
              </w:rPr>
            </w:pPr>
            <w:r>
              <w:rPr>
                <w:b/>
                <w:sz w:val="15"/>
              </w:rPr>
              <w:t>* 1</w:t>
            </w:r>
            <w:r w:rsidR="009F06F8">
              <w:rPr>
                <w:b/>
                <w:sz w:val="15"/>
              </w:rPr>
              <w:t>4</w:t>
            </w:r>
            <w:r>
              <w:rPr>
                <w:b/>
                <w:sz w:val="15"/>
              </w:rPr>
              <w:t xml:space="preserve">. IS SUBMISSION SUBJECT TO REVIEW BY STATE UNDER EXECUTIVE ORDER 12372 </w:t>
            </w:r>
            <w:r>
              <w:rPr>
                <w:b/>
                <w:spacing w:val="-2"/>
                <w:sz w:val="15"/>
              </w:rPr>
              <w:t>PROCESS?</w:t>
            </w:r>
          </w:p>
        </w:tc>
      </w:tr>
      <w:tr w14:paraId="48811E3E" w14:textId="77777777" w:rsidTr="00BB1FF5">
        <w:tblPrEx>
          <w:tblW w:w="0" w:type="auto"/>
          <w:tblInd w:w="442" w:type="dxa"/>
          <w:tblLayout w:type="fixed"/>
          <w:tblCellMar>
            <w:left w:w="0" w:type="dxa"/>
            <w:right w:w="0" w:type="dxa"/>
          </w:tblCellMar>
          <w:tblLook w:val="01E0"/>
        </w:tblPrEx>
        <w:trPr>
          <w:gridAfter w:val="1"/>
          <w:wAfter w:w="28" w:type="dxa"/>
          <w:trHeight w:val="232"/>
        </w:trPr>
        <w:tc>
          <w:tcPr>
            <w:tcW w:w="9270" w:type="dxa"/>
            <w:gridSpan w:val="5"/>
            <w:tcBorders>
              <w:top w:val="double" w:sz="6" w:space="0" w:color="000000"/>
              <w:bottom w:val="double" w:sz="6" w:space="0" w:color="000000"/>
            </w:tcBorders>
            <w:shd w:val="clear" w:color="auto" w:fill="FFFFFF"/>
          </w:tcPr>
          <w:p w:rsidR="00926095" w14:paraId="69E670C5" w14:textId="77777777">
            <w:pPr>
              <w:pStyle w:val="TableParagraph"/>
              <w:spacing w:before="18"/>
              <w:ind w:left="224"/>
              <w:rPr>
                <w:b/>
                <w:sz w:val="15"/>
              </w:rPr>
            </w:pPr>
            <w:r>
              <w:rPr>
                <w:b/>
                <w:sz w:val="15"/>
              </w:rPr>
              <w:t xml:space="preserve">a. This submission was made available to the State under the Executive Order </w:t>
            </w:r>
            <w:r>
              <w:rPr>
                <w:b/>
                <w:spacing w:val="-2"/>
                <w:sz w:val="15"/>
              </w:rPr>
              <w:t>12372</w:t>
            </w:r>
          </w:p>
        </w:tc>
      </w:tr>
      <w:tr w14:paraId="5C9753E1" w14:textId="77777777" w:rsidTr="00BB1FF5">
        <w:tblPrEx>
          <w:tblW w:w="0" w:type="auto"/>
          <w:tblInd w:w="442" w:type="dxa"/>
          <w:tblLayout w:type="fixed"/>
          <w:tblCellMar>
            <w:left w:w="0" w:type="dxa"/>
            <w:right w:w="0" w:type="dxa"/>
          </w:tblCellMar>
          <w:tblLook w:val="01E0"/>
        </w:tblPrEx>
        <w:trPr>
          <w:gridAfter w:val="1"/>
          <w:wAfter w:w="28" w:type="dxa"/>
          <w:trHeight w:val="232"/>
        </w:trPr>
        <w:tc>
          <w:tcPr>
            <w:tcW w:w="9270" w:type="dxa"/>
            <w:gridSpan w:val="5"/>
            <w:tcBorders>
              <w:top w:val="double" w:sz="6" w:space="0" w:color="000000"/>
              <w:bottom w:val="double" w:sz="6" w:space="0" w:color="000000"/>
            </w:tcBorders>
            <w:shd w:val="clear" w:color="auto" w:fill="FFFFFF"/>
          </w:tcPr>
          <w:p w:rsidR="00926095" w14:paraId="1C7200D9" w14:textId="77777777">
            <w:pPr>
              <w:pStyle w:val="TableParagraph"/>
              <w:spacing w:before="18"/>
              <w:ind w:left="449"/>
              <w:rPr>
                <w:b/>
                <w:sz w:val="15"/>
              </w:rPr>
            </w:pPr>
            <w:r>
              <w:rPr>
                <w:b/>
                <w:sz w:val="15"/>
              </w:rPr>
              <w:t xml:space="preserve">Process for Review </w:t>
            </w:r>
            <w:r>
              <w:rPr>
                <w:b/>
                <w:sz w:val="15"/>
              </w:rPr>
              <w:t xml:space="preserve">on </w:t>
            </w:r>
            <w:r>
              <w:rPr>
                <w:b/>
                <w:spacing w:val="-10"/>
                <w:sz w:val="15"/>
              </w:rPr>
              <w:t>:</w:t>
            </w:r>
          </w:p>
        </w:tc>
      </w:tr>
      <w:tr w14:paraId="404B4DAA" w14:textId="77777777" w:rsidTr="00BB1FF5">
        <w:tblPrEx>
          <w:tblW w:w="0" w:type="auto"/>
          <w:tblInd w:w="442" w:type="dxa"/>
          <w:tblLayout w:type="fixed"/>
          <w:tblCellMar>
            <w:left w:w="0" w:type="dxa"/>
            <w:right w:w="0" w:type="dxa"/>
          </w:tblCellMar>
          <w:tblLook w:val="01E0"/>
        </w:tblPrEx>
        <w:trPr>
          <w:gridAfter w:val="1"/>
          <w:wAfter w:w="28" w:type="dxa"/>
          <w:trHeight w:val="232"/>
        </w:trPr>
        <w:tc>
          <w:tcPr>
            <w:tcW w:w="9270" w:type="dxa"/>
            <w:gridSpan w:val="5"/>
            <w:tcBorders>
              <w:top w:val="double" w:sz="6" w:space="0" w:color="000000"/>
              <w:bottom w:val="double" w:sz="6" w:space="0" w:color="000000"/>
            </w:tcBorders>
            <w:shd w:val="clear" w:color="auto" w:fill="FFFFFF"/>
          </w:tcPr>
          <w:p w:rsidR="00926095" w14:paraId="3479D0C8" w14:textId="77777777">
            <w:pPr>
              <w:pStyle w:val="TableParagraph"/>
              <w:spacing w:before="18"/>
              <w:ind w:left="224"/>
              <w:rPr>
                <w:b/>
                <w:sz w:val="15"/>
              </w:rPr>
            </w:pPr>
            <w:r>
              <w:rPr>
                <w:b/>
                <w:sz w:val="15"/>
              </w:rPr>
              <w:t xml:space="preserve">b. Program is subject to E.O. 12372 but has not been selected by State for </w:t>
            </w:r>
            <w:r>
              <w:rPr>
                <w:b/>
                <w:spacing w:val="-2"/>
                <w:sz w:val="15"/>
              </w:rPr>
              <w:t>review.</w:t>
            </w:r>
          </w:p>
        </w:tc>
      </w:tr>
      <w:tr w14:paraId="3006A7FC" w14:textId="77777777" w:rsidTr="00BB1FF5">
        <w:tblPrEx>
          <w:tblW w:w="0" w:type="auto"/>
          <w:tblInd w:w="442" w:type="dxa"/>
          <w:tblLayout w:type="fixed"/>
          <w:tblCellMar>
            <w:left w:w="0" w:type="dxa"/>
            <w:right w:w="0" w:type="dxa"/>
          </w:tblCellMar>
          <w:tblLook w:val="01E0"/>
        </w:tblPrEx>
        <w:trPr>
          <w:gridAfter w:val="1"/>
          <w:wAfter w:w="28" w:type="dxa"/>
          <w:trHeight w:val="255"/>
        </w:trPr>
        <w:tc>
          <w:tcPr>
            <w:tcW w:w="9270" w:type="dxa"/>
            <w:gridSpan w:val="5"/>
            <w:tcBorders>
              <w:top w:val="double" w:sz="6" w:space="0" w:color="000000"/>
              <w:bottom w:val="double" w:sz="6" w:space="0" w:color="000000"/>
            </w:tcBorders>
            <w:shd w:val="clear" w:color="auto" w:fill="FFFFFF"/>
          </w:tcPr>
          <w:p w:rsidR="00926095" w14:paraId="23EF57C3" w14:textId="77777777">
            <w:pPr>
              <w:pStyle w:val="TableParagraph"/>
              <w:spacing w:before="18"/>
              <w:ind w:left="224"/>
              <w:rPr>
                <w:b/>
                <w:sz w:val="15"/>
              </w:rPr>
            </w:pPr>
            <w:r>
              <w:rPr>
                <w:b/>
                <w:sz w:val="15"/>
              </w:rPr>
              <w:t xml:space="preserve">c. Program is not covered by E.O. </w:t>
            </w:r>
            <w:r>
              <w:rPr>
                <w:b/>
                <w:spacing w:val="-2"/>
                <w:sz w:val="15"/>
              </w:rPr>
              <w:t>12372.</w:t>
            </w:r>
          </w:p>
        </w:tc>
      </w:tr>
      <w:tr w14:paraId="6AA92BB5" w14:textId="77777777" w:rsidTr="00BB1FF5">
        <w:tblPrEx>
          <w:tblW w:w="0" w:type="auto"/>
          <w:tblInd w:w="442" w:type="dxa"/>
          <w:tblLayout w:type="fixed"/>
          <w:tblCellMar>
            <w:left w:w="0" w:type="dxa"/>
            <w:right w:w="0" w:type="dxa"/>
          </w:tblCellMar>
          <w:tblLook w:val="01E0"/>
        </w:tblPrEx>
        <w:trPr>
          <w:trHeight w:val="673"/>
        </w:trPr>
        <w:tc>
          <w:tcPr>
            <w:tcW w:w="9270" w:type="dxa"/>
            <w:gridSpan w:val="5"/>
            <w:tcBorders>
              <w:top w:val="double" w:sz="6" w:space="0" w:color="000000"/>
              <w:bottom w:val="double" w:sz="6" w:space="0" w:color="000000"/>
            </w:tcBorders>
            <w:shd w:val="clear" w:color="auto" w:fill="FFFFFF"/>
          </w:tcPr>
          <w:p w:rsidR="00926095" w14:paraId="0A6747B7" w14:textId="44DBB23B">
            <w:pPr>
              <w:pStyle w:val="TableParagraph"/>
              <w:spacing w:before="40"/>
              <w:ind w:left="37"/>
              <w:rPr>
                <w:b/>
                <w:sz w:val="15"/>
              </w:rPr>
            </w:pPr>
            <w:r>
              <w:rPr>
                <w:b/>
                <w:sz w:val="15"/>
              </w:rPr>
              <w:t>* 1</w:t>
            </w:r>
            <w:r w:rsidR="00565752">
              <w:rPr>
                <w:b/>
                <w:sz w:val="15"/>
              </w:rPr>
              <w:t>5</w:t>
            </w:r>
            <w:r>
              <w:rPr>
                <w:b/>
                <w:sz w:val="15"/>
              </w:rPr>
              <w:t xml:space="preserve">. Is The Applicant Delinquent </w:t>
            </w:r>
            <w:r>
              <w:rPr>
                <w:b/>
                <w:sz w:val="15"/>
              </w:rPr>
              <w:t>On</w:t>
            </w:r>
            <w:r>
              <w:rPr>
                <w:b/>
                <w:sz w:val="15"/>
              </w:rPr>
              <w:t xml:space="preserve"> Any Federal </w:t>
            </w:r>
            <w:r>
              <w:rPr>
                <w:b/>
                <w:spacing w:val="-2"/>
                <w:sz w:val="15"/>
              </w:rPr>
              <w:t>Debt?</w:t>
            </w:r>
          </w:p>
          <w:p w:rsidR="00926095" w:rsidP="009652E4" w14:paraId="3736F0CD" w14:textId="4DD5202B">
            <w:pPr>
              <w:pStyle w:val="TableParagraph"/>
              <w:tabs>
                <w:tab w:val="left" w:pos="105"/>
                <w:tab w:val="left" w:pos="555"/>
              </w:tabs>
              <w:spacing w:before="9" w:line="210" w:lineRule="exact"/>
              <w:ind w:left="105" w:right="8660"/>
              <w:rPr>
                <w:sz w:val="15"/>
              </w:rPr>
            </w:pPr>
            <w:r>
              <w:rPr>
                <w:noProof/>
              </w:rPr>
              <w:drawing>
                <wp:inline distT="0" distB="0" distL="0" distR="0">
                  <wp:extent cx="104775" cy="104775"/>
                  <wp:effectExtent l="0" t="0" r="0" b="0"/>
                  <wp:docPr id="247" name="Image 116" descr="No"/>
                  <wp:cNvGraphicFramePr/>
                  <a:graphic xmlns:a="http://schemas.openxmlformats.org/drawingml/2006/main">
                    <a:graphicData uri="http://schemas.openxmlformats.org/drawingml/2006/picture">
                      <pic:pic xmlns:pic="http://schemas.openxmlformats.org/drawingml/2006/picture">
                        <pic:nvPicPr>
                          <pic:cNvPr id="247" name="Image 11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4"/>
                <w:sz w:val="15"/>
              </w:rPr>
              <w:t>YES</w:t>
            </w:r>
            <w:r w:rsidR="00FD7C31">
              <w:rPr>
                <w:spacing w:val="40"/>
                <w:sz w:val="15"/>
              </w:rPr>
              <w:t xml:space="preserve"> </w:t>
            </w:r>
            <w:r>
              <w:rPr>
                <w:noProof/>
              </w:rPr>
              <w:drawing>
                <wp:inline distT="0" distB="0" distL="0" distR="0">
                  <wp:extent cx="104775" cy="104775"/>
                  <wp:effectExtent l="0" t="0" r="0" b="0"/>
                  <wp:docPr id="271" name="Image 116" descr="No"/>
                  <wp:cNvGraphicFramePr/>
                  <a:graphic xmlns:a="http://schemas.openxmlformats.org/drawingml/2006/main">
                    <a:graphicData uri="http://schemas.openxmlformats.org/drawingml/2006/picture">
                      <pic:pic xmlns:pic="http://schemas.openxmlformats.org/drawingml/2006/picture">
                        <pic:nvPicPr>
                          <pic:cNvPr id="271" name="Image 11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6"/>
                <w:sz w:val="15"/>
              </w:rPr>
              <w:t>NO</w:t>
            </w:r>
          </w:p>
        </w:tc>
        <w:tc>
          <w:tcPr>
            <w:tcW w:w="28" w:type="dxa"/>
            <w:tcBorders>
              <w:top w:val="nil"/>
              <w:bottom w:val="nil"/>
              <w:right w:val="nil"/>
            </w:tcBorders>
            <w:shd w:val="clear" w:color="auto" w:fill="000000"/>
          </w:tcPr>
          <w:p w:rsidR="00926095" w14:paraId="51C0C096" w14:textId="77777777">
            <w:pPr>
              <w:pStyle w:val="TableParagraph"/>
              <w:rPr>
                <w:sz w:val="14"/>
              </w:rPr>
            </w:pPr>
          </w:p>
        </w:tc>
      </w:tr>
      <w:tr w14:paraId="22D45280" w14:textId="77777777" w:rsidTr="00BB1FF5">
        <w:tblPrEx>
          <w:tblW w:w="0" w:type="auto"/>
          <w:tblInd w:w="442" w:type="dxa"/>
          <w:tblLayout w:type="fixed"/>
          <w:tblCellMar>
            <w:left w:w="0" w:type="dxa"/>
            <w:right w:w="0" w:type="dxa"/>
          </w:tblCellMar>
          <w:tblLook w:val="01E0"/>
        </w:tblPrEx>
        <w:trPr>
          <w:gridAfter w:val="1"/>
          <w:wAfter w:w="28" w:type="dxa"/>
          <w:trHeight w:val="405"/>
        </w:trPr>
        <w:tc>
          <w:tcPr>
            <w:tcW w:w="9270" w:type="dxa"/>
            <w:gridSpan w:val="5"/>
            <w:tcBorders>
              <w:top w:val="double" w:sz="6" w:space="0" w:color="000000"/>
              <w:bottom w:val="double" w:sz="6" w:space="0" w:color="000000"/>
            </w:tcBorders>
            <w:shd w:val="clear" w:color="auto" w:fill="FFFFFF"/>
          </w:tcPr>
          <w:p w:rsidR="00926095" w14:paraId="76FEAA33" w14:textId="14D6CC67">
            <w:pPr>
              <w:pStyle w:val="TableParagraph"/>
              <w:spacing w:before="18"/>
              <w:ind w:left="37"/>
              <w:rPr>
                <w:b/>
                <w:sz w:val="15"/>
              </w:rPr>
            </w:pPr>
            <w:r>
              <w:rPr>
                <w:b/>
                <w:spacing w:val="-2"/>
                <w:sz w:val="15"/>
              </w:rPr>
              <w:t>If yes, explain</w:t>
            </w:r>
            <w:r w:rsidR="00FD7C31">
              <w:rPr>
                <w:b/>
                <w:spacing w:val="-2"/>
                <w:sz w:val="15"/>
              </w:rPr>
              <w:t>:</w:t>
            </w:r>
          </w:p>
        </w:tc>
      </w:tr>
      <w:tr w14:paraId="479A9504" w14:textId="77777777" w:rsidTr="00BB1FF5">
        <w:tblPrEx>
          <w:tblW w:w="0" w:type="auto"/>
          <w:tblInd w:w="442" w:type="dxa"/>
          <w:tblLayout w:type="fixed"/>
          <w:tblCellMar>
            <w:left w:w="0" w:type="dxa"/>
            <w:right w:w="0" w:type="dxa"/>
          </w:tblCellMar>
          <w:tblLook w:val="01E0"/>
        </w:tblPrEx>
        <w:trPr>
          <w:trHeight w:val="974"/>
        </w:trPr>
        <w:tc>
          <w:tcPr>
            <w:tcW w:w="9270" w:type="dxa"/>
            <w:gridSpan w:val="5"/>
            <w:tcBorders>
              <w:top w:val="double" w:sz="6" w:space="0" w:color="000000"/>
              <w:bottom w:val="double" w:sz="6" w:space="0" w:color="000000"/>
            </w:tcBorders>
            <w:shd w:val="clear" w:color="auto" w:fill="D2D2D2"/>
          </w:tcPr>
          <w:p w:rsidR="00926095" w14:paraId="466DC899" w14:textId="19AAC531">
            <w:pPr>
              <w:pStyle w:val="TableParagraph"/>
              <w:spacing w:before="3"/>
              <w:ind w:left="22"/>
              <w:rPr>
                <w:b/>
                <w:sz w:val="15"/>
              </w:rPr>
            </w:pPr>
            <w:r>
              <w:rPr>
                <w:b/>
                <w:sz w:val="15"/>
              </w:rPr>
              <w:t>1</w:t>
            </w:r>
            <w:r w:rsidR="00565752">
              <w:rPr>
                <w:b/>
                <w:sz w:val="15"/>
              </w:rPr>
              <w:t>6</w:t>
            </w:r>
            <w:r>
              <w:rPr>
                <w:b/>
                <w:sz w:val="15"/>
              </w:rPr>
              <w:t>.</w:t>
            </w:r>
            <w:r>
              <w:rPr>
                <w:b/>
                <w:spacing w:val="-2"/>
                <w:sz w:val="15"/>
              </w:rPr>
              <w:t xml:space="preserve"> </w:t>
            </w:r>
            <w:r>
              <w:rPr>
                <w:b/>
                <w:sz w:val="15"/>
              </w:rPr>
              <w:t>By</w:t>
            </w:r>
            <w:r>
              <w:rPr>
                <w:b/>
                <w:spacing w:val="-2"/>
                <w:sz w:val="15"/>
              </w:rPr>
              <w:t xml:space="preserve"> </w:t>
            </w:r>
            <w:r>
              <w:rPr>
                <w:b/>
                <w:sz w:val="15"/>
              </w:rPr>
              <w:t>signing</w:t>
            </w:r>
            <w:r>
              <w:rPr>
                <w:b/>
                <w:spacing w:val="-2"/>
                <w:sz w:val="15"/>
              </w:rPr>
              <w:t xml:space="preserve"> </w:t>
            </w:r>
            <w:r>
              <w:rPr>
                <w:b/>
                <w:sz w:val="15"/>
              </w:rPr>
              <w:t>this</w:t>
            </w:r>
            <w:r>
              <w:rPr>
                <w:b/>
                <w:spacing w:val="-2"/>
                <w:sz w:val="15"/>
              </w:rPr>
              <w:t xml:space="preserve"> </w:t>
            </w:r>
            <w:r>
              <w:rPr>
                <w:b/>
                <w:sz w:val="15"/>
              </w:rPr>
              <w:t>application,</w:t>
            </w:r>
            <w:r>
              <w:rPr>
                <w:b/>
                <w:spacing w:val="-2"/>
                <w:sz w:val="15"/>
              </w:rPr>
              <w:t xml:space="preserve"> </w:t>
            </w:r>
            <w:r>
              <w:rPr>
                <w:b/>
                <w:sz w:val="15"/>
              </w:rPr>
              <w:t>I</w:t>
            </w:r>
            <w:r>
              <w:rPr>
                <w:b/>
                <w:spacing w:val="-2"/>
                <w:sz w:val="15"/>
              </w:rPr>
              <w:t xml:space="preserve"> </w:t>
            </w:r>
            <w:r>
              <w:rPr>
                <w:b/>
                <w:sz w:val="15"/>
              </w:rPr>
              <w:t>certify</w:t>
            </w:r>
            <w:r>
              <w:rPr>
                <w:b/>
                <w:spacing w:val="-2"/>
                <w:sz w:val="15"/>
              </w:rPr>
              <w:t xml:space="preserve"> </w:t>
            </w:r>
            <w:r>
              <w:rPr>
                <w:b/>
                <w:sz w:val="15"/>
              </w:rPr>
              <w:t>(1)</w:t>
            </w:r>
            <w:r>
              <w:rPr>
                <w:b/>
                <w:spacing w:val="-2"/>
                <w:sz w:val="15"/>
              </w:rPr>
              <w:t xml:space="preserve"> </w:t>
            </w:r>
            <w:r>
              <w:rPr>
                <w:b/>
                <w:sz w:val="15"/>
              </w:rPr>
              <w:t>to</w:t>
            </w:r>
            <w:r>
              <w:rPr>
                <w:b/>
                <w:spacing w:val="-2"/>
                <w:sz w:val="15"/>
              </w:rPr>
              <w:t xml:space="preserve"> </w:t>
            </w:r>
            <w:r>
              <w:rPr>
                <w:b/>
                <w:sz w:val="15"/>
              </w:rPr>
              <w:t>the</w:t>
            </w:r>
            <w:r>
              <w:rPr>
                <w:b/>
                <w:spacing w:val="-2"/>
                <w:sz w:val="15"/>
              </w:rPr>
              <w:t xml:space="preserve"> </w:t>
            </w:r>
            <w:r>
              <w:rPr>
                <w:b/>
                <w:sz w:val="15"/>
              </w:rPr>
              <w:t>statements</w:t>
            </w:r>
            <w:r>
              <w:rPr>
                <w:b/>
                <w:spacing w:val="-2"/>
                <w:sz w:val="15"/>
              </w:rPr>
              <w:t xml:space="preserve"> </w:t>
            </w:r>
            <w:r>
              <w:rPr>
                <w:b/>
                <w:sz w:val="15"/>
              </w:rPr>
              <w:t>contained</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list</w:t>
            </w:r>
            <w:r>
              <w:rPr>
                <w:b/>
                <w:spacing w:val="-2"/>
                <w:sz w:val="15"/>
              </w:rPr>
              <w:t xml:space="preserve"> </w:t>
            </w:r>
            <w:r>
              <w:rPr>
                <w:b/>
                <w:sz w:val="15"/>
              </w:rPr>
              <w:t>of</w:t>
            </w:r>
            <w:r>
              <w:rPr>
                <w:b/>
                <w:spacing w:val="-2"/>
                <w:sz w:val="15"/>
              </w:rPr>
              <w:t xml:space="preserve"> </w:t>
            </w:r>
            <w:r>
              <w:rPr>
                <w:b/>
                <w:sz w:val="15"/>
              </w:rPr>
              <w:t>certifications**</w:t>
            </w:r>
            <w:r>
              <w:rPr>
                <w:b/>
                <w:spacing w:val="-2"/>
                <w:sz w:val="15"/>
              </w:rPr>
              <w:t xml:space="preserve"> </w:t>
            </w:r>
            <w:r>
              <w:rPr>
                <w:b/>
                <w:sz w:val="15"/>
              </w:rPr>
              <w:t>and</w:t>
            </w:r>
            <w:r>
              <w:rPr>
                <w:b/>
                <w:spacing w:val="-2"/>
                <w:sz w:val="15"/>
              </w:rPr>
              <w:t xml:space="preserve"> </w:t>
            </w:r>
            <w:r>
              <w:rPr>
                <w:b/>
                <w:sz w:val="15"/>
              </w:rPr>
              <w:t>(2)</w:t>
            </w:r>
            <w:r>
              <w:rPr>
                <w:b/>
                <w:spacing w:val="-2"/>
                <w:sz w:val="15"/>
              </w:rPr>
              <w:t xml:space="preserve"> </w:t>
            </w:r>
            <w:r>
              <w:rPr>
                <w:b/>
                <w:sz w:val="15"/>
              </w:rPr>
              <w:t>that</w:t>
            </w:r>
            <w:r>
              <w:rPr>
                <w:b/>
                <w:spacing w:val="-2"/>
                <w:sz w:val="15"/>
              </w:rPr>
              <w:t xml:space="preserve"> </w:t>
            </w:r>
            <w:r>
              <w:rPr>
                <w:b/>
                <w:sz w:val="15"/>
              </w:rPr>
              <w:t>the</w:t>
            </w:r>
            <w:r>
              <w:rPr>
                <w:b/>
                <w:spacing w:val="-2"/>
                <w:sz w:val="15"/>
              </w:rPr>
              <w:t xml:space="preserve"> </w:t>
            </w:r>
            <w:r>
              <w:rPr>
                <w:b/>
                <w:sz w:val="15"/>
              </w:rPr>
              <w:t>statements</w:t>
            </w:r>
            <w:r>
              <w:rPr>
                <w:b/>
                <w:spacing w:val="-2"/>
                <w:sz w:val="15"/>
              </w:rPr>
              <w:t xml:space="preserve"> </w:t>
            </w:r>
            <w:r>
              <w:rPr>
                <w:b/>
                <w:sz w:val="15"/>
              </w:rPr>
              <w:t>herein</w:t>
            </w:r>
            <w:r>
              <w:rPr>
                <w:b/>
                <w:spacing w:val="-2"/>
                <w:sz w:val="15"/>
              </w:rPr>
              <w:t xml:space="preserve"> </w:t>
            </w:r>
            <w:r>
              <w:rPr>
                <w:b/>
                <w:sz w:val="15"/>
              </w:rPr>
              <w:t>are</w:t>
            </w:r>
            <w:r>
              <w:rPr>
                <w:b/>
                <w:spacing w:val="-2"/>
                <w:sz w:val="15"/>
              </w:rPr>
              <w:t xml:space="preserve"> </w:t>
            </w:r>
            <w:r>
              <w:rPr>
                <w:b/>
                <w:sz w:val="15"/>
              </w:rPr>
              <w:t>true,</w:t>
            </w:r>
            <w:r>
              <w:rPr>
                <w:b/>
                <w:spacing w:val="40"/>
                <w:sz w:val="15"/>
              </w:rPr>
              <w:t xml:space="preserve"> </w:t>
            </w:r>
            <w:r>
              <w:rPr>
                <w:b/>
                <w:sz w:val="15"/>
              </w:rPr>
              <w:t>complete</w:t>
            </w:r>
            <w:r>
              <w:rPr>
                <w:b/>
                <w:spacing w:val="-1"/>
                <w:sz w:val="15"/>
              </w:rPr>
              <w:t xml:space="preserve"> </w:t>
            </w:r>
            <w:r>
              <w:rPr>
                <w:b/>
                <w:sz w:val="15"/>
              </w:rPr>
              <w:t>and</w:t>
            </w:r>
            <w:r>
              <w:rPr>
                <w:b/>
                <w:spacing w:val="-1"/>
                <w:sz w:val="15"/>
              </w:rPr>
              <w:t xml:space="preserve"> </w:t>
            </w:r>
            <w:r>
              <w:rPr>
                <w:b/>
                <w:sz w:val="15"/>
              </w:rPr>
              <w:t>accurate</w:t>
            </w:r>
            <w:r>
              <w:rPr>
                <w:b/>
                <w:spacing w:val="-1"/>
                <w:sz w:val="15"/>
              </w:rPr>
              <w:t xml:space="preserve"> </w:t>
            </w:r>
            <w:r>
              <w:rPr>
                <w:b/>
                <w:sz w:val="15"/>
              </w:rPr>
              <w:t>to</w:t>
            </w:r>
            <w:r>
              <w:rPr>
                <w:b/>
                <w:spacing w:val="-1"/>
                <w:sz w:val="15"/>
              </w:rPr>
              <w:t xml:space="preserve"> </w:t>
            </w:r>
            <w:r>
              <w:rPr>
                <w:b/>
                <w:sz w:val="15"/>
              </w:rPr>
              <w:t>the</w:t>
            </w:r>
            <w:r>
              <w:rPr>
                <w:b/>
                <w:spacing w:val="-1"/>
                <w:sz w:val="15"/>
              </w:rPr>
              <w:t xml:space="preserve"> </w:t>
            </w:r>
            <w:r>
              <w:rPr>
                <w:b/>
                <w:sz w:val="15"/>
              </w:rPr>
              <w:t>best</w:t>
            </w:r>
            <w:r>
              <w:rPr>
                <w:b/>
                <w:spacing w:val="-1"/>
                <w:sz w:val="15"/>
              </w:rPr>
              <w:t xml:space="preserve"> </w:t>
            </w:r>
            <w:r>
              <w:rPr>
                <w:b/>
                <w:sz w:val="15"/>
              </w:rPr>
              <w:t>of</w:t>
            </w:r>
            <w:r>
              <w:rPr>
                <w:b/>
                <w:spacing w:val="-1"/>
                <w:sz w:val="15"/>
              </w:rPr>
              <w:t xml:space="preserve"> </w:t>
            </w:r>
            <w:r>
              <w:rPr>
                <w:b/>
                <w:sz w:val="15"/>
              </w:rPr>
              <w:t>my</w:t>
            </w:r>
            <w:r>
              <w:rPr>
                <w:b/>
                <w:spacing w:val="-1"/>
                <w:sz w:val="15"/>
              </w:rPr>
              <w:t xml:space="preserve"> </w:t>
            </w:r>
            <w:r>
              <w:rPr>
                <w:b/>
                <w:sz w:val="15"/>
              </w:rPr>
              <w:t>knowledge.</w:t>
            </w:r>
            <w:r>
              <w:rPr>
                <w:b/>
                <w:spacing w:val="-1"/>
                <w:sz w:val="15"/>
              </w:rPr>
              <w:t xml:space="preserve"> </w:t>
            </w:r>
            <w:r>
              <w:rPr>
                <w:b/>
                <w:sz w:val="15"/>
              </w:rPr>
              <w:t>I</w:t>
            </w:r>
            <w:r>
              <w:rPr>
                <w:b/>
                <w:spacing w:val="-1"/>
                <w:sz w:val="15"/>
              </w:rPr>
              <w:t xml:space="preserve"> </w:t>
            </w:r>
            <w:r>
              <w:rPr>
                <w:b/>
                <w:sz w:val="15"/>
              </w:rPr>
              <w:t>also</w:t>
            </w:r>
            <w:r>
              <w:rPr>
                <w:b/>
                <w:spacing w:val="-1"/>
                <w:sz w:val="15"/>
              </w:rPr>
              <w:t xml:space="preserve"> </w:t>
            </w:r>
            <w:r>
              <w:rPr>
                <w:b/>
                <w:sz w:val="15"/>
              </w:rPr>
              <w:t>provide</w:t>
            </w:r>
            <w:r>
              <w:rPr>
                <w:b/>
                <w:spacing w:val="-1"/>
                <w:sz w:val="15"/>
              </w:rPr>
              <w:t xml:space="preserve"> </w:t>
            </w:r>
            <w:r>
              <w:rPr>
                <w:b/>
                <w:sz w:val="15"/>
              </w:rPr>
              <w:t>the</w:t>
            </w:r>
            <w:r>
              <w:rPr>
                <w:b/>
                <w:spacing w:val="-1"/>
                <w:sz w:val="15"/>
              </w:rPr>
              <w:t xml:space="preserve"> </w:t>
            </w:r>
            <w:r>
              <w:rPr>
                <w:b/>
                <w:sz w:val="15"/>
              </w:rPr>
              <w:t>required</w:t>
            </w:r>
            <w:r>
              <w:rPr>
                <w:b/>
                <w:spacing w:val="-1"/>
                <w:sz w:val="15"/>
              </w:rPr>
              <w:t xml:space="preserve"> </w:t>
            </w:r>
            <w:r>
              <w:rPr>
                <w:b/>
                <w:sz w:val="15"/>
              </w:rPr>
              <w:t>assurances**</w:t>
            </w:r>
            <w:r>
              <w:rPr>
                <w:b/>
                <w:spacing w:val="-1"/>
                <w:sz w:val="15"/>
              </w:rPr>
              <w:t xml:space="preserve"> </w:t>
            </w:r>
            <w:r>
              <w:rPr>
                <w:b/>
                <w:sz w:val="15"/>
              </w:rPr>
              <w:t>and</w:t>
            </w:r>
            <w:r>
              <w:rPr>
                <w:b/>
                <w:spacing w:val="-1"/>
                <w:sz w:val="15"/>
              </w:rPr>
              <w:t xml:space="preserve"> </w:t>
            </w:r>
            <w:r>
              <w:rPr>
                <w:b/>
                <w:sz w:val="15"/>
              </w:rPr>
              <w:t>agree</w:t>
            </w:r>
            <w:r>
              <w:rPr>
                <w:b/>
                <w:spacing w:val="-1"/>
                <w:sz w:val="15"/>
              </w:rPr>
              <w:t xml:space="preserve"> </w:t>
            </w:r>
            <w:r>
              <w:rPr>
                <w:b/>
                <w:sz w:val="15"/>
              </w:rPr>
              <w:t>to</w:t>
            </w:r>
            <w:r>
              <w:rPr>
                <w:b/>
                <w:spacing w:val="-1"/>
                <w:sz w:val="15"/>
              </w:rPr>
              <w:t xml:space="preserve"> </w:t>
            </w:r>
            <w:r>
              <w:rPr>
                <w:b/>
                <w:sz w:val="15"/>
              </w:rPr>
              <w:t>comply</w:t>
            </w:r>
            <w:r>
              <w:rPr>
                <w:b/>
                <w:spacing w:val="-1"/>
                <w:sz w:val="15"/>
              </w:rPr>
              <w:t xml:space="preserve"> </w:t>
            </w:r>
            <w:r>
              <w:rPr>
                <w:b/>
                <w:sz w:val="15"/>
              </w:rPr>
              <w:t>with</w:t>
            </w:r>
            <w:r>
              <w:rPr>
                <w:b/>
                <w:spacing w:val="-1"/>
                <w:sz w:val="15"/>
              </w:rPr>
              <w:t xml:space="preserve"> </w:t>
            </w:r>
            <w:r>
              <w:rPr>
                <w:b/>
                <w:sz w:val="15"/>
              </w:rPr>
              <w:t>any</w:t>
            </w:r>
            <w:r>
              <w:rPr>
                <w:b/>
                <w:spacing w:val="-1"/>
                <w:sz w:val="15"/>
              </w:rPr>
              <w:t xml:space="preserve"> </w:t>
            </w:r>
            <w:r>
              <w:rPr>
                <w:b/>
                <w:sz w:val="15"/>
              </w:rPr>
              <w:t>resulting</w:t>
            </w:r>
            <w:r>
              <w:rPr>
                <w:b/>
                <w:spacing w:val="-1"/>
                <w:sz w:val="15"/>
              </w:rPr>
              <w:t xml:space="preserve"> </w:t>
            </w:r>
            <w:r>
              <w:rPr>
                <w:b/>
                <w:sz w:val="15"/>
              </w:rPr>
              <w:t>terms</w:t>
            </w:r>
            <w:r>
              <w:rPr>
                <w:b/>
                <w:spacing w:val="-1"/>
                <w:sz w:val="15"/>
              </w:rPr>
              <w:t xml:space="preserve"> </w:t>
            </w:r>
            <w:r>
              <w:rPr>
                <w:b/>
                <w:sz w:val="15"/>
              </w:rPr>
              <w:t>if</w:t>
            </w:r>
            <w:r>
              <w:rPr>
                <w:b/>
                <w:spacing w:val="-1"/>
                <w:sz w:val="15"/>
              </w:rPr>
              <w:t xml:space="preserve"> </w:t>
            </w:r>
            <w:r>
              <w:rPr>
                <w:b/>
                <w:sz w:val="15"/>
              </w:rPr>
              <w:t>I</w:t>
            </w:r>
            <w:r>
              <w:rPr>
                <w:b/>
                <w:spacing w:val="40"/>
                <w:sz w:val="15"/>
              </w:rPr>
              <w:t xml:space="preserve"> </w:t>
            </w:r>
            <w:r>
              <w:rPr>
                <w:b/>
                <w:sz w:val="15"/>
              </w:rPr>
              <w:t>accept an award. I am aware that any false, fictitious, or fraudulent statements or claims may subject me to criminal, civil, or administrative</w:t>
            </w:r>
            <w:r>
              <w:rPr>
                <w:b/>
                <w:spacing w:val="40"/>
                <w:sz w:val="15"/>
              </w:rPr>
              <w:t xml:space="preserve"> </w:t>
            </w:r>
            <w:r>
              <w:rPr>
                <w:b/>
                <w:sz w:val="15"/>
              </w:rPr>
              <w:t>penalties. (U.S. Code, Title 218, Section 1001)</w:t>
            </w:r>
          </w:p>
          <w:p w:rsidR="00926095" w14:paraId="7CB57616" w14:textId="128D351F">
            <w:pPr>
              <w:pStyle w:val="TableParagraph"/>
              <w:spacing w:before="12"/>
              <w:ind w:left="22"/>
              <w:rPr>
                <w:b/>
                <w:sz w:val="20"/>
              </w:rPr>
            </w:pPr>
            <w:r>
              <w:rPr>
                <w:b/>
                <w:color w:val="FF0000"/>
                <w:sz w:val="20"/>
              </w:rPr>
              <w:t>**I Agree</w:t>
            </w:r>
            <w:r>
              <w:rPr>
                <w:b/>
                <w:color w:val="FF0000"/>
                <w:spacing w:val="-13"/>
                <w:sz w:val="20"/>
              </w:rPr>
              <w:t xml:space="preserve"> </w:t>
            </w:r>
            <w:r w:rsidR="000B20C0">
              <w:rPr>
                <w:noProof/>
                <w:position w:val="-3"/>
                <w:sz w:val="19"/>
              </w:rPr>
              <w:drawing>
                <wp:inline distT="0" distB="0" distL="0" distR="0">
                  <wp:extent cx="123825" cy="123825"/>
                  <wp:effectExtent l="0" t="0" r="0" b="0"/>
                  <wp:docPr id="685" name="Image 245" descr="No"/>
                  <wp:cNvGraphicFramePr/>
                  <a:graphic xmlns:a="http://schemas.openxmlformats.org/drawingml/2006/main">
                    <a:graphicData uri="http://schemas.openxmlformats.org/drawingml/2006/picture">
                      <pic:pic xmlns:pic="http://schemas.openxmlformats.org/drawingml/2006/picture">
                        <pic:nvPicPr>
                          <pic:cNvPr id="68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8" w:type="dxa"/>
            <w:tcBorders>
              <w:top w:val="nil"/>
              <w:bottom w:val="nil"/>
              <w:right w:val="nil"/>
            </w:tcBorders>
            <w:shd w:val="clear" w:color="auto" w:fill="000000"/>
          </w:tcPr>
          <w:p w:rsidR="00926095" w14:paraId="58802865" w14:textId="77777777">
            <w:pPr>
              <w:pStyle w:val="TableParagraph"/>
              <w:rPr>
                <w:sz w:val="14"/>
              </w:rPr>
            </w:pPr>
          </w:p>
        </w:tc>
      </w:tr>
      <w:tr w14:paraId="6568FEDD" w14:textId="77777777" w:rsidTr="00BB1FF5">
        <w:tblPrEx>
          <w:tblW w:w="0" w:type="auto"/>
          <w:tblInd w:w="442" w:type="dxa"/>
          <w:tblLayout w:type="fixed"/>
          <w:tblCellMar>
            <w:left w:w="0" w:type="dxa"/>
            <w:right w:w="0" w:type="dxa"/>
          </w:tblCellMar>
          <w:tblLook w:val="01E0"/>
        </w:tblPrEx>
        <w:trPr>
          <w:trHeight w:val="397"/>
        </w:trPr>
        <w:tc>
          <w:tcPr>
            <w:tcW w:w="9270" w:type="dxa"/>
            <w:gridSpan w:val="5"/>
            <w:tcBorders>
              <w:top w:val="double" w:sz="6" w:space="0" w:color="000000"/>
              <w:bottom w:val="double" w:sz="6" w:space="0" w:color="000000"/>
            </w:tcBorders>
            <w:shd w:val="clear" w:color="auto" w:fill="D2D2D2"/>
          </w:tcPr>
          <w:p w:rsidR="00926095" w14:paraId="10538AA1" w14:textId="77777777">
            <w:pPr>
              <w:pStyle w:val="TableParagraph"/>
              <w:spacing w:before="3"/>
              <w:ind w:left="22" w:right="44"/>
              <w:rPr>
                <w:b/>
                <w:sz w:val="15"/>
              </w:rPr>
            </w:pPr>
            <w:r>
              <w:rPr>
                <w:b/>
                <w:sz w:val="15"/>
              </w:rPr>
              <w:t>**</w:t>
            </w:r>
            <w:r>
              <w:rPr>
                <w:b/>
                <w:spacing w:val="-2"/>
                <w:sz w:val="15"/>
              </w:rPr>
              <w:t xml:space="preserve"> </w:t>
            </w:r>
            <w:r>
              <w:rPr>
                <w:b/>
                <w:sz w:val="15"/>
              </w:rPr>
              <w:t>The</w:t>
            </w:r>
            <w:r>
              <w:rPr>
                <w:b/>
                <w:spacing w:val="-2"/>
                <w:sz w:val="15"/>
              </w:rPr>
              <w:t xml:space="preserve"> </w:t>
            </w:r>
            <w:r>
              <w:rPr>
                <w:b/>
                <w:sz w:val="15"/>
              </w:rPr>
              <w:t>list</w:t>
            </w:r>
            <w:r>
              <w:rPr>
                <w:b/>
                <w:spacing w:val="-2"/>
                <w:sz w:val="15"/>
              </w:rPr>
              <w:t xml:space="preserve"> </w:t>
            </w:r>
            <w:r>
              <w:rPr>
                <w:b/>
                <w:sz w:val="15"/>
              </w:rPr>
              <w:t>of</w:t>
            </w:r>
            <w:r>
              <w:rPr>
                <w:b/>
                <w:spacing w:val="-2"/>
                <w:sz w:val="15"/>
              </w:rPr>
              <w:t xml:space="preserve"> </w:t>
            </w:r>
            <w:r>
              <w:rPr>
                <w:b/>
                <w:sz w:val="15"/>
              </w:rPr>
              <w:t>certifications</w:t>
            </w:r>
            <w:r>
              <w:rPr>
                <w:b/>
                <w:spacing w:val="-2"/>
                <w:sz w:val="15"/>
              </w:rPr>
              <w:t xml:space="preserve"> </w:t>
            </w:r>
            <w:r>
              <w:rPr>
                <w:b/>
                <w:sz w:val="15"/>
              </w:rPr>
              <w:t>and</w:t>
            </w:r>
            <w:r>
              <w:rPr>
                <w:b/>
                <w:spacing w:val="-2"/>
                <w:sz w:val="15"/>
              </w:rPr>
              <w:t xml:space="preserve"> </w:t>
            </w:r>
            <w:r>
              <w:rPr>
                <w:b/>
                <w:sz w:val="15"/>
              </w:rPr>
              <w:t>assurances,</w:t>
            </w:r>
            <w:r>
              <w:rPr>
                <w:b/>
                <w:spacing w:val="-2"/>
                <w:sz w:val="15"/>
              </w:rPr>
              <w:t xml:space="preserve"> </w:t>
            </w:r>
            <w:r>
              <w:rPr>
                <w:b/>
                <w:sz w:val="15"/>
              </w:rPr>
              <w:t>or</w:t>
            </w:r>
            <w:r>
              <w:rPr>
                <w:b/>
                <w:spacing w:val="-2"/>
                <w:sz w:val="15"/>
              </w:rPr>
              <w:t xml:space="preserve"> </w:t>
            </w:r>
            <w:r>
              <w:rPr>
                <w:b/>
                <w:sz w:val="15"/>
              </w:rPr>
              <w:t>an</w:t>
            </w:r>
            <w:r>
              <w:rPr>
                <w:b/>
                <w:spacing w:val="-2"/>
                <w:sz w:val="15"/>
              </w:rPr>
              <w:t xml:space="preserve"> </w:t>
            </w:r>
            <w:r>
              <w:rPr>
                <w:b/>
                <w:sz w:val="15"/>
              </w:rPr>
              <w:t>internet</w:t>
            </w:r>
            <w:r>
              <w:rPr>
                <w:b/>
                <w:spacing w:val="-2"/>
                <w:sz w:val="15"/>
              </w:rPr>
              <w:t xml:space="preserve"> </w:t>
            </w:r>
            <w:r>
              <w:rPr>
                <w:b/>
                <w:sz w:val="15"/>
              </w:rPr>
              <w:t>site</w:t>
            </w:r>
            <w:r>
              <w:rPr>
                <w:b/>
                <w:spacing w:val="-2"/>
                <w:sz w:val="15"/>
              </w:rPr>
              <w:t xml:space="preserve"> </w:t>
            </w:r>
            <w:r>
              <w:rPr>
                <w:b/>
                <w:sz w:val="15"/>
              </w:rPr>
              <w:t>where</w:t>
            </w:r>
            <w:r>
              <w:rPr>
                <w:b/>
                <w:spacing w:val="-2"/>
                <w:sz w:val="15"/>
              </w:rPr>
              <w:t xml:space="preserve"> </w:t>
            </w:r>
            <w:r>
              <w:rPr>
                <w:b/>
                <w:sz w:val="15"/>
              </w:rPr>
              <w:t>you</w:t>
            </w:r>
            <w:r>
              <w:rPr>
                <w:b/>
                <w:spacing w:val="-2"/>
                <w:sz w:val="15"/>
              </w:rPr>
              <w:t xml:space="preserve"> </w:t>
            </w:r>
            <w:r>
              <w:rPr>
                <w:b/>
                <w:sz w:val="15"/>
              </w:rPr>
              <w:t>may</w:t>
            </w:r>
            <w:r>
              <w:rPr>
                <w:b/>
                <w:spacing w:val="-2"/>
                <w:sz w:val="15"/>
              </w:rPr>
              <w:t xml:space="preserve"> </w:t>
            </w:r>
            <w:r>
              <w:rPr>
                <w:b/>
                <w:sz w:val="15"/>
              </w:rPr>
              <w:t>obtain</w:t>
            </w:r>
            <w:r>
              <w:rPr>
                <w:b/>
                <w:spacing w:val="-2"/>
                <w:sz w:val="15"/>
              </w:rPr>
              <w:t xml:space="preserve"> </w:t>
            </w:r>
            <w:r>
              <w:rPr>
                <w:b/>
                <w:sz w:val="15"/>
              </w:rPr>
              <w:t>this</w:t>
            </w:r>
            <w:r>
              <w:rPr>
                <w:b/>
                <w:spacing w:val="-2"/>
                <w:sz w:val="15"/>
              </w:rPr>
              <w:t xml:space="preserve"> </w:t>
            </w:r>
            <w:r>
              <w:rPr>
                <w:b/>
                <w:sz w:val="15"/>
              </w:rPr>
              <w:t>list,</w:t>
            </w:r>
            <w:r>
              <w:rPr>
                <w:b/>
                <w:spacing w:val="-2"/>
                <w:sz w:val="15"/>
              </w:rPr>
              <w:t xml:space="preserve"> </w:t>
            </w:r>
            <w:r>
              <w:rPr>
                <w:b/>
                <w:sz w:val="15"/>
              </w:rPr>
              <w:t>is</w:t>
            </w:r>
            <w:r>
              <w:rPr>
                <w:b/>
                <w:spacing w:val="-2"/>
                <w:sz w:val="15"/>
              </w:rPr>
              <w:t xml:space="preserve"> </w:t>
            </w:r>
            <w:r>
              <w:rPr>
                <w:b/>
                <w:sz w:val="15"/>
              </w:rPr>
              <w:t>contained</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announcement</w:t>
            </w:r>
            <w:r>
              <w:rPr>
                <w:b/>
                <w:spacing w:val="-2"/>
                <w:sz w:val="15"/>
              </w:rPr>
              <w:t xml:space="preserve"> </w:t>
            </w:r>
            <w:r>
              <w:rPr>
                <w:b/>
                <w:sz w:val="15"/>
              </w:rPr>
              <w:t>or</w:t>
            </w:r>
            <w:r>
              <w:rPr>
                <w:b/>
                <w:spacing w:val="-2"/>
                <w:sz w:val="15"/>
              </w:rPr>
              <w:t xml:space="preserve"> </w:t>
            </w:r>
            <w:r>
              <w:rPr>
                <w:b/>
                <w:sz w:val="15"/>
              </w:rPr>
              <w:t>agency</w:t>
            </w:r>
            <w:r>
              <w:rPr>
                <w:b/>
                <w:spacing w:val="40"/>
                <w:sz w:val="15"/>
              </w:rPr>
              <w:t xml:space="preserve"> </w:t>
            </w:r>
            <w:r>
              <w:rPr>
                <w:b/>
                <w:sz w:val="15"/>
              </w:rPr>
              <w:t>specific</w:t>
            </w:r>
            <w:r>
              <w:rPr>
                <w:b/>
                <w:spacing w:val="-3"/>
                <w:sz w:val="15"/>
              </w:rPr>
              <w:t xml:space="preserve"> </w:t>
            </w:r>
            <w:r>
              <w:rPr>
                <w:b/>
                <w:sz w:val="15"/>
              </w:rPr>
              <w:t>instructions.</w:t>
            </w:r>
          </w:p>
        </w:tc>
        <w:tc>
          <w:tcPr>
            <w:tcW w:w="28" w:type="dxa"/>
            <w:tcBorders>
              <w:top w:val="nil"/>
              <w:bottom w:val="nil"/>
              <w:right w:val="nil"/>
            </w:tcBorders>
            <w:shd w:val="clear" w:color="auto" w:fill="000000"/>
          </w:tcPr>
          <w:p w:rsidR="00926095" w14:paraId="6FFA0399" w14:textId="77777777">
            <w:pPr>
              <w:pStyle w:val="TableParagraph"/>
              <w:rPr>
                <w:sz w:val="14"/>
              </w:rPr>
            </w:pPr>
          </w:p>
        </w:tc>
      </w:tr>
      <w:tr w14:paraId="512B3959" w14:textId="77777777" w:rsidTr="00BB1FF5">
        <w:tblPrEx>
          <w:tblW w:w="0" w:type="auto"/>
          <w:tblInd w:w="442" w:type="dxa"/>
          <w:tblLayout w:type="fixed"/>
          <w:tblCellMar>
            <w:left w:w="0" w:type="dxa"/>
            <w:right w:w="0" w:type="dxa"/>
          </w:tblCellMar>
          <w:tblLook w:val="01E0"/>
        </w:tblPrEx>
        <w:trPr>
          <w:gridAfter w:val="1"/>
          <w:wAfter w:w="28" w:type="dxa"/>
          <w:trHeight w:val="427"/>
        </w:trPr>
        <w:tc>
          <w:tcPr>
            <w:tcW w:w="5454" w:type="dxa"/>
            <w:gridSpan w:val="3"/>
            <w:vMerge w:val="restart"/>
            <w:tcBorders>
              <w:top w:val="double" w:sz="6" w:space="0" w:color="000000"/>
              <w:left w:val="double" w:sz="6" w:space="0" w:color="000000"/>
              <w:bottom w:val="double" w:sz="6" w:space="0" w:color="000000"/>
              <w:right w:val="double" w:sz="6" w:space="0" w:color="000000"/>
            </w:tcBorders>
            <w:shd w:val="clear" w:color="auto" w:fill="FFFFFF"/>
          </w:tcPr>
          <w:p w:rsidR="00926095" w14:paraId="08064EE9" w14:textId="7E07A147">
            <w:pPr>
              <w:pStyle w:val="TableParagraph"/>
              <w:spacing w:before="40"/>
              <w:ind w:left="22"/>
              <w:rPr>
                <w:b/>
                <w:sz w:val="15"/>
              </w:rPr>
            </w:pPr>
            <w:r>
              <w:rPr>
                <w:b/>
                <w:sz w:val="15"/>
              </w:rPr>
              <w:t>1</w:t>
            </w:r>
            <w:r w:rsidR="00565752">
              <w:rPr>
                <w:b/>
                <w:sz w:val="15"/>
              </w:rPr>
              <w:t>7</w:t>
            </w:r>
            <w:r>
              <w:rPr>
                <w:b/>
                <w:sz w:val="15"/>
              </w:rPr>
              <w:t xml:space="preserve">a. Typed or Printed Name and Title of Authorized Certifying </w:t>
            </w:r>
            <w:r>
              <w:rPr>
                <w:b/>
                <w:spacing w:val="-2"/>
                <w:sz w:val="15"/>
              </w:rPr>
              <w:t>Official</w:t>
            </w:r>
          </w:p>
          <w:p w:rsidR="00926095" w14:paraId="750E0653" w14:textId="7DFE0535">
            <w:pPr>
              <w:pStyle w:val="TableParagraph"/>
              <w:ind w:left="22"/>
              <w:rPr>
                <w:sz w:val="15"/>
              </w:rPr>
            </w:pPr>
          </w:p>
        </w:tc>
        <w:tc>
          <w:tcPr>
            <w:tcW w:w="3816"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6159B82" w14:textId="3FC27F22">
            <w:pPr>
              <w:pStyle w:val="TableParagraph"/>
              <w:spacing w:before="40"/>
              <w:ind w:left="38"/>
              <w:rPr>
                <w:b/>
                <w:sz w:val="15"/>
              </w:rPr>
            </w:pPr>
            <w:r>
              <w:rPr>
                <w:b/>
                <w:sz w:val="15"/>
              </w:rPr>
              <w:t>1</w:t>
            </w:r>
            <w:r w:rsidR="00565752">
              <w:rPr>
                <w:b/>
                <w:sz w:val="15"/>
              </w:rPr>
              <w:t>7</w:t>
            </w:r>
            <w:r>
              <w:rPr>
                <w:b/>
                <w:sz w:val="15"/>
              </w:rPr>
              <w:t xml:space="preserve">c. Telephone (area code, </w:t>
            </w:r>
            <w:r>
              <w:rPr>
                <w:b/>
                <w:sz w:val="15"/>
              </w:rPr>
              <w:t>number</w:t>
            </w:r>
            <w:r>
              <w:rPr>
                <w:b/>
                <w:sz w:val="15"/>
              </w:rPr>
              <w:t xml:space="preserve"> and </w:t>
            </w:r>
            <w:r>
              <w:rPr>
                <w:b/>
                <w:spacing w:val="-2"/>
                <w:sz w:val="15"/>
              </w:rPr>
              <w:t>extension)</w:t>
            </w:r>
          </w:p>
          <w:p w:rsidR="00926095" w:rsidP="00CD192D" w14:paraId="75FB9FB7" w14:textId="787DF5A7">
            <w:pPr>
              <w:pStyle w:val="TableParagraph"/>
              <w:rPr>
                <w:sz w:val="15"/>
              </w:rPr>
            </w:pPr>
          </w:p>
        </w:tc>
      </w:tr>
      <w:tr w14:paraId="5132432B" w14:textId="77777777" w:rsidTr="00BB1FF5">
        <w:tblPrEx>
          <w:tblW w:w="0" w:type="auto"/>
          <w:tblInd w:w="442" w:type="dxa"/>
          <w:tblLayout w:type="fixed"/>
          <w:tblCellMar>
            <w:left w:w="0" w:type="dxa"/>
            <w:right w:w="0" w:type="dxa"/>
          </w:tblCellMar>
          <w:tblLook w:val="01E0"/>
        </w:tblPrEx>
        <w:trPr>
          <w:gridAfter w:val="1"/>
          <w:wAfter w:w="28" w:type="dxa"/>
          <w:trHeight w:val="405"/>
        </w:trPr>
        <w:tc>
          <w:tcPr>
            <w:tcW w:w="5454" w:type="dxa"/>
            <w:gridSpan w:val="3"/>
            <w:vMerge/>
            <w:tcBorders>
              <w:top w:val="nil"/>
              <w:left w:val="double" w:sz="6" w:space="0" w:color="000000"/>
              <w:bottom w:val="double" w:sz="6" w:space="0" w:color="000000"/>
              <w:right w:val="double" w:sz="6" w:space="0" w:color="000000"/>
            </w:tcBorders>
            <w:shd w:val="clear" w:color="auto" w:fill="FFFFFF"/>
          </w:tcPr>
          <w:p w:rsidR="00926095" w14:paraId="0243ED91" w14:textId="77777777">
            <w:pPr>
              <w:rPr>
                <w:sz w:val="2"/>
                <w:szCs w:val="2"/>
              </w:rPr>
            </w:pPr>
          </w:p>
        </w:tc>
        <w:tc>
          <w:tcPr>
            <w:tcW w:w="3816"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2FD8C2D" w14:textId="653DEEEC">
            <w:pPr>
              <w:pStyle w:val="TableParagraph"/>
              <w:spacing w:before="18"/>
              <w:ind w:left="38"/>
              <w:rPr>
                <w:b/>
                <w:sz w:val="15"/>
              </w:rPr>
            </w:pPr>
            <w:r>
              <w:rPr>
                <w:b/>
                <w:sz w:val="15"/>
              </w:rPr>
              <w:t>1</w:t>
            </w:r>
            <w:r w:rsidR="00565752">
              <w:rPr>
                <w:b/>
                <w:sz w:val="15"/>
              </w:rPr>
              <w:t>7</w:t>
            </w:r>
            <w:r>
              <w:rPr>
                <w:b/>
                <w:sz w:val="15"/>
              </w:rPr>
              <w:t xml:space="preserve">d. Email </w:t>
            </w:r>
            <w:r>
              <w:rPr>
                <w:b/>
                <w:spacing w:val="-2"/>
                <w:sz w:val="15"/>
              </w:rPr>
              <w:t>Addres</w:t>
            </w:r>
            <w:r w:rsidR="00CD192D">
              <w:rPr>
                <w:b/>
                <w:spacing w:val="-2"/>
                <w:sz w:val="15"/>
              </w:rPr>
              <w:t>s</w:t>
            </w:r>
          </w:p>
          <w:p w:rsidR="00926095" w14:paraId="53F74C2D" w14:textId="56126EAE">
            <w:pPr>
              <w:pStyle w:val="TableParagraph"/>
              <w:ind w:left="38"/>
              <w:rPr>
                <w:sz w:val="15"/>
              </w:rPr>
            </w:pPr>
          </w:p>
        </w:tc>
      </w:tr>
      <w:tr w14:paraId="39E93E3E" w14:textId="77777777" w:rsidTr="00BB1FF5">
        <w:tblPrEx>
          <w:tblW w:w="0" w:type="auto"/>
          <w:tblInd w:w="442" w:type="dxa"/>
          <w:tblLayout w:type="fixed"/>
          <w:tblCellMar>
            <w:left w:w="0" w:type="dxa"/>
            <w:right w:w="0" w:type="dxa"/>
          </w:tblCellMar>
          <w:tblLook w:val="01E0"/>
        </w:tblPrEx>
        <w:trPr>
          <w:gridAfter w:val="1"/>
          <w:wAfter w:w="28" w:type="dxa"/>
          <w:trHeight w:val="636"/>
        </w:trPr>
        <w:tc>
          <w:tcPr>
            <w:tcW w:w="5454"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10479F3E" w14:textId="1A56F9DD">
            <w:pPr>
              <w:pStyle w:val="TableParagraph"/>
              <w:spacing w:before="18"/>
              <w:ind w:left="22"/>
              <w:rPr>
                <w:b/>
                <w:sz w:val="15"/>
              </w:rPr>
            </w:pPr>
            <w:r>
              <w:rPr>
                <w:b/>
                <w:sz w:val="15"/>
              </w:rPr>
              <w:t>1</w:t>
            </w:r>
            <w:r w:rsidR="00565752">
              <w:rPr>
                <w:b/>
                <w:sz w:val="15"/>
              </w:rPr>
              <w:t>7</w:t>
            </w:r>
            <w:r>
              <w:rPr>
                <w:b/>
                <w:sz w:val="15"/>
              </w:rPr>
              <w:t xml:space="preserve">b. Signature of Authorized Certifying </w:t>
            </w:r>
            <w:r>
              <w:rPr>
                <w:b/>
                <w:spacing w:val="-2"/>
                <w:sz w:val="15"/>
              </w:rPr>
              <w:t>Official</w:t>
            </w:r>
          </w:p>
          <w:p w:rsidR="00926095" w14:paraId="26B4C01A" w14:textId="2CE7BD96">
            <w:pPr>
              <w:pStyle w:val="TableParagraph"/>
              <w:ind w:left="60"/>
              <w:rPr>
                <w:sz w:val="20"/>
              </w:rPr>
            </w:pPr>
          </w:p>
        </w:tc>
        <w:tc>
          <w:tcPr>
            <w:tcW w:w="3816"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7F3A7038" w14:textId="568687BB">
            <w:pPr>
              <w:pStyle w:val="TableParagraph"/>
              <w:spacing w:before="18"/>
              <w:ind w:left="38"/>
              <w:rPr>
                <w:b/>
                <w:sz w:val="15"/>
              </w:rPr>
            </w:pPr>
            <w:r>
              <w:rPr>
                <w:b/>
                <w:sz w:val="15"/>
              </w:rPr>
              <w:t>1</w:t>
            </w:r>
            <w:r w:rsidR="00565752">
              <w:rPr>
                <w:b/>
                <w:sz w:val="15"/>
              </w:rPr>
              <w:t>7</w:t>
            </w:r>
            <w:r>
              <w:rPr>
                <w:b/>
                <w:sz w:val="15"/>
              </w:rPr>
              <w:t>e. Date Report Su</w:t>
            </w:r>
            <w:r w:rsidR="00CD192D">
              <w:rPr>
                <w:b/>
                <w:sz w:val="15"/>
              </w:rPr>
              <w:t>b</w:t>
            </w:r>
            <w:r>
              <w:rPr>
                <w:b/>
                <w:sz w:val="15"/>
              </w:rPr>
              <w:t xml:space="preserve">mitted (Month, Day, </w:t>
            </w:r>
            <w:r>
              <w:rPr>
                <w:b/>
                <w:spacing w:val="-2"/>
                <w:sz w:val="15"/>
              </w:rPr>
              <w:t>Year)</w:t>
            </w:r>
          </w:p>
          <w:p w:rsidR="00926095" w:rsidP="00CD192D" w14:paraId="7FF01F2F" w14:textId="46F48038">
            <w:pPr>
              <w:pStyle w:val="TableParagraph"/>
              <w:rPr>
                <w:sz w:val="15"/>
              </w:rPr>
            </w:pPr>
          </w:p>
        </w:tc>
      </w:tr>
      <w:tr w14:paraId="27ECC8E4" w14:textId="77777777" w:rsidTr="00BB1FF5">
        <w:tblPrEx>
          <w:tblW w:w="0" w:type="auto"/>
          <w:tblInd w:w="442" w:type="dxa"/>
          <w:tblLayout w:type="fixed"/>
          <w:tblCellMar>
            <w:left w:w="0" w:type="dxa"/>
            <w:right w:w="0" w:type="dxa"/>
          </w:tblCellMar>
          <w:tblLook w:val="01E0"/>
        </w:tblPrEx>
        <w:trPr>
          <w:gridAfter w:val="1"/>
          <w:wAfter w:w="28" w:type="dxa"/>
          <w:trHeight w:val="335"/>
        </w:trPr>
        <w:tc>
          <w:tcPr>
            <w:tcW w:w="9270" w:type="dxa"/>
            <w:gridSpan w:val="5"/>
            <w:tcBorders>
              <w:top w:val="double" w:sz="6" w:space="0" w:color="000000"/>
              <w:left w:val="double" w:sz="6" w:space="0" w:color="000000"/>
              <w:right w:val="double" w:sz="6" w:space="0" w:color="000000"/>
            </w:tcBorders>
            <w:shd w:val="clear" w:color="auto" w:fill="FFFFFF"/>
          </w:tcPr>
          <w:p w:rsidR="00926095" w14:paraId="4405A737" w14:textId="77777777">
            <w:pPr>
              <w:pStyle w:val="TableParagraph"/>
              <w:spacing w:before="11"/>
              <w:ind w:left="22"/>
              <w:rPr>
                <w:b/>
                <w:sz w:val="24"/>
              </w:rPr>
            </w:pPr>
            <w:r>
              <w:rPr>
                <w:b/>
                <w:color w:val="FF0000"/>
                <w:sz w:val="24"/>
              </w:rPr>
              <w:t xml:space="preserve">Attach supporting documents as specified in agency </w:t>
            </w:r>
            <w:r>
              <w:rPr>
                <w:b/>
                <w:color w:val="FF0000"/>
                <w:spacing w:val="-2"/>
                <w:sz w:val="24"/>
              </w:rPr>
              <w:t>instructions.</w:t>
            </w:r>
          </w:p>
        </w:tc>
      </w:tr>
    </w:tbl>
    <w:p w:rsidR="00926095" w14:paraId="41E3997C" w14:textId="77777777">
      <w:pPr>
        <w:rPr>
          <w:sz w:val="24"/>
        </w:rPr>
        <w:sectPr>
          <w:footerReference w:type="default" r:id="rId10"/>
          <w:pgSz w:w="11900" w:h="16840"/>
          <w:pgMar w:top="720" w:right="760" w:bottom="540" w:left="860" w:header="0" w:footer="344" w:gutter="0"/>
          <w:cols w:space="720"/>
        </w:sectPr>
      </w:pPr>
    </w:p>
    <w:p w:rsidR="00926095" w14:paraId="53840EE6" w14:textId="77777777">
      <w:pPr>
        <w:pStyle w:val="BodyText"/>
        <w:ind w:left="1349" w:right="1448"/>
        <w:jc w:val="center"/>
      </w:pPr>
      <w:bookmarkStart w:id="1" w:name="_bookmark1"/>
      <w:bookmarkEnd w:id="1"/>
      <w:r>
        <w:t xml:space="preserve">Section 1 - Program </w:t>
      </w:r>
      <w:r>
        <w:rPr>
          <w:spacing w:val="-2"/>
        </w:rPr>
        <w:t>Components</w:t>
      </w:r>
    </w:p>
    <w:p w:rsidR="00926095" w14:paraId="0C3C7A21" w14:textId="77777777">
      <w:pPr>
        <w:pStyle w:val="BodyText"/>
        <w:spacing w:before="2"/>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285"/>
        <w:gridCol w:w="6219"/>
        <w:gridCol w:w="1267"/>
        <w:gridCol w:w="851"/>
        <w:gridCol w:w="933"/>
      </w:tblGrid>
      <w:tr w14:paraId="577AB7AB" w14:textId="77777777" w:rsidTr="00BB1FF5">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005"/>
        </w:trPr>
        <w:tc>
          <w:tcPr>
            <w:tcW w:w="9555" w:type="dxa"/>
            <w:gridSpan w:val="5"/>
            <w:tcBorders>
              <w:left w:val="single" w:sz="6" w:space="0" w:color="000000"/>
              <w:bottom w:val="triple" w:sz="6" w:space="0" w:color="000000"/>
            </w:tcBorders>
            <w:shd w:val="clear" w:color="auto" w:fill="FFFFFF"/>
          </w:tcPr>
          <w:p w:rsidR="00BB1FF5" w:rsidP="00BB1FF5" w14:paraId="4959492C"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70E77B43" w14:textId="77777777">
            <w:pPr>
              <w:pStyle w:val="TableParagraph"/>
              <w:spacing w:before="8"/>
              <w:rPr>
                <w:b/>
                <w:sz w:val="18"/>
              </w:rPr>
            </w:pPr>
          </w:p>
          <w:p w:rsidR="00926095" w14:paraId="7B70AD67" w14:textId="77777777">
            <w:pPr>
              <w:pStyle w:val="TableParagraph"/>
              <w:spacing w:before="1"/>
              <w:ind w:left="1235" w:right="1236"/>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2CB93032" w14:textId="77777777">
            <w:pPr>
              <w:pStyle w:val="TableParagraph"/>
              <w:ind w:left="1235" w:right="1177"/>
              <w:jc w:val="center"/>
              <w:rPr>
                <w:rFonts w:ascii="Arial"/>
                <w:b/>
              </w:rPr>
            </w:pPr>
            <w:r>
              <w:rPr>
                <w:rFonts w:ascii="Arial"/>
                <w:b/>
              </w:rPr>
              <w:t xml:space="preserve">SF - 424 - </w:t>
            </w:r>
            <w:r>
              <w:rPr>
                <w:rFonts w:ascii="Arial"/>
                <w:b/>
                <w:spacing w:val="-2"/>
              </w:rPr>
              <w:t>MANDATORY</w:t>
            </w:r>
          </w:p>
        </w:tc>
      </w:tr>
      <w:tr w14:paraId="765F974E" w14:textId="77777777" w:rsidTr="00BB1FF5">
        <w:tblPrEx>
          <w:tblW w:w="0" w:type="auto"/>
          <w:tblInd w:w="427" w:type="dxa"/>
          <w:tblLayout w:type="fixed"/>
          <w:tblCellMar>
            <w:left w:w="0" w:type="dxa"/>
            <w:right w:w="0" w:type="dxa"/>
          </w:tblCellMar>
          <w:tblLook w:val="01E0"/>
        </w:tblPrEx>
        <w:trPr>
          <w:trHeight w:val="2707"/>
        </w:trPr>
        <w:tc>
          <w:tcPr>
            <w:tcW w:w="9555" w:type="dxa"/>
            <w:gridSpan w:val="5"/>
            <w:tcBorders>
              <w:top w:val="triple" w:sz="6" w:space="0" w:color="000000"/>
              <w:left w:val="single" w:sz="6" w:space="0" w:color="000000"/>
              <w:right w:val="single" w:sz="6" w:space="0" w:color="000000"/>
            </w:tcBorders>
            <w:shd w:val="clear" w:color="auto" w:fill="FFFFFF"/>
          </w:tcPr>
          <w:p w:rsidR="00926095" w14:paraId="19E4FC3B" w14:textId="77777777">
            <w:pPr>
              <w:pStyle w:val="TableParagraph"/>
              <w:spacing w:before="55"/>
              <w:ind w:left="37" w:right="6203"/>
              <w:rPr>
                <w:b/>
                <w:sz w:val="15"/>
              </w:rPr>
            </w:pPr>
            <w:r>
              <w:rPr>
                <w:b/>
                <w:sz w:val="15"/>
              </w:rPr>
              <w:t>Department</w:t>
            </w:r>
            <w:r>
              <w:rPr>
                <w:b/>
                <w:spacing w:val="-8"/>
                <w:sz w:val="15"/>
              </w:rPr>
              <w:t xml:space="preserve"> </w:t>
            </w:r>
            <w:r>
              <w:rPr>
                <w:b/>
                <w:sz w:val="15"/>
              </w:rPr>
              <w:t>of</w:t>
            </w:r>
            <w:r>
              <w:rPr>
                <w:b/>
                <w:spacing w:val="-8"/>
                <w:sz w:val="15"/>
              </w:rPr>
              <w:t xml:space="preserve"> </w:t>
            </w:r>
            <w:r>
              <w:rPr>
                <w:b/>
                <w:sz w:val="15"/>
              </w:rPr>
              <w:t>Health</w:t>
            </w:r>
            <w:r>
              <w:rPr>
                <w:b/>
                <w:spacing w:val="-8"/>
                <w:sz w:val="15"/>
              </w:rPr>
              <w:t xml:space="preserve"> </w:t>
            </w:r>
            <w:r>
              <w:rPr>
                <w:b/>
                <w:sz w:val="15"/>
              </w:rPr>
              <w:t>and</w:t>
            </w:r>
            <w:r>
              <w:rPr>
                <w:b/>
                <w:spacing w:val="-8"/>
                <w:sz w:val="15"/>
              </w:rPr>
              <w:t xml:space="preserve"> </w:t>
            </w:r>
            <w:r>
              <w:rPr>
                <w:b/>
                <w:sz w:val="15"/>
              </w:rPr>
              <w:t>Human</w:t>
            </w:r>
            <w:r>
              <w:rPr>
                <w:b/>
                <w:spacing w:val="-8"/>
                <w:sz w:val="15"/>
              </w:rPr>
              <w:t xml:space="preserve"> </w:t>
            </w:r>
            <w:r>
              <w:rPr>
                <w:b/>
                <w:sz w:val="15"/>
              </w:rPr>
              <w:t>Services</w:t>
            </w:r>
            <w:r>
              <w:rPr>
                <w:b/>
                <w:spacing w:val="40"/>
                <w:sz w:val="15"/>
              </w:rPr>
              <w:t xml:space="preserve"> </w:t>
            </w:r>
            <w:r>
              <w:rPr>
                <w:b/>
                <w:sz w:val="15"/>
              </w:rPr>
              <w:t>Administration for Children and Families</w:t>
            </w:r>
            <w:r>
              <w:rPr>
                <w:b/>
                <w:spacing w:val="40"/>
                <w:sz w:val="15"/>
              </w:rPr>
              <w:t xml:space="preserve"> </w:t>
            </w:r>
            <w:r>
              <w:rPr>
                <w:b/>
                <w:sz w:val="15"/>
              </w:rPr>
              <w:t>Office of Community Services</w:t>
            </w:r>
          </w:p>
          <w:p w:rsidR="00926095" w14:paraId="00AD2680" w14:textId="77777777">
            <w:pPr>
              <w:pStyle w:val="TableParagraph"/>
              <w:ind w:left="37"/>
              <w:rPr>
                <w:b/>
                <w:sz w:val="15"/>
              </w:rPr>
            </w:pPr>
            <w:r>
              <w:rPr>
                <w:b/>
                <w:sz w:val="15"/>
              </w:rPr>
              <w:t xml:space="preserve">Washington, DC </w:t>
            </w:r>
            <w:r>
              <w:rPr>
                <w:b/>
                <w:spacing w:val="-2"/>
                <w:sz w:val="15"/>
              </w:rPr>
              <w:t>20201</w:t>
            </w:r>
          </w:p>
          <w:p w:rsidR="00926095" w14:paraId="0DAA9F6C" w14:textId="77777777">
            <w:pPr>
              <w:pStyle w:val="TableParagraph"/>
              <w:rPr>
                <w:b/>
                <w:sz w:val="15"/>
              </w:rPr>
            </w:pPr>
          </w:p>
          <w:p w:rsidR="00926095" w14:paraId="65B29813" w14:textId="77777777">
            <w:pPr>
              <w:pStyle w:val="TableParagraph"/>
              <w:ind w:left="37" w:right="5586"/>
              <w:rPr>
                <w:b/>
                <w:sz w:val="15"/>
              </w:rPr>
            </w:pPr>
            <w:r>
              <w:rPr>
                <w:b/>
                <w:sz w:val="15"/>
              </w:rPr>
              <w:t>August</w:t>
            </w:r>
            <w:r>
              <w:rPr>
                <w:b/>
                <w:spacing w:val="-6"/>
                <w:sz w:val="15"/>
              </w:rPr>
              <w:t xml:space="preserve"> </w:t>
            </w:r>
            <w:r>
              <w:rPr>
                <w:b/>
                <w:sz w:val="15"/>
              </w:rPr>
              <w:t>1987,</w:t>
            </w:r>
            <w:r>
              <w:rPr>
                <w:b/>
                <w:spacing w:val="-6"/>
                <w:sz w:val="15"/>
              </w:rPr>
              <w:t xml:space="preserve"> </w:t>
            </w:r>
            <w:r>
              <w:rPr>
                <w:b/>
                <w:sz w:val="15"/>
              </w:rPr>
              <w:t>revised</w:t>
            </w:r>
            <w:r>
              <w:rPr>
                <w:b/>
                <w:spacing w:val="-6"/>
                <w:sz w:val="15"/>
              </w:rPr>
              <w:t xml:space="preserve"> </w:t>
            </w:r>
            <w:r>
              <w:rPr>
                <w:b/>
                <w:sz w:val="15"/>
              </w:rPr>
              <w:t>05/92,</w:t>
            </w:r>
            <w:r>
              <w:rPr>
                <w:b/>
                <w:spacing w:val="-6"/>
                <w:sz w:val="15"/>
              </w:rPr>
              <w:t xml:space="preserve"> </w:t>
            </w:r>
            <w:r>
              <w:rPr>
                <w:b/>
                <w:sz w:val="15"/>
              </w:rPr>
              <w:t>02/95,</w:t>
            </w:r>
            <w:r>
              <w:rPr>
                <w:b/>
                <w:spacing w:val="-6"/>
                <w:sz w:val="15"/>
              </w:rPr>
              <w:t xml:space="preserve"> </w:t>
            </w:r>
            <w:r>
              <w:rPr>
                <w:b/>
                <w:sz w:val="15"/>
              </w:rPr>
              <w:t>03/96,</w:t>
            </w:r>
            <w:r>
              <w:rPr>
                <w:b/>
                <w:spacing w:val="-6"/>
                <w:sz w:val="15"/>
              </w:rPr>
              <w:t xml:space="preserve"> </w:t>
            </w:r>
            <w:r>
              <w:rPr>
                <w:b/>
                <w:sz w:val="15"/>
              </w:rPr>
              <w:t>12/98,</w:t>
            </w:r>
            <w:r>
              <w:rPr>
                <w:b/>
                <w:spacing w:val="-6"/>
                <w:sz w:val="15"/>
              </w:rPr>
              <w:t xml:space="preserve"> </w:t>
            </w:r>
            <w:r>
              <w:rPr>
                <w:b/>
                <w:sz w:val="15"/>
              </w:rPr>
              <w:t>11/01</w:t>
            </w:r>
            <w:r>
              <w:rPr>
                <w:b/>
                <w:spacing w:val="40"/>
                <w:sz w:val="15"/>
              </w:rPr>
              <w:t xml:space="preserve"> </w:t>
            </w:r>
            <w:r>
              <w:rPr>
                <w:b/>
                <w:sz w:val="15"/>
              </w:rPr>
              <w:t>OMB Approval No. 0970-0075</w:t>
            </w:r>
          </w:p>
          <w:p w:rsidR="00926095" w14:paraId="0F80EBD5" w14:textId="77777777">
            <w:pPr>
              <w:pStyle w:val="TableParagraph"/>
              <w:ind w:left="37"/>
              <w:rPr>
                <w:b/>
                <w:sz w:val="15"/>
              </w:rPr>
            </w:pPr>
            <w:r>
              <w:rPr>
                <w:b/>
                <w:sz w:val="15"/>
              </w:rPr>
              <w:t xml:space="preserve">Expiration Date: </w:t>
            </w:r>
            <w:r>
              <w:rPr>
                <w:b/>
                <w:spacing w:val="-2"/>
                <w:sz w:val="15"/>
              </w:rPr>
              <w:t>12/31/2023</w:t>
            </w:r>
          </w:p>
          <w:p w:rsidR="00926095" w14:paraId="5FE3FAC8" w14:textId="77777777">
            <w:pPr>
              <w:pStyle w:val="TableParagraph"/>
              <w:rPr>
                <w:b/>
                <w:sz w:val="15"/>
              </w:rPr>
            </w:pPr>
          </w:p>
          <w:p w:rsidR="00926095" w14:paraId="4818B188" w14:textId="0DE77FC3">
            <w:pPr>
              <w:pStyle w:val="TableParagraph"/>
              <w:ind w:left="37" w:right="89"/>
              <w:rPr>
                <w:b/>
                <w:sz w:val="15"/>
              </w:rPr>
            </w:pPr>
            <w:r>
              <w:rPr>
                <w:b/>
                <w:sz w:val="15"/>
              </w:rPr>
              <w:t>THE PAPERWORK REDUCTION ACT OF 1995 (Pub. L. 104-13)</w:t>
            </w:r>
            <w:r w:rsidR="000B20C0">
              <w:rPr>
                <w:b/>
                <w:sz w:val="15"/>
              </w:rPr>
              <w:t xml:space="preserve"> </w:t>
            </w:r>
            <w:r>
              <w:rPr>
                <w:b/>
                <w:sz w:val="15"/>
              </w:rPr>
              <w:t>Use of this model plan is optional. However, the information requested is</w:t>
            </w:r>
            <w:r>
              <w:rPr>
                <w:b/>
                <w:spacing w:val="40"/>
                <w:sz w:val="15"/>
              </w:rPr>
              <w:t xml:space="preserve"> </w:t>
            </w:r>
            <w:r>
              <w:rPr>
                <w:b/>
                <w:sz w:val="15"/>
              </w:rPr>
              <w:t>required</w:t>
            </w:r>
            <w:r>
              <w:rPr>
                <w:b/>
                <w:spacing w:val="-2"/>
                <w:sz w:val="15"/>
              </w:rPr>
              <w:t xml:space="preserve"> </w:t>
            </w:r>
            <w:r>
              <w:rPr>
                <w:b/>
                <w:sz w:val="15"/>
              </w:rPr>
              <w:t>in</w:t>
            </w:r>
            <w:r>
              <w:rPr>
                <w:b/>
                <w:spacing w:val="-2"/>
                <w:sz w:val="15"/>
              </w:rPr>
              <w:t xml:space="preserve"> </w:t>
            </w:r>
            <w:r>
              <w:rPr>
                <w:b/>
                <w:sz w:val="15"/>
              </w:rPr>
              <w:t>order</w:t>
            </w:r>
            <w:r>
              <w:rPr>
                <w:b/>
                <w:spacing w:val="-2"/>
                <w:sz w:val="15"/>
              </w:rPr>
              <w:t xml:space="preserve"> </w:t>
            </w:r>
            <w:r>
              <w:rPr>
                <w:b/>
                <w:sz w:val="15"/>
              </w:rPr>
              <w:t>to</w:t>
            </w:r>
            <w:r>
              <w:rPr>
                <w:b/>
                <w:spacing w:val="-2"/>
                <w:sz w:val="15"/>
              </w:rPr>
              <w:t xml:space="preserve"> </w:t>
            </w:r>
            <w:r>
              <w:rPr>
                <w:b/>
                <w:sz w:val="15"/>
              </w:rPr>
              <w:t>receive</w:t>
            </w:r>
            <w:r>
              <w:rPr>
                <w:b/>
                <w:spacing w:val="-2"/>
                <w:sz w:val="15"/>
              </w:rPr>
              <w:t xml:space="preserve"> </w:t>
            </w:r>
            <w:r>
              <w:rPr>
                <w:b/>
                <w:sz w:val="15"/>
              </w:rPr>
              <w:t>a</w:t>
            </w:r>
            <w:r>
              <w:rPr>
                <w:b/>
                <w:spacing w:val="-2"/>
                <w:sz w:val="15"/>
              </w:rPr>
              <w:t xml:space="preserve"> </w:t>
            </w:r>
            <w:r>
              <w:rPr>
                <w:b/>
                <w:sz w:val="15"/>
              </w:rPr>
              <w:t>Low</w:t>
            </w:r>
            <w:r>
              <w:rPr>
                <w:b/>
                <w:spacing w:val="-2"/>
                <w:sz w:val="15"/>
              </w:rPr>
              <w:t xml:space="preserve"> </w:t>
            </w:r>
            <w:r>
              <w:rPr>
                <w:b/>
                <w:sz w:val="15"/>
              </w:rPr>
              <w:t>Income</w:t>
            </w:r>
            <w:r>
              <w:rPr>
                <w:b/>
                <w:spacing w:val="-2"/>
                <w:sz w:val="15"/>
              </w:rPr>
              <w:t xml:space="preserve"> </w:t>
            </w:r>
            <w:r>
              <w:rPr>
                <w:b/>
                <w:sz w:val="15"/>
              </w:rPr>
              <w:t>Home</w:t>
            </w:r>
            <w:r>
              <w:rPr>
                <w:b/>
                <w:spacing w:val="-2"/>
                <w:sz w:val="15"/>
              </w:rPr>
              <w:t xml:space="preserve"> </w:t>
            </w:r>
            <w:r>
              <w:rPr>
                <w:b/>
                <w:sz w:val="15"/>
              </w:rPr>
              <w:t>Energy</w:t>
            </w:r>
            <w:r>
              <w:rPr>
                <w:b/>
                <w:spacing w:val="-2"/>
                <w:sz w:val="15"/>
              </w:rPr>
              <w:t xml:space="preserve"> </w:t>
            </w:r>
            <w:r>
              <w:rPr>
                <w:b/>
                <w:sz w:val="15"/>
              </w:rPr>
              <w:t>Assistance</w:t>
            </w:r>
            <w:r>
              <w:rPr>
                <w:b/>
                <w:spacing w:val="-2"/>
                <w:sz w:val="15"/>
              </w:rPr>
              <w:t xml:space="preserve"> </w:t>
            </w:r>
            <w:r>
              <w:rPr>
                <w:b/>
                <w:sz w:val="15"/>
              </w:rPr>
              <w:t>Program</w:t>
            </w:r>
            <w:r>
              <w:rPr>
                <w:b/>
                <w:spacing w:val="-2"/>
                <w:sz w:val="15"/>
              </w:rPr>
              <w:t xml:space="preserve"> </w:t>
            </w:r>
            <w:r>
              <w:rPr>
                <w:b/>
                <w:sz w:val="15"/>
              </w:rPr>
              <w:t>(LIHEAP)</w:t>
            </w:r>
            <w:r>
              <w:rPr>
                <w:b/>
                <w:spacing w:val="-2"/>
                <w:sz w:val="15"/>
              </w:rPr>
              <w:t xml:space="preserve"> </w:t>
            </w:r>
            <w:r>
              <w:rPr>
                <w:b/>
                <w:sz w:val="15"/>
              </w:rPr>
              <w:t>grant</w:t>
            </w:r>
            <w:r w:rsidR="000B20C0">
              <w:rPr>
                <w:b/>
                <w:sz w:val="15"/>
              </w:rPr>
              <w:t xml:space="preserve">. </w:t>
            </w:r>
            <w:r>
              <w:rPr>
                <w:b/>
                <w:sz w:val="15"/>
              </w:rPr>
              <w:t>Public reporting burden for this collection of information is estimated to average 1 hour per response, including the</w:t>
            </w:r>
            <w:r>
              <w:rPr>
                <w:b/>
                <w:spacing w:val="40"/>
                <w:sz w:val="15"/>
              </w:rPr>
              <w:t xml:space="preserve"> </w:t>
            </w:r>
            <w:r>
              <w:rPr>
                <w:b/>
                <w:sz w:val="15"/>
              </w:rPr>
              <w:t xml:space="preserve">time for reviewing instructions, </w:t>
            </w:r>
            <w:r>
              <w:rPr>
                <w:b/>
                <w:sz w:val="15"/>
              </w:rPr>
              <w:t>gathering</w:t>
            </w:r>
            <w:r>
              <w:rPr>
                <w:b/>
                <w:sz w:val="15"/>
              </w:rPr>
              <w:t xml:space="preserve"> and maintaining the data needed, and reviewing the collection of information. An agency may not</w:t>
            </w:r>
            <w:r>
              <w:rPr>
                <w:b/>
                <w:spacing w:val="40"/>
                <w:sz w:val="15"/>
              </w:rPr>
              <w:t xml:space="preserve"> </w:t>
            </w:r>
            <w:r>
              <w:rPr>
                <w:b/>
                <w:sz w:val="15"/>
              </w:rPr>
              <w:t>conduct or sponsor, and a person is not required to respond to, a collection of information unless it displays a currently valid OMB control</w:t>
            </w:r>
            <w:r>
              <w:rPr>
                <w:b/>
                <w:spacing w:val="40"/>
                <w:sz w:val="15"/>
              </w:rPr>
              <w:t xml:space="preserve"> </w:t>
            </w:r>
            <w:r>
              <w:rPr>
                <w:b/>
                <w:spacing w:val="-2"/>
                <w:sz w:val="15"/>
              </w:rPr>
              <w:t>number.</w:t>
            </w:r>
          </w:p>
        </w:tc>
      </w:tr>
      <w:tr w14:paraId="66136630" w14:textId="77777777" w:rsidTr="00BB1FF5">
        <w:tblPrEx>
          <w:tblW w:w="0" w:type="auto"/>
          <w:tblInd w:w="427" w:type="dxa"/>
          <w:tblLayout w:type="fixed"/>
          <w:tblCellMar>
            <w:left w:w="0" w:type="dxa"/>
            <w:right w:w="0" w:type="dxa"/>
          </w:tblCellMar>
          <w:tblLook w:val="01E0"/>
        </w:tblPrEx>
        <w:trPr>
          <w:trHeight w:val="1048"/>
        </w:trPr>
        <w:tc>
          <w:tcPr>
            <w:tcW w:w="9555" w:type="dxa"/>
            <w:gridSpan w:val="5"/>
            <w:tcBorders>
              <w:left w:val="single" w:sz="6" w:space="0" w:color="000000"/>
              <w:right w:val="single" w:sz="6" w:space="0" w:color="000000"/>
            </w:tcBorders>
            <w:shd w:val="clear" w:color="auto" w:fill="FFFFFF"/>
          </w:tcPr>
          <w:p w:rsidR="00926095" w14:paraId="4C3C7090" w14:textId="77777777">
            <w:pPr>
              <w:pStyle w:val="TableParagraph"/>
              <w:spacing w:before="206"/>
              <w:ind w:left="1235" w:right="1191"/>
              <w:jc w:val="center"/>
              <w:rPr>
                <w:b/>
                <w:sz w:val="24"/>
              </w:rPr>
            </w:pPr>
            <w:r>
              <w:rPr>
                <w:b/>
                <w:sz w:val="24"/>
              </w:rPr>
              <w:t xml:space="preserve">Section 1 Program </w:t>
            </w:r>
            <w:r>
              <w:rPr>
                <w:b/>
                <w:spacing w:val="-2"/>
                <w:sz w:val="24"/>
              </w:rPr>
              <w:t>Components</w:t>
            </w:r>
          </w:p>
          <w:p w:rsidR="00926095" w14:paraId="45B72D70" w14:textId="77777777">
            <w:pPr>
              <w:pStyle w:val="TableParagraph"/>
              <w:spacing w:before="7"/>
              <w:rPr>
                <w:b/>
                <w:sz w:val="30"/>
              </w:rPr>
            </w:pPr>
          </w:p>
          <w:p w:rsidR="00926095" w14:paraId="1F56F576" w14:textId="77777777">
            <w:pPr>
              <w:pStyle w:val="TableParagraph"/>
              <w:ind w:left="37"/>
              <w:rPr>
                <w:b/>
                <w:sz w:val="15"/>
              </w:rPr>
            </w:pPr>
            <w:r>
              <w:rPr>
                <w:b/>
                <w:sz w:val="15"/>
              </w:rPr>
              <w:t xml:space="preserve">Program Components, 2605(a), 2605(b)(1) - Assurance 1, </w:t>
            </w:r>
            <w:r>
              <w:rPr>
                <w:b/>
                <w:spacing w:val="-2"/>
                <w:sz w:val="15"/>
              </w:rPr>
              <w:t>2605(c)(1)(C)</w:t>
            </w:r>
          </w:p>
        </w:tc>
      </w:tr>
      <w:tr w14:paraId="1600C991" w14:textId="77777777" w:rsidTr="00BB1FF5">
        <w:tblPrEx>
          <w:tblW w:w="0" w:type="auto"/>
          <w:tblInd w:w="427" w:type="dxa"/>
          <w:tblLayout w:type="fixed"/>
          <w:tblCellMar>
            <w:left w:w="0" w:type="dxa"/>
            <w:right w:w="0" w:type="dxa"/>
          </w:tblCellMar>
          <w:tblLook w:val="01E0"/>
        </w:tblPrEx>
        <w:trPr>
          <w:trHeight w:val="577"/>
        </w:trPr>
        <w:tc>
          <w:tcPr>
            <w:tcW w:w="6504" w:type="dxa"/>
            <w:gridSpan w:val="2"/>
            <w:tcBorders>
              <w:left w:val="single" w:sz="6" w:space="0" w:color="000000"/>
            </w:tcBorders>
            <w:shd w:val="clear" w:color="auto" w:fill="FFFFFF"/>
          </w:tcPr>
          <w:p w:rsidR="00926095" w14:paraId="114433BB" w14:textId="77777777">
            <w:pPr>
              <w:pStyle w:val="TableParagraph"/>
              <w:spacing w:before="18"/>
              <w:ind w:left="37"/>
              <w:rPr>
                <w:b/>
                <w:sz w:val="15"/>
              </w:rPr>
            </w:pPr>
            <w:r>
              <w:rPr>
                <w:b/>
                <w:sz w:val="15"/>
              </w:rPr>
              <w:t xml:space="preserve">1.1 Check which components you will operate under the LIHEAP </w:t>
            </w:r>
            <w:r>
              <w:rPr>
                <w:b/>
                <w:spacing w:val="-2"/>
                <w:sz w:val="15"/>
              </w:rPr>
              <w:t>program.</w:t>
            </w:r>
          </w:p>
          <w:p w:rsidR="00926095" w14:paraId="00813CD1" w14:textId="77777777">
            <w:pPr>
              <w:pStyle w:val="TableParagraph"/>
              <w:ind w:left="37"/>
              <w:rPr>
                <w:b/>
                <w:sz w:val="15"/>
              </w:rPr>
            </w:pPr>
            <w:r>
              <w:rPr>
                <w:b/>
                <w:sz w:val="15"/>
              </w:rPr>
              <w:t>(Note:</w:t>
            </w:r>
            <w:r>
              <w:rPr>
                <w:b/>
                <w:spacing w:val="-3"/>
                <w:sz w:val="15"/>
              </w:rPr>
              <w:t xml:space="preserve"> </w:t>
            </w:r>
            <w:r>
              <w:rPr>
                <w:b/>
                <w:sz w:val="15"/>
              </w:rPr>
              <w:t>You</w:t>
            </w:r>
            <w:r>
              <w:rPr>
                <w:b/>
                <w:spacing w:val="-3"/>
                <w:sz w:val="15"/>
              </w:rPr>
              <w:t xml:space="preserve"> </w:t>
            </w:r>
            <w:r>
              <w:rPr>
                <w:b/>
                <w:sz w:val="15"/>
              </w:rPr>
              <w:t>must</w:t>
            </w:r>
            <w:r>
              <w:rPr>
                <w:b/>
                <w:spacing w:val="-3"/>
                <w:sz w:val="15"/>
              </w:rPr>
              <w:t xml:space="preserve"> </w:t>
            </w:r>
            <w:r>
              <w:rPr>
                <w:b/>
                <w:sz w:val="15"/>
              </w:rPr>
              <w:t>provide</w:t>
            </w:r>
            <w:r>
              <w:rPr>
                <w:b/>
                <w:spacing w:val="-3"/>
                <w:sz w:val="15"/>
              </w:rPr>
              <w:t xml:space="preserve"> </w:t>
            </w:r>
            <w:r>
              <w:rPr>
                <w:b/>
                <w:sz w:val="15"/>
              </w:rPr>
              <w:t>information</w:t>
            </w:r>
            <w:r>
              <w:rPr>
                <w:b/>
                <w:spacing w:val="-3"/>
                <w:sz w:val="15"/>
              </w:rPr>
              <w:t xml:space="preserve"> </w:t>
            </w:r>
            <w:r>
              <w:rPr>
                <w:b/>
                <w:sz w:val="15"/>
              </w:rPr>
              <w:t>for</w:t>
            </w:r>
            <w:r>
              <w:rPr>
                <w:b/>
                <w:spacing w:val="-3"/>
                <w:sz w:val="15"/>
              </w:rPr>
              <w:t xml:space="preserve"> </w:t>
            </w:r>
            <w:r>
              <w:rPr>
                <w:b/>
                <w:sz w:val="15"/>
              </w:rPr>
              <w:t>each</w:t>
            </w:r>
            <w:r>
              <w:rPr>
                <w:b/>
                <w:spacing w:val="-3"/>
                <w:sz w:val="15"/>
              </w:rPr>
              <w:t xml:space="preserve"> </w:t>
            </w:r>
            <w:r>
              <w:rPr>
                <w:b/>
                <w:sz w:val="15"/>
              </w:rPr>
              <w:t>component</w:t>
            </w:r>
            <w:r>
              <w:rPr>
                <w:b/>
                <w:spacing w:val="-3"/>
                <w:sz w:val="15"/>
              </w:rPr>
              <w:t xml:space="preserve"> </w:t>
            </w:r>
            <w:r>
              <w:rPr>
                <w:b/>
                <w:sz w:val="15"/>
              </w:rPr>
              <w:t>designated</w:t>
            </w:r>
            <w:r>
              <w:rPr>
                <w:b/>
                <w:spacing w:val="-3"/>
                <w:sz w:val="15"/>
              </w:rPr>
              <w:t xml:space="preserve"> </w:t>
            </w:r>
            <w:r>
              <w:rPr>
                <w:b/>
                <w:sz w:val="15"/>
              </w:rPr>
              <w:t>here</w:t>
            </w:r>
            <w:r>
              <w:rPr>
                <w:b/>
                <w:spacing w:val="-3"/>
                <w:sz w:val="15"/>
              </w:rPr>
              <w:t xml:space="preserve"> </w:t>
            </w:r>
            <w:r>
              <w:rPr>
                <w:b/>
                <w:sz w:val="15"/>
              </w:rPr>
              <w:t>as</w:t>
            </w:r>
            <w:r>
              <w:rPr>
                <w:b/>
                <w:spacing w:val="-3"/>
                <w:sz w:val="15"/>
              </w:rPr>
              <w:t xml:space="preserve"> </w:t>
            </w:r>
            <w:r>
              <w:rPr>
                <w:b/>
                <w:sz w:val="15"/>
              </w:rPr>
              <w:t>requested</w:t>
            </w:r>
            <w:r>
              <w:rPr>
                <w:b/>
                <w:spacing w:val="-3"/>
                <w:sz w:val="15"/>
              </w:rPr>
              <w:t xml:space="preserve"> </w:t>
            </w:r>
            <w:r>
              <w:rPr>
                <w:b/>
                <w:sz w:val="15"/>
              </w:rPr>
              <w:t>elsewhere</w:t>
            </w:r>
            <w:r>
              <w:rPr>
                <w:b/>
                <w:spacing w:val="-3"/>
                <w:sz w:val="15"/>
              </w:rPr>
              <w:t xml:space="preserve"> </w:t>
            </w:r>
            <w:r>
              <w:rPr>
                <w:b/>
                <w:sz w:val="15"/>
              </w:rPr>
              <w:t>in</w:t>
            </w:r>
            <w:r>
              <w:rPr>
                <w:b/>
                <w:spacing w:val="40"/>
                <w:sz w:val="15"/>
              </w:rPr>
              <w:t xml:space="preserve"> </w:t>
            </w:r>
            <w:r>
              <w:rPr>
                <w:b/>
                <w:sz w:val="15"/>
              </w:rPr>
              <w:t>this</w:t>
            </w:r>
            <w:r>
              <w:rPr>
                <w:b/>
                <w:spacing w:val="-3"/>
                <w:sz w:val="15"/>
              </w:rPr>
              <w:t xml:space="preserve"> </w:t>
            </w:r>
            <w:r>
              <w:rPr>
                <w:b/>
                <w:sz w:val="15"/>
              </w:rPr>
              <w:t>plan.)</w:t>
            </w:r>
          </w:p>
        </w:tc>
        <w:tc>
          <w:tcPr>
            <w:tcW w:w="3051" w:type="dxa"/>
            <w:gridSpan w:val="3"/>
            <w:tcBorders>
              <w:right w:val="single" w:sz="6" w:space="0" w:color="000000"/>
            </w:tcBorders>
            <w:shd w:val="clear" w:color="auto" w:fill="FFFFFF"/>
          </w:tcPr>
          <w:p w:rsidR="00926095" w14:paraId="7906D405" w14:textId="77777777">
            <w:pPr>
              <w:pStyle w:val="TableParagraph"/>
              <w:spacing w:before="18"/>
              <w:ind w:left="801"/>
              <w:rPr>
                <w:b/>
                <w:sz w:val="15"/>
              </w:rPr>
            </w:pPr>
            <w:r>
              <w:rPr>
                <w:b/>
                <w:sz w:val="15"/>
              </w:rPr>
              <w:t xml:space="preserve">Dates of </w:t>
            </w:r>
            <w:r>
              <w:rPr>
                <w:b/>
                <w:spacing w:val="-2"/>
                <w:sz w:val="15"/>
              </w:rPr>
              <w:t>Operation</w:t>
            </w:r>
          </w:p>
        </w:tc>
      </w:tr>
      <w:tr w14:paraId="3D5CD6E8" w14:textId="77777777" w:rsidTr="00BB1FF5">
        <w:tblPrEx>
          <w:tblW w:w="0" w:type="auto"/>
          <w:tblInd w:w="427" w:type="dxa"/>
          <w:tblLayout w:type="fixed"/>
          <w:tblCellMar>
            <w:left w:w="0" w:type="dxa"/>
            <w:right w:w="0" w:type="dxa"/>
          </w:tblCellMar>
          <w:tblLook w:val="01E0"/>
        </w:tblPrEx>
        <w:trPr>
          <w:trHeight w:val="232"/>
        </w:trPr>
        <w:tc>
          <w:tcPr>
            <w:tcW w:w="285" w:type="dxa"/>
            <w:tcBorders>
              <w:left w:val="single" w:sz="6" w:space="0" w:color="000000"/>
            </w:tcBorders>
            <w:shd w:val="clear" w:color="auto" w:fill="FFFFFF"/>
          </w:tcPr>
          <w:p w:rsidR="00926095" w14:paraId="37418788" w14:textId="77777777">
            <w:pPr>
              <w:pStyle w:val="TableParagraph"/>
              <w:rPr>
                <w:sz w:val="14"/>
              </w:rPr>
            </w:pPr>
          </w:p>
        </w:tc>
        <w:tc>
          <w:tcPr>
            <w:tcW w:w="6219" w:type="dxa"/>
            <w:shd w:val="clear" w:color="auto" w:fill="FFFFFF"/>
          </w:tcPr>
          <w:p w:rsidR="00926095" w14:paraId="67F94DA9" w14:textId="77777777">
            <w:pPr>
              <w:pStyle w:val="TableParagraph"/>
              <w:rPr>
                <w:sz w:val="14"/>
              </w:rPr>
            </w:pPr>
          </w:p>
        </w:tc>
        <w:tc>
          <w:tcPr>
            <w:tcW w:w="1267" w:type="dxa"/>
            <w:shd w:val="clear" w:color="auto" w:fill="FFFFFF"/>
          </w:tcPr>
          <w:p w:rsidR="00926095" w14:paraId="622543C1" w14:textId="77777777">
            <w:pPr>
              <w:pStyle w:val="TableParagraph"/>
              <w:spacing w:before="18"/>
              <w:ind w:left="37"/>
              <w:rPr>
                <w:b/>
                <w:sz w:val="15"/>
              </w:rPr>
            </w:pPr>
            <w:r>
              <w:rPr>
                <w:b/>
                <w:sz w:val="15"/>
              </w:rPr>
              <w:t xml:space="preserve">Start </w:t>
            </w:r>
            <w:r>
              <w:rPr>
                <w:b/>
                <w:spacing w:val="-4"/>
                <w:sz w:val="15"/>
              </w:rPr>
              <w:t>Date</w:t>
            </w:r>
          </w:p>
        </w:tc>
        <w:tc>
          <w:tcPr>
            <w:tcW w:w="1784" w:type="dxa"/>
            <w:gridSpan w:val="2"/>
            <w:tcBorders>
              <w:right w:val="single" w:sz="6" w:space="0" w:color="000000"/>
            </w:tcBorders>
            <w:shd w:val="clear" w:color="auto" w:fill="FFFFFF"/>
          </w:tcPr>
          <w:p w:rsidR="00926095" w14:paraId="4AA52A84" w14:textId="77777777">
            <w:pPr>
              <w:pStyle w:val="TableParagraph"/>
              <w:spacing w:before="18"/>
              <w:ind w:left="32"/>
              <w:rPr>
                <w:b/>
                <w:sz w:val="15"/>
              </w:rPr>
            </w:pPr>
            <w:r>
              <w:rPr>
                <w:b/>
                <w:sz w:val="15"/>
              </w:rPr>
              <w:t xml:space="preserve">End </w:t>
            </w:r>
            <w:r>
              <w:rPr>
                <w:b/>
                <w:spacing w:val="-4"/>
                <w:sz w:val="15"/>
              </w:rPr>
              <w:t>Date</w:t>
            </w:r>
          </w:p>
        </w:tc>
      </w:tr>
      <w:tr w14:paraId="0D801C82" w14:textId="77777777" w:rsidTr="00BB1FF5">
        <w:tblPrEx>
          <w:tblW w:w="0" w:type="auto"/>
          <w:tblInd w:w="427" w:type="dxa"/>
          <w:tblLayout w:type="fixed"/>
          <w:tblCellMar>
            <w:left w:w="0" w:type="dxa"/>
            <w:right w:w="0" w:type="dxa"/>
          </w:tblCellMar>
          <w:tblLook w:val="01E0"/>
        </w:tblPrEx>
        <w:trPr>
          <w:trHeight w:val="644"/>
        </w:trPr>
        <w:tc>
          <w:tcPr>
            <w:tcW w:w="285" w:type="dxa"/>
            <w:tcBorders>
              <w:left w:val="single" w:sz="6" w:space="0" w:color="000000"/>
            </w:tcBorders>
            <w:shd w:val="clear" w:color="auto" w:fill="FFFFFF"/>
          </w:tcPr>
          <w:p w:rsidR="00926095" w14:paraId="2DAD4AAA" w14:textId="77777777">
            <w:pPr>
              <w:pStyle w:val="TableParagraph"/>
              <w:spacing w:before="6" w:after="1"/>
              <w:rPr>
                <w:b/>
                <w:sz w:val="17"/>
              </w:rPr>
            </w:pPr>
          </w:p>
          <w:p w:rsidR="00926095" w14:paraId="6C162110" w14:textId="5411C437">
            <w:pPr>
              <w:pStyle w:val="TableParagraph"/>
              <w:spacing w:line="195" w:lineRule="exact"/>
              <w:ind w:left="37" w:right="-29"/>
              <w:rPr>
                <w:sz w:val="19"/>
              </w:rPr>
            </w:pPr>
            <w:r>
              <w:rPr>
                <w:noProof/>
                <w:position w:val="-3"/>
                <w:sz w:val="19"/>
              </w:rPr>
              <w:drawing>
                <wp:inline distT="0" distB="0" distL="0" distR="0">
                  <wp:extent cx="123825" cy="123825"/>
                  <wp:effectExtent l="0" t="0" r="0" b="0"/>
                  <wp:docPr id="589" name="Image 245" descr="No"/>
                  <wp:cNvGraphicFramePr/>
                  <a:graphic xmlns:a="http://schemas.openxmlformats.org/drawingml/2006/main">
                    <a:graphicData uri="http://schemas.openxmlformats.org/drawingml/2006/picture">
                      <pic:pic xmlns:pic="http://schemas.openxmlformats.org/drawingml/2006/picture">
                        <pic:nvPicPr>
                          <pic:cNvPr id="58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219" w:type="dxa"/>
            <w:shd w:val="clear" w:color="auto" w:fill="FFFFFF"/>
          </w:tcPr>
          <w:p w:rsidR="00926095" w14:paraId="27FF63B1" w14:textId="77777777">
            <w:pPr>
              <w:pStyle w:val="TableParagraph"/>
              <w:spacing w:before="18"/>
              <w:ind w:left="37"/>
              <w:rPr>
                <w:b/>
                <w:sz w:val="15"/>
              </w:rPr>
            </w:pPr>
            <w:r>
              <w:rPr>
                <w:b/>
                <w:sz w:val="15"/>
              </w:rPr>
              <w:t xml:space="preserve">Heating </w:t>
            </w:r>
            <w:r>
              <w:rPr>
                <w:b/>
                <w:spacing w:val="-2"/>
                <w:sz w:val="15"/>
              </w:rPr>
              <w:t>assistance</w:t>
            </w:r>
          </w:p>
        </w:tc>
        <w:tc>
          <w:tcPr>
            <w:tcW w:w="1267" w:type="dxa"/>
            <w:shd w:val="clear" w:color="auto" w:fill="FFFFFF"/>
          </w:tcPr>
          <w:p w:rsidR="00926095" w14:paraId="0BA040F7" w14:textId="42BFC99A">
            <w:pPr>
              <w:pStyle w:val="TableParagraph"/>
              <w:spacing w:before="18"/>
              <w:ind w:left="37"/>
              <w:rPr>
                <w:sz w:val="15"/>
              </w:rPr>
            </w:pPr>
          </w:p>
        </w:tc>
        <w:tc>
          <w:tcPr>
            <w:tcW w:w="1784" w:type="dxa"/>
            <w:gridSpan w:val="2"/>
            <w:tcBorders>
              <w:right w:val="single" w:sz="6" w:space="0" w:color="000000"/>
            </w:tcBorders>
            <w:shd w:val="clear" w:color="auto" w:fill="FFFFFF"/>
          </w:tcPr>
          <w:p w:rsidR="00926095" w14:paraId="1DE8F808" w14:textId="0F517345">
            <w:pPr>
              <w:pStyle w:val="TableParagraph"/>
              <w:spacing w:before="18"/>
              <w:ind w:left="32"/>
              <w:rPr>
                <w:sz w:val="15"/>
              </w:rPr>
            </w:pPr>
          </w:p>
        </w:tc>
      </w:tr>
      <w:tr w14:paraId="03823DE9" w14:textId="77777777" w:rsidTr="00BB1FF5">
        <w:tblPrEx>
          <w:tblW w:w="0" w:type="auto"/>
          <w:tblInd w:w="427" w:type="dxa"/>
          <w:tblLayout w:type="fixed"/>
          <w:tblCellMar>
            <w:left w:w="0" w:type="dxa"/>
            <w:right w:w="0" w:type="dxa"/>
          </w:tblCellMar>
          <w:tblLook w:val="01E0"/>
        </w:tblPrEx>
        <w:trPr>
          <w:trHeight w:val="644"/>
        </w:trPr>
        <w:tc>
          <w:tcPr>
            <w:tcW w:w="285" w:type="dxa"/>
            <w:tcBorders>
              <w:left w:val="single" w:sz="6" w:space="0" w:color="000000"/>
            </w:tcBorders>
            <w:shd w:val="clear" w:color="auto" w:fill="FFFFFF"/>
          </w:tcPr>
          <w:p w:rsidR="00926095" w14:paraId="06D2534A" w14:textId="77777777">
            <w:pPr>
              <w:pStyle w:val="TableParagraph"/>
              <w:spacing w:before="7"/>
              <w:rPr>
                <w:b/>
                <w:sz w:val="17"/>
              </w:rPr>
            </w:pPr>
          </w:p>
          <w:p w:rsidR="00926095" w14:paraId="4DD1E9DD" w14:textId="00800263">
            <w:pPr>
              <w:pStyle w:val="TableParagraph"/>
              <w:spacing w:line="195" w:lineRule="exact"/>
              <w:ind w:left="37" w:right="-29"/>
              <w:rPr>
                <w:sz w:val="19"/>
              </w:rPr>
            </w:pPr>
            <w:r>
              <w:rPr>
                <w:noProof/>
                <w:position w:val="-3"/>
                <w:sz w:val="19"/>
              </w:rPr>
              <w:drawing>
                <wp:inline distT="0" distB="0" distL="0" distR="0">
                  <wp:extent cx="123825" cy="123825"/>
                  <wp:effectExtent l="0" t="0" r="0" b="0"/>
                  <wp:docPr id="590" name="Image 245" descr="No"/>
                  <wp:cNvGraphicFramePr/>
                  <a:graphic xmlns:a="http://schemas.openxmlformats.org/drawingml/2006/main">
                    <a:graphicData uri="http://schemas.openxmlformats.org/drawingml/2006/picture">
                      <pic:pic xmlns:pic="http://schemas.openxmlformats.org/drawingml/2006/picture">
                        <pic:nvPicPr>
                          <pic:cNvPr id="59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219" w:type="dxa"/>
            <w:shd w:val="clear" w:color="auto" w:fill="FFFFFF"/>
          </w:tcPr>
          <w:p w:rsidR="00926095" w14:paraId="0905B508" w14:textId="77777777">
            <w:pPr>
              <w:pStyle w:val="TableParagraph"/>
              <w:spacing w:before="18"/>
              <w:ind w:left="37"/>
              <w:rPr>
                <w:b/>
                <w:sz w:val="15"/>
              </w:rPr>
            </w:pPr>
            <w:r>
              <w:rPr>
                <w:b/>
                <w:sz w:val="15"/>
              </w:rPr>
              <w:t xml:space="preserve">Cooling </w:t>
            </w:r>
            <w:r>
              <w:rPr>
                <w:b/>
                <w:spacing w:val="-2"/>
                <w:sz w:val="15"/>
              </w:rPr>
              <w:t>assistance</w:t>
            </w:r>
          </w:p>
        </w:tc>
        <w:tc>
          <w:tcPr>
            <w:tcW w:w="1267" w:type="dxa"/>
            <w:shd w:val="clear" w:color="auto" w:fill="FFFFFF"/>
          </w:tcPr>
          <w:p w:rsidR="00926095" w14:paraId="3AFE9D0B" w14:textId="40B0D99A">
            <w:pPr>
              <w:pStyle w:val="TableParagraph"/>
              <w:spacing w:before="18"/>
              <w:ind w:left="37"/>
              <w:rPr>
                <w:sz w:val="15"/>
              </w:rPr>
            </w:pPr>
          </w:p>
        </w:tc>
        <w:tc>
          <w:tcPr>
            <w:tcW w:w="1784" w:type="dxa"/>
            <w:gridSpan w:val="2"/>
            <w:tcBorders>
              <w:right w:val="single" w:sz="6" w:space="0" w:color="000000"/>
            </w:tcBorders>
            <w:shd w:val="clear" w:color="auto" w:fill="FFFFFF"/>
          </w:tcPr>
          <w:p w:rsidR="00926095" w14:paraId="54DB7E1F" w14:textId="52A5E0E0">
            <w:pPr>
              <w:pStyle w:val="TableParagraph"/>
              <w:spacing w:before="18"/>
              <w:ind w:left="32"/>
              <w:rPr>
                <w:sz w:val="15"/>
              </w:rPr>
            </w:pPr>
          </w:p>
        </w:tc>
      </w:tr>
      <w:tr w14:paraId="47C8939F" w14:textId="77777777" w:rsidTr="00BB1FF5">
        <w:tblPrEx>
          <w:tblW w:w="0" w:type="auto"/>
          <w:tblInd w:w="427" w:type="dxa"/>
          <w:tblLayout w:type="fixed"/>
          <w:tblCellMar>
            <w:left w:w="0" w:type="dxa"/>
            <w:right w:w="0" w:type="dxa"/>
          </w:tblCellMar>
          <w:tblLook w:val="01E0"/>
        </w:tblPrEx>
        <w:trPr>
          <w:trHeight w:val="644"/>
        </w:trPr>
        <w:tc>
          <w:tcPr>
            <w:tcW w:w="285" w:type="dxa"/>
            <w:tcBorders>
              <w:left w:val="single" w:sz="6" w:space="0" w:color="000000"/>
            </w:tcBorders>
            <w:shd w:val="clear" w:color="auto" w:fill="FFFFFF"/>
          </w:tcPr>
          <w:p w:rsidR="00926095" w14:paraId="681205EB" w14:textId="77777777">
            <w:pPr>
              <w:pStyle w:val="TableParagraph"/>
              <w:spacing w:before="7"/>
              <w:rPr>
                <w:b/>
                <w:sz w:val="17"/>
              </w:rPr>
            </w:pPr>
          </w:p>
          <w:p w:rsidR="00926095" w14:paraId="1679FD30" w14:textId="63831654">
            <w:pPr>
              <w:pStyle w:val="TableParagraph"/>
              <w:spacing w:line="195" w:lineRule="exact"/>
              <w:ind w:left="37" w:right="-29"/>
              <w:rPr>
                <w:sz w:val="19"/>
              </w:rPr>
            </w:pPr>
            <w:r>
              <w:rPr>
                <w:noProof/>
                <w:position w:val="-3"/>
                <w:sz w:val="19"/>
              </w:rPr>
              <w:drawing>
                <wp:inline distT="0" distB="0" distL="0" distR="0">
                  <wp:extent cx="123825" cy="123825"/>
                  <wp:effectExtent l="0" t="0" r="0" b="0"/>
                  <wp:docPr id="592" name="Image 245" descr="No"/>
                  <wp:cNvGraphicFramePr/>
                  <a:graphic xmlns:a="http://schemas.openxmlformats.org/drawingml/2006/main">
                    <a:graphicData uri="http://schemas.openxmlformats.org/drawingml/2006/picture">
                      <pic:pic xmlns:pic="http://schemas.openxmlformats.org/drawingml/2006/picture">
                        <pic:nvPicPr>
                          <pic:cNvPr id="59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219" w:type="dxa"/>
            <w:shd w:val="clear" w:color="auto" w:fill="FFFFFF"/>
          </w:tcPr>
          <w:p w:rsidR="00926095" w14:paraId="60F2D4BB" w14:textId="77777777">
            <w:pPr>
              <w:pStyle w:val="TableParagraph"/>
              <w:spacing w:before="18"/>
              <w:ind w:left="37"/>
              <w:rPr>
                <w:b/>
                <w:sz w:val="15"/>
              </w:rPr>
            </w:pPr>
            <w:r>
              <w:rPr>
                <w:b/>
                <w:sz w:val="15"/>
              </w:rPr>
              <w:t xml:space="preserve">Weatherization </w:t>
            </w:r>
            <w:r>
              <w:rPr>
                <w:b/>
                <w:spacing w:val="-2"/>
                <w:sz w:val="15"/>
              </w:rPr>
              <w:t>assistance</w:t>
            </w:r>
          </w:p>
        </w:tc>
        <w:tc>
          <w:tcPr>
            <w:tcW w:w="1267" w:type="dxa"/>
            <w:shd w:val="clear" w:color="auto" w:fill="FFFFFF"/>
          </w:tcPr>
          <w:p w:rsidR="00926095" w14:paraId="5ED7EFE9" w14:textId="356EDE73">
            <w:pPr>
              <w:pStyle w:val="TableParagraph"/>
              <w:spacing w:before="18"/>
              <w:ind w:left="37"/>
              <w:rPr>
                <w:sz w:val="15"/>
              </w:rPr>
            </w:pPr>
          </w:p>
        </w:tc>
        <w:tc>
          <w:tcPr>
            <w:tcW w:w="1784" w:type="dxa"/>
            <w:gridSpan w:val="2"/>
            <w:tcBorders>
              <w:right w:val="single" w:sz="6" w:space="0" w:color="000000"/>
            </w:tcBorders>
            <w:shd w:val="clear" w:color="auto" w:fill="FFFFFF"/>
          </w:tcPr>
          <w:p w:rsidR="00926095" w14:paraId="1D1B9FA7" w14:textId="43F5529B">
            <w:pPr>
              <w:pStyle w:val="TableParagraph"/>
              <w:spacing w:before="18"/>
              <w:ind w:left="32"/>
              <w:rPr>
                <w:sz w:val="15"/>
              </w:rPr>
            </w:pPr>
          </w:p>
        </w:tc>
      </w:tr>
      <w:tr w14:paraId="1D233D69" w14:textId="77777777" w:rsidTr="00BB1FF5">
        <w:tblPrEx>
          <w:tblW w:w="0" w:type="auto"/>
          <w:tblInd w:w="427" w:type="dxa"/>
          <w:tblLayout w:type="fixed"/>
          <w:tblCellMar>
            <w:left w:w="0" w:type="dxa"/>
            <w:right w:w="0" w:type="dxa"/>
          </w:tblCellMar>
          <w:tblLook w:val="01E0"/>
        </w:tblPrEx>
        <w:trPr>
          <w:trHeight w:val="644"/>
        </w:trPr>
        <w:tc>
          <w:tcPr>
            <w:tcW w:w="285" w:type="dxa"/>
            <w:tcBorders>
              <w:left w:val="single" w:sz="6" w:space="0" w:color="000000"/>
            </w:tcBorders>
            <w:shd w:val="clear" w:color="auto" w:fill="FFFFFF"/>
          </w:tcPr>
          <w:p w:rsidR="000B20C0" w14:paraId="4C2CD39A" w14:textId="51CDA817">
            <w:pPr>
              <w:pStyle w:val="TableParagraph"/>
              <w:spacing w:before="7"/>
              <w:rPr>
                <w:b/>
                <w:sz w:val="17"/>
              </w:rPr>
            </w:pPr>
            <w:r>
              <w:rPr>
                <w:noProof/>
                <w:position w:val="-3"/>
                <w:sz w:val="19"/>
              </w:rPr>
              <w:drawing>
                <wp:inline distT="0" distB="0" distL="0" distR="0">
                  <wp:extent cx="123825" cy="123825"/>
                  <wp:effectExtent l="0" t="0" r="0" b="0"/>
                  <wp:docPr id="686" name="Image 245" descr="No"/>
                  <wp:cNvGraphicFramePr/>
                  <a:graphic xmlns:a="http://schemas.openxmlformats.org/drawingml/2006/main">
                    <a:graphicData uri="http://schemas.openxmlformats.org/drawingml/2006/picture">
                      <pic:pic xmlns:pic="http://schemas.openxmlformats.org/drawingml/2006/picture">
                        <pic:nvPicPr>
                          <pic:cNvPr id="68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219" w:type="dxa"/>
            <w:shd w:val="clear" w:color="auto" w:fill="FFFFFF"/>
          </w:tcPr>
          <w:p w:rsidR="000B20C0" w14:paraId="6EBEA737" w14:textId="49FBE4AD">
            <w:pPr>
              <w:pStyle w:val="TableParagraph"/>
              <w:spacing w:before="18"/>
              <w:ind w:left="37"/>
              <w:rPr>
                <w:b/>
                <w:sz w:val="15"/>
              </w:rPr>
            </w:pPr>
            <w:r>
              <w:rPr>
                <w:b/>
                <w:sz w:val="15"/>
              </w:rPr>
              <w:t>Summer Crisis Assistance</w:t>
            </w:r>
          </w:p>
        </w:tc>
        <w:tc>
          <w:tcPr>
            <w:tcW w:w="1267" w:type="dxa"/>
            <w:shd w:val="clear" w:color="auto" w:fill="FFFFFF"/>
          </w:tcPr>
          <w:p w:rsidR="000B20C0" w14:paraId="2321D4E1" w14:textId="77777777">
            <w:pPr>
              <w:pStyle w:val="TableParagraph"/>
              <w:spacing w:before="18"/>
              <w:ind w:left="37"/>
              <w:rPr>
                <w:sz w:val="15"/>
              </w:rPr>
            </w:pPr>
          </w:p>
        </w:tc>
        <w:tc>
          <w:tcPr>
            <w:tcW w:w="1784" w:type="dxa"/>
            <w:gridSpan w:val="2"/>
            <w:tcBorders>
              <w:right w:val="single" w:sz="6" w:space="0" w:color="000000"/>
            </w:tcBorders>
            <w:shd w:val="clear" w:color="auto" w:fill="FFFFFF"/>
          </w:tcPr>
          <w:p w:rsidR="000B20C0" w14:paraId="63F084CB" w14:textId="77777777">
            <w:pPr>
              <w:pStyle w:val="TableParagraph"/>
              <w:spacing w:before="18"/>
              <w:ind w:left="32"/>
              <w:rPr>
                <w:sz w:val="15"/>
              </w:rPr>
            </w:pPr>
          </w:p>
        </w:tc>
      </w:tr>
      <w:tr w14:paraId="361ADDDC" w14:textId="77777777" w:rsidTr="00BB1FF5">
        <w:tblPrEx>
          <w:tblW w:w="0" w:type="auto"/>
          <w:tblInd w:w="427" w:type="dxa"/>
          <w:tblLayout w:type="fixed"/>
          <w:tblCellMar>
            <w:left w:w="0" w:type="dxa"/>
            <w:right w:w="0" w:type="dxa"/>
          </w:tblCellMar>
          <w:tblLook w:val="01E0"/>
        </w:tblPrEx>
        <w:trPr>
          <w:trHeight w:val="644"/>
        </w:trPr>
        <w:tc>
          <w:tcPr>
            <w:tcW w:w="285" w:type="dxa"/>
            <w:tcBorders>
              <w:left w:val="single" w:sz="6" w:space="0" w:color="000000"/>
            </w:tcBorders>
            <w:shd w:val="clear" w:color="auto" w:fill="FFFFFF"/>
          </w:tcPr>
          <w:p w:rsidR="000B20C0" w14:paraId="61BB83A8" w14:textId="68E6EDB6">
            <w:pPr>
              <w:pStyle w:val="TableParagraph"/>
              <w:spacing w:before="7"/>
              <w:rPr>
                <w:b/>
                <w:sz w:val="17"/>
              </w:rPr>
            </w:pPr>
            <w:r>
              <w:rPr>
                <w:noProof/>
                <w:position w:val="-3"/>
                <w:sz w:val="19"/>
              </w:rPr>
              <w:drawing>
                <wp:inline distT="0" distB="0" distL="0" distR="0">
                  <wp:extent cx="123825" cy="123825"/>
                  <wp:effectExtent l="0" t="0" r="0" b="0"/>
                  <wp:docPr id="687" name="Image 245" descr="No"/>
                  <wp:cNvGraphicFramePr/>
                  <a:graphic xmlns:a="http://schemas.openxmlformats.org/drawingml/2006/main">
                    <a:graphicData uri="http://schemas.openxmlformats.org/drawingml/2006/picture">
                      <pic:pic xmlns:pic="http://schemas.openxmlformats.org/drawingml/2006/picture">
                        <pic:nvPicPr>
                          <pic:cNvPr id="68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219" w:type="dxa"/>
            <w:shd w:val="clear" w:color="auto" w:fill="FFFFFF"/>
          </w:tcPr>
          <w:p w:rsidR="000B20C0" w14:paraId="71B6BD56" w14:textId="5E0266E2">
            <w:pPr>
              <w:pStyle w:val="TableParagraph"/>
              <w:spacing w:before="18"/>
              <w:ind w:left="37"/>
              <w:rPr>
                <w:b/>
                <w:sz w:val="15"/>
              </w:rPr>
            </w:pPr>
            <w:r>
              <w:rPr>
                <w:b/>
                <w:sz w:val="15"/>
              </w:rPr>
              <w:t>Winter Crisis Assistance</w:t>
            </w:r>
          </w:p>
        </w:tc>
        <w:tc>
          <w:tcPr>
            <w:tcW w:w="1267" w:type="dxa"/>
            <w:shd w:val="clear" w:color="auto" w:fill="FFFFFF"/>
          </w:tcPr>
          <w:p w:rsidR="000B20C0" w14:paraId="0A8A8F5F" w14:textId="77777777">
            <w:pPr>
              <w:pStyle w:val="TableParagraph"/>
              <w:spacing w:before="18"/>
              <w:ind w:left="37"/>
              <w:rPr>
                <w:sz w:val="15"/>
              </w:rPr>
            </w:pPr>
          </w:p>
        </w:tc>
        <w:tc>
          <w:tcPr>
            <w:tcW w:w="1784" w:type="dxa"/>
            <w:gridSpan w:val="2"/>
            <w:tcBorders>
              <w:right w:val="single" w:sz="6" w:space="0" w:color="000000"/>
            </w:tcBorders>
            <w:shd w:val="clear" w:color="auto" w:fill="FFFFFF"/>
          </w:tcPr>
          <w:p w:rsidR="000B20C0" w14:paraId="00AADE32" w14:textId="77777777">
            <w:pPr>
              <w:pStyle w:val="TableParagraph"/>
              <w:spacing w:before="18"/>
              <w:ind w:left="32"/>
              <w:rPr>
                <w:sz w:val="15"/>
              </w:rPr>
            </w:pPr>
          </w:p>
        </w:tc>
      </w:tr>
      <w:tr w14:paraId="275009E3" w14:textId="77777777" w:rsidTr="00BB1FF5">
        <w:tblPrEx>
          <w:tblW w:w="0" w:type="auto"/>
          <w:tblInd w:w="427" w:type="dxa"/>
          <w:tblLayout w:type="fixed"/>
          <w:tblCellMar>
            <w:left w:w="0" w:type="dxa"/>
            <w:right w:w="0" w:type="dxa"/>
          </w:tblCellMar>
          <w:tblLook w:val="01E0"/>
        </w:tblPrEx>
        <w:trPr>
          <w:trHeight w:val="644"/>
        </w:trPr>
        <w:tc>
          <w:tcPr>
            <w:tcW w:w="285" w:type="dxa"/>
            <w:tcBorders>
              <w:left w:val="single" w:sz="6" w:space="0" w:color="000000"/>
            </w:tcBorders>
            <w:shd w:val="clear" w:color="auto" w:fill="FFFFFF"/>
          </w:tcPr>
          <w:p w:rsidR="000B20C0" w14:paraId="3761129D" w14:textId="75243E24">
            <w:pPr>
              <w:pStyle w:val="TableParagraph"/>
              <w:spacing w:before="7"/>
              <w:rPr>
                <w:noProof/>
                <w:position w:val="-3"/>
                <w:sz w:val="19"/>
              </w:rPr>
            </w:pPr>
            <w:r>
              <w:rPr>
                <w:noProof/>
                <w:position w:val="-3"/>
                <w:sz w:val="19"/>
              </w:rPr>
              <w:drawing>
                <wp:inline distT="0" distB="0" distL="0" distR="0">
                  <wp:extent cx="123825" cy="123825"/>
                  <wp:effectExtent l="0" t="0" r="0" b="0"/>
                  <wp:docPr id="688" name="Image 245" descr="No"/>
                  <wp:cNvGraphicFramePr/>
                  <a:graphic xmlns:a="http://schemas.openxmlformats.org/drawingml/2006/main">
                    <a:graphicData uri="http://schemas.openxmlformats.org/drawingml/2006/picture">
                      <pic:pic xmlns:pic="http://schemas.openxmlformats.org/drawingml/2006/picture">
                        <pic:nvPicPr>
                          <pic:cNvPr id="68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219" w:type="dxa"/>
            <w:shd w:val="clear" w:color="auto" w:fill="FFFFFF"/>
          </w:tcPr>
          <w:p w:rsidR="000B20C0" w14:paraId="2213EDCC" w14:textId="01925F33">
            <w:pPr>
              <w:pStyle w:val="TableParagraph"/>
              <w:spacing w:before="18"/>
              <w:ind w:left="37"/>
              <w:rPr>
                <w:b/>
                <w:sz w:val="15"/>
              </w:rPr>
            </w:pPr>
            <w:r>
              <w:rPr>
                <w:b/>
                <w:sz w:val="15"/>
              </w:rPr>
              <w:t xml:space="preserve">Year round </w:t>
            </w:r>
            <w:r w:rsidR="00172F67">
              <w:rPr>
                <w:b/>
                <w:sz w:val="15"/>
              </w:rPr>
              <w:t xml:space="preserve">crisis </w:t>
            </w:r>
            <w:r>
              <w:rPr>
                <w:b/>
                <w:sz w:val="15"/>
              </w:rPr>
              <w:t>assistance</w:t>
            </w:r>
          </w:p>
        </w:tc>
        <w:tc>
          <w:tcPr>
            <w:tcW w:w="1267" w:type="dxa"/>
            <w:shd w:val="clear" w:color="auto" w:fill="FFFFFF"/>
          </w:tcPr>
          <w:p w:rsidR="000B20C0" w14:paraId="71968000" w14:textId="77777777">
            <w:pPr>
              <w:pStyle w:val="TableParagraph"/>
              <w:spacing w:before="18"/>
              <w:ind w:left="37"/>
              <w:rPr>
                <w:sz w:val="15"/>
              </w:rPr>
            </w:pPr>
          </w:p>
        </w:tc>
        <w:tc>
          <w:tcPr>
            <w:tcW w:w="1784" w:type="dxa"/>
            <w:gridSpan w:val="2"/>
            <w:tcBorders>
              <w:right w:val="single" w:sz="6" w:space="0" w:color="000000"/>
            </w:tcBorders>
            <w:shd w:val="clear" w:color="auto" w:fill="FFFFFF"/>
          </w:tcPr>
          <w:p w:rsidR="000B20C0" w14:paraId="35B9787C" w14:textId="77777777">
            <w:pPr>
              <w:pStyle w:val="TableParagraph"/>
              <w:spacing w:before="18"/>
              <w:ind w:left="32"/>
              <w:rPr>
                <w:sz w:val="15"/>
              </w:rPr>
            </w:pPr>
          </w:p>
        </w:tc>
      </w:tr>
      <w:tr w14:paraId="08C23721" w14:textId="77777777" w:rsidTr="00BB1FF5">
        <w:tblPrEx>
          <w:tblW w:w="0" w:type="auto"/>
          <w:tblInd w:w="427" w:type="dxa"/>
          <w:tblLayout w:type="fixed"/>
          <w:tblCellMar>
            <w:left w:w="0" w:type="dxa"/>
            <w:right w:w="0" w:type="dxa"/>
          </w:tblCellMar>
          <w:tblLook w:val="01E0"/>
        </w:tblPrEx>
        <w:trPr>
          <w:trHeight w:val="232"/>
        </w:trPr>
        <w:tc>
          <w:tcPr>
            <w:tcW w:w="9555" w:type="dxa"/>
            <w:gridSpan w:val="5"/>
            <w:tcBorders>
              <w:left w:val="single" w:sz="6" w:space="0" w:color="000000"/>
              <w:right w:val="single" w:sz="6" w:space="0" w:color="000000"/>
            </w:tcBorders>
            <w:shd w:val="clear" w:color="auto" w:fill="FFFFFF"/>
          </w:tcPr>
          <w:p w:rsidR="00926095" w14:paraId="74D41F50" w14:textId="77777777">
            <w:pPr>
              <w:pStyle w:val="TableParagraph"/>
              <w:spacing w:before="18"/>
              <w:ind w:left="37"/>
              <w:rPr>
                <w:b/>
                <w:sz w:val="15"/>
              </w:rPr>
            </w:pPr>
            <w:r>
              <w:rPr>
                <w:b/>
                <w:sz w:val="15"/>
              </w:rPr>
              <w:t xml:space="preserve">Provide further explanation for the dates of operation, if </w:t>
            </w:r>
            <w:r>
              <w:rPr>
                <w:b/>
                <w:spacing w:val="-2"/>
                <w:sz w:val="15"/>
              </w:rPr>
              <w:t>necessary</w:t>
            </w:r>
          </w:p>
        </w:tc>
      </w:tr>
      <w:tr w14:paraId="188058BE" w14:textId="77777777" w:rsidTr="00BB1FF5">
        <w:tblPrEx>
          <w:tblW w:w="0" w:type="auto"/>
          <w:tblInd w:w="427" w:type="dxa"/>
          <w:tblLayout w:type="fixed"/>
          <w:tblCellMar>
            <w:left w:w="0" w:type="dxa"/>
            <w:right w:w="0" w:type="dxa"/>
          </w:tblCellMar>
          <w:tblLook w:val="01E0"/>
        </w:tblPrEx>
        <w:trPr>
          <w:trHeight w:val="1027"/>
        </w:trPr>
        <w:tc>
          <w:tcPr>
            <w:tcW w:w="9555" w:type="dxa"/>
            <w:gridSpan w:val="5"/>
            <w:tcBorders>
              <w:left w:val="single" w:sz="6" w:space="0" w:color="000000"/>
              <w:right w:val="single" w:sz="6" w:space="0" w:color="000000"/>
            </w:tcBorders>
            <w:shd w:val="clear" w:color="auto" w:fill="FFFFFF"/>
          </w:tcPr>
          <w:p w:rsidR="00926095" w14:paraId="1DC9923B" w14:textId="77777777">
            <w:pPr>
              <w:pStyle w:val="TableParagraph"/>
              <w:spacing w:before="7"/>
              <w:rPr>
                <w:b/>
                <w:sz w:val="14"/>
              </w:rPr>
            </w:pPr>
          </w:p>
          <w:p w:rsidR="00926095" w14:paraId="53EBCF66" w14:textId="7958A8F5">
            <w:pPr>
              <w:pStyle w:val="TableParagraph"/>
              <w:spacing w:before="1"/>
              <w:ind w:left="487" w:right="89" w:firstLine="450"/>
              <w:rPr>
                <w:sz w:val="15"/>
              </w:rPr>
            </w:pPr>
          </w:p>
        </w:tc>
      </w:tr>
      <w:tr w14:paraId="18DCB8C8" w14:textId="77777777" w:rsidTr="00BB1FF5">
        <w:tblPrEx>
          <w:tblW w:w="0" w:type="auto"/>
          <w:tblInd w:w="427" w:type="dxa"/>
          <w:tblLayout w:type="fixed"/>
          <w:tblCellMar>
            <w:left w:w="0" w:type="dxa"/>
            <w:right w:w="0" w:type="dxa"/>
          </w:tblCellMar>
          <w:tblLook w:val="01E0"/>
        </w:tblPrEx>
        <w:trPr>
          <w:trHeight w:val="427"/>
        </w:trPr>
        <w:tc>
          <w:tcPr>
            <w:tcW w:w="9555" w:type="dxa"/>
            <w:gridSpan w:val="5"/>
            <w:tcBorders>
              <w:left w:val="single" w:sz="6" w:space="0" w:color="000000"/>
              <w:right w:val="single" w:sz="6" w:space="0" w:color="000000"/>
            </w:tcBorders>
            <w:shd w:val="clear" w:color="auto" w:fill="FFFFFF"/>
          </w:tcPr>
          <w:p w:rsidR="00926095" w14:paraId="0ED93EF4" w14:textId="77777777">
            <w:pPr>
              <w:pStyle w:val="TableParagraph"/>
              <w:spacing w:before="6"/>
              <w:rPr>
                <w:b/>
                <w:sz w:val="16"/>
              </w:rPr>
            </w:pPr>
          </w:p>
          <w:p w:rsidR="00926095" w14:paraId="3F50C685" w14:textId="77777777">
            <w:pPr>
              <w:pStyle w:val="TableParagraph"/>
              <w:ind w:left="37"/>
              <w:rPr>
                <w:b/>
                <w:sz w:val="15"/>
              </w:rPr>
            </w:pPr>
            <w:r>
              <w:rPr>
                <w:b/>
                <w:sz w:val="15"/>
              </w:rPr>
              <w:t xml:space="preserve">Estimated Funding Allocation, 2604(C), 2605(k)(1), 2605(b)(9), 2605(b)(16) - Assurances 9 and </w:t>
            </w:r>
            <w:r>
              <w:rPr>
                <w:b/>
                <w:spacing w:val="-5"/>
                <w:sz w:val="15"/>
              </w:rPr>
              <w:t>16</w:t>
            </w:r>
          </w:p>
        </w:tc>
      </w:tr>
      <w:tr w14:paraId="3733017B" w14:textId="77777777" w:rsidTr="00BB1FF5">
        <w:tblPrEx>
          <w:tblW w:w="0" w:type="auto"/>
          <w:tblInd w:w="427" w:type="dxa"/>
          <w:tblLayout w:type="fixed"/>
          <w:tblCellMar>
            <w:left w:w="0" w:type="dxa"/>
            <w:right w:w="0" w:type="dxa"/>
          </w:tblCellMar>
          <w:tblLook w:val="01E0"/>
        </w:tblPrEx>
        <w:trPr>
          <w:trHeight w:val="362"/>
        </w:trPr>
        <w:tc>
          <w:tcPr>
            <w:tcW w:w="7771" w:type="dxa"/>
            <w:gridSpan w:val="3"/>
            <w:tcBorders>
              <w:left w:val="single" w:sz="6" w:space="0" w:color="000000"/>
            </w:tcBorders>
            <w:shd w:val="clear" w:color="auto" w:fill="FFFFFF"/>
          </w:tcPr>
          <w:p w:rsidR="000B20C0" w14:paraId="66A989AD" w14:textId="77777777">
            <w:pPr>
              <w:pStyle w:val="TableParagraph"/>
              <w:spacing w:before="31" w:line="249" w:lineRule="auto"/>
              <w:ind w:left="22"/>
              <w:rPr>
                <w:b/>
                <w:sz w:val="13"/>
              </w:rPr>
            </w:pPr>
            <w:r>
              <w:rPr>
                <w:b/>
                <w:w w:val="105"/>
                <w:sz w:val="13"/>
              </w:rPr>
              <w:t>1.2</w:t>
            </w:r>
            <w:r>
              <w:rPr>
                <w:b/>
                <w:spacing w:val="-6"/>
                <w:w w:val="105"/>
                <w:sz w:val="13"/>
              </w:rPr>
              <w:t xml:space="preserve"> </w:t>
            </w:r>
            <w:r>
              <w:rPr>
                <w:b/>
                <w:w w:val="105"/>
                <w:sz w:val="13"/>
              </w:rPr>
              <w:t>Estimate</w:t>
            </w:r>
            <w:r>
              <w:rPr>
                <w:b/>
                <w:spacing w:val="-6"/>
                <w:w w:val="105"/>
                <w:sz w:val="13"/>
              </w:rPr>
              <w:t xml:space="preserve"> </w:t>
            </w:r>
            <w:r>
              <w:rPr>
                <w:b/>
                <w:w w:val="105"/>
                <w:sz w:val="13"/>
              </w:rPr>
              <w:t>what</w:t>
            </w:r>
            <w:r>
              <w:rPr>
                <w:b/>
                <w:spacing w:val="-6"/>
                <w:w w:val="105"/>
                <w:sz w:val="13"/>
              </w:rPr>
              <w:t xml:space="preserve"> </w:t>
            </w:r>
            <w:r>
              <w:rPr>
                <w:b/>
                <w:w w:val="105"/>
                <w:sz w:val="13"/>
              </w:rPr>
              <w:t>amount</w:t>
            </w:r>
            <w:r>
              <w:rPr>
                <w:b/>
                <w:spacing w:val="-6"/>
                <w:w w:val="105"/>
                <w:sz w:val="13"/>
              </w:rPr>
              <w:t xml:space="preserve"> </w:t>
            </w:r>
            <w:r>
              <w:rPr>
                <w:b/>
                <w:w w:val="105"/>
                <w:sz w:val="13"/>
              </w:rPr>
              <w:t>of</w:t>
            </w:r>
            <w:r>
              <w:rPr>
                <w:b/>
                <w:spacing w:val="-6"/>
                <w:w w:val="105"/>
                <w:sz w:val="13"/>
              </w:rPr>
              <w:t xml:space="preserve"> </w:t>
            </w:r>
            <w:r>
              <w:rPr>
                <w:b/>
                <w:w w:val="105"/>
                <w:sz w:val="13"/>
              </w:rPr>
              <w:t>available</w:t>
            </w:r>
            <w:r>
              <w:rPr>
                <w:b/>
                <w:spacing w:val="-6"/>
                <w:w w:val="105"/>
                <w:sz w:val="13"/>
              </w:rPr>
              <w:t xml:space="preserve"> </w:t>
            </w:r>
            <w:r>
              <w:rPr>
                <w:b/>
                <w:w w:val="105"/>
                <w:sz w:val="13"/>
              </w:rPr>
              <w:t>LIHEAP</w:t>
            </w:r>
            <w:r>
              <w:rPr>
                <w:b/>
                <w:spacing w:val="-6"/>
                <w:w w:val="105"/>
                <w:sz w:val="13"/>
              </w:rPr>
              <w:t xml:space="preserve"> </w:t>
            </w:r>
            <w:r>
              <w:rPr>
                <w:b/>
                <w:w w:val="105"/>
                <w:sz w:val="13"/>
              </w:rPr>
              <w:t>funds</w:t>
            </w:r>
            <w:r>
              <w:rPr>
                <w:b/>
                <w:spacing w:val="-6"/>
                <w:w w:val="105"/>
                <w:sz w:val="13"/>
              </w:rPr>
              <w:t xml:space="preserve"> </w:t>
            </w:r>
            <w:r>
              <w:rPr>
                <w:b/>
                <w:w w:val="105"/>
                <w:sz w:val="13"/>
              </w:rPr>
              <w:t>will</w:t>
            </w:r>
            <w:r>
              <w:rPr>
                <w:b/>
                <w:spacing w:val="-6"/>
                <w:w w:val="105"/>
                <w:sz w:val="13"/>
              </w:rPr>
              <w:t xml:space="preserve"> </w:t>
            </w:r>
            <w:r>
              <w:rPr>
                <w:b/>
                <w:w w:val="105"/>
                <w:sz w:val="13"/>
              </w:rPr>
              <w:t>be</w:t>
            </w:r>
            <w:r>
              <w:rPr>
                <w:b/>
                <w:spacing w:val="-6"/>
                <w:w w:val="105"/>
                <w:sz w:val="13"/>
              </w:rPr>
              <w:t xml:space="preserve"> </w:t>
            </w:r>
            <w:r>
              <w:rPr>
                <w:b/>
                <w:w w:val="105"/>
                <w:sz w:val="13"/>
              </w:rPr>
              <w:t>used</w:t>
            </w:r>
            <w:r>
              <w:rPr>
                <w:b/>
                <w:spacing w:val="-6"/>
                <w:w w:val="105"/>
                <w:sz w:val="13"/>
              </w:rPr>
              <w:t xml:space="preserve"> </w:t>
            </w:r>
            <w:r>
              <w:rPr>
                <w:b/>
                <w:w w:val="105"/>
                <w:sz w:val="13"/>
              </w:rPr>
              <w:t>for</w:t>
            </w:r>
            <w:r>
              <w:rPr>
                <w:b/>
                <w:spacing w:val="-6"/>
                <w:w w:val="105"/>
                <w:sz w:val="13"/>
              </w:rPr>
              <w:t xml:space="preserve"> </w:t>
            </w:r>
            <w:r>
              <w:rPr>
                <w:b/>
                <w:w w:val="105"/>
                <w:sz w:val="13"/>
              </w:rPr>
              <w:t>each</w:t>
            </w:r>
            <w:r>
              <w:rPr>
                <w:b/>
                <w:spacing w:val="-6"/>
                <w:w w:val="105"/>
                <w:sz w:val="13"/>
              </w:rPr>
              <w:t xml:space="preserve"> </w:t>
            </w:r>
            <w:r>
              <w:rPr>
                <w:b/>
                <w:w w:val="105"/>
                <w:sz w:val="13"/>
              </w:rPr>
              <w:t>component</w:t>
            </w:r>
            <w:r>
              <w:rPr>
                <w:b/>
                <w:spacing w:val="-6"/>
                <w:w w:val="105"/>
                <w:sz w:val="13"/>
              </w:rPr>
              <w:t xml:space="preserve"> </w:t>
            </w:r>
            <w:r>
              <w:rPr>
                <w:b/>
                <w:w w:val="105"/>
                <w:sz w:val="13"/>
              </w:rPr>
              <w:t>that</w:t>
            </w:r>
            <w:r>
              <w:rPr>
                <w:b/>
                <w:spacing w:val="-6"/>
                <w:w w:val="105"/>
                <w:sz w:val="13"/>
              </w:rPr>
              <w:t xml:space="preserve"> </w:t>
            </w:r>
            <w:r>
              <w:rPr>
                <w:b/>
                <w:w w:val="105"/>
                <w:sz w:val="13"/>
              </w:rPr>
              <w:t>you</w:t>
            </w:r>
            <w:r>
              <w:rPr>
                <w:b/>
                <w:spacing w:val="-6"/>
                <w:w w:val="105"/>
                <w:sz w:val="13"/>
              </w:rPr>
              <w:t xml:space="preserve"> </w:t>
            </w:r>
            <w:r>
              <w:rPr>
                <w:b/>
                <w:w w:val="105"/>
                <w:sz w:val="13"/>
              </w:rPr>
              <w:t>will</w:t>
            </w:r>
            <w:r>
              <w:rPr>
                <w:b/>
                <w:spacing w:val="-6"/>
                <w:w w:val="105"/>
                <w:sz w:val="13"/>
              </w:rPr>
              <w:t xml:space="preserve"> </w:t>
            </w:r>
            <w:r>
              <w:rPr>
                <w:b/>
                <w:w w:val="105"/>
                <w:sz w:val="13"/>
              </w:rPr>
              <w:t>operate:</w:t>
            </w:r>
            <w:r>
              <w:rPr>
                <w:b/>
                <w:spacing w:val="-6"/>
                <w:w w:val="105"/>
                <w:sz w:val="13"/>
              </w:rPr>
              <w:t xml:space="preserve"> </w:t>
            </w:r>
            <w:r>
              <w:rPr>
                <w:b/>
                <w:w w:val="105"/>
                <w:sz w:val="13"/>
              </w:rPr>
              <w:t>The</w:t>
            </w:r>
            <w:r>
              <w:rPr>
                <w:b/>
                <w:spacing w:val="-6"/>
                <w:w w:val="105"/>
                <w:sz w:val="13"/>
              </w:rPr>
              <w:t xml:space="preserve"> </w:t>
            </w:r>
            <w:r>
              <w:rPr>
                <w:b/>
                <w:w w:val="105"/>
                <w:sz w:val="13"/>
              </w:rPr>
              <w:t>total</w:t>
            </w:r>
            <w:r>
              <w:rPr>
                <w:b/>
                <w:spacing w:val="-6"/>
                <w:w w:val="105"/>
                <w:sz w:val="13"/>
              </w:rPr>
              <w:t xml:space="preserve"> </w:t>
            </w:r>
            <w:r>
              <w:rPr>
                <w:b/>
                <w:w w:val="105"/>
                <w:sz w:val="13"/>
              </w:rPr>
              <w:t>of</w:t>
            </w:r>
            <w:r>
              <w:rPr>
                <w:b/>
                <w:spacing w:val="-6"/>
                <w:w w:val="105"/>
                <w:sz w:val="13"/>
              </w:rPr>
              <w:t xml:space="preserve"> </w:t>
            </w:r>
            <w:r>
              <w:rPr>
                <w:b/>
                <w:w w:val="105"/>
                <w:sz w:val="13"/>
              </w:rPr>
              <w:t>all</w:t>
            </w:r>
            <w:r>
              <w:rPr>
                <w:b/>
                <w:spacing w:val="-6"/>
                <w:w w:val="105"/>
                <w:sz w:val="13"/>
              </w:rPr>
              <w:t xml:space="preserve"> </w:t>
            </w:r>
            <w:r>
              <w:rPr>
                <w:b/>
                <w:w w:val="105"/>
                <w:sz w:val="13"/>
              </w:rPr>
              <w:t>percentages</w:t>
            </w:r>
            <w:r>
              <w:rPr>
                <w:b/>
                <w:spacing w:val="40"/>
                <w:w w:val="105"/>
                <w:sz w:val="13"/>
              </w:rPr>
              <w:t xml:space="preserve"> </w:t>
            </w:r>
            <w:r>
              <w:rPr>
                <w:b/>
                <w:w w:val="105"/>
                <w:sz w:val="13"/>
              </w:rPr>
              <w:t>must add up to 100%.</w:t>
            </w:r>
          </w:p>
        </w:tc>
        <w:tc>
          <w:tcPr>
            <w:tcW w:w="851" w:type="dxa"/>
            <w:tcBorders>
              <w:right w:val="single" w:sz="6" w:space="0" w:color="000000"/>
            </w:tcBorders>
            <w:shd w:val="clear" w:color="auto" w:fill="FFFFFF"/>
          </w:tcPr>
          <w:p w:rsidR="000B20C0" w:rsidP="000B20C0" w14:paraId="0FC7A718" w14:textId="77777777">
            <w:pPr>
              <w:pStyle w:val="TableParagraph"/>
              <w:spacing w:before="109"/>
              <w:rPr>
                <w:b/>
                <w:sz w:val="13"/>
              </w:rPr>
            </w:pPr>
            <w:r>
              <w:rPr>
                <w:b/>
                <w:w w:val="105"/>
                <w:sz w:val="13"/>
              </w:rPr>
              <w:t>Percentage</w:t>
            </w:r>
            <w:r>
              <w:rPr>
                <w:b/>
                <w:spacing w:val="-6"/>
                <w:w w:val="105"/>
                <w:sz w:val="13"/>
              </w:rPr>
              <w:t xml:space="preserve"> </w:t>
            </w:r>
            <w:r>
              <w:rPr>
                <w:b/>
                <w:w w:val="105"/>
                <w:sz w:val="13"/>
              </w:rPr>
              <w:t>(</w:t>
            </w:r>
            <w:r>
              <w:rPr>
                <w:b/>
                <w:spacing w:val="-6"/>
                <w:w w:val="105"/>
                <w:sz w:val="13"/>
              </w:rPr>
              <w:t xml:space="preserve"> </w:t>
            </w:r>
            <w:r>
              <w:rPr>
                <w:b/>
                <w:w w:val="105"/>
                <w:sz w:val="13"/>
              </w:rPr>
              <w:t>%</w:t>
            </w:r>
            <w:r>
              <w:rPr>
                <w:b/>
                <w:spacing w:val="-6"/>
                <w:w w:val="105"/>
                <w:sz w:val="13"/>
              </w:rPr>
              <w:t xml:space="preserve"> </w:t>
            </w:r>
            <w:r>
              <w:rPr>
                <w:b/>
                <w:spacing w:val="-10"/>
                <w:w w:val="105"/>
                <w:sz w:val="13"/>
              </w:rPr>
              <w:t>)</w:t>
            </w:r>
          </w:p>
        </w:tc>
        <w:tc>
          <w:tcPr>
            <w:tcW w:w="933" w:type="dxa"/>
            <w:tcBorders>
              <w:right w:val="single" w:sz="6" w:space="0" w:color="000000"/>
            </w:tcBorders>
            <w:shd w:val="clear" w:color="auto" w:fill="FFFFFF"/>
          </w:tcPr>
          <w:p w:rsidR="000B20C0" w:rsidP="00CE1D74" w14:paraId="11139475" w14:textId="27A46C1A">
            <w:pPr>
              <w:pStyle w:val="TableParagraph"/>
              <w:spacing w:before="24"/>
              <w:ind w:right="-15"/>
              <w:jc w:val="right"/>
              <w:rPr>
                <w:b/>
                <w:sz w:val="13"/>
              </w:rPr>
            </w:pPr>
            <w:r>
              <w:rPr>
                <w:b/>
                <w:sz w:val="13"/>
              </w:rPr>
              <w:t>Prior year totals (</w:t>
            </w:r>
            <w:r>
              <w:rPr>
                <w:b/>
                <w:sz w:val="13"/>
              </w:rPr>
              <w:t>autopopulate</w:t>
            </w:r>
            <w:r>
              <w:rPr>
                <w:b/>
                <w:sz w:val="13"/>
              </w:rPr>
              <w:t>)</w:t>
            </w:r>
          </w:p>
        </w:tc>
      </w:tr>
      <w:tr w14:paraId="43FF978F"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3ACC8F45" w14:textId="77777777">
            <w:pPr>
              <w:pStyle w:val="TableParagraph"/>
              <w:spacing w:before="32"/>
              <w:ind w:left="191"/>
              <w:rPr>
                <w:b/>
                <w:sz w:val="13"/>
              </w:rPr>
            </w:pPr>
            <w:r>
              <w:rPr>
                <w:b/>
                <w:sz w:val="13"/>
              </w:rPr>
              <w:t>Heating</w:t>
            </w:r>
            <w:r>
              <w:rPr>
                <w:b/>
                <w:spacing w:val="14"/>
                <w:sz w:val="13"/>
              </w:rPr>
              <w:t xml:space="preserve"> </w:t>
            </w:r>
            <w:r>
              <w:rPr>
                <w:b/>
                <w:spacing w:val="-2"/>
                <w:sz w:val="13"/>
              </w:rPr>
              <w:t>assistance</w:t>
            </w:r>
          </w:p>
        </w:tc>
        <w:tc>
          <w:tcPr>
            <w:tcW w:w="851" w:type="dxa"/>
            <w:tcBorders>
              <w:right w:val="single" w:sz="6" w:space="0" w:color="000000"/>
            </w:tcBorders>
            <w:shd w:val="clear" w:color="auto" w:fill="FFFFFF"/>
          </w:tcPr>
          <w:p w:rsidR="000B20C0" w:rsidP="00CE1D74" w14:paraId="5443CAEC"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54A11DC3" w14:textId="776762BC">
            <w:pPr>
              <w:pStyle w:val="TableParagraph"/>
              <w:spacing w:before="24"/>
              <w:ind w:right="-15"/>
              <w:jc w:val="right"/>
              <w:rPr>
                <w:sz w:val="15"/>
              </w:rPr>
            </w:pPr>
          </w:p>
        </w:tc>
      </w:tr>
      <w:tr w14:paraId="1ECFFAD9"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3F661AFF" w14:textId="77777777">
            <w:pPr>
              <w:pStyle w:val="TableParagraph"/>
              <w:spacing w:before="32"/>
              <w:ind w:left="191"/>
              <w:rPr>
                <w:b/>
                <w:sz w:val="13"/>
              </w:rPr>
            </w:pPr>
            <w:r>
              <w:rPr>
                <w:b/>
                <w:sz w:val="13"/>
              </w:rPr>
              <w:t>Cooling</w:t>
            </w:r>
            <w:r>
              <w:rPr>
                <w:b/>
                <w:spacing w:val="14"/>
                <w:sz w:val="13"/>
              </w:rPr>
              <w:t xml:space="preserve"> </w:t>
            </w:r>
            <w:r>
              <w:rPr>
                <w:b/>
                <w:spacing w:val="-2"/>
                <w:sz w:val="13"/>
              </w:rPr>
              <w:t>assistance</w:t>
            </w:r>
          </w:p>
        </w:tc>
        <w:tc>
          <w:tcPr>
            <w:tcW w:w="851" w:type="dxa"/>
            <w:tcBorders>
              <w:right w:val="single" w:sz="6" w:space="0" w:color="000000"/>
            </w:tcBorders>
            <w:shd w:val="clear" w:color="auto" w:fill="FFFFFF"/>
          </w:tcPr>
          <w:p w:rsidR="000B20C0" w:rsidP="00CE1D74" w14:paraId="027FAEF3"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4B267E81" w14:textId="2239124C">
            <w:pPr>
              <w:pStyle w:val="TableParagraph"/>
              <w:spacing w:before="24"/>
              <w:ind w:right="-15"/>
              <w:jc w:val="right"/>
              <w:rPr>
                <w:sz w:val="15"/>
              </w:rPr>
            </w:pPr>
          </w:p>
        </w:tc>
      </w:tr>
      <w:tr w14:paraId="2AE6F593"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0EF448F7" w14:textId="5B55B8E7">
            <w:pPr>
              <w:pStyle w:val="TableParagraph"/>
              <w:spacing w:before="32"/>
              <w:ind w:left="191"/>
              <w:rPr>
                <w:b/>
                <w:w w:val="105"/>
                <w:sz w:val="13"/>
              </w:rPr>
            </w:pPr>
            <w:r>
              <w:rPr>
                <w:b/>
                <w:w w:val="105"/>
                <w:sz w:val="13"/>
              </w:rPr>
              <w:t>Summer crisis assistance</w:t>
            </w:r>
          </w:p>
        </w:tc>
        <w:tc>
          <w:tcPr>
            <w:tcW w:w="851" w:type="dxa"/>
            <w:tcBorders>
              <w:right w:val="single" w:sz="6" w:space="0" w:color="000000"/>
            </w:tcBorders>
            <w:shd w:val="clear" w:color="auto" w:fill="FFFFFF"/>
          </w:tcPr>
          <w:p w:rsidR="000B20C0" w:rsidP="00CE1D74" w14:paraId="10C1599D"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4C9FD624" w14:textId="732FEDC3">
            <w:pPr>
              <w:pStyle w:val="TableParagraph"/>
              <w:spacing w:before="24"/>
              <w:ind w:right="-15"/>
              <w:jc w:val="right"/>
              <w:rPr>
                <w:sz w:val="15"/>
              </w:rPr>
            </w:pPr>
          </w:p>
        </w:tc>
      </w:tr>
      <w:tr w14:paraId="0A101698"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00CB7BA0" w14:textId="13875683">
            <w:pPr>
              <w:pStyle w:val="TableParagraph"/>
              <w:spacing w:before="32"/>
              <w:ind w:left="191"/>
              <w:rPr>
                <w:b/>
                <w:w w:val="105"/>
                <w:sz w:val="13"/>
              </w:rPr>
            </w:pPr>
            <w:r>
              <w:rPr>
                <w:b/>
                <w:w w:val="105"/>
                <w:sz w:val="13"/>
              </w:rPr>
              <w:t>Winter crisis assistance</w:t>
            </w:r>
          </w:p>
        </w:tc>
        <w:tc>
          <w:tcPr>
            <w:tcW w:w="851" w:type="dxa"/>
            <w:tcBorders>
              <w:right w:val="single" w:sz="6" w:space="0" w:color="000000"/>
            </w:tcBorders>
            <w:shd w:val="clear" w:color="auto" w:fill="FFFFFF"/>
          </w:tcPr>
          <w:p w:rsidR="000B20C0" w:rsidP="00CE1D74" w14:paraId="50695007"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19526C43" w14:textId="00B8E657">
            <w:pPr>
              <w:pStyle w:val="TableParagraph"/>
              <w:spacing w:before="24"/>
              <w:ind w:right="-15"/>
              <w:jc w:val="right"/>
              <w:rPr>
                <w:sz w:val="15"/>
              </w:rPr>
            </w:pPr>
          </w:p>
        </w:tc>
      </w:tr>
      <w:tr w14:paraId="22F1ECD6"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5980A6A4" w14:textId="27EBED0D">
            <w:pPr>
              <w:pStyle w:val="TableParagraph"/>
              <w:spacing w:before="32"/>
              <w:ind w:left="191"/>
              <w:rPr>
                <w:b/>
                <w:w w:val="105"/>
                <w:sz w:val="13"/>
              </w:rPr>
            </w:pPr>
            <w:r>
              <w:rPr>
                <w:b/>
                <w:w w:val="105"/>
                <w:sz w:val="13"/>
              </w:rPr>
              <w:t>Year round crisis assistance</w:t>
            </w:r>
          </w:p>
        </w:tc>
        <w:tc>
          <w:tcPr>
            <w:tcW w:w="851" w:type="dxa"/>
            <w:tcBorders>
              <w:right w:val="single" w:sz="6" w:space="0" w:color="000000"/>
            </w:tcBorders>
            <w:shd w:val="clear" w:color="auto" w:fill="FFFFFF"/>
          </w:tcPr>
          <w:p w:rsidR="000B20C0" w:rsidP="00CE1D74" w14:paraId="06BC4BE9"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3785CC0D" w14:textId="26542FD9">
            <w:pPr>
              <w:pStyle w:val="TableParagraph"/>
              <w:spacing w:before="24"/>
              <w:ind w:right="-15"/>
              <w:jc w:val="right"/>
              <w:rPr>
                <w:sz w:val="15"/>
              </w:rPr>
            </w:pPr>
          </w:p>
        </w:tc>
      </w:tr>
      <w:tr w14:paraId="7FAA8E44"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63947E0E" w14:textId="77777777">
            <w:pPr>
              <w:pStyle w:val="TableParagraph"/>
              <w:spacing w:before="32"/>
              <w:ind w:left="191"/>
              <w:rPr>
                <w:b/>
                <w:sz w:val="13"/>
              </w:rPr>
            </w:pPr>
            <w:r>
              <w:rPr>
                <w:b/>
                <w:sz w:val="13"/>
              </w:rPr>
              <w:t>Weatherization</w:t>
            </w:r>
            <w:r>
              <w:rPr>
                <w:b/>
                <w:spacing w:val="26"/>
                <w:sz w:val="13"/>
              </w:rPr>
              <w:t xml:space="preserve"> </w:t>
            </w:r>
            <w:r>
              <w:rPr>
                <w:b/>
                <w:spacing w:val="-2"/>
                <w:sz w:val="13"/>
              </w:rPr>
              <w:t>assistance</w:t>
            </w:r>
          </w:p>
        </w:tc>
        <w:tc>
          <w:tcPr>
            <w:tcW w:w="851" w:type="dxa"/>
            <w:tcBorders>
              <w:right w:val="single" w:sz="6" w:space="0" w:color="000000"/>
            </w:tcBorders>
            <w:shd w:val="clear" w:color="auto" w:fill="FFFFFF"/>
          </w:tcPr>
          <w:p w:rsidR="000B20C0" w:rsidP="00CE1D74" w14:paraId="5C90492D"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52B4DDB7" w14:textId="1323B981">
            <w:pPr>
              <w:pStyle w:val="TableParagraph"/>
              <w:spacing w:before="24"/>
              <w:ind w:right="-15"/>
              <w:jc w:val="right"/>
              <w:rPr>
                <w:sz w:val="15"/>
              </w:rPr>
            </w:pPr>
          </w:p>
        </w:tc>
      </w:tr>
      <w:tr w14:paraId="5EE3B55D"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4D20D045" w14:textId="77777777">
            <w:pPr>
              <w:pStyle w:val="TableParagraph"/>
              <w:spacing w:before="32"/>
              <w:ind w:left="191"/>
              <w:rPr>
                <w:b/>
                <w:sz w:val="13"/>
              </w:rPr>
            </w:pPr>
            <w:r>
              <w:rPr>
                <w:b/>
                <w:w w:val="105"/>
                <w:sz w:val="13"/>
              </w:rPr>
              <w:t>Carryover</w:t>
            </w:r>
            <w:r>
              <w:rPr>
                <w:b/>
                <w:spacing w:val="-8"/>
                <w:w w:val="105"/>
                <w:sz w:val="13"/>
              </w:rPr>
              <w:t xml:space="preserve"> </w:t>
            </w:r>
            <w:r>
              <w:rPr>
                <w:b/>
                <w:w w:val="105"/>
                <w:sz w:val="13"/>
              </w:rPr>
              <w:t>to</w:t>
            </w:r>
            <w:r>
              <w:rPr>
                <w:b/>
                <w:spacing w:val="-7"/>
                <w:w w:val="105"/>
                <w:sz w:val="13"/>
              </w:rPr>
              <w:t xml:space="preserve"> </w:t>
            </w:r>
            <w:r>
              <w:rPr>
                <w:b/>
                <w:w w:val="105"/>
                <w:sz w:val="13"/>
              </w:rPr>
              <w:t>the</w:t>
            </w:r>
            <w:r>
              <w:rPr>
                <w:b/>
                <w:spacing w:val="-8"/>
                <w:w w:val="105"/>
                <w:sz w:val="13"/>
              </w:rPr>
              <w:t xml:space="preserve"> </w:t>
            </w:r>
            <w:r>
              <w:rPr>
                <w:b/>
                <w:w w:val="105"/>
                <w:sz w:val="13"/>
              </w:rPr>
              <w:t>following</w:t>
            </w:r>
            <w:r>
              <w:rPr>
                <w:b/>
                <w:spacing w:val="-7"/>
                <w:w w:val="105"/>
                <w:sz w:val="13"/>
              </w:rPr>
              <w:t xml:space="preserve"> </w:t>
            </w:r>
            <w:r>
              <w:rPr>
                <w:b/>
                <w:w w:val="105"/>
                <w:sz w:val="13"/>
              </w:rPr>
              <w:t>federal</w:t>
            </w:r>
            <w:r>
              <w:rPr>
                <w:b/>
                <w:spacing w:val="-8"/>
                <w:w w:val="105"/>
                <w:sz w:val="13"/>
              </w:rPr>
              <w:t xml:space="preserve"> </w:t>
            </w:r>
            <w:r>
              <w:rPr>
                <w:b/>
                <w:w w:val="105"/>
                <w:sz w:val="13"/>
              </w:rPr>
              <w:t>fiscal</w:t>
            </w:r>
            <w:r>
              <w:rPr>
                <w:b/>
                <w:spacing w:val="-7"/>
                <w:w w:val="105"/>
                <w:sz w:val="13"/>
              </w:rPr>
              <w:t xml:space="preserve"> </w:t>
            </w:r>
            <w:r>
              <w:rPr>
                <w:b/>
                <w:spacing w:val="-4"/>
                <w:w w:val="105"/>
                <w:sz w:val="13"/>
              </w:rPr>
              <w:t>year</w:t>
            </w:r>
          </w:p>
        </w:tc>
        <w:tc>
          <w:tcPr>
            <w:tcW w:w="851" w:type="dxa"/>
            <w:tcBorders>
              <w:right w:val="single" w:sz="6" w:space="0" w:color="000000"/>
            </w:tcBorders>
            <w:shd w:val="clear" w:color="auto" w:fill="FFFFFF"/>
          </w:tcPr>
          <w:p w:rsidR="000B20C0" w:rsidP="00CE1D74" w14:paraId="38403AFC"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7EE2D3C9" w14:textId="31878D30">
            <w:pPr>
              <w:pStyle w:val="TableParagraph"/>
              <w:spacing w:before="24"/>
              <w:ind w:right="-15"/>
              <w:jc w:val="right"/>
              <w:rPr>
                <w:sz w:val="15"/>
              </w:rPr>
            </w:pPr>
          </w:p>
        </w:tc>
      </w:tr>
      <w:tr w14:paraId="26F1F8E0"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60B187A0" w14:textId="77777777">
            <w:pPr>
              <w:pStyle w:val="TableParagraph"/>
              <w:spacing w:before="32"/>
              <w:ind w:left="191"/>
              <w:rPr>
                <w:b/>
                <w:sz w:val="13"/>
              </w:rPr>
            </w:pPr>
            <w:r>
              <w:rPr>
                <w:b/>
                <w:sz w:val="13"/>
              </w:rPr>
              <w:t>Administrative</w:t>
            </w:r>
            <w:r>
              <w:rPr>
                <w:b/>
                <w:spacing w:val="16"/>
                <w:sz w:val="13"/>
              </w:rPr>
              <w:t xml:space="preserve"> </w:t>
            </w:r>
            <w:r>
              <w:rPr>
                <w:b/>
                <w:sz w:val="13"/>
              </w:rPr>
              <w:t>and</w:t>
            </w:r>
            <w:r>
              <w:rPr>
                <w:b/>
                <w:spacing w:val="16"/>
                <w:sz w:val="13"/>
              </w:rPr>
              <w:t xml:space="preserve"> </w:t>
            </w:r>
            <w:r>
              <w:rPr>
                <w:b/>
                <w:sz w:val="13"/>
              </w:rPr>
              <w:t>planning</w:t>
            </w:r>
            <w:r>
              <w:rPr>
                <w:b/>
                <w:spacing w:val="17"/>
                <w:sz w:val="13"/>
              </w:rPr>
              <w:t xml:space="preserve"> </w:t>
            </w:r>
            <w:r>
              <w:rPr>
                <w:b/>
                <w:spacing w:val="-2"/>
                <w:sz w:val="13"/>
              </w:rPr>
              <w:t>costs</w:t>
            </w:r>
          </w:p>
        </w:tc>
        <w:tc>
          <w:tcPr>
            <w:tcW w:w="851" w:type="dxa"/>
            <w:tcBorders>
              <w:right w:val="single" w:sz="6" w:space="0" w:color="000000"/>
            </w:tcBorders>
            <w:shd w:val="clear" w:color="auto" w:fill="FFFFFF"/>
          </w:tcPr>
          <w:p w:rsidR="000B20C0" w:rsidP="00CE1D74" w14:paraId="5D055B2C"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15ACF2F9" w14:textId="08130722">
            <w:pPr>
              <w:pStyle w:val="TableParagraph"/>
              <w:spacing w:before="24"/>
              <w:ind w:right="-15"/>
              <w:jc w:val="right"/>
              <w:rPr>
                <w:sz w:val="15"/>
              </w:rPr>
            </w:pPr>
          </w:p>
        </w:tc>
      </w:tr>
      <w:tr w14:paraId="4C4C56DF"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2BE5689E" w14:textId="77777777">
            <w:pPr>
              <w:pStyle w:val="TableParagraph"/>
              <w:spacing w:before="32"/>
              <w:ind w:left="191"/>
              <w:rPr>
                <w:b/>
                <w:sz w:val="13"/>
              </w:rPr>
            </w:pPr>
            <w:r>
              <w:rPr>
                <w:b/>
                <w:sz w:val="13"/>
              </w:rPr>
              <w:t>Services</w:t>
            </w:r>
            <w:r>
              <w:rPr>
                <w:b/>
                <w:spacing w:val="12"/>
                <w:sz w:val="13"/>
              </w:rPr>
              <w:t xml:space="preserve"> </w:t>
            </w:r>
            <w:r>
              <w:rPr>
                <w:b/>
                <w:sz w:val="13"/>
              </w:rPr>
              <w:t>to</w:t>
            </w:r>
            <w:r>
              <w:rPr>
                <w:b/>
                <w:spacing w:val="13"/>
                <w:sz w:val="13"/>
              </w:rPr>
              <w:t xml:space="preserve"> </w:t>
            </w:r>
            <w:r>
              <w:rPr>
                <w:b/>
                <w:sz w:val="13"/>
              </w:rPr>
              <w:t>reduce</w:t>
            </w:r>
            <w:r>
              <w:rPr>
                <w:b/>
                <w:spacing w:val="13"/>
                <w:sz w:val="13"/>
              </w:rPr>
              <w:t xml:space="preserve"> </w:t>
            </w:r>
            <w:r>
              <w:rPr>
                <w:b/>
                <w:sz w:val="13"/>
              </w:rPr>
              <w:t>home</w:t>
            </w:r>
            <w:r>
              <w:rPr>
                <w:b/>
                <w:spacing w:val="13"/>
                <w:sz w:val="13"/>
              </w:rPr>
              <w:t xml:space="preserve"> </w:t>
            </w:r>
            <w:r>
              <w:rPr>
                <w:b/>
                <w:sz w:val="13"/>
              </w:rPr>
              <w:t>energy</w:t>
            </w:r>
            <w:r>
              <w:rPr>
                <w:b/>
                <w:spacing w:val="13"/>
                <w:sz w:val="13"/>
              </w:rPr>
              <w:t xml:space="preserve"> </w:t>
            </w:r>
            <w:r>
              <w:rPr>
                <w:b/>
                <w:sz w:val="13"/>
              </w:rPr>
              <w:t>needs</w:t>
            </w:r>
            <w:r>
              <w:rPr>
                <w:b/>
                <w:spacing w:val="13"/>
                <w:sz w:val="13"/>
              </w:rPr>
              <w:t xml:space="preserve"> </w:t>
            </w:r>
            <w:r>
              <w:rPr>
                <w:b/>
                <w:sz w:val="13"/>
              </w:rPr>
              <w:t>including</w:t>
            </w:r>
            <w:r>
              <w:rPr>
                <w:b/>
                <w:spacing w:val="13"/>
                <w:sz w:val="13"/>
              </w:rPr>
              <w:t xml:space="preserve"> </w:t>
            </w:r>
            <w:r>
              <w:rPr>
                <w:b/>
                <w:sz w:val="13"/>
              </w:rPr>
              <w:t>needs</w:t>
            </w:r>
            <w:r>
              <w:rPr>
                <w:b/>
                <w:spacing w:val="13"/>
                <w:sz w:val="13"/>
              </w:rPr>
              <w:t xml:space="preserve"> </w:t>
            </w:r>
            <w:r>
              <w:rPr>
                <w:b/>
                <w:sz w:val="13"/>
              </w:rPr>
              <w:t>assessment</w:t>
            </w:r>
            <w:r>
              <w:rPr>
                <w:b/>
                <w:spacing w:val="13"/>
                <w:sz w:val="13"/>
              </w:rPr>
              <w:t xml:space="preserve"> </w:t>
            </w:r>
            <w:r>
              <w:rPr>
                <w:b/>
                <w:sz w:val="13"/>
              </w:rPr>
              <w:t>(Assurance</w:t>
            </w:r>
            <w:r>
              <w:rPr>
                <w:b/>
                <w:spacing w:val="13"/>
                <w:sz w:val="13"/>
              </w:rPr>
              <w:t xml:space="preserve"> </w:t>
            </w:r>
            <w:r>
              <w:rPr>
                <w:b/>
                <w:spacing w:val="-5"/>
                <w:sz w:val="13"/>
              </w:rPr>
              <w:t>16)</w:t>
            </w:r>
          </w:p>
        </w:tc>
        <w:tc>
          <w:tcPr>
            <w:tcW w:w="851" w:type="dxa"/>
            <w:tcBorders>
              <w:right w:val="single" w:sz="6" w:space="0" w:color="000000"/>
            </w:tcBorders>
            <w:shd w:val="clear" w:color="auto" w:fill="FFFFFF"/>
          </w:tcPr>
          <w:p w:rsidR="000B20C0" w:rsidP="00CE1D74" w14:paraId="686865B7"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1AEB3491" w14:textId="14AA681A">
            <w:pPr>
              <w:pStyle w:val="TableParagraph"/>
              <w:spacing w:before="24"/>
              <w:ind w:right="-15"/>
              <w:jc w:val="right"/>
              <w:rPr>
                <w:sz w:val="15"/>
              </w:rPr>
            </w:pPr>
          </w:p>
        </w:tc>
      </w:tr>
      <w:tr w14:paraId="4DC60B23" w14:textId="77777777" w:rsidTr="00BB1FF5">
        <w:tblPrEx>
          <w:tblW w:w="0" w:type="auto"/>
          <w:tblInd w:w="427" w:type="dxa"/>
          <w:tblLayout w:type="fixed"/>
          <w:tblCellMar>
            <w:left w:w="0" w:type="dxa"/>
            <w:right w:w="0" w:type="dxa"/>
          </w:tblCellMar>
          <w:tblLook w:val="01E0"/>
        </w:tblPrEx>
        <w:trPr>
          <w:trHeight w:val="232"/>
        </w:trPr>
        <w:tc>
          <w:tcPr>
            <w:tcW w:w="7771" w:type="dxa"/>
            <w:gridSpan w:val="3"/>
            <w:tcBorders>
              <w:left w:val="single" w:sz="6" w:space="0" w:color="000000"/>
            </w:tcBorders>
            <w:shd w:val="clear" w:color="auto" w:fill="FFFFFF"/>
          </w:tcPr>
          <w:p w:rsidR="000B20C0" w14:paraId="27AD8BB2" w14:textId="77777777">
            <w:pPr>
              <w:pStyle w:val="TableParagraph"/>
              <w:spacing w:before="32"/>
              <w:ind w:left="191"/>
              <w:rPr>
                <w:b/>
                <w:sz w:val="13"/>
              </w:rPr>
            </w:pPr>
            <w:r>
              <w:rPr>
                <w:b/>
                <w:w w:val="105"/>
                <w:sz w:val="13"/>
              </w:rPr>
              <w:t>Used</w:t>
            </w:r>
            <w:r>
              <w:rPr>
                <w:b/>
                <w:spacing w:val="-8"/>
                <w:w w:val="105"/>
                <w:sz w:val="13"/>
              </w:rPr>
              <w:t xml:space="preserve"> </w:t>
            </w:r>
            <w:r>
              <w:rPr>
                <w:b/>
                <w:w w:val="105"/>
                <w:sz w:val="13"/>
              </w:rPr>
              <w:t>to</w:t>
            </w:r>
            <w:r>
              <w:rPr>
                <w:b/>
                <w:spacing w:val="-8"/>
                <w:w w:val="105"/>
                <w:sz w:val="13"/>
              </w:rPr>
              <w:t xml:space="preserve"> </w:t>
            </w:r>
            <w:r>
              <w:rPr>
                <w:b/>
                <w:w w:val="105"/>
                <w:sz w:val="13"/>
              </w:rPr>
              <w:t>develop</w:t>
            </w:r>
            <w:r>
              <w:rPr>
                <w:b/>
                <w:spacing w:val="-8"/>
                <w:w w:val="105"/>
                <w:sz w:val="13"/>
              </w:rPr>
              <w:t xml:space="preserve"> </w:t>
            </w:r>
            <w:r>
              <w:rPr>
                <w:b/>
                <w:w w:val="105"/>
                <w:sz w:val="13"/>
              </w:rPr>
              <w:t>and</w:t>
            </w:r>
            <w:r>
              <w:rPr>
                <w:b/>
                <w:spacing w:val="-8"/>
                <w:w w:val="105"/>
                <w:sz w:val="13"/>
              </w:rPr>
              <w:t xml:space="preserve"> </w:t>
            </w:r>
            <w:r>
              <w:rPr>
                <w:b/>
                <w:w w:val="105"/>
                <w:sz w:val="13"/>
              </w:rPr>
              <w:t>implement</w:t>
            </w:r>
            <w:r>
              <w:rPr>
                <w:b/>
                <w:spacing w:val="-8"/>
                <w:w w:val="105"/>
                <w:sz w:val="13"/>
              </w:rPr>
              <w:t xml:space="preserve"> </w:t>
            </w:r>
            <w:r>
              <w:rPr>
                <w:b/>
                <w:w w:val="105"/>
                <w:sz w:val="13"/>
              </w:rPr>
              <w:t>leveraging</w:t>
            </w:r>
            <w:r>
              <w:rPr>
                <w:b/>
                <w:spacing w:val="-8"/>
                <w:w w:val="105"/>
                <w:sz w:val="13"/>
              </w:rPr>
              <w:t xml:space="preserve"> </w:t>
            </w:r>
            <w:r>
              <w:rPr>
                <w:b/>
                <w:spacing w:val="-2"/>
                <w:w w:val="105"/>
                <w:sz w:val="13"/>
              </w:rPr>
              <w:t>activities</w:t>
            </w:r>
          </w:p>
        </w:tc>
        <w:tc>
          <w:tcPr>
            <w:tcW w:w="851" w:type="dxa"/>
            <w:tcBorders>
              <w:right w:val="single" w:sz="6" w:space="0" w:color="000000"/>
            </w:tcBorders>
            <w:shd w:val="clear" w:color="auto" w:fill="FFFFFF"/>
          </w:tcPr>
          <w:p w:rsidR="000B20C0" w:rsidP="00CE1D74" w14:paraId="75C7FFBA" w14:textId="77777777">
            <w:pPr>
              <w:pStyle w:val="TableParagraph"/>
              <w:spacing w:before="24"/>
              <w:ind w:right="-15"/>
              <w:jc w:val="right"/>
              <w:rPr>
                <w:sz w:val="15"/>
              </w:rPr>
            </w:pPr>
          </w:p>
        </w:tc>
        <w:tc>
          <w:tcPr>
            <w:tcW w:w="933" w:type="dxa"/>
            <w:tcBorders>
              <w:right w:val="single" w:sz="6" w:space="0" w:color="000000"/>
            </w:tcBorders>
            <w:shd w:val="clear" w:color="auto" w:fill="FFFFFF"/>
          </w:tcPr>
          <w:p w:rsidR="000B20C0" w:rsidP="00CE1D74" w14:paraId="47D4E79B" w14:textId="30BDA0A1">
            <w:pPr>
              <w:pStyle w:val="TableParagraph"/>
              <w:spacing w:before="24"/>
              <w:ind w:right="-15"/>
              <w:jc w:val="right"/>
              <w:rPr>
                <w:sz w:val="15"/>
              </w:rPr>
            </w:pPr>
          </w:p>
        </w:tc>
      </w:tr>
      <w:tr w14:paraId="2E6507C9" w14:textId="77777777" w:rsidTr="00BB1FF5">
        <w:tblPrEx>
          <w:tblW w:w="0" w:type="auto"/>
          <w:tblInd w:w="427" w:type="dxa"/>
          <w:tblLayout w:type="fixed"/>
          <w:tblCellMar>
            <w:left w:w="0" w:type="dxa"/>
            <w:right w:w="0" w:type="dxa"/>
          </w:tblCellMar>
          <w:tblLook w:val="01E0"/>
        </w:tblPrEx>
        <w:trPr>
          <w:trHeight w:val="237"/>
        </w:trPr>
        <w:tc>
          <w:tcPr>
            <w:tcW w:w="7771" w:type="dxa"/>
            <w:gridSpan w:val="3"/>
            <w:tcBorders>
              <w:left w:val="single" w:sz="6" w:space="0" w:color="000000"/>
            </w:tcBorders>
            <w:shd w:val="clear" w:color="auto" w:fill="FFFFFF"/>
          </w:tcPr>
          <w:p w:rsidR="000B20C0" w14:paraId="41A611C9" w14:textId="77777777">
            <w:pPr>
              <w:pStyle w:val="TableParagraph"/>
              <w:spacing w:before="24"/>
              <w:ind w:left="22"/>
              <w:rPr>
                <w:b/>
                <w:sz w:val="13"/>
              </w:rPr>
            </w:pPr>
            <w:r>
              <w:rPr>
                <w:b/>
                <w:spacing w:val="-4"/>
                <w:w w:val="105"/>
                <w:sz w:val="13"/>
              </w:rPr>
              <w:t>TOTAL</w:t>
            </w:r>
          </w:p>
        </w:tc>
        <w:tc>
          <w:tcPr>
            <w:tcW w:w="851" w:type="dxa"/>
            <w:tcBorders>
              <w:right w:val="single" w:sz="6" w:space="0" w:color="000000"/>
            </w:tcBorders>
            <w:shd w:val="clear" w:color="auto" w:fill="FFFFFF"/>
          </w:tcPr>
          <w:p w:rsidR="000B20C0" w14:paraId="49071BAD" w14:textId="77777777">
            <w:pPr>
              <w:pStyle w:val="TableParagraph"/>
              <w:spacing w:before="24"/>
              <w:ind w:right="-15"/>
              <w:jc w:val="right"/>
              <w:rPr>
                <w:sz w:val="13"/>
              </w:rPr>
            </w:pPr>
          </w:p>
        </w:tc>
        <w:tc>
          <w:tcPr>
            <w:tcW w:w="933" w:type="dxa"/>
            <w:tcBorders>
              <w:right w:val="single" w:sz="6" w:space="0" w:color="000000"/>
            </w:tcBorders>
            <w:shd w:val="clear" w:color="auto" w:fill="FFFFFF"/>
          </w:tcPr>
          <w:p w:rsidR="000B20C0" w14:paraId="1B051E38" w14:textId="5133BDD9">
            <w:pPr>
              <w:pStyle w:val="TableParagraph"/>
              <w:spacing w:before="24"/>
              <w:ind w:right="-15"/>
              <w:jc w:val="right"/>
              <w:rPr>
                <w:sz w:val="13"/>
              </w:rPr>
            </w:pPr>
          </w:p>
        </w:tc>
      </w:tr>
      <w:tr w14:paraId="16C6E438" w14:textId="77777777" w:rsidTr="00BB1FF5">
        <w:tblPrEx>
          <w:tblW w:w="0" w:type="auto"/>
          <w:tblInd w:w="427" w:type="dxa"/>
          <w:tblLayout w:type="fixed"/>
          <w:tblCellMar>
            <w:left w:w="0" w:type="dxa"/>
            <w:right w:w="0" w:type="dxa"/>
          </w:tblCellMar>
          <w:tblLook w:val="01E0"/>
        </w:tblPrEx>
        <w:trPr>
          <w:trHeight w:val="255"/>
        </w:trPr>
        <w:tc>
          <w:tcPr>
            <w:tcW w:w="9555" w:type="dxa"/>
            <w:gridSpan w:val="5"/>
            <w:tcBorders>
              <w:left w:val="single" w:sz="6" w:space="0" w:color="000000"/>
              <w:bottom w:val="single" w:sz="6" w:space="0" w:color="000000"/>
              <w:right w:val="single" w:sz="6" w:space="0" w:color="000000"/>
            </w:tcBorders>
            <w:shd w:val="clear" w:color="auto" w:fill="FFFFFF"/>
          </w:tcPr>
          <w:p w:rsidR="00926095" w:rsidRPr="000B20C0" w14:paraId="74E881C2" w14:textId="7602E8D5">
            <w:pPr>
              <w:pStyle w:val="TableParagraph"/>
              <w:rPr>
                <w:sz w:val="15"/>
                <w:szCs w:val="15"/>
              </w:rPr>
            </w:pPr>
            <w:r w:rsidRPr="000B20C0">
              <w:rPr>
                <w:color w:val="000000"/>
                <w:sz w:val="15"/>
                <w:szCs w:val="15"/>
              </w:rPr>
              <w:t xml:space="preserve">Tribal grant recipients: direct-grant tribes, tribal </w:t>
            </w:r>
            <w:r w:rsidRPr="000B20C0">
              <w:rPr>
                <w:color w:val="000000"/>
                <w:sz w:val="15"/>
                <w:szCs w:val="15"/>
              </w:rPr>
              <w:t>organizations</w:t>
            </w:r>
            <w:r w:rsidRPr="000B20C0">
              <w:rPr>
                <w:color w:val="000000"/>
                <w:sz w:val="15"/>
                <w:szCs w:val="15"/>
              </w:rPr>
              <w:t xml:space="preserve"> or territories with allotments of $20,000 or less may use for planning and administration up to 20% of the funds payable.  Grant recipients that are direct-grant tribes, tribal </w:t>
            </w:r>
            <w:r w:rsidRPr="000B20C0">
              <w:rPr>
                <w:color w:val="000000"/>
                <w:sz w:val="15"/>
                <w:szCs w:val="15"/>
              </w:rPr>
              <w:t>organizations</w:t>
            </w:r>
            <w:r w:rsidRPr="000B20C0">
              <w:rPr>
                <w:color w:val="000000"/>
                <w:sz w:val="15"/>
                <w:szCs w:val="15"/>
              </w:rPr>
              <w:t xml:space="preserve"> or territories with allotments over $20,000 may use for planning and administration purposes up to 20% of the first $20,000 (or $4,000) plus 10% of the funds payable that exceeds $20,000.  Any administrative costs </w:t>
            </w:r>
            <w:r w:rsidRPr="000B20C0">
              <w:rPr>
                <w:color w:val="000000"/>
                <w:sz w:val="15"/>
                <w:szCs w:val="15"/>
              </w:rPr>
              <w:t>in excess of</w:t>
            </w:r>
            <w:r w:rsidRPr="000B20C0">
              <w:rPr>
                <w:color w:val="000000"/>
                <w:sz w:val="15"/>
                <w:szCs w:val="15"/>
              </w:rPr>
              <w:t xml:space="preserve"> these limits must be paid from non-Federal sources.</w:t>
            </w:r>
          </w:p>
        </w:tc>
      </w:tr>
    </w:tbl>
    <w:p w:rsidR="00926095" w14:paraId="67BCA8F5" w14:textId="77777777">
      <w:pPr>
        <w:pStyle w:val="BodyText"/>
        <w:spacing w:before="7"/>
        <w:rPr>
          <w:sz w:val="2"/>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60"/>
        <w:gridCol w:w="387"/>
        <w:gridCol w:w="613"/>
        <w:gridCol w:w="266"/>
        <w:gridCol w:w="995"/>
        <w:gridCol w:w="387"/>
        <w:gridCol w:w="399"/>
        <w:gridCol w:w="288"/>
        <w:gridCol w:w="1121"/>
        <w:gridCol w:w="118"/>
        <w:gridCol w:w="167"/>
        <w:gridCol w:w="1123"/>
        <w:gridCol w:w="283"/>
        <w:gridCol w:w="98"/>
        <w:gridCol w:w="1027"/>
        <w:gridCol w:w="281"/>
        <w:gridCol w:w="1627"/>
      </w:tblGrid>
      <w:tr w14:paraId="7064E6B3" w14:textId="77777777" w:rsidTr="00BB1FF5">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9540" w:type="dxa"/>
            <w:gridSpan w:val="17"/>
            <w:tcBorders>
              <w:bottom w:val="double" w:sz="6" w:space="0" w:color="000000"/>
            </w:tcBorders>
            <w:shd w:val="clear" w:color="auto" w:fill="FFFFFF"/>
          </w:tcPr>
          <w:p w:rsidR="00926095" w14:paraId="4BAABEC2" w14:textId="77777777">
            <w:pPr>
              <w:pStyle w:val="TableParagraph"/>
              <w:spacing w:before="18"/>
              <w:ind w:left="37"/>
              <w:rPr>
                <w:b/>
                <w:sz w:val="15"/>
              </w:rPr>
            </w:pPr>
            <w:r>
              <w:rPr>
                <w:b/>
                <w:sz w:val="15"/>
              </w:rPr>
              <w:t xml:space="preserve">Alternate Use of Crisis Assistance Funds, </w:t>
            </w:r>
            <w:r>
              <w:rPr>
                <w:b/>
                <w:spacing w:val="-2"/>
                <w:sz w:val="15"/>
              </w:rPr>
              <w:t>2605(c)(1)(C)</w:t>
            </w:r>
          </w:p>
        </w:tc>
      </w:tr>
      <w:tr w14:paraId="36C97E7F" w14:textId="77777777" w:rsidTr="00BB1FF5">
        <w:tblPrEx>
          <w:tblW w:w="0" w:type="auto"/>
          <w:tblInd w:w="442" w:type="dxa"/>
          <w:tblLayout w:type="fixed"/>
          <w:tblCellMar>
            <w:left w:w="0" w:type="dxa"/>
            <w:right w:w="0" w:type="dxa"/>
          </w:tblCellMar>
          <w:tblLook w:val="01E0"/>
        </w:tblPrEx>
        <w:trPr>
          <w:trHeight w:val="232"/>
        </w:trPr>
        <w:tc>
          <w:tcPr>
            <w:tcW w:w="9540" w:type="dxa"/>
            <w:gridSpan w:val="17"/>
            <w:tcBorders>
              <w:top w:val="double" w:sz="6" w:space="0" w:color="000000"/>
              <w:bottom w:val="double" w:sz="6" w:space="0" w:color="000000"/>
            </w:tcBorders>
            <w:shd w:val="clear" w:color="auto" w:fill="FFFFFF"/>
          </w:tcPr>
          <w:p w:rsidR="00926095" w14:paraId="69F35324" w14:textId="77777777">
            <w:pPr>
              <w:pStyle w:val="TableParagraph"/>
              <w:spacing w:before="18"/>
              <w:ind w:left="37"/>
              <w:rPr>
                <w:b/>
                <w:sz w:val="15"/>
              </w:rPr>
            </w:pPr>
            <w:r>
              <w:rPr>
                <w:b/>
                <w:sz w:val="15"/>
              </w:rPr>
              <w:t xml:space="preserve">1.3 The funds reserved for winter crisis assistance that have not been expended by March 15 will be reprogrammed </w:t>
            </w:r>
            <w:r>
              <w:rPr>
                <w:b/>
                <w:spacing w:val="-5"/>
                <w:sz w:val="15"/>
              </w:rPr>
              <w:t>to:</w:t>
            </w:r>
          </w:p>
        </w:tc>
      </w:tr>
      <w:tr w14:paraId="3BB22EED" w14:textId="77777777" w:rsidTr="00BB1FF5">
        <w:tblPrEx>
          <w:tblW w:w="0" w:type="auto"/>
          <w:tblInd w:w="442" w:type="dxa"/>
          <w:tblLayout w:type="fixed"/>
          <w:tblCellMar>
            <w:left w:w="0" w:type="dxa"/>
            <w:right w:w="0" w:type="dxa"/>
          </w:tblCellMar>
          <w:tblLook w:val="01E0"/>
        </w:tblPrEx>
        <w:trPr>
          <w:trHeight w:val="299"/>
        </w:trPr>
        <w:tc>
          <w:tcPr>
            <w:tcW w:w="1626" w:type="dxa"/>
            <w:gridSpan w:val="4"/>
            <w:tcBorders>
              <w:top w:val="double" w:sz="6" w:space="0" w:color="000000"/>
              <w:bottom w:val="double" w:sz="6" w:space="0" w:color="000000"/>
              <w:right w:val="double" w:sz="6" w:space="0" w:color="000000"/>
            </w:tcBorders>
            <w:shd w:val="clear" w:color="auto" w:fill="FFFFFF"/>
          </w:tcPr>
          <w:p w:rsidR="00926095" w14:paraId="6B068F9F" w14:textId="77777777">
            <w:pPr>
              <w:pStyle w:val="TableParagraph"/>
              <w:spacing w:before="7"/>
              <w:rPr>
                <w:b/>
                <w:sz w:val="2"/>
              </w:rPr>
            </w:pPr>
          </w:p>
          <w:p w:rsidR="00926095" w14:paraId="75C0BD85" w14:textId="4ABBE97D">
            <w:pPr>
              <w:pStyle w:val="TableParagraph"/>
              <w:spacing w:line="195" w:lineRule="exact"/>
              <w:ind w:left="74"/>
              <w:rPr>
                <w:sz w:val="19"/>
              </w:rPr>
            </w:pPr>
            <w:r>
              <w:rPr>
                <w:noProof/>
                <w:position w:val="-3"/>
                <w:sz w:val="19"/>
              </w:rPr>
              <w:drawing>
                <wp:inline distT="0" distB="0" distL="0" distR="0">
                  <wp:extent cx="123825" cy="123825"/>
                  <wp:effectExtent l="0" t="0" r="0" b="0"/>
                  <wp:docPr id="593" name="Image 245" descr="No"/>
                  <wp:cNvGraphicFramePr/>
                  <a:graphic xmlns:a="http://schemas.openxmlformats.org/drawingml/2006/main">
                    <a:graphicData uri="http://schemas.openxmlformats.org/drawingml/2006/picture">
                      <pic:pic xmlns:pic="http://schemas.openxmlformats.org/drawingml/2006/picture">
                        <pic:nvPicPr>
                          <pic:cNvPr id="59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3308" w:type="dxa"/>
            <w:gridSpan w:val="6"/>
            <w:tcBorders>
              <w:top w:val="double" w:sz="6" w:space="0" w:color="000000"/>
              <w:left w:val="double" w:sz="6" w:space="0" w:color="000000"/>
              <w:bottom w:val="double" w:sz="6" w:space="0" w:color="000000"/>
              <w:right w:val="double" w:sz="6" w:space="0" w:color="000000"/>
            </w:tcBorders>
            <w:shd w:val="clear" w:color="auto" w:fill="FFFFFF"/>
          </w:tcPr>
          <w:p w:rsidR="00926095" w14:paraId="7E3393C5" w14:textId="77777777">
            <w:pPr>
              <w:pStyle w:val="TableParagraph"/>
              <w:spacing w:before="18"/>
              <w:ind w:left="38"/>
              <w:rPr>
                <w:b/>
                <w:sz w:val="15"/>
              </w:rPr>
            </w:pPr>
            <w:r>
              <w:rPr>
                <w:b/>
                <w:sz w:val="15"/>
              </w:rPr>
              <w:t xml:space="preserve">Heating </w:t>
            </w:r>
            <w:r>
              <w:rPr>
                <w:b/>
                <w:spacing w:val="-2"/>
                <w:sz w:val="15"/>
              </w:rPr>
              <w:t>assistance</w:t>
            </w:r>
          </w:p>
        </w:tc>
        <w:tc>
          <w:tcPr>
            <w:tcW w:w="1671" w:type="dxa"/>
            <w:gridSpan w:val="4"/>
            <w:tcBorders>
              <w:top w:val="double" w:sz="6" w:space="0" w:color="000000"/>
              <w:left w:val="double" w:sz="6" w:space="0" w:color="000000"/>
              <w:bottom w:val="double" w:sz="6" w:space="0" w:color="000000"/>
              <w:right w:val="double" w:sz="6" w:space="0" w:color="000000"/>
            </w:tcBorders>
            <w:shd w:val="clear" w:color="auto" w:fill="FFFFFF"/>
          </w:tcPr>
          <w:p w:rsidR="00926095" w14:paraId="1BB8E188" w14:textId="77777777">
            <w:pPr>
              <w:pStyle w:val="TableParagraph"/>
              <w:spacing w:before="7"/>
              <w:rPr>
                <w:b/>
                <w:sz w:val="2"/>
              </w:rPr>
            </w:pPr>
          </w:p>
          <w:p w:rsidR="00926095" w:rsidP="00906FCB" w14:paraId="1EB0E6B7" w14:textId="32AB1C8C">
            <w:pPr>
              <w:pStyle w:val="TableParagraph"/>
              <w:spacing w:line="195" w:lineRule="exact"/>
              <w:ind w:left="76"/>
              <w:rPr>
                <w:sz w:val="19"/>
              </w:rPr>
            </w:pPr>
            <w:r>
              <w:rPr>
                <w:noProof/>
                <w:position w:val="-3"/>
                <w:sz w:val="19"/>
              </w:rPr>
              <w:drawing>
                <wp:inline distT="0" distB="0" distL="0" distR="0">
                  <wp:extent cx="123825" cy="123825"/>
                  <wp:effectExtent l="0" t="0" r="0" b="0"/>
                  <wp:docPr id="595" name="Image 245" descr="No"/>
                  <wp:cNvGraphicFramePr/>
                  <a:graphic xmlns:a="http://schemas.openxmlformats.org/drawingml/2006/main">
                    <a:graphicData uri="http://schemas.openxmlformats.org/drawingml/2006/picture">
                      <pic:pic xmlns:pic="http://schemas.openxmlformats.org/drawingml/2006/picture">
                        <pic:nvPicPr>
                          <pic:cNvPr id="59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935" w:type="dxa"/>
            <w:gridSpan w:val="3"/>
            <w:tcBorders>
              <w:top w:val="double" w:sz="6" w:space="0" w:color="000000"/>
              <w:left w:val="double" w:sz="6" w:space="0" w:color="000000"/>
              <w:bottom w:val="double" w:sz="6" w:space="0" w:color="000000"/>
            </w:tcBorders>
            <w:shd w:val="clear" w:color="auto" w:fill="FFFFFF"/>
          </w:tcPr>
          <w:p w:rsidR="00926095" w14:paraId="038FB8D3" w14:textId="77777777">
            <w:pPr>
              <w:pStyle w:val="TableParagraph"/>
              <w:spacing w:before="18"/>
              <w:ind w:left="40"/>
              <w:rPr>
                <w:b/>
                <w:sz w:val="15"/>
              </w:rPr>
            </w:pPr>
            <w:r>
              <w:rPr>
                <w:b/>
                <w:sz w:val="15"/>
              </w:rPr>
              <w:t xml:space="preserve">Cooling </w:t>
            </w:r>
            <w:r>
              <w:rPr>
                <w:b/>
                <w:spacing w:val="-2"/>
                <w:sz w:val="15"/>
              </w:rPr>
              <w:t>assistance</w:t>
            </w:r>
          </w:p>
        </w:tc>
      </w:tr>
      <w:tr w14:paraId="57F90C31" w14:textId="77777777" w:rsidTr="00BB1FF5">
        <w:tblPrEx>
          <w:tblW w:w="0" w:type="auto"/>
          <w:tblInd w:w="442" w:type="dxa"/>
          <w:tblLayout w:type="fixed"/>
          <w:tblCellMar>
            <w:left w:w="0" w:type="dxa"/>
            <w:right w:w="0" w:type="dxa"/>
          </w:tblCellMar>
          <w:tblLook w:val="01E0"/>
        </w:tblPrEx>
        <w:trPr>
          <w:trHeight w:val="321"/>
        </w:trPr>
        <w:tc>
          <w:tcPr>
            <w:tcW w:w="1626" w:type="dxa"/>
            <w:gridSpan w:val="4"/>
            <w:tcBorders>
              <w:top w:val="double" w:sz="6" w:space="0" w:color="000000"/>
              <w:bottom w:val="double" w:sz="6" w:space="0" w:color="000000"/>
              <w:right w:val="double" w:sz="6" w:space="0" w:color="000000"/>
            </w:tcBorders>
            <w:shd w:val="clear" w:color="auto" w:fill="FFFFFF"/>
          </w:tcPr>
          <w:p w:rsidR="00926095" w14:paraId="3DBEFD62" w14:textId="77777777">
            <w:pPr>
              <w:pStyle w:val="TableParagraph"/>
              <w:spacing w:before="7"/>
              <w:rPr>
                <w:b/>
                <w:sz w:val="2"/>
              </w:rPr>
            </w:pPr>
          </w:p>
          <w:p w:rsidR="00926095" w14:paraId="630B76C9" w14:textId="65B2BAF5">
            <w:pPr>
              <w:pStyle w:val="TableParagraph"/>
              <w:spacing w:line="195" w:lineRule="exact"/>
              <w:ind w:left="74"/>
              <w:rPr>
                <w:sz w:val="19"/>
              </w:rPr>
            </w:pPr>
            <w:r>
              <w:rPr>
                <w:noProof/>
                <w:position w:val="-3"/>
                <w:sz w:val="19"/>
              </w:rPr>
              <w:drawing>
                <wp:inline distT="0" distB="0" distL="0" distR="0">
                  <wp:extent cx="123825" cy="123825"/>
                  <wp:effectExtent l="0" t="0" r="0" b="0"/>
                  <wp:docPr id="594" name="Image 245" descr="No"/>
                  <wp:cNvGraphicFramePr/>
                  <a:graphic xmlns:a="http://schemas.openxmlformats.org/drawingml/2006/main">
                    <a:graphicData uri="http://schemas.openxmlformats.org/drawingml/2006/picture">
                      <pic:pic xmlns:pic="http://schemas.openxmlformats.org/drawingml/2006/picture">
                        <pic:nvPicPr>
                          <pic:cNvPr id="59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3308" w:type="dxa"/>
            <w:gridSpan w:val="6"/>
            <w:tcBorders>
              <w:top w:val="double" w:sz="6" w:space="0" w:color="000000"/>
              <w:left w:val="double" w:sz="6" w:space="0" w:color="000000"/>
              <w:bottom w:val="double" w:sz="6" w:space="0" w:color="000000"/>
              <w:right w:val="double" w:sz="6" w:space="0" w:color="000000"/>
            </w:tcBorders>
            <w:shd w:val="clear" w:color="auto" w:fill="FFFFFF"/>
          </w:tcPr>
          <w:p w:rsidR="00926095" w14:paraId="49D8E339" w14:textId="77777777">
            <w:pPr>
              <w:pStyle w:val="TableParagraph"/>
              <w:spacing w:before="18"/>
              <w:ind w:left="38"/>
              <w:rPr>
                <w:b/>
                <w:sz w:val="15"/>
              </w:rPr>
            </w:pPr>
            <w:r>
              <w:rPr>
                <w:b/>
                <w:sz w:val="15"/>
              </w:rPr>
              <w:t xml:space="preserve">Weatherization </w:t>
            </w:r>
            <w:r>
              <w:rPr>
                <w:b/>
                <w:spacing w:val="-2"/>
                <w:sz w:val="15"/>
              </w:rPr>
              <w:t>assistance</w:t>
            </w:r>
          </w:p>
        </w:tc>
        <w:tc>
          <w:tcPr>
            <w:tcW w:w="1671" w:type="dxa"/>
            <w:gridSpan w:val="4"/>
            <w:tcBorders>
              <w:top w:val="double" w:sz="6" w:space="0" w:color="000000"/>
              <w:left w:val="double" w:sz="6" w:space="0" w:color="000000"/>
              <w:bottom w:val="double" w:sz="6" w:space="0" w:color="000000"/>
              <w:right w:val="double" w:sz="6" w:space="0" w:color="000000"/>
            </w:tcBorders>
            <w:shd w:val="clear" w:color="auto" w:fill="FFFFFF"/>
          </w:tcPr>
          <w:p w:rsidR="00926095" w14:paraId="2091D242" w14:textId="77777777">
            <w:pPr>
              <w:pStyle w:val="TableParagraph"/>
              <w:spacing w:before="7"/>
              <w:rPr>
                <w:b/>
                <w:sz w:val="2"/>
              </w:rPr>
            </w:pPr>
          </w:p>
          <w:p w:rsidR="00926095" w14:paraId="153BEB92" w14:textId="77777777">
            <w:pPr>
              <w:pStyle w:val="TableParagraph"/>
              <w:spacing w:line="195" w:lineRule="exact"/>
              <w:ind w:left="76"/>
              <w:rPr>
                <w:sz w:val="19"/>
              </w:rPr>
            </w:pPr>
            <w:r>
              <w:rPr>
                <w:noProof/>
                <w:position w:val="-3"/>
                <w:sz w:val="19"/>
              </w:rPr>
              <w:drawing>
                <wp:inline distT="0" distB="0" distL="0" distR="0">
                  <wp:extent cx="123825" cy="123825"/>
                  <wp:effectExtent l="0" t="0" r="0" b="0"/>
                  <wp:docPr id="21" name="Image 21" descr="No"/>
                  <wp:cNvGraphicFramePr/>
                  <a:graphic xmlns:a="http://schemas.openxmlformats.org/drawingml/2006/main">
                    <a:graphicData uri="http://schemas.openxmlformats.org/drawingml/2006/picture">
                      <pic:pic xmlns:pic="http://schemas.openxmlformats.org/drawingml/2006/picture">
                        <pic:nvPicPr>
                          <pic:cNvPr id="21" name="Image 2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935" w:type="dxa"/>
            <w:gridSpan w:val="3"/>
            <w:tcBorders>
              <w:top w:val="double" w:sz="6" w:space="0" w:color="000000"/>
              <w:left w:val="double" w:sz="6" w:space="0" w:color="000000"/>
              <w:bottom w:val="double" w:sz="6" w:space="0" w:color="000000"/>
            </w:tcBorders>
            <w:shd w:val="clear" w:color="auto" w:fill="FFFFFF"/>
          </w:tcPr>
          <w:p w:rsidR="00926095" w14:paraId="36C8FF5B" w14:textId="77777777">
            <w:pPr>
              <w:pStyle w:val="TableParagraph"/>
              <w:spacing w:before="18"/>
              <w:ind w:left="40"/>
              <w:rPr>
                <w:b/>
                <w:sz w:val="15"/>
              </w:rPr>
            </w:pPr>
            <w:r>
              <w:rPr>
                <w:b/>
                <w:sz w:val="15"/>
              </w:rPr>
              <w:t xml:space="preserve">Other </w:t>
            </w:r>
            <w:r>
              <w:rPr>
                <w:b/>
                <w:spacing w:val="-2"/>
                <w:sz w:val="15"/>
              </w:rPr>
              <w:t>(specify:)</w:t>
            </w:r>
          </w:p>
        </w:tc>
      </w:tr>
      <w:tr w14:paraId="5E2225C3" w14:textId="77777777" w:rsidTr="00BB1FF5">
        <w:tblPrEx>
          <w:tblW w:w="0" w:type="auto"/>
          <w:tblInd w:w="442" w:type="dxa"/>
          <w:tblLayout w:type="fixed"/>
          <w:tblCellMar>
            <w:left w:w="0" w:type="dxa"/>
            <w:right w:w="0" w:type="dxa"/>
          </w:tblCellMar>
          <w:tblLook w:val="01E0"/>
        </w:tblPrEx>
        <w:trPr>
          <w:trHeight w:val="427"/>
        </w:trPr>
        <w:tc>
          <w:tcPr>
            <w:tcW w:w="9540" w:type="dxa"/>
            <w:gridSpan w:val="17"/>
            <w:tcBorders>
              <w:top w:val="double" w:sz="6" w:space="0" w:color="000000"/>
              <w:bottom w:val="double" w:sz="6" w:space="0" w:color="000000"/>
            </w:tcBorders>
            <w:shd w:val="clear" w:color="auto" w:fill="FFFFFF"/>
          </w:tcPr>
          <w:p w:rsidR="00926095" w14:paraId="08558E3E" w14:textId="77777777">
            <w:pPr>
              <w:pStyle w:val="TableParagraph"/>
              <w:spacing w:before="6"/>
              <w:rPr>
                <w:b/>
                <w:sz w:val="18"/>
              </w:rPr>
            </w:pPr>
          </w:p>
          <w:p w:rsidR="00926095" w14:paraId="553E9D37" w14:textId="77777777">
            <w:pPr>
              <w:pStyle w:val="TableParagraph"/>
              <w:ind w:left="37"/>
              <w:rPr>
                <w:b/>
                <w:sz w:val="15"/>
              </w:rPr>
            </w:pPr>
            <w:r>
              <w:rPr>
                <w:b/>
                <w:sz w:val="15"/>
              </w:rPr>
              <w:t xml:space="preserve">Categorical Eligibility, 2605(b)(2)(A) - Assurance 2, 2605(c)(1)(A), 2605(b)(8A) - Assurance </w:t>
            </w:r>
            <w:r>
              <w:rPr>
                <w:b/>
                <w:spacing w:val="-10"/>
                <w:sz w:val="15"/>
              </w:rPr>
              <w:t>8</w:t>
            </w:r>
          </w:p>
        </w:tc>
      </w:tr>
      <w:tr w14:paraId="75B0A88A" w14:textId="77777777" w:rsidTr="00BB1FF5">
        <w:tblPrEx>
          <w:tblW w:w="0" w:type="auto"/>
          <w:tblInd w:w="442" w:type="dxa"/>
          <w:tblLayout w:type="fixed"/>
          <w:tblCellMar>
            <w:left w:w="0" w:type="dxa"/>
            <w:right w:w="0" w:type="dxa"/>
          </w:tblCellMar>
          <w:tblLook w:val="01E0"/>
        </w:tblPrEx>
        <w:trPr>
          <w:trHeight w:val="441"/>
        </w:trPr>
        <w:tc>
          <w:tcPr>
            <w:tcW w:w="9540" w:type="dxa"/>
            <w:gridSpan w:val="17"/>
            <w:tcBorders>
              <w:top w:val="double" w:sz="6" w:space="0" w:color="000000"/>
              <w:bottom w:val="double" w:sz="6" w:space="0" w:color="000000"/>
            </w:tcBorders>
            <w:shd w:val="clear" w:color="auto" w:fill="FFFFFF"/>
          </w:tcPr>
          <w:p w:rsidR="00926095" w14:paraId="5F0FA16C" w14:textId="325F136A">
            <w:pPr>
              <w:pStyle w:val="TableParagraph"/>
              <w:spacing w:before="18" w:line="256" w:lineRule="auto"/>
              <w:ind w:left="37" w:right="5"/>
              <w:rPr>
                <w:sz w:val="15"/>
              </w:rPr>
            </w:pPr>
            <w:r>
              <w:rPr>
                <w:b/>
                <w:sz w:val="15"/>
              </w:rPr>
              <w:t>1.4</w:t>
            </w:r>
            <w:r>
              <w:rPr>
                <w:b/>
                <w:spacing w:val="-2"/>
                <w:sz w:val="15"/>
              </w:rPr>
              <w:t xml:space="preserve"> </w:t>
            </w:r>
            <w:r>
              <w:rPr>
                <w:b/>
                <w:sz w:val="15"/>
              </w:rPr>
              <w:t>Do</w:t>
            </w:r>
            <w:r>
              <w:rPr>
                <w:b/>
                <w:spacing w:val="-2"/>
                <w:sz w:val="15"/>
              </w:rPr>
              <w:t xml:space="preserve"> </w:t>
            </w:r>
            <w:r>
              <w:rPr>
                <w:b/>
                <w:sz w:val="15"/>
              </w:rPr>
              <w:t>you</w:t>
            </w:r>
            <w:r>
              <w:rPr>
                <w:b/>
                <w:spacing w:val="-2"/>
                <w:sz w:val="15"/>
              </w:rPr>
              <w:t xml:space="preserve"> </w:t>
            </w:r>
            <w:r>
              <w:rPr>
                <w:b/>
                <w:sz w:val="15"/>
              </w:rPr>
              <w:t>consider</w:t>
            </w:r>
            <w:r>
              <w:rPr>
                <w:b/>
                <w:spacing w:val="-2"/>
                <w:sz w:val="15"/>
              </w:rPr>
              <w:t xml:space="preserve"> </w:t>
            </w:r>
            <w:r>
              <w:rPr>
                <w:b/>
                <w:sz w:val="15"/>
              </w:rPr>
              <w:t>households</w:t>
            </w:r>
            <w:r>
              <w:rPr>
                <w:b/>
                <w:spacing w:val="-2"/>
                <w:sz w:val="15"/>
              </w:rPr>
              <w:t xml:space="preserve"> </w:t>
            </w:r>
            <w:r>
              <w:rPr>
                <w:b/>
                <w:sz w:val="15"/>
              </w:rPr>
              <w:t>categorically</w:t>
            </w:r>
            <w:r>
              <w:rPr>
                <w:b/>
                <w:spacing w:val="-2"/>
                <w:sz w:val="15"/>
              </w:rPr>
              <w:t xml:space="preserve"> </w:t>
            </w:r>
            <w:r>
              <w:rPr>
                <w:b/>
                <w:sz w:val="15"/>
              </w:rPr>
              <w:t>eligible</w:t>
            </w:r>
            <w:r>
              <w:rPr>
                <w:b/>
                <w:spacing w:val="-2"/>
                <w:sz w:val="15"/>
              </w:rPr>
              <w:t xml:space="preserve"> </w:t>
            </w:r>
            <w:r>
              <w:rPr>
                <w:b/>
                <w:sz w:val="15"/>
              </w:rPr>
              <w:t>if</w:t>
            </w:r>
            <w:r>
              <w:rPr>
                <w:b/>
                <w:spacing w:val="-2"/>
                <w:sz w:val="15"/>
              </w:rPr>
              <w:t xml:space="preserve"> </w:t>
            </w:r>
            <w:r w:rsidR="000B20C0">
              <w:rPr>
                <w:b/>
                <w:spacing w:val="-2"/>
                <w:sz w:val="15"/>
              </w:rPr>
              <w:t xml:space="preserve">at least </w:t>
            </w:r>
            <w:r>
              <w:rPr>
                <w:b/>
                <w:sz w:val="15"/>
              </w:rPr>
              <w:t>one</w:t>
            </w:r>
            <w:r>
              <w:rPr>
                <w:b/>
                <w:spacing w:val="-2"/>
                <w:sz w:val="15"/>
              </w:rPr>
              <w:t xml:space="preserve"> </w:t>
            </w:r>
            <w:r>
              <w:rPr>
                <w:b/>
                <w:sz w:val="15"/>
              </w:rPr>
              <w:t>household</w:t>
            </w:r>
            <w:r>
              <w:rPr>
                <w:b/>
                <w:spacing w:val="-2"/>
                <w:sz w:val="15"/>
              </w:rPr>
              <w:t xml:space="preserve"> </w:t>
            </w:r>
            <w:r>
              <w:rPr>
                <w:b/>
                <w:sz w:val="15"/>
              </w:rPr>
              <w:t>member</w:t>
            </w:r>
            <w:r>
              <w:rPr>
                <w:b/>
                <w:spacing w:val="-2"/>
                <w:sz w:val="15"/>
              </w:rPr>
              <w:t xml:space="preserve"> </w:t>
            </w:r>
            <w:r>
              <w:rPr>
                <w:b/>
                <w:sz w:val="15"/>
              </w:rPr>
              <w:t>receives</w:t>
            </w:r>
            <w:r w:rsidR="000B20C0">
              <w:rPr>
                <w:b/>
                <w:sz w:val="15"/>
              </w:rPr>
              <w:t xml:space="preserve"> at least</w:t>
            </w:r>
            <w:r>
              <w:rPr>
                <w:b/>
                <w:spacing w:val="-2"/>
                <w:sz w:val="15"/>
              </w:rPr>
              <w:t xml:space="preserve"> </w:t>
            </w:r>
            <w:r>
              <w:rPr>
                <w:b/>
                <w:sz w:val="15"/>
              </w:rPr>
              <w:t>one</w:t>
            </w:r>
            <w:r>
              <w:rPr>
                <w:b/>
                <w:spacing w:val="-2"/>
                <w:sz w:val="15"/>
              </w:rPr>
              <w:t xml:space="preserve"> </w:t>
            </w:r>
            <w:r>
              <w:rPr>
                <w:b/>
                <w:sz w:val="15"/>
              </w:rPr>
              <w:t>of</w:t>
            </w:r>
            <w:r>
              <w:rPr>
                <w:b/>
                <w:spacing w:val="-2"/>
                <w:sz w:val="15"/>
              </w:rPr>
              <w:t xml:space="preserve"> </w:t>
            </w:r>
            <w:r>
              <w:rPr>
                <w:b/>
                <w:sz w:val="15"/>
              </w:rPr>
              <w:t>the</w:t>
            </w:r>
            <w:r>
              <w:rPr>
                <w:b/>
                <w:spacing w:val="-2"/>
                <w:sz w:val="15"/>
              </w:rPr>
              <w:t xml:space="preserve"> </w:t>
            </w:r>
            <w:r>
              <w:rPr>
                <w:b/>
                <w:sz w:val="15"/>
              </w:rPr>
              <w:t>following</w:t>
            </w:r>
            <w:r>
              <w:rPr>
                <w:b/>
                <w:spacing w:val="-2"/>
                <w:sz w:val="15"/>
              </w:rPr>
              <w:t xml:space="preserve"> </w:t>
            </w:r>
            <w:r>
              <w:rPr>
                <w:b/>
                <w:sz w:val="15"/>
              </w:rPr>
              <w:t>categories</w:t>
            </w:r>
            <w:r>
              <w:rPr>
                <w:b/>
                <w:spacing w:val="-2"/>
                <w:sz w:val="15"/>
              </w:rPr>
              <w:t xml:space="preserve"> </w:t>
            </w:r>
            <w:r>
              <w:rPr>
                <w:b/>
                <w:sz w:val="15"/>
              </w:rPr>
              <w:t>of</w:t>
            </w:r>
            <w:r>
              <w:rPr>
                <w:b/>
                <w:spacing w:val="-2"/>
                <w:sz w:val="15"/>
              </w:rPr>
              <w:t xml:space="preserve"> </w:t>
            </w:r>
            <w:r>
              <w:rPr>
                <w:b/>
                <w:sz w:val="15"/>
              </w:rPr>
              <w:t>benefits</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left</w:t>
            </w:r>
            <w:r>
              <w:rPr>
                <w:b/>
                <w:spacing w:val="40"/>
                <w:sz w:val="15"/>
              </w:rPr>
              <w:t xml:space="preserve"> </w:t>
            </w:r>
            <w:r>
              <w:rPr>
                <w:b/>
                <w:sz w:val="15"/>
              </w:rPr>
              <w:t xml:space="preserve">column below? </w:t>
            </w:r>
            <w:r>
              <w:rPr>
                <w:b/>
                <w:noProof/>
                <w:spacing w:val="-1"/>
                <w:sz w:val="15"/>
              </w:rPr>
              <w:drawing>
                <wp:inline distT="0" distB="0" distL="0" distR="0">
                  <wp:extent cx="104775" cy="104775"/>
                  <wp:effectExtent l="0" t="0" r="0" b="0"/>
                  <wp:docPr id="22" name="Image 22" descr="No"/>
                  <wp:cNvGraphicFramePr/>
                  <a:graphic xmlns:a="http://schemas.openxmlformats.org/drawingml/2006/main">
                    <a:graphicData uri="http://schemas.openxmlformats.org/drawingml/2006/picture">
                      <pic:pic xmlns:pic="http://schemas.openxmlformats.org/drawingml/2006/picture">
                        <pic:nvPicPr>
                          <pic:cNvPr id="22" name="Image 2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Yes</w:t>
            </w:r>
            <w:r>
              <w:rPr>
                <w:spacing w:val="80"/>
                <w:sz w:val="15"/>
              </w:rPr>
              <w:t xml:space="preserve"> </w:t>
            </w:r>
            <w:r w:rsidRPr="00387C28" w:rsidR="00F81975">
              <w:rPr>
                <w:b/>
                <w:noProof/>
                <w:spacing w:val="-1"/>
                <w:sz w:val="15"/>
                <w:szCs w:val="15"/>
              </w:rPr>
              <w:drawing>
                <wp:inline distT="0" distB="0" distL="0" distR="0">
                  <wp:extent cx="104775" cy="104775"/>
                  <wp:effectExtent l="0" t="0" r="0" b="0"/>
                  <wp:docPr id="17" name="Image 66" descr="No"/>
                  <wp:cNvGraphicFramePr/>
                  <a:graphic xmlns:a="http://schemas.openxmlformats.org/drawingml/2006/main">
                    <a:graphicData uri="http://schemas.openxmlformats.org/drawingml/2006/picture">
                      <pic:pic xmlns:pic="http://schemas.openxmlformats.org/drawingml/2006/picture">
                        <pic:nvPicPr>
                          <pic:cNvPr id="17"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r>
      <w:tr w14:paraId="1E1D1EA6" w14:textId="77777777" w:rsidTr="00BB1FF5">
        <w:tblPrEx>
          <w:tblW w:w="0" w:type="auto"/>
          <w:tblInd w:w="442" w:type="dxa"/>
          <w:tblLayout w:type="fixed"/>
          <w:tblCellMar>
            <w:left w:w="0" w:type="dxa"/>
            <w:right w:w="0" w:type="dxa"/>
          </w:tblCellMar>
          <w:tblLook w:val="01E0"/>
        </w:tblPrEx>
        <w:trPr>
          <w:trHeight w:val="254"/>
        </w:trPr>
        <w:tc>
          <w:tcPr>
            <w:tcW w:w="9540" w:type="dxa"/>
            <w:gridSpan w:val="17"/>
            <w:tcBorders>
              <w:top w:val="double" w:sz="6" w:space="0" w:color="000000"/>
              <w:bottom w:val="double" w:sz="6" w:space="0" w:color="000000"/>
            </w:tcBorders>
            <w:shd w:val="clear" w:color="auto" w:fill="FFFFFF"/>
          </w:tcPr>
          <w:p w:rsidR="00926095" w14:paraId="153E9D16" w14:textId="77777777">
            <w:pPr>
              <w:pStyle w:val="TableParagraph"/>
              <w:spacing w:before="18"/>
              <w:ind w:left="37"/>
              <w:rPr>
                <w:b/>
                <w:sz w:val="15"/>
              </w:rPr>
            </w:pPr>
            <w:r>
              <w:rPr>
                <w:b/>
                <w:sz w:val="15"/>
              </w:rPr>
              <w:t xml:space="preserve">If you answered "Yes" to question 1.4, you must complete the table below and answer questions 1.5 and </w:t>
            </w:r>
            <w:r>
              <w:rPr>
                <w:b/>
                <w:spacing w:val="-4"/>
                <w:sz w:val="15"/>
              </w:rPr>
              <w:t>1.6.</w:t>
            </w:r>
          </w:p>
        </w:tc>
      </w:tr>
      <w:tr w14:paraId="09E089B0" w14:textId="77777777" w:rsidTr="00BB1FF5">
        <w:tblPrEx>
          <w:tblW w:w="0" w:type="auto"/>
          <w:tblInd w:w="442" w:type="dxa"/>
          <w:tblLayout w:type="fixed"/>
          <w:tblCellMar>
            <w:left w:w="0" w:type="dxa"/>
            <w:right w:w="0" w:type="dxa"/>
          </w:tblCellMar>
          <w:tblLook w:val="01E0"/>
        </w:tblPrEx>
        <w:trPr>
          <w:trHeight w:val="207"/>
        </w:trPr>
        <w:tc>
          <w:tcPr>
            <w:tcW w:w="3407" w:type="dxa"/>
            <w:gridSpan w:val="7"/>
            <w:tcBorders>
              <w:top w:val="double" w:sz="6" w:space="0" w:color="000000"/>
              <w:bottom w:val="double" w:sz="6" w:space="0" w:color="000000"/>
              <w:right w:val="double" w:sz="6" w:space="0" w:color="000000"/>
            </w:tcBorders>
            <w:shd w:val="clear" w:color="auto" w:fill="FFFFFF"/>
          </w:tcPr>
          <w:p w:rsidR="00926095" w14:paraId="5E2D8EFC" w14:textId="77777777">
            <w:pPr>
              <w:pStyle w:val="TableParagraph"/>
              <w:rPr>
                <w:sz w:val="14"/>
              </w:rPr>
            </w:pPr>
          </w:p>
        </w:tc>
        <w:tc>
          <w:tcPr>
            <w:tcW w:w="1409"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14D33ABB" w14:textId="77777777">
            <w:pPr>
              <w:pStyle w:val="TableParagraph"/>
              <w:spacing w:before="31"/>
              <w:ind w:left="461"/>
              <w:rPr>
                <w:b/>
                <w:sz w:val="13"/>
              </w:rPr>
            </w:pPr>
            <w:r>
              <w:rPr>
                <w:b/>
                <w:spacing w:val="-2"/>
                <w:w w:val="105"/>
                <w:sz w:val="13"/>
              </w:rPr>
              <w:t>Heating</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0680E1F7" w14:textId="77777777">
            <w:pPr>
              <w:pStyle w:val="TableParagraph"/>
              <w:spacing w:before="31"/>
              <w:ind w:left="465"/>
              <w:rPr>
                <w:b/>
                <w:sz w:val="13"/>
              </w:rPr>
            </w:pPr>
            <w:r>
              <w:rPr>
                <w:b/>
                <w:spacing w:val="-2"/>
                <w:w w:val="105"/>
                <w:sz w:val="13"/>
              </w:rPr>
              <w:t>Cooling</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196985E4" w14:textId="77777777">
            <w:pPr>
              <w:pStyle w:val="TableParagraph"/>
              <w:spacing w:before="31"/>
              <w:ind w:left="506" w:right="487"/>
              <w:jc w:val="center"/>
              <w:rPr>
                <w:b/>
                <w:sz w:val="13"/>
              </w:rPr>
            </w:pPr>
            <w:r>
              <w:rPr>
                <w:b/>
                <w:spacing w:val="-2"/>
                <w:w w:val="105"/>
                <w:sz w:val="13"/>
              </w:rPr>
              <w:t>Crisis</w:t>
            </w:r>
          </w:p>
        </w:tc>
        <w:tc>
          <w:tcPr>
            <w:tcW w:w="1908" w:type="dxa"/>
            <w:gridSpan w:val="2"/>
            <w:tcBorders>
              <w:top w:val="double" w:sz="6" w:space="0" w:color="000000"/>
              <w:left w:val="double" w:sz="6" w:space="0" w:color="000000"/>
              <w:bottom w:val="double" w:sz="6" w:space="0" w:color="000000"/>
            </w:tcBorders>
            <w:shd w:val="clear" w:color="auto" w:fill="FFFFFF"/>
          </w:tcPr>
          <w:p w:rsidR="00926095" w14:paraId="00424869" w14:textId="77777777">
            <w:pPr>
              <w:pStyle w:val="TableParagraph"/>
              <w:spacing w:before="31"/>
              <w:ind w:left="385"/>
              <w:rPr>
                <w:b/>
                <w:sz w:val="13"/>
              </w:rPr>
            </w:pPr>
            <w:r>
              <w:rPr>
                <w:b/>
                <w:spacing w:val="-2"/>
                <w:w w:val="105"/>
                <w:sz w:val="13"/>
              </w:rPr>
              <w:t>Weatherization</w:t>
            </w:r>
          </w:p>
        </w:tc>
      </w:tr>
      <w:tr w14:paraId="45B9F248" w14:textId="77777777" w:rsidTr="00BB1FF5">
        <w:tblPrEx>
          <w:tblW w:w="0" w:type="auto"/>
          <w:tblInd w:w="442" w:type="dxa"/>
          <w:tblLayout w:type="fixed"/>
          <w:tblCellMar>
            <w:left w:w="0" w:type="dxa"/>
            <w:right w:w="0" w:type="dxa"/>
          </w:tblCellMar>
          <w:tblLook w:val="01E0"/>
        </w:tblPrEx>
        <w:trPr>
          <w:trHeight w:val="269"/>
        </w:trPr>
        <w:tc>
          <w:tcPr>
            <w:tcW w:w="3407" w:type="dxa"/>
            <w:gridSpan w:val="7"/>
            <w:tcBorders>
              <w:top w:val="double" w:sz="6" w:space="0" w:color="000000"/>
              <w:bottom w:val="double" w:sz="6" w:space="0" w:color="000000"/>
              <w:right w:val="double" w:sz="6" w:space="0" w:color="000000"/>
            </w:tcBorders>
            <w:shd w:val="clear" w:color="auto" w:fill="FFFFFF"/>
          </w:tcPr>
          <w:p w:rsidR="00926095" w14:paraId="060ED87E" w14:textId="77777777">
            <w:pPr>
              <w:pStyle w:val="TableParagraph"/>
              <w:spacing w:before="51"/>
              <w:ind w:left="22"/>
              <w:rPr>
                <w:b/>
                <w:sz w:val="13"/>
              </w:rPr>
            </w:pPr>
            <w:r>
              <w:rPr>
                <w:b/>
                <w:spacing w:val="-4"/>
                <w:w w:val="105"/>
                <w:sz w:val="13"/>
              </w:rPr>
              <w:t>TANF</w:t>
            </w:r>
          </w:p>
        </w:tc>
        <w:tc>
          <w:tcPr>
            <w:tcW w:w="1409"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2941A6E" w14:textId="77777777">
            <w:pPr>
              <w:pStyle w:val="TableParagraph"/>
              <w:spacing w:before="30"/>
              <w:ind w:left="75"/>
              <w:rPr>
                <w:sz w:val="15"/>
              </w:rPr>
            </w:pPr>
            <w:r>
              <w:rPr>
                <w:noProof/>
              </w:rPr>
              <w:drawing>
                <wp:inline distT="0" distB="0" distL="0" distR="0">
                  <wp:extent cx="104775" cy="104775"/>
                  <wp:effectExtent l="0" t="0" r="0" b="0"/>
                  <wp:docPr id="24" name="Image 24" descr="No"/>
                  <wp:cNvGraphicFramePr/>
                  <a:graphic xmlns:a="http://schemas.openxmlformats.org/drawingml/2006/main">
                    <a:graphicData uri="http://schemas.openxmlformats.org/drawingml/2006/picture">
                      <pic:pic xmlns:pic="http://schemas.openxmlformats.org/drawingml/2006/picture">
                        <pic:nvPicPr>
                          <pic:cNvPr id="24" name="Image 2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25" name="Image 25" descr="No"/>
                  <wp:cNvGraphicFramePr/>
                  <a:graphic xmlns:a="http://schemas.openxmlformats.org/drawingml/2006/main">
                    <a:graphicData uri="http://schemas.openxmlformats.org/drawingml/2006/picture">
                      <pic:pic xmlns:pic="http://schemas.openxmlformats.org/drawingml/2006/picture">
                        <pic:nvPicPr>
                          <pic:cNvPr id="25" name="Image 25"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06C6AF2E" w14:textId="77777777">
            <w:pPr>
              <w:pStyle w:val="TableParagraph"/>
              <w:spacing w:before="30"/>
              <w:ind w:left="75"/>
              <w:rPr>
                <w:sz w:val="15"/>
              </w:rPr>
            </w:pPr>
            <w:r>
              <w:rPr>
                <w:noProof/>
              </w:rPr>
              <w:drawing>
                <wp:inline distT="0" distB="0" distL="0" distR="0">
                  <wp:extent cx="104775" cy="104775"/>
                  <wp:effectExtent l="0" t="0" r="0" b="0"/>
                  <wp:docPr id="26" name="Image 26" descr="No"/>
                  <wp:cNvGraphicFramePr/>
                  <a:graphic xmlns:a="http://schemas.openxmlformats.org/drawingml/2006/main">
                    <a:graphicData uri="http://schemas.openxmlformats.org/drawingml/2006/picture">
                      <pic:pic xmlns:pic="http://schemas.openxmlformats.org/drawingml/2006/picture">
                        <pic:nvPicPr>
                          <pic:cNvPr id="26" name="Image 2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27" name="Image 27" descr="No"/>
                  <wp:cNvGraphicFramePr/>
                  <a:graphic xmlns:a="http://schemas.openxmlformats.org/drawingml/2006/main">
                    <a:graphicData uri="http://schemas.openxmlformats.org/drawingml/2006/picture">
                      <pic:pic xmlns:pic="http://schemas.openxmlformats.org/drawingml/2006/picture">
                        <pic:nvPicPr>
                          <pic:cNvPr id="27" name="Image 27"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0F3B33A6" w14:textId="77777777">
            <w:pPr>
              <w:pStyle w:val="TableParagraph"/>
              <w:spacing w:before="30"/>
              <w:ind w:left="76"/>
              <w:rPr>
                <w:sz w:val="15"/>
              </w:rPr>
            </w:pPr>
            <w:r>
              <w:rPr>
                <w:noProof/>
              </w:rPr>
              <w:drawing>
                <wp:inline distT="0" distB="0" distL="0" distR="0">
                  <wp:extent cx="104775" cy="104775"/>
                  <wp:effectExtent l="0" t="0" r="0" b="0"/>
                  <wp:docPr id="28" name="Image 28" descr="No"/>
                  <wp:cNvGraphicFramePr/>
                  <a:graphic xmlns:a="http://schemas.openxmlformats.org/drawingml/2006/main">
                    <a:graphicData uri="http://schemas.openxmlformats.org/drawingml/2006/picture">
                      <pic:pic xmlns:pic="http://schemas.openxmlformats.org/drawingml/2006/picture">
                        <pic:nvPicPr>
                          <pic:cNvPr id="28" name="Image 2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29" name="Image 29" descr="No"/>
                  <wp:cNvGraphicFramePr/>
                  <a:graphic xmlns:a="http://schemas.openxmlformats.org/drawingml/2006/main">
                    <a:graphicData uri="http://schemas.openxmlformats.org/drawingml/2006/picture">
                      <pic:pic xmlns:pic="http://schemas.openxmlformats.org/drawingml/2006/picture">
                        <pic:nvPicPr>
                          <pic:cNvPr id="29" name="Image 29"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908" w:type="dxa"/>
            <w:gridSpan w:val="2"/>
            <w:tcBorders>
              <w:top w:val="double" w:sz="6" w:space="0" w:color="000000"/>
              <w:left w:val="double" w:sz="6" w:space="0" w:color="000000"/>
              <w:bottom w:val="double" w:sz="6" w:space="0" w:color="000000"/>
            </w:tcBorders>
            <w:shd w:val="clear" w:color="auto" w:fill="FFFFFF"/>
          </w:tcPr>
          <w:p w:rsidR="00926095" w14:paraId="6D392E81" w14:textId="77777777">
            <w:pPr>
              <w:pStyle w:val="TableParagraph"/>
              <w:spacing w:before="30"/>
              <w:ind w:left="78"/>
              <w:rPr>
                <w:sz w:val="15"/>
              </w:rPr>
            </w:pPr>
            <w:r>
              <w:rPr>
                <w:noProof/>
              </w:rPr>
              <w:drawing>
                <wp:inline distT="0" distB="0" distL="0" distR="0">
                  <wp:extent cx="104775" cy="104775"/>
                  <wp:effectExtent l="0" t="0" r="0" b="0"/>
                  <wp:docPr id="30" name="Image 30" descr="No"/>
                  <wp:cNvGraphicFramePr/>
                  <a:graphic xmlns:a="http://schemas.openxmlformats.org/drawingml/2006/main">
                    <a:graphicData uri="http://schemas.openxmlformats.org/drawingml/2006/picture">
                      <pic:pic xmlns:pic="http://schemas.openxmlformats.org/drawingml/2006/picture">
                        <pic:nvPicPr>
                          <pic:cNvPr id="30" name="Image 3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31" name="Image 31" descr="No"/>
                  <wp:cNvGraphicFramePr/>
                  <a:graphic xmlns:a="http://schemas.openxmlformats.org/drawingml/2006/main">
                    <a:graphicData uri="http://schemas.openxmlformats.org/drawingml/2006/picture">
                      <pic:pic xmlns:pic="http://schemas.openxmlformats.org/drawingml/2006/picture">
                        <pic:nvPicPr>
                          <pic:cNvPr id="31" name="Image 3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610E5C12" w14:textId="77777777" w:rsidTr="00BB1FF5">
        <w:tblPrEx>
          <w:tblW w:w="0" w:type="auto"/>
          <w:tblInd w:w="442" w:type="dxa"/>
          <w:tblLayout w:type="fixed"/>
          <w:tblCellMar>
            <w:left w:w="0" w:type="dxa"/>
            <w:right w:w="0" w:type="dxa"/>
          </w:tblCellMar>
          <w:tblLook w:val="01E0"/>
        </w:tblPrEx>
        <w:trPr>
          <w:trHeight w:val="269"/>
        </w:trPr>
        <w:tc>
          <w:tcPr>
            <w:tcW w:w="3407" w:type="dxa"/>
            <w:gridSpan w:val="7"/>
            <w:tcBorders>
              <w:top w:val="double" w:sz="6" w:space="0" w:color="000000"/>
              <w:bottom w:val="double" w:sz="6" w:space="0" w:color="000000"/>
              <w:right w:val="double" w:sz="6" w:space="0" w:color="000000"/>
            </w:tcBorders>
            <w:shd w:val="clear" w:color="auto" w:fill="FFFFFF"/>
          </w:tcPr>
          <w:p w:rsidR="00926095" w14:paraId="09909FAF" w14:textId="77777777">
            <w:pPr>
              <w:pStyle w:val="TableParagraph"/>
              <w:spacing w:before="51"/>
              <w:ind w:left="22"/>
              <w:rPr>
                <w:b/>
                <w:sz w:val="13"/>
              </w:rPr>
            </w:pPr>
            <w:r>
              <w:rPr>
                <w:b/>
                <w:spacing w:val="-5"/>
                <w:w w:val="105"/>
                <w:sz w:val="13"/>
              </w:rPr>
              <w:t>SSI</w:t>
            </w:r>
          </w:p>
        </w:tc>
        <w:tc>
          <w:tcPr>
            <w:tcW w:w="1409"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C4AA2CB" w14:textId="77777777">
            <w:pPr>
              <w:pStyle w:val="TableParagraph"/>
              <w:spacing w:before="30"/>
              <w:ind w:left="75"/>
              <w:rPr>
                <w:sz w:val="15"/>
              </w:rPr>
            </w:pPr>
            <w:r>
              <w:rPr>
                <w:noProof/>
              </w:rPr>
              <w:drawing>
                <wp:inline distT="0" distB="0" distL="0" distR="0">
                  <wp:extent cx="104775" cy="104775"/>
                  <wp:effectExtent l="0" t="0" r="0" b="0"/>
                  <wp:docPr id="32" name="Image 32" descr="No"/>
                  <wp:cNvGraphicFramePr/>
                  <a:graphic xmlns:a="http://schemas.openxmlformats.org/drawingml/2006/main">
                    <a:graphicData uri="http://schemas.openxmlformats.org/drawingml/2006/picture">
                      <pic:pic xmlns:pic="http://schemas.openxmlformats.org/drawingml/2006/picture">
                        <pic:nvPicPr>
                          <pic:cNvPr id="32" name="Image 3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33" name="Image 33" descr="No"/>
                  <wp:cNvGraphicFramePr/>
                  <a:graphic xmlns:a="http://schemas.openxmlformats.org/drawingml/2006/main">
                    <a:graphicData uri="http://schemas.openxmlformats.org/drawingml/2006/picture">
                      <pic:pic xmlns:pic="http://schemas.openxmlformats.org/drawingml/2006/picture">
                        <pic:nvPicPr>
                          <pic:cNvPr id="33" name="Image 3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653EB49" w14:textId="77777777">
            <w:pPr>
              <w:pStyle w:val="TableParagraph"/>
              <w:spacing w:before="30"/>
              <w:ind w:left="75"/>
              <w:rPr>
                <w:sz w:val="15"/>
              </w:rPr>
            </w:pPr>
            <w:r>
              <w:rPr>
                <w:noProof/>
              </w:rPr>
              <w:drawing>
                <wp:inline distT="0" distB="0" distL="0" distR="0">
                  <wp:extent cx="104775" cy="104775"/>
                  <wp:effectExtent l="0" t="0" r="0" b="0"/>
                  <wp:docPr id="34" name="Image 34" descr="No"/>
                  <wp:cNvGraphicFramePr/>
                  <a:graphic xmlns:a="http://schemas.openxmlformats.org/drawingml/2006/main">
                    <a:graphicData uri="http://schemas.openxmlformats.org/drawingml/2006/picture">
                      <pic:pic xmlns:pic="http://schemas.openxmlformats.org/drawingml/2006/picture">
                        <pic:nvPicPr>
                          <pic:cNvPr id="34" name="Image 3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35" name="Image 35" descr="No"/>
                  <wp:cNvGraphicFramePr/>
                  <a:graphic xmlns:a="http://schemas.openxmlformats.org/drawingml/2006/main">
                    <a:graphicData uri="http://schemas.openxmlformats.org/drawingml/2006/picture">
                      <pic:pic xmlns:pic="http://schemas.openxmlformats.org/drawingml/2006/picture">
                        <pic:nvPicPr>
                          <pic:cNvPr id="35" name="Image 35"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7C76296E" w14:textId="77777777">
            <w:pPr>
              <w:pStyle w:val="TableParagraph"/>
              <w:spacing w:before="30"/>
              <w:ind w:left="76"/>
              <w:rPr>
                <w:sz w:val="15"/>
              </w:rPr>
            </w:pPr>
            <w:r>
              <w:rPr>
                <w:noProof/>
              </w:rPr>
              <w:drawing>
                <wp:inline distT="0" distB="0" distL="0" distR="0">
                  <wp:extent cx="104775" cy="104775"/>
                  <wp:effectExtent l="0" t="0" r="0" b="0"/>
                  <wp:docPr id="36" name="Image 36" descr="No"/>
                  <wp:cNvGraphicFramePr/>
                  <a:graphic xmlns:a="http://schemas.openxmlformats.org/drawingml/2006/main">
                    <a:graphicData uri="http://schemas.openxmlformats.org/drawingml/2006/picture">
                      <pic:pic xmlns:pic="http://schemas.openxmlformats.org/drawingml/2006/picture">
                        <pic:nvPicPr>
                          <pic:cNvPr id="36" name="Image 3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37" name="Image 37" descr="No"/>
                  <wp:cNvGraphicFramePr/>
                  <a:graphic xmlns:a="http://schemas.openxmlformats.org/drawingml/2006/main">
                    <a:graphicData uri="http://schemas.openxmlformats.org/drawingml/2006/picture">
                      <pic:pic xmlns:pic="http://schemas.openxmlformats.org/drawingml/2006/picture">
                        <pic:nvPicPr>
                          <pic:cNvPr id="37" name="Image 37"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908" w:type="dxa"/>
            <w:gridSpan w:val="2"/>
            <w:tcBorders>
              <w:top w:val="double" w:sz="6" w:space="0" w:color="000000"/>
              <w:left w:val="double" w:sz="6" w:space="0" w:color="000000"/>
              <w:bottom w:val="double" w:sz="6" w:space="0" w:color="000000"/>
            </w:tcBorders>
            <w:shd w:val="clear" w:color="auto" w:fill="FFFFFF"/>
          </w:tcPr>
          <w:p w:rsidR="00926095" w14:paraId="5C205FF7" w14:textId="77777777">
            <w:pPr>
              <w:pStyle w:val="TableParagraph"/>
              <w:spacing w:before="30"/>
              <w:ind w:left="78"/>
              <w:rPr>
                <w:sz w:val="15"/>
              </w:rPr>
            </w:pPr>
            <w:r>
              <w:rPr>
                <w:noProof/>
              </w:rPr>
              <w:drawing>
                <wp:inline distT="0" distB="0" distL="0" distR="0">
                  <wp:extent cx="104775" cy="104775"/>
                  <wp:effectExtent l="0" t="0" r="0" b="0"/>
                  <wp:docPr id="38" name="Image 38" descr="No"/>
                  <wp:cNvGraphicFramePr/>
                  <a:graphic xmlns:a="http://schemas.openxmlformats.org/drawingml/2006/main">
                    <a:graphicData uri="http://schemas.openxmlformats.org/drawingml/2006/picture">
                      <pic:pic xmlns:pic="http://schemas.openxmlformats.org/drawingml/2006/picture">
                        <pic:nvPicPr>
                          <pic:cNvPr id="38" name="Image 3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39" name="Image 39" descr="No"/>
                  <wp:cNvGraphicFramePr/>
                  <a:graphic xmlns:a="http://schemas.openxmlformats.org/drawingml/2006/main">
                    <a:graphicData uri="http://schemas.openxmlformats.org/drawingml/2006/picture">
                      <pic:pic xmlns:pic="http://schemas.openxmlformats.org/drawingml/2006/picture">
                        <pic:nvPicPr>
                          <pic:cNvPr id="39" name="Image 39"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02FA5D71" w14:textId="77777777" w:rsidTr="00BB1FF5">
        <w:tblPrEx>
          <w:tblW w:w="0" w:type="auto"/>
          <w:tblInd w:w="442" w:type="dxa"/>
          <w:tblLayout w:type="fixed"/>
          <w:tblCellMar>
            <w:left w:w="0" w:type="dxa"/>
            <w:right w:w="0" w:type="dxa"/>
          </w:tblCellMar>
          <w:tblLook w:val="01E0"/>
        </w:tblPrEx>
        <w:trPr>
          <w:trHeight w:val="269"/>
        </w:trPr>
        <w:tc>
          <w:tcPr>
            <w:tcW w:w="3407" w:type="dxa"/>
            <w:gridSpan w:val="7"/>
            <w:tcBorders>
              <w:top w:val="double" w:sz="6" w:space="0" w:color="000000"/>
              <w:bottom w:val="double" w:sz="6" w:space="0" w:color="000000"/>
              <w:right w:val="double" w:sz="6" w:space="0" w:color="000000"/>
            </w:tcBorders>
            <w:shd w:val="clear" w:color="auto" w:fill="FFFFFF"/>
          </w:tcPr>
          <w:p w:rsidR="00926095" w14:paraId="7EEF1A78" w14:textId="77777777">
            <w:pPr>
              <w:pStyle w:val="TableParagraph"/>
              <w:spacing w:before="51"/>
              <w:ind w:left="22"/>
              <w:rPr>
                <w:b/>
                <w:sz w:val="13"/>
              </w:rPr>
            </w:pPr>
            <w:r>
              <w:rPr>
                <w:b/>
                <w:spacing w:val="-4"/>
                <w:w w:val="105"/>
                <w:sz w:val="13"/>
              </w:rPr>
              <w:t>SNAP</w:t>
            </w:r>
          </w:p>
        </w:tc>
        <w:tc>
          <w:tcPr>
            <w:tcW w:w="1409"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5D75811" w14:textId="77777777">
            <w:pPr>
              <w:pStyle w:val="TableParagraph"/>
              <w:spacing w:before="30"/>
              <w:ind w:left="75"/>
              <w:rPr>
                <w:sz w:val="15"/>
              </w:rPr>
            </w:pPr>
            <w:r>
              <w:rPr>
                <w:noProof/>
              </w:rPr>
              <w:drawing>
                <wp:inline distT="0" distB="0" distL="0" distR="0">
                  <wp:extent cx="104775" cy="104775"/>
                  <wp:effectExtent l="0" t="0" r="0" b="0"/>
                  <wp:docPr id="40" name="Image 40" descr="No"/>
                  <wp:cNvGraphicFramePr/>
                  <a:graphic xmlns:a="http://schemas.openxmlformats.org/drawingml/2006/main">
                    <a:graphicData uri="http://schemas.openxmlformats.org/drawingml/2006/picture">
                      <pic:pic xmlns:pic="http://schemas.openxmlformats.org/drawingml/2006/picture">
                        <pic:nvPicPr>
                          <pic:cNvPr id="40" name="Image 4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41" name="Image 41" descr="No"/>
                  <wp:cNvGraphicFramePr/>
                  <a:graphic xmlns:a="http://schemas.openxmlformats.org/drawingml/2006/main">
                    <a:graphicData uri="http://schemas.openxmlformats.org/drawingml/2006/picture">
                      <pic:pic xmlns:pic="http://schemas.openxmlformats.org/drawingml/2006/picture">
                        <pic:nvPicPr>
                          <pic:cNvPr id="41" name="Image 4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15A625D" w14:textId="77777777">
            <w:pPr>
              <w:pStyle w:val="TableParagraph"/>
              <w:spacing w:before="30"/>
              <w:ind w:left="75"/>
              <w:rPr>
                <w:sz w:val="15"/>
              </w:rPr>
            </w:pPr>
            <w:r>
              <w:rPr>
                <w:noProof/>
              </w:rPr>
              <w:drawing>
                <wp:inline distT="0" distB="0" distL="0" distR="0">
                  <wp:extent cx="104775" cy="104775"/>
                  <wp:effectExtent l="0" t="0" r="0" b="0"/>
                  <wp:docPr id="42" name="Image 42" descr="No"/>
                  <wp:cNvGraphicFramePr/>
                  <a:graphic xmlns:a="http://schemas.openxmlformats.org/drawingml/2006/main">
                    <a:graphicData uri="http://schemas.openxmlformats.org/drawingml/2006/picture">
                      <pic:pic xmlns:pic="http://schemas.openxmlformats.org/drawingml/2006/picture">
                        <pic:nvPicPr>
                          <pic:cNvPr id="42" name="Image 4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43" name="Image 43" descr="No"/>
                  <wp:cNvGraphicFramePr/>
                  <a:graphic xmlns:a="http://schemas.openxmlformats.org/drawingml/2006/main">
                    <a:graphicData uri="http://schemas.openxmlformats.org/drawingml/2006/picture">
                      <pic:pic xmlns:pic="http://schemas.openxmlformats.org/drawingml/2006/picture">
                        <pic:nvPicPr>
                          <pic:cNvPr id="43" name="Image 4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37C49A0" w14:textId="77777777">
            <w:pPr>
              <w:pStyle w:val="TableParagraph"/>
              <w:spacing w:before="30"/>
              <w:ind w:left="76"/>
              <w:rPr>
                <w:sz w:val="15"/>
              </w:rPr>
            </w:pPr>
            <w:r>
              <w:rPr>
                <w:noProof/>
              </w:rPr>
              <w:drawing>
                <wp:inline distT="0" distB="0" distL="0" distR="0">
                  <wp:extent cx="104775" cy="104775"/>
                  <wp:effectExtent l="0" t="0" r="0" b="0"/>
                  <wp:docPr id="44" name="Image 44" descr="No"/>
                  <wp:cNvGraphicFramePr/>
                  <a:graphic xmlns:a="http://schemas.openxmlformats.org/drawingml/2006/main">
                    <a:graphicData uri="http://schemas.openxmlformats.org/drawingml/2006/picture">
                      <pic:pic xmlns:pic="http://schemas.openxmlformats.org/drawingml/2006/picture">
                        <pic:nvPicPr>
                          <pic:cNvPr id="44" name="Image 4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45" name="Image 45" descr="No"/>
                  <wp:cNvGraphicFramePr/>
                  <a:graphic xmlns:a="http://schemas.openxmlformats.org/drawingml/2006/main">
                    <a:graphicData uri="http://schemas.openxmlformats.org/drawingml/2006/picture">
                      <pic:pic xmlns:pic="http://schemas.openxmlformats.org/drawingml/2006/picture">
                        <pic:nvPicPr>
                          <pic:cNvPr id="45" name="Image 45"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908" w:type="dxa"/>
            <w:gridSpan w:val="2"/>
            <w:tcBorders>
              <w:top w:val="double" w:sz="6" w:space="0" w:color="000000"/>
              <w:left w:val="double" w:sz="6" w:space="0" w:color="000000"/>
              <w:bottom w:val="double" w:sz="6" w:space="0" w:color="000000"/>
            </w:tcBorders>
            <w:shd w:val="clear" w:color="auto" w:fill="FFFFFF"/>
          </w:tcPr>
          <w:p w:rsidR="00926095" w14:paraId="72214FAC" w14:textId="77777777">
            <w:pPr>
              <w:pStyle w:val="TableParagraph"/>
              <w:spacing w:before="30"/>
              <w:ind w:left="78"/>
              <w:rPr>
                <w:sz w:val="15"/>
              </w:rPr>
            </w:pPr>
            <w:r>
              <w:rPr>
                <w:noProof/>
              </w:rPr>
              <w:drawing>
                <wp:inline distT="0" distB="0" distL="0" distR="0">
                  <wp:extent cx="104775" cy="104775"/>
                  <wp:effectExtent l="0" t="0" r="0" b="0"/>
                  <wp:docPr id="46" name="Image 46" descr="No"/>
                  <wp:cNvGraphicFramePr/>
                  <a:graphic xmlns:a="http://schemas.openxmlformats.org/drawingml/2006/main">
                    <a:graphicData uri="http://schemas.openxmlformats.org/drawingml/2006/picture">
                      <pic:pic xmlns:pic="http://schemas.openxmlformats.org/drawingml/2006/picture">
                        <pic:nvPicPr>
                          <pic:cNvPr id="46" name="Image 4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47" name="Image 47" descr="No"/>
                  <wp:cNvGraphicFramePr/>
                  <a:graphic xmlns:a="http://schemas.openxmlformats.org/drawingml/2006/main">
                    <a:graphicData uri="http://schemas.openxmlformats.org/drawingml/2006/picture">
                      <pic:pic xmlns:pic="http://schemas.openxmlformats.org/drawingml/2006/picture">
                        <pic:nvPicPr>
                          <pic:cNvPr id="47" name="Image 47"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3559A444" w14:textId="77777777" w:rsidTr="00BB1FF5">
        <w:tblPrEx>
          <w:tblW w:w="0" w:type="auto"/>
          <w:tblInd w:w="442" w:type="dxa"/>
          <w:tblLayout w:type="fixed"/>
          <w:tblCellMar>
            <w:left w:w="0" w:type="dxa"/>
            <w:right w:w="0" w:type="dxa"/>
          </w:tblCellMar>
          <w:tblLook w:val="01E0"/>
        </w:tblPrEx>
        <w:trPr>
          <w:trHeight w:val="291"/>
        </w:trPr>
        <w:tc>
          <w:tcPr>
            <w:tcW w:w="3407" w:type="dxa"/>
            <w:gridSpan w:val="7"/>
            <w:tcBorders>
              <w:top w:val="double" w:sz="6" w:space="0" w:color="000000"/>
              <w:bottom w:val="double" w:sz="6" w:space="0" w:color="000000"/>
              <w:right w:val="double" w:sz="6" w:space="0" w:color="000000"/>
            </w:tcBorders>
            <w:shd w:val="clear" w:color="auto" w:fill="FFFFFF"/>
          </w:tcPr>
          <w:p w:rsidR="00926095" w14:paraId="59DF7784" w14:textId="77777777">
            <w:pPr>
              <w:pStyle w:val="TableParagraph"/>
              <w:spacing w:before="51"/>
              <w:ind w:left="22"/>
              <w:rPr>
                <w:b/>
                <w:sz w:val="13"/>
              </w:rPr>
            </w:pPr>
            <w:r>
              <w:rPr>
                <w:b/>
                <w:sz w:val="13"/>
              </w:rPr>
              <w:t>Means-tested</w:t>
            </w:r>
            <w:r>
              <w:rPr>
                <w:b/>
                <w:spacing w:val="19"/>
                <w:sz w:val="13"/>
              </w:rPr>
              <w:t xml:space="preserve"> </w:t>
            </w:r>
            <w:r>
              <w:rPr>
                <w:b/>
                <w:sz w:val="13"/>
              </w:rPr>
              <w:t>Veterans</w:t>
            </w:r>
            <w:r>
              <w:rPr>
                <w:b/>
                <w:spacing w:val="20"/>
                <w:sz w:val="13"/>
              </w:rPr>
              <w:t xml:space="preserve"> </w:t>
            </w:r>
            <w:r>
              <w:rPr>
                <w:b/>
                <w:spacing w:val="-2"/>
                <w:sz w:val="13"/>
              </w:rPr>
              <w:t>Programs</w:t>
            </w:r>
          </w:p>
        </w:tc>
        <w:tc>
          <w:tcPr>
            <w:tcW w:w="1409"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6CF8D706" w14:textId="77777777">
            <w:pPr>
              <w:pStyle w:val="TableParagraph"/>
              <w:spacing w:before="30"/>
              <w:ind w:left="75"/>
              <w:rPr>
                <w:sz w:val="15"/>
              </w:rPr>
            </w:pPr>
            <w:r>
              <w:rPr>
                <w:noProof/>
              </w:rPr>
              <w:drawing>
                <wp:inline distT="0" distB="0" distL="0" distR="0">
                  <wp:extent cx="104775" cy="104775"/>
                  <wp:effectExtent l="0" t="0" r="0" b="0"/>
                  <wp:docPr id="48" name="Image 48" descr="No"/>
                  <wp:cNvGraphicFramePr/>
                  <a:graphic xmlns:a="http://schemas.openxmlformats.org/drawingml/2006/main">
                    <a:graphicData uri="http://schemas.openxmlformats.org/drawingml/2006/picture">
                      <pic:pic xmlns:pic="http://schemas.openxmlformats.org/drawingml/2006/picture">
                        <pic:nvPicPr>
                          <pic:cNvPr id="48" name="Image 4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49" name="Image 49" descr="No"/>
                  <wp:cNvGraphicFramePr/>
                  <a:graphic xmlns:a="http://schemas.openxmlformats.org/drawingml/2006/main">
                    <a:graphicData uri="http://schemas.openxmlformats.org/drawingml/2006/picture">
                      <pic:pic xmlns:pic="http://schemas.openxmlformats.org/drawingml/2006/picture">
                        <pic:nvPicPr>
                          <pic:cNvPr id="49" name="Image 49"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15DEA62" w14:textId="77777777">
            <w:pPr>
              <w:pStyle w:val="TableParagraph"/>
              <w:spacing w:before="30"/>
              <w:ind w:left="75"/>
              <w:rPr>
                <w:sz w:val="15"/>
              </w:rPr>
            </w:pPr>
            <w:r>
              <w:rPr>
                <w:noProof/>
              </w:rPr>
              <w:drawing>
                <wp:inline distT="0" distB="0" distL="0" distR="0">
                  <wp:extent cx="104775" cy="104775"/>
                  <wp:effectExtent l="0" t="0" r="0" b="0"/>
                  <wp:docPr id="50" name="Image 50" descr="No"/>
                  <wp:cNvGraphicFramePr/>
                  <a:graphic xmlns:a="http://schemas.openxmlformats.org/drawingml/2006/main">
                    <a:graphicData uri="http://schemas.openxmlformats.org/drawingml/2006/picture">
                      <pic:pic xmlns:pic="http://schemas.openxmlformats.org/drawingml/2006/picture">
                        <pic:nvPicPr>
                          <pic:cNvPr id="50" name="Image 5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51" name="Image 51" descr="No"/>
                  <wp:cNvGraphicFramePr/>
                  <a:graphic xmlns:a="http://schemas.openxmlformats.org/drawingml/2006/main">
                    <a:graphicData uri="http://schemas.openxmlformats.org/drawingml/2006/picture">
                      <pic:pic xmlns:pic="http://schemas.openxmlformats.org/drawingml/2006/picture">
                        <pic:nvPicPr>
                          <pic:cNvPr id="51" name="Image 5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c>
          <w:tcPr>
            <w:tcW w:w="1408"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AF565FA" w14:textId="77777777">
            <w:pPr>
              <w:pStyle w:val="TableParagraph"/>
              <w:spacing w:before="30"/>
              <w:ind w:left="76"/>
              <w:rPr>
                <w:sz w:val="15"/>
              </w:rPr>
            </w:pPr>
            <w:r>
              <w:rPr>
                <w:noProof/>
              </w:rPr>
              <w:drawing>
                <wp:inline distT="0" distB="0" distL="0" distR="0">
                  <wp:extent cx="104775" cy="104775"/>
                  <wp:effectExtent l="0" t="0" r="0" b="0"/>
                  <wp:docPr id="52" name="Image 52" descr="No"/>
                  <wp:cNvGraphicFramePr/>
                  <a:graphic xmlns:a="http://schemas.openxmlformats.org/drawingml/2006/main">
                    <a:graphicData uri="http://schemas.openxmlformats.org/drawingml/2006/picture">
                      <pic:pic xmlns:pic="http://schemas.openxmlformats.org/drawingml/2006/picture">
                        <pic:nvPicPr>
                          <pic:cNvPr id="52" name="Image 5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53" name="Image 53" descr="No"/>
                  <wp:cNvGraphicFramePr/>
                  <a:graphic xmlns:a="http://schemas.openxmlformats.org/drawingml/2006/main">
                    <a:graphicData uri="http://schemas.openxmlformats.org/drawingml/2006/picture">
                      <pic:pic xmlns:pic="http://schemas.openxmlformats.org/drawingml/2006/picture">
                        <pic:nvPicPr>
                          <pic:cNvPr id="53" name="Image 5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c>
          <w:tcPr>
            <w:tcW w:w="1908" w:type="dxa"/>
            <w:gridSpan w:val="2"/>
            <w:tcBorders>
              <w:top w:val="double" w:sz="6" w:space="0" w:color="000000"/>
              <w:left w:val="double" w:sz="6" w:space="0" w:color="000000"/>
              <w:bottom w:val="double" w:sz="6" w:space="0" w:color="000000"/>
            </w:tcBorders>
            <w:shd w:val="clear" w:color="auto" w:fill="FFFFFF"/>
          </w:tcPr>
          <w:p w:rsidR="00926095" w14:paraId="23560063" w14:textId="77777777">
            <w:pPr>
              <w:pStyle w:val="TableParagraph"/>
              <w:spacing w:before="30"/>
              <w:ind w:left="78"/>
              <w:rPr>
                <w:sz w:val="15"/>
              </w:rPr>
            </w:pPr>
            <w:r>
              <w:rPr>
                <w:noProof/>
              </w:rPr>
              <w:drawing>
                <wp:inline distT="0" distB="0" distL="0" distR="0">
                  <wp:extent cx="104775" cy="104775"/>
                  <wp:effectExtent l="0" t="0" r="0" b="0"/>
                  <wp:docPr id="54" name="Image 54" descr="No"/>
                  <wp:cNvGraphicFramePr/>
                  <a:graphic xmlns:a="http://schemas.openxmlformats.org/drawingml/2006/main">
                    <a:graphicData uri="http://schemas.openxmlformats.org/drawingml/2006/picture">
                      <pic:pic xmlns:pic="http://schemas.openxmlformats.org/drawingml/2006/picture">
                        <pic:nvPicPr>
                          <pic:cNvPr id="54" name="Image 5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55" name="Image 55" descr="No"/>
                  <wp:cNvGraphicFramePr/>
                  <a:graphic xmlns:a="http://schemas.openxmlformats.org/drawingml/2006/main">
                    <a:graphicData uri="http://schemas.openxmlformats.org/drawingml/2006/picture">
                      <pic:pic xmlns:pic="http://schemas.openxmlformats.org/drawingml/2006/picture">
                        <pic:nvPicPr>
                          <pic:cNvPr id="55" name="Image 55"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251E2526" w14:textId="77777777" w:rsidTr="00BB1FF5">
        <w:tblPrEx>
          <w:tblW w:w="0" w:type="auto"/>
          <w:tblInd w:w="442" w:type="dxa"/>
          <w:tblLayout w:type="fixed"/>
          <w:tblCellMar>
            <w:left w:w="0" w:type="dxa"/>
            <w:right w:w="0" w:type="dxa"/>
          </w:tblCellMar>
          <w:tblLook w:val="01E0"/>
        </w:tblPrEx>
        <w:trPr>
          <w:trHeight w:val="207"/>
        </w:trPr>
        <w:tc>
          <w:tcPr>
            <w:tcW w:w="1360" w:type="dxa"/>
            <w:gridSpan w:val="3"/>
            <w:tcBorders>
              <w:top w:val="double" w:sz="6" w:space="0" w:color="000000"/>
              <w:bottom w:val="double" w:sz="6" w:space="0" w:color="000000"/>
              <w:right w:val="double" w:sz="6" w:space="0" w:color="000000"/>
            </w:tcBorders>
            <w:shd w:val="clear" w:color="auto" w:fill="FFFFFF"/>
          </w:tcPr>
          <w:p w:rsidR="00926095" w14:paraId="4AFF976C" w14:textId="77777777">
            <w:pPr>
              <w:pStyle w:val="TableParagraph"/>
              <w:rPr>
                <w:sz w:val="14"/>
              </w:rPr>
            </w:pPr>
          </w:p>
        </w:tc>
        <w:tc>
          <w:tcPr>
            <w:tcW w:w="2335" w:type="dxa"/>
            <w:gridSpan w:val="5"/>
            <w:tcBorders>
              <w:top w:val="double" w:sz="6" w:space="0" w:color="000000"/>
              <w:left w:val="double" w:sz="6" w:space="0" w:color="000000"/>
              <w:bottom w:val="double" w:sz="6" w:space="0" w:color="000000"/>
              <w:right w:val="double" w:sz="6" w:space="0" w:color="000000"/>
            </w:tcBorders>
            <w:shd w:val="clear" w:color="auto" w:fill="FFFFFF"/>
          </w:tcPr>
          <w:p w:rsidR="00926095" w14:paraId="4A60F874" w14:textId="318AEEE5">
            <w:pPr>
              <w:pStyle w:val="TableParagraph"/>
              <w:spacing w:before="31"/>
              <w:ind w:left="709"/>
              <w:rPr>
                <w:b/>
                <w:sz w:val="13"/>
              </w:rPr>
            </w:pPr>
          </w:p>
        </w:tc>
        <w:tc>
          <w:tcPr>
            <w:tcW w:w="1406"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05285B67" w14:textId="39FB89A7">
            <w:pPr>
              <w:pStyle w:val="TableParagraph"/>
              <w:spacing w:before="31"/>
              <w:ind w:left="460"/>
              <w:rPr>
                <w:b/>
                <w:sz w:val="13"/>
              </w:rPr>
            </w:pPr>
          </w:p>
        </w:tc>
        <w:tc>
          <w:tcPr>
            <w:tcW w:w="1406"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7847290D" w14:textId="01DCA9EF">
            <w:pPr>
              <w:pStyle w:val="TableParagraph"/>
              <w:spacing w:before="31"/>
              <w:ind w:left="464"/>
              <w:rPr>
                <w:b/>
                <w:sz w:val="13"/>
              </w:rPr>
            </w:pPr>
          </w:p>
        </w:tc>
        <w:tc>
          <w:tcPr>
            <w:tcW w:w="1406"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5CFEBF1F" w14:textId="096FD646">
            <w:pPr>
              <w:pStyle w:val="TableParagraph"/>
              <w:spacing w:before="31"/>
              <w:ind w:left="505" w:right="485"/>
              <w:jc w:val="center"/>
              <w:rPr>
                <w:b/>
                <w:sz w:val="13"/>
              </w:rPr>
            </w:pPr>
          </w:p>
        </w:tc>
        <w:tc>
          <w:tcPr>
            <w:tcW w:w="1627" w:type="dxa"/>
            <w:tcBorders>
              <w:top w:val="double" w:sz="6" w:space="0" w:color="000000"/>
              <w:left w:val="double" w:sz="6" w:space="0" w:color="000000"/>
              <w:bottom w:val="double" w:sz="6" w:space="0" w:color="000000"/>
            </w:tcBorders>
            <w:shd w:val="clear" w:color="auto" w:fill="FFFFFF"/>
          </w:tcPr>
          <w:p w:rsidR="00926095" w14:paraId="33F6FB94" w14:textId="227BE17F">
            <w:pPr>
              <w:pStyle w:val="TableParagraph"/>
              <w:spacing w:before="31"/>
              <w:ind w:left="245"/>
              <w:rPr>
                <w:b/>
                <w:sz w:val="13"/>
              </w:rPr>
            </w:pPr>
          </w:p>
        </w:tc>
      </w:tr>
      <w:tr w14:paraId="640CEDF8" w14:textId="77777777" w:rsidTr="00BB1FF5">
        <w:tblPrEx>
          <w:tblW w:w="0" w:type="auto"/>
          <w:tblInd w:w="442" w:type="dxa"/>
          <w:tblLayout w:type="fixed"/>
          <w:tblCellMar>
            <w:left w:w="0" w:type="dxa"/>
            <w:right w:w="0" w:type="dxa"/>
          </w:tblCellMar>
          <w:tblLook w:val="01E0"/>
        </w:tblPrEx>
        <w:trPr>
          <w:trHeight w:val="291"/>
        </w:trPr>
        <w:tc>
          <w:tcPr>
            <w:tcW w:w="1360" w:type="dxa"/>
            <w:gridSpan w:val="3"/>
            <w:tcBorders>
              <w:top w:val="double" w:sz="6" w:space="0" w:color="000000"/>
              <w:bottom w:val="double" w:sz="6" w:space="0" w:color="000000"/>
              <w:right w:val="double" w:sz="6" w:space="0" w:color="000000"/>
            </w:tcBorders>
            <w:shd w:val="clear" w:color="auto" w:fill="FFFFFF"/>
          </w:tcPr>
          <w:p w:rsidR="00926095" w14:paraId="1083E81E" w14:textId="00C29D05">
            <w:pPr>
              <w:pStyle w:val="TableParagraph"/>
              <w:spacing w:before="51"/>
              <w:ind w:left="22"/>
              <w:rPr>
                <w:b/>
                <w:sz w:val="13"/>
              </w:rPr>
            </w:pPr>
          </w:p>
        </w:tc>
        <w:tc>
          <w:tcPr>
            <w:tcW w:w="2335" w:type="dxa"/>
            <w:gridSpan w:val="5"/>
            <w:tcBorders>
              <w:top w:val="double" w:sz="6" w:space="0" w:color="000000"/>
              <w:left w:val="double" w:sz="6" w:space="0" w:color="000000"/>
              <w:bottom w:val="double" w:sz="6" w:space="0" w:color="000000"/>
              <w:right w:val="double" w:sz="6" w:space="0" w:color="000000"/>
            </w:tcBorders>
            <w:shd w:val="clear" w:color="auto" w:fill="FFFFFF"/>
          </w:tcPr>
          <w:p w:rsidR="00926095" w14:paraId="2F6C7B0D" w14:textId="77777777">
            <w:pPr>
              <w:pStyle w:val="TableParagraph"/>
              <w:rPr>
                <w:sz w:val="14"/>
              </w:rPr>
            </w:pPr>
          </w:p>
        </w:tc>
        <w:tc>
          <w:tcPr>
            <w:tcW w:w="1406"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6FB96561" w14:textId="38A32AC5">
            <w:pPr>
              <w:pStyle w:val="TableParagraph"/>
              <w:spacing w:before="30"/>
              <w:ind w:left="75"/>
              <w:rPr>
                <w:sz w:val="15"/>
              </w:rPr>
            </w:pPr>
          </w:p>
        </w:tc>
        <w:tc>
          <w:tcPr>
            <w:tcW w:w="1406"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6733B44" w14:textId="1A01FBF3">
            <w:pPr>
              <w:pStyle w:val="TableParagraph"/>
              <w:spacing w:before="30"/>
              <w:ind w:left="76"/>
              <w:rPr>
                <w:sz w:val="15"/>
              </w:rPr>
            </w:pPr>
          </w:p>
        </w:tc>
        <w:tc>
          <w:tcPr>
            <w:tcW w:w="1406"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7DB57172" w14:textId="7BD1A6E5">
            <w:pPr>
              <w:pStyle w:val="TableParagraph"/>
              <w:spacing w:before="30"/>
              <w:ind w:left="77"/>
              <w:rPr>
                <w:sz w:val="15"/>
              </w:rPr>
            </w:pPr>
          </w:p>
        </w:tc>
        <w:tc>
          <w:tcPr>
            <w:tcW w:w="1627" w:type="dxa"/>
            <w:tcBorders>
              <w:top w:val="double" w:sz="6" w:space="0" w:color="000000"/>
              <w:left w:val="double" w:sz="6" w:space="0" w:color="000000"/>
              <w:bottom w:val="double" w:sz="6" w:space="0" w:color="000000"/>
            </w:tcBorders>
            <w:shd w:val="clear" w:color="auto" w:fill="FFFFFF"/>
          </w:tcPr>
          <w:p w:rsidR="00926095" w14:paraId="34CE2923" w14:textId="4DCD9499">
            <w:pPr>
              <w:pStyle w:val="TableParagraph"/>
              <w:spacing w:before="30"/>
              <w:ind w:left="78"/>
              <w:rPr>
                <w:sz w:val="15"/>
              </w:rPr>
            </w:pPr>
          </w:p>
        </w:tc>
      </w:tr>
      <w:tr w14:paraId="5C475063" w14:textId="77777777" w:rsidTr="00BB1FF5">
        <w:tblPrEx>
          <w:tblW w:w="0" w:type="auto"/>
          <w:tblInd w:w="442" w:type="dxa"/>
          <w:tblLayout w:type="fixed"/>
          <w:tblCellMar>
            <w:left w:w="0" w:type="dxa"/>
            <w:right w:w="0" w:type="dxa"/>
          </w:tblCellMar>
          <w:tblLook w:val="01E0"/>
        </w:tblPrEx>
        <w:trPr>
          <w:trHeight w:val="291"/>
        </w:trPr>
        <w:tc>
          <w:tcPr>
            <w:tcW w:w="9540" w:type="dxa"/>
            <w:gridSpan w:val="17"/>
            <w:tcBorders>
              <w:top w:val="double" w:sz="6" w:space="0" w:color="000000"/>
              <w:bottom w:val="double" w:sz="6" w:space="0" w:color="000000"/>
            </w:tcBorders>
            <w:shd w:val="clear" w:color="auto" w:fill="FFFFFF"/>
          </w:tcPr>
          <w:p w:rsidR="000B20C0" w14:paraId="60A95C50" w14:textId="477C561D">
            <w:pPr>
              <w:pStyle w:val="TableParagraph"/>
              <w:spacing w:before="52"/>
              <w:ind w:left="37"/>
              <w:rPr>
                <w:b/>
                <w:sz w:val="15"/>
              </w:rPr>
            </w:pPr>
            <w:r>
              <w:rPr>
                <w:b/>
                <w:sz w:val="15"/>
              </w:rPr>
              <w:t>1.4 a. Provide your definition of categorical eligibility. Please explain how households are categorically eligible (</w:t>
            </w:r>
            <w:r>
              <w:rPr>
                <w:b/>
                <w:sz w:val="15"/>
              </w:rPr>
              <w:t>i.e.</w:t>
            </w:r>
            <w:r>
              <w:rPr>
                <w:b/>
                <w:sz w:val="15"/>
              </w:rPr>
              <w:t xml:space="preserve"> do all household members need to receive the benefits or just one member, is there a data exchange in place?) and how categorical eligibility streamlines the LIHEAP application process. </w:t>
            </w:r>
          </w:p>
        </w:tc>
      </w:tr>
      <w:tr w14:paraId="54F56E1B" w14:textId="77777777" w:rsidTr="00BB1FF5">
        <w:tblPrEx>
          <w:tblW w:w="0" w:type="auto"/>
          <w:tblInd w:w="442" w:type="dxa"/>
          <w:tblLayout w:type="fixed"/>
          <w:tblCellMar>
            <w:left w:w="0" w:type="dxa"/>
            <w:right w:w="0" w:type="dxa"/>
          </w:tblCellMar>
          <w:tblLook w:val="01E0"/>
        </w:tblPrEx>
        <w:trPr>
          <w:trHeight w:val="291"/>
        </w:trPr>
        <w:tc>
          <w:tcPr>
            <w:tcW w:w="9540" w:type="dxa"/>
            <w:gridSpan w:val="17"/>
            <w:tcBorders>
              <w:top w:val="double" w:sz="6" w:space="0" w:color="000000"/>
              <w:bottom w:val="double" w:sz="6" w:space="0" w:color="000000"/>
            </w:tcBorders>
            <w:shd w:val="clear" w:color="auto" w:fill="FFFFFF"/>
          </w:tcPr>
          <w:p w:rsidR="00926095" w14:paraId="5F121D28" w14:textId="1744A845">
            <w:pPr>
              <w:pStyle w:val="TableParagraph"/>
              <w:spacing w:before="52"/>
              <w:ind w:left="37"/>
              <w:rPr>
                <w:sz w:val="15"/>
              </w:rPr>
            </w:pPr>
            <w:r>
              <w:rPr>
                <w:b/>
                <w:sz w:val="15"/>
              </w:rPr>
              <w:t xml:space="preserve">1.5 Do you automatically enroll households without a direct annual application? </w:t>
            </w:r>
            <w:r>
              <w:rPr>
                <w:b/>
                <w:noProof/>
                <w:sz w:val="15"/>
              </w:rPr>
              <w:drawing>
                <wp:inline distT="0" distB="0" distL="0" distR="0">
                  <wp:extent cx="104775" cy="104775"/>
                  <wp:effectExtent l="0" t="0" r="0" b="0"/>
                  <wp:docPr id="64" name="Image 64" descr="No"/>
                  <wp:cNvGraphicFramePr/>
                  <a:graphic xmlns:a="http://schemas.openxmlformats.org/drawingml/2006/main">
                    <a:graphicData uri="http://schemas.openxmlformats.org/drawingml/2006/picture">
                      <pic:pic xmlns:pic="http://schemas.openxmlformats.org/drawingml/2006/picture">
                        <pic:nvPicPr>
                          <pic:cNvPr id="64" name="Image 6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71" name="Image 66" descr="No"/>
                  <wp:cNvGraphicFramePr/>
                  <a:graphic xmlns:a="http://schemas.openxmlformats.org/drawingml/2006/main">
                    <a:graphicData uri="http://schemas.openxmlformats.org/drawingml/2006/picture">
                      <pic:pic xmlns:pic="http://schemas.openxmlformats.org/drawingml/2006/picture">
                        <pic:nvPicPr>
                          <pic:cNvPr id="71"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pacing w:val="-5"/>
                <w:sz w:val="15"/>
              </w:rPr>
              <w:t>No</w:t>
            </w:r>
          </w:p>
        </w:tc>
      </w:tr>
      <w:tr w14:paraId="6F0474E0" w14:textId="77777777" w:rsidTr="00BB1FF5">
        <w:tblPrEx>
          <w:tblW w:w="0" w:type="auto"/>
          <w:tblInd w:w="442" w:type="dxa"/>
          <w:tblLayout w:type="fixed"/>
          <w:tblCellMar>
            <w:left w:w="0" w:type="dxa"/>
            <w:right w:w="0" w:type="dxa"/>
          </w:tblCellMar>
          <w:tblLook w:val="01E0"/>
        </w:tblPrEx>
        <w:trPr>
          <w:trHeight w:val="427"/>
        </w:trPr>
        <w:tc>
          <w:tcPr>
            <w:tcW w:w="9540" w:type="dxa"/>
            <w:gridSpan w:val="17"/>
            <w:tcBorders>
              <w:top w:val="double" w:sz="6" w:space="0" w:color="000000"/>
              <w:bottom w:val="double" w:sz="6" w:space="0" w:color="000000"/>
            </w:tcBorders>
            <w:shd w:val="clear" w:color="auto" w:fill="FFFFFF"/>
          </w:tcPr>
          <w:p w:rsidR="00926095" w14:paraId="668DF532" w14:textId="77777777">
            <w:pPr>
              <w:pStyle w:val="TableParagraph"/>
              <w:spacing w:before="18"/>
              <w:ind w:left="37"/>
              <w:rPr>
                <w:b/>
                <w:sz w:val="15"/>
              </w:rPr>
            </w:pPr>
            <w:r>
              <w:rPr>
                <w:b/>
                <w:sz w:val="15"/>
              </w:rPr>
              <w:t xml:space="preserve">If </w:t>
            </w:r>
            <w:r>
              <w:rPr>
                <w:b/>
                <w:sz w:val="15"/>
              </w:rPr>
              <w:t>Yes</w:t>
            </w:r>
            <w:r>
              <w:rPr>
                <w:b/>
                <w:sz w:val="15"/>
              </w:rPr>
              <w:t xml:space="preserve">, </w:t>
            </w:r>
            <w:r>
              <w:rPr>
                <w:b/>
                <w:spacing w:val="-2"/>
                <w:sz w:val="15"/>
              </w:rPr>
              <w:t>explain:</w:t>
            </w:r>
          </w:p>
        </w:tc>
      </w:tr>
      <w:tr w14:paraId="61050B22" w14:textId="77777777" w:rsidTr="00BB1FF5">
        <w:tblPrEx>
          <w:tblW w:w="0" w:type="auto"/>
          <w:tblInd w:w="442" w:type="dxa"/>
          <w:tblLayout w:type="fixed"/>
          <w:tblCellMar>
            <w:left w:w="0" w:type="dxa"/>
            <w:right w:w="0" w:type="dxa"/>
          </w:tblCellMar>
          <w:tblLook w:val="01E0"/>
        </w:tblPrEx>
        <w:trPr>
          <w:trHeight w:val="622"/>
        </w:trPr>
        <w:tc>
          <w:tcPr>
            <w:tcW w:w="9540" w:type="dxa"/>
            <w:gridSpan w:val="17"/>
            <w:tcBorders>
              <w:top w:val="double" w:sz="6" w:space="0" w:color="000000"/>
              <w:bottom w:val="double" w:sz="6" w:space="0" w:color="000000"/>
            </w:tcBorders>
            <w:shd w:val="clear" w:color="auto" w:fill="FFFFFF"/>
          </w:tcPr>
          <w:p w:rsidR="00926095" w14:paraId="19049CEE" w14:textId="77777777">
            <w:pPr>
              <w:pStyle w:val="TableParagraph"/>
              <w:spacing w:before="40"/>
              <w:ind w:left="37"/>
              <w:rPr>
                <w:b/>
                <w:sz w:val="15"/>
              </w:rPr>
            </w:pPr>
            <w:r>
              <w:rPr>
                <w:b/>
                <w:sz w:val="15"/>
              </w:rPr>
              <w:t>1.6</w:t>
            </w:r>
            <w:r>
              <w:rPr>
                <w:b/>
                <w:spacing w:val="-2"/>
                <w:sz w:val="15"/>
              </w:rPr>
              <w:t xml:space="preserve"> </w:t>
            </w:r>
            <w:r>
              <w:rPr>
                <w:b/>
                <w:sz w:val="15"/>
              </w:rPr>
              <w:t>How</w:t>
            </w:r>
            <w:r>
              <w:rPr>
                <w:b/>
                <w:spacing w:val="-2"/>
                <w:sz w:val="15"/>
              </w:rPr>
              <w:t xml:space="preserve"> </w:t>
            </w:r>
            <w:r>
              <w:rPr>
                <w:b/>
                <w:sz w:val="15"/>
              </w:rPr>
              <w:t>do</w:t>
            </w:r>
            <w:r>
              <w:rPr>
                <w:b/>
                <w:spacing w:val="-2"/>
                <w:sz w:val="15"/>
              </w:rPr>
              <w:t xml:space="preserve"> </w:t>
            </w:r>
            <w:r>
              <w:rPr>
                <w:b/>
                <w:sz w:val="15"/>
              </w:rPr>
              <w:t>you</w:t>
            </w:r>
            <w:r>
              <w:rPr>
                <w:b/>
                <w:spacing w:val="-2"/>
                <w:sz w:val="15"/>
              </w:rPr>
              <w:t xml:space="preserve"> </w:t>
            </w:r>
            <w:r>
              <w:rPr>
                <w:b/>
                <w:sz w:val="15"/>
              </w:rPr>
              <w:t>ensure</w:t>
            </w:r>
            <w:r>
              <w:rPr>
                <w:b/>
                <w:spacing w:val="-2"/>
                <w:sz w:val="15"/>
              </w:rPr>
              <w:t xml:space="preserve"> </w:t>
            </w:r>
            <w:r>
              <w:rPr>
                <w:b/>
                <w:sz w:val="15"/>
              </w:rPr>
              <w:t>there</w:t>
            </w:r>
            <w:r>
              <w:rPr>
                <w:b/>
                <w:spacing w:val="-2"/>
                <w:sz w:val="15"/>
              </w:rPr>
              <w:t xml:space="preserve"> </w:t>
            </w:r>
            <w:r>
              <w:rPr>
                <w:b/>
                <w:sz w:val="15"/>
              </w:rPr>
              <w:t>is</w:t>
            </w:r>
            <w:r>
              <w:rPr>
                <w:b/>
                <w:spacing w:val="-2"/>
                <w:sz w:val="15"/>
              </w:rPr>
              <w:t xml:space="preserve"> </w:t>
            </w:r>
            <w:r>
              <w:rPr>
                <w:b/>
                <w:sz w:val="15"/>
              </w:rPr>
              <w:t>no</w:t>
            </w:r>
            <w:r>
              <w:rPr>
                <w:b/>
                <w:spacing w:val="-2"/>
                <w:sz w:val="15"/>
              </w:rPr>
              <w:t xml:space="preserve"> </w:t>
            </w:r>
            <w:r>
              <w:rPr>
                <w:b/>
                <w:sz w:val="15"/>
              </w:rPr>
              <w:t>difference</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treatment</w:t>
            </w:r>
            <w:r>
              <w:rPr>
                <w:b/>
                <w:spacing w:val="-2"/>
                <w:sz w:val="15"/>
              </w:rPr>
              <w:t xml:space="preserve"> </w:t>
            </w:r>
            <w:r>
              <w:rPr>
                <w:b/>
                <w:sz w:val="15"/>
              </w:rPr>
              <w:t>of</w:t>
            </w:r>
            <w:r>
              <w:rPr>
                <w:b/>
                <w:spacing w:val="-2"/>
                <w:sz w:val="15"/>
              </w:rPr>
              <w:t xml:space="preserve"> </w:t>
            </w:r>
            <w:r>
              <w:rPr>
                <w:b/>
                <w:sz w:val="15"/>
              </w:rPr>
              <w:t>categorically</w:t>
            </w:r>
            <w:r>
              <w:rPr>
                <w:b/>
                <w:spacing w:val="-2"/>
                <w:sz w:val="15"/>
              </w:rPr>
              <w:t xml:space="preserve"> </w:t>
            </w:r>
            <w:r>
              <w:rPr>
                <w:b/>
                <w:sz w:val="15"/>
              </w:rPr>
              <w:t>eligible</w:t>
            </w:r>
            <w:r>
              <w:rPr>
                <w:b/>
                <w:spacing w:val="-2"/>
                <w:sz w:val="15"/>
              </w:rPr>
              <w:t xml:space="preserve"> </w:t>
            </w:r>
            <w:r>
              <w:rPr>
                <w:b/>
                <w:sz w:val="15"/>
              </w:rPr>
              <w:t>households</w:t>
            </w:r>
            <w:r>
              <w:rPr>
                <w:b/>
                <w:spacing w:val="-2"/>
                <w:sz w:val="15"/>
              </w:rPr>
              <w:t xml:space="preserve"> </w:t>
            </w:r>
            <w:r>
              <w:rPr>
                <w:b/>
                <w:sz w:val="15"/>
              </w:rPr>
              <w:t>from</w:t>
            </w:r>
            <w:r>
              <w:rPr>
                <w:b/>
                <w:spacing w:val="-2"/>
                <w:sz w:val="15"/>
              </w:rPr>
              <w:t xml:space="preserve"> </w:t>
            </w:r>
            <w:r>
              <w:rPr>
                <w:b/>
                <w:sz w:val="15"/>
              </w:rPr>
              <w:t>those</w:t>
            </w:r>
            <w:r>
              <w:rPr>
                <w:b/>
                <w:spacing w:val="-2"/>
                <w:sz w:val="15"/>
              </w:rPr>
              <w:t xml:space="preserve"> </w:t>
            </w:r>
            <w:r>
              <w:rPr>
                <w:b/>
                <w:sz w:val="15"/>
              </w:rPr>
              <w:t>not</w:t>
            </w:r>
            <w:r>
              <w:rPr>
                <w:b/>
                <w:spacing w:val="-2"/>
                <w:sz w:val="15"/>
              </w:rPr>
              <w:t xml:space="preserve"> </w:t>
            </w:r>
            <w:r>
              <w:rPr>
                <w:b/>
                <w:sz w:val="15"/>
              </w:rPr>
              <w:t>receiving</w:t>
            </w:r>
            <w:r>
              <w:rPr>
                <w:b/>
                <w:spacing w:val="-2"/>
                <w:sz w:val="15"/>
              </w:rPr>
              <w:t xml:space="preserve"> </w:t>
            </w:r>
            <w:r>
              <w:rPr>
                <w:b/>
                <w:sz w:val="15"/>
              </w:rPr>
              <w:t>other</w:t>
            </w:r>
            <w:r>
              <w:rPr>
                <w:b/>
                <w:spacing w:val="-2"/>
                <w:sz w:val="15"/>
              </w:rPr>
              <w:t xml:space="preserve"> </w:t>
            </w:r>
            <w:r>
              <w:rPr>
                <w:b/>
                <w:sz w:val="15"/>
              </w:rPr>
              <w:t>public</w:t>
            </w:r>
            <w:r>
              <w:rPr>
                <w:b/>
                <w:spacing w:val="-2"/>
                <w:sz w:val="15"/>
              </w:rPr>
              <w:t xml:space="preserve"> </w:t>
            </w:r>
            <w:r>
              <w:rPr>
                <w:b/>
                <w:sz w:val="15"/>
              </w:rPr>
              <w:t>assistance</w:t>
            </w:r>
            <w:r>
              <w:rPr>
                <w:b/>
                <w:spacing w:val="40"/>
                <w:sz w:val="15"/>
              </w:rPr>
              <w:t xml:space="preserve"> </w:t>
            </w:r>
            <w:r>
              <w:rPr>
                <w:b/>
                <w:sz w:val="15"/>
              </w:rPr>
              <w:t>when determining eligibility and benefit amounts?</w:t>
            </w:r>
          </w:p>
        </w:tc>
      </w:tr>
      <w:tr w14:paraId="509EF088" w14:textId="77777777" w:rsidTr="00BB1FF5">
        <w:tblPrEx>
          <w:tblW w:w="0" w:type="auto"/>
          <w:tblInd w:w="442" w:type="dxa"/>
          <w:tblLayout w:type="fixed"/>
          <w:tblCellMar>
            <w:left w:w="0" w:type="dxa"/>
            <w:right w:w="0" w:type="dxa"/>
          </w:tblCellMar>
          <w:tblLook w:val="01E0"/>
        </w:tblPrEx>
        <w:trPr>
          <w:trHeight w:val="427"/>
        </w:trPr>
        <w:tc>
          <w:tcPr>
            <w:tcW w:w="9540" w:type="dxa"/>
            <w:gridSpan w:val="17"/>
            <w:tcBorders>
              <w:top w:val="double" w:sz="6" w:space="0" w:color="000000"/>
              <w:bottom w:val="double" w:sz="6" w:space="0" w:color="000000"/>
            </w:tcBorders>
            <w:shd w:val="clear" w:color="auto" w:fill="FFFFFF"/>
          </w:tcPr>
          <w:p w:rsidR="00926095" w14:paraId="19890BCB" w14:textId="77777777">
            <w:pPr>
              <w:pStyle w:val="TableParagraph"/>
              <w:spacing w:before="6"/>
              <w:rPr>
                <w:b/>
                <w:sz w:val="18"/>
              </w:rPr>
            </w:pPr>
          </w:p>
          <w:p w:rsidR="00926095" w14:paraId="39962890" w14:textId="77777777">
            <w:pPr>
              <w:pStyle w:val="TableParagraph"/>
              <w:ind w:left="37"/>
              <w:rPr>
                <w:b/>
                <w:sz w:val="15"/>
              </w:rPr>
            </w:pPr>
            <w:r>
              <w:rPr>
                <w:b/>
                <w:sz w:val="15"/>
              </w:rPr>
              <w:t xml:space="preserve">SNAP Nominal </w:t>
            </w:r>
            <w:r>
              <w:rPr>
                <w:b/>
                <w:spacing w:val="-2"/>
                <w:sz w:val="15"/>
              </w:rPr>
              <w:t>Payments</w:t>
            </w:r>
          </w:p>
        </w:tc>
      </w:tr>
      <w:tr w14:paraId="19D696B3" w14:textId="77777777" w:rsidTr="00BB1FF5">
        <w:tblPrEx>
          <w:tblW w:w="0" w:type="auto"/>
          <w:tblInd w:w="442" w:type="dxa"/>
          <w:tblLayout w:type="fixed"/>
          <w:tblCellMar>
            <w:left w:w="0" w:type="dxa"/>
            <w:right w:w="0" w:type="dxa"/>
          </w:tblCellMar>
          <w:tblLook w:val="01E0"/>
        </w:tblPrEx>
        <w:trPr>
          <w:trHeight w:val="269"/>
        </w:trPr>
        <w:tc>
          <w:tcPr>
            <w:tcW w:w="9540" w:type="dxa"/>
            <w:gridSpan w:val="17"/>
            <w:tcBorders>
              <w:top w:val="double" w:sz="6" w:space="0" w:color="000000"/>
              <w:bottom w:val="double" w:sz="6" w:space="0" w:color="000000"/>
            </w:tcBorders>
            <w:shd w:val="clear" w:color="auto" w:fill="FFFFFF"/>
          </w:tcPr>
          <w:p w:rsidR="00926095" w14:paraId="7C7E7189" w14:textId="42ADA713">
            <w:pPr>
              <w:pStyle w:val="TableParagraph"/>
              <w:spacing w:before="30"/>
              <w:ind w:left="37"/>
              <w:rPr>
                <w:sz w:val="15"/>
              </w:rPr>
            </w:pPr>
            <w:r>
              <w:rPr>
                <w:b/>
                <w:sz w:val="15"/>
              </w:rPr>
              <w:t>1.7a Do you allocate LIHEAP funds toward a nominal payment for SNAP households?</w:t>
            </w:r>
            <w:r>
              <w:rPr>
                <w:b/>
                <w:spacing w:val="-1"/>
                <w:sz w:val="15"/>
              </w:rPr>
              <w:t xml:space="preserve"> </w:t>
            </w:r>
            <w:r>
              <w:rPr>
                <w:b/>
                <w:noProof/>
                <w:spacing w:val="-1"/>
                <w:sz w:val="15"/>
              </w:rPr>
              <w:drawing>
                <wp:inline distT="0" distB="0" distL="0" distR="0">
                  <wp:extent cx="104775" cy="104775"/>
                  <wp:effectExtent l="0" t="0" r="0" b="0"/>
                  <wp:docPr id="66" name="Image 66" descr="No"/>
                  <wp:cNvGraphicFramePr/>
                  <a:graphic xmlns:a="http://schemas.openxmlformats.org/drawingml/2006/main">
                    <a:graphicData uri="http://schemas.openxmlformats.org/drawingml/2006/picture">
                      <pic:pic xmlns:pic="http://schemas.openxmlformats.org/drawingml/2006/picture">
                        <pic:nvPicPr>
                          <pic:cNvPr id="66"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18" name="Image 66" descr="No"/>
                  <wp:cNvGraphicFramePr/>
                  <a:graphic xmlns:a="http://schemas.openxmlformats.org/drawingml/2006/main">
                    <a:graphicData uri="http://schemas.openxmlformats.org/drawingml/2006/picture">
                      <pic:pic xmlns:pic="http://schemas.openxmlformats.org/drawingml/2006/picture">
                        <pic:nvPicPr>
                          <pic:cNvPr id="18"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pacing w:val="-5"/>
                <w:sz w:val="15"/>
              </w:rPr>
              <w:t>No</w:t>
            </w:r>
          </w:p>
        </w:tc>
      </w:tr>
      <w:tr w14:paraId="766B9C9A" w14:textId="77777777" w:rsidTr="00BB1FF5">
        <w:tblPrEx>
          <w:tblW w:w="0" w:type="auto"/>
          <w:tblInd w:w="442" w:type="dxa"/>
          <w:tblLayout w:type="fixed"/>
          <w:tblCellMar>
            <w:left w:w="0" w:type="dxa"/>
            <w:right w:w="0" w:type="dxa"/>
          </w:tblCellMar>
          <w:tblLook w:val="01E0"/>
        </w:tblPrEx>
        <w:trPr>
          <w:trHeight w:val="232"/>
        </w:trPr>
        <w:tc>
          <w:tcPr>
            <w:tcW w:w="9540" w:type="dxa"/>
            <w:gridSpan w:val="17"/>
            <w:tcBorders>
              <w:top w:val="double" w:sz="6" w:space="0" w:color="000000"/>
              <w:bottom w:val="double" w:sz="6" w:space="0" w:color="000000"/>
            </w:tcBorders>
            <w:shd w:val="clear" w:color="auto" w:fill="FFFFFF"/>
          </w:tcPr>
          <w:p w:rsidR="00926095" w14:paraId="5860034E" w14:textId="77777777">
            <w:pPr>
              <w:pStyle w:val="TableParagraph"/>
              <w:spacing w:before="18"/>
              <w:ind w:left="37"/>
              <w:rPr>
                <w:b/>
                <w:sz w:val="15"/>
              </w:rPr>
            </w:pPr>
            <w:r>
              <w:rPr>
                <w:b/>
                <w:sz w:val="15"/>
              </w:rPr>
              <w:t xml:space="preserve">If you answered "Yes" to question 1.7a, you must provide a response to questions 1.7b, 1.7c, and </w:t>
            </w:r>
            <w:r>
              <w:rPr>
                <w:b/>
                <w:spacing w:val="-2"/>
                <w:sz w:val="15"/>
              </w:rPr>
              <w:t>1.7d.</w:t>
            </w:r>
          </w:p>
        </w:tc>
      </w:tr>
      <w:tr w14:paraId="212016F4" w14:textId="77777777" w:rsidTr="00BB1FF5">
        <w:tblPrEx>
          <w:tblW w:w="0" w:type="auto"/>
          <w:tblInd w:w="442" w:type="dxa"/>
          <w:tblLayout w:type="fixed"/>
          <w:tblCellMar>
            <w:left w:w="0" w:type="dxa"/>
            <w:right w:w="0" w:type="dxa"/>
          </w:tblCellMar>
          <w:tblLook w:val="01E0"/>
        </w:tblPrEx>
        <w:trPr>
          <w:trHeight w:val="232"/>
        </w:trPr>
        <w:tc>
          <w:tcPr>
            <w:tcW w:w="9540" w:type="dxa"/>
            <w:gridSpan w:val="17"/>
            <w:tcBorders>
              <w:top w:val="double" w:sz="6" w:space="0" w:color="000000"/>
              <w:bottom w:val="double" w:sz="6" w:space="0" w:color="000000"/>
            </w:tcBorders>
            <w:shd w:val="clear" w:color="auto" w:fill="FFFFFF"/>
          </w:tcPr>
          <w:p w:rsidR="00926095" w14:paraId="1963B4E9" w14:textId="77777777">
            <w:pPr>
              <w:pStyle w:val="TableParagraph"/>
              <w:spacing w:before="18"/>
              <w:ind w:left="37"/>
              <w:rPr>
                <w:sz w:val="15"/>
              </w:rPr>
            </w:pPr>
            <w:r>
              <w:rPr>
                <w:b/>
                <w:sz w:val="15"/>
              </w:rPr>
              <w:t>1.7b Amount of Nominal Assistance:</w:t>
            </w:r>
            <w:r>
              <w:rPr>
                <w:b/>
                <w:spacing w:val="36"/>
                <w:sz w:val="15"/>
              </w:rPr>
              <w:t xml:space="preserve"> </w:t>
            </w:r>
            <w:r>
              <w:rPr>
                <w:spacing w:val="-2"/>
                <w:sz w:val="15"/>
              </w:rPr>
              <w:t>$0.00</w:t>
            </w:r>
          </w:p>
        </w:tc>
      </w:tr>
      <w:tr w14:paraId="6A1F17D1" w14:textId="77777777" w:rsidTr="00BB1FF5">
        <w:tblPrEx>
          <w:tblW w:w="0" w:type="auto"/>
          <w:tblInd w:w="442" w:type="dxa"/>
          <w:tblLayout w:type="fixed"/>
          <w:tblCellMar>
            <w:left w:w="0" w:type="dxa"/>
            <w:right w:w="0" w:type="dxa"/>
          </w:tblCellMar>
          <w:tblLook w:val="01E0"/>
        </w:tblPrEx>
        <w:trPr>
          <w:trHeight w:val="232"/>
        </w:trPr>
        <w:tc>
          <w:tcPr>
            <w:tcW w:w="9540" w:type="dxa"/>
            <w:gridSpan w:val="17"/>
            <w:tcBorders>
              <w:top w:val="double" w:sz="6" w:space="0" w:color="000000"/>
              <w:bottom w:val="double" w:sz="6" w:space="0" w:color="000000"/>
            </w:tcBorders>
            <w:shd w:val="clear" w:color="auto" w:fill="FFFFFF"/>
          </w:tcPr>
          <w:p w:rsidR="00926095" w14:paraId="671D4CFB" w14:textId="77777777">
            <w:pPr>
              <w:pStyle w:val="TableParagraph"/>
              <w:spacing w:before="18"/>
              <w:ind w:left="37"/>
              <w:rPr>
                <w:b/>
                <w:sz w:val="15"/>
              </w:rPr>
            </w:pPr>
            <w:r>
              <w:rPr>
                <w:b/>
                <w:sz w:val="15"/>
              </w:rPr>
              <w:t xml:space="preserve">1.7c Frequency of </w:t>
            </w:r>
            <w:r>
              <w:rPr>
                <w:b/>
                <w:spacing w:val="-2"/>
                <w:sz w:val="15"/>
              </w:rPr>
              <w:t>Assistance</w:t>
            </w:r>
          </w:p>
        </w:tc>
      </w:tr>
      <w:tr w14:paraId="60501836"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45E19693" w14:textId="77777777">
            <w:pPr>
              <w:pStyle w:val="TableParagraph"/>
              <w:spacing w:before="7"/>
              <w:rPr>
                <w:b/>
                <w:sz w:val="2"/>
              </w:rPr>
            </w:pPr>
          </w:p>
          <w:p w:rsidR="00926095" w14:paraId="7A5A6395"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68" name="Image 68" descr="No"/>
                  <wp:cNvGraphicFramePr/>
                  <a:graphic xmlns:a="http://schemas.openxmlformats.org/drawingml/2006/main">
                    <a:graphicData uri="http://schemas.openxmlformats.org/drawingml/2006/picture">
                      <pic:pic xmlns:pic="http://schemas.openxmlformats.org/drawingml/2006/picture">
                        <pic:nvPicPr>
                          <pic:cNvPr id="68" name="Image 6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78AB57B1" w14:textId="77777777">
            <w:pPr>
              <w:pStyle w:val="TableParagraph"/>
              <w:spacing w:before="18"/>
              <w:ind w:left="34"/>
              <w:rPr>
                <w:b/>
                <w:sz w:val="15"/>
              </w:rPr>
            </w:pPr>
            <w:r>
              <w:rPr>
                <w:b/>
                <w:sz w:val="15"/>
              </w:rPr>
              <w:t xml:space="preserve">Once Per </w:t>
            </w:r>
            <w:r>
              <w:rPr>
                <w:b/>
                <w:spacing w:val="-4"/>
                <w:sz w:val="15"/>
              </w:rPr>
              <w:t>Year</w:t>
            </w:r>
          </w:p>
        </w:tc>
      </w:tr>
      <w:tr w14:paraId="55444E34"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7BBDB3A5" w14:textId="77777777">
            <w:pPr>
              <w:pStyle w:val="TableParagraph"/>
              <w:spacing w:before="7"/>
              <w:rPr>
                <w:b/>
                <w:sz w:val="2"/>
              </w:rPr>
            </w:pPr>
          </w:p>
          <w:p w:rsidR="00926095" w14:paraId="37A1AD97"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69" name="Image 69" descr="No"/>
                  <wp:cNvGraphicFramePr/>
                  <a:graphic xmlns:a="http://schemas.openxmlformats.org/drawingml/2006/main">
                    <a:graphicData uri="http://schemas.openxmlformats.org/drawingml/2006/picture">
                      <pic:pic xmlns:pic="http://schemas.openxmlformats.org/drawingml/2006/picture">
                        <pic:nvPicPr>
                          <pic:cNvPr id="69" name="Image 6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508D3C04" w14:textId="77777777">
            <w:pPr>
              <w:pStyle w:val="TableParagraph"/>
              <w:spacing w:before="18"/>
              <w:ind w:left="34"/>
              <w:rPr>
                <w:b/>
                <w:sz w:val="15"/>
              </w:rPr>
            </w:pPr>
            <w:r>
              <w:rPr>
                <w:b/>
                <w:sz w:val="15"/>
              </w:rPr>
              <w:t xml:space="preserve">Once every five </w:t>
            </w:r>
            <w:r>
              <w:rPr>
                <w:b/>
                <w:spacing w:val="-2"/>
                <w:sz w:val="15"/>
              </w:rPr>
              <w:t>years</w:t>
            </w:r>
          </w:p>
        </w:tc>
      </w:tr>
      <w:tr w14:paraId="706A925B"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3878F82F" w14:textId="77777777">
            <w:pPr>
              <w:pStyle w:val="TableParagraph"/>
              <w:spacing w:before="7"/>
              <w:rPr>
                <w:b/>
                <w:sz w:val="2"/>
              </w:rPr>
            </w:pPr>
          </w:p>
          <w:p w:rsidR="00926095" w14:paraId="13D5EE01"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70" name="Image 70" descr="No"/>
                  <wp:cNvGraphicFramePr/>
                  <a:graphic xmlns:a="http://schemas.openxmlformats.org/drawingml/2006/main">
                    <a:graphicData uri="http://schemas.openxmlformats.org/drawingml/2006/picture">
                      <pic:pic xmlns:pic="http://schemas.openxmlformats.org/drawingml/2006/picture">
                        <pic:nvPicPr>
                          <pic:cNvPr id="70" name="Image 7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1118686B" w14:textId="77777777">
            <w:pPr>
              <w:pStyle w:val="TableParagraph"/>
              <w:spacing w:before="18"/>
              <w:ind w:left="34"/>
              <w:rPr>
                <w:b/>
                <w:sz w:val="15"/>
              </w:rPr>
            </w:pPr>
            <w:r>
              <w:rPr>
                <w:b/>
                <w:sz w:val="15"/>
              </w:rPr>
              <w:t xml:space="preserve">Other - </w:t>
            </w:r>
            <w:r>
              <w:rPr>
                <w:b/>
                <w:spacing w:val="-2"/>
                <w:sz w:val="15"/>
              </w:rPr>
              <w:t>Describe:</w:t>
            </w:r>
          </w:p>
        </w:tc>
      </w:tr>
      <w:tr w14:paraId="46028562" w14:textId="77777777" w:rsidTr="00BB1FF5">
        <w:tblPrEx>
          <w:tblW w:w="0" w:type="auto"/>
          <w:tblInd w:w="442" w:type="dxa"/>
          <w:tblLayout w:type="fixed"/>
          <w:tblCellMar>
            <w:left w:w="0" w:type="dxa"/>
            <w:right w:w="0" w:type="dxa"/>
          </w:tblCellMar>
          <w:tblLook w:val="01E0"/>
        </w:tblPrEx>
        <w:trPr>
          <w:trHeight w:val="427"/>
        </w:trPr>
        <w:tc>
          <w:tcPr>
            <w:tcW w:w="9540" w:type="dxa"/>
            <w:gridSpan w:val="17"/>
            <w:tcBorders>
              <w:top w:val="double" w:sz="6" w:space="0" w:color="000000"/>
              <w:bottom w:val="double" w:sz="6" w:space="0" w:color="000000"/>
            </w:tcBorders>
            <w:shd w:val="clear" w:color="auto" w:fill="FFFFFF"/>
          </w:tcPr>
          <w:p w:rsidR="00926095" w14:paraId="437DA3D2" w14:textId="77777777">
            <w:pPr>
              <w:pStyle w:val="TableParagraph"/>
              <w:spacing w:before="18"/>
              <w:ind w:left="37"/>
              <w:rPr>
                <w:b/>
                <w:sz w:val="15"/>
              </w:rPr>
            </w:pPr>
            <w:r>
              <w:rPr>
                <w:b/>
                <w:sz w:val="15"/>
              </w:rPr>
              <w:t xml:space="preserve">1.7d How do you confirm that the household receiving a nominal payment has an energy cost or </w:t>
            </w:r>
            <w:r>
              <w:rPr>
                <w:b/>
                <w:spacing w:val="-2"/>
                <w:sz w:val="15"/>
              </w:rPr>
              <w:t>need?</w:t>
            </w:r>
          </w:p>
        </w:tc>
      </w:tr>
      <w:tr w14:paraId="1CA7071C" w14:textId="77777777" w:rsidTr="00BB1FF5">
        <w:tblPrEx>
          <w:tblW w:w="0" w:type="auto"/>
          <w:tblInd w:w="442" w:type="dxa"/>
          <w:tblLayout w:type="fixed"/>
          <w:tblCellMar>
            <w:left w:w="0" w:type="dxa"/>
            <w:right w:w="0" w:type="dxa"/>
          </w:tblCellMar>
          <w:tblLook w:val="01E0"/>
        </w:tblPrEx>
        <w:trPr>
          <w:trHeight w:val="599"/>
        </w:trPr>
        <w:tc>
          <w:tcPr>
            <w:tcW w:w="9540" w:type="dxa"/>
            <w:gridSpan w:val="17"/>
            <w:tcBorders>
              <w:top w:val="double" w:sz="6" w:space="0" w:color="000000"/>
              <w:bottom w:val="double" w:sz="6" w:space="0" w:color="000000"/>
            </w:tcBorders>
            <w:shd w:val="clear" w:color="auto" w:fill="FFFFFF"/>
          </w:tcPr>
          <w:p w:rsidR="00926095" w14:paraId="69C3CF20" w14:textId="77777777">
            <w:pPr>
              <w:pStyle w:val="TableParagraph"/>
              <w:spacing w:before="6"/>
              <w:rPr>
                <w:b/>
                <w:sz w:val="18"/>
              </w:rPr>
            </w:pPr>
          </w:p>
          <w:p w:rsidR="00926095" w14:paraId="17EDE641" w14:textId="77777777">
            <w:pPr>
              <w:pStyle w:val="TableParagraph"/>
              <w:ind w:left="37"/>
              <w:rPr>
                <w:b/>
                <w:sz w:val="15"/>
              </w:rPr>
            </w:pPr>
            <w:r>
              <w:rPr>
                <w:b/>
                <w:sz w:val="15"/>
              </w:rPr>
              <w:t xml:space="preserve">Determination of Eligibility - Countable </w:t>
            </w:r>
            <w:r>
              <w:rPr>
                <w:b/>
                <w:spacing w:val="-2"/>
                <w:sz w:val="15"/>
              </w:rPr>
              <w:t>Income</w:t>
            </w:r>
          </w:p>
        </w:tc>
      </w:tr>
      <w:tr w14:paraId="7BDE133B" w14:textId="77777777" w:rsidTr="00BB1FF5">
        <w:tblPrEx>
          <w:tblW w:w="0" w:type="auto"/>
          <w:tblInd w:w="442" w:type="dxa"/>
          <w:tblLayout w:type="fixed"/>
          <w:tblCellMar>
            <w:left w:w="0" w:type="dxa"/>
            <w:right w:w="0" w:type="dxa"/>
          </w:tblCellMar>
          <w:tblLook w:val="01E0"/>
        </w:tblPrEx>
        <w:trPr>
          <w:trHeight w:val="232"/>
        </w:trPr>
        <w:tc>
          <w:tcPr>
            <w:tcW w:w="9540" w:type="dxa"/>
            <w:gridSpan w:val="17"/>
            <w:tcBorders>
              <w:top w:val="double" w:sz="6" w:space="0" w:color="000000"/>
              <w:bottom w:val="double" w:sz="6" w:space="0" w:color="000000"/>
            </w:tcBorders>
            <w:shd w:val="clear" w:color="auto" w:fill="FFFFFF"/>
          </w:tcPr>
          <w:p w:rsidR="00926095" w14:paraId="4EC87930" w14:textId="77777777">
            <w:pPr>
              <w:pStyle w:val="TableParagraph"/>
              <w:spacing w:before="18"/>
              <w:ind w:left="37"/>
              <w:rPr>
                <w:b/>
                <w:sz w:val="15"/>
              </w:rPr>
            </w:pPr>
            <w:r>
              <w:rPr>
                <w:b/>
                <w:sz w:val="15"/>
              </w:rPr>
              <w:t xml:space="preserve">1.8. In determining a household's income eligibility for LIHEAP, do you use gross income or net </w:t>
            </w:r>
            <w:r>
              <w:rPr>
                <w:b/>
                <w:sz w:val="15"/>
              </w:rPr>
              <w:t xml:space="preserve">income </w:t>
            </w:r>
            <w:r>
              <w:rPr>
                <w:b/>
                <w:spacing w:val="-10"/>
                <w:sz w:val="15"/>
              </w:rPr>
              <w:t>?</w:t>
            </w:r>
          </w:p>
        </w:tc>
      </w:tr>
      <w:tr w14:paraId="624A5BE8"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1194B4C0" w14:textId="77777777">
            <w:pPr>
              <w:pStyle w:val="TableParagraph"/>
              <w:spacing w:before="7"/>
              <w:rPr>
                <w:b/>
                <w:sz w:val="2"/>
              </w:rPr>
            </w:pPr>
          </w:p>
          <w:p w:rsidR="00926095" w14:paraId="10E6D609" w14:textId="527938F7">
            <w:pPr>
              <w:pStyle w:val="TableParagraph"/>
              <w:spacing w:line="195" w:lineRule="exact"/>
              <w:ind w:left="74"/>
              <w:rPr>
                <w:sz w:val="19"/>
              </w:rPr>
            </w:pPr>
            <w:r>
              <w:rPr>
                <w:noProof/>
                <w:position w:val="-3"/>
                <w:sz w:val="19"/>
              </w:rPr>
              <w:drawing>
                <wp:inline distT="0" distB="0" distL="0" distR="0">
                  <wp:extent cx="123825" cy="123825"/>
                  <wp:effectExtent l="0" t="0" r="0" b="0"/>
                  <wp:docPr id="596" name="Image 245" descr="No"/>
                  <wp:cNvGraphicFramePr/>
                  <a:graphic xmlns:a="http://schemas.openxmlformats.org/drawingml/2006/main">
                    <a:graphicData uri="http://schemas.openxmlformats.org/drawingml/2006/picture">
                      <pic:pic xmlns:pic="http://schemas.openxmlformats.org/drawingml/2006/picture">
                        <pic:nvPicPr>
                          <pic:cNvPr id="59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02ADD829" w14:textId="77777777">
            <w:pPr>
              <w:pStyle w:val="TableParagraph"/>
              <w:spacing w:before="18"/>
              <w:ind w:left="32"/>
              <w:rPr>
                <w:b/>
                <w:sz w:val="15"/>
              </w:rPr>
            </w:pPr>
            <w:r>
              <w:rPr>
                <w:b/>
                <w:sz w:val="15"/>
              </w:rPr>
              <w:t xml:space="preserve">Gross </w:t>
            </w:r>
            <w:r>
              <w:rPr>
                <w:b/>
                <w:spacing w:val="-2"/>
                <w:sz w:val="15"/>
              </w:rPr>
              <w:t>Income</w:t>
            </w:r>
          </w:p>
        </w:tc>
      </w:tr>
      <w:tr w14:paraId="23E8B084"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59B4CA45" w14:textId="77777777">
            <w:pPr>
              <w:pStyle w:val="TableParagraph"/>
              <w:spacing w:before="7"/>
              <w:rPr>
                <w:b/>
                <w:sz w:val="2"/>
              </w:rPr>
            </w:pPr>
          </w:p>
          <w:p w:rsidR="00926095" w14:paraId="07C094A2"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72" name="Image 72" descr="No"/>
                  <wp:cNvGraphicFramePr/>
                  <a:graphic xmlns:a="http://schemas.openxmlformats.org/drawingml/2006/main">
                    <a:graphicData uri="http://schemas.openxmlformats.org/drawingml/2006/picture">
                      <pic:pic xmlns:pic="http://schemas.openxmlformats.org/drawingml/2006/picture">
                        <pic:nvPicPr>
                          <pic:cNvPr id="72" name="Image 7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0212BCFC" w14:textId="77777777">
            <w:pPr>
              <w:pStyle w:val="TableParagraph"/>
              <w:spacing w:before="18"/>
              <w:ind w:left="32"/>
              <w:rPr>
                <w:b/>
                <w:sz w:val="15"/>
              </w:rPr>
            </w:pPr>
            <w:r>
              <w:rPr>
                <w:b/>
                <w:sz w:val="15"/>
              </w:rPr>
              <w:t xml:space="preserve">Net </w:t>
            </w:r>
            <w:r>
              <w:rPr>
                <w:b/>
                <w:spacing w:val="-2"/>
                <w:sz w:val="15"/>
              </w:rPr>
              <w:t>Income</w:t>
            </w:r>
          </w:p>
        </w:tc>
      </w:tr>
      <w:tr w14:paraId="0D77B517"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312005" w14:paraId="475574B5" w14:textId="4433BDB2">
            <w:pPr>
              <w:pStyle w:val="TableParagraph"/>
              <w:spacing w:before="7"/>
              <w:rPr>
                <w:b/>
                <w:sz w:val="2"/>
              </w:rPr>
            </w:pPr>
            <w:r>
              <w:rPr>
                <w:noProof/>
                <w:position w:val="-3"/>
                <w:sz w:val="19"/>
              </w:rPr>
              <w:drawing>
                <wp:inline distT="0" distB="0" distL="0" distR="0">
                  <wp:extent cx="123825" cy="123825"/>
                  <wp:effectExtent l="0" t="0" r="0" b="0"/>
                  <wp:docPr id="690" name="Image 72" descr="No"/>
                  <wp:cNvGraphicFramePr/>
                  <a:graphic xmlns:a="http://schemas.openxmlformats.org/drawingml/2006/main">
                    <a:graphicData uri="http://schemas.openxmlformats.org/drawingml/2006/picture">
                      <pic:pic xmlns:pic="http://schemas.openxmlformats.org/drawingml/2006/picture">
                        <pic:nvPicPr>
                          <pic:cNvPr id="690" name="Image 7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312005" w14:paraId="346B2503" w14:textId="5D953A67">
            <w:pPr>
              <w:pStyle w:val="TableParagraph"/>
              <w:spacing w:before="18"/>
              <w:ind w:left="32"/>
              <w:rPr>
                <w:b/>
                <w:sz w:val="15"/>
              </w:rPr>
            </w:pPr>
            <w:r>
              <w:rPr>
                <w:b/>
                <w:sz w:val="15"/>
              </w:rPr>
              <w:t xml:space="preserve">Other – Describe: </w:t>
            </w:r>
          </w:p>
        </w:tc>
      </w:tr>
      <w:tr w14:paraId="191B0699" w14:textId="77777777" w:rsidTr="00BB1FF5">
        <w:tblPrEx>
          <w:tblW w:w="0" w:type="auto"/>
          <w:tblInd w:w="442" w:type="dxa"/>
          <w:tblLayout w:type="fixed"/>
          <w:tblCellMar>
            <w:left w:w="0" w:type="dxa"/>
            <w:right w:w="0" w:type="dxa"/>
          </w:tblCellMar>
          <w:tblLook w:val="01E0"/>
        </w:tblPrEx>
        <w:trPr>
          <w:trHeight w:val="232"/>
        </w:trPr>
        <w:tc>
          <w:tcPr>
            <w:tcW w:w="9540" w:type="dxa"/>
            <w:gridSpan w:val="17"/>
            <w:tcBorders>
              <w:top w:val="double" w:sz="6" w:space="0" w:color="000000"/>
              <w:bottom w:val="double" w:sz="6" w:space="0" w:color="000000"/>
            </w:tcBorders>
            <w:shd w:val="clear" w:color="auto" w:fill="FFFFFF"/>
          </w:tcPr>
          <w:p w:rsidR="00926095" w14:paraId="30C88ECC" w14:textId="77777777">
            <w:pPr>
              <w:pStyle w:val="TableParagraph"/>
              <w:spacing w:before="18"/>
              <w:ind w:left="37"/>
              <w:rPr>
                <w:b/>
                <w:sz w:val="15"/>
              </w:rPr>
            </w:pPr>
            <w:r>
              <w:rPr>
                <w:b/>
                <w:sz w:val="15"/>
              </w:rPr>
              <w:t xml:space="preserve">1.9. Select all the applicable forms of countable income used to determine a household's income eligibility for </w:t>
            </w:r>
            <w:r>
              <w:rPr>
                <w:b/>
                <w:spacing w:val="-2"/>
                <w:sz w:val="15"/>
              </w:rPr>
              <w:t>LIHEAP</w:t>
            </w:r>
          </w:p>
        </w:tc>
      </w:tr>
      <w:tr w14:paraId="17FDD3F7"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3CD8D0EE" w14:textId="77777777">
            <w:pPr>
              <w:pStyle w:val="TableParagraph"/>
              <w:spacing w:before="7"/>
              <w:rPr>
                <w:b/>
                <w:sz w:val="2"/>
              </w:rPr>
            </w:pPr>
          </w:p>
          <w:p w:rsidR="00926095" w14:paraId="64D420E3" w14:textId="47875A9C">
            <w:pPr>
              <w:pStyle w:val="TableParagraph"/>
              <w:spacing w:line="195" w:lineRule="exact"/>
              <w:ind w:left="74"/>
              <w:rPr>
                <w:sz w:val="19"/>
              </w:rPr>
            </w:pPr>
            <w:r>
              <w:rPr>
                <w:noProof/>
                <w:position w:val="-3"/>
                <w:sz w:val="19"/>
              </w:rPr>
              <w:drawing>
                <wp:inline distT="0" distB="0" distL="0" distR="0">
                  <wp:extent cx="123825" cy="123825"/>
                  <wp:effectExtent l="0" t="0" r="0" b="0"/>
                  <wp:docPr id="597" name="Image 245" descr="No"/>
                  <wp:cNvGraphicFramePr/>
                  <a:graphic xmlns:a="http://schemas.openxmlformats.org/drawingml/2006/main">
                    <a:graphicData uri="http://schemas.openxmlformats.org/drawingml/2006/picture">
                      <pic:pic xmlns:pic="http://schemas.openxmlformats.org/drawingml/2006/picture">
                        <pic:nvPicPr>
                          <pic:cNvPr id="59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38FE89EB" w14:textId="77777777">
            <w:pPr>
              <w:pStyle w:val="TableParagraph"/>
              <w:spacing w:before="18"/>
              <w:ind w:left="32"/>
              <w:rPr>
                <w:b/>
                <w:sz w:val="15"/>
              </w:rPr>
            </w:pPr>
            <w:r>
              <w:rPr>
                <w:b/>
                <w:spacing w:val="-2"/>
                <w:sz w:val="15"/>
              </w:rPr>
              <w:t>Wages</w:t>
            </w:r>
          </w:p>
        </w:tc>
      </w:tr>
      <w:tr w14:paraId="02A98D97"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7FB96B2A" w14:textId="77777777">
            <w:pPr>
              <w:pStyle w:val="TableParagraph"/>
              <w:spacing w:before="7"/>
              <w:rPr>
                <w:b/>
                <w:sz w:val="2"/>
              </w:rPr>
            </w:pPr>
          </w:p>
          <w:p w:rsidR="00926095" w14:paraId="0751328E" w14:textId="022BBD5D">
            <w:pPr>
              <w:pStyle w:val="TableParagraph"/>
              <w:spacing w:line="195" w:lineRule="exact"/>
              <w:ind w:left="74"/>
              <w:rPr>
                <w:sz w:val="19"/>
              </w:rPr>
            </w:pPr>
            <w:r>
              <w:rPr>
                <w:noProof/>
                <w:position w:val="-3"/>
                <w:sz w:val="19"/>
              </w:rPr>
              <w:drawing>
                <wp:inline distT="0" distB="0" distL="0" distR="0">
                  <wp:extent cx="123825" cy="123825"/>
                  <wp:effectExtent l="0" t="0" r="0" b="0"/>
                  <wp:docPr id="598" name="Image 245" descr="No"/>
                  <wp:cNvGraphicFramePr/>
                  <a:graphic xmlns:a="http://schemas.openxmlformats.org/drawingml/2006/main">
                    <a:graphicData uri="http://schemas.openxmlformats.org/drawingml/2006/picture">
                      <pic:pic xmlns:pic="http://schemas.openxmlformats.org/drawingml/2006/picture">
                        <pic:nvPicPr>
                          <pic:cNvPr id="59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510D34A5" w14:textId="77777777">
            <w:pPr>
              <w:pStyle w:val="TableParagraph"/>
              <w:spacing w:before="18"/>
              <w:ind w:left="32"/>
              <w:rPr>
                <w:b/>
                <w:sz w:val="15"/>
              </w:rPr>
            </w:pPr>
            <w:r>
              <w:rPr>
                <w:b/>
                <w:sz w:val="15"/>
              </w:rPr>
              <w:t xml:space="preserve">Self - Employment </w:t>
            </w:r>
            <w:r>
              <w:rPr>
                <w:b/>
                <w:spacing w:val="-2"/>
                <w:sz w:val="15"/>
              </w:rPr>
              <w:t>Income</w:t>
            </w:r>
          </w:p>
        </w:tc>
      </w:tr>
      <w:tr w14:paraId="2527D9A8"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3DA97FB2" w14:textId="77777777">
            <w:pPr>
              <w:pStyle w:val="TableParagraph"/>
              <w:spacing w:before="7"/>
              <w:rPr>
                <w:b/>
                <w:sz w:val="2"/>
              </w:rPr>
            </w:pPr>
          </w:p>
          <w:p w:rsidR="00926095" w14:paraId="2A949F18" w14:textId="5D4E49D0">
            <w:pPr>
              <w:pStyle w:val="TableParagraph"/>
              <w:spacing w:line="195" w:lineRule="exact"/>
              <w:ind w:left="74"/>
              <w:rPr>
                <w:sz w:val="19"/>
              </w:rPr>
            </w:pPr>
            <w:r>
              <w:rPr>
                <w:noProof/>
                <w:position w:val="-3"/>
                <w:sz w:val="19"/>
              </w:rPr>
              <w:drawing>
                <wp:inline distT="0" distB="0" distL="0" distR="0">
                  <wp:extent cx="123825" cy="123825"/>
                  <wp:effectExtent l="0" t="0" r="0" b="0"/>
                  <wp:docPr id="599" name="Image 245" descr="No"/>
                  <wp:cNvGraphicFramePr/>
                  <a:graphic xmlns:a="http://schemas.openxmlformats.org/drawingml/2006/main">
                    <a:graphicData uri="http://schemas.openxmlformats.org/drawingml/2006/picture">
                      <pic:pic xmlns:pic="http://schemas.openxmlformats.org/drawingml/2006/picture">
                        <pic:nvPicPr>
                          <pic:cNvPr id="59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22A81484" w14:textId="77777777">
            <w:pPr>
              <w:pStyle w:val="TableParagraph"/>
              <w:spacing w:before="18"/>
              <w:ind w:left="32"/>
              <w:rPr>
                <w:b/>
                <w:sz w:val="15"/>
              </w:rPr>
            </w:pPr>
            <w:r>
              <w:rPr>
                <w:b/>
                <w:sz w:val="15"/>
              </w:rPr>
              <w:t xml:space="preserve">Contract </w:t>
            </w:r>
            <w:r>
              <w:rPr>
                <w:b/>
                <w:spacing w:val="-2"/>
                <w:sz w:val="15"/>
              </w:rPr>
              <w:t>Income</w:t>
            </w:r>
          </w:p>
        </w:tc>
      </w:tr>
      <w:tr w14:paraId="78734CA6"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bottom w:val="double" w:sz="6" w:space="0" w:color="000000"/>
              <w:right w:val="double" w:sz="6" w:space="0" w:color="000000"/>
            </w:tcBorders>
            <w:shd w:val="clear" w:color="auto" w:fill="FFFFFF"/>
          </w:tcPr>
          <w:p w:rsidR="00926095" w14:paraId="04D5C35F" w14:textId="77777777">
            <w:pPr>
              <w:pStyle w:val="TableParagraph"/>
              <w:spacing w:before="7"/>
              <w:rPr>
                <w:b/>
                <w:sz w:val="2"/>
              </w:rPr>
            </w:pPr>
          </w:p>
          <w:p w:rsidR="00926095" w14:paraId="17B4D5FA"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76" name="Image 76" descr="No"/>
                  <wp:cNvGraphicFramePr/>
                  <a:graphic xmlns:a="http://schemas.openxmlformats.org/drawingml/2006/main">
                    <a:graphicData uri="http://schemas.openxmlformats.org/drawingml/2006/picture">
                      <pic:pic xmlns:pic="http://schemas.openxmlformats.org/drawingml/2006/picture">
                        <pic:nvPicPr>
                          <pic:cNvPr id="76" name="Image 7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0F818FB8" w14:textId="77777777">
            <w:pPr>
              <w:pStyle w:val="TableParagraph"/>
              <w:spacing w:before="18"/>
              <w:ind w:left="32"/>
              <w:rPr>
                <w:b/>
                <w:sz w:val="15"/>
              </w:rPr>
            </w:pPr>
            <w:r>
              <w:rPr>
                <w:b/>
                <w:sz w:val="15"/>
              </w:rPr>
              <w:t xml:space="preserve">Payments from mortgage or Sales </w:t>
            </w:r>
            <w:r>
              <w:rPr>
                <w:b/>
                <w:spacing w:val="-2"/>
                <w:sz w:val="15"/>
              </w:rPr>
              <w:t>Contracts</w:t>
            </w:r>
          </w:p>
        </w:tc>
      </w:tr>
      <w:tr w14:paraId="03D205CB" w14:textId="77777777" w:rsidTr="00BB1FF5">
        <w:tblPrEx>
          <w:tblW w:w="0" w:type="auto"/>
          <w:tblInd w:w="442" w:type="dxa"/>
          <w:tblLayout w:type="fixed"/>
          <w:tblCellMar>
            <w:left w:w="0" w:type="dxa"/>
            <w:right w:w="0" w:type="dxa"/>
          </w:tblCellMar>
          <w:tblLook w:val="01E0"/>
        </w:tblPrEx>
        <w:trPr>
          <w:trHeight w:val="472"/>
        </w:trPr>
        <w:tc>
          <w:tcPr>
            <w:tcW w:w="360" w:type="dxa"/>
            <w:tcBorders>
              <w:top w:val="double" w:sz="6" w:space="0" w:color="000000"/>
              <w:bottom w:val="double" w:sz="6" w:space="0" w:color="000000"/>
              <w:right w:val="double" w:sz="6" w:space="0" w:color="000000"/>
            </w:tcBorders>
            <w:shd w:val="clear" w:color="auto" w:fill="FFFFFF"/>
          </w:tcPr>
          <w:p w:rsidR="00926095" w14:paraId="7A506F17" w14:textId="77777777">
            <w:pPr>
              <w:pStyle w:val="TableParagraph"/>
              <w:spacing w:before="7"/>
              <w:rPr>
                <w:b/>
                <w:sz w:val="2"/>
              </w:rPr>
            </w:pPr>
          </w:p>
          <w:p w:rsidR="00926095" w14:paraId="7AC2D00B" w14:textId="42F3B5D6">
            <w:pPr>
              <w:pStyle w:val="TableParagraph"/>
              <w:spacing w:line="195" w:lineRule="exact"/>
              <w:ind w:left="74"/>
              <w:rPr>
                <w:sz w:val="19"/>
              </w:rPr>
            </w:pPr>
            <w:r>
              <w:rPr>
                <w:noProof/>
                <w:position w:val="-3"/>
                <w:sz w:val="19"/>
              </w:rPr>
              <w:drawing>
                <wp:inline distT="0" distB="0" distL="0" distR="0">
                  <wp:extent cx="123825" cy="123825"/>
                  <wp:effectExtent l="0" t="0" r="0" b="0"/>
                  <wp:docPr id="600" name="Image 245" descr="No"/>
                  <wp:cNvGraphicFramePr/>
                  <a:graphic xmlns:a="http://schemas.openxmlformats.org/drawingml/2006/main">
                    <a:graphicData uri="http://schemas.openxmlformats.org/drawingml/2006/picture">
                      <pic:pic xmlns:pic="http://schemas.openxmlformats.org/drawingml/2006/picture">
                        <pic:nvPicPr>
                          <pic:cNvPr id="60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tcBorders>
            <w:shd w:val="clear" w:color="auto" w:fill="FFFFFF"/>
          </w:tcPr>
          <w:p w:rsidR="00926095" w14:paraId="1EB43E98" w14:textId="77777777">
            <w:pPr>
              <w:pStyle w:val="TableParagraph"/>
              <w:spacing w:before="18"/>
              <w:ind w:left="32"/>
              <w:rPr>
                <w:b/>
                <w:sz w:val="15"/>
              </w:rPr>
            </w:pPr>
            <w:r>
              <w:rPr>
                <w:b/>
                <w:sz w:val="15"/>
              </w:rPr>
              <w:t xml:space="preserve">Unemployment </w:t>
            </w:r>
            <w:r>
              <w:rPr>
                <w:b/>
                <w:spacing w:val="-2"/>
                <w:sz w:val="15"/>
              </w:rPr>
              <w:t>insurance</w:t>
            </w:r>
          </w:p>
        </w:tc>
      </w:tr>
      <w:tr w14:paraId="1F07B31D"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right w:val="double" w:sz="6" w:space="0" w:color="000000"/>
            </w:tcBorders>
            <w:shd w:val="clear" w:color="auto" w:fill="FFFFFF"/>
          </w:tcPr>
          <w:p w:rsidR="00926095" w14:paraId="2B34F58B" w14:textId="77777777">
            <w:pPr>
              <w:pStyle w:val="TableParagraph"/>
              <w:spacing w:before="7"/>
              <w:rPr>
                <w:b/>
                <w:sz w:val="2"/>
              </w:rPr>
            </w:pPr>
          </w:p>
          <w:p w:rsidR="00926095" w14:paraId="29BCA333" w14:textId="1C68667C">
            <w:pPr>
              <w:pStyle w:val="TableParagraph"/>
              <w:spacing w:line="195" w:lineRule="exact"/>
              <w:ind w:left="74"/>
              <w:rPr>
                <w:sz w:val="19"/>
              </w:rPr>
            </w:pPr>
            <w:r>
              <w:rPr>
                <w:noProof/>
                <w:position w:val="-3"/>
                <w:sz w:val="19"/>
              </w:rPr>
              <w:drawing>
                <wp:inline distT="0" distB="0" distL="0" distR="0">
                  <wp:extent cx="123825" cy="123825"/>
                  <wp:effectExtent l="0" t="0" r="0" b="0"/>
                  <wp:docPr id="601" name="Image 245" descr="No"/>
                  <wp:cNvGraphicFramePr/>
                  <a:graphic xmlns:a="http://schemas.openxmlformats.org/drawingml/2006/main">
                    <a:graphicData uri="http://schemas.openxmlformats.org/drawingml/2006/picture">
                      <pic:pic xmlns:pic="http://schemas.openxmlformats.org/drawingml/2006/picture">
                        <pic:nvPicPr>
                          <pic:cNvPr id="60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tcBorders>
            <w:shd w:val="clear" w:color="auto" w:fill="FFFFFF"/>
          </w:tcPr>
          <w:p w:rsidR="00926095" w14:paraId="44CD9CDD" w14:textId="77777777">
            <w:pPr>
              <w:pStyle w:val="TableParagraph"/>
              <w:spacing w:before="18"/>
              <w:ind w:left="32"/>
              <w:rPr>
                <w:b/>
                <w:sz w:val="15"/>
              </w:rPr>
            </w:pPr>
            <w:r>
              <w:rPr>
                <w:b/>
                <w:sz w:val="15"/>
              </w:rPr>
              <w:t xml:space="preserve">Strike </w:t>
            </w:r>
            <w:r>
              <w:rPr>
                <w:b/>
                <w:spacing w:val="-5"/>
                <w:sz w:val="15"/>
              </w:rPr>
              <w:t>Pay</w:t>
            </w:r>
          </w:p>
        </w:tc>
      </w:tr>
      <w:tr w14:paraId="719AABEA"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11E2C422" w14:textId="77777777">
            <w:pPr>
              <w:pStyle w:val="TableParagraph"/>
              <w:spacing w:before="7"/>
              <w:rPr>
                <w:b/>
                <w:sz w:val="2"/>
              </w:rPr>
            </w:pPr>
          </w:p>
          <w:p w:rsidR="00926095" w14:paraId="438B18C7" w14:textId="752C4D14">
            <w:pPr>
              <w:pStyle w:val="TableParagraph"/>
              <w:spacing w:line="195" w:lineRule="exact"/>
              <w:ind w:left="74"/>
              <w:rPr>
                <w:sz w:val="19"/>
              </w:rPr>
            </w:pPr>
            <w:r>
              <w:rPr>
                <w:noProof/>
                <w:position w:val="-3"/>
                <w:sz w:val="19"/>
              </w:rPr>
              <w:drawing>
                <wp:inline distT="0" distB="0" distL="0" distR="0">
                  <wp:extent cx="123825" cy="123825"/>
                  <wp:effectExtent l="0" t="0" r="0" b="0"/>
                  <wp:docPr id="602" name="Image 245" descr="No"/>
                  <wp:cNvGraphicFramePr/>
                  <a:graphic xmlns:a="http://schemas.openxmlformats.org/drawingml/2006/main">
                    <a:graphicData uri="http://schemas.openxmlformats.org/drawingml/2006/picture">
                      <pic:pic xmlns:pic="http://schemas.openxmlformats.org/drawingml/2006/picture">
                        <pic:nvPicPr>
                          <pic:cNvPr id="60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4A426E9F" w14:textId="77777777">
            <w:pPr>
              <w:pStyle w:val="TableParagraph"/>
              <w:spacing w:before="18"/>
              <w:ind w:left="37"/>
              <w:rPr>
                <w:b/>
                <w:sz w:val="15"/>
              </w:rPr>
            </w:pPr>
            <w:r>
              <w:rPr>
                <w:noProof/>
              </w:rPr>
              <mc:AlternateContent>
                <mc:Choice Requires="wpg">
                  <w:drawing>
                    <wp:anchor distT="0" distB="0" distL="0" distR="0" simplePos="0" relativeHeight="251674624" behindDoc="1" locked="0" layoutInCell="1" allowOverlap="1">
                      <wp:simplePos x="0" y="0"/>
                      <wp:positionH relativeFrom="column">
                        <wp:posOffset>-259905</wp:posOffset>
                      </wp:positionH>
                      <wp:positionV relativeFrom="paragraph">
                        <wp:posOffset>-28676</wp:posOffset>
                      </wp:positionV>
                      <wp:extent cx="5977890" cy="9764395"/>
                      <wp:effectExtent l="0" t="0" r="0" b="0"/>
                      <wp:wrapNone/>
                      <wp:docPr id="80"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5977890" cy="9764395"/>
                                <a:chOff x="0" y="0"/>
                                <a:chExt cx="5977890" cy="9764395"/>
                              </a:xfrm>
                            </wpg:grpSpPr>
                            <wps:wsp xmlns:wps="http://schemas.microsoft.com/office/word/2010/wordprocessingShape">
                              <wps:cNvPr id="81" name="Graphic 81"/>
                              <wps:cNvSpPr/>
                              <wps:spPr>
                                <a:xfrm>
                                  <a:off x="0" y="0"/>
                                  <a:ext cx="5977890" cy="9764395"/>
                                </a:xfrm>
                                <a:custGeom>
                                  <a:avLst/>
                                  <a:gdLst/>
                                  <a:rect l="l" t="t" r="r" b="b"/>
                                  <a:pathLst>
                                    <a:path fill="norm" h="9764395" w="5977890" stroke="1">
                                      <a:moveTo>
                                        <a:pt x="5977890" y="0"/>
                                      </a:moveTo>
                                      <a:lnTo>
                                        <a:pt x="0" y="0"/>
                                      </a:lnTo>
                                      <a:lnTo>
                                        <a:pt x="0" y="9764268"/>
                                      </a:lnTo>
                                      <a:lnTo>
                                        <a:pt x="5977890" y="9764268"/>
                                      </a:lnTo>
                                      <a:lnTo>
                                        <a:pt x="5977890"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80" o:spid="_x0000_s1028" style="width:470.7pt;height:768.85pt;margin-top:-2.25pt;margin-left:-20.45pt;mso-wrap-distance-left:0;mso-wrap-distance-right:0;position:absolute;z-index:-251640832" coordsize="59778,97643">
                      <v:shape id="Graphic 81" o:spid="_x0000_s1029" style="width:59778;height:97643;mso-wrap-style:square;position:absolute;visibility:visible;v-text-anchor:top" coordsize="5977890,9764395" path="m5977890,l,,,9764268l5977890,9764268l5977890,xe" fillcolor="black" stroked="f">
                        <v:path arrowok="t"/>
                      </v:shape>
                    </v:group>
                  </w:pict>
                </mc:Fallback>
              </mc:AlternateContent>
            </w:r>
            <w:r>
              <w:rPr>
                <w:b/>
                <w:sz w:val="15"/>
              </w:rPr>
              <w:t>Social Security Administration (</w:t>
            </w:r>
            <w:r>
              <w:rPr>
                <w:b/>
                <w:sz w:val="15"/>
              </w:rPr>
              <w:t>SSA )</w:t>
            </w:r>
            <w:r>
              <w:rPr>
                <w:b/>
                <w:sz w:val="15"/>
              </w:rPr>
              <w:t xml:space="preserve"> </w:t>
            </w:r>
            <w:r>
              <w:rPr>
                <w:b/>
                <w:spacing w:val="-2"/>
                <w:sz w:val="15"/>
              </w:rPr>
              <w:t>benefits</w:t>
            </w:r>
          </w:p>
        </w:tc>
      </w:tr>
      <w:tr w14:paraId="6C3BFBFD"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55C22E43" w14:textId="77777777">
            <w:pPr>
              <w:pStyle w:val="TableParagraph"/>
              <w:rPr>
                <w:sz w:val="14"/>
              </w:rPr>
            </w:pPr>
          </w:p>
        </w:tc>
        <w:tc>
          <w:tcPr>
            <w:tcW w:w="387" w:type="dxa"/>
            <w:shd w:val="clear" w:color="auto" w:fill="FFFFFF"/>
          </w:tcPr>
          <w:p w:rsidR="00926095" w14:paraId="15759CBB" w14:textId="77777777">
            <w:pPr>
              <w:pStyle w:val="TableParagraph"/>
              <w:spacing w:before="7"/>
              <w:rPr>
                <w:b/>
                <w:sz w:val="2"/>
              </w:rPr>
            </w:pPr>
          </w:p>
          <w:p w:rsidR="00926095" w14:paraId="5C0A63FC"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82" name="Image 82" descr="No"/>
                  <wp:cNvGraphicFramePr/>
                  <a:graphic xmlns:a="http://schemas.openxmlformats.org/drawingml/2006/main">
                    <a:graphicData uri="http://schemas.openxmlformats.org/drawingml/2006/picture">
                      <pic:pic xmlns:pic="http://schemas.openxmlformats.org/drawingml/2006/picture">
                        <pic:nvPicPr>
                          <pic:cNvPr id="82" name="Image 8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1874" w:type="dxa"/>
            <w:gridSpan w:val="3"/>
            <w:shd w:val="clear" w:color="auto" w:fill="FFFFFF"/>
          </w:tcPr>
          <w:p w:rsidR="00926095" w14:paraId="15AAA147" w14:textId="695A73C3">
            <w:pPr>
              <w:pStyle w:val="TableParagraph"/>
              <w:spacing w:before="18"/>
              <w:ind w:left="37" w:right="477"/>
              <w:rPr>
                <w:b/>
                <w:sz w:val="15"/>
              </w:rPr>
            </w:pPr>
            <w:r>
              <w:rPr>
                <w:b/>
                <w:sz w:val="15"/>
              </w:rPr>
              <w:t>Including</w:t>
            </w:r>
            <w:r>
              <w:rPr>
                <w:b/>
                <w:spacing w:val="-10"/>
                <w:sz w:val="15"/>
              </w:rPr>
              <w:t xml:space="preserve"> </w:t>
            </w:r>
            <w:r w:rsidR="00FF50C4">
              <w:rPr>
                <w:b/>
                <w:sz w:val="15"/>
              </w:rPr>
              <w:t>Medicare</w:t>
            </w:r>
            <w:r>
              <w:rPr>
                <w:b/>
                <w:spacing w:val="40"/>
                <w:sz w:val="15"/>
              </w:rPr>
              <w:t xml:space="preserve"> </w:t>
            </w:r>
            <w:r>
              <w:rPr>
                <w:b/>
                <w:spacing w:val="-2"/>
                <w:sz w:val="15"/>
              </w:rPr>
              <w:t>deduction</w:t>
            </w:r>
          </w:p>
        </w:tc>
        <w:tc>
          <w:tcPr>
            <w:tcW w:w="387" w:type="dxa"/>
            <w:shd w:val="clear" w:color="auto" w:fill="FFFFFF"/>
          </w:tcPr>
          <w:p w:rsidR="00926095" w14:paraId="4DF9D564" w14:textId="77777777">
            <w:pPr>
              <w:pStyle w:val="TableParagraph"/>
              <w:spacing w:before="7"/>
              <w:rPr>
                <w:b/>
                <w:sz w:val="2"/>
              </w:rPr>
            </w:pPr>
          </w:p>
          <w:p w:rsidR="00926095" w14:paraId="047C4ACD" w14:textId="523C1210">
            <w:pPr>
              <w:pStyle w:val="TableParagraph"/>
              <w:spacing w:line="195" w:lineRule="exact"/>
              <w:ind w:left="74"/>
              <w:rPr>
                <w:sz w:val="19"/>
              </w:rPr>
            </w:pPr>
            <w:r>
              <w:rPr>
                <w:noProof/>
                <w:position w:val="-3"/>
                <w:sz w:val="19"/>
              </w:rPr>
              <w:drawing>
                <wp:inline distT="0" distB="0" distL="0" distR="0">
                  <wp:extent cx="123825" cy="123825"/>
                  <wp:effectExtent l="0" t="0" r="0" b="0"/>
                  <wp:docPr id="603" name="Image 245" descr="No"/>
                  <wp:cNvGraphicFramePr/>
                  <a:graphic xmlns:a="http://schemas.openxmlformats.org/drawingml/2006/main">
                    <a:graphicData uri="http://schemas.openxmlformats.org/drawingml/2006/picture">
                      <pic:pic xmlns:pic="http://schemas.openxmlformats.org/drawingml/2006/picture">
                        <pic:nvPicPr>
                          <pic:cNvPr id="60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6532" w:type="dxa"/>
            <w:gridSpan w:val="11"/>
            <w:shd w:val="clear" w:color="auto" w:fill="FFFFFF"/>
          </w:tcPr>
          <w:p w:rsidR="00926095" w14:paraId="2F4E5C69" w14:textId="791A3FB3">
            <w:pPr>
              <w:pStyle w:val="TableParagraph"/>
              <w:spacing w:before="18"/>
              <w:ind w:left="36"/>
              <w:rPr>
                <w:b/>
                <w:sz w:val="15"/>
              </w:rPr>
            </w:pPr>
            <w:r>
              <w:rPr>
                <w:b/>
                <w:sz w:val="15"/>
              </w:rPr>
              <w:t xml:space="preserve">Excluding </w:t>
            </w:r>
            <w:r w:rsidR="00FF50C4">
              <w:rPr>
                <w:b/>
                <w:sz w:val="15"/>
              </w:rPr>
              <w:t>Medicare</w:t>
            </w:r>
            <w:r>
              <w:rPr>
                <w:b/>
                <w:sz w:val="15"/>
              </w:rPr>
              <w:t xml:space="preserve"> </w:t>
            </w:r>
            <w:r>
              <w:rPr>
                <w:b/>
                <w:spacing w:val="-2"/>
                <w:sz w:val="15"/>
              </w:rPr>
              <w:t>deduction</w:t>
            </w:r>
          </w:p>
        </w:tc>
      </w:tr>
      <w:tr w14:paraId="49E7D7B2"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543EFC90" w14:textId="77777777">
            <w:pPr>
              <w:pStyle w:val="TableParagraph"/>
              <w:spacing w:before="7"/>
              <w:rPr>
                <w:b/>
                <w:sz w:val="2"/>
              </w:rPr>
            </w:pPr>
          </w:p>
          <w:p w:rsidR="00926095" w14:paraId="0F6C10A2" w14:textId="2FD94C46">
            <w:pPr>
              <w:pStyle w:val="TableParagraph"/>
              <w:spacing w:line="195" w:lineRule="exact"/>
              <w:ind w:left="74"/>
              <w:rPr>
                <w:sz w:val="19"/>
              </w:rPr>
            </w:pPr>
            <w:r>
              <w:rPr>
                <w:noProof/>
                <w:position w:val="-3"/>
                <w:sz w:val="19"/>
              </w:rPr>
              <w:drawing>
                <wp:inline distT="0" distB="0" distL="0" distR="0">
                  <wp:extent cx="123825" cy="123825"/>
                  <wp:effectExtent l="0" t="0" r="0" b="0"/>
                  <wp:docPr id="604" name="Image 245" descr="No"/>
                  <wp:cNvGraphicFramePr/>
                  <a:graphic xmlns:a="http://schemas.openxmlformats.org/drawingml/2006/main">
                    <a:graphicData uri="http://schemas.openxmlformats.org/drawingml/2006/picture">
                      <pic:pic xmlns:pic="http://schemas.openxmlformats.org/drawingml/2006/picture">
                        <pic:nvPicPr>
                          <pic:cNvPr id="60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3FC6D50B" w14:textId="77777777">
            <w:pPr>
              <w:pStyle w:val="TableParagraph"/>
              <w:spacing w:before="18"/>
              <w:ind w:left="37"/>
              <w:rPr>
                <w:b/>
                <w:sz w:val="15"/>
              </w:rPr>
            </w:pPr>
            <w:r>
              <w:rPr>
                <w:b/>
                <w:sz w:val="15"/>
              </w:rPr>
              <w:t>Supplemental Security Income (</w:t>
            </w:r>
            <w:r>
              <w:rPr>
                <w:b/>
                <w:sz w:val="15"/>
              </w:rPr>
              <w:t xml:space="preserve">SSI </w:t>
            </w:r>
            <w:r>
              <w:rPr>
                <w:b/>
                <w:spacing w:val="-10"/>
                <w:sz w:val="15"/>
              </w:rPr>
              <w:t>)</w:t>
            </w:r>
          </w:p>
        </w:tc>
      </w:tr>
      <w:tr w14:paraId="2F32548B"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5E4A9331" w14:textId="77777777">
            <w:pPr>
              <w:pStyle w:val="TableParagraph"/>
              <w:spacing w:before="7"/>
              <w:rPr>
                <w:b/>
                <w:sz w:val="2"/>
              </w:rPr>
            </w:pPr>
          </w:p>
          <w:p w:rsidR="00926095" w14:paraId="6DFD9C3C" w14:textId="377216AF">
            <w:pPr>
              <w:pStyle w:val="TableParagraph"/>
              <w:spacing w:line="195" w:lineRule="exact"/>
              <w:ind w:left="74"/>
              <w:rPr>
                <w:sz w:val="19"/>
              </w:rPr>
            </w:pPr>
            <w:r>
              <w:rPr>
                <w:noProof/>
                <w:position w:val="-3"/>
                <w:sz w:val="19"/>
              </w:rPr>
              <w:drawing>
                <wp:inline distT="0" distB="0" distL="0" distR="0">
                  <wp:extent cx="123825" cy="123825"/>
                  <wp:effectExtent l="0" t="0" r="0" b="0"/>
                  <wp:docPr id="605" name="Image 245" descr="No"/>
                  <wp:cNvGraphicFramePr/>
                  <a:graphic xmlns:a="http://schemas.openxmlformats.org/drawingml/2006/main">
                    <a:graphicData uri="http://schemas.openxmlformats.org/drawingml/2006/picture">
                      <pic:pic xmlns:pic="http://schemas.openxmlformats.org/drawingml/2006/picture">
                        <pic:nvPicPr>
                          <pic:cNvPr id="60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355F970B" w14:textId="77777777">
            <w:pPr>
              <w:pStyle w:val="TableParagraph"/>
              <w:spacing w:before="18"/>
              <w:ind w:left="37"/>
              <w:rPr>
                <w:b/>
                <w:sz w:val="15"/>
              </w:rPr>
            </w:pPr>
            <w:r>
              <w:rPr>
                <w:b/>
                <w:sz w:val="15"/>
              </w:rPr>
              <w:t xml:space="preserve">Retirement / pension </w:t>
            </w:r>
            <w:r>
              <w:rPr>
                <w:b/>
                <w:spacing w:val="-2"/>
                <w:sz w:val="15"/>
              </w:rPr>
              <w:t>benefits</w:t>
            </w:r>
          </w:p>
        </w:tc>
      </w:tr>
      <w:tr w14:paraId="13F5E66B"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38E22047" w14:textId="77777777">
            <w:pPr>
              <w:pStyle w:val="TableParagraph"/>
              <w:spacing w:before="7"/>
              <w:rPr>
                <w:b/>
                <w:sz w:val="2"/>
              </w:rPr>
            </w:pPr>
          </w:p>
          <w:p w:rsidR="00926095" w14:paraId="55FD1E15" w14:textId="5EBA08BD">
            <w:pPr>
              <w:pStyle w:val="TableParagraph"/>
              <w:spacing w:line="195" w:lineRule="exact"/>
              <w:ind w:left="74"/>
              <w:rPr>
                <w:sz w:val="19"/>
              </w:rPr>
            </w:pPr>
            <w:r>
              <w:rPr>
                <w:noProof/>
                <w:position w:val="-3"/>
                <w:sz w:val="19"/>
              </w:rPr>
              <w:drawing>
                <wp:inline distT="0" distB="0" distL="0" distR="0">
                  <wp:extent cx="123825" cy="123825"/>
                  <wp:effectExtent l="0" t="0" r="0" b="0"/>
                  <wp:docPr id="606" name="Image 245" descr="No"/>
                  <wp:cNvGraphicFramePr/>
                  <a:graphic xmlns:a="http://schemas.openxmlformats.org/drawingml/2006/main">
                    <a:graphicData uri="http://schemas.openxmlformats.org/drawingml/2006/picture">
                      <pic:pic xmlns:pic="http://schemas.openxmlformats.org/drawingml/2006/picture">
                        <pic:nvPicPr>
                          <pic:cNvPr id="60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6A77E0BF" w14:textId="77777777">
            <w:pPr>
              <w:pStyle w:val="TableParagraph"/>
              <w:spacing w:before="18"/>
              <w:ind w:left="37"/>
              <w:rPr>
                <w:b/>
                <w:sz w:val="15"/>
              </w:rPr>
            </w:pPr>
            <w:r>
              <w:rPr>
                <w:b/>
                <w:sz w:val="15"/>
              </w:rPr>
              <w:t xml:space="preserve">General Assistance </w:t>
            </w:r>
            <w:r>
              <w:rPr>
                <w:b/>
                <w:spacing w:val="-2"/>
                <w:sz w:val="15"/>
              </w:rPr>
              <w:t>benefits</w:t>
            </w:r>
          </w:p>
        </w:tc>
      </w:tr>
      <w:tr w14:paraId="19450DFF"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5B9540FB" w14:textId="77777777">
            <w:pPr>
              <w:pStyle w:val="TableParagraph"/>
              <w:spacing w:before="7"/>
              <w:rPr>
                <w:b/>
                <w:sz w:val="2"/>
              </w:rPr>
            </w:pPr>
          </w:p>
          <w:p w:rsidR="00926095" w14:paraId="07EABA2C" w14:textId="26031DB3">
            <w:pPr>
              <w:pStyle w:val="TableParagraph"/>
              <w:spacing w:line="195" w:lineRule="exact"/>
              <w:ind w:left="74"/>
              <w:rPr>
                <w:sz w:val="19"/>
              </w:rPr>
            </w:pPr>
            <w:r>
              <w:rPr>
                <w:noProof/>
                <w:position w:val="-3"/>
                <w:sz w:val="19"/>
              </w:rPr>
              <w:drawing>
                <wp:inline distT="0" distB="0" distL="0" distR="0">
                  <wp:extent cx="123825" cy="123825"/>
                  <wp:effectExtent l="0" t="0" r="0" b="0"/>
                  <wp:docPr id="607" name="Image 245" descr="No"/>
                  <wp:cNvGraphicFramePr/>
                  <a:graphic xmlns:a="http://schemas.openxmlformats.org/drawingml/2006/main">
                    <a:graphicData uri="http://schemas.openxmlformats.org/drawingml/2006/picture">
                      <pic:pic xmlns:pic="http://schemas.openxmlformats.org/drawingml/2006/picture">
                        <pic:nvPicPr>
                          <pic:cNvPr id="60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52F4ED6B" w14:textId="77777777">
            <w:pPr>
              <w:pStyle w:val="TableParagraph"/>
              <w:spacing w:before="18"/>
              <w:ind w:left="37"/>
              <w:rPr>
                <w:b/>
                <w:sz w:val="15"/>
              </w:rPr>
            </w:pPr>
            <w:r>
              <w:rPr>
                <w:b/>
                <w:sz w:val="15"/>
              </w:rPr>
              <w:t xml:space="preserve">Temporary Assistance for Needy Families (TANF) </w:t>
            </w:r>
            <w:r>
              <w:rPr>
                <w:b/>
                <w:spacing w:val="-2"/>
                <w:sz w:val="15"/>
              </w:rPr>
              <w:t>benefits</w:t>
            </w:r>
          </w:p>
        </w:tc>
      </w:tr>
      <w:tr w14:paraId="640DF5FD"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4712308B" w14:textId="77777777">
            <w:pPr>
              <w:pStyle w:val="TableParagraph"/>
              <w:spacing w:before="7"/>
              <w:rPr>
                <w:b/>
                <w:sz w:val="2"/>
              </w:rPr>
            </w:pPr>
          </w:p>
          <w:p w:rsidR="00926095" w14:paraId="1FDD1FFC"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90" name="Image 90" descr="No"/>
                  <wp:cNvGraphicFramePr/>
                  <a:graphic xmlns:a="http://schemas.openxmlformats.org/drawingml/2006/main">
                    <a:graphicData uri="http://schemas.openxmlformats.org/drawingml/2006/picture">
                      <pic:pic xmlns:pic="http://schemas.openxmlformats.org/drawingml/2006/picture">
                        <pic:nvPicPr>
                          <pic:cNvPr id="90" name="Image 9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0120D813" w14:textId="77777777">
            <w:pPr>
              <w:pStyle w:val="TableParagraph"/>
              <w:spacing w:before="18"/>
              <w:ind w:left="37"/>
              <w:rPr>
                <w:b/>
                <w:sz w:val="15"/>
              </w:rPr>
            </w:pPr>
            <w:r>
              <w:rPr>
                <w:b/>
                <w:sz w:val="15"/>
              </w:rPr>
              <w:t xml:space="preserve">Loans that need to be </w:t>
            </w:r>
            <w:r>
              <w:rPr>
                <w:b/>
                <w:spacing w:val="-2"/>
                <w:sz w:val="15"/>
              </w:rPr>
              <w:t>repaid</w:t>
            </w:r>
          </w:p>
        </w:tc>
      </w:tr>
      <w:tr w14:paraId="379CAB50"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2"/>
        </w:trPr>
        <w:tc>
          <w:tcPr>
            <w:tcW w:w="360" w:type="dxa"/>
            <w:shd w:val="clear" w:color="auto" w:fill="FFFFFF"/>
          </w:tcPr>
          <w:p w:rsidR="00926095" w14:paraId="06A2E7BF" w14:textId="77777777">
            <w:pPr>
              <w:pStyle w:val="TableParagraph"/>
              <w:spacing w:before="7"/>
              <w:rPr>
                <w:b/>
                <w:sz w:val="2"/>
              </w:rPr>
            </w:pPr>
          </w:p>
          <w:p w:rsidR="00926095" w14:paraId="32A13A7E" w14:textId="679A3867">
            <w:pPr>
              <w:pStyle w:val="TableParagraph"/>
              <w:spacing w:line="195" w:lineRule="exact"/>
              <w:ind w:left="74"/>
              <w:rPr>
                <w:sz w:val="19"/>
              </w:rPr>
            </w:pPr>
            <w:r>
              <w:rPr>
                <w:noProof/>
                <w:position w:val="-3"/>
                <w:sz w:val="19"/>
              </w:rPr>
              <w:drawing>
                <wp:inline distT="0" distB="0" distL="0" distR="0">
                  <wp:extent cx="123825" cy="123825"/>
                  <wp:effectExtent l="0" t="0" r="0" b="0"/>
                  <wp:docPr id="608" name="Image 245" descr="No"/>
                  <wp:cNvGraphicFramePr/>
                  <a:graphic xmlns:a="http://schemas.openxmlformats.org/drawingml/2006/main">
                    <a:graphicData uri="http://schemas.openxmlformats.org/drawingml/2006/picture">
                      <pic:pic xmlns:pic="http://schemas.openxmlformats.org/drawingml/2006/picture">
                        <pic:nvPicPr>
                          <pic:cNvPr id="60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6E4DBEC6" w14:textId="77777777">
            <w:pPr>
              <w:pStyle w:val="TableParagraph"/>
              <w:spacing w:before="18"/>
              <w:ind w:left="37"/>
              <w:rPr>
                <w:b/>
                <w:sz w:val="15"/>
              </w:rPr>
            </w:pPr>
            <w:r>
              <w:rPr>
                <w:b/>
                <w:sz w:val="15"/>
              </w:rPr>
              <w:t xml:space="preserve">Cash </w:t>
            </w:r>
            <w:r>
              <w:rPr>
                <w:b/>
                <w:spacing w:val="-2"/>
                <w:sz w:val="15"/>
              </w:rPr>
              <w:t>gifts</w:t>
            </w:r>
          </w:p>
        </w:tc>
      </w:tr>
      <w:tr w14:paraId="3D00DBE1"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1064FFCC" w14:textId="77777777">
            <w:pPr>
              <w:pStyle w:val="TableParagraph"/>
              <w:spacing w:before="7"/>
              <w:rPr>
                <w:b/>
                <w:sz w:val="2"/>
              </w:rPr>
            </w:pPr>
          </w:p>
          <w:p w:rsidR="00926095" w14:paraId="0DB5DF86"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92" name="Image 92" descr="No"/>
                  <wp:cNvGraphicFramePr/>
                  <a:graphic xmlns:a="http://schemas.openxmlformats.org/drawingml/2006/main">
                    <a:graphicData uri="http://schemas.openxmlformats.org/drawingml/2006/picture">
                      <pic:pic xmlns:pic="http://schemas.openxmlformats.org/drawingml/2006/picture">
                        <pic:nvPicPr>
                          <pic:cNvPr id="92" name="Image 9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154CC3D1" w14:textId="77777777">
            <w:pPr>
              <w:pStyle w:val="TableParagraph"/>
              <w:spacing w:before="18"/>
              <w:ind w:left="37"/>
              <w:rPr>
                <w:b/>
                <w:sz w:val="15"/>
              </w:rPr>
            </w:pPr>
            <w:r>
              <w:rPr>
                <w:b/>
                <w:sz w:val="15"/>
              </w:rPr>
              <w:t xml:space="preserve">Savings account </w:t>
            </w:r>
            <w:r>
              <w:rPr>
                <w:b/>
                <w:spacing w:val="-2"/>
                <w:sz w:val="15"/>
              </w:rPr>
              <w:t>balance</w:t>
            </w:r>
          </w:p>
        </w:tc>
      </w:tr>
      <w:tr w14:paraId="00AFCC35"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65000DFE" w14:textId="77777777">
            <w:pPr>
              <w:pStyle w:val="TableParagraph"/>
              <w:spacing w:before="7"/>
              <w:rPr>
                <w:b/>
                <w:sz w:val="2"/>
              </w:rPr>
            </w:pPr>
          </w:p>
          <w:p w:rsidR="00926095" w14:paraId="4E25BF82" w14:textId="16C0DC9C">
            <w:pPr>
              <w:pStyle w:val="TableParagraph"/>
              <w:spacing w:line="195" w:lineRule="exact"/>
              <w:ind w:left="74"/>
              <w:rPr>
                <w:sz w:val="19"/>
              </w:rPr>
            </w:pPr>
            <w:r>
              <w:rPr>
                <w:noProof/>
                <w:position w:val="-3"/>
                <w:sz w:val="19"/>
              </w:rPr>
              <w:drawing>
                <wp:inline distT="0" distB="0" distL="0" distR="0">
                  <wp:extent cx="123825" cy="123825"/>
                  <wp:effectExtent l="0" t="0" r="0" b="0"/>
                  <wp:docPr id="609" name="Image 245" descr="No"/>
                  <wp:cNvGraphicFramePr/>
                  <a:graphic xmlns:a="http://schemas.openxmlformats.org/drawingml/2006/main">
                    <a:graphicData uri="http://schemas.openxmlformats.org/drawingml/2006/picture">
                      <pic:pic xmlns:pic="http://schemas.openxmlformats.org/drawingml/2006/picture">
                        <pic:nvPicPr>
                          <pic:cNvPr id="60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1930D032" w14:textId="77777777">
            <w:pPr>
              <w:pStyle w:val="TableParagraph"/>
              <w:spacing w:before="18"/>
              <w:ind w:left="37"/>
              <w:rPr>
                <w:b/>
                <w:sz w:val="15"/>
              </w:rPr>
            </w:pPr>
            <w:r>
              <w:rPr>
                <w:b/>
                <w:sz w:val="15"/>
              </w:rPr>
              <w:t xml:space="preserve">One-time lump-sum payments, such as rebates/credits, winnings from lotteries, refund deposits, </w:t>
            </w:r>
            <w:r>
              <w:rPr>
                <w:b/>
                <w:spacing w:val="-4"/>
                <w:sz w:val="15"/>
              </w:rPr>
              <w:t>etc.</w:t>
            </w:r>
          </w:p>
        </w:tc>
      </w:tr>
      <w:tr w14:paraId="758BACB3"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7339D003" w14:textId="77777777">
            <w:pPr>
              <w:pStyle w:val="TableParagraph"/>
              <w:spacing w:before="7"/>
              <w:rPr>
                <w:b/>
                <w:sz w:val="2"/>
              </w:rPr>
            </w:pPr>
          </w:p>
          <w:p w:rsidR="00926095" w14:paraId="0BEDFD3A"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94" name="Image 94" descr="No"/>
                  <wp:cNvGraphicFramePr/>
                  <a:graphic xmlns:a="http://schemas.openxmlformats.org/drawingml/2006/main">
                    <a:graphicData uri="http://schemas.openxmlformats.org/drawingml/2006/picture">
                      <pic:pic xmlns:pic="http://schemas.openxmlformats.org/drawingml/2006/picture">
                        <pic:nvPicPr>
                          <pic:cNvPr id="94" name="Image 9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44185BEF" w14:textId="77777777">
            <w:pPr>
              <w:pStyle w:val="TableParagraph"/>
              <w:spacing w:before="18"/>
              <w:ind w:left="37"/>
              <w:rPr>
                <w:b/>
                <w:sz w:val="15"/>
              </w:rPr>
            </w:pPr>
            <w:r>
              <w:rPr>
                <w:b/>
                <w:sz w:val="15"/>
              </w:rPr>
              <w:t xml:space="preserve">Jury duty </w:t>
            </w:r>
            <w:r>
              <w:rPr>
                <w:b/>
                <w:spacing w:val="-2"/>
                <w:sz w:val="15"/>
              </w:rPr>
              <w:t>compensation</w:t>
            </w:r>
          </w:p>
        </w:tc>
      </w:tr>
      <w:tr w14:paraId="3CEF278B"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0A6D36CE" w14:textId="77777777">
            <w:pPr>
              <w:pStyle w:val="TableParagraph"/>
              <w:spacing w:before="7"/>
              <w:rPr>
                <w:b/>
                <w:sz w:val="2"/>
              </w:rPr>
            </w:pPr>
          </w:p>
          <w:p w:rsidR="00926095" w14:paraId="1ADC4658" w14:textId="6B9F53F9">
            <w:pPr>
              <w:pStyle w:val="TableParagraph"/>
              <w:spacing w:line="195" w:lineRule="exact"/>
              <w:ind w:left="74"/>
              <w:rPr>
                <w:sz w:val="19"/>
              </w:rPr>
            </w:pPr>
            <w:r>
              <w:rPr>
                <w:noProof/>
                <w:position w:val="-3"/>
                <w:sz w:val="19"/>
              </w:rPr>
              <w:drawing>
                <wp:inline distT="0" distB="0" distL="0" distR="0">
                  <wp:extent cx="123825" cy="123825"/>
                  <wp:effectExtent l="0" t="0" r="0" b="0"/>
                  <wp:docPr id="610" name="Image 245" descr="No"/>
                  <wp:cNvGraphicFramePr/>
                  <a:graphic xmlns:a="http://schemas.openxmlformats.org/drawingml/2006/main">
                    <a:graphicData uri="http://schemas.openxmlformats.org/drawingml/2006/picture">
                      <pic:pic xmlns:pic="http://schemas.openxmlformats.org/drawingml/2006/picture">
                        <pic:nvPicPr>
                          <pic:cNvPr id="61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0F8358B7" w14:textId="77777777">
            <w:pPr>
              <w:pStyle w:val="TableParagraph"/>
              <w:spacing w:before="18"/>
              <w:ind w:left="37"/>
              <w:rPr>
                <w:b/>
                <w:sz w:val="15"/>
              </w:rPr>
            </w:pPr>
            <w:r>
              <w:rPr>
                <w:b/>
                <w:sz w:val="15"/>
              </w:rPr>
              <w:t xml:space="preserve">Rental </w:t>
            </w:r>
            <w:r>
              <w:rPr>
                <w:b/>
                <w:spacing w:val="-2"/>
                <w:sz w:val="15"/>
              </w:rPr>
              <w:t>income</w:t>
            </w:r>
          </w:p>
        </w:tc>
      </w:tr>
      <w:tr w14:paraId="65F96D77"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3DCCC8C7" w14:textId="77777777">
            <w:pPr>
              <w:pStyle w:val="TableParagraph"/>
              <w:spacing w:before="7"/>
              <w:rPr>
                <w:b/>
                <w:sz w:val="2"/>
              </w:rPr>
            </w:pPr>
          </w:p>
          <w:p w:rsidR="00926095" w14:paraId="743F467E"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96" name="Image 96" descr="No"/>
                  <wp:cNvGraphicFramePr/>
                  <a:graphic xmlns:a="http://schemas.openxmlformats.org/drawingml/2006/main">
                    <a:graphicData uri="http://schemas.openxmlformats.org/drawingml/2006/picture">
                      <pic:pic xmlns:pic="http://schemas.openxmlformats.org/drawingml/2006/picture">
                        <pic:nvPicPr>
                          <pic:cNvPr id="96" name="Image 9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3A804590" w14:textId="77777777">
            <w:pPr>
              <w:pStyle w:val="TableParagraph"/>
              <w:spacing w:before="18"/>
              <w:ind w:left="37"/>
              <w:rPr>
                <w:b/>
                <w:sz w:val="15"/>
              </w:rPr>
            </w:pPr>
            <w:r>
              <w:rPr>
                <w:b/>
                <w:sz w:val="15"/>
              </w:rPr>
              <w:t xml:space="preserve">Income from employment through Workforce Investment Act </w:t>
            </w:r>
            <w:r>
              <w:rPr>
                <w:b/>
                <w:spacing w:val="-2"/>
                <w:sz w:val="15"/>
              </w:rPr>
              <w:t>(WIA)</w:t>
            </w:r>
          </w:p>
        </w:tc>
      </w:tr>
      <w:tr w14:paraId="47474374"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2CE96B5D" w14:textId="77777777">
            <w:pPr>
              <w:pStyle w:val="TableParagraph"/>
              <w:spacing w:before="7"/>
              <w:rPr>
                <w:b/>
                <w:sz w:val="2"/>
              </w:rPr>
            </w:pPr>
          </w:p>
          <w:p w:rsidR="00926095" w14:paraId="11C88F4D"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97" name="Image 97" descr="No"/>
                  <wp:cNvGraphicFramePr/>
                  <a:graphic xmlns:a="http://schemas.openxmlformats.org/drawingml/2006/main">
                    <a:graphicData uri="http://schemas.openxmlformats.org/drawingml/2006/picture">
                      <pic:pic xmlns:pic="http://schemas.openxmlformats.org/drawingml/2006/picture">
                        <pic:nvPicPr>
                          <pic:cNvPr id="97" name="Image 9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562E3F82" w14:textId="77777777">
            <w:pPr>
              <w:pStyle w:val="TableParagraph"/>
              <w:spacing w:before="18"/>
              <w:ind w:left="37"/>
              <w:rPr>
                <w:b/>
                <w:sz w:val="15"/>
              </w:rPr>
            </w:pPr>
            <w:r>
              <w:rPr>
                <w:b/>
                <w:sz w:val="15"/>
              </w:rPr>
              <w:t xml:space="preserve">Income from work study </w:t>
            </w:r>
            <w:r>
              <w:rPr>
                <w:b/>
                <w:spacing w:val="-2"/>
                <w:sz w:val="15"/>
              </w:rPr>
              <w:t>programs</w:t>
            </w:r>
          </w:p>
        </w:tc>
      </w:tr>
      <w:tr w14:paraId="0B27CBAB"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13F3A231" w14:textId="77777777">
            <w:pPr>
              <w:pStyle w:val="TableParagraph"/>
              <w:spacing w:before="7"/>
              <w:rPr>
                <w:b/>
                <w:sz w:val="2"/>
              </w:rPr>
            </w:pPr>
          </w:p>
          <w:p w:rsidR="00926095" w14:paraId="04A1FE9B" w14:textId="04CF5A2E">
            <w:pPr>
              <w:pStyle w:val="TableParagraph"/>
              <w:spacing w:line="195" w:lineRule="exact"/>
              <w:ind w:left="74"/>
              <w:rPr>
                <w:sz w:val="19"/>
              </w:rPr>
            </w:pPr>
            <w:r>
              <w:rPr>
                <w:noProof/>
                <w:position w:val="-3"/>
                <w:sz w:val="19"/>
              </w:rPr>
              <w:drawing>
                <wp:inline distT="0" distB="0" distL="0" distR="0">
                  <wp:extent cx="123825" cy="123825"/>
                  <wp:effectExtent l="0" t="0" r="0" b="0"/>
                  <wp:docPr id="611" name="Image 245" descr="No"/>
                  <wp:cNvGraphicFramePr/>
                  <a:graphic xmlns:a="http://schemas.openxmlformats.org/drawingml/2006/main">
                    <a:graphicData uri="http://schemas.openxmlformats.org/drawingml/2006/picture">
                      <pic:pic xmlns:pic="http://schemas.openxmlformats.org/drawingml/2006/picture">
                        <pic:nvPicPr>
                          <pic:cNvPr id="61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55B13AC0" w14:textId="77777777">
            <w:pPr>
              <w:pStyle w:val="TableParagraph"/>
              <w:spacing w:before="18"/>
              <w:ind w:left="37"/>
              <w:rPr>
                <w:b/>
                <w:sz w:val="15"/>
              </w:rPr>
            </w:pPr>
            <w:r>
              <w:rPr>
                <w:b/>
                <w:spacing w:val="-2"/>
                <w:sz w:val="15"/>
              </w:rPr>
              <w:t>Alimony</w:t>
            </w:r>
          </w:p>
        </w:tc>
      </w:tr>
      <w:tr w14:paraId="5D34D062"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10BD1286" w14:textId="77777777">
            <w:pPr>
              <w:pStyle w:val="TableParagraph"/>
              <w:spacing w:before="7"/>
              <w:rPr>
                <w:b/>
                <w:sz w:val="2"/>
              </w:rPr>
            </w:pPr>
          </w:p>
          <w:p w:rsidR="00926095" w14:paraId="407C6962" w14:textId="6338FA64">
            <w:pPr>
              <w:pStyle w:val="TableParagraph"/>
              <w:spacing w:line="195" w:lineRule="exact"/>
              <w:ind w:left="74"/>
              <w:rPr>
                <w:sz w:val="19"/>
              </w:rPr>
            </w:pPr>
            <w:r>
              <w:rPr>
                <w:noProof/>
                <w:position w:val="-3"/>
                <w:sz w:val="19"/>
              </w:rPr>
              <w:drawing>
                <wp:inline distT="0" distB="0" distL="0" distR="0">
                  <wp:extent cx="123825" cy="123825"/>
                  <wp:effectExtent l="0" t="0" r="0" b="0"/>
                  <wp:docPr id="612" name="Image 245" descr="No"/>
                  <wp:cNvGraphicFramePr/>
                  <a:graphic xmlns:a="http://schemas.openxmlformats.org/drawingml/2006/main">
                    <a:graphicData uri="http://schemas.openxmlformats.org/drawingml/2006/picture">
                      <pic:pic xmlns:pic="http://schemas.openxmlformats.org/drawingml/2006/picture">
                        <pic:nvPicPr>
                          <pic:cNvPr id="61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7FE3B21C" w14:textId="77777777">
            <w:pPr>
              <w:pStyle w:val="TableParagraph"/>
              <w:spacing w:before="18"/>
              <w:ind w:left="37"/>
              <w:rPr>
                <w:b/>
                <w:sz w:val="15"/>
              </w:rPr>
            </w:pPr>
            <w:r>
              <w:rPr>
                <w:b/>
                <w:sz w:val="15"/>
              </w:rPr>
              <w:t xml:space="preserve">Child </w:t>
            </w:r>
            <w:r>
              <w:rPr>
                <w:b/>
                <w:spacing w:val="-2"/>
                <w:sz w:val="15"/>
              </w:rPr>
              <w:t>support</w:t>
            </w:r>
          </w:p>
        </w:tc>
      </w:tr>
      <w:tr w14:paraId="17EC8E3D"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4E2B3550" w14:textId="77777777">
            <w:pPr>
              <w:pStyle w:val="TableParagraph"/>
              <w:spacing w:before="7"/>
              <w:rPr>
                <w:b/>
                <w:sz w:val="2"/>
              </w:rPr>
            </w:pPr>
          </w:p>
          <w:p w:rsidR="00926095" w14:paraId="6AA9259C" w14:textId="75E58440">
            <w:pPr>
              <w:pStyle w:val="TableParagraph"/>
              <w:spacing w:line="195" w:lineRule="exact"/>
              <w:ind w:left="74"/>
              <w:rPr>
                <w:sz w:val="19"/>
              </w:rPr>
            </w:pPr>
            <w:r>
              <w:rPr>
                <w:noProof/>
                <w:position w:val="-3"/>
                <w:sz w:val="19"/>
              </w:rPr>
              <w:drawing>
                <wp:inline distT="0" distB="0" distL="0" distR="0">
                  <wp:extent cx="123825" cy="123825"/>
                  <wp:effectExtent l="0" t="0" r="0" b="0"/>
                  <wp:docPr id="613" name="Image 245" descr="No"/>
                  <wp:cNvGraphicFramePr/>
                  <a:graphic xmlns:a="http://schemas.openxmlformats.org/drawingml/2006/main">
                    <a:graphicData uri="http://schemas.openxmlformats.org/drawingml/2006/picture">
                      <pic:pic xmlns:pic="http://schemas.openxmlformats.org/drawingml/2006/picture">
                        <pic:nvPicPr>
                          <pic:cNvPr id="61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7614D2EC" w14:textId="77777777">
            <w:pPr>
              <w:pStyle w:val="TableParagraph"/>
              <w:spacing w:before="18"/>
              <w:ind w:left="37"/>
              <w:rPr>
                <w:b/>
                <w:sz w:val="15"/>
              </w:rPr>
            </w:pPr>
            <w:r>
              <w:rPr>
                <w:b/>
                <w:sz w:val="15"/>
              </w:rPr>
              <w:t xml:space="preserve">Interest, dividends, or </w:t>
            </w:r>
            <w:r>
              <w:rPr>
                <w:b/>
                <w:spacing w:val="-2"/>
                <w:sz w:val="15"/>
              </w:rPr>
              <w:t>royalties</w:t>
            </w:r>
          </w:p>
        </w:tc>
      </w:tr>
      <w:tr w14:paraId="749A6A11"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69198037" w14:textId="77777777">
            <w:pPr>
              <w:pStyle w:val="TableParagraph"/>
              <w:spacing w:before="7"/>
              <w:rPr>
                <w:b/>
                <w:sz w:val="2"/>
              </w:rPr>
            </w:pPr>
          </w:p>
          <w:p w:rsidR="00926095" w14:paraId="1258B7D1" w14:textId="2A686F8F">
            <w:pPr>
              <w:pStyle w:val="TableParagraph"/>
              <w:spacing w:line="195" w:lineRule="exact"/>
              <w:ind w:left="74"/>
              <w:rPr>
                <w:sz w:val="19"/>
              </w:rPr>
            </w:pPr>
            <w:r>
              <w:rPr>
                <w:noProof/>
                <w:position w:val="-3"/>
                <w:sz w:val="19"/>
              </w:rPr>
              <w:drawing>
                <wp:inline distT="0" distB="0" distL="0" distR="0">
                  <wp:extent cx="123825" cy="123825"/>
                  <wp:effectExtent l="0" t="0" r="0" b="0"/>
                  <wp:docPr id="614" name="Image 245" descr="No"/>
                  <wp:cNvGraphicFramePr/>
                  <a:graphic xmlns:a="http://schemas.openxmlformats.org/drawingml/2006/main">
                    <a:graphicData uri="http://schemas.openxmlformats.org/drawingml/2006/picture">
                      <pic:pic xmlns:pic="http://schemas.openxmlformats.org/drawingml/2006/picture">
                        <pic:nvPicPr>
                          <pic:cNvPr id="61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70908DBC" w14:textId="77777777">
            <w:pPr>
              <w:pStyle w:val="TableParagraph"/>
              <w:spacing w:before="18"/>
              <w:ind w:left="37"/>
              <w:rPr>
                <w:b/>
                <w:sz w:val="15"/>
              </w:rPr>
            </w:pPr>
            <w:r>
              <w:rPr>
                <w:b/>
                <w:spacing w:val="-2"/>
                <w:sz w:val="15"/>
              </w:rPr>
              <w:t>Commissions</w:t>
            </w:r>
          </w:p>
        </w:tc>
      </w:tr>
      <w:tr w14:paraId="63D16798"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62E40948" w14:textId="77777777">
            <w:pPr>
              <w:pStyle w:val="TableParagraph"/>
              <w:spacing w:before="7"/>
              <w:rPr>
                <w:b/>
                <w:sz w:val="2"/>
              </w:rPr>
            </w:pPr>
          </w:p>
          <w:p w:rsidR="00926095" w14:paraId="6144F9C7" w14:textId="1D3969A0">
            <w:pPr>
              <w:pStyle w:val="TableParagraph"/>
              <w:spacing w:line="195" w:lineRule="exact"/>
              <w:ind w:left="74"/>
              <w:rPr>
                <w:sz w:val="19"/>
              </w:rPr>
            </w:pPr>
            <w:r>
              <w:rPr>
                <w:noProof/>
                <w:position w:val="-3"/>
                <w:sz w:val="19"/>
              </w:rPr>
              <w:drawing>
                <wp:inline distT="0" distB="0" distL="0" distR="0">
                  <wp:extent cx="123825" cy="123825"/>
                  <wp:effectExtent l="0" t="0" r="0" b="0"/>
                  <wp:docPr id="615" name="Image 245" descr="No"/>
                  <wp:cNvGraphicFramePr/>
                  <a:graphic xmlns:a="http://schemas.openxmlformats.org/drawingml/2006/main">
                    <a:graphicData uri="http://schemas.openxmlformats.org/drawingml/2006/picture">
                      <pic:pic xmlns:pic="http://schemas.openxmlformats.org/drawingml/2006/picture">
                        <pic:nvPicPr>
                          <pic:cNvPr id="61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2E2F3357" w14:textId="77777777">
            <w:pPr>
              <w:pStyle w:val="TableParagraph"/>
              <w:spacing w:before="18"/>
              <w:ind w:left="37"/>
              <w:rPr>
                <w:b/>
                <w:sz w:val="15"/>
              </w:rPr>
            </w:pPr>
            <w:r>
              <w:rPr>
                <w:b/>
                <w:sz w:val="15"/>
              </w:rPr>
              <w:t xml:space="preserve">Legal </w:t>
            </w:r>
            <w:r>
              <w:rPr>
                <w:b/>
                <w:spacing w:val="-2"/>
                <w:sz w:val="15"/>
              </w:rPr>
              <w:t>settlements</w:t>
            </w:r>
          </w:p>
        </w:tc>
      </w:tr>
      <w:tr w14:paraId="1B82FB9F"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73802DFF" w14:textId="77777777">
            <w:pPr>
              <w:pStyle w:val="TableParagraph"/>
              <w:spacing w:before="7"/>
              <w:rPr>
                <w:b/>
                <w:sz w:val="2"/>
              </w:rPr>
            </w:pPr>
          </w:p>
          <w:p w:rsidR="00926095" w14:paraId="1771928A" w14:textId="77777777">
            <w:pPr>
              <w:pStyle w:val="TableParagraph"/>
              <w:spacing w:line="195" w:lineRule="exact"/>
              <w:ind w:left="74"/>
              <w:rPr>
                <w:sz w:val="19"/>
              </w:rPr>
            </w:pPr>
            <w:r>
              <w:rPr>
                <w:noProof/>
                <w:position w:val="-3"/>
                <w:sz w:val="19"/>
              </w:rPr>
              <w:drawing>
                <wp:inline distT="0" distB="0" distL="0" distR="0">
                  <wp:extent cx="123824" cy="123825"/>
                  <wp:effectExtent l="0" t="0" r="0" b="0"/>
                  <wp:docPr id="103" name="Image 103" descr="No"/>
                  <wp:cNvGraphicFramePr/>
                  <a:graphic xmlns:a="http://schemas.openxmlformats.org/drawingml/2006/main">
                    <a:graphicData uri="http://schemas.openxmlformats.org/drawingml/2006/picture">
                      <pic:pic xmlns:pic="http://schemas.openxmlformats.org/drawingml/2006/picture">
                        <pic:nvPicPr>
                          <pic:cNvPr id="103" name="Image 103" descr="No"/>
                          <pic:cNvPicPr/>
                        </pic:nvPicPr>
                        <pic:blipFill>
                          <a:blip xmlns:r="http://schemas.openxmlformats.org/officeDocument/2006/relationships" r:embed="rId9" cstate="print"/>
                          <a:stretch>
                            <a:fillRect/>
                          </a:stretch>
                        </pic:blipFill>
                        <pic:spPr>
                          <a:xfrm>
                            <a:off x="0" y="0"/>
                            <a:ext cx="123824" cy="123825"/>
                          </a:xfrm>
                          <a:prstGeom prst="rect">
                            <a:avLst/>
                          </a:prstGeom>
                        </pic:spPr>
                      </pic:pic>
                    </a:graphicData>
                  </a:graphic>
                </wp:inline>
              </w:drawing>
            </w:r>
          </w:p>
        </w:tc>
        <w:tc>
          <w:tcPr>
            <w:tcW w:w="9180" w:type="dxa"/>
            <w:gridSpan w:val="16"/>
            <w:shd w:val="clear" w:color="auto" w:fill="FFFFFF"/>
          </w:tcPr>
          <w:p w:rsidR="00926095" w14:paraId="7B0F7831" w14:textId="77777777">
            <w:pPr>
              <w:pStyle w:val="TableParagraph"/>
              <w:spacing w:before="18"/>
              <w:ind w:left="37"/>
              <w:rPr>
                <w:b/>
                <w:sz w:val="15"/>
              </w:rPr>
            </w:pPr>
            <w:r>
              <w:rPr>
                <w:b/>
                <w:sz w:val="15"/>
              </w:rPr>
              <w:t xml:space="preserve">Insurance payments made directly to the </w:t>
            </w:r>
            <w:r>
              <w:rPr>
                <w:b/>
                <w:spacing w:val="-2"/>
                <w:sz w:val="15"/>
              </w:rPr>
              <w:t>insured</w:t>
            </w:r>
          </w:p>
        </w:tc>
      </w:tr>
      <w:tr w14:paraId="6765AD30"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0AFBB425" w14:textId="77777777">
            <w:pPr>
              <w:pStyle w:val="TableParagraph"/>
              <w:spacing w:before="7"/>
              <w:rPr>
                <w:b/>
                <w:sz w:val="2"/>
              </w:rPr>
            </w:pPr>
          </w:p>
          <w:p w:rsidR="00926095" w14:paraId="753A9773"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104" name="Image 104" descr="No"/>
                  <wp:cNvGraphicFramePr/>
                  <a:graphic xmlns:a="http://schemas.openxmlformats.org/drawingml/2006/main">
                    <a:graphicData uri="http://schemas.openxmlformats.org/drawingml/2006/picture">
                      <pic:pic xmlns:pic="http://schemas.openxmlformats.org/drawingml/2006/picture">
                        <pic:nvPicPr>
                          <pic:cNvPr id="104" name="Image 10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63D116D4" w14:textId="77777777">
            <w:pPr>
              <w:pStyle w:val="TableParagraph"/>
              <w:spacing w:before="18"/>
              <w:ind w:left="37"/>
              <w:rPr>
                <w:b/>
                <w:sz w:val="15"/>
              </w:rPr>
            </w:pPr>
            <w:r>
              <w:rPr>
                <w:b/>
                <w:sz w:val="15"/>
              </w:rPr>
              <w:t xml:space="preserve">Insurance payments made specifically for the repayment of a bill, debt, or </w:t>
            </w:r>
            <w:r>
              <w:rPr>
                <w:b/>
                <w:spacing w:val="-2"/>
                <w:sz w:val="15"/>
              </w:rPr>
              <w:t>estimate</w:t>
            </w:r>
          </w:p>
        </w:tc>
      </w:tr>
      <w:tr w14:paraId="223CE0EF"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42B1F30A" w14:textId="77777777">
            <w:pPr>
              <w:pStyle w:val="TableParagraph"/>
              <w:spacing w:before="7"/>
              <w:rPr>
                <w:b/>
                <w:sz w:val="2"/>
              </w:rPr>
            </w:pPr>
          </w:p>
          <w:p w:rsidR="00926095" w14:paraId="3FC58FFD" w14:textId="690159E8">
            <w:pPr>
              <w:pStyle w:val="TableParagraph"/>
              <w:spacing w:line="195" w:lineRule="exact"/>
              <w:ind w:left="74"/>
              <w:rPr>
                <w:sz w:val="19"/>
              </w:rPr>
            </w:pPr>
            <w:r>
              <w:rPr>
                <w:noProof/>
                <w:position w:val="-3"/>
                <w:sz w:val="19"/>
              </w:rPr>
              <w:drawing>
                <wp:inline distT="0" distB="0" distL="0" distR="0">
                  <wp:extent cx="123825" cy="123825"/>
                  <wp:effectExtent l="0" t="0" r="0" b="0"/>
                  <wp:docPr id="616" name="Image 245" descr="No"/>
                  <wp:cNvGraphicFramePr/>
                  <a:graphic xmlns:a="http://schemas.openxmlformats.org/drawingml/2006/main">
                    <a:graphicData uri="http://schemas.openxmlformats.org/drawingml/2006/picture">
                      <pic:pic xmlns:pic="http://schemas.openxmlformats.org/drawingml/2006/picture">
                        <pic:nvPicPr>
                          <pic:cNvPr id="61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1931B015" w14:textId="77777777">
            <w:pPr>
              <w:pStyle w:val="TableParagraph"/>
              <w:spacing w:before="18"/>
              <w:ind w:left="37"/>
              <w:rPr>
                <w:b/>
                <w:sz w:val="15"/>
              </w:rPr>
            </w:pPr>
            <w:r>
              <w:rPr>
                <w:b/>
                <w:sz w:val="15"/>
              </w:rPr>
              <w:t xml:space="preserve">Veterans Administration (VA) </w:t>
            </w:r>
            <w:r>
              <w:rPr>
                <w:b/>
                <w:spacing w:val="-2"/>
                <w:sz w:val="15"/>
              </w:rPr>
              <w:t>benefits</w:t>
            </w:r>
          </w:p>
        </w:tc>
      </w:tr>
      <w:tr w14:paraId="7D89E214"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148DF95C" w14:textId="77777777">
            <w:pPr>
              <w:pStyle w:val="TableParagraph"/>
              <w:spacing w:before="7"/>
              <w:rPr>
                <w:b/>
                <w:sz w:val="2"/>
              </w:rPr>
            </w:pPr>
          </w:p>
          <w:p w:rsidR="00926095" w14:paraId="25A3EB4E"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106" name="Image 106" descr="No"/>
                  <wp:cNvGraphicFramePr/>
                  <a:graphic xmlns:a="http://schemas.openxmlformats.org/drawingml/2006/main">
                    <a:graphicData uri="http://schemas.openxmlformats.org/drawingml/2006/picture">
                      <pic:pic xmlns:pic="http://schemas.openxmlformats.org/drawingml/2006/picture">
                        <pic:nvPicPr>
                          <pic:cNvPr id="106" name="Image 10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1C86E19C" w14:textId="77777777">
            <w:pPr>
              <w:pStyle w:val="TableParagraph"/>
              <w:spacing w:before="18"/>
              <w:ind w:left="37"/>
              <w:rPr>
                <w:b/>
                <w:sz w:val="15"/>
              </w:rPr>
            </w:pPr>
            <w:r>
              <w:rPr>
                <w:b/>
                <w:sz w:val="15"/>
              </w:rPr>
              <w:t xml:space="preserve">Earned income of a child under the age of </w:t>
            </w:r>
            <w:r>
              <w:rPr>
                <w:b/>
                <w:spacing w:val="-5"/>
                <w:sz w:val="15"/>
              </w:rPr>
              <w:t>18</w:t>
            </w:r>
          </w:p>
        </w:tc>
      </w:tr>
      <w:tr w14:paraId="32BC7A1E"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2DB31340" w14:textId="77777777">
            <w:pPr>
              <w:pStyle w:val="TableParagraph"/>
              <w:spacing w:before="7"/>
              <w:rPr>
                <w:b/>
                <w:sz w:val="2"/>
              </w:rPr>
            </w:pPr>
          </w:p>
          <w:p w:rsidR="00926095" w14:paraId="49F64D00"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107" name="Image 107" descr="No"/>
                  <wp:cNvGraphicFramePr/>
                  <a:graphic xmlns:a="http://schemas.openxmlformats.org/drawingml/2006/main">
                    <a:graphicData uri="http://schemas.openxmlformats.org/drawingml/2006/picture">
                      <pic:pic xmlns:pic="http://schemas.openxmlformats.org/drawingml/2006/picture">
                        <pic:nvPicPr>
                          <pic:cNvPr id="107" name="Image 10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08F4CF2C" w14:textId="77777777">
            <w:pPr>
              <w:pStyle w:val="TableParagraph"/>
              <w:spacing w:before="18"/>
              <w:ind w:left="37"/>
              <w:rPr>
                <w:b/>
                <w:sz w:val="15"/>
              </w:rPr>
            </w:pPr>
            <w:r>
              <w:rPr>
                <w:b/>
                <w:sz w:val="15"/>
              </w:rPr>
              <w:t xml:space="preserve">Balance of retirement, pension, or annuity accounts where funds cannot be withdrawn without a </w:t>
            </w:r>
            <w:r>
              <w:rPr>
                <w:b/>
                <w:spacing w:val="-2"/>
                <w:sz w:val="15"/>
              </w:rPr>
              <w:t>penalty.</w:t>
            </w:r>
          </w:p>
        </w:tc>
      </w:tr>
      <w:tr w14:paraId="7C683BA1"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03A58E0B" w14:textId="77777777">
            <w:pPr>
              <w:pStyle w:val="TableParagraph"/>
              <w:spacing w:before="7"/>
              <w:rPr>
                <w:b/>
                <w:sz w:val="2"/>
              </w:rPr>
            </w:pPr>
          </w:p>
          <w:p w:rsidR="00926095" w14:paraId="0146F7DE"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108" name="Image 108" descr="No"/>
                  <wp:cNvGraphicFramePr/>
                  <a:graphic xmlns:a="http://schemas.openxmlformats.org/drawingml/2006/main">
                    <a:graphicData uri="http://schemas.openxmlformats.org/drawingml/2006/picture">
                      <pic:pic xmlns:pic="http://schemas.openxmlformats.org/drawingml/2006/picture">
                        <pic:nvPicPr>
                          <pic:cNvPr id="108" name="Image 10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1A9FB826" w14:textId="77777777">
            <w:pPr>
              <w:pStyle w:val="TableParagraph"/>
              <w:spacing w:before="18"/>
              <w:ind w:left="37"/>
              <w:rPr>
                <w:b/>
                <w:sz w:val="15"/>
              </w:rPr>
            </w:pPr>
            <w:r>
              <w:rPr>
                <w:b/>
                <w:sz w:val="15"/>
              </w:rPr>
              <w:t xml:space="preserve">Income tax </w:t>
            </w:r>
            <w:r>
              <w:rPr>
                <w:b/>
                <w:spacing w:val="-2"/>
                <w:sz w:val="15"/>
              </w:rPr>
              <w:t>refunds</w:t>
            </w:r>
          </w:p>
        </w:tc>
      </w:tr>
      <w:tr w14:paraId="0EA9186F"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45C4932D" w14:textId="77777777">
            <w:pPr>
              <w:pStyle w:val="TableParagraph"/>
              <w:spacing w:before="7"/>
              <w:rPr>
                <w:b/>
                <w:sz w:val="2"/>
              </w:rPr>
            </w:pPr>
          </w:p>
          <w:p w:rsidR="00926095" w14:paraId="214EF500" w14:textId="01898071">
            <w:pPr>
              <w:pStyle w:val="TableParagraph"/>
              <w:spacing w:line="195" w:lineRule="exact"/>
              <w:ind w:left="74"/>
              <w:rPr>
                <w:sz w:val="19"/>
              </w:rPr>
            </w:pPr>
            <w:r>
              <w:rPr>
                <w:noProof/>
                <w:position w:val="-3"/>
                <w:sz w:val="19"/>
              </w:rPr>
              <w:drawing>
                <wp:inline distT="0" distB="0" distL="0" distR="0">
                  <wp:extent cx="123825" cy="123825"/>
                  <wp:effectExtent l="0" t="0" r="0" b="0"/>
                  <wp:docPr id="617" name="Image 245" descr="No"/>
                  <wp:cNvGraphicFramePr/>
                  <a:graphic xmlns:a="http://schemas.openxmlformats.org/drawingml/2006/main">
                    <a:graphicData uri="http://schemas.openxmlformats.org/drawingml/2006/picture">
                      <pic:pic xmlns:pic="http://schemas.openxmlformats.org/drawingml/2006/picture">
                        <pic:nvPicPr>
                          <pic:cNvPr id="61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6D19B7B2" w14:textId="77777777">
            <w:pPr>
              <w:pStyle w:val="TableParagraph"/>
              <w:spacing w:before="18"/>
              <w:ind w:left="37"/>
              <w:rPr>
                <w:b/>
                <w:sz w:val="15"/>
              </w:rPr>
            </w:pPr>
            <w:r>
              <w:rPr>
                <w:b/>
                <w:sz w:val="15"/>
              </w:rPr>
              <w:t xml:space="preserve">Stipends from senior companion programs, such as </w:t>
            </w:r>
            <w:r>
              <w:rPr>
                <w:b/>
                <w:spacing w:val="-2"/>
                <w:sz w:val="15"/>
              </w:rPr>
              <w:t>VISTA</w:t>
            </w:r>
          </w:p>
        </w:tc>
      </w:tr>
      <w:tr w14:paraId="10172F22"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471"/>
        </w:trPr>
        <w:tc>
          <w:tcPr>
            <w:tcW w:w="360" w:type="dxa"/>
            <w:shd w:val="clear" w:color="auto" w:fill="FFFFFF"/>
          </w:tcPr>
          <w:p w:rsidR="00926095" w14:paraId="081B1C0A" w14:textId="77777777">
            <w:pPr>
              <w:pStyle w:val="TableParagraph"/>
              <w:spacing w:before="7"/>
              <w:rPr>
                <w:b/>
                <w:sz w:val="2"/>
              </w:rPr>
            </w:pPr>
          </w:p>
          <w:p w:rsidR="00926095" w14:paraId="130F6A93" w14:textId="5B6F608D">
            <w:pPr>
              <w:pStyle w:val="TableParagraph"/>
              <w:spacing w:line="195" w:lineRule="exact"/>
              <w:ind w:left="74"/>
              <w:rPr>
                <w:sz w:val="19"/>
              </w:rPr>
            </w:pPr>
            <w:r>
              <w:rPr>
                <w:noProof/>
                <w:position w:val="-3"/>
                <w:sz w:val="19"/>
              </w:rPr>
              <w:drawing>
                <wp:inline distT="0" distB="0" distL="0" distR="0">
                  <wp:extent cx="123825" cy="123825"/>
                  <wp:effectExtent l="0" t="0" r="0" b="0"/>
                  <wp:docPr id="618" name="Image 245" descr="No"/>
                  <wp:cNvGraphicFramePr/>
                  <a:graphic xmlns:a="http://schemas.openxmlformats.org/drawingml/2006/main">
                    <a:graphicData uri="http://schemas.openxmlformats.org/drawingml/2006/picture">
                      <pic:pic xmlns:pic="http://schemas.openxmlformats.org/drawingml/2006/picture">
                        <pic:nvPicPr>
                          <pic:cNvPr id="61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5178530E" w14:textId="77777777">
            <w:pPr>
              <w:pStyle w:val="TableParagraph"/>
              <w:spacing w:before="18"/>
              <w:ind w:left="37"/>
              <w:rPr>
                <w:b/>
                <w:sz w:val="15"/>
              </w:rPr>
            </w:pPr>
            <w:r>
              <w:rPr>
                <w:b/>
                <w:sz w:val="15"/>
              </w:rPr>
              <w:t xml:space="preserve">Funds received by household for the care of a foster </w:t>
            </w:r>
            <w:r>
              <w:rPr>
                <w:b/>
                <w:spacing w:val="-2"/>
                <w:sz w:val="15"/>
              </w:rPr>
              <w:t>child</w:t>
            </w:r>
          </w:p>
        </w:tc>
      </w:tr>
      <w:tr w14:paraId="4E8CE99C" w14:textId="77777777" w:rsidTr="00BB1FF5">
        <w:tblPrEx>
          <w:tblW w:w="0" w:type="auto"/>
          <w:tblInd w:w="4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99"/>
        </w:trPr>
        <w:tc>
          <w:tcPr>
            <w:tcW w:w="360" w:type="dxa"/>
            <w:shd w:val="clear" w:color="auto" w:fill="FFFFFF"/>
          </w:tcPr>
          <w:p w:rsidR="00926095" w14:paraId="6477E62B" w14:textId="77777777">
            <w:pPr>
              <w:pStyle w:val="TableParagraph"/>
              <w:spacing w:before="7"/>
              <w:rPr>
                <w:b/>
                <w:sz w:val="2"/>
              </w:rPr>
            </w:pPr>
          </w:p>
          <w:p w:rsidR="00926095" w14:paraId="66C5F003"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111" name="Image 111" descr="No"/>
                  <wp:cNvGraphicFramePr/>
                  <a:graphic xmlns:a="http://schemas.openxmlformats.org/drawingml/2006/main">
                    <a:graphicData uri="http://schemas.openxmlformats.org/drawingml/2006/picture">
                      <pic:pic xmlns:pic="http://schemas.openxmlformats.org/drawingml/2006/picture">
                        <pic:nvPicPr>
                          <pic:cNvPr id="111" name="Image 11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shd w:val="clear" w:color="auto" w:fill="FFFFFF"/>
          </w:tcPr>
          <w:p w:rsidR="00926095" w14:paraId="52958E9C" w14:textId="77777777">
            <w:pPr>
              <w:pStyle w:val="TableParagraph"/>
              <w:spacing w:before="18"/>
              <w:ind w:left="37"/>
              <w:rPr>
                <w:b/>
                <w:sz w:val="15"/>
              </w:rPr>
            </w:pPr>
            <w:r>
              <w:rPr>
                <w:b/>
                <w:sz w:val="15"/>
              </w:rPr>
              <w:t xml:space="preserve">Ameri-Corp Program payments for living allowances, earnings, and in-kind </w:t>
            </w:r>
            <w:r>
              <w:rPr>
                <w:b/>
                <w:spacing w:val="-5"/>
                <w:sz w:val="15"/>
              </w:rPr>
              <w:t>aid</w:t>
            </w:r>
          </w:p>
        </w:tc>
      </w:tr>
      <w:tr w14:paraId="142F7FE8" w14:textId="77777777" w:rsidTr="00BB1FF5">
        <w:tblPrEx>
          <w:tblW w:w="0" w:type="auto"/>
          <w:tblInd w:w="442" w:type="dxa"/>
          <w:tblLayout w:type="fixed"/>
          <w:tblCellMar>
            <w:left w:w="0" w:type="dxa"/>
            <w:right w:w="0" w:type="dxa"/>
          </w:tblCellMar>
          <w:tblLook w:val="01E0"/>
        </w:tblPrEx>
        <w:trPr>
          <w:trHeight w:val="472"/>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926095" w14:paraId="093448C9" w14:textId="77777777">
            <w:pPr>
              <w:pStyle w:val="TableParagraph"/>
              <w:spacing w:before="7"/>
              <w:rPr>
                <w:b/>
                <w:sz w:val="2"/>
              </w:rPr>
            </w:pPr>
          </w:p>
          <w:p w:rsidR="00926095" w:rsidP="00231177" w14:paraId="35D8FE64" w14:textId="77777777">
            <w:pPr>
              <w:pStyle w:val="TableParagraph"/>
              <w:spacing w:line="195" w:lineRule="exact"/>
              <w:ind w:left="59" w:hanging="7"/>
              <w:rPr>
                <w:sz w:val="19"/>
              </w:rPr>
            </w:pPr>
            <w:r>
              <w:rPr>
                <w:noProof/>
                <w:position w:val="-3"/>
                <w:sz w:val="19"/>
              </w:rPr>
              <w:drawing>
                <wp:inline distT="0" distB="0" distL="0" distR="0">
                  <wp:extent cx="123825" cy="123825"/>
                  <wp:effectExtent l="0" t="0" r="0" b="0"/>
                  <wp:docPr id="112" name="Image 112" descr="No"/>
                  <wp:cNvGraphicFramePr/>
                  <a:graphic xmlns:a="http://schemas.openxmlformats.org/drawingml/2006/main">
                    <a:graphicData uri="http://schemas.openxmlformats.org/drawingml/2006/picture">
                      <pic:pic xmlns:pic="http://schemas.openxmlformats.org/drawingml/2006/picture">
                        <pic:nvPicPr>
                          <pic:cNvPr id="112" name="Image 11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926095" w14:paraId="60A42515" w14:textId="77777777">
            <w:pPr>
              <w:pStyle w:val="TableParagraph"/>
              <w:spacing w:before="18"/>
              <w:ind w:left="37"/>
              <w:rPr>
                <w:b/>
                <w:sz w:val="15"/>
              </w:rPr>
            </w:pPr>
            <w:r>
              <w:rPr>
                <w:b/>
                <w:sz w:val="15"/>
              </w:rPr>
              <w:t xml:space="preserve">Reimbursements (for mileage, gas, lodging, meals, </w:t>
            </w:r>
            <w:r>
              <w:rPr>
                <w:b/>
                <w:spacing w:val="-2"/>
                <w:sz w:val="15"/>
              </w:rPr>
              <w:t>etc.)</w:t>
            </w:r>
          </w:p>
        </w:tc>
      </w:tr>
      <w:tr w14:paraId="11BF968E" w14:textId="77777777" w:rsidTr="00BB1FF5">
        <w:tblPrEx>
          <w:tblW w:w="0" w:type="auto"/>
          <w:tblInd w:w="442" w:type="dxa"/>
          <w:tblLayout w:type="fixed"/>
          <w:tblCellMar>
            <w:left w:w="0" w:type="dxa"/>
            <w:right w:w="0" w:type="dxa"/>
          </w:tblCellMar>
          <w:tblLook w:val="01E0"/>
        </w:tblPrEx>
        <w:trPr>
          <w:trHeight w:val="471"/>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926095" w14:paraId="7D4AA29F" w14:textId="77777777">
            <w:pPr>
              <w:pStyle w:val="TableParagraph"/>
              <w:spacing w:before="7"/>
              <w:rPr>
                <w:b/>
                <w:sz w:val="2"/>
              </w:rPr>
            </w:pPr>
          </w:p>
          <w:p w:rsidR="00926095" w14:paraId="334DA892" w14:textId="77777777">
            <w:pPr>
              <w:pStyle w:val="TableParagraph"/>
              <w:spacing w:line="195" w:lineRule="exact"/>
              <w:ind w:left="59"/>
              <w:rPr>
                <w:sz w:val="19"/>
              </w:rPr>
            </w:pPr>
            <w:r>
              <w:rPr>
                <w:noProof/>
                <w:position w:val="-3"/>
                <w:sz w:val="19"/>
              </w:rPr>
              <w:drawing>
                <wp:inline distT="0" distB="0" distL="0" distR="0">
                  <wp:extent cx="123825" cy="123825"/>
                  <wp:effectExtent l="0" t="0" r="0" b="0"/>
                  <wp:docPr id="113" name="Image 113" descr="No"/>
                  <wp:cNvGraphicFramePr/>
                  <a:graphic xmlns:a="http://schemas.openxmlformats.org/drawingml/2006/main">
                    <a:graphicData uri="http://schemas.openxmlformats.org/drawingml/2006/picture">
                      <pic:pic xmlns:pic="http://schemas.openxmlformats.org/drawingml/2006/picture">
                        <pic:nvPicPr>
                          <pic:cNvPr id="113"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926095" w14:paraId="4548B7CA" w14:textId="77777777">
            <w:pPr>
              <w:pStyle w:val="TableParagraph"/>
              <w:spacing w:before="18"/>
              <w:ind w:left="37"/>
              <w:rPr>
                <w:b/>
                <w:sz w:val="15"/>
              </w:rPr>
            </w:pPr>
            <w:r>
              <w:rPr>
                <w:b/>
                <w:spacing w:val="-2"/>
                <w:sz w:val="15"/>
              </w:rPr>
              <w:t>Other</w:t>
            </w:r>
          </w:p>
        </w:tc>
      </w:tr>
      <w:tr w14:paraId="4C2D73FC" w14:textId="77777777" w:rsidTr="00BB1FF5">
        <w:tblPrEx>
          <w:tblW w:w="0" w:type="auto"/>
          <w:tblInd w:w="442" w:type="dxa"/>
          <w:tblLayout w:type="fixed"/>
          <w:tblCellMar>
            <w:left w:w="0" w:type="dxa"/>
            <w:right w:w="0" w:type="dxa"/>
          </w:tblCellMar>
          <w:tblLook w:val="01E0"/>
        </w:tblPrEx>
        <w:trPr>
          <w:trHeight w:val="738"/>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926095" w14:paraId="7DFF74B6" w14:textId="77777777">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r w14:paraId="0F02F5F5" w14:textId="77777777" w:rsidTr="00BB1FF5">
        <w:tblPrEx>
          <w:tblW w:w="0" w:type="auto"/>
          <w:tblInd w:w="442" w:type="dxa"/>
          <w:tblLayout w:type="fixed"/>
          <w:tblCellMar>
            <w:left w:w="0" w:type="dxa"/>
            <w:right w:w="0" w:type="dxa"/>
          </w:tblCellMar>
          <w:tblLook w:val="01E0"/>
        </w:tblPrEx>
        <w:trPr>
          <w:trHeight w:val="234"/>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12005" w14:paraId="6753A58D" w14:textId="4B421BDA">
            <w:pPr>
              <w:pStyle w:val="TableParagraph"/>
              <w:spacing w:before="185"/>
              <w:ind w:left="22"/>
              <w:rPr>
                <w:b/>
                <w:color w:val="FF0000"/>
              </w:rPr>
            </w:pPr>
            <w:r w:rsidRPr="00312005">
              <w:rPr>
                <w:b/>
                <w:color w:val="FF0000"/>
                <w:sz w:val="15"/>
                <w:szCs w:val="15"/>
              </w:rPr>
              <w:t>1.10 Do you have an online application process</w:t>
            </w:r>
            <w:r>
              <w:rPr>
                <w:b/>
                <w:color w:val="FF0000"/>
              </w:rPr>
              <w:t xml:space="preserve"> </w:t>
            </w:r>
            <w:r>
              <w:rPr>
                <w:b/>
                <w:noProof/>
                <w:spacing w:val="-1"/>
                <w:sz w:val="15"/>
              </w:rPr>
              <w:drawing>
                <wp:inline distT="0" distB="0" distL="0" distR="0">
                  <wp:extent cx="104775" cy="104775"/>
                  <wp:effectExtent l="0" t="0" r="0" b="0"/>
                  <wp:docPr id="691" name="Image 66" descr="No"/>
                  <wp:cNvGraphicFramePr/>
                  <a:graphic xmlns:a="http://schemas.openxmlformats.org/drawingml/2006/main">
                    <a:graphicData uri="http://schemas.openxmlformats.org/drawingml/2006/picture">
                      <pic:pic xmlns:pic="http://schemas.openxmlformats.org/drawingml/2006/picture">
                        <pic:nvPicPr>
                          <pic:cNvPr id="691"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Yes</w:t>
            </w:r>
            <w:r>
              <w:rPr>
                <w:spacing w:val="74"/>
                <w:sz w:val="15"/>
              </w:rPr>
              <w:t xml:space="preserve"> </w:t>
            </w:r>
            <w:r w:rsidR="00F81975">
              <w:rPr>
                <w:b/>
                <w:noProof/>
                <w:spacing w:val="-1"/>
                <w:sz w:val="15"/>
              </w:rPr>
              <w:drawing>
                <wp:inline distT="0" distB="0" distL="0" distR="0">
                  <wp:extent cx="104775" cy="104775"/>
                  <wp:effectExtent l="0" t="0" r="0" b="0"/>
                  <wp:docPr id="12" name="Image 66" descr="No"/>
                  <wp:cNvGraphicFramePr/>
                  <a:graphic xmlns:a="http://schemas.openxmlformats.org/drawingml/2006/main">
                    <a:graphicData uri="http://schemas.openxmlformats.org/drawingml/2006/picture">
                      <pic:pic xmlns:pic="http://schemas.openxmlformats.org/drawingml/2006/picture">
                        <pic:nvPicPr>
                          <pic:cNvPr id="12"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pacing w:val="-5"/>
                <w:sz w:val="15"/>
              </w:rPr>
              <w:t>No</w:t>
            </w:r>
          </w:p>
        </w:tc>
      </w:tr>
      <w:tr w14:paraId="345B3127" w14:textId="77777777" w:rsidTr="00BB1FF5">
        <w:tblPrEx>
          <w:tblW w:w="0" w:type="auto"/>
          <w:tblInd w:w="442" w:type="dxa"/>
          <w:tblLayout w:type="fixed"/>
          <w:tblCellMar>
            <w:left w:w="0" w:type="dxa"/>
            <w:right w:w="0" w:type="dxa"/>
          </w:tblCellMar>
          <w:tblLook w:val="01E0"/>
        </w:tblPrEx>
        <w:trPr>
          <w:trHeight w:val="234"/>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12005" w:rsidRPr="00312005" w14:paraId="77D98B29" w14:textId="15B0016A">
            <w:pPr>
              <w:pStyle w:val="TableParagraph"/>
              <w:spacing w:before="185"/>
              <w:ind w:left="22"/>
              <w:rPr>
                <w:b/>
                <w:color w:val="FF0000"/>
                <w:sz w:val="15"/>
                <w:szCs w:val="15"/>
              </w:rPr>
            </w:pPr>
            <w:r>
              <w:rPr>
                <w:b/>
                <w:color w:val="FF0000"/>
                <w:sz w:val="15"/>
                <w:szCs w:val="15"/>
              </w:rPr>
              <w:t>1.10a If yes, describe the type of online application (select all boxes that apply</w:t>
            </w:r>
          </w:p>
        </w:tc>
      </w:tr>
      <w:tr w14:paraId="1D57E488" w14:textId="77777777" w:rsidTr="00BB1FF5">
        <w:tblPrEx>
          <w:tblW w:w="0" w:type="auto"/>
          <w:tblInd w:w="442" w:type="dxa"/>
          <w:tblLayout w:type="fixed"/>
          <w:tblCellMar>
            <w:left w:w="0" w:type="dxa"/>
            <w:right w:w="0" w:type="dxa"/>
          </w:tblCellMar>
          <w:tblLook w:val="01E0"/>
        </w:tblPrEx>
        <w:trPr>
          <w:trHeight w:val="283"/>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12005" w14:paraId="55639CE0" w14:textId="205B257A">
            <w:pPr>
              <w:pStyle w:val="TableParagraph"/>
              <w:spacing w:before="185"/>
              <w:ind w:left="22"/>
              <w:rPr>
                <w:b/>
                <w:color w:val="FF0000"/>
                <w:sz w:val="15"/>
                <w:szCs w:val="15"/>
              </w:rPr>
            </w:pPr>
            <w:r>
              <w:rPr>
                <w:noProof/>
                <w:position w:val="-3"/>
                <w:sz w:val="19"/>
              </w:rPr>
              <w:drawing>
                <wp:inline distT="0" distB="0" distL="0" distR="0">
                  <wp:extent cx="123825" cy="123825"/>
                  <wp:effectExtent l="0" t="0" r="0" b="0"/>
                  <wp:docPr id="693" name="Image 113" descr="No"/>
                  <wp:cNvGraphicFramePr/>
                  <a:graphic xmlns:a="http://schemas.openxmlformats.org/drawingml/2006/main">
                    <a:graphicData uri="http://schemas.openxmlformats.org/drawingml/2006/picture">
                      <pic:pic xmlns:pic="http://schemas.openxmlformats.org/drawingml/2006/picture">
                        <pic:nvPicPr>
                          <pic:cNvPr id="693"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12005" w:rsidRPr="00387C28" w14:paraId="0F78C3C0" w14:textId="6B480946">
            <w:pPr>
              <w:pStyle w:val="TableParagraph"/>
              <w:spacing w:before="185"/>
              <w:ind w:left="22"/>
              <w:rPr>
                <w:b/>
                <w:color w:val="FF0000"/>
                <w:sz w:val="15"/>
                <w:szCs w:val="15"/>
              </w:rPr>
            </w:pPr>
            <w:r w:rsidRPr="00387C28">
              <w:rPr>
                <w:color w:val="000000"/>
                <w:sz w:val="15"/>
                <w:szCs w:val="15"/>
              </w:rPr>
              <w:t>A PDF version of the application is available online and can be downloaded, filled out and mailed</w:t>
            </w:r>
            <w:r w:rsidR="00E8034D">
              <w:rPr>
                <w:color w:val="000000"/>
                <w:sz w:val="15"/>
                <w:szCs w:val="15"/>
              </w:rPr>
              <w:t>, emailed, dropped off in-person or faxed</w:t>
            </w:r>
            <w:r w:rsidRPr="00387C28">
              <w:rPr>
                <w:color w:val="000000"/>
                <w:sz w:val="15"/>
                <w:szCs w:val="15"/>
              </w:rPr>
              <w:t xml:space="preserve"> in for processing.</w:t>
            </w:r>
          </w:p>
        </w:tc>
      </w:tr>
      <w:tr w14:paraId="1F20E0EA" w14:textId="77777777" w:rsidTr="00BB1FF5">
        <w:tblPrEx>
          <w:tblW w:w="0" w:type="auto"/>
          <w:tblInd w:w="442" w:type="dxa"/>
          <w:tblLayout w:type="fixed"/>
          <w:tblCellMar>
            <w:left w:w="0" w:type="dxa"/>
            <w:right w:w="0" w:type="dxa"/>
          </w:tblCellMar>
          <w:tblLook w:val="01E0"/>
        </w:tblPrEx>
        <w:trPr>
          <w:trHeight w:val="283"/>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12005" w14:paraId="06332802" w14:textId="06BAB16B">
            <w:pPr>
              <w:pStyle w:val="TableParagraph"/>
              <w:spacing w:before="185"/>
              <w:ind w:left="22"/>
              <w:rPr>
                <w:b/>
                <w:color w:val="FF0000"/>
                <w:sz w:val="15"/>
                <w:szCs w:val="15"/>
              </w:rPr>
            </w:pPr>
            <w:r>
              <w:rPr>
                <w:noProof/>
                <w:position w:val="-3"/>
                <w:sz w:val="19"/>
              </w:rPr>
              <w:drawing>
                <wp:inline distT="0" distB="0" distL="0" distR="0">
                  <wp:extent cx="123825" cy="123825"/>
                  <wp:effectExtent l="0" t="0" r="0" b="0"/>
                  <wp:docPr id="694" name="Image 113" descr="No"/>
                  <wp:cNvGraphicFramePr/>
                  <a:graphic xmlns:a="http://schemas.openxmlformats.org/drawingml/2006/main">
                    <a:graphicData uri="http://schemas.openxmlformats.org/drawingml/2006/picture">
                      <pic:pic xmlns:pic="http://schemas.openxmlformats.org/drawingml/2006/picture">
                        <pic:nvPicPr>
                          <pic:cNvPr id="694"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12005" w:rsidRPr="00387C28" w:rsidP="009652E4" w14:paraId="092C9E2D" w14:textId="53B4DDEE">
            <w:pPr>
              <w:widowControl/>
              <w:autoSpaceDE/>
              <w:autoSpaceDN/>
              <w:spacing w:before="120" w:line="259" w:lineRule="auto"/>
              <w:contextualSpacing/>
              <w:rPr>
                <w:color w:val="000000"/>
                <w:sz w:val="15"/>
                <w:szCs w:val="15"/>
              </w:rPr>
            </w:pPr>
            <w:r w:rsidRPr="00387C28">
              <w:rPr>
                <w:color w:val="000000"/>
                <w:sz w:val="15"/>
                <w:szCs w:val="15"/>
              </w:rPr>
              <w:t xml:space="preserve">A state-wide online application that allows a customer to complete data entry and </w:t>
            </w:r>
            <w:r w:rsidRPr="00387C28">
              <w:rPr>
                <w:color w:val="000000"/>
                <w:sz w:val="15"/>
                <w:szCs w:val="15"/>
              </w:rPr>
              <w:t>submit an application</w:t>
            </w:r>
            <w:r w:rsidRPr="00387C28">
              <w:rPr>
                <w:color w:val="000000"/>
                <w:sz w:val="15"/>
                <w:szCs w:val="15"/>
              </w:rPr>
              <w:t xml:space="preserve"> electronically for processing </w:t>
            </w:r>
          </w:p>
        </w:tc>
      </w:tr>
      <w:tr w14:paraId="33FC8C29" w14:textId="77777777" w:rsidTr="00C51A59">
        <w:tblPrEx>
          <w:tblW w:w="0" w:type="auto"/>
          <w:tblInd w:w="442" w:type="dxa"/>
          <w:tblLayout w:type="fixed"/>
          <w:tblCellMar>
            <w:left w:w="0" w:type="dxa"/>
            <w:right w:w="0" w:type="dxa"/>
          </w:tblCellMar>
          <w:tblLook w:val="01E0"/>
        </w:tblPrEx>
        <w:trPr>
          <w:trHeight w:val="279"/>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12005" w14:paraId="573E825B" w14:textId="75E6C6E9">
            <w:pPr>
              <w:pStyle w:val="TableParagraph"/>
              <w:spacing w:before="185"/>
              <w:ind w:left="22"/>
              <w:rPr>
                <w:b/>
                <w:color w:val="FF0000"/>
                <w:sz w:val="15"/>
                <w:szCs w:val="15"/>
              </w:rPr>
            </w:pPr>
            <w:r>
              <w:rPr>
                <w:noProof/>
                <w:position w:val="-3"/>
                <w:sz w:val="19"/>
              </w:rPr>
              <w:drawing>
                <wp:inline distT="0" distB="0" distL="0" distR="0">
                  <wp:extent cx="123825" cy="123825"/>
                  <wp:effectExtent l="0" t="0" r="0" b="0"/>
                  <wp:docPr id="695" name="Image 113" descr="No"/>
                  <wp:cNvGraphicFramePr/>
                  <a:graphic xmlns:a="http://schemas.openxmlformats.org/drawingml/2006/main">
                    <a:graphicData uri="http://schemas.openxmlformats.org/drawingml/2006/picture">
                      <pic:pic xmlns:pic="http://schemas.openxmlformats.org/drawingml/2006/picture">
                        <pic:nvPicPr>
                          <pic:cNvPr id="695"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12005" w:rsidRPr="00387C28" w:rsidP="00312005" w14:paraId="59ED141E" w14:textId="5FEA29B4">
            <w:pPr>
              <w:widowControl/>
              <w:autoSpaceDE/>
              <w:autoSpaceDN/>
              <w:spacing w:after="160" w:line="259" w:lineRule="auto"/>
              <w:contextualSpacing/>
              <w:rPr>
                <w:color w:val="000000"/>
                <w:sz w:val="15"/>
                <w:szCs w:val="15"/>
              </w:rPr>
            </w:pPr>
            <w:r w:rsidRPr="00387C28">
              <w:rPr>
                <w:color w:val="000000"/>
                <w:sz w:val="15"/>
                <w:szCs w:val="15"/>
              </w:rPr>
              <w:t>One or more</w:t>
            </w:r>
            <w:r w:rsidR="00E8034D">
              <w:rPr>
                <w:color w:val="000000"/>
                <w:sz w:val="15"/>
                <w:szCs w:val="15"/>
              </w:rPr>
              <w:t xml:space="preserve"> local subgrant recipients have an</w:t>
            </w:r>
            <w:r w:rsidRPr="00387C28">
              <w:rPr>
                <w:color w:val="000000"/>
                <w:sz w:val="15"/>
                <w:szCs w:val="15"/>
              </w:rPr>
              <w:t xml:space="preserve"> online applications that allows a customer to complete data entry and </w:t>
            </w:r>
            <w:r w:rsidRPr="00387C28">
              <w:rPr>
                <w:color w:val="000000"/>
                <w:sz w:val="15"/>
                <w:szCs w:val="15"/>
              </w:rPr>
              <w:t>submit an application</w:t>
            </w:r>
            <w:r w:rsidRPr="00387C28">
              <w:rPr>
                <w:color w:val="000000"/>
                <w:sz w:val="15"/>
                <w:szCs w:val="15"/>
              </w:rPr>
              <w:t xml:space="preserve"> electronically for processing </w:t>
            </w:r>
          </w:p>
        </w:tc>
      </w:tr>
      <w:tr w14:paraId="58163732" w14:textId="77777777" w:rsidTr="00BB1FF5">
        <w:tblPrEx>
          <w:tblW w:w="0" w:type="auto"/>
          <w:tblInd w:w="442" w:type="dxa"/>
          <w:tblLayout w:type="fixed"/>
          <w:tblCellMar>
            <w:left w:w="0" w:type="dxa"/>
            <w:right w:w="0" w:type="dxa"/>
          </w:tblCellMar>
          <w:tblLook w:val="01E0"/>
        </w:tblPrEx>
        <w:trPr>
          <w:trHeight w:val="283"/>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12005" w14:paraId="16D1C0F5" w14:textId="29257F48">
            <w:pPr>
              <w:pStyle w:val="TableParagraph"/>
              <w:spacing w:before="185"/>
              <w:ind w:left="22"/>
              <w:rPr>
                <w:b/>
                <w:color w:val="FF0000"/>
                <w:sz w:val="15"/>
                <w:szCs w:val="15"/>
              </w:rPr>
            </w:pPr>
            <w:r>
              <w:rPr>
                <w:noProof/>
                <w:position w:val="-3"/>
                <w:sz w:val="19"/>
              </w:rPr>
              <w:drawing>
                <wp:inline distT="0" distB="0" distL="0" distR="0">
                  <wp:extent cx="123825" cy="123825"/>
                  <wp:effectExtent l="0" t="0" r="0" b="0"/>
                  <wp:docPr id="696" name="Image 113" descr="No"/>
                  <wp:cNvGraphicFramePr/>
                  <a:graphic xmlns:a="http://schemas.openxmlformats.org/drawingml/2006/main">
                    <a:graphicData uri="http://schemas.openxmlformats.org/drawingml/2006/picture">
                      <pic:pic xmlns:pic="http://schemas.openxmlformats.org/drawingml/2006/picture">
                        <pic:nvPicPr>
                          <pic:cNvPr id="696"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12005" w:rsidRPr="00387C28" w:rsidP="009652E4" w14:paraId="141DFCF0" w14:textId="4F769ECD">
            <w:pPr>
              <w:widowControl/>
              <w:autoSpaceDE/>
              <w:autoSpaceDN/>
              <w:spacing w:before="120" w:line="259" w:lineRule="auto"/>
              <w:contextualSpacing/>
              <w:rPr>
                <w:color w:val="000000"/>
                <w:sz w:val="15"/>
                <w:szCs w:val="15"/>
              </w:rPr>
            </w:pPr>
            <w:r w:rsidRPr="00387C28">
              <w:rPr>
                <w:color w:val="000000"/>
                <w:sz w:val="15"/>
                <w:szCs w:val="15"/>
              </w:rPr>
              <w:t>Online application that is also mobile friendly</w:t>
            </w:r>
          </w:p>
        </w:tc>
      </w:tr>
      <w:tr w14:paraId="723E54FC" w14:textId="77777777" w:rsidTr="00BB1FF5">
        <w:tblPrEx>
          <w:tblW w:w="0" w:type="auto"/>
          <w:tblInd w:w="442" w:type="dxa"/>
          <w:tblLayout w:type="fixed"/>
          <w:tblCellMar>
            <w:left w:w="0" w:type="dxa"/>
            <w:right w:w="0" w:type="dxa"/>
          </w:tblCellMar>
          <w:tblLook w:val="01E0"/>
        </w:tblPrEx>
        <w:trPr>
          <w:trHeight w:val="283"/>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12005" w14:paraId="3DFEB40B" w14:textId="57338DA7">
            <w:pPr>
              <w:pStyle w:val="TableParagraph"/>
              <w:spacing w:before="185"/>
              <w:ind w:left="22"/>
              <w:rPr>
                <w:b/>
                <w:color w:val="FF0000"/>
                <w:sz w:val="15"/>
                <w:szCs w:val="15"/>
              </w:rPr>
            </w:pPr>
            <w:r>
              <w:rPr>
                <w:noProof/>
                <w:position w:val="-3"/>
                <w:sz w:val="19"/>
              </w:rPr>
              <w:drawing>
                <wp:inline distT="0" distB="0" distL="0" distR="0">
                  <wp:extent cx="123825" cy="123825"/>
                  <wp:effectExtent l="0" t="0" r="0" b="0"/>
                  <wp:docPr id="697" name="Image 113" descr="No"/>
                  <wp:cNvGraphicFramePr/>
                  <a:graphic xmlns:a="http://schemas.openxmlformats.org/drawingml/2006/main">
                    <a:graphicData uri="http://schemas.openxmlformats.org/drawingml/2006/picture">
                      <pic:pic xmlns:pic="http://schemas.openxmlformats.org/drawingml/2006/picture">
                        <pic:nvPicPr>
                          <pic:cNvPr id="697"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12005" w:rsidRPr="00387C28" w14:paraId="26EEF1B5" w14:textId="13B0B114">
            <w:pPr>
              <w:pStyle w:val="TableParagraph"/>
              <w:spacing w:before="185"/>
              <w:ind w:left="22"/>
              <w:rPr>
                <w:b/>
                <w:color w:val="FF0000"/>
                <w:sz w:val="15"/>
                <w:szCs w:val="15"/>
              </w:rPr>
            </w:pPr>
            <w:r w:rsidRPr="00387C28">
              <w:rPr>
                <w:color w:val="000000"/>
                <w:sz w:val="15"/>
                <w:szCs w:val="15"/>
              </w:rPr>
              <w:t>Other, please describe</w:t>
            </w:r>
          </w:p>
        </w:tc>
      </w:tr>
      <w:tr w14:paraId="5FF4C220" w14:textId="77777777" w:rsidTr="00BB1FF5">
        <w:tblPrEx>
          <w:tblW w:w="0" w:type="auto"/>
          <w:tblInd w:w="442" w:type="dxa"/>
          <w:tblLayout w:type="fixed"/>
          <w:tblCellMar>
            <w:left w:w="0" w:type="dxa"/>
            <w:right w:w="0" w:type="dxa"/>
          </w:tblCellMar>
          <w:tblLook w:val="01E0"/>
        </w:tblPrEx>
        <w:trPr>
          <w:trHeight w:val="283"/>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12005" w14:paraId="5FCA2247" w14:textId="066C511A">
            <w:pPr>
              <w:pStyle w:val="TableParagraph"/>
              <w:spacing w:before="185"/>
              <w:ind w:left="22"/>
              <w:rPr>
                <w:b/>
                <w:color w:val="FF0000"/>
                <w:sz w:val="15"/>
                <w:szCs w:val="15"/>
              </w:rPr>
            </w:pPr>
            <w:r>
              <w:rPr>
                <w:noProof/>
                <w:position w:val="-3"/>
                <w:sz w:val="19"/>
              </w:rPr>
              <w:drawing>
                <wp:inline distT="0" distB="0" distL="0" distR="0">
                  <wp:extent cx="123825" cy="123825"/>
                  <wp:effectExtent l="0" t="0" r="0" b="0"/>
                  <wp:docPr id="698" name="Image 113" descr="No"/>
                  <wp:cNvGraphicFramePr/>
                  <a:graphic xmlns:a="http://schemas.openxmlformats.org/drawingml/2006/main">
                    <a:graphicData uri="http://schemas.openxmlformats.org/drawingml/2006/picture">
                      <pic:pic xmlns:pic="http://schemas.openxmlformats.org/drawingml/2006/picture">
                        <pic:nvPicPr>
                          <pic:cNvPr id="698"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12005" w:rsidRPr="00387C28" w:rsidP="009652E4" w14:paraId="7BBBC2A3" w14:textId="2255A57A">
            <w:pPr>
              <w:widowControl/>
              <w:autoSpaceDE/>
              <w:autoSpaceDN/>
              <w:spacing w:before="120" w:line="259" w:lineRule="auto"/>
              <w:contextualSpacing/>
              <w:rPr>
                <w:color w:val="000000"/>
                <w:sz w:val="15"/>
                <w:szCs w:val="15"/>
              </w:rPr>
            </w:pPr>
            <w:r>
              <w:rPr>
                <w:color w:val="000000"/>
                <w:sz w:val="15"/>
                <w:szCs w:val="15"/>
              </w:rPr>
              <w:t>Please</w:t>
            </w:r>
            <w:r w:rsidRPr="00387C28">
              <w:rPr>
                <w:color w:val="000000"/>
                <w:sz w:val="15"/>
                <w:szCs w:val="15"/>
              </w:rPr>
              <w:t xml:space="preserve"> include a link</w:t>
            </w:r>
            <w:r>
              <w:rPr>
                <w:color w:val="000000"/>
                <w:sz w:val="15"/>
                <w:szCs w:val="15"/>
              </w:rPr>
              <w:t xml:space="preserve"> to a state-wide application, if available</w:t>
            </w:r>
            <w:r w:rsidRPr="00387C28">
              <w:rPr>
                <w:color w:val="000000"/>
                <w:sz w:val="15"/>
                <w:szCs w:val="15"/>
              </w:rPr>
              <w:t>:</w:t>
            </w:r>
          </w:p>
        </w:tc>
      </w:tr>
      <w:tr w14:paraId="1EA3CA55" w14:textId="77777777" w:rsidTr="00BB1FF5">
        <w:tblPrEx>
          <w:tblW w:w="0" w:type="auto"/>
          <w:tblInd w:w="442" w:type="dxa"/>
          <w:tblLayout w:type="fixed"/>
          <w:tblCellMar>
            <w:left w:w="0" w:type="dxa"/>
            <w:right w:w="0" w:type="dxa"/>
          </w:tblCellMar>
          <w:tblLook w:val="01E0"/>
        </w:tblPrEx>
        <w:trPr>
          <w:trHeight w:val="283"/>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5C012FD3" w14:textId="169D0A52">
            <w:pPr>
              <w:widowControl/>
              <w:autoSpaceDE/>
              <w:autoSpaceDN/>
              <w:spacing w:after="160" w:line="259" w:lineRule="auto"/>
              <w:contextualSpacing/>
              <w:rPr>
                <w:color w:val="000000"/>
                <w:sz w:val="15"/>
                <w:szCs w:val="15"/>
              </w:rPr>
            </w:pPr>
            <w:r w:rsidRPr="00387C28">
              <w:rPr>
                <w:color w:val="000000"/>
                <w:sz w:val="15"/>
                <w:szCs w:val="15"/>
              </w:rPr>
              <w:t xml:space="preserve">1.10b Can all program components be applied for online? </w:t>
            </w:r>
            <w:r w:rsidRPr="00387C28">
              <w:rPr>
                <w:b/>
                <w:noProof/>
                <w:spacing w:val="-1"/>
                <w:sz w:val="15"/>
                <w:szCs w:val="15"/>
              </w:rPr>
              <w:drawing>
                <wp:inline distT="0" distB="0" distL="0" distR="0">
                  <wp:extent cx="104775" cy="104775"/>
                  <wp:effectExtent l="0" t="0" r="0" b="0"/>
                  <wp:docPr id="699" name="Image 66" descr="No"/>
                  <wp:cNvGraphicFramePr/>
                  <a:graphic xmlns:a="http://schemas.openxmlformats.org/drawingml/2006/main">
                    <a:graphicData uri="http://schemas.openxmlformats.org/drawingml/2006/picture">
                      <pic:pic xmlns:pic="http://schemas.openxmlformats.org/drawingml/2006/picture">
                        <pic:nvPicPr>
                          <pic:cNvPr id="699"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spacing w:val="1"/>
                <w:sz w:val="15"/>
                <w:szCs w:val="15"/>
              </w:rPr>
              <w:t xml:space="preserve"> </w:t>
            </w:r>
            <w:r w:rsidRPr="00387C28">
              <w:rPr>
                <w:sz w:val="15"/>
                <w:szCs w:val="15"/>
              </w:rPr>
              <w:t>Yes</w:t>
            </w:r>
            <w:r w:rsidRPr="00387C28">
              <w:rPr>
                <w:spacing w:val="74"/>
                <w:sz w:val="15"/>
                <w:szCs w:val="15"/>
              </w:rPr>
              <w:t xml:space="preserve"> </w:t>
            </w:r>
            <w:r w:rsidRPr="00387C28" w:rsidR="00F81975">
              <w:rPr>
                <w:b/>
                <w:noProof/>
                <w:spacing w:val="-1"/>
                <w:sz w:val="15"/>
                <w:szCs w:val="15"/>
              </w:rPr>
              <w:drawing>
                <wp:inline distT="0" distB="0" distL="0" distR="0">
                  <wp:extent cx="104775" cy="104775"/>
                  <wp:effectExtent l="0" t="0" r="0" b="0"/>
                  <wp:docPr id="14" name="Image 66" descr="No"/>
                  <wp:cNvGraphicFramePr/>
                  <a:graphic xmlns:a="http://schemas.openxmlformats.org/drawingml/2006/main">
                    <a:graphicData uri="http://schemas.openxmlformats.org/drawingml/2006/picture">
                      <pic:pic xmlns:pic="http://schemas.openxmlformats.org/drawingml/2006/picture">
                        <pic:nvPicPr>
                          <pic:cNvPr id="14"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spacing w:val="1"/>
                <w:sz w:val="15"/>
                <w:szCs w:val="15"/>
              </w:rPr>
              <w:t xml:space="preserve"> </w:t>
            </w:r>
            <w:r w:rsidRPr="00387C28">
              <w:rPr>
                <w:spacing w:val="-5"/>
                <w:sz w:val="15"/>
                <w:szCs w:val="15"/>
              </w:rPr>
              <w:t>No</w:t>
            </w:r>
          </w:p>
        </w:tc>
      </w:tr>
      <w:tr w14:paraId="6AC21E15" w14:textId="77777777" w:rsidTr="00BB1FF5">
        <w:tblPrEx>
          <w:tblW w:w="0" w:type="auto"/>
          <w:tblInd w:w="442" w:type="dxa"/>
          <w:tblLayout w:type="fixed"/>
          <w:tblCellMar>
            <w:left w:w="0" w:type="dxa"/>
            <w:right w:w="0" w:type="dxa"/>
          </w:tblCellMar>
          <w:tblLook w:val="01E0"/>
        </w:tblPrEx>
        <w:trPr>
          <w:trHeight w:val="283"/>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07FCA1D8" w14:textId="1817671F">
            <w:pPr>
              <w:widowControl/>
              <w:autoSpaceDE/>
              <w:autoSpaceDN/>
              <w:spacing w:after="160" w:line="259" w:lineRule="auto"/>
              <w:contextualSpacing/>
              <w:rPr>
                <w:color w:val="000000"/>
                <w:sz w:val="15"/>
                <w:szCs w:val="15"/>
              </w:rPr>
            </w:pPr>
            <w:r w:rsidRPr="00387C28">
              <w:rPr>
                <w:color w:val="000000"/>
                <w:sz w:val="15"/>
                <w:szCs w:val="15"/>
              </w:rPr>
              <w:t>If no, explain which components can and cannot be applied for online:</w:t>
            </w:r>
          </w:p>
        </w:tc>
      </w:tr>
      <w:tr w14:paraId="56F00064" w14:textId="77777777" w:rsidTr="00BB1FF5">
        <w:tblPrEx>
          <w:tblW w:w="0" w:type="auto"/>
          <w:tblInd w:w="442" w:type="dxa"/>
          <w:tblLayout w:type="fixed"/>
          <w:tblCellMar>
            <w:left w:w="0" w:type="dxa"/>
            <w:right w:w="0" w:type="dxa"/>
          </w:tblCellMar>
          <w:tblLook w:val="01E0"/>
        </w:tblPrEx>
        <w:trPr>
          <w:trHeight w:val="283"/>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6EC60895" w14:textId="5CBC992F">
            <w:pPr>
              <w:widowControl/>
              <w:autoSpaceDE/>
              <w:autoSpaceDN/>
              <w:spacing w:after="160" w:line="259" w:lineRule="auto"/>
              <w:contextualSpacing/>
              <w:rPr>
                <w:color w:val="000000"/>
                <w:sz w:val="15"/>
                <w:szCs w:val="15"/>
              </w:rPr>
            </w:pPr>
            <w:r w:rsidRPr="00387C28">
              <w:rPr>
                <w:color w:val="000000"/>
                <w:sz w:val="15"/>
                <w:szCs w:val="15"/>
              </w:rPr>
              <w:t xml:space="preserve">1.11 Do you have a process for conducting and completing applications by phone: </w:t>
            </w:r>
            <w:r w:rsidRPr="00387C28">
              <w:rPr>
                <w:b/>
                <w:noProof/>
                <w:spacing w:val="-1"/>
                <w:sz w:val="15"/>
                <w:szCs w:val="15"/>
              </w:rPr>
              <w:drawing>
                <wp:inline distT="0" distB="0" distL="0" distR="0">
                  <wp:extent cx="104775" cy="104775"/>
                  <wp:effectExtent l="0" t="0" r="0" b="0"/>
                  <wp:docPr id="701" name="Image 66" descr="No"/>
                  <wp:cNvGraphicFramePr/>
                  <a:graphic xmlns:a="http://schemas.openxmlformats.org/drawingml/2006/main">
                    <a:graphicData uri="http://schemas.openxmlformats.org/drawingml/2006/picture">
                      <pic:pic xmlns:pic="http://schemas.openxmlformats.org/drawingml/2006/picture">
                        <pic:nvPicPr>
                          <pic:cNvPr id="701"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spacing w:val="1"/>
                <w:sz w:val="15"/>
                <w:szCs w:val="15"/>
              </w:rPr>
              <w:t xml:space="preserve"> </w:t>
            </w:r>
            <w:r w:rsidRPr="00387C28">
              <w:rPr>
                <w:sz w:val="15"/>
                <w:szCs w:val="15"/>
              </w:rPr>
              <w:t>Yes</w:t>
            </w:r>
            <w:r w:rsidRPr="00387C28">
              <w:rPr>
                <w:spacing w:val="74"/>
                <w:sz w:val="15"/>
                <w:szCs w:val="15"/>
              </w:rPr>
              <w:t xml:space="preserve"> </w:t>
            </w:r>
            <w:r w:rsidRPr="00387C28" w:rsidR="00F81975">
              <w:rPr>
                <w:b/>
                <w:noProof/>
                <w:spacing w:val="-1"/>
                <w:sz w:val="15"/>
                <w:szCs w:val="15"/>
              </w:rPr>
              <w:drawing>
                <wp:inline distT="0" distB="0" distL="0" distR="0">
                  <wp:extent cx="104775" cy="104775"/>
                  <wp:effectExtent l="0" t="0" r="0" b="0"/>
                  <wp:docPr id="15" name="Image 66" descr="No"/>
                  <wp:cNvGraphicFramePr/>
                  <a:graphic xmlns:a="http://schemas.openxmlformats.org/drawingml/2006/main">
                    <a:graphicData uri="http://schemas.openxmlformats.org/drawingml/2006/picture">
                      <pic:pic xmlns:pic="http://schemas.openxmlformats.org/drawingml/2006/picture">
                        <pic:nvPicPr>
                          <pic:cNvPr id="15"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spacing w:val="1"/>
                <w:sz w:val="15"/>
                <w:szCs w:val="15"/>
              </w:rPr>
              <w:t xml:space="preserve"> </w:t>
            </w:r>
            <w:r w:rsidRPr="00387C28">
              <w:rPr>
                <w:spacing w:val="-5"/>
                <w:sz w:val="15"/>
                <w:szCs w:val="15"/>
              </w:rPr>
              <w:t>No</w:t>
            </w:r>
          </w:p>
        </w:tc>
      </w:tr>
      <w:tr w14:paraId="0963D5C9" w14:textId="77777777" w:rsidTr="00BB1FF5">
        <w:tblPrEx>
          <w:tblW w:w="0" w:type="auto"/>
          <w:tblInd w:w="442" w:type="dxa"/>
          <w:tblLayout w:type="fixed"/>
          <w:tblCellMar>
            <w:left w:w="0" w:type="dxa"/>
            <w:right w:w="0" w:type="dxa"/>
          </w:tblCellMar>
          <w:tblLook w:val="01E0"/>
        </w:tblPrEx>
        <w:trPr>
          <w:trHeight w:val="283"/>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5B9BA54F" w14:textId="70B378ED">
            <w:pPr>
              <w:widowControl/>
              <w:autoSpaceDE/>
              <w:autoSpaceDN/>
              <w:spacing w:after="160" w:line="259" w:lineRule="auto"/>
              <w:contextualSpacing/>
              <w:rPr>
                <w:color w:val="000000"/>
                <w:sz w:val="15"/>
                <w:szCs w:val="15"/>
              </w:rPr>
            </w:pPr>
            <w:r w:rsidRPr="00387C28">
              <w:rPr>
                <w:color w:val="000000"/>
                <w:sz w:val="15"/>
                <w:szCs w:val="15"/>
              </w:rPr>
              <w:t xml:space="preserve">1.12 Do you or any of your subrecipients require in person appointments </w:t>
            </w:r>
            <w:r w:rsidRPr="00387C28">
              <w:rPr>
                <w:color w:val="000000"/>
                <w:sz w:val="15"/>
                <w:szCs w:val="15"/>
              </w:rPr>
              <w:t>in order to</w:t>
            </w:r>
            <w:r w:rsidRPr="00387C28">
              <w:rPr>
                <w:color w:val="000000"/>
                <w:sz w:val="15"/>
                <w:szCs w:val="15"/>
              </w:rPr>
              <w:t xml:space="preserve"> apply</w:t>
            </w:r>
            <w:r w:rsidR="00C51A59">
              <w:rPr>
                <w:color w:val="000000"/>
                <w:sz w:val="15"/>
                <w:szCs w:val="15"/>
              </w:rPr>
              <w:t xml:space="preserve">? </w:t>
            </w:r>
            <w:r w:rsidRPr="00387C28">
              <w:rPr>
                <w:color w:val="000000"/>
                <w:sz w:val="15"/>
                <w:szCs w:val="15"/>
              </w:rPr>
              <w:t xml:space="preserve"> </w:t>
            </w:r>
            <w:r w:rsidRPr="00387C28">
              <w:rPr>
                <w:b/>
                <w:noProof/>
                <w:spacing w:val="-1"/>
                <w:sz w:val="15"/>
                <w:szCs w:val="15"/>
              </w:rPr>
              <w:drawing>
                <wp:inline distT="0" distB="0" distL="0" distR="0">
                  <wp:extent cx="104775" cy="104775"/>
                  <wp:effectExtent l="0" t="0" r="0" b="0"/>
                  <wp:docPr id="703" name="Image 66" descr="No"/>
                  <wp:cNvGraphicFramePr/>
                  <a:graphic xmlns:a="http://schemas.openxmlformats.org/drawingml/2006/main">
                    <a:graphicData uri="http://schemas.openxmlformats.org/drawingml/2006/picture">
                      <pic:pic xmlns:pic="http://schemas.openxmlformats.org/drawingml/2006/picture">
                        <pic:nvPicPr>
                          <pic:cNvPr id="703"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spacing w:val="1"/>
                <w:sz w:val="15"/>
                <w:szCs w:val="15"/>
              </w:rPr>
              <w:t xml:space="preserve"> </w:t>
            </w:r>
            <w:r w:rsidRPr="00387C28">
              <w:rPr>
                <w:sz w:val="15"/>
                <w:szCs w:val="15"/>
              </w:rPr>
              <w:t>Yes</w:t>
            </w:r>
            <w:r w:rsidRPr="00387C28">
              <w:rPr>
                <w:spacing w:val="74"/>
                <w:sz w:val="15"/>
                <w:szCs w:val="15"/>
              </w:rPr>
              <w:t xml:space="preserve"> </w:t>
            </w:r>
            <w:r w:rsidRPr="00387C28" w:rsidR="00F81975">
              <w:rPr>
                <w:b/>
                <w:noProof/>
                <w:spacing w:val="-1"/>
                <w:sz w:val="15"/>
                <w:szCs w:val="15"/>
              </w:rPr>
              <w:drawing>
                <wp:inline distT="0" distB="0" distL="0" distR="0">
                  <wp:extent cx="104775" cy="104775"/>
                  <wp:effectExtent l="0" t="0" r="0" b="0"/>
                  <wp:docPr id="16" name="Image 66" descr="No"/>
                  <wp:cNvGraphicFramePr/>
                  <a:graphic xmlns:a="http://schemas.openxmlformats.org/drawingml/2006/main">
                    <a:graphicData uri="http://schemas.openxmlformats.org/drawingml/2006/picture">
                      <pic:pic xmlns:pic="http://schemas.openxmlformats.org/drawingml/2006/picture">
                        <pic:nvPicPr>
                          <pic:cNvPr id="16"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spacing w:val="1"/>
                <w:sz w:val="15"/>
                <w:szCs w:val="15"/>
              </w:rPr>
              <w:t xml:space="preserve"> </w:t>
            </w:r>
            <w:r w:rsidRPr="00387C28">
              <w:rPr>
                <w:spacing w:val="-5"/>
                <w:sz w:val="15"/>
                <w:szCs w:val="15"/>
              </w:rPr>
              <w:t>No</w:t>
            </w:r>
          </w:p>
        </w:tc>
      </w:tr>
      <w:tr w14:paraId="55F2E47C" w14:textId="77777777" w:rsidTr="00BB1FF5">
        <w:tblPrEx>
          <w:tblW w:w="0" w:type="auto"/>
          <w:tblInd w:w="442" w:type="dxa"/>
          <w:tblLayout w:type="fixed"/>
          <w:tblCellMar>
            <w:left w:w="0" w:type="dxa"/>
            <w:right w:w="0" w:type="dxa"/>
          </w:tblCellMar>
          <w:tblLook w:val="01E0"/>
        </w:tblPrEx>
        <w:trPr>
          <w:trHeight w:val="283"/>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5B276294" w14:textId="5CC658C4">
            <w:pPr>
              <w:widowControl/>
              <w:autoSpaceDE/>
              <w:autoSpaceDN/>
              <w:spacing w:after="160" w:line="259" w:lineRule="auto"/>
              <w:contextualSpacing/>
              <w:rPr>
                <w:color w:val="000000"/>
                <w:sz w:val="15"/>
                <w:szCs w:val="15"/>
              </w:rPr>
            </w:pPr>
            <w:r w:rsidRPr="00387C28">
              <w:rPr>
                <w:color w:val="000000"/>
                <w:sz w:val="15"/>
                <w:szCs w:val="15"/>
              </w:rPr>
              <w:t>If yes, please provide more information</w:t>
            </w:r>
            <w:r w:rsidR="005E7EA1">
              <w:rPr>
                <w:color w:val="000000"/>
                <w:sz w:val="15"/>
                <w:szCs w:val="15"/>
              </w:rPr>
              <w:t xml:space="preserve"> regarding why in-person appointments are required and in what circumstances they are required. </w:t>
            </w:r>
          </w:p>
        </w:tc>
      </w:tr>
      <w:tr w14:paraId="0CA0117D" w14:textId="77777777" w:rsidTr="00BB1FF5">
        <w:tblPrEx>
          <w:tblW w:w="0" w:type="auto"/>
          <w:tblInd w:w="442" w:type="dxa"/>
          <w:tblLayout w:type="fixed"/>
          <w:tblCellMar>
            <w:left w:w="0" w:type="dxa"/>
            <w:right w:w="0" w:type="dxa"/>
          </w:tblCellMar>
          <w:tblLook w:val="01E0"/>
        </w:tblPrEx>
        <w:trPr>
          <w:trHeight w:val="283"/>
        </w:trPr>
        <w:tc>
          <w:tcPr>
            <w:tcW w:w="9540" w:type="dxa"/>
            <w:gridSpan w:val="17"/>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41CFCB04" w14:textId="11E7AAAA">
            <w:pPr>
              <w:widowControl/>
              <w:autoSpaceDE/>
              <w:autoSpaceDN/>
              <w:spacing w:after="160" w:line="259" w:lineRule="auto"/>
              <w:contextualSpacing/>
              <w:rPr>
                <w:color w:val="000000"/>
                <w:sz w:val="15"/>
                <w:szCs w:val="15"/>
              </w:rPr>
            </w:pPr>
            <w:r w:rsidRPr="00387C28">
              <w:rPr>
                <w:color w:val="000000"/>
                <w:sz w:val="15"/>
                <w:szCs w:val="15"/>
              </w:rPr>
              <w:t>1.13 How can applicants submit documentation for verification? Select all that apply:</w:t>
            </w:r>
          </w:p>
        </w:tc>
      </w:tr>
      <w:tr w14:paraId="1F5574BE" w14:textId="77777777" w:rsidTr="00BB1FF5">
        <w:tblPrEx>
          <w:tblW w:w="0" w:type="auto"/>
          <w:tblInd w:w="442" w:type="dxa"/>
          <w:tblLayout w:type="fixed"/>
          <w:tblCellMar>
            <w:left w:w="0" w:type="dxa"/>
            <w:right w:w="0" w:type="dxa"/>
          </w:tblCellMar>
          <w:tblLook w:val="01E0"/>
        </w:tblPrEx>
        <w:trPr>
          <w:trHeight w:val="231"/>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87C28" w:rsidP="00312005" w14:paraId="47367477" w14:textId="5DBD5F2B">
            <w:pPr>
              <w:widowControl/>
              <w:autoSpaceDE/>
              <w:autoSpaceDN/>
              <w:spacing w:after="160" w:line="259" w:lineRule="auto"/>
              <w:contextualSpacing/>
              <w:rPr>
                <w:rFonts w:ascii="Arial" w:hAnsi="Arial" w:cs="Arial"/>
                <w:color w:val="000000"/>
              </w:rPr>
            </w:pPr>
            <w:r>
              <w:rPr>
                <w:noProof/>
                <w:position w:val="-3"/>
                <w:sz w:val="19"/>
              </w:rPr>
              <w:drawing>
                <wp:inline distT="0" distB="0" distL="0" distR="0">
                  <wp:extent cx="123825" cy="123825"/>
                  <wp:effectExtent l="0" t="0" r="0" b="0"/>
                  <wp:docPr id="705" name="Image 113" descr="No"/>
                  <wp:cNvGraphicFramePr/>
                  <a:graphic xmlns:a="http://schemas.openxmlformats.org/drawingml/2006/main">
                    <a:graphicData uri="http://schemas.openxmlformats.org/drawingml/2006/picture">
                      <pic:pic xmlns:pic="http://schemas.openxmlformats.org/drawingml/2006/picture">
                        <pic:nvPicPr>
                          <pic:cNvPr id="705"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03F11260" w14:textId="73AF96D0">
            <w:pPr>
              <w:widowControl/>
              <w:autoSpaceDE/>
              <w:autoSpaceDN/>
              <w:spacing w:after="160" w:line="259" w:lineRule="auto"/>
              <w:contextualSpacing/>
              <w:rPr>
                <w:color w:val="000000"/>
                <w:sz w:val="15"/>
                <w:szCs w:val="15"/>
              </w:rPr>
            </w:pPr>
            <w:r w:rsidRPr="00387C28">
              <w:rPr>
                <w:color w:val="000000"/>
                <w:sz w:val="15"/>
                <w:szCs w:val="15"/>
              </w:rPr>
              <w:t>In-person</w:t>
            </w:r>
          </w:p>
        </w:tc>
      </w:tr>
      <w:tr w14:paraId="5E9FDAE3" w14:textId="77777777" w:rsidTr="00BB1FF5">
        <w:tblPrEx>
          <w:tblW w:w="0" w:type="auto"/>
          <w:tblInd w:w="442" w:type="dxa"/>
          <w:tblLayout w:type="fixed"/>
          <w:tblCellMar>
            <w:left w:w="0" w:type="dxa"/>
            <w:right w:w="0" w:type="dxa"/>
          </w:tblCellMar>
          <w:tblLook w:val="01E0"/>
        </w:tblPrEx>
        <w:trPr>
          <w:trHeight w:val="227"/>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87C28" w:rsidP="00312005" w14:paraId="66EFC731" w14:textId="0D1A0FED">
            <w:pPr>
              <w:widowControl/>
              <w:autoSpaceDE/>
              <w:autoSpaceDN/>
              <w:spacing w:after="160" w:line="259" w:lineRule="auto"/>
              <w:contextualSpacing/>
              <w:rPr>
                <w:rFonts w:ascii="Arial" w:hAnsi="Arial" w:cs="Arial"/>
                <w:color w:val="000000"/>
              </w:rPr>
            </w:pPr>
            <w:r>
              <w:rPr>
                <w:noProof/>
                <w:position w:val="-3"/>
                <w:sz w:val="19"/>
              </w:rPr>
              <w:drawing>
                <wp:inline distT="0" distB="0" distL="0" distR="0">
                  <wp:extent cx="123825" cy="123825"/>
                  <wp:effectExtent l="0" t="0" r="0" b="0"/>
                  <wp:docPr id="706" name="Image 113" descr="No"/>
                  <wp:cNvGraphicFramePr/>
                  <a:graphic xmlns:a="http://schemas.openxmlformats.org/drawingml/2006/main">
                    <a:graphicData uri="http://schemas.openxmlformats.org/drawingml/2006/picture">
                      <pic:pic xmlns:pic="http://schemas.openxmlformats.org/drawingml/2006/picture">
                        <pic:nvPicPr>
                          <pic:cNvPr id="706"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29D20697" w14:textId="6312640F">
            <w:pPr>
              <w:widowControl/>
              <w:autoSpaceDE/>
              <w:autoSpaceDN/>
              <w:spacing w:after="160" w:line="259" w:lineRule="auto"/>
              <w:contextualSpacing/>
              <w:rPr>
                <w:color w:val="000000"/>
                <w:sz w:val="15"/>
                <w:szCs w:val="15"/>
              </w:rPr>
            </w:pPr>
            <w:r w:rsidRPr="00387C28">
              <w:rPr>
                <w:color w:val="000000"/>
                <w:sz w:val="15"/>
                <w:szCs w:val="15"/>
              </w:rPr>
              <w:t>Mail</w:t>
            </w:r>
          </w:p>
        </w:tc>
      </w:tr>
      <w:tr w14:paraId="4C5C7A92" w14:textId="77777777" w:rsidTr="00BB1FF5">
        <w:tblPrEx>
          <w:tblW w:w="0" w:type="auto"/>
          <w:tblInd w:w="442" w:type="dxa"/>
          <w:tblLayout w:type="fixed"/>
          <w:tblCellMar>
            <w:left w:w="0" w:type="dxa"/>
            <w:right w:w="0" w:type="dxa"/>
          </w:tblCellMar>
          <w:tblLook w:val="01E0"/>
        </w:tblPrEx>
        <w:trPr>
          <w:trHeight w:val="227"/>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87C28" w:rsidP="00312005" w14:paraId="1DE799F3" w14:textId="6351DB8C">
            <w:pPr>
              <w:widowControl/>
              <w:autoSpaceDE/>
              <w:autoSpaceDN/>
              <w:spacing w:after="160" w:line="259" w:lineRule="auto"/>
              <w:contextualSpacing/>
              <w:rPr>
                <w:rFonts w:ascii="Arial" w:hAnsi="Arial" w:cs="Arial"/>
                <w:color w:val="000000"/>
              </w:rPr>
            </w:pPr>
            <w:r>
              <w:rPr>
                <w:noProof/>
                <w:position w:val="-3"/>
                <w:sz w:val="19"/>
              </w:rPr>
              <w:drawing>
                <wp:inline distT="0" distB="0" distL="0" distR="0">
                  <wp:extent cx="123825" cy="123825"/>
                  <wp:effectExtent l="0" t="0" r="0" b="0"/>
                  <wp:docPr id="707" name="Image 113" descr="No"/>
                  <wp:cNvGraphicFramePr/>
                  <a:graphic xmlns:a="http://schemas.openxmlformats.org/drawingml/2006/main">
                    <a:graphicData uri="http://schemas.openxmlformats.org/drawingml/2006/picture">
                      <pic:pic xmlns:pic="http://schemas.openxmlformats.org/drawingml/2006/picture">
                        <pic:nvPicPr>
                          <pic:cNvPr id="707"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17847CF9" w14:textId="765B1197">
            <w:pPr>
              <w:widowControl/>
              <w:autoSpaceDE/>
              <w:autoSpaceDN/>
              <w:spacing w:after="160" w:line="259" w:lineRule="auto"/>
              <w:contextualSpacing/>
              <w:rPr>
                <w:color w:val="000000"/>
                <w:sz w:val="15"/>
                <w:szCs w:val="15"/>
              </w:rPr>
            </w:pPr>
            <w:r w:rsidRPr="00387C28">
              <w:rPr>
                <w:color w:val="000000"/>
                <w:sz w:val="15"/>
                <w:szCs w:val="15"/>
              </w:rPr>
              <w:t>Email</w:t>
            </w:r>
          </w:p>
        </w:tc>
      </w:tr>
      <w:tr w14:paraId="3E515DC3" w14:textId="77777777" w:rsidTr="00BB1FF5">
        <w:tblPrEx>
          <w:tblW w:w="0" w:type="auto"/>
          <w:tblInd w:w="442" w:type="dxa"/>
          <w:tblLayout w:type="fixed"/>
          <w:tblCellMar>
            <w:left w:w="0" w:type="dxa"/>
            <w:right w:w="0" w:type="dxa"/>
          </w:tblCellMar>
          <w:tblLook w:val="01E0"/>
        </w:tblPrEx>
        <w:trPr>
          <w:trHeight w:val="227"/>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87C28" w:rsidP="00312005" w14:paraId="08609190" w14:textId="2C1C48CE">
            <w:pPr>
              <w:widowControl/>
              <w:autoSpaceDE/>
              <w:autoSpaceDN/>
              <w:spacing w:after="160" w:line="259" w:lineRule="auto"/>
              <w:contextualSpacing/>
              <w:rPr>
                <w:rFonts w:ascii="Arial" w:hAnsi="Arial" w:cs="Arial"/>
                <w:color w:val="000000"/>
              </w:rPr>
            </w:pPr>
            <w:r>
              <w:rPr>
                <w:noProof/>
                <w:position w:val="-3"/>
                <w:sz w:val="19"/>
              </w:rPr>
              <w:drawing>
                <wp:inline distT="0" distB="0" distL="0" distR="0">
                  <wp:extent cx="123825" cy="123825"/>
                  <wp:effectExtent l="0" t="0" r="0" b="0"/>
                  <wp:docPr id="708" name="Image 113" descr="No"/>
                  <wp:cNvGraphicFramePr/>
                  <a:graphic xmlns:a="http://schemas.openxmlformats.org/drawingml/2006/main">
                    <a:graphicData uri="http://schemas.openxmlformats.org/drawingml/2006/picture">
                      <pic:pic xmlns:pic="http://schemas.openxmlformats.org/drawingml/2006/picture">
                        <pic:nvPicPr>
                          <pic:cNvPr id="708"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3228A377" w14:textId="68610E45">
            <w:pPr>
              <w:widowControl/>
              <w:autoSpaceDE/>
              <w:autoSpaceDN/>
              <w:spacing w:after="160" w:line="259" w:lineRule="auto"/>
              <w:contextualSpacing/>
              <w:rPr>
                <w:color w:val="000000"/>
                <w:sz w:val="15"/>
                <w:szCs w:val="15"/>
              </w:rPr>
            </w:pPr>
            <w:r w:rsidRPr="00387C28">
              <w:rPr>
                <w:color w:val="000000"/>
                <w:sz w:val="15"/>
                <w:szCs w:val="15"/>
              </w:rPr>
              <w:t>Portal application</w:t>
            </w:r>
          </w:p>
        </w:tc>
      </w:tr>
      <w:tr w14:paraId="59BBC587" w14:textId="77777777" w:rsidTr="00BB1FF5">
        <w:tblPrEx>
          <w:tblW w:w="0" w:type="auto"/>
          <w:tblInd w:w="442" w:type="dxa"/>
          <w:tblLayout w:type="fixed"/>
          <w:tblCellMar>
            <w:left w:w="0" w:type="dxa"/>
            <w:right w:w="0" w:type="dxa"/>
          </w:tblCellMar>
          <w:tblLook w:val="01E0"/>
        </w:tblPrEx>
        <w:trPr>
          <w:trHeight w:val="227"/>
        </w:trPr>
        <w:tc>
          <w:tcPr>
            <w:tcW w:w="360" w:type="dxa"/>
            <w:tcBorders>
              <w:top w:val="double" w:sz="6" w:space="0" w:color="000000"/>
              <w:left w:val="double" w:sz="6" w:space="0" w:color="000000"/>
              <w:bottom w:val="double" w:sz="6" w:space="0" w:color="000000"/>
              <w:right w:val="double" w:sz="6" w:space="0" w:color="000000"/>
            </w:tcBorders>
            <w:shd w:val="clear" w:color="auto" w:fill="FFFFFF"/>
          </w:tcPr>
          <w:p w:rsidR="00387C28" w:rsidP="00312005" w14:paraId="2319A78A" w14:textId="43F3F4C2">
            <w:pPr>
              <w:widowControl/>
              <w:autoSpaceDE/>
              <w:autoSpaceDN/>
              <w:spacing w:after="160" w:line="259" w:lineRule="auto"/>
              <w:contextualSpacing/>
              <w:rPr>
                <w:rFonts w:ascii="Arial" w:hAnsi="Arial" w:cs="Arial"/>
                <w:color w:val="000000"/>
              </w:rPr>
            </w:pPr>
            <w:r>
              <w:rPr>
                <w:noProof/>
                <w:position w:val="-3"/>
                <w:sz w:val="19"/>
              </w:rPr>
              <w:drawing>
                <wp:inline distT="0" distB="0" distL="0" distR="0">
                  <wp:extent cx="123825" cy="123825"/>
                  <wp:effectExtent l="0" t="0" r="0" b="0"/>
                  <wp:docPr id="709" name="Image 113" descr="No"/>
                  <wp:cNvGraphicFramePr/>
                  <a:graphic xmlns:a="http://schemas.openxmlformats.org/drawingml/2006/main">
                    <a:graphicData uri="http://schemas.openxmlformats.org/drawingml/2006/picture">
                      <pic:pic xmlns:pic="http://schemas.openxmlformats.org/drawingml/2006/picture">
                        <pic:nvPicPr>
                          <pic:cNvPr id="709" name="Image 11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9180" w:type="dxa"/>
            <w:gridSpan w:val="16"/>
            <w:tcBorders>
              <w:top w:val="double" w:sz="6" w:space="0" w:color="000000"/>
              <w:left w:val="double" w:sz="6" w:space="0" w:color="000000"/>
              <w:bottom w:val="double" w:sz="6" w:space="0" w:color="000000"/>
              <w:right w:val="double" w:sz="6" w:space="0" w:color="000000"/>
            </w:tcBorders>
            <w:shd w:val="clear" w:color="auto" w:fill="FFFFFF"/>
          </w:tcPr>
          <w:p w:rsidR="00387C28" w:rsidRPr="00387C28" w:rsidP="00312005" w14:paraId="71A83D52" w14:textId="5860E3DA">
            <w:pPr>
              <w:widowControl/>
              <w:autoSpaceDE/>
              <w:autoSpaceDN/>
              <w:spacing w:after="160" w:line="259" w:lineRule="auto"/>
              <w:contextualSpacing/>
              <w:rPr>
                <w:color w:val="000000"/>
                <w:sz w:val="15"/>
                <w:szCs w:val="15"/>
              </w:rPr>
            </w:pPr>
            <w:r w:rsidRPr="00387C28">
              <w:rPr>
                <w:color w:val="000000"/>
                <w:sz w:val="15"/>
                <w:szCs w:val="15"/>
              </w:rPr>
              <w:t>Other, describe:</w:t>
            </w:r>
          </w:p>
        </w:tc>
      </w:tr>
    </w:tbl>
    <w:p w:rsidR="00926095" w14:paraId="06C76CC8" w14:textId="77777777">
      <w:pPr>
        <w:sectPr>
          <w:pgSz w:w="11900" w:h="16840"/>
          <w:pgMar w:top="720" w:right="760" w:bottom="540" w:left="860" w:header="0" w:footer="344" w:gutter="0"/>
          <w:cols w:space="720"/>
        </w:sectPr>
      </w:pPr>
    </w:p>
    <w:p w:rsidR="00926095" w14:paraId="2BA4ED27" w14:textId="77777777">
      <w:pPr>
        <w:pStyle w:val="BodyText"/>
        <w:ind w:left="1350" w:right="1447"/>
        <w:jc w:val="center"/>
      </w:pPr>
      <w:bookmarkStart w:id="2" w:name="_bookmark2"/>
      <w:bookmarkEnd w:id="2"/>
      <w:r>
        <w:t xml:space="preserve">Section 2 - HEATING </w:t>
      </w:r>
      <w:r>
        <w:rPr>
          <w:spacing w:val="-2"/>
        </w:rPr>
        <w:t>ASSISTANCE</w:t>
      </w:r>
    </w:p>
    <w:p w:rsidR="00926095" w14:paraId="712AC95B" w14:textId="77777777">
      <w:pPr>
        <w:pStyle w:val="BodyText"/>
        <w:spacing w:before="2"/>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1117"/>
        <w:gridCol w:w="2613"/>
        <w:gridCol w:w="661"/>
        <w:gridCol w:w="2808"/>
        <w:gridCol w:w="1534"/>
        <w:gridCol w:w="732"/>
      </w:tblGrid>
      <w:tr w14:paraId="7A33F80A" w14:textId="77777777" w:rsidTr="00031F49">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005"/>
        </w:trPr>
        <w:tc>
          <w:tcPr>
            <w:tcW w:w="9465" w:type="dxa"/>
            <w:gridSpan w:val="6"/>
            <w:tcBorders>
              <w:left w:val="single" w:sz="6" w:space="0" w:color="000000"/>
              <w:bottom w:val="triple" w:sz="6" w:space="0" w:color="000000"/>
            </w:tcBorders>
            <w:shd w:val="clear" w:color="auto" w:fill="FFFFFF"/>
          </w:tcPr>
          <w:p w:rsidR="00BB1FF5" w:rsidP="00BB1FF5" w14:paraId="76DDF1A3"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1CB3DE2E" w14:textId="77777777">
            <w:pPr>
              <w:pStyle w:val="TableParagraph"/>
              <w:spacing w:before="8"/>
              <w:rPr>
                <w:b/>
                <w:sz w:val="18"/>
              </w:rPr>
            </w:pPr>
          </w:p>
          <w:p w:rsidR="00926095" w14:paraId="3B5F5737" w14:textId="77777777">
            <w:pPr>
              <w:pStyle w:val="TableParagraph"/>
              <w:spacing w:before="1"/>
              <w:ind w:left="1235" w:right="1236"/>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53A19DEA" w14:textId="77777777">
            <w:pPr>
              <w:pStyle w:val="TableParagraph"/>
              <w:ind w:left="1235" w:right="1177"/>
              <w:jc w:val="center"/>
              <w:rPr>
                <w:rFonts w:ascii="Arial"/>
                <w:b/>
              </w:rPr>
            </w:pPr>
            <w:r>
              <w:rPr>
                <w:rFonts w:ascii="Arial"/>
                <w:b/>
              </w:rPr>
              <w:t xml:space="preserve">SF - 424 - </w:t>
            </w:r>
            <w:r>
              <w:rPr>
                <w:rFonts w:ascii="Arial"/>
                <w:b/>
                <w:spacing w:val="-2"/>
              </w:rPr>
              <w:t>MANDATORY</w:t>
            </w:r>
          </w:p>
        </w:tc>
      </w:tr>
      <w:tr w14:paraId="6EF46147" w14:textId="77777777" w:rsidTr="00031F49">
        <w:tblPrEx>
          <w:tblW w:w="0" w:type="auto"/>
          <w:tblInd w:w="427" w:type="dxa"/>
          <w:tblLayout w:type="fixed"/>
          <w:tblCellMar>
            <w:left w:w="0" w:type="dxa"/>
            <w:right w:w="0" w:type="dxa"/>
          </w:tblCellMar>
          <w:tblLook w:val="01E0"/>
        </w:tblPrEx>
        <w:trPr>
          <w:trHeight w:val="718"/>
        </w:trPr>
        <w:tc>
          <w:tcPr>
            <w:tcW w:w="9465" w:type="dxa"/>
            <w:gridSpan w:val="6"/>
            <w:tcBorders>
              <w:top w:val="triple" w:sz="6" w:space="0" w:color="000000"/>
              <w:left w:val="single" w:sz="6" w:space="0" w:color="000000"/>
              <w:right w:val="single" w:sz="6" w:space="0" w:color="000000"/>
            </w:tcBorders>
            <w:shd w:val="clear" w:color="auto" w:fill="FFFFFF"/>
          </w:tcPr>
          <w:p w:rsidR="00926095" w14:paraId="36BF9643" w14:textId="77777777">
            <w:pPr>
              <w:pStyle w:val="TableParagraph"/>
              <w:spacing w:before="221"/>
              <w:ind w:left="1235" w:right="1191"/>
              <w:jc w:val="center"/>
              <w:rPr>
                <w:b/>
                <w:sz w:val="24"/>
              </w:rPr>
            </w:pPr>
            <w:r>
              <w:rPr>
                <w:b/>
                <w:sz w:val="24"/>
              </w:rPr>
              <w:t xml:space="preserve">Section 2 - Heating </w:t>
            </w:r>
            <w:r>
              <w:rPr>
                <w:b/>
                <w:spacing w:val="-2"/>
                <w:sz w:val="24"/>
              </w:rPr>
              <w:t>Assistance</w:t>
            </w:r>
          </w:p>
        </w:tc>
      </w:tr>
      <w:tr w14:paraId="5A0313CE" w14:textId="77777777" w:rsidTr="00031F49">
        <w:tblPrEx>
          <w:tblW w:w="0" w:type="auto"/>
          <w:tblInd w:w="427" w:type="dxa"/>
          <w:tblLayout w:type="fixed"/>
          <w:tblCellMar>
            <w:left w:w="0" w:type="dxa"/>
            <w:right w:w="0" w:type="dxa"/>
          </w:tblCellMar>
          <w:tblLook w:val="01E0"/>
        </w:tblPrEx>
        <w:trPr>
          <w:trHeight w:val="405"/>
        </w:trPr>
        <w:tc>
          <w:tcPr>
            <w:tcW w:w="9465" w:type="dxa"/>
            <w:gridSpan w:val="6"/>
            <w:tcBorders>
              <w:left w:val="single" w:sz="6" w:space="0" w:color="000000"/>
              <w:right w:val="single" w:sz="6" w:space="0" w:color="000000"/>
            </w:tcBorders>
            <w:shd w:val="clear" w:color="auto" w:fill="FFFFFF"/>
          </w:tcPr>
          <w:p w:rsidR="00926095" w14:paraId="3044D1F0" w14:textId="77777777">
            <w:pPr>
              <w:pStyle w:val="TableParagraph"/>
              <w:spacing w:before="6"/>
              <w:rPr>
                <w:b/>
                <w:sz w:val="16"/>
              </w:rPr>
            </w:pPr>
          </w:p>
          <w:p w:rsidR="00926095" w14:paraId="5B36A274" w14:textId="77777777">
            <w:pPr>
              <w:pStyle w:val="TableParagraph"/>
              <w:ind w:left="37"/>
              <w:rPr>
                <w:b/>
                <w:sz w:val="15"/>
              </w:rPr>
            </w:pPr>
            <w:r>
              <w:rPr>
                <w:b/>
                <w:sz w:val="15"/>
              </w:rPr>
              <w:t xml:space="preserve">Eligibility, 2605(b)(2) - Assurance </w:t>
            </w:r>
            <w:r>
              <w:rPr>
                <w:b/>
                <w:spacing w:val="-10"/>
                <w:sz w:val="15"/>
              </w:rPr>
              <w:t>2</w:t>
            </w:r>
          </w:p>
        </w:tc>
      </w:tr>
      <w:tr w14:paraId="18C61F1F" w14:textId="77777777" w:rsidTr="00031F49">
        <w:tblPrEx>
          <w:tblW w:w="0" w:type="auto"/>
          <w:tblInd w:w="427" w:type="dxa"/>
          <w:tblLayout w:type="fixed"/>
          <w:tblCellMar>
            <w:left w:w="0" w:type="dxa"/>
            <w:right w:w="0" w:type="dxa"/>
          </w:tblCellMar>
          <w:tblLook w:val="01E0"/>
        </w:tblPrEx>
        <w:trPr>
          <w:trHeight w:val="255"/>
        </w:trPr>
        <w:tc>
          <w:tcPr>
            <w:tcW w:w="9465" w:type="dxa"/>
            <w:gridSpan w:val="6"/>
            <w:tcBorders>
              <w:left w:val="single" w:sz="6" w:space="0" w:color="000000"/>
              <w:right w:val="single" w:sz="6" w:space="0" w:color="000000"/>
            </w:tcBorders>
            <w:shd w:val="clear" w:color="auto" w:fill="FFFFFF"/>
          </w:tcPr>
          <w:p w:rsidR="00926095" w14:paraId="431BB39B" w14:textId="77777777">
            <w:pPr>
              <w:pStyle w:val="TableParagraph"/>
              <w:spacing w:before="18"/>
              <w:ind w:left="37"/>
              <w:rPr>
                <w:b/>
                <w:sz w:val="15"/>
              </w:rPr>
            </w:pPr>
            <w:r>
              <w:rPr>
                <w:b/>
                <w:sz w:val="15"/>
              </w:rPr>
              <w:t xml:space="preserve">2.1 Designate the income eligibility threshold used for the heating </w:t>
            </w:r>
            <w:r>
              <w:rPr>
                <w:b/>
                <w:spacing w:val="-2"/>
                <w:sz w:val="15"/>
              </w:rPr>
              <w:t>component:</w:t>
            </w:r>
          </w:p>
        </w:tc>
      </w:tr>
      <w:tr w14:paraId="5FB2D939" w14:textId="77777777" w:rsidTr="00031F49">
        <w:tblPrEx>
          <w:tblW w:w="0" w:type="auto"/>
          <w:tblInd w:w="427" w:type="dxa"/>
          <w:tblLayout w:type="fixed"/>
          <w:tblCellMar>
            <w:left w:w="0" w:type="dxa"/>
            <w:right w:w="0" w:type="dxa"/>
          </w:tblCellMar>
          <w:tblLook w:val="01E0"/>
        </w:tblPrEx>
        <w:trPr>
          <w:trHeight w:val="207"/>
        </w:trPr>
        <w:tc>
          <w:tcPr>
            <w:tcW w:w="1117" w:type="dxa"/>
            <w:tcBorders>
              <w:left w:val="single" w:sz="6" w:space="0" w:color="000000"/>
            </w:tcBorders>
            <w:shd w:val="clear" w:color="auto" w:fill="FFFFFF"/>
          </w:tcPr>
          <w:p w:rsidR="00926095" w14:paraId="03A4ABA0" w14:textId="77777777">
            <w:pPr>
              <w:pStyle w:val="TableParagraph"/>
              <w:spacing w:before="31"/>
              <w:ind w:left="413" w:right="398"/>
              <w:jc w:val="center"/>
              <w:rPr>
                <w:b/>
                <w:sz w:val="13"/>
              </w:rPr>
            </w:pPr>
            <w:r>
              <w:rPr>
                <w:b/>
                <w:spacing w:val="-5"/>
                <w:w w:val="105"/>
                <w:sz w:val="13"/>
              </w:rPr>
              <w:t>Add</w:t>
            </w:r>
          </w:p>
        </w:tc>
        <w:tc>
          <w:tcPr>
            <w:tcW w:w="3274" w:type="dxa"/>
            <w:gridSpan w:val="2"/>
            <w:shd w:val="clear" w:color="auto" w:fill="FFFFFF"/>
          </w:tcPr>
          <w:p w:rsidR="00926095" w14:paraId="5F58D7EA" w14:textId="77777777">
            <w:pPr>
              <w:pStyle w:val="TableParagraph"/>
              <w:spacing w:before="31"/>
              <w:ind w:left="1176" w:right="1162"/>
              <w:jc w:val="center"/>
              <w:rPr>
                <w:b/>
                <w:sz w:val="13"/>
              </w:rPr>
            </w:pPr>
            <w:r>
              <w:rPr>
                <w:b/>
                <w:sz w:val="13"/>
              </w:rPr>
              <w:t>Household</w:t>
            </w:r>
            <w:r>
              <w:rPr>
                <w:b/>
                <w:spacing w:val="18"/>
                <w:sz w:val="13"/>
              </w:rPr>
              <w:t xml:space="preserve"> </w:t>
            </w:r>
            <w:r>
              <w:rPr>
                <w:b/>
                <w:spacing w:val="-4"/>
                <w:sz w:val="13"/>
              </w:rPr>
              <w:t>size</w:t>
            </w:r>
          </w:p>
        </w:tc>
        <w:tc>
          <w:tcPr>
            <w:tcW w:w="2808" w:type="dxa"/>
            <w:shd w:val="clear" w:color="auto" w:fill="FFFFFF"/>
          </w:tcPr>
          <w:p w:rsidR="00926095" w14:paraId="6E600E16" w14:textId="77777777">
            <w:pPr>
              <w:pStyle w:val="TableParagraph"/>
              <w:spacing w:before="31"/>
              <w:ind w:left="804"/>
              <w:rPr>
                <w:b/>
                <w:sz w:val="13"/>
              </w:rPr>
            </w:pPr>
            <w:r>
              <w:rPr>
                <w:b/>
                <w:sz w:val="13"/>
              </w:rPr>
              <w:t>Eligibility</w:t>
            </w:r>
            <w:r>
              <w:rPr>
                <w:b/>
                <w:spacing w:val="17"/>
                <w:sz w:val="13"/>
              </w:rPr>
              <w:t xml:space="preserve"> </w:t>
            </w:r>
            <w:r>
              <w:rPr>
                <w:b/>
                <w:spacing w:val="-2"/>
                <w:sz w:val="13"/>
              </w:rPr>
              <w:t>Guideline</w:t>
            </w:r>
          </w:p>
        </w:tc>
        <w:tc>
          <w:tcPr>
            <w:tcW w:w="2266" w:type="dxa"/>
            <w:gridSpan w:val="2"/>
            <w:tcBorders>
              <w:right w:val="single" w:sz="6" w:space="0" w:color="000000"/>
            </w:tcBorders>
            <w:shd w:val="clear" w:color="auto" w:fill="FFFFFF"/>
          </w:tcPr>
          <w:p w:rsidR="00926095" w14:paraId="76095946" w14:textId="77777777">
            <w:pPr>
              <w:pStyle w:val="TableParagraph"/>
              <w:spacing w:before="31"/>
              <w:ind w:left="463"/>
              <w:rPr>
                <w:b/>
                <w:sz w:val="13"/>
              </w:rPr>
            </w:pPr>
            <w:r>
              <w:rPr>
                <w:b/>
                <w:sz w:val="13"/>
              </w:rPr>
              <w:t>Eligibility</w:t>
            </w:r>
            <w:r>
              <w:rPr>
                <w:b/>
                <w:spacing w:val="17"/>
                <w:sz w:val="13"/>
              </w:rPr>
              <w:t xml:space="preserve"> </w:t>
            </w:r>
            <w:r>
              <w:rPr>
                <w:b/>
                <w:spacing w:val="-2"/>
                <w:sz w:val="13"/>
              </w:rPr>
              <w:t>Threshold</w:t>
            </w:r>
          </w:p>
        </w:tc>
      </w:tr>
      <w:tr w14:paraId="5B0897E6" w14:textId="77777777" w:rsidTr="00031F49">
        <w:tblPrEx>
          <w:tblW w:w="0" w:type="auto"/>
          <w:tblInd w:w="427" w:type="dxa"/>
          <w:tblLayout w:type="fixed"/>
          <w:tblCellMar>
            <w:left w:w="0" w:type="dxa"/>
            <w:right w:w="0" w:type="dxa"/>
          </w:tblCellMar>
          <w:tblLook w:val="01E0"/>
        </w:tblPrEx>
        <w:trPr>
          <w:trHeight w:val="254"/>
        </w:trPr>
        <w:tc>
          <w:tcPr>
            <w:tcW w:w="1117" w:type="dxa"/>
            <w:tcBorders>
              <w:left w:val="single" w:sz="6" w:space="0" w:color="000000"/>
            </w:tcBorders>
            <w:shd w:val="clear" w:color="auto" w:fill="FFFFFF"/>
          </w:tcPr>
          <w:p w:rsidR="00926095" w14:paraId="6B445737" w14:textId="389C3AA6">
            <w:pPr>
              <w:pStyle w:val="TableParagraph"/>
              <w:spacing w:before="32"/>
              <w:ind w:left="56"/>
              <w:rPr>
                <w:b/>
                <w:sz w:val="13"/>
              </w:rPr>
            </w:pPr>
          </w:p>
        </w:tc>
        <w:tc>
          <w:tcPr>
            <w:tcW w:w="3274" w:type="dxa"/>
            <w:gridSpan w:val="2"/>
            <w:shd w:val="clear" w:color="auto" w:fill="FFFFFF"/>
          </w:tcPr>
          <w:p w:rsidR="00926095" w14:paraId="37D2CE52" w14:textId="03002BC8">
            <w:pPr>
              <w:pStyle w:val="TableParagraph"/>
              <w:spacing w:before="18"/>
              <w:ind w:left="37"/>
              <w:rPr>
                <w:sz w:val="15"/>
              </w:rPr>
            </w:pPr>
          </w:p>
        </w:tc>
        <w:tc>
          <w:tcPr>
            <w:tcW w:w="2808" w:type="dxa"/>
            <w:shd w:val="clear" w:color="auto" w:fill="FFFFFF"/>
          </w:tcPr>
          <w:p w:rsidR="00926095" w14:paraId="2D41E4A6" w14:textId="1FDEBBA1">
            <w:pPr>
              <w:pStyle w:val="TableParagraph"/>
              <w:spacing w:before="18"/>
              <w:ind w:left="36"/>
              <w:rPr>
                <w:sz w:val="15"/>
              </w:rPr>
            </w:pPr>
          </w:p>
        </w:tc>
        <w:tc>
          <w:tcPr>
            <w:tcW w:w="2266" w:type="dxa"/>
            <w:gridSpan w:val="2"/>
            <w:tcBorders>
              <w:right w:val="single" w:sz="6" w:space="0" w:color="000000"/>
            </w:tcBorders>
            <w:shd w:val="clear" w:color="auto" w:fill="FFFFFF"/>
          </w:tcPr>
          <w:p w:rsidR="00926095" w14:paraId="53ED8B5F" w14:textId="5C82C57A">
            <w:pPr>
              <w:pStyle w:val="TableParagraph"/>
              <w:spacing w:before="18"/>
              <w:ind w:right="-15"/>
              <w:jc w:val="right"/>
              <w:rPr>
                <w:sz w:val="15"/>
              </w:rPr>
            </w:pPr>
          </w:p>
        </w:tc>
      </w:tr>
      <w:tr w14:paraId="13571D54" w14:textId="77777777" w:rsidTr="00031F49">
        <w:tblPrEx>
          <w:tblW w:w="0" w:type="auto"/>
          <w:tblInd w:w="427" w:type="dxa"/>
          <w:tblLayout w:type="fixed"/>
          <w:tblCellMar>
            <w:left w:w="0" w:type="dxa"/>
            <w:right w:w="0" w:type="dxa"/>
          </w:tblCellMar>
          <w:tblLook w:val="01E0"/>
        </w:tblPrEx>
        <w:trPr>
          <w:trHeight w:val="427"/>
        </w:trPr>
        <w:tc>
          <w:tcPr>
            <w:tcW w:w="3730" w:type="dxa"/>
            <w:gridSpan w:val="2"/>
            <w:tcBorders>
              <w:left w:val="single" w:sz="6" w:space="0" w:color="000000"/>
            </w:tcBorders>
            <w:shd w:val="clear" w:color="auto" w:fill="FFFFFF"/>
          </w:tcPr>
          <w:p w:rsidR="00926095" w14:paraId="73B82AF8" w14:textId="1903A2F5">
            <w:pPr>
              <w:pStyle w:val="TableParagraph"/>
              <w:spacing w:before="40"/>
              <w:ind w:left="37"/>
              <w:rPr>
                <w:b/>
                <w:sz w:val="15"/>
              </w:rPr>
            </w:pPr>
            <w:r>
              <w:rPr>
                <w:b/>
                <w:sz w:val="15"/>
              </w:rPr>
              <w:t>2.2</w:t>
            </w:r>
            <w:r>
              <w:rPr>
                <w:b/>
                <w:spacing w:val="-6"/>
                <w:sz w:val="15"/>
              </w:rPr>
              <w:t xml:space="preserve"> </w:t>
            </w:r>
            <w:r>
              <w:rPr>
                <w:b/>
                <w:sz w:val="15"/>
              </w:rPr>
              <w:t>Do</w:t>
            </w:r>
            <w:r>
              <w:rPr>
                <w:b/>
                <w:spacing w:val="-6"/>
                <w:sz w:val="15"/>
              </w:rPr>
              <w:t xml:space="preserve"> </w:t>
            </w:r>
            <w:r>
              <w:rPr>
                <w:b/>
                <w:sz w:val="15"/>
              </w:rPr>
              <w:t>you</w:t>
            </w:r>
            <w:r>
              <w:rPr>
                <w:b/>
                <w:spacing w:val="-6"/>
                <w:sz w:val="15"/>
              </w:rPr>
              <w:t xml:space="preserve"> </w:t>
            </w:r>
            <w:r>
              <w:rPr>
                <w:b/>
                <w:sz w:val="15"/>
              </w:rPr>
              <w:t>have</w:t>
            </w:r>
            <w:r>
              <w:rPr>
                <w:b/>
                <w:spacing w:val="-6"/>
                <w:sz w:val="15"/>
              </w:rPr>
              <w:t xml:space="preserve"> </w:t>
            </w:r>
            <w:r>
              <w:rPr>
                <w:b/>
                <w:sz w:val="15"/>
              </w:rPr>
              <w:t>additional</w:t>
            </w:r>
            <w:r>
              <w:rPr>
                <w:b/>
                <w:spacing w:val="-6"/>
                <w:sz w:val="15"/>
              </w:rPr>
              <w:t xml:space="preserve"> </w:t>
            </w:r>
            <w:r>
              <w:rPr>
                <w:b/>
                <w:sz w:val="15"/>
              </w:rPr>
              <w:t>eligibility</w:t>
            </w:r>
            <w:r>
              <w:rPr>
                <w:b/>
                <w:spacing w:val="-6"/>
                <w:sz w:val="15"/>
              </w:rPr>
              <w:t xml:space="preserve"> </w:t>
            </w:r>
            <w:r>
              <w:rPr>
                <w:b/>
                <w:sz w:val="15"/>
              </w:rPr>
              <w:t>requirements</w:t>
            </w:r>
            <w:r>
              <w:rPr>
                <w:b/>
                <w:spacing w:val="-6"/>
                <w:sz w:val="15"/>
              </w:rPr>
              <w:t xml:space="preserve"> </w:t>
            </w:r>
            <w:r>
              <w:rPr>
                <w:b/>
                <w:sz w:val="15"/>
              </w:rPr>
              <w:t>for</w:t>
            </w:r>
            <w:r>
              <w:rPr>
                <w:b/>
                <w:spacing w:val="40"/>
                <w:sz w:val="15"/>
              </w:rPr>
              <w:t xml:space="preserve"> </w:t>
            </w:r>
            <w:r w:rsidR="00387C28">
              <w:rPr>
                <w:b/>
                <w:sz w:val="15"/>
              </w:rPr>
              <w:t>heating assistance</w:t>
            </w:r>
            <w:r>
              <w:rPr>
                <w:b/>
                <w:sz w:val="15"/>
              </w:rPr>
              <w:t>?</w:t>
            </w:r>
          </w:p>
        </w:tc>
        <w:tc>
          <w:tcPr>
            <w:tcW w:w="5735" w:type="dxa"/>
            <w:gridSpan w:val="4"/>
            <w:tcBorders>
              <w:right w:val="single" w:sz="6" w:space="0" w:color="000000"/>
            </w:tcBorders>
            <w:shd w:val="clear" w:color="auto" w:fill="FFFFFF"/>
          </w:tcPr>
          <w:p w:rsidR="00926095" w14:paraId="7B5552D1" w14:textId="1DA67C9D">
            <w:pPr>
              <w:pStyle w:val="TableParagraph"/>
              <w:spacing w:before="52"/>
              <w:ind w:left="74"/>
              <w:rPr>
                <w:sz w:val="15"/>
              </w:rPr>
            </w:pPr>
            <w:r>
              <w:rPr>
                <w:noProof/>
              </w:rPr>
              <w:drawing>
                <wp:inline distT="0" distB="0" distL="0" distR="0">
                  <wp:extent cx="104775" cy="104775"/>
                  <wp:effectExtent l="0" t="0" r="0" b="0"/>
                  <wp:docPr id="114" name="Image 114" descr="No"/>
                  <wp:cNvGraphicFramePr/>
                  <a:graphic xmlns:a="http://schemas.openxmlformats.org/drawingml/2006/main">
                    <a:graphicData uri="http://schemas.openxmlformats.org/drawingml/2006/picture">
                      <pic:pic xmlns:pic="http://schemas.openxmlformats.org/drawingml/2006/picture">
                        <pic:nvPicPr>
                          <pic:cNvPr id="114"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0" name="Image 114" descr="No"/>
                  <wp:cNvGraphicFramePr/>
                  <a:graphic xmlns:a="http://schemas.openxmlformats.org/drawingml/2006/main">
                    <a:graphicData uri="http://schemas.openxmlformats.org/drawingml/2006/picture">
                      <pic:pic xmlns:pic="http://schemas.openxmlformats.org/drawingml/2006/picture">
                        <pic:nvPicPr>
                          <pic:cNvPr id="710"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5B067DE7" w14:textId="77777777" w:rsidTr="00031F49">
        <w:tblPrEx>
          <w:tblW w:w="0" w:type="auto"/>
          <w:tblInd w:w="427" w:type="dxa"/>
          <w:tblLayout w:type="fixed"/>
          <w:tblCellMar>
            <w:left w:w="0" w:type="dxa"/>
            <w:right w:w="0" w:type="dxa"/>
          </w:tblCellMar>
          <w:tblLook w:val="01E0"/>
        </w:tblPrEx>
        <w:trPr>
          <w:trHeight w:val="232"/>
        </w:trPr>
        <w:tc>
          <w:tcPr>
            <w:tcW w:w="9465" w:type="dxa"/>
            <w:gridSpan w:val="6"/>
            <w:tcBorders>
              <w:left w:val="single" w:sz="6" w:space="0" w:color="000000"/>
              <w:right w:val="single" w:sz="6" w:space="0" w:color="000000"/>
            </w:tcBorders>
            <w:shd w:val="clear" w:color="auto" w:fill="FFFFFF"/>
          </w:tcPr>
          <w:p w:rsidR="00926095" w14:paraId="100CEDAB" w14:textId="77777777">
            <w:pPr>
              <w:pStyle w:val="TableParagraph"/>
              <w:spacing w:before="18"/>
              <w:ind w:left="37"/>
              <w:rPr>
                <w:b/>
                <w:sz w:val="15"/>
              </w:rPr>
            </w:pPr>
            <w:r>
              <w:rPr>
                <w:b/>
                <w:sz w:val="15"/>
              </w:rPr>
              <w:t xml:space="preserve">2.3 Check the appropriate boxes below and describe the policies for </w:t>
            </w:r>
            <w:r>
              <w:rPr>
                <w:b/>
                <w:spacing w:val="-2"/>
                <w:sz w:val="15"/>
              </w:rPr>
              <w:t>each.</w:t>
            </w:r>
          </w:p>
        </w:tc>
      </w:tr>
      <w:tr w14:paraId="4A1C416D"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2318FD62" w14:textId="77777777">
            <w:pPr>
              <w:pStyle w:val="TableParagraph"/>
              <w:spacing w:before="18"/>
              <w:ind w:left="37"/>
              <w:rPr>
                <w:b/>
                <w:sz w:val="15"/>
              </w:rPr>
            </w:pPr>
            <w:r>
              <w:rPr>
                <w:b/>
                <w:sz w:val="15"/>
              </w:rPr>
              <w:t xml:space="preserve">Do you require an Assets </w:t>
            </w:r>
            <w:r>
              <w:rPr>
                <w:b/>
                <w:sz w:val="15"/>
              </w:rPr>
              <w:t xml:space="preserve">test </w:t>
            </w:r>
            <w:r>
              <w:rPr>
                <w:b/>
                <w:spacing w:val="-10"/>
                <w:sz w:val="15"/>
              </w:rPr>
              <w:t>?</w:t>
            </w:r>
          </w:p>
        </w:tc>
        <w:tc>
          <w:tcPr>
            <w:tcW w:w="5735" w:type="dxa"/>
            <w:gridSpan w:val="4"/>
            <w:tcBorders>
              <w:right w:val="single" w:sz="6" w:space="0" w:color="000000"/>
            </w:tcBorders>
            <w:shd w:val="clear" w:color="auto" w:fill="FFFFFF"/>
          </w:tcPr>
          <w:p w:rsidR="00926095" w14:paraId="10BD52C0" w14:textId="5A2AAA48">
            <w:pPr>
              <w:pStyle w:val="TableParagraph"/>
              <w:spacing w:before="30"/>
              <w:ind w:left="74"/>
              <w:rPr>
                <w:sz w:val="15"/>
              </w:rPr>
            </w:pPr>
            <w:r>
              <w:rPr>
                <w:noProof/>
              </w:rPr>
              <w:drawing>
                <wp:inline distT="0" distB="0" distL="0" distR="0">
                  <wp:extent cx="104775" cy="104775"/>
                  <wp:effectExtent l="0" t="0" r="0" b="0"/>
                  <wp:docPr id="116" name="Image 116" descr="No"/>
                  <wp:cNvGraphicFramePr/>
                  <a:graphic xmlns:a="http://schemas.openxmlformats.org/drawingml/2006/main">
                    <a:graphicData uri="http://schemas.openxmlformats.org/drawingml/2006/picture">
                      <pic:pic xmlns:pic="http://schemas.openxmlformats.org/drawingml/2006/picture">
                        <pic:nvPicPr>
                          <pic:cNvPr id="116" name="Image 11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1" name="Image 114" descr="No"/>
                  <wp:cNvGraphicFramePr/>
                  <a:graphic xmlns:a="http://schemas.openxmlformats.org/drawingml/2006/main">
                    <a:graphicData uri="http://schemas.openxmlformats.org/drawingml/2006/picture">
                      <pic:pic xmlns:pic="http://schemas.openxmlformats.org/drawingml/2006/picture">
                        <pic:nvPicPr>
                          <pic:cNvPr id="711"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4A23186A"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RPr="00387C28" w14:paraId="2E45F62B" w14:textId="7006DB55">
            <w:pPr>
              <w:pStyle w:val="TableParagraph"/>
              <w:spacing w:before="30"/>
              <w:ind w:left="74"/>
              <w:rPr>
                <w:noProof/>
                <w:sz w:val="15"/>
                <w:szCs w:val="15"/>
              </w:rPr>
            </w:pPr>
            <w:r w:rsidRPr="00387C28">
              <w:rPr>
                <w:noProof/>
                <w:sz w:val="15"/>
                <w:szCs w:val="15"/>
              </w:rPr>
              <w:t xml:space="preserve">If yes, describe: </w:t>
            </w:r>
          </w:p>
        </w:tc>
      </w:tr>
      <w:tr w14:paraId="57533A09" w14:textId="77777777" w:rsidTr="00031F49">
        <w:tblPrEx>
          <w:tblW w:w="0" w:type="auto"/>
          <w:tblInd w:w="427" w:type="dxa"/>
          <w:tblLayout w:type="fixed"/>
          <w:tblCellMar>
            <w:left w:w="0" w:type="dxa"/>
            <w:right w:w="0" w:type="dxa"/>
          </w:tblCellMar>
          <w:tblLook w:val="01E0"/>
        </w:tblPrEx>
        <w:trPr>
          <w:trHeight w:val="232"/>
        </w:trPr>
        <w:tc>
          <w:tcPr>
            <w:tcW w:w="9465" w:type="dxa"/>
            <w:gridSpan w:val="6"/>
            <w:tcBorders>
              <w:left w:val="single" w:sz="6" w:space="0" w:color="000000"/>
              <w:right w:val="single" w:sz="6" w:space="0" w:color="000000"/>
            </w:tcBorders>
            <w:shd w:val="clear" w:color="auto" w:fill="FFFFFF"/>
          </w:tcPr>
          <w:p w:rsidR="00926095" w14:paraId="3906DCD9" w14:textId="77777777">
            <w:pPr>
              <w:pStyle w:val="TableParagraph"/>
              <w:spacing w:before="18"/>
              <w:ind w:left="37"/>
              <w:rPr>
                <w:b/>
                <w:sz w:val="15"/>
              </w:rPr>
            </w:pPr>
            <w:r>
              <w:rPr>
                <w:b/>
                <w:sz w:val="15"/>
              </w:rPr>
              <w:t xml:space="preserve">Do you have additional/differing eligibility policies </w:t>
            </w:r>
            <w:r>
              <w:rPr>
                <w:b/>
                <w:spacing w:val="-4"/>
                <w:sz w:val="15"/>
              </w:rPr>
              <w:t>for:</w:t>
            </w:r>
          </w:p>
        </w:tc>
      </w:tr>
      <w:tr w14:paraId="5CBA83F2"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2EE656DE" w14:textId="77777777">
            <w:pPr>
              <w:pStyle w:val="TableParagraph"/>
              <w:spacing w:before="18"/>
              <w:ind w:left="412"/>
              <w:rPr>
                <w:b/>
                <w:sz w:val="15"/>
              </w:rPr>
            </w:pPr>
            <w:r>
              <w:rPr>
                <w:b/>
                <w:spacing w:val="-2"/>
                <w:sz w:val="15"/>
              </w:rPr>
              <w:t>Renters?</w:t>
            </w:r>
          </w:p>
        </w:tc>
        <w:tc>
          <w:tcPr>
            <w:tcW w:w="5735" w:type="dxa"/>
            <w:gridSpan w:val="4"/>
            <w:tcBorders>
              <w:right w:val="single" w:sz="6" w:space="0" w:color="000000"/>
            </w:tcBorders>
            <w:shd w:val="clear" w:color="auto" w:fill="FFFFFF"/>
          </w:tcPr>
          <w:p w:rsidR="00926095" w14:paraId="559F5631" w14:textId="3231EA7D">
            <w:pPr>
              <w:pStyle w:val="TableParagraph"/>
              <w:spacing w:before="30"/>
              <w:ind w:left="74"/>
              <w:rPr>
                <w:sz w:val="15"/>
              </w:rPr>
            </w:pPr>
            <w:r>
              <w:rPr>
                <w:noProof/>
              </w:rPr>
              <w:drawing>
                <wp:inline distT="0" distB="0" distL="0" distR="0">
                  <wp:extent cx="104775" cy="104775"/>
                  <wp:effectExtent l="0" t="0" r="0" b="0"/>
                  <wp:docPr id="118" name="Image 118" descr="No"/>
                  <wp:cNvGraphicFramePr/>
                  <a:graphic xmlns:a="http://schemas.openxmlformats.org/drawingml/2006/main">
                    <a:graphicData uri="http://schemas.openxmlformats.org/drawingml/2006/picture">
                      <pic:pic xmlns:pic="http://schemas.openxmlformats.org/drawingml/2006/picture">
                        <pic:nvPicPr>
                          <pic:cNvPr id="118" name="Image 11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2" name="Image 114" descr="No"/>
                  <wp:cNvGraphicFramePr/>
                  <a:graphic xmlns:a="http://schemas.openxmlformats.org/drawingml/2006/main">
                    <a:graphicData uri="http://schemas.openxmlformats.org/drawingml/2006/picture">
                      <pic:pic xmlns:pic="http://schemas.openxmlformats.org/drawingml/2006/picture">
                        <pic:nvPicPr>
                          <pic:cNvPr id="712"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476C9A58"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17197A11" w14:textId="2209669B">
            <w:pPr>
              <w:pStyle w:val="TableParagraph"/>
              <w:spacing w:before="30"/>
              <w:ind w:left="74"/>
              <w:rPr>
                <w:noProof/>
              </w:rPr>
            </w:pPr>
            <w:r w:rsidRPr="00387C28">
              <w:rPr>
                <w:noProof/>
                <w:sz w:val="15"/>
                <w:szCs w:val="15"/>
              </w:rPr>
              <w:t xml:space="preserve">If yes, describe: </w:t>
            </w:r>
          </w:p>
        </w:tc>
      </w:tr>
      <w:tr w14:paraId="7EFE70C0"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7A64B533" w14:textId="77777777">
            <w:pPr>
              <w:pStyle w:val="TableParagraph"/>
              <w:spacing w:before="18"/>
              <w:ind w:left="412"/>
              <w:rPr>
                <w:b/>
                <w:sz w:val="15"/>
              </w:rPr>
            </w:pPr>
            <w:r>
              <w:rPr>
                <w:b/>
                <w:sz w:val="15"/>
              </w:rPr>
              <w:t xml:space="preserve">Renters Living in subsidized </w:t>
            </w:r>
            <w:r>
              <w:rPr>
                <w:b/>
                <w:sz w:val="15"/>
              </w:rPr>
              <w:t xml:space="preserve">housing </w:t>
            </w:r>
            <w:r>
              <w:rPr>
                <w:b/>
                <w:spacing w:val="-10"/>
                <w:sz w:val="15"/>
              </w:rPr>
              <w:t>?</w:t>
            </w:r>
          </w:p>
        </w:tc>
        <w:tc>
          <w:tcPr>
            <w:tcW w:w="5735" w:type="dxa"/>
            <w:gridSpan w:val="4"/>
            <w:tcBorders>
              <w:right w:val="single" w:sz="6" w:space="0" w:color="000000"/>
            </w:tcBorders>
            <w:shd w:val="clear" w:color="auto" w:fill="FFFFFF"/>
          </w:tcPr>
          <w:p w:rsidR="00926095" w14:paraId="04886103" w14:textId="3177B525">
            <w:pPr>
              <w:pStyle w:val="TableParagraph"/>
              <w:spacing w:before="30"/>
              <w:ind w:left="74"/>
              <w:rPr>
                <w:sz w:val="15"/>
              </w:rPr>
            </w:pPr>
            <w:r>
              <w:rPr>
                <w:noProof/>
              </w:rPr>
              <w:drawing>
                <wp:inline distT="0" distB="0" distL="0" distR="0">
                  <wp:extent cx="104775" cy="104775"/>
                  <wp:effectExtent l="0" t="0" r="0" b="0"/>
                  <wp:docPr id="120" name="Image 120" descr="No"/>
                  <wp:cNvGraphicFramePr/>
                  <a:graphic xmlns:a="http://schemas.openxmlformats.org/drawingml/2006/main">
                    <a:graphicData uri="http://schemas.openxmlformats.org/drawingml/2006/picture">
                      <pic:pic xmlns:pic="http://schemas.openxmlformats.org/drawingml/2006/picture">
                        <pic:nvPicPr>
                          <pic:cNvPr id="120" name="Image 12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3" name="Image 114" descr="No"/>
                  <wp:cNvGraphicFramePr/>
                  <a:graphic xmlns:a="http://schemas.openxmlformats.org/drawingml/2006/main">
                    <a:graphicData uri="http://schemas.openxmlformats.org/drawingml/2006/picture">
                      <pic:pic xmlns:pic="http://schemas.openxmlformats.org/drawingml/2006/picture">
                        <pic:nvPicPr>
                          <pic:cNvPr id="713"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0B8526DE"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54734D35" w14:textId="37DA96B2">
            <w:pPr>
              <w:pStyle w:val="TableParagraph"/>
              <w:spacing w:before="30"/>
              <w:ind w:left="74"/>
              <w:rPr>
                <w:noProof/>
              </w:rPr>
            </w:pPr>
            <w:r w:rsidRPr="00387C28">
              <w:rPr>
                <w:noProof/>
                <w:sz w:val="15"/>
                <w:szCs w:val="15"/>
              </w:rPr>
              <w:t xml:space="preserve">If yes, describe: </w:t>
            </w:r>
          </w:p>
        </w:tc>
      </w:tr>
      <w:tr w14:paraId="2FEE58DD"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02386C97" w14:textId="77777777">
            <w:pPr>
              <w:pStyle w:val="TableParagraph"/>
              <w:spacing w:before="18"/>
              <w:ind w:left="412"/>
              <w:rPr>
                <w:b/>
                <w:sz w:val="15"/>
              </w:rPr>
            </w:pPr>
            <w:r>
              <w:rPr>
                <w:b/>
                <w:sz w:val="15"/>
              </w:rPr>
              <w:t xml:space="preserve">Renters with utilities included in the </w:t>
            </w:r>
            <w:r>
              <w:rPr>
                <w:b/>
                <w:sz w:val="15"/>
              </w:rPr>
              <w:t xml:space="preserve">rent </w:t>
            </w:r>
            <w:r>
              <w:rPr>
                <w:b/>
                <w:spacing w:val="-10"/>
                <w:sz w:val="15"/>
              </w:rPr>
              <w:t>?</w:t>
            </w:r>
          </w:p>
        </w:tc>
        <w:tc>
          <w:tcPr>
            <w:tcW w:w="5735" w:type="dxa"/>
            <w:gridSpan w:val="4"/>
            <w:tcBorders>
              <w:right w:val="single" w:sz="6" w:space="0" w:color="000000"/>
            </w:tcBorders>
            <w:shd w:val="clear" w:color="auto" w:fill="FFFFFF"/>
          </w:tcPr>
          <w:p w:rsidR="00926095" w14:paraId="49AA93A1" w14:textId="737798B8">
            <w:pPr>
              <w:pStyle w:val="TableParagraph"/>
              <w:spacing w:before="30"/>
              <w:ind w:left="74"/>
              <w:rPr>
                <w:sz w:val="15"/>
              </w:rPr>
            </w:pPr>
            <w:r>
              <w:rPr>
                <w:noProof/>
              </w:rPr>
              <w:drawing>
                <wp:inline distT="0" distB="0" distL="0" distR="0">
                  <wp:extent cx="104775" cy="104775"/>
                  <wp:effectExtent l="0" t="0" r="0" b="0"/>
                  <wp:docPr id="122" name="Image 122" descr="No"/>
                  <wp:cNvGraphicFramePr/>
                  <a:graphic xmlns:a="http://schemas.openxmlformats.org/drawingml/2006/main">
                    <a:graphicData uri="http://schemas.openxmlformats.org/drawingml/2006/picture">
                      <pic:pic xmlns:pic="http://schemas.openxmlformats.org/drawingml/2006/picture">
                        <pic:nvPicPr>
                          <pic:cNvPr id="122" name="Image 12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4" name="Image 114" descr="No"/>
                  <wp:cNvGraphicFramePr/>
                  <a:graphic xmlns:a="http://schemas.openxmlformats.org/drawingml/2006/main">
                    <a:graphicData uri="http://schemas.openxmlformats.org/drawingml/2006/picture">
                      <pic:pic xmlns:pic="http://schemas.openxmlformats.org/drawingml/2006/picture">
                        <pic:nvPicPr>
                          <pic:cNvPr id="714"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14425876"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27172318" w14:textId="2402BC34">
            <w:pPr>
              <w:pStyle w:val="TableParagraph"/>
              <w:spacing w:before="30"/>
              <w:ind w:left="74"/>
              <w:rPr>
                <w:noProof/>
              </w:rPr>
            </w:pPr>
            <w:r w:rsidRPr="00387C28">
              <w:rPr>
                <w:noProof/>
                <w:sz w:val="15"/>
                <w:szCs w:val="15"/>
              </w:rPr>
              <w:t xml:space="preserve">If yes, describe: </w:t>
            </w:r>
          </w:p>
        </w:tc>
      </w:tr>
      <w:tr w14:paraId="0DE3B67B" w14:textId="77777777" w:rsidTr="00031F49">
        <w:tblPrEx>
          <w:tblW w:w="0" w:type="auto"/>
          <w:tblInd w:w="427" w:type="dxa"/>
          <w:tblLayout w:type="fixed"/>
          <w:tblCellMar>
            <w:left w:w="0" w:type="dxa"/>
            <w:right w:w="0" w:type="dxa"/>
          </w:tblCellMar>
          <w:tblLook w:val="01E0"/>
        </w:tblPrEx>
        <w:trPr>
          <w:trHeight w:val="232"/>
        </w:trPr>
        <w:tc>
          <w:tcPr>
            <w:tcW w:w="9465" w:type="dxa"/>
            <w:gridSpan w:val="6"/>
            <w:tcBorders>
              <w:left w:val="single" w:sz="6" w:space="0" w:color="000000"/>
              <w:right w:val="single" w:sz="6" w:space="0" w:color="000000"/>
            </w:tcBorders>
            <w:shd w:val="clear" w:color="auto" w:fill="FFFFFF"/>
          </w:tcPr>
          <w:p w:rsidR="00926095" w14:paraId="65D3EACD" w14:textId="77777777">
            <w:pPr>
              <w:pStyle w:val="TableParagraph"/>
              <w:spacing w:before="18"/>
              <w:ind w:left="37"/>
              <w:rPr>
                <w:b/>
                <w:sz w:val="15"/>
              </w:rPr>
            </w:pPr>
            <w:r>
              <w:rPr>
                <w:b/>
                <w:sz w:val="15"/>
              </w:rPr>
              <w:t xml:space="preserve">Do you give priority in eligibility </w:t>
            </w:r>
            <w:r>
              <w:rPr>
                <w:b/>
                <w:spacing w:val="-5"/>
                <w:sz w:val="15"/>
              </w:rPr>
              <w:t>to:</w:t>
            </w:r>
          </w:p>
        </w:tc>
      </w:tr>
      <w:tr w14:paraId="455C7DB3"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73DC57C2" w14:textId="3B8F53EA">
            <w:pPr>
              <w:pStyle w:val="TableParagraph"/>
              <w:spacing w:before="18"/>
              <w:ind w:left="412"/>
              <w:rPr>
                <w:b/>
                <w:sz w:val="15"/>
              </w:rPr>
            </w:pPr>
            <w:r>
              <w:rPr>
                <w:b/>
                <w:spacing w:val="-2"/>
                <w:sz w:val="15"/>
              </w:rPr>
              <w:t>Older adults</w:t>
            </w:r>
            <w:r w:rsidR="00FD7C31">
              <w:rPr>
                <w:b/>
                <w:spacing w:val="-2"/>
                <w:sz w:val="15"/>
              </w:rPr>
              <w:t>?</w:t>
            </w:r>
          </w:p>
        </w:tc>
        <w:tc>
          <w:tcPr>
            <w:tcW w:w="5735" w:type="dxa"/>
            <w:gridSpan w:val="4"/>
            <w:tcBorders>
              <w:right w:val="single" w:sz="6" w:space="0" w:color="000000"/>
            </w:tcBorders>
            <w:shd w:val="clear" w:color="auto" w:fill="FFFFFF"/>
          </w:tcPr>
          <w:p w:rsidR="00926095" w14:paraId="671FADD4" w14:textId="5D393AFD">
            <w:pPr>
              <w:pStyle w:val="TableParagraph"/>
              <w:spacing w:before="30"/>
              <w:ind w:left="74"/>
              <w:rPr>
                <w:sz w:val="15"/>
              </w:rPr>
            </w:pPr>
            <w:r>
              <w:rPr>
                <w:noProof/>
              </w:rPr>
              <w:drawing>
                <wp:inline distT="0" distB="0" distL="0" distR="0">
                  <wp:extent cx="104775" cy="104775"/>
                  <wp:effectExtent l="0" t="0" r="0" b="0"/>
                  <wp:docPr id="124" name="Image 124" descr="No"/>
                  <wp:cNvGraphicFramePr/>
                  <a:graphic xmlns:a="http://schemas.openxmlformats.org/drawingml/2006/main">
                    <a:graphicData uri="http://schemas.openxmlformats.org/drawingml/2006/picture">
                      <pic:pic xmlns:pic="http://schemas.openxmlformats.org/drawingml/2006/picture">
                        <pic:nvPicPr>
                          <pic:cNvPr id="124" name="Image 12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5" name="Image 114" descr="No"/>
                  <wp:cNvGraphicFramePr/>
                  <a:graphic xmlns:a="http://schemas.openxmlformats.org/drawingml/2006/main">
                    <a:graphicData uri="http://schemas.openxmlformats.org/drawingml/2006/picture">
                      <pic:pic xmlns:pic="http://schemas.openxmlformats.org/drawingml/2006/picture">
                        <pic:nvPicPr>
                          <pic:cNvPr id="715"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664ABC51"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1B858C2B" w14:textId="6E2DDB8D">
            <w:pPr>
              <w:pStyle w:val="TableParagraph"/>
              <w:spacing w:before="30"/>
              <w:ind w:left="74"/>
              <w:rPr>
                <w:noProof/>
              </w:rPr>
            </w:pPr>
            <w:r w:rsidRPr="00387C28">
              <w:rPr>
                <w:noProof/>
                <w:sz w:val="15"/>
                <w:szCs w:val="15"/>
              </w:rPr>
              <w:t xml:space="preserve">If yes, describe: </w:t>
            </w:r>
          </w:p>
        </w:tc>
      </w:tr>
      <w:tr w14:paraId="7D601AB1"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084F1426" w14:textId="049319B8">
            <w:pPr>
              <w:pStyle w:val="TableParagraph"/>
              <w:spacing w:before="18"/>
              <w:ind w:left="412"/>
              <w:rPr>
                <w:b/>
                <w:sz w:val="15"/>
              </w:rPr>
            </w:pPr>
            <w:r>
              <w:rPr>
                <w:b/>
                <w:spacing w:val="-2"/>
                <w:sz w:val="15"/>
              </w:rPr>
              <w:t>Individuals with a disability</w:t>
            </w:r>
            <w:r w:rsidR="00FD7C31">
              <w:rPr>
                <w:b/>
                <w:spacing w:val="-2"/>
                <w:sz w:val="15"/>
              </w:rPr>
              <w:t>?</w:t>
            </w:r>
          </w:p>
        </w:tc>
        <w:tc>
          <w:tcPr>
            <w:tcW w:w="5735" w:type="dxa"/>
            <w:gridSpan w:val="4"/>
            <w:tcBorders>
              <w:right w:val="single" w:sz="6" w:space="0" w:color="000000"/>
            </w:tcBorders>
            <w:shd w:val="clear" w:color="auto" w:fill="FFFFFF"/>
          </w:tcPr>
          <w:p w:rsidR="00926095" w14:paraId="5CC49A4B" w14:textId="18312432">
            <w:pPr>
              <w:pStyle w:val="TableParagraph"/>
              <w:spacing w:before="30"/>
              <w:ind w:left="74"/>
              <w:rPr>
                <w:sz w:val="15"/>
              </w:rPr>
            </w:pPr>
            <w:r>
              <w:rPr>
                <w:noProof/>
              </w:rPr>
              <w:drawing>
                <wp:inline distT="0" distB="0" distL="0" distR="0">
                  <wp:extent cx="104775" cy="104775"/>
                  <wp:effectExtent l="0" t="0" r="0" b="0"/>
                  <wp:docPr id="126" name="Image 126" descr="No"/>
                  <wp:cNvGraphicFramePr/>
                  <a:graphic xmlns:a="http://schemas.openxmlformats.org/drawingml/2006/main">
                    <a:graphicData uri="http://schemas.openxmlformats.org/drawingml/2006/picture">
                      <pic:pic xmlns:pic="http://schemas.openxmlformats.org/drawingml/2006/picture">
                        <pic:nvPicPr>
                          <pic:cNvPr id="126" name="Image 12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6" name="Image 114" descr="No"/>
                  <wp:cNvGraphicFramePr/>
                  <a:graphic xmlns:a="http://schemas.openxmlformats.org/drawingml/2006/main">
                    <a:graphicData uri="http://schemas.openxmlformats.org/drawingml/2006/picture">
                      <pic:pic xmlns:pic="http://schemas.openxmlformats.org/drawingml/2006/picture">
                        <pic:nvPicPr>
                          <pic:cNvPr id="716"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6DE68581"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0A3F0685" w14:textId="1953F23C">
            <w:pPr>
              <w:pStyle w:val="TableParagraph"/>
              <w:spacing w:before="30"/>
              <w:ind w:left="74"/>
              <w:rPr>
                <w:noProof/>
              </w:rPr>
            </w:pPr>
            <w:r w:rsidRPr="00387C28">
              <w:rPr>
                <w:noProof/>
                <w:sz w:val="15"/>
                <w:szCs w:val="15"/>
              </w:rPr>
              <w:t xml:space="preserve">If yes, describe: </w:t>
            </w:r>
          </w:p>
        </w:tc>
      </w:tr>
      <w:tr w14:paraId="5C5918A0"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6AECE445" w14:textId="77777777">
            <w:pPr>
              <w:pStyle w:val="TableParagraph"/>
              <w:spacing w:before="18"/>
              <w:ind w:left="412"/>
              <w:rPr>
                <w:b/>
                <w:sz w:val="15"/>
              </w:rPr>
            </w:pPr>
            <w:r>
              <w:rPr>
                <w:b/>
                <w:sz w:val="15"/>
              </w:rPr>
              <w:t xml:space="preserve">Young </w:t>
            </w:r>
            <w:r>
              <w:rPr>
                <w:b/>
                <w:spacing w:val="-2"/>
                <w:sz w:val="15"/>
              </w:rPr>
              <w:t>children?</w:t>
            </w:r>
          </w:p>
        </w:tc>
        <w:tc>
          <w:tcPr>
            <w:tcW w:w="5735" w:type="dxa"/>
            <w:gridSpan w:val="4"/>
            <w:tcBorders>
              <w:right w:val="single" w:sz="6" w:space="0" w:color="000000"/>
            </w:tcBorders>
            <w:shd w:val="clear" w:color="auto" w:fill="FFFFFF"/>
          </w:tcPr>
          <w:p w:rsidR="00926095" w14:paraId="1CFE2188" w14:textId="7B52D1BC">
            <w:pPr>
              <w:pStyle w:val="TableParagraph"/>
              <w:spacing w:before="30"/>
              <w:ind w:left="74"/>
              <w:rPr>
                <w:sz w:val="15"/>
              </w:rPr>
            </w:pPr>
            <w:r>
              <w:rPr>
                <w:noProof/>
              </w:rPr>
              <w:drawing>
                <wp:inline distT="0" distB="0" distL="0" distR="0">
                  <wp:extent cx="104775" cy="104775"/>
                  <wp:effectExtent l="0" t="0" r="0" b="0"/>
                  <wp:docPr id="128" name="Image 128" descr="No"/>
                  <wp:cNvGraphicFramePr/>
                  <a:graphic xmlns:a="http://schemas.openxmlformats.org/drawingml/2006/main">
                    <a:graphicData uri="http://schemas.openxmlformats.org/drawingml/2006/picture">
                      <pic:pic xmlns:pic="http://schemas.openxmlformats.org/drawingml/2006/picture">
                        <pic:nvPicPr>
                          <pic:cNvPr id="128" name="Image 12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7" name="Image 114" descr="No"/>
                  <wp:cNvGraphicFramePr/>
                  <a:graphic xmlns:a="http://schemas.openxmlformats.org/drawingml/2006/main">
                    <a:graphicData uri="http://schemas.openxmlformats.org/drawingml/2006/picture">
                      <pic:pic xmlns:pic="http://schemas.openxmlformats.org/drawingml/2006/picture">
                        <pic:nvPicPr>
                          <pic:cNvPr id="717"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4549A87C"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679C72CE" w14:textId="2570A66C">
            <w:pPr>
              <w:pStyle w:val="TableParagraph"/>
              <w:spacing w:before="30"/>
              <w:ind w:left="74"/>
              <w:rPr>
                <w:noProof/>
              </w:rPr>
            </w:pPr>
            <w:r w:rsidRPr="00387C28">
              <w:rPr>
                <w:noProof/>
                <w:sz w:val="15"/>
                <w:szCs w:val="15"/>
              </w:rPr>
              <w:t xml:space="preserve">If yes, describe: </w:t>
            </w:r>
          </w:p>
        </w:tc>
      </w:tr>
      <w:tr w14:paraId="37FD5744"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61129122" w14:textId="77777777">
            <w:pPr>
              <w:pStyle w:val="TableParagraph"/>
              <w:spacing w:before="18"/>
              <w:ind w:left="412"/>
              <w:rPr>
                <w:b/>
                <w:sz w:val="15"/>
              </w:rPr>
            </w:pPr>
            <w:r>
              <w:rPr>
                <w:b/>
                <w:sz w:val="15"/>
              </w:rPr>
              <w:t xml:space="preserve">Households with high energy </w:t>
            </w:r>
            <w:r>
              <w:rPr>
                <w:b/>
                <w:sz w:val="15"/>
              </w:rPr>
              <w:t xml:space="preserve">burdens </w:t>
            </w:r>
            <w:r>
              <w:rPr>
                <w:b/>
                <w:spacing w:val="-10"/>
                <w:sz w:val="15"/>
              </w:rPr>
              <w:t>?</w:t>
            </w:r>
          </w:p>
        </w:tc>
        <w:tc>
          <w:tcPr>
            <w:tcW w:w="5735" w:type="dxa"/>
            <w:gridSpan w:val="4"/>
            <w:tcBorders>
              <w:right w:val="single" w:sz="6" w:space="0" w:color="000000"/>
            </w:tcBorders>
            <w:shd w:val="clear" w:color="auto" w:fill="FFFFFF"/>
          </w:tcPr>
          <w:p w:rsidR="00926095" w14:paraId="2056AB7B" w14:textId="4CDB326F">
            <w:pPr>
              <w:pStyle w:val="TableParagraph"/>
              <w:spacing w:before="30"/>
              <w:ind w:left="74"/>
              <w:rPr>
                <w:sz w:val="15"/>
              </w:rPr>
            </w:pPr>
            <w:r>
              <w:rPr>
                <w:noProof/>
              </w:rPr>
              <w:drawing>
                <wp:inline distT="0" distB="0" distL="0" distR="0">
                  <wp:extent cx="104775" cy="104775"/>
                  <wp:effectExtent l="0" t="0" r="0" b="0"/>
                  <wp:docPr id="130" name="Image 130" descr="No"/>
                  <wp:cNvGraphicFramePr/>
                  <a:graphic xmlns:a="http://schemas.openxmlformats.org/drawingml/2006/main">
                    <a:graphicData uri="http://schemas.openxmlformats.org/drawingml/2006/picture">
                      <pic:pic xmlns:pic="http://schemas.openxmlformats.org/drawingml/2006/picture">
                        <pic:nvPicPr>
                          <pic:cNvPr id="130" name="Image 13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387C28">
              <w:rPr>
                <w:noProof/>
              </w:rPr>
              <w:drawing>
                <wp:inline distT="0" distB="0" distL="0" distR="0">
                  <wp:extent cx="104775" cy="104775"/>
                  <wp:effectExtent l="0" t="0" r="0" b="0"/>
                  <wp:docPr id="718" name="Image 114" descr="No"/>
                  <wp:cNvGraphicFramePr/>
                  <a:graphic xmlns:a="http://schemas.openxmlformats.org/drawingml/2006/main">
                    <a:graphicData uri="http://schemas.openxmlformats.org/drawingml/2006/picture">
                      <pic:pic xmlns:pic="http://schemas.openxmlformats.org/drawingml/2006/picture">
                        <pic:nvPicPr>
                          <pic:cNvPr id="718" name="Image 11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70DB9059"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3A2D1DE5" w14:textId="1CD99695">
            <w:pPr>
              <w:pStyle w:val="TableParagraph"/>
              <w:spacing w:before="30"/>
              <w:ind w:left="74"/>
              <w:rPr>
                <w:noProof/>
              </w:rPr>
            </w:pPr>
            <w:r w:rsidRPr="00387C28">
              <w:rPr>
                <w:noProof/>
                <w:sz w:val="15"/>
                <w:szCs w:val="15"/>
              </w:rPr>
              <w:t xml:space="preserve">If yes, describe: </w:t>
            </w:r>
          </w:p>
        </w:tc>
      </w:tr>
      <w:tr w14:paraId="36C2F538" w14:textId="77777777" w:rsidTr="00031F49">
        <w:tblPrEx>
          <w:tblW w:w="0" w:type="auto"/>
          <w:tblInd w:w="427" w:type="dxa"/>
          <w:tblLayout w:type="fixed"/>
          <w:tblCellMar>
            <w:left w:w="0" w:type="dxa"/>
            <w:right w:w="0" w:type="dxa"/>
          </w:tblCellMar>
          <w:tblLook w:val="01E0"/>
        </w:tblPrEx>
        <w:trPr>
          <w:trHeight w:val="269"/>
        </w:trPr>
        <w:tc>
          <w:tcPr>
            <w:tcW w:w="3730" w:type="dxa"/>
            <w:gridSpan w:val="2"/>
            <w:tcBorders>
              <w:left w:val="single" w:sz="6" w:space="0" w:color="000000"/>
            </w:tcBorders>
            <w:shd w:val="clear" w:color="auto" w:fill="FFFFFF"/>
          </w:tcPr>
          <w:p w:rsidR="00926095" w14:paraId="0D098D6B" w14:textId="77777777">
            <w:pPr>
              <w:pStyle w:val="TableParagraph"/>
              <w:spacing w:before="18"/>
              <w:ind w:left="412"/>
              <w:rPr>
                <w:b/>
                <w:sz w:val="15"/>
              </w:rPr>
            </w:pPr>
            <w:r>
              <w:rPr>
                <w:b/>
                <w:spacing w:val="-2"/>
                <w:sz w:val="15"/>
              </w:rPr>
              <w:t>Other?</w:t>
            </w:r>
          </w:p>
        </w:tc>
        <w:tc>
          <w:tcPr>
            <w:tcW w:w="5735" w:type="dxa"/>
            <w:gridSpan w:val="4"/>
            <w:tcBorders>
              <w:right w:val="single" w:sz="6" w:space="0" w:color="000000"/>
            </w:tcBorders>
            <w:shd w:val="clear" w:color="auto" w:fill="FFFFFF"/>
          </w:tcPr>
          <w:p w:rsidR="00926095" w14:paraId="428300D0" w14:textId="77777777">
            <w:pPr>
              <w:pStyle w:val="TableParagraph"/>
              <w:spacing w:before="30"/>
              <w:ind w:left="74"/>
              <w:rPr>
                <w:sz w:val="15"/>
              </w:rPr>
            </w:pPr>
            <w:r>
              <w:rPr>
                <w:noProof/>
              </w:rPr>
              <w:drawing>
                <wp:inline distT="0" distB="0" distL="0" distR="0">
                  <wp:extent cx="104775" cy="104775"/>
                  <wp:effectExtent l="0" t="0" r="0" b="0"/>
                  <wp:docPr id="132" name="Image 132" descr="No"/>
                  <wp:cNvGraphicFramePr/>
                  <a:graphic xmlns:a="http://schemas.openxmlformats.org/drawingml/2006/main">
                    <a:graphicData uri="http://schemas.openxmlformats.org/drawingml/2006/picture">
                      <pic:pic xmlns:pic="http://schemas.openxmlformats.org/drawingml/2006/picture">
                        <pic:nvPicPr>
                          <pic:cNvPr id="132" name="Image 13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Pr>
                <w:noProof/>
                <w:spacing w:val="-1"/>
                <w:sz w:val="15"/>
              </w:rPr>
              <w:drawing>
                <wp:inline distT="0" distB="0" distL="0" distR="0">
                  <wp:extent cx="104775" cy="104775"/>
                  <wp:effectExtent l="0" t="0" r="0" b="0"/>
                  <wp:docPr id="133" name="Image 133" descr="No"/>
                  <wp:cNvGraphicFramePr/>
                  <a:graphic xmlns:a="http://schemas.openxmlformats.org/drawingml/2006/main">
                    <a:graphicData uri="http://schemas.openxmlformats.org/drawingml/2006/picture">
                      <pic:pic xmlns:pic="http://schemas.openxmlformats.org/drawingml/2006/picture">
                        <pic:nvPicPr>
                          <pic:cNvPr id="133" name="Image 13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6F393DF8" w14:textId="77777777" w:rsidTr="00031F49">
        <w:tblPrEx>
          <w:tblW w:w="0" w:type="auto"/>
          <w:tblInd w:w="427" w:type="dxa"/>
          <w:tblLayout w:type="fixed"/>
          <w:tblCellMar>
            <w:left w:w="0" w:type="dxa"/>
            <w:right w:w="0" w:type="dxa"/>
          </w:tblCellMar>
          <w:tblLook w:val="01E0"/>
        </w:tblPrEx>
        <w:trPr>
          <w:trHeight w:val="269"/>
        </w:trPr>
        <w:tc>
          <w:tcPr>
            <w:tcW w:w="9465" w:type="dxa"/>
            <w:gridSpan w:val="6"/>
            <w:tcBorders>
              <w:left w:val="single" w:sz="6" w:space="0" w:color="000000"/>
              <w:right w:val="single" w:sz="6" w:space="0" w:color="000000"/>
            </w:tcBorders>
            <w:shd w:val="clear" w:color="auto" w:fill="FFFFFF"/>
          </w:tcPr>
          <w:p w:rsidR="00387C28" w:rsidP="00387C28" w14:paraId="0ECC409E" w14:textId="7633F36D">
            <w:pPr>
              <w:pStyle w:val="TableParagraph"/>
              <w:spacing w:before="30"/>
              <w:ind w:left="74"/>
              <w:rPr>
                <w:noProof/>
              </w:rPr>
            </w:pPr>
            <w:r w:rsidRPr="00387C28">
              <w:rPr>
                <w:noProof/>
                <w:sz w:val="15"/>
                <w:szCs w:val="15"/>
              </w:rPr>
              <w:t xml:space="preserve">If yes, describe: </w:t>
            </w:r>
          </w:p>
        </w:tc>
      </w:tr>
      <w:tr w14:paraId="72DF8F75" w14:textId="77777777" w:rsidTr="00031F49">
        <w:tblPrEx>
          <w:tblW w:w="0" w:type="auto"/>
          <w:tblInd w:w="427" w:type="dxa"/>
          <w:tblLayout w:type="fixed"/>
          <w:tblCellMar>
            <w:left w:w="0" w:type="dxa"/>
            <w:right w:w="0" w:type="dxa"/>
          </w:tblCellMar>
          <w:tblLook w:val="01E0"/>
        </w:tblPrEx>
        <w:trPr>
          <w:trHeight w:val="427"/>
        </w:trPr>
        <w:tc>
          <w:tcPr>
            <w:tcW w:w="9465" w:type="dxa"/>
            <w:gridSpan w:val="6"/>
            <w:tcBorders>
              <w:left w:val="single" w:sz="6" w:space="0" w:color="000000"/>
              <w:right w:val="single" w:sz="6" w:space="0" w:color="000000"/>
            </w:tcBorders>
            <w:shd w:val="clear" w:color="auto" w:fill="FFFFFF"/>
          </w:tcPr>
          <w:p w:rsidR="00926095" w14:paraId="43B622E4" w14:textId="77777777">
            <w:pPr>
              <w:pStyle w:val="TableParagraph"/>
              <w:spacing w:before="6"/>
              <w:rPr>
                <w:b/>
                <w:sz w:val="18"/>
              </w:rPr>
            </w:pPr>
          </w:p>
          <w:p w:rsidR="00926095" w14:paraId="3D6550F5" w14:textId="77777777">
            <w:pPr>
              <w:pStyle w:val="TableParagraph"/>
              <w:ind w:left="37"/>
              <w:rPr>
                <w:b/>
                <w:sz w:val="15"/>
              </w:rPr>
            </w:pPr>
            <w:r>
              <w:rPr>
                <w:b/>
                <w:sz w:val="15"/>
              </w:rPr>
              <w:t xml:space="preserve">Determination of Benefits 2605(b)(5) - Assurance 5, </w:t>
            </w:r>
            <w:r>
              <w:rPr>
                <w:b/>
                <w:spacing w:val="-2"/>
                <w:sz w:val="15"/>
              </w:rPr>
              <w:t>2605(c)(1)(B)</w:t>
            </w:r>
          </w:p>
        </w:tc>
      </w:tr>
      <w:tr w14:paraId="04672D38" w14:textId="77777777" w:rsidTr="00031F49">
        <w:tblPrEx>
          <w:tblW w:w="0" w:type="auto"/>
          <w:tblInd w:w="427" w:type="dxa"/>
          <w:tblLayout w:type="fixed"/>
          <w:tblCellMar>
            <w:left w:w="0" w:type="dxa"/>
            <w:right w:w="0" w:type="dxa"/>
          </w:tblCellMar>
          <w:tblLook w:val="01E0"/>
        </w:tblPrEx>
        <w:trPr>
          <w:trHeight w:val="727"/>
        </w:trPr>
        <w:tc>
          <w:tcPr>
            <w:tcW w:w="9465" w:type="dxa"/>
            <w:gridSpan w:val="6"/>
            <w:tcBorders>
              <w:left w:val="single" w:sz="6" w:space="0" w:color="000000"/>
              <w:right w:val="single" w:sz="6" w:space="0" w:color="000000"/>
            </w:tcBorders>
            <w:shd w:val="clear" w:color="auto" w:fill="FFFFFF"/>
          </w:tcPr>
          <w:p w:rsidR="00926095" w14:paraId="058F6E26" w14:textId="67B23BED">
            <w:pPr>
              <w:pStyle w:val="TableParagraph"/>
              <w:spacing w:before="18"/>
              <w:ind w:left="37"/>
              <w:rPr>
                <w:b/>
                <w:sz w:val="15"/>
              </w:rPr>
            </w:pPr>
            <w:r>
              <w:rPr>
                <w:b/>
                <w:sz w:val="15"/>
              </w:rPr>
              <w:t>2.4</w:t>
            </w:r>
            <w:r>
              <w:rPr>
                <w:b/>
                <w:spacing w:val="-1"/>
                <w:sz w:val="15"/>
              </w:rPr>
              <w:t xml:space="preserve"> </w:t>
            </w:r>
            <w:r>
              <w:rPr>
                <w:b/>
                <w:sz w:val="15"/>
              </w:rPr>
              <w:t>Describe how you prioritize the provision of heating assistance to</w:t>
            </w:r>
            <w:r w:rsidR="00387C28">
              <w:rPr>
                <w:b/>
                <w:sz w:val="15"/>
              </w:rPr>
              <w:t xml:space="preserve"> </w:t>
            </w:r>
            <w:r>
              <w:rPr>
                <w:b/>
                <w:sz w:val="15"/>
              </w:rPr>
              <w:t>vulnerable populations,</w:t>
            </w:r>
            <w:r w:rsidR="00387C28">
              <w:rPr>
                <w:b/>
                <w:sz w:val="15"/>
              </w:rPr>
              <w:t xml:space="preserve"> </w:t>
            </w:r>
            <w:r>
              <w:rPr>
                <w:b/>
                <w:sz w:val="15"/>
              </w:rPr>
              <w:t xml:space="preserve">e.g., benefit amounts, early application periods, </w:t>
            </w:r>
            <w:r>
              <w:rPr>
                <w:b/>
                <w:spacing w:val="-4"/>
                <w:sz w:val="15"/>
              </w:rPr>
              <w:t>etc.</w:t>
            </w:r>
          </w:p>
          <w:p w:rsidR="00926095" w14:paraId="6A8157FB" w14:textId="77777777">
            <w:pPr>
              <w:pStyle w:val="TableParagraph"/>
              <w:rPr>
                <w:b/>
                <w:sz w:val="13"/>
              </w:rPr>
            </w:pPr>
          </w:p>
          <w:p w:rsidR="00926095" w14:paraId="7F193084" w14:textId="3ED0CEF4">
            <w:pPr>
              <w:pStyle w:val="TableParagraph"/>
              <w:ind w:left="937"/>
              <w:rPr>
                <w:sz w:val="15"/>
              </w:rPr>
            </w:pPr>
          </w:p>
        </w:tc>
      </w:tr>
      <w:tr w14:paraId="4907A81D" w14:textId="77777777" w:rsidTr="00031F49">
        <w:tblPrEx>
          <w:tblW w:w="0" w:type="auto"/>
          <w:tblInd w:w="427" w:type="dxa"/>
          <w:tblLayout w:type="fixed"/>
          <w:tblCellMar>
            <w:left w:w="0" w:type="dxa"/>
            <w:right w:w="0" w:type="dxa"/>
          </w:tblCellMar>
          <w:tblLook w:val="01E0"/>
        </w:tblPrEx>
        <w:trPr>
          <w:trHeight w:val="255"/>
        </w:trPr>
        <w:tc>
          <w:tcPr>
            <w:tcW w:w="9465" w:type="dxa"/>
            <w:gridSpan w:val="6"/>
            <w:tcBorders>
              <w:left w:val="single" w:sz="6" w:space="0" w:color="000000"/>
              <w:right w:val="single" w:sz="6" w:space="0" w:color="000000"/>
            </w:tcBorders>
            <w:shd w:val="clear" w:color="auto" w:fill="FFFFFF"/>
          </w:tcPr>
          <w:p w:rsidR="00926095" w14:paraId="053E7B2A" w14:textId="77777777">
            <w:pPr>
              <w:pStyle w:val="TableParagraph"/>
              <w:spacing w:before="40"/>
              <w:ind w:left="37"/>
              <w:rPr>
                <w:b/>
                <w:sz w:val="15"/>
              </w:rPr>
            </w:pPr>
            <w:r>
              <w:rPr>
                <w:b/>
                <w:sz w:val="15"/>
              </w:rPr>
              <w:t xml:space="preserve">2.5 Check the variables you use to determine your benefit levels. (Check all that </w:t>
            </w:r>
            <w:r>
              <w:rPr>
                <w:b/>
                <w:spacing w:val="-2"/>
                <w:sz w:val="15"/>
              </w:rPr>
              <w:t>apply):</w:t>
            </w:r>
          </w:p>
        </w:tc>
      </w:tr>
      <w:tr w14:paraId="4DA70110"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45C940AB" w14:textId="130E2C16">
            <w:pPr>
              <w:pStyle w:val="TableParagraph"/>
              <w:spacing w:before="30"/>
              <w:ind w:left="74"/>
              <w:rPr>
                <w:b/>
                <w:sz w:val="15"/>
              </w:rPr>
            </w:pPr>
            <w:r>
              <w:rPr>
                <w:noProof/>
              </w:rPr>
              <w:drawing>
                <wp:inline distT="0" distB="0" distL="0" distR="0">
                  <wp:extent cx="123825" cy="123825"/>
                  <wp:effectExtent l="0" t="0" r="9525" b="9525"/>
                  <wp:docPr id="560" name="Image 245" descr="No"/>
                  <wp:cNvGraphicFramePr/>
                  <a:graphic xmlns:a="http://schemas.openxmlformats.org/drawingml/2006/main">
                    <a:graphicData uri="http://schemas.openxmlformats.org/drawingml/2006/picture">
                      <pic:pic xmlns:pic="http://schemas.openxmlformats.org/drawingml/2006/picture">
                        <pic:nvPicPr>
                          <pic:cNvPr id="560" name="Image 24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40"/>
                <w:sz w:val="20"/>
              </w:rPr>
              <w:t xml:space="preserve"> </w:t>
            </w:r>
            <w:r w:rsidR="00906FCB">
              <w:rPr>
                <w:b/>
                <w:sz w:val="15"/>
              </w:rPr>
              <w:t>Income</w:t>
            </w:r>
          </w:p>
        </w:tc>
        <w:tc>
          <w:tcPr>
            <w:tcW w:w="732" w:type="dxa"/>
            <w:vMerge w:val="restart"/>
            <w:tcBorders>
              <w:top w:val="nil"/>
              <w:left w:val="single" w:sz="6" w:space="0" w:color="000000"/>
              <w:bottom w:val="nil"/>
              <w:right w:val="nil"/>
            </w:tcBorders>
            <w:shd w:val="clear" w:color="auto" w:fill="000000"/>
          </w:tcPr>
          <w:p w:rsidR="00926095" w14:paraId="54C2BBAF" w14:textId="77777777">
            <w:pPr>
              <w:pStyle w:val="TableParagraph"/>
              <w:rPr>
                <w:sz w:val="14"/>
              </w:rPr>
            </w:pPr>
          </w:p>
        </w:tc>
      </w:tr>
      <w:tr w14:paraId="0E537406"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1AE0B083" w14:textId="32C89401">
            <w:pPr>
              <w:pStyle w:val="TableParagraph"/>
              <w:spacing w:before="30"/>
              <w:ind w:left="74"/>
              <w:rPr>
                <w:b/>
                <w:sz w:val="15"/>
              </w:rPr>
            </w:pPr>
            <w:r>
              <w:rPr>
                <w:noProof/>
              </w:rPr>
              <w:drawing>
                <wp:inline distT="0" distB="0" distL="0" distR="0">
                  <wp:extent cx="123825" cy="123825"/>
                  <wp:effectExtent l="0" t="0" r="9525" b="9525"/>
                  <wp:docPr id="557" name="Picture 4" descr="No"/>
                  <wp:cNvGraphicFramePr/>
                  <a:graphic xmlns:a="http://schemas.openxmlformats.org/drawingml/2006/main">
                    <a:graphicData uri="http://schemas.openxmlformats.org/drawingml/2006/picture">
                      <pic:pic xmlns:pic="http://schemas.openxmlformats.org/drawingml/2006/picture">
                        <pic:nvPicPr>
                          <pic:cNvPr id="557" name="Picture 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40"/>
                <w:sz w:val="20"/>
              </w:rPr>
              <w:t xml:space="preserve"> </w:t>
            </w:r>
            <w:r w:rsidR="00906FCB">
              <w:rPr>
                <w:b/>
                <w:sz w:val="15"/>
              </w:rPr>
              <w:t>Family (household) size</w:t>
            </w:r>
          </w:p>
        </w:tc>
        <w:tc>
          <w:tcPr>
            <w:tcW w:w="732" w:type="dxa"/>
            <w:vMerge/>
            <w:tcBorders>
              <w:top w:val="nil"/>
              <w:left w:val="single" w:sz="6" w:space="0" w:color="000000"/>
              <w:bottom w:val="nil"/>
              <w:right w:val="nil"/>
            </w:tcBorders>
            <w:shd w:val="clear" w:color="auto" w:fill="000000"/>
          </w:tcPr>
          <w:p w:rsidR="00926095" w14:paraId="38E04212" w14:textId="77777777">
            <w:pPr>
              <w:rPr>
                <w:sz w:val="2"/>
                <w:szCs w:val="2"/>
              </w:rPr>
            </w:pPr>
          </w:p>
        </w:tc>
      </w:tr>
      <w:tr w14:paraId="04B4E1D2"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3296C899" w14:textId="523DA4C8">
            <w:pPr>
              <w:pStyle w:val="TableParagraph"/>
              <w:spacing w:before="30"/>
              <w:ind w:left="74"/>
              <w:rPr>
                <w:b/>
                <w:sz w:val="15"/>
              </w:rPr>
            </w:pPr>
            <w:r>
              <w:rPr>
                <w:noProof/>
              </w:rPr>
              <w:drawing>
                <wp:inline distT="0" distB="0" distL="0" distR="0">
                  <wp:extent cx="123825" cy="123825"/>
                  <wp:effectExtent l="0" t="0" r="9525" b="9525"/>
                  <wp:docPr id="552" name="Picture 5" descr="No"/>
                  <wp:cNvGraphicFramePr/>
                  <a:graphic xmlns:a="http://schemas.openxmlformats.org/drawingml/2006/main">
                    <a:graphicData uri="http://schemas.openxmlformats.org/drawingml/2006/picture">
                      <pic:pic xmlns:pic="http://schemas.openxmlformats.org/drawingml/2006/picture">
                        <pic:nvPicPr>
                          <pic:cNvPr id="552" name="Picture 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Home energy cost or need:</w:t>
            </w:r>
          </w:p>
        </w:tc>
        <w:tc>
          <w:tcPr>
            <w:tcW w:w="732" w:type="dxa"/>
            <w:vMerge/>
            <w:tcBorders>
              <w:top w:val="nil"/>
              <w:left w:val="single" w:sz="6" w:space="0" w:color="000000"/>
              <w:bottom w:val="nil"/>
              <w:right w:val="nil"/>
            </w:tcBorders>
            <w:shd w:val="clear" w:color="auto" w:fill="000000"/>
          </w:tcPr>
          <w:p w:rsidR="00926095" w14:paraId="5D9A54D2" w14:textId="77777777">
            <w:pPr>
              <w:rPr>
                <w:sz w:val="2"/>
                <w:szCs w:val="2"/>
              </w:rPr>
            </w:pPr>
          </w:p>
        </w:tc>
      </w:tr>
      <w:tr w14:paraId="40B311E0"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rsidP="00906FCB" w14:paraId="2A47ED7D" w14:textId="09DAD9FC">
            <w:pPr>
              <w:pStyle w:val="TableParagraph"/>
              <w:spacing w:before="30"/>
              <w:rPr>
                <w:b/>
                <w:sz w:val="15"/>
              </w:rPr>
            </w:pPr>
            <w:r>
              <w:t xml:space="preserve">         </w:t>
            </w:r>
            <w:r w:rsidR="00FD7C31">
              <w:rPr>
                <w:noProof/>
              </w:rPr>
              <w:drawing>
                <wp:inline distT="0" distB="0" distL="0" distR="0">
                  <wp:extent cx="123825" cy="123825"/>
                  <wp:effectExtent l="0" t="0" r="9525" b="9525"/>
                  <wp:docPr id="551" name="Image 139" descr="No"/>
                  <wp:cNvGraphicFramePr/>
                  <a:graphic xmlns:a="http://schemas.openxmlformats.org/drawingml/2006/main">
                    <a:graphicData uri="http://schemas.openxmlformats.org/drawingml/2006/picture">
                      <pic:pic xmlns:pic="http://schemas.openxmlformats.org/drawingml/2006/picture">
                        <pic:nvPicPr>
                          <pic:cNvPr id="551" name="Image 13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t xml:space="preserve">  </w:t>
            </w:r>
            <w:r>
              <w:rPr>
                <w:b/>
                <w:sz w:val="15"/>
              </w:rPr>
              <w:t>Fuel type</w:t>
            </w:r>
          </w:p>
        </w:tc>
        <w:tc>
          <w:tcPr>
            <w:tcW w:w="732" w:type="dxa"/>
            <w:vMerge/>
            <w:tcBorders>
              <w:top w:val="nil"/>
              <w:left w:val="single" w:sz="6" w:space="0" w:color="000000"/>
              <w:bottom w:val="nil"/>
              <w:right w:val="nil"/>
            </w:tcBorders>
            <w:shd w:val="clear" w:color="auto" w:fill="000000"/>
          </w:tcPr>
          <w:p w:rsidR="00926095" w14:paraId="246E90BB" w14:textId="77777777">
            <w:pPr>
              <w:rPr>
                <w:sz w:val="2"/>
                <w:szCs w:val="2"/>
              </w:rPr>
            </w:pPr>
          </w:p>
        </w:tc>
      </w:tr>
      <w:tr w14:paraId="1B40D991"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30C1A434" w14:textId="3D10C282">
            <w:pPr>
              <w:pStyle w:val="TableParagraph"/>
              <w:spacing w:before="30"/>
              <w:ind w:left="524"/>
              <w:rPr>
                <w:b/>
                <w:sz w:val="15"/>
              </w:rPr>
            </w:pPr>
            <w:r>
              <w:rPr>
                <w:noProof/>
              </w:rPr>
              <w:drawing>
                <wp:inline distT="0" distB="0" distL="0" distR="0">
                  <wp:extent cx="123825" cy="123825"/>
                  <wp:effectExtent l="0" t="0" r="9525" b="9525"/>
                  <wp:docPr id="550" name="Picture 7" descr="No"/>
                  <wp:cNvGraphicFramePr/>
                  <a:graphic xmlns:a="http://schemas.openxmlformats.org/drawingml/2006/main">
                    <a:graphicData uri="http://schemas.openxmlformats.org/drawingml/2006/picture">
                      <pic:pic xmlns:pic="http://schemas.openxmlformats.org/drawingml/2006/picture">
                        <pic:nvPicPr>
                          <pic:cNvPr id="550" name="Picture 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40"/>
                <w:sz w:val="20"/>
              </w:rPr>
              <w:t xml:space="preserve"> </w:t>
            </w:r>
            <w:r w:rsidR="00906FCB">
              <w:rPr>
                <w:b/>
                <w:sz w:val="15"/>
              </w:rPr>
              <w:t>Climate/region</w:t>
            </w:r>
          </w:p>
        </w:tc>
        <w:tc>
          <w:tcPr>
            <w:tcW w:w="732" w:type="dxa"/>
            <w:vMerge/>
            <w:tcBorders>
              <w:top w:val="nil"/>
              <w:left w:val="single" w:sz="6" w:space="0" w:color="000000"/>
              <w:bottom w:val="nil"/>
              <w:right w:val="nil"/>
            </w:tcBorders>
            <w:shd w:val="clear" w:color="auto" w:fill="000000"/>
          </w:tcPr>
          <w:p w:rsidR="00926095" w14:paraId="0FC532F7" w14:textId="77777777">
            <w:pPr>
              <w:rPr>
                <w:sz w:val="2"/>
                <w:szCs w:val="2"/>
              </w:rPr>
            </w:pPr>
          </w:p>
        </w:tc>
      </w:tr>
      <w:tr w14:paraId="58AA14F4"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21E74D1F" w14:textId="77777777">
            <w:pPr>
              <w:pStyle w:val="TableParagraph"/>
              <w:spacing w:before="30"/>
              <w:ind w:left="524"/>
              <w:rPr>
                <w:b/>
                <w:sz w:val="15"/>
              </w:rPr>
            </w:pPr>
            <w:r>
              <w:rPr>
                <w:noProof/>
              </w:rPr>
              <w:drawing>
                <wp:inline distT="0" distB="0" distL="0" distR="0">
                  <wp:extent cx="123825" cy="123825"/>
                  <wp:effectExtent l="0" t="0" r="0" b="0"/>
                  <wp:docPr id="139" name="Image 139" descr="No"/>
                  <wp:cNvGraphicFramePr/>
                  <a:graphic xmlns:a="http://schemas.openxmlformats.org/drawingml/2006/main">
                    <a:graphicData uri="http://schemas.openxmlformats.org/drawingml/2006/picture">
                      <pic:pic xmlns:pic="http://schemas.openxmlformats.org/drawingml/2006/picture">
                        <pic:nvPicPr>
                          <pic:cNvPr id="139" name="Image 13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Individual bill</w:t>
            </w:r>
          </w:p>
        </w:tc>
        <w:tc>
          <w:tcPr>
            <w:tcW w:w="732" w:type="dxa"/>
            <w:vMerge/>
            <w:tcBorders>
              <w:top w:val="nil"/>
              <w:left w:val="single" w:sz="6" w:space="0" w:color="000000"/>
              <w:bottom w:val="nil"/>
              <w:right w:val="nil"/>
            </w:tcBorders>
            <w:shd w:val="clear" w:color="auto" w:fill="000000"/>
          </w:tcPr>
          <w:p w:rsidR="00926095" w14:paraId="41864FA4" w14:textId="77777777">
            <w:pPr>
              <w:rPr>
                <w:sz w:val="2"/>
                <w:szCs w:val="2"/>
              </w:rPr>
            </w:pPr>
          </w:p>
        </w:tc>
      </w:tr>
      <w:tr w14:paraId="3E6886AB"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0FF2AE55" w14:textId="77777777">
            <w:pPr>
              <w:pStyle w:val="TableParagraph"/>
              <w:spacing w:before="30"/>
              <w:ind w:left="524"/>
              <w:rPr>
                <w:b/>
                <w:sz w:val="15"/>
              </w:rPr>
            </w:pPr>
            <w:r>
              <w:rPr>
                <w:noProof/>
              </w:rPr>
              <w:drawing>
                <wp:inline distT="0" distB="0" distL="0" distR="0">
                  <wp:extent cx="123825" cy="123825"/>
                  <wp:effectExtent l="0" t="0" r="0" b="0"/>
                  <wp:docPr id="140" name="Image 140" descr="No"/>
                  <wp:cNvGraphicFramePr/>
                  <a:graphic xmlns:a="http://schemas.openxmlformats.org/drawingml/2006/main">
                    <a:graphicData uri="http://schemas.openxmlformats.org/drawingml/2006/picture">
                      <pic:pic xmlns:pic="http://schemas.openxmlformats.org/drawingml/2006/picture">
                        <pic:nvPicPr>
                          <pic:cNvPr id="140"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Dwelling type</w:t>
            </w:r>
          </w:p>
        </w:tc>
        <w:tc>
          <w:tcPr>
            <w:tcW w:w="732" w:type="dxa"/>
            <w:vMerge w:val="restart"/>
            <w:tcBorders>
              <w:top w:val="nil"/>
              <w:left w:val="single" w:sz="6" w:space="0" w:color="000000"/>
              <w:bottom w:val="nil"/>
              <w:right w:val="nil"/>
            </w:tcBorders>
            <w:shd w:val="clear" w:color="auto" w:fill="000000"/>
          </w:tcPr>
          <w:p w:rsidR="00926095" w14:paraId="6C16B69D" w14:textId="77777777">
            <w:pPr>
              <w:rPr>
                <w:sz w:val="2"/>
                <w:szCs w:val="2"/>
              </w:rPr>
            </w:pPr>
          </w:p>
        </w:tc>
      </w:tr>
      <w:tr w14:paraId="093DB4F5"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4B031BAC" w14:textId="7F551F9E">
            <w:pPr>
              <w:pStyle w:val="TableParagraph"/>
              <w:spacing w:before="30"/>
              <w:ind w:left="524"/>
              <w:rPr>
                <w:b/>
                <w:sz w:val="15"/>
              </w:rPr>
            </w:pPr>
            <w:r>
              <w:rPr>
                <w:noProof/>
              </w:rPr>
              <w:drawing>
                <wp:inline distT="0" distB="0" distL="0" distR="0">
                  <wp:extent cx="123825" cy="123825"/>
                  <wp:effectExtent l="0" t="0" r="9525" b="9525"/>
                  <wp:docPr id="549" name="Image 140" descr="No"/>
                  <wp:cNvGraphicFramePr/>
                  <a:graphic xmlns:a="http://schemas.openxmlformats.org/drawingml/2006/main">
                    <a:graphicData uri="http://schemas.openxmlformats.org/drawingml/2006/picture">
                      <pic:pic xmlns:pic="http://schemas.openxmlformats.org/drawingml/2006/picture">
                        <pic:nvPicPr>
                          <pic:cNvPr id="549"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Energy burden (% of income spent on home energy)</w:t>
            </w:r>
          </w:p>
        </w:tc>
        <w:tc>
          <w:tcPr>
            <w:tcW w:w="732" w:type="dxa"/>
            <w:vMerge/>
            <w:tcBorders>
              <w:top w:val="nil"/>
              <w:left w:val="single" w:sz="6" w:space="0" w:color="000000"/>
              <w:bottom w:val="nil"/>
              <w:right w:val="nil"/>
            </w:tcBorders>
            <w:shd w:val="clear" w:color="auto" w:fill="000000"/>
          </w:tcPr>
          <w:p w:rsidR="00926095" w14:paraId="51496F3F" w14:textId="77777777">
            <w:pPr>
              <w:rPr>
                <w:sz w:val="2"/>
                <w:szCs w:val="2"/>
              </w:rPr>
            </w:pPr>
          </w:p>
        </w:tc>
      </w:tr>
      <w:tr w14:paraId="5E51BF17"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1F53D227" w14:textId="77777777">
            <w:pPr>
              <w:pStyle w:val="TableParagraph"/>
              <w:spacing w:before="30"/>
              <w:ind w:left="524"/>
              <w:rPr>
                <w:b/>
                <w:sz w:val="15"/>
              </w:rPr>
            </w:pPr>
            <w:r>
              <w:rPr>
                <w:noProof/>
              </w:rPr>
              <w:drawing>
                <wp:inline distT="0" distB="0" distL="0" distR="0">
                  <wp:extent cx="123825" cy="123825"/>
                  <wp:effectExtent l="0" t="0" r="0" b="0"/>
                  <wp:docPr id="142" name="Image 142" descr="No"/>
                  <wp:cNvGraphicFramePr/>
                  <a:graphic xmlns:a="http://schemas.openxmlformats.org/drawingml/2006/main">
                    <a:graphicData uri="http://schemas.openxmlformats.org/drawingml/2006/picture">
                      <pic:pic xmlns:pic="http://schemas.openxmlformats.org/drawingml/2006/picture">
                        <pic:nvPicPr>
                          <pic:cNvPr id="142" name="Image 14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Energy need</w:t>
            </w:r>
          </w:p>
        </w:tc>
        <w:tc>
          <w:tcPr>
            <w:tcW w:w="732" w:type="dxa"/>
            <w:vMerge/>
            <w:tcBorders>
              <w:top w:val="nil"/>
              <w:left w:val="single" w:sz="6" w:space="0" w:color="000000"/>
              <w:bottom w:val="nil"/>
              <w:right w:val="nil"/>
            </w:tcBorders>
            <w:shd w:val="clear" w:color="auto" w:fill="000000"/>
          </w:tcPr>
          <w:p w:rsidR="00926095" w14:paraId="6DB1F004" w14:textId="77777777">
            <w:pPr>
              <w:rPr>
                <w:sz w:val="2"/>
                <w:szCs w:val="2"/>
              </w:rPr>
            </w:pPr>
          </w:p>
        </w:tc>
      </w:tr>
      <w:tr w14:paraId="344E1313" w14:textId="77777777" w:rsidTr="00031F49">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011CB618" w14:textId="77777777">
            <w:pPr>
              <w:pStyle w:val="TableParagraph"/>
              <w:spacing w:before="30"/>
              <w:ind w:left="524"/>
              <w:rPr>
                <w:b/>
                <w:sz w:val="15"/>
              </w:rPr>
            </w:pPr>
            <w:r>
              <w:rPr>
                <w:noProof/>
              </w:rPr>
              <w:drawing>
                <wp:inline distT="0" distB="0" distL="0" distR="0">
                  <wp:extent cx="123825" cy="123825"/>
                  <wp:effectExtent l="0" t="0" r="0" b="0"/>
                  <wp:docPr id="143" name="Image 143" descr="No"/>
                  <wp:cNvGraphicFramePr/>
                  <a:graphic xmlns:a="http://schemas.openxmlformats.org/drawingml/2006/main">
                    <a:graphicData uri="http://schemas.openxmlformats.org/drawingml/2006/picture">
                      <pic:pic xmlns:pic="http://schemas.openxmlformats.org/drawingml/2006/picture">
                        <pic:nvPicPr>
                          <pic:cNvPr id="143" name="Image 14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Other - Describe:</w:t>
            </w:r>
          </w:p>
        </w:tc>
        <w:tc>
          <w:tcPr>
            <w:tcW w:w="732" w:type="dxa"/>
            <w:vMerge/>
            <w:tcBorders>
              <w:top w:val="nil"/>
              <w:left w:val="single" w:sz="6" w:space="0" w:color="000000"/>
              <w:bottom w:val="nil"/>
              <w:right w:val="nil"/>
            </w:tcBorders>
            <w:shd w:val="clear" w:color="auto" w:fill="000000"/>
          </w:tcPr>
          <w:p w:rsidR="00926095" w14:paraId="458256F0" w14:textId="77777777">
            <w:pPr>
              <w:rPr>
                <w:sz w:val="2"/>
                <w:szCs w:val="2"/>
              </w:rPr>
            </w:pPr>
          </w:p>
        </w:tc>
      </w:tr>
      <w:tr w14:paraId="2601A6AE" w14:textId="77777777" w:rsidTr="00031F49">
        <w:tblPrEx>
          <w:tblW w:w="0" w:type="auto"/>
          <w:tblInd w:w="427" w:type="dxa"/>
          <w:tblLayout w:type="fixed"/>
          <w:tblCellMar>
            <w:left w:w="0" w:type="dxa"/>
            <w:right w:w="0" w:type="dxa"/>
          </w:tblCellMar>
          <w:tblLook w:val="01E0"/>
        </w:tblPrEx>
        <w:trPr>
          <w:trHeight w:val="255"/>
        </w:trPr>
        <w:tc>
          <w:tcPr>
            <w:tcW w:w="9465" w:type="dxa"/>
            <w:gridSpan w:val="6"/>
            <w:tcBorders>
              <w:top w:val="nil"/>
              <w:left w:val="single" w:sz="6" w:space="0" w:color="000000"/>
              <w:right w:val="single" w:sz="6" w:space="0" w:color="000000"/>
            </w:tcBorders>
            <w:shd w:val="clear" w:color="auto" w:fill="FFFFFF"/>
          </w:tcPr>
          <w:p w:rsidR="00926095" w14:paraId="323E95B2" w14:textId="77777777">
            <w:pPr>
              <w:pStyle w:val="TableParagraph"/>
              <w:rPr>
                <w:sz w:val="14"/>
              </w:rPr>
            </w:pPr>
          </w:p>
        </w:tc>
      </w:tr>
      <w:tr w14:paraId="561DD6E3" w14:textId="77777777" w:rsidTr="00031F49">
        <w:tblPrEx>
          <w:tblW w:w="0" w:type="auto"/>
          <w:tblInd w:w="427" w:type="dxa"/>
          <w:tblLayout w:type="fixed"/>
          <w:tblCellMar>
            <w:left w:w="0" w:type="dxa"/>
            <w:right w:w="0" w:type="dxa"/>
          </w:tblCellMar>
          <w:tblLook w:val="01E0"/>
        </w:tblPrEx>
        <w:trPr>
          <w:trHeight w:val="599"/>
        </w:trPr>
        <w:tc>
          <w:tcPr>
            <w:tcW w:w="9465" w:type="dxa"/>
            <w:gridSpan w:val="6"/>
            <w:tcBorders>
              <w:left w:val="single" w:sz="6" w:space="0" w:color="000000"/>
              <w:bottom w:val="single" w:sz="6" w:space="0" w:color="000000"/>
              <w:right w:val="single" w:sz="6" w:space="0" w:color="000000"/>
            </w:tcBorders>
            <w:shd w:val="clear" w:color="auto" w:fill="FFFFFF"/>
          </w:tcPr>
          <w:p w:rsidR="00926095" w14:paraId="286432F6" w14:textId="77777777">
            <w:pPr>
              <w:pStyle w:val="TableParagraph"/>
              <w:spacing w:before="6"/>
              <w:rPr>
                <w:b/>
                <w:sz w:val="18"/>
              </w:rPr>
            </w:pPr>
          </w:p>
          <w:p w:rsidR="00926095" w14:paraId="2703C15D" w14:textId="77777777">
            <w:pPr>
              <w:pStyle w:val="TableParagraph"/>
              <w:ind w:left="37"/>
              <w:rPr>
                <w:b/>
                <w:sz w:val="15"/>
              </w:rPr>
            </w:pPr>
            <w:r>
              <w:rPr>
                <w:b/>
                <w:sz w:val="15"/>
              </w:rPr>
              <w:t xml:space="preserve">Benefit Levels, 2605(b)(5) - Assurance 5, </w:t>
            </w:r>
            <w:r>
              <w:rPr>
                <w:b/>
                <w:spacing w:val="-2"/>
                <w:sz w:val="15"/>
              </w:rPr>
              <w:t>2605(c)(1)(B)</w:t>
            </w:r>
          </w:p>
        </w:tc>
      </w:tr>
    </w:tbl>
    <w:p w:rsidR="00926095" w14:paraId="422FE376" w14:textId="77777777">
      <w:pPr>
        <w:pStyle w:val="BodyText"/>
        <w:spacing w:before="7"/>
        <w:rPr>
          <w:sz w:val="2"/>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650"/>
        <w:gridCol w:w="1985"/>
        <w:gridCol w:w="2690"/>
        <w:gridCol w:w="2110"/>
      </w:tblGrid>
      <w:tr w14:paraId="2A974BD6" w14:textId="77777777" w:rsidTr="00031F49">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2"/>
        </w:trPr>
        <w:tc>
          <w:tcPr>
            <w:tcW w:w="9435" w:type="dxa"/>
            <w:gridSpan w:val="4"/>
            <w:tcBorders>
              <w:left w:val="double" w:sz="6" w:space="0" w:color="000000"/>
              <w:bottom w:val="double" w:sz="6" w:space="0" w:color="000000"/>
              <w:right w:val="double" w:sz="6" w:space="0" w:color="000000"/>
            </w:tcBorders>
            <w:shd w:val="clear" w:color="auto" w:fill="FFFFFF"/>
          </w:tcPr>
          <w:p w:rsidR="00926095" w14:paraId="4235F225" w14:textId="006688FD">
            <w:pPr>
              <w:pStyle w:val="TableParagraph"/>
              <w:spacing w:before="18"/>
              <w:ind w:left="22"/>
              <w:rPr>
                <w:b/>
                <w:sz w:val="15"/>
              </w:rPr>
            </w:pPr>
            <w:r>
              <w:rPr>
                <w:b/>
                <w:sz w:val="15"/>
              </w:rPr>
              <w:t xml:space="preserve">2.6 Describe estimated benefit levels for the fiscal year for which this plan </w:t>
            </w:r>
            <w:r>
              <w:rPr>
                <w:b/>
                <w:spacing w:val="-2"/>
                <w:sz w:val="15"/>
              </w:rPr>
              <w:t>applies</w:t>
            </w:r>
            <w:r w:rsidR="00387C28">
              <w:rPr>
                <w:b/>
                <w:spacing w:val="-2"/>
                <w:sz w:val="15"/>
              </w:rPr>
              <w:t>. Please note, the maximum and minimum benefits must be shown in the payment matrix.</w:t>
            </w:r>
          </w:p>
        </w:tc>
      </w:tr>
      <w:tr w14:paraId="3A303B37" w14:textId="77777777" w:rsidTr="00031F49">
        <w:tblPrEx>
          <w:tblW w:w="0" w:type="auto"/>
          <w:tblInd w:w="442" w:type="dxa"/>
          <w:tblLayout w:type="fixed"/>
          <w:tblCellMar>
            <w:left w:w="0" w:type="dxa"/>
            <w:right w:w="0" w:type="dxa"/>
          </w:tblCellMar>
          <w:tblLook w:val="01E0"/>
        </w:tblPrEx>
        <w:trPr>
          <w:trHeight w:val="532"/>
        </w:trPr>
        <w:tc>
          <w:tcPr>
            <w:tcW w:w="2650" w:type="dxa"/>
            <w:tcBorders>
              <w:top w:val="double" w:sz="6" w:space="0" w:color="000000"/>
              <w:left w:val="double" w:sz="6" w:space="0" w:color="000000"/>
              <w:bottom w:val="double" w:sz="6" w:space="0" w:color="000000"/>
              <w:right w:val="double" w:sz="6" w:space="0" w:color="000000"/>
            </w:tcBorders>
            <w:shd w:val="clear" w:color="auto" w:fill="FFFFFF"/>
          </w:tcPr>
          <w:p w:rsidR="00926095" w14:paraId="094514C8" w14:textId="77777777">
            <w:pPr>
              <w:pStyle w:val="TableParagraph"/>
              <w:spacing w:before="7"/>
              <w:rPr>
                <w:b/>
                <w:sz w:val="14"/>
              </w:rPr>
            </w:pPr>
          </w:p>
          <w:p w:rsidR="00926095" w14:paraId="3A3AED6F" w14:textId="77777777">
            <w:pPr>
              <w:pStyle w:val="TableParagraph"/>
              <w:ind w:left="922"/>
              <w:rPr>
                <w:b/>
                <w:sz w:val="15"/>
              </w:rPr>
            </w:pPr>
            <w:r>
              <w:rPr>
                <w:b/>
                <w:sz w:val="15"/>
              </w:rPr>
              <w:t xml:space="preserve">Minimum </w:t>
            </w:r>
            <w:r>
              <w:rPr>
                <w:b/>
                <w:spacing w:val="-2"/>
                <w:sz w:val="15"/>
              </w:rPr>
              <w:t>Benefit</w:t>
            </w:r>
          </w:p>
        </w:tc>
        <w:tc>
          <w:tcPr>
            <w:tcW w:w="1985" w:type="dxa"/>
            <w:tcBorders>
              <w:top w:val="double" w:sz="6" w:space="0" w:color="000000"/>
              <w:left w:val="double" w:sz="6" w:space="0" w:color="000000"/>
              <w:bottom w:val="double" w:sz="6" w:space="0" w:color="000000"/>
              <w:right w:val="double" w:sz="6" w:space="0" w:color="000000"/>
            </w:tcBorders>
            <w:shd w:val="clear" w:color="auto" w:fill="FFFFFF"/>
          </w:tcPr>
          <w:p w:rsidR="00926095" w14:paraId="01B39EAF" w14:textId="77777777">
            <w:pPr>
              <w:pStyle w:val="TableParagraph"/>
              <w:spacing w:before="7"/>
              <w:rPr>
                <w:b/>
                <w:sz w:val="14"/>
              </w:rPr>
            </w:pPr>
          </w:p>
          <w:p w:rsidR="00926095" w14:paraId="62DB4D81" w14:textId="55192066">
            <w:pPr>
              <w:pStyle w:val="TableParagraph"/>
              <w:ind w:left="1012"/>
              <w:rPr>
                <w:sz w:val="15"/>
              </w:rPr>
            </w:pPr>
          </w:p>
        </w:tc>
        <w:tc>
          <w:tcPr>
            <w:tcW w:w="2690" w:type="dxa"/>
            <w:tcBorders>
              <w:top w:val="double" w:sz="6" w:space="0" w:color="000000"/>
              <w:left w:val="double" w:sz="6" w:space="0" w:color="000000"/>
              <w:bottom w:val="double" w:sz="6" w:space="0" w:color="000000"/>
              <w:right w:val="double" w:sz="6" w:space="0" w:color="000000"/>
            </w:tcBorders>
            <w:shd w:val="clear" w:color="auto" w:fill="FFFFFF"/>
          </w:tcPr>
          <w:p w:rsidR="00926095" w14:paraId="123934F8" w14:textId="77777777">
            <w:pPr>
              <w:pStyle w:val="TableParagraph"/>
              <w:spacing w:before="7"/>
              <w:rPr>
                <w:b/>
                <w:sz w:val="14"/>
              </w:rPr>
            </w:pPr>
          </w:p>
          <w:p w:rsidR="00926095" w14:paraId="37B1D62D" w14:textId="77777777">
            <w:pPr>
              <w:pStyle w:val="TableParagraph"/>
              <w:ind w:left="937"/>
              <w:rPr>
                <w:b/>
                <w:sz w:val="15"/>
              </w:rPr>
            </w:pPr>
            <w:r>
              <w:rPr>
                <w:b/>
                <w:sz w:val="15"/>
              </w:rPr>
              <w:t xml:space="preserve">Maximum </w:t>
            </w:r>
            <w:r>
              <w:rPr>
                <w:b/>
                <w:spacing w:val="-2"/>
                <w:sz w:val="15"/>
              </w:rPr>
              <w:t>Benefit</w:t>
            </w:r>
          </w:p>
        </w:tc>
        <w:tc>
          <w:tcPr>
            <w:tcW w:w="2110" w:type="dxa"/>
            <w:tcBorders>
              <w:top w:val="double" w:sz="6" w:space="0" w:color="000000"/>
              <w:left w:val="double" w:sz="6" w:space="0" w:color="000000"/>
              <w:bottom w:val="double" w:sz="6" w:space="0" w:color="000000"/>
              <w:right w:val="double" w:sz="6" w:space="0" w:color="000000"/>
            </w:tcBorders>
            <w:shd w:val="clear" w:color="auto" w:fill="FFFFFF"/>
          </w:tcPr>
          <w:p w:rsidR="00926095" w14:paraId="3C724C26" w14:textId="77777777">
            <w:pPr>
              <w:pStyle w:val="TableParagraph"/>
              <w:spacing w:before="7"/>
              <w:rPr>
                <w:b/>
                <w:sz w:val="14"/>
              </w:rPr>
            </w:pPr>
          </w:p>
          <w:p w:rsidR="00926095" w14:paraId="07E01271" w14:textId="1CBEA34F">
            <w:pPr>
              <w:pStyle w:val="TableParagraph"/>
              <w:ind w:left="1012"/>
              <w:rPr>
                <w:sz w:val="15"/>
              </w:rPr>
            </w:pPr>
          </w:p>
        </w:tc>
      </w:tr>
      <w:tr w14:paraId="60294070" w14:textId="77777777" w:rsidTr="00031F49">
        <w:tblPrEx>
          <w:tblW w:w="0" w:type="auto"/>
          <w:tblInd w:w="442" w:type="dxa"/>
          <w:tblLayout w:type="fixed"/>
          <w:tblCellMar>
            <w:left w:w="0" w:type="dxa"/>
            <w:right w:w="0" w:type="dxa"/>
          </w:tblCellMar>
          <w:tblLook w:val="01E0"/>
        </w:tblPrEx>
        <w:trPr>
          <w:trHeight w:val="269"/>
        </w:trPr>
        <w:tc>
          <w:tcPr>
            <w:tcW w:w="9435" w:type="dxa"/>
            <w:gridSpan w:val="4"/>
            <w:tcBorders>
              <w:top w:val="double" w:sz="6" w:space="0" w:color="000000"/>
              <w:left w:val="double" w:sz="6" w:space="0" w:color="000000"/>
              <w:bottom w:val="double" w:sz="6" w:space="0" w:color="000000"/>
              <w:right w:val="double" w:sz="6" w:space="0" w:color="000000"/>
            </w:tcBorders>
            <w:shd w:val="clear" w:color="auto" w:fill="FFFFFF"/>
          </w:tcPr>
          <w:p w:rsidR="00926095" w14:paraId="675C6F5D" w14:textId="1897F823">
            <w:pPr>
              <w:pStyle w:val="TableParagraph"/>
              <w:spacing w:before="30"/>
              <w:ind w:left="22"/>
              <w:rPr>
                <w:sz w:val="15"/>
              </w:rPr>
            </w:pPr>
            <w:r>
              <w:rPr>
                <w:b/>
                <w:sz w:val="15"/>
              </w:rPr>
              <w:t>2.7 Do you provide in-kind (e.g., blankets, space heaters) and/or other forms of benefits?</w:t>
            </w:r>
            <w:r>
              <w:rPr>
                <w:b/>
                <w:spacing w:val="-1"/>
                <w:sz w:val="15"/>
              </w:rPr>
              <w:t xml:space="preserve"> </w:t>
            </w:r>
            <w:r>
              <w:rPr>
                <w:b/>
                <w:noProof/>
                <w:spacing w:val="-1"/>
                <w:sz w:val="15"/>
              </w:rPr>
              <w:drawing>
                <wp:inline distT="0" distB="0" distL="0" distR="0">
                  <wp:extent cx="104775" cy="104775"/>
                  <wp:effectExtent l="0" t="0" r="0" b="0"/>
                  <wp:docPr id="144" name="Image 144" descr="No"/>
                  <wp:cNvGraphicFramePr/>
                  <a:graphic xmlns:a="http://schemas.openxmlformats.org/drawingml/2006/main">
                    <a:graphicData uri="http://schemas.openxmlformats.org/drawingml/2006/picture">
                      <pic:pic xmlns:pic="http://schemas.openxmlformats.org/drawingml/2006/picture">
                        <pic:nvPicPr>
                          <pic:cNvPr id="144" name="Image 14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78" name="Image 66" descr="No"/>
                  <wp:cNvGraphicFramePr/>
                  <a:graphic xmlns:a="http://schemas.openxmlformats.org/drawingml/2006/main">
                    <a:graphicData uri="http://schemas.openxmlformats.org/drawingml/2006/picture">
                      <pic:pic xmlns:pic="http://schemas.openxmlformats.org/drawingml/2006/picture">
                        <pic:nvPicPr>
                          <pic:cNvPr id="78"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pacing w:val="-5"/>
                <w:sz w:val="15"/>
              </w:rPr>
              <w:t>No</w:t>
            </w:r>
          </w:p>
        </w:tc>
      </w:tr>
      <w:tr w14:paraId="1317DE3D" w14:textId="77777777" w:rsidTr="00031F49">
        <w:tblPrEx>
          <w:tblW w:w="0" w:type="auto"/>
          <w:tblInd w:w="442" w:type="dxa"/>
          <w:tblLayout w:type="fixed"/>
          <w:tblCellMar>
            <w:left w:w="0" w:type="dxa"/>
            <w:right w:w="0" w:type="dxa"/>
          </w:tblCellMar>
          <w:tblLook w:val="01E0"/>
        </w:tblPrEx>
        <w:trPr>
          <w:trHeight w:val="232"/>
        </w:trPr>
        <w:tc>
          <w:tcPr>
            <w:tcW w:w="9435" w:type="dxa"/>
            <w:gridSpan w:val="4"/>
            <w:tcBorders>
              <w:top w:val="double" w:sz="6" w:space="0" w:color="000000"/>
              <w:left w:val="double" w:sz="6" w:space="0" w:color="000000"/>
              <w:bottom w:val="double" w:sz="6" w:space="0" w:color="000000"/>
              <w:right w:val="double" w:sz="6" w:space="0" w:color="000000"/>
            </w:tcBorders>
            <w:shd w:val="clear" w:color="auto" w:fill="FFFFFF"/>
          </w:tcPr>
          <w:p w:rsidR="00926095" w14:paraId="2999F9FB" w14:textId="77777777">
            <w:pPr>
              <w:pStyle w:val="TableParagraph"/>
              <w:spacing w:before="18"/>
              <w:ind w:left="22"/>
              <w:rPr>
                <w:b/>
                <w:sz w:val="15"/>
              </w:rPr>
            </w:pPr>
            <w:r>
              <w:rPr>
                <w:b/>
                <w:sz w:val="15"/>
              </w:rPr>
              <w:t xml:space="preserve">If yes, </w:t>
            </w:r>
            <w:r>
              <w:rPr>
                <w:b/>
                <w:spacing w:val="-2"/>
                <w:sz w:val="15"/>
              </w:rPr>
              <w:t>describe.</w:t>
            </w:r>
          </w:p>
        </w:tc>
      </w:tr>
      <w:tr w14:paraId="70BB2FB3" w14:textId="77777777" w:rsidTr="00031F49">
        <w:tblPrEx>
          <w:tblW w:w="0" w:type="auto"/>
          <w:tblInd w:w="442" w:type="dxa"/>
          <w:tblLayout w:type="fixed"/>
          <w:tblCellMar>
            <w:left w:w="0" w:type="dxa"/>
            <w:right w:w="0" w:type="dxa"/>
          </w:tblCellMar>
          <w:tblLook w:val="01E0"/>
        </w:tblPrEx>
        <w:trPr>
          <w:trHeight w:val="232"/>
        </w:trPr>
        <w:tc>
          <w:tcPr>
            <w:tcW w:w="9435" w:type="dxa"/>
            <w:gridSpan w:val="4"/>
            <w:tcBorders>
              <w:top w:val="double" w:sz="6" w:space="0" w:color="000000"/>
              <w:left w:val="double" w:sz="6" w:space="0" w:color="000000"/>
              <w:bottom w:val="double" w:sz="6" w:space="0" w:color="000000"/>
              <w:right w:val="double" w:sz="6" w:space="0" w:color="000000"/>
            </w:tcBorders>
            <w:shd w:val="clear" w:color="auto" w:fill="FFFFFF"/>
          </w:tcPr>
          <w:p w:rsidR="00926095" w14:paraId="15B58BA7" w14:textId="77777777">
            <w:pPr>
              <w:pStyle w:val="TableParagraph"/>
              <w:rPr>
                <w:sz w:val="16"/>
              </w:rPr>
            </w:pPr>
          </w:p>
        </w:tc>
      </w:tr>
      <w:tr w14:paraId="26F79DB4" w14:textId="77777777" w:rsidTr="00031F49">
        <w:tblPrEx>
          <w:tblW w:w="0" w:type="auto"/>
          <w:tblInd w:w="442" w:type="dxa"/>
          <w:tblLayout w:type="fixed"/>
          <w:tblCellMar>
            <w:left w:w="0" w:type="dxa"/>
            <w:right w:w="0" w:type="dxa"/>
          </w:tblCellMar>
          <w:tblLook w:val="01E0"/>
        </w:tblPrEx>
        <w:trPr>
          <w:trHeight w:val="738"/>
        </w:trPr>
        <w:tc>
          <w:tcPr>
            <w:tcW w:w="9435" w:type="dxa"/>
            <w:gridSpan w:val="4"/>
            <w:tcBorders>
              <w:top w:val="double" w:sz="6" w:space="0" w:color="000000"/>
              <w:left w:val="double" w:sz="6" w:space="0" w:color="000000"/>
              <w:right w:val="double" w:sz="6" w:space="0" w:color="000000"/>
            </w:tcBorders>
            <w:shd w:val="clear" w:color="auto" w:fill="FFFFFF"/>
          </w:tcPr>
          <w:p w:rsidR="00926095" w14:paraId="5821E268" w14:textId="77777777">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0469C7C7" w14:textId="77777777">
      <w:pPr>
        <w:sectPr>
          <w:pgSz w:w="11900" w:h="16840"/>
          <w:pgMar w:top="720" w:right="760" w:bottom="540" w:left="860" w:header="0" w:footer="344" w:gutter="0"/>
          <w:cols w:space="720"/>
        </w:sectPr>
      </w:pPr>
    </w:p>
    <w:p w:rsidR="00926095" w14:paraId="6921D869" w14:textId="77777777">
      <w:pPr>
        <w:pStyle w:val="BodyText"/>
        <w:ind w:left="1350" w:right="1447"/>
        <w:jc w:val="center"/>
      </w:pPr>
      <w:bookmarkStart w:id="3" w:name="_bookmark3"/>
      <w:bookmarkEnd w:id="3"/>
      <w:r>
        <w:t xml:space="preserve">Section 3 - COOLING </w:t>
      </w:r>
      <w:r>
        <w:rPr>
          <w:spacing w:val="-2"/>
        </w:rPr>
        <w:t>ASSISTANCE</w:t>
      </w:r>
    </w:p>
    <w:p w:rsidR="00926095" w14:paraId="52781A0C" w14:textId="77777777">
      <w:pPr>
        <w:pStyle w:val="BodyText"/>
        <w:spacing w:before="2"/>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1117"/>
        <w:gridCol w:w="2613"/>
        <w:gridCol w:w="661"/>
        <w:gridCol w:w="2808"/>
        <w:gridCol w:w="1534"/>
        <w:gridCol w:w="552"/>
        <w:gridCol w:w="25"/>
      </w:tblGrid>
      <w:tr w14:paraId="2F28689D"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005"/>
        </w:trPr>
        <w:tc>
          <w:tcPr>
            <w:tcW w:w="9310" w:type="dxa"/>
            <w:gridSpan w:val="7"/>
            <w:tcBorders>
              <w:left w:val="single" w:sz="6" w:space="0" w:color="000000"/>
              <w:bottom w:val="triple" w:sz="6" w:space="0" w:color="000000"/>
            </w:tcBorders>
            <w:shd w:val="clear" w:color="auto" w:fill="FFFFFF"/>
          </w:tcPr>
          <w:p w:rsidR="00BB1FF5" w:rsidP="00BB1FF5" w14:paraId="15D61880"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2724D22B" w14:textId="77777777">
            <w:pPr>
              <w:pStyle w:val="TableParagraph"/>
              <w:spacing w:before="8"/>
              <w:rPr>
                <w:b/>
                <w:sz w:val="18"/>
              </w:rPr>
            </w:pPr>
          </w:p>
          <w:p w:rsidR="00926095" w14:paraId="4A9F8FEA" w14:textId="77777777">
            <w:pPr>
              <w:pStyle w:val="TableParagraph"/>
              <w:spacing w:before="1"/>
              <w:ind w:left="1235" w:right="1236"/>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6660EB1B" w14:textId="77777777">
            <w:pPr>
              <w:pStyle w:val="TableParagraph"/>
              <w:ind w:left="1235" w:right="1177"/>
              <w:jc w:val="center"/>
              <w:rPr>
                <w:rFonts w:ascii="Arial"/>
                <w:b/>
              </w:rPr>
            </w:pPr>
            <w:r>
              <w:rPr>
                <w:rFonts w:ascii="Arial"/>
                <w:b/>
              </w:rPr>
              <w:t xml:space="preserve">SF - 424 - </w:t>
            </w:r>
            <w:r>
              <w:rPr>
                <w:rFonts w:ascii="Arial"/>
                <w:b/>
                <w:spacing w:val="-2"/>
              </w:rPr>
              <w:t>MANDATORY</w:t>
            </w:r>
          </w:p>
        </w:tc>
      </w:tr>
      <w:tr w14:paraId="51018CBA" w14:textId="77777777">
        <w:tblPrEx>
          <w:tblW w:w="0" w:type="auto"/>
          <w:tblInd w:w="427" w:type="dxa"/>
          <w:tblLayout w:type="fixed"/>
          <w:tblCellMar>
            <w:left w:w="0" w:type="dxa"/>
            <w:right w:w="0" w:type="dxa"/>
          </w:tblCellMar>
          <w:tblLook w:val="01E0"/>
        </w:tblPrEx>
        <w:trPr>
          <w:trHeight w:val="718"/>
        </w:trPr>
        <w:tc>
          <w:tcPr>
            <w:tcW w:w="9310" w:type="dxa"/>
            <w:gridSpan w:val="7"/>
            <w:tcBorders>
              <w:top w:val="triple" w:sz="6" w:space="0" w:color="000000"/>
              <w:left w:val="single" w:sz="6" w:space="0" w:color="000000"/>
              <w:right w:val="single" w:sz="6" w:space="0" w:color="000000"/>
            </w:tcBorders>
            <w:shd w:val="clear" w:color="auto" w:fill="FFFFFF"/>
          </w:tcPr>
          <w:p w:rsidR="00926095" w14:paraId="3C4227E7" w14:textId="77777777">
            <w:pPr>
              <w:pStyle w:val="TableParagraph"/>
              <w:spacing w:before="221"/>
              <w:ind w:left="1235" w:right="1191"/>
              <w:jc w:val="center"/>
              <w:rPr>
                <w:b/>
                <w:sz w:val="24"/>
              </w:rPr>
            </w:pPr>
            <w:r>
              <w:rPr>
                <w:b/>
                <w:sz w:val="24"/>
              </w:rPr>
              <w:t xml:space="preserve">Section 3 - Cooling </w:t>
            </w:r>
            <w:r>
              <w:rPr>
                <w:b/>
                <w:spacing w:val="-2"/>
                <w:sz w:val="24"/>
              </w:rPr>
              <w:t>Assistance</w:t>
            </w:r>
          </w:p>
        </w:tc>
      </w:tr>
      <w:tr w14:paraId="269EDDC7" w14:textId="77777777">
        <w:tblPrEx>
          <w:tblW w:w="0" w:type="auto"/>
          <w:tblInd w:w="427" w:type="dxa"/>
          <w:tblLayout w:type="fixed"/>
          <w:tblCellMar>
            <w:left w:w="0" w:type="dxa"/>
            <w:right w:w="0" w:type="dxa"/>
          </w:tblCellMar>
          <w:tblLook w:val="01E0"/>
        </w:tblPrEx>
        <w:trPr>
          <w:trHeight w:val="405"/>
        </w:trPr>
        <w:tc>
          <w:tcPr>
            <w:tcW w:w="9310" w:type="dxa"/>
            <w:gridSpan w:val="7"/>
            <w:tcBorders>
              <w:left w:val="single" w:sz="6" w:space="0" w:color="000000"/>
              <w:right w:val="single" w:sz="6" w:space="0" w:color="000000"/>
            </w:tcBorders>
            <w:shd w:val="clear" w:color="auto" w:fill="FFFFFF"/>
          </w:tcPr>
          <w:p w:rsidR="00926095" w14:paraId="4380A42C" w14:textId="77777777">
            <w:pPr>
              <w:pStyle w:val="TableParagraph"/>
              <w:spacing w:before="6"/>
              <w:rPr>
                <w:b/>
                <w:sz w:val="16"/>
              </w:rPr>
            </w:pPr>
          </w:p>
          <w:p w:rsidR="00926095" w14:paraId="3926F557" w14:textId="77777777">
            <w:pPr>
              <w:pStyle w:val="TableParagraph"/>
              <w:ind w:left="37"/>
              <w:rPr>
                <w:b/>
                <w:sz w:val="15"/>
              </w:rPr>
            </w:pPr>
            <w:r>
              <w:rPr>
                <w:b/>
                <w:sz w:val="15"/>
              </w:rPr>
              <w:t xml:space="preserve">Eligibility, 2605(c)(1)(A), 2605 (b)(2) - Assurance </w:t>
            </w:r>
            <w:r>
              <w:rPr>
                <w:b/>
                <w:spacing w:val="-10"/>
                <w:sz w:val="15"/>
              </w:rPr>
              <w:t>2</w:t>
            </w:r>
          </w:p>
        </w:tc>
      </w:tr>
      <w:tr w14:paraId="4BD1441D" w14:textId="77777777">
        <w:tblPrEx>
          <w:tblW w:w="0" w:type="auto"/>
          <w:tblInd w:w="427" w:type="dxa"/>
          <w:tblLayout w:type="fixed"/>
          <w:tblCellMar>
            <w:left w:w="0" w:type="dxa"/>
            <w:right w:w="0" w:type="dxa"/>
          </w:tblCellMar>
          <w:tblLook w:val="01E0"/>
        </w:tblPrEx>
        <w:trPr>
          <w:trHeight w:val="255"/>
        </w:trPr>
        <w:tc>
          <w:tcPr>
            <w:tcW w:w="9310" w:type="dxa"/>
            <w:gridSpan w:val="7"/>
            <w:tcBorders>
              <w:left w:val="single" w:sz="6" w:space="0" w:color="000000"/>
              <w:right w:val="single" w:sz="6" w:space="0" w:color="000000"/>
            </w:tcBorders>
            <w:shd w:val="clear" w:color="auto" w:fill="FFFFFF"/>
          </w:tcPr>
          <w:p w:rsidR="00926095" w14:paraId="37AEE699" w14:textId="77777777">
            <w:pPr>
              <w:pStyle w:val="TableParagraph"/>
              <w:spacing w:before="18"/>
              <w:ind w:left="37"/>
              <w:rPr>
                <w:b/>
                <w:sz w:val="15"/>
              </w:rPr>
            </w:pPr>
            <w:r>
              <w:rPr>
                <w:b/>
                <w:sz w:val="15"/>
              </w:rPr>
              <w:t xml:space="preserve">3.1 Designate The income eligibility threshold used for the Cooling </w:t>
            </w:r>
            <w:r>
              <w:rPr>
                <w:b/>
                <w:spacing w:val="-2"/>
                <w:sz w:val="15"/>
              </w:rPr>
              <w:t>component:</w:t>
            </w:r>
          </w:p>
        </w:tc>
      </w:tr>
      <w:tr w14:paraId="7004FA99" w14:textId="77777777">
        <w:tblPrEx>
          <w:tblW w:w="0" w:type="auto"/>
          <w:tblInd w:w="427" w:type="dxa"/>
          <w:tblLayout w:type="fixed"/>
          <w:tblCellMar>
            <w:left w:w="0" w:type="dxa"/>
            <w:right w:w="0" w:type="dxa"/>
          </w:tblCellMar>
          <w:tblLook w:val="01E0"/>
        </w:tblPrEx>
        <w:trPr>
          <w:trHeight w:val="207"/>
        </w:trPr>
        <w:tc>
          <w:tcPr>
            <w:tcW w:w="1117" w:type="dxa"/>
            <w:tcBorders>
              <w:left w:val="single" w:sz="6" w:space="0" w:color="000000"/>
            </w:tcBorders>
            <w:shd w:val="clear" w:color="auto" w:fill="FFFFFF"/>
          </w:tcPr>
          <w:p w:rsidR="00926095" w14:paraId="362EDFC8" w14:textId="77777777">
            <w:pPr>
              <w:pStyle w:val="TableParagraph"/>
              <w:spacing w:before="31"/>
              <w:ind w:left="413" w:right="398"/>
              <w:jc w:val="center"/>
              <w:rPr>
                <w:b/>
                <w:sz w:val="13"/>
              </w:rPr>
            </w:pPr>
            <w:r>
              <w:rPr>
                <w:b/>
                <w:spacing w:val="-5"/>
                <w:w w:val="105"/>
                <w:sz w:val="13"/>
              </w:rPr>
              <w:t>Add</w:t>
            </w:r>
          </w:p>
        </w:tc>
        <w:tc>
          <w:tcPr>
            <w:tcW w:w="3274" w:type="dxa"/>
            <w:gridSpan w:val="2"/>
            <w:shd w:val="clear" w:color="auto" w:fill="FFFFFF"/>
          </w:tcPr>
          <w:p w:rsidR="00926095" w14:paraId="3F4BCDEE" w14:textId="77777777">
            <w:pPr>
              <w:pStyle w:val="TableParagraph"/>
              <w:spacing w:before="31"/>
              <w:ind w:left="1176" w:right="1162"/>
              <w:jc w:val="center"/>
              <w:rPr>
                <w:b/>
                <w:sz w:val="13"/>
              </w:rPr>
            </w:pPr>
            <w:r>
              <w:rPr>
                <w:b/>
                <w:sz w:val="13"/>
              </w:rPr>
              <w:t>Household</w:t>
            </w:r>
            <w:r>
              <w:rPr>
                <w:b/>
                <w:spacing w:val="18"/>
                <w:sz w:val="13"/>
              </w:rPr>
              <w:t xml:space="preserve"> </w:t>
            </w:r>
            <w:r>
              <w:rPr>
                <w:b/>
                <w:spacing w:val="-4"/>
                <w:sz w:val="13"/>
              </w:rPr>
              <w:t>size</w:t>
            </w:r>
          </w:p>
        </w:tc>
        <w:tc>
          <w:tcPr>
            <w:tcW w:w="2808" w:type="dxa"/>
            <w:shd w:val="clear" w:color="auto" w:fill="FFFFFF"/>
          </w:tcPr>
          <w:p w:rsidR="00926095" w14:paraId="5A27E7DF" w14:textId="77777777">
            <w:pPr>
              <w:pStyle w:val="TableParagraph"/>
              <w:spacing w:before="31"/>
              <w:ind w:left="804"/>
              <w:rPr>
                <w:b/>
                <w:sz w:val="13"/>
              </w:rPr>
            </w:pPr>
            <w:r>
              <w:rPr>
                <w:b/>
                <w:sz w:val="13"/>
              </w:rPr>
              <w:t>Eligibility</w:t>
            </w:r>
            <w:r>
              <w:rPr>
                <w:b/>
                <w:spacing w:val="17"/>
                <w:sz w:val="13"/>
              </w:rPr>
              <w:t xml:space="preserve"> </w:t>
            </w:r>
            <w:r>
              <w:rPr>
                <w:b/>
                <w:spacing w:val="-2"/>
                <w:sz w:val="13"/>
              </w:rPr>
              <w:t>Guideline</w:t>
            </w:r>
          </w:p>
        </w:tc>
        <w:tc>
          <w:tcPr>
            <w:tcW w:w="2111" w:type="dxa"/>
            <w:gridSpan w:val="3"/>
            <w:tcBorders>
              <w:right w:val="single" w:sz="6" w:space="0" w:color="000000"/>
            </w:tcBorders>
            <w:shd w:val="clear" w:color="auto" w:fill="FFFFFF"/>
          </w:tcPr>
          <w:p w:rsidR="00926095" w14:paraId="47F729A2" w14:textId="77777777">
            <w:pPr>
              <w:pStyle w:val="TableParagraph"/>
              <w:spacing w:before="31"/>
              <w:ind w:left="463"/>
              <w:rPr>
                <w:b/>
                <w:sz w:val="13"/>
              </w:rPr>
            </w:pPr>
            <w:r>
              <w:rPr>
                <w:b/>
                <w:sz w:val="13"/>
              </w:rPr>
              <w:t>Eligibility</w:t>
            </w:r>
            <w:r>
              <w:rPr>
                <w:b/>
                <w:spacing w:val="17"/>
                <w:sz w:val="13"/>
              </w:rPr>
              <w:t xml:space="preserve"> </w:t>
            </w:r>
            <w:r>
              <w:rPr>
                <w:b/>
                <w:spacing w:val="-2"/>
                <w:sz w:val="13"/>
              </w:rPr>
              <w:t>Threshold</w:t>
            </w:r>
          </w:p>
        </w:tc>
      </w:tr>
      <w:tr w14:paraId="3CFDE7DD" w14:textId="77777777">
        <w:tblPrEx>
          <w:tblW w:w="0" w:type="auto"/>
          <w:tblInd w:w="427" w:type="dxa"/>
          <w:tblLayout w:type="fixed"/>
          <w:tblCellMar>
            <w:left w:w="0" w:type="dxa"/>
            <w:right w:w="0" w:type="dxa"/>
          </w:tblCellMar>
          <w:tblLook w:val="01E0"/>
        </w:tblPrEx>
        <w:trPr>
          <w:trHeight w:val="254"/>
        </w:trPr>
        <w:tc>
          <w:tcPr>
            <w:tcW w:w="1117" w:type="dxa"/>
            <w:tcBorders>
              <w:left w:val="single" w:sz="6" w:space="0" w:color="000000"/>
            </w:tcBorders>
            <w:shd w:val="clear" w:color="auto" w:fill="FFFFFF"/>
          </w:tcPr>
          <w:p w:rsidR="00926095" w14:paraId="0A0EBC1E" w14:textId="77777777">
            <w:pPr>
              <w:pStyle w:val="TableParagraph"/>
              <w:spacing w:before="32"/>
              <w:ind w:left="56"/>
              <w:rPr>
                <w:b/>
                <w:sz w:val="13"/>
              </w:rPr>
            </w:pPr>
            <w:r>
              <w:rPr>
                <w:b/>
                <w:w w:val="103"/>
                <w:sz w:val="13"/>
              </w:rPr>
              <w:t>1</w:t>
            </w:r>
          </w:p>
        </w:tc>
        <w:tc>
          <w:tcPr>
            <w:tcW w:w="3274" w:type="dxa"/>
            <w:gridSpan w:val="2"/>
            <w:shd w:val="clear" w:color="auto" w:fill="FFFFFF"/>
          </w:tcPr>
          <w:p w:rsidR="00926095" w14:paraId="72537A2D" w14:textId="006433A6">
            <w:pPr>
              <w:pStyle w:val="TableParagraph"/>
              <w:spacing w:before="18"/>
              <w:ind w:left="37"/>
              <w:rPr>
                <w:sz w:val="15"/>
              </w:rPr>
            </w:pPr>
          </w:p>
        </w:tc>
        <w:tc>
          <w:tcPr>
            <w:tcW w:w="2808" w:type="dxa"/>
            <w:shd w:val="clear" w:color="auto" w:fill="FFFFFF"/>
          </w:tcPr>
          <w:p w:rsidR="00926095" w14:paraId="078301CB" w14:textId="05C4433F">
            <w:pPr>
              <w:pStyle w:val="TableParagraph"/>
              <w:spacing w:before="18"/>
              <w:ind w:left="36"/>
              <w:rPr>
                <w:sz w:val="15"/>
              </w:rPr>
            </w:pPr>
          </w:p>
        </w:tc>
        <w:tc>
          <w:tcPr>
            <w:tcW w:w="2111" w:type="dxa"/>
            <w:gridSpan w:val="3"/>
            <w:tcBorders>
              <w:right w:val="single" w:sz="6" w:space="0" w:color="000000"/>
            </w:tcBorders>
            <w:shd w:val="clear" w:color="auto" w:fill="FFFFFF"/>
          </w:tcPr>
          <w:p w:rsidR="00926095" w14:paraId="47E87C85" w14:textId="400C004C">
            <w:pPr>
              <w:pStyle w:val="TableParagraph"/>
              <w:spacing w:before="18"/>
              <w:ind w:right="-15"/>
              <w:jc w:val="right"/>
              <w:rPr>
                <w:sz w:val="15"/>
              </w:rPr>
            </w:pPr>
          </w:p>
        </w:tc>
      </w:tr>
      <w:tr w14:paraId="754005B5" w14:textId="77777777">
        <w:tblPrEx>
          <w:tblW w:w="0" w:type="auto"/>
          <w:tblInd w:w="427" w:type="dxa"/>
          <w:tblLayout w:type="fixed"/>
          <w:tblCellMar>
            <w:left w:w="0" w:type="dxa"/>
            <w:right w:w="0" w:type="dxa"/>
          </w:tblCellMar>
          <w:tblLook w:val="01E0"/>
        </w:tblPrEx>
        <w:trPr>
          <w:trHeight w:val="427"/>
        </w:trPr>
        <w:tc>
          <w:tcPr>
            <w:tcW w:w="3730" w:type="dxa"/>
            <w:gridSpan w:val="2"/>
            <w:tcBorders>
              <w:left w:val="single" w:sz="6" w:space="0" w:color="000000"/>
            </w:tcBorders>
            <w:shd w:val="clear" w:color="auto" w:fill="FFFFFF"/>
          </w:tcPr>
          <w:p w:rsidR="00926095" w14:paraId="73B4D230" w14:textId="070E4814">
            <w:pPr>
              <w:pStyle w:val="TableParagraph"/>
              <w:spacing w:before="40"/>
              <w:ind w:left="37"/>
              <w:rPr>
                <w:b/>
                <w:sz w:val="15"/>
              </w:rPr>
            </w:pPr>
            <w:r>
              <w:rPr>
                <w:b/>
                <w:sz w:val="15"/>
              </w:rPr>
              <w:t>3.2</w:t>
            </w:r>
            <w:r>
              <w:rPr>
                <w:b/>
                <w:spacing w:val="-6"/>
                <w:sz w:val="15"/>
              </w:rPr>
              <w:t xml:space="preserve"> </w:t>
            </w:r>
            <w:r>
              <w:rPr>
                <w:b/>
                <w:sz w:val="15"/>
              </w:rPr>
              <w:t>Do</w:t>
            </w:r>
            <w:r>
              <w:rPr>
                <w:b/>
                <w:spacing w:val="-6"/>
                <w:sz w:val="15"/>
              </w:rPr>
              <w:t xml:space="preserve"> </w:t>
            </w:r>
            <w:r>
              <w:rPr>
                <w:b/>
                <w:sz w:val="15"/>
              </w:rPr>
              <w:t>you</w:t>
            </w:r>
            <w:r>
              <w:rPr>
                <w:b/>
                <w:spacing w:val="-6"/>
                <w:sz w:val="15"/>
              </w:rPr>
              <w:t xml:space="preserve"> </w:t>
            </w:r>
            <w:r>
              <w:rPr>
                <w:b/>
                <w:sz w:val="15"/>
              </w:rPr>
              <w:t>have</w:t>
            </w:r>
            <w:r>
              <w:rPr>
                <w:b/>
                <w:spacing w:val="-6"/>
                <w:sz w:val="15"/>
              </w:rPr>
              <w:t xml:space="preserve"> </w:t>
            </w:r>
            <w:r>
              <w:rPr>
                <w:b/>
                <w:sz w:val="15"/>
              </w:rPr>
              <w:t>additional</w:t>
            </w:r>
            <w:r>
              <w:rPr>
                <w:b/>
                <w:spacing w:val="-6"/>
                <w:sz w:val="15"/>
              </w:rPr>
              <w:t xml:space="preserve"> </w:t>
            </w:r>
            <w:r>
              <w:rPr>
                <w:b/>
                <w:sz w:val="15"/>
              </w:rPr>
              <w:t>eligibility</w:t>
            </w:r>
            <w:r>
              <w:rPr>
                <w:b/>
                <w:spacing w:val="-6"/>
                <w:sz w:val="15"/>
              </w:rPr>
              <w:t xml:space="preserve"> </w:t>
            </w:r>
            <w:r>
              <w:rPr>
                <w:b/>
                <w:sz w:val="15"/>
              </w:rPr>
              <w:t>requirements</w:t>
            </w:r>
            <w:r>
              <w:rPr>
                <w:b/>
                <w:spacing w:val="-6"/>
                <w:sz w:val="15"/>
              </w:rPr>
              <w:t xml:space="preserve"> </w:t>
            </w:r>
            <w:r>
              <w:rPr>
                <w:b/>
                <w:sz w:val="15"/>
              </w:rPr>
              <w:t>for</w:t>
            </w:r>
            <w:r>
              <w:rPr>
                <w:b/>
                <w:spacing w:val="40"/>
                <w:sz w:val="15"/>
              </w:rPr>
              <w:t xml:space="preserve"> </w:t>
            </w:r>
            <w:r w:rsidR="004F6BEB">
              <w:rPr>
                <w:b/>
                <w:sz w:val="15"/>
              </w:rPr>
              <w:t>cooling assistance</w:t>
            </w:r>
            <w:r>
              <w:rPr>
                <w:b/>
                <w:sz w:val="15"/>
              </w:rPr>
              <w:t>?</w:t>
            </w:r>
          </w:p>
        </w:tc>
        <w:tc>
          <w:tcPr>
            <w:tcW w:w="5580" w:type="dxa"/>
            <w:gridSpan w:val="5"/>
            <w:tcBorders>
              <w:right w:val="single" w:sz="6" w:space="0" w:color="000000"/>
            </w:tcBorders>
            <w:shd w:val="clear" w:color="auto" w:fill="FFFFFF"/>
          </w:tcPr>
          <w:p w:rsidR="00926095" w14:paraId="7AF07185" w14:textId="4660E08D">
            <w:pPr>
              <w:pStyle w:val="TableParagraph"/>
              <w:spacing w:before="52"/>
              <w:ind w:left="74"/>
              <w:rPr>
                <w:sz w:val="15"/>
              </w:rPr>
            </w:pPr>
            <w:r w:rsidRPr="00387C28">
              <w:rPr>
                <w:b/>
                <w:noProof/>
                <w:spacing w:val="-1"/>
                <w:sz w:val="15"/>
                <w:szCs w:val="15"/>
              </w:rPr>
              <w:drawing>
                <wp:inline distT="0" distB="0" distL="0" distR="0">
                  <wp:extent cx="104775" cy="104775"/>
                  <wp:effectExtent l="0" t="0" r="0" b="0"/>
                  <wp:docPr id="79" name="Image 66" descr="No"/>
                  <wp:cNvGraphicFramePr/>
                  <a:graphic xmlns:a="http://schemas.openxmlformats.org/drawingml/2006/main">
                    <a:graphicData uri="http://schemas.openxmlformats.org/drawingml/2006/picture">
                      <pic:pic xmlns:pic="http://schemas.openxmlformats.org/drawingml/2006/picture">
                        <pic:nvPicPr>
                          <pic:cNvPr id="79"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3"/>
                <w:sz w:val="20"/>
              </w:rPr>
              <w:t xml:space="preserve"> </w:t>
            </w:r>
            <w:r w:rsidR="00FD7C31">
              <w:rPr>
                <w:sz w:val="15"/>
              </w:rPr>
              <w:t>Yes</w:t>
            </w:r>
            <w:r w:rsidR="00FD7C31">
              <w:rPr>
                <w:spacing w:val="74"/>
                <w:sz w:val="15"/>
              </w:rPr>
              <w:t xml:space="preserve"> </w:t>
            </w:r>
            <w:r w:rsidR="00FD7C31">
              <w:rPr>
                <w:noProof/>
                <w:spacing w:val="-1"/>
                <w:sz w:val="15"/>
              </w:rPr>
              <w:drawing>
                <wp:inline distT="0" distB="0" distL="0" distR="0">
                  <wp:extent cx="104775" cy="104775"/>
                  <wp:effectExtent l="0" t="0" r="0" b="0"/>
                  <wp:docPr id="147" name="Image 147" descr="No"/>
                  <wp:cNvGraphicFramePr/>
                  <a:graphic xmlns:a="http://schemas.openxmlformats.org/drawingml/2006/main">
                    <a:graphicData uri="http://schemas.openxmlformats.org/drawingml/2006/picture">
                      <pic:pic xmlns:pic="http://schemas.openxmlformats.org/drawingml/2006/picture">
                        <pic:nvPicPr>
                          <pic:cNvPr id="147" name="Image 147"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
                <w:sz w:val="15"/>
              </w:rPr>
              <w:t xml:space="preserve"> </w:t>
            </w:r>
            <w:r w:rsidR="00FD7C31">
              <w:rPr>
                <w:sz w:val="15"/>
              </w:rPr>
              <w:t>No</w:t>
            </w:r>
          </w:p>
        </w:tc>
      </w:tr>
      <w:tr w14:paraId="78685A5F" w14:textId="77777777" w:rsidTr="00031F49">
        <w:tblPrEx>
          <w:tblW w:w="0" w:type="auto"/>
          <w:tblInd w:w="427" w:type="dxa"/>
          <w:tblLayout w:type="fixed"/>
          <w:tblCellMar>
            <w:left w:w="0" w:type="dxa"/>
            <w:right w:w="0" w:type="dxa"/>
          </w:tblCellMar>
          <w:tblLook w:val="01E0"/>
        </w:tblPrEx>
        <w:trPr>
          <w:gridAfter w:val="1"/>
          <w:wAfter w:w="25" w:type="dxa"/>
          <w:trHeight w:val="232"/>
        </w:trPr>
        <w:tc>
          <w:tcPr>
            <w:tcW w:w="9285" w:type="dxa"/>
            <w:gridSpan w:val="6"/>
            <w:tcBorders>
              <w:left w:val="single" w:sz="6" w:space="0" w:color="000000"/>
              <w:right w:val="single" w:sz="6" w:space="0" w:color="000000"/>
            </w:tcBorders>
            <w:shd w:val="clear" w:color="auto" w:fill="FFFFFF"/>
          </w:tcPr>
          <w:p w:rsidR="00926095" w14:paraId="3427DD7A" w14:textId="77777777">
            <w:pPr>
              <w:pStyle w:val="TableParagraph"/>
              <w:spacing w:before="18"/>
              <w:ind w:left="37"/>
              <w:rPr>
                <w:b/>
                <w:sz w:val="15"/>
              </w:rPr>
            </w:pPr>
            <w:r>
              <w:rPr>
                <w:b/>
                <w:sz w:val="15"/>
              </w:rPr>
              <w:t xml:space="preserve">3.3 Check the appropriate boxes below and describe the policies for </w:t>
            </w:r>
            <w:r>
              <w:rPr>
                <w:b/>
                <w:spacing w:val="-2"/>
                <w:sz w:val="15"/>
              </w:rPr>
              <w:t>each.</w:t>
            </w:r>
          </w:p>
        </w:tc>
      </w:tr>
      <w:tr w14:paraId="1FF9EDBA"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565FF289" w14:textId="77777777">
            <w:pPr>
              <w:pStyle w:val="TableParagraph"/>
              <w:spacing w:before="18"/>
              <w:ind w:left="37"/>
              <w:rPr>
                <w:b/>
                <w:sz w:val="15"/>
              </w:rPr>
            </w:pPr>
            <w:r>
              <w:rPr>
                <w:b/>
                <w:sz w:val="15"/>
              </w:rPr>
              <w:t xml:space="preserve">Do you require an Assets </w:t>
            </w:r>
            <w:r>
              <w:rPr>
                <w:b/>
                <w:sz w:val="15"/>
              </w:rPr>
              <w:t xml:space="preserve">test </w:t>
            </w:r>
            <w:r>
              <w:rPr>
                <w:b/>
                <w:spacing w:val="-10"/>
                <w:sz w:val="15"/>
              </w:rPr>
              <w:t>?</w:t>
            </w:r>
          </w:p>
        </w:tc>
        <w:tc>
          <w:tcPr>
            <w:tcW w:w="5555" w:type="dxa"/>
            <w:gridSpan w:val="4"/>
            <w:tcBorders>
              <w:right w:val="single" w:sz="6" w:space="0" w:color="000000"/>
            </w:tcBorders>
            <w:shd w:val="clear" w:color="auto" w:fill="FFFFFF"/>
          </w:tcPr>
          <w:p w:rsidR="00926095" w14:paraId="39E84DB5" w14:textId="0201238F">
            <w:pPr>
              <w:pStyle w:val="TableParagraph"/>
              <w:spacing w:before="30"/>
              <w:ind w:left="74"/>
              <w:rPr>
                <w:sz w:val="15"/>
              </w:rPr>
            </w:pPr>
            <w:r>
              <w:rPr>
                <w:noProof/>
              </w:rPr>
              <w:drawing>
                <wp:inline distT="0" distB="0" distL="0" distR="0">
                  <wp:extent cx="104775" cy="104775"/>
                  <wp:effectExtent l="0" t="0" r="0" b="0"/>
                  <wp:docPr id="148" name="Image 148" descr="No"/>
                  <wp:cNvGraphicFramePr/>
                  <a:graphic xmlns:a="http://schemas.openxmlformats.org/drawingml/2006/main">
                    <a:graphicData uri="http://schemas.openxmlformats.org/drawingml/2006/picture">
                      <pic:pic xmlns:pic="http://schemas.openxmlformats.org/drawingml/2006/picture">
                        <pic:nvPicPr>
                          <pic:cNvPr id="148" name="Image 14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83" name="Image 66" descr="No"/>
                  <wp:cNvGraphicFramePr/>
                  <a:graphic xmlns:a="http://schemas.openxmlformats.org/drawingml/2006/main">
                    <a:graphicData uri="http://schemas.openxmlformats.org/drawingml/2006/picture">
                      <pic:pic xmlns:pic="http://schemas.openxmlformats.org/drawingml/2006/picture">
                        <pic:nvPicPr>
                          <pic:cNvPr id="83"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06A8D64F"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09BD3622" w14:textId="53F64C95">
            <w:pPr>
              <w:pStyle w:val="TableParagraph"/>
              <w:spacing w:before="30"/>
              <w:ind w:left="-30" w:firstLine="30"/>
              <w:rPr>
                <w:noProof/>
              </w:rPr>
            </w:pPr>
            <w:r w:rsidRPr="00387C28">
              <w:rPr>
                <w:noProof/>
                <w:sz w:val="15"/>
                <w:szCs w:val="15"/>
              </w:rPr>
              <w:t>If yes, describe:</w:t>
            </w:r>
          </w:p>
        </w:tc>
      </w:tr>
      <w:tr w14:paraId="70B55B52" w14:textId="77777777" w:rsidTr="00031F49">
        <w:tblPrEx>
          <w:tblW w:w="0" w:type="auto"/>
          <w:tblInd w:w="427" w:type="dxa"/>
          <w:tblLayout w:type="fixed"/>
          <w:tblCellMar>
            <w:left w:w="0" w:type="dxa"/>
            <w:right w:w="0" w:type="dxa"/>
          </w:tblCellMar>
          <w:tblLook w:val="01E0"/>
        </w:tblPrEx>
        <w:trPr>
          <w:gridAfter w:val="1"/>
          <w:wAfter w:w="25" w:type="dxa"/>
          <w:trHeight w:val="232"/>
        </w:trPr>
        <w:tc>
          <w:tcPr>
            <w:tcW w:w="9285" w:type="dxa"/>
            <w:gridSpan w:val="6"/>
            <w:tcBorders>
              <w:left w:val="single" w:sz="6" w:space="0" w:color="000000"/>
              <w:right w:val="single" w:sz="6" w:space="0" w:color="000000"/>
            </w:tcBorders>
            <w:shd w:val="clear" w:color="auto" w:fill="FFFFFF"/>
          </w:tcPr>
          <w:p w:rsidR="00926095" w14:paraId="5221AB4C" w14:textId="77777777">
            <w:pPr>
              <w:pStyle w:val="TableParagraph"/>
              <w:spacing w:before="18"/>
              <w:ind w:left="37"/>
              <w:rPr>
                <w:b/>
                <w:sz w:val="15"/>
              </w:rPr>
            </w:pPr>
            <w:r>
              <w:rPr>
                <w:b/>
                <w:sz w:val="15"/>
              </w:rPr>
              <w:t xml:space="preserve">Do you have additional/differing eligibility policies </w:t>
            </w:r>
            <w:r>
              <w:rPr>
                <w:b/>
                <w:spacing w:val="-4"/>
                <w:sz w:val="15"/>
              </w:rPr>
              <w:t>for:</w:t>
            </w:r>
          </w:p>
        </w:tc>
      </w:tr>
      <w:tr w14:paraId="1F450EC1"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787D5B63" w14:textId="77777777">
            <w:pPr>
              <w:pStyle w:val="TableParagraph"/>
              <w:spacing w:before="18"/>
              <w:ind w:left="412"/>
              <w:rPr>
                <w:b/>
                <w:sz w:val="15"/>
              </w:rPr>
            </w:pPr>
            <w:r>
              <w:rPr>
                <w:b/>
                <w:spacing w:val="-2"/>
                <w:sz w:val="15"/>
              </w:rPr>
              <w:t>Renters?</w:t>
            </w:r>
          </w:p>
        </w:tc>
        <w:tc>
          <w:tcPr>
            <w:tcW w:w="5555" w:type="dxa"/>
            <w:gridSpan w:val="4"/>
            <w:tcBorders>
              <w:right w:val="single" w:sz="6" w:space="0" w:color="000000"/>
            </w:tcBorders>
            <w:shd w:val="clear" w:color="auto" w:fill="FFFFFF"/>
          </w:tcPr>
          <w:p w:rsidR="00926095" w14:paraId="7C27D5E1" w14:textId="2BDA3CFD">
            <w:pPr>
              <w:pStyle w:val="TableParagraph"/>
              <w:spacing w:before="30"/>
              <w:ind w:left="74"/>
              <w:rPr>
                <w:sz w:val="15"/>
              </w:rPr>
            </w:pPr>
            <w:r>
              <w:rPr>
                <w:noProof/>
              </w:rPr>
              <w:drawing>
                <wp:inline distT="0" distB="0" distL="0" distR="0">
                  <wp:extent cx="104775" cy="104775"/>
                  <wp:effectExtent l="0" t="0" r="0" b="0"/>
                  <wp:docPr id="150" name="Image 150" descr="No"/>
                  <wp:cNvGraphicFramePr/>
                  <a:graphic xmlns:a="http://schemas.openxmlformats.org/drawingml/2006/main">
                    <a:graphicData uri="http://schemas.openxmlformats.org/drawingml/2006/picture">
                      <pic:pic xmlns:pic="http://schemas.openxmlformats.org/drawingml/2006/picture">
                        <pic:nvPicPr>
                          <pic:cNvPr id="150" name="Image 15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84" name="Image 66" descr="No"/>
                  <wp:cNvGraphicFramePr/>
                  <a:graphic xmlns:a="http://schemas.openxmlformats.org/drawingml/2006/main">
                    <a:graphicData uri="http://schemas.openxmlformats.org/drawingml/2006/picture">
                      <pic:pic xmlns:pic="http://schemas.openxmlformats.org/drawingml/2006/picture">
                        <pic:nvPicPr>
                          <pic:cNvPr id="84"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1F000108"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6A4C6637" w14:textId="50E799DD">
            <w:pPr>
              <w:pStyle w:val="TableParagraph"/>
              <w:spacing w:before="30"/>
              <w:ind w:left="-30" w:firstLine="30"/>
              <w:rPr>
                <w:noProof/>
              </w:rPr>
            </w:pPr>
            <w:r w:rsidRPr="00387C28">
              <w:rPr>
                <w:noProof/>
                <w:sz w:val="15"/>
                <w:szCs w:val="15"/>
              </w:rPr>
              <w:t>If yes, describe:</w:t>
            </w:r>
          </w:p>
        </w:tc>
      </w:tr>
      <w:tr w14:paraId="7661CE9E"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3753B8E3" w14:textId="77777777">
            <w:pPr>
              <w:pStyle w:val="TableParagraph"/>
              <w:spacing w:before="18"/>
              <w:ind w:left="412"/>
              <w:rPr>
                <w:b/>
                <w:sz w:val="15"/>
              </w:rPr>
            </w:pPr>
            <w:r>
              <w:rPr>
                <w:b/>
                <w:sz w:val="15"/>
              </w:rPr>
              <w:t xml:space="preserve">Renters Living in subsidized </w:t>
            </w:r>
            <w:r>
              <w:rPr>
                <w:b/>
                <w:sz w:val="15"/>
              </w:rPr>
              <w:t xml:space="preserve">housing </w:t>
            </w:r>
            <w:r>
              <w:rPr>
                <w:b/>
                <w:spacing w:val="-10"/>
                <w:sz w:val="15"/>
              </w:rPr>
              <w:t>?</w:t>
            </w:r>
          </w:p>
        </w:tc>
        <w:tc>
          <w:tcPr>
            <w:tcW w:w="5555" w:type="dxa"/>
            <w:gridSpan w:val="4"/>
            <w:tcBorders>
              <w:right w:val="single" w:sz="6" w:space="0" w:color="000000"/>
            </w:tcBorders>
            <w:shd w:val="clear" w:color="auto" w:fill="FFFFFF"/>
          </w:tcPr>
          <w:p w:rsidR="00926095" w14:paraId="21E8ADD7" w14:textId="0E4180E9">
            <w:pPr>
              <w:pStyle w:val="TableParagraph"/>
              <w:spacing w:before="30"/>
              <w:ind w:left="74"/>
              <w:rPr>
                <w:sz w:val="15"/>
              </w:rPr>
            </w:pPr>
            <w:r>
              <w:rPr>
                <w:noProof/>
              </w:rPr>
              <w:drawing>
                <wp:inline distT="0" distB="0" distL="0" distR="0">
                  <wp:extent cx="104775" cy="104775"/>
                  <wp:effectExtent l="0" t="0" r="0" b="0"/>
                  <wp:docPr id="152" name="Image 152" descr="No"/>
                  <wp:cNvGraphicFramePr/>
                  <a:graphic xmlns:a="http://schemas.openxmlformats.org/drawingml/2006/main">
                    <a:graphicData uri="http://schemas.openxmlformats.org/drawingml/2006/picture">
                      <pic:pic xmlns:pic="http://schemas.openxmlformats.org/drawingml/2006/picture">
                        <pic:nvPicPr>
                          <pic:cNvPr id="152" name="Image 15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85" name="Image 66" descr="No"/>
                  <wp:cNvGraphicFramePr/>
                  <a:graphic xmlns:a="http://schemas.openxmlformats.org/drawingml/2006/main">
                    <a:graphicData uri="http://schemas.openxmlformats.org/drawingml/2006/picture">
                      <pic:pic xmlns:pic="http://schemas.openxmlformats.org/drawingml/2006/picture">
                        <pic:nvPicPr>
                          <pic:cNvPr id="85"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1A719C55"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191D667B" w14:textId="3BD46060">
            <w:pPr>
              <w:pStyle w:val="TableParagraph"/>
              <w:spacing w:before="30"/>
              <w:ind w:left="-30" w:firstLine="30"/>
              <w:rPr>
                <w:noProof/>
              </w:rPr>
            </w:pPr>
            <w:r w:rsidRPr="00387C28">
              <w:rPr>
                <w:noProof/>
                <w:sz w:val="15"/>
                <w:szCs w:val="15"/>
              </w:rPr>
              <w:t>If yes, describe:</w:t>
            </w:r>
          </w:p>
        </w:tc>
      </w:tr>
      <w:tr w14:paraId="446B75AE"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21408879" w14:textId="77777777">
            <w:pPr>
              <w:pStyle w:val="TableParagraph"/>
              <w:spacing w:before="18"/>
              <w:ind w:left="412"/>
              <w:rPr>
                <w:b/>
                <w:sz w:val="15"/>
              </w:rPr>
            </w:pPr>
            <w:r>
              <w:rPr>
                <w:b/>
                <w:sz w:val="15"/>
              </w:rPr>
              <w:t xml:space="preserve">Renters with utilities included in the </w:t>
            </w:r>
            <w:r>
              <w:rPr>
                <w:b/>
                <w:sz w:val="15"/>
              </w:rPr>
              <w:t xml:space="preserve">rent </w:t>
            </w:r>
            <w:r>
              <w:rPr>
                <w:b/>
                <w:spacing w:val="-10"/>
                <w:sz w:val="15"/>
              </w:rPr>
              <w:t>?</w:t>
            </w:r>
          </w:p>
        </w:tc>
        <w:tc>
          <w:tcPr>
            <w:tcW w:w="5555" w:type="dxa"/>
            <w:gridSpan w:val="4"/>
            <w:tcBorders>
              <w:right w:val="single" w:sz="6" w:space="0" w:color="000000"/>
            </w:tcBorders>
            <w:shd w:val="clear" w:color="auto" w:fill="FFFFFF"/>
          </w:tcPr>
          <w:p w:rsidR="00926095" w14:paraId="43C05436" w14:textId="48AC6FCC">
            <w:pPr>
              <w:pStyle w:val="TableParagraph"/>
              <w:spacing w:before="30"/>
              <w:ind w:left="74"/>
              <w:rPr>
                <w:sz w:val="15"/>
              </w:rPr>
            </w:pPr>
            <w:r>
              <w:rPr>
                <w:noProof/>
              </w:rPr>
              <w:drawing>
                <wp:inline distT="0" distB="0" distL="0" distR="0">
                  <wp:extent cx="104775" cy="104775"/>
                  <wp:effectExtent l="0" t="0" r="0" b="0"/>
                  <wp:docPr id="154" name="Image 154" descr="No"/>
                  <wp:cNvGraphicFramePr/>
                  <a:graphic xmlns:a="http://schemas.openxmlformats.org/drawingml/2006/main">
                    <a:graphicData uri="http://schemas.openxmlformats.org/drawingml/2006/picture">
                      <pic:pic xmlns:pic="http://schemas.openxmlformats.org/drawingml/2006/picture">
                        <pic:nvPicPr>
                          <pic:cNvPr id="154" name="Image 15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86" name="Image 66" descr="No"/>
                  <wp:cNvGraphicFramePr/>
                  <a:graphic xmlns:a="http://schemas.openxmlformats.org/drawingml/2006/main">
                    <a:graphicData uri="http://schemas.openxmlformats.org/drawingml/2006/picture">
                      <pic:pic xmlns:pic="http://schemas.openxmlformats.org/drawingml/2006/picture">
                        <pic:nvPicPr>
                          <pic:cNvPr id="86"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20F25CEE"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221D8014" w14:textId="187113DD">
            <w:pPr>
              <w:pStyle w:val="TableParagraph"/>
              <w:spacing w:before="30"/>
              <w:ind w:left="-30" w:firstLine="30"/>
              <w:rPr>
                <w:noProof/>
              </w:rPr>
            </w:pPr>
            <w:r w:rsidRPr="00387C28">
              <w:rPr>
                <w:noProof/>
                <w:sz w:val="15"/>
                <w:szCs w:val="15"/>
              </w:rPr>
              <w:t>If yes, describe:</w:t>
            </w:r>
          </w:p>
        </w:tc>
      </w:tr>
      <w:tr w14:paraId="1A096469" w14:textId="77777777" w:rsidTr="00031F49">
        <w:tblPrEx>
          <w:tblW w:w="0" w:type="auto"/>
          <w:tblInd w:w="427" w:type="dxa"/>
          <w:tblLayout w:type="fixed"/>
          <w:tblCellMar>
            <w:left w:w="0" w:type="dxa"/>
            <w:right w:w="0" w:type="dxa"/>
          </w:tblCellMar>
          <w:tblLook w:val="01E0"/>
        </w:tblPrEx>
        <w:trPr>
          <w:gridAfter w:val="1"/>
          <w:wAfter w:w="25" w:type="dxa"/>
          <w:trHeight w:val="232"/>
        </w:trPr>
        <w:tc>
          <w:tcPr>
            <w:tcW w:w="9285" w:type="dxa"/>
            <w:gridSpan w:val="6"/>
            <w:tcBorders>
              <w:left w:val="single" w:sz="6" w:space="0" w:color="000000"/>
              <w:right w:val="single" w:sz="6" w:space="0" w:color="000000"/>
            </w:tcBorders>
            <w:shd w:val="clear" w:color="auto" w:fill="FFFFFF"/>
          </w:tcPr>
          <w:p w:rsidR="00926095" w14:paraId="698E7AC9" w14:textId="77777777">
            <w:pPr>
              <w:pStyle w:val="TableParagraph"/>
              <w:spacing w:before="18"/>
              <w:ind w:left="37"/>
              <w:rPr>
                <w:b/>
                <w:sz w:val="15"/>
              </w:rPr>
            </w:pPr>
            <w:r>
              <w:rPr>
                <w:b/>
                <w:sz w:val="15"/>
              </w:rPr>
              <w:t xml:space="preserve">Do you give priority in eligibility </w:t>
            </w:r>
            <w:r>
              <w:rPr>
                <w:b/>
                <w:spacing w:val="-5"/>
                <w:sz w:val="15"/>
              </w:rPr>
              <w:t>to:</w:t>
            </w:r>
          </w:p>
        </w:tc>
      </w:tr>
      <w:tr w14:paraId="02D26732"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755DDF7E" w14:textId="6CF5ABC1">
            <w:pPr>
              <w:pStyle w:val="TableParagraph"/>
              <w:spacing w:before="18"/>
              <w:ind w:left="412"/>
              <w:rPr>
                <w:b/>
                <w:sz w:val="15"/>
              </w:rPr>
            </w:pPr>
            <w:r>
              <w:rPr>
                <w:b/>
                <w:spacing w:val="-2"/>
                <w:sz w:val="15"/>
              </w:rPr>
              <w:t>Older adults</w:t>
            </w:r>
            <w:r w:rsidR="00FD7C31">
              <w:rPr>
                <w:b/>
                <w:spacing w:val="-2"/>
                <w:sz w:val="15"/>
              </w:rPr>
              <w:t>?</w:t>
            </w:r>
          </w:p>
        </w:tc>
        <w:tc>
          <w:tcPr>
            <w:tcW w:w="5555" w:type="dxa"/>
            <w:gridSpan w:val="4"/>
            <w:tcBorders>
              <w:right w:val="single" w:sz="6" w:space="0" w:color="000000"/>
            </w:tcBorders>
            <w:shd w:val="clear" w:color="auto" w:fill="FFFFFF"/>
          </w:tcPr>
          <w:p w:rsidR="00926095" w14:paraId="2D53CC53" w14:textId="085D624A">
            <w:pPr>
              <w:pStyle w:val="TableParagraph"/>
              <w:spacing w:before="30"/>
              <w:ind w:left="74"/>
              <w:rPr>
                <w:sz w:val="15"/>
              </w:rPr>
            </w:pPr>
            <w:r w:rsidRPr="00387C28">
              <w:rPr>
                <w:b/>
                <w:noProof/>
                <w:spacing w:val="-1"/>
                <w:sz w:val="15"/>
                <w:szCs w:val="15"/>
              </w:rPr>
              <w:drawing>
                <wp:inline distT="0" distB="0" distL="0" distR="0">
                  <wp:extent cx="104775" cy="104775"/>
                  <wp:effectExtent l="0" t="0" r="0" b="0"/>
                  <wp:docPr id="87" name="Image 66" descr="No"/>
                  <wp:cNvGraphicFramePr/>
                  <a:graphic xmlns:a="http://schemas.openxmlformats.org/drawingml/2006/main">
                    <a:graphicData uri="http://schemas.openxmlformats.org/drawingml/2006/picture">
                      <pic:pic xmlns:pic="http://schemas.openxmlformats.org/drawingml/2006/picture">
                        <pic:nvPicPr>
                          <pic:cNvPr id="87"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3"/>
                <w:sz w:val="20"/>
              </w:rPr>
              <w:t xml:space="preserve"> </w:t>
            </w:r>
            <w:r w:rsidR="00FD7C31">
              <w:rPr>
                <w:sz w:val="15"/>
              </w:rPr>
              <w:t>Yes</w:t>
            </w:r>
            <w:r w:rsidR="00FD7C31">
              <w:rPr>
                <w:spacing w:val="74"/>
                <w:sz w:val="15"/>
              </w:rPr>
              <w:t xml:space="preserve"> </w:t>
            </w:r>
            <w:r w:rsidR="00FD7C31">
              <w:rPr>
                <w:noProof/>
                <w:spacing w:val="-1"/>
                <w:sz w:val="15"/>
              </w:rPr>
              <w:drawing>
                <wp:inline distT="0" distB="0" distL="0" distR="0">
                  <wp:extent cx="104775" cy="104775"/>
                  <wp:effectExtent l="0" t="0" r="0" b="0"/>
                  <wp:docPr id="157" name="Image 157" descr="No"/>
                  <wp:cNvGraphicFramePr/>
                  <a:graphic xmlns:a="http://schemas.openxmlformats.org/drawingml/2006/main">
                    <a:graphicData uri="http://schemas.openxmlformats.org/drawingml/2006/picture">
                      <pic:pic xmlns:pic="http://schemas.openxmlformats.org/drawingml/2006/picture">
                        <pic:nvPicPr>
                          <pic:cNvPr id="157" name="Image 157"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
                <w:sz w:val="15"/>
              </w:rPr>
              <w:t xml:space="preserve"> </w:t>
            </w:r>
            <w:r w:rsidR="00FD7C31">
              <w:rPr>
                <w:sz w:val="15"/>
              </w:rPr>
              <w:t>No</w:t>
            </w:r>
          </w:p>
        </w:tc>
      </w:tr>
      <w:tr w14:paraId="1B684CC1"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7B78540A" w14:textId="69C4DADD">
            <w:pPr>
              <w:pStyle w:val="TableParagraph"/>
              <w:spacing w:before="30"/>
              <w:ind w:left="-30" w:firstLine="30"/>
              <w:rPr>
                <w:noProof/>
              </w:rPr>
            </w:pPr>
            <w:r w:rsidRPr="00387C28">
              <w:rPr>
                <w:noProof/>
                <w:sz w:val="15"/>
                <w:szCs w:val="15"/>
              </w:rPr>
              <w:t>If yes, describe:</w:t>
            </w:r>
          </w:p>
        </w:tc>
      </w:tr>
      <w:tr w14:paraId="7116C3CE"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5CCD90E0" w14:textId="27CAF37D">
            <w:pPr>
              <w:pStyle w:val="TableParagraph"/>
              <w:spacing w:before="18"/>
              <w:ind w:left="412"/>
              <w:rPr>
                <w:b/>
                <w:sz w:val="15"/>
              </w:rPr>
            </w:pPr>
            <w:r>
              <w:rPr>
                <w:b/>
                <w:spacing w:val="-2"/>
                <w:sz w:val="15"/>
              </w:rPr>
              <w:t>Individuals with a disability</w:t>
            </w:r>
            <w:r w:rsidR="00FD7C31">
              <w:rPr>
                <w:b/>
                <w:spacing w:val="-2"/>
                <w:sz w:val="15"/>
              </w:rPr>
              <w:t>?</w:t>
            </w:r>
          </w:p>
        </w:tc>
        <w:tc>
          <w:tcPr>
            <w:tcW w:w="5555" w:type="dxa"/>
            <w:gridSpan w:val="4"/>
            <w:tcBorders>
              <w:right w:val="single" w:sz="6" w:space="0" w:color="000000"/>
            </w:tcBorders>
            <w:shd w:val="clear" w:color="auto" w:fill="FFFFFF"/>
          </w:tcPr>
          <w:p w:rsidR="00926095" w14:paraId="553BC58E" w14:textId="63720951">
            <w:pPr>
              <w:pStyle w:val="TableParagraph"/>
              <w:spacing w:before="30"/>
              <w:ind w:left="74"/>
              <w:rPr>
                <w:sz w:val="15"/>
              </w:rPr>
            </w:pPr>
            <w:r w:rsidRPr="00387C28">
              <w:rPr>
                <w:b/>
                <w:noProof/>
                <w:spacing w:val="-1"/>
                <w:sz w:val="15"/>
                <w:szCs w:val="15"/>
              </w:rPr>
              <w:drawing>
                <wp:inline distT="0" distB="0" distL="0" distR="0">
                  <wp:extent cx="104775" cy="104775"/>
                  <wp:effectExtent l="0" t="0" r="0" b="0"/>
                  <wp:docPr id="91" name="Image 66" descr="No"/>
                  <wp:cNvGraphicFramePr/>
                  <a:graphic xmlns:a="http://schemas.openxmlformats.org/drawingml/2006/main">
                    <a:graphicData uri="http://schemas.openxmlformats.org/drawingml/2006/picture">
                      <pic:pic xmlns:pic="http://schemas.openxmlformats.org/drawingml/2006/picture">
                        <pic:nvPicPr>
                          <pic:cNvPr id="91"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3"/>
                <w:sz w:val="20"/>
              </w:rPr>
              <w:t xml:space="preserve"> </w:t>
            </w:r>
            <w:r w:rsidR="00FD7C31">
              <w:rPr>
                <w:sz w:val="15"/>
              </w:rPr>
              <w:t>Yes</w:t>
            </w:r>
            <w:r w:rsidR="00FD7C31">
              <w:rPr>
                <w:spacing w:val="74"/>
                <w:sz w:val="15"/>
              </w:rPr>
              <w:t xml:space="preserve"> </w:t>
            </w:r>
            <w:r w:rsidR="00FD7C31">
              <w:rPr>
                <w:noProof/>
                <w:spacing w:val="-1"/>
                <w:sz w:val="15"/>
              </w:rPr>
              <w:drawing>
                <wp:inline distT="0" distB="0" distL="0" distR="0">
                  <wp:extent cx="104775" cy="104775"/>
                  <wp:effectExtent l="0" t="0" r="0" b="0"/>
                  <wp:docPr id="159" name="Image 159" descr="No"/>
                  <wp:cNvGraphicFramePr/>
                  <a:graphic xmlns:a="http://schemas.openxmlformats.org/drawingml/2006/main">
                    <a:graphicData uri="http://schemas.openxmlformats.org/drawingml/2006/picture">
                      <pic:pic xmlns:pic="http://schemas.openxmlformats.org/drawingml/2006/picture">
                        <pic:nvPicPr>
                          <pic:cNvPr id="159" name="Image 159"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
                <w:sz w:val="15"/>
              </w:rPr>
              <w:t xml:space="preserve"> </w:t>
            </w:r>
            <w:r w:rsidR="00FD7C31">
              <w:rPr>
                <w:sz w:val="15"/>
              </w:rPr>
              <w:t>No</w:t>
            </w:r>
          </w:p>
        </w:tc>
      </w:tr>
      <w:tr w14:paraId="7B17C7A6"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2D0F2566" w14:textId="64489FFF">
            <w:pPr>
              <w:pStyle w:val="TableParagraph"/>
              <w:spacing w:before="30"/>
              <w:ind w:left="-30" w:firstLine="30"/>
              <w:rPr>
                <w:noProof/>
              </w:rPr>
            </w:pPr>
            <w:r w:rsidRPr="00387C28">
              <w:rPr>
                <w:noProof/>
                <w:sz w:val="15"/>
                <w:szCs w:val="15"/>
              </w:rPr>
              <w:t>If yes, describe:</w:t>
            </w:r>
          </w:p>
        </w:tc>
      </w:tr>
      <w:tr w14:paraId="70094E82"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1162B345" w14:textId="77777777">
            <w:pPr>
              <w:pStyle w:val="TableParagraph"/>
              <w:spacing w:before="18"/>
              <w:ind w:left="412"/>
              <w:rPr>
                <w:b/>
                <w:sz w:val="15"/>
              </w:rPr>
            </w:pPr>
            <w:r>
              <w:rPr>
                <w:b/>
                <w:sz w:val="15"/>
              </w:rPr>
              <w:t xml:space="preserve">Young </w:t>
            </w:r>
            <w:r>
              <w:rPr>
                <w:b/>
                <w:spacing w:val="-2"/>
                <w:sz w:val="15"/>
              </w:rPr>
              <w:t>children?</w:t>
            </w:r>
          </w:p>
        </w:tc>
        <w:tc>
          <w:tcPr>
            <w:tcW w:w="5555" w:type="dxa"/>
            <w:gridSpan w:val="4"/>
            <w:tcBorders>
              <w:right w:val="single" w:sz="6" w:space="0" w:color="000000"/>
            </w:tcBorders>
            <w:shd w:val="clear" w:color="auto" w:fill="FFFFFF"/>
          </w:tcPr>
          <w:p w:rsidR="00926095" w14:paraId="1284143E" w14:textId="0A5132AC">
            <w:pPr>
              <w:pStyle w:val="TableParagraph"/>
              <w:spacing w:before="30"/>
              <w:ind w:left="74"/>
              <w:rPr>
                <w:sz w:val="15"/>
              </w:rPr>
            </w:pPr>
            <w:r w:rsidRPr="00387C28">
              <w:rPr>
                <w:b/>
                <w:noProof/>
                <w:spacing w:val="-1"/>
                <w:sz w:val="15"/>
                <w:szCs w:val="15"/>
              </w:rPr>
              <w:drawing>
                <wp:inline distT="0" distB="0" distL="0" distR="0">
                  <wp:extent cx="104775" cy="104775"/>
                  <wp:effectExtent l="0" t="0" r="0" b="0"/>
                  <wp:docPr id="93" name="Image 66" descr="No"/>
                  <wp:cNvGraphicFramePr/>
                  <a:graphic xmlns:a="http://schemas.openxmlformats.org/drawingml/2006/main">
                    <a:graphicData uri="http://schemas.openxmlformats.org/drawingml/2006/picture">
                      <pic:pic xmlns:pic="http://schemas.openxmlformats.org/drawingml/2006/picture">
                        <pic:nvPicPr>
                          <pic:cNvPr id="93"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3"/>
                <w:sz w:val="20"/>
              </w:rPr>
              <w:t xml:space="preserve"> </w:t>
            </w:r>
            <w:r w:rsidR="00FD7C31">
              <w:rPr>
                <w:sz w:val="15"/>
              </w:rPr>
              <w:t>Yes</w:t>
            </w:r>
            <w:r w:rsidR="00FD7C31">
              <w:rPr>
                <w:spacing w:val="74"/>
                <w:sz w:val="15"/>
              </w:rPr>
              <w:t xml:space="preserve"> </w:t>
            </w:r>
            <w:r w:rsidR="00FD7C31">
              <w:rPr>
                <w:noProof/>
                <w:spacing w:val="-1"/>
                <w:sz w:val="15"/>
              </w:rPr>
              <w:drawing>
                <wp:inline distT="0" distB="0" distL="0" distR="0">
                  <wp:extent cx="104775" cy="104775"/>
                  <wp:effectExtent l="0" t="0" r="0" b="0"/>
                  <wp:docPr id="161" name="Image 161" descr="No"/>
                  <wp:cNvGraphicFramePr/>
                  <a:graphic xmlns:a="http://schemas.openxmlformats.org/drawingml/2006/main">
                    <a:graphicData uri="http://schemas.openxmlformats.org/drawingml/2006/picture">
                      <pic:pic xmlns:pic="http://schemas.openxmlformats.org/drawingml/2006/picture">
                        <pic:nvPicPr>
                          <pic:cNvPr id="161" name="Image 16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spacing w:val="1"/>
                <w:sz w:val="15"/>
              </w:rPr>
              <w:t xml:space="preserve"> </w:t>
            </w:r>
            <w:r w:rsidR="00FD7C31">
              <w:rPr>
                <w:sz w:val="15"/>
              </w:rPr>
              <w:t>No</w:t>
            </w:r>
          </w:p>
        </w:tc>
      </w:tr>
      <w:tr w14:paraId="2C33CC40"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35CBB41E" w14:textId="143065B1">
            <w:pPr>
              <w:pStyle w:val="TableParagraph"/>
              <w:spacing w:before="30"/>
              <w:ind w:left="-30" w:firstLine="30"/>
              <w:rPr>
                <w:noProof/>
              </w:rPr>
            </w:pPr>
            <w:r w:rsidRPr="00387C28">
              <w:rPr>
                <w:noProof/>
                <w:sz w:val="15"/>
                <w:szCs w:val="15"/>
              </w:rPr>
              <w:t>If yes, describe:</w:t>
            </w:r>
          </w:p>
        </w:tc>
      </w:tr>
      <w:tr w14:paraId="4EB6B755"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3015D613" w14:textId="77777777">
            <w:pPr>
              <w:pStyle w:val="TableParagraph"/>
              <w:spacing w:before="18"/>
              <w:ind w:left="412"/>
              <w:rPr>
                <w:b/>
                <w:sz w:val="15"/>
              </w:rPr>
            </w:pPr>
            <w:r>
              <w:rPr>
                <w:b/>
                <w:sz w:val="15"/>
              </w:rPr>
              <w:t xml:space="preserve">Households with high energy </w:t>
            </w:r>
            <w:r>
              <w:rPr>
                <w:b/>
                <w:sz w:val="15"/>
              </w:rPr>
              <w:t xml:space="preserve">burdens </w:t>
            </w:r>
            <w:r>
              <w:rPr>
                <w:b/>
                <w:spacing w:val="-10"/>
                <w:sz w:val="15"/>
              </w:rPr>
              <w:t>?</w:t>
            </w:r>
          </w:p>
        </w:tc>
        <w:tc>
          <w:tcPr>
            <w:tcW w:w="5555" w:type="dxa"/>
            <w:gridSpan w:val="4"/>
            <w:tcBorders>
              <w:right w:val="single" w:sz="6" w:space="0" w:color="000000"/>
            </w:tcBorders>
            <w:shd w:val="clear" w:color="auto" w:fill="FFFFFF"/>
          </w:tcPr>
          <w:p w:rsidR="00926095" w14:paraId="50C272B0" w14:textId="08274053">
            <w:pPr>
              <w:pStyle w:val="TableParagraph"/>
              <w:spacing w:before="30"/>
              <w:ind w:left="74"/>
              <w:rPr>
                <w:sz w:val="15"/>
              </w:rPr>
            </w:pPr>
            <w:r>
              <w:rPr>
                <w:noProof/>
              </w:rPr>
              <w:drawing>
                <wp:inline distT="0" distB="0" distL="0" distR="0">
                  <wp:extent cx="104775" cy="104775"/>
                  <wp:effectExtent l="0" t="0" r="0" b="0"/>
                  <wp:docPr id="162" name="Image 162" descr="No"/>
                  <wp:cNvGraphicFramePr/>
                  <a:graphic xmlns:a="http://schemas.openxmlformats.org/drawingml/2006/main">
                    <a:graphicData uri="http://schemas.openxmlformats.org/drawingml/2006/picture">
                      <pic:pic xmlns:pic="http://schemas.openxmlformats.org/drawingml/2006/picture">
                        <pic:nvPicPr>
                          <pic:cNvPr id="162" name="Image 16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95" name="Image 66" descr="No"/>
                  <wp:cNvGraphicFramePr/>
                  <a:graphic xmlns:a="http://schemas.openxmlformats.org/drawingml/2006/main">
                    <a:graphicData uri="http://schemas.openxmlformats.org/drawingml/2006/picture">
                      <pic:pic xmlns:pic="http://schemas.openxmlformats.org/drawingml/2006/picture">
                        <pic:nvPicPr>
                          <pic:cNvPr id="95"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43C86B42"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38104F87" w14:textId="5EC06A63">
            <w:pPr>
              <w:pStyle w:val="TableParagraph"/>
              <w:spacing w:before="30"/>
              <w:ind w:left="-30" w:firstLine="30"/>
              <w:rPr>
                <w:noProof/>
              </w:rPr>
            </w:pPr>
            <w:r w:rsidRPr="00387C28">
              <w:rPr>
                <w:noProof/>
                <w:sz w:val="15"/>
                <w:szCs w:val="15"/>
              </w:rPr>
              <w:t>If yes, describe:</w:t>
            </w:r>
          </w:p>
        </w:tc>
      </w:tr>
      <w:tr w14:paraId="3D84AB69"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3730" w:type="dxa"/>
            <w:gridSpan w:val="2"/>
            <w:tcBorders>
              <w:left w:val="single" w:sz="6" w:space="0" w:color="000000"/>
            </w:tcBorders>
            <w:shd w:val="clear" w:color="auto" w:fill="FFFFFF"/>
          </w:tcPr>
          <w:p w:rsidR="00926095" w14:paraId="52A41936" w14:textId="77777777">
            <w:pPr>
              <w:pStyle w:val="TableParagraph"/>
              <w:spacing w:before="18"/>
              <w:ind w:left="412"/>
              <w:rPr>
                <w:b/>
                <w:sz w:val="15"/>
              </w:rPr>
            </w:pPr>
            <w:r>
              <w:rPr>
                <w:b/>
                <w:spacing w:val="-2"/>
                <w:sz w:val="15"/>
              </w:rPr>
              <w:t>Other?</w:t>
            </w:r>
          </w:p>
        </w:tc>
        <w:tc>
          <w:tcPr>
            <w:tcW w:w="5555" w:type="dxa"/>
            <w:gridSpan w:val="4"/>
            <w:tcBorders>
              <w:right w:val="single" w:sz="6" w:space="0" w:color="000000"/>
            </w:tcBorders>
            <w:shd w:val="clear" w:color="auto" w:fill="FFFFFF"/>
          </w:tcPr>
          <w:p w:rsidR="00926095" w14:paraId="7C680494" w14:textId="59BAE276">
            <w:pPr>
              <w:pStyle w:val="TableParagraph"/>
              <w:spacing w:before="30"/>
              <w:ind w:left="74"/>
              <w:rPr>
                <w:sz w:val="15"/>
              </w:rPr>
            </w:pPr>
            <w:r>
              <w:rPr>
                <w:noProof/>
              </w:rPr>
              <w:drawing>
                <wp:inline distT="0" distB="0" distL="0" distR="0">
                  <wp:extent cx="104775" cy="104775"/>
                  <wp:effectExtent l="0" t="0" r="0" b="0"/>
                  <wp:docPr id="164" name="Image 164" descr="No"/>
                  <wp:cNvGraphicFramePr/>
                  <a:graphic xmlns:a="http://schemas.openxmlformats.org/drawingml/2006/main">
                    <a:graphicData uri="http://schemas.openxmlformats.org/drawingml/2006/picture">
                      <pic:pic xmlns:pic="http://schemas.openxmlformats.org/drawingml/2006/picture">
                        <pic:nvPicPr>
                          <pic:cNvPr id="164" name="Image 16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Pr="00387C28" w:rsidR="00F81975">
              <w:rPr>
                <w:b/>
                <w:noProof/>
                <w:spacing w:val="-1"/>
                <w:sz w:val="15"/>
                <w:szCs w:val="15"/>
              </w:rPr>
              <w:drawing>
                <wp:inline distT="0" distB="0" distL="0" distR="0">
                  <wp:extent cx="104775" cy="104775"/>
                  <wp:effectExtent l="0" t="0" r="0" b="0"/>
                  <wp:docPr id="98" name="Image 66" descr="No"/>
                  <wp:cNvGraphicFramePr/>
                  <a:graphic xmlns:a="http://schemas.openxmlformats.org/drawingml/2006/main">
                    <a:graphicData uri="http://schemas.openxmlformats.org/drawingml/2006/picture">
                      <pic:pic xmlns:pic="http://schemas.openxmlformats.org/drawingml/2006/picture">
                        <pic:nvPicPr>
                          <pic:cNvPr id="98"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535C6D7A" w14:textId="77777777" w:rsidTr="00031F49">
        <w:tblPrEx>
          <w:tblW w:w="0" w:type="auto"/>
          <w:tblInd w:w="427" w:type="dxa"/>
          <w:tblLayout w:type="fixed"/>
          <w:tblCellMar>
            <w:left w:w="0" w:type="dxa"/>
            <w:right w:w="0" w:type="dxa"/>
          </w:tblCellMar>
          <w:tblLook w:val="01E0"/>
        </w:tblPrEx>
        <w:trPr>
          <w:gridAfter w:val="1"/>
          <w:wAfter w:w="25" w:type="dxa"/>
          <w:trHeight w:val="269"/>
        </w:trPr>
        <w:tc>
          <w:tcPr>
            <w:tcW w:w="9285" w:type="dxa"/>
            <w:gridSpan w:val="6"/>
            <w:tcBorders>
              <w:left w:val="single" w:sz="6" w:space="0" w:color="000000"/>
              <w:right w:val="single" w:sz="6" w:space="0" w:color="000000"/>
            </w:tcBorders>
            <w:shd w:val="clear" w:color="auto" w:fill="FFFFFF"/>
          </w:tcPr>
          <w:p w:rsidR="004F6BEB" w:rsidP="00BB1FF5" w14:paraId="54C380A3" w14:textId="19CF4D92">
            <w:pPr>
              <w:pStyle w:val="TableParagraph"/>
              <w:spacing w:before="30"/>
              <w:ind w:left="-30" w:firstLine="30"/>
              <w:rPr>
                <w:noProof/>
              </w:rPr>
            </w:pPr>
            <w:r w:rsidRPr="00387C28">
              <w:rPr>
                <w:noProof/>
                <w:sz w:val="15"/>
                <w:szCs w:val="15"/>
              </w:rPr>
              <w:t>If yes, describe:</w:t>
            </w:r>
          </w:p>
        </w:tc>
      </w:tr>
      <w:tr w14:paraId="053ECEB1" w14:textId="77777777" w:rsidTr="00031F49">
        <w:tblPrEx>
          <w:tblW w:w="0" w:type="auto"/>
          <w:tblInd w:w="427" w:type="dxa"/>
          <w:tblLayout w:type="fixed"/>
          <w:tblCellMar>
            <w:left w:w="0" w:type="dxa"/>
            <w:right w:w="0" w:type="dxa"/>
          </w:tblCellMar>
          <w:tblLook w:val="01E0"/>
        </w:tblPrEx>
        <w:trPr>
          <w:gridAfter w:val="1"/>
          <w:wAfter w:w="25" w:type="dxa"/>
          <w:trHeight w:val="232"/>
        </w:trPr>
        <w:tc>
          <w:tcPr>
            <w:tcW w:w="9285" w:type="dxa"/>
            <w:gridSpan w:val="6"/>
            <w:tcBorders>
              <w:left w:val="single" w:sz="6" w:space="0" w:color="000000"/>
              <w:right w:val="single" w:sz="6" w:space="0" w:color="000000"/>
            </w:tcBorders>
            <w:shd w:val="clear" w:color="auto" w:fill="FFFFFF"/>
          </w:tcPr>
          <w:p w:rsidR="00926095" w14:paraId="25B0A88C" w14:textId="0695931D">
            <w:pPr>
              <w:pStyle w:val="TableParagraph"/>
              <w:spacing w:before="18"/>
              <w:ind w:left="37"/>
              <w:rPr>
                <w:b/>
                <w:sz w:val="15"/>
              </w:rPr>
            </w:pPr>
          </w:p>
        </w:tc>
      </w:tr>
      <w:tr w14:paraId="6F9DCD2D" w14:textId="77777777" w:rsidTr="00031F49">
        <w:tblPrEx>
          <w:tblW w:w="0" w:type="auto"/>
          <w:tblInd w:w="427" w:type="dxa"/>
          <w:tblLayout w:type="fixed"/>
          <w:tblCellMar>
            <w:left w:w="0" w:type="dxa"/>
            <w:right w:w="0" w:type="dxa"/>
          </w:tblCellMar>
          <w:tblLook w:val="01E0"/>
        </w:tblPrEx>
        <w:trPr>
          <w:gridAfter w:val="1"/>
          <w:wAfter w:w="25" w:type="dxa"/>
          <w:trHeight w:val="705"/>
        </w:trPr>
        <w:tc>
          <w:tcPr>
            <w:tcW w:w="9285" w:type="dxa"/>
            <w:gridSpan w:val="6"/>
            <w:tcBorders>
              <w:left w:val="single" w:sz="6" w:space="0" w:color="000000"/>
              <w:right w:val="single" w:sz="6" w:space="0" w:color="000000"/>
            </w:tcBorders>
            <w:shd w:val="clear" w:color="auto" w:fill="FFFFFF"/>
          </w:tcPr>
          <w:p w:rsidR="00926095" w14:paraId="783DA2DC" w14:textId="6BA03AB5">
            <w:pPr>
              <w:pStyle w:val="TableParagraph"/>
              <w:ind w:left="487" w:right="89" w:firstLine="450"/>
              <w:rPr>
                <w:sz w:val="15"/>
              </w:rPr>
            </w:pPr>
          </w:p>
        </w:tc>
      </w:tr>
      <w:tr w14:paraId="749BBB28" w14:textId="77777777" w:rsidTr="00031F49">
        <w:tblPrEx>
          <w:tblW w:w="0" w:type="auto"/>
          <w:tblInd w:w="427" w:type="dxa"/>
          <w:tblLayout w:type="fixed"/>
          <w:tblCellMar>
            <w:left w:w="0" w:type="dxa"/>
            <w:right w:w="0" w:type="dxa"/>
          </w:tblCellMar>
          <w:tblLook w:val="01E0"/>
        </w:tblPrEx>
        <w:trPr>
          <w:gridAfter w:val="1"/>
          <w:wAfter w:w="25" w:type="dxa"/>
          <w:trHeight w:val="232"/>
        </w:trPr>
        <w:tc>
          <w:tcPr>
            <w:tcW w:w="9285" w:type="dxa"/>
            <w:gridSpan w:val="6"/>
            <w:tcBorders>
              <w:left w:val="single" w:sz="6" w:space="0" w:color="000000"/>
              <w:right w:val="single" w:sz="6" w:space="0" w:color="000000"/>
            </w:tcBorders>
            <w:shd w:val="clear" w:color="auto" w:fill="FFFFFF"/>
          </w:tcPr>
          <w:p w:rsidR="00926095" w:rsidP="00031F49" w14:paraId="13D52FE9" w14:textId="316A1A01">
            <w:pPr>
              <w:pStyle w:val="TableParagraph"/>
              <w:spacing w:before="18"/>
              <w:rPr>
                <w:b/>
                <w:sz w:val="15"/>
              </w:rPr>
            </w:pPr>
            <w:r>
              <w:rPr>
                <w:b/>
                <w:sz w:val="15"/>
              </w:rPr>
              <w:t>3.4 Describe how you prioritize the provision of cooling assistance to</w:t>
            </w:r>
            <w:r w:rsidR="004F6BEB">
              <w:rPr>
                <w:b/>
                <w:sz w:val="15"/>
              </w:rPr>
              <w:t xml:space="preserve"> </w:t>
            </w:r>
            <w:r>
              <w:rPr>
                <w:b/>
                <w:sz w:val="15"/>
              </w:rPr>
              <w:t>vulnerable populations,</w:t>
            </w:r>
            <w:r w:rsidR="004F6BEB">
              <w:rPr>
                <w:b/>
                <w:sz w:val="15"/>
              </w:rPr>
              <w:t xml:space="preserve"> </w:t>
            </w:r>
            <w:r>
              <w:rPr>
                <w:b/>
                <w:sz w:val="15"/>
              </w:rPr>
              <w:t xml:space="preserve">e.g., benefit amounts, early application periods, </w:t>
            </w:r>
            <w:r>
              <w:rPr>
                <w:b/>
                <w:spacing w:val="-4"/>
                <w:sz w:val="15"/>
              </w:rPr>
              <w:t>etc.</w:t>
            </w:r>
          </w:p>
        </w:tc>
      </w:tr>
      <w:tr w14:paraId="6A16E460" w14:textId="77777777">
        <w:tblPrEx>
          <w:tblW w:w="0" w:type="auto"/>
          <w:tblInd w:w="427" w:type="dxa"/>
          <w:tblLayout w:type="fixed"/>
          <w:tblCellMar>
            <w:left w:w="0" w:type="dxa"/>
            <w:right w:w="0" w:type="dxa"/>
          </w:tblCellMar>
          <w:tblLook w:val="01E0"/>
        </w:tblPrEx>
        <w:trPr>
          <w:trHeight w:val="554"/>
        </w:trPr>
        <w:tc>
          <w:tcPr>
            <w:tcW w:w="9310" w:type="dxa"/>
            <w:gridSpan w:val="7"/>
            <w:tcBorders>
              <w:left w:val="single" w:sz="6" w:space="0" w:color="000000"/>
              <w:right w:val="single" w:sz="6" w:space="0" w:color="000000"/>
            </w:tcBorders>
            <w:shd w:val="clear" w:color="auto" w:fill="FFFFFF"/>
          </w:tcPr>
          <w:p w:rsidR="00926095" w14:paraId="1567F29B" w14:textId="77777777">
            <w:pPr>
              <w:pStyle w:val="TableParagraph"/>
              <w:spacing w:before="7"/>
              <w:rPr>
                <w:b/>
                <w:sz w:val="14"/>
              </w:rPr>
            </w:pPr>
          </w:p>
          <w:p w:rsidR="00926095" w14:paraId="4FD2EE90" w14:textId="7CF92A4F">
            <w:pPr>
              <w:pStyle w:val="TableParagraph"/>
              <w:ind w:left="937"/>
              <w:rPr>
                <w:sz w:val="15"/>
              </w:rPr>
            </w:pPr>
          </w:p>
        </w:tc>
      </w:tr>
      <w:tr w14:paraId="34E818F9" w14:textId="77777777">
        <w:tblPrEx>
          <w:tblW w:w="0" w:type="auto"/>
          <w:tblInd w:w="427" w:type="dxa"/>
          <w:tblLayout w:type="fixed"/>
          <w:tblCellMar>
            <w:left w:w="0" w:type="dxa"/>
            <w:right w:w="0" w:type="dxa"/>
          </w:tblCellMar>
          <w:tblLook w:val="01E0"/>
        </w:tblPrEx>
        <w:trPr>
          <w:trHeight w:val="449"/>
        </w:trPr>
        <w:tc>
          <w:tcPr>
            <w:tcW w:w="9310" w:type="dxa"/>
            <w:gridSpan w:val="7"/>
            <w:tcBorders>
              <w:left w:val="single" w:sz="6" w:space="0" w:color="000000"/>
              <w:right w:val="single" w:sz="6" w:space="0" w:color="000000"/>
            </w:tcBorders>
            <w:shd w:val="clear" w:color="auto" w:fill="FFFFFF"/>
          </w:tcPr>
          <w:p w:rsidR="00926095" w14:paraId="0B441D75" w14:textId="77777777">
            <w:pPr>
              <w:pStyle w:val="TableParagraph"/>
              <w:spacing w:before="6"/>
              <w:rPr>
                <w:b/>
                <w:sz w:val="18"/>
              </w:rPr>
            </w:pPr>
          </w:p>
          <w:p w:rsidR="00926095" w14:paraId="4F2AB82B" w14:textId="77777777">
            <w:pPr>
              <w:pStyle w:val="TableParagraph"/>
              <w:ind w:left="37"/>
              <w:rPr>
                <w:b/>
                <w:sz w:val="15"/>
              </w:rPr>
            </w:pPr>
            <w:r>
              <w:rPr>
                <w:b/>
                <w:sz w:val="15"/>
              </w:rPr>
              <w:t xml:space="preserve">Determination of Benefits 2605(b)(5) - Assurance 5, </w:t>
            </w:r>
            <w:r>
              <w:rPr>
                <w:b/>
                <w:spacing w:val="-2"/>
                <w:sz w:val="15"/>
              </w:rPr>
              <w:t>2605(c)(1)(B)</w:t>
            </w:r>
          </w:p>
        </w:tc>
      </w:tr>
      <w:tr w14:paraId="36CE99D5" w14:textId="77777777">
        <w:tblPrEx>
          <w:tblW w:w="0" w:type="auto"/>
          <w:tblInd w:w="427" w:type="dxa"/>
          <w:tblLayout w:type="fixed"/>
          <w:tblCellMar>
            <w:left w:w="0" w:type="dxa"/>
            <w:right w:w="0" w:type="dxa"/>
          </w:tblCellMar>
          <w:tblLook w:val="01E0"/>
        </w:tblPrEx>
        <w:trPr>
          <w:trHeight w:val="255"/>
        </w:trPr>
        <w:tc>
          <w:tcPr>
            <w:tcW w:w="9310" w:type="dxa"/>
            <w:gridSpan w:val="7"/>
            <w:tcBorders>
              <w:left w:val="single" w:sz="6" w:space="0" w:color="000000"/>
              <w:right w:val="single" w:sz="6" w:space="0" w:color="000000"/>
            </w:tcBorders>
            <w:shd w:val="clear" w:color="auto" w:fill="FFFFFF"/>
          </w:tcPr>
          <w:p w:rsidR="00926095" w14:paraId="4712C9A5" w14:textId="77777777">
            <w:pPr>
              <w:pStyle w:val="TableParagraph"/>
              <w:spacing w:before="40"/>
              <w:ind w:left="37"/>
              <w:rPr>
                <w:b/>
                <w:sz w:val="15"/>
              </w:rPr>
            </w:pPr>
            <w:r>
              <w:rPr>
                <w:b/>
                <w:sz w:val="15"/>
              </w:rPr>
              <w:t xml:space="preserve">3.5 Check the variables you use to determine your benefit levels. (Check all that </w:t>
            </w:r>
            <w:r>
              <w:rPr>
                <w:b/>
                <w:spacing w:val="-2"/>
                <w:sz w:val="15"/>
              </w:rPr>
              <w:t>apply):</w:t>
            </w:r>
          </w:p>
        </w:tc>
      </w:tr>
      <w:tr w14:paraId="4A96DA58"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2EF04085" w14:textId="6F7F9731">
            <w:pPr>
              <w:pStyle w:val="TableParagraph"/>
              <w:spacing w:before="30"/>
              <w:ind w:left="74"/>
              <w:rPr>
                <w:b/>
                <w:sz w:val="15"/>
              </w:rPr>
            </w:pPr>
            <w:r>
              <w:rPr>
                <w:noProof/>
              </w:rPr>
              <w:drawing>
                <wp:inline distT="0" distB="0" distL="0" distR="0">
                  <wp:extent cx="123825" cy="123825"/>
                  <wp:effectExtent l="0" t="0" r="9525" b="9525"/>
                  <wp:docPr id="548" name="Picture 9" descr="No"/>
                  <wp:cNvGraphicFramePr/>
                  <a:graphic xmlns:a="http://schemas.openxmlformats.org/drawingml/2006/main">
                    <a:graphicData uri="http://schemas.openxmlformats.org/drawingml/2006/picture">
                      <pic:pic xmlns:pic="http://schemas.openxmlformats.org/drawingml/2006/picture">
                        <pic:nvPicPr>
                          <pic:cNvPr id="548" name="Picture 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40"/>
                <w:sz w:val="20"/>
              </w:rPr>
              <w:t xml:space="preserve"> </w:t>
            </w:r>
            <w:r w:rsidR="00906FCB">
              <w:rPr>
                <w:b/>
                <w:sz w:val="15"/>
              </w:rPr>
              <w:t>Income</w:t>
            </w:r>
          </w:p>
        </w:tc>
        <w:tc>
          <w:tcPr>
            <w:tcW w:w="577" w:type="dxa"/>
            <w:gridSpan w:val="2"/>
            <w:vMerge w:val="restart"/>
            <w:tcBorders>
              <w:top w:val="nil"/>
              <w:left w:val="single" w:sz="6" w:space="0" w:color="000000"/>
              <w:bottom w:val="nil"/>
              <w:right w:val="nil"/>
            </w:tcBorders>
            <w:shd w:val="clear" w:color="auto" w:fill="000000"/>
          </w:tcPr>
          <w:p w:rsidR="00926095" w14:paraId="51E7F460" w14:textId="77777777">
            <w:pPr>
              <w:pStyle w:val="TableParagraph"/>
              <w:rPr>
                <w:sz w:val="14"/>
              </w:rPr>
            </w:pPr>
          </w:p>
        </w:tc>
      </w:tr>
      <w:tr w14:paraId="5D2CF5F0"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18434926" w14:textId="6E0C22B1">
            <w:pPr>
              <w:pStyle w:val="TableParagraph"/>
              <w:spacing w:before="30"/>
              <w:ind w:left="74"/>
              <w:rPr>
                <w:b/>
                <w:sz w:val="15"/>
              </w:rPr>
            </w:pPr>
            <w:r>
              <w:rPr>
                <w:noProof/>
              </w:rPr>
              <w:drawing>
                <wp:inline distT="0" distB="0" distL="0" distR="0">
                  <wp:extent cx="123825" cy="123825"/>
                  <wp:effectExtent l="0" t="0" r="9525" b="9525"/>
                  <wp:docPr id="546" name="Picture 10" descr="No"/>
                  <wp:cNvGraphicFramePr/>
                  <a:graphic xmlns:a="http://schemas.openxmlformats.org/drawingml/2006/main">
                    <a:graphicData uri="http://schemas.openxmlformats.org/drawingml/2006/picture">
                      <pic:pic xmlns:pic="http://schemas.openxmlformats.org/drawingml/2006/picture">
                        <pic:nvPicPr>
                          <pic:cNvPr id="546" name="Picture 1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40"/>
                <w:sz w:val="20"/>
              </w:rPr>
              <w:t xml:space="preserve"> </w:t>
            </w:r>
            <w:r w:rsidR="00906FCB">
              <w:rPr>
                <w:b/>
                <w:sz w:val="15"/>
              </w:rPr>
              <w:t>Family (household) size</w:t>
            </w:r>
          </w:p>
        </w:tc>
        <w:tc>
          <w:tcPr>
            <w:tcW w:w="577" w:type="dxa"/>
            <w:gridSpan w:val="2"/>
            <w:vMerge/>
            <w:tcBorders>
              <w:top w:val="nil"/>
              <w:left w:val="single" w:sz="6" w:space="0" w:color="000000"/>
              <w:bottom w:val="nil"/>
              <w:right w:val="nil"/>
            </w:tcBorders>
            <w:shd w:val="clear" w:color="auto" w:fill="000000"/>
          </w:tcPr>
          <w:p w:rsidR="00926095" w14:paraId="6859EED9" w14:textId="77777777">
            <w:pPr>
              <w:rPr>
                <w:sz w:val="2"/>
                <w:szCs w:val="2"/>
              </w:rPr>
            </w:pPr>
          </w:p>
        </w:tc>
      </w:tr>
      <w:tr w14:paraId="4052DCFD"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20E3E2BD" w14:textId="777159FC">
            <w:pPr>
              <w:pStyle w:val="TableParagraph"/>
              <w:spacing w:before="30"/>
              <w:ind w:left="74"/>
              <w:rPr>
                <w:b/>
                <w:sz w:val="15"/>
              </w:rPr>
            </w:pPr>
            <w:r>
              <w:rPr>
                <w:noProof/>
              </w:rPr>
              <w:drawing>
                <wp:inline distT="0" distB="0" distL="0" distR="0">
                  <wp:extent cx="123825" cy="123825"/>
                  <wp:effectExtent l="0" t="0" r="9525" b="9525"/>
                  <wp:docPr id="545" name="Picture 11" descr="No"/>
                  <wp:cNvGraphicFramePr/>
                  <a:graphic xmlns:a="http://schemas.openxmlformats.org/drawingml/2006/main">
                    <a:graphicData uri="http://schemas.openxmlformats.org/drawingml/2006/picture">
                      <pic:pic xmlns:pic="http://schemas.openxmlformats.org/drawingml/2006/picture">
                        <pic:nvPicPr>
                          <pic:cNvPr id="545" name="Picture 1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Home energy cost or need:</w:t>
            </w:r>
          </w:p>
        </w:tc>
        <w:tc>
          <w:tcPr>
            <w:tcW w:w="577" w:type="dxa"/>
            <w:gridSpan w:val="2"/>
            <w:vMerge/>
            <w:tcBorders>
              <w:top w:val="nil"/>
              <w:left w:val="single" w:sz="6" w:space="0" w:color="000000"/>
              <w:bottom w:val="nil"/>
              <w:right w:val="nil"/>
            </w:tcBorders>
            <w:shd w:val="clear" w:color="auto" w:fill="000000"/>
          </w:tcPr>
          <w:p w:rsidR="00926095" w14:paraId="617E2B60" w14:textId="77777777">
            <w:pPr>
              <w:rPr>
                <w:sz w:val="2"/>
                <w:szCs w:val="2"/>
              </w:rPr>
            </w:pPr>
          </w:p>
        </w:tc>
      </w:tr>
      <w:tr w14:paraId="3758D19F"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45F4AAF4" w14:textId="77777777">
            <w:pPr>
              <w:pStyle w:val="TableParagraph"/>
              <w:spacing w:before="30"/>
              <w:ind w:left="524"/>
              <w:rPr>
                <w:b/>
                <w:sz w:val="15"/>
              </w:rPr>
            </w:pPr>
            <w:r>
              <w:rPr>
                <w:noProof/>
              </w:rPr>
              <w:drawing>
                <wp:inline distT="0" distB="0" distL="0" distR="0">
                  <wp:extent cx="123825" cy="123825"/>
                  <wp:effectExtent l="0" t="0" r="0" b="0"/>
                  <wp:docPr id="169" name="Image 169" descr="No"/>
                  <wp:cNvGraphicFramePr/>
                  <a:graphic xmlns:a="http://schemas.openxmlformats.org/drawingml/2006/main">
                    <a:graphicData uri="http://schemas.openxmlformats.org/drawingml/2006/picture">
                      <pic:pic xmlns:pic="http://schemas.openxmlformats.org/drawingml/2006/picture">
                        <pic:nvPicPr>
                          <pic:cNvPr id="169" name="Image 16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Fuel type</w:t>
            </w:r>
          </w:p>
        </w:tc>
        <w:tc>
          <w:tcPr>
            <w:tcW w:w="577" w:type="dxa"/>
            <w:gridSpan w:val="2"/>
            <w:vMerge/>
            <w:tcBorders>
              <w:top w:val="nil"/>
              <w:left w:val="single" w:sz="6" w:space="0" w:color="000000"/>
              <w:bottom w:val="nil"/>
              <w:right w:val="nil"/>
            </w:tcBorders>
            <w:shd w:val="clear" w:color="auto" w:fill="000000"/>
          </w:tcPr>
          <w:p w:rsidR="00926095" w14:paraId="564F32B3" w14:textId="77777777">
            <w:pPr>
              <w:rPr>
                <w:sz w:val="2"/>
                <w:szCs w:val="2"/>
              </w:rPr>
            </w:pPr>
          </w:p>
        </w:tc>
      </w:tr>
      <w:tr w14:paraId="6CE2EFBD"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656E9D5F" w14:textId="77777777">
            <w:pPr>
              <w:pStyle w:val="TableParagraph"/>
              <w:spacing w:before="30"/>
              <w:ind w:left="524"/>
              <w:rPr>
                <w:b/>
                <w:sz w:val="15"/>
              </w:rPr>
            </w:pPr>
            <w:r>
              <w:rPr>
                <w:noProof/>
              </w:rPr>
              <w:drawing>
                <wp:inline distT="0" distB="0" distL="0" distR="0">
                  <wp:extent cx="123825" cy="123825"/>
                  <wp:effectExtent l="0" t="0" r="0" b="0"/>
                  <wp:docPr id="170" name="Image 170" descr="No"/>
                  <wp:cNvGraphicFramePr/>
                  <a:graphic xmlns:a="http://schemas.openxmlformats.org/drawingml/2006/main">
                    <a:graphicData uri="http://schemas.openxmlformats.org/drawingml/2006/picture">
                      <pic:pic xmlns:pic="http://schemas.openxmlformats.org/drawingml/2006/picture">
                        <pic:nvPicPr>
                          <pic:cNvPr id="170" name="Image 17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Climate/region</w:t>
            </w:r>
          </w:p>
        </w:tc>
        <w:tc>
          <w:tcPr>
            <w:tcW w:w="577" w:type="dxa"/>
            <w:gridSpan w:val="2"/>
            <w:vMerge/>
            <w:tcBorders>
              <w:top w:val="nil"/>
              <w:left w:val="single" w:sz="6" w:space="0" w:color="000000"/>
              <w:bottom w:val="nil"/>
              <w:right w:val="nil"/>
            </w:tcBorders>
            <w:shd w:val="clear" w:color="auto" w:fill="000000"/>
          </w:tcPr>
          <w:p w:rsidR="00926095" w14:paraId="5F9832D5" w14:textId="77777777">
            <w:pPr>
              <w:rPr>
                <w:sz w:val="2"/>
                <w:szCs w:val="2"/>
              </w:rPr>
            </w:pPr>
          </w:p>
        </w:tc>
      </w:tr>
      <w:tr w14:paraId="23C0B8FC"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5914281C" w14:textId="77777777">
            <w:pPr>
              <w:pStyle w:val="TableParagraph"/>
              <w:spacing w:before="30"/>
              <w:ind w:left="524"/>
              <w:rPr>
                <w:b/>
                <w:sz w:val="15"/>
              </w:rPr>
            </w:pPr>
            <w:r>
              <w:rPr>
                <w:noProof/>
              </w:rPr>
              <w:drawing>
                <wp:inline distT="0" distB="0" distL="0" distR="0">
                  <wp:extent cx="123825" cy="123824"/>
                  <wp:effectExtent l="0" t="0" r="0" b="0"/>
                  <wp:docPr id="171" name="Image 171" descr="No"/>
                  <wp:cNvGraphicFramePr/>
                  <a:graphic xmlns:a="http://schemas.openxmlformats.org/drawingml/2006/main">
                    <a:graphicData uri="http://schemas.openxmlformats.org/drawingml/2006/picture">
                      <pic:pic xmlns:pic="http://schemas.openxmlformats.org/drawingml/2006/picture">
                        <pic:nvPicPr>
                          <pic:cNvPr id="171" name="Image 171" descr="No"/>
                          <pic:cNvPicPr/>
                        </pic:nvPicPr>
                        <pic:blipFill>
                          <a:blip xmlns:r="http://schemas.openxmlformats.org/officeDocument/2006/relationships" r:embed="rId9" cstate="print"/>
                          <a:stretch>
                            <a:fillRect/>
                          </a:stretch>
                        </pic:blipFill>
                        <pic:spPr>
                          <a:xfrm>
                            <a:off x="0" y="0"/>
                            <a:ext cx="123825" cy="123824"/>
                          </a:xfrm>
                          <a:prstGeom prst="rect">
                            <a:avLst/>
                          </a:prstGeom>
                        </pic:spPr>
                      </pic:pic>
                    </a:graphicData>
                  </a:graphic>
                </wp:inline>
              </w:drawing>
            </w:r>
            <w:r>
              <w:rPr>
                <w:spacing w:val="40"/>
                <w:sz w:val="20"/>
              </w:rPr>
              <w:t xml:space="preserve"> </w:t>
            </w:r>
            <w:r>
              <w:rPr>
                <w:b/>
                <w:sz w:val="15"/>
              </w:rPr>
              <w:t>Individual bill</w:t>
            </w:r>
          </w:p>
        </w:tc>
        <w:tc>
          <w:tcPr>
            <w:tcW w:w="577" w:type="dxa"/>
            <w:gridSpan w:val="2"/>
            <w:vMerge/>
            <w:tcBorders>
              <w:top w:val="nil"/>
              <w:left w:val="single" w:sz="6" w:space="0" w:color="000000"/>
              <w:bottom w:val="nil"/>
              <w:right w:val="nil"/>
            </w:tcBorders>
            <w:shd w:val="clear" w:color="auto" w:fill="000000"/>
          </w:tcPr>
          <w:p w:rsidR="00926095" w14:paraId="75539D26" w14:textId="77777777">
            <w:pPr>
              <w:rPr>
                <w:sz w:val="2"/>
                <w:szCs w:val="2"/>
              </w:rPr>
            </w:pPr>
          </w:p>
        </w:tc>
      </w:tr>
      <w:tr w14:paraId="7CA3FD29"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338570E4" w14:textId="77777777">
            <w:pPr>
              <w:pStyle w:val="TableParagraph"/>
              <w:spacing w:before="30"/>
              <w:ind w:left="524"/>
              <w:rPr>
                <w:b/>
                <w:sz w:val="15"/>
              </w:rPr>
            </w:pPr>
            <w:r>
              <w:rPr>
                <w:noProof/>
              </w:rPr>
              <w:drawing>
                <wp:inline distT="0" distB="0" distL="0" distR="0">
                  <wp:extent cx="123825" cy="123825"/>
                  <wp:effectExtent l="0" t="0" r="0" b="0"/>
                  <wp:docPr id="172" name="Image 172" descr="No"/>
                  <wp:cNvGraphicFramePr/>
                  <a:graphic xmlns:a="http://schemas.openxmlformats.org/drawingml/2006/main">
                    <a:graphicData uri="http://schemas.openxmlformats.org/drawingml/2006/picture">
                      <pic:pic xmlns:pic="http://schemas.openxmlformats.org/drawingml/2006/picture">
                        <pic:nvPicPr>
                          <pic:cNvPr id="172" name="Image 17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Dwelling type</w:t>
            </w:r>
          </w:p>
        </w:tc>
        <w:tc>
          <w:tcPr>
            <w:tcW w:w="577" w:type="dxa"/>
            <w:gridSpan w:val="2"/>
            <w:vMerge/>
            <w:tcBorders>
              <w:top w:val="nil"/>
              <w:left w:val="single" w:sz="6" w:space="0" w:color="000000"/>
              <w:bottom w:val="nil"/>
              <w:right w:val="nil"/>
            </w:tcBorders>
            <w:shd w:val="clear" w:color="auto" w:fill="000000"/>
          </w:tcPr>
          <w:p w:rsidR="00926095" w14:paraId="2148B066" w14:textId="77777777">
            <w:pPr>
              <w:rPr>
                <w:sz w:val="2"/>
                <w:szCs w:val="2"/>
              </w:rPr>
            </w:pPr>
          </w:p>
        </w:tc>
      </w:tr>
      <w:tr w14:paraId="0670A746"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3A34125E" w14:textId="75E354BF">
            <w:pPr>
              <w:pStyle w:val="TableParagraph"/>
              <w:spacing w:before="30"/>
              <w:ind w:left="524"/>
              <w:rPr>
                <w:b/>
                <w:sz w:val="15"/>
              </w:rPr>
            </w:pPr>
            <w:r>
              <w:rPr>
                <w:noProof/>
              </w:rPr>
              <w:drawing>
                <wp:inline distT="0" distB="0" distL="0" distR="0">
                  <wp:extent cx="123825" cy="123825"/>
                  <wp:effectExtent l="0" t="0" r="9525" b="9525"/>
                  <wp:docPr id="544" name="Picture 12" descr="No"/>
                  <wp:cNvGraphicFramePr/>
                  <a:graphic xmlns:a="http://schemas.openxmlformats.org/drawingml/2006/main">
                    <a:graphicData uri="http://schemas.openxmlformats.org/drawingml/2006/picture">
                      <pic:pic xmlns:pic="http://schemas.openxmlformats.org/drawingml/2006/picture">
                        <pic:nvPicPr>
                          <pic:cNvPr id="544" name="Picture 1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Energy burden (% of income spent on home energy)</w:t>
            </w:r>
          </w:p>
        </w:tc>
        <w:tc>
          <w:tcPr>
            <w:tcW w:w="577" w:type="dxa"/>
            <w:gridSpan w:val="2"/>
            <w:vMerge/>
            <w:tcBorders>
              <w:top w:val="nil"/>
              <w:left w:val="single" w:sz="6" w:space="0" w:color="000000"/>
              <w:bottom w:val="nil"/>
              <w:right w:val="nil"/>
            </w:tcBorders>
            <w:shd w:val="clear" w:color="auto" w:fill="000000"/>
          </w:tcPr>
          <w:p w:rsidR="00926095" w14:paraId="7AB17F61" w14:textId="77777777">
            <w:pPr>
              <w:rPr>
                <w:sz w:val="2"/>
                <w:szCs w:val="2"/>
              </w:rPr>
            </w:pPr>
          </w:p>
        </w:tc>
      </w:tr>
      <w:tr w14:paraId="63371799"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right w:val="single" w:sz="6" w:space="0" w:color="000000"/>
            </w:tcBorders>
            <w:shd w:val="clear" w:color="auto" w:fill="FFFFFF"/>
          </w:tcPr>
          <w:p w:rsidR="00926095" w14:paraId="2ACDE5CC" w14:textId="77777777">
            <w:pPr>
              <w:pStyle w:val="TableParagraph"/>
              <w:spacing w:before="30"/>
              <w:ind w:left="524"/>
              <w:rPr>
                <w:b/>
                <w:sz w:val="15"/>
              </w:rPr>
            </w:pPr>
            <w:r>
              <w:rPr>
                <w:noProof/>
              </w:rPr>
              <w:drawing>
                <wp:inline distT="0" distB="0" distL="0" distR="0">
                  <wp:extent cx="123825" cy="123825"/>
                  <wp:effectExtent l="0" t="0" r="0" b="0"/>
                  <wp:docPr id="174" name="Image 174" descr="No"/>
                  <wp:cNvGraphicFramePr/>
                  <a:graphic xmlns:a="http://schemas.openxmlformats.org/drawingml/2006/main">
                    <a:graphicData uri="http://schemas.openxmlformats.org/drawingml/2006/picture">
                      <pic:pic xmlns:pic="http://schemas.openxmlformats.org/drawingml/2006/picture">
                        <pic:nvPicPr>
                          <pic:cNvPr id="174" name="Image 17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Energy need</w:t>
            </w:r>
          </w:p>
        </w:tc>
        <w:tc>
          <w:tcPr>
            <w:tcW w:w="577" w:type="dxa"/>
            <w:gridSpan w:val="2"/>
            <w:vMerge/>
            <w:tcBorders>
              <w:top w:val="nil"/>
              <w:left w:val="single" w:sz="6" w:space="0" w:color="000000"/>
              <w:bottom w:val="nil"/>
              <w:right w:val="nil"/>
            </w:tcBorders>
            <w:shd w:val="clear" w:color="auto" w:fill="000000"/>
          </w:tcPr>
          <w:p w:rsidR="00926095" w14:paraId="37F593E2" w14:textId="77777777">
            <w:pPr>
              <w:rPr>
                <w:sz w:val="2"/>
                <w:szCs w:val="2"/>
              </w:rPr>
            </w:pPr>
          </w:p>
        </w:tc>
      </w:tr>
      <w:tr w14:paraId="5FD96A6F" w14:textId="77777777">
        <w:tblPrEx>
          <w:tblW w:w="0" w:type="auto"/>
          <w:tblInd w:w="427" w:type="dxa"/>
          <w:tblLayout w:type="fixed"/>
          <w:tblCellMar>
            <w:left w:w="0" w:type="dxa"/>
            <w:right w:w="0" w:type="dxa"/>
          </w:tblCellMar>
          <w:tblLook w:val="01E0"/>
        </w:tblPrEx>
        <w:trPr>
          <w:trHeight w:val="299"/>
        </w:trPr>
        <w:tc>
          <w:tcPr>
            <w:tcW w:w="8733" w:type="dxa"/>
            <w:gridSpan w:val="5"/>
            <w:tcBorders>
              <w:left w:val="single" w:sz="6" w:space="0" w:color="000000"/>
              <w:bottom w:val="single" w:sz="6" w:space="0" w:color="000000"/>
              <w:right w:val="single" w:sz="6" w:space="0" w:color="000000"/>
            </w:tcBorders>
            <w:shd w:val="clear" w:color="auto" w:fill="FFFFFF"/>
          </w:tcPr>
          <w:p w:rsidR="00926095" w14:paraId="539121E5" w14:textId="77777777">
            <w:pPr>
              <w:pStyle w:val="TableParagraph"/>
              <w:spacing w:before="85"/>
              <w:ind w:left="832"/>
              <w:rPr>
                <w:b/>
                <w:sz w:val="15"/>
              </w:rPr>
            </w:pPr>
            <w:r>
              <w:rPr>
                <w:noProof/>
              </w:rPr>
              <mc:AlternateContent>
                <mc:Choice Requires="wpg">
                  <w:drawing>
                    <wp:anchor distT="0" distB="0" distL="0" distR="0" simplePos="0" relativeHeight="251658240" behindDoc="0" locked="0" layoutInCell="1" allowOverlap="1">
                      <wp:simplePos x="0" y="0"/>
                      <wp:positionH relativeFrom="column">
                        <wp:posOffset>333311</wp:posOffset>
                      </wp:positionH>
                      <wp:positionV relativeFrom="paragraph">
                        <wp:posOffset>19074</wp:posOffset>
                      </wp:positionV>
                      <wp:extent cx="123825" cy="123825"/>
                      <wp:effectExtent l="0" t="0" r="0" b="0"/>
                      <wp:wrapNone/>
                      <wp:docPr id="175" name="Group 175" descr="No"/>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pic:pic xmlns:pic="http://schemas.openxmlformats.org/drawingml/2006/picture">
                              <pic:nvPicPr>
                                <pic:cNvPr id="176" name="Image 17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wpg:wgp>
                        </a:graphicData>
                      </a:graphic>
                    </wp:anchor>
                  </w:drawing>
                </mc:Choice>
                <mc:Fallback>
                  <w:pict>
                    <v:group id="Group 175" o:spid="_x0000_s1030" alt="No" style="width:9.75pt;height:9.75pt;margin-top:1.5pt;margin-left:26.25pt;mso-wrap-distance-left:0;mso-wrap-distance-right:0;position:absolute;z-index:251659264" coordsize="123825,123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6" o:spid="_x0000_s1031" type="#_x0000_t75" alt="No" style="width:123825;height:123825;mso-wrap-style:square;position:absolute;visibility:visible">
                        <v:imagedata r:id="rId9" o:title="No"/>
                      </v:shape>
                    </v:group>
                  </w:pict>
                </mc:Fallback>
              </mc:AlternateContent>
            </w:r>
            <w:r>
              <w:rPr>
                <w:b/>
                <w:sz w:val="15"/>
              </w:rPr>
              <w:t xml:space="preserve">Other - </w:t>
            </w:r>
            <w:r>
              <w:rPr>
                <w:b/>
                <w:spacing w:val="-2"/>
                <w:sz w:val="15"/>
              </w:rPr>
              <w:t>Describe:</w:t>
            </w:r>
          </w:p>
        </w:tc>
        <w:tc>
          <w:tcPr>
            <w:tcW w:w="577" w:type="dxa"/>
            <w:gridSpan w:val="2"/>
            <w:vMerge/>
            <w:tcBorders>
              <w:top w:val="nil"/>
              <w:left w:val="single" w:sz="6" w:space="0" w:color="000000"/>
              <w:bottom w:val="nil"/>
              <w:right w:val="nil"/>
            </w:tcBorders>
            <w:shd w:val="clear" w:color="auto" w:fill="000000"/>
          </w:tcPr>
          <w:p w:rsidR="00926095" w14:paraId="01CE3BD1" w14:textId="77777777">
            <w:pPr>
              <w:rPr>
                <w:sz w:val="2"/>
                <w:szCs w:val="2"/>
              </w:rPr>
            </w:pPr>
          </w:p>
        </w:tc>
      </w:tr>
    </w:tbl>
    <w:p w:rsidR="00926095" w14:paraId="33C5104A"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650"/>
        <w:gridCol w:w="1985"/>
        <w:gridCol w:w="2690"/>
        <w:gridCol w:w="2013"/>
      </w:tblGrid>
      <w:tr w14:paraId="4540880B"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27"/>
        </w:trPr>
        <w:tc>
          <w:tcPr>
            <w:tcW w:w="9338" w:type="dxa"/>
            <w:gridSpan w:val="4"/>
            <w:tcBorders>
              <w:bottom w:val="double" w:sz="6" w:space="0" w:color="000000"/>
            </w:tcBorders>
            <w:shd w:val="clear" w:color="auto" w:fill="FFFFFF"/>
          </w:tcPr>
          <w:p w:rsidR="00926095" w14:paraId="678DC80D" w14:textId="684DEE4A">
            <w:pPr>
              <w:pStyle w:val="TableParagraph"/>
              <w:ind w:left="937"/>
              <w:rPr>
                <w:sz w:val="15"/>
              </w:rPr>
            </w:pPr>
          </w:p>
        </w:tc>
      </w:tr>
      <w:tr w14:paraId="37B17722" w14:textId="77777777">
        <w:tblPrEx>
          <w:tblW w:w="0" w:type="auto"/>
          <w:tblInd w:w="427" w:type="dxa"/>
          <w:tblLayout w:type="fixed"/>
          <w:tblCellMar>
            <w:left w:w="0" w:type="dxa"/>
            <w:right w:w="0" w:type="dxa"/>
          </w:tblCellMar>
          <w:tblLook w:val="01E0"/>
        </w:tblPrEx>
        <w:trPr>
          <w:trHeight w:val="599"/>
        </w:trPr>
        <w:tc>
          <w:tcPr>
            <w:tcW w:w="9338" w:type="dxa"/>
            <w:gridSpan w:val="4"/>
            <w:tcBorders>
              <w:top w:val="double" w:sz="6" w:space="0" w:color="000000"/>
              <w:bottom w:val="double" w:sz="6" w:space="0" w:color="000000"/>
            </w:tcBorders>
            <w:shd w:val="clear" w:color="auto" w:fill="FFFFFF"/>
          </w:tcPr>
          <w:p w:rsidR="00926095" w14:paraId="57AFE85C" w14:textId="77777777">
            <w:pPr>
              <w:pStyle w:val="TableParagraph"/>
              <w:spacing w:before="6"/>
              <w:rPr>
                <w:b/>
                <w:sz w:val="18"/>
              </w:rPr>
            </w:pPr>
          </w:p>
          <w:p w:rsidR="00926095" w14:paraId="1271ED83" w14:textId="77777777">
            <w:pPr>
              <w:pStyle w:val="TableParagraph"/>
              <w:ind w:left="37"/>
              <w:rPr>
                <w:b/>
                <w:sz w:val="15"/>
              </w:rPr>
            </w:pPr>
            <w:r>
              <w:rPr>
                <w:b/>
                <w:sz w:val="15"/>
              </w:rPr>
              <w:t xml:space="preserve">Benefit Levels, 2605(b)(5) - Assurance 5, </w:t>
            </w:r>
            <w:r>
              <w:rPr>
                <w:b/>
                <w:spacing w:val="-2"/>
                <w:sz w:val="15"/>
              </w:rPr>
              <w:t>2605(c)(1)(B)</w:t>
            </w:r>
          </w:p>
        </w:tc>
      </w:tr>
      <w:tr w14:paraId="215D91FE" w14:textId="77777777">
        <w:tblPrEx>
          <w:tblW w:w="0" w:type="auto"/>
          <w:tblInd w:w="427" w:type="dxa"/>
          <w:tblLayout w:type="fixed"/>
          <w:tblCellMar>
            <w:left w:w="0" w:type="dxa"/>
            <w:right w:w="0" w:type="dxa"/>
          </w:tblCellMar>
          <w:tblLook w:val="01E0"/>
        </w:tblPrEx>
        <w:trPr>
          <w:trHeight w:val="232"/>
        </w:trPr>
        <w:tc>
          <w:tcPr>
            <w:tcW w:w="9338" w:type="dxa"/>
            <w:gridSpan w:val="4"/>
            <w:tcBorders>
              <w:top w:val="double" w:sz="6" w:space="0" w:color="000000"/>
              <w:bottom w:val="double" w:sz="6" w:space="0" w:color="000000"/>
            </w:tcBorders>
            <w:shd w:val="clear" w:color="auto" w:fill="FFFFFF"/>
          </w:tcPr>
          <w:p w:rsidR="00926095" w14:paraId="2E342433" w14:textId="181B803D">
            <w:pPr>
              <w:pStyle w:val="TableParagraph"/>
              <w:spacing w:before="18"/>
              <w:ind w:left="37"/>
              <w:rPr>
                <w:b/>
                <w:sz w:val="15"/>
              </w:rPr>
            </w:pPr>
            <w:r>
              <w:rPr>
                <w:b/>
                <w:sz w:val="15"/>
              </w:rPr>
              <w:t xml:space="preserve">3.6 Describe estimated benefit levels for the fiscal year for which this plan </w:t>
            </w:r>
            <w:r>
              <w:rPr>
                <w:b/>
                <w:spacing w:val="-2"/>
                <w:sz w:val="15"/>
              </w:rPr>
              <w:t>applies</w:t>
            </w:r>
            <w:r w:rsidR="004F6BEB">
              <w:rPr>
                <w:b/>
                <w:spacing w:val="-2"/>
                <w:sz w:val="15"/>
              </w:rPr>
              <w:t xml:space="preserve">. Please note: the maximum and minimum benefits must be shown in the payment matrix. </w:t>
            </w:r>
          </w:p>
        </w:tc>
      </w:tr>
      <w:tr w14:paraId="2AC21A42" w14:textId="77777777">
        <w:tblPrEx>
          <w:tblW w:w="0" w:type="auto"/>
          <w:tblInd w:w="427" w:type="dxa"/>
          <w:tblLayout w:type="fixed"/>
          <w:tblCellMar>
            <w:left w:w="0" w:type="dxa"/>
            <w:right w:w="0" w:type="dxa"/>
          </w:tblCellMar>
          <w:tblLook w:val="01E0"/>
        </w:tblPrEx>
        <w:trPr>
          <w:trHeight w:val="532"/>
        </w:trPr>
        <w:tc>
          <w:tcPr>
            <w:tcW w:w="2650" w:type="dxa"/>
            <w:tcBorders>
              <w:top w:val="double" w:sz="6" w:space="0" w:color="000000"/>
              <w:bottom w:val="double" w:sz="6" w:space="0" w:color="000000"/>
              <w:right w:val="double" w:sz="6" w:space="0" w:color="000000"/>
            </w:tcBorders>
            <w:shd w:val="clear" w:color="auto" w:fill="FFFFFF"/>
          </w:tcPr>
          <w:p w:rsidR="00926095" w14:paraId="1DB69278" w14:textId="77777777">
            <w:pPr>
              <w:pStyle w:val="TableParagraph"/>
              <w:spacing w:before="7"/>
              <w:rPr>
                <w:b/>
                <w:sz w:val="14"/>
              </w:rPr>
            </w:pPr>
          </w:p>
          <w:p w:rsidR="00926095" w14:paraId="001DCD3B" w14:textId="77777777">
            <w:pPr>
              <w:pStyle w:val="TableParagraph"/>
              <w:ind w:left="937"/>
              <w:rPr>
                <w:b/>
                <w:sz w:val="15"/>
              </w:rPr>
            </w:pPr>
            <w:r>
              <w:rPr>
                <w:b/>
                <w:sz w:val="15"/>
              </w:rPr>
              <w:t xml:space="preserve">Minimum </w:t>
            </w:r>
            <w:r>
              <w:rPr>
                <w:b/>
                <w:spacing w:val="-2"/>
                <w:sz w:val="15"/>
              </w:rPr>
              <w:t>Benefit</w:t>
            </w:r>
          </w:p>
        </w:tc>
        <w:tc>
          <w:tcPr>
            <w:tcW w:w="1985" w:type="dxa"/>
            <w:tcBorders>
              <w:top w:val="double" w:sz="6" w:space="0" w:color="000000"/>
              <w:left w:val="double" w:sz="6" w:space="0" w:color="000000"/>
              <w:bottom w:val="double" w:sz="6" w:space="0" w:color="000000"/>
              <w:right w:val="double" w:sz="6" w:space="0" w:color="000000"/>
            </w:tcBorders>
            <w:shd w:val="clear" w:color="auto" w:fill="FFFFFF"/>
          </w:tcPr>
          <w:p w:rsidR="00926095" w14:paraId="1256F66D" w14:textId="77777777">
            <w:pPr>
              <w:pStyle w:val="TableParagraph"/>
              <w:spacing w:before="7"/>
              <w:rPr>
                <w:b/>
                <w:sz w:val="14"/>
              </w:rPr>
            </w:pPr>
          </w:p>
          <w:p w:rsidR="00926095" w14:paraId="2D386A99" w14:textId="66B55F66">
            <w:pPr>
              <w:pStyle w:val="TableParagraph"/>
              <w:ind w:left="1012"/>
              <w:rPr>
                <w:sz w:val="15"/>
              </w:rPr>
            </w:pPr>
          </w:p>
        </w:tc>
        <w:tc>
          <w:tcPr>
            <w:tcW w:w="2690" w:type="dxa"/>
            <w:tcBorders>
              <w:top w:val="double" w:sz="6" w:space="0" w:color="000000"/>
              <w:left w:val="double" w:sz="6" w:space="0" w:color="000000"/>
              <w:bottom w:val="double" w:sz="6" w:space="0" w:color="000000"/>
              <w:right w:val="double" w:sz="6" w:space="0" w:color="000000"/>
            </w:tcBorders>
            <w:shd w:val="clear" w:color="auto" w:fill="FFFFFF"/>
          </w:tcPr>
          <w:p w:rsidR="00926095" w14:paraId="685E3DDC" w14:textId="77777777">
            <w:pPr>
              <w:pStyle w:val="TableParagraph"/>
              <w:spacing w:before="7"/>
              <w:rPr>
                <w:b/>
                <w:sz w:val="14"/>
              </w:rPr>
            </w:pPr>
          </w:p>
          <w:p w:rsidR="00926095" w14:paraId="027821E1" w14:textId="77777777">
            <w:pPr>
              <w:pStyle w:val="TableParagraph"/>
              <w:ind w:left="937"/>
              <w:rPr>
                <w:b/>
                <w:sz w:val="15"/>
              </w:rPr>
            </w:pPr>
            <w:r>
              <w:rPr>
                <w:b/>
                <w:sz w:val="15"/>
              </w:rPr>
              <w:t xml:space="preserve">Maximum </w:t>
            </w:r>
            <w:r>
              <w:rPr>
                <w:b/>
                <w:spacing w:val="-2"/>
                <w:sz w:val="15"/>
              </w:rPr>
              <w:t>Benefit</w:t>
            </w:r>
          </w:p>
        </w:tc>
        <w:tc>
          <w:tcPr>
            <w:tcW w:w="2013" w:type="dxa"/>
            <w:tcBorders>
              <w:top w:val="double" w:sz="6" w:space="0" w:color="000000"/>
              <w:left w:val="double" w:sz="6" w:space="0" w:color="000000"/>
              <w:bottom w:val="double" w:sz="6" w:space="0" w:color="000000"/>
            </w:tcBorders>
            <w:shd w:val="clear" w:color="auto" w:fill="FFFFFF"/>
          </w:tcPr>
          <w:p w:rsidR="00926095" w14:paraId="55B85901" w14:textId="77777777">
            <w:pPr>
              <w:pStyle w:val="TableParagraph"/>
              <w:spacing w:before="7"/>
              <w:rPr>
                <w:b/>
                <w:sz w:val="14"/>
              </w:rPr>
            </w:pPr>
          </w:p>
          <w:p w:rsidR="00926095" w14:paraId="1C3B51E9" w14:textId="2DD1B307">
            <w:pPr>
              <w:pStyle w:val="TableParagraph"/>
              <w:ind w:left="1012"/>
              <w:rPr>
                <w:sz w:val="15"/>
              </w:rPr>
            </w:pPr>
          </w:p>
        </w:tc>
      </w:tr>
      <w:tr w14:paraId="1515B921" w14:textId="77777777">
        <w:tblPrEx>
          <w:tblW w:w="0" w:type="auto"/>
          <w:tblInd w:w="427" w:type="dxa"/>
          <w:tblLayout w:type="fixed"/>
          <w:tblCellMar>
            <w:left w:w="0" w:type="dxa"/>
            <w:right w:w="0" w:type="dxa"/>
          </w:tblCellMar>
          <w:tblLook w:val="01E0"/>
        </w:tblPrEx>
        <w:trPr>
          <w:trHeight w:val="269"/>
        </w:trPr>
        <w:tc>
          <w:tcPr>
            <w:tcW w:w="9338" w:type="dxa"/>
            <w:gridSpan w:val="4"/>
            <w:tcBorders>
              <w:top w:val="double" w:sz="6" w:space="0" w:color="000000"/>
              <w:bottom w:val="double" w:sz="6" w:space="0" w:color="000000"/>
            </w:tcBorders>
            <w:shd w:val="clear" w:color="auto" w:fill="FFFFFF"/>
          </w:tcPr>
          <w:p w:rsidR="00926095" w14:paraId="73761BCF" w14:textId="77777777">
            <w:pPr>
              <w:pStyle w:val="TableParagraph"/>
              <w:spacing w:before="30"/>
              <w:ind w:left="37"/>
              <w:rPr>
                <w:sz w:val="15"/>
              </w:rPr>
            </w:pPr>
            <w:r>
              <w:rPr>
                <w:b/>
                <w:sz w:val="15"/>
              </w:rPr>
              <w:t>3.7 Do you provide in-kind (e.g., fans, air conditioners) and/or other forms of benefits?</w:t>
            </w:r>
            <w:r>
              <w:rPr>
                <w:b/>
                <w:spacing w:val="37"/>
                <w:sz w:val="15"/>
              </w:rPr>
              <w:t xml:space="preserve"> </w:t>
            </w:r>
            <w:r>
              <w:rPr>
                <w:b/>
                <w:noProof/>
                <w:sz w:val="15"/>
              </w:rPr>
              <w:drawing>
                <wp:inline distT="0" distB="0" distL="0" distR="0">
                  <wp:extent cx="104775" cy="104775"/>
                  <wp:effectExtent l="0" t="0" r="0" b="0"/>
                  <wp:docPr id="177" name="Image 177" descr="Yes"/>
                  <wp:cNvGraphicFramePr/>
                  <a:graphic xmlns:a="http://schemas.openxmlformats.org/drawingml/2006/main">
                    <a:graphicData uri="http://schemas.openxmlformats.org/drawingml/2006/picture">
                      <pic:pic xmlns:pic="http://schemas.openxmlformats.org/drawingml/2006/picture">
                        <pic:nvPicPr>
                          <pic:cNvPr id="177" name="Image 177" descr="Yes"/>
                          <pic:cNvPicPr/>
                        </pic:nvPicPr>
                        <pic:blipFill>
                          <a:blip xmlns:r="http://schemas.openxmlformats.org/officeDocument/2006/relationships" r:embed="rId11" cstate="print"/>
                          <a:stretch>
                            <a:fillRect/>
                          </a:stretch>
                        </pic:blipFill>
                        <pic:spPr>
                          <a:xfrm>
                            <a:off x="0" y="0"/>
                            <a:ext cx="104775" cy="104775"/>
                          </a:xfrm>
                          <a:prstGeom prst="rect">
                            <a:avLst/>
                          </a:prstGeom>
                        </pic:spPr>
                      </pic:pic>
                    </a:graphicData>
                  </a:graphic>
                </wp:inline>
              </w:drawing>
            </w:r>
            <w:r>
              <w:rPr>
                <w:sz w:val="15"/>
              </w:rPr>
              <w:t xml:space="preserve"> Yes</w:t>
            </w:r>
            <w:r>
              <w:rPr>
                <w:spacing w:val="74"/>
                <w:sz w:val="15"/>
              </w:rPr>
              <w:t xml:space="preserve"> </w:t>
            </w:r>
            <w:r>
              <w:rPr>
                <w:noProof/>
                <w:spacing w:val="-1"/>
                <w:sz w:val="15"/>
              </w:rPr>
              <w:drawing>
                <wp:inline distT="0" distB="0" distL="0" distR="0">
                  <wp:extent cx="104775" cy="104775"/>
                  <wp:effectExtent l="0" t="0" r="0" b="0"/>
                  <wp:docPr id="178" name="Image 178" descr="No"/>
                  <wp:cNvGraphicFramePr/>
                  <a:graphic xmlns:a="http://schemas.openxmlformats.org/drawingml/2006/main">
                    <a:graphicData uri="http://schemas.openxmlformats.org/drawingml/2006/picture">
                      <pic:pic xmlns:pic="http://schemas.openxmlformats.org/drawingml/2006/picture">
                        <pic:nvPicPr>
                          <pic:cNvPr id="178" name="Image 17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pacing w:val="-5"/>
                <w:sz w:val="15"/>
              </w:rPr>
              <w:t>No</w:t>
            </w:r>
          </w:p>
        </w:tc>
      </w:tr>
      <w:tr w14:paraId="1E9BFD6B" w14:textId="77777777">
        <w:tblPrEx>
          <w:tblW w:w="0" w:type="auto"/>
          <w:tblInd w:w="427" w:type="dxa"/>
          <w:tblLayout w:type="fixed"/>
          <w:tblCellMar>
            <w:left w:w="0" w:type="dxa"/>
            <w:right w:w="0" w:type="dxa"/>
          </w:tblCellMar>
          <w:tblLook w:val="01E0"/>
        </w:tblPrEx>
        <w:trPr>
          <w:trHeight w:val="877"/>
        </w:trPr>
        <w:tc>
          <w:tcPr>
            <w:tcW w:w="9338" w:type="dxa"/>
            <w:gridSpan w:val="4"/>
            <w:tcBorders>
              <w:top w:val="double" w:sz="6" w:space="0" w:color="000000"/>
              <w:bottom w:val="double" w:sz="6" w:space="0" w:color="000000"/>
            </w:tcBorders>
            <w:shd w:val="clear" w:color="auto" w:fill="FFFFFF"/>
          </w:tcPr>
          <w:p w:rsidR="00926095" w14:paraId="7D6BF43C" w14:textId="77777777">
            <w:pPr>
              <w:pStyle w:val="TableParagraph"/>
              <w:spacing w:before="18"/>
              <w:ind w:left="37"/>
              <w:rPr>
                <w:b/>
                <w:sz w:val="15"/>
              </w:rPr>
            </w:pPr>
            <w:r>
              <w:rPr>
                <w:b/>
                <w:sz w:val="15"/>
              </w:rPr>
              <w:t xml:space="preserve">If yes, </w:t>
            </w:r>
            <w:r>
              <w:rPr>
                <w:b/>
                <w:spacing w:val="-2"/>
                <w:sz w:val="15"/>
              </w:rPr>
              <w:t>describe.</w:t>
            </w:r>
          </w:p>
          <w:p w:rsidR="00926095" w14:paraId="703439D8" w14:textId="7DD922F0">
            <w:pPr>
              <w:pStyle w:val="TableParagraph"/>
              <w:ind w:left="487" w:right="54" w:firstLine="450"/>
              <w:rPr>
                <w:sz w:val="15"/>
              </w:rPr>
            </w:pPr>
          </w:p>
        </w:tc>
      </w:tr>
      <w:tr w14:paraId="328EE123" w14:textId="77777777">
        <w:tblPrEx>
          <w:tblW w:w="0" w:type="auto"/>
          <w:tblInd w:w="427" w:type="dxa"/>
          <w:tblLayout w:type="fixed"/>
          <w:tblCellMar>
            <w:left w:w="0" w:type="dxa"/>
            <w:right w:w="0" w:type="dxa"/>
          </w:tblCellMar>
          <w:tblLook w:val="01E0"/>
        </w:tblPrEx>
        <w:trPr>
          <w:trHeight w:val="738"/>
        </w:trPr>
        <w:tc>
          <w:tcPr>
            <w:tcW w:w="9338" w:type="dxa"/>
            <w:gridSpan w:val="4"/>
            <w:tcBorders>
              <w:top w:val="double" w:sz="6" w:space="0" w:color="000000"/>
            </w:tcBorders>
            <w:shd w:val="clear" w:color="auto" w:fill="FFFFFF"/>
          </w:tcPr>
          <w:p w:rsidR="00926095" w14:paraId="6155C5B7"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2E5FC585" w14:textId="77777777">
      <w:pPr>
        <w:sectPr>
          <w:pgSz w:w="11900" w:h="16840"/>
          <w:pgMar w:top="720" w:right="760" w:bottom="540" w:left="860" w:header="0" w:footer="344" w:gutter="0"/>
          <w:cols w:space="720"/>
        </w:sectPr>
      </w:pPr>
    </w:p>
    <w:p w:rsidR="00926095" w14:paraId="2B2955EF" w14:textId="77777777">
      <w:pPr>
        <w:pStyle w:val="BodyText"/>
        <w:ind w:left="1350" w:right="1447"/>
        <w:jc w:val="center"/>
      </w:pPr>
      <w:bookmarkStart w:id="4" w:name="_bookmark4"/>
      <w:bookmarkEnd w:id="4"/>
      <w:r>
        <w:t xml:space="preserve">Section 4 - CRISIS </w:t>
      </w:r>
      <w:r>
        <w:rPr>
          <w:spacing w:val="-2"/>
        </w:rPr>
        <w:t>ASSISTANCE</w:t>
      </w:r>
    </w:p>
    <w:p w:rsidR="00926095" w14:paraId="6BD28AC3" w14:textId="77777777">
      <w:pPr>
        <w:pStyle w:val="BodyText"/>
        <w:spacing w:before="2"/>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1117"/>
        <w:gridCol w:w="3273"/>
        <w:gridCol w:w="279"/>
        <w:gridCol w:w="42"/>
        <w:gridCol w:w="630"/>
        <w:gridCol w:w="1170"/>
        <w:gridCol w:w="810"/>
        <w:gridCol w:w="810"/>
        <w:gridCol w:w="1232"/>
        <w:gridCol w:w="6"/>
      </w:tblGrid>
      <w:tr w14:paraId="147778BC" w14:textId="77777777" w:rsidTr="00CA1F6E">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005"/>
        </w:trPr>
        <w:tc>
          <w:tcPr>
            <w:tcW w:w="9369" w:type="dxa"/>
            <w:gridSpan w:val="10"/>
            <w:tcBorders>
              <w:left w:val="single" w:sz="6" w:space="0" w:color="000000"/>
              <w:bottom w:val="triple" w:sz="6" w:space="0" w:color="000000"/>
            </w:tcBorders>
            <w:shd w:val="clear" w:color="auto" w:fill="FFFFFF"/>
          </w:tcPr>
          <w:p w:rsidR="00BB1FF5" w:rsidP="00BB1FF5" w14:paraId="1FFB5712"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49C9C0D0" w14:textId="17548191">
            <w:pPr>
              <w:pStyle w:val="TableParagraph"/>
              <w:spacing w:line="81" w:lineRule="exact"/>
              <w:ind w:right="64"/>
              <w:jc w:val="right"/>
              <w:rPr>
                <w:rFonts w:ascii="Arial"/>
                <w:b/>
                <w:sz w:val="16"/>
              </w:rPr>
            </w:pPr>
          </w:p>
          <w:p w:rsidR="00926095" w14:paraId="5BF6C33A" w14:textId="77777777">
            <w:pPr>
              <w:pStyle w:val="TableParagraph"/>
              <w:spacing w:before="8"/>
              <w:rPr>
                <w:b/>
                <w:sz w:val="18"/>
              </w:rPr>
            </w:pPr>
          </w:p>
          <w:p w:rsidR="00926095" w14:paraId="24AC75D8" w14:textId="77777777">
            <w:pPr>
              <w:pStyle w:val="TableParagraph"/>
              <w:spacing w:before="1"/>
              <w:ind w:left="1235" w:right="1234"/>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073196EB" w14:textId="77777777">
            <w:pPr>
              <w:pStyle w:val="TableParagraph"/>
              <w:ind w:left="1235" w:right="1175"/>
              <w:jc w:val="center"/>
              <w:rPr>
                <w:rFonts w:ascii="Arial"/>
                <w:b/>
              </w:rPr>
            </w:pPr>
            <w:r>
              <w:rPr>
                <w:rFonts w:ascii="Arial"/>
                <w:b/>
              </w:rPr>
              <w:t xml:space="preserve">SF - 424 - </w:t>
            </w:r>
            <w:r>
              <w:rPr>
                <w:rFonts w:ascii="Arial"/>
                <w:b/>
                <w:spacing w:val="-2"/>
              </w:rPr>
              <w:t>MANDATORY</w:t>
            </w:r>
          </w:p>
        </w:tc>
      </w:tr>
      <w:tr w14:paraId="5934C512" w14:textId="77777777" w:rsidTr="00CA1F6E">
        <w:tblPrEx>
          <w:tblW w:w="0" w:type="auto"/>
          <w:tblInd w:w="427" w:type="dxa"/>
          <w:tblLayout w:type="fixed"/>
          <w:tblCellMar>
            <w:left w:w="0" w:type="dxa"/>
            <w:right w:w="0" w:type="dxa"/>
          </w:tblCellMar>
          <w:tblLook w:val="01E0"/>
        </w:tblPrEx>
        <w:trPr>
          <w:trHeight w:val="718"/>
        </w:trPr>
        <w:tc>
          <w:tcPr>
            <w:tcW w:w="9369" w:type="dxa"/>
            <w:gridSpan w:val="10"/>
            <w:tcBorders>
              <w:top w:val="triple" w:sz="6" w:space="0" w:color="000000"/>
              <w:left w:val="single" w:sz="6" w:space="0" w:color="000000"/>
              <w:right w:val="single" w:sz="6" w:space="0" w:color="000000"/>
            </w:tcBorders>
            <w:shd w:val="clear" w:color="auto" w:fill="FFFFFF"/>
          </w:tcPr>
          <w:p w:rsidR="00926095" w14:paraId="465F8316" w14:textId="77777777">
            <w:pPr>
              <w:pStyle w:val="TableParagraph"/>
              <w:spacing w:before="221"/>
              <w:ind w:left="2942" w:right="2896"/>
              <w:jc w:val="center"/>
              <w:rPr>
                <w:b/>
                <w:sz w:val="24"/>
              </w:rPr>
            </w:pPr>
            <w:r>
              <w:rPr>
                <w:b/>
                <w:sz w:val="24"/>
              </w:rPr>
              <w:t xml:space="preserve">Section 4: CRISIS </w:t>
            </w:r>
            <w:r>
              <w:rPr>
                <w:b/>
                <w:spacing w:val="-2"/>
                <w:sz w:val="24"/>
              </w:rPr>
              <w:t>ASSISTANCE</w:t>
            </w:r>
          </w:p>
        </w:tc>
      </w:tr>
      <w:tr w14:paraId="5214CA10" w14:textId="77777777" w:rsidTr="00CA1F6E">
        <w:tblPrEx>
          <w:tblW w:w="0" w:type="auto"/>
          <w:tblInd w:w="427" w:type="dxa"/>
          <w:tblLayout w:type="fixed"/>
          <w:tblCellMar>
            <w:left w:w="0" w:type="dxa"/>
            <w:right w:w="0" w:type="dxa"/>
          </w:tblCellMar>
          <w:tblLook w:val="01E0"/>
        </w:tblPrEx>
        <w:trPr>
          <w:trHeight w:val="405"/>
        </w:trPr>
        <w:tc>
          <w:tcPr>
            <w:tcW w:w="9369" w:type="dxa"/>
            <w:gridSpan w:val="10"/>
            <w:tcBorders>
              <w:left w:val="single" w:sz="6" w:space="0" w:color="000000"/>
              <w:right w:val="single" w:sz="6" w:space="0" w:color="000000"/>
            </w:tcBorders>
            <w:shd w:val="clear" w:color="auto" w:fill="FFFFFF"/>
          </w:tcPr>
          <w:p w:rsidR="00926095" w14:paraId="58793AD3" w14:textId="77777777">
            <w:pPr>
              <w:pStyle w:val="TableParagraph"/>
              <w:spacing w:before="6"/>
              <w:rPr>
                <w:b/>
                <w:sz w:val="16"/>
              </w:rPr>
            </w:pPr>
          </w:p>
          <w:p w:rsidR="00926095" w14:paraId="3DD29116" w14:textId="77777777">
            <w:pPr>
              <w:pStyle w:val="TableParagraph"/>
              <w:ind w:left="37"/>
              <w:rPr>
                <w:b/>
                <w:sz w:val="15"/>
              </w:rPr>
            </w:pPr>
            <w:r>
              <w:rPr>
                <w:b/>
                <w:sz w:val="15"/>
              </w:rPr>
              <w:t xml:space="preserve">Eligibility - 2604(c), </w:t>
            </w:r>
            <w:r>
              <w:rPr>
                <w:b/>
                <w:spacing w:val="-2"/>
                <w:sz w:val="15"/>
              </w:rPr>
              <w:t>2605(c)(1)(A)</w:t>
            </w:r>
          </w:p>
        </w:tc>
      </w:tr>
      <w:tr w14:paraId="3791F1E8" w14:textId="77777777" w:rsidTr="00CA1F6E">
        <w:tblPrEx>
          <w:tblW w:w="0" w:type="auto"/>
          <w:tblInd w:w="427" w:type="dxa"/>
          <w:tblLayout w:type="fixed"/>
          <w:tblCellMar>
            <w:left w:w="0" w:type="dxa"/>
            <w:right w:w="0" w:type="dxa"/>
          </w:tblCellMar>
          <w:tblLook w:val="01E0"/>
        </w:tblPrEx>
        <w:trPr>
          <w:trHeight w:val="255"/>
        </w:trPr>
        <w:tc>
          <w:tcPr>
            <w:tcW w:w="9369" w:type="dxa"/>
            <w:gridSpan w:val="10"/>
            <w:tcBorders>
              <w:left w:val="single" w:sz="6" w:space="0" w:color="000000"/>
              <w:right w:val="single" w:sz="6" w:space="0" w:color="000000"/>
            </w:tcBorders>
            <w:shd w:val="clear" w:color="auto" w:fill="FFFFFF"/>
          </w:tcPr>
          <w:p w:rsidR="00926095" w14:paraId="0298B630" w14:textId="77777777">
            <w:pPr>
              <w:pStyle w:val="TableParagraph"/>
              <w:spacing w:before="18"/>
              <w:ind w:left="37"/>
              <w:rPr>
                <w:b/>
                <w:sz w:val="15"/>
              </w:rPr>
            </w:pPr>
            <w:r>
              <w:rPr>
                <w:b/>
                <w:sz w:val="15"/>
              </w:rPr>
              <w:t xml:space="preserve">4.1 Designate the income eligibility threshold used for the crisis </w:t>
            </w:r>
            <w:r>
              <w:rPr>
                <w:b/>
                <w:spacing w:val="-2"/>
                <w:sz w:val="15"/>
              </w:rPr>
              <w:t>component</w:t>
            </w:r>
          </w:p>
        </w:tc>
      </w:tr>
      <w:tr w14:paraId="1ED5C405" w14:textId="77777777" w:rsidTr="00CA1F6E">
        <w:tblPrEx>
          <w:tblW w:w="0" w:type="auto"/>
          <w:tblInd w:w="427" w:type="dxa"/>
          <w:tblLayout w:type="fixed"/>
          <w:tblCellMar>
            <w:left w:w="0" w:type="dxa"/>
            <w:right w:w="0" w:type="dxa"/>
          </w:tblCellMar>
          <w:tblLook w:val="01E0"/>
        </w:tblPrEx>
        <w:trPr>
          <w:trHeight w:val="207"/>
        </w:trPr>
        <w:tc>
          <w:tcPr>
            <w:tcW w:w="1117" w:type="dxa"/>
            <w:tcBorders>
              <w:left w:val="single" w:sz="6" w:space="0" w:color="000000"/>
            </w:tcBorders>
            <w:shd w:val="clear" w:color="auto" w:fill="FFFFFF"/>
          </w:tcPr>
          <w:p w:rsidR="00926095" w14:paraId="74FA1A09" w14:textId="77777777">
            <w:pPr>
              <w:pStyle w:val="TableParagraph"/>
              <w:spacing w:before="31"/>
              <w:ind w:left="413" w:right="398"/>
              <w:jc w:val="center"/>
              <w:rPr>
                <w:b/>
                <w:sz w:val="13"/>
              </w:rPr>
            </w:pPr>
            <w:r>
              <w:rPr>
                <w:b/>
                <w:spacing w:val="-5"/>
                <w:w w:val="105"/>
                <w:sz w:val="13"/>
              </w:rPr>
              <w:t>Add</w:t>
            </w:r>
          </w:p>
        </w:tc>
        <w:tc>
          <w:tcPr>
            <w:tcW w:w="3273" w:type="dxa"/>
            <w:shd w:val="clear" w:color="auto" w:fill="FFFFFF"/>
          </w:tcPr>
          <w:p w:rsidR="00926095" w14:paraId="39C5CA6C" w14:textId="77777777">
            <w:pPr>
              <w:pStyle w:val="TableParagraph"/>
              <w:spacing w:before="31"/>
              <w:ind w:left="1186" w:right="1171"/>
              <w:jc w:val="center"/>
              <w:rPr>
                <w:b/>
                <w:sz w:val="13"/>
              </w:rPr>
            </w:pPr>
            <w:r>
              <w:rPr>
                <w:b/>
                <w:sz w:val="13"/>
              </w:rPr>
              <w:t>Household</w:t>
            </w:r>
            <w:r>
              <w:rPr>
                <w:b/>
                <w:spacing w:val="18"/>
                <w:sz w:val="13"/>
              </w:rPr>
              <w:t xml:space="preserve"> </w:t>
            </w:r>
            <w:r>
              <w:rPr>
                <w:b/>
                <w:spacing w:val="-4"/>
                <w:sz w:val="13"/>
              </w:rPr>
              <w:t>size</w:t>
            </w:r>
          </w:p>
        </w:tc>
        <w:tc>
          <w:tcPr>
            <w:tcW w:w="2931" w:type="dxa"/>
            <w:gridSpan w:val="5"/>
            <w:shd w:val="clear" w:color="auto" w:fill="FFFFFF"/>
          </w:tcPr>
          <w:p w:rsidR="00926095" w14:paraId="73F37483" w14:textId="77777777">
            <w:pPr>
              <w:pStyle w:val="TableParagraph"/>
              <w:spacing w:before="31"/>
              <w:ind w:left="805"/>
              <w:rPr>
                <w:b/>
                <w:sz w:val="13"/>
              </w:rPr>
            </w:pPr>
            <w:r>
              <w:rPr>
                <w:b/>
                <w:sz w:val="13"/>
              </w:rPr>
              <w:t>Eligibility</w:t>
            </w:r>
            <w:r>
              <w:rPr>
                <w:b/>
                <w:spacing w:val="17"/>
                <w:sz w:val="13"/>
              </w:rPr>
              <w:t xml:space="preserve"> </w:t>
            </w:r>
            <w:r>
              <w:rPr>
                <w:b/>
                <w:spacing w:val="-2"/>
                <w:sz w:val="13"/>
              </w:rPr>
              <w:t>Guideline</w:t>
            </w:r>
          </w:p>
        </w:tc>
        <w:tc>
          <w:tcPr>
            <w:tcW w:w="2048" w:type="dxa"/>
            <w:gridSpan w:val="3"/>
            <w:tcBorders>
              <w:right w:val="single" w:sz="6" w:space="0" w:color="000000"/>
            </w:tcBorders>
            <w:shd w:val="clear" w:color="auto" w:fill="FFFFFF"/>
          </w:tcPr>
          <w:p w:rsidR="00926095" w14:paraId="5DC9B947" w14:textId="77777777">
            <w:pPr>
              <w:pStyle w:val="TableParagraph"/>
              <w:spacing w:before="31"/>
              <w:ind w:left="465"/>
              <w:rPr>
                <w:b/>
                <w:sz w:val="13"/>
              </w:rPr>
            </w:pPr>
            <w:r>
              <w:rPr>
                <w:b/>
                <w:sz w:val="13"/>
              </w:rPr>
              <w:t>Eligibility</w:t>
            </w:r>
            <w:r>
              <w:rPr>
                <w:b/>
                <w:spacing w:val="17"/>
                <w:sz w:val="13"/>
              </w:rPr>
              <w:t xml:space="preserve"> </w:t>
            </w:r>
            <w:r>
              <w:rPr>
                <w:b/>
                <w:spacing w:val="-2"/>
                <w:sz w:val="13"/>
              </w:rPr>
              <w:t>Threshold</w:t>
            </w:r>
          </w:p>
        </w:tc>
      </w:tr>
      <w:tr w14:paraId="0129EF48" w14:textId="77777777" w:rsidTr="00CA1F6E">
        <w:tblPrEx>
          <w:tblW w:w="0" w:type="auto"/>
          <w:tblInd w:w="427" w:type="dxa"/>
          <w:tblLayout w:type="fixed"/>
          <w:tblCellMar>
            <w:left w:w="0" w:type="dxa"/>
            <w:right w:w="0" w:type="dxa"/>
          </w:tblCellMar>
          <w:tblLook w:val="01E0"/>
        </w:tblPrEx>
        <w:trPr>
          <w:trHeight w:val="254"/>
        </w:trPr>
        <w:tc>
          <w:tcPr>
            <w:tcW w:w="1117" w:type="dxa"/>
            <w:tcBorders>
              <w:left w:val="single" w:sz="6" w:space="0" w:color="000000"/>
            </w:tcBorders>
            <w:shd w:val="clear" w:color="auto" w:fill="FFFFFF"/>
          </w:tcPr>
          <w:p w:rsidR="00926095" w14:paraId="09CDA486" w14:textId="77777777">
            <w:pPr>
              <w:pStyle w:val="TableParagraph"/>
              <w:spacing w:before="32"/>
              <w:ind w:left="56"/>
              <w:rPr>
                <w:b/>
                <w:sz w:val="13"/>
              </w:rPr>
            </w:pPr>
            <w:r>
              <w:rPr>
                <w:b/>
                <w:w w:val="103"/>
                <w:sz w:val="13"/>
              </w:rPr>
              <w:t>1</w:t>
            </w:r>
          </w:p>
        </w:tc>
        <w:tc>
          <w:tcPr>
            <w:tcW w:w="3273" w:type="dxa"/>
            <w:shd w:val="clear" w:color="auto" w:fill="FFFFFF"/>
          </w:tcPr>
          <w:p w:rsidR="00926095" w14:paraId="312D5EB4" w14:textId="7DE3F42B">
            <w:pPr>
              <w:pStyle w:val="TableParagraph"/>
              <w:spacing w:before="18"/>
              <w:ind w:left="37"/>
              <w:rPr>
                <w:sz w:val="15"/>
              </w:rPr>
            </w:pPr>
          </w:p>
        </w:tc>
        <w:tc>
          <w:tcPr>
            <w:tcW w:w="2931" w:type="dxa"/>
            <w:gridSpan w:val="5"/>
            <w:shd w:val="clear" w:color="auto" w:fill="FFFFFF"/>
          </w:tcPr>
          <w:p w:rsidR="00926095" w14:paraId="3496F7CF" w14:textId="4B8A34EB">
            <w:pPr>
              <w:pStyle w:val="TableParagraph"/>
              <w:spacing w:before="18"/>
              <w:ind w:left="37"/>
              <w:rPr>
                <w:sz w:val="15"/>
              </w:rPr>
            </w:pPr>
          </w:p>
        </w:tc>
        <w:tc>
          <w:tcPr>
            <w:tcW w:w="2048" w:type="dxa"/>
            <w:gridSpan w:val="3"/>
            <w:tcBorders>
              <w:right w:val="single" w:sz="6" w:space="0" w:color="000000"/>
            </w:tcBorders>
            <w:shd w:val="clear" w:color="auto" w:fill="FFFFFF"/>
          </w:tcPr>
          <w:p w:rsidR="00926095" w14:paraId="1EAD8091" w14:textId="59F2E5E8">
            <w:pPr>
              <w:pStyle w:val="TableParagraph"/>
              <w:spacing w:before="18"/>
              <w:ind w:right="-15"/>
              <w:jc w:val="right"/>
              <w:rPr>
                <w:sz w:val="15"/>
              </w:rPr>
            </w:pPr>
          </w:p>
        </w:tc>
      </w:tr>
      <w:tr w14:paraId="1CCC88DC" w14:textId="77777777" w:rsidTr="00CA1F6E">
        <w:tblPrEx>
          <w:tblW w:w="0" w:type="auto"/>
          <w:tblInd w:w="427" w:type="dxa"/>
          <w:tblLayout w:type="fixed"/>
          <w:tblCellMar>
            <w:left w:w="0" w:type="dxa"/>
            <w:right w:w="0" w:type="dxa"/>
          </w:tblCellMar>
          <w:tblLook w:val="01E0"/>
        </w:tblPrEx>
        <w:trPr>
          <w:trHeight w:val="255"/>
        </w:trPr>
        <w:tc>
          <w:tcPr>
            <w:tcW w:w="9369" w:type="dxa"/>
            <w:gridSpan w:val="10"/>
            <w:tcBorders>
              <w:left w:val="single" w:sz="6" w:space="0" w:color="000000"/>
              <w:right w:val="single" w:sz="6" w:space="0" w:color="000000"/>
            </w:tcBorders>
            <w:shd w:val="clear" w:color="auto" w:fill="FFFFFF"/>
          </w:tcPr>
          <w:p w:rsidR="00926095" w14:paraId="40CD3DE6" w14:textId="10FCE15E">
            <w:pPr>
              <w:pStyle w:val="TableParagraph"/>
              <w:spacing w:before="40"/>
              <w:ind w:left="37"/>
              <w:rPr>
                <w:b/>
                <w:sz w:val="15"/>
              </w:rPr>
            </w:pPr>
            <w:r>
              <w:rPr>
                <w:b/>
                <w:sz w:val="15"/>
              </w:rPr>
              <w:t xml:space="preserve">4.2 Provide your LIHEAP program's definition for determining a </w:t>
            </w:r>
            <w:r>
              <w:rPr>
                <w:b/>
                <w:spacing w:val="-2"/>
                <w:sz w:val="15"/>
              </w:rPr>
              <w:t>crisis.</w:t>
            </w:r>
            <w:r w:rsidR="00CA1F6E">
              <w:rPr>
                <w:b/>
                <w:spacing w:val="-2"/>
                <w:sz w:val="15"/>
              </w:rPr>
              <w:t xml:space="preserve"> If you administer multiple crisis assistance programs (</w:t>
            </w:r>
            <w:r w:rsidR="00CA1F6E">
              <w:rPr>
                <w:b/>
                <w:spacing w:val="-2"/>
                <w:sz w:val="15"/>
              </w:rPr>
              <w:t>i.e.</w:t>
            </w:r>
            <w:r w:rsidR="00CA1F6E">
              <w:rPr>
                <w:b/>
                <w:spacing w:val="-2"/>
                <w:sz w:val="15"/>
              </w:rPr>
              <w:t xml:space="preserve"> winter, summer, and/or year round), include all program definitions. </w:t>
            </w:r>
          </w:p>
        </w:tc>
      </w:tr>
      <w:tr w14:paraId="27A7480E" w14:textId="77777777" w:rsidTr="00CA1F6E">
        <w:tblPrEx>
          <w:tblW w:w="0" w:type="auto"/>
          <w:tblInd w:w="427" w:type="dxa"/>
          <w:tblLayout w:type="fixed"/>
          <w:tblCellMar>
            <w:left w:w="0" w:type="dxa"/>
            <w:right w:w="0" w:type="dxa"/>
          </w:tblCellMar>
          <w:tblLook w:val="01E0"/>
        </w:tblPrEx>
        <w:trPr>
          <w:trHeight w:val="438"/>
        </w:trPr>
        <w:tc>
          <w:tcPr>
            <w:tcW w:w="9369" w:type="dxa"/>
            <w:gridSpan w:val="10"/>
            <w:tcBorders>
              <w:left w:val="single" w:sz="6" w:space="0" w:color="000000"/>
              <w:right w:val="single" w:sz="6" w:space="0" w:color="000000"/>
            </w:tcBorders>
            <w:shd w:val="clear" w:color="auto" w:fill="FFFFFF"/>
          </w:tcPr>
          <w:p w:rsidR="00926095" w14:paraId="6DAB18DD" w14:textId="77777777">
            <w:pPr>
              <w:pStyle w:val="TableParagraph"/>
              <w:spacing w:before="7"/>
              <w:rPr>
                <w:b/>
                <w:sz w:val="14"/>
              </w:rPr>
            </w:pPr>
          </w:p>
          <w:p w:rsidR="00926095" w14:paraId="57E5D849" w14:textId="455D960F">
            <w:pPr>
              <w:pStyle w:val="TableParagraph"/>
              <w:ind w:left="487" w:firstLine="450"/>
              <w:rPr>
                <w:sz w:val="15"/>
              </w:rPr>
            </w:pPr>
          </w:p>
        </w:tc>
      </w:tr>
      <w:tr w14:paraId="7FB102CC" w14:textId="77777777" w:rsidTr="00CA1F6E">
        <w:tblPrEx>
          <w:tblW w:w="0" w:type="auto"/>
          <w:tblInd w:w="427" w:type="dxa"/>
          <w:tblLayout w:type="fixed"/>
          <w:tblCellMar>
            <w:left w:w="0" w:type="dxa"/>
            <w:right w:w="0" w:type="dxa"/>
          </w:tblCellMar>
          <w:tblLook w:val="01E0"/>
        </w:tblPrEx>
        <w:trPr>
          <w:trHeight w:val="232"/>
        </w:trPr>
        <w:tc>
          <w:tcPr>
            <w:tcW w:w="9369" w:type="dxa"/>
            <w:gridSpan w:val="10"/>
            <w:tcBorders>
              <w:left w:val="single" w:sz="6" w:space="0" w:color="000000"/>
              <w:right w:val="single" w:sz="6" w:space="0" w:color="000000"/>
            </w:tcBorders>
            <w:shd w:val="clear" w:color="auto" w:fill="FFFFFF"/>
          </w:tcPr>
          <w:p w:rsidR="00926095" w14:paraId="57840B44" w14:textId="77777777">
            <w:pPr>
              <w:pStyle w:val="TableParagraph"/>
              <w:spacing w:before="18"/>
              <w:ind w:left="37"/>
              <w:rPr>
                <w:b/>
                <w:sz w:val="15"/>
              </w:rPr>
            </w:pPr>
            <w:r>
              <w:rPr>
                <w:b/>
                <w:sz w:val="15"/>
              </w:rPr>
              <w:t>4.3</w:t>
            </w:r>
            <w:r>
              <w:rPr>
                <w:b/>
                <w:spacing w:val="-1"/>
                <w:sz w:val="15"/>
              </w:rPr>
              <w:t xml:space="preserve"> </w:t>
            </w:r>
            <w:r>
              <w:rPr>
                <w:b/>
                <w:sz w:val="15"/>
              </w:rPr>
              <w:t>What constitutes a</w:t>
            </w:r>
            <w:r>
              <w:rPr>
                <w:b/>
                <w:sz w:val="15"/>
                <w:u w:val="single"/>
              </w:rPr>
              <w:t xml:space="preserve"> life-threatening </w:t>
            </w:r>
            <w:r>
              <w:rPr>
                <w:b/>
                <w:spacing w:val="-2"/>
                <w:sz w:val="15"/>
                <w:u w:val="single"/>
              </w:rPr>
              <w:t>crisis?</w:t>
            </w:r>
          </w:p>
        </w:tc>
      </w:tr>
      <w:tr w14:paraId="5CD3D111" w14:textId="77777777" w:rsidTr="00CA1F6E">
        <w:tblPrEx>
          <w:tblW w:w="0" w:type="auto"/>
          <w:tblInd w:w="427" w:type="dxa"/>
          <w:tblLayout w:type="fixed"/>
          <w:tblCellMar>
            <w:left w:w="0" w:type="dxa"/>
            <w:right w:w="0" w:type="dxa"/>
          </w:tblCellMar>
          <w:tblLook w:val="01E0"/>
        </w:tblPrEx>
        <w:trPr>
          <w:trHeight w:val="312"/>
        </w:trPr>
        <w:tc>
          <w:tcPr>
            <w:tcW w:w="9369" w:type="dxa"/>
            <w:gridSpan w:val="10"/>
            <w:tcBorders>
              <w:left w:val="single" w:sz="6" w:space="0" w:color="000000"/>
              <w:right w:val="single" w:sz="6" w:space="0" w:color="000000"/>
            </w:tcBorders>
            <w:shd w:val="clear" w:color="auto" w:fill="FFFFFF"/>
          </w:tcPr>
          <w:p w:rsidR="00926095" w14:paraId="44C536CF" w14:textId="77777777">
            <w:pPr>
              <w:pStyle w:val="TableParagraph"/>
              <w:spacing w:before="7"/>
              <w:rPr>
                <w:b/>
                <w:sz w:val="14"/>
              </w:rPr>
            </w:pPr>
          </w:p>
          <w:p w:rsidR="00926095" w14:paraId="5CD46FD9" w14:textId="4E0939A6">
            <w:pPr>
              <w:pStyle w:val="TableParagraph"/>
              <w:ind w:left="487" w:firstLine="450"/>
              <w:rPr>
                <w:sz w:val="15"/>
              </w:rPr>
            </w:pPr>
          </w:p>
        </w:tc>
      </w:tr>
      <w:tr w14:paraId="6FC958EB" w14:textId="77777777" w:rsidTr="00CA1F6E">
        <w:tblPrEx>
          <w:tblW w:w="0" w:type="auto"/>
          <w:tblInd w:w="427" w:type="dxa"/>
          <w:tblLayout w:type="fixed"/>
          <w:tblCellMar>
            <w:left w:w="0" w:type="dxa"/>
            <w:right w:w="0" w:type="dxa"/>
          </w:tblCellMar>
          <w:tblLook w:val="01E0"/>
        </w:tblPrEx>
        <w:trPr>
          <w:trHeight w:val="105"/>
        </w:trPr>
        <w:tc>
          <w:tcPr>
            <w:tcW w:w="9369" w:type="dxa"/>
            <w:gridSpan w:val="10"/>
            <w:tcBorders>
              <w:left w:val="single" w:sz="6" w:space="0" w:color="000000"/>
              <w:right w:val="single" w:sz="6" w:space="0" w:color="000000"/>
            </w:tcBorders>
            <w:shd w:val="clear" w:color="auto" w:fill="FFFFFF"/>
          </w:tcPr>
          <w:p w:rsidR="00926095" w14:paraId="6ACA591B" w14:textId="77777777">
            <w:pPr>
              <w:pStyle w:val="TableParagraph"/>
              <w:ind w:left="37"/>
              <w:rPr>
                <w:b/>
                <w:sz w:val="15"/>
              </w:rPr>
            </w:pPr>
            <w:r>
              <w:rPr>
                <w:b/>
                <w:sz w:val="15"/>
              </w:rPr>
              <w:t xml:space="preserve">Crisis Requirement, </w:t>
            </w:r>
            <w:r>
              <w:rPr>
                <w:b/>
                <w:spacing w:val="-2"/>
                <w:sz w:val="15"/>
              </w:rPr>
              <w:t>2604(c)</w:t>
            </w:r>
          </w:p>
        </w:tc>
      </w:tr>
      <w:tr w14:paraId="321C22FC" w14:textId="77777777" w:rsidTr="00CA1F6E">
        <w:tblPrEx>
          <w:tblW w:w="0" w:type="auto"/>
          <w:tblInd w:w="427" w:type="dxa"/>
          <w:tblLayout w:type="fixed"/>
          <w:tblCellMar>
            <w:left w:w="0" w:type="dxa"/>
            <w:right w:w="0" w:type="dxa"/>
          </w:tblCellMar>
          <w:tblLook w:val="01E0"/>
        </w:tblPrEx>
        <w:trPr>
          <w:trHeight w:val="232"/>
        </w:trPr>
        <w:tc>
          <w:tcPr>
            <w:tcW w:w="9369" w:type="dxa"/>
            <w:gridSpan w:val="10"/>
            <w:tcBorders>
              <w:left w:val="single" w:sz="6" w:space="0" w:color="000000"/>
              <w:right w:val="single" w:sz="6" w:space="0" w:color="000000"/>
            </w:tcBorders>
            <w:shd w:val="clear" w:color="auto" w:fill="FFFFFF"/>
          </w:tcPr>
          <w:p w:rsidR="00926095" w14:paraId="1A650FCE" w14:textId="77777777">
            <w:pPr>
              <w:pStyle w:val="TableParagraph"/>
              <w:spacing w:before="18"/>
              <w:ind w:left="37"/>
              <w:rPr>
                <w:b/>
                <w:sz w:val="15"/>
              </w:rPr>
            </w:pPr>
            <w:r>
              <w:rPr>
                <w:b/>
                <w:sz w:val="15"/>
              </w:rPr>
              <w:t>4.4 Within how many hours do you provide an intervention that will resolve the energy crisis for eligible households?</w:t>
            </w:r>
            <w:r>
              <w:rPr>
                <w:b/>
                <w:spacing w:val="37"/>
                <w:sz w:val="15"/>
              </w:rPr>
              <w:t xml:space="preserve"> </w:t>
            </w:r>
            <w:r>
              <w:rPr>
                <w:spacing w:val="-2"/>
                <w:sz w:val="15"/>
              </w:rPr>
              <w:t>48</w:t>
            </w:r>
            <w:r>
              <w:rPr>
                <w:b/>
                <w:spacing w:val="-2"/>
                <w:sz w:val="15"/>
              </w:rPr>
              <w:t>Hours</w:t>
            </w:r>
          </w:p>
        </w:tc>
      </w:tr>
      <w:tr w14:paraId="795C9563" w14:textId="77777777" w:rsidTr="00CA1F6E">
        <w:tblPrEx>
          <w:tblW w:w="0" w:type="auto"/>
          <w:tblInd w:w="427" w:type="dxa"/>
          <w:tblLayout w:type="fixed"/>
          <w:tblCellMar>
            <w:left w:w="0" w:type="dxa"/>
            <w:right w:w="0" w:type="dxa"/>
          </w:tblCellMar>
          <w:tblLook w:val="01E0"/>
        </w:tblPrEx>
        <w:trPr>
          <w:trHeight w:val="427"/>
        </w:trPr>
        <w:tc>
          <w:tcPr>
            <w:tcW w:w="9369" w:type="dxa"/>
            <w:gridSpan w:val="10"/>
            <w:tcBorders>
              <w:left w:val="single" w:sz="6" w:space="0" w:color="000000"/>
              <w:right w:val="single" w:sz="6" w:space="0" w:color="000000"/>
            </w:tcBorders>
            <w:shd w:val="clear" w:color="auto" w:fill="FFFFFF"/>
          </w:tcPr>
          <w:p w:rsidR="00926095" w14:paraId="7C76EC85" w14:textId="77777777">
            <w:pPr>
              <w:pStyle w:val="TableParagraph"/>
              <w:spacing w:before="18"/>
              <w:ind w:left="37" w:right="36"/>
              <w:rPr>
                <w:b/>
                <w:sz w:val="15"/>
              </w:rPr>
            </w:pPr>
            <w:r>
              <w:rPr>
                <w:b/>
                <w:sz w:val="15"/>
              </w:rPr>
              <w:t>4.5</w:t>
            </w:r>
            <w:r>
              <w:rPr>
                <w:b/>
                <w:spacing w:val="-2"/>
                <w:sz w:val="15"/>
              </w:rPr>
              <w:t xml:space="preserve"> </w:t>
            </w:r>
            <w:r>
              <w:rPr>
                <w:b/>
                <w:sz w:val="15"/>
              </w:rPr>
              <w:t>Within</w:t>
            </w:r>
            <w:r>
              <w:rPr>
                <w:b/>
                <w:spacing w:val="-2"/>
                <w:sz w:val="15"/>
              </w:rPr>
              <w:t xml:space="preserve"> </w:t>
            </w:r>
            <w:r>
              <w:rPr>
                <w:b/>
                <w:sz w:val="15"/>
              </w:rPr>
              <w:t>how</w:t>
            </w:r>
            <w:r>
              <w:rPr>
                <w:b/>
                <w:spacing w:val="-2"/>
                <w:sz w:val="15"/>
              </w:rPr>
              <w:t xml:space="preserve"> </w:t>
            </w:r>
            <w:r>
              <w:rPr>
                <w:b/>
                <w:sz w:val="15"/>
              </w:rPr>
              <w:t>many</w:t>
            </w:r>
            <w:r>
              <w:rPr>
                <w:b/>
                <w:spacing w:val="-2"/>
                <w:sz w:val="15"/>
              </w:rPr>
              <w:t xml:space="preserve"> </w:t>
            </w:r>
            <w:r>
              <w:rPr>
                <w:b/>
                <w:sz w:val="15"/>
              </w:rPr>
              <w:t>hours</w:t>
            </w:r>
            <w:r>
              <w:rPr>
                <w:b/>
                <w:spacing w:val="-2"/>
                <w:sz w:val="15"/>
              </w:rPr>
              <w:t xml:space="preserve"> </w:t>
            </w:r>
            <w:r>
              <w:rPr>
                <w:b/>
                <w:sz w:val="15"/>
              </w:rPr>
              <w:t>do</w:t>
            </w:r>
            <w:r>
              <w:rPr>
                <w:b/>
                <w:spacing w:val="-2"/>
                <w:sz w:val="15"/>
              </w:rPr>
              <w:t xml:space="preserve"> </w:t>
            </w:r>
            <w:r>
              <w:rPr>
                <w:b/>
                <w:sz w:val="15"/>
              </w:rPr>
              <w:t>you</w:t>
            </w:r>
            <w:r>
              <w:rPr>
                <w:b/>
                <w:spacing w:val="-2"/>
                <w:sz w:val="15"/>
              </w:rPr>
              <w:t xml:space="preserve"> </w:t>
            </w:r>
            <w:r>
              <w:rPr>
                <w:b/>
                <w:sz w:val="15"/>
              </w:rPr>
              <w:t>provide</w:t>
            </w:r>
            <w:r>
              <w:rPr>
                <w:b/>
                <w:spacing w:val="-2"/>
                <w:sz w:val="15"/>
              </w:rPr>
              <w:t xml:space="preserve"> </w:t>
            </w:r>
            <w:r>
              <w:rPr>
                <w:b/>
                <w:sz w:val="15"/>
              </w:rPr>
              <w:t>an</w:t>
            </w:r>
            <w:r>
              <w:rPr>
                <w:b/>
                <w:spacing w:val="-2"/>
                <w:sz w:val="15"/>
              </w:rPr>
              <w:t xml:space="preserve"> </w:t>
            </w:r>
            <w:r>
              <w:rPr>
                <w:b/>
                <w:sz w:val="15"/>
              </w:rPr>
              <w:t>intervention</w:t>
            </w:r>
            <w:r>
              <w:rPr>
                <w:b/>
                <w:spacing w:val="-2"/>
                <w:sz w:val="15"/>
              </w:rPr>
              <w:t xml:space="preserve"> </w:t>
            </w:r>
            <w:r>
              <w:rPr>
                <w:b/>
                <w:sz w:val="15"/>
              </w:rPr>
              <w:t>that</w:t>
            </w:r>
            <w:r>
              <w:rPr>
                <w:b/>
                <w:spacing w:val="-2"/>
                <w:sz w:val="15"/>
              </w:rPr>
              <w:t xml:space="preserve"> </w:t>
            </w:r>
            <w:r>
              <w:rPr>
                <w:b/>
                <w:sz w:val="15"/>
              </w:rPr>
              <w:t>will</w:t>
            </w:r>
            <w:r>
              <w:rPr>
                <w:b/>
                <w:spacing w:val="-2"/>
                <w:sz w:val="15"/>
              </w:rPr>
              <w:t xml:space="preserve"> </w:t>
            </w:r>
            <w:r>
              <w:rPr>
                <w:b/>
                <w:sz w:val="15"/>
              </w:rPr>
              <w:t>resolve</w:t>
            </w:r>
            <w:r>
              <w:rPr>
                <w:b/>
                <w:spacing w:val="-2"/>
                <w:sz w:val="15"/>
              </w:rPr>
              <w:t xml:space="preserve"> </w:t>
            </w:r>
            <w:r>
              <w:rPr>
                <w:b/>
                <w:sz w:val="15"/>
              </w:rPr>
              <w:t>the</w:t>
            </w:r>
            <w:r>
              <w:rPr>
                <w:b/>
                <w:spacing w:val="-2"/>
                <w:sz w:val="15"/>
              </w:rPr>
              <w:t xml:space="preserve"> </w:t>
            </w:r>
            <w:r>
              <w:rPr>
                <w:b/>
                <w:sz w:val="15"/>
              </w:rPr>
              <w:t>energy</w:t>
            </w:r>
            <w:r>
              <w:rPr>
                <w:b/>
                <w:spacing w:val="-2"/>
                <w:sz w:val="15"/>
              </w:rPr>
              <w:t xml:space="preserve"> </w:t>
            </w:r>
            <w:r>
              <w:rPr>
                <w:b/>
                <w:sz w:val="15"/>
              </w:rPr>
              <w:t>crisis</w:t>
            </w:r>
            <w:r>
              <w:rPr>
                <w:b/>
                <w:spacing w:val="-2"/>
                <w:sz w:val="15"/>
              </w:rPr>
              <w:t xml:space="preserve"> </w:t>
            </w:r>
            <w:r>
              <w:rPr>
                <w:b/>
                <w:sz w:val="15"/>
              </w:rPr>
              <w:t>for</w:t>
            </w:r>
            <w:r>
              <w:rPr>
                <w:b/>
                <w:spacing w:val="-2"/>
                <w:sz w:val="15"/>
              </w:rPr>
              <w:t xml:space="preserve"> </w:t>
            </w:r>
            <w:r>
              <w:rPr>
                <w:b/>
                <w:sz w:val="15"/>
              </w:rPr>
              <w:t>eligible</w:t>
            </w:r>
            <w:r>
              <w:rPr>
                <w:b/>
                <w:spacing w:val="-2"/>
                <w:sz w:val="15"/>
              </w:rPr>
              <w:t xml:space="preserve"> </w:t>
            </w:r>
            <w:r>
              <w:rPr>
                <w:b/>
                <w:sz w:val="15"/>
              </w:rPr>
              <w:t>households</w:t>
            </w:r>
            <w:r>
              <w:rPr>
                <w:b/>
                <w:spacing w:val="-2"/>
                <w:sz w:val="15"/>
              </w:rPr>
              <w:t xml:space="preserve"> </w:t>
            </w:r>
            <w:r>
              <w:rPr>
                <w:b/>
                <w:sz w:val="15"/>
              </w:rPr>
              <w:t>in</w:t>
            </w:r>
            <w:r>
              <w:rPr>
                <w:b/>
                <w:spacing w:val="-2"/>
                <w:sz w:val="15"/>
              </w:rPr>
              <w:t xml:space="preserve"> </w:t>
            </w:r>
            <w:r>
              <w:rPr>
                <w:b/>
                <w:sz w:val="15"/>
              </w:rPr>
              <w:t>life-threatening</w:t>
            </w:r>
            <w:r>
              <w:rPr>
                <w:b/>
                <w:spacing w:val="40"/>
                <w:sz w:val="15"/>
              </w:rPr>
              <w:t xml:space="preserve"> </w:t>
            </w:r>
            <w:r>
              <w:rPr>
                <w:b/>
                <w:sz w:val="15"/>
              </w:rPr>
              <w:t>situations?</w:t>
            </w:r>
            <w:r>
              <w:rPr>
                <w:b/>
                <w:spacing w:val="40"/>
                <w:sz w:val="15"/>
              </w:rPr>
              <w:t xml:space="preserve"> </w:t>
            </w:r>
            <w:r>
              <w:rPr>
                <w:sz w:val="15"/>
              </w:rPr>
              <w:t>18</w:t>
            </w:r>
            <w:r>
              <w:rPr>
                <w:b/>
                <w:sz w:val="15"/>
              </w:rPr>
              <w:t>Hours</w:t>
            </w:r>
          </w:p>
        </w:tc>
      </w:tr>
      <w:tr w14:paraId="2E0C68DB" w14:textId="77777777" w:rsidTr="00CA1F6E">
        <w:tblPrEx>
          <w:tblW w:w="0" w:type="auto"/>
          <w:tblInd w:w="427" w:type="dxa"/>
          <w:tblLayout w:type="fixed"/>
          <w:tblCellMar>
            <w:left w:w="0" w:type="dxa"/>
            <w:right w:w="0" w:type="dxa"/>
          </w:tblCellMar>
          <w:tblLook w:val="01E0"/>
        </w:tblPrEx>
        <w:trPr>
          <w:trHeight w:val="427"/>
        </w:trPr>
        <w:tc>
          <w:tcPr>
            <w:tcW w:w="9369" w:type="dxa"/>
            <w:gridSpan w:val="10"/>
            <w:tcBorders>
              <w:left w:val="single" w:sz="6" w:space="0" w:color="000000"/>
              <w:right w:val="single" w:sz="6" w:space="0" w:color="000000"/>
            </w:tcBorders>
            <w:shd w:val="clear" w:color="auto" w:fill="FFFFFF"/>
          </w:tcPr>
          <w:p w:rsidR="00926095" w14:paraId="6FDBE688" w14:textId="77777777">
            <w:pPr>
              <w:pStyle w:val="TableParagraph"/>
              <w:spacing w:before="6"/>
              <w:rPr>
                <w:b/>
                <w:sz w:val="18"/>
              </w:rPr>
            </w:pPr>
          </w:p>
          <w:p w:rsidR="00926095" w14:paraId="6227DB14" w14:textId="77777777">
            <w:pPr>
              <w:pStyle w:val="TableParagraph"/>
              <w:ind w:left="37"/>
              <w:rPr>
                <w:b/>
                <w:sz w:val="15"/>
              </w:rPr>
            </w:pPr>
            <w:r>
              <w:rPr>
                <w:b/>
                <w:sz w:val="15"/>
              </w:rPr>
              <w:t xml:space="preserve">Crisis Eligibility, </w:t>
            </w:r>
            <w:r>
              <w:rPr>
                <w:b/>
                <w:spacing w:val="-2"/>
                <w:sz w:val="15"/>
              </w:rPr>
              <w:t>2605(c)(1)(A)</w:t>
            </w:r>
          </w:p>
        </w:tc>
      </w:tr>
      <w:tr w14:paraId="2B9CBEE4" w14:textId="77777777" w:rsidTr="009652E4">
        <w:tblPrEx>
          <w:tblW w:w="0" w:type="auto"/>
          <w:tblInd w:w="427" w:type="dxa"/>
          <w:tblLayout w:type="fixed"/>
          <w:tblCellMar>
            <w:left w:w="0" w:type="dxa"/>
            <w:right w:w="0" w:type="dxa"/>
          </w:tblCellMar>
          <w:tblLook w:val="01E0"/>
        </w:tblPrEx>
        <w:trPr>
          <w:trHeight w:val="427"/>
        </w:trPr>
        <w:tc>
          <w:tcPr>
            <w:tcW w:w="4711" w:type="dxa"/>
            <w:gridSpan w:val="4"/>
            <w:tcBorders>
              <w:left w:val="single" w:sz="6" w:space="0" w:color="000000"/>
              <w:right w:val="single" w:sz="6" w:space="0" w:color="000000"/>
            </w:tcBorders>
            <w:shd w:val="clear" w:color="auto" w:fill="FFFFFF"/>
          </w:tcPr>
          <w:p w:rsidR="00CA1F6E" w14:paraId="5C46C3A9" w14:textId="77777777">
            <w:pPr>
              <w:pStyle w:val="TableParagraph"/>
              <w:spacing w:before="6"/>
              <w:rPr>
                <w:b/>
                <w:sz w:val="18"/>
              </w:rPr>
            </w:pPr>
          </w:p>
        </w:tc>
        <w:tc>
          <w:tcPr>
            <w:tcW w:w="1800" w:type="dxa"/>
            <w:gridSpan w:val="2"/>
            <w:tcBorders>
              <w:left w:val="single" w:sz="6" w:space="0" w:color="000000"/>
              <w:right w:val="single" w:sz="6" w:space="0" w:color="000000"/>
            </w:tcBorders>
            <w:shd w:val="clear" w:color="auto" w:fill="FFFFFF"/>
          </w:tcPr>
          <w:p w:rsidR="00CA1F6E" w:rsidRPr="00CA1F6E" w:rsidP="009652E4" w14:paraId="21CD0A3B" w14:textId="465B4904">
            <w:pPr>
              <w:pStyle w:val="TableParagraph"/>
              <w:spacing w:before="6"/>
              <w:jc w:val="center"/>
              <w:rPr>
                <w:b/>
                <w:sz w:val="15"/>
                <w:szCs w:val="15"/>
              </w:rPr>
            </w:pPr>
            <w:r w:rsidRPr="00CA1F6E">
              <w:rPr>
                <w:b/>
                <w:sz w:val="15"/>
                <w:szCs w:val="15"/>
              </w:rPr>
              <w:t>Winter Crisis</w:t>
            </w:r>
          </w:p>
        </w:tc>
        <w:tc>
          <w:tcPr>
            <w:tcW w:w="1620" w:type="dxa"/>
            <w:gridSpan w:val="2"/>
            <w:tcBorders>
              <w:left w:val="single" w:sz="6" w:space="0" w:color="000000"/>
              <w:right w:val="single" w:sz="6" w:space="0" w:color="000000"/>
            </w:tcBorders>
            <w:shd w:val="clear" w:color="auto" w:fill="FFFFFF"/>
          </w:tcPr>
          <w:p w:rsidR="00CA1F6E" w:rsidRPr="00CA1F6E" w:rsidP="009652E4" w14:paraId="520E391F" w14:textId="3CA3706B">
            <w:pPr>
              <w:pStyle w:val="TableParagraph"/>
              <w:spacing w:before="6"/>
              <w:jc w:val="center"/>
              <w:rPr>
                <w:b/>
                <w:sz w:val="15"/>
                <w:szCs w:val="15"/>
              </w:rPr>
            </w:pPr>
            <w:r w:rsidRPr="00CA1F6E">
              <w:rPr>
                <w:b/>
                <w:sz w:val="15"/>
                <w:szCs w:val="15"/>
              </w:rPr>
              <w:t>Summer Crisis</w:t>
            </w:r>
          </w:p>
        </w:tc>
        <w:tc>
          <w:tcPr>
            <w:tcW w:w="1238" w:type="dxa"/>
            <w:gridSpan w:val="2"/>
            <w:tcBorders>
              <w:left w:val="single" w:sz="6" w:space="0" w:color="000000"/>
              <w:right w:val="single" w:sz="6" w:space="0" w:color="000000"/>
            </w:tcBorders>
            <w:shd w:val="clear" w:color="auto" w:fill="FFFFFF"/>
          </w:tcPr>
          <w:p w:rsidR="00CA1F6E" w:rsidRPr="00CA1F6E" w:rsidP="009652E4" w14:paraId="1712142D" w14:textId="6719919A">
            <w:pPr>
              <w:pStyle w:val="TableParagraph"/>
              <w:spacing w:before="6"/>
              <w:jc w:val="center"/>
              <w:rPr>
                <w:b/>
                <w:sz w:val="15"/>
                <w:szCs w:val="15"/>
              </w:rPr>
            </w:pPr>
            <w:r w:rsidRPr="00CA1F6E">
              <w:rPr>
                <w:b/>
                <w:sz w:val="15"/>
                <w:szCs w:val="15"/>
              </w:rPr>
              <w:t>Year Round</w:t>
            </w:r>
            <w:r w:rsidR="00172F67">
              <w:rPr>
                <w:b/>
                <w:sz w:val="15"/>
                <w:szCs w:val="15"/>
              </w:rPr>
              <w:t xml:space="preserve"> Crisis </w:t>
            </w:r>
          </w:p>
        </w:tc>
      </w:tr>
      <w:tr w14:paraId="0CA4C712" w14:textId="77777777" w:rsidTr="009E6C78">
        <w:tblPrEx>
          <w:tblW w:w="0" w:type="auto"/>
          <w:tblInd w:w="427" w:type="dxa"/>
          <w:tblLayout w:type="fixed"/>
          <w:tblCellMar>
            <w:left w:w="0" w:type="dxa"/>
            <w:right w:w="0" w:type="dxa"/>
          </w:tblCellMar>
          <w:tblLook w:val="01E0"/>
        </w:tblPrEx>
        <w:trPr>
          <w:gridAfter w:val="1"/>
          <w:wAfter w:w="6" w:type="dxa"/>
          <w:trHeight w:val="405"/>
        </w:trPr>
        <w:tc>
          <w:tcPr>
            <w:tcW w:w="4669" w:type="dxa"/>
            <w:gridSpan w:val="3"/>
            <w:tcBorders>
              <w:left w:val="single" w:sz="6" w:space="0" w:color="000000"/>
            </w:tcBorders>
            <w:shd w:val="clear" w:color="auto" w:fill="FFFFFF"/>
          </w:tcPr>
          <w:p w:rsidR="000420CB" w14:paraId="2D1F6430" w14:textId="2A4CA61E">
            <w:pPr>
              <w:pStyle w:val="TableParagraph"/>
              <w:spacing w:before="18"/>
              <w:ind w:left="37"/>
              <w:rPr>
                <w:b/>
                <w:sz w:val="15"/>
              </w:rPr>
            </w:pPr>
            <w:r>
              <w:rPr>
                <w:b/>
                <w:sz w:val="15"/>
              </w:rPr>
              <w:t>4.6</w:t>
            </w:r>
            <w:r>
              <w:rPr>
                <w:b/>
                <w:spacing w:val="-5"/>
                <w:sz w:val="15"/>
              </w:rPr>
              <w:t xml:space="preserve"> </w:t>
            </w:r>
            <w:r>
              <w:rPr>
                <w:b/>
                <w:sz w:val="15"/>
              </w:rPr>
              <w:t>Do</w:t>
            </w:r>
            <w:r>
              <w:rPr>
                <w:b/>
                <w:spacing w:val="-5"/>
                <w:sz w:val="15"/>
              </w:rPr>
              <w:t xml:space="preserve"> </w:t>
            </w:r>
            <w:r>
              <w:rPr>
                <w:b/>
                <w:sz w:val="15"/>
              </w:rPr>
              <w:t>you</w:t>
            </w:r>
            <w:r>
              <w:rPr>
                <w:b/>
                <w:spacing w:val="-5"/>
                <w:sz w:val="15"/>
              </w:rPr>
              <w:t xml:space="preserve"> </w:t>
            </w:r>
            <w:r>
              <w:rPr>
                <w:b/>
                <w:sz w:val="15"/>
              </w:rPr>
              <w:t>have</w:t>
            </w:r>
            <w:r>
              <w:rPr>
                <w:b/>
                <w:spacing w:val="-5"/>
                <w:sz w:val="15"/>
              </w:rPr>
              <w:t xml:space="preserve"> </w:t>
            </w:r>
            <w:r>
              <w:rPr>
                <w:b/>
                <w:sz w:val="15"/>
              </w:rPr>
              <w:t>additional</w:t>
            </w:r>
            <w:r>
              <w:rPr>
                <w:b/>
                <w:spacing w:val="-5"/>
                <w:sz w:val="15"/>
              </w:rPr>
              <w:t xml:space="preserve"> </w:t>
            </w:r>
            <w:r>
              <w:rPr>
                <w:b/>
                <w:sz w:val="15"/>
              </w:rPr>
              <w:t>eligibility</w:t>
            </w:r>
            <w:r>
              <w:rPr>
                <w:b/>
                <w:spacing w:val="-5"/>
                <w:sz w:val="15"/>
              </w:rPr>
              <w:t xml:space="preserve"> </w:t>
            </w:r>
            <w:r>
              <w:rPr>
                <w:b/>
                <w:sz w:val="15"/>
              </w:rPr>
              <w:t>requirements</w:t>
            </w:r>
            <w:r>
              <w:rPr>
                <w:b/>
                <w:spacing w:val="-5"/>
                <w:sz w:val="15"/>
              </w:rPr>
              <w:t xml:space="preserve"> </w:t>
            </w:r>
            <w:r>
              <w:rPr>
                <w:b/>
                <w:sz w:val="15"/>
              </w:rPr>
              <w:t>for</w:t>
            </w:r>
            <w:r>
              <w:rPr>
                <w:b/>
                <w:spacing w:val="-5"/>
                <w:sz w:val="15"/>
              </w:rPr>
              <w:t xml:space="preserve"> </w:t>
            </w:r>
            <w:r>
              <w:rPr>
                <w:b/>
                <w:sz w:val="15"/>
              </w:rPr>
              <w:t>crisis assistance</w:t>
            </w:r>
            <w:r>
              <w:rPr>
                <w:b/>
                <w:spacing w:val="-2"/>
                <w:sz w:val="15"/>
              </w:rPr>
              <w:t>?</w:t>
            </w:r>
          </w:p>
        </w:tc>
        <w:tc>
          <w:tcPr>
            <w:tcW w:w="672" w:type="dxa"/>
            <w:gridSpan w:val="2"/>
            <w:tcBorders>
              <w:right w:val="nil"/>
            </w:tcBorders>
            <w:shd w:val="clear" w:color="auto" w:fill="FFFFFF"/>
          </w:tcPr>
          <w:p w:rsidR="000420CB" w14:paraId="28535BFB" w14:textId="6AC91FA3">
            <w:pPr>
              <w:pStyle w:val="TableParagraph"/>
              <w:spacing w:before="30"/>
              <w:ind w:right="147"/>
              <w:jc w:val="right"/>
              <w:rPr>
                <w:sz w:val="15"/>
              </w:rPr>
            </w:pPr>
          </w:p>
        </w:tc>
        <w:tc>
          <w:tcPr>
            <w:tcW w:w="4022" w:type="dxa"/>
            <w:gridSpan w:val="4"/>
            <w:tcBorders>
              <w:left w:val="nil"/>
              <w:right w:val="single" w:sz="6" w:space="0" w:color="000000"/>
            </w:tcBorders>
            <w:shd w:val="clear" w:color="auto" w:fill="FFFFFF"/>
          </w:tcPr>
          <w:p w:rsidR="000420CB" w:rsidRPr="000420CB" w:rsidP="000420CB" w14:paraId="1180936F" w14:textId="40CF92E6">
            <w:pPr>
              <w:pStyle w:val="TableParagraph"/>
              <w:spacing w:before="55"/>
              <w:ind w:left="165"/>
              <w:rPr>
                <w:sz w:val="15"/>
              </w:rPr>
            </w:pPr>
            <w:r>
              <w:rPr>
                <w:noProof/>
                <w:position w:val="-3"/>
                <w:sz w:val="19"/>
              </w:rPr>
              <w:drawing>
                <wp:inline distT="0" distB="0" distL="0" distR="0">
                  <wp:extent cx="123825" cy="123825"/>
                  <wp:effectExtent l="0" t="0" r="0" b="9525"/>
                  <wp:docPr id="725" name="Image 245" descr="No"/>
                  <wp:cNvGraphicFramePr/>
                  <a:graphic xmlns:a="http://schemas.openxmlformats.org/drawingml/2006/main">
                    <a:graphicData uri="http://schemas.openxmlformats.org/drawingml/2006/picture">
                      <pic:pic xmlns:pic="http://schemas.openxmlformats.org/drawingml/2006/picture">
                        <pic:nvPicPr>
                          <pic:cNvPr id="72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5"/>
                <w:sz w:val="15"/>
              </w:rPr>
              <w:t xml:space="preserve">                                             </w:t>
            </w:r>
            <w:r>
              <w:rPr>
                <w:noProof/>
                <w:position w:val="-3"/>
                <w:sz w:val="19"/>
              </w:rPr>
              <w:drawing>
                <wp:inline distT="0" distB="0" distL="0" distR="0">
                  <wp:extent cx="123825" cy="123825"/>
                  <wp:effectExtent l="0" t="0" r="0" b="0"/>
                  <wp:docPr id="783" name="Image 245" descr="No"/>
                  <wp:cNvGraphicFramePr/>
                  <a:graphic xmlns:a="http://schemas.openxmlformats.org/drawingml/2006/main">
                    <a:graphicData uri="http://schemas.openxmlformats.org/drawingml/2006/picture">
                      <pic:pic xmlns:pic="http://schemas.openxmlformats.org/drawingml/2006/picture">
                        <pic:nvPicPr>
                          <pic:cNvPr id="78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5"/>
                <w:sz w:val="15"/>
              </w:rPr>
              <w:t xml:space="preserve">                                  </w:t>
            </w:r>
            <w:r>
              <w:rPr>
                <w:noProof/>
                <w:position w:val="-3"/>
                <w:sz w:val="19"/>
              </w:rPr>
              <w:drawing>
                <wp:inline distT="0" distB="0" distL="0" distR="0">
                  <wp:extent cx="123825" cy="123825"/>
                  <wp:effectExtent l="0" t="0" r="0" b="0"/>
                  <wp:docPr id="784" name="Image 245" descr="No"/>
                  <wp:cNvGraphicFramePr/>
                  <a:graphic xmlns:a="http://schemas.openxmlformats.org/drawingml/2006/main">
                    <a:graphicData uri="http://schemas.openxmlformats.org/drawingml/2006/picture">
                      <pic:pic xmlns:pic="http://schemas.openxmlformats.org/drawingml/2006/picture">
                        <pic:nvPicPr>
                          <pic:cNvPr id="78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5"/>
                <w:sz w:val="15"/>
              </w:rPr>
              <w:t xml:space="preserve"> </w:t>
            </w:r>
          </w:p>
        </w:tc>
      </w:tr>
      <w:tr w14:paraId="45B2FF62" w14:textId="77777777" w:rsidTr="00CA1F6E">
        <w:tblPrEx>
          <w:tblW w:w="0" w:type="auto"/>
          <w:tblInd w:w="427" w:type="dxa"/>
          <w:tblLayout w:type="fixed"/>
          <w:tblCellMar>
            <w:left w:w="0" w:type="dxa"/>
            <w:right w:w="0" w:type="dxa"/>
          </w:tblCellMar>
          <w:tblLook w:val="01E0"/>
        </w:tblPrEx>
        <w:trPr>
          <w:trHeight w:val="267"/>
        </w:trPr>
        <w:tc>
          <w:tcPr>
            <w:tcW w:w="9369" w:type="dxa"/>
            <w:gridSpan w:val="10"/>
            <w:tcBorders>
              <w:left w:val="single" w:sz="6" w:space="0" w:color="000000"/>
              <w:right w:val="single" w:sz="6" w:space="0" w:color="000000"/>
            </w:tcBorders>
            <w:shd w:val="clear" w:color="auto" w:fill="FFFFFF"/>
          </w:tcPr>
          <w:p w:rsidR="00926095" w14:paraId="4431CDDA" w14:textId="100D8F44">
            <w:pPr>
              <w:pStyle w:val="TableParagraph"/>
              <w:ind w:left="37"/>
              <w:rPr>
                <w:b/>
                <w:sz w:val="15"/>
              </w:rPr>
            </w:pPr>
            <w:r>
              <w:rPr>
                <w:b/>
                <w:sz w:val="15"/>
              </w:rPr>
              <w:t xml:space="preserve">4.7 Check the appropriate boxes below </w:t>
            </w:r>
            <w:r w:rsidR="000420CB">
              <w:rPr>
                <w:b/>
                <w:sz w:val="15"/>
              </w:rPr>
              <w:t>to indicate type(s) of assistance provided</w:t>
            </w:r>
          </w:p>
        </w:tc>
      </w:tr>
      <w:tr w14:paraId="4F34DD8B" w14:textId="77777777" w:rsidTr="00AA429D">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right w:val="single" w:sz="4" w:space="0" w:color="auto"/>
            </w:tcBorders>
            <w:shd w:val="clear" w:color="auto" w:fill="FFFFFF"/>
          </w:tcPr>
          <w:p w:rsidR="000420CB" w14:paraId="7EFC2E9C" w14:textId="77777777">
            <w:pPr>
              <w:pStyle w:val="TableParagraph"/>
              <w:spacing w:before="18"/>
              <w:ind w:left="37"/>
              <w:rPr>
                <w:b/>
                <w:sz w:val="15"/>
              </w:rPr>
            </w:pPr>
            <w:r>
              <w:rPr>
                <w:b/>
                <w:sz w:val="15"/>
              </w:rPr>
              <w:t xml:space="preserve">Do you require an Assets </w:t>
            </w:r>
            <w:r>
              <w:rPr>
                <w:b/>
                <w:sz w:val="15"/>
              </w:rPr>
              <w:t xml:space="preserve">test </w:t>
            </w:r>
            <w:r>
              <w:rPr>
                <w:b/>
                <w:spacing w:val="-10"/>
                <w:sz w:val="15"/>
              </w:rPr>
              <w:t>?</w:t>
            </w:r>
          </w:p>
        </w:tc>
        <w:tc>
          <w:tcPr>
            <w:tcW w:w="672" w:type="dxa"/>
            <w:gridSpan w:val="2"/>
            <w:tcBorders>
              <w:top w:val="single" w:sz="4" w:space="0" w:color="auto"/>
              <w:left w:val="single" w:sz="4" w:space="0" w:color="auto"/>
              <w:bottom w:val="single" w:sz="4" w:space="0" w:color="auto"/>
              <w:right w:val="single" w:sz="4" w:space="0" w:color="auto"/>
            </w:tcBorders>
            <w:shd w:val="clear" w:color="auto" w:fill="FFFFFF"/>
          </w:tcPr>
          <w:p w:rsidR="000420CB" w14:paraId="2B9518F9" w14:textId="556B6F97">
            <w:pPr>
              <w:pStyle w:val="TableParagraph"/>
              <w:spacing w:before="30"/>
              <w:ind w:right="147"/>
              <w:jc w:val="right"/>
              <w:rPr>
                <w:sz w:val="15"/>
              </w:rPr>
            </w:pPr>
          </w:p>
        </w:tc>
        <w:tc>
          <w:tcPr>
            <w:tcW w:w="4028" w:type="dxa"/>
            <w:gridSpan w:val="5"/>
            <w:tcBorders>
              <w:top w:val="single" w:sz="4" w:space="0" w:color="auto"/>
              <w:left w:val="single" w:sz="4" w:space="0" w:color="auto"/>
              <w:bottom w:val="single" w:sz="4" w:space="0" w:color="auto"/>
              <w:right w:val="single" w:sz="4" w:space="0" w:color="auto"/>
            </w:tcBorders>
            <w:shd w:val="clear" w:color="auto" w:fill="FFFFFF"/>
          </w:tcPr>
          <w:p w:rsidR="000420CB" w:rsidRPr="000420CB" w:rsidP="000420CB" w14:paraId="209D578F" w14:textId="15A4C90D">
            <w:pPr>
              <w:pStyle w:val="TableParagraph"/>
              <w:spacing w:before="55"/>
              <w:ind w:left="165"/>
              <w:rPr>
                <w:sz w:val="15"/>
              </w:rPr>
            </w:pPr>
            <w:r>
              <w:rPr>
                <w:noProof/>
                <w:position w:val="-3"/>
                <w:sz w:val="19"/>
              </w:rPr>
              <w:drawing>
                <wp:inline distT="0" distB="0" distL="0" distR="0">
                  <wp:extent cx="123825" cy="123825"/>
                  <wp:effectExtent l="0" t="0" r="0" b="0"/>
                  <wp:docPr id="728" name="Image 245" descr="No"/>
                  <wp:cNvGraphicFramePr/>
                  <a:graphic xmlns:a="http://schemas.openxmlformats.org/drawingml/2006/main">
                    <a:graphicData uri="http://schemas.openxmlformats.org/drawingml/2006/picture">
                      <pic:pic xmlns:pic="http://schemas.openxmlformats.org/drawingml/2006/picture">
                        <pic:nvPicPr>
                          <pic:cNvPr id="72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5"/>
                <w:sz w:val="15"/>
              </w:rPr>
              <w:t xml:space="preserve">                                             </w:t>
            </w:r>
            <w:r>
              <w:rPr>
                <w:noProof/>
                <w:position w:val="-3"/>
                <w:sz w:val="19"/>
              </w:rPr>
              <w:drawing>
                <wp:inline distT="0" distB="0" distL="0" distR="0">
                  <wp:extent cx="123825" cy="123825"/>
                  <wp:effectExtent l="0" t="0" r="0" b="0"/>
                  <wp:docPr id="781" name="Image 245" descr="No"/>
                  <wp:cNvGraphicFramePr/>
                  <a:graphic xmlns:a="http://schemas.openxmlformats.org/drawingml/2006/main">
                    <a:graphicData uri="http://schemas.openxmlformats.org/drawingml/2006/picture">
                      <pic:pic xmlns:pic="http://schemas.openxmlformats.org/drawingml/2006/picture">
                        <pic:nvPicPr>
                          <pic:cNvPr id="78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5"/>
                <w:sz w:val="15"/>
              </w:rPr>
              <w:t xml:space="preserve">                                   </w:t>
            </w:r>
            <w:r>
              <w:rPr>
                <w:noProof/>
                <w:position w:val="-3"/>
                <w:sz w:val="19"/>
              </w:rPr>
              <w:drawing>
                <wp:inline distT="0" distB="0" distL="0" distR="0">
                  <wp:extent cx="123825" cy="123825"/>
                  <wp:effectExtent l="0" t="0" r="0" b="0"/>
                  <wp:docPr id="782" name="Image 245" descr="No"/>
                  <wp:cNvGraphicFramePr/>
                  <a:graphic xmlns:a="http://schemas.openxmlformats.org/drawingml/2006/main">
                    <a:graphicData uri="http://schemas.openxmlformats.org/drawingml/2006/picture">
                      <pic:pic xmlns:pic="http://schemas.openxmlformats.org/drawingml/2006/picture">
                        <pic:nvPicPr>
                          <pic:cNvPr id="78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113ECB22" w14:textId="77777777" w:rsidTr="00CA1F6E">
        <w:tblPrEx>
          <w:tblW w:w="0" w:type="auto"/>
          <w:tblInd w:w="427" w:type="dxa"/>
          <w:tblLayout w:type="fixed"/>
          <w:tblCellMar>
            <w:left w:w="0" w:type="dxa"/>
            <w:right w:w="0" w:type="dxa"/>
          </w:tblCellMar>
          <w:tblLook w:val="01E0"/>
        </w:tblPrEx>
        <w:trPr>
          <w:trHeight w:val="232"/>
        </w:trPr>
        <w:tc>
          <w:tcPr>
            <w:tcW w:w="9369" w:type="dxa"/>
            <w:gridSpan w:val="10"/>
            <w:tcBorders>
              <w:left w:val="single" w:sz="6" w:space="0" w:color="000000"/>
              <w:right w:val="single" w:sz="6" w:space="0" w:color="000000"/>
            </w:tcBorders>
            <w:shd w:val="clear" w:color="auto" w:fill="FFFFFF"/>
          </w:tcPr>
          <w:p w:rsidR="00926095" w14:paraId="3A23FA1C" w14:textId="77777777">
            <w:pPr>
              <w:pStyle w:val="TableParagraph"/>
              <w:spacing w:before="18"/>
              <w:ind w:left="37"/>
              <w:rPr>
                <w:b/>
                <w:sz w:val="15"/>
              </w:rPr>
            </w:pPr>
            <w:r>
              <w:rPr>
                <w:b/>
                <w:sz w:val="15"/>
              </w:rPr>
              <w:t xml:space="preserve">Do you give priority in eligibility </w:t>
            </w:r>
            <w:r>
              <w:rPr>
                <w:b/>
                <w:sz w:val="15"/>
              </w:rPr>
              <w:t xml:space="preserve">to </w:t>
            </w:r>
            <w:r>
              <w:rPr>
                <w:b/>
                <w:spacing w:val="-10"/>
                <w:sz w:val="15"/>
              </w:rPr>
              <w:t>:</w:t>
            </w:r>
          </w:p>
        </w:tc>
      </w:tr>
      <w:tr w14:paraId="63F9D55B"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CA1F6E" w:rsidP="00CA1F6E" w14:paraId="31038B5A" w14:textId="6DC1BF5A">
            <w:pPr>
              <w:pStyle w:val="TableParagraph"/>
              <w:spacing w:before="18"/>
              <w:ind w:left="412"/>
              <w:rPr>
                <w:b/>
                <w:sz w:val="15"/>
              </w:rPr>
            </w:pPr>
            <w:r>
              <w:rPr>
                <w:b/>
                <w:spacing w:val="-2"/>
                <w:sz w:val="15"/>
              </w:rPr>
              <w:t>Older adults</w:t>
            </w:r>
            <w:r>
              <w:rPr>
                <w:b/>
                <w:spacing w:val="-2"/>
                <w:sz w:val="15"/>
              </w:rPr>
              <w:t>?</w:t>
            </w:r>
          </w:p>
        </w:tc>
        <w:tc>
          <w:tcPr>
            <w:tcW w:w="672" w:type="dxa"/>
            <w:gridSpan w:val="2"/>
            <w:tcBorders>
              <w:right w:val="nil"/>
            </w:tcBorders>
            <w:shd w:val="clear" w:color="auto" w:fill="FFFFFF"/>
          </w:tcPr>
          <w:p w:rsidR="00CA1F6E" w:rsidP="00CA1F6E" w14:paraId="7005D7C8" w14:textId="1DC81321">
            <w:pPr>
              <w:pStyle w:val="TableParagraph"/>
              <w:spacing w:before="30"/>
              <w:ind w:right="147"/>
              <w:jc w:val="right"/>
              <w:rPr>
                <w:sz w:val="15"/>
              </w:rPr>
            </w:pPr>
          </w:p>
        </w:tc>
        <w:tc>
          <w:tcPr>
            <w:tcW w:w="1980" w:type="dxa"/>
            <w:gridSpan w:val="2"/>
            <w:tcBorders>
              <w:left w:val="nil"/>
              <w:right w:val="nil"/>
            </w:tcBorders>
            <w:shd w:val="clear" w:color="auto" w:fill="FFFFFF"/>
          </w:tcPr>
          <w:p w:rsidR="00CA1F6E" w:rsidP="00CA1F6E" w14:paraId="2B33F690" w14:textId="1F92A0EC">
            <w:pPr>
              <w:pStyle w:val="TableParagraph"/>
              <w:spacing w:before="55"/>
              <w:ind w:left="165"/>
              <w:rPr>
                <w:sz w:val="15"/>
              </w:rPr>
            </w:pPr>
            <w:r>
              <w:rPr>
                <w:noProof/>
                <w:position w:val="-3"/>
                <w:sz w:val="19"/>
              </w:rPr>
              <w:drawing>
                <wp:inline distT="0" distB="0" distL="0" distR="0">
                  <wp:extent cx="123825" cy="123825"/>
                  <wp:effectExtent l="0" t="0" r="0" b="0"/>
                  <wp:docPr id="734" name="Image 245" descr="No"/>
                  <wp:cNvGraphicFramePr/>
                  <a:graphic xmlns:a="http://schemas.openxmlformats.org/drawingml/2006/main">
                    <a:graphicData uri="http://schemas.openxmlformats.org/drawingml/2006/picture">
                      <pic:pic xmlns:pic="http://schemas.openxmlformats.org/drawingml/2006/picture">
                        <pic:nvPicPr>
                          <pic:cNvPr id="73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CA1F6E" w:rsidP="00CA1F6E" w14:paraId="0386C32A" w14:textId="4413952E">
            <w:pPr>
              <w:pStyle w:val="TableParagraph"/>
              <w:rPr>
                <w:sz w:val="14"/>
              </w:rPr>
            </w:pPr>
            <w:r>
              <w:rPr>
                <w:noProof/>
                <w:position w:val="-3"/>
                <w:sz w:val="19"/>
              </w:rPr>
              <w:drawing>
                <wp:inline distT="0" distB="0" distL="0" distR="0">
                  <wp:extent cx="123825" cy="123825"/>
                  <wp:effectExtent l="0" t="0" r="0" b="0"/>
                  <wp:docPr id="735" name="Image 245" descr="No"/>
                  <wp:cNvGraphicFramePr/>
                  <a:graphic xmlns:a="http://schemas.openxmlformats.org/drawingml/2006/main">
                    <a:graphicData uri="http://schemas.openxmlformats.org/drawingml/2006/picture">
                      <pic:pic xmlns:pic="http://schemas.openxmlformats.org/drawingml/2006/picture">
                        <pic:nvPicPr>
                          <pic:cNvPr id="73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36" name="Image 245" descr="No"/>
                  <wp:cNvGraphicFramePr/>
                  <a:graphic xmlns:a="http://schemas.openxmlformats.org/drawingml/2006/main">
                    <a:graphicData uri="http://schemas.openxmlformats.org/drawingml/2006/picture">
                      <pic:pic xmlns:pic="http://schemas.openxmlformats.org/drawingml/2006/picture">
                        <pic:nvPicPr>
                          <pic:cNvPr id="73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7FD80DD0"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027AFF9F" w14:textId="57343F98">
            <w:pPr>
              <w:pStyle w:val="TableParagraph"/>
              <w:spacing w:before="18"/>
              <w:ind w:left="412"/>
              <w:rPr>
                <w:b/>
                <w:sz w:val="15"/>
              </w:rPr>
            </w:pPr>
            <w:r>
              <w:rPr>
                <w:b/>
                <w:spacing w:val="-2"/>
                <w:sz w:val="15"/>
              </w:rPr>
              <w:t>Individuals with a disability</w:t>
            </w:r>
            <w:r w:rsidR="00FD7C31">
              <w:rPr>
                <w:b/>
                <w:spacing w:val="-2"/>
                <w:sz w:val="15"/>
              </w:rPr>
              <w:t>?</w:t>
            </w:r>
          </w:p>
        </w:tc>
        <w:tc>
          <w:tcPr>
            <w:tcW w:w="672" w:type="dxa"/>
            <w:gridSpan w:val="2"/>
            <w:tcBorders>
              <w:right w:val="nil"/>
            </w:tcBorders>
            <w:shd w:val="clear" w:color="auto" w:fill="FFFFFF"/>
          </w:tcPr>
          <w:p w:rsidR="00926095" w14:paraId="43AD1808" w14:textId="21AF138E">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627FB742" w14:textId="548DEE33">
            <w:pPr>
              <w:pStyle w:val="TableParagraph"/>
              <w:spacing w:before="55"/>
              <w:ind w:left="165"/>
              <w:rPr>
                <w:sz w:val="15"/>
              </w:rPr>
            </w:pPr>
            <w:r>
              <w:rPr>
                <w:noProof/>
                <w:position w:val="-3"/>
                <w:sz w:val="19"/>
              </w:rPr>
              <w:drawing>
                <wp:inline distT="0" distB="0" distL="0" distR="0">
                  <wp:extent cx="123825" cy="123825"/>
                  <wp:effectExtent l="0" t="0" r="0" b="0"/>
                  <wp:docPr id="737" name="Image 245" descr="No"/>
                  <wp:cNvGraphicFramePr/>
                  <a:graphic xmlns:a="http://schemas.openxmlformats.org/drawingml/2006/main">
                    <a:graphicData uri="http://schemas.openxmlformats.org/drawingml/2006/picture">
                      <pic:pic xmlns:pic="http://schemas.openxmlformats.org/drawingml/2006/picture">
                        <pic:nvPicPr>
                          <pic:cNvPr id="73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58A65357" w14:textId="0014C410">
            <w:pPr>
              <w:pStyle w:val="TableParagraph"/>
              <w:rPr>
                <w:sz w:val="14"/>
              </w:rPr>
            </w:pPr>
            <w:r>
              <w:rPr>
                <w:noProof/>
                <w:position w:val="-3"/>
                <w:sz w:val="19"/>
              </w:rPr>
              <w:drawing>
                <wp:inline distT="0" distB="0" distL="0" distR="0">
                  <wp:extent cx="123825" cy="123825"/>
                  <wp:effectExtent l="0" t="0" r="0" b="0"/>
                  <wp:docPr id="738" name="Image 245" descr="No"/>
                  <wp:cNvGraphicFramePr/>
                  <a:graphic xmlns:a="http://schemas.openxmlformats.org/drawingml/2006/main">
                    <a:graphicData uri="http://schemas.openxmlformats.org/drawingml/2006/picture">
                      <pic:pic xmlns:pic="http://schemas.openxmlformats.org/drawingml/2006/picture">
                        <pic:nvPicPr>
                          <pic:cNvPr id="73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39" name="Image 245" descr="No"/>
                  <wp:cNvGraphicFramePr/>
                  <a:graphic xmlns:a="http://schemas.openxmlformats.org/drawingml/2006/main">
                    <a:graphicData uri="http://schemas.openxmlformats.org/drawingml/2006/picture">
                      <pic:pic xmlns:pic="http://schemas.openxmlformats.org/drawingml/2006/picture">
                        <pic:nvPicPr>
                          <pic:cNvPr id="73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28CB6B8A"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1E96E345" w14:textId="77777777">
            <w:pPr>
              <w:pStyle w:val="TableParagraph"/>
              <w:spacing w:before="18"/>
              <w:ind w:left="412"/>
              <w:rPr>
                <w:b/>
                <w:sz w:val="15"/>
              </w:rPr>
            </w:pPr>
            <w:r>
              <w:rPr>
                <w:b/>
                <w:sz w:val="15"/>
              </w:rPr>
              <w:t xml:space="preserve">Young </w:t>
            </w:r>
            <w:r>
              <w:rPr>
                <w:b/>
                <w:spacing w:val="-2"/>
                <w:sz w:val="15"/>
              </w:rPr>
              <w:t>Children?</w:t>
            </w:r>
          </w:p>
        </w:tc>
        <w:tc>
          <w:tcPr>
            <w:tcW w:w="672" w:type="dxa"/>
            <w:gridSpan w:val="2"/>
            <w:tcBorders>
              <w:right w:val="nil"/>
            </w:tcBorders>
            <w:shd w:val="clear" w:color="auto" w:fill="FFFFFF"/>
          </w:tcPr>
          <w:p w:rsidR="00926095" w14:paraId="1D99878A" w14:textId="3393096E">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25F178D3" w14:textId="2ADD800D">
            <w:pPr>
              <w:pStyle w:val="TableParagraph"/>
              <w:spacing w:before="55"/>
              <w:ind w:left="165"/>
              <w:rPr>
                <w:sz w:val="15"/>
              </w:rPr>
            </w:pPr>
            <w:r>
              <w:rPr>
                <w:noProof/>
                <w:position w:val="-3"/>
                <w:sz w:val="19"/>
              </w:rPr>
              <w:drawing>
                <wp:inline distT="0" distB="0" distL="0" distR="0">
                  <wp:extent cx="123825" cy="123825"/>
                  <wp:effectExtent l="0" t="0" r="0" b="0"/>
                  <wp:docPr id="740" name="Image 245" descr="No"/>
                  <wp:cNvGraphicFramePr/>
                  <a:graphic xmlns:a="http://schemas.openxmlformats.org/drawingml/2006/main">
                    <a:graphicData uri="http://schemas.openxmlformats.org/drawingml/2006/picture">
                      <pic:pic xmlns:pic="http://schemas.openxmlformats.org/drawingml/2006/picture">
                        <pic:nvPicPr>
                          <pic:cNvPr id="74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3BB4F944" w14:textId="1B2ABB09">
            <w:pPr>
              <w:pStyle w:val="TableParagraph"/>
              <w:rPr>
                <w:sz w:val="14"/>
              </w:rPr>
            </w:pPr>
            <w:r>
              <w:rPr>
                <w:noProof/>
                <w:position w:val="-3"/>
                <w:sz w:val="19"/>
              </w:rPr>
              <w:drawing>
                <wp:inline distT="0" distB="0" distL="0" distR="0">
                  <wp:extent cx="123825" cy="123825"/>
                  <wp:effectExtent l="0" t="0" r="0" b="0"/>
                  <wp:docPr id="741" name="Image 245" descr="No"/>
                  <wp:cNvGraphicFramePr/>
                  <a:graphic xmlns:a="http://schemas.openxmlformats.org/drawingml/2006/main">
                    <a:graphicData uri="http://schemas.openxmlformats.org/drawingml/2006/picture">
                      <pic:pic xmlns:pic="http://schemas.openxmlformats.org/drawingml/2006/picture">
                        <pic:nvPicPr>
                          <pic:cNvPr id="74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42" name="Image 245" descr="No"/>
                  <wp:cNvGraphicFramePr/>
                  <a:graphic xmlns:a="http://schemas.openxmlformats.org/drawingml/2006/main">
                    <a:graphicData uri="http://schemas.openxmlformats.org/drawingml/2006/picture">
                      <pic:pic xmlns:pic="http://schemas.openxmlformats.org/drawingml/2006/picture">
                        <pic:nvPicPr>
                          <pic:cNvPr id="74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0C40348B"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1EE94BB3" w14:textId="77777777">
            <w:pPr>
              <w:pStyle w:val="TableParagraph"/>
              <w:spacing w:before="18"/>
              <w:ind w:left="412"/>
              <w:rPr>
                <w:b/>
                <w:sz w:val="15"/>
              </w:rPr>
            </w:pPr>
            <w:r>
              <w:rPr>
                <w:b/>
                <w:sz w:val="15"/>
              </w:rPr>
              <w:t xml:space="preserve">Households with high energy </w:t>
            </w:r>
            <w:r>
              <w:rPr>
                <w:b/>
                <w:spacing w:val="-2"/>
                <w:sz w:val="15"/>
              </w:rPr>
              <w:t>burdens?</w:t>
            </w:r>
          </w:p>
        </w:tc>
        <w:tc>
          <w:tcPr>
            <w:tcW w:w="672" w:type="dxa"/>
            <w:gridSpan w:val="2"/>
            <w:tcBorders>
              <w:right w:val="nil"/>
            </w:tcBorders>
            <w:shd w:val="clear" w:color="auto" w:fill="FFFFFF"/>
          </w:tcPr>
          <w:p w:rsidR="00926095" w14:paraId="7709DF33" w14:textId="3A645046">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50C4AB2D" w14:textId="356864A6">
            <w:pPr>
              <w:pStyle w:val="TableParagraph"/>
              <w:spacing w:before="55"/>
              <w:ind w:left="165"/>
              <w:rPr>
                <w:sz w:val="15"/>
              </w:rPr>
            </w:pPr>
            <w:r>
              <w:rPr>
                <w:noProof/>
                <w:position w:val="-3"/>
                <w:sz w:val="19"/>
              </w:rPr>
              <w:drawing>
                <wp:inline distT="0" distB="0" distL="0" distR="0">
                  <wp:extent cx="123825" cy="123825"/>
                  <wp:effectExtent l="0" t="0" r="0" b="0"/>
                  <wp:docPr id="743" name="Image 245" descr="No"/>
                  <wp:cNvGraphicFramePr/>
                  <a:graphic xmlns:a="http://schemas.openxmlformats.org/drawingml/2006/main">
                    <a:graphicData uri="http://schemas.openxmlformats.org/drawingml/2006/picture">
                      <pic:pic xmlns:pic="http://schemas.openxmlformats.org/drawingml/2006/picture">
                        <pic:nvPicPr>
                          <pic:cNvPr id="74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23E7BCBC" w14:textId="069BF7E0">
            <w:pPr>
              <w:pStyle w:val="TableParagraph"/>
              <w:rPr>
                <w:sz w:val="14"/>
              </w:rPr>
            </w:pPr>
            <w:r>
              <w:rPr>
                <w:noProof/>
                <w:position w:val="-3"/>
                <w:sz w:val="19"/>
              </w:rPr>
              <w:drawing>
                <wp:inline distT="0" distB="0" distL="0" distR="0">
                  <wp:extent cx="123825" cy="123825"/>
                  <wp:effectExtent l="0" t="0" r="0" b="0"/>
                  <wp:docPr id="744" name="Image 245" descr="No"/>
                  <wp:cNvGraphicFramePr/>
                  <a:graphic xmlns:a="http://schemas.openxmlformats.org/drawingml/2006/main">
                    <a:graphicData uri="http://schemas.openxmlformats.org/drawingml/2006/picture">
                      <pic:pic xmlns:pic="http://schemas.openxmlformats.org/drawingml/2006/picture">
                        <pic:nvPicPr>
                          <pic:cNvPr id="74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45" name="Image 245" descr="No"/>
                  <wp:cNvGraphicFramePr/>
                  <a:graphic xmlns:a="http://schemas.openxmlformats.org/drawingml/2006/main">
                    <a:graphicData uri="http://schemas.openxmlformats.org/drawingml/2006/picture">
                      <pic:pic xmlns:pic="http://schemas.openxmlformats.org/drawingml/2006/picture">
                        <pic:nvPicPr>
                          <pic:cNvPr id="74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723A775C"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162C6D79" w14:textId="77777777">
            <w:pPr>
              <w:pStyle w:val="TableParagraph"/>
              <w:spacing w:before="18"/>
              <w:ind w:left="412"/>
              <w:rPr>
                <w:b/>
                <w:sz w:val="15"/>
              </w:rPr>
            </w:pPr>
            <w:r>
              <w:rPr>
                <w:b/>
                <w:spacing w:val="-2"/>
                <w:sz w:val="15"/>
              </w:rPr>
              <w:t>Other?</w:t>
            </w:r>
          </w:p>
        </w:tc>
        <w:tc>
          <w:tcPr>
            <w:tcW w:w="672" w:type="dxa"/>
            <w:gridSpan w:val="2"/>
            <w:tcBorders>
              <w:right w:val="nil"/>
            </w:tcBorders>
            <w:shd w:val="clear" w:color="auto" w:fill="FFFFFF"/>
          </w:tcPr>
          <w:p w:rsidR="00926095" w14:paraId="41707E8B" w14:textId="6F1BE891">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13B36E32" w14:textId="1CB5E7E8">
            <w:pPr>
              <w:pStyle w:val="TableParagraph"/>
              <w:spacing w:before="55"/>
              <w:ind w:left="165"/>
              <w:rPr>
                <w:sz w:val="15"/>
              </w:rPr>
            </w:pPr>
            <w:r>
              <w:rPr>
                <w:noProof/>
                <w:position w:val="-3"/>
                <w:sz w:val="19"/>
              </w:rPr>
              <w:drawing>
                <wp:inline distT="0" distB="0" distL="0" distR="0">
                  <wp:extent cx="123825" cy="123825"/>
                  <wp:effectExtent l="0" t="0" r="0" b="0"/>
                  <wp:docPr id="746" name="Image 245" descr="No"/>
                  <wp:cNvGraphicFramePr/>
                  <a:graphic xmlns:a="http://schemas.openxmlformats.org/drawingml/2006/main">
                    <a:graphicData uri="http://schemas.openxmlformats.org/drawingml/2006/picture">
                      <pic:pic xmlns:pic="http://schemas.openxmlformats.org/drawingml/2006/picture">
                        <pic:nvPicPr>
                          <pic:cNvPr id="74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65972384" w14:textId="156A1105">
            <w:pPr>
              <w:pStyle w:val="TableParagraph"/>
              <w:rPr>
                <w:sz w:val="14"/>
              </w:rPr>
            </w:pPr>
            <w:r>
              <w:rPr>
                <w:noProof/>
                <w:position w:val="-3"/>
                <w:sz w:val="19"/>
              </w:rPr>
              <w:drawing>
                <wp:inline distT="0" distB="0" distL="0" distR="0">
                  <wp:extent cx="123825" cy="123825"/>
                  <wp:effectExtent l="0" t="0" r="0" b="0"/>
                  <wp:docPr id="747" name="Image 245" descr="No"/>
                  <wp:cNvGraphicFramePr/>
                  <a:graphic xmlns:a="http://schemas.openxmlformats.org/drawingml/2006/main">
                    <a:graphicData uri="http://schemas.openxmlformats.org/drawingml/2006/picture">
                      <pic:pic xmlns:pic="http://schemas.openxmlformats.org/drawingml/2006/picture">
                        <pic:nvPicPr>
                          <pic:cNvPr id="74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48" name="Image 245" descr="No"/>
                  <wp:cNvGraphicFramePr/>
                  <a:graphic xmlns:a="http://schemas.openxmlformats.org/drawingml/2006/main">
                    <a:graphicData uri="http://schemas.openxmlformats.org/drawingml/2006/picture">
                      <pic:pic xmlns:pic="http://schemas.openxmlformats.org/drawingml/2006/picture">
                        <pic:nvPicPr>
                          <pic:cNvPr id="74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0FDFE6CE" w14:textId="77777777" w:rsidTr="00CA1F6E">
        <w:tblPrEx>
          <w:tblW w:w="0" w:type="auto"/>
          <w:tblInd w:w="427" w:type="dxa"/>
          <w:tblLayout w:type="fixed"/>
          <w:tblCellMar>
            <w:left w:w="0" w:type="dxa"/>
            <w:right w:w="0" w:type="dxa"/>
          </w:tblCellMar>
          <w:tblLook w:val="01E0"/>
        </w:tblPrEx>
        <w:trPr>
          <w:trHeight w:val="232"/>
        </w:trPr>
        <w:tc>
          <w:tcPr>
            <w:tcW w:w="9369" w:type="dxa"/>
            <w:gridSpan w:val="10"/>
            <w:tcBorders>
              <w:left w:val="single" w:sz="6" w:space="0" w:color="000000"/>
              <w:right w:val="single" w:sz="6" w:space="0" w:color="000000"/>
            </w:tcBorders>
            <w:shd w:val="clear" w:color="auto" w:fill="FFFFFF"/>
          </w:tcPr>
          <w:p w:rsidR="00926095" w14:paraId="480200A7" w14:textId="77777777">
            <w:pPr>
              <w:pStyle w:val="TableParagraph"/>
              <w:spacing w:before="18"/>
              <w:ind w:left="37"/>
              <w:rPr>
                <w:b/>
                <w:sz w:val="15"/>
              </w:rPr>
            </w:pPr>
            <w:r>
              <w:rPr>
                <w:b/>
                <w:sz w:val="15"/>
              </w:rPr>
              <w:t xml:space="preserve">In Order to receive crisis </w:t>
            </w:r>
            <w:r>
              <w:rPr>
                <w:b/>
                <w:spacing w:val="-2"/>
                <w:sz w:val="15"/>
              </w:rPr>
              <w:t>assistance:</w:t>
            </w:r>
          </w:p>
        </w:tc>
      </w:tr>
      <w:tr w14:paraId="5468397F" w14:textId="77777777" w:rsidTr="00CA1F6E">
        <w:tblPrEx>
          <w:tblW w:w="0" w:type="auto"/>
          <w:tblInd w:w="427" w:type="dxa"/>
          <w:tblLayout w:type="fixed"/>
          <w:tblCellMar>
            <w:left w:w="0" w:type="dxa"/>
            <w:right w:w="0" w:type="dxa"/>
          </w:tblCellMar>
          <w:tblLook w:val="01E0"/>
        </w:tblPrEx>
        <w:trPr>
          <w:trHeight w:val="405"/>
        </w:trPr>
        <w:tc>
          <w:tcPr>
            <w:tcW w:w="4669" w:type="dxa"/>
            <w:gridSpan w:val="3"/>
            <w:tcBorders>
              <w:left w:val="single" w:sz="6" w:space="0" w:color="000000"/>
            </w:tcBorders>
            <w:shd w:val="clear" w:color="auto" w:fill="FFFFFF"/>
          </w:tcPr>
          <w:p w:rsidR="00926095" w14:paraId="1BA6220A" w14:textId="77777777">
            <w:pPr>
              <w:pStyle w:val="TableParagraph"/>
              <w:spacing w:before="18"/>
              <w:ind w:left="37" w:firstLine="375"/>
              <w:rPr>
                <w:b/>
                <w:sz w:val="15"/>
              </w:rPr>
            </w:pPr>
            <w:r>
              <w:rPr>
                <w:b/>
                <w:sz w:val="15"/>
              </w:rPr>
              <w:t>Must</w:t>
            </w:r>
            <w:r>
              <w:rPr>
                <w:b/>
                <w:spacing w:val="-4"/>
                <w:sz w:val="15"/>
              </w:rPr>
              <w:t xml:space="preserve"> </w:t>
            </w:r>
            <w:r>
              <w:rPr>
                <w:b/>
                <w:sz w:val="15"/>
              </w:rPr>
              <w:t>the</w:t>
            </w:r>
            <w:r>
              <w:rPr>
                <w:b/>
                <w:spacing w:val="-4"/>
                <w:sz w:val="15"/>
              </w:rPr>
              <w:t xml:space="preserve"> </w:t>
            </w:r>
            <w:r>
              <w:rPr>
                <w:b/>
                <w:sz w:val="15"/>
              </w:rPr>
              <w:t>household</w:t>
            </w:r>
            <w:r>
              <w:rPr>
                <w:b/>
                <w:spacing w:val="-4"/>
                <w:sz w:val="15"/>
              </w:rPr>
              <w:t xml:space="preserve"> </w:t>
            </w:r>
            <w:r>
              <w:rPr>
                <w:b/>
                <w:sz w:val="15"/>
              </w:rPr>
              <w:t>have</w:t>
            </w:r>
            <w:r>
              <w:rPr>
                <w:b/>
                <w:spacing w:val="-4"/>
                <w:sz w:val="15"/>
              </w:rPr>
              <w:t xml:space="preserve"> </w:t>
            </w:r>
            <w:r>
              <w:rPr>
                <w:b/>
                <w:sz w:val="15"/>
              </w:rPr>
              <w:t>received</w:t>
            </w:r>
            <w:r>
              <w:rPr>
                <w:b/>
                <w:spacing w:val="-4"/>
                <w:sz w:val="15"/>
              </w:rPr>
              <w:t xml:space="preserve"> </w:t>
            </w:r>
            <w:r>
              <w:rPr>
                <w:b/>
                <w:sz w:val="15"/>
              </w:rPr>
              <w:t>a</w:t>
            </w:r>
            <w:r>
              <w:rPr>
                <w:b/>
                <w:spacing w:val="-4"/>
                <w:sz w:val="15"/>
              </w:rPr>
              <w:t xml:space="preserve"> </w:t>
            </w:r>
            <w:r>
              <w:rPr>
                <w:b/>
                <w:sz w:val="15"/>
              </w:rPr>
              <w:t>shut-off</w:t>
            </w:r>
            <w:r>
              <w:rPr>
                <w:b/>
                <w:spacing w:val="-4"/>
                <w:sz w:val="15"/>
              </w:rPr>
              <w:t xml:space="preserve"> </w:t>
            </w:r>
            <w:r>
              <w:rPr>
                <w:b/>
                <w:sz w:val="15"/>
              </w:rPr>
              <w:t>notice</w:t>
            </w:r>
            <w:r>
              <w:rPr>
                <w:b/>
                <w:spacing w:val="-4"/>
                <w:sz w:val="15"/>
              </w:rPr>
              <w:t xml:space="preserve"> </w:t>
            </w:r>
            <w:r>
              <w:rPr>
                <w:b/>
                <w:sz w:val="15"/>
              </w:rPr>
              <w:t>or</w:t>
            </w:r>
            <w:r>
              <w:rPr>
                <w:b/>
                <w:spacing w:val="-4"/>
                <w:sz w:val="15"/>
              </w:rPr>
              <w:t xml:space="preserve"> </w:t>
            </w:r>
            <w:r>
              <w:rPr>
                <w:b/>
                <w:sz w:val="15"/>
              </w:rPr>
              <w:t>have</w:t>
            </w:r>
            <w:r>
              <w:rPr>
                <w:b/>
                <w:spacing w:val="-4"/>
                <w:sz w:val="15"/>
              </w:rPr>
              <w:t xml:space="preserve"> </w:t>
            </w:r>
            <w:r>
              <w:rPr>
                <w:b/>
                <w:sz w:val="15"/>
              </w:rPr>
              <w:t>a</w:t>
            </w:r>
            <w:r>
              <w:rPr>
                <w:b/>
                <w:spacing w:val="-4"/>
                <w:sz w:val="15"/>
              </w:rPr>
              <w:t xml:space="preserve"> </w:t>
            </w:r>
            <w:r>
              <w:rPr>
                <w:b/>
                <w:sz w:val="15"/>
              </w:rPr>
              <w:t>near</w:t>
            </w:r>
            <w:r>
              <w:rPr>
                <w:b/>
                <w:spacing w:val="40"/>
                <w:sz w:val="15"/>
              </w:rPr>
              <w:t xml:space="preserve"> </w:t>
            </w:r>
            <w:r>
              <w:rPr>
                <w:b/>
                <w:sz w:val="15"/>
              </w:rPr>
              <w:t>empty</w:t>
            </w:r>
            <w:r>
              <w:rPr>
                <w:b/>
                <w:spacing w:val="-3"/>
                <w:sz w:val="15"/>
              </w:rPr>
              <w:t xml:space="preserve"> </w:t>
            </w:r>
            <w:r>
              <w:rPr>
                <w:b/>
                <w:sz w:val="15"/>
              </w:rPr>
              <w:t>tank?</w:t>
            </w:r>
          </w:p>
        </w:tc>
        <w:tc>
          <w:tcPr>
            <w:tcW w:w="672" w:type="dxa"/>
            <w:gridSpan w:val="2"/>
            <w:tcBorders>
              <w:right w:val="nil"/>
            </w:tcBorders>
            <w:shd w:val="clear" w:color="auto" w:fill="FFFFFF"/>
          </w:tcPr>
          <w:p w:rsidR="00926095" w14:paraId="4F748BC2" w14:textId="625DB608">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45227F2C" w14:textId="401D46EB">
            <w:pPr>
              <w:pStyle w:val="TableParagraph"/>
              <w:spacing w:before="55"/>
              <w:ind w:left="165"/>
              <w:rPr>
                <w:sz w:val="15"/>
              </w:rPr>
            </w:pPr>
            <w:r>
              <w:rPr>
                <w:noProof/>
                <w:position w:val="-3"/>
                <w:sz w:val="19"/>
              </w:rPr>
              <w:drawing>
                <wp:inline distT="0" distB="0" distL="0" distR="0">
                  <wp:extent cx="123825" cy="123825"/>
                  <wp:effectExtent l="0" t="0" r="0" b="0"/>
                  <wp:docPr id="749" name="Image 245" descr="No"/>
                  <wp:cNvGraphicFramePr/>
                  <a:graphic xmlns:a="http://schemas.openxmlformats.org/drawingml/2006/main">
                    <a:graphicData uri="http://schemas.openxmlformats.org/drawingml/2006/picture">
                      <pic:pic xmlns:pic="http://schemas.openxmlformats.org/drawingml/2006/picture">
                        <pic:nvPicPr>
                          <pic:cNvPr id="74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577591D3" w14:textId="455F815E">
            <w:pPr>
              <w:pStyle w:val="TableParagraph"/>
              <w:rPr>
                <w:sz w:val="14"/>
              </w:rPr>
            </w:pPr>
            <w:r>
              <w:rPr>
                <w:noProof/>
                <w:position w:val="-3"/>
                <w:sz w:val="19"/>
              </w:rPr>
              <w:drawing>
                <wp:inline distT="0" distB="0" distL="0" distR="0">
                  <wp:extent cx="123825" cy="123825"/>
                  <wp:effectExtent l="0" t="0" r="0" b="0"/>
                  <wp:docPr id="750" name="Image 245" descr="No"/>
                  <wp:cNvGraphicFramePr/>
                  <a:graphic xmlns:a="http://schemas.openxmlformats.org/drawingml/2006/main">
                    <a:graphicData uri="http://schemas.openxmlformats.org/drawingml/2006/picture">
                      <pic:pic xmlns:pic="http://schemas.openxmlformats.org/drawingml/2006/picture">
                        <pic:nvPicPr>
                          <pic:cNvPr id="75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51" name="Image 245" descr="No"/>
                  <wp:cNvGraphicFramePr/>
                  <a:graphic xmlns:a="http://schemas.openxmlformats.org/drawingml/2006/main">
                    <a:graphicData uri="http://schemas.openxmlformats.org/drawingml/2006/picture">
                      <pic:pic xmlns:pic="http://schemas.openxmlformats.org/drawingml/2006/picture">
                        <pic:nvPicPr>
                          <pic:cNvPr id="75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799DDA8A"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3D72A1EA" w14:textId="77777777">
            <w:pPr>
              <w:pStyle w:val="TableParagraph"/>
              <w:spacing w:before="18"/>
              <w:ind w:left="412"/>
              <w:rPr>
                <w:b/>
                <w:sz w:val="15"/>
              </w:rPr>
            </w:pPr>
            <w:r>
              <w:rPr>
                <w:b/>
                <w:sz w:val="15"/>
              </w:rPr>
              <w:t xml:space="preserve">Must the household have been shut off or have an empty </w:t>
            </w:r>
            <w:r>
              <w:rPr>
                <w:b/>
                <w:spacing w:val="-2"/>
                <w:sz w:val="15"/>
              </w:rPr>
              <w:t>tank?</w:t>
            </w:r>
          </w:p>
        </w:tc>
        <w:tc>
          <w:tcPr>
            <w:tcW w:w="672" w:type="dxa"/>
            <w:gridSpan w:val="2"/>
            <w:tcBorders>
              <w:right w:val="nil"/>
            </w:tcBorders>
            <w:shd w:val="clear" w:color="auto" w:fill="FFFFFF"/>
          </w:tcPr>
          <w:p w:rsidR="00926095" w14:paraId="71BA739C" w14:textId="4333BAB8">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18F20D34" w14:textId="328F07FA">
            <w:pPr>
              <w:pStyle w:val="TableParagraph"/>
              <w:spacing w:before="55"/>
              <w:ind w:left="165"/>
              <w:rPr>
                <w:sz w:val="15"/>
              </w:rPr>
            </w:pPr>
            <w:r>
              <w:rPr>
                <w:noProof/>
                <w:position w:val="-3"/>
                <w:sz w:val="19"/>
              </w:rPr>
              <w:drawing>
                <wp:inline distT="0" distB="0" distL="0" distR="0">
                  <wp:extent cx="123825" cy="123825"/>
                  <wp:effectExtent l="0" t="0" r="0" b="0"/>
                  <wp:docPr id="752" name="Image 245" descr="No"/>
                  <wp:cNvGraphicFramePr/>
                  <a:graphic xmlns:a="http://schemas.openxmlformats.org/drawingml/2006/main">
                    <a:graphicData uri="http://schemas.openxmlformats.org/drawingml/2006/picture">
                      <pic:pic xmlns:pic="http://schemas.openxmlformats.org/drawingml/2006/picture">
                        <pic:nvPicPr>
                          <pic:cNvPr id="75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18F13C2A" w14:textId="40BC8CB4">
            <w:pPr>
              <w:pStyle w:val="TableParagraph"/>
              <w:rPr>
                <w:sz w:val="14"/>
              </w:rPr>
            </w:pPr>
            <w:r>
              <w:rPr>
                <w:noProof/>
                <w:position w:val="-3"/>
                <w:sz w:val="19"/>
              </w:rPr>
              <w:drawing>
                <wp:inline distT="0" distB="0" distL="0" distR="0">
                  <wp:extent cx="123825" cy="123825"/>
                  <wp:effectExtent l="0" t="0" r="0" b="0"/>
                  <wp:docPr id="753" name="Image 245" descr="No"/>
                  <wp:cNvGraphicFramePr/>
                  <a:graphic xmlns:a="http://schemas.openxmlformats.org/drawingml/2006/main">
                    <a:graphicData uri="http://schemas.openxmlformats.org/drawingml/2006/picture">
                      <pic:pic xmlns:pic="http://schemas.openxmlformats.org/drawingml/2006/picture">
                        <pic:nvPicPr>
                          <pic:cNvPr id="75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54" name="Image 245" descr="No"/>
                  <wp:cNvGraphicFramePr/>
                  <a:graphic xmlns:a="http://schemas.openxmlformats.org/drawingml/2006/main">
                    <a:graphicData uri="http://schemas.openxmlformats.org/drawingml/2006/picture">
                      <pic:pic xmlns:pic="http://schemas.openxmlformats.org/drawingml/2006/picture">
                        <pic:nvPicPr>
                          <pic:cNvPr id="75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0CB02A84"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37D5E4AF" w14:textId="77777777">
            <w:pPr>
              <w:pStyle w:val="TableParagraph"/>
              <w:spacing w:before="18"/>
              <w:ind w:left="412"/>
              <w:rPr>
                <w:b/>
                <w:sz w:val="15"/>
              </w:rPr>
            </w:pPr>
            <w:r>
              <w:rPr>
                <w:b/>
                <w:sz w:val="15"/>
              </w:rPr>
              <w:t xml:space="preserve">Must the household have exhausted their regular heating </w:t>
            </w:r>
            <w:r>
              <w:rPr>
                <w:b/>
                <w:spacing w:val="-2"/>
                <w:sz w:val="15"/>
              </w:rPr>
              <w:t>benefit?</w:t>
            </w:r>
          </w:p>
        </w:tc>
        <w:tc>
          <w:tcPr>
            <w:tcW w:w="672" w:type="dxa"/>
            <w:gridSpan w:val="2"/>
            <w:tcBorders>
              <w:right w:val="nil"/>
            </w:tcBorders>
            <w:shd w:val="clear" w:color="auto" w:fill="FFFFFF"/>
          </w:tcPr>
          <w:p w:rsidR="00926095" w14:paraId="23B2CD7D" w14:textId="63D8DE16">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1D820BEE" w14:textId="11CCF0ED">
            <w:pPr>
              <w:pStyle w:val="TableParagraph"/>
              <w:spacing w:before="55"/>
              <w:ind w:left="165"/>
              <w:rPr>
                <w:sz w:val="15"/>
              </w:rPr>
            </w:pPr>
            <w:r>
              <w:rPr>
                <w:noProof/>
                <w:position w:val="-3"/>
                <w:sz w:val="19"/>
              </w:rPr>
              <w:drawing>
                <wp:inline distT="0" distB="0" distL="0" distR="0">
                  <wp:extent cx="123825" cy="123825"/>
                  <wp:effectExtent l="0" t="0" r="0" b="0"/>
                  <wp:docPr id="755" name="Image 245" descr="No"/>
                  <wp:cNvGraphicFramePr/>
                  <a:graphic xmlns:a="http://schemas.openxmlformats.org/drawingml/2006/main">
                    <a:graphicData uri="http://schemas.openxmlformats.org/drawingml/2006/picture">
                      <pic:pic xmlns:pic="http://schemas.openxmlformats.org/drawingml/2006/picture">
                        <pic:nvPicPr>
                          <pic:cNvPr id="75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211062EF" w14:textId="2596F329">
            <w:pPr>
              <w:pStyle w:val="TableParagraph"/>
              <w:rPr>
                <w:sz w:val="14"/>
              </w:rPr>
            </w:pPr>
            <w:r>
              <w:rPr>
                <w:noProof/>
                <w:position w:val="-3"/>
                <w:sz w:val="19"/>
              </w:rPr>
              <w:drawing>
                <wp:inline distT="0" distB="0" distL="0" distR="0">
                  <wp:extent cx="123825" cy="123825"/>
                  <wp:effectExtent l="0" t="0" r="0" b="0"/>
                  <wp:docPr id="756" name="Image 245" descr="No"/>
                  <wp:cNvGraphicFramePr/>
                  <a:graphic xmlns:a="http://schemas.openxmlformats.org/drawingml/2006/main">
                    <a:graphicData uri="http://schemas.openxmlformats.org/drawingml/2006/picture">
                      <pic:pic xmlns:pic="http://schemas.openxmlformats.org/drawingml/2006/picture">
                        <pic:nvPicPr>
                          <pic:cNvPr id="75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57" name="Image 245" descr="No"/>
                  <wp:cNvGraphicFramePr/>
                  <a:graphic xmlns:a="http://schemas.openxmlformats.org/drawingml/2006/main">
                    <a:graphicData uri="http://schemas.openxmlformats.org/drawingml/2006/picture">
                      <pic:pic xmlns:pic="http://schemas.openxmlformats.org/drawingml/2006/picture">
                        <pic:nvPicPr>
                          <pic:cNvPr id="75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311B280A" w14:textId="77777777" w:rsidTr="00CA1F6E">
        <w:tblPrEx>
          <w:tblW w:w="0" w:type="auto"/>
          <w:tblInd w:w="427" w:type="dxa"/>
          <w:tblLayout w:type="fixed"/>
          <w:tblCellMar>
            <w:left w:w="0" w:type="dxa"/>
            <w:right w:w="0" w:type="dxa"/>
          </w:tblCellMar>
          <w:tblLook w:val="01E0"/>
        </w:tblPrEx>
        <w:trPr>
          <w:trHeight w:val="405"/>
        </w:trPr>
        <w:tc>
          <w:tcPr>
            <w:tcW w:w="4669" w:type="dxa"/>
            <w:gridSpan w:val="3"/>
            <w:tcBorders>
              <w:left w:val="single" w:sz="6" w:space="0" w:color="000000"/>
            </w:tcBorders>
            <w:shd w:val="clear" w:color="auto" w:fill="FFFFFF"/>
          </w:tcPr>
          <w:p w:rsidR="00926095" w14:paraId="5D5BCC90" w14:textId="77777777">
            <w:pPr>
              <w:pStyle w:val="TableParagraph"/>
              <w:spacing w:before="18"/>
              <w:ind w:left="37" w:right="13" w:firstLine="375"/>
              <w:rPr>
                <w:b/>
                <w:sz w:val="15"/>
              </w:rPr>
            </w:pPr>
            <w:r>
              <w:rPr>
                <w:b/>
                <w:sz w:val="15"/>
              </w:rPr>
              <w:t>Must</w:t>
            </w:r>
            <w:r>
              <w:rPr>
                <w:b/>
                <w:spacing w:val="-5"/>
                <w:sz w:val="15"/>
              </w:rPr>
              <w:t xml:space="preserve"> </w:t>
            </w:r>
            <w:r>
              <w:rPr>
                <w:b/>
                <w:sz w:val="15"/>
              </w:rPr>
              <w:t>renters</w:t>
            </w:r>
            <w:r>
              <w:rPr>
                <w:b/>
                <w:spacing w:val="-5"/>
                <w:sz w:val="15"/>
              </w:rPr>
              <w:t xml:space="preserve"> </w:t>
            </w:r>
            <w:r>
              <w:rPr>
                <w:b/>
                <w:sz w:val="15"/>
              </w:rPr>
              <w:t>with</w:t>
            </w:r>
            <w:r>
              <w:rPr>
                <w:b/>
                <w:spacing w:val="-5"/>
                <w:sz w:val="15"/>
              </w:rPr>
              <w:t xml:space="preserve"> </w:t>
            </w:r>
            <w:r>
              <w:rPr>
                <w:b/>
                <w:sz w:val="15"/>
              </w:rPr>
              <w:t>heating</w:t>
            </w:r>
            <w:r>
              <w:rPr>
                <w:b/>
                <w:spacing w:val="-5"/>
                <w:sz w:val="15"/>
              </w:rPr>
              <w:t xml:space="preserve"> </w:t>
            </w:r>
            <w:r>
              <w:rPr>
                <w:b/>
                <w:sz w:val="15"/>
              </w:rPr>
              <w:t>costs</w:t>
            </w:r>
            <w:r>
              <w:rPr>
                <w:b/>
                <w:spacing w:val="-5"/>
                <w:sz w:val="15"/>
              </w:rPr>
              <w:t xml:space="preserve"> </w:t>
            </w:r>
            <w:r>
              <w:rPr>
                <w:b/>
                <w:sz w:val="15"/>
              </w:rPr>
              <w:t>included</w:t>
            </w:r>
            <w:r>
              <w:rPr>
                <w:b/>
                <w:spacing w:val="-5"/>
                <w:sz w:val="15"/>
              </w:rPr>
              <w:t xml:space="preserve"> </w:t>
            </w:r>
            <w:r>
              <w:rPr>
                <w:b/>
                <w:sz w:val="15"/>
              </w:rPr>
              <w:t>in</w:t>
            </w:r>
            <w:r>
              <w:rPr>
                <w:b/>
                <w:spacing w:val="-5"/>
                <w:sz w:val="15"/>
              </w:rPr>
              <w:t xml:space="preserve"> </w:t>
            </w:r>
            <w:r>
              <w:rPr>
                <w:b/>
                <w:sz w:val="15"/>
              </w:rPr>
              <w:t>their</w:t>
            </w:r>
            <w:r>
              <w:rPr>
                <w:b/>
                <w:spacing w:val="-5"/>
                <w:sz w:val="15"/>
              </w:rPr>
              <w:t xml:space="preserve"> </w:t>
            </w:r>
            <w:r>
              <w:rPr>
                <w:b/>
                <w:sz w:val="15"/>
              </w:rPr>
              <w:t>rent</w:t>
            </w:r>
            <w:r>
              <w:rPr>
                <w:b/>
                <w:spacing w:val="-5"/>
                <w:sz w:val="15"/>
              </w:rPr>
              <w:t xml:space="preserve"> </w:t>
            </w:r>
            <w:r>
              <w:rPr>
                <w:b/>
                <w:sz w:val="15"/>
              </w:rPr>
              <w:t>have</w:t>
            </w:r>
            <w:r>
              <w:rPr>
                <w:b/>
                <w:spacing w:val="40"/>
                <w:sz w:val="15"/>
              </w:rPr>
              <w:t xml:space="preserve"> </w:t>
            </w:r>
            <w:r>
              <w:rPr>
                <w:b/>
                <w:sz w:val="15"/>
              </w:rPr>
              <w:t xml:space="preserve">received an eviction </w:t>
            </w:r>
            <w:r>
              <w:rPr>
                <w:b/>
                <w:sz w:val="15"/>
              </w:rPr>
              <w:t>notice ?</w:t>
            </w:r>
          </w:p>
        </w:tc>
        <w:tc>
          <w:tcPr>
            <w:tcW w:w="672" w:type="dxa"/>
            <w:gridSpan w:val="2"/>
            <w:tcBorders>
              <w:right w:val="nil"/>
            </w:tcBorders>
            <w:shd w:val="clear" w:color="auto" w:fill="FFFFFF"/>
          </w:tcPr>
          <w:p w:rsidR="00926095" w14:paraId="25C39C83" w14:textId="4A1035F7">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5C580C27" w14:textId="6AF32BD4">
            <w:pPr>
              <w:pStyle w:val="TableParagraph"/>
              <w:spacing w:before="55"/>
              <w:ind w:left="165"/>
              <w:rPr>
                <w:sz w:val="15"/>
              </w:rPr>
            </w:pPr>
            <w:r>
              <w:rPr>
                <w:noProof/>
                <w:position w:val="-3"/>
                <w:sz w:val="19"/>
              </w:rPr>
              <w:drawing>
                <wp:inline distT="0" distB="0" distL="0" distR="0">
                  <wp:extent cx="123825" cy="123825"/>
                  <wp:effectExtent l="0" t="0" r="0" b="0"/>
                  <wp:docPr id="758" name="Image 245" descr="No"/>
                  <wp:cNvGraphicFramePr/>
                  <a:graphic xmlns:a="http://schemas.openxmlformats.org/drawingml/2006/main">
                    <a:graphicData uri="http://schemas.openxmlformats.org/drawingml/2006/picture">
                      <pic:pic xmlns:pic="http://schemas.openxmlformats.org/drawingml/2006/picture">
                        <pic:nvPicPr>
                          <pic:cNvPr id="75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38D727B5" w14:textId="3469921B">
            <w:pPr>
              <w:pStyle w:val="TableParagraph"/>
              <w:rPr>
                <w:sz w:val="14"/>
              </w:rPr>
            </w:pPr>
            <w:r>
              <w:rPr>
                <w:noProof/>
                <w:position w:val="-3"/>
                <w:sz w:val="19"/>
              </w:rPr>
              <w:drawing>
                <wp:inline distT="0" distB="0" distL="0" distR="0">
                  <wp:extent cx="123825" cy="123825"/>
                  <wp:effectExtent l="0" t="0" r="0" b="0"/>
                  <wp:docPr id="760" name="Image 245" descr="No"/>
                  <wp:cNvGraphicFramePr/>
                  <a:graphic xmlns:a="http://schemas.openxmlformats.org/drawingml/2006/main">
                    <a:graphicData uri="http://schemas.openxmlformats.org/drawingml/2006/picture">
                      <pic:pic xmlns:pic="http://schemas.openxmlformats.org/drawingml/2006/picture">
                        <pic:nvPicPr>
                          <pic:cNvPr id="76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61" name="Image 245" descr="No"/>
                  <wp:cNvGraphicFramePr/>
                  <a:graphic xmlns:a="http://schemas.openxmlformats.org/drawingml/2006/main">
                    <a:graphicData uri="http://schemas.openxmlformats.org/drawingml/2006/picture">
                      <pic:pic xmlns:pic="http://schemas.openxmlformats.org/drawingml/2006/picture">
                        <pic:nvPicPr>
                          <pic:cNvPr id="76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2A52E550"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79DBE6F0" w14:textId="77777777">
            <w:pPr>
              <w:pStyle w:val="TableParagraph"/>
              <w:spacing w:before="18"/>
              <w:ind w:left="412"/>
              <w:rPr>
                <w:b/>
                <w:sz w:val="15"/>
              </w:rPr>
            </w:pPr>
            <w:r>
              <w:rPr>
                <w:b/>
                <w:sz w:val="15"/>
              </w:rPr>
              <w:t xml:space="preserve">Must heating/cooling be medically </w:t>
            </w:r>
            <w:r>
              <w:rPr>
                <w:b/>
                <w:spacing w:val="-2"/>
                <w:sz w:val="15"/>
              </w:rPr>
              <w:t>necessary?</w:t>
            </w:r>
          </w:p>
        </w:tc>
        <w:tc>
          <w:tcPr>
            <w:tcW w:w="672" w:type="dxa"/>
            <w:gridSpan w:val="2"/>
            <w:tcBorders>
              <w:right w:val="nil"/>
            </w:tcBorders>
            <w:shd w:val="clear" w:color="auto" w:fill="FFFFFF"/>
          </w:tcPr>
          <w:p w:rsidR="00926095" w14:paraId="04378731" w14:textId="0739D891">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614A1BF8" w14:textId="5135D4FE">
            <w:pPr>
              <w:pStyle w:val="TableParagraph"/>
              <w:spacing w:before="55"/>
              <w:ind w:left="165"/>
              <w:rPr>
                <w:sz w:val="15"/>
              </w:rPr>
            </w:pPr>
            <w:r>
              <w:rPr>
                <w:noProof/>
                <w:position w:val="-3"/>
                <w:sz w:val="19"/>
              </w:rPr>
              <w:drawing>
                <wp:inline distT="0" distB="0" distL="0" distR="0">
                  <wp:extent cx="123825" cy="123825"/>
                  <wp:effectExtent l="0" t="0" r="0" b="0"/>
                  <wp:docPr id="762" name="Image 245" descr="No"/>
                  <wp:cNvGraphicFramePr/>
                  <a:graphic xmlns:a="http://schemas.openxmlformats.org/drawingml/2006/main">
                    <a:graphicData uri="http://schemas.openxmlformats.org/drawingml/2006/picture">
                      <pic:pic xmlns:pic="http://schemas.openxmlformats.org/drawingml/2006/picture">
                        <pic:nvPicPr>
                          <pic:cNvPr id="76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731FE9A2" w14:textId="51851B08">
            <w:pPr>
              <w:pStyle w:val="TableParagraph"/>
              <w:rPr>
                <w:sz w:val="14"/>
              </w:rPr>
            </w:pPr>
            <w:r>
              <w:rPr>
                <w:noProof/>
                <w:position w:val="-3"/>
                <w:sz w:val="19"/>
              </w:rPr>
              <w:drawing>
                <wp:inline distT="0" distB="0" distL="0" distR="0">
                  <wp:extent cx="123825" cy="123825"/>
                  <wp:effectExtent l="0" t="0" r="0" b="0"/>
                  <wp:docPr id="763" name="Image 245" descr="No"/>
                  <wp:cNvGraphicFramePr/>
                  <a:graphic xmlns:a="http://schemas.openxmlformats.org/drawingml/2006/main">
                    <a:graphicData uri="http://schemas.openxmlformats.org/drawingml/2006/picture">
                      <pic:pic xmlns:pic="http://schemas.openxmlformats.org/drawingml/2006/picture">
                        <pic:nvPicPr>
                          <pic:cNvPr id="76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64" name="Image 245" descr="No"/>
                  <wp:cNvGraphicFramePr/>
                  <a:graphic xmlns:a="http://schemas.openxmlformats.org/drawingml/2006/main">
                    <a:graphicData uri="http://schemas.openxmlformats.org/drawingml/2006/picture">
                      <pic:pic xmlns:pic="http://schemas.openxmlformats.org/drawingml/2006/picture">
                        <pic:nvPicPr>
                          <pic:cNvPr id="76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03AC17E9" w14:textId="77777777" w:rsidTr="00CA1F6E">
        <w:tblPrEx>
          <w:tblW w:w="0" w:type="auto"/>
          <w:tblInd w:w="427" w:type="dxa"/>
          <w:tblLayout w:type="fixed"/>
          <w:tblCellMar>
            <w:left w:w="0" w:type="dxa"/>
            <w:right w:w="0" w:type="dxa"/>
          </w:tblCellMar>
          <w:tblLook w:val="01E0"/>
        </w:tblPrEx>
        <w:trPr>
          <w:trHeight w:val="405"/>
        </w:trPr>
        <w:tc>
          <w:tcPr>
            <w:tcW w:w="4669" w:type="dxa"/>
            <w:gridSpan w:val="3"/>
            <w:tcBorders>
              <w:left w:val="single" w:sz="6" w:space="0" w:color="000000"/>
            </w:tcBorders>
            <w:shd w:val="clear" w:color="auto" w:fill="FFFFFF"/>
          </w:tcPr>
          <w:p w:rsidR="00926095" w14:paraId="4933F279" w14:textId="77777777">
            <w:pPr>
              <w:pStyle w:val="TableParagraph"/>
              <w:spacing w:before="18"/>
              <w:ind w:left="37" w:firstLine="375"/>
              <w:rPr>
                <w:b/>
                <w:sz w:val="15"/>
              </w:rPr>
            </w:pPr>
            <w:r>
              <w:rPr>
                <w:b/>
                <w:sz w:val="15"/>
              </w:rPr>
              <w:t>Must</w:t>
            </w:r>
            <w:r>
              <w:rPr>
                <w:b/>
                <w:spacing w:val="-6"/>
                <w:sz w:val="15"/>
              </w:rPr>
              <w:t xml:space="preserve"> </w:t>
            </w:r>
            <w:r>
              <w:rPr>
                <w:b/>
                <w:sz w:val="15"/>
              </w:rPr>
              <w:t>the</w:t>
            </w:r>
            <w:r>
              <w:rPr>
                <w:b/>
                <w:spacing w:val="-6"/>
                <w:sz w:val="15"/>
              </w:rPr>
              <w:t xml:space="preserve"> </w:t>
            </w:r>
            <w:r>
              <w:rPr>
                <w:b/>
                <w:sz w:val="15"/>
              </w:rPr>
              <w:t>household</w:t>
            </w:r>
            <w:r>
              <w:rPr>
                <w:b/>
                <w:spacing w:val="-6"/>
                <w:sz w:val="15"/>
              </w:rPr>
              <w:t xml:space="preserve"> </w:t>
            </w:r>
            <w:r>
              <w:rPr>
                <w:b/>
                <w:sz w:val="15"/>
              </w:rPr>
              <w:t>have</w:t>
            </w:r>
            <w:r>
              <w:rPr>
                <w:b/>
                <w:spacing w:val="-6"/>
                <w:sz w:val="15"/>
              </w:rPr>
              <w:t xml:space="preserve"> </w:t>
            </w:r>
            <w:r>
              <w:rPr>
                <w:b/>
                <w:sz w:val="15"/>
              </w:rPr>
              <w:t>non-working</w:t>
            </w:r>
            <w:r>
              <w:rPr>
                <w:b/>
                <w:spacing w:val="-6"/>
                <w:sz w:val="15"/>
              </w:rPr>
              <w:t xml:space="preserve"> </w:t>
            </w:r>
            <w:r>
              <w:rPr>
                <w:b/>
                <w:sz w:val="15"/>
              </w:rPr>
              <w:t>heating</w:t>
            </w:r>
            <w:r>
              <w:rPr>
                <w:b/>
                <w:spacing w:val="-6"/>
                <w:sz w:val="15"/>
              </w:rPr>
              <w:t xml:space="preserve"> </w:t>
            </w:r>
            <w:r>
              <w:rPr>
                <w:b/>
                <w:sz w:val="15"/>
              </w:rPr>
              <w:t>or</w:t>
            </w:r>
            <w:r>
              <w:rPr>
                <w:b/>
                <w:spacing w:val="-6"/>
                <w:sz w:val="15"/>
              </w:rPr>
              <w:t xml:space="preserve"> </w:t>
            </w:r>
            <w:r>
              <w:rPr>
                <w:b/>
                <w:sz w:val="15"/>
              </w:rPr>
              <w:t>cooling</w:t>
            </w:r>
            <w:r>
              <w:rPr>
                <w:b/>
                <w:spacing w:val="40"/>
                <w:sz w:val="15"/>
              </w:rPr>
              <w:t xml:space="preserve"> </w:t>
            </w:r>
            <w:r>
              <w:rPr>
                <w:b/>
                <w:spacing w:val="-2"/>
                <w:sz w:val="15"/>
              </w:rPr>
              <w:t>equipment?</w:t>
            </w:r>
          </w:p>
        </w:tc>
        <w:tc>
          <w:tcPr>
            <w:tcW w:w="672" w:type="dxa"/>
            <w:gridSpan w:val="2"/>
            <w:tcBorders>
              <w:right w:val="nil"/>
            </w:tcBorders>
            <w:shd w:val="clear" w:color="auto" w:fill="FFFFFF"/>
          </w:tcPr>
          <w:p w:rsidR="00926095" w14:paraId="68E9DF93" w14:textId="4C929ED7">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6F32FF83" w14:textId="2FE47BB1">
            <w:pPr>
              <w:pStyle w:val="TableParagraph"/>
              <w:spacing w:before="55"/>
              <w:ind w:left="165"/>
              <w:rPr>
                <w:sz w:val="15"/>
              </w:rPr>
            </w:pPr>
            <w:r>
              <w:rPr>
                <w:noProof/>
                <w:position w:val="-3"/>
                <w:sz w:val="19"/>
              </w:rPr>
              <w:drawing>
                <wp:inline distT="0" distB="0" distL="0" distR="0">
                  <wp:extent cx="123825" cy="123825"/>
                  <wp:effectExtent l="0" t="0" r="0" b="0"/>
                  <wp:docPr id="765" name="Image 245" descr="No"/>
                  <wp:cNvGraphicFramePr/>
                  <a:graphic xmlns:a="http://schemas.openxmlformats.org/drawingml/2006/main">
                    <a:graphicData uri="http://schemas.openxmlformats.org/drawingml/2006/picture">
                      <pic:pic xmlns:pic="http://schemas.openxmlformats.org/drawingml/2006/picture">
                        <pic:nvPicPr>
                          <pic:cNvPr id="76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12814120" w14:textId="14D59702">
            <w:pPr>
              <w:pStyle w:val="TableParagraph"/>
              <w:rPr>
                <w:sz w:val="14"/>
              </w:rPr>
            </w:pPr>
            <w:r>
              <w:rPr>
                <w:noProof/>
                <w:position w:val="-3"/>
                <w:sz w:val="19"/>
              </w:rPr>
              <w:drawing>
                <wp:inline distT="0" distB="0" distL="0" distR="0">
                  <wp:extent cx="123825" cy="123825"/>
                  <wp:effectExtent l="0" t="0" r="0" b="0"/>
                  <wp:docPr id="766" name="Image 245" descr="No"/>
                  <wp:cNvGraphicFramePr/>
                  <a:graphic xmlns:a="http://schemas.openxmlformats.org/drawingml/2006/main">
                    <a:graphicData uri="http://schemas.openxmlformats.org/drawingml/2006/picture">
                      <pic:pic xmlns:pic="http://schemas.openxmlformats.org/drawingml/2006/picture">
                        <pic:nvPicPr>
                          <pic:cNvPr id="76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67" name="Image 245" descr="No"/>
                  <wp:cNvGraphicFramePr/>
                  <a:graphic xmlns:a="http://schemas.openxmlformats.org/drawingml/2006/main">
                    <a:graphicData uri="http://schemas.openxmlformats.org/drawingml/2006/picture">
                      <pic:pic xmlns:pic="http://schemas.openxmlformats.org/drawingml/2006/picture">
                        <pic:nvPicPr>
                          <pic:cNvPr id="76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73E8D834"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tcBorders>
            <w:shd w:val="clear" w:color="auto" w:fill="FFFFFF"/>
          </w:tcPr>
          <w:p w:rsidR="00926095" w14:paraId="7C1DEA5B" w14:textId="77777777">
            <w:pPr>
              <w:pStyle w:val="TableParagraph"/>
              <w:spacing w:before="18"/>
              <w:ind w:left="412"/>
              <w:rPr>
                <w:b/>
                <w:sz w:val="15"/>
              </w:rPr>
            </w:pPr>
            <w:r>
              <w:rPr>
                <w:b/>
                <w:spacing w:val="-2"/>
                <w:sz w:val="15"/>
              </w:rPr>
              <w:t>Other?</w:t>
            </w:r>
          </w:p>
        </w:tc>
        <w:tc>
          <w:tcPr>
            <w:tcW w:w="672" w:type="dxa"/>
            <w:gridSpan w:val="2"/>
            <w:tcBorders>
              <w:right w:val="nil"/>
            </w:tcBorders>
            <w:shd w:val="clear" w:color="auto" w:fill="FFFFFF"/>
          </w:tcPr>
          <w:p w:rsidR="00926095" w14:paraId="22B4A56A" w14:textId="74114D4C">
            <w:pPr>
              <w:pStyle w:val="TableParagraph"/>
              <w:spacing w:before="30"/>
              <w:ind w:right="147"/>
              <w:jc w:val="right"/>
              <w:rPr>
                <w:sz w:val="15"/>
              </w:rPr>
            </w:pPr>
          </w:p>
        </w:tc>
        <w:tc>
          <w:tcPr>
            <w:tcW w:w="1980" w:type="dxa"/>
            <w:gridSpan w:val="2"/>
            <w:tcBorders>
              <w:left w:val="nil"/>
              <w:right w:val="nil"/>
            </w:tcBorders>
            <w:shd w:val="clear" w:color="auto" w:fill="FFFFFF"/>
          </w:tcPr>
          <w:p w:rsidR="00926095" w14:paraId="073A8CD5" w14:textId="56CF626E">
            <w:pPr>
              <w:pStyle w:val="TableParagraph"/>
              <w:spacing w:before="55"/>
              <w:ind w:left="165"/>
              <w:rPr>
                <w:sz w:val="15"/>
              </w:rPr>
            </w:pPr>
            <w:r>
              <w:rPr>
                <w:noProof/>
                <w:position w:val="-3"/>
                <w:sz w:val="19"/>
              </w:rPr>
              <w:drawing>
                <wp:inline distT="0" distB="0" distL="0" distR="0">
                  <wp:extent cx="123825" cy="123825"/>
                  <wp:effectExtent l="0" t="0" r="0" b="0"/>
                  <wp:docPr id="768" name="Image 245" descr="No"/>
                  <wp:cNvGraphicFramePr/>
                  <a:graphic xmlns:a="http://schemas.openxmlformats.org/drawingml/2006/main">
                    <a:graphicData uri="http://schemas.openxmlformats.org/drawingml/2006/picture">
                      <pic:pic xmlns:pic="http://schemas.openxmlformats.org/drawingml/2006/picture">
                        <pic:nvPicPr>
                          <pic:cNvPr id="76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right w:val="single" w:sz="6" w:space="0" w:color="000000"/>
            </w:tcBorders>
            <w:shd w:val="clear" w:color="auto" w:fill="FFFFFF"/>
          </w:tcPr>
          <w:p w:rsidR="00926095" w14:paraId="6C397921" w14:textId="51633E92">
            <w:pPr>
              <w:pStyle w:val="TableParagraph"/>
              <w:rPr>
                <w:sz w:val="14"/>
              </w:rPr>
            </w:pPr>
            <w:r>
              <w:rPr>
                <w:noProof/>
                <w:position w:val="-3"/>
                <w:sz w:val="19"/>
              </w:rPr>
              <w:drawing>
                <wp:inline distT="0" distB="0" distL="0" distR="0">
                  <wp:extent cx="123825" cy="123825"/>
                  <wp:effectExtent l="0" t="0" r="0" b="0"/>
                  <wp:docPr id="769" name="Image 245" descr="No"/>
                  <wp:cNvGraphicFramePr/>
                  <a:graphic xmlns:a="http://schemas.openxmlformats.org/drawingml/2006/main">
                    <a:graphicData uri="http://schemas.openxmlformats.org/drawingml/2006/picture">
                      <pic:pic xmlns:pic="http://schemas.openxmlformats.org/drawingml/2006/picture">
                        <pic:nvPicPr>
                          <pic:cNvPr id="76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4"/>
              </w:rPr>
              <w:t xml:space="preserve">                              </w:t>
            </w:r>
            <w:r>
              <w:rPr>
                <w:noProof/>
                <w:position w:val="-3"/>
                <w:sz w:val="19"/>
              </w:rPr>
              <w:drawing>
                <wp:inline distT="0" distB="0" distL="0" distR="0">
                  <wp:extent cx="123825" cy="123825"/>
                  <wp:effectExtent l="0" t="0" r="0" b="0"/>
                  <wp:docPr id="770" name="Image 245" descr="No"/>
                  <wp:cNvGraphicFramePr/>
                  <a:graphic xmlns:a="http://schemas.openxmlformats.org/drawingml/2006/main">
                    <a:graphicData uri="http://schemas.openxmlformats.org/drawingml/2006/picture">
                      <pic:pic xmlns:pic="http://schemas.openxmlformats.org/drawingml/2006/picture">
                        <pic:nvPicPr>
                          <pic:cNvPr id="77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15F0652A" w14:textId="77777777" w:rsidTr="00CA1F6E">
        <w:tblPrEx>
          <w:tblW w:w="0" w:type="auto"/>
          <w:tblInd w:w="427" w:type="dxa"/>
          <w:tblLayout w:type="fixed"/>
          <w:tblCellMar>
            <w:left w:w="0" w:type="dxa"/>
            <w:right w:w="0" w:type="dxa"/>
          </w:tblCellMar>
          <w:tblLook w:val="01E0"/>
        </w:tblPrEx>
        <w:trPr>
          <w:trHeight w:val="232"/>
        </w:trPr>
        <w:tc>
          <w:tcPr>
            <w:tcW w:w="9369" w:type="dxa"/>
            <w:gridSpan w:val="10"/>
            <w:tcBorders>
              <w:left w:val="single" w:sz="6" w:space="0" w:color="000000"/>
              <w:right w:val="single" w:sz="6" w:space="0" w:color="000000"/>
            </w:tcBorders>
            <w:shd w:val="clear" w:color="auto" w:fill="FFFFFF"/>
          </w:tcPr>
          <w:p w:rsidR="00926095" w14:paraId="46BB2E6A" w14:textId="77777777">
            <w:pPr>
              <w:pStyle w:val="TableParagraph"/>
              <w:spacing w:before="18"/>
              <w:ind w:left="37"/>
              <w:rPr>
                <w:b/>
                <w:sz w:val="15"/>
              </w:rPr>
            </w:pPr>
            <w:r>
              <w:rPr>
                <w:b/>
                <w:sz w:val="15"/>
              </w:rPr>
              <w:t xml:space="preserve">Do you have additional / differing eligibility policies </w:t>
            </w:r>
            <w:r>
              <w:rPr>
                <w:b/>
                <w:spacing w:val="-4"/>
                <w:sz w:val="15"/>
              </w:rPr>
              <w:t>for:</w:t>
            </w:r>
          </w:p>
        </w:tc>
      </w:tr>
      <w:tr w14:paraId="4C1F2DDD" w14:textId="77777777" w:rsidTr="00CA1F6E">
        <w:tblPrEx>
          <w:tblW w:w="0" w:type="auto"/>
          <w:tblInd w:w="427" w:type="dxa"/>
          <w:tblLayout w:type="fixed"/>
          <w:tblCellMar>
            <w:left w:w="0" w:type="dxa"/>
            <w:right w:w="0" w:type="dxa"/>
          </w:tblCellMar>
          <w:tblLook w:val="01E0"/>
        </w:tblPrEx>
        <w:trPr>
          <w:trHeight w:val="269"/>
        </w:trPr>
        <w:tc>
          <w:tcPr>
            <w:tcW w:w="4669" w:type="dxa"/>
            <w:gridSpan w:val="3"/>
            <w:tcBorders>
              <w:left w:val="single" w:sz="6" w:space="0" w:color="000000"/>
              <w:bottom w:val="single" w:sz="6" w:space="0" w:color="000000"/>
            </w:tcBorders>
            <w:shd w:val="clear" w:color="auto" w:fill="FFFFFF"/>
          </w:tcPr>
          <w:p w:rsidR="00926095" w14:paraId="4265A8C4" w14:textId="77777777">
            <w:pPr>
              <w:pStyle w:val="TableParagraph"/>
              <w:spacing w:before="18"/>
              <w:ind w:left="412"/>
              <w:rPr>
                <w:b/>
                <w:sz w:val="15"/>
              </w:rPr>
            </w:pPr>
            <w:r>
              <w:rPr>
                <w:b/>
                <w:spacing w:val="-2"/>
                <w:sz w:val="15"/>
              </w:rPr>
              <w:t>Renters?</w:t>
            </w:r>
          </w:p>
        </w:tc>
        <w:tc>
          <w:tcPr>
            <w:tcW w:w="672" w:type="dxa"/>
            <w:gridSpan w:val="2"/>
            <w:tcBorders>
              <w:bottom w:val="single" w:sz="6" w:space="0" w:color="000000"/>
              <w:right w:val="nil"/>
            </w:tcBorders>
            <w:shd w:val="clear" w:color="auto" w:fill="FFFFFF"/>
          </w:tcPr>
          <w:p w:rsidR="00926095" w14:paraId="51083CFF" w14:textId="72193F5F">
            <w:pPr>
              <w:pStyle w:val="TableParagraph"/>
              <w:spacing w:before="55"/>
              <w:ind w:right="147"/>
              <w:jc w:val="right"/>
              <w:rPr>
                <w:sz w:val="15"/>
              </w:rPr>
            </w:pPr>
          </w:p>
        </w:tc>
        <w:tc>
          <w:tcPr>
            <w:tcW w:w="1980" w:type="dxa"/>
            <w:gridSpan w:val="2"/>
            <w:tcBorders>
              <w:left w:val="nil"/>
              <w:bottom w:val="single" w:sz="6" w:space="0" w:color="000000"/>
              <w:right w:val="nil"/>
            </w:tcBorders>
            <w:shd w:val="clear" w:color="auto" w:fill="FFFFFF"/>
          </w:tcPr>
          <w:p w:rsidR="00926095" w14:paraId="4418DBA7" w14:textId="4DA10B55">
            <w:pPr>
              <w:pStyle w:val="TableParagraph"/>
              <w:spacing w:before="55"/>
              <w:ind w:left="165"/>
              <w:rPr>
                <w:sz w:val="15"/>
              </w:rPr>
            </w:pPr>
            <w:r>
              <w:rPr>
                <w:noProof/>
                <w:position w:val="-3"/>
                <w:sz w:val="19"/>
              </w:rPr>
              <w:drawing>
                <wp:inline distT="0" distB="0" distL="0" distR="0">
                  <wp:extent cx="123825" cy="123825"/>
                  <wp:effectExtent l="0" t="0" r="0" b="0"/>
                  <wp:docPr id="771" name="Image 245" descr="No"/>
                  <wp:cNvGraphicFramePr/>
                  <a:graphic xmlns:a="http://schemas.openxmlformats.org/drawingml/2006/main">
                    <a:graphicData uri="http://schemas.openxmlformats.org/drawingml/2006/picture">
                      <pic:pic xmlns:pic="http://schemas.openxmlformats.org/drawingml/2006/picture">
                        <pic:nvPicPr>
                          <pic:cNvPr id="771"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48" w:type="dxa"/>
            <w:gridSpan w:val="3"/>
            <w:tcBorders>
              <w:left w:val="nil"/>
              <w:bottom w:val="single" w:sz="6" w:space="0" w:color="000000"/>
              <w:right w:val="single" w:sz="6" w:space="0" w:color="000000"/>
            </w:tcBorders>
            <w:shd w:val="clear" w:color="auto" w:fill="FFFFFF"/>
          </w:tcPr>
          <w:p w:rsidR="00926095" w14:paraId="08AF676B" w14:textId="0092F5CD">
            <w:pPr>
              <w:pStyle w:val="TableParagraph"/>
              <w:rPr>
                <w:sz w:val="14"/>
              </w:rPr>
            </w:pPr>
            <w:r>
              <w:rPr>
                <w:noProof/>
                <w:position w:val="-3"/>
                <w:sz w:val="19"/>
              </w:rPr>
              <w:drawing>
                <wp:inline distT="0" distB="0" distL="0" distR="0">
                  <wp:extent cx="123825" cy="123825"/>
                  <wp:effectExtent l="0" t="0" r="0" b="0"/>
                  <wp:docPr id="772" name="Image 245" descr="No"/>
                  <wp:cNvGraphicFramePr/>
                  <a:graphic xmlns:a="http://schemas.openxmlformats.org/drawingml/2006/main">
                    <a:graphicData uri="http://schemas.openxmlformats.org/drawingml/2006/picture">
                      <pic:pic xmlns:pic="http://schemas.openxmlformats.org/drawingml/2006/picture">
                        <pic:nvPicPr>
                          <pic:cNvPr id="772"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sidR="000420CB">
              <w:rPr>
                <w:sz w:val="14"/>
              </w:rPr>
              <w:t xml:space="preserve">                              </w:t>
            </w:r>
            <w:r w:rsidR="000420CB">
              <w:rPr>
                <w:noProof/>
                <w:position w:val="-3"/>
                <w:sz w:val="19"/>
              </w:rPr>
              <w:drawing>
                <wp:inline distT="0" distB="0" distL="0" distR="0">
                  <wp:extent cx="123825" cy="123825"/>
                  <wp:effectExtent l="0" t="0" r="0" b="0"/>
                  <wp:docPr id="773" name="Image 245" descr="No"/>
                  <wp:cNvGraphicFramePr/>
                  <a:graphic xmlns:a="http://schemas.openxmlformats.org/drawingml/2006/main">
                    <a:graphicData uri="http://schemas.openxmlformats.org/drawingml/2006/picture">
                      <pic:pic xmlns:pic="http://schemas.openxmlformats.org/drawingml/2006/picture">
                        <pic:nvPicPr>
                          <pic:cNvPr id="773"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bl>
    <w:p w:rsidR="00926095" w14:paraId="632F67C0" w14:textId="77777777">
      <w:pPr>
        <w:rPr>
          <w:sz w:val="14"/>
        </w:rPr>
        <w:sectPr>
          <w:pgSz w:w="11900" w:h="16840"/>
          <w:pgMar w:top="840" w:right="760" w:bottom="540" w:left="860" w:header="0" w:footer="344" w:gutter="0"/>
          <w:cols w:space="720"/>
        </w:sectPr>
      </w:pPr>
    </w:p>
    <w:p w:rsidR="00926095" w14:paraId="2CAC233E"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28"/>
        <w:gridCol w:w="3016"/>
        <w:gridCol w:w="225"/>
        <w:gridCol w:w="2792"/>
        <w:gridCol w:w="1023"/>
        <w:gridCol w:w="853"/>
      </w:tblGrid>
      <w:tr w14:paraId="29577B43"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69"/>
        </w:trPr>
        <w:tc>
          <w:tcPr>
            <w:tcW w:w="4669" w:type="dxa"/>
            <w:gridSpan w:val="3"/>
            <w:tcBorders>
              <w:bottom w:val="double" w:sz="6" w:space="0" w:color="000000"/>
              <w:right w:val="double" w:sz="6" w:space="0" w:color="000000"/>
            </w:tcBorders>
            <w:shd w:val="clear" w:color="auto" w:fill="FFFFFF"/>
          </w:tcPr>
          <w:p w:rsidR="00926095" w14:paraId="62D0C9FA" w14:textId="77777777">
            <w:pPr>
              <w:pStyle w:val="TableParagraph"/>
              <w:spacing w:before="18"/>
              <w:ind w:left="412"/>
              <w:rPr>
                <w:b/>
                <w:sz w:val="15"/>
              </w:rPr>
            </w:pPr>
            <w:r>
              <w:rPr>
                <w:b/>
                <w:sz w:val="15"/>
              </w:rPr>
              <w:t xml:space="preserve">Renters living in subsidized </w:t>
            </w:r>
            <w:r>
              <w:rPr>
                <w:b/>
                <w:spacing w:val="-2"/>
                <w:sz w:val="15"/>
              </w:rPr>
              <w:t>housing?</w:t>
            </w:r>
          </w:p>
        </w:tc>
        <w:tc>
          <w:tcPr>
            <w:tcW w:w="4668" w:type="dxa"/>
            <w:gridSpan w:val="3"/>
            <w:tcBorders>
              <w:left w:val="double" w:sz="6" w:space="0" w:color="000000"/>
              <w:bottom w:val="double" w:sz="6" w:space="0" w:color="000000"/>
            </w:tcBorders>
            <w:shd w:val="clear" w:color="auto" w:fill="FFFFFF"/>
          </w:tcPr>
          <w:p w:rsidR="00926095" w14:paraId="7EE16E75" w14:textId="25CB38D0">
            <w:pPr>
              <w:pStyle w:val="TableParagraph"/>
              <w:spacing w:before="30"/>
              <w:ind w:left="75"/>
              <w:rPr>
                <w:sz w:val="15"/>
              </w:rPr>
            </w:pPr>
            <w:r>
              <w:rPr>
                <w:noProof/>
                <w:position w:val="-3"/>
                <w:sz w:val="19"/>
              </w:rPr>
              <w:drawing>
                <wp:inline distT="0" distB="0" distL="0" distR="0">
                  <wp:extent cx="123825" cy="123825"/>
                  <wp:effectExtent l="0" t="0" r="0" b="0"/>
                  <wp:docPr id="774" name="Image 245" descr="No"/>
                  <wp:cNvGraphicFramePr/>
                  <a:graphic xmlns:a="http://schemas.openxmlformats.org/drawingml/2006/main">
                    <a:graphicData uri="http://schemas.openxmlformats.org/drawingml/2006/picture">
                      <pic:pic xmlns:pic="http://schemas.openxmlformats.org/drawingml/2006/picture">
                        <pic:nvPicPr>
                          <pic:cNvPr id="774"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5"/>
              </w:rPr>
              <w:t xml:space="preserve">                                     </w:t>
            </w:r>
            <w:r>
              <w:rPr>
                <w:noProof/>
                <w:position w:val="-3"/>
                <w:sz w:val="19"/>
              </w:rPr>
              <w:drawing>
                <wp:inline distT="0" distB="0" distL="0" distR="0">
                  <wp:extent cx="123825" cy="123825"/>
                  <wp:effectExtent l="0" t="0" r="0" b="0"/>
                  <wp:docPr id="776" name="Image 245" descr="No"/>
                  <wp:cNvGraphicFramePr/>
                  <a:graphic xmlns:a="http://schemas.openxmlformats.org/drawingml/2006/main">
                    <a:graphicData uri="http://schemas.openxmlformats.org/drawingml/2006/picture">
                      <pic:pic xmlns:pic="http://schemas.openxmlformats.org/drawingml/2006/picture">
                        <pic:nvPicPr>
                          <pic:cNvPr id="776"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5"/>
              </w:rPr>
              <w:t xml:space="preserve">                              </w:t>
            </w:r>
            <w:r>
              <w:rPr>
                <w:noProof/>
                <w:position w:val="-3"/>
                <w:sz w:val="19"/>
              </w:rPr>
              <w:drawing>
                <wp:inline distT="0" distB="0" distL="0" distR="0">
                  <wp:extent cx="123825" cy="123825"/>
                  <wp:effectExtent l="0" t="0" r="9525" b="9525"/>
                  <wp:docPr id="777" name="Image 245" descr="No"/>
                  <wp:cNvGraphicFramePr/>
                  <a:graphic xmlns:a="http://schemas.openxmlformats.org/drawingml/2006/main">
                    <a:graphicData uri="http://schemas.openxmlformats.org/drawingml/2006/picture">
                      <pic:pic xmlns:pic="http://schemas.openxmlformats.org/drawingml/2006/picture">
                        <pic:nvPicPr>
                          <pic:cNvPr id="77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419F1DB3" w14:textId="77777777">
        <w:tblPrEx>
          <w:tblW w:w="0" w:type="auto"/>
          <w:tblInd w:w="427" w:type="dxa"/>
          <w:tblLayout w:type="fixed"/>
          <w:tblCellMar>
            <w:left w:w="0" w:type="dxa"/>
            <w:right w:w="0" w:type="dxa"/>
          </w:tblCellMar>
          <w:tblLook w:val="01E0"/>
        </w:tblPrEx>
        <w:trPr>
          <w:trHeight w:val="269"/>
        </w:trPr>
        <w:tc>
          <w:tcPr>
            <w:tcW w:w="4669" w:type="dxa"/>
            <w:gridSpan w:val="3"/>
            <w:tcBorders>
              <w:top w:val="double" w:sz="6" w:space="0" w:color="000000"/>
              <w:bottom w:val="double" w:sz="6" w:space="0" w:color="000000"/>
              <w:right w:val="double" w:sz="6" w:space="0" w:color="000000"/>
            </w:tcBorders>
            <w:shd w:val="clear" w:color="auto" w:fill="FFFFFF"/>
          </w:tcPr>
          <w:p w:rsidR="00926095" w14:paraId="1C207D74" w14:textId="77777777">
            <w:pPr>
              <w:pStyle w:val="TableParagraph"/>
              <w:spacing w:before="18"/>
              <w:ind w:left="412"/>
              <w:rPr>
                <w:b/>
                <w:sz w:val="15"/>
              </w:rPr>
            </w:pPr>
            <w:r>
              <w:rPr>
                <w:b/>
                <w:sz w:val="15"/>
              </w:rPr>
              <w:t xml:space="preserve">Renters with utilities included in the </w:t>
            </w:r>
            <w:r>
              <w:rPr>
                <w:b/>
                <w:spacing w:val="-2"/>
                <w:sz w:val="15"/>
              </w:rPr>
              <w:t>rent?</w:t>
            </w:r>
          </w:p>
        </w:tc>
        <w:tc>
          <w:tcPr>
            <w:tcW w:w="4668" w:type="dxa"/>
            <w:gridSpan w:val="3"/>
            <w:tcBorders>
              <w:top w:val="double" w:sz="6" w:space="0" w:color="000000"/>
              <w:left w:val="double" w:sz="6" w:space="0" w:color="000000"/>
              <w:bottom w:val="double" w:sz="6" w:space="0" w:color="000000"/>
            </w:tcBorders>
            <w:shd w:val="clear" w:color="auto" w:fill="FFFFFF"/>
          </w:tcPr>
          <w:p w:rsidR="00926095" w14:paraId="257982E4" w14:textId="145759F2">
            <w:pPr>
              <w:pStyle w:val="TableParagraph"/>
              <w:spacing w:before="30"/>
              <w:ind w:left="75"/>
              <w:rPr>
                <w:sz w:val="15"/>
              </w:rPr>
            </w:pPr>
            <w:r>
              <w:rPr>
                <w:noProof/>
                <w:position w:val="-3"/>
                <w:sz w:val="19"/>
              </w:rPr>
              <w:drawing>
                <wp:inline distT="0" distB="0" distL="0" distR="0">
                  <wp:extent cx="123825" cy="123825"/>
                  <wp:effectExtent l="0" t="0" r="0" b="0"/>
                  <wp:docPr id="778" name="Image 245" descr="No"/>
                  <wp:cNvGraphicFramePr/>
                  <a:graphic xmlns:a="http://schemas.openxmlformats.org/drawingml/2006/main">
                    <a:graphicData uri="http://schemas.openxmlformats.org/drawingml/2006/picture">
                      <pic:pic xmlns:pic="http://schemas.openxmlformats.org/drawingml/2006/picture">
                        <pic:nvPicPr>
                          <pic:cNvPr id="77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5"/>
              </w:rPr>
              <w:t xml:space="preserve">                                      </w:t>
            </w:r>
            <w:r>
              <w:rPr>
                <w:noProof/>
                <w:position w:val="-3"/>
                <w:sz w:val="19"/>
              </w:rPr>
              <w:drawing>
                <wp:inline distT="0" distB="0" distL="0" distR="0">
                  <wp:extent cx="123825" cy="123825"/>
                  <wp:effectExtent l="0" t="0" r="0" b="0"/>
                  <wp:docPr id="779" name="Image 245" descr="No"/>
                  <wp:cNvGraphicFramePr/>
                  <a:graphic xmlns:a="http://schemas.openxmlformats.org/drawingml/2006/main">
                    <a:graphicData uri="http://schemas.openxmlformats.org/drawingml/2006/picture">
                      <pic:pic xmlns:pic="http://schemas.openxmlformats.org/drawingml/2006/picture">
                        <pic:nvPicPr>
                          <pic:cNvPr id="779"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z w:val="15"/>
              </w:rPr>
              <w:t xml:space="preserve">                              </w:t>
            </w:r>
            <w:r>
              <w:rPr>
                <w:noProof/>
                <w:position w:val="-3"/>
                <w:sz w:val="19"/>
              </w:rPr>
              <w:drawing>
                <wp:inline distT="0" distB="0" distL="0" distR="0">
                  <wp:extent cx="123825" cy="123825"/>
                  <wp:effectExtent l="0" t="0" r="0" b="0"/>
                  <wp:docPr id="780" name="Image 245" descr="No"/>
                  <wp:cNvGraphicFramePr/>
                  <a:graphic xmlns:a="http://schemas.openxmlformats.org/drawingml/2006/main">
                    <a:graphicData uri="http://schemas.openxmlformats.org/drawingml/2006/picture">
                      <pic:pic xmlns:pic="http://schemas.openxmlformats.org/drawingml/2006/picture">
                        <pic:nvPicPr>
                          <pic:cNvPr id="780"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7CB0003E"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104330B3" w14:textId="77777777">
            <w:pPr>
              <w:pStyle w:val="TableParagraph"/>
              <w:spacing w:before="18"/>
              <w:ind w:left="37"/>
              <w:rPr>
                <w:b/>
                <w:sz w:val="15"/>
              </w:rPr>
            </w:pPr>
            <w:r>
              <w:rPr>
                <w:b/>
                <w:sz w:val="15"/>
              </w:rPr>
              <w:t xml:space="preserve">Explanations of policies for each "yes" checked </w:t>
            </w:r>
            <w:r>
              <w:rPr>
                <w:b/>
                <w:spacing w:val="-2"/>
                <w:sz w:val="15"/>
              </w:rPr>
              <w:t>above:</w:t>
            </w:r>
          </w:p>
        </w:tc>
      </w:tr>
      <w:tr w14:paraId="2ED97EED" w14:textId="77777777" w:rsidTr="00CA1F6E">
        <w:tblPrEx>
          <w:tblW w:w="0" w:type="auto"/>
          <w:tblInd w:w="427" w:type="dxa"/>
          <w:tblLayout w:type="fixed"/>
          <w:tblCellMar>
            <w:left w:w="0" w:type="dxa"/>
            <w:right w:w="0" w:type="dxa"/>
          </w:tblCellMar>
          <w:tblLook w:val="01E0"/>
        </w:tblPrEx>
        <w:trPr>
          <w:trHeight w:val="225"/>
        </w:trPr>
        <w:tc>
          <w:tcPr>
            <w:tcW w:w="9337" w:type="dxa"/>
            <w:gridSpan w:val="6"/>
            <w:tcBorders>
              <w:top w:val="double" w:sz="6" w:space="0" w:color="000000"/>
              <w:bottom w:val="double" w:sz="6" w:space="0" w:color="000000"/>
            </w:tcBorders>
            <w:shd w:val="clear" w:color="auto" w:fill="FFFFFF"/>
          </w:tcPr>
          <w:p w:rsidR="00926095" w14:paraId="070633BA" w14:textId="77777777">
            <w:pPr>
              <w:pStyle w:val="TableParagraph"/>
              <w:rPr>
                <w:b/>
                <w:sz w:val="16"/>
              </w:rPr>
            </w:pPr>
          </w:p>
          <w:p w:rsidR="00926095" w14:paraId="15E5E045" w14:textId="6426B179">
            <w:pPr>
              <w:pStyle w:val="TableParagraph"/>
              <w:ind w:left="487" w:firstLine="450"/>
              <w:rPr>
                <w:sz w:val="15"/>
              </w:rPr>
            </w:pPr>
          </w:p>
        </w:tc>
      </w:tr>
      <w:tr w14:paraId="714F1F77" w14:textId="77777777" w:rsidTr="00CA1F6E">
        <w:tblPrEx>
          <w:tblW w:w="0" w:type="auto"/>
          <w:tblInd w:w="427" w:type="dxa"/>
          <w:tblLayout w:type="fixed"/>
          <w:tblCellMar>
            <w:left w:w="0" w:type="dxa"/>
            <w:right w:w="0" w:type="dxa"/>
          </w:tblCellMar>
          <w:tblLook w:val="01E0"/>
        </w:tblPrEx>
        <w:trPr>
          <w:trHeight w:val="261"/>
        </w:trPr>
        <w:tc>
          <w:tcPr>
            <w:tcW w:w="9337" w:type="dxa"/>
            <w:gridSpan w:val="6"/>
            <w:tcBorders>
              <w:top w:val="double" w:sz="6" w:space="0" w:color="000000"/>
              <w:bottom w:val="double" w:sz="6" w:space="0" w:color="000000"/>
            </w:tcBorders>
            <w:shd w:val="clear" w:color="auto" w:fill="FFFFFF"/>
          </w:tcPr>
          <w:p w:rsidR="00926095" w14:paraId="01B75546" w14:textId="77777777">
            <w:pPr>
              <w:pStyle w:val="TableParagraph"/>
              <w:ind w:left="37"/>
              <w:rPr>
                <w:b/>
                <w:sz w:val="15"/>
              </w:rPr>
            </w:pPr>
            <w:r>
              <w:rPr>
                <w:b/>
                <w:sz w:val="15"/>
              </w:rPr>
              <w:t xml:space="preserve">Determination of </w:t>
            </w:r>
            <w:r>
              <w:rPr>
                <w:b/>
                <w:spacing w:val="-2"/>
                <w:sz w:val="15"/>
              </w:rPr>
              <w:t>Benefits</w:t>
            </w:r>
          </w:p>
        </w:tc>
      </w:tr>
      <w:tr w14:paraId="0902D93F"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03770B8D" w14:textId="77777777">
            <w:pPr>
              <w:pStyle w:val="TableParagraph"/>
              <w:spacing w:before="18"/>
              <w:ind w:left="37"/>
              <w:rPr>
                <w:b/>
                <w:sz w:val="15"/>
              </w:rPr>
            </w:pPr>
            <w:r>
              <w:rPr>
                <w:b/>
                <w:sz w:val="15"/>
              </w:rPr>
              <w:t xml:space="preserve">4.8 How do you handle crisis </w:t>
            </w:r>
            <w:r>
              <w:rPr>
                <w:b/>
                <w:spacing w:val="-2"/>
                <w:sz w:val="15"/>
              </w:rPr>
              <w:t>situations?</w:t>
            </w:r>
          </w:p>
        </w:tc>
      </w:tr>
      <w:tr w14:paraId="212E6A24" w14:textId="77777777">
        <w:tblPrEx>
          <w:tblW w:w="0" w:type="auto"/>
          <w:tblInd w:w="427" w:type="dxa"/>
          <w:tblLayout w:type="fixed"/>
          <w:tblCellMar>
            <w:left w:w="0" w:type="dxa"/>
            <w:right w:w="0" w:type="dxa"/>
          </w:tblCellMar>
          <w:tblLook w:val="01E0"/>
        </w:tblPrEx>
        <w:trPr>
          <w:trHeight w:val="299"/>
        </w:trPr>
        <w:tc>
          <w:tcPr>
            <w:tcW w:w="1428" w:type="dxa"/>
            <w:tcBorders>
              <w:top w:val="double" w:sz="6" w:space="0" w:color="000000"/>
              <w:bottom w:val="double" w:sz="6" w:space="0" w:color="000000"/>
              <w:right w:val="double" w:sz="6" w:space="0" w:color="000000"/>
            </w:tcBorders>
            <w:shd w:val="clear" w:color="auto" w:fill="FFFFFF"/>
          </w:tcPr>
          <w:p w:rsidR="00926095" w14:paraId="4D550221" w14:textId="77777777">
            <w:pPr>
              <w:pStyle w:val="TableParagraph"/>
              <w:spacing w:before="7"/>
              <w:rPr>
                <w:b/>
                <w:sz w:val="2"/>
              </w:rPr>
            </w:pPr>
          </w:p>
          <w:p w:rsidR="00926095" w14:paraId="513F8753"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229" name="Image 229" descr="No"/>
                  <wp:cNvGraphicFramePr/>
                  <a:graphic xmlns:a="http://schemas.openxmlformats.org/drawingml/2006/main">
                    <a:graphicData uri="http://schemas.openxmlformats.org/drawingml/2006/picture">
                      <pic:pic xmlns:pic="http://schemas.openxmlformats.org/drawingml/2006/picture">
                        <pic:nvPicPr>
                          <pic:cNvPr id="229" name="Image 22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909" w:type="dxa"/>
            <w:gridSpan w:val="5"/>
            <w:tcBorders>
              <w:top w:val="double" w:sz="6" w:space="0" w:color="000000"/>
              <w:left w:val="double" w:sz="6" w:space="0" w:color="000000"/>
              <w:bottom w:val="double" w:sz="6" w:space="0" w:color="000000"/>
            </w:tcBorders>
            <w:shd w:val="clear" w:color="auto" w:fill="FFFFFF"/>
          </w:tcPr>
          <w:p w:rsidR="00926095" w14:paraId="0D37651B" w14:textId="77777777">
            <w:pPr>
              <w:pStyle w:val="TableParagraph"/>
              <w:spacing w:before="18"/>
              <w:ind w:left="37"/>
              <w:rPr>
                <w:b/>
                <w:sz w:val="15"/>
              </w:rPr>
            </w:pPr>
            <w:r>
              <w:rPr>
                <w:b/>
                <w:sz w:val="15"/>
              </w:rPr>
              <w:t xml:space="preserve">Separate </w:t>
            </w:r>
            <w:r>
              <w:rPr>
                <w:b/>
                <w:spacing w:val="-2"/>
                <w:sz w:val="15"/>
              </w:rPr>
              <w:t>component</w:t>
            </w:r>
          </w:p>
        </w:tc>
      </w:tr>
      <w:tr w14:paraId="4C865D0A" w14:textId="77777777">
        <w:tblPrEx>
          <w:tblW w:w="0" w:type="auto"/>
          <w:tblInd w:w="427" w:type="dxa"/>
          <w:tblLayout w:type="fixed"/>
          <w:tblCellMar>
            <w:left w:w="0" w:type="dxa"/>
            <w:right w:w="0" w:type="dxa"/>
          </w:tblCellMar>
          <w:tblLook w:val="01E0"/>
        </w:tblPrEx>
        <w:trPr>
          <w:trHeight w:val="299"/>
        </w:trPr>
        <w:tc>
          <w:tcPr>
            <w:tcW w:w="1428" w:type="dxa"/>
            <w:tcBorders>
              <w:top w:val="double" w:sz="6" w:space="0" w:color="000000"/>
              <w:bottom w:val="double" w:sz="6" w:space="0" w:color="000000"/>
              <w:right w:val="double" w:sz="6" w:space="0" w:color="000000"/>
            </w:tcBorders>
            <w:shd w:val="clear" w:color="auto" w:fill="FFFFFF"/>
          </w:tcPr>
          <w:p w:rsidR="00926095" w14:paraId="0CAABCCD" w14:textId="77777777">
            <w:pPr>
              <w:pStyle w:val="TableParagraph"/>
              <w:spacing w:before="7"/>
              <w:rPr>
                <w:b/>
                <w:sz w:val="2"/>
              </w:rPr>
            </w:pPr>
          </w:p>
          <w:p w:rsidR="00926095" w14:paraId="0D19B029" w14:textId="77777777">
            <w:pPr>
              <w:pStyle w:val="TableParagraph"/>
              <w:spacing w:line="195" w:lineRule="exact"/>
              <w:ind w:left="74"/>
              <w:rPr>
                <w:sz w:val="19"/>
              </w:rPr>
            </w:pPr>
            <w:r>
              <w:rPr>
                <w:noProof/>
                <w:position w:val="-3"/>
                <w:sz w:val="19"/>
              </w:rPr>
              <w:drawing>
                <wp:inline distT="0" distB="0" distL="0" distR="0">
                  <wp:extent cx="123825" cy="123825"/>
                  <wp:effectExtent l="0" t="0" r="0" b="0"/>
                  <wp:docPr id="230" name="Image 230" descr="No"/>
                  <wp:cNvGraphicFramePr/>
                  <a:graphic xmlns:a="http://schemas.openxmlformats.org/drawingml/2006/main">
                    <a:graphicData uri="http://schemas.openxmlformats.org/drawingml/2006/picture">
                      <pic:pic xmlns:pic="http://schemas.openxmlformats.org/drawingml/2006/picture">
                        <pic:nvPicPr>
                          <pic:cNvPr id="230" name="Image 23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909" w:type="dxa"/>
            <w:gridSpan w:val="5"/>
            <w:tcBorders>
              <w:top w:val="double" w:sz="6" w:space="0" w:color="000000"/>
              <w:left w:val="double" w:sz="6" w:space="0" w:color="000000"/>
              <w:bottom w:val="double" w:sz="6" w:space="0" w:color="000000"/>
            </w:tcBorders>
            <w:shd w:val="clear" w:color="auto" w:fill="FFFFFF"/>
          </w:tcPr>
          <w:p w:rsidR="00926095" w14:paraId="2D87C467" w14:textId="59BDBA0B">
            <w:pPr>
              <w:pStyle w:val="TableParagraph"/>
              <w:spacing w:before="18"/>
              <w:ind w:left="37"/>
              <w:rPr>
                <w:b/>
                <w:sz w:val="15"/>
              </w:rPr>
            </w:pPr>
            <w:r>
              <w:rPr>
                <w:b/>
                <w:sz w:val="15"/>
              </w:rPr>
              <w:t xml:space="preserve">Benefit Fast </w:t>
            </w:r>
            <w:r>
              <w:rPr>
                <w:b/>
                <w:spacing w:val="-2"/>
                <w:sz w:val="15"/>
              </w:rPr>
              <w:t>Track, no separate amount of crisis funds is issued. Rather benefits are issued to crisis customers within crisis response time frames.</w:t>
            </w:r>
          </w:p>
        </w:tc>
      </w:tr>
      <w:tr w14:paraId="1DA2D045" w14:textId="77777777" w:rsidTr="00CA1F6E">
        <w:tblPrEx>
          <w:tblW w:w="0" w:type="auto"/>
          <w:tblInd w:w="427" w:type="dxa"/>
          <w:tblLayout w:type="fixed"/>
          <w:tblCellMar>
            <w:left w:w="0" w:type="dxa"/>
            <w:right w:w="0" w:type="dxa"/>
          </w:tblCellMar>
          <w:tblLook w:val="01E0"/>
        </w:tblPrEx>
        <w:trPr>
          <w:trHeight w:val="342"/>
        </w:trPr>
        <w:tc>
          <w:tcPr>
            <w:tcW w:w="1428" w:type="dxa"/>
            <w:tcBorders>
              <w:top w:val="double" w:sz="6" w:space="0" w:color="000000"/>
              <w:bottom w:val="double" w:sz="6" w:space="0" w:color="000000"/>
              <w:right w:val="double" w:sz="6" w:space="0" w:color="000000"/>
            </w:tcBorders>
            <w:shd w:val="clear" w:color="auto" w:fill="FFFFFF"/>
          </w:tcPr>
          <w:p w:rsidR="00926095" w14:paraId="59AC1642" w14:textId="77777777">
            <w:pPr>
              <w:pStyle w:val="TableParagraph"/>
              <w:spacing w:before="7"/>
              <w:rPr>
                <w:b/>
                <w:sz w:val="2"/>
              </w:rPr>
            </w:pPr>
          </w:p>
          <w:p w:rsidR="00926095" w14:paraId="39DEC2B6" w14:textId="49F44C37">
            <w:pPr>
              <w:pStyle w:val="TableParagraph"/>
              <w:spacing w:line="195" w:lineRule="exact"/>
              <w:ind w:left="74"/>
              <w:rPr>
                <w:sz w:val="19"/>
              </w:rPr>
            </w:pPr>
            <w:r>
              <w:rPr>
                <w:noProof/>
              </w:rPr>
              <w:drawing>
                <wp:inline distT="0" distB="0" distL="0" distR="0">
                  <wp:extent cx="123825" cy="123825"/>
                  <wp:effectExtent l="0" t="0" r="0" b="0"/>
                  <wp:docPr id="636" name="Image 140" descr="No"/>
                  <wp:cNvGraphicFramePr/>
                  <a:graphic xmlns:a="http://schemas.openxmlformats.org/drawingml/2006/main">
                    <a:graphicData uri="http://schemas.openxmlformats.org/drawingml/2006/picture">
                      <pic:pic xmlns:pic="http://schemas.openxmlformats.org/drawingml/2006/picture">
                        <pic:nvPicPr>
                          <pic:cNvPr id="636"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909" w:type="dxa"/>
            <w:gridSpan w:val="5"/>
            <w:tcBorders>
              <w:top w:val="double" w:sz="6" w:space="0" w:color="000000"/>
              <w:left w:val="double" w:sz="6" w:space="0" w:color="000000"/>
              <w:bottom w:val="double" w:sz="6" w:space="0" w:color="000000"/>
            </w:tcBorders>
            <w:shd w:val="clear" w:color="auto" w:fill="FFFFFF"/>
          </w:tcPr>
          <w:p w:rsidR="00926095" w:rsidRPr="00CA1F6E" w:rsidP="00CA1F6E" w14:paraId="0D9C5EEA" w14:textId="0C277707">
            <w:pPr>
              <w:pStyle w:val="TableParagraph"/>
              <w:spacing w:before="18"/>
              <w:ind w:left="37"/>
              <w:rPr>
                <w:b/>
                <w:sz w:val="15"/>
              </w:rPr>
            </w:pPr>
            <w:r>
              <w:rPr>
                <w:b/>
                <w:sz w:val="15"/>
              </w:rPr>
              <w:t xml:space="preserve">Other - </w:t>
            </w:r>
            <w:r>
              <w:rPr>
                <w:b/>
                <w:spacing w:val="-2"/>
                <w:sz w:val="15"/>
              </w:rPr>
              <w:t>Describe:</w:t>
            </w:r>
          </w:p>
          <w:p w:rsidR="00926095" w14:paraId="304D397A" w14:textId="464852B0">
            <w:pPr>
              <w:pStyle w:val="TableParagraph"/>
              <w:ind w:left="487" w:firstLine="450"/>
              <w:rPr>
                <w:sz w:val="15"/>
              </w:rPr>
            </w:pPr>
          </w:p>
        </w:tc>
      </w:tr>
      <w:tr w14:paraId="06D1B321"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0A1C9D78" w14:textId="77777777">
            <w:pPr>
              <w:pStyle w:val="TableParagraph"/>
              <w:spacing w:before="18"/>
              <w:ind w:left="37"/>
              <w:rPr>
                <w:b/>
                <w:sz w:val="15"/>
              </w:rPr>
            </w:pPr>
            <w:r>
              <w:rPr>
                <w:b/>
                <w:sz w:val="15"/>
              </w:rPr>
              <w:t xml:space="preserve">4.9 If you have a separate component, how do you determine crisis assistance </w:t>
            </w:r>
            <w:r>
              <w:rPr>
                <w:b/>
                <w:spacing w:val="-2"/>
                <w:sz w:val="15"/>
              </w:rPr>
              <w:t>benefits?</w:t>
            </w:r>
          </w:p>
        </w:tc>
      </w:tr>
      <w:tr w14:paraId="348F55D8" w14:textId="77777777" w:rsidTr="004A2D60">
        <w:tblPrEx>
          <w:tblW w:w="0" w:type="auto"/>
          <w:tblInd w:w="427" w:type="dxa"/>
          <w:tblLayout w:type="fixed"/>
          <w:tblCellMar>
            <w:left w:w="0" w:type="dxa"/>
            <w:right w:w="0" w:type="dxa"/>
          </w:tblCellMar>
          <w:tblLook w:val="01E0"/>
        </w:tblPrEx>
        <w:trPr>
          <w:trHeight w:val="299"/>
        </w:trPr>
        <w:tc>
          <w:tcPr>
            <w:tcW w:w="1428" w:type="dxa"/>
            <w:tcBorders>
              <w:top w:val="double" w:sz="6" w:space="0" w:color="000000"/>
              <w:bottom w:val="double" w:sz="6" w:space="0" w:color="000000"/>
              <w:right w:val="double" w:sz="6" w:space="0" w:color="000000"/>
            </w:tcBorders>
            <w:shd w:val="clear" w:color="auto" w:fill="FFFFFF"/>
          </w:tcPr>
          <w:p w:rsidR="008A0618" w14:paraId="35D1A4BF" w14:textId="77777777">
            <w:pPr>
              <w:pStyle w:val="TableParagraph"/>
              <w:spacing w:before="7"/>
              <w:rPr>
                <w:b/>
                <w:sz w:val="2"/>
              </w:rPr>
            </w:pPr>
          </w:p>
          <w:p w:rsidR="008A0618" w14:paraId="46AA1039" w14:textId="773AA3EE">
            <w:pPr>
              <w:pStyle w:val="TableParagraph"/>
              <w:spacing w:line="195" w:lineRule="exact"/>
              <w:ind w:left="74"/>
              <w:rPr>
                <w:sz w:val="19"/>
              </w:rPr>
            </w:pPr>
            <w:r>
              <w:rPr>
                <w:noProof/>
              </w:rPr>
              <w:drawing>
                <wp:inline distT="0" distB="0" distL="0" distR="0">
                  <wp:extent cx="123825" cy="123825"/>
                  <wp:effectExtent l="0" t="0" r="0" b="0"/>
                  <wp:docPr id="637" name="Image 140" descr="No"/>
                  <wp:cNvGraphicFramePr/>
                  <a:graphic xmlns:a="http://schemas.openxmlformats.org/drawingml/2006/main">
                    <a:graphicData uri="http://schemas.openxmlformats.org/drawingml/2006/picture">
                      <pic:pic xmlns:pic="http://schemas.openxmlformats.org/drawingml/2006/picture">
                        <pic:nvPicPr>
                          <pic:cNvPr id="637"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3016" w:type="dxa"/>
            <w:tcBorders>
              <w:top w:val="double" w:sz="6" w:space="0" w:color="000000"/>
              <w:left w:val="double" w:sz="6" w:space="0" w:color="000000"/>
              <w:bottom w:val="double" w:sz="6" w:space="0" w:color="000000"/>
            </w:tcBorders>
            <w:shd w:val="clear" w:color="auto" w:fill="FFFFFF"/>
          </w:tcPr>
          <w:p w:rsidR="008A0618" w14:paraId="2E77FA6F" w14:textId="77777777">
            <w:pPr>
              <w:pStyle w:val="TableParagraph"/>
              <w:spacing w:before="18"/>
              <w:ind w:left="37"/>
              <w:rPr>
                <w:b/>
                <w:sz w:val="15"/>
              </w:rPr>
            </w:pPr>
            <w:r>
              <w:rPr>
                <w:b/>
                <w:sz w:val="15"/>
              </w:rPr>
              <w:t xml:space="preserve">Amount to resolve the </w:t>
            </w:r>
            <w:r>
              <w:rPr>
                <w:b/>
                <w:spacing w:val="-2"/>
                <w:sz w:val="15"/>
              </w:rPr>
              <w:t>crisis.</w:t>
            </w:r>
          </w:p>
        </w:tc>
        <w:tc>
          <w:tcPr>
            <w:tcW w:w="3017" w:type="dxa"/>
            <w:gridSpan w:val="2"/>
            <w:tcBorders>
              <w:top w:val="double" w:sz="6" w:space="0" w:color="000000"/>
              <w:left w:val="double" w:sz="6" w:space="0" w:color="000000"/>
              <w:bottom w:val="double" w:sz="6" w:space="0" w:color="000000"/>
            </w:tcBorders>
            <w:shd w:val="clear" w:color="auto" w:fill="FFFFFF"/>
          </w:tcPr>
          <w:p w:rsidR="008A0618" w14:paraId="053D3693" w14:textId="1BE110B6">
            <w:pPr>
              <w:pStyle w:val="TableParagraph"/>
              <w:spacing w:before="18"/>
              <w:ind w:left="37"/>
              <w:rPr>
                <w:b/>
                <w:sz w:val="15"/>
              </w:rPr>
            </w:pPr>
            <w:r>
              <w:rPr>
                <w:b/>
                <w:sz w:val="15"/>
              </w:rPr>
              <w:t>$</w:t>
            </w:r>
          </w:p>
        </w:tc>
        <w:tc>
          <w:tcPr>
            <w:tcW w:w="1876" w:type="dxa"/>
            <w:gridSpan w:val="2"/>
            <w:tcBorders>
              <w:top w:val="nil"/>
              <w:bottom w:val="nil"/>
              <w:right w:val="nil"/>
            </w:tcBorders>
            <w:shd w:val="clear" w:color="auto" w:fill="000000"/>
          </w:tcPr>
          <w:p w:rsidR="008A0618" w14:paraId="18634D0B" w14:textId="77777777">
            <w:pPr>
              <w:pStyle w:val="TableParagraph"/>
              <w:rPr>
                <w:sz w:val="14"/>
              </w:rPr>
            </w:pPr>
          </w:p>
        </w:tc>
      </w:tr>
      <w:tr w14:paraId="15F5A53D" w14:textId="77777777" w:rsidTr="00CA1F6E">
        <w:tblPrEx>
          <w:tblW w:w="0" w:type="auto"/>
          <w:tblInd w:w="427" w:type="dxa"/>
          <w:tblLayout w:type="fixed"/>
          <w:tblCellMar>
            <w:left w:w="0" w:type="dxa"/>
            <w:right w:w="0" w:type="dxa"/>
          </w:tblCellMar>
          <w:tblLook w:val="01E0"/>
        </w:tblPrEx>
        <w:trPr>
          <w:trHeight w:val="306"/>
        </w:trPr>
        <w:tc>
          <w:tcPr>
            <w:tcW w:w="1428" w:type="dxa"/>
            <w:tcBorders>
              <w:top w:val="double" w:sz="6" w:space="0" w:color="000000"/>
              <w:bottom w:val="double" w:sz="6" w:space="0" w:color="000000"/>
              <w:right w:val="double" w:sz="6" w:space="0" w:color="000000"/>
            </w:tcBorders>
            <w:shd w:val="clear" w:color="auto" w:fill="FFFFFF"/>
          </w:tcPr>
          <w:p w:rsidR="00926095" w14:paraId="79DD17CE" w14:textId="77777777">
            <w:pPr>
              <w:pStyle w:val="TableParagraph"/>
              <w:spacing w:before="7"/>
              <w:rPr>
                <w:b/>
                <w:sz w:val="2"/>
              </w:rPr>
            </w:pPr>
          </w:p>
          <w:p w:rsidR="00926095" w14:paraId="31E73FF5" w14:textId="0C1BFAA5">
            <w:pPr>
              <w:pStyle w:val="TableParagraph"/>
              <w:spacing w:line="195" w:lineRule="exact"/>
              <w:ind w:left="74"/>
              <w:rPr>
                <w:sz w:val="19"/>
              </w:rPr>
            </w:pPr>
            <w:r>
              <w:rPr>
                <w:noProof/>
              </w:rPr>
              <w:drawing>
                <wp:inline distT="0" distB="0" distL="0" distR="0">
                  <wp:extent cx="123825" cy="123825"/>
                  <wp:effectExtent l="0" t="0" r="0" b="0"/>
                  <wp:docPr id="638" name="Image 140" descr="No"/>
                  <wp:cNvGraphicFramePr/>
                  <a:graphic xmlns:a="http://schemas.openxmlformats.org/drawingml/2006/main">
                    <a:graphicData uri="http://schemas.openxmlformats.org/drawingml/2006/picture">
                      <pic:pic xmlns:pic="http://schemas.openxmlformats.org/drawingml/2006/picture">
                        <pic:nvPicPr>
                          <pic:cNvPr id="638"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909" w:type="dxa"/>
            <w:gridSpan w:val="5"/>
            <w:tcBorders>
              <w:top w:val="nil"/>
              <w:left w:val="double" w:sz="6" w:space="0" w:color="000000"/>
              <w:bottom w:val="double" w:sz="6" w:space="0" w:color="000000"/>
            </w:tcBorders>
            <w:shd w:val="clear" w:color="auto" w:fill="FFFFFF"/>
          </w:tcPr>
          <w:p w:rsidR="00926095" w14:paraId="0F8D793E" w14:textId="77777777">
            <w:pPr>
              <w:pStyle w:val="TableParagraph"/>
              <w:spacing w:before="18"/>
              <w:ind w:left="37"/>
              <w:rPr>
                <w:b/>
                <w:sz w:val="15"/>
              </w:rPr>
            </w:pPr>
            <w:r>
              <w:rPr>
                <w:b/>
                <w:sz w:val="15"/>
              </w:rPr>
              <w:t xml:space="preserve">Other - </w:t>
            </w:r>
            <w:r>
              <w:rPr>
                <w:b/>
                <w:spacing w:val="-2"/>
                <w:sz w:val="15"/>
              </w:rPr>
              <w:t>Describe:</w:t>
            </w:r>
          </w:p>
          <w:p w:rsidR="00926095" w:rsidP="00CA1F6E" w14:paraId="40A85C9C" w14:textId="77D5E84F">
            <w:pPr>
              <w:pStyle w:val="TableParagraph"/>
              <w:rPr>
                <w:sz w:val="15"/>
              </w:rPr>
            </w:pPr>
          </w:p>
        </w:tc>
      </w:tr>
      <w:tr w14:paraId="57F780B6" w14:textId="77777777">
        <w:tblPrEx>
          <w:tblW w:w="0" w:type="auto"/>
          <w:tblInd w:w="427" w:type="dxa"/>
          <w:tblLayout w:type="fixed"/>
          <w:tblCellMar>
            <w:left w:w="0" w:type="dxa"/>
            <w:right w:w="0" w:type="dxa"/>
          </w:tblCellMar>
          <w:tblLook w:val="01E0"/>
        </w:tblPrEx>
        <w:trPr>
          <w:trHeight w:val="427"/>
        </w:trPr>
        <w:tc>
          <w:tcPr>
            <w:tcW w:w="9337" w:type="dxa"/>
            <w:gridSpan w:val="6"/>
            <w:tcBorders>
              <w:top w:val="double" w:sz="6" w:space="0" w:color="000000"/>
              <w:bottom w:val="double" w:sz="6" w:space="0" w:color="000000"/>
            </w:tcBorders>
            <w:shd w:val="clear" w:color="auto" w:fill="FFFFFF"/>
          </w:tcPr>
          <w:p w:rsidR="00926095" w14:paraId="0BD0E377" w14:textId="77777777">
            <w:pPr>
              <w:pStyle w:val="TableParagraph"/>
              <w:spacing w:before="6"/>
              <w:rPr>
                <w:b/>
                <w:sz w:val="18"/>
              </w:rPr>
            </w:pPr>
          </w:p>
          <w:p w:rsidR="00926095" w14:paraId="67B2F896" w14:textId="77777777">
            <w:pPr>
              <w:pStyle w:val="TableParagraph"/>
              <w:ind w:left="37"/>
              <w:rPr>
                <w:b/>
                <w:sz w:val="15"/>
              </w:rPr>
            </w:pPr>
            <w:r>
              <w:rPr>
                <w:b/>
                <w:sz w:val="15"/>
              </w:rPr>
              <w:t xml:space="preserve">Crisis Requirements, </w:t>
            </w:r>
            <w:r>
              <w:rPr>
                <w:b/>
                <w:spacing w:val="-2"/>
                <w:sz w:val="15"/>
              </w:rPr>
              <w:t>2604(c)</w:t>
            </w:r>
          </w:p>
        </w:tc>
      </w:tr>
      <w:tr w14:paraId="394EDEE0"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4D11A760" w14:textId="77777777">
            <w:pPr>
              <w:pStyle w:val="TableParagraph"/>
              <w:spacing w:before="18"/>
              <w:ind w:left="37"/>
              <w:rPr>
                <w:b/>
                <w:sz w:val="15"/>
              </w:rPr>
            </w:pPr>
            <w:r>
              <w:rPr>
                <w:b/>
                <w:sz w:val="15"/>
              </w:rPr>
              <w:t xml:space="preserve">4.10 Do you accept applications for energy crisis assistance at sites that are geographically accessible to all households in the area to be </w:t>
            </w:r>
            <w:r>
              <w:rPr>
                <w:b/>
                <w:spacing w:val="-2"/>
                <w:sz w:val="15"/>
              </w:rPr>
              <w:t>served?</w:t>
            </w:r>
          </w:p>
        </w:tc>
      </w:tr>
      <w:tr w14:paraId="35EEC776" w14:textId="77777777">
        <w:tblPrEx>
          <w:tblW w:w="0" w:type="auto"/>
          <w:tblInd w:w="427" w:type="dxa"/>
          <w:tblLayout w:type="fixed"/>
          <w:tblCellMar>
            <w:left w:w="0" w:type="dxa"/>
            <w:right w:w="0" w:type="dxa"/>
          </w:tblCellMar>
          <w:tblLook w:val="01E0"/>
        </w:tblPrEx>
        <w:trPr>
          <w:trHeight w:val="269"/>
        </w:trPr>
        <w:tc>
          <w:tcPr>
            <w:tcW w:w="9337" w:type="dxa"/>
            <w:gridSpan w:val="6"/>
            <w:tcBorders>
              <w:top w:val="double" w:sz="6" w:space="0" w:color="000000"/>
              <w:bottom w:val="double" w:sz="6" w:space="0" w:color="000000"/>
            </w:tcBorders>
            <w:shd w:val="clear" w:color="auto" w:fill="FFFFFF"/>
          </w:tcPr>
          <w:p w:rsidR="00926095" w14:paraId="21C8F86A" w14:textId="7C91BB77">
            <w:pPr>
              <w:pStyle w:val="TableParagraph"/>
              <w:spacing w:before="30"/>
              <w:ind w:left="224"/>
              <w:rPr>
                <w:b/>
                <w:sz w:val="15"/>
              </w:rPr>
            </w:pPr>
            <w:r>
              <w:rPr>
                <w:noProof/>
              </w:rPr>
              <w:drawing>
                <wp:inline distT="0" distB="0" distL="0" distR="0">
                  <wp:extent cx="104775" cy="104775"/>
                  <wp:effectExtent l="0" t="0" r="9525" b="9525"/>
                  <wp:docPr id="543" name="Image 235" descr="No"/>
                  <wp:cNvGraphicFramePr/>
                  <a:graphic xmlns:a="http://schemas.openxmlformats.org/drawingml/2006/main">
                    <a:graphicData uri="http://schemas.openxmlformats.org/drawingml/2006/picture">
                      <pic:pic xmlns:pic="http://schemas.openxmlformats.org/drawingml/2006/picture">
                        <pic:nvPicPr>
                          <pic:cNvPr id="543" name="Image 235"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CA1F6E">
              <w:rPr>
                <w:spacing w:val="-13"/>
                <w:sz w:val="20"/>
              </w:rPr>
              <w:t xml:space="preserve"> </w:t>
            </w:r>
            <w:r w:rsidR="00CA1F6E">
              <w:rPr>
                <w:sz w:val="15"/>
              </w:rPr>
              <w:t>Yes</w:t>
            </w:r>
            <w:r w:rsidR="00CA1F6E">
              <w:rPr>
                <w:spacing w:val="75"/>
                <w:sz w:val="15"/>
              </w:rPr>
              <w:t xml:space="preserve"> </w:t>
            </w:r>
            <w:r w:rsidR="00CA1F6E">
              <w:rPr>
                <w:noProof/>
                <w:sz w:val="15"/>
              </w:rPr>
              <w:drawing>
                <wp:inline distT="0" distB="0" distL="0" distR="0">
                  <wp:extent cx="104775" cy="104775"/>
                  <wp:effectExtent l="0" t="0" r="0" b="0"/>
                  <wp:docPr id="235" name="Image 235" descr="No"/>
                  <wp:cNvGraphicFramePr/>
                  <a:graphic xmlns:a="http://schemas.openxmlformats.org/drawingml/2006/main">
                    <a:graphicData uri="http://schemas.openxmlformats.org/drawingml/2006/picture">
                      <pic:pic xmlns:pic="http://schemas.openxmlformats.org/drawingml/2006/picture">
                        <pic:nvPicPr>
                          <pic:cNvPr id="235" name="Image 235"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CA1F6E">
              <w:rPr>
                <w:sz w:val="15"/>
              </w:rPr>
              <w:t xml:space="preserve"> </w:t>
            </w:r>
            <w:r w:rsidR="00CA1F6E">
              <w:rPr>
                <w:sz w:val="15"/>
              </w:rPr>
              <w:t>No</w:t>
            </w:r>
            <w:r w:rsidR="00CA1F6E">
              <w:rPr>
                <w:spacing w:val="36"/>
                <w:sz w:val="15"/>
              </w:rPr>
              <w:t xml:space="preserve">  </w:t>
            </w:r>
            <w:r w:rsidR="00CA1F6E">
              <w:rPr>
                <w:b/>
                <w:sz w:val="15"/>
              </w:rPr>
              <w:t>Explain</w:t>
            </w:r>
            <w:r w:rsidR="00CA1F6E">
              <w:rPr>
                <w:b/>
                <w:sz w:val="15"/>
              </w:rPr>
              <w:t>.</w:t>
            </w:r>
          </w:p>
        </w:tc>
      </w:tr>
      <w:tr w14:paraId="73D20676" w14:textId="77777777" w:rsidTr="00CA1F6E">
        <w:tblPrEx>
          <w:tblW w:w="0" w:type="auto"/>
          <w:tblInd w:w="427" w:type="dxa"/>
          <w:tblLayout w:type="fixed"/>
          <w:tblCellMar>
            <w:left w:w="0" w:type="dxa"/>
            <w:right w:w="0" w:type="dxa"/>
          </w:tblCellMar>
          <w:tblLook w:val="01E0"/>
        </w:tblPrEx>
        <w:trPr>
          <w:trHeight w:val="180"/>
        </w:trPr>
        <w:tc>
          <w:tcPr>
            <w:tcW w:w="9337" w:type="dxa"/>
            <w:gridSpan w:val="6"/>
            <w:tcBorders>
              <w:top w:val="double" w:sz="6" w:space="0" w:color="000000"/>
              <w:bottom w:val="double" w:sz="6" w:space="0" w:color="000000"/>
            </w:tcBorders>
            <w:shd w:val="clear" w:color="auto" w:fill="FFFFFF"/>
          </w:tcPr>
          <w:p w:rsidR="00926095" w14:paraId="2466C240" w14:textId="77777777">
            <w:pPr>
              <w:pStyle w:val="TableParagraph"/>
              <w:spacing w:before="7"/>
              <w:rPr>
                <w:b/>
                <w:sz w:val="14"/>
              </w:rPr>
            </w:pPr>
          </w:p>
          <w:p w:rsidR="00926095" w14:paraId="1536D690" w14:textId="05F91DF4">
            <w:pPr>
              <w:pStyle w:val="TableParagraph"/>
              <w:ind w:left="487" w:right="44" w:firstLine="450"/>
              <w:rPr>
                <w:sz w:val="15"/>
              </w:rPr>
            </w:pPr>
          </w:p>
        </w:tc>
      </w:tr>
      <w:tr w14:paraId="7830F390"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5B4EC6E4" w14:textId="76224FD5">
            <w:pPr>
              <w:pStyle w:val="TableParagraph"/>
              <w:spacing w:before="18"/>
              <w:ind w:left="37"/>
              <w:rPr>
                <w:b/>
                <w:sz w:val="15"/>
              </w:rPr>
            </w:pPr>
            <w:r>
              <w:rPr>
                <w:b/>
                <w:sz w:val="15"/>
              </w:rPr>
              <w:t xml:space="preserve">4.11 Do you provide individuals </w:t>
            </w:r>
            <w:r w:rsidR="008A0618">
              <w:rPr>
                <w:b/>
                <w:sz w:val="15"/>
              </w:rPr>
              <w:t xml:space="preserve">with a disability </w:t>
            </w:r>
            <w:r>
              <w:rPr>
                <w:b/>
                <w:sz w:val="15"/>
              </w:rPr>
              <w:t xml:space="preserve">the means </w:t>
            </w:r>
            <w:r>
              <w:rPr>
                <w:b/>
                <w:spacing w:val="-5"/>
                <w:sz w:val="15"/>
              </w:rPr>
              <w:t>to:</w:t>
            </w:r>
          </w:p>
        </w:tc>
      </w:tr>
      <w:tr w14:paraId="674D4AF9"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08FCDA3F" w14:textId="77777777">
            <w:pPr>
              <w:pStyle w:val="TableParagraph"/>
              <w:spacing w:before="18"/>
              <w:ind w:left="187"/>
              <w:rPr>
                <w:b/>
                <w:sz w:val="15"/>
              </w:rPr>
            </w:pPr>
            <w:r>
              <w:rPr>
                <w:b/>
                <w:sz w:val="15"/>
              </w:rPr>
              <w:t xml:space="preserve">Submit applications for crisis benefits without leaving their </w:t>
            </w:r>
            <w:r>
              <w:rPr>
                <w:b/>
                <w:spacing w:val="-2"/>
                <w:sz w:val="15"/>
              </w:rPr>
              <w:t>homes?</w:t>
            </w:r>
          </w:p>
        </w:tc>
      </w:tr>
      <w:tr w14:paraId="50E42583" w14:textId="77777777">
        <w:tblPrEx>
          <w:tblW w:w="0" w:type="auto"/>
          <w:tblInd w:w="427" w:type="dxa"/>
          <w:tblLayout w:type="fixed"/>
          <w:tblCellMar>
            <w:left w:w="0" w:type="dxa"/>
            <w:right w:w="0" w:type="dxa"/>
          </w:tblCellMar>
          <w:tblLook w:val="01E0"/>
        </w:tblPrEx>
        <w:trPr>
          <w:trHeight w:val="269"/>
        </w:trPr>
        <w:tc>
          <w:tcPr>
            <w:tcW w:w="9337" w:type="dxa"/>
            <w:gridSpan w:val="6"/>
            <w:tcBorders>
              <w:top w:val="double" w:sz="6" w:space="0" w:color="000000"/>
              <w:bottom w:val="double" w:sz="6" w:space="0" w:color="000000"/>
            </w:tcBorders>
            <w:shd w:val="clear" w:color="auto" w:fill="FFFFFF"/>
          </w:tcPr>
          <w:p w:rsidR="00926095" w14:paraId="1B42131E" w14:textId="6D564E25">
            <w:pPr>
              <w:pStyle w:val="TableParagraph"/>
              <w:spacing w:before="30"/>
              <w:ind w:left="224"/>
              <w:rPr>
                <w:b/>
                <w:sz w:val="15"/>
              </w:rPr>
            </w:pPr>
            <w:r>
              <w:rPr>
                <w:noProof/>
              </w:rPr>
              <w:drawing>
                <wp:inline distT="0" distB="0" distL="0" distR="0">
                  <wp:extent cx="104775" cy="104775"/>
                  <wp:effectExtent l="0" t="0" r="9525" b="9525"/>
                  <wp:docPr id="542" name="Picture 14" descr="No"/>
                  <wp:cNvGraphicFramePr/>
                  <a:graphic xmlns:a="http://schemas.openxmlformats.org/drawingml/2006/main">
                    <a:graphicData uri="http://schemas.openxmlformats.org/drawingml/2006/picture">
                      <pic:pic xmlns:pic="http://schemas.openxmlformats.org/drawingml/2006/picture">
                        <pic:nvPicPr>
                          <pic:cNvPr id="542" name="Picture 14"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CA1F6E">
              <w:rPr>
                <w:spacing w:val="-13"/>
                <w:sz w:val="20"/>
              </w:rPr>
              <w:t xml:space="preserve"> </w:t>
            </w:r>
            <w:r w:rsidR="00CA1F6E">
              <w:rPr>
                <w:sz w:val="15"/>
              </w:rPr>
              <w:t>Yes</w:t>
            </w:r>
            <w:r w:rsidR="00CA1F6E">
              <w:rPr>
                <w:spacing w:val="75"/>
                <w:sz w:val="15"/>
              </w:rPr>
              <w:t xml:space="preserve"> </w:t>
            </w:r>
            <w:r w:rsidR="00CA1F6E">
              <w:rPr>
                <w:noProof/>
                <w:sz w:val="15"/>
              </w:rPr>
              <w:drawing>
                <wp:inline distT="0" distB="0" distL="0" distR="0">
                  <wp:extent cx="104775" cy="104775"/>
                  <wp:effectExtent l="0" t="0" r="0" b="0"/>
                  <wp:docPr id="237" name="Image 237" descr="No"/>
                  <wp:cNvGraphicFramePr/>
                  <a:graphic xmlns:a="http://schemas.openxmlformats.org/drawingml/2006/main">
                    <a:graphicData uri="http://schemas.openxmlformats.org/drawingml/2006/picture">
                      <pic:pic xmlns:pic="http://schemas.openxmlformats.org/drawingml/2006/picture">
                        <pic:nvPicPr>
                          <pic:cNvPr id="237" name="Image 237"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CA1F6E">
              <w:rPr>
                <w:sz w:val="15"/>
              </w:rPr>
              <w:t xml:space="preserve"> </w:t>
            </w:r>
            <w:r w:rsidR="00CA1F6E">
              <w:rPr>
                <w:sz w:val="15"/>
              </w:rPr>
              <w:t>No</w:t>
            </w:r>
            <w:r w:rsidR="00CA1F6E">
              <w:rPr>
                <w:spacing w:val="36"/>
                <w:sz w:val="15"/>
              </w:rPr>
              <w:t xml:space="preserve">  </w:t>
            </w:r>
            <w:r w:rsidR="00CA1F6E">
              <w:rPr>
                <w:b/>
                <w:sz w:val="15"/>
              </w:rPr>
              <w:t>If</w:t>
            </w:r>
            <w:r w:rsidR="00CA1F6E">
              <w:rPr>
                <w:b/>
                <w:spacing w:val="1"/>
                <w:sz w:val="15"/>
              </w:rPr>
              <w:t xml:space="preserve"> </w:t>
            </w:r>
            <w:r w:rsidR="00CA1F6E">
              <w:rPr>
                <w:b/>
                <w:sz w:val="15"/>
              </w:rPr>
              <w:t>No, explain.</w:t>
            </w:r>
          </w:p>
        </w:tc>
      </w:tr>
      <w:tr w14:paraId="56D75B89"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5B7FF498" w14:textId="77777777">
            <w:pPr>
              <w:pStyle w:val="TableParagraph"/>
              <w:spacing w:before="18"/>
              <w:ind w:left="187"/>
              <w:rPr>
                <w:b/>
                <w:sz w:val="15"/>
              </w:rPr>
            </w:pPr>
            <w:r>
              <w:rPr>
                <w:b/>
                <w:sz w:val="15"/>
              </w:rPr>
              <w:t xml:space="preserve">Travel to the sites at which applications for crisis assistance are </w:t>
            </w:r>
            <w:r>
              <w:rPr>
                <w:b/>
                <w:spacing w:val="-2"/>
                <w:sz w:val="15"/>
              </w:rPr>
              <w:t>accepted?</w:t>
            </w:r>
          </w:p>
        </w:tc>
      </w:tr>
      <w:tr w14:paraId="7E8AEFD9" w14:textId="77777777">
        <w:tblPrEx>
          <w:tblW w:w="0" w:type="auto"/>
          <w:tblInd w:w="427" w:type="dxa"/>
          <w:tblLayout w:type="fixed"/>
          <w:tblCellMar>
            <w:left w:w="0" w:type="dxa"/>
            <w:right w:w="0" w:type="dxa"/>
          </w:tblCellMar>
          <w:tblLook w:val="01E0"/>
        </w:tblPrEx>
        <w:trPr>
          <w:trHeight w:val="269"/>
        </w:trPr>
        <w:tc>
          <w:tcPr>
            <w:tcW w:w="9337" w:type="dxa"/>
            <w:gridSpan w:val="6"/>
            <w:tcBorders>
              <w:top w:val="double" w:sz="6" w:space="0" w:color="000000"/>
              <w:bottom w:val="double" w:sz="6" w:space="0" w:color="000000"/>
            </w:tcBorders>
            <w:shd w:val="clear" w:color="auto" w:fill="FFFFFF"/>
          </w:tcPr>
          <w:p w:rsidR="00926095" w14:paraId="1EDF7B53" w14:textId="2062F27F">
            <w:pPr>
              <w:pStyle w:val="TableParagraph"/>
              <w:spacing w:before="30"/>
              <w:ind w:left="224"/>
              <w:rPr>
                <w:b/>
                <w:sz w:val="15"/>
              </w:rPr>
            </w:pPr>
            <w:r>
              <w:rPr>
                <w:noProof/>
              </w:rPr>
              <w:drawing>
                <wp:inline distT="0" distB="0" distL="0" distR="0">
                  <wp:extent cx="104775" cy="104775"/>
                  <wp:effectExtent l="0" t="0" r="9525" b="9525"/>
                  <wp:docPr id="541" name="Picture 15" descr="No"/>
                  <wp:cNvGraphicFramePr/>
                  <a:graphic xmlns:a="http://schemas.openxmlformats.org/drawingml/2006/main">
                    <a:graphicData uri="http://schemas.openxmlformats.org/drawingml/2006/picture">
                      <pic:pic xmlns:pic="http://schemas.openxmlformats.org/drawingml/2006/picture">
                        <pic:nvPicPr>
                          <pic:cNvPr id="541" name="Picture 15"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CA1F6E">
              <w:rPr>
                <w:spacing w:val="-13"/>
                <w:sz w:val="20"/>
              </w:rPr>
              <w:t xml:space="preserve"> </w:t>
            </w:r>
            <w:r w:rsidR="00CA1F6E">
              <w:rPr>
                <w:sz w:val="15"/>
              </w:rPr>
              <w:t>Yes</w:t>
            </w:r>
            <w:r w:rsidR="00CA1F6E">
              <w:rPr>
                <w:spacing w:val="75"/>
                <w:sz w:val="15"/>
              </w:rPr>
              <w:t xml:space="preserve"> </w:t>
            </w:r>
            <w:r w:rsidR="00CA1F6E">
              <w:rPr>
                <w:noProof/>
                <w:sz w:val="15"/>
              </w:rPr>
              <w:drawing>
                <wp:inline distT="0" distB="0" distL="0" distR="0">
                  <wp:extent cx="104775" cy="104775"/>
                  <wp:effectExtent l="0" t="0" r="0" b="0"/>
                  <wp:docPr id="239" name="Image 239" descr="No"/>
                  <wp:cNvGraphicFramePr/>
                  <a:graphic xmlns:a="http://schemas.openxmlformats.org/drawingml/2006/main">
                    <a:graphicData uri="http://schemas.openxmlformats.org/drawingml/2006/picture">
                      <pic:pic xmlns:pic="http://schemas.openxmlformats.org/drawingml/2006/picture">
                        <pic:nvPicPr>
                          <pic:cNvPr id="239" name="Image 239"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CA1F6E">
              <w:rPr>
                <w:sz w:val="15"/>
              </w:rPr>
              <w:t xml:space="preserve"> </w:t>
            </w:r>
            <w:r w:rsidR="00CA1F6E">
              <w:rPr>
                <w:sz w:val="15"/>
              </w:rPr>
              <w:t>No</w:t>
            </w:r>
            <w:r w:rsidR="00CA1F6E">
              <w:rPr>
                <w:spacing w:val="36"/>
                <w:sz w:val="15"/>
              </w:rPr>
              <w:t xml:space="preserve">  </w:t>
            </w:r>
            <w:r w:rsidR="00CA1F6E">
              <w:rPr>
                <w:b/>
                <w:sz w:val="15"/>
              </w:rPr>
              <w:t>If</w:t>
            </w:r>
            <w:r w:rsidR="00CA1F6E">
              <w:rPr>
                <w:b/>
                <w:spacing w:val="1"/>
                <w:sz w:val="15"/>
              </w:rPr>
              <w:t xml:space="preserve"> </w:t>
            </w:r>
            <w:r w:rsidR="00CA1F6E">
              <w:rPr>
                <w:b/>
                <w:sz w:val="15"/>
              </w:rPr>
              <w:t>No, explain.</w:t>
            </w:r>
          </w:p>
        </w:tc>
      </w:tr>
      <w:tr w14:paraId="78B91BA4" w14:textId="77777777">
        <w:tblPrEx>
          <w:tblW w:w="0" w:type="auto"/>
          <w:tblInd w:w="427" w:type="dxa"/>
          <w:tblLayout w:type="fixed"/>
          <w:tblCellMar>
            <w:left w:w="0" w:type="dxa"/>
            <w:right w:w="0" w:type="dxa"/>
          </w:tblCellMar>
          <w:tblLook w:val="01E0"/>
        </w:tblPrEx>
        <w:trPr>
          <w:trHeight w:val="599"/>
        </w:trPr>
        <w:tc>
          <w:tcPr>
            <w:tcW w:w="9337" w:type="dxa"/>
            <w:gridSpan w:val="6"/>
            <w:tcBorders>
              <w:top w:val="double" w:sz="6" w:space="0" w:color="000000"/>
              <w:bottom w:val="double" w:sz="6" w:space="0" w:color="000000"/>
            </w:tcBorders>
            <w:shd w:val="clear" w:color="auto" w:fill="FFFFFF"/>
          </w:tcPr>
          <w:p w:rsidR="00926095" w14:paraId="332049B9" w14:textId="77777777">
            <w:pPr>
              <w:pStyle w:val="TableParagraph"/>
              <w:spacing w:before="18"/>
              <w:ind w:left="37"/>
              <w:rPr>
                <w:b/>
                <w:sz w:val="15"/>
              </w:rPr>
            </w:pPr>
            <w:r>
              <w:rPr>
                <w:b/>
                <w:sz w:val="15"/>
              </w:rPr>
              <w:t>If</w:t>
            </w:r>
            <w:r>
              <w:rPr>
                <w:b/>
                <w:spacing w:val="-2"/>
                <w:sz w:val="15"/>
              </w:rPr>
              <w:t xml:space="preserve"> </w:t>
            </w:r>
            <w:r>
              <w:rPr>
                <w:b/>
                <w:sz w:val="15"/>
              </w:rPr>
              <w:t>you</w:t>
            </w:r>
            <w:r>
              <w:rPr>
                <w:b/>
                <w:spacing w:val="-2"/>
                <w:sz w:val="15"/>
              </w:rPr>
              <w:t xml:space="preserve"> </w:t>
            </w:r>
            <w:r>
              <w:rPr>
                <w:b/>
                <w:sz w:val="15"/>
              </w:rPr>
              <w:t>answered</w:t>
            </w:r>
            <w:r>
              <w:rPr>
                <w:b/>
                <w:spacing w:val="-2"/>
                <w:sz w:val="15"/>
              </w:rPr>
              <w:t xml:space="preserve"> </w:t>
            </w:r>
            <w:r>
              <w:rPr>
                <w:b/>
                <w:sz w:val="15"/>
              </w:rPr>
              <w:t>"No"</w:t>
            </w:r>
            <w:r>
              <w:rPr>
                <w:b/>
                <w:spacing w:val="-2"/>
                <w:sz w:val="15"/>
              </w:rPr>
              <w:t xml:space="preserve"> </w:t>
            </w:r>
            <w:r>
              <w:rPr>
                <w:b/>
                <w:sz w:val="15"/>
              </w:rPr>
              <w:t>to</w:t>
            </w:r>
            <w:r>
              <w:rPr>
                <w:b/>
                <w:spacing w:val="-2"/>
                <w:sz w:val="15"/>
              </w:rPr>
              <w:t xml:space="preserve"> </w:t>
            </w:r>
            <w:r>
              <w:rPr>
                <w:b/>
                <w:sz w:val="15"/>
              </w:rPr>
              <w:t>both</w:t>
            </w:r>
            <w:r>
              <w:rPr>
                <w:b/>
                <w:spacing w:val="-2"/>
                <w:sz w:val="15"/>
              </w:rPr>
              <w:t xml:space="preserve"> </w:t>
            </w:r>
            <w:r>
              <w:rPr>
                <w:b/>
                <w:sz w:val="15"/>
              </w:rPr>
              <w:t>options</w:t>
            </w:r>
            <w:r>
              <w:rPr>
                <w:b/>
                <w:spacing w:val="-2"/>
                <w:sz w:val="15"/>
              </w:rPr>
              <w:t xml:space="preserve"> </w:t>
            </w:r>
            <w:r>
              <w:rPr>
                <w:b/>
                <w:sz w:val="15"/>
              </w:rPr>
              <w:t>in</w:t>
            </w:r>
            <w:r>
              <w:rPr>
                <w:b/>
                <w:spacing w:val="-2"/>
                <w:sz w:val="15"/>
              </w:rPr>
              <w:t xml:space="preserve"> </w:t>
            </w:r>
            <w:r>
              <w:rPr>
                <w:b/>
                <w:sz w:val="15"/>
              </w:rPr>
              <w:t>question</w:t>
            </w:r>
            <w:r>
              <w:rPr>
                <w:b/>
                <w:spacing w:val="-2"/>
                <w:sz w:val="15"/>
              </w:rPr>
              <w:t xml:space="preserve"> </w:t>
            </w:r>
            <w:r>
              <w:rPr>
                <w:b/>
                <w:sz w:val="15"/>
              </w:rPr>
              <w:t>4.11,</w:t>
            </w:r>
            <w:r>
              <w:rPr>
                <w:b/>
                <w:spacing w:val="-2"/>
                <w:sz w:val="15"/>
              </w:rPr>
              <w:t xml:space="preserve"> </w:t>
            </w:r>
            <w:r>
              <w:rPr>
                <w:b/>
                <w:sz w:val="15"/>
              </w:rPr>
              <w:t>please</w:t>
            </w:r>
            <w:r>
              <w:rPr>
                <w:b/>
                <w:spacing w:val="-2"/>
                <w:sz w:val="15"/>
              </w:rPr>
              <w:t xml:space="preserve"> </w:t>
            </w:r>
            <w:r>
              <w:rPr>
                <w:b/>
                <w:sz w:val="15"/>
              </w:rPr>
              <w:t>explain</w:t>
            </w:r>
            <w:r>
              <w:rPr>
                <w:b/>
                <w:spacing w:val="-2"/>
                <w:sz w:val="15"/>
              </w:rPr>
              <w:t xml:space="preserve"> </w:t>
            </w:r>
            <w:r>
              <w:rPr>
                <w:b/>
                <w:sz w:val="15"/>
              </w:rPr>
              <w:t>alternative</w:t>
            </w:r>
            <w:r>
              <w:rPr>
                <w:b/>
                <w:spacing w:val="-2"/>
                <w:sz w:val="15"/>
              </w:rPr>
              <w:t xml:space="preserve"> </w:t>
            </w:r>
            <w:r>
              <w:rPr>
                <w:b/>
                <w:sz w:val="15"/>
              </w:rPr>
              <w:t>means</w:t>
            </w:r>
            <w:r>
              <w:rPr>
                <w:b/>
                <w:spacing w:val="-2"/>
                <w:sz w:val="15"/>
              </w:rPr>
              <w:t xml:space="preserve"> </w:t>
            </w:r>
            <w:r>
              <w:rPr>
                <w:b/>
                <w:sz w:val="15"/>
              </w:rPr>
              <w:t>of</w:t>
            </w:r>
            <w:r>
              <w:rPr>
                <w:b/>
                <w:spacing w:val="-2"/>
                <w:sz w:val="15"/>
              </w:rPr>
              <w:t xml:space="preserve"> </w:t>
            </w:r>
            <w:r>
              <w:rPr>
                <w:b/>
                <w:sz w:val="15"/>
              </w:rPr>
              <w:t>intake</w:t>
            </w:r>
            <w:r>
              <w:rPr>
                <w:b/>
                <w:spacing w:val="-2"/>
                <w:sz w:val="15"/>
              </w:rPr>
              <w:t xml:space="preserve"> </w:t>
            </w:r>
            <w:r>
              <w:rPr>
                <w:b/>
                <w:sz w:val="15"/>
              </w:rPr>
              <w:t>to</w:t>
            </w:r>
            <w:r>
              <w:rPr>
                <w:b/>
                <w:spacing w:val="-2"/>
                <w:sz w:val="15"/>
              </w:rPr>
              <w:t xml:space="preserve"> </w:t>
            </w:r>
            <w:r>
              <w:rPr>
                <w:b/>
                <w:sz w:val="15"/>
              </w:rPr>
              <w:t>those</w:t>
            </w:r>
            <w:r>
              <w:rPr>
                <w:b/>
                <w:spacing w:val="-2"/>
                <w:sz w:val="15"/>
              </w:rPr>
              <w:t xml:space="preserve"> </w:t>
            </w:r>
            <w:r>
              <w:rPr>
                <w:b/>
                <w:sz w:val="15"/>
              </w:rPr>
              <w:t>who</w:t>
            </w:r>
            <w:r>
              <w:rPr>
                <w:b/>
                <w:spacing w:val="-2"/>
                <w:sz w:val="15"/>
              </w:rPr>
              <w:t xml:space="preserve"> </w:t>
            </w:r>
            <w:r>
              <w:rPr>
                <w:b/>
                <w:sz w:val="15"/>
              </w:rPr>
              <w:t>are</w:t>
            </w:r>
            <w:r>
              <w:rPr>
                <w:b/>
                <w:spacing w:val="-2"/>
                <w:sz w:val="15"/>
              </w:rPr>
              <w:t xml:space="preserve"> </w:t>
            </w:r>
            <w:r>
              <w:rPr>
                <w:b/>
                <w:sz w:val="15"/>
              </w:rPr>
              <w:t>homebound</w:t>
            </w:r>
            <w:r>
              <w:rPr>
                <w:b/>
                <w:spacing w:val="-2"/>
                <w:sz w:val="15"/>
              </w:rPr>
              <w:t xml:space="preserve"> </w:t>
            </w:r>
            <w:r>
              <w:rPr>
                <w:b/>
                <w:sz w:val="15"/>
              </w:rPr>
              <w:t>or</w:t>
            </w:r>
            <w:r>
              <w:rPr>
                <w:b/>
                <w:spacing w:val="-2"/>
                <w:sz w:val="15"/>
              </w:rPr>
              <w:t xml:space="preserve"> </w:t>
            </w:r>
            <w:r>
              <w:rPr>
                <w:b/>
                <w:sz w:val="15"/>
              </w:rPr>
              <w:t>physically</w:t>
            </w:r>
            <w:r>
              <w:rPr>
                <w:b/>
                <w:spacing w:val="40"/>
                <w:sz w:val="15"/>
              </w:rPr>
              <w:t xml:space="preserve"> </w:t>
            </w:r>
            <w:r>
              <w:rPr>
                <w:b/>
                <w:spacing w:val="-2"/>
                <w:sz w:val="15"/>
              </w:rPr>
              <w:t>disabled?</w:t>
            </w:r>
          </w:p>
        </w:tc>
      </w:tr>
      <w:tr w14:paraId="6A55D9DB" w14:textId="77777777">
        <w:tblPrEx>
          <w:tblW w:w="0" w:type="auto"/>
          <w:tblInd w:w="427" w:type="dxa"/>
          <w:tblLayout w:type="fixed"/>
          <w:tblCellMar>
            <w:left w:w="0" w:type="dxa"/>
            <w:right w:w="0" w:type="dxa"/>
          </w:tblCellMar>
          <w:tblLook w:val="01E0"/>
        </w:tblPrEx>
        <w:trPr>
          <w:trHeight w:val="427"/>
        </w:trPr>
        <w:tc>
          <w:tcPr>
            <w:tcW w:w="8484" w:type="dxa"/>
            <w:gridSpan w:val="5"/>
            <w:tcBorders>
              <w:top w:val="double" w:sz="6" w:space="0" w:color="000000"/>
              <w:bottom w:val="double" w:sz="6" w:space="0" w:color="000000"/>
            </w:tcBorders>
            <w:shd w:val="clear" w:color="auto" w:fill="FFFFFF"/>
          </w:tcPr>
          <w:p w:rsidR="00926095" w14:paraId="70664FD2" w14:textId="77777777">
            <w:pPr>
              <w:pStyle w:val="TableParagraph"/>
              <w:spacing w:before="6"/>
              <w:rPr>
                <w:b/>
                <w:sz w:val="18"/>
              </w:rPr>
            </w:pPr>
          </w:p>
          <w:p w:rsidR="00926095" w14:paraId="20112533" w14:textId="77777777">
            <w:pPr>
              <w:pStyle w:val="TableParagraph"/>
              <w:ind w:left="37"/>
              <w:rPr>
                <w:b/>
                <w:sz w:val="15"/>
              </w:rPr>
            </w:pPr>
            <w:r>
              <w:rPr>
                <w:b/>
                <w:sz w:val="15"/>
              </w:rPr>
              <w:t xml:space="preserve">Benefit Levels, </w:t>
            </w:r>
            <w:r>
              <w:rPr>
                <w:b/>
                <w:spacing w:val="-2"/>
                <w:sz w:val="15"/>
              </w:rPr>
              <w:t>2605(c)(1)(B)</w:t>
            </w:r>
          </w:p>
        </w:tc>
        <w:tc>
          <w:tcPr>
            <w:tcW w:w="853" w:type="dxa"/>
            <w:vMerge w:val="restart"/>
            <w:tcBorders>
              <w:top w:val="nil"/>
              <w:bottom w:val="nil"/>
              <w:right w:val="nil"/>
            </w:tcBorders>
            <w:shd w:val="clear" w:color="auto" w:fill="000000"/>
          </w:tcPr>
          <w:p w:rsidR="00926095" w14:paraId="4CCCDD62" w14:textId="77777777">
            <w:pPr>
              <w:pStyle w:val="TableParagraph"/>
              <w:rPr>
                <w:sz w:val="14"/>
              </w:rPr>
            </w:pPr>
          </w:p>
        </w:tc>
      </w:tr>
      <w:tr w14:paraId="7BE8A3E1" w14:textId="77777777">
        <w:tblPrEx>
          <w:tblW w:w="0" w:type="auto"/>
          <w:tblInd w:w="427" w:type="dxa"/>
          <w:tblLayout w:type="fixed"/>
          <w:tblCellMar>
            <w:left w:w="0" w:type="dxa"/>
            <w:right w:w="0" w:type="dxa"/>
          </w:tblCellMar>
          <w:tblLook w:val="01E0"/>
        </w:tblPrEx>
        <w:trPr>
          <w:trHeight w:val="232"/>
        </w:trPr>
        <w:tc>
          <w:tcPr>
            <w:tcW w:w="8484" w:type="dxa"/>
            <w:gridSpan w:val="5"/>
            <w:tcBorders>
              <w:top w:val="double" w:sz="6" w:space="0" w:color="000000"/>
              <w:bottom w:val="double" w:sz="6" w:space="0" w:color="000000"/>
            </w:tcBorders>
            <w:shd w:val="clear" w:color="auto" w:fill="FFFFFF"/>
          </w:tcPr>
          <w:p w:rsidR="00926095" w14:paraId="7A939DEB" w14:textId="77777777">
            <w:pPr>
              <w:pStyle w:val="TableParagraph"/>
              <w:spacing w:before="18"/>
              <w:ind w:left="37"/>
              <w:rPr>
                <w:b/>
                <w:sz w:val="15"/>
              </w:rPr>
            </w:pPr>
            <w:r>
              <w:rPr>
                <w:b/>
                <w:sz w:val="15"/>
              </w:rPr>
              <w:t xml:space="preserve">4.12 Indicate the maximum benefit for each type of crisis assistance </w:t>
            </w:r>
            <w:r>
              <w:rPr>
                <w:b/>
                <w:spacing w:val="-2"/>
                <w:sz w:val="15"/>
              </w:rPr>
              <w:t>offered.</w:t>
            </w:r>
          </w:p>
        </w:tc>
        <w:tc>
          <w:tcPr>
            <w:tcW w:w="853" w:type="dxa"/>
            <w:vMerge/>
            <w:tcBorders>
              <w:top w:val="nil"/>
              <w:bottom w:val="nil"/>
              <w:right w:val="nil"/>
            </w:tcBorders>
            <w:shd w:val="clear" w:color="auto" w:fill="000000"/>
          </w:tcPr>
          <w:p w:rsidR="00926095" w14:paraId="0C1E27C7" w14:textId="77777777">
            <w:pPr>
              <w:rPr>
                <w:sz w:val="2"/>
                <w:szCs w:val="2"/>
              </w:rPr>
            </w:pPr>
          </w:p>
        </w:tc>
      </w:tr>
      <w:tr w14:paraId="42F17450" w14:textId="77777777">
        <w:tblPrEx>
          <w:tblW w:w="0" w:type="auto"/>
          <w:tblInd w:w="427" w:type="dxa"/>
          <w:tblLayout w:type="fixed"/>
          <w:tblCellMar>
            <w:left w:w="0" w:type="dxa"/>
            <w:right w:w="0" w:type="dxa"/>
          </w:tblCellMar>
          <w:tblLook w:val="01E0"/>
        </w:tblPrEx>
        <w:trPr>
          <w:trHeight w:val="232"/>
        </w:trPr>
        <w:tc>
          <w:tcPr>
            <w:tcW w:w="8484" w:type="dxa"/>
            <w:gridSpan w:val="5"/>
            <w:tcBorders>
              <w:top w:val="double" w:sz="6" w:space="0" w:color="000000"/>
              <w:bottom w:val="double" w:sz="6" w:space="0" w:color="000000"/>
            </w:tcBorders>
            <w:shd w:val="clear" w:color="auto" w:fill="FFFFFF"/>
          </w:tcPr>
          <w:p w:rsidR="00926095" w14:paraId="26E3DD7C" w14:textId="63345D71">
            <w:pPr>
              <w:pStyle w:val="TableParagraph"/>
              <w:tabs>
                <w:tab w:val="left" w:pos="1658"/>
              </w:tabs>
              <w:spacing w:before="18"/>
              <w:ind w:left="224"/>
              <w:rPr>
                <w:b/>
                <w:sz w:val="15"/>
              </w:rPr>
            </w:pPr>
            <w:r>
              <w:rPr>
                <w:b/>
                <w:sz w:val="15"/>
              </w:rPr>
              <w:t xml:space="preserve">Winter </w:t>
            </w:r>
            <w:r>
              <w:rPr>
                <w:b/>
                <w:spacing w:val="-2"/>
                <w:sz w:val="15"/>
              </w:rPr>
              <w:t>Crisis</w:t>
            </w:r>
            <w:r>
              <w:rPr>
                <w:b/>
                <w:sz w:val="15"/>
              </w:rPr>
              <w:tab/>
              <w:t xml:space="preserve">maximum </w:t>
            </w:r>
            <w:r>
              <w:rPr>
                <w:b/>
                <w:spacing w:val="-2"/>
                <w:sz w:val="15"/>
              </w:rPr>
              <w:t>benefit</w:t>
            </w:r>
          </w:p>
        </w:tc>
        <w:tc>
          <w:tcPr>
            <w:tcW w:w="853" w:type="dxa"/>
            <w:vMerge/>
            <w:tcBorders>
              <w:top w:val="nil"/>
              <w:bottom w:val="nil"/>
              <w:right w:val="nil"/>
            </w:tcBorders>
            <w:shd w:val="clear" w:color="auto" w:fill="000000"/>
          </w:tcPr>
          <w:p w:rsidR="00926095" w14:paraId="0EB4A382" w14:textId="77777777">
            <w:pPr>
              <w:rPr>
                <w:sz w:val="2"/>
                <w:szCs w:val="2"/>
              </w:rPr>
            </w:pPr>
          </w:p>
        </w:tc>
      </w:tr>
      <w:tr w14:paraId="02D5EFA9" w14:textId="77777777">
        <w:tblPrEx>
          <w:tblW w:w="0" w:type="auto"/>
          <w:tblInd w:w="427" w:type="dxa"/>
          <w:tblLayout w:type="fixed"/>
          <w:tblCellMar>
            <w:left w:w="0" w:type="dxa"/>
            <w:right w:w="0" w:type="dxa"/>
          </w:tblCellMar>
          <w:tblLook w:val="01E0"/>
        </w:tblPrEx>
        <w:trPr>
          <w:trHeight w:val="232"/>
        </w:trPr>
        <w:tc>
          <w:tcPr>
            <w:tcW w:w="8484" w:type="dxa"/>
            <w:gridSpan w:val="5"/>
            <w:tcBorders>
              <w:top w:val="double" w:sz="6" w:space="0" w:color="000000"/>
              <w:bottom w:val="double" w:sz="6" w:space="0" w:color="000000"/>
            </w:tcBorders>
            <w:shd w:val="clear" w:color="auto" w:fill="FFFFFF"/>
          </w:tcPr>
          <w:p w:rsidR="00926095" w14:paraId="440802D8" w14:textId="72F415A4">
            <w:pPr>
              <w:pStyle w:val="TableParagraph"/>
              <w:tabs>
                <w:tab w:val="left" w:pos="1637"/>
              </w:tabs>
              <w:spacing w:before="18"/>
              <w:ind w:left="224"/>
              <w:rPr>
                <w:b/>
                <w:sz w:val="15"/>
              </w:rPr>
            </w:pPr>
            <w:r>
              <w:rPr>
                <w:b/>
                <w:sz w:val="15"/>
              </w:rPr>
              <w:t xml:space="preserve">Summer </w:t>
            </w:r>
            <w:r>
              <w:rPr>
                <w:b/>
                <w:spacing w:val="-2"/>
                <w:sz w:val="15"/>
              </w:rPr>
              <w:t>Crisis</w:t>
            </w:r>
            <w:r>
              <w:rPr>
                <w:b/>
                <w:sz w:val="15"/>
              </w:rPr>
              <w:tab/>
              <w:t xml:space="preserve">maximum </w:t>
            </w:r>
            <w:r>
              <w:rPr>
                <w:b/>
                <w:spacing w:val="-2"/>
                <w:sz w:val="15"/>
              </w:rPr>
              <w:t>benefit</w:t>
            </w:r>
          </w:p>
        </w:tc>
        <w:tc>
          <w:tcPr>
            <w:tcW w:w="853" w:type="dxa"/>
            <w:vMerge/>
            <w:tcBorders>
              <w:top w:val="nil"/>
              <w:bottom w:val="nil"/>
              <w:right w:val="nil"/>
            </w:tcBorders>
            <w:shd w:val="clear" w:color="auto" w:fill="000000"/>
          </w:tcPr>
          <w:p w:rsidR="00926095" w14:paraId="0261F3E3" w14:textId="77777777">
            <w:pPr>
              <w:rPr>
                <w:sz w:val="2"/>
                <w:szCs w:val="2"/>
              </w:rPr>
            </w:pPr>
          </w:p>
        </w:tc>
      </w:tr>
      <w:tr w14:paraId="62CCDF3B" w14:textId="77777777">
        <w:tblPrEx>
          <w:tblW w:w="0" w:type="auto"/>
          <w:tblInd w:w="427" w:type="dxa"/>
          <w:tblLayout w:type="fixed"/>
          <w:tblCellMar>
            <w:left w:w="0" w:type="dxa"/>
            <w:right w:w="0" w:type="dxa"/>
          </w:tblCellMar>
          <w:tblLook w:val="01E0"/>
        </w:tblPrEx>
        <w:trPr>
          <w:trHeight w:val="232"/>
        </w:trPr>
        <w:tc>
          <w:tcPr>
            <w:tcW w:w="8484" w:type="dxa"/>
            <w:gridSpan w:val="5"/>
            <w:tcBorders>
              <w:top w:val="double" w:sz="6" w:space="0" w:color="000000"/>
              <w:bottom w:val="double" w:sz="6" w:space="0" w:color="000000"/>
            </w:tcBorders>
            <w:shd w:val="clear" w:color="auto" w:fill="FFFFFF"/>
          </w:tcPr>
          <w:p w:rsidR="00926095" w14:paraId="6457CF9B" w14:textId="34650157">
            <w:pPr>
              <w:pStyle w:val="TableParagraph"/>
              <w:tabs>
                <w:tab w:val="left" w:pos="1658"/>
              </w:tabs>
              <w:spacing w:before="18"/>
              <w:ind w:left="224"/>
              <w:rPr>
                <w:b/>
                <w:sz w:val="15"/>
              </w:rPr>
            </w:pPr>
            <w:r>
              <w:rPr>
                <w:b/>
                <w:sz w:val="15"/>
              </w:rPr>
              <w:t xml:space="preserve">Year-round </w:t>
            </w:r>
            <w:r>
              <w:rPr>
                <w:b/>
                <w:spacing w:val="-2"/>
                <w:sz w:val="15"/>
              </w:rPr>
              <w:t>Crisis</w:t>
            </w:r>
            <w:r>
              <w:rPr>
                <w:b/>
                <w:sz w:val="15"/>
              </w:rPr>
              <w:tab/>
            </w:r>
            <w:r w:rsidR="00CA1F6E">
              <w:rPr>
                <w:b/>
                <w:bCs/>
                <w:sz w:val="15"/>
              </w:rPr>
              <w:t>m</w:t>
            </w:r>
            <w:r>
              <w:rPr>
                <w:b/>
                <w:sz w:val="15"/>
              </w:rPr>
              <w:t xml:space="preserve">aximum </w:t>
            </w:r>
            <w:r>
              <w:rPr>
                <w:b/>
                <w:spacing w:val="-2"/>
                <w:sz w:val="15"/>
              </w:rPr>
              <w:t>benefit</w:t>
            </w:r>
          </w:p>
        </w:tc>
        <w:tc>
          <w:tcPr>
            <w:tcW w:w="853" w:type="dxa"/>
            <w:vMerge/>
            <w:tcBorders>
              <w:top w:val="nil"/>
              <w:bottom w:val="nil"/>
              <w:right w:val="nil"/>
            </w:tcBorders>
            <w:shd w:val="clear" w:color="auto" w:fill="000000"/>
          </w:tcPr>
          <w:p w:rsidR="00926095" w14:paraId="17C45A67" w14:textId="77777777">
            <w:pPr>
              <w:rPr>
                <w:sz w:val="2"/>
                <w:szCs w:val="2"/>
              </w:rPr>
            </w:pPr>
          </w:p>
        </w:tc>
      </w:tr>
      <w:tr w14:paraId="63A4DA96"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nil"/>
              <w:bottom w:val="double" w:sz="6" w:space="0" w:color="000000"/>
            </w:tcBorders>
            <w:shd w:val="clear" w:color="auto" w:fill="FFFFFF"/>
          </w:tcPr>
          <w:p w:rsidR="00926095" w14:paraId="689CD504" w14:textId="77777777">
            <w:pPr>
              <w:pStyle w:val="TableParagraph"/>
              <w:spacing w:before="18"/>
              <w:ind w:left="37"/>
              <w:rPr>
                <w:b/>
                <w:sz w:val="15"/>
              </w:rPr>
            </w:pPr>
            <w:r>
              <w:rPr>
                <w:b/>
                <w:sz w:val="15"/>
              </w:rPr>
              <w:t>4.13 Do you provide in-kind (</w:t>
            </w:r>
            <w:r>
              <w:rPr>
                <w:b/>
                <w:sz w:val="15"/>
              </w:rPr>
              <w:t>e.g.</w:t>
            </w:r>
            <w:r>
              <w:rPr>
                <w:b/>
                <w:sz w:val="15"/>
              </w:rPr>
              <w:t xml:space="preserve"> blankets, space heaters, fans) and/or other forms of </w:t>
            </w:r>
            <w:r>
              <w:rPr>
                <w:b/>
                <w:spacing w:val="-2"/>
                <w:sz w:val="15"/>
              </w:rPr>
              <w:t>benefits?</w:t>
            </w:r>
          </w:p>
        </w:tc>
      </w:tr>
      <w:tr w14:paraId="4D0A5993" w14:textId="77777777">
        <w:tblPrEx>
          <w:tblW w:w="0" w:type="auto"/>
          <w:tblInd w:w="427" w:type="dxa"/>
          <w:tblLayout w:type="fixed"/>
          <w:tblCellMar>
            <w:left w:w="0" w:type="dxa"/>
            <w:right w:w="0" w:type="dxa"/>
          </w:tblCellMar>
          <w:tblLook w:val="01E0"/>
        </w:tblPrEx>
        <w:trPr>
          <w:trHeight w:val="269"/>
        </w:trPr>
        <w:tc>
          <w:tcPr>
            <w:tcW w:w="9337" w:type="dxa"/>
            <w:gridSpan w:val="6"/>
            <w:tcBorders>
              <w:top w:val="double" w:sz="6" w:space="0" w:color="000000"/>
              <w:bottom w:val="double" w:sz="6" w:space="0" w:color="000000"/>
            </w:tcBorders>
            <w:shd w:val="clear" w:color="auto" w:fill="FFFFFF"/>
          </w:tcPr>
          <w:p w:rsidR="00926095" w14:paraId="4662880E" w14:textId="71F9DD18">
            <w:pPr>
              <w:pStyle w:val="TableParagraph"/>
              <w:spacing w:before="30"/>
              <w:ind w:left="74"/>
              <w:rPr>
                <w:b/>
                <w:sz w:val="15"/>
              </w:rPr>
            </w:pPr>
            <w:r>
              <w:rPr>
                <w:noProof/>
              </w:rPr>
              <w:drawing>
                <wp:inline distT="0" distB="0" distL="0" distR="0">
                  <wp:extent cx="104775" cy="104775"/>
                  <wp:effectExtent l="0" t="0" r="0" b="0"/>
                  <wp:docPr id="240" name="Image 240" descr="No"/>
                  <wp:cNvGraphicFramePr/>
                  <a:graphic xmlns:a="http://schemas.openxmlformats.org/drawingml/2006/main">
                    <a:graphicData uri="http://schemas.openxmlformats.org/drawingml/2006/picture">
                      <pic:pic xmlns:pic="http://schemas.openxmlformats.org/drawingml/2006/picture">
                        <pic:nvPicPr>
                          <pic:cNvPr id="240" name="Image 24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sidR="00CA1F6E">
              <w:rPr>
                <w:noProof/>
                <w:sz w:val="15"/>
              </w:rPr>
              <w:drawing>
                <wp:inline distT="0" distB="0" distL="0" distR="0">
                  <wp:extent cx="104775" cy="104775"/>
                  <wp:effectExtent l="0" t="0" r="0" b="0"/>
                  <wp:docPr id="723" name="Image 235" descr="No"/>
                  <wp:cNvGraphicFramePr/>
                  <a:graphic xmlns:a="http://schemas.openxmlformats.org/drawingml/2006/main">
                    <a:graphicData uri="http://schemas.openxmlformats.org/drawingml/2006/picture">
                      <pic:pic xmlns:pic="http://schemas.openxmlformats.org/drawingml/2006/picture">
                        <pic:nvPicPr>
                          <pic:cNvPr id="723" name="Image 235"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w:t>
            </w:r>
            <w:r>
              <w:rPr>
                <w:sz w:val="15"/>
              </w:rPr>
              <w:t>No</w:t>
            </w:r>
            <w:r>
              <w:rPr>
                <w:spacing w:val="36"/>
                <w:sz w:val="15"/>
              </w:rPr>
              <w:t xml:space="preserve">  </w:t>
            </w:r>
            <w:r>
              <w:rPr>
                <w:b/>
                <w:sz w:val="15"/>
              </w:rPr>
              <w:t>If</w:t>
            </w:r>
            <w:r>
              <w:rPr>
                <w:b/>
                <w:spacing w:val="1"/>
                <w:sz w:val="15"/>
              </w:rPr>
              <w:t xml:space="preserve"> </w:t>
            </w:r>
            <w:r>
              <w:rPr>
                <w:b/>
                <w:sz w:val="15"/>
              </w:rPr>
              <w:t>yes, Describe</w:t>
            </w:r>
          </w:p>
        </w:tc>
      </w:tr>
      <w:tr w14:paraId="2EF677ED"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211B4A19" w14:textId="77777777">
            <w:pPr>
              <w:pStyle w:val="TableParagraph"/>
              <w:rPr>
                <w:sz w:val="14"/>
              </w:rPr>
            </w:pPr>
          </w:p>
        </w:tc>
      </w:tr>
      <w:tr w14:paraId="452EC08B" w14:textId="77777777">
        <w:tblPrEx>
          <w:tblW w:w="0" w:type="auto"/>
          <w:tblInd w:w="427" w:type="dxa"/>
          <w:tblLayout w:type="fixed"/>
          <w:tblCellMar>
            <w:left w:w="0" w:type="dxa"/>
            <w:right w:w="0" w:type="dxa"/>
          </w:tblCellMar>
          <w:tblLook w:val="01E0"/>
        </w:tblPrEx>
        <w:trPr>
          <w:trHeight w:val="232"/>
        </w:trPr>
        <w:tc>
          <w:tcPr>
            <w:tcW w:w="9337" w:type="dxa"/>
            <w:gridSpan w:val="6"/>
            <w:tcBorders>
              <w:top w:val="double" w:sz="6" w:space="0" w:color="000000"/>
              <w:bottom w:val="double" w:sz="6" w:space="0" w:color="000000"/>
            </w:tcBorders>
            <w:shd w:val="clear" w:color="auto" w:fill="FFFFFF"/>
          </w:tcPr>
          <w:p w:rsidR="00926095" w14:paraId="40638694" w14:textId="77777777">
            <w:pPr>
              <w:pStyle w:val="TableParagraph"/>
              <w:spacing w:before="18"/>
              <w:ind w:left="37"/>
              <w:rPr>
                <w:b/>
                <w:sz w:val="15"/>
              </w:rPr>
            </w:pPr>
            <w:r>
              <w:rPr>
                <w:b/>
                <w:sz w:val="15"/>
              </w:rPr>
              <w:t xml:space="preserve">4.14 Do you provide for equipment repair or replacement using crisis </w:t>
            </w:r>
            <w:r>
              <w:rPr>
                <w:b/>
                <w:spacing w:val="-2"/>
                <w:sz w:val="15"/>
              </w:rPr>
              <w:t>funds?</w:t>
            </w:r>
          </w:p>
        </w:tc>
      </w:tr>
      <w:tr w14:paraId="0D61F69D" w14:textId="77777777">
        <w:tblPrEx>
          <w:tblW w:w="0" w:type="auto"/>
          <w:tblInd w:w="427" w:type="dxa"/>
          <w:tblLayout w:type="fixed"/>
          <w:tblCellMar>
            <w:left w:w="0" w:type="dxa"/>
            <w:right w:w="0" w:type="dxa"/>
          </w:tblCellMar>
          <w:tblLook w:val="01E0"/>
        </w:tblPrEx>
        <w:trPr>
          <w:trHeight w:val="269"/>
        </w:trPr>
        <w:tc>
          <w:tcPr>
            <w:tcW w:w="9337" w:type="dxa"/>
            <w:gridSpan w:val="6"/>
            <w:tcBorders>
              <w:top w:val="double" w:sz="6" w:space="0" w:color="000000"/>
              <w:bottom w:val="double" w:sz="6" w:space="0" w:color="000000"/>
            </w:tcBorders>
            <w:shd w:val="clear" w:color="auto" w:fill="FFFFFF"/>
          </w:tcPr>
          <w:p w:rsidR="00926095" w14:paraId="2D9D7A1A" w14:textId="203D6BE7">
            <w:pPr>
              <w:pStyle w:val="TableParagraph"/>
              <w:spacing w:before="30"/>
              <w:ind w:left="74"/>
              <w:rPr>
                <w:sz w:val="15"/>
              </w:rPr>
            </w:pPr>
            <w:r>
              <w:rPr>
                <w:noProof/>
              </w:rPr>
              <w:drawing>
                <wp:inline distT="0" distB="0" distL="0" distR="0">
                  <wp:extent cx="104775" cy="104775"/>
                  <wp:effectExtent l="0" t="0" r="9525" b="9525"/>
                  <wp:docPr id="540" name="Picture 16" descr="No"/>
                  <wp:cNvGraphicFramePr/>
                  <a:graphic xmlns:a="http://schemas.openxmlformats.org/drawingml/2006/main">
                    <a:graphicData uri="http://schemas.openxmlformats.org/drawingml/2006/picture">
                      <pic:pic xmlns:pic="http://schemas.openxmlformats.org/drawingml/2006/picture">
                        <pic:nvPicPr>
                          <pic:cNvPr id="540" name="Picture 16"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CA1F6E">
              <w:rPr>
                <w:spacing w:val="-13"/>
                <w:sz w:val="20"/>
              </w:rPr>
              <w:t xml:space="preserve"> </w:t>
            </w:r>
            <w:r w:rsidR="00CA1F6E">
              <w:rPr>
                <w:sz w:val="15"/>
              </w:rPr>
              <w:t>Yes</w:t>
            </w:r>
            <w:r w:rsidR="00CA1F6E">
              <w:rPr>
                <w:spacing w:val="75"/>
                <w:sz w:val="15"/>
              </w:rPr>
              <w:t xml:space="preserve"> </w:t>
            </w:r>
            <w:r w:rsidR="00CA1F6E">
              <w:rPr>
                <w:noProof/>
                <w:sz w:val="15"/>
              </w:rPr>
              <w:drawing>
                <wp:inline distT="0" distB="0" distL="0" distR="0">
                  <wp:extent cx="104775" cy="104775"/>
                  <wp:effectExtent l="0" t="0" r="0" b="0"/>
                  <wp:docPr id="243" name="Image 243" descr="No"/>
                  <wp:cNvGraphicFramePr/>
                  <a:graphic xmlns:a="http://schemas.openxmlformats.org/drawingml/2006/main">
                    <a:graphicData uri="http://schemas.openxmlformats.org/drawingml/2006/picture">
                      <pic:pic xmlns:pic="http://schemas.openxmlformats.org/drawingml/2006/picture">
                        <pic:nvPicPr>
                          <pic:cNvPr id="243" name="Image 24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CA1F6E">
              <w:rPr>
                <w:sz w:val="15"/>
              </w:rPr>
              <w:t xml:space="preserve"> No</w:t>
            </w:r>
          </w:p>
        </w:tc>
      </w:tr>
      <w:tr w14:paraId="3722C31D" w14:textId="77777777">
        <w:tblPrEx>
          <w:tblW w:w="0" w:type="auto"/>
          <w:tblInd w:w="427" w:type="dxa"/>
          <w:tblLayout w:type="fixed"/>
          <w:tblCellMar>
            <w:left w:w="0" w:type="dxa"/>
            <w:right w:w="0" w:type="dxa"/>
          </w:tblCellMar>
          <w:tblLook w:val="01E0"/>
        </w:tblPrEx>
        <w:trPr>
          <w:trHeight w:val="405"/>
        </w:trPr>
        <w:tc>
          <w:tcPr>
            <w:tcW w:w="9337" w:type="dxa"/>
            <w:gridSpan w:val="6"/>
            <w:tcBorders>
              <w:top w:val="double" w:sz="6" w:space="0" w:color="000000"/>
            </w:tcBorders>
            <w:shd w:val="clear" w:color="auto" w:fill="FFFFFF"/>
          </w:tcPr>
          <w:p w:rsidR="00926095" w14:paraId="023E9D3C" w14:textId="77777777">
            <w:pPr>
              <w:pStyle w:val="TableParagraph"/>
              <w:spacing w:before="18"/>
              <w:ind w:left="37"/>
              <w:rPr>
                <w:b/>
                <w:sz w:val="15"/>
              </w:rPr>
            </w:pPr>
            <w:r>
              <w:rPr>
                <w:b/>
                <w:sz w:val="15"/>
              </w:rPr>
              <w:t xml:space="preserve">If you answered "Yes" to question 4.14, you must complete question </w:t>
            </w:r>
            <w:r>
              <w:rPr>
                <w:b/>
                <w:spacing w:val="-2"/>
                <w:sz w:val="15"/>
              </w:rPr>
              <w:t>4.15.</w:t>
            </w:r>
          </w:p>
        </w:tc>
      </w:tr>
    </w:tbl>
    <w:p w:rsidR="00926095" w14:paraId="704D61EF"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58"/>
        <w:gridCol w:w="759"/>
        <w:gridCol w:w="759"/>
        <w:gridCol w:w="4510"/>
      </w:tblGrid>
      <w:tr w14:paraId="64F4CDE5" w14:textId="77777777" w:rsidTr="00031F49">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54"/>
        </w:trPr>
        <w:tc>
          <w:tcPr>
            <w:tcW w:w="9286" w:type="dxa"/>
            <w:gridSpan w:val="4"/>
            <w:tcBorders>
              <w:bottom w:val="double" w:sz="6" w:space="0" w:color="000000"/>
            </w:tcBorders>
            <w:shd w:val="clear" w:color="auto" w:fill="FFFFFF"/>
          </w:tcPr>
          <w:p w:rsidR="00926095" w14:paraId="63B2FF30" w14:textId="77777777">
            <w:pPr>
              <w:pStyle w:val="TableParagraph"/>
              <w:spacing w:before="18"/>
              <w:ind w:left="37"/>
              <w:rPr>
                <w:b/>
                <w:sz w:val="15"/>
              </w:rPr>
            </w:pPr>
            <w:r>
              <w:rPr>
                <w:b/>
                <w:sz w:val="15"/>
              </w:rPr>
              <w:t xml:space="preserve">4.15 Check appropriate boxes below to indicate type(s) of assistance </w:t>
            </w:r>
            <w:r>
              <w:rPr>
                <w:b/>
                <w:spacing w:val="-2"/>
                <w:sz w:val="15"/>
              </w:rPr>
              <w:t>provided.</w:t>
            </w:r>
          </w:p>
        </w:tc>
      </w:tr>
      <w:tr w14:paraId="57B77AFE" w14:textId="77777777" w:rsidTr="00031F49">
        <w:tblPrEx>
          <w:tblW w:w="0" w:type="auto"/>
          <w:tblInd w:w="427" w:type="dxa"/>
          <w:tblLayout w:type="fixed"/>
          <w:tblCellMar>
            <w:left w:w="0" w:type="dxa"/>
            <w:right w:w="0" w:type="dxa"/>
          </w:tblCellMar>
          <w:tblLook w:val="01E0"/>
        </w:tblPrEx>
        <w:trPr>
          <w:trHeight w:val="427"/>
        </w:trPr>
        <w:tc>
          <w:tcPr>
            <w:tcW w:w="3258" w:type="dxa"/>
            <w:tcBorders>
              <w:top w:val="double" w:sz="6" w:space="0" w:color="000000"/>
              <w:bottom w:val="double" w:sz="6" w:space="0" w:color="000000"/>
              <w:right w:val="double" w:sz="6" w:space="0" w:color="000000"/>
            </w:tcBorders>
            <w:shd w:val="clear" w:color="auto" w:fill="FFFFFF"/>
          </w:tcPr>
          <w:p w:rsidR="00926095" w14:paraId="1E8BB4E4" w14:textId="77777777">
            <w:pPr>
              <w:pStyle w:val="TableParagraph"/>
              <w:rPr>
                <w:sz w:val="16"/>
              </w:rPr>
            </w:pP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70A75B7A" w14:textId="77777777">
            <w:pPr>
              <w:pStyle w:val="TableParagraph"/>
              <w:spacing w:before="40"/>
              <w:ind w:left="177" w:right="112" w:hanging="42"/>
              <w:rPr>
                <w:b/>
                <w:sz w:val="15"/>
              </w:rPr>
            </w:pPr>
            <w:r>
              <w:rPr>
                <w:b/>
                <w:spacing w:val="-2"/>
                <w:sz w:val="15"/>
              </w:rPr>
              <w:t>Winter</w:t>
            </w:r>
            <w:r>
              <w:rPr>
                <w:b/>
                <w:spacing w:val="40"/>
                <w:sz w:val="15"/>
              </w:rPr>
              <w:t xml:space="preserve"> </w:t>
            </w:r>
            <w:r>
              <w:rPr>
                <w:b/>
                <w:spacing w:val="-2"/>
                <w:sz w:val="15"/>
              </w:rPr>
              <w:t>Crisis</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5F6D508D" w14:textId="77777777">
            <w:pPr>
              <w:pStyle w:val="TableParagraph"/>
              <w:spacing w:before="40"/>
              <w:ind w:left="178" w:right="66" w:hanging="88"/>
              <w:rPr>
                <w:b/>
                <w:sz w:val="15"/>
              </w:rPr>
            </w:pPr>
            <w:r>
              <w:rPr>
                <w:b/>
                <w:spacing w:val="-2"/>
                <w:sz w:val="15"/>
              </w:rPr>
              <w:t>Summer</w:t>
            </w:r>
            <w:r>
              <w:rPr>
                <w:b/>
                <w:spacing w:val="40"/>
                <w:sz w:val="15"/>
              </w:rPr>
              <w:t xml:space="preserve"> </w:t>
            </w:r>
            <w:r>
              <w:rPr>
                <w:b/>
                <w:spacing w:val="-2"/>
                <w:sz w:val="15"/>
              </w:rPr>
              <w:t>Crisis</w:t>
            </w:r>
          </w:p>
        </w:tc>
        <w:tc>
          <w:tcPr>
            <w:tcW w:w="4510" w:type="dxa"/>
            <w:tcBorders>
              <w:top w:val="double" w:sz="6" w:space="0" w:color="000000"/>
              <w:left w:val="double" w:sz="6" w:space="0" w:color="000000"/>
              <w:bottom w:val="double" w:sz="6" w:space="0" w:color="000000"/>
            </w:tcBorders>
            <w:shd w:val="clear" w:color="auto" w:fill="FFFFFF"/>
          </w:tcPr>
          <w:p w:rsidR="00926095" w14:paraId="7FB82D86" w14:textId="77777777">
            <w:pPr>
              <w:pStyle w:val="TableParagraph"/>
              <w:spacing w:before="40"/>
              <w:ind w:left="39"/>
              <w:rPr>
                <w:b/>
                <w:sz w:val="15"/>
              </w:rPr>
            </w:pPr>
            <w:r>
              <w:rPr>
                <w:b/>
                <w:sz w:val="15"/>
              </w:rPr>
              <w:t xml:space="preserve">Year-round </w:t>
            </w:r>
            <w:r>
              <w:rPr>
                <w:b/>
                <w:spacing w:val="-2"/>
                <w:sz w:val="15"/>
              </w:rPr>
              <w:t>Crisis</w:t>
            </w:r>
          </w:p>
        </w:tc>
      </w:tr>
      <w:tr w14:paraId="1A9669EB" w14:textId="77777777" w:rsidTr="00031F49">
        <w:tblPrEx>
          <w:tblW w:w="0" w:type="auto"/>
          <w:tblInd w:w="427" w:type="dxa"/>
          <w:tblLayout w:type="fixed"/>
          <w:tblCellMar>
            <w:left w:w="0" w:type="dxa"/>
            <w:right w:w="0" w:type="dxa"/>
          </w:tblCellMar>
          <w:tblLook w:val="01E0"/>
        </w:tblPrEx>
        <w:trPr>
          <w:trHeight w:val="472"/>
        </w:trPr>
        <w:tc>
          <w:tcPr>
            <w:tcW w:w="3258" w:type="dxa"/>
            <w:tcBorders>
              <w:top w:val="double" w:sz="6" w:space="0" w:color="000000"/>
              <w:bottom w:val="double" w:sz="6" w:space="0" w:color="000000"/>
              <w:right w:val="double" w:sz="6" w:space="0" w:color="000000"/>
            </w:tcBorders>
            <w:shd w:val="clear" w:color="auto" w:fill="FFFFFF"/>
          </w:tcPr>
          <w:p w:rsidR="00926095" w14:paraId="34F6524B" w14:textId="77777777">
            <w:pPr>
              <w:pStyle w:val="TableParagraph"/>
              <w:spacing w:before="18"/>
              <w:ind w:left="37"/>
              <w:rPr>
                <w:b/>
                <w:sz w:val="15"/>
              </w:rPr>
            </w:pPr>
            <w:r>
              <w:rPr>
                <w:b/>
                <w:sz w:val="15"/>
              </w:rPr>
              <w:t xml:space="preserve">Heating system </w:t>
            </w:r>
            <w:r>
              <w:rPr>
                <w:b/>
                <w:spacing w:val="-2"/>
                <w:sz w:val="15"/>
              </w:rPr>
              <w:t>repair</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68BFCFED" w14:textId="77777777">
            <w:pPr>
              <w:pStyle w:val="TableParagraph"/>
              <w:spacing w:before="7"/>
              <w:rPr>
                <w:b/>
                <w:sz w:val="2"/>
              </w:rPr>
            </w:pPr>
          </w:p>
          <w:p w:rsidR="00926095" w14:paraId="21989848" w14:textId="2B06D5BB">
            <w:pPr>
              <w:pStyle w:val="TableParagraph"/>
              <w:spacing w:line="195" w:lineRule="exact"/>
              <w:ind w:left="450"/>
              <w:rPr>
                <w:sz w:val="19"/>
              </w:rPr>
            </w:pPr>
            <w:r>
              <w:rPr>
                <w:noProof/>
                <w:position w:val="-3"/>
                <w:sz w:val="19"/>
              </w:rPr>
              <w:drawing>
                <wp:inline distT="0" distB="0" distL="0" distR="0">
                  <wp:extent cx="123825" cy="123825"/>
                  <wp:effectExtent l="0" t="0" r="0" b="0"/>
                  <wp:docPr id="587" name="Image 245" descr="No"/>
                  <wp:cNvGraphicFramePr/>
                  <a:graphic xmlns:a="http://schemas.openxmlformats.org/drawingml/2006/main">
                    <a:graphicData uri="http://schemas.openxmlformats.org/drawingml/2006/picture">
                      <pic:pic xmlns:pic="http://schemas.openxmlformats.org/drawingml/2006/picture">
                        <pic:nvPicPr>
                          <pic:cNvPr id="587"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7616CC2F" w14:textId="77777777">
            <w:pPr>
              <w:pStyle w:val="TableParagraph"/>
              <w:spacing w:before="7"/>
              <w:rPr>
                <w:b/>
                <w:sz w:val="2"/>
              </w:rPr>
            </w:pPr>
          </w:p>
          <w:p w:rsidR="00926095" w14:paraId="63A41298"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45" name="Image 245" descr="No"/>
                  <wp:cNvGraphicFramePr/>
                  <a:graphic xmlns:a="http://schemas.openxmlformats.org/drawingml/2006/main">
                    <a:graphicData uri="http://schemas.openxmlformats.org/drawingml/2006/picture">
                      <pic:pic xmlns:pic="http://schemas.openxmlformats.org/drawingml/2006/picture">
                        <pic:nvPicPr>
                          <pic:cNvPr id="245"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286A443C" w14:textId="77777777">
            <w:pPr>
              <w:pStyle w:val="TableParagraph"/>
              <w:spacing w:before="7"/>
              <w:rPr>
                <w:b/>
                <w:sz w:val="2"/>
              </w:rPr>
            </w:pPr>
          </w:p>
          <w:p w:rsidR="00926095" w14:paraId="0FC884AC"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46" name="Image 246" descr="No"/>
                  <wp:cNvGraphicFramePr/>
                  <a:graphic xmlns:a="http://schemas.openxmlformats.org/drawingml/2006/main">
                    <a:graphicData uri="http://schemas.openxmlformats.org/drawingml/2006/picture">
                      <pic:pic xmlns:pic="http://schemas.openxmlformats.org/drawingml/2006/picture">
                        <pic:nvPicPr>
                          <pic:cNvPr id="246" name="Image 24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745B030D"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176A0F07" w14:textId="77777777">
            <w:pPr>
              <w:pStyle w:val="TableParagraph"/>
              <w:spacing w:before="18"/>
              <w:ind w:left="37"/>
              <w:rPr>
                <w:b/>
                <w:sz w:val="15"/>
              </w:rPr>
            </w:pPr>
            <w:r>
              <w:rPr>
                <w:b/>
                <w:sz w:val="15"/>
              </w:rPr>
              <w:t xml:space="preserve">Heating system </w:t>
            </w:r>
            <w:r>
              <w:rPr>
                <w:b/>
                <w:spacing w:val="-2"/>
                <w:sz w:val="15"/>
              </w:rPr>
              <w:t>replacement</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5ACF2AED" w14:textId="77777777">
            <w:pPr>
              <w:pStyle w:val="TableParagraph"/>
              <w:spacing w:before="7"/>
              <w:rPr>
                <w:b/>
                <w:sz w:val="2"/>
              </w:rPr>
            </w:pPr>
          </w:p>
          <w:p w:rsidR="00926095" w14:paraId="58AEA674" w14:textId="3163DA75">
            <w:pPr>
              <w:pStyle w:val="TableParagraph"/>
              <w:spacing w:line="195" w:lineRule="exact"/>
              <w:ind w:left="450"/>
              <w:rPr>
                <w:sz w:val="19"/>
              </w:rPr>
            </w:pPr>
            <w:r>
              <w:rPr>
                <w:noProof/>
                <w:position w:val="-3"/>
                <w:sz w:val="19"/>
              </w:rPr>
              <w:drawing>
                <wp:inline distT="0" distB="0" distL="0" distR="0">
                  <wp:extent cx="123825" cy="123825"/>
                  <wp:effectExtent l="0" t="0" r="0" b="0"/>
                  <wp:docPr id="588" name="Image 245" descr="No"/>
                  <wp:cNvGraphicFramePr/>
                  <a:graphic xmlns:a="http://schemas.openxmlformats.org/drawingml/2006/main">
                    <a:graphicData uri="http://schemas.openxmlformats.org/drawingml/2006/picture">
                      <pic:pic xmlns:pic="http://schemas.openxmlformats.org/drawingml/2006/picture">
                        <pic:nvPicPr>
                          <pic:cNvPr id="588" name="Image 2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3F34A09C" w14:textId="77777777">
            <w:pPr>
              <w:pStyle w:val="TableParagraph"/>
              <w:spacing w:before="7"/>
              <w:rPr>
                <w:b/>
                <w:sz w:val="2"/>
              </w:rPr>
            </w:pPr>
          </w:p>
          <w:p w:rsidR="00926095" w14:paraId="61024CCC"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48" name="Image 248" descr="No"/>
                  <wp:cNvGraphicFramePr/>
                  <a:graphic xmlns:a="http://schemas.openxmlformats.org/drawingml/2006/main">
                    <a:graphicData uri="http://schemas.openxmlformats.org/drawingml/2006/picture">
                      <pic:pic xmlns:pic="http://schemas.openxmlformats.org/drawingml/2006/picture">
                        <pic:nvPicPr>
                          <pic:cNvPr id="248" name="Image 24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30491CEE" w14:textId="77777777">
            <w:pPr>
              <w:pStyle w:val="TableParagraph"/>
              <w:spacing w:before="7"/>
              <w:rPr>
                <w:b/>
                <w:sz w:val="2"/>
              </w:rPr>
            </w:pPr>
          </w:p>
          <w:p w:rsidR="00926095" w14:paraId="7FE7A2BC"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49" name="Image 249" descr="No"/>
                  <wp:cNvGraphicFramePr/>
                  <a:graphic xmlns:a="http://schemas.openxmlformats.org/drawingml/2006/main">
                    <a:graphicData uri="http://schemas.openxmlformats.org/drawingml/2006/picture">
                      <pic:pic xmlns:pic="http://schemas.openxmlformats.org/drawingml/2006/picture">
                        <pic:nvPicPr>
                          <pic:cNvPr id="249" name="Image 24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14054D82"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6290F432" w14:textId="77777777">
            <w:pPr>
              <w:pStyle w:val="TableParagraph"/>
              <w:spacing w:before="18"/>
              <w:ind w:left="37"/>
              <w:rPr>
                <w:b/>
                <w:sz w:val="15"/>
              </w:rPr>
            </w:pPr>
            <w:r>
              <w:rPr>
                <w:b/>
                <w:sz w:val="15"/>
              </w:rPr>
              <w:t xml:space="preserve">Cooling system </w:t>
            </w:r>
            <w:r>
              <w:rPr>
                <w:b/>
                <w:spacing w:val="-2"/>
                <w:sz w:val="15"/>
              </w:rPr>
              <w:t>repair</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6DF50059" w14:textId="77777777">
            <w:pPr>
              <w:pStyle w:val="TableParagraph"/>
              <w:spacing w:before="7"/>
              <w:rPr>
                <w:b/>
                <w:sz w:val="2"/>
              </w:rPr>
            </w:pPr>
          </w:p>
          <w:p w:rsidR="00926095" w14:paraId="6B1B3C88"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0" name="Image 250" descr="No"/>
                  <wp:cNvGraphicFramePr/>
                  <a:graphic xmlns:a="http://schemas.openxmlformats.org/drawingml/2006/main">
                    <a:graphicData uri="http://schemas.openxmlformats.org/drawingml/2006/picture">
                      <pic:pic xmlns:pic="http://schemas.openxmlformats.org/drawingml/2006/picture">
                        <pic:nvPicPr>
                          <pic:cNvPr id="250" name="Image 25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0EEE2452" w14:textId="77777777">
            <w:pPr>
              <w:pStyle w:val="TableParagraph"/>
              <w:spacing w:before="7"/>
              <w:rPr>
                <w:b/>
                <w:sz w:val="2"/>
              </w:rPr>
            </w:pPr>
          </w:p>
          <w:p w:rsidR="00926095" w14:paraId="60F41B74"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1" name="Image 251" descr="No"/>
                  <wp:cNvGraphicFramePr/>
                  <a:graphic xmlns:a="http://schemas.openxmlformats.org/drawingml/2006/main">
                    <a:graphicData uri="http://schemas.openxmlformats.org/drawingml/2006/picture">
                      <pic:pic xmlns:pic="http://schemas.openxmlformats.org/drawingml/2006/picture">
                        <pic:nvPicPr>
                          <pic:cNvPr id="251" name="Image 25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0FCE1DCA" w14:textId="77777777">
            <w:pPr>
              <w:pStyle w:val="TableParagraph"/>
              <w:spacing w:before="7"/>
              <w:rPr>
                <w:b/>
                <w:sz w:val="2"/>
              </w:rPr>
            </w:pPr>
          </w:p>
          <w:p w:rsidR="00926095" w14:paraId="71599064"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52" name="Image 252" descr="No"/>
                  <wp:cNvGraphicFramePr/>
                  <a:graphic xmlns:a="http://schemas.openxmlformats.org/drawingml/2006/main">
                    <a:graphicData uri="http://schemas.openxmlformats.org/drawingml/2006/picture">
                      <pic:pic xmlns:pic="http://schemas.openxmlformats.org/drawingml/2006/picture">
                        <pic:nvPicPr>
                          <pic:cNvPr id="252" name="Image 25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4DF25154"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2A7B2D66" w14:textId="77777777">
            <w:pPr>
              <w:pStyle w:val="TableParagraph"/>
              <w:spacing w:before="18"/>
              <w:ind w:left="37"/>
              <w:rPr>
                <w:b/>
                <w:sz w:val="15"/>
              </w:rPr>
            </w:pPr>
            <w:r>
              <w:rPr>
                <w:b/>
                <w:sz w:val="15"/>
              </w:rPr>
              <w:t xml:space="preserve">Cooling system </w:t>
            </w:r>
            <w:r>
              <w:rPr>
                <w:b/>
                <w:spacing w:val="-2"/>
                <w:sz w:val="15"/>
              </w:rPr>
              <w:t>replacement</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52896C3C" w14:textId="77777777">
            <w:pPr>
              <w:pStyle w:val="TableParagraph"/>
              <w:spacing w:before="7"/>
              <w:rPr>
                <w:b/>
                <w:sz w:val="2"/>
              </w:rPr>
            </w:pPr>
          </w:p>
          <w:p w:rsidR="00926095" w14:paraId="7D0A0CE4"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3" name="Image 253" descr="No"/>
                  <wp:cNvGraphicFramePr/>
                  <a:graphic xmlns:a="http://schemas.openxmlformats.org/drawingml/2006/main">
                    <a:graphicData uri="http://schemas.openxmlformats.org/drawingml/2006/picture">
                      <pic:pic xmlns:pic="http://schemas.openxmlformats.org/drawingml/2006/picture">
                        <pic:nvPicPr>
                          <pic:cNvPr id="253" name="Image 25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059D7188" w14:textId="77777777">
            <w:pPr>
              <w:pStyle w:val="TableParagraph"/>
              <w:spacing w:before="7"/>
              <w:rPr>
                <w:b/>
                <w:sz w:val="2"/>
              </w:rPr>
            </w:pPr>
          </w:p>
          <w:p w:rsidR="00926095" w14:paraId="041914B3"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4" name="Image 254" descr="No"/>
                  <wp:cNvGraphicFramePr/>
                  <a:graphic xmlns:a="http://schemas.openxmlformats.org/drawingml/2006/main">
                    <a:graphicData uri="http://schemas.openxmlformats.org/drawingml/2006/picture">
                      <pic:pic xmlns:pic="http://schemas.openxmlformats.org/drawingml/2006/picture">
                        <pic:nvPicPr>
                          <pic:cNvPr id="254" name="Image 25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513BC389" w14:textId="77777777">
            <w:pPr>
              <w:pStyle w:val="TableParagraph"/>
              <w:spacing w:before="7"/>
              <w:rPr>
                <w:b/>
                <w:sz w:val="2"/>
              </w:rPr>
            </w:pPr>
          </w:p>
          <w:p w:rsidR="00926095" w14:paraId="7CC9348F"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55" name="Image 255" descr="No"/>
                  <wp:cNvGraphicFramePr/>
                  <a:graphic xmlns:a="http://schemas.openxmlformats.org/drawingml/2006/main">
                    <a:graphicData uri="http://schemas.openxmlformats.org/drawingml/2006/picture">
                      <pic:pic xmlns:pic="http://schemas.openxmlformats.org/drawingml/2006/picture">
                        <pic:nvPicPr>
                          <pic:cNvPr id="255" name="Image 25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1398E112"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6426D543" w14:textId="77777777">
            <w:pPr>
              <w:pStyle w:val="TableParagraph"/>
              <w:spacing w:before="18"/>
              <w:ind w:left="37"/>
              <w:rPr>
                <w:b/>
                <w:sz w:val="15"/>
              </w:rPr>
            </w:pPr>
            <w:r>
              <w:rPr>
                <w:b/>
                <w:sz w:val="15"/>
              </w:rPr>
              <w:t xml:space="preserve">Wood stove </w:t>
            </w:r>
            <w:r>
              <w:rPr>
                <w:b/>
                <w:spacing w:val="-2"/>
                <w:sz w:val="15"/>
              </w:rPr>
              <w:t>purchase</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40D04BB3" w14:textId="77777777">
            <w:pPr>
              <w:pStyle w:val="TableParagraph"/>
              <w:spacing w:before="7"/>
              <w:rPr>
                <w:b/>
                <w:sz w:val="2"/>
              </w:rPr>
            </w:pPr>
          </w:p>
          <w:p w:rsidR="00926095" w14:paraId="11F4DC22"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6" name="Image 256" descr="No"/>
                  <wp:cNvGraphicFramePr/>
                  <a:graphic xmlns:a="http://schemas.openxmlformats.org/drawingml/2006/main">
                    <a:graphicData uri="http://schemas.openxmlformats.org/drawingml/2006/picture">
                      <pic:pic xmlns:pic="http://schemas.openxmlformats.org/drawingml/2006/picture">
                        <pic:nvPicPr>
                          <pic:cNvPr id="256" name="Image 25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79ADD07A" w14:textId="77777777">
            <w:pPr>
              <w:pStyle w:val="TableParagraph"/>
              <w:spacing w:before="7"/>
              <w:rPr>
                <w:b/>
                <w:sz w:val="2"/>
              </w:rPr>
            </w:pPr>
          </w:p>
          <w:p w:rsidR="00926095" w14:paraId="1C23C724"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7" name="Image 257" descr="No"/>
                  <wp:cNvGraphicFramePr/>
                  <a:graphic xmlns:a="http://schemas.openxmlformats.org/drawingml/2006/main">
                    <a:graphicData uri="http://schemas.openxmlformats.org/drawingml/2006/picture">
                      <pic:pic xmlns:pic="http://schemas.openxmlformats.org/drawingml/2006/picture">
                        <pic:nvPicPr>
                          <pic:cNvPr id="257" name="Image 25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239B7C6F" w14:textId="77777777">
            <w:pPr>
              <w:pStyle w:val="TableParagraph"/>
              <w:spacing w:before="7"/>
              <w:rPr>
                <w:b/>
                <w:sz w:val="2"/>
              </w:rPr>
            </w:pPr>
          </w:p>
          <w:p w:rsidR="00926095" w14:paraId="1F016553"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58" name="Image 258" descr="No"/>
                  <wp:cNvGraphicFramePr/>
                  <a:graphic xmlns:a="http://schemas.openxmlformats.org/drawingml/2006/main">
                    <a:graphicData uri="http://schemas.openxmlformats.org/drawingml/2006/picture">
                      <pic:pic xmlns:pic="http://schemas.openxmlformats.org/drawingml/2006/picture">
                        <pic:nvPicPr>
                          <pic:cNvPr id="258" name="Image 25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342C9B06"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6AFF20B1" w14:textId="77777777">
            <w:pPr>
              <w:pStyle w:val="TableParagraph"/>
              <w:spacing w:before="18"/>
              <w:ind w:left="37"/>
              <w:rPr>
                <w:b/>
                <w:sz w:val="15"/>
              </w:rPr>
            </w:pPr>
            <w:r>
              <w:rPr>
                <w:b/>
                <w:sz w:val="15"/>
              </w:rPr>
              <w:t xml:space="preserve">Pellet stove </w:t>
            </w:r>
            <w:r>
              <w:rPr>
                <w:b/>
                <w:spacing w:val="-2"/>
                <w:sz w:val="15"/>
              </w:rPr>
              <w:t>purchase</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58960622" w14:textId="77777777">
            <w:pPr>
              <w:pStyle w:val="TableParagraph"/>
              <w:spacing w:before="7"/>
              <w:rPr>
                <w:b/>
                <w:sz w:val="2"/>
              </w:rPr>
            </w:pPr>
          </w:p>
          <w:p w:rsidR="00926095" w14:paraId="0E762C7B"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59" name="Image 259" descr="No"/>
                  <wp:cNvGraphicFramePr/>
                  <a:graphic xmlns:a="http://schemas.openxmlformats.org/drawingml/2006/main">
                    <a:graphicData uri="http://schemas.openxmlformats.org/drawingml/2006/picture">
                      <pic:pic xmlns:pic="http://schemas.openxmlformats.org/drawingml/2006/picture">
                        <pic:nvPicPr>
                          <pic:cNvPr id="259" name="Image 25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66953443" w14:textId="77777777">
            <w:pPr>
              <w:pStyle w:val="TableParagraph"/>
              <w:spacing w:before="7"/>
              <w:rPr>
                <w:b/>
                <w:sz w:val="2"/>
              </w:rPr>
            </w:pPr>
          </w:p>
          <w:p w:rsidR="00926095" w14:paraId="0502D66B"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0" name="Image 260" descr="No"/>
                  <wp:cNvGraphicFramePr/>
                  <a:graphic xmlns:a="http://schemas.openxmlformats.org/drawingml/2006/main">
                    <a:graphicData uri="http://schemas.openxmlformats.org/drawingml/2006/picture">
                      <pic:pic xmlns:pic="http://schemas.openxmlformats.org/drawingml/2006/picture">
                        <pic:nvPicPr>
                          <pic:cNvPr id="260" name="Image 26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58E885CF" w14:textId="77777777">
            <w:pPr>
              <w:pStyle w:val="TableParagraph"/>
              <w:spacing w:before="7"/>
              <w:rPr>
                <w:b/>
                <w:sz w:val="2"/>
              </w:rPr>
            </w:pPr>
          </w:p>
          <w:p w:rsidR="00926095" w14:paraId="6B624637"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61" name="Image 261" descr="No"/>
                  <wp:cNvGraphicFramePr/>
                  <a:graphic xmlns:a="http://schemas.openxmlformats.org/drawingml/2006/main">
                    <a:graphicData uri="http://schemas.openxmlformats.org/drawingml/2006/picture">
                      <pic:pic xmlns:pic="http://schemas.openxmlformats.org/drawingml/2006/picture">
                        <pic:nvPicPr>
                          <pic:cNvPr id="261" name="Image 2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47C78033"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2E441683" w14:textId="77777777">
            <w:pPr>
              <w:pStyle w:val="TableParagraph"/>
              <w:spacing w:before="18"/>
              <w:ind w:left="37"/>
              <w:rPr>
                <w:b/>
                <w:sz w:val="15"/>
              </w:rPr>
            </w:pPr>
            <w:r>
              <w:rPr>
                <w:b/>
                <w:sz w:val="15"/>
              </w:rPr>
              <w:t xml:space="preserve">Solar </w:t>
            </w:r>
            <w:r>
              <w:rPr>
                <w:b/>
                <w:spacing w:val="-2"/>
                <w:sz w:val="15"/>
              </w:rPr>
              <w:t>panel(s)</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0520778F" w14:textId="77777777">
            <w:pPr>
              <w:pStyle w:val="TableParagraph"/>
              <w:spacing w:before="7"/>
              <w:rPr>
                <w:b/>
                <w:sz w:val="2"/>
              </w:rPr>
            </w:pPr>
          </w:p>
          <w:p w:rsidR="00926095" w14:paraId="499765DE"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2" name="Image 262" descr="No"/>
                  <wp:cNvGraphicFramePr/>
                  <a:graphic xmlns:a="http://schemas.openxmlformats.org/drawingml/2006/main">
                    <a:graphicData uri="http://schemas.openxmlformats.org/drawingml/2006/picture">
                      <pic:pic xmlns:pic="http://schemas.openxmlformats.org/drawingml/2006/picture">
                        <pic:nvPicPr>
                          <pic:cNvPr id="262" name="Image 26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502BC2F9" w14:textId="77777777">
            <w:pPr>
              <w:pStyle w:val="TableParagraph"/>
              <w:spacing w:before="7"/>
              <w:rPr>
                <w:b/>
                <w:sz w:val="2"/>
              </w:rPr>
            </w:pPr>
          </w:p>
          <w:p w:rsidR="00926095" w14:paraId="39E3B5AE"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3" name="Image 263" descr="No"/>
                  <wp:cNvGraphicFramePr/>
                  <a:graphic xmlns:a="http://schemas.openxmlformats.org/drawingml/2006/main">
                    <a:graphicData uri="http://schemas.openxmlformats.org/drawingml/2006/picture">
                      <pic:pic xmlns:pic="http://schemas.openxmlformats.org/drawingml/2006/picture">
                        <pic:nvPicPr>
                          <pic:cNvPr id="263" name="Image 26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6FBDAB46" w14:textId="77777777">
            <w:pPr>
              <w:pStyle w:val="TableParagraph"/>
              <w:spacing w:before="7"/>
              <w:rPr>
                <w:b/>
                <w:sz w:val="2"/>
              </w:rPr>
            </w:pPr>
          </w:p>
          <w:p w:rsidR="00926095" w14:paraId="5A609F2E"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64" name="Image 264" descr="No"/>
                  <wp:cNvGraphicFramePr/>
                  <a:graphic xmlns:a="http://schemas.openxmlformats.org/drawingml/2006/main">
                    <a:graphicData uri="http://schemas.openxmlformats.org/drawingml/2006/picture">
                      <pic:pic xmlns:pic="http://schemas.openxmlformats.org/drawingml/2006/picture">
                        <pic:nvPicPr>
                          <pic:cNvPr id="264" name="Image 26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4E4F0DBD" w14:textId="77777777" w:rsidTr="00031F49">
        <w:tblPrEx>
          <w:tblW w:w="0" w:type="auto"/>
          <w:tblInd w:w="427" w:type="dxa"/>
          <w:tblLayout w:type="fixed"/>
          <w:tblCellMar>
            <w:left w:w="0" w:type="dxa"/>
            <w:right w:w="0" w:type="dxa"/>
          </w:tblCellMar>
          <w:tblLook w:val="01E0"/>
        </w:tblPrEx>
        <w:trPr>
          <w:trHeight w:val="471"/>
        </w:trPr>
        <w:tc>
          <w:tcPr>
            <w:tcW w:w="3258" w:type="dxa"/>
            <w:tcBorders>
              <w:top w:val="double" w:sz="6" w:space="0" w:color="000000"/>
              <w:bottom w:val="double" w:sz="6" w:space="0" w:color="000000"/>
              <w:right w:val="double" w:sz="6" w:space="0" w:color="000000"/>
            </w:tcBorders>
            <w:shd w:val="clear" w:color="auto" w:fill="FFFFFF"/>
          </w:tcPr>
          <w:p w:rsidR="00926095" w14:paraId="4B8E1239" w14:textId="77777777">
            <w:pPr>
              <w:pStyle w:val="TableParagraph"/>
              <w:spacing w:before="18"/>
              <w:ind w:left="37"/>
              <w:rPr>
                <w:b/>
                <w:sz w:val="15"/>
              </w:rPr>
            </w:pPr>
            <w:r>
              <w:rPr>
                <w:b/>
                <w:sz w:val="15"/>
              </w:rPr>
              <w:t>Utility poles / gas line hook-</w:t>
            </w:r>
            <w:r>
              <w:rPr>
                <w:b/>
                <w:spacing w:val="-5"/>
                <w:sz w:val="15"/>
              </w:rPr>
              <w:t>ups</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245DEB8D" w14:textId="77777777">
            <w:pPr>
              <w:pStyle w:val="TableParagraph"/>
              <w:spacing w:before="7"/>
              <w:rPr>
                <w:b/>
                <w:sz w:val="2"/>
              </w:rPr>
            </w:pPr>
          </w:p>
          <w:p w:rsidR="00926095" w14:paraId="422247B4"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5" name="Image 265" descr="No"/>
                  <wp:cNvGraphicFramePr/>
                  <a:graphic xmlns:a="http://schemas.openxmlformats.org/drawingml/2006/main">
                    <a:graphicData uri="http://schemas.openxmlformats.org/drawingml/2006/picture">
                      <pic:pic xmlns:pic="http://schemas.openxmlformats.org/drawingml/2006/picture">
                        <pic:nvPicPr>
                          <pic:cNvPr id="265" name="Image 26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3825A92C" w14:textId="77777777">
            <w:pPr>
              <w:pStyle w:val="TableParagraph"/>
              <w:spacing w:before="7"/>
              <w:rPr>
                <w:b/>
                <w:sz w:val="2"/>
              </w:rPr>
            </w:pPr>
          </w:p>
          <w:p w:rsidR="00926095" w14:paraId="17D7BC3A"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6" name="Image 266" descr="No"/>
                  <wp:cNvGraphicFramePr/>
                  <a:graphic xmlns:a="http://schemas.openxmlformats.org/drawingml/2006/main">
                    <a:graphicData uri="http://schemas.openxmlformats.org/drawingml/2006/picture">
                      <pic:pic xmlns:pic="http://schemas.openxmlformats.org/drawingml/2006/picture">
                        <pic:nvPicPr>
                          <pic:cNvPr id="266" name="Image 26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4A5CBC3C" w14:textId="77777777">
            <w:pPr>
              <w:pStyle w:val="TableParagraph"/>
              <w:spacing w:before="7"/>
              <w:rPr>
                <w:b/>
                <w:sz w:val="2"/>
              </w:rPr>
            </w:pPr>
          </w:p>
          <w:p w:rsidR="00926095" w14:paraId="62AE285B"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67" name="Image 267" descr="No"/>
                  <wp:cNvGraphicFramePr/>
                  <a:graphic xmlns:a="http://schemas.openxmlformats.org/drawingml/2006/main">
                    <a:graphicData uri="http://schemas.openxmlformats.org/drawingml/2006/picture">
                      <pic:pic xmlns:pic="http://schemas.openxmlformats.org/drawingml/2006/picture">
                        <pic:nvPicPr>
                          <pic:cNvPr id="267" name="Image 26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25F3256C" w14:textId="77777777" w:rsidTr="00031F49">
        <w:tblPrEx>
          <w:tblW w:w="0" w:type="auto"/>
          <w:tblInd w:w="427" w:type="dxa"/>
          <w:tblLayout w:type="fixed"/>
          <w:tblCellMar>
            <w:left w:w="0" w:type="dxa"/>
            <w:right w:w="0" w:type="dxa"/>
          </w:tblCellMar>
          <w:tblLook w:val="01E0"/>
        </w:tblPrEx>
        <w:trPr>
          <w:trHeight w:val="494"/>
        </w:trPr>
        <w:tc>
          <w:tcPr>
            <w:tcW w:w="3258" w:type="dxa"/>
            <w:tcBorders>
              <w:top w:val="double" w:sz="6" w:space="0" w:color="000000"/>
              <w:bottom w:val="double" w:sz="6" w:space="0" w:color="000000"/>
              <w:right w:val="double" w:sz="6" w:space="0" w:color="000000"/>
            </w:tcBorders>
            <w:shd w:val="clear" w:color="auto" w:fill="FFFFFF"/>
          </w:tcPr>
          <w:p w:rsidR="00926095" w14:paraId="49CEEDF7" w14:textId="77777777">
            <w:pPr>
              <w:pStyle w:val="TableParagraph"/>
              <w:spacing w:before="18"/>
              <w:ind w:left="37"/>
              <w:rPr>
                <w:b/>
                <w:sz w:val="15"/>
              </w:rPr>
            </w:pPr>
            <w:r>
              <w:rPr>
                <w:b/>
                <w:sz w:val="15"/>
              </w:rPr>
              <w:t xml:space="preserve">Other </w:t>
            </w:r>
            <w:r>
              <w:rPr>
                <w:b/>
                <w:spacing w:val="-2"/>
                <w:sz w:val="15"/>
              </w:rPr>
              <w:t>(Specify):</w:t>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228C028F" w14:textId="77777777">
            <w:pPr>
              <w:pStyle w:val="TableParagraph"/>
              <w:spacing w:before="7"/>
              <w:rPr>
                <w:b/>
                <w:sz w:val="2"/>
              </w:rPr>
            </w:pPr>
          </w:p>
          <w:p w:rsidR="00926095" w14:paraId="704AFC04"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8" name="Image 268" descr="No"/>
                  <wp:cNvGraphicFramePr/>
                  <a:graphic xmlns:a="http://schemas.openxmlformats.org/drawingml/2006/main">
                    <a:graphicData uri="http://schemas.openxmlformats.org/drawingml/2006/picture">
                      <pic:pic xmlns:pic="http://schemas.openxmlformats.org/drawingml/2006/picture">
                        <pic:nvPicPr>
                          <pic:cNvPr id="268" name="Image 26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759" w:type="dxa"/>
            <w:tcBorders>
              <w:top w:val="double" w:sz="6" w:space="0" w:color="000000"/>
              <w:left w:val="double" w:sz="6" w:space="0" w:color="000000"/>
              <w:bottom w:val="double" w:sz="6" w:space="0" w:color="000000"/>
              <w:right w:val="double" w:sz="6" w:space="0" w:color="000000"/>
            </w:tcBorders>
            <w:shd w:val="clear" w:color="auto" w:fill="FFFFFF"/>
          </w:tcPr>
          <w:p w:rsidR="00926095" w14:paraId="07B31E04" w14:textId="77777777">
            <w:pPr>
              <w:pStyle w:val="TableParagraph"/>
              <w:spacing w:before="7"/>
              <w:rPr>
                <w:b/>
                <w:sz w:val="2"/>
              </w:rPr>
            </w:pPr>
          </w:p>
          <w:p w:rsidR="00926095" w14:paraId="7D933CF7" w14:textId="77777777">
            <w:pPr>
              <w:pStyle w:val="TableParagraph"/>
              <w:spacing w:line="195" w:lineRule="exact"/>
              <w:ind w:left="450"/>
              <w:rPr>
                <w:sz w:val="19"/>
              </w:rPr>
            </w:pPr>
            <w:r>
              <w:rPr>
                <w:noProof/>
                <w:position w:val="-3"/>
                <w:sz w:val="19"/>
              </w:rPr>
              <w:drawing>
                <wp:inline distT="0" distB="0" distL="0" distR="0">
                  <wp:extent cx="123825" cy="123825"/>
                  <wp:effectExtent l="0" t="0" r="0" b="0"/>
                  <wp:docPr id="269" name="Image 269" descr="No"/>
                  <wp:cNvGraphicFramePr/>
                  <a:graphic xmlns:a="http://schemas.openxmlformats.org/drawingml/2006/main">
                    <a:graphicData uri="http://schemas.openxmlformats.org/drawingml/2006/picture">
                      <pic:pic xmlns:pic="http://schemas.openxmlformats.org/drawingml/2006/picture">
                        <pic:nvPicPr>
                          <pic:cNvPr id="269" name="Image 26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4510" w:type="dxa"/>
            <w:tcBorders>
              <w:top w:val="double" w:sz="6" w:space="0" w:color="000000"/>
              <w:left w:val="double" w:sz="6" w:space="0" w:color="000000"/>
              <w:bottom w:val="double" w:sz="6" w:space="0" w:color="000000"/>
            </w:tcBorders>
            <w:shd w:val="clear" w:color="auto" w:fill="FFFFFF"/>
          </w:tcPr>
          <w:p w:rsidR="00926095" w14:paraId="1496D4CE" w14:textId="77777777">
            <w:pPr>
              <w:pStyle w:val="TableParagraph"/>
              <w:spacing w:before="7"/>
              <w:rPr>
                <w:b/>
                <w:sz w:val="2"/>
              </w:rPr>
            </w:pPr>
          </w:p>
          <w:p w:rsidR="00926095" w14:paraId="796EAD16" w14:textId="77777777">
            <w:pPr>
              <w:pStyle w:val="TableParagraph"/>
              <w:spacing w:line="195" w:lineRule="exact"/>
              <w:ind w:left="451"/>
              <w:rPr>
                <w:sz w:val="19"/>
              </w:rPr>
            </w:pPr>
            <w:r>
              <w:rPr>
                <w:noProof/>
                <w:position w:val="-3"/>
                <w:sz w:val="19"/>
              </w:rPr>
              <w:drawing>
                <wp:inline distT="0" distB="0" distL="0" distR="0">
                  <wp:extent cx="123825" cy="123825"/>
                  <wp:effectExtent l="0" t="0" r="0" b="0"/>
                  <wp:docPr id="270" name="Image 270" descr="No"/>
                  <wp:cNvGraphicFramePr/>
                  <a:graphic xmlns:a="http://schemas.openxmlformats.org/drawingml/2006/main">
                    <a:graphicData uri="http://schemas.openxmlformats.org/drawingml/2006/picture">
                      <pic:pic xmlns:pic="http://schemas.openxmlformats.org/drawingml/2006/picture">
                        <pic:nvPicPr>
                          <pic:cNvPr id="270" name="Image 27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2959A88C" w14:textId="77777777" w:rsidTr="00031F49">
        <w:tblPrEx>
          <w:tblW w:w="0" w:type="auto"/>
          <w:tblInd w:w="427" w:type="dxa"/>
          <w:tblLayout w:type="fixed"/>
          <w:tblCellMar>
            <w:left w:w="0" w:type="dxa"/>
            <w:right w:w="0" w:type="dxa"/>
          </w:tblCellMar>
          <w:tblLook w:val="01E0"/>
        </w:tblPrEx>
        <w:trPr>
          <w:trHeight w:val="254"/>
        </w:trPr>
        <w:tc>
          <w:tcPr>
            <w:tcW w:w="9286" w:type="dxa"/>
            <w:gridSpan w:val="4"/>
            <w:tcBorders>
              <w:top w:val="double" w:sz="6" w:space="0" w:color="000000"/>
              <w:bottom w:val="double" w:sz="6" w:space="0" w:color="000000"/>
            </w:tcBorders>
            <w:shd w:val="clear" w:color="auto" w:fill="FFFFFF"/>
          </w:tcPr>
          <w:p w:rsidR="00926095" w14:paraId="7BEF6098" w14:textId="77777777">
            <w:pPr>
              <w:pStyle w:val="TableParagraph"/>
              <w:spacing w:before="40"/>
              <w:ind w:left="37"/>
              <w:rPr>
                <w:b/>
                <w:sz w:val="15"/>
              </w:rPr>
            </w:pPr>
            <w:r>
              <w:rPr>
                <w:b/>
                <w:sz w:val="15"/>
              </w:rPr>
              <w:t xml:space="preserve">4.16 Do any of the utility vendors you work with enforce a moratorium on shut </w:t>
            </w:r>
            <w:r>
              <w:rPr>
                <w:b/>
                <w:spacing w:val="-2"/>
                <w:sz w:val="15"/>
              </w:rPr>
              <w:t>offs?</w:t>
            </w:r>
          </w:p>
        </w:tc>
      </w:tr>
      <w:tr w14:paraId="798DB0C5" w14:textId="77777777" w:rsidTr="00031F49">
        <w:tblPrEx>
          <w:tblW w:w="0" w:type="auto"/>
          <w:tblInd w:w="427" w:type="dxa"/>
          <w:tblLayout w:type="fixed"/>
          <w:tblCellMar>
            <w:left w:w="0" w:type="dxa"/>
            <w:right w:w="0" w:type="dxa"/>
          </w:tblCellMar>
          <w:tblLook w:val="01E0"/>
        </w:tblPrEx>
        <w:trPr>
          <w:trHeight w:val="269"/>
        </w:trPr>
        <w:tc>
          <w:tcPr>
            <w:tcW w:w="9286" w:type="dxa"/>
            <w:gridSpan w:val="4"/>
            <w:tcBorders>
              <w:top w:val="double" w:sz="6" w:space="0" w:color="000000"/>
              <w:bottom w:val="double" w:sz="6" w:space="0" w:color="000000"/>
            </w:tcBorders>
            <w:shd w:val="clear" w:color="auto" w:fill="FFFFFF"/>
          </w:tcPr>
          <w:p w:rsidR="00926095" w14:paraId="6FA3CA1D" w14:textId="0CECD24A">
            <w:pPr>
              <w:pStyle w:val="TableParagraph"/>
              <w:spacing w:before="30"/>
              <w:ind w:left="74"/>
              <w:rPr>
                <w:sz w:val="15"/>
              </w:rPr>
            </w:pPr>
            <w:r>
              <w:rPr>
                <w:noProof/>
              </w:rPr>
              <w:drawing>
                <wp:inline distT="0" distB="0" distL="0" distR="0">
                  <wp:extent cx="104775" cy="104775"/>
                  <wp:effectExtent l="0" t="0" r="9525" b="9525"/>
                  <wp:docPr id="539" name="Image 272" descr="No"/>
                  <wp:cNvGraphicFramePr/>
                  <a:graphic xmlns:a="http://schemas.openxmlformats.org/drawingml/2006/main">
                    <a:graphicData uri="http://schemas.openxmlformats.org/drawingml/2006/picture">
                      <pic:pic xmlns:pic="http://schemas.openxmlformats.org/drawingml/2006/picture">
                        <pic:nvPicPr>
                          <pic:cNvPr id="539" name="Image 272"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8A0618">
              <w:rPr>
                <w:spacing w:val="-13"/>
                <w:sz w:val="20"/>
              </w:rPr>
              <w:t xml:space="preserve"> </w:t>
            </w:r>
            <w:r w:rsidR="008A0618">
              <w:rPr>
                <w:sz w:val="15"/>
              </w:rPr>
              <w:t>Yes</w:t>
            </w:r>
            <w:r w:rsidR="008A0618">
              <w:rPr>
                <w:spacing w:val="75"/>
                <w:sz w:val="15"/>
              </w:rPr>
              <w:t xml:space="preserve"> </w:t>
            </w:r>
            <w:r w:rsidR="008A0618">
              <w:rPr>
                <w:noProof/>
                <w:sz w:val="15"/>
              </w:rPr>
              <w:drawing>
                <wp:inline distT="0" distB="0" distL="0" distR="0">
                  <wp:extent cx="104775" cy="104775"/>
                  <wp:effectExtent l="0" t="0" r="0" b="0"/>
                  <wp:docPr id="272" name="Image 272" descr="No"/>
                  <wp:cNvGraphicFramePr/>
                  <a:graphic xmlns:a="http://schemas.openxmlformats.org/drawingml/2006/main">
                    <a:graphicData uri="http://schemas.openxmlformats.org/drawingml/2006/picture">
                      <pic:pic xmlns:pic="http://schemas.openxmlformats.org/drawingml/2006/picture">
                        <pic:nvPicPr>
                          <pic:cNvPr id="272" name="Image 27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z w:val="15"/>
              </w:rPr>
              <w:t xml:space="preserve"> No</w:t>
            </w:r>
          </w:p>
        </w:tc>
      </w:tr>
      <w:tr w14:paraId="549AF438" w14:textId="77777777" w:rsidTr="00031F49">
        <w:tblPrEx>
          <w:tblW w:w="0" w:type="auto"/>
          <w:tblInd w:w="427" w:type="dxa"/>
          <w:tblLayout w:type="fixed"/>
          <w:tblCellMar>
            <w:left w:w="0" w:type="dxa"/>
            <w:right w:w="0" w:type="dxa"/>
          </w:tblCellMar>
          <w:tblLook w:val="01E0"/>
        </w:tblPrEx>
        <w:trPr>
          <w:trHeight w:val="577"/>
        </w:trPr>
        <w:tc>
          <w:tcPr>
            <w:tcW w:w="9286" w:type="dxa"/>
            <w:gridSpan w:val="4"/>
            <w:tcBorders>
              <w:top w:val="double" w:sz="6" w:space="0" w:color="000000"/>
              <w:bottom w:val="double" w:sz="6" w:space="0" w:color="000000"/>
            </w:tcBorders>
            <w:shd w:val="clear" w:color="auto" w:fill="FFFFFF"/>
          </w:tcPr>
          <w:p w:rsidR="00926095" w14:paraId="4BC367AF" w14:textId="77777777">
            <w:pPr>
              <w:pStyle w:val="TableParagraph"/>
              <w:spacing w:before="18"/>
              <w:ind w:left="37"/>
              <w:rPr>
                <w:b/>
                <w:sz w:val="15"/>
              </w:rPr>
            </w:pPr>
            <w:r>
              <w:rPr>
                <w:b/>
                <w:sz w:val="15"/>
              </w:rPr>
              <w:t xml:space="preserve">If you responded "Yes" to question 4.16, you must respond to question </w:t>
            </w:r>
            <w:r>
              <w:rPr>
                <w:b/>
                <w:spacing w:val="-2"/>
                <w:sz w:val="15"/>
              </w:rPr>
              <w:t>4.17.</w:t>
            </w:r>
          </w:p>
          <w:p w:rsidR="00926095" w14:paraId="226D70A1" w14:textId="77777777">
            <w:pPr>
              <w:pStyle w:val="TableParagraph"/>
              <w:rPr>
                <w:b/>
                <w:sz w:val="15"/>
              </w:rPr>
            </w:pPr>
          </w:p>
          <w:p w:rsidR="00926095" w14:paraId="5B8691F9" w14:textId="77777777">
            <w:pPr>
              <w:pStyle w:val="TableParagraph"/>
              <w:ind w:left="37"/>
              <w:rPr>
                <w:b/>
                <w:sz w:val="15"/>
              </w:rPr>
            </w:pPr>
            <w:r>
              <w:rPr>
                <w:b/>
                <w:sz w:val="15"/>
              </w:rPr>
              <w:t xml:space="preserve">4.17 Describe the terms of the moratorium and any special dispensation received by LIHEAP clients during or after the moratorium </w:t>
            </w:r>
            <w:r>
              <w:rPr>
                <w:b/>
                <w:spacing w:val="-2"/>
                <w:sz w:val="15"/>
              </w:rPr>
              <w:t>period.</w:t>
            </w:r>
          </w:p>
        </w:tc>
      </w:tr>
      <w:tr w14:paraId="721BBE5A" w14:textId="77777777" w:rsidTr="00031F49">
        <w:tblPrEx>
          <w:tblW w:w="0" w:type="auto"/>
          <w:tblInd w:w="427" w:type="dxa"/>
          <w:tblLayout w:type="fixed"/>
          <w:tblCellMar>
            <w:left w:w="0" w:type="dxa"/>
            <w:right w:w="0" w:type="dxa"/>
          </w:tblCellMar>
          <w:tblLook w:val="01E0"/>
        </w:tblPrEx>
        <w:trPr>
          <w:trHeight w:val="279"/>
        </w:trPr>
        <w:tc>
          <w:tcPr>
            <w:tcW w:w="9286" w:type="dxa"/>
            <w:gridSpan w:val="4"/>
            <w:tcBorders>
              <w:top w:val="double" w:sz="6" w:space="0" w:color="000000"/>
              <w:bottom w:val="double" w:sz="6" w:space="0" w:color="000000"/>
            </w:tcBorders>
            <w:shd w:val="clear" w:color="auto" w:fill="FFFFFF"/>
          </w:tcPr>
          <w:p w:rsidR="00926095" w14:paraId="783A5D57" w14:textId="4AA0F8C3">
            <w:pPr>
              <w:pStyle w:val="TableParagraph"/>
              <w:spacing w:before="1"/>
              <w:ind w:left="487" w:right="108" w:firstLine="450"/>
              <w:rPr>
                <w:sz w:val="15"/>
              </w:rPr>
            </w:pPr>
          </w:p>
        </w:tc>
      </w:tr>
      <w:tr w14:paraId="26F7266D" w14:textId="77777777" w:rsidTr="00031F49">
        <w:tblPrEx>
          <w:tblW w:w="0" w:type="auto"/>
          <w:tblInd w:w="427" w:type="dxa"/>
          <w:tblLayout w:type="fixed"/>
          <w:tblCellMar>
            <w:left w:w="0" w:type="dxa"/>
            <w:right w:w="0" w:type="dxa"/>
          </w:tblCellMar>
          <w:tblLook w:val="01E0"/>
        </w:tblPrEx>
        <w:trPr>
          <w:trHeight w:val="279"/>
        </w:trPr>
        <w:tc>
          <w:tcPr>
            <w:tcW w:w="9286" w:type="dxa"/>
            <w:gridSpan w:val="4"/>
            <w:tcBorders>
              <w:top w:val="double" w:sz="6" w:space="0" w:color="000000"/>
              <w:bottom w:val="double" w:sz="6" w:space="0" w:color="000000"/>
            </w:tcBorders>
            <w:shd w:val="clear" w:color="auto" w:fill="FFFFFF"/>
          </w:tcPr>
          <w:p w:rsidR="008A0618" w:rsidP="008A0618" w14:paraId="02B2F895" w14:textId="3C857F56">
            <w:pPr>
              <w:pStyle w:val="TableParagraph"/>
              <w:spacing w:before="1"/>
              <w:ind w:right="108"/>
              <w:rPr>
                <w:sz w:val="15"/>
              </w:rPr>
            </w:pPr>
            <w:r>
              <w:rPr>
                <w:sz w:val="15"/>
              </w:rPr>
              <w:t xml:space="preserve">4.18 </w:t>
            </w:r>
            <w:r w:rsidR="003C4F8E">
              <w:rPr>
                <w:sz w:val="15"/>
              </w:rPr>
              <w:t>If you experience a natural disaster, d</w:t>
            </w:r>
            <w:r>
              <w:rPr>
                <w:sz w:val="15"/>
              </w:rPr>
              <w:t xml:space="preserve">o you intend to utilize LIHEAP crisis funds to address disaster related crisis situations? </w:t>
            </w:r>
            <w:r w:rsidRPr="00B268C7">
              <w:rPr>
                <w:noProof/>
              </w:rPr>
              <w:drawing>
                <wp:inline distT="0" distB="0" distL="0" distR="0">
                  <wp:extent cx="102235" cy="102235"/>
                  <wp:effectExtent l="0" t="0" r="0" b="0"/>
                  <wp:docPr id="787" name="Picture 787" descr="No"/>
                  <wp:cNvGraphicFramePr/>
                  <a:graphic xmlns:a="http://schemas.openxmlformats.org/drawingml/2006/main">
                    <a:graphicData uri="http://schemas.openxmlformats.org/drawingml/2006/picture">
                      <pic:pic xmlns:pic="http://schemas.openxmlformats.org/drawingml/2006/picture">
                        <pic:nvPicPr>
                          <pic:cNvPr id="787" name="Image 272"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235" cy="102235"/>
                          </a:xfrm>
                          <a:prstGeom prst="rect">
                            <a:avLst/>
                          </a:prstGeom>
                          <a:noFill/>
                          <a:ln>
                            <a:noFill/>
                          </a:ln>
                        </pic:spPr>
                      </pic:pic>
                    </a:graphicData>
                  </a:graphic>
                </wp:inline>
              </w:drawing>
            </w:r>
            <w:r>
              <w:rPr>
                <w:spacing w:val="-13"/>
                <w:sz w:val="20"/>
              </w:rPr>
              <w:t xml:space="preserve"> </w:t>
            </w:r>
            <w:r>
              <w:rPr>
                <w:sz w:val="15"/>
              </w:rPr>
              <w:t>Yes</w:t>
            </w:r>
            <w:r>
              <w:rPr>
                <w:spacing w:val="75"/>
                <w:sz w:val="15"/>
              </w:rPr>
              <w:t xml:space="preserve"> </w:t>
            </w:r>
            <w:r>
              <w:rPr>
                <w:noProof/>
                <w:sz w:val="15"/>
              </w:rPr>
              <w:drawing>
                <wp:inline distT="0" distB="0" distL="0" distR="0">
                  <wp:extent cx="104775" cy="104775"/>
                  <wp:effectExtent l="0" t="0" r="0" b="0"/>
                  <wp:docPr id="786" name="Image 272" descr="No"/>
                  <wp:cNvGraphicFramePr/>
                  <a:graphic xmlns:a="http://schemas.openxmlformats.org/drawingml/2006/main">
                    <a:graphicData uri="http://schemas.openxmlformats.org/drawingml/2006/picture">
                      <pic:pic xmlns:pic="http://schemas.openxmlformats.org/drawingml/2006/picture">
                        <pic:nvPicPr>
                          <pic:cNvPr id="786" name="Image 27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r>
      <w:tr w14:paraId="7223C227" w14:textId="77777777" w:rsidTr="00031F49">
        <w:tblPrEx>
          <w:tblW w:w="0" w:type="auto"/>
          <w:tblInd w:w="427" w:type="dxa"/>
          <w:tblLayout w:type="fixed"/>
          <w:tblCellMar>
            <w:left w:w="0" w:type="dxa"/>
            <w:right w:w="0" w:type="dxa"/>
          </w:tblCellMar>
          <w:tblLook w:val="01E0"/>
        </w:tblPrEx>
        <w:trPr>
          <w:trHeight w:val="279"/>
        </w:trPr>
        <w:tc>
          <w:tcPr>
            <w:tcW w:w="9286" w:type="dxa"/>
            <w:gridSpan w:val="4"/>
            <w:tcBorders>
              <w:top w:val="double" w:sz="6" w:space="0" w:color="000000"/>
              <w:bottom w:val="double" w:sz="6" w:space="0" w:color="000000"/>
            </w:tcBorders>
            <w:shd w:val="clear" w:color="auto" w:fill="FFFFFF"/>
          </w:tcPr>
          <w:p w:rsidR="008A0618" w:rsidP="008A0618" w14:paraId="7D323538" w14:textId="587D37B5">
            <w:pPr>
              <w:pStyle w:val="TableParagraph"/>
              <w:spacing w:before="1"/>
              <w:ind w:right="108"/>
              <w:rPr>
                <w:sz w:val="15"/>
              </w:rPr>
            </w:pPr>
            <w:r>
              <w:rPr>
                <w:sz w:val="15"/>
              </w:rPr>
              <w:t xml:space="preserve">If yes, describe: </w:t>
            </w:r>
          </w:p>
        </w:tc>
      </w:tr>
      <w:tr w14:paraId="32AFB811" w14:textId="77777777" w:rsidTr="00031F49">
        <w:tblPrEx>
          <w:tblW w:w="0" w:type="auto"/>
          <w:tblInd w:w="427" w:type="dxa"/>
          <w:tblLayout w:type="fixed"/>
          <w:tblCellMar>
            <w:left w:w="0" w:type="dxa"/>
            <w:right w:w="0" w:type="dxa"/>
          </w:tblCellMar>
          <w:tblLook w:val="01E0"/>
        </w:tblPrEx>
        <w:trPr>
          <w:trHeight w:val="738"/>
        </w:trPr>
        <w:tc>
          <w:tcPr>
            <w:tcW w:w="9286" w:type="dxa"/>
            <w:gridSpan w:val="4"/>
            <w:tcBorders>
              <w:top w:val="double" w:sz="6" w:space="0" w:color="000000"/>
            </w:tcBorders>
            <w:shd w:val="clear" w:color="auto" w:fill="FFFFFF"/>
          </w:tcPr>
          <w:p w:rsidR="00926095" w14:paraId="2D626454"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1A353DF1" w14:textId="77777777">
      <w:pPr>
        <w:sectPr>
          <w:pgSz w:w="11900" w:h="16840"/>
          <w:pgMar w:top="720" w:right="760" w:bottom="540" w:left="860" w:header="0" w:footer="344" w:gutter="0"/>
          <w:cols w:space="720"/>
        </w:sectPr>
      </w:pPr>
    </w:p>
    <w:p w:rsidR="00926095" w14:paraId="07961142" w14:textId="77777777">
      <w:pPr>
        <w:pStyle w:val="BodyText"/>
        <w:ind w:left="1350" w:right="1447"/>
        <w:jc w:val="center"/>
      </w:pPr>
      <w:bookmarkStart w:id="5" w:name="_bookmark5"/>
      <w:bookmarkEnd w:id="5"/>
      <w:r>
        <w:t xml:space="preserve">Section 5 - WEATHERIZATION </w:t>
      </w:r>
      <w:r>
        <w:rPr>
          <w:spacing w:val="-2"/>
        </w:rPr>
        <w:t>ASSISTANCE</w:t>
      </w:r>
    </w:p>
    <w:p w:rsidR="00926095" w14:paraId="2320C820" w14:textId="77777777">
      <w:pPr>
        <w:pStyle w:val="BodyText"/>
        <w:spacing w:before="2"/>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1117"/>
        <w:gridCol w:w="1685"/>
        <w:gridCol w:w="1589"/>
        <w:gridCol w:w="2808"/>
        <w:gridCol w:w="2126"/>
      </w:tblGrid>
      <w:tr w14:paraId="48E13F24"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2005"/>
        </w:trPr>
        <w:tc>
          <w:tcPr>
            <w:tcW w:w="9325" w:type="dxa"/>
            <w:gridSpan w:val="5"/>
            <w:tcBorders>
              <w:left w:val="single" w:sz="6" w:space="0" w:color="000000"/>
              <w:bottom w:val="triple" w:sz="6" w:space="0" w:color="000000"/>
            </w:tcBorders>
            <w:shd w:val="clear" w:color="auto" w:fill="FFFFFF"/>
          </w:tcPr>
          <w:p w:rsidR="00BB1FF5" w:rsidP="00BB1FF5" w14:paraId="649CD67F"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1C830BCE" w14:textId="77777777">
            <w:pPr>
              <w:pStyle w:val="TableParagraph"/>
              <w:spacing w:before="8"/>
              <w:rPr>
                <w:b/>
                <w:sz w:val="18"/>
              </w:rPr>
            </w:pPr>
          </w:p>
          <w:p w:rsidR="00926095" w14:paraId="6A68967B" w14:textId="77777777">
            <w:pPr>
              <w:pStyle w:val="TableParagraph"/>
              <w:spacing w:before="1"/>
              <w:ind w:left="1235" w:right="1251"/>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4961D2D0" w14:textId="77777777">
            <w:pPr>
              <w:pStyle w:val="TableParagraph"/>
              <w:ind w:left="1235" w:right="1192"/>
              <w:jc w:val="center"/>
              <w:rPr>
                <w:rFonts w:ascii="Arial"/>
                <w:b/>
              </w:rPr>
            </w:pPr>
            <w:r>
              <w:rPr>
                <w:rFonts w:ascii="Arial"/>
                <w:b/>
              </w:rPr>
              <w:t xml:space="preserve">SF - 424 - </w:t>
            </w:r>
            <w:r>
              <w:rPr>
                <w:rFonts w:ascii="Arial"/>
                <w:b/>
                <w:spacing w:val="-2"/>
              </w:rPr>
              <w:t>MANDATORY</w:t>
            </w:r>
          </w:p>
        </w:tc>
      </w:tr>
      <w:tr w14:paraId="2D842D79" w14:textId="77777777">
        <w:tblPrEx>
          <w:tblW w:w="0" w:type="auto"/>
          <w:tblInd w:w="427" w:type="dxa"/>
          <w:tblLayout w:type="fixed"/>
          <w:tblCellMar>
            <w:left w:w="0" w:type="dxa"/>
            <w:right w:w="0" w:type="dxa"/>
          </w:tblCellMar>
          <w:tblLook w:val="01E0"/>
        </w:tblPrEx>
        <w:trPr>
          <w:trHeight w:val="718"/>
        </w:trPr>
        <w:tc>
          <w:tcPr>
            <w:tcW w:w="9325" w:type="dxa"/>
            <w:gridSpan w:val="5"/>
            <w:tcBorders>
              <w:top w:val="triple" w:sz="6" w:space="0" w:color="000000"/>
              <w:left w:val="single" w:sz="6" w:space="0" w:color="000000"/>
              <w:right w:val="single" w:sz="6" w:space="0" w:color="000000"/>
            </w:tcBorders>
            <w:shd w:val="clear" w:color="auto" w:fill="FFFFFF"/>
          </w:tcPr>
          <w:p w:rsidR="00926095" w14:paraId="04403028" w14:textId="77777777">
            <w:pPr>
              <w:pStyle w:val="TableParagraph"/>
              <w:spacing w:before="221"/>
              <w:ind w:left="2195" w:right="2166"/>
              <w:jc w:val="center"/>
              <w:rPr>
                <w:b/>
                <w:sz w:val="24"/>
              </w:rPr>
            </w:pPr>
            <w:r>
              <w:rPr>
                <w:b/>
                <w:sz w:val="24"/>
              </w:rPr>
              <w:t xml:space="preserve">Section 5: WEATHERIZATION </w:t>
            </w:r>
            <w:r>
              <w:rPr>
                <w:b/>
                <w:spacing w:val="-2"/>
                <w:sz w:val="24"/>
              </w:rPr>
              <w:t>ASSISTANCE</w:t>
            </w:r>
          </w:p>
        </w:tc>
      </w:tr>
      <w:tr w14:paraId="0C9564AA" w14:textId="77777777">
        <w:tblPrEx>
          <w:tblW w:w="0" w:type="auto"/>
          <w:tblInd w:w="427" w:type="dxa"/>
          <w:tblLayout w:type="fixed"/>
          <w:tblCellMar>
            <w:left w:w="0" w:type="dxa"/>
            <w:right w:w="0" w:type="dxa"/>
          </w:tblCellMar>
          <w:tblLook w:val="01E0"/>
        </w:tblPrEx>
        <w:trPr>
          <w:trHeight w:val="405"/>
        </w:trPr>
        <w:tc>
          <w:tcPr>
            <w:tcW w:w="9325" w:type="dxa"/>
            <w:gridSpan w:val="5"/>
            <w:tcBorders>
              <w:left w:val="single" w:sz="6" w:space="0" w:color="000000"/>
              <w:right w:val="single" w:sz="6" w:space="0" w:color="000000"/>
            </w:tcBorders>
            <w:shd w:val="clear" w:color="auto" w:fill="FFFFFF"/>
          </w:tcPr>
          <w:p w:rsidR="00926095" w14:paraId="42D1449D" w14:textId="77777777">
            <w:pPr>
              <w:pStyle w:val="TableParagraph"/>
              <w:spacing w:before="6"/>
              <w:rPr>
                <w:b/>
                <w:sz w:val="16"/>
              </w:rPr>
            </w:pPr>
          </w:p>
          <w:p w:rsidR="00926095" w14:paraId="714203B7" w14:textId="77777777">
            <w:pPr>
              <w:pStyle w:val="TableParagraph"/>
              <w:ind w:left="37"/>
              <w:rPr>
                <w:b/>
                <w:sz w:val="15"/>
              </w:rPr>
            </w:pPr>
            <w:r>
              <w:rPr>
                <w:b/>
                <w:sz w:val="15"/>
              </w:rPr>
              <w:t xml:space="preserve">Eligibility, 2605(c)(1)(A), 2605(b)(2) - Assurance </w:t>
            </w:r>
            <w:r>
              <w:rPr>
                <w:b/>
                <w:spacing w:val="-10"/>
                <w:sz w:val="15"/>
              </w:rPr>
              <w:t>2</w:t>
            </w:r>
          </w:p>
        </w:tc>
      </w:tr>
      <w:tr w14:paraId="6E25C569" w14:textId="77777777">
        <w:tblPrEx>
          <w:tblW w:w="0" w:type="auto"/>
          <w:tblInd w:w="427" w:type="dxa"/>
          <w:tblLayout w:type="fixed"/>
          <w:tblCellMar>
            <w:left w:w="0" w:type="dxa"/>
            <w:right w:w="0" w:type="dxa"/>
          </w:tblCellMar>
          <w:tblLook w:val="01E0"/>
        </w:tblPrEx>
        <w:trPr>
          <w:trHeight w:val="255"/>
        </w:trPr>
        <w:tc>
          <w:tcPr>
            <w:tcW w:w="9325" w:type="dxa"/>
            <w:gridSpan w:val="5"/>
            <w:tcBorders>
              <w:left w:val="single" w:sz="6" w:space="0" w:color="000000"/>
              <w:right w:val="single" w:sz="6" w:space="0" w:color="000000"/>
            </w:tcBorders>
            <w:shd w:val="clear" w:color="auto" w:fill="FFFFFF"/>
          </w:tcPr>
          <w:p w:rsidR="00926095" w14:paraId="5A4397DC" w14:textId="77777777">
            <w:pPr>
              <w:pStyle w:val="TableParagraph"/>
              <w:spacing w:before="18"/>
              <w:ind w:left="37"/>
              <w:rPr>
                <w:b/>
                <w:sz w:val="15"/>
              </w:rPr>
            </w:pPr>
            <w:r>
              <w:rPr>
                <w:b/>
                <w:sz w:val="15"/>
              </w:rPr>
              <w:t xml:space="preserve">5.1 Designate the income eligibility threshold used for the Weatherization </w:t>
            </w:r>
            <w:r>
              <w:rPr>
                <w:b/>
                <w:spacing w:val="-2"/>
                <w:sz w:val="15"/>
              </w:rPr>
              <w:t>component</w:t>
            </w:r>
          </w:p>
        </w:tc>
      </w:tr>
      <w:tr w14:paraId="7F5E65F3" w14:textId="77777777">
        <w:tblPrEx>
          <w:tblW w:w="0" w:type="auto"/>
          <w:tblInd w:w="427" w:type="dxa"/>
          <w:tblLayout w:type="fixed"/>
          <w:tblCellMar>
            <w:left w:w="0" w:type="dxa"/>
            <w:right w:w="0" w:type="dxa"/>
          </w:tblCellMar>
          <w:tblLook w:val="01E0"/>
        </w:tblPrEx>
        <w:trPr>
          <w:trHeight w:val="207"/>
        </w:trPr>
        <w:tc>
          <w:tcPr>
            <w:tcW w:w="1117" w:type="dxa"/>
            <w:tcBorders>
              <w:left w:val="single" w:sz="6" w:space="0" w:color="000000"/>
            </w:tcBorders>
            <w:shd w:val="clear" w:color="auto" w:fill="FFFFFF"/>
          </w:tcPr>
          <w:p w:rsidR="00926095" w14:paraId="3A133BF7" w14:textId="77777777">
            <w:pPr>
              <w:pStyle w:val="TableParagraph"/>
              <w:spacing w:before="31"/>
              <w:ind w:left="413" w:right="398"/>
              <w:jc w:val="center"/>
              <w:rPr>
                <w:b/>
                <w:sz w:val="13"/>
              </w:rPr>
            </w:pPr>
            <w:r>
              <w:rPr>
                <w:b/>
                <w:spacing w:val="-5"/>
                <w:w w:val="105"/>
                <w:sz w:val="13"/>
              </w:rPr>
              <w:t>Add</w:t>
            </w:r>
          </w:p>
        </w:tc>
        <w:tc>
          <w:tcPr>
            <w:tcW w:w="3274" w:type="dxa"/>
            <w:gridSpan w:val="2"/>
            <w:shd w:val="clear" w:color="auto" w:fill="FFFFFF"/>
          </w:tcPr>
          <w:p w:rsidR="00926095" w14:paraId="0EF03F16" w14:textId="77777777">
            <w:pPr>
              <w:pStyle w:val="TableParagraph"/>
              <w:spacing w:before="31"/>
              <w:ind w:left="1176" w:right="1162"/>
              <w:jc w:val="center"/>
              <w:rPr>
                <w:b/>
                <w:sz w:val="13"/>
              </w:rPr>
            </w:pPr>
            <w:r>
              <w:rPr>
                <w:b/>
                <w:sz w:val="13"/>
              </w:rPr>
              <w:t>Household</w:t>
            </w:r>
            <w:r>
              <w:rPr>
                <w:b/>
                <w:spacing w:val="18"/>
                <w:sz w:val="13"/>
              </w:rPr>
              <w:t xml:space="preserve"> </w:t>
            </w:r>
            <w:r>
              <w:rPr>
                <w:b/>
                <w:spacing w:val="-4"/>
                <w:sz w:val="13"/>
              </w:rPr>
              <w:t>Size</w:t>
            </w:r>
          </w:p>
        </w:tc>
        <w:tc>
          <w:tcPr>
            <w:tcW w:w="2808" w:type="dxa"/>
            <w:shd w:val="clear" w:color="auto" w:fill="FFFFFF"/>
          </w:tcPr>
          <w:p w:rsidR="00926095" w14:paraId="31B0E5FE" w14:textId="77777777">
            <w:pPr>
              <w:pStyle w:val="TableParagraph"/>
              <w:spacing w:before="31"/>
              <w:ind w:left="804"/>
              <w:rPr>
                <w:b/>
                <w:sz w:val="13"/>
              </w:rPr>
            </w:pPr>
            <w:r>
              <w:rPr>
                <w:b/>
                <w:sz w:val="13"/>
              </w:rPr>
              <w:t>Eligibility</w:t>
            </w:r>
            <w:r>
              <w:rPr>
                <w:b/>
                <w:spacing w:val="17"/>
                <w:sz w:val="13"/>
              </w:rPr>
              <w:t xml:space="preserve"> </w:t>
            </w:r>
            <w:r>
              <w:rPr>
                <w:b/>
                <w:spacing w:val="-2"/>
                <w:sz w:val="13"/>
              </w:rPr>
              <w:t>Guideline</w:t>
            </w:r>
          </w:p>
        </w:tc>
        <w:tc>
          <w:tcPr>
            <w:tcW w:w="2126" w:type="dxa"/>
            <w:tcBorders>
              <w:right w:val="single" w:sz="6" w:space="0" w:color="000000"/>
            </w:tcBorders>
            <w:shd w:val="clear" w:color="auto" w:fill="FFFFFF"/>
          </w:tcPr>
          <w:p w:rsidR="00926095" w14:paraId="6A74012F" w14:textId="77777777">
            <w:pPr>
              <w:pStyle w:val="TableParagraph"/>
              <w:spacing w:before="31"/>
              <w:ind w:left="463"/>
              <w:rPr>
                <w:b/>
                <w:sz w:val="13"/>
              </w:rPr>
            </w:pPr>
            <w:r>
              <w:rPr>
                <w:b/>
                <w:sz w:val="13"/>
              </w:rPr>
              <w:t>Eligibility</w:t>
            </w:r>
            <w:r>
              <w:rPr>
                <w:b/>
                <w:spacing w:val="17"/>
                <w:sz w:val="13"/>
              </w:rPr>
              <w:t xml:space="preserve"> </w:t>
            </w:r>
            <w:r>
              <w:rPr>
                <w:b/>
                <w:spacing w:val="-2"/>
                <w:sz w:val="13"/>
              </w:rPr>
              <w:t>Threshold</w:t>
            </w:r>
          </w:p>
        </w:tc>
      </w:tr>
      <w:tr w14:paraId="4282D8EA" w14:textId="77777777">
        <w:tblPrEx>
          <w:tblW w:w="0" w:type="auto"/>
          <w:tblInd w:w="427" w:type="dxa"/>
          <w:tblLayout w:type="fixed"/>
          <w:tblCellMar>
            <w:left w:w="0" w:type="dxa"/>
            <w:right w:w="0" w:type="dxa"/>
          </w:tblCellMar>
          <w:tblLook w:val="01E0"/>
        </w:tblPrEx>
        <w:trPr>
          <w:trHeight w:val="254"/>
        </w:trPr>
        <w:tc>
          <w:tcPr>
            <w:tcW w:w="1117" w:type="dxa"/>
            <w:tcBorders>
              <w:left w:val="single" w:sz="6" w:space="0" w:color="000000"/>
            </w:tcBorders>
            <w:shd w:val="clear" w:color="auto" w:fill="FFFFFF"/>
          </w:tcPr>
          <w:p w:rsidR="00926095" w14:paraId="637A2179" w14:textId="77777777">
            <w:pPr>
              <w:pStyle w:val="TableParagraph"/>
              <w:spacing w:before="32"/>
              <w:ind w:left="56"/>
              <w:rPr>
                <w:b/>
                <w:sz w:val="13"/>
              </w:rPr>
            </w:pPr>
            <w:r>
              <w:rPr>
                <w:b/>
                <w:w w:val="103"/>
                <w:sz w:val="13"/>
              </w:rPr>
              <w:t>1</w:t>
            </w:r>
          </w:p>
        </w:tc>
        <w:tc>
          <w:tcPr>
            <w:tcW w:w="3274" w:type="dxa"/>
            <w:gridSpan w:val="2"/>
            <w:shd w:val="clear" w:color="auto" w:fill="FFFFFF"/>
          </w:tcPr>
          <w:p w:rsidR="00926095" w14:paraId="5F630515" w14:textId="77777777">
            <w:pPr>
              <w:pStyle w:val="TableParagraph"/>
              <w:spacing w:before="18"/>
              <w:ind w:left="37"/>
              <w:rPr>
                <w:sz w:val="15"/>
              </w:rPr>
            </w:pPr>
            <w:r>
              <w:rPr>
                <w:sz w:val="15"/>
              </w:rPr>
              <w:t xml:space="preserve">All Household </w:t>
            </w:r>
            <w:r>
              <w:rPr>
                <w:spacing w:val="-2"/>
                <w:sz w:val="15"/>
              </w:rPr>
              <w:t>Sizes</w:t>
            </w:r>
          </w:p>
        </w:tc>
        <w:tc>
          <w:tcPr>
            <w:tcW w:w="2808" w:type="dxa"/>
            <w:shd w:val="clear" w:color="auto" w:fill="FFFFFF"/>
          </w:tcPr>
          <w:p w:rsidR="00926095" w14:paraId="74C6E692" w14:textId="77777777">
            <w:pPr>
              <w:pStyle w:val="TableParagraph"/>
              <w:spacing w:before="18"/>
              <w:ind w:left="36"/>
              <w:rPr>
                <w:sz w:val="15"/>
              </w:rPr>
            </w:pPr>
            <w:r>
              <w:rPr>
                <w:sz w:val="15"/>
              </w:rPr>
              <w:t xml:space="preserve">State Median </w:t>
            </w:r>
            <w:r>
              <w:rPr>
                <w:spacing w:val="-2"/>
                <w:sz w:val="15"/>
              </w:rPr>
              <w:t>Income</w:t>
            </w:r>
          </w:p>
        </w:tc>
        <w:tc>
          <w:tcPr>
            <w:tcW w:w="2126" w:type="dxa"/>
            <w:tcBorders>
              <w:right w:val="single" w:sz="6" w:space="0" w:color="000000"/>
            </w:tcBorders>
            <w:shd w:val="clear" w:color="auto" w:fill="FFFFFF"/>
          </w:tcPr>
          <w:p w:rsidR="00926095" w14:paraId="0D88571E" w14:textId="77777777">
            <w:pPr>
              <w:pStyle w:val="TableParagraph"/>
              <w:spacing w:before="18"/>
              <w:ind w:right="6"/>
              <w:jc w:val="right"/>
              <w:rPr>
                <w:sz w:val="15"/>
              </w:rPr>
            </w:pPr>
            <w:r>
              <w:rPr>
                <w:spacing w:val="-2"/>
                <w:sz w:val="15"/>
              </w:rPr>
              <w:t>60.00%</w:t>
            </w:r>
          </w:p>
        </w:tc>
      </w:tr>
      <w:tr w14:paraId="1123606A" w14:textId="77777777">
        <w:tblPrEx>
          <w:tblW w:w="0" w:type="auto"/>
          <w:tblInd w:w="427" w:type="dxa"/>
          <w:tblLayout w:type="fixed"/>
          <w:tblCellMar>
            <w:left w:w="0" w:type="dxa"/>
            <w:right w:w="0" w:type="dxa"/>
          </w:tblCellMar>
          <w:tblLook w:val="01E0"/>
        </w:tblPrEx>
        <w:trPr>
          <w:trHeight w:val="464"/>
        </w:trPr>
        <w:tc>
          <w:tcPr>
            <w:tcW w:w="9325" w:type="dxa"/>
            <w:gridSpan w:val="5"/>
            <w:tcBorders>
              <w:left w:val="single" w:sz="6" w:space="0" w:color="000000"/>
              <w:right w:val="single" w:sz="6" w:space="0" w:color="000000"/>
            </w:tcBorders>
            <w:shd w:val="clear" w:color="auto" w:fill="FFFFFF"/>
          </w:tcPr>
          <w:p w:rsidR="00926095" w14:paraId="30C859A2" w14:textId="77777777">
            <w:pPr>
              <w:pStyle w:val="TableParagraph"/>
              <w:spacing w:before="52"/>
              <w:ind w:left="37"/>
              <w:rPr>
                <w:sz w:val="15"/>
              </w:rPr>
            </w:pPr>
            <w:r>
              <w:rPr>
                <w:b/>
                <w:sz w:val="15"/>
              </w:rPr>
              <w:t>5.2</w:t>
            </w:r>
            <w:r>
              <w:rPr>
                <w:b/>
                <w:spacing w:val="-2"/>
                <w:sz w:val="15"/>
              </w:rPr>
              <w:t xml:space="preserve"> </w:t>
            </w:r>
            <w:r>
              <w:rPr>
                <w:b/>
                <w:sz w:val="15"/>
              </w:rPr>
              <w:t>Do</w:t>
            </w:r>
            <w:r>
              <w:rPr>
                <w:b/>
                <w:spacing w:val="-2"/>
                <w:sz w:val="15"/>
              </w:rPr>
              <w:t xml:space="preserve"> </w:t>
            </w:r>
            <w:r>
              <w:rPr>
                <w:b/>
                <w:sz w:val="15"/>
              </w:rPr>
              <w:t>you</w:t>
            </w:r>
            <w:r>
              <w:rPr>
                <w:b/>
                <w:spacing w:val="-2"/>
                <w:sz w:val="15"/>
              </w:rPr>
              <w:t xml:space="preserve"> </w:t>
            </w:r>
            <w:r>
              <w:rPr>
                <w:b/>
                <w:sz w:val="15"/>
              </w:rPr>
              <w:t>enter</w:t>
            </w:r>
            <w:r>
              <w:rPr>
                <w:b/>
                <w:spacing w:val="-2"/>
                <w:sz w:val="15"/>
              </w:rPr>
              <w:t xml:space="preserve"> </w:t>
            </w:r>
            <w:r>
              <w:rPr>
                <w:b/>
                <w:sz w:val="15"/>
              </w:rPr>
              <w:t>into</w:t>
            </w:r>
            <w:r>
              <w:rPr>
                <w:b/>
                <w:spacing w:val="-2"/>
                <w:sz w:val="15"/>
              </w:rPr>
              <w:t xml:space="preserve"> </w:t>
            </w:r>
            <w:r>
              <w:rPr>
                <w:b/>
                <w:sz w:val="15"/>
              </w:rPr>
              <w:t>an</w:t>
            </w:r>
            <w:r>
              <w:rPr>
                <w:b/>
                <w:spacing w:val="-2"/>
                <w:sz w:val="15"/>
              </w:rPr>
              <w:t xml:space="preserve"> </w:t>
            </w:r>
            <w:r>
              <w:rPr>
                <w:b/>
                <w:sz w:val="15"/>
              </w:rPr>
              <w:t>interagency</w:t>
            </w:r>
            <w:r>
              <w:rPr>
                <w:b/>
                <w:spacing w:val="-2"/>
                <w:sz w:val="15"/>
              </w:rPr>
              <w:t xml:space="preserve"> </w:t>
            </w:r>
            <w:r>
              <w:rPr>
                <w:b/>
                <w:sz w:val="15"/>
              </w:rPr>
              <w:t>agreement</w:t>
            </w:r>
            <w:r>
              <w:rPr>
                <w:b/>
                <w:spacing w:val="-2"/>
                <w:sz w:val="15"/>
              </w:rPr>
              <w:t xml:space="preserve"> </w:t>
            </w:r>
            <w:r>
              <w:rPr>
                <w:b/>
                <w:sz w:val="15"/>
              </w:rPr>
              <w:t>to</w:t>
            </w:r>
            <w:r>
              <w:rPr>
                <w:b/>
                <w:spacing w:val="-2"/>
                <w:sz w:val="15"/>
              </w:rPr>
              <w:t xml:space="preserve"> </w:t>
            </w:r>
            <w:r>
              <w:rPr>
                <w:b/>
                <w:sz w:val="15"/>
              </w:rPr>
              <w:t>have</w:t>
            </w:r>
            <w:r>
              <w:rPr>
                <w:b/>
                <w:spacing w:val="-2"/>
                <w:sz w:val="15"/>
              </w:rPr>
              <w:t xml:space="preserve"> </w:t>
            </w:r>
            <w:r>
              <w:rPr>
                <w:b/>
                <w:sz w:val="15"/>
              </w:rPr>
              <w:t>another</w:t>
            </w:r>
            <w:r>
              <w:rPr>
                <w:b/>
                <w:spacing w:val="-2"/>
                <w:sz w:val="15"/>
              </w:rPr>
              <w:t xml:space="preserve"> </w:t>
            </w:r>
            <w:r>
              <w:rPr>
                <w:b/>
                <w:sz w:val="15"/>
              </w:rPr>
              <w:t>government</w:t>
            </w:r>
            <w:r>
              <w:rPr>
                <w:b/>
                <w:spacing w:val="-2"/>
                <w:sz w:val="15"/>
              </w:rPr>
              <w:t xml:space="preserve"> </w:t>
            </w:r>
            <w:r>
              <w:rPr>
                <w:b/>
                <w:sz w:val="15"/>
              </w:rPr>
              <w:t>agency</w:t>
            </w:r>
            <w:r>
              <w:rPr>
                <w:b/>
                <w:spacing w:val="-2"/>
                <w:sz w:val="15"/>
              </w:rPr>
              <w:t xml:space="preserve"> </w:t>
            </w:r>
            <w:r>
              <w:rPr>
                <w:b/>
                <w:sz w:val="15"/>
              </w:rPr>
              <w:t>administer</w:t>
            </w:r>
            <w:r>
              <w:rPr>
                <w:b/>
                <w:spacing w:val="-2"/>
                <w:sz w:val="15"/>
              </w:rPr>
              <w:t xml:space="preserve"> </w:t>
            </w:r>
            <w:r>
              <w:rPr>
                <w:b/>
                <w:sz w:val="15"/>
              </w:rPr>
              <w:t>a</w:t>
            </w:r>
            <w:r>
              <w:rPr>
                <w:b/>
                <w:spacing w:val="-2"/>
                <w:sz w:val="15"/>
              </w:rPr>
              <w:t xml:space="preserve"> </w:t>
            </w:r>
            <w:r>
              <w:rPr>
                <w:b/>
                <w:sz w:val="15"/>
              </w:rPr>
              <w:t>WEATHERIZATION</w:t>
            </w:r>
            <w:r>
              <w:rPr>
                <w:b/>
                <w:spacing w:val="-2"/>
                <w:sz w:val="15"/>
              </w:rPr>
              <w:t xml:space="preserve"> </w:t>
            </w:r>
            <w:r>
              <w:rPr>
                <w:b/>
                <w:sz w:val="15"/>
              </w:rPr>
              <w:t>component?</w:t>
            </w:r>
            <w:r>
              <w:rPr>
                <w:b/>
                <w:spacing w:val="-2"/>
                <w:sz w:val="15"/>
              </w:rPr>
              <w:t xml:space="preserve"> </w:t>
            </w:r>
            <w:r>
              <w:rPr>
                <w:b/>
                <w:noProof/>
                <w:sz w:val="15"/>
              </w:rPr>
              <w:drawing>
                <wp:inline distT="0" distB="0" distL="0" distR="0">
                  <wp:extent cx="104775" cy="104775"/>
                  <wp:effectExtent l="0" t="0" r="0" b="0"/>
                  <wp:docPr id="273" name="Image 273" descr="Yes"/>
                  <wp:cNvGraphicFramePr/>
                  <a:graphic xmlns:a="http://schemas.openxmlformats.org/drawingml/2006/main">
                    <a:graphicData uri="http://schemas.openxmlformats.org/drawingml/2006/picture">
                      <pic:pic xmlns:pic="http://schemas.openxmlformats.org/drawingml/2006/picture">
                        <pic:nvPicPr>
                          <pic:cNvPr id="273" name="Image 273" descr="Yes"/>
                          <pic:cNvPicPr/>
                        </pic:nvPicPr>
                        <pic:blipFill>
                          <a:blip xmlns:r="http://schemas.openxmlformats.org/officeDocument/2006/relationships" r:embed="rId11" cstate="print"/>
                          <a:stretch>
                            <a:fillRect/>
                          </a:stretch>
                        </pic:blipFill>
                        <pic:spPr>
                          <a:xfrm>
                            <a:off x="0" y="0"/>
                            <a:ext cx="104775" cy="104775"/>
                          </a:xfrm>
                          <a:prstGeom prst="rect">
                            <a:avLst/>
                          </a:prstGeom>
                        </pic:spPr>
                      </pic:pic>
                    </a:graphicData>
                  </a:graphic>
                </wp:inline>
              </w:drawing>
            </w:r>
            <w:r>
              <w:rPr>
                <w:spacing w:val="-2"/>
                <w:sz w:val="15"/>
              </w:rPr>
              <w:t xml:space="preserve"> </w:t>
            </w:r>
            <w:r>
              <w:rPr>
                <w:sz w:val="15"/>
              </w:rPr>
              <w:t>Yes</w:t>
            </w:r>
            <w:r>
              <w:rPr>
                <w:spacing w:val="68"/>
                <w:sz w:val="15"/>
              </w:rPr>
              <w:t xml:space="preserve"> </w:t>
            </w:r>
            <w:r>
              <w:rPr>
                <w:noProof/>
                <w:spacing w:val="-17"/>
                <w:sz w:val="15"/>
              </w:rPr>
              <w:drawing>
                <wp:inline distT="0" distB="0" distL="0" distR="0">
                  <wp:extent cx="104775" cy="104775"/>
                  <wp:effectExtent l="0" t="0" r="0" b="0"/>
                  <wp:docPr id="274" name="Image 274" descr="No"/>
                  <wp:cNvGraphicFramePr/>
                  <a:graphic xmlns:a="http://schemas.openxmlformats.org/drawingml/2006/main">
                    <a:graphicData uri="http://schemas.openxmlformats.org/drawingml/2006/picture">
                      <pic:pic xmlns:pic="http://schemas.openxmlformats.org/drawingml/2006/picture">
                        <pic:nvPicPr>
                          <pic:cNvPr id="274" name="Image 274"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40"/>
                <w:sz w:val="15"/>
              </w:rPr>
              <w:t xml:space="preserve"> </w:t>
            </w:r>
            <w:r>
              <w:rPr>
                <w:spacing w:val="-6"/>
                <w:sz w:val="15"/>
              </w:rPr>
              <w:t>No</w:t>
            </w:r>
          </w:p>
        </w:tc>
      </w:tr>
      <w:tr w14:paraId="668128E5" w14:textId="77777777">
        <w:tblPrEx>
          <w:tblW w:w="0" w:type="auto"/>
          <w:tblInd w:w="427" w:type="dxa"/>
          <w:tblLayout w:type="fixed"/>
          <w:tblCellMar>
            <w:left w:w="0" w:type="dxa"/>
            <w:right w:w="0" w:type="dxa"/>
          </w:tblCellMar>
          <w:tblLook w:val="01E0"/>
        </w:tblPrEx>
        <w:trPr>
          <w:trHeight w:val="232"/>
        </w:trPr>
        <w:tc>
          <w:tcPr>
            <w:tcW w:w="9325" w:type="dxa"/>
            <w:gridSpan w:val="5"/>
            <w:tcBorders>
              <w:left w:val="single" w:sz="6" w:space="0" w:color="000000"/>
              <w:right w:val="single" w:sz="6" w:space="0" w:color="000000"/>
            </w:tcBorders>
            <w:shd w:val="clear" w:color="auto" w:fill="FFFFFF"/>
          </w:tcPr>
          <w:p w:rsidR="00926095" w14:paraId="15367DB4" w14:textId="6C6A8FBB">
            <w:pPr>
              <w:pStyle w:val="TableParagraph"/>
              <w:spacing w:before="18"/>
              <w:ind w:left="37"/>
              <w:rPr>
                <w:sz w:val="15"/>
              </w:rPr>
            </w:pPr>
            <w:r>
              <w:rPr>
                <w:b/>
                <w:sz w:val="15"/>
              </w:rPr>
              <w:t>5.3 If yes, name the agency</w:t>
            </w:r>
            <w:r w:rsidR="008A0618">
              <w:rPr>
                <w:b/>
                <w:sz w:val="15"/>
              </w:rPr>
              <w:t xml:space="preserve"> and attach a copy of the Internal Agreement or Contract</w:t>
            </w:r>
            <w:r>
              <w:rPr>
                <w:b/>
                <w:sz w:val="15"/>
              </w:rPr>
              <w:t>.</w:t>
            </w:r>
          </w:p>
        </w:tc>
      </w:tr>
      <w:tr w14:paraId="2ED2AE69" w14:textId="77777777">
        <w:tblPrEx>
          <w:tblW w:w="0" w:type="auto"/>
          <w:tblInd w:w="427" w:type="dxa"/>
          <w:tblLayout w:type="fixed"/>
          <w:tblCellMar>
            <w:left w:w="0" w:type="dxa"/>
            <w:right w:w="0" w:type="dxa"/>
          </w:tblCellMar>
          <w:tblLook w:val="01E0"/>
        </w:tblPrEx>
        <w:trPr>
          <w:trHeight w:val="291"/>
        </w:trPr>
        <w:tc>
          <w:tcPr>
            <w:tcW w:w="9325" w:type="dxa"/>
            <w:gridSpan w:val="5"/>
            <w:tcBorders>
              <w:left w:val="single" w:sz="6" w:space="0" w:color="000000"/>
              <w:right w:val="single" w:sz="6" w:space="0" w:color="000000"/>
            </w:tcBorders>
            <w:shd w:val="clear" w:color="auto" w:fill="FFFFFF"/>
          </w:tcPr>
          <w:p w:rsidR="00926095" w14:paraId="040AD67A" w14:textId="77777777">
            <w:pPr>
              <w:pStyle w:val="TableParagraph"/>
              <w:spacing w:before="30"/>
              <w:ind w:left="37"/>
              <w:rPr>
                <w:sz w:val="15"/>
              </w:rPr>
            </w:pPr>
            <w:r>
              <w:rPr>
                <w:b/>
                <w:sz w:val="15"/>
              </w:rPr>
              <w:t xml:space="preserve">5.4 Is there a separate monitoring protocol for weatherization? </w:t>
            </w:r>
            <w:r>
              <w:rPr>
                <w:b/>
                <w:noProof/>
                <w:sz w:val="15"/>
              </w:rPr>
              <w:drawing>
                <wp:inline distT="0" distB="0" distL="0" distR="0">
                  <wp:extent cx="104775" cy="104775"/>
                  <wp:effectExtent l="0" t="0" r="0" b="0"/>
                  <wp:docPr id="275" name="Image 275" descr="Yes"/>
                  <wp:cNvGraphicFramePr/>
                  <a:graphic xmlns:a="http://schemas.openxmlformats.org/drawingml/2006/main">
                    <a:graphicData uri="http://schemas.openxmlformats.org/drawingml/2006/picture">
                      <pic:pic xmlns:pic="http://schemas.openxmlformats.org/drawingml/2006/picture">
                        <pic:nvPicPr>
                          <pic:cNvPr id="275" name="Image 275" descr="Yes"/>
                          <pic:cNvPicPr/>
                        </pic:nvPicPr>
                        <pic:blipFill>
                          <a:blip xmlns:r="http://schemas.openxmlformats.org/officeDocument/2006/relationships" r:embed="rId11" cstate="print"/>
                          <a:stretch>
                            <a:fillRect/>
                          </a:stretch>
                        </pic:blipFill>
                        <pic:spPr>
                          <a:xfrm>
                            <a:off x="0" y="0"/>
                            <a:ext cx="104775" cy="104775"/>
                          </a:xfrm>
                          <a:prstGeom prst="rect">
                            <a:avLst/>
                          </a:prstGeom>
                        </pic:spPr>
                      </pic:pic>
                    </a:graphicData>
                  </a:graphic>
                </wp:inline>
              </w:drawing>
            </w:r>
            <w:r>
              <w:rPr>
                <w:sz w:val="15"/>
              </w:rPr>
              <w:t xml:space="preserve"> Yes</w:t>
            </w:r>
            <w:r>
              <w:rPr>
                <w:spacing w:val="75"/>
                <w:sz w:val="15"/>
              </w:rPr>
              <w:t xml:space="preserve"> </w:t>
            </w:r>
            <w:r>
              <w:rPr>
                <w:noProof/>
                <w:sz w:val="15"/>
              </w:rPr>
              <w:drawing>
                <wp:inline distT="0" distB="0" distL="0" distR="0">
                  <wp:extent cx="104775" cy="104775"/>
                  <wp:effectExtent l="0" t="0" r="0" b="0"/>
                  <wp:docPr id="276" name="Image 276" descr="No"/>
                  <wp:cNvGraphicFramePr/>
                  <a:graphic xmlns:a="http://schemas.openxmlformats.org/drawingml/2006/main">
                    <a:graphicData uri="http://schemas.openxmlformats.org/drawingml/2006/picture">
                      <pic:pic xmlns:pic="http://schemas.openxmlformats.org/drawingml/2006/picture">
                        <pic:nvPicPr>
                          <pic:cNvPr id="276" name="Image 27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w:t>
            </w:r>
            <w:r>
              <w:rPr>
                <w:spacing w:val="-5"/>
                <w:sz w:val="15"/>
              </w:rPr>
              <w:t>No</w:t>
            </w:r>
          </w:p>
        </w:tc>
      </w:tr>
      <w:tr w14:paraId="1F469DC4" w14:textId="77777777">
        <w:tblPrEx>
          <w:tblW w:w="0" w:type="auto"/>
          <w:tblInd w:w="427" w:type="dxa"/>
          <w:tblLayout w:type="fixed"/>
          <w:tblCellMar>
            <w:left w:w="0" w:type="dxa"/>
            <w:right w:w="0" w:type="dxa"/>
          </w:tblCellMar>
          <w:tblLook w:val="01E0"/>
        </w:tblPrEx>
        <w:trPr>
          <w:trHeight w:val="427"/>
        </w:trPr>
        <w:tc>
          <w:tcPr>
            <w:tcW w:w="9325" w:type="dxa"/>
            <w:gridSpan w:val="5"/>
            <w:tcBorders>
              <w:left w:val="single" w:sz="6" w:space="0" w:color="000000"/>
              <w:right w:val="single" w:sz="6" w:space="0" w:color="000000"/>
            </w:tcBorders>
            <w:shd w:val="clear" w:color="auto" w:fill="FFFFFF"/>
          </w:tcPr>
          <w:p w:rsidR="00926095" w14:paraId="6379AC70" w14:textId="77777777">
            <w:pPr>
              <w:pStyle w:val="TableParagraph"/>
              <w:spacing w:before="6"/>
              <w:rPr>
                <w:b/>
                <w:sz w:val="18"/>
              </w:rPr>
            </w:pPr>
          </w:p>
          <w:p w:rsidR="00926095" w14:paraId="4DD92AAA" w14:textId="77777777">
            <w:pPr>
              <w:pStyle w:val="TableParagraph"/>
              <w:ind w:left="37"/>
              <w:rPr>
                <w:b/>
                <w:sz w:val="15"/>
              </w:rPr>
            </w:pPr>
            <w:r>
              <w:rPr>
                <w:b/>
                <w:sz w:val="15"/>
              </w:rPr>
              <w:t xml:space="preserve">WEATHERIZATION - Types of </w:t>
            </w:r>
            <w:r>
              <w:rPr>
                <w:b/>
                <w:spacing w:val="-2"/>
                <w:sz w:val="15"/>
              </w:rPr>
              <w:t>Rules</w:t>
            </w:r>
          </w:p>
        </w:tc>
      </w:tr>
      <w:tr w14:paraId="0ED40D17" w14:textId="77777777">
        <w:tblPrEx>
          <w:tblW w:w="0" w:type="auto"/>
          <w:tblInd w:w="427" w:type="dxa"/>
          <w:tblLayout w:type="fixed"/>
          <w:tblCellMar>
            <w:left w:w="0" w:type="dxa"/>
            <w:right w:w="0" w:type="dxa"/>
          </w:tblCellMar>
          <w:tblLook w:val="01E0"/>
        </w:tblPrEx>
        <w:trPr>
          <w:trHeight w:val="232"/>
        </w:trPr>
        <w:tc>
          <w:tcPr>
            <w:tcW w:w="9325" w:type="dxa"/>
            <w:gridSpan w:val="5"/>
            <w:tcBorders>
              <w:left w:val="single" w:sz="6" w:space="0" w:color="000000"/>
              <w:right w:val="single" w:sz="6" w:space="0" w:color="000000"/>
            </w:tcBorders>
            <w:shd w:val="clear" w:color="auto" w:fill="FFFFFF"/>
          </w:tcPr>
          <w:p w:rsidR="00926095" w14:paraId="731F3228" w14:textId="77777777">
            <w:pPr>
              <w:pStyle w:val="TableParagraph"/>
              <w:spacing w:before="18"/>
              <w:ind w:left="37"/>
              <w:rPr>
                <w:b/>
                <w:sz w:val="15"/>
              </w:rPr>
            </w:pPr>
            <w:r>
              <w:rPr>
                <w:b/>
                <w:sz w:val="15"/>
              </w:rPr>
              <w:t xml:space="preserve">5.5 Under what rules do you administer LIHEAP weatherization? (Check only </w:t>
            </w:r>
            <w:r>
              <w:rPr>
                <w:b/>
                <w:spacing w:val="-2"/>
                <w:sz w:val="15"/>
              </w:rPr>
              <w:t>one.)</w:t>
            </w:r>
          </w:p>
        </w:tc>
      </w:tr>
      <w:tr w14:paraId="39467292"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7806D5D6" w14:textId="77777777">
            <w:pPr>
              <w:pStyle w:val="TableParagraph"/>
              <w:spacing w:before="30"/>
              <w:ind w:left="74"/>
              <w:rPr>
                <w:b/>
                <w:sz w:val="15"/>
              </w:rPr>
            </w:pPr>
            <w:r>
              <w:rPr>
                <w:noProof/>
              </w:rPr>
              <w:drawing>
                <wp:inline distT="0" distB="0" distL="0" distR="0">
                  <wp:extent cx="123825" cy="123825"/>
                  <wp:effectExtent l="0" t="0" r="0" b="0"/>
                  <wp:docPr id="277" name="Image 277" descr="No"/>
                  <wp:cNvGraphicFramePr/>
                  <a:graphic xmlns:a="http://schemas.openxmlformats.org/drawingml/2006/main">
                    <a:graphicData uri="http://schemas.openxmlformats.org/drawingml/2006/picture">
                      <pic:pic xmlns:pic="http://schemas.openxmlformats.org/drawingml/2006/picture">
                        <pic:nvPicPr>
                          <pic:cNvPr id="277" name="Image 27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Entirely under LIHEAP (not DOE) rules</w:t>
            </w:r>
          </w:p>
        </w:tc>
      </w:tr>
      <w:tr w14:paraId="2635252C"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5EA62061" w14:textId="77777777">
            <w:pPr>
              <w:pStyle w:val="TableParagraph"/>
              <w:spacing w:before="30"/>
              <w:ind w:left="74"/>
              <w:rPr>
                <w:b/>
                <w:sz w:val="15"/>
              </w:rPr>
            </w:pPr>
            <w:r>
              <w:rPr>
                <w:noProof/>
              </w:rPr>
              <w:drawing>
                <wp:inline distT="0" distB="0" distL="0" distR="0">
                  <wp:extent cx="123825" cy="123825"/>
                  <wp:effectExtent l="0" t="0" r="0" b="0"/>
                  <wp:docPr id="278" name="Image 278" descr="No"/>
                  <wp:cNvGraphicFramePr/>
                  <a:graphic xmlns:a="http://schemas.openxmlformats.org/drawingml/2006/main">
                    <a:graphicData uri="http://schemas.openxmlformats.org/drawingml/2006/picture">
                      <pic:pic xmlns:pic="http://schemas.openxmlformats.org/drawingml/2006/picture">
                        <pic:nvPicPr>
                          <pic:cNvPr id="278" name="Image 27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Entirely under DOE WAP (not LIHEAP) rules</w:t>
            </w:r>
          </w:p>
        </w:tc>
      </w:tr>
      <w:tr w14:paraId="27CBEFD5"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5FDFCD18" w14:textId="4B5AA042">
            <w:pPr>
              <w:pStyle w:val="TableParagraph"/>
              <w:spacing w:before="30"/>
              <w:ind w:left="74"/>
              <w:rPr>
                <w:b/>
                <w:sz w:val="15"/>
              </w:rPr>
            </w:pPr>
            <w:r>
              <w:rPr>
                <w:noProof/>
              </w:rPr>
              <w:drawing>
                <wp:inline distT="0" distB="0" distL="0" distR="0">
                  <wp:extent cx="123825" cy="123825"/>
                  <wp:effectExtent l="0" t="0" r="9525" b="9525"/>
                  <wp:docPr id="538" name="Picture 18" descr="No"/>
                  <wp:cNvGraphicFramePr/>
                  <a:graphic xmlns:a="http://schemas.openxmlformats.org/drawingml/2006/main">
                    <a:graphicData uri="http://schemas.openxmlformats.org/drawingml/2006/picture">
                      <pic:pic xmlns:pic="http://schemas.openxmlformats.org/drawingml/2006/picture">
                        <pic:nvPicPr>
                          <pic:cNvPr id="538" name="Picture 1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Mostly under LIHEAP rules with the following DOE WAP rule(s) where LIHEAP and WAP rules differ (Check all that apply):</w:t>
            </w:r>
          </w:p>
        </w:tc>
      </w:tr>
      <w:tr w14:paraId="3A37A6EB"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55BC7740" w14:textId="77777777">
            <w:pPr>
              <w:pStyle w:val="TableParagraph"/>
              <w:spacing w:before="30"/>
              <w:ind w:left="449"/>
              <w:rPr>
                <w:b/>
                <w:sz w:val="15"/>
              </w:rPr>
            </w:pPr>
            <w:r>
              <w:rPr>
                <w:noProof/>
              </w:rPr>
              <w:drawing>
                <wp:inline distT="0" distB="0" distL="0" distR="0">
                  <wp:extent cx="123825" cy="123825"/>
                  <wp:effectExtent l="0" t="0" r="0" b="0"/>
                  <wp:docPr id="280" name="Image 280" descr="No"/>
                  <wp:cNvGraphicFramePr/>
                  <a:graphic xmlns:a="http://schemas.openxmlformats.org/drawingml/2006/main">
                    <a:graphicData uri="http://schemas.openxmlformats.org/drawingml/2006/picture">
                      <pic:pic xmlns:pic="http://schemas.openxmlformats.org/drawingml/2006/picture">
                        <pic:nvPicPr>
                          <pic:cNvPr id="280" name="Image 28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Income Threshold</w:t>
            </w:r>
          </w:p>
        </w:tc>
      </w:tr>
      <w:tr w14:paraId="44C61B7A" w14:textId="77777777">
        <w:tblPrEx>
          <w:tblW w:w="0" w:type="auto"/>
          <w:tblInd w:w="427" w:type="dxa"/>
          <w:tblLayout w:type="fixed"/>
          <w:tblCellMar>
            <w:left w:w="0" w:type="dxa"/>
            <w:right w:w="0" w:type="dxa"/>
          </w:tblCellMar>
          <w:tblLook w:val="01E0"/>
        </w:tblPrEx>
        <w:trPr>
          <w:trHeight w:val="471"/>
        </w:trPr>
        <w:tc>
          <w:tcPr>
            <w:tcW w:w="9325" w:type="dxa"/>
            <w:gridSpan w:val="5"/>
            <w:tcBorders>
              <w:left w:val="single" w:sz="6" w:space="0" w:color="000000"/>
              <w:right w:val="single" w:sz="6" w:space="0" w:color="000000"/>
            </w:tcBorders>
            <w:shd w:val="clear" w:color="auto" w:fill="FFFFFF"/>
          </w:tcPr>
          <w:p w:rsidR="00926095" w14:paraId="040B68F4" w14:textId="596C038C">
            <w:pPr>
              <w:pStyle w:val="TableParagraph"/>
              <w:spacing w:before="30"/>
              <w:ind w:left="37" w:right="63" w:firstLine="412"/>
              <w:rPr>
                <w:b/>
                <w:sz w:val="15"/>
              </w:rPr>
            </w:pPr>
            <w:r>
              <w:rPr>
                <w:noProof/>
              </w:rPr>
              <w:drawing>
                <wp:inline distT="0" distB="0" distL="0" distR="0">
                  <wp:extent cx="123825" cy="123825"/>
                  <wp:effectExtent l="0" t="0" r="9525" b="9525"/>
                  <wp:docPr id="535" name="Picture 19" descr="No"/>
                  <wp:cNvGraphicFramePr/>
                  <a:graphic xmlns:a="http://schemas.openxmlformats.org/drawingml/2006/main">
                    <a:graphicData uri="http://schemas.openxmlformats.org/drawingml/2006/picture">
                      <pic:pic xmlns:pic="http://schemas.openxmlformats.org/drawingml/2006/picture">
                        <pic:nvPicPr>
                          <pic:cNvPr id="535" name="Picture 1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Weatherization</w:t>
            </w:r>
            <w:r w:rsidR="00906FCB">
              <w:rPr>
                <w:b/>
                <w:spacing w:val="-2"/>
                <w:sz w:val="15"/>
              </w:rPr>
              <w:t xml:space="preserve"> </w:t>
            </w:r>
            <w:r w:rsidR="00906FCB">
              <w:rPr>
                <w:b/>
                <w:sz w:val="15"/>
              </w:rPr>
              <w:t>of</w:t>
            </w:r>
            <w:r w:rsidR="00906FCB">
              <w:rPr>
                <w:b/>
                <w:spacing w:val="-2"/>
                <w:sz w:val="15"/>
              </w:rPr>
              <w:t xml:space="preserve"> </w:t>
            </w:r>
            <w:r w:rsidR="00906FCB">
              <w:rPr>
                <w:b/>
                <w:sz w:val="15"/>
              </w:rPr>
              <w:t>entire</w:t>
            </w:r>
            <w:r w:rsidR="00906FCB">
              <w:rPr>
                <w:b/>
                <w:spacing w:val="-2"/>
                <w:sz w:val="15"/>
              </w:rPr>
              <w:t xml:space="preserve"> </w:t>
            </w:r>
            <w:r w:rsidR="00906FCB">
              <w:rPr>
                <w:b/>
                <w:sz w:val="15"/>
              </w:rPr>
              <w:t>multi-family</w:t>
            </w:r>
            <w:r w:rsidR="00906FCB">
              <w:rPr>
                <w:b/>
                <w:spacing w:val="-2"/>
                <w:sz w:val="15"/>
              </w:rPr>
              <w:t xml:space="preserve"> </w:t>
            </w:r>
            <w:r w:rsidR="00906FCB">
              <w:rPr>
                <w:b/>
                <w:sz w:val="15"/>
              </w:rPr>
              <w:t>housing</w:t>
            </w:r>
            <w:r w:rsidR="00906FCB">
              <w:rPr>
                <w:b/>
                <w:spacing w:val="-2"/>
                <w:sz w:val="15"/>
              </w:rPr>
              <w:t xml:space="preserve"> </w:t>
            </w:r>
            <w:r w:rsidR="00906FCB">
              <w:rPr>
                <w:b/>
                <w:sz w:val="15"/>
              </w:rPr>
              <w:t>structure</w:t>
            </w:r>
            <w:r w:rsidR="00906FCB">
              <w:rPr>
                <w:b/>
                <w:spacing w:val="-2"/>
                <w:sz w:val="15"/>
              </w:rPr>
              <w:t xml:space="preserve"> </w:t>
            </w:r>
            <w:r w:rsidR="00906FCB">
              <w:rPr>
                <w:b/>
                <w:sz w:val="15"/>
              </w:rPr>
              <w:t>is</w:t>
            </w:r>
            <w:r w:rsidR="00906FCB">
              <w:rPr>
                <w:b/>
                <w:spacing w:val="-2"/>
                <w:sz w:val="15"/>
              </w:rPr>
              <w:t xml:space="preserve"> </w:t>
            </w:r>
            <w:r w:rsidR="00906FCB">
              <w:rPr>
                <w:b/>
                <w:sz w:val="15"/>
              </w:rPr>
              <w:t>permitted</w:t>
            </w:r>
            <w:r w:rsidR="00906FCB">
              <w:rPr>
                <w:b/>
                <w:spacing w:val="-2"/>
                <w:sz w:val="15"/>
              </w:rPr>
              <w:t xml:space="preserve"> </w:t>
            </w:r>
            <w:r w:rsidR="00906FCB">
              <w:rPr>
                <w:b/>
                <w:sz w:val="15"/>
              </w:rPr>
              <w:t>if</w:t>
            </w:r>
            <w:r w:rsidR="00906FCB">
              <w:rPr>
                <w:b/>
                <w:spacing w:val="-2"/>
                <w:sz w:val="15"/>
              </w:rPr>
              <w:t xml:space="preserve"> </w:t>
            </w:r>
            <w:r w:rsidR="00906FCB">
              <w:rPr>
                <w:b/>
                <w:sz w:val="15"/>
              </w:rPr>
              <w:t>at</w:t>
            </w:r>
            <w:r w:rsidR="00906FCB">
              <w:rPr>
                <w:b/>
                <w:spacing w:val="-2"/>
                <w:sz w:val="15"/>
              </w:rPr>
              <w:t xml:space="preserve"> </w:t>
            </w:r>
            <w:r w:rsidR="00906FCB">
              <w:rPr>
                <w:b/>
                <w:sz w:val="15"/>
              </w:rPr>
              <w:t>least</w:t>
            </w:r>
            <w:r w:rsidR="00906FCB">
              <w:rPr>
                <w:b/>
                <w:spacing w:val="-2"/>
                <w:sz w:val="15"/>
              </w:rPr>
              <w:t xml:space="preserve"> </w:t>
            </w:r>
            <w:r w:rsidR="00906FCB">
              <w:rPr>
                <w:b/>
                <w:sz w:val="15"/>
              </w:rPr>
              <w:t>66%</w:t>
            </w:r>
            <w:r w:rsidR="00906FCB">
              <w:rPr>
                <w:b/>
                <w:spacing w:val="-2"/>
                <w:sz w:val="15"/>
              </w:rPr>
              <w:t xml:space="preserve"> </w:t>
            </w:r>
            <w:r w:rsidR="00906FCB">
              <w:rPr>
                <w:b/>
                <w:sz w:val="15"/>
              </w:rPr>
              <w:t>of</w:t>
            </w:r>
            <w:r w:rsidR="00906FCB">
              <w:rPr>
                <w:b/>
                <w:spacing w:val="-2"/>
                <w:sz w:val="15"/>
              </w:rPr>
              <w:t xml:space="preserve"> </w:t>
            </w:r>
            <w:r w:rsidR="00906FCB">
              <w:rPr>
                <w:b/>
                <w:sz w:val="15"/>
              </w:rPr>
              <w:t>units</w:t>
            </w:r>
            <w:r w:rsidR="00906FCB">
              <w:rPr>
                <w:b/>
                <w:spacing w:val="-2"/>
                <w:sz w:val="15"/>
              </w:rPr>
              <w:t xml:space="preserve"> </w:t>
            </w:r>
            <w:r w:rsidR="00906FCB">
              <w:rPr>
                <w:b/>
                <w:sz w:val="15"/>
              </w:rPr>
              <w:t>(50%</w:t>
            </w:r>
            <w:r w:rsidR="00906FCB">
              <w:rPr>
                <w:b/>
                <w:spacing w:val="-2"/>
                <w:sz w:val="15"/>
              </w:rPr>
              <w:t xml:space="preserve"> </w:t>
            </w:r>
            <w:r w:rsidR="00906FCB">
              <w:rPr>
                <w:b/>
                <w:sz w:val="15"/>
              </w:rPr>
              <w:t>in</w:t>
            </w:r>
            <w:r w:rsidR="00906FCB">
              <w:rPr>
                <w:b/>
                <w:spacing w:val="-2"/>
                <w:sz w:val="15"/>
              </w:rPr>
              <w:t xml:space="preserve"> </w:t>
            </w:r>
            <w:r w:rsidR="00906FCB">
              <w:rPr>
                <w:b/>
                <w:sz w:val="15"/>
              </w:rPr>
              <w:t>2-</w:t>
            </w:r>
            <w:r w:rsidR="00906FCB">
              <w:rPr>
                <w:b/>
                <w:spacing w:val="-2"/>
                <w:sz w:val="15"/>
              </w:rPr>
              <w:t xml:space="preserve"> </w:t>
            </w:r>
            <w:r w:rsidR="00906FCB">
              <w:rPr>
                <w:b/>
                <w:sz w:val="15"/>
              </w:rPr>
              <w:t>&amp;</w:t>
            </w:r>
            <w:r w:rsidR="00906FCB">
              <w:rPr>
                <w:b/>
                <w:spacing w:val="-2"/>
                <w:sz w:val="15"/>
              </w:rPr>
              <w:t xml:space="preserve"> </w:t>
            </w:r>
            <w:r w:rsidR="00906FCB">
              <w:rPr>
                <w:b/>
                <w:sz w:val="15"/>
              </w:rPr>
              <w:t>4-unit</w:t>
            </w:r>
            <w:r w:rsidR="00906FCB">
              <w:rPr>
                <w:b/>
                <w:spacing w:val="-2"/>
                <w:sz w:val="15"/>
              </w:rPr>
              <w:t xml:space="preserve"> </w:t>
            </w:r>
            <w:r w:rsidR="00906FCB">
              <w:rPr>
                <w:b/>
                <w:sz w:val="15"/>
              </w:rPr>
              <w:t>buildings)</w:t>
            </w:r>
            <w:r w:rsidR="00906FCB">
              <w:rPr>
                <w:b/>
                <w:spacing w:val="-2"/>
                <w:sz w:val="15"/>
              </w:rPr>
              <w:t xml:space="preserve"> </w:t>
            </w:r>
            <w:r w:rsidR="00906FCB">
              <w:rPr>
                <w:b/>
                <w:sz w:val="15"/>
              </w:rPr>
              <w:t>are</w:t>
            </w:r>
            <w:r w:rsidR="00906FCB">
              <w:rPr>
                <w:b/>
                <w:spacing w:val="40"/>
                <w:sz w:val="15"/>
              </w:rPr>
              <w:t xml:space="preserve"> </w:t>
            </w:r>
            <w:r w:rsidR="00906FCB">
              <w:rPr>
                <w:b/>
                <w:sz w:val="15"/>
              </w:rPr>
              <w:t>eligible units or will become eligible within 180 days</w:t>
            </w:r>
          </w:p>
        </w:tc>
      </w:tr>
      <w:tr w14:paraId="7B0B0203" w14:textId="77777777">
        <w:tblPrEx>
          <w:tblW w:w="0" w:type="auto"/>
          <w:tblInd w:w="427" w:type="dxa"/>
          <w:tblLayout w:type="fixed"/>
          <w:tblCellMar>
            <w:left w:w="0" w:type="dxa"/>
            <w:right w:w="0" w:type="dxa"/>
          </w:tblCellMar>
          <w:tblLook w:val="01E0"/>
        </w:tblPrEx>
        <w:trPr>
          <w:trHeight w:val="471"/>
        </w:trPr>
        <w:tc>
          <w:tcPr>
            <w:tcW w:w="9325" w:type="dxa"/>
            <w:gridSpan w:val="5"/>
            <w:tcBorders>
              <w:left w:val="single" w:sz="6" w:space="0" w:color="000000"/>
              <w:right w:val="single" w:sz="6" w:space="0" w:color="000000"/>
            </w:tcBorders>
            <w:shd w:val="clear" w:color="auto" w:fill="FFFFFF"/>
          </w:tcPr>
          <w:p w:rsidR="00926095" w14:paraId="7F18F20E" w14:textId="1BD0429D">
            <w:pPr>
              <w:pStyle w:val="TableParagraph"/>
              <w:spacing w:before="30"/>
              <w:ind w:left="37" w:firstLine="412"/>
              <w:rPr>
                <w:b/>
                <w:sz w:val="15"/>
              </w:rPr>
            </w:pPr>
            <w:r>
              <w:rPr>
                <w:noProof/>
              </w:rPr>
              <w:drawing>
                <wp:inline distT="0" distB="0" distL="0" distR="0">
                  <wp:extent cx="123825" cy="123825"/>
                  <wp:effectExtent l="0" t="0" r="9525" b="9525"/>
                  <wp:docPr id="534" name="Picture 20" descr="No"/>
                  <wp:cNvGraphicFramePr/>
                  <a:graphic xmlns:a="http://schemas.openxmlformats.org/drawingml/2006/main">
                    <a:graphicData uri="http://schemas.openxmlformats.org/drawingml/2006/picture">
                      <pic:pic xmlns:pic="http://schemas.openxmlformats.org/drawingml/2006/picture">
                        <pic:nvPicPr>
                          <pic:cNvPr id="534" name="Picture 2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Weatherize</w:t>
            </w:r>
            <w:r w:rsidR="00906FCB">
              <w:rPr>
                <w:b/>
                <w:spacing w:val="-3"/>
                <w:sz w:val="15"/>
              </w:rPr>
              <w:t xml:space="preserve"> </w:t>
            </w:r>
            <w:r w:rsidR="00906FCB">
              <w:rPr>
                <w:b/>
                <w:sz w:val="15"/>
              </w:rPr>
              <w:t>shelters</w:t>
            </w:r>
            <w:r w:rsidR="00906FCB">
              <w:rPr>
                <w:b/>
                <w:spacing w:val="-3"/>
                <w:sz w:val="15"/>
              </w:rPr>
              <w:t xml:space="preserve"> </w:t>
            </w:r>
            <w:r w:rsidR="00906FCB">
              <w:rPr>
                <w:b/>
                <w:sz w:val="15"/>
              </w:rPr>
              <w:t>temporarily</w:t>
            </w:r>
            <w:r w:rsidR="00906FCB">
              <w:rPr>
                <w:b/>
                <w:spacing w:val="-3"/>
                <w:sz w:val="15"/>
              </w:rPr>
              <w:t xml:space="preserve"> </w:t>
            </w:r>
            <w:r w:rsidR="00906FCB">
              <w:rPr>
                <w:b/>
                <w:sz w:val="15"/>
              </w:rPr>
              <w:t>housing</w:t>
            </w:r>
            <w:r w:rsidR="00906FCB">
              <w:rPr>
                <w:b/>
                <w:spacing w:val="-3"/>
                <w:sz w:val="15"/>
              </w:rPr>
              <w:t xml:space="preserve"> </w:t>
            </w:r>
            <w:r w:rsidR="00906FCB">
              <w:rPr>
                <w:b/>
                <w:sz w:val="15"/>
              </w:rPr>
              <w:t>primarily</w:t>
            </w:r>
            <w:r w:rsidR="00906FCB">
              <w:rPr>
                <w:b/>
                <w:spacing w:val="-3"/>
                <w:sz w:val="15"/>
              </w:rPr>
              <w:t xml:space="preserve"> </w:t>
            </w:r>
            <w:r w:rsidR="00906FCB">
              <w:rPr>
                <w:b/>
                <w:sz w:val="15"/>
              </w:rPr>
              <w:t>low</w:t>
            </w:r>
            <w:r w:rsidR="00906FCB">
              <w:rPr>
                <w:b/>
                <w:spacing w:val="-3"/>
                <w:sz w:val="15"/>
              </w:rPr>
              <w:t xml:space="preserve"> </w:t>
            </w:r>
            <w:r w:rsidR="00906FCB">
              <w:rPr>
                <w:b/>
                <w:sz w:val="15"/>
              </w:rPr>
              <w:t>income</w:t>
            </w:r>
            <w:r w:rsidR="00906FCB">
              <w:rPr>
                <w:b/>
                <w:spacing w:val="-3"/>
                <w:sz w:val="15"/>
              </w:rPr>
              <w:t xml:space="preserve"> </w:t>
            </w:r>
            <w:r w:rsidR="00906FCB">
              <w:rPr>
                <w:b/>
                <w:sz w:val="15"/>
              </w:rPr>
              <w:t>persons</w:t>
            </w:r>
            <w:r w:rsidR="00906FCB">
              <w:rPr>
                <w:b/>
                <w:spacing w:val="-3"/>
                <w:sz w:val="15"/>
              </w:rPr>
              <w:t xml:space="preserve"> </w:t>
            </w:r>
            <w:r w:rsidR="00906FCB">
              <w:rPr>
                <w:b/>
                <w:sz w:val="15"/>
              </w:rPr>
              <w:t>(excluding</w:t>
            </w:r>
            <w:r w:rsidR="00906FCB">
              <w:rPr>
                <w:b/>
                <w:spacing w:val="-3"/>
                <w:sz w:val="15"/>
              </w:rPr>
              <w:t xml:space="preserve"> </w:t>
            </w:r>
            <w:r w:rsidR="00906FCB">
              <w:rPr>
                <w:b/>
                <w:sz w:val="15"/>
              </w:rPr>
              <w:t>nursing</w:t>
            </w:r>
            <w:r w:rsidR="00906FCB">
              <w:rPr>
                <w:b/>
                <w:spacing w:val="-3"/>
                <w:sz w:val="15"/>
              </w:rPr>
              <w:t xml:space="preserve"> </w:t>
            </w:r>
            <w:r w:rsidR="00906FCB">
              <w:rPr>
                <w:b/>
                <w:sz w:val="15"/>
              </w:rPr>
              <w:t>homes,</w:t>
            </w:r>
            <w:r w:rsidR="00906FCB">
              <w:rPr>
                <w:b/>
                <w:spacing w:val="-3"/>
                <w:sz w:val="15"/>
              </w:rPr>
              <w:t xml:space="preserve"> </w:t>
            </w:r>
            <w:r w:rsidR="00906FCB">
              <w:rPr>
                <w:b/>
                <w:sz w:val="15"/>
              </w:rPr>
              <w:t>prisons,</w:t>
            </w:r>
            <w:r w:rsidR="00906FCB">
              <w:rPr>
                <w:b/>
                <w:spacing w:val="-3"/>
                <w:sz w:val="15"/>
              </w:rPr>
              <w:t xml:space="preserve"> </w:t>
            </w:r>
            <w:r w:rsidR="00906FCB">
              <w:rPr>
                <w:b/>
                <w:sz w:val="15"/>
              </w:rPr>
              <w:t>and</w:t>
            </w:r>
            <w:r w:rsidR="00906FCB">
              <w:rPr>
                <w:b/>
                <w:spacing w:val="-3"/>
                <w:sz w:val="15"/>
              </w:rPr>
              <w:t xml:space="preserve"> </w:t>
            </w:r>
            <w:r w:rsidR="00906FCB">
              <w:rPr>
                <w:b/>
                <w:sz w:val="15"/>
              </w:rPr>
              <w:t>similar</w:t>
            </w:r>
            <w:r w:rsidR="00906FCB">
              <w:rPr>
                <w:b/>
                <w:spacing w:val="-3"/>
                <w:sz w:val="15"/>
              </w:rPr>
              <w:t xml:space="preserve"> </w:t>
            </w:r>
            <w:r w:rsidR="00906FCB">
              <w:rPr>
                <w:b/>
                <w:sz w:val="15"/>
              </w:rPr>
              <w:t>institutional</w:t>
            </w:r>
            <w:r w:rsidR="00906FCB">
              <w:rPr>
                <w:b/>
                <w:spacing w:val="40"/>
                <w:sz w:val="15"/>
              </w:rPr>
              <w:t xml:space="preserve"> </w:t>
            </w:r>
            <w:r w:rsidR="00906FCB">
              <w:rPr>
                <w:b/>
                <w:sz w:val="15"/>
              </w:rPr>
              <w:t>care</w:t>
            </w:r>
            <w:r w:rsidR="00906FCB">
              <w:rPr>
                <w:b/>
                <w:spacing w:val="-3"/>
                <w:sz w:val="15"/>
              </w:rPr>
              <w:t xml:space="preserve"> </w:t>
            </w:r>
            <w:r w:rsidR="00906FCB">
              <w:rPr>
                <w:b/>
                <w:sz w:val="15"/>
              </w:rPr>
              <w:t>facilities).</w:t>
            </w:r>
          </w:p>
        </w:tc>
      </w:tr>
      <w:tr w14:paraId="2A727C54" w14:textId="77777777" w:rsidTr="008A0618">
        <w:tblPrEx>
          <w:tblW w:w="0" w:type="auto"/>
          <w:tblInd w:w="427" w:type="dxa"/>
          <w:tblLayout w:type="fixed"/>
          <w:tblCellMar>
            <w:left w:w="0" w:type="dxa"/>
            <w:right w:w="0" w:type="dxa"/>
          </w:tblCellMar>
          <w:tblLook w:val="01E0"/>
        </w:tblPrEx>
        <w:trPr>
          <w:trHeight w:val="456"/>
        </w:trPr>
        <w:tc>
          <w:tcPr>
            <w:tcW w:w="9325" w:type="dxa"/>
            <w:gridSpan w:val="5"/>
            <w:tcBorders>
              <w:left w:val="single" w:sz="6" w:space="0" w:color="000000"/>
              <w:right w:val="single" w:sz="6" w:space="0" w:color="000000"/>
            </w:tcBorders>
            <w:shd w:val="clear" w:color="auto" w:fill="FFFFFF"/>
          </w:tcPr>
          <w:p w:rsidR="00926095" w14:paraId="705921E7" w14:textId="51BD6AA9">
            <w:pPr>
              <w:pStyle w:val="TableParagraph"/>
              <w:spacing w:before="30"/>
              <w:ind w:left="449"/>
              <w:rPr>
                <w:b/>
                <w:sz w:val="15"/>
              </w:rPr>
            </w:pPr>
            <w:r>
              <w:rPr>
                <w:noProof/>
              </w:rPr>
              <w:drawing>
                <wp:inline distT="0" distB="0" distL="0" distR="0">
                  <wp:extent cx="123825" cy="123825"/>
                  <wp:effectExtent l="0" t="0" r="9525" b="9525"/>
                  <wp:docPr id="533" name="Picture 21" descr="No"/>
                  <wp:cNvGraphicFramePr/>
                  <a:graphic xmlns:a="http://schemas.openxmlformats.org/drawingml/2006/main">
                    <a:graphicData uri="http://schemas.openxmlformats.org/drawingml/2006/picture">
                      <pic:pic xmlns:pic="http://schemas.openxmlformats.org/drawingml/2006/picture">
                        <pic:nvPicPr>
                          <pic:cNvPr id="533" name="Picture 2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Other - Describe:</w:t>
            </w:r>
          </w:p>
          <w:p w:rsidR="00926095" w14:paraId="26767BA7" w14:textId="3D351E23">
            <w:pPr>
              <w:pStyle w:val="TableParagraph"/>
              <w:spacing w:before="150"/>
              <w:ind w:left="487" w:right="63" w:firstLine="450"/>
              <w:rPr>
                <w:rFonts w:ascii="Arial"/>
                <w:sz w:val="21"/>
              </w:rPr>
            </w:pPr>
          </w:p>
        </w:tc>
      </w:tr>
      <w:tr w14:paraId="134E4FF0"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05186102" w14:textId="77777777">
            <w:pPr>
              <w:pStyle w:val="TableParagraph"/>
              <w:spacing w:before="30"/>
              <w:ind w:left="74"/>
              <w:rPr>
                <w:b/>
                <w:sz w:val="15"/>
              </w:rPr>
            </w:pPr>
            <w:r>
              <w:rPr>
                <w:noProof/>
              </w:rPr>
              <w:drawing>
                <wp:inline distT="0" distB="0" distL="0" distR="0">
                  <wp:extent cx="123825" cy="123825"/>
                  <wp:effectExtent l="0" t="0" r="0" b="0"/>
                  <wp:docPr id="284" name="Image 284" descr="No"/>
                  <wp:cNvGraphicFramePr/>
                  <a:graphic xmlns:a="http://schemas.openxmlformats.org/drawingml/2006/main">
                    <a:graphicData uri="http://schemas.openxmlformats.org/drawingml/2006/picture">
                      <pic:pic xmlns:pic="http://schemas.openxmlformats.org/drawingml/2006/picture">
                        <pic:nvPicPr>
                          <pic:cNvPr id="284" name="Image 28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Mostly under DOE WAP rules, with the following LIHEAP rule(s) where LIHEAP and WAP rules differ (Check all that apply.)</w:t>
            </w:r>
          </w:p>
        </w:tc>
      </w:tr>
      <w:tr w14:paraId="2001675F"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3E5D653B" w14:textId="77777777">
            <w:pPr>
              <w:pStyle w:val="TableParagraph"/>
              <w:spacing w:before="30"/>
              <w:ind w:left="449"/>
              <w:rPr>
                <w:b/>
                <w:sz w:val="15"/>
              </w:rPr>
            </w:pPr>
            <w:r>
              <w:rPr>
                <w:noProof/>
              </w:rPr>
              <w:drawing>
                <wp:inline distT="0" distB="0" distL="0" distR="0">
                  <wp:extent cx="123825" cy="123825"/>
                  <wp:effectExtent l="0" t="0" r="0" b="0"/>
                  <wp:docPr id="285" name="Image 285" descr="No"/>
                  <wp:cNvGraphicFramePr/>
                  <a:graphic xmlns:a="http://schemas.openxmlformats.org/drawingml/2006/main">
                    <a:graphicData uri="http://schemas.openxmlformats.org/drawingml/2006/picture">
                      <pic:pic xmlns:pic="http://schemas.openxmlformats.org/drawingml/2006/picture">
                        <pic:nvPicPr>
                          <pic:cNvPr id="285" name="Image 28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Income Threshold</w:t>
            </w:r>
          </w:p>
        </w:tc>
      </w:tr>
      <w:tr w14:paraId="77668466"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70E7604E" w14:textId="77777777">
            <w:pPr>
              <w:pStyle w:val="TableParagraph"/>
              <w:spacing w:before="30"/>
              <w:ind w:left="449"/>
              <w:rPr>
                <w:b/>
                <w:sz w:val="15"/>
              </w:rPr>
            </w:pPr>
            <w:r>
              <w:rPr>
                <w:noProof/>
              </w:rPr>
              <w:drawing>
                <wp:inline distT="0" distB="0" distL="0" distR="0">
                  <wp:extent cx="123825" cy="123825"/>
                  <wp:effectExtent l="0" t="0" r="0" b="0"/>
                  <wp:docPr id="286" name="Image 286" descr="No"/>
                  <wp:cNvGraphicFramePr/>
                  <a:graphic xmlns:a="http://schemas.openxmlformats.org/drawingml/2006/main">
                    <a:graphicData uri="http://schemas.openxmlformats.org/drawingml/2006/picture">
                      <pic:pic xmlns:pic="http://schemas.openxmlformats.org/drawingml/2006/picture">
                        <pic:nvPicPr>
                          <pic:cNvPr id="286" name="Image 28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Weatherization not subject to DOE WAP maximum statewide average cost per dwelling unit.</w:t>
            </w:r>
          </w:p>
        </w:tc>
      </w:tr>
      <w:tr w14:paraId="0E7BC8E3" w14:textId="77777777">
        <w:tblPrEx>
          <w:tblW w:w="0" w:type="auto"/>
          <w:tblInd w:w="427" w:type="dxa"/>
          <w:tblLayout w:type="fixed"/>
          <w:tblCellMar>
            <w:left w:w="0" w:type="dxa"/>
            <w:right w:w="0" w:type="dxa"/>
          </w:tblCellMar>
          <w:tblLook w:val="01E0"/>
        </w:tblPrEx>
        <w:trPr>
          <w:trHeight w:val="299"/>
        </w:trPr>
        <w:tc>
          <w:tcPr>
            <w:tcW w:w="9325" w:type="dxa"/>
            <w:gridSpan w:val="5"/>
            <w:tcBorders>
              <w:left w:val="single" w:sz="6" w:space="0" w:color="000000"/>
              <w:right w:val="single" w:sz="6" w:space="0" w:color="000000"/>
            </w:tcBorders>
            <w:shd w:val="clear" w:color="auto" w:fill="FFFFFF"/>
          </w:tcPr>
          <w:p w:rsidR="00926095" w14:paraId="32F224D5" w14:textId="77777777">
            <w:pPr>
              <w:pStyle w:val="TableParagraph"/>
              <w:spacing w:before="30"/>
              <w:ind w:left="449"/>
              <w:rPr>
                <w:b/>
                <w:sz w:val="15"/>
              </w:rPr>
            </w:pPr>
            <w:r>
              <w:rPr>
                <w:noProof/>
              </w:rPr>
              <w:drawing>
                <wp:inline distT="0" distB="0" distL="0" distR="0">
                  <wp:extent cx="123825" cy="123825"/>
                  <wp:effectExtent l="0" t="0" r="0" b="0"/>
                  <wp:docPr id="287" name="Image 287" descr="No"/>
                  <wp:cNvGraphicFramePr/>
                  <a:graphic xmlns:a="http://schemas.openxmlformats.org/drawingml/2006/main">
                    <a:graphicData uri="http://schemas.openxmlformats.org/drawingml/2006/picture">
                      <pic:pic xmlns:pic="http://schemas.openxmlformats.org/drawingml/2006/picture">
                        <pic:nvPicPr>
                          <pic:cNvPr id="287" name="Image 28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Weatherization measures are not subject to DOE Savings to Investment Ration (</w:t>
            </w:r>
            <w:r>
              <w:rPr>
                <w:b/>
                <w:sz w:val="15"/>
              </w:rPr>
              <w:t>SIR )</w:t>
            </w:r>
            <w:r>
              <w:rPr>
                <w:b/>
                <w:sz w:val="15"/>
              </w:rPr>
              <w:t xml:space="preserve"> standards.</w:t>
            </w:r>
          </w:p>
        </w:tc>
      </w:tr>
      <w:tr w14:paraId="654245AD" w14:textId="77777777">
        <w:tblPrEx>
          <w:tblW w:w="0" w:type="auto"/>
          <w:tblInd w:w="427" w:type="dxa"/>
          <w:tblLayout w:type="fixed"/>
          <w:tblCellMar>
            <w:left w:w="0" w:type="dxa"/>
            <w:right w:w="0" w:type="dxa"/>
          </w:tblCellMar>
          <w:tblLook w:val="01E0"/>
        </w:tblPrEx>
        <w:trPr>
          <w:trHeight w:val="494"/>
        </w:trPr>
        <w:tc>
          <w:tcPr>
            <w:tcW w:w="9325" w:type="dxa"/>
            <w:gridSpan w:val="5"/>
            <w:tcBorders>
              <w:left w:val="single" w:sz="6" w:space="0" w:color="000000"/>
              <w:right w:val="single" w:sz="6" w:space="0" w:color="000000"/>
            </w:tcBorders>
            <w:shd w:val="clear" w:color="auto" w:fill="FFFFFF"/>
          </w:tcPr>
          <w:p w:rsidR="00926095" w14:paraId="3DD66736" w14:textId="77777777">
            <w:pPr>
              <w:pStyle w:val="TableParagraph"/>
              <w:spacing w:before="30"/>
              <w:ind w:left="449"/>
              <w:rPr>
                <w:b/>
                <w:sz w:val="15"/>
              </w:rPr>
            </w:pPr>
            <w:r>
              <w:rPr>
                <w:noProof/>
              </w:rPr>
              <w:drawing>
                <wp:inline distT="0" distB="0" distL="0" distR="0">
                  <wp:extent cx="123825" cy="123825"/>
                  <wp:effectExtent l="0" t="0" r="0" b="0"/>
                  <wp:docPr id="288" name="Image 288" descr="No"/>
                  <wp:cNvGraphicFramePr/>
                  <a:graphic xmlns:a="http://schemas.openxmlformats.org/drawingml/2006/main">
                    <a:graphicData uri="http://schemas.openxmlformats.org/drawingml/2006/picture">
                      <pic:pic xmlns:pic="http://schemas.openxmlformats.org/drawingml/2006/picture">
                        <pic:nvPicPr>
                          <pic:cNvPr id="288" name="Image 28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6E84343E" w14:textId="77777777">
        <w:tblPrEx>
          <w:tblW w:w="0" w:type="auto"/>
          <w:tblInd w:w="427" w:type="dxa"/>
          <w:tblLayout w:type="fixed"/>
          <w:tblCellMar>
            <w:left w:w="0" w:type="dxa"/>
            <w:right w:w="0" w:type="dxa"/>
          </w:tblCellMar>
          <w:tblLook w:val="01E0"/>
        </w:tblPrEx>
        <w:trPr>
          <w:trHeight w:val="427"/>
        </w:trPr>
        <w:tc>
          <w:tcPr>
            <w:tcW w:w="9325" w:type="dxa"/>
            <w:gridSpan w:val="5"/>
            <w:tcBorders>
              <w:left w:val="single" w:sz="6" w:space="0" w:color="000000"/>
              <w:right w:val="single" w:sz="6" w:space="0" w:color="000000"/>
            </w:tcBorders>
            <w:shd w:val="clear" w:color="auto" w:fill="FFFFFF"/>
          </w:tcPr>
          <w:p w:rsidR="00926095" w14:paraId="3A77ED7E" w14:textId="77777777">
            <w:pPr>
              <w:pStyle w:val="TableParagraph"/>
              <w:spacing w:before="6"/>
              <w:rPr>
                <w:b/>
                <w:sz w:val="18"/>
              </w:rPr>
            </w:pPr>
          </w:p>
          <w:p w:rsidR="00926095" w14:paraId="25DEC6FA" w14:textId="77777777">
            <w:pPr>
              <w:pStyle w:val="TableParagraph"/>
              <w:ind w:left="37"/>
              <w:rPr>
                <w:b/>
                <w:sz w:val="15"/>
              </w:rPr>
            </w:pPr>
            <w:r>
              <w:rPr>
                <w:b/>
                <w:sz w:val="15"/>
              </w:rPr>
              <w:t xml:space="preserve">Eligibility, 2605(b)(5) - Assurance </w:t>
            </w:r>
            <w:r>
              <w:rPr>
                <w:b/>
                <w:spacing w:val="-10"/>
                <w:sz w:val="15"/>
              </w:rPr>
              <w:t>5</w:t>
            </w:r>
          </w:p>
        </w:tc>
      </w:tr>
      <w:tr w14:paraId="1694D097" w14:textId="77777777">
        <w:tblPrEx>
          <w:tblW w:w="0" w:type="auto"/>
          <w:tblInd w:w="427" w:type="dxa"/>
          <w:tblLayout w:type="fixed"/>
          <w:tblCellMar>
            <w:left w:w="0" w:type="dxa"/>
            <w:right w:w="0" w:type="dxa"/>
          </w:tblCellMar>
          <w:tblLook w:val="01E0"/>
        </w:tblPrEx>
        <w:trPr>
          <w:trHeight w:val="269"/>
        </w:trPr>
        <w:tc>
          <w:tcPr>
            <w:tcW w:w="2802" w:type="dxa"/>
            <w:gridSpan w:val="2"/>
            <w:tcBorders>
              <w:left w:val="single" w:sz="6" w:space="0" w:color="000000"/>
            </w:tcBorders>
            <w:shd w:val="clear" w:color="auto" w:fill="FFFFFF"/>
          </w:tcPr>
          <w:p w:rsidR="00926095" w14:paraId="60D51D0A" w14:textId="77777777">
            <w:pPr>
              <w:pStyle w:val="TableParagraph"/>
              <w:spacing w:before="18"/>
              <w:ind w:left="37"/>
              <w:rPr>
                <w:b/>
                <w:sz w:val="15"/>
              </w:rPr>
            </w:pPr>
            <w:r>
              <w:rPr>
                <w:b/>
                <w:sz w:val="15"/>
              </w:rPr>
              <w:t xml:space="preserve">5.6 Do you require an assets </w:t>
            </w:r>
            <w:r>
              <w:rPr>
                <w:b/>
                <w:spacing w:val="-2"/>
                <w:sz w:val="15"/>
              </w:rPr>
              <w:t>test?</w:t>
            </w:r>
          </w:p>
        </w:tc>
        <w:tc>
          <w:tcPr>
            <w:tcW w:w="6523" w:type="dxa"/>
            <w:gridSpan w:val="3"/>
            <w:tcBorders>
              <w:right w:val="single" w:sz="6" w:space="0" w:color="000000"/>
            </w:tcBorders>
            <w:shd w:val="clear" w:color="auto" w:fill="FFFFFF"/>
          </w:tcPr>
          <w:p w:rsidR="00926095" w14:paraId="6AC805D6" w14:textId="73F790EC">
            <w:pPr>
              <w:pStyle w:val="TableParagraph"/>
              <w:spacing w:before="30"/>
              <w:ind w:left="74"/>
              <w:rPr>
                <w:sz w:val="15"/>
              </w:rPr>
            </w:pPr>
            <w:r>
              <w:rPr>
                <w:noProof/>
              </w:rPr>
              <w:drawing>
                <wp:inline distT="0" distB="0" distL="0" distR="0">
                  <wp:extent cx="104775" cy="104775"/>
                  <wp:effectExtent l="0" t="0" r="0" b="0"/>
                  <wp:docPr id="289" name="Image 289" descr="No"/>
                  <wp:cNvGraphicFramePr/>
                  <a:graphic xmlns:a="http://schemas.openxmlformats.org/drawingml/2006/main">
                    <a:graphicData uri="http://schemas.openxmlformats.org/drawingml/2006/picture">
                      <pic:pic xmlns:pic="http://schemas.openxmlformats.org/drawingml/2006/picture">
                        <pic:nvPicPr>
                          <pic:cNvPr id="289" name="Image 289"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8A0618">
              <w:rPr>
                <w:noProof/>
                <w:spacing w:val="-1"/>
                <w:sz w:val="15"/>
              </w:rPr>
              <w:drawing>
                <wp:inline distT="0" distB="0" distL="0" distR="0">
                  <wp:extent cx="104775" cy="104775"/>
                  <wp:effectExtent l="0" t="0" r="0" b="0"/>
                  <wp:docPr id="796" name="Image 306" descr="No"/>
                  <wp:cNvGraphicFramePr/>
                  <a:graphic xmlns:a="http://schemas.openxmlformats.org/drawingml/2006/main">
                    <a:graphicData uri="http://schemas.openxmlformats.org/drawingml/2006/picture">
                      <pic:pic xmlns:pic="http://schemas.openxmlformats.org/drawingml/2006/picture">
                        <pic:nvPicPr>
                          <pic:cNvPr id="796"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7F77CF68" w14:textId="77777777">
        <w:tblPrEx>
          <w:tblW w:w="0" w:type="auto"/>
          <w:tblInd w:w="427" w:type="dxa"/>
          <w:tblLayout w:type="fixed"/>
          <w:tblCellMar>
            <w:left w:w="0" w:type="dxa"/>
            <w:right w:w="0" w:type="dxa"/>
          </w:tblCellMar>
          <w:tblLook w:val="01E0"/>
        </w:tblPrEx>
        <w:trPr>
          <w:trHeight w:val="232"/>
        </w:trPr>
        <w:tc>
          <w:tcPr>
            <w:tcW w:w="9325" w:type="dxa"/>
            <w:gridSpan w:val="5"/>
            <w:tcBorders>
              <w:left w:val="single" w:sz="6" w:space="0" w:color="000000"/>
              <w:right w:val="single" w:sz="6" w:space="0" w:color="000000"/>
            </w:tcBorders>
            <w:shd w:val="clear" w:color="auto" w:fill="FFFFFF"/>
          </w:tcPr>
          <w:p w:rsidR="00926095" w14:paraId="6612EF6B" w14:textId="77777777">
            <w:pPr>
              <w:pStyle w:val="TableParagraph"/>
              <w:spacing w:before="18"/>
              <w:ind w:left="37"/>
              <w:rPr>
                <w:b/>
                <w:sz w:val="15"/>
              </w:rPr>
            </w:pPr>
            <w:r>
              <w:rPr>
                <w:b/>
                <w:sz w:val="15"/>
              </w:rPr>
              <w:t xml:space="preserve">5.7 Do you have additional/differing eligibility policies </w:t>
            </w:r>
            <w:r>
              <w:rPr>
                <w:b/>
                <w:sz w:val="15"/>
              </w:rPr>
              <w:t xml:space="preserve">for </w:t>
            </w:r>
            <w:r>
              <w:rPr>
                <w:b/>
                <w:spacing w:val="-10"/>
                <w:sz w:val="15"/>
              </w:rPr>
              <w:t>:</w:t>
            </w:r>
          </w:p>
        </w:tc>
      </w:tr>
      <w:tr w14:paraId="11BE4D94" w14:textId="77777777">
        <w:tblPrEx>
          <w:tblW w:w="0" w:type="auto"/>
          <w:tblInd w:w="427" w:type="dxa"/>
          <w:tblLayout w:type="fixed"/>
          <w:tblCellMar>
            <w:left w:w="0" w:type="dxa"/>
            <w:right w:w="0" w:type="dxa"/>
          </w:tblCellMar>
          <w:tblLook w:val="01E0"/>
        </w:tblPrEx>
        <w:trPr>
          <w:trHeight w:val="269"/>
        </w:trPr>
        <w:tc>
          <w:tcPr>
            <w:tcW w:w="2802" w:type="dxa"/>
            <w:gridSpan w:val="2"/>
            <w:tcBorders>
              <w:left w:val="single" w:sz="6" w:space="0" w:color="000000"/>
            </w:tcBorders>
            <w:shd w:val="clear" w:color="auto" w:fill="FFFFFF"/>
          </w:tcPr>
          <w:p w:rsidR="00926095" w14:paraId="325CCC6E" w14:textId="77777777">
            <w:pPr>
              <w:pStyle w:val="TableParagraph"/>
              <w:spacing w:before="18"/>
              <w:ind w:left="412"/>
              <w:rPr>
                <w:b/>
                <w:sz w:val="15"/>
              </w:rPr>
            </w:pPr>
            <w:r>
              <w:rPr>
                <w:b/>
                <w:spacing w:val="-2"/>
                <w:sz w:val="15"/>
              </w:rPr>
              <w:t>Renters</w:t>
            </w:r>
          </w:p>
        </w:tc>
        <w:tc>
          <w:tcPr>
            <w:tcW w:w="6523" w:type="dxa"/>
            <w:gridSpan w:val="3"/>
            <w:tcBorders>
              <w:right w:val="single" w:sz="6" w:space="0" w:color="000000"/>
            </w:tcBorders>
            <w:shd w:val="clear" w:color="auto" w:fill="FFFFFF"/>
          </w:tcPr>
          <w:p w:rsidR="00926095" w14:paraId="2D1B7759" w14:textId="4AE91993">
            <w:pPr>
              <w:pStyle w:val="TableParagraph"/>
              <w:spacing w:before="30"/>
              <w:ind w:left="74"/>
              <w:rPr>
                <w:sz w:val="15"/>
              </w:rPr>
            </w:pPr>
            <w:r>
              <w:rPr>
                <w:noProof/>
              </w:rPr>
              <w:drawing>
                <wp:inline distT="0" distB="0" distL="0" distR="0">
                  <wp:extent cx="104775" cy="104775"/>
                  <wp:effectExtent l="0" t="0" r="9525" b="9525"/>
                  <wp:docPr id="532" name="Picture 22" descr="No"/>
                  <wp:cNvGraphicFramePr/>
                  <a:graphic xmlns:a="http://schemas.openxmlformats.org/drawingml/2006/main">
                    <a:graphicData uri="http://schemas.openxmlformats.org/drawingml/2006/picture">
                      <pic:pic xmlns:pic="http://schemas.openxmlformats.org/drawingml/2006/picture">
                        <pic:nvPicPr>
                          <pic:cNvPr id="532" name="Picture 22"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8A0618">
              <w:rPr>
                <w:spacing w:val="-13"/>
                <w:sz w:val="20"/>
              </w:rPr>
              <w:t xml:space="preserve"> </w:t>
            </w:r>
            <w:r w:rsidR="008A0618">
              <w:rPr>
                <w:sz w:val="15"/>
              </w:rPr>
              <w:t>Yes</w:t>
            </w:r>
            <w:r w:rsidR="008A0618">
              <w:rPr>
                <w:spacing w:val="74"/>
                <w:sz w:val="15"/>
              </w:rPr>
              <w:t xml:space="preserve"> </w:t>
            </w:r>
            <w:r w:rsidR="008A0618">
              <w:rPr>
                <w:noProof/>
                <w:spacing w:val="-1"/>
                <w:sz w:val="15"/>
              </w:rPr>
              <w:drawing>
                <wp:inline distT="0" distB="0" distL="0" distR="0">
                  <wp:extent cx="104775" cy="104775"/>
                  <wp:effectExtent l="0" t="0" r="0" b="0"/>
                  <wp:docPr id="292" name="Image 292" descr="No"/>
                  <wp:cNvGraphicFramePr/>
                  <a:graphic xmlns:a="http://schemas.openxmlformats.org/drawingml/2006/main">
                    <a:graphicData uri="http://schemas.openxmlformats.org/drawingml/2006/picture">
                      <pic:pic xmlns:pic="http://schemas.openxmlformats.org/drawingml/2006/picture">
                        <pic:nvPicPr>
                          <pic:cNvPr id="292" name="Image 292"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pacing w:val="1"/>
                <w:sz w:val="15"/>
              </w:rPr>
              <w:t xml:space="preserve"> </w:t>
            </w:r>
            <w:r w:rsidR="008A0618">
              <w:rPr>
                <w:sz w:val="15"/>
              </w:rPr>
              <w:t>No</w:t>
            </w:r>
          </w:p>
        </w:tc>
      </w:tr>
      <w:tr w14:paraId="4123F35E" w14:textId="77777777">
        <w:tblPrEx>
          <w:tblW w:w="0" w:type="auto"/>
          <w:tblInd w:w="427" w:type="dxa"/>
          <w:tblLayout w:type="fixed"/>
          <w:tblCellMar>
            <w:left w:w="0" w:type="dxa"/>
            <w:right w:w="0" w:type="dxa"/>
          </w:tblCellMar>
          <w:tblLook w:val="01E0"/>
        </w:tblPrEx>
        <w:trPr>
          <w:trHeight w:val="405"/>
        </w:trPr>
        <w:tc>
          <w:tcPr>
            <w:tcW w:w="2802" w:type="dxa"/>
            <w:gridSpan w:val="2"/>
            <w:tcBorders>
              <w:left w:val="single" w:sz="6" w:space="0" w:color="000000"/>
            </w:tcBorders>
            <w:shd w:val="clear" w:color="auto" w:fill="FFFFFF"/>
          </w:tcPr>
          <w:p w:rsidR="00926095" w14:paraId="4CB2DBBD" w14:textId="77777777">
            <w:pPr>
              <w:pStyle w:val="TableParagraph"/>
              <w:spacing w:before="18"/>
              <w:ind w:left="37" w:right="86" w:firstLine="375"/>
              <w:rPr>
                <w:b/>
                <w:sz w:val="15"/>
              </w:rPr>
            </w:pPr>
            <w:r>
              <w:rPr>
                <w:b/>
                <w:sz w:val="15"/>
              </w:rPr>
              <w:t>Renters</w:t>
            </w:r>
            <w:r>
              <w:rPr>
                <w:b/>
                <w:spacing w:val="-10"/>
                <w:sz w:val="15"/>
              </w:rPr>
              <w:t xml:space="preserve"> </w:t>
            </w:r>
            <w:r>
              <w:rPr>
                <w:b/>
                <w:sz w:val="15"/>
              </w:rPr>
              <w:t>living</w:t>
            </w:r>
            <w:r>
              <w:rPr>
                <w:b/>
                <w:spacing w:val="-9"/>
                <w:sz w:val="15"/>
              </w:rPr>
              <w:t xml:space="preserve"> </w:t>
            </w:r>
            <w:r>
              <w:rPr>
                <w:b/>
                <w:sz w:val="15"/>
              </w:rPr>
              <w:t>in</w:t>
            </w:r>
            <w:r>
              <w:rPr>
                <w:b/>
                <w:spacing w:val="-10"/>
                <w:sz w:val="15"/>
              </w:rPr>
              <w:t xml:space="preserve"> </w:t>
            </w:r>
            <w:r>
              <w:rPr>
                <w:b/>
                <w:sz w:val="15"/>
              </w:rPr>
              <w:t>subsidized</w:t>
            </w:r>
            <w:r>
              <w:rPr>
                <w:b/>
                <w:spacing w:val="40"/>
                <w:sz w:val="15"/>
              </w:rPr>
              <w:t xml:space="preserve"> </w:t>
            </w:r>
            <w:r>
              <w:rPr>
                <w:b/>
                <w:spacing w:val="-2"/>
                <w:sz w:val="15"/>
              </w:rPr>
              <w:t>housing?</w:t>
            </w:r>
          </w:p>
        </w:tc>
        <w:tc>
          <w:tcPr>
            <w:tcW w:w="6523" w:type="dxa"/>
            <w:gridSpan w:val="3"/>
            <w:tcBorders>
              <w:right w:val="single" w:sz="6" w:space="0" w:color="000000"/>
            </w:tcBorders>
            <w:shd w:val="clear" w:color="auto" w:fill="FFFFFF"/>
          </w:tcPr>
          <w:p w:rsidR="00926095" w14:paraId="04A4CB9D" w14:textId="0E498396">
            <w:pPr>
              <w:pStyle w:val="TableParagraph"/>
              <w:spacing w:before="30"/>
              <w:ind w:left="74"/>
              <w:rPr>
                <w:sz w:val="15"/>
              </w:rPr>
            </w:pPr>
            <w:r>
              <w:rPr>
                <w:noProof/>
              </w:rPr>
              <w:drawing>
                <wp:inline distT="0" distB="0" distL="0" distR="0">
                  <wp:extent cx="104775" cy="104775"/>
                  <wp:effectExtent l="0" t="0" r="0" b="0"/>
                  <wp:docPr id="293" name="Image 293" descr="No"/>
                  <wp:cNvGraphicFramePr/>
                  <a:graphic xmlns:a="http://schemas.openxmlformats.org/drawingml/2006/main">
                    <a:graphicData uri="http://schemas.openxmlformats.org/drawingml/2006/picture">
                      <pic:pic xmlns:pic="http://schemas.openxmlformats.org/drawingml/2006/picture">
                        <pic:nvPicPr>
                          <pic:cNvPr id="293" name="Image 29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8A0618">
              <w:rPr>
                <w:noProof/>
                <w:spacing w:val="-1"/>
                <w:sz w:val="15"/>
              </w:rPr>
              <w:drawing>
                <wp:inline distT="0" distB="0" distL="0" distR="0">
                  <wp:extent cx="104775" cy="104775"/>
                  <wp:effectExtent l="0" t="0" r="0" b="0"/>
                  <wp:docPr id="794" name="Image 306" descr="No"/>
                  <wp:cNvGraphicFramePr/>
                  <a:graphic xmlns:a="http://schemas.openxmlformats.org/drawingml/2006/main">
                    <a:graphicData uri="http://schemas.openxmlformats.org/drawingml/2006/picture">
                      <pic:pic xmlns:pic="http://schemas.openxmlformats.org/drawingml/2006/picture">
                        <pic:nvPicPr>
                          <pic:cNvPr id="794"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6F7840B1" w14:textId="77777777">
        <w:tblPrEx>
          <w:tblW w:w="0" w:type="auto"/>
          <w:tblInd w:w="427" w:type="dxa"/>
          <w:tblLayout w:type="fixed"/>
          <w:tblCellMar>
            <w:left w:w="0" w:type="dxa"/>
            <w:right w:w="0" w:type="dxa"/>
          </w:tblCellMar>
          <w:tblLook w:val="01E0"/>
        </w:tblPrEx>
        <w:trPr>
          <w:trHeight w:val="232"/>
        </w:trPr>
        <w:tc>
          <w:tcPr>
            <w:tcW w:w="9325" w:type="dxa"/>
            <w:gridSpan w:val="5"/>
            <w:tcBorders>
              <w:left w:val="single" w:sz="6" w:space="0" w:color="000000"/>
              <w:right w:val="single" w:sz="6" w:space="0" w:color="000000"/>
            </w:tcBorders>
            <w:shd w:val="clear" w:color="auto" w:fill="FFFFFF"/>
          </w:tcPr>
          <w:p w:rsidR="00926095" w14:paraId="1B3C32DE" w14:textId="77777777">
            <w:pPr>
              <w:pStyle w:val="TableParagraph"/>
              <w:spacing w:before="18"/>
              <w:ind w:left="37"/>
              <w:rPr>
                <w:b/>
                <w:sz w:val="15"/>
              </w:rPr>
            </w:pPr>
            <w:r>
              <w:rPr>
                <w:b/>
                <w:sz w:val="15"/>
              </w:rPr>
              <w:t xml:space="preserve">5.8 Do you give priority in eligibility </w:t>
            </w:r>
            <w:r>
              <w:rPr>
                <w:b/>
                <w:spacing w:val="-5"/>
                <w:sz w:val="15"/>
              </w:rPr>
              <w:t>to:</w:t>
            </w:r>
          </w:p>
        </w:tc>
      </w:tr>
      <w:tr w14:paraId="403478C5" w14:textId="77777777">
        <w:tblPrEx>
          <w:tblW w:w="0" w:type="auto"/>
          <w:tblInd w:w="427" w:type="dxa"/>
          <w:tblLayout w:type="fixed"/>
          <w:tblCellMar>
            <w:left w:w="0" w:type="dxa"/>
            <w:right w:w="0" w:type="dxa"/>
          </w:tblCellMar>
          <w:tblLook w:val="01E0"/>
        </w:tblPrEx>
        <w:trPr>
          <w:trHeight w:val="269"/>
        </w:trPr>
        <w:tc>
          <w:tcPr>
            <w:tcW w:w="2802" w:type="dxa"/>
            <w:gridSpan w:val="2"/>
            <w:tcBorders>
              <w:left w:val="single" w:sz="6" w:space="0" w:color="000000"/>
              <w:bottom w:val="single" w:sz="6" w:space="0" w:color="000000"/>
            </w:tcBorders>
            <w:shd w:val="clear" w:color="auto" w:fill="FFFFFF"/>
          </w:tcPr>
          <w:p w:rsidR="00926095" w14:paraId="7356C287" w14:textId="4494FE7D">
            <w:pPr>
              <w:pStyle w:val="TableParagraph"/>
              <w:spacing w:before="18"/>
              <w:ind w:left="412"/>
              <w:rPr>
                <w:b/>
                <w:sz w:val="15"/>
              </w:rPr>
            </w:pPr>
            <w:r>
              <w:rPr>
                <w:b/>
                <w:spacing w:val="-2"/>
                <w:sz w:val="15"/>
              </w:rPr>
              <w:t>Older adults</w:t>
            </w:r>
            <w:r w:rsidR="00FD7C31">
              <w:rPr>
                <w:b/>
                <w:spacing w:val="-2"/>
                <w:sz w:val="15"/>
              </w:rPr>
              <w:t>?</w:t>
            </w:r>
          </w:p>
        </w:tc>
        <w:tc>
          <w:tcPr>
            <w:tcW w:w="6523" w:type="dxa"/>
            <w:gridSpan w:val="3"/>
            <w:tcBorders>
              <w:bottom w:val="single" w:sz="6" w:space="0" w:color="000000"/>
              <w:right w:val="single" w:sz="6" w:space="0" w:color="000000"/>
            </w:tcBorders>
            <w:shd w:val="clear" w:color="auto" w:fill="FFFFFF"/>
          </w:tcPr>
          <w:p w:rsidR="00926095" w14:paraId="6271BB8A" w14:textId="33938234">
            <w:pPr>
              <w:pStyle w:val="TableParagraph"/>
              <w:spacing w:before="30"/>
              <w:ind w:left="74"/>
              <w:rPr>
                <w:sz w:val="15"/>
              </w:rPr>
            </w:pPr>
            <w:r>
              <w:rPr>
                <w:noProof/>
              </w:rPr>
              <w:drawing>
                <wp:inline distT="0" distB="0" distL="0" distR="0">
                  <wp:extent cx="104775" cy="104775"/>
                  <wp:effectExtent l="0" t="0" r="9525" b="9525"/>
                  <wp:docPr id="531" name="Picture 23" descr="No"/>
                  <wp:cNvGraphicFramePr/>
                  <a:graphic xmlns:a="http://schemas.openxmlformats.org/drawingml/2006/main">
                    <a:graphicData uri="http://schemas.openxmlformats.org/drawingml/2006/picture">
                      <pic:pic xmlns:pic="http://schemas.openxmlformats.org/drawingml/2006/picture">
                        <pic:nvPicPr>
                          <pic:cNvPr id="531" name="Picture 23"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8A0618">
              <w:rPr>
                <w:spacing w:val="-13"/>
                <w:sz w:val="20"/>
              </w:rPr>
              <w:t xml:space="preserve"> </w:t>
            </w:r>
            <w:r w:rsidR="008A0618">
              <w:rPr>
                <w:sz w:val="15"/>
              </w:rPr>
              <w:t>Yes</w:t>
            </w:r>
            <w:r w:rsidR="008A0618">
              <w:rPr>
                <w:spacing w:val="74"/>
                <w:sz w:val="15"/>
              </w:rPr>
              <w:t xml:space="preserve"> </w:t>
            </w:r>
            <w:r w:rsidR="008A0618">
              <w:rPr>
                <w:noProof/>
                <w:spacing w:val="-1"/>
                <w:sz w:val="15"/>
              </w:rPr>
              <w:drawing>
                <wp:inline distT="0" distB="0" distL="0" distR="0">
                  <wp:extent cx="104775" cy="104775"/>
                  <wp:effectExtent l="0" t="0" r="0" b="0"/>
                  <wp:docPr id="296" name="Image 296" descr="No"/>
                  <wp:cNvGraphicFramePr/>
                  <a:graphic xmlns:a="http://schemas.openxmlformats.org/drawingml/2006/main">
                    <a:graphicData uri="http://schemas.openxmlformats.org/drawingml/2006/picture">
                      <pic:pic xmlns:pic="http://schemas.openxmlformats.org/drawingml/2006/picture">
                        <pic:nvPicPr>
                          <pic:cNvPr id="296" name="Image 29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pacing w:val="1"/>
                <w:sz w:val="15"/>
              </w:rPr>
              <w:t xml:space="preserve"> </w:t>
            </w:r>
            <w:r w:rsidR="008A0618">
              <w:rPr>
                <w:sz w:val="15"/>
              </w:rPr>
              <w:t>No</w:t>
            </w:r>
          </w:p>
        </w:tc>
      </w:tr>
    </w:tbl>
    <w:p w:rsidR="00926095" w14:paraId="3809FD07" w14:textId="77777777">
      <w:pPr>
        <w:rPr>
          <w:sz w:val="15"/>
        </w:rPr>
        <w:sectPr>
          <w:pgSz w:w="11900" w:h="16840"/>
          <w:pgMar w:top="840" w:right="760" w:bottom="540" w:left="860" w:header="0" w:footer="344" w:gutter="0"/>
          <w:cols w:space="720"/>
        </w:sectPr>
      </w:pPr>
    </w:p>
    <w:p w:rsidR="00926095" w14:paraId="723CB8C0" w14:textId="77777777">
      <w:pPr>
        <w:pStyle w:val="BodyText"/>
        <w:spacing w:before="7"/>
        <w:rPr>
          <w:sz w:val="2"/>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802"/>
        <w:gridCol w:w="1868"/>
        <w:gridCol w:w="4600"/>
      </w:tblGrid>
      <w:tr w14:paraId="35213B48" w14:textId="77777777" w:rsidTr="00BB1FF5">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69"/>
        </w:trPr>
        <w:tc>
          <w:tcPr>
            <w:tcW w:w="2802" w:type="dxa"/>
            <w:tcBorders>
              <w:bottom w:val="double" w:sz="6" w:space="0" w:color="000000"/>
              <w:right w:val="double" w:sz="6" w:space="0" w:color="000000"/>
            </w:tcBorders>
            <w:shd w:val="clear" w:color="auto" w:fill="FFFFFF"/>
          </w:tcPr>
          <w:p w:rsidR="00926095" w14:paraId="1E889B55" w14:textId="22F3D4F5">
            <w:pPr>
              <w:pStyle w:val="TableParagraph"/>
              <w:spacing w:before="18"/>
              <w:ind w:left="412"/>
              <w:rPr>
                <w:b/>
                <w:sz w:val="15"/>
              </w:rPr>
            </w:pPr>
            <w:r>
              <w:rPr>
                <w:b/>
                <w:spacing w:val="-2"/>
                <w:sz w:val="15"/>
              </w:rPr>
              <w:t>Individuals with a disability</w:t>
            </w:r>
            <w:r w:rsidR="00FD7C31">
              <w:rPr>
                <w:b/>
                <w:spacing w:val="-2"/>
                <w:sz w:val="15"/>
              </w:rPr>
              <w:t>?</w:t>
            </w:r>
          </w:p>
        </w:tc>
        <w:tc>
          <w:tcPr>
            <w:tcW w:w="6468" w:type="dxa"/>
            <w:gridSpan w:val="2"/>
            <w:tcBorders>
              <w:left w:val="double" w:sz="6" w:space="0" w:color="000000"/>
              <w:bottom w:val="double" w:sz="6" w:space="0" w:color="000000"/>
            </w:tcBorders>
            <w:shd w:val="clear" w:color="auto" w:fill="FFFFFF"/>
          </w:tcPr>
          <w:p w:rsidR="00926095" w14:paraId="79BBCFD6" w14:textId="1D8983BB">
            <w:pPr>
              <w:pStyle w:val="TableParagraph"/>
              <w:spacing w:before="30"/>
              <w:ind w:left="74"/>
              <w:rPr>
                <w:sz w:val="15"/>
              </w:rPr>
            </w:pPr>
            <w:r>
              <w:rPr>
                <w:noProof/>
              </w:rPr>
              <w:drawing>
                <wp:inline distT="0" distB="0" distL="0" distR="0">
                  <wp:extent cx="104775" cy="104775"/>
                  <wp:effectExtent l="0" t="0" r="9525" b="9525"/>
                  <wp:docPr id="530" name="Picture 24" descr="No"/>
                  <wp:cNvGraphicFramePr/>
                  <a:graphic xmlns:a="http://schemas.openxmlformats.org/drawingml/2006/main">
                    <a:graphicData uri="http://schemas.openxmlformats.org/drawingml/2006/picture">
                      <pic:pic xmlns:pic="http://schemas.openxmlformats.org/drawingml/2006/picture">
                        <pic:nvPicPr>
                          <pic:cNvPr id="530" name="Picture 24"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8A0618">
              <w:rPr>
                <w:spacing w:val="-13"/>
                <w:sz w:val="20"/>
              </w:rPr>
              <w:t xml:space="preserve"> </w:t>
            </w:r>
            <w:r w:rsidR="008A0618">
              <w:rPr>
                <w:sz w:val="15"/>
              </w:rPr>
              <w:t>Yes</w:t>
            </w:r>
            <w:r w:rsidR="008A0618">
              <w:rPr>
                <w:spacing w:val="74"/>
                <w:sz w:val="15"/>
              </w:rPr>
              <w:t xml:space="preserve"> </w:t>
            </w:r>
            <w:r w:rsidR="008A0618">
              <w:rPr>
                <w:noProof/>
                <w:spacing w:val="-1"/>
                <w:sz w:val="15"/>
              </w:rPr>
              <w:drawing>
                <wp:inline distT="0" distB="0" distL="0" distR="0">
                  <wp:extent cx="104775" cy="104775"/>
                  <wp:effectExtent l="0" t="0" r="0" b="0"/>
                  <wp:docPr id="298" name="Image 298" descr="No"/>
                  <wp:cNvGraphicFramePr/>
                  <a:graphic xmlns:a="http://schemas.openxmlformats.org/drawingml/2006/main">
                    <a:graphicData uri="http://schemas.openxmlformats.org/drawingml/2006/picture">
                      <pic:pic xmlns:pic="http://schemas.openxmlformats.org/drawingml/2006/picture">
                        <pic:nvPicPr>
                          <pic:cNvPr id="298" name="Image 29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pacing w:val="1"/>
                <w:sz w:val="15"/>
              </w:rPr>
              <w:t xml:space="preserve"> </w:t>
            </w:r>
            <w:r w:rsidR="008A0618">
              <w:rPr>
                <w:sz w:val="15"/>
              </w:rPr>
              <w:t>No</w:t>
            </w:r>
          </w:p>
        </w:tc>
      </w:tr>
      <w:tr w14:paraId="3C3F0DF4" w14:textId="77777777" w:rsidTr="00BB1FF5">
        <w:tblPrEx>
          <w:tblW w:w="0" w:type="auto"/>
          <w:tblInd w:w="442" w:type="dxa"/>
          <w:tblLayout w:type="fixed"/>
          <w:tblCellMar>
            <w:left w:w="0" w:type="dxa"/>
            <w:right w:w="0" w:type="dxa"/>
          </w:tblCellMar>
          <w:tblLook w:val="01E0"/>
        </w:tblPrEx>
        <w:trPr>
          <w:trHeight w:val="269"/>
        </w:trPr>
        <w:tc>
          <w:tcPr>
            <w:tcW w:w="2802" w:type="dxa"/>
            <w:tcBorders>
              <w:top w:val="double" w:sz="6" w:space="0" w:color="000000"/>
              <w:bottom w:val="double" w:sz="6" w:space="0" w:color="000000"/>
              <w:right w:val="double" w:sz="6" w:space="0" w:color="000000"/>
            </w:tcBorders>
            <w:shd w:val="clear" w:color="auto" w:fill="FFFFFF"/>
          </w:tcPr>
          <w:p w:rsidR="00926095" w14:paraId="56EBFA6B" w14:textId="77777777">
            <w:pPr>
              <w:pStyle w:val="TableParagraph"/>
              <w:spacing w:before="18"/>
              <w:ind w:left="412"/>
              <w:rPr>
                <w:b/>
                <w:sz w:val="15"/>
              </w:rPr>
            </w:pPr>
            <w:r>
              <w:rPr>
                <w:b/>
                <w:sz w:val="15"/>
              </w:rPr>
              <w:t xml:space="preserve">Young </w:t>
            </w:r>
            <w:r>
              <w:rPr>
                <w:b/>
                <w:spacing w:val="-2"/>
                <w:sz w:val="15"/>
              </w:rPr>
              <w:t>Children?</w:t>
            </w:r>
          </w:p>
        </w:tc>
        <w:tc>
          <w:tcPr>
            <w:tcW w:w="6468" w:type="dxa"/>
            <w:gridSpan w:val="2"/>
            <w:tcBorders>
              <w:top w:val="double" w:sz="6" w:space="0" w:color="000000"/>
              <w:left w:val="double" w:sz="6" w:space="0" w:color="000000"/>
              <w:bottom w:val="double" w:sz="6" w:space="0" w:color="000000"/>
            </w:tcBorders>
            <w:shd w:val="clear" w:color="auto" w:fill="FFFFFF"/>
          </w:tcPr>
          <w:p w:rsidR="00926095" w14:paraId="35F2BCBA" w14:textId="1298DDDC">
            <w:pPr>
              <w:pStyle w:val="TableParagraph"/>
              <w:spacing w:before="30"/>
              <w:ind w:left="74"/>
              <w:rPr>
                <w:sz w:val="15"/>
              </w:rPr>
            </w:pPr>
            <w:r>
              <w:rPr>
                <w:noProof/>
              </w:rPr>
              <w:drawing>
                <wp:inline distT="0" distB="0" distL="0" distR="0">
                  <wp:extent cx="104775" cy="104775"/>
                  <wp:effectExtent l="0" t="0" r="9525" b="9525"/>
                  <wp:docPr id="529" name="Image 306" descr="No"/>
                  <wp:cNvGraphicFramePr/>
                  <a:graphic xmlns:a="http://schemas.openxmlformats.org/drawingml/2006/main">
                    <a:graphicData uri="http://schemas.openxmlformats.org/drawingml/2006/picture">
                      <pic:pic xmlns:pic="http://schemas.openxmlformats.org/drawingml/2006/picture">
                        <pic:nvPicPr>
                          <pic:cNvPr id="529" name="Image 306"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8A0618">
              <w:rPr>
                <w:spacing w:val="-13"/>
                <w:sz w:val="20"/>
              </w:rPr>
              <w:t xml:space="preserve"> </w:t>
            </w:r>
            <w:r w:rsidR="008A0618">
              <w:rPr>
                <w:sz w:val="15"/>
              </w:rPr>
              <w:t>Yes</w:t>
            </w:r>
            <w:r w:rsidR="008A0618">
              <w:rPr>
                <w:spacing w:val="74"/>
                <w:sz w:val="15"/>
              </w:rPr>
              <w:t xml:space="preserve"> </w:t>
            </w:r>
            <w:r w:rsidR="008A0618">
              <w:rPr>
                <w:noProof/>
                <w:spacing w:val="-1"/>
                <w:sz w:val="15"/>
              </w:rPr>
              <w:drawing>
                <wp:inline distT="0" distB="0" distL="0" distR="0">
                  <wp:extent cx="104775" cy="104775"/>
                  <wp:effectExtent l="0" t="0" r="0" b="0"/>
                  <wp:docPr id="300" name="Image 300" descr="No"/>
                  <wp:cNvGraphicFramePr/>
                  <a:graphic xmlns:a="http://schemas.openxmlformats.org/drawingml/2006/main">
                    <a:graphicData uri="http://schemas.openxmlformats.org/drawingml/2006/picture">
                      <pic:pic xmlns:pic="http://schemas.openxmlformats.org/drawingml/2006/picture">
                        <pic:nvPicPr>
                          <pic:cNvPr id="300" name="Image 30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pacing w:val="1"/>
                <w:sz w:val="15"/>
              </w:rPr>
              <w:t xml:space="preserve"> </w:t>
            </w:r>
            <w:r w:rsidR="008A0618">
              <w:rPr>
                <w:sz w:val="15"/>
              </w:rPr>
              <w:t>No</w:t>
            </w:r>
          </w:p>
        </w:tc>
      </w:tr>
      <w:tr w14:paraId="192915C5" w14:textId="77777777" w:rsidTr="00BB1FF5">
        <w:tblPrEx>
          <w:tblW w:w="0" w:type="auto"/>
          <w:tblInd w:w="442" w:type="dxa"/>
          <w:tblLayout w:type="fixed"/>
          <w:tblCellMar>
            <w:left w:w="0" w:type="dxa"/>
            <w:right w:w="0" w:type="dxa"/>
          </w:tblCellMar>
          <w:tblLook w:val="01E0"/>
        </w:tblPrEx>
        <w:trPr>
          <w:trHeight w:val="405"/>
        </w:trPr>
        <w:tc>
          <w:tcPr>
            <w:tcW w:w="2802" w:type="dxa"/>
            <w:tcBorders>
              <w:top w:val="double" w:sz="6" w:space="0" w:color="000000"/>
              <w:bottom w:val="double" w:sz="6" w:space="0" w:color="000000"/>
              <w:right w:val="double" w:sz="6" w:space="0" w:color="000000"/>
            </w:tcBorders>
            <w:shd w:val="clear" w:color="auto" w:fill="FFFFFF"/>
          </w:tcPr>
          <w:p w:rsidR="00926095" w14:paraId="5A071012" w14:textId="77777777">
            <w:pPr>
              <w:pStyle w:val="TableParagraph"/>
              <w:spacing w:before="18"/>
              <w:ind w:left="37" w:firstLine="375"/>
              <w:rPr>
                <w:b/>
                <w:sz w:val="15"/>
              </w:rPr>
            </w:pPr>
            <w:r>
              <w:rPr>
                <w:b/>
                <w:sz w:val="15"/>
              </w:rPr>
              <w:t>House</w:t>
            </w:r>
            <w:r>
              <w:rPr>
                <w:b/>
                <w:spacing w:val="-10"/>
                <w:sz w:val="15"/>
              </w:rPr>
              <w:t xml:space="preserve"> </w:t>
            </w:r>
            <w:r>
              <w:rPr>
                <w:b/>
                <w:sz w:val="15"/>
              </w:rPr>
              <w:t>holds</w:t>
            </w:r>
            <w:r>
              <w:rPr>
                <w:b/>
                <w:spacing w:val="-9"/>
                <w:sz w:val="15"/>
              </w:rPr>
              <w:t xml:space="preserve"> </w:t>
            </w:r>
            <w:r>
              <w:rPr>
                <w:b/>
                <w:sz w:val="15"/>
              </w:rPr>
              <w:t>with</w:t>
            </w:r>
            <w:r>
              <w:rPr>
                <w:b/>
                <w:spacing w:val="-10"/>
                <w:sz w:val="15"/>
              </w:rPr>
              <w:t xml:space="preserve"> </w:t>
            </w:r>
            <w:r>
              <w:rPr>
                <w:b/>
                <w:sz w:val="15"/>
              </w:rPr>
              <w:t>high</w:t>
            </w:r>
            <w:r>
              <w:rPr>
                <w:b/>
                <w:spacing w:val="-9"/>
                <w:sz w:val="15"/>
              </w:rPr>
              <w:t xml:space="preserve"> </w:t>
            </w:r>
            <w:r>
              <w:rPr>
                <w:b/>
                <w:sz w:val="15"/>
              </w:rPr>
              <w:t>energy</w:t>
            </w:r>
            <w:r>
              <w:rPr>
                <w:b/>
                <w:spacing w:val="40"/>
                <w:sz w:val="15"/>
              </w:rPr>
              <w:t xml:space="preserve"> </w:t>
            </w:r>
            <w:r>
              <w:rPr>
                <w:b/>
                <w:spacing w:val="-2"/>
                <w:sz w:val="15"/>
              </w:rPr>
              <w:t>burdens?</w:t>
            </w:r>
          </w:p>
        </w:tc>
        <w:tc>
          <w:tcPr>
            <w:tcW w:w="6468" w:type="dxa"/>
            <w:gridSpan w:val="2"/>
            <w:tcBorders>
              <w:top w:val="double" w:sz="6" w:space="0" w:color="000000"/>
              <w:left w:val="double" w:sz="6" w:space="0" w:color="000000"/>
              <w:bottom w:val="double" w:sz="6" w:space="0" w:color="000000"/>
            </w:tcBorders>
            <w:shd w:val="clear" w:color="auto" w:fill="FFFFFF"/>
          </w:tcPr>
          <w:p w:rsidR="00926095" w14:paraId="5C0078D9" w14:textId="1A1E9348">
            <w:pPr>
              <w:pStyle w:val="TableParagraph"/>
              <w:spacing w:before="30"/>
              <w:ind w:left="74"/>
              <w:rPr>
                <w:sz w:val="15"/>
              </w:rPr>
            </w:pPr>
            <w:r>
              <w:rPr>
                <w:noProof/>
              </w:rPr>
              <w:drawing>
                <wp:inline distT="0" distB="0" distL="0" distR="0">
                  <wp:extent cx="104775" cy="104775"/>
                  <wp:effectExtent l="0" t="0" r="0" b="0"/>
                  <wp:docPr id="301" name="Image 301" descr="No"/>
                  <wp:cNvGraphicFramePr/>
                  <a:graphic xmlns:a="http://schemas.openxmlformats.org/drawingml/2006/main">
                    <a:graphicData uri="http://schemas.openxmlformats.org/drawingml/2006/picture">
                      <pic:pic xmlns:pic="http://schemas.openxmlformats.org/drawingml/2006/picture">
                        <pic:nvPicPr>
                          <pic:cNvPr id="301" name="Image 30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8A0618">
              <w:rPr>
                <w:noProof/>
                <w:spacing w:val="-1"/>
                <w:sz w:val="15"/>
              </w:rPr>
              <w:drawing>
                <wp:inline distT="0" distB="0" distL="0" distR="0">
                  <wp:extent cx="104775" cy="104775"/>
                  <wp:effectExtent l="0" t="0" r="0" b="0"/>
                  <wp:docPr id="790" name="Image 306" descr="No"/>
                  <wp:cNvGraphicFramePr/>
                  <a:graphic xmlns:a="http://schemas.openxmlformats.org/drawingml/2006/main">
                    <a:graphicData uri="http://schemas.openxmlformats.org/drawingml/2006/picture">
                      <pic:pic xmlns:pic="http://schemas.openxmlformats.org/drawingml/2006/picture">
                        <pic:nvPicPr>
                          <pic:cNvPr id="790"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0D2A711C" w14:textId="77777777" w:rsidTr="00BB1FF5">
        <w:tblPrEx>
          <w:tblW w:w="0" w:type="auto"/>
          <w:tblInd w:w="442" w:type="dxa"/>
          <w:tblLayout w:type="fixed"/>
          <w:tblCellMar>
            <w:left w:w="0" w:type="dxa"/>
            <w:right w:w="0" w:type="dxa"/>
          </w:tblCellMar>
          <w:tblLook w:val="01E0"/>
        </w:tblPrEx>
        <w:trPr>
          <w:trHeight w:val="269"/>
        </w:trPr>
        <w:tc>
          <w:tcPr>
            <w:tcW w:w="2802" w:type="dxa"/>
            <w:tcBorders>
              <w:top w:val="double" w:sz="6" w:space="0" w:color="000000"/>
              <w:bottom w:val="double" w:sz="6" w:space="0" w:color="000000"/>
              <w:right w:val="double" w:sz="6" w:space="0" w:color="000000"/>
            </w:tcBorders>
            <w:shd w:val="clear" w:color="auto" w:fill="FFFFFF"/>
          </w:tcPr>
          <w:p w:rsidR="00926095" w14:paraId="5834E07C" w14:textId="77777777">
            <w:pPr>
              <w:pStyle w:val="TableParagraph"/>
              <w:spacing w:before="18"/>
              <w:ind w:left="412"/>
              <w:rPr>
                <w:b/>
                <w:sz w:val="15"/>
              </w:rPr>
            </w:pPr>
            <w:r>
              <w:rPr>
                <w:b/>
                <w:spacing w:val="-2"/>
                <w:sz w:val="15"/>
              </w:rPr>
              <w:t>Other?</w:t>
            </w:r>
          </w:p>
        </w:tc>
        <w:tc>
          <w:tcPr>
            <w:tcW w:w="6468" w:type="dxa"/>
            <w:gridSpan w:val="2"/>
            <w:tcBorders>
              <w:top w:val="double" w:sz="6" w:space="0" w:color="000000"/>
              <w:left w:val="double" w:sz="6" w:space="0" w:color="000000"/>
              <w:bottom w:val="double" w:sz="6" w:space="0" w:color="000000"/>
            </w:tcBorders>
            <w:shd w:val="clear" w:color="auto" w:fill="FFFFFF"/>
          </w:tcPr>
          <w:p w:rsidR="00926095" w14:paraId="7F94DE8B" w14:textId="1CB7E5D6">
            <w:pPr>
              <w:pStyle w:val="TableParagraph"/>
              <w:spacing w:before="30"/>
              <w:ind w:left="74"/>
              <w:rPr>
                <w:sz w:val="15"/>
              </w:rPr>
            </w:pPr>
            <w:r>
              <w:rPr>
                <w:noProof/>
              </w:rPr>
              <w:drawing>
                <wp:inline distT="0" distB="0" distL="0" distR="0">
                  <wp:extent cx="104775" cy="104775"/>
                  <wp:effectExtent l="0" t="0" r="0" b="0"/>
                  <wp:docPr id="303" name="Image 303" descr="No"/>
                  <wp:cNvGraphicFramePr/>
                  <a:graphic xmlns:a="http://schemas.openxmlformats.org/drawingml/2006/main">
                    <a:graphicData uri="http://schemas.openxmlformats.org/drawingml/2006/picture">
                      <pic:pic xmlns:pic="http://schemas.openxmlformats.org/drawingml/2006/picture">
                        <pic:nvPicPr>
                          <pic:cNvPr id="303" name="Image 30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4"/>
                <w:sz w:val="15"/>
              </w:rPr>
              <w:t xml:space="preserve"> </w:t>
            </w:r>
            <w:r w:rsidR="008A0618">
              <w:rPr>
                <w:noProof/>
                <w:spacing w:val="-1"/>
                <w:sz w:val="15"/>
              </w:rPr>
              <w:drawing>
                <wp:inline distT="0" distB="0" distL="0" distR="0">
                  <wp:extent cx="104775" cy="104775"/>
                  <wp:effectExtent l="0" t="0" r="0" b="0"/>
                  <wp:docPr id="789" name="Image 306" descr="No"/>
                  <wp:cNvGraphicFramePr/>
                  <a:graphic xmlns:a="http://schemas.openxmlformats.org/drawingml/2006/main">
                    <a:graphicData uri="http://schemas.openxmlformats.org/drawingml/2006/picture">
                      <pic:pic xmlns:pic="http://schemas.openxmlformats.org/drawingml/2006/picture">
                        <pic:nvPicPr>
                          <pic:cNvPr id="789"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z w:val="15"/>
              </w:rPr>
              <w:t>No</w:t>
            </w:r>
          </w:p>
        </w:tc>
      </w:tr>
      <w:tr w14:paraId="07F60CC2" w14:textId="77777777" w:rsidTr="00BB1FF5">
        <w:tblPrEx>
          <w:tblW w:w="0" w:type="auto"/>
          <w:tblInd w:w="442" w:type="dxa"/>
          <w:tblLayout w:type="fixed"/>
          <w:tblCellMar>
            <w:left w:w="0" w:type="dxa"/>
            <w:right w:w="0" w:type="dxa"/>
          </w:tblCellMar>
          <w:tblLook w:val="01E0"/>
        </w:tblPrEx>
        <w:trPr>
          <w:trHeight w:val="540"/>
        </w:trPr>
        <w:tc>
          <w:tcPr>
            <w:tcW w:w="9270" w:type="dxa"/>
            <w:gridSpan w:val="3"/>
            <w:tcBorders>
              <w:top w:val="double" w:sz="6" w:space="0" w:color="000000"/>
              <w:bottom w:val="double" w:sz="6" w:space="0" w:color="000000"/>
            </w:tcBorders>
            <w:shd w:val="clear" w:color="auto" w:fill="FFFFFF"/>
          </w:tcPr>
          <w:p w:rsidR="00926095" w14:paraId="30420754" w14:textId="77777777">
            <w:pPr>
              <w:pStyle w:val="TableParagraph"/>
              <w:spacing w:before="18"/>
              <w:ind w:left="37"/>
              <w:rPr>
                <w:b/>
                <w:sz w:val="15"/>
              </w:rPr>
            </w:pPr>
            <w:r>
              <w:rPr>
                <w:b/>
                <w:sz w:val="15"/>
              </w:rPr>
              <w:t>If</w:t>
            </w:r>
            <w:r>
              <w:rPr>
                <w:b/>
                <w:spacing w:val="-2"/>
                <w:sz w:val="15"/>
              </w:rPr>
              <w:t xml:space="preserve"> </w:t>
            </w:r>
            <w:r>
              <w:rPr>
                <w:b/>
                <w:sz w:val="15"/>
              </w:rPr>
              <w:t>you</w:t>
            </w:r>
            <w:r>
              <w:rPr>
                <w:b/>
                <w:spacing w:val="-2"/>
                <w:sz w:val="15"/>
              </w:rPr>
              <w:t xml:space="preserve"> </w:t>
            </w:r>
            <w:r>
              <w:rPr>
                <w:b/>
                <w:sz w:val="15"/>
              </w:rPr>
              <w:t>selected</w:t>
            </w:r>
            <w:r>
              <w:rPr>
                <w:b/>
                <w:spacing w:val="-2"/>
                <w:sz w:val="15"/>
              </w:rPr>
              <w:t xml:space="preserve"> </w:t>
            </w:r>
            <w:r>
              <w:rPr>
                <w:b/>
                <w:sz w:val="15"/>
              </w:rPr>
              <w:t>"Yes"</w:t>
            </w:r>
            <w:r>
              <w:rPr>
                <w:b/>
                <w:spacing w:val="-2"/>
                <w:sz w:val="15"/>
              </w:rPr>
              <w:t xml:space="preserve"> </w:t>
            </w:r>
            <w:r>
              <w:rPr>
                <w:b/>
                <w:sz w:val="15"/>
              </w:rPr>
              <w:t>for</w:t>
            </w:r>
            <w:r>
              <w:rPr>
                <w:b/>
                <w:spacing w:val="-2"/>
                <w:sz w:val="15"/>
              </w:rPr>
              <w:t xml:space="preserve"> </w:t>
            </w:r>
            <w:r>
              <w:rPr>
                <w:b/>
                <w:sz w:val="15"/>
              </w:rPr>
              <w:t>any</w:t>
            </w:r>
            <w:r>
              <w:rPr>
                <w:b/>
                <w:spacing w:val="-2"/>
                <w:sz w:val="15"/>
              </w:rPr>
              <w:t xml:space="preserve"> </w:t>
            </w:r>
            <w:r>
              <w:rPr>
                <w:b/>
                <w:sz w:val="15"/>
              </w:rPr>
              <w:t>of</w:t>
            </w:r>
            <w:r>
              <w:rPr>
                <w:b/>
                <w:spacing w:val="-2"/>
                <w:sz w:val="15"/>
              </w:rPr>
              <w:t xml:space="preserve"> </w:t>
            </w:r>
            <w:r>
              <w:rPr>
                <w:b/>
                <w:sz w:val="15"/>
              </w:rPr>
              <w:t>the</w:t>
            </w:r>
            <w:r>
              <w:rPr>
                <w:b/>
                <w:spacing w:val="-2"/>
                <w:sz w:val="15"/>
              </w:rPr>
              <w:t xml:space="preserve"> </w:t>
            </w:r>
            <w:r>
              <w:rPr>
                <w:b/>
                <w:sz w:val="15"/>
              </w:rPr>
              <w:t>options</w:t>
            </w:r>
            <w:r>
              <w:rPr>
                <w:b/>
                <w:spacing w:val="-2"/>
                <w:sz w:val="15"/>
              </w:rPr>
              <w:t xml:space="preserve"> </w:t>
            </w:r>
            <w:r>
              <w:rPr>
                <w:b/>
                <w:sz w:val="15"/>
              </w:rPr>
              <w:t>in</w:t>
            </w:r>
            <w:r>
              <w:rPr>
                <w:b/>
                <w:spacing w:val="-2"/>
                <w:sz w:val="15"/>
              </w:rPr>
              <w:t xml:space="preserve"> </w:t>
            </w:r>
            <w:r>
              <w:rPr>
                <w:b/>
                <w:sz w:val="15"/>
              </w:rPr>
              <w:t>questions</w:t>
            </w:r>
            <w:r>
              <w:rPr>
                <w:b/>
                <w:spacing w:val="-2"/>
                <w:sz w:val="15"/>
              </w:rPr>
              <w:t xml:space="preserve"> </w:t>
            </w:r>
            <w:r>
              <w:rPr>
                <w:b/>
                <w:sz w:val="15"/>
              </w:rPr>
              <w:t>5.6,</w:t>
            </w:r>
            <w:r>
              <w:rPr>
                <w:b/>
                <w:spacing w:val="-2"/>
                <w:sz w:val="15"/>
              </w:rPr>
              <w:t xml:space="preserve"> </w:t>
            </w:r>
            <w:r>
              <w:rPr>
                <w:b/>
                <w:sz w:val="15"/>
              </w:rPr>
              <w:t>5.7,</w:t>
            </w:r>
            <w:r>
              <w:rPr>
                <w:b/>
                <w:spacing w:val="-2"/>
                <w:sz w:val="15"/>
              </w:rPr>
              <w:t xml:space="preserve"> </w:t>
            </w:r>
            <w:r>
              <w:rPr>
                <w:b/>
                <w:sz w:val="15"/>
              </w:rPr>
              <w:t>or</w:t>
            </w:r>
            <w:r>
              <w:rPr>
                <w:b/>
                <w:spacing w:val="-2"/>
                <w:sz w:val="15"/>
              </w:rPr>
              <w:t xml:space="preserve"> </w:t>
            </w:r>
            <w:r>
              <w:rPr>
                <w:b/>
                <w:sz w:val="15"/>
              </w:rPr>
              <w:t>5.8,</w:t>
            </w:r>
            <w:r>
              <w:rPr>
                <w:b/>
                <w:spacing w:val="-2"/>
                <w:sz w:val="15"/>
              </w:rPr>
              <w:t xml:space="preserve"> </w:t>
            </w:r>
            <w:r>
              <w:rPr>
                <w:b/>
                <w:sz w:val="15"/>
              </w:rPr>
              <w:t>you</w:t>
            </w:r>
            <w:r>
              <w:rPr>
                <w:b/>
                <w:spacing w:val="-2"/>
                <w:sz w:val="15"/>
              </w:rPr>
              <w:t xml:space="preserve"> </w:t>
            </w:r>
            <w:r>
              <w:rPr>
                <w:b/>
                <w:sz w:val="15"/>
              </w:rPr>
              <w:t>must</w:t>
            </w:r>
            <w:r>
              <w:rPr>
                <w:b/>
                <w:spacing w:val="-2"/>
                <w:sz w:val="15"/>
              </w:rPr>
              <w:t xml:space="preserve"> </w:t>
            </w:r>
            <w:r>
              <w:rPr>
                <w:b/>
                <w:sz w:val="15"/>
              </w:rPr>
              <w:t>provide</w:t>
            </w:r>
            <w:r>
              <w:rPr>
                <w:b/>
                <w:spacing w:val="-2"/>
                <w:sz w:val="15"/>
              </w:rPr>
              <w:t xml:space="preserve"> </w:t>
            </w:r>
            <w:r>
              <w:rPr>
                <w:b/>
                <w:sz w:val="15"/>
              </w:rPr>
              <w:t>further</w:t>
            </w:r>
            <w:r>
              <w:rPr>
                <w:b/>
                <w:spacing w:val="-2"/>
                <w:sz w:val="15"/>
              </w:rPr>
              <w:t xml:space="preserve"> </w:t>
            </w:r>
            <w:r>
              <w:rPr>
                <w:b/>
                <w:sz w:val="15"/>
              </w:rPr>
              <w:t>explanation</w:t>
            </w:r>
            <w:r>
              <w:rPr>
                <w:b/>
                <w:spacing w:val="-2"/>
                <w:sz w:val="15"/>
              </w:rPr>
              <w:t xml:space="preserve"> </w:t>
            </w:r>
            <w:r>
              <w:rPr>
                <w:b/>
                <w:sz w:val="15"/>
              </w:rPr>
              <w:t>of</w:t>
            </w:r>
            <w:r>
              <w:rPr>
                <w:b/>
                <w:spacing w:val="-2"/>
                <w:sz w:val="15"/>
              </w:rPr>
              <w:t xml:space="preserve"> </w:t>
            </w:r>
            <w:r>
              <w:rPr>
                <w:b/>
                <w:sz w:val="15"/>
              </w:rPr>
              <w:t>these</w:t>
            </w:r>
            <w:r>
              <w:rPr>
                <w:b/>
                <w:spacing w:val="-2"/>
                <w:sz w:val="15"/>
              </w:rPr>
              <w:t xml:space="preserve"> </w:t>
            </w:r>
            <w:r>
              <w:rPr>
                <w:b/>
                <w:sz w:val="15"/>
              </w:rPr>
              <w:t>policies</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text</w:t>
            </w:r>
            <w:r>
              <w:rPr>
                <w:b/>
                <w:spacing w:val="-2"/>
                <w:sz w:val="15"/>
              </w:rPr>
              <w:t xml:space="preserve"> </w:t>
            </w:r>
            <w:r>
              <w:rPr>
                <w:b/>
                <w:sz w:val="15"/>
              </w:rPr>
              <w:t>field</w:t>
            </w:r>
            <w:r>
              <w:rPr>
                <w:b/>
                <w:spacing w:val="40"/>
                <w:sz w:val="15"/>
              </w:rPr>
              <w:t xml:space="preserve"> </w:t>
            </w:r>
            <w:r>
              <w:rPr>
                <w:b/>
                <w:spacing w:val="-2"/>
                <w:sz w:val="15"/>
              </w:rPr>
              <w:t>below.</w:t>
            </w:r>
          </w:p>
          <w:p w:rsidR="00926095" w:rsidP="00906FCB" w14:paraId="6BF743EF" w14:textId="39D2048D">
            <w:pPr>
              <w:pStyle w:val="TableParagraph"/>
              <w:tabs>
                <w:tab w:val="left" w:pos="1087"/>
              </w:tabs>
              <w:ind w:left="1087"/>
              <w:rPr>
                <w:sz w:val="15"/>
              </w:rPr>
            </w:pPr>
          </w:p>
        </w:tc>
      </w:tr>
      <w:tr w14:paraId="5CCADBD2" w14:textId="77777777" w:rsidTr="00BB1FF5">
        <w:tblPrEx>
          <w:tblW w:w="0" w:type="auto"/>
          <w:tblInd w:w="442" w:type="dxa"/>
          <w:tblLayout w:type="fixed"/>
          <w:tblCellMar>
            <w:left w:w="0" w:type="dxa"/>
            <w:right w:w="0" w:type="dxa"/>
          </w:tblCellMar>
          <w:tblLook w:val="01E0"/>
        </w:tblPrEx>
        <w:trPr>
          <w:trHeight w:val="427"/>
        </w:trPr>
        <w:tc>
          <w:tcPr>
            <w:tcW w:w="9270" w:type="dxa"/>
            <w:gridSpan w:val="3"/>
            <w:tcBorders>
              <w:top w:val="double" w:sz="6" w:space="0" w:color="000000"/>
              <w:bottom w:val="double" w:sz="6" w:space="0" w:color="000000"/>
            </w:tcBorders>
            <w:shd w:val="clear" w:color="auto" w:fill="FFFFFF"/>
          </w:tcPr>
          <w:p w:rsidR="00926095" w14:paraId="0554155E" w14:textId="77777777">
            <w:pPr>
              <w:pStyle w:val="TableParagraph"/>
              <w:spacing w:before="6"/>
              <w:rPr>
                <w:b/>
                <w:sz w:val="18"/>
              </w:rPr>
            </w:pPr>
          </w:p>
          <w:p w:rsidR="00926095" w14:paraId="05C4750B" w14:textId="77777777">
            <w:pPr>
              <w:pStyle w:val="TableParagraph"/>
              <w:ind w:left="37"/>
              <w:rPr>
                <w:b/>
                <w:sz w:val="15"/>
              </w:rPr>
            </w:pPr>
            <w:r>
              <w:rPr>
                <w:b/>
                <w:sz w:val="15"/>
              </w:rPr>
              <w:t xml:space="preserve">Benefit </w:t>
            </w:r>
            <w:r>
              <w:rPr>
                <w:b/>
                <w:spacing w:val="-2"/>
                <w:sz w:val="15"/>
              </w:rPr>
              <w:t>Levels</w:t>
            </w:r>
          </w:p>
        </w:tc>
      </w:tr>
      <w:tr w14:paraId="129FDCEA" w14:textId="77777777" w:rsidTr="00BB1FF5">
        <w:tblPrEx>
          <w:tblW w:w="0" w:type="auto"/>
          <w:tblInd w:w="442" w:type="dxa"/>
          <w:tblLayout w:type="fixed"/>
          <w:tblCellMar>
            <w:left w:w="0" w:type="dxa"/>
            <w:right w:w="0" w:type="dxa"/>
          </w:tblCellMar>
          <w:tblLook w:val="01E0"/>
        </w:tblPrEx>
        <w:trPr>
          <w:trHeight w:val="269"/>
        </w:trPr>
        <w:tc>
          <w:tcPr>
            <w:tcW w:w="9270" w:type="dxa"/>
            <w:gridSpan w:val="3"/>
            <w:tcBorders>
              <w:top w:val="double" w:sz="6" w:space="0" w:color="000000"/>
              <w:bottom w:val="double" w:sz="6" w:space="0" w:color="000000"/>
            </w:tcBorders>
            <w:shd w:val="clear" w:color="auto" w:fill="FFFFFF"/>
          </w:tcPr>
          <w:p w:rsidR="00926095" w14:paraId="6D5FE34C" w14:textId="7FA39207">
            <w:pPr>
              <w:pStyle w:val="TableParagraph"/>
              <w:spacing w:before="30"/>
              <w:ind w:left="37"/>
              <w:rPr>
                <w:sz w:val="15"/>
              </w:rPr>
            </w:pPr>
            <w:r>
              <w:rPr>
                <w:b/>
                <w:sz w:val="15"/>
              </w:rPr>
              <w:t xml:space="preserve">5.9 Do you have a maximum LIHEAP weatherization benefit/expenditure per household? </w:t>
            </w:r>
            <w:r w:rsidR="008A0618">
              <w:rPr>
                <w:noProof/>
                <w:spacing w:val="-1"/>
                <w:sz w:val="15"/>
              </w:rPr>
              <w:drawing>
                <wp:inline distT="0" distB="0" distL="0" distR="0">
                  <wp:extent cx="104775" cy="104775"/>
                  <wp:effectExtent l="0" t="0" r="0" b="0"/>
                  <wp:docPr id="788" name="Image 306" descr="No"/>
                  <wp:cNvGraphicFramePr/>
                  <a:graphic xmlns:a="http://schemas.openxmlformats.org/drawingml/2006/main">
                    <a:graphicData uri="http://schemas.openxmlformats.org/drawingml/2006/picture">
                      <pic:pic xmlns:pic="http://schemas.openxmlformats.org/drawingml/2006/picture">
                        <pic:nvPicPr>
                          <pic:cNvPr id="788"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Yes</w:t>
            </w:r>
            <w:r>
              <w:rPr>
                <w:spacing w:val="74"/>
                <w:sz w:val="15"/>
              </w:rPr>
              <w:t xml:space="preserve"> </w:t>
            </w:r>
            <w:r>
              <w:rPr>
                <w:noProof/>
                <w:spacing w:val="-1"/>
                <w:sz w:val="15"/>
              </w:rPr>
              <w:drawing>
                <wp:inline distT="0" distB="0" distL="0" distR="0">
                  <wp:extent cx="104775" cy="104775"/>
                  <wp:effectExtent l="0" t="0" r="0" b="0"/>
                  <wp:docPr id="306" name="Image 306" descr="No"/>
                  <wp:cNvGraphicFramePr/>
                  <a:graphic xmlns:a="http://schemas.openxmlformats.org/drawingml/2006/main">
                    <a:graphicData uri="http://schemas.openxmlformats.org/drawingml/2006/picture">
                      <pic:pic xmlns:pic="http://schemas.openxmlformats.org/drawingml/2006/picture">
                        <pic:nvPicPr>
                          <pic:cNvPr id="306"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
                <w:sz w:val="15"/>
              </w:rPr>
              <w:t xml:space="preserve"> </w:t>
            </w:r>
            <w:r>
              <w:rPr>
                <w:spacing w:val="-5"/>
                <w:sz w:val="15"/>
              </w:rPr>
              <w:t>No</w:t>
            </w:r>
          </w:p>
        </w:tc>
      </w:tr>
      <w:tr w14:paraId="7038A1CC" w14:textId="77777777" w:rsidTr="00BB1FF5">
        <w:tblPrEx>
          <w:tblW w:w="0" w:type="auto"/>
          <w:tblInd w:w="442" w:type="dxa"/>
          <w:tblLayout w:type="fixed"/>
          <w:tblCellMar>
            <w:left w:w="0" w:type="dxa"/>
            <w:right w:w="0" w:type="dxa"/>
          </w:tblCellMar>
          <w:tblLook w:val="01E0"/>
        </w:tblPrEx>
        <w:trPr>
          <w:trHeight w:val="269"/>
        </w:trPr>
        <w:tc>
          <w:tcPr>
            <w:tcW w:w="9270" w:type="dxa"/>
            <w:gridSpan w:val="3"/>
            <w:tcBorders>
              <w:top w:val="double" w:sz="6" w:space="0" w:color="000000"/>
              <w:bottom w:val="double" w:sz="6" w:space="0" w:color="000000"/>
            </w:tcBorders>
            <w:shd w:val="clear" w:color="auto" w:fill="FFFFFF"/>
          </w:tcPr>
          <w:p w:rsidR="008A0618" w14:paraId="6D79AEED" w14:textId="3F3072E9">
            <w:pPr>
              <w:pStyle w:val="TableParagraph"/>
              <w:spacing w:before="30"/>
              <w:ind w:left="37"/>
              <w:rPr>
                <w:b/>
                <w:sz w:val="15"/>
              </w:rPr>
            </w:pPr>
            <w:r>
              <w:rPr>
                <w:b/>
                <w:sz w:val="15"/>
              </w:rPr>
              <w:t xml:space="preserve">If yes, </w:t>
            </w:r>
            <w:r>
              <w:rPr>
                <w:b/>
                <w:sz w:val="15"/>
              </w:rPr>
              <w:t>What</w:t>
            </w:r>
            <w:r>
              <w:rPr>
                <w:b/>
                <w:sz w:val="15"/>
              </w:rPr>
              <w:t xml:space="preserve"> is the maximum: $</w:t>
            </w:r>
          </w:p>
        </w:tc>
      </w:tr>
      <w:tr w14:paraId="5AC95EFF" w14:textId="77777777" w:rsidTr="00BB1FF5">
        <w:tblPrEx>
          <w:tblW w:w="0" w:type="auto"/>
          <w:tblInd w:w="442" w:type="dxa"/>
          <w:tblLayout w:type="fixed"/>
          <w:tblCellMar>
            <w:left w:w="0" w:type="dxa"/>
            <w:right w:w="0" w:type="dxa"/>
          </w:tblCellMar>
          <w:tblLook w:val="01E0"/>
        </w:tblPrEx>
        <w:trPr>
          <w:trHeight w:val="254"/>
        </w:trPr>
        <w:tc>
          <w:tcPr>
            <w:tcW w:w="9270" w:type="dxa"/>
            <w:gridSpan w:val="3"/>
            <w:tcBorders>
              <w:top w:val="double" w:sz="6" w:space="0" w:color="000000"/>
              <w:bottom w:val="double" w:sz="6" w:space="0" w:color="000000"/>
            </w:tcBorders>
            <w:shd w:val="clear" w:color="auto" w:fill="FFFFFF"/>
          </w:tcPr>
          <w:p w:rsidR="00926095" w14:paraId="19EAABB1" w14:textId="7F3D82C8">
            <w:pPr>
              <w:pStyle w:val="TableParagraph"/>
              <w:spacing w:before="18"/>
              <w:ind w:left="37"/>
              <w:rPr>
                <w:sz w:val="15"/>
              </w:rPr>
            </w:pPr>
            <w:r>
              <w:rPr>
                <w:b/>
                <w:sz w:val="15"/>
              </w:rPr>
              <w:t xml:space="preserve">5.10 </w:t>
            </w:r>
            <w:r w:rsidR="008A0618">
              <w:rPr>
                <w:b/>
                <w:sz w:val="15"/>
              </w:rPr>
              <w:t xml:space="preserve">Do you use an Average Cost per Unit (ACPU)? </w:t>
            </w:r>
            <w:r w:rsidR="008A0618">
              <w:rPr>
                <w:noProof/>
                <w:spacing w:val="-1"/>
                <w:sz w:val="15"/>
              </w:rPr>
              <w:drawing>
                <wp:inline distT="0" distB="0" distL="0" distR="0">
                  <wp:extent cx="104775" cy="104775"/>
                  <wp:effectExtent l="0" t="0" r="0" b="0"/>
                  <wp:docPr id="797" name="Image 306" descr="No"/>
                  <wp:cNvGraphicFramePr/>
                  <a:graphic xmlns:a="http://schemas.openxmlformats.org/drawingml/2006/main">
                    <a:graphicData uri="http://schemas.openxmlformats.org/drawingml/2006/picture">
                      <pic:pic xmlns:pic="http://schemas.openxmlformats.org/drawingml/2006/picture">
                        <pic:nvPicPr>
                          <pic:cNvPr id="797"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z w:val="15"/>
              </w:rPr>
              <w:t xml:space="preserve"> Yes</w:t>
            </w:r>
            <w:r w:rsidR="008A0618">
              <w:rPr>
                <w:spacing w:val="74"/>
                <w:sz w:val="15"/>
              </w:rPr>
              <w:t xml:space="preserve"> </w:t>
            </w:r>
            <w:r w:rsidR="008A0618">
              <w:rPr>
                <w:noProof/>
                <w:spacing w:val="-1"/>
                <w:sz w:val="15"/>
              </w:rPr>
              <w:drawing>
                <wp:inline distT="0" distB="0" distL="0" distR="0">
                  <wp:extent cx="104775" cy="104775"/>
                  <wp:effectExtent l="0" t="0" r="0" b="0"/>
                  <wp:docPr id="798" name="Image 306" descr="No"/>
                  <wp:cNvGraphicFramePr/>
                  <a:graphic xmlns:a="http://schemas.openxmlformats.org/drawingml/2006/main">
                    <a:graphicData uri="http://schemas.openxmlformats.org/drawingml/2006/picture">
                      <pic:pic xmlns:pic="http://schemas.openxmlformats.org/drawingml/2006/picture">
                        <pic:nvPicPr>
                          <pic:cNvPr id="798"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8A0618">
              <w:rPr>
                <w:spacing w:val="1"/>
                <w:sz w:val="15"/>
              </w:rPr>
              <w:t xml:space="preserve"> </w:t>
            </w:r>
            <w:r w:rsidR="008A0618">
              <w:rPr>
                <w:spacing w:val="-5"/>
                <w:sz w:val="15"/>
              </w:rPr>
              <w:t>No</w:t>
            </w:r>
          </w:p>
        </w:tc>
      </w:tr>
      <w:tr w14:paraId="412612BC" w14:textId="77777777" w:rsidTr="00BB1FF5">
        <w:tblPrEx>
          <w:tblW w:w="0" w:type="auto"/>
          <w:tblInd w:w="442" w:type="dxa"/>
          <w:tblLayout w:type="fixed"/>
          <w:tblCellMar>
            <w:left w:w="0" w:type="dxa"/>
            <w:right w:w="0" w:type="dxa"/>
          </w:tblCellMar>
          <w:tblLook w:val="01E0"/>
        </w:tblPrEx>
        <w:trPr>
          <w:trHeight w:val="254"/>
        </w:trPr>
        <w:tc>
          <w:tcPr>
            <w:tcW w:w="9270" w:type="dxa"/>
            <w:gridSpan w:val="3"/>
            <w:tcBorders>
              <w:top w:val="double" w:sz="6" w:space="0" w:color="000000"/>
              <w:bottom w:val="double" w:sz="6" w:space="0" w:color="000000"/>
            </w:tcBorders>
            <w:shd w:val="clear" w:color="auto" w:fill="FFFFFF"/>
          </w:tcPr>
          <w:p w:rsidR="008A0618" w14:paraId="6D286135" w14:textId="3CCD2849">
            <w:pPr>
              <w:pStyle w:val="TableParagraph"/>
              <w:spacing w:before="18"/>
              <w:ind w:left="37"/>
              <w:rPr>
                <w:b/>
                <w:sz w:val="15"/>
              </w:rPr>
            </w:pPr>
            <w:r>
              <w:rPr>
                <w:b/>
                <w:sz w:val="15"/>
              </w:rPr>
              <w:t>If yes, what is the maximum: $</w:t>
            </w:r>
          </w:p>
        </w:tc>
      </w:tr>
      <w:tr w14:paraId="7B3A7050" w14:textId="77777777" w:rsidTr="00BB1FF5">
        <w:tblPrEx>
          <w:tblW w:w="0" w:type="auto"/>
          <w:tblInd w:w="442" w:type="dxa"/>
          <w:tblLayout w:type="fixed"/>
          <w:tblCellMar>
            <w:left w:w="0" w:type="dxa"/>
            <w:right w:w="0" w:type="dxa"/>
          </w:tblCellMar>
          <w:tblLook w:val="01E0"/>
        </w:tblPrEx>
        <w:trPr>
          <w:trHeight w:val="427"/>
        </w:trPr>
        <w:tc>
          <w:tcPr>
            <w:tcW w:w="9270"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7A4E313A" w14:textId="77777777">
            <w:pPr>
              <w:pStyle w:val="TableParagraph"/>
              <w:spacing w:before="6"/>
              <w:rPr>
                <w:b/>
                <w:sz w:val="18"/>
              </w:rPr>
            </w:pPr>
          </w:p>
          <w:p w:rsidR="00926095" w14:paraId="24C3810C" w14:textId="77777777">
            <w:pPr>
              <w:pStyle w:val="TableParagraph"/>
              <w:ind w:left="22"/>
              <w:rPr>
                <w:b/>
                <w:sz w:val="15"/>
              </w:rPr>
            </w:pPr>
            <w:r>
              <w:rPr>
                <w:b/>
                <w:sz w:val="15"/>
              </w:rPr>
              <w:t xml:space="preserve">Types of Assistance, 2605(c)(1), (B) &amp; </w:t>
            </w:r>
            <w:r>
              <w:rPr>
                <w:b/>
                <w:spacing w:val="-5"/>
                <w:sz w:val="15"/>
              </w:rPr>
              <w:t>(D)</w:t>
            </w:r>
          </w:p>
        </w:tc>
      </w:tr>
      <w:tr w14:paraId="1E5EFA9F" w14:textId="77777777" w:rsidTr="00BB1FF5">
        <w:tblPrEx>
          <w:tblW w:w="0" w:type="auto"/>
          <w:tblInd w:w="442" w:type="dxa"/>
          <w:tblLayout w:type="fixed"/>
          <w:tblCellMar>
            <w:left w:w="0" w:type="dxa"/>
            <w:right w:w="0" w:type="dxa"/>
          </w:tblCellMar>
          <w:tblLook w:val="01E0"/>
        </w:tblPrEx>
        <w:trPr>
          <w:trHeight w:val="232"/>
        </w:trPr>
        <w:tc>
          <w:tcPr>
            <w:tcW w:w="9270"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0BF3ADCB" w14:textId="77777777">
            <w:pPr>
              <w:pStyle w:val="TableParagraph"/>
              <w:spacing w:before="18"/>
              <w:ind w:left="22"/>
              <w:rPr>
                <w:b/>
                <w:sz w:val="15"/>
              </w:rPr>
            </w:pPr>
            <w:r>
              <w:rPr>
                <w:b/>
                <w:sz w:val="15"/>
              </w:rPr>
              <w:t xml:space="preserve">5.11 What LIHEAP weatherization measures do you </w:t>
            </w:r>
            <w:r>
              <w:rPr>
                <w:b/>
                <w:sz w:val="15"/>
              </w:rPr>
              <w:t>provide ?</w:t>
            </w:r>
            <w:r>
              <w:rPr>
                <w:b/>
                <w:sz w:val="15"/>
              </w:rPr>
              <w:t xml:space="preserve"> (Check all categories that </w:t>
            </w:r>
            <w:r>
              <w:rPr>
                <w:b/>
                <w:spacing w:val="-2"/>
                <w:sz w:val="15"/>
              </w:rPr>
              <w:t>apply.)</w:t>
            </w:r>
          </w:p>
        </w:tc>
      </w:tr>
      <w:tr w14:paraId="4C79A334"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CC1703E" w14:textId="2C98C46D">
            <w:pPr>
              <w:pStyle w:val="TableParagraph"/>
              <w:spacing w:before="30"/>
              <w:ind w:left="134"/>
              <w:rPr>
                <w:b/>
                <w:sz w:val="15"/>
              </w:rPr>
            </w:pPr>
            <w:r>
              <w:rPr>
                <w:noProof/>
              </w:rPr>
              <w:drawing>
                <wp:inline distT="0" distB="0" distL="0" distR="0">
                  <wp:extent cx="123825" cy="123825"/>
                  <wp:effectExtent l="0" t="0" r="9525" b="9525"/>
                  <wp:docPr id="526" name="Picture 26" descr="No"/>
                  <wp:cNvGraphicFramePr/>
                  <a:graphic xmlns:a="http://schemas.openxmlformats.org/drawingml/2006/main">
                    <a:graphicData uri="http://schemas.openxmlformats.org/drawingml/2006/picture">
                      <pic:pic xmlns:pic="http://schemas.openxmlformats.org/drawingml/2006/picture">
                        <pic:nvPicPr>
                          <pic:cNvPr id="526" name="Picture 2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Weatherization needs assessments/audits</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63FBC321" w14:textId="690A9197">
            <w:pPr>
              <w:pStyle w:val="TableParagraph"/>
              <w:spacing w:before="30"/>
              <w:ind w:left="149"/>
              <w:rPr>
                <w:b/>
                <w:sz w:val="15"/>
              </w:rPr>
            </w:pPr>
            <w:r>
              <w:rPr>
                <w:noProof/>
              </w:rPr>
              <w:drawing>
                <wp:inline distT="0" distB="0" distL="0" distR="0">
                  <wp:extent cx="123825" cy="123825"/>
                  <wp:effectExtent l="0" t="0" r="9525" b="9525"/>
                  <wp:docPr id="524" name="Picture 27" descr="No"/>
                  <wp:cNvGraphicFramePr/>
                  <a:graphic xmlns:a="http://schemas.openxmlformats.org/drawingml/2006/main">
                    <a:graphicData uri="http://schemas.openxmlformats.org/drawingml/2006/picture">
                      <pic:pic xmlns:pic="http://schemas.openxmlformats.org/drawingml/2006/picture">
                        <pic:nvPicPr>
                          <pic:cNvPr id="524" name="Picture 2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t xml:space="preserve"> </w:t>
            </w:r>
            <w:r w:rsidR="00906FCB">
              <w:rPr>
                <w:b/>
                <w:sz w:val="15"/>
              </w:rPr>
              <w:t>Energy related roof repair</w:t>
            </w:r>
          </w:p>
        </w:tc>
      </w:tr>
      <w:tr w14:paraId="10FC9AE8"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7176D00A" w14:textId="6C423ED5">
            <w:pPr>
              <w:pStyle w:val="TableParagraph"/>
              <w:spacing w:before="30"/>
              <w:ind w:left="134"/>
              <w:rPr>
                <w:b/>
                <w:sz w:val="15"/>
              </w:rPr>
            </w:pPr>
            <w:r>
              <w:rPr>
                <w:noProof/>
              </w:rPr>
              <w:drawing>
                <wp:inline distT="0" distB="0" distL="0" distR="0">
                  <wp:extent cx="123825" cy="123825"/>
                  <wp:effectExtent l="0" t="0" r="9525" b="9525"/>
                  <wp:docPr id="522" name="Picture 28" descr="No"/>
                  <wp:cNvGraphicFramePr/>
                  <a:graphic xmlns:a="http://schemas.openxmlformats.org/drawingml/2006/main">
                    <a:graphicData uri="http://schemas.openxmlformats.org/drawingml/2006/picture">
                      <pic:pic xmlns:pic="http://schemas.openxmlformats.org/drawingml/2006/picture">
                        <pic:nvPicPr>
                          <pic:cNvPr id="522" name="Picture 2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Caulking and insulation</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7617FAC7" w14:textId="6E583A7D">
            <w:pPr>
              <w:pStyle w:val="TableParagraph"/>
              <w:spacing w:before="30"/>
              <w:ind w:left="149"/>
              <w:rPr>
                <w:b/>
                <w:sz w:val="15"/>
              </w:rPr>
            </w:pPr>
            <w:r>
              <w:rPr>
                <w:noProof/>
              </w:rPr>
              <w:drawing>
                <wp:inline distT="0" distB="0" distL="0" distR="0">
                  <wp:extent cx="123825" cy="123825"/>
                  <wp:effectExtent l="0" t="0" r="9525" b="9525"/>
                  <wp:docPr id="520" name="Picture 29" descr="No"/>
                  <wp:cNvGraphicFramePr/>
                  <a:graphic xmlns:a="http://schemas.openxmlformats.org/drawingml/2006/main">
                    <a:graphicData uri="http://schemas.openxmlformats.org/drawingml/2006/picture">
                      <pic:pic xmlns:pic="http://schemas.openxmlformats.org/drawingml/2006/picture">
                        <pic:nvPicPr>
                          <pic:cNvPr id="520" name="Picture 2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Major appliance Repairs</w:t>
            </w:r>
          </w:p>
        </w:tc>
      </w:tr>
      <w:tr w14:paraId="5C6AFA04"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45CF7E70" w14:textId="445AAF13">
            <w:pPr>
              <w:pStyle w:val="TableParagraph"/>
              <w:spacing w:before="30"/>
              <w:ind w:left="134"/>
              <w:rPr>
                <w:b/>
                <w:sz w:val="15"/>
              </w:rPr>
            </w:pPr>
            <w:r>
              <w:rPr>
                <w:noProof/>
              </w:rPr>
              <w:drawing>
                <wp:inline distT="0" distB="0" distL="0" distR="0">
                  <wp:extent cx="123825" cy="123825"/>
                  <wp:effectExtent l="0" t="0" r="9525" b="9525"/>
                  <wp:docPr id="519" name="Picture 30" descr="No"/>
                  <wp:cNvGraphicFramePr/>
                  <a:graphic xmlns:a="http://schemas.openxmlformats.org/drawingml/2006/main">
                    <a:graphicData uri="http://schemas.openxmlformats.org/drawingml/2006/picture">
                      <pic:pic xmlns:pic="http://schemas.openxmlformats.org/drawingml/2006/picture">
                        <pic:nvPicPr>
                          <pic:cNvPr id="519" name="Picture 3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Storm windows</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44326574" w14:textId="096BB558">
            <w:pPr>
              <w:pStyle w:val="TableParagraph"/>
              <w:spacing w:before="30"/>
              <w:ind w:left="149"/>
              <w:rPr>
                <w:b/>
                <w:sz w:val="15"/>
              </w:rPr>
            </w:pPr>
            <w:r>
              <w:rPr>
                <w:noProof/>
              </w:rPr>
              <w:drawing>
                <wp:inline distT="0" distB="0" distL="0" distR="0">
                  <wp:extent cx="123825" cy="123825"/>
                  <wp:effectExtent l="0" t="0" r="9525" b="9525"/>
                  <wp:docPr id="518" name="Picture 31" descr="No"/>
                  <wp:cNvGraphicFramePr/>
                  <a:graphic xmlns:a="http://schemas.openxmlformats.org/drawingml/2006/main">
                    <a:graphicData uri="http://schemas.openxmlformats.org/drawingml/2006/picture">
                      <pic:pic xmlns:pic="http://schemas.openxmlformats.org/drawingml/2006/picture">
                        <pic:nvPicPr>
                          <pic:cNvPr id="518" name="Picture 3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Major appliance replacement</w:t>
            </w:r>
          </w:p>
        </w:tc>
      </w:tr>
      <w:tr w14:paraId="022777CA"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F06545B" w14:textId="4A887578">
            <w:pPr>
              <w:pStyle w:val="TableParagraph"/>
              <w:spacing w:before="30"/>
              <w:ind w:left="134"/>
              <w:rPr>
                <w:b/>
                <w:sz w:val="15"/>
              </w:rPr>
            </w:pPr>
            <w:r>
              <w:rPr>
                <w:noProof/>
              </w:rPr>
              <w:drawing>
                <wp:inline distT="0" distB="0" distL="0" distR="0">
                  <wp:extent cx="123825" cy="123825"/>
                  <wp:effectExtent l="0" t="0" r="9525" b="9525"/>
                  <wp:docPr id="517" name="Picture 32" descr="No"/>
                  <wp:cNvGraphicFramePr/>
                  <a:graphic xmlns:a="http://schemas.openxmlformats.org/drawingml/2006/main">
                    <a:graphicData uri="http://schemas.openxmlformats.org/drawingml/2006/picture">
                      <pic:pic xmlns:pic="http://schemas.openxmlformats.org/drawingml/2006/picture">
                        <pic:nvPicPr>
                          <pic:cNvPr id="517" name="Picture 3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Furnace/heating system modifications/ repairs</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00DEE5ED" w14:textId="43FFAB37">
            <w:pPr>
              <w:pStyle w:val="TableParagraph"/>
              <w:spacing w:before="30"/>
              <w:ind w:left="149"/>
              <w:rPr>
                <w:b/>
                <w:sz w:val="15"/>
              </w:rPr>
            </w:pPr>
            <w:r>
              <w:rPr>
                <w:noProof/>
              </w:rPr>
              <w:drawing>
                <wp:inline distT="0" distB="0" distL="0" distR="0">
                  <wp:extent cx="123825" cy="123825"/>
                  <wp:effectExtent l="0" t="0" r="9525" b="9525"/>
                  <wp:docPr id="516" name="Picture 33" descr="No"/>
                  <wp:cNvGraphicFramePr/>
                  <a:graphic xmlns:a="http://schemas.openxmlformats.org/drawingml/2006/main">
                    <a:graphicData uri="http://schemas.openxmlformats.org/drawingml/2006/picture">
                      <pic:pic xmlns:pic="http://schemas.openxmlformats.org/drawingml/2006/picture">
                        <pic:nvPicPr>
                          <pic:cNvPr id="516" name="Picture 3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Windows/sliding glass doors</w:t>
            </w:r>
          </w:p>
        </w:tc>
      </w:tr>
      <w:tr w14:paraId="5F0ADCD0"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F2B26D3" w14:textId="2462D496">
            <w:pPr>
              <w:pStyle w:val="TableParagraph"/>
              <w:spacing w:before="30"/>
              <w:ind w:left="134"/>
              <w:rPr>
                <w:b/>
                <w:sz w:val="15"/>
              </w:rPr>
            </w:pPr>
            <w:r>
              <w:rPr>
                <w:noProof/>
              </w:rPr>
              <w:drawing>
                <wp:inline distT="0" distB="0" distL="0" distR="0">
                  <wp:extent cx="123825" cy="123825"/>
                  <wp:effectExtent l="0" t="0" r="9525" b="9525"/>
                  <wp:docPr id="515" name="Picture 34" descr="No"/>
                  <wp:cNvGraphicFramePr/>
                  <a:graphic xmlns:a="http://schemas.openxmlformats.org/drawingml/2006/main">
                    <a:graphicData uri="http://schemas.openxmlformats.org/drawingml/2006/picture">
                      <pic:pic xmlns:pic="http://schemas.openxmlformats.org/drawingml/2006/picture">
                        <pic:nvPicPr>
                          <pic:cNvPr id="515" name="Picture 3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Furnace replacement</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757D3298" w14:textId="4E63901A">
            <w:pPr>
              <w:pStyle w:val="TableParagraph"/>
              <w:spacing w:before="30"/>
              <w:ind w:left="149"/>
              <w:rPr>
                <w:b/>
                <w:sz w:val="15"/>
              </w:rPr>
            </w:pPr>
            <w:r>
              <w:rPr>
                <w:noProof/>
              </w:rPr>
              <w:drawing>
                <wp:inline distT="0" distB="0" distL="0" distR="0">
                  <wp:extent cx="123825" cy="123825"/>
                  <wp:effectExtent l="0" t="0" r="9525" b="9525"/>
                  <wp:docPr id="514" name="Picture 35" descr="No"/>
                  <wp:cNvGraphicFramePr/>
                  <a:graphic xmlns:a="http://schemas.openxmlformats.org/drawingml/2006/main">
                    <a:graphicData uri="http://schemas.openxmlformats.org/drawingml/2006/picture">
                      <pic:pic xmlns:pic="http://schemas.openxmlformats.org/drawingml/2006/picture">
                        <pic:nvPicPr>
                          <pic:cNvPr id="514" name="Picture 3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Doors</w:t>
            </w:r>
          </w:p>
        </w:tc>
      </w:tr>
      <w:tr w14:paraId="3F0A2AF3"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EC61179" w14:textId="4F25516D">
            <w:pPr>
              <w:pStyle w:val="TableParagraph"/>
              <w:spacing w:before="30"/>
              <w:ind w:left="134"/>
              <w:rPr>
                <w:b/>
                <w:sz w:val="15"/>
              </w:rPr>
            </w:pPr>
            <w:r>
              <w:rPr>
                <w:noProof/>
              </w:rPr>
              <w:drawing>
                <wp:inline distT="0" distB="0" distL="0" distR="0">
                  <wp:extent cx="123825" cy="123825"/>
                  <wp:effectExtent l="0" t="0" r="9525" b="9525"/>
                  <wp:docPr id="513" name="Picture 36" descr="No"/>
                  <wp:cNvGraphicFramePr/>
                  <a:graphic xmlns:a="http://schemas.openxmlformats.org/drawingml/2006/main">
                    <a:graphicData uri="http://schemas.openxmlformats.org/drawingml/2006/picture">
                      <pic:pic xmlns:pic="http://schemas.openxmlformats.org/drawingml/2006/picture">
                        <pic:nvPicPr>
                          <pic:cNvPr id="513" name="Picture 3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Cooling system modifications/ repairs</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4F9916BD" w14:textId="1CA191F1">
            <w:pPr>
              <w:pStyle w:val="TableParagraph"/>
              <w:spacing w:before="30"/>
              <w:ind w:left="149"/>
              <w:rPr>
                <w:b/>
                <w:sz w:val="15"/>
              </w:rPr>
            </w:pPr>
            <w:r>
              <w:rPr>
                <w:noProof/>
              </w:rPr>
              <w:drawing>
                <wp:inline distT="0" distB="0" distL="0" distR="0">
                  <wp:extent cx="123825" cy="123825"/>
                  <wp:effectExtent l="0" t="0" r="9525" b="9525"/>
                  <wp:docPr id="509" name="Picture 37" descr="No"/>
                  <wp:cNvGraphicFramePr/>
                  <a:graphic xmlns:a="http://schemas.openxmlformats.org/drawingml/2006/main">
                    <a:graphicData uri="http://schemas.openxmlformats.org/drawingml/2006/picture">
                      <pic:pic xmlns:pic="http://schemas.openxmlformats.org/drawingml/2006/picture">
                        <pic:nvPicPr>
                          <pic:cNvPr id="509" name="Picture 3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Water Heater</w:t>
            </w:r>
          </w:p>
        </w:tc>
      </w:tr>
      <w:tr w14:paraId="1DDDF152" w14:textId="77777777" w:rsidTr="00BB1FF5">
        <w:tblPrEx>
          <w:tblW w:w="0" w:type="auto"/>
          <w:tblInd w:w="442" w:type="dxa"/>
          <w:tblLayout w:type="fixed"/>
          <w:tblCellMar>
            <w:left w:w="0" w:type="dxa"/>
            <w:right w:w="0" w:type="dxa"/>
          </w:tblCellMar>
          <w:tblLook w:val="01E0"/>
        </w:tblPrEx>
        <w:trPr>
          <w:trHeight w:val="299"/>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41E8166" w14:textId="6C254206">
            <w:pPr>
              <w:pStyle w:val="TableParagraph"/>
              <w:spacing w:before="30"/>
              <w:ind w:left="134"/>
              <w:rPr>
                <w:b/>
                <w:sz w:val="15"/>
              </w:rPr>
            </w:pPr>
            <w:r>
              <w:rPr>
                <w:noProof/>
              </w:rPr>
              <w:drawing>
                <wp:inline distT="0" distB="0" distL="0" distR="0">
                  <wp:extent cx="123825" cy="123825"/>
                  <wp:effectExtent l="0" t="0" r="9525" b="9525"/>
                  <wp:docPr id="508" name="Picture 38" descr="No"/>
                  <wp:cNvGraphicFramePr/>
                  <a:graphic xmlns:a="http://schemas.openxmlformats.org/drawingml/2006/main">
                    <a:graphicData uri="http://schemas.openxmlformats.org/drawingml/2006/picture">
                      <pic:pic xmlns:pic="http://schemas.openxmlformats.org/drawingml/2006/picture">
                        <pic:nvPicPr>
                          <pic:cNvPr id="508" name="Picture 3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Water conservation measures</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2156E6B8" w14:textId="5C820EFC">
            <w:pPr>
              <w:pStyle w:val="TableParagraph"/>
              <w:spacing w:before="30"/>
              <w:ind w:left="149"/>
              <w:rPr>
                <w:b/>
                <w:sz w:val="15"/>
              </w:rPr>
            </w:pPr>
            <w:r>
              <w:rPr>
                <w:noProof/>
              </w:rPr>
              <w:drawing>
                <wp:inline distT="0" distB="0" distL="0" distR="0">
                  <wp:extent cx="123825" cy="123825"/>
                  <wp:effectExtent l="0" t="0" r="9525" b="9525"/>
                  <wp:docPr id="507" name="Picture 39" descr="No"/>
                  <wp:cNvGraphicFramePr/>
                  <a:graphic xmlns:a="http://schemas.openxmlformats.org/drawingml/2006/main">
                    <a:graphicData uri="http://schemas.openxmlformats.org/drawingml/2006/picture">
                      <pic:pic xmlns:pic="http://schemas.openxmlformats.org/drawingml/2006/picture">
                        <pic:nvPicPr>
                          <pic:cNvPr id="507" name="Picture 3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Cooling system replacement</w:t>
            </w:r>
          </w:p>
        </w:tc>
      </w:tr>
      <w:tr w14:paraId="0D55AFAD" w14:textId="77777777" w:rsidTr="00BB1FF5">
        <w:tblPrEx>
          <w:tblW w:w="0" w:type="auto"/>
          <w:tblInd w:w="442" w:type="dxa"/>
          <w:tblLayout w:type="fixed"/>
          <w:tblCellMar>
            <w:left w:w="0" w:type="dxa"/>
            <w:right w:w="0" w:type="dxa"/>
          </w:tblCellMar>
          <w:tblLook w:val="01E0"/>
        </w:tblPrEx>
        <w:trPr>
          <w:trHeight w:val="471"/>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667F8D69" w14:textId="69CA86C0">
            <w:pPr>
              <w:pStyle w:val="TableParagraph"/>
              <w:spacing w:before="30"/>
              <w:ind w:left="134"/>
              <w:rPr>
                <w:b/>
                <w:sz w:val="15"/>
              </w:rPr>
            </w:pPr>
            <w:r>
              <w:rPr>
                <w:noProof/>
              </w:rPr>
              <w:drawing>
                <wp:inline distT="0" distB="0" distL="0" distR="0">
                  <wp:extent cx="123825" cy="123825"/>
                  <wp:effectExtent l="0" t="0" r="9525" b="9525"/>
                  <wp:docPr id="505" name="Picture 40" descr="No"/>
                  <wp:cNvGraphicFramePr/>
                  <a:graphic xmlns:a="http://schemas.openxmlformats.org/drawingml/2006/main">
                    <a:graphicData uri="http://schemas.openxmlformats.org/drawingml/2006/picture">
                      <pic:pic xmlns:pic="http://schemas.openxmlformats.org/drawingml/2006/picture">
                        <pic:nvPicPr>
                          <pic:cNvPr id="505" name="Picture 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Compact florescent light bulbs</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926095" w14:paraId="4660DEF1" w14:textId="77777777">
            <w:pPr>
              <w:pStyle w:val="TableParagraph"/>
              <w:spacing w:before="30"/>
              <w:ind w:left="149"/>
              <w:rPr>
                <w:b/>
                <w:sz w:val="15"/>
              </w:rPr>
            </w:pPr>
            <w:r>
              <w:rPr>
                <w:noProof/>
              </w:rPr>
              <w:drawing>
                <wp:inline distT="0" distB="0" distL="0" distR="0">
                  <wp:extent cx="123825" cy="123825"/>
                  <wp:effectExtent l="0" t="0" r="0" b="0"/>
                  <wp:docPr id="322" name="Image 322" descr="No"/>
                  <wp:cNvGraphicFramePr/>
                  <a:graphic xmlns:a="http://schemas.openxmlformats.org/drawingml/2006/main">
                    <a:graphicData uri="http://schemas.openxmlformats.org/drawingml/2006/picture">
                      <pic:pic xmlns:pic="http://schemas.openxmlformats.org/drawingml/2006/picture">
                        <pic:nvPicPr>
                          <pic:cNvPr id="322" name="Image 32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4B65EDC8" w14:textId="77777777" w:rsidTr="00BB1FF5">
        <w:tblPrEx>
          <w:tblW w:w="0" w:type="auto"/>
          <w:tblInd w:w="442" w:type="dxa"/>
          <w:tblLayout w:type="fixed"/>
          <w:tblCellMar>
            <w:left w:w="0" w:type="dxa"/>
            <w:right w:w="0" w:type="dxa"/>
          </w:tblCellMar>
          <w:tblLook w:val="01E0"/>
        </w:tblPrEx>
        <w:trPr>
          <w:trHeight w:val="252"/>
        </w:trPr>
        <w:tc>
          <w:tcPr>
            <w:tcW w:w="4670" w:type="dxa"/>
            <w:gridSpan w:val="2"/>
            <w:tcBorders>
              <w:top w:val="double" w:sz="6" w:space="0" w:color="000000"/>
              <w:left w:val="double" w:sz="6" w:space="0" w:color="000000"/>
              <w:bottom w:val="double" w:sz="6" w:space="0" w:color="000000"/>
              <w:right w:val="double" w:sz="6" w:space="0" w:color="000000"/>
            </w:tcBorders>
            <w:shd w:val="clear" w:color="auto" w:fill="FFFFFF"/>
          </w:tcPr>
          <w:p w:rsidR="008A0618" w:rsidRPr="00B268C7" w14:paraId="3768BA93" w14:textId="19B5DC51">
            <w:pPr>
              <w:pStyle w:val="TableParagraph"/>
              <w:spacing w:before="30"/>
              <w:ind w:left="134"/>
            </w:pPr>
            <w:r w:rsidRPr="00B268C7">
              <w:rPr>
                <w:noProof/>
              </w:rPr>
              <w:drawing>
                <wp:inline distT="0" distB="0" distL="0" distR="0">
                  <wp:extent cx="91440" cy="91440"/>
                  <wp:effectExtent l="0" t="0" r="3810" b="3810"/>
                  <wp:docPr id="799" name="Picture 799" descr="No"/>
                  <wp:cNvGraphicFramePr/>
                  <a:graphic xmlns:a="http://schemas.openxmlformats.org/drawingml/2006/main">
                    <a:graphicData uri="http://schemas.openxmlformats.org/drawingml/2006/picture">
                      <pic:pic xmlns:pic="http://schemas.openxmlformats.org/drawingml/2006/picture">
                        <pic:nvPicPr>
                          <pic:cNvPr id="799"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a:ln>
                            <a:noFill/>
                          </a:ln>
                        </pic:spPr>
                      </pic:pic>
                    </a:graphicData>
                  </a:graphic>
                </wp:inline>
              </w:drawing>
            </w:r>
            <w:r>
              <w:t xml:space="preserve"> </w:t>
            </w:r>
            <w:r w:rsidRPr="009652E4">
              <w:rPr>
                <w:sz w:val="15"/>
                <w:szCs w:val="15"/>
              </w:rPr>
              <w:t>Roof top solar</w:t>
            </w:r>
          </w:p>
        </w:tc>
        <w:tc>
          <w:tcPr>
            <w:tcW w:w="4600" w:type="dxa"/>
            <w:tcBorders>
              <w:top w:val="double" w:sz="6" w:space="0" w:color="000000"/>
              <w:left w:val="double" w:sz="6" w:space="0" w:color="000000"/>
              <w:bottom w:val="double" w:sz="6" w:space="0" w:color="000000"/>
              <w:right w:val="double" w:sz="6" w:space="0" w:color="000000"/>
            </w:tcBorders>
            <w:shd w:val="clear" w:color="auto" w:fill="FFFFFF"/>
          </w:tcPr>
          <w:p w:rsidR="008A0618" w14:paraId="47CA7B55" w14:textId="316BCEB3">
            <w:pPr>
              <w:pStyle w:val="TableParagraph"/>
              <w:spacing w:before="30"/>
              <w:ind w:left="149"/>
              <w:rPr>
                <w:noProof/>
              </w:rPr>
            </w:pPr>
            <w:r w:rsidRPr="00B268C7">
              <w:rPr>
                <w:noProof/>
              </w:rPr>
              <w:drawing>
                <wp:inline distT="0" distB="0" distL="0" distR="0">
                  <wp:extent cx="122555" cy="122555"/>
                  <wp:effectExtent l="0" t="0" r="0" b="0"/>
                  <wp:docPr id="800" name="Picture 800" descr="No"/>
                  <wp:cNvGraphicFramePr/>
                  <a:graphic xmlns:a="http://schemas.openxmlformats.org/drawingml/2006/main">
                    <a:graphicData uri="http://schemas.openxmlformats.org/drawingml/2006/picture">
                      <pic:pic xmlns:pic="http://schemas.openxmlformats.org/drawingml/2006/picture">
                        <pic:nvPicPr>
                          <pic:cNvPr id="800"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 cy="122555"/>
                          </a:xfrm>
                          <a:prstGeom prst="rect">
                            <a:avLst/>
                          </a:prstGeom>
                          <a:noFill/>
                          <a:ln>
                            <a:noFill/>
                          </a:ln>
                        </pic:spPr>
                      </pic:pic>
                    </a:graphicData>
                  </a:graphic>
                </wp:inline>
              </w:drawing>
            </w:r>
            <w:r>
              <w:rPr>
                <w:noProof/>
              </w:rPr>
              <w:t xml:space="preserve"> </w:t>
            </w:r>
            <w:r w:rsidRPr="009652E4">
              <w:rPr>
                <w:noProof/>
                <w:sz w:val="15"/>
                <w:szCs w:val="15"/>
              </w:rPr>
              <w:t>Community Solar projects</w:t>
            </w:r>
          </w:p>
        </w:tc>
      </w:tr>
      <w:tr w14:paraId="7FF8E1B5" w14:textId="77777777" w:rsidTr="00BB1FF5">
        <w:tblPrEx>
          <w:tblW w:w="0" w:type="auto"/>
          <w:tblInd w:w="442" w:type="dxa"/>
          <w:tblLayout w:type="fixed"/>
          <w:tblCellMar>
            <w:left w:w="0" w:type="dxa"/>
            <w:right w:w="0" w:type="dxa"/>
          </w:tblCellMar>
          <w:tblLook w:val="01E0"/>
        </w:tblPrEx>
        <w:trPr>
          <w:trHeight w:val="738"/>
        </w:trPr>
        <w:tc>
          <w:tcPr>
            <w:tcW w:w="9270" w:type="dxa"/>
            <w:gridSpan w:val="3"/>
            <w:tcBorders>
              <w:top w:val="double" w:sz="6" w:space="0" w:color="000000"/>
              <w:left w:val="double" w:sz="6" w:space="0" w:color="000000"/>
              <w:right w:val="double" w:sz="6" w:space="0" w:color="000000"/>
            </w:tcBorders>
            <w:shd w:val="clear" w:color="auto" w:fill="FFFFFF"/>
          </w:tcPr>
          <w:p w:rsidR="00926095" w14:paraId="2B413772" w14:textId="10F88CB0">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09F7E008" w14:textId="77777777">
      <w:pPr>
        <w:sectPr>
          <w:pgSz w:w="11900" w:h="16840"/>
          <w:pgMar w:top="720" w:right="760" w:bottom="540" w:left="860" w:header="0" w:footer="344" w:gutter="0"/>
          <w:cols w:space="720"/>
        </w:sectPr>
      </w:pPr>
    </w:p>
    <w:p w:rsidR="00926095" w14:paraId="055A4F61" w14:textId="77777777">
      <w:pPr>
        <w:pStyle w:val="BodyText"/>
        <w:ind w:left="1350" w:right="1448"/>
        <w:jc w:val="center"/>
      </w:pPr>
      <w:bookmarkStart w:id="6" w:name="_bookmark6"/>
      <w:bookmarkEnd w:id="6"/>
      <w:r>
        <w:t xml:space="preserve">Section 6 - Outreach, 2605(b)(3) - Assurance 3, </w:t>
      </w:r>
      <w:r>
        <w:rPr>
          <w:spacing w:val="-2"/>
        </w:rPr>
        <w:t>2605(c)(3)(A)</w:t>
      </w:r>
    </w:p>
    <w:p w:rsidR="00926095" w14:paraId="74A3DFC0"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285"/>
      </w:tblGrid>
      <w:tr w14:paraId="50CF7BBB" w14:textId="77777777" w:rsidTr="00BB1FF5">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285" w:type="dxa"/>
            <w:tcBorders>
              <w:bottom w:val="triple" w:sz="6" w:space="0" w:color="000000"/>
            </w:tcBorders>
            <w:shd w:val="clear" w:color="auto" w:fill="FFFFFF"/>
          </w:tcPr>
          <w:p w:rsidR="00926095" w14:paraId="4DCBCCB3" w14:textId="77777777">
            <w:pPr>
              <w:pStyle w:val="TableParagraph"/>
              <w:spacing w:before="10"/>
              <w:rPr>
                <w:b/>
                <w:sz w:val="3"/>
              </w:rPr>
            </w:pPr>
          </w:p>
          <w:p w:rsidR="00926095" w14:paraId="1E78C3EC"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323" name="Group 323"/>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324" name="Graphic 324"/>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23" o:spid="_x0000_i1032" style="width:461.7pt;height:0.75pt;mso-position-horizontal-relative:char;mso-position-vertical-relative:line" coordsize="58635,95">
                      <v:shape id="Graphic 324" o:spid="_x0000_s1033"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32361548"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68C3EA8D" w14:textId="77777777">
            <w:pPr>
              <w:pStyle w:val="TableParagraph"/>
              <w:spacing w:before="8"/>
              <w:rPr>
                <w:b/>
                <w:sz w:val="18"/>
              </w:rPr>
            </w:pPr>
          </w:p>
          <w:p w:rsidR="00926095" w14:paraId="3F0A1796"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0137B2B5"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70B734D9" w14:textId="77777777" w:rsidTr="00BB1FF5">
        <w:tblPrEx>
          <w:tblW w:w="0" w:type="auto"/>
          <w:tblInd w:w="427" w:type="dxa"/>
          <w:tblLayout w:type="fixed"/>
          <w:tblCellMar>
            <w:left w:w="0" w:type="dxa"/>
            <w:right w:w="0" w:type="dxa"/>
          </w:tblCellMar>
          <w:tblLook w:val="01E0"/>
        </w:tblPrEx>
        <w:trPr>
          <w:trHeight w:val="718"/>
        </w:trPr>
        <w:tc>
          <w:tcPr>
            <w:tcW w:w="9285" w:type="dxa"/>
            <w:tcBorders>
              <w:top w:val="triple" w:sz="6" w:space="0" w:color="000000"/>
              <w:bottom w:val="double" w:sz="6" w:space="0" w:color="000000"/>
            </w:tcBorders>
            <w:shd w:val="clear" w:color="auto" w:fill="FFFFFF"/>
          </w:tcPr>
          <w:p w:rsidR="00926095" w14:paraId="42CA94B1" w14:textId="77777777">
            <w:pPr>
              <w:pStyle w:val="TableParagraph"/>
              <w:spacing w:before="221"/>
              <w:ind w:left="1235" w:right="1221"/>
              <w:jc w:val="center"/>
              <w:rPr>
                <w:b/>
                <w:sz w:val="24"/>
              </w:rPr>
            </w:pPr>
            <w:r>
              <w:rPr>
                <w:b/>
                <w:sz w:val="24"/>
              </w:rPr>
              <w:t xml:space="preserve">Section 6: Outreach, 2605(b)(3) - Assurance 3, </w:t>
            </w:r>
            <w:r>
              <w:rPr>
                <w:b/>
                <w:spacing w:val="-2"/>
                <w:sz w:val="24"/>
              </w:rPr>
              <w:t>2605(c)(3)(A)</w:t>
            </w:r>
          </w:p>
        </w:tc>
      </w:tr>
      <w:tr w14:paraId="4580BED5" w14:textId="77777777" w:rsidTr="00BB1FF5">
        <w:tblPrEx>
          <w:tblW w:w="0" w:type="auto"/>
          <w:tblInd w:w="427" w:type="dxa"/>
          <w:tblLayout w:type="fixed"/>
          <w:tblCellMar>
            <w:left w:w="0" w:type="dxa"/>
            <w:right w:w="0" w:type="dxa"/>
          </w:tblCellMar>
          <w:tblLook w:val="01E0"/>
        </w:tblPrEx>
        <w:trPr>
          <w:trHeight w:val="405"/>
        </w:trPr>
        <w:tc>
          <w:tcPr>
            <w:tcW w:w="9285" w:type="dxa"/>
            <w:tcBorders>
              <w:top w:val="double" w:sz="6" w:space="0" w:color="000000"/>
              <w:bottom w:val="double" w:sz="6" w:space="0" w:color="000000"/>
            </w:tcBorders>
            <w:shd w:val="clear" w:color="auto" w:fill="FFFFFF"/>
          </w:tcPr>
          <w:p w:rsidR="00926095" w14:paraId="3F734DE9" w14:textId="77777777">
            <w:pPr>
              <w:pStyle w:val="TableParagraph"/>
              <w:spacing w:before="18"/>
              <w:ind w:left="37" w:right="110"/>
              <w:rPr>
                <w:b/>
                <w:sz w:val="15"/>
              </w:rPr>
            </w:pPr>
            <w:r>
              <w:rPr>
                <w:b/>
                <w:sz w:val="15"/>
              </w:rPr>
              <w:t>6.1</w:t>
            </w:r>
            <w:r>
              <w:rPr>
                <w:b/>
                <w:spacing w:val="-2"/>
                <w:sz w:val="15"/>
              </w:rPr>
              <w:t xml:space="preserve"> </w:t>
            </w:r>
            <w:r>
              <w:rPr>
                <w:b/>
                <w:sz w:val="15"/>
              </w:rPr>
              <w:t>Select</w:t>
            </w:r>
            <w:r>
              <w:rPr>
                <w:b/>
                <w:spacing w:val="-2"/>
                <w:sz w:val="15"/>
              </w:rPr>
              <w:t xml:space="preserve"> </w:t>
            </w:r>
            <w:r>
              <w:rPr>
                <w:b/>
                <w:sz w:val="15"/>
              </w:rPr>
              <w:t>all</w:t>
            </w:r>
            <w:r>
              <w:rPr>
                <w:b/>
                <w:spacing w:val="-2"/>
                <w:sz w:val="15"/>
              </w:rPr>
              <w:t xml:space="preserve"> </w:t>
            </w:r>
            <w:r>
              <w:rPr>
                <w:b/>
                <w:sz w:val="15"/>
              </w:rPr>
              <w:t>outreach</w:t>
            </w:r>
            <w:r>
              <w:rPr>
                <w:b/>
                <w:spacing w:val="-2"/>
                <w:sz w:val="15"/>
              </w:rPr>
              <w:t xml:space="preserve"> </w:t>
            </w:r>
            <w:r>
              <w:rPr>
                <w:b/>
                <w:sz w:val="15"/>
              </w:rPr>
              <w:t>activities</w:t>
            </w:r>
            <w:r>
              <w:rPr>
                <w:b/>
                <w:spacing w:val="-2"/>
                <w:sz w:val="15"/>
              </w:rPr>
              <w:t xml:space="preserve"> </w:t>
            </w:r>
            <w:r>
              <w:rPr>
                <w:b/>
                <w:sz w:val="15"/>
              </w:rPr>
              <w:t>that</w:t>
            </w:r>
            <w:r>
              <w:rPr>
                <w:b/>
                <w:spacing w:val="-2"/>
                <w:sz w:val="15"/>
              </w:rPr>
              <w:t xml:space="preserve"> </w:t>
            </w:r>
            <w:r>
              <w:rPr>
                <w:b/>
                <w:sz w:val="15"/>
              </w:rPr>
              <w:t>you</w:t>
            </w:r>
            <w:r>
              <w:rPr>
                <w:b/>
                <w:spacing w:val="-2"/>
                <w:sz w:val="15"/>
              </w:rPr>
              <w:t xml:space="preserve"> </w:t>
            </w:r>
            <w:r>
              <w:rPr>
                <w:b/>
                <w:sz w:val="15"/>
              </w:rPr>
              <w:t>conduct</w:t>
            </w:r>
            <w:r>
              <w:rPr>
                <w:b/>
                <w:spacing w:val="-2"/>
                <w:sz w:val="15"/>
              </w:rPr>
              <w:t xml:space="preserve"> </w:t>
            </w:r>
            <w:r>
              <w:rPr>
                <w:b/>
                <w:sz w:val="15"/>
              </w:rPr>
              <w:t>that</w:t>
            </w:r>
            <w:r>
              <w:rPr>
                <w:b/>
                <w:spacing w:val="-2"/>
                <w:sz w:val="15"/>
              </w:rPr>
              <w:t xml:space="preserve"> </w:t>
            </w:r>
            <w:r>
              <w:rPr>
                <w:b/>
                <w:sz w:val="15"/>
              </w:rPr>
              <w:t>are</w:t>
            </w:r>
            <w:r>
              <w:rPr>
                <w:b/>
                <w:spacing w:val="-2"/>
                <w:sz w:val="15"/>
              </w:rPr>
              <w:t xml:space="preserve"> </w:t>
            </w:r>
            <w:r>
              <w:rPr>
                <w:b/>
                <w:sz w:val="15"/>
              </w:rPr>
              <w:t>designed</w:t>
            </w:r>
            <w:r>
              <w:rPr>
                <w:b/>
                <w:spacing w:val="-2"/>
                <w:sz w:val="15"/>
              </w:rPr>
              <w:t xml:space="preserve"> </w:t>
            </w:r>
            <w:r>
              <w:rPr>
                <w:b/>
                <w:sz w:val="15"/>
              </w:rPr>
              <w:t>to</w:t>
            </w:r>
            <w:r>
              <w:rPr>
                <w:b/>
                <w:spacing w:val="-2"/>
                <w:sz w:val="15"/>
              </w:rPr>
              <w:t xml:space="preserve"> </w:t>
            </w:r>
            <w:r>
              <w:rPr>
                <w:b/>
                <w:sz w:val="15"/>
              </w:rPr>
              <w:t>assure</w:t>
            </w:r>
            <w:r>
              <w:rPr>
                <w:b/>
                <w:spacing w:val="-2"/>
                <w:sz w:val="15"/>
              </w:rPr>
              <w:t xml:space="preserve"> </w:t>
            </w:r>
            <w:r>
              <w:rPr>
                <w:b/>
                <w:sz w:val="15"/>
              </w:rPr>
              <w:t>that</w:t>
            </w:r>
            <w:r>
              <w:rPr>
                <w:b/>
                <w:spacing w:val="-2"/>
                <w:sz w:val="15"/>
              </w:rPr>
              <w:t xml:space="preserve"> </w:t>
            </w:r>
            <w:r>
              <w:rPr>
                <w:b/>
                <w:sz w:val="15"/>
              </w:rPr>
              <w:t>eligible</w:t>
            </w:r>
            <w:r>
              <w:rPr>
                <w:b/>
                <w:spacing w:val="-2"/>
                <w:sz w:val="15"/>
              </w:rPr>
              <w:t xml:space="preserve"> </w:t>
            </w:r>
            <w:r>
              <w:rPr>
                <w:b/>
                <w:sz w:val="15"/>
              </w:rPr>
              <w:t>households</w:t>
            </w:r>
            <w:r>
              <w:rPr>
                <w:b/>
                <w:spacing w:val="-2"/>
                <w:sz w:val="15"/>
              </w:rPr>
              <w:t xml:space="preserve"> </w:t>
            </w:r>
            <w:r>
              <w:rPr>
                <w:b/>
                <w:sz w:val="15"/>
              </w:rPr>
              <w:t>are</w:t>
            </w:r>
            <w:r>
              <w:rPr>
                <w:b/>
                <w:spacing w:val="-2"/>
                <w:sz w:val="15"/>
              </w:rPr>
              <w:t xml:space="preserve"> </w:t>
            </w:r>
            <w:r>
              <w:rPr>
                <w:b/>
                <w:sz w:val="15"/>
              </w:rPr>
              <w:t>made</w:t>
            </w:r>
            <w:r>
              <w:rPr>
                <w:b/>
                <w:spacing w:val="-2"/>
                <w:sz w:val="15"/>
              </w:rPr>
              <w:t xml:space="preserve"> </w:t>
            </w:r>
            <w:r>
              <w:rPr>
                <w:b/>
                <w:sz w:val="15"/>
              </w:rPr>
              <w:t>aware</w:t>
            </w:r>
            <w:r>
              <w:rPr>
                <w:b/>
                <w:spacing w:val="-2"/>
                <w:sz w:val="15"/>
              </w:rPr>
              <w:t xml:space="preserve"> </w:t>
            </w:r>
            <w:r>
              <w:rPr>
                <w:b/>
                <w:sz w:val="15"/>
              </w:rPr>
              <w:t>of</w:t>
            </w:r>
            <w:r>
              <w:rPr>
                <w:b/>
                <w:spacing w:val="-2"/>
                <w:sz w:val="15"/>
              </w:rPr>
              <w:t xml:space="preserve"> </w:t>
            </w:r>
            <w:r>
              <w:rPr>
                <w:b/>
                <w:sz w:val="15"/>
              </w:rPr>
              <w:t>all</w:t>
            </w:r>
            <w:r>
              <w:rPr>
                <w:b/>
                <w:spacing w:val="-2"/>
                <w:sz w:val="15"/>
              </w:rPr>
              <w:t xml:space="preserve"> </w:t>
            </w:r>
            <w:r>
              <w:rPr>
                <w:b/>
                <w:sz w:val="15"/>
              </w:rPr>
              <w:t>LIHEAP</w:t>
            </w:r>
            <w:r>
              <w:rPr>
                <w:b/>
                <w:spacing w:val="-2"/>
                <w:sz w:val="15"/>
              </w:rPr>
              <w:t xml:space="preserve"> </w:t>
            </w:r>
            <w:r>
              <w:rPr>
                <w:b/>
                <w:sz w:val="15"/>
              </w:rPr>
              <w:t>assistance</w:t>
            </w:r>
            <w:r>
              <w:rPr>
                <w:b/>
                <w:spacing w:val="40"/>
                <w:sz w:val="15"/>
              </w:rPr>
              <w:t xml:space="preserve"> </w:t>
            </w:r>
            <w:r>
              <w:rPr>
                <w:b/>
                <w:spacing w:val="-2"/>
                <w:sz w:val="15"/>
              </w:rPr>
              <w:t>available:</w:t>
            </w:r>
          </w:p>
        </w:tc>
      </w:tr>
      <w:tr w14:paraId="7E4B72BE"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926095" w14:paraId="7725CD63" w14:textId="77777777">
            <w:pPr>
              <w:pStyle w:val="TableParagraph"/>
              <w:spacing w:before="7"/>
              <w:rPr>
                <w:b/>
                <w:sz w:val="17"/>
              </w:rPr>
            </w:pPr>
          </w:p>
          <w:p w:rsidR="00926095" w14:paraId="00455145" w14:textId="4C2EDE5F">
            <w:pPr>
              <w:pStyle w:val="TableParagraph"/>
              <w:ind w:left="74"/>
              <w:rPr>
                <w:b/>
                <w:sz w:val="15"/>
              </w:rPr>
            </w:pPr>
            <w:r>
              <w:rPr>
                <w:noProof/>
              </w:rPr>
              <w:drawing>
                <wp:inline distT="0" distB="0" distL="0" distR="0">
                  <wp:extent cx="123825" cy="123825"/>
                  <wp:effectExtent l="0" t="0" r="9525" b="9525"/>
                  <wp:docPr id="504" name="Picture 41" descr="No"/>
                  <wp:cNvGraphicFramePr/>
                  <a:graphic xmlns:a="http://schemas.openxmlformats.org/drawingml/2006/main">
                    <a:graphicData uri="http://schemas.openxmlformats.org/drawingml/2006/picture">
                      <pic:pic xmlns:pic="http://schemas.openxmlformats.org/drawingml/2006/picture">
                        <pic:nvPicPr>
                          <pic:cNvPr id="504" name="Picture 4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Place posters/flyers in local and county social service offices, offices of aging, Social Security offices, VA, etc.</w:t>
            </w:r>
          </w:p>
        </w:tc>
      </w:tr>
      <w:tr w14:paraId="7DB00381"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926095" w14:paraId="2F7DE973" w14:textId="77777777">
            <w:pPr>
              <w:pStyle w:val="TableParagraph"/>
              <w:spacing w:before="7"/>
              <w:rPr>
                <w:b/>
                <w:sz w:val="17"/>
              </w:rPr>
            </w:pPr>
          </w:p>
          <w:p w:rsidR="00926095" w14:paraId="0C719D66" w14:textId="0F40E0C1">
            <w:pPr>
              <w:pStyle w:val="TableParagraph"/>
              <w:ind w:left="74"/>
              <w:rPr>
                <w:b/>
                <w:sz w:val="15"/>
              </w:rPr>
            </w:pPr>
            <w:r>
              <w:rPr>
                <w:noProof/>
              </w:rPr>
              <w:drawing>
                <wp:inline distT="0" distB="0" distL="0" distR="0">
                  <wp:extent cx="123825" cy="123825"/>
                  <wp:effectExtent l="0" t="0" r="9525" b="9525"/>
                  <wp:docPr id="503" name="Picture 42" descr="No"/>
                  <wp:cNvGraphicFramePr/>
                  <a:graphic xmlns:a="http://schemas.openxmlformats.org/drawingml/2006/main">
                    <a:graphicData uri="http://schemas.openxmlformats.org/drawingml/2006/picture">
                      <pic:pic xmlns:pic="http://schemas.openxmlformats.org/drawingml/2006/picture">
                        <pic:nvPicPr>
                          <pic:cNvPr id="503" name="Picture 4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Publish articles in local newspapers or broadcast media announcements.</w:t>
            </w:r>
          </w:p>
        </w:tc>
      </w:tr>
      <w:tr w14:paraId="64FE01A7"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926095" w14:paraId="64836791" w14:textId="77777777">
            <w:pPr>
              <w:pStyle w:val="TableParagraph"/>
              <w:spacing w:before="7"/>
              <w:rPr>
                <w:b/>
                <w:sz w:val="17"/>
              </w:rPr>
            </w:pPr>
          </w:p>
          <w:p w:rsidR="00926095" w14:paraId="202921AF" w14:textId="7E5A9E1A">
            <w:pPr>
              <w:pStyle w:val="TableParagraph"/>
              <w:ind w:left="74"/>
              <w:rPr>
                <w:b/>
                <w:sz w:val="15"/>
              </w:rPr>
            </w:pPr>
            <w:r>
              <w:rPr>
                <w:noProof/>
              </w:rPr>
              <w:drawing>
                <wp:inline distT="0" distB="0" distL="0" distR="0">
                  <wp:extent cx="123825" cy="123825"/>
                  <wp:effectExtent l="0" t="0" r="9525" b="9525"/>
                  <wp:docPr id="502" name="Picture 43" descr="No"/>
                  <wp:cNvGraphicFramePr/>
                  <a:graphic xmlns:a="http://schemas.openxmlformats.org/drawingml/2006/main">
                    <a:graphicData uri="http://schemas.openxmlformats.org/drawingml/2006/picture">
                      <pic:pic xmlns:pic="http://schemas.openxmlformats.org/drawingml/2006/picture">
                        <pic:nvPicPr>
                          <pic:cNvPr id="502" name="Picture 4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Include inserts in energy vendor billings to inform individuals of the availability of all types of LIHEAP assistance.</w:t>
            </w:r>
          </w:p>
        </w:tc>
      </w:tr>
      <w:tr w14:paraId="419AA5BA"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926095" w14:paraId="7F923DA7" w14:textId="77777777">
            <w:pPr>
              <w:pStyle w:val="TableParagraph"/>
              <w:spacing w:before="7"/>
              <w:rPr>
                <w:b/>
                <w:sz w:val="17"/>
              </w:rPr>
            </w:pPr>
          </w:p>
          <w:p w:rsidR="00926095" w14:paraId="285435A4" w14:textId="11065DF1">
            <w:pPr>
              <w:pStyle w:val="TableParagraph"/>
              <w:ind w:left="74"/>
              <w:rPr>
                <w:b/>
                <w:sz w:val="15"/>
              </w:rPr>
            </w:pPr>
            <w:r>
              <w:rPr>
                <w:noProof/>
              </w:rPr>
              <w:drawing>
                <wp:inline distT="0" distB="0" distL="0" distR="0">
                  <wp:extent cx="123825" cy="123825"/>
                  <wp:effectExtent l="0" t="0" r="9525" b="9525"/>
                  <wp:docPr id="501" name="Picture 44" descr="No"/>
                  <wp:cNvGraphicFramePr/>
                  <a:graphic xmlns:a="http://schemas.openxmlformats.org/drawingml/2006/main">
                    <a:graphicData uri="http://schemas.openxmlformats.org/drawingml/2006/picture">
                      <pic:pic xmlns:pic="http://schemas.openxmlformats.org/drawingml/2006/picture">
                        <pic:nvPicPr>
                          <pic:cNvPr id="501" name="Picture 4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Mass mailing(s) to prior-year LIHEAP recipients.</w:t>
            </w:r>
          </w:p>
        </w:tc>
      </w:tr>
      <w:tr w14:paraId="3E12E42B"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926095" w14:paraId="64D49F8B" w14:textId="77777777">
            <w:pPr>
              <w:pStyle w:val="TableParagraph"/>
              <w:spacing w:before="7"/>
              <w:rPr>
                <w:b/>
                <w:sz w:val="17"/>
              </w:rPr>
            </w:pPr>
          </w:p>
          <w:p w:rsidR="00926095" w14:paraId="4BF98291" w14:textId="201EF980">
            <w:pPr>
              <w:pStyle w:val="TableParagraph"/>
              <w:ind w:left="74"/>
              <w:rPr>
                <w:b/>
                <w:sz w:val="15"/>
              </w:rPr>
            </w:pPr>
            <w:r>
              <w:rPr>
                <w:noProof/>
              </w:rPr>
              <w:drawing>
                <wp:inline distT="0" distB="0" distL="0" distR="0">
                  <wp:extent cx="123825" cy="123825"/>
                  <wp:effectExtent l="0" t="0" r="9525" b="9525"/>
                  <wp:docPr id="500" name="Picture 45" descr="No"/>
                  <wp:cNvGraphicFramePr/>
                  <a:graphic xmlns:a="http://schemas.openxmlformats.org/drawingml/2006/main">
                    <a:graphicData uri="http://schemas.openxmlformats.org/drawingml/2006/picture">
                      <pic:pic xmlns:pic="http://schemas.openxmlformats.org/drawingml/2006/picture">
                        <pic:nvPicPr>
                          <pic:cNvPr id="500" name="Picture 4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Inform low income applicants of the availability of all types of LIHEAP assistance at application intake for other low-income programs.</w:t>
            </w:r>
          </w:p>
        </w:tc>
      </w:tr>
      <w:tr w14:paraId="5DD4EEED"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926095" w14:paraId="75C82A3F" w14:textId="77777777">
            <w:pPr>
              <w:pStyle w:val="TableParagraph"/>
              <w:spacing w:before="7"/>
              <w:rPr>
                <w:b/>
                <w:sz w:val="17"/>
              </w:rPr>
            </w:pPr>
          </w:p>
          <w:p w:rsidR="00926095" w14:paraId="1B09B0EB" w14:textId="46325DA0">
            <w:pPr>
              <w:pStyle w:val="TableParagraph"/>
              <w:ind w:left="74"/>
              <w:rPr>
                <w:b/>
                <w:sz w:val="15"/>
              </w:rPr>
            </w:pPr>
            <w:r>
              <w:rPr>
                <w:noProof/>
              </w:rPr>
              <w:drawing>
                <wp:inline distT="0" distB="0" distL="0" distR="0">
                  <wp:extent cx="123825" cy="123825"/>
                  <wp:effectExtent l="0" t="0" r="9525" b="9525"/>
                  <wp:docPr id="499" name="Picture 46" descr="No"/>
                  <wp:cNvGraphicFramePr/>
                  <a:graphic xmlns:a="http://schemas.openxmlformats.org/drawingml/2006/main">
                    <a:graphicData uri="http://schemas.openxmlformats.org/drawingml/2006/picture">
                      <pic:pic xmlns:pic="http://schemas.openxmlformats.org/drawingml/2006/picture">
                        <pic:nvPicPr>
                          <pic:cNvPr id="499" name="Picture 4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Execute interagency agreements with other low-income program offices to perform outreach to target groups.</w:t>
            </w:r>
          </w:p>
        </w:tc>
      </w:tr>
      <w:tr w14:paraId="6D25231D"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6767CD" w14:paraId="10A66F8A" w14:textId="77777777">
            <w:pPr>
              <w:pStyle w:val="TableParagraph"/>
              <w:spacing w:before="7"/>
              <w:rPr>
                <w:b/>
                <w:sz w:val="17"/>
              </w:rPr>
            </w:pPr>
          </w:p>
          <w:p w:rsidR="006767CD" w14:paraId="6D5E43C1" w14:textId="64023AE7">
            <w:pPr>
              <w:pStyle w:val="TableParagraph"/>
              <w:spacing w:before="7"/>
              <w:rPr>
                <w:b/>
                <w:sz w:val="17"/>
              </w:rPr>
            </w:pPr>
            <w:r w:rsidRPr="00B268C7">
              <w:rPr>
                <w:noProof/>
              </w:rPr>
              <w:drawing>
                <wp:inline distT="0" distB="0" distL="0" distR="0">
                  <wp:extent cx="123825" cy="123825"/>
                  <wp:effectExtent l="0" t="0" r="9525" b="9525"/>
                  <wp:docPr id="803" name="Picture 803" descr="No"/>
                  <wp:cNvGraphicFramePr/>
                  <a:graphic xmlns:a="http://schemas.openxmlformats.org/drawingml/2006/main">
                    <a:graphicData uri="http://schemas.openxmlformats.org/drawingml/2006/picture">
                      <pic:pic xmlns:pic="http://schemas.openxmlformats.org/drawingml/2006/picture">
                        <pic:nvPicPr>
                          <pic:cNvPr id="803"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Pr>
                <w:b/>
                <w:sz w:val="17"/>
              </w:rPr>
              <w:t xml:space="preserve">  Web posting</w:t>
            </w:r>
          </w:p>
        </w:tc>
      </w:tr>
      <w:tr w14:paraId="76E09D4B"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6767CD" w14:paraId="74F97CE9" w14:textId="77777777">
            <w:pPr>
              <w:pStyle w:val="TableParagraph"/>
              <w:spacing w:before="7"/>
              <w:rPr>
                <w:b/>
                <w:sz w:val="17"/>
              </w:rPr>
            </w:pPr>
          </w:p>
          <w:p w:rsidR="006767CD" w14:paraId="6CD02D80" w14:textId="2AC06E83">
            <w:pPr>
              <w:pStyle w:val="TableParagraph"/>
              <w:spacing w:before="7"/>
              <w:rPr>
                <w:b/>
                <w:sz w:val="17"/>
              </w:rPr>
            </w:pPr>
            <w:r w:rsidRPr="00B268C7">
              <w:rPr>
                <w:noProof/>
              </w:rPr>
              <w:drawing>
                <wp:inline distT="0" distB="0" distL="0" distR="0">
                  <wp:extent cx="122555" cy="122555"/>
                  <wp:effectExtent l="0" t="0" r="0" b="0"/>
                  <wp:docPr id="804" name="Picture 804" descr="No"/>
                  <wp:cNvGraphicFramePr/>
                  <a:graphic xmlns:a="http://schemas.openxmlformats.org/drawingml/2006/main">
                    <a:graphicData uri="http://schemas.openxmlformats.org/drawingml/2006/picture">
                      <pic:pic xmlns:pic="http://schemas.openxmlformats.org/drawingml/2006/picture">
                        <pic:nvPicPr>
                          <pic:cNvPr id="804"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 cy="122555"/>
                          </a:xfrm>
                          <a:prstGeom prst="rect">
                            <a:avLst/>
                          </a:prstGeom>
                          <a:noFill/>
                          <a:ln>
                            <a:noFill/>
                          </a:ln>
                        </pic:spPr>
                      </pic:pic>
                    </a:graphicData>
                  </a:graphic>
                </wp:inline>
              </w:drawing>
            </w:r>
            <w:r>
              <w:rPr>
                <w:b/>
                <w:sz w:val="17"/>
              </w:rPr>
              <w:t xml:space="preserve">  Email</w:t>
            </w:r>
          </w:p>
        </w:tc>
      </w:tr>
      <w:tr w14:paraId="31BA7C81"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6767CD" w14:paraId="6E497FAA" w14:textId="16675786">
            <w:pPr>
              <w:pStyle w:val="TableParagraph"/>
              <w:spacing w:before="7"/>
              <w:rPr>
                <w:b/>
                <w:sz w:val="17"/>
              </w:rPr>
            </w:pPr>
          </w:p>
          <w:p w:rsidR="006767CD" w14:paraId="5F47ED04" w14:textId="14252EED">
            <w:pPr>
              <w:pStyle w:val="TableParagraph"/>
              <w:spacing w:before="7"/>
              <w:rPr>
                <w:b/>
                <w:sz w:val="17"/>
              </w:rPr>
            </w:pPr>
            <w:r w:rsidRPr="00B268C7">
              <w:rPr>
                <w:noProof/>
              </w:rPr>
              <w:drawing>
                <wp:inline distT="0" distB="0" distL="0" distR="0">
                  <wp:extent cx="122555" cy="122555"/>
                  <wp:effectExtent l="0" t="0" r="0" b="0"/>
                  <wp:docPr id="805" name="Picture 805" descr="No"/>
                  <wp:cNvGraphicFramePr/>
                  <a:graphic xmlns:a="http://schemas.openxmlformats.org/drawingml/2006/main">
                    <a:graphicData uri="http://schemas.openxmlformats.org/drawingml/2006/picture">
                      <pic:pic xmlns:pic="http://schemas.openxmlformats.org/drawingml/2006/picture">
                        <pic:nvPicPr>
                          <pic:cNvPr id="805"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 cy="122555"/>
                          </a:xfrm>
                          <a:prstGeom prst="rect">
                            <a:avLst/>
                          </a:prstGeom>
                          <a:noFill/>
                          <a:ln>
                            <a:noFill/>
                          </a:ln>
                        </pic:spPr>
                      </pic:pic>
                    </a:graphicData>
                  </a:graphic>
                </wp:inline>
              </w:drawing>
            </w:r>
            <w:r>
              <w:rPr>
                <w:b/>
                <w:sz w:val="17"/>
              </w:rPr>
              <w:t xml:space="preserve">  Texting</w:t>
            </w:r>
          </w:p>
        </w:tc>
      </w:tr>
      <w:tr w14:paraId="2CADAD81"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6767CD" w14:paraId="5735362C" w14:textId="77777777">
            <w:pPr>
              <w:pStyle w:val="TableParagraph"/>
              <w:spacing w:before="7"/>
              <w:rPr>
                <w:b/>
                <w:sz w:val="17"/>
              </w:rPr>
            </w:pPr>
          </w:p>
          <w:p w:rsidR="006767CD" w14:paraId="6B740EAB" w14:textId="55990638">
            <w:pPr>
              <w:pStyle w:val="TableParagraph"/>
              <w:spacing w:before="7"/>
              <w:rPr>
                <w:b/>
                <w:sz w:val="17"/>
              </w:rPr>
            </w:pPr>
            <w:r w:rsidRPr="00B268C7">
              <w:rPr>
                <w:noProof/>
              </w:rPr>
              <w:drawing>
                <wp:inline distT="0" distB="0" distL="0" distR="0">
                  <wp:extent cx="122555" cy="122555"/>
                  <wp:effectExtent l="0" t="0" r="0" b="0"/>
                  <wp:docPr id="806" name="Picture 806" descr="No"/>
                  <wp:cNvGraphicFramePr/>
                  <a:graphic xmlns:a="http://schemas.openxmlformats.org/drawingml/2006/main">
                    <a:graphicData uri="http://schemas.openxmlformats.org/drawingml/2006/picture">
                      <pic:pic xmlns:pic="http://schemas.openxmlformats.org/drawingml/2006/picture">
                        <pic:nvPicPr>
                          <pic:cNvPr id="806"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 cy="122555"/>
                          </a:xfrm>
                          <a:prstGeom prst="rect">
                            <a:avLst/>
                          </a:prstGeom>
                          <a:noFill/>
                          <a:ln>
                            <a:noFill/>
                          </a:ln>
                        </pic:spPr>
                      </pic:pic>
                    </a:graphicData>
                  </a:graphic>
                </wp:inline>
              </w:drawing>
            </w:r>
            <w:r>
              <w:rPr>
                <w:b/>
                <w:sz w:val="17"/>
              </w:rPr>
              <w:t xml:space="preserve">  Events</w:t>
            </w:r>
          </w:p>
        </w:tc>
      </w:tr>
      <w:tr w14:paraId="7DF9DC9B" w14:textId="77777777" w:rsidTr="00BB1FF5">
        <w:tblPrEx>
          <w:tblW w:w="0" w:type="auto"/>
          <w:tblInd w:w="427" w:type="dxa"/>
          <w:tblLayout w:type="fixed"/>
          <w:tblCellMar>
            <w:left w:w="0" w:type="dxa"/>
            <w:right w:w="0" w:type="dxa"/>
          </w:tblCellMar>
          <w:tblLook w:val="01E0"/>
        </w:tblPrEx>
        <w:trPr>
          <w:trHeight w:val="471"/>
        </w:trPr>
        <w:tc>
          <w:tcPr>
            <w:tcW w:w="9285" w:type="dxa"/>
            <w:tcBorders>
              <w:top w:val="double" w:sz="6" w:space="0" w:color="000000"/>
              <w:bottom w:val="double" w:sz="6" w:space="0" w:color="000000"/>
            </w:tcBorders>
            <w:shd w:val="clear" w:color="auto" w:fill="FFFFFF"/>
          </w:tcPr>
          <w:p w:rsidR="006767CD" w14:paraId="623CFC0E" w14:textId="77777777">
            <w:pPr>
              <w:pStyle w:val="TableParagraph"/>
              <w:spacing w:before="7"/>
              <w:rPr>
                <w:b/>
                <w:sz w:val="17"/>
              </w:rPr>
            </w:pPr>
          </w:p>
          <w:p w:rsidR="006767CD" w14:paraId="4DF20F82" w14:textId="526D03DC">
            <w:pPr>
              <w:pStyle w:val="TableParagraph"/>
              <w:spacing w:before="7"/>
              <w:rPr>
                <w:b/>
                <w:sz w:val="17"/>
              </w:rPr>
            </w:pPr>
            <w:r w:rsidRPr="00B268C7">
              <w:rPr>
                <w:noProof/>
              </w:rPr>
              <w:drawing>
                <wp:inline distT="0" distB="0" distL="0" distR="0">
                  <wp:extent cx="91440" cy="91440"/>
                  <wp:effectExtent l="0" t="0" r="3810" b="3810"/>
                  <wp:docPr id="807" name="Picture 807" descr="No"/>
                  <wp:cNvGraphicFramePr/>
                  <a:graphic xmlns:a="http://schemas.openxmlformats.org/drawingml/2006/main">
                    <a:graphicData uri="http://schemas.openxmlformats.org/drawingml/2006/picture">
                      <pic:pic xmlns:pic="http://schemas.openxmlformats.org/drawingml/2006/picture">
                        <pic:nvPicPr>
                          <pic:cNvPr id="807" name="Image 14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a:ln>
                            <a:noFill/>
                          </a:ln>
                        </pic:spPr>
                      </pic:pic>
                    </a:graphicData>
                  </a:graphic>
                </wp:inline>
              </w:drawing>
            </w:r>
            <w:r>
              <w:rPr>
                <w:b/>
                <w:sz w:val="17"/>
              </w:rPr>
              <w:t xml:space="preserve">  Social Media</w:t>
            </w:r>
          </w:p>
        </w:tc>
      </w:tr>
      <w:tr w14:paraId="3FE5C0C7" w14:textId="77777777" w:rsidTr="00BB1FF5">
        <w:tblPrEx>
          <w:tblW w:w="0" w:type="auto"/>
          <w:tblInd w:w="427" w:type="dxa"/>
          <w:tblLayout w:type="fixed"/>
          <w:tblCellMar>
            <w:left w:w="0" w:type="dxa"/>
            <w:right w:w="0" w:type="dxa"/>
          </w:tblCellMar>
          <w:tblLook w:val="01E0"/>
        </w:tblPrEx>
        <w:trPr>
          <w:trHeight w:val="735"/>
        </w:trPr>
        <w:tc>
          <w:tcPr>
            <w:tcW w:w="9285" w:type="dxa"/>
            <w:tcBorders>
              <w:top w:val="double" w:sz="6" w:space="0" w:color="000000"/>
              <w:bottom w:val="double" w:sz="6" w:space="0" w:color="000000"/>
            </w:tcBorders>
            <w:shd w:val="clear" w:color="auto" w:fill="FFFFFF"/>
          </w:tcPr>
          <w:p w:rsidR="00926095" w14:paraId="4CDEE5D8" w14:textId="77777777">
            <w:pPr>
              <w:pStyle w:val="TableParagraph"/>
              <w:spacing w:before="7"/>
              <w:rPr>
                <w:b/>
                <w:sz w:val="17"/>
              </w:rPr>
            </w:pPr>
          </w:p>
          <w:p w:rsidR="00926095" w14:paraId="1E2470F4" w14:textId="70671BF1">
            <w:pPr>
              <w:pStyle w:val="TableParagraph"/>
              <w:ind w:left="74"/>
              <w:rPr>
                <w:b/>
                <w:sz w:val="15"/>
              </w:rPr>
            </w:pPr>
            <w:r>
              <w:rPr>
                <w:noProof/>
              </w:rPr>
              <w:drawing>
                <wp:inline distT="0" distB="0" distL="0" distR="0">
                  <wp:extent cx="123825" cy="123825"/>
                  <wp:effectExtent l="0" t="0" r="9525" b="9525"/>
                  <wp:docPr id="494" name="Picture 47" descr="No"/>
                  <wp:cNvGraphicFramePr/>
                  <a:graphic xmlns:a="http://schemas.openxmlformats.org/drawingml/2006/main">
                    <a:graphicData uri="http://schemas.openxmlformats.org/drawingml/2006/picture">
                      <pic:pic xmlns:pic="http://schemas.openxmlformats.org/drawingml/2006/picture">
                        <pic:nvPicPr>
                          <pic:cNvPr id="494" name="Picture 4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Other (specify):</w:t>
            </w:r>
          </w:p>
          <w:p w:rsidR="00926095" w14:paraId="2FADF6E7" w14:textId="11A9DB88">
            <w:pPr>
              <w:pStyle w:val="TableParagraph"/>
              <w:ind w:left="487" w:right="91" w:firstLine="450"/>
              <w:rPr>
                <w:sz w:val="15"/>
              </w:rPr>
            </w:pPr>
          </w:p>
        </w:tc>
      </w:tr>
      <w:tr w14:paraId="58D3CACF" w14:textId="77777777" w:rsidTr="00BB1FF5">
        <w:tblPrEx>
          <w:tblW w:w="0" w:type="auto"/>
          <w:tblInd w:w="427" w:type="dxa"/>
          <w:tblLayout w:type="fixed"/>
          <w:tblCellMar>
            <w:left w:w="0" w:type="dxa"/>
            <w:right w:w="0" w:type="dxa"/>
          </w:tblCellMar>
          <w:tblLook w:val="01E0"/>
        </w:tblPrEx>
        <w:trPr>
          <w:trHeight w:val="738"/>
        </w:trPr>
        <w:tc>
          <w:tcPr>
            <w:tcW w:w="9285" w:type="dxa"/>
            <w:tcBorders>
              <w:top w:val="double" w:sz="6" w:space="0" w:color="000000"/>
            </w:tcBorders>
            <w:shd w:val="clear" w:color="auto" w:fill="FFFFFF"/>
          </w:tcPr>
          <w:p w:rsidR="00926095" w14:paraId="6C21695B"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50183FB0" w14:textId="77777777">
      <w:pPr>
        <w:sectPr>
          <w:pgSz w:w="11900" w:h="16840"/>
          <w:pgMar w:top="840" w:right="760" w:bottom="540" w:left="860" w:header="0" w:footer="344" w:gutter="0"/>
          <w:cols w:space="720"/>
        </w:sectPr>
      </w:pPr>
    </w:p>
    <w:p w:rsidR="00926095" w14:paraId="4D5030A2" w14:textId="77777777">
      <w:pPr>
        <w:pStyle w:val="BodyText"/>
        <w:ind w:left="1350" w:right="1447"/>
        <w:jc w:val="center"/>
      </w:pPr>
      <w:bookmarkStart w:id="7" w:name="_bookmark7"/>
      <w:bookmarkEnd w:id="7"/>
      <w:r>
        <w:t xml:space="preserve">Section 7 - Coordination, 2605(b)(4) - Assurance </w:t>
      </w:r>
      <w:r>
        <w:rPr>
          <w:spacing w:val="-10"/>
        </w:rPr>
        <w:t>4</w:t>
      </w:r>
    </w:p>
    <w:p w:rsidR="00926095" w14:paraId="18668DB2"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01"/>
        <w:gridCol w:w="8838"/>
      </w:tblGrid>
      <w:tr w14:paraId="41F28408"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39" w:type="dxa"/>
            <w:gridSpan w:val="2"/>
            <w:tcBorders>
              <w:bottom w:val="triple" w:sz="6" w:space="0" w:color="000000"/>
            </w:tcBorders>
            <w:shd w:val="clear" w:color="auto" w:fill="FFFFFF"/>
          </w:tcPr>
          <w:p w:rsidR="00926095" w14:paraId="3156AD26" w14:textId="77777777">
            <w:pPr>
              <w:pStyle w:val="TableParagraph"/>
              <w:spacing w:before="10"/>
              <w:rPr>
                <w:b/>
                <w:sz w:val="3"/>
              </w:rPr>
            </w:pPr>
          </w:p>
          <w:p w:rsidR="00926095" w14:paraId="653D4938"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332" name="Group 332"/>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333" name="Graphic 333"/>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32" o:spid="_x0000_i1034" style="width:461.7pt;height:0.75pt;mso-position-horizontal-relative:char;mso-position-vertical-relative:line" coordsize="58635,95">
                      <v:shape id="Graphic 333" o:spid="_x0000_s1035"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0678F057"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3FE570AF" w14:textId="77777777">
            <w:pPr>
              <w:pStyle w:val="TableParagraph"/>
              <w:spacing w:before="8"/>
              <w:rPr>
                <w:b/>
                <w:sz w:val="18"/>
              </w:rPr>
            </w:pPr>
          </w:p>
          <w:p w:rsidR="00926095" w14:paraId="6020D339"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66540FE4"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52850118" w14:textId="77777777">
        <w:tblPrEx>
          <w:tblW w:w="0" w:type="auto"/>
          <w:tblInd w:w="427" w:type="dxa"/>
          <w:tblLayout w:type="fixed"/>
          <w:tblCellMar>
            <w:left w:w="0" w:type="dxa"/>
            <w:right w:w="0" w:type="dxa"/>
          </w:tblCellMar>
          <w:tblLook w:val="01E0"/>
        </w:tblPrEx>
        <w:trPr>
          <w:trHeight w:val="718"/>
        </w:trPr>
        <w:tc>
          <w:tcPr>
            <w:tcW w:w="9339" w:type="dxa"/>
            <w:gridSpan w:val="2"/>
            <w:tcBorders>
              <w:top w:val="triple" w:sz="6" w:space="0" w:color="000000"/>
              <w:bottom w:val="double" w:sz="6" w:space="0" w:color="000000"/>
            </w:tcBorders>
            <w:shd w:val="clear" w:color="auto" w:fill="FFFFFF"/>
          </w:tcPr>
          <w:p w:rsidR="00926095" w14:paraId="0FBFF775" w14:textId="77777777">
            <w:pPr>
              <w:pStyle w:val="TableParagraph"/>
              <w:spacing w:before="221"/>
              <w:ind w:left="1235" w:right="1220"/>
              <w:jc w:val="center"/>
              <w:rPr>
                <w:b/>
                <w:sz w:val="24"/>
              </w:rPr>
            </w:pPr>
            <w:r>
              <w:rPr>
                <w:b/>
                <w:sz w:val="24"/>
              </w:rPr>
              <w:t xml:space="preserve">Section 7: Coordination, 2605(b)(4) - Assurance </w:t>
            </w:r>
            <w:r>
              <w:rPr>
                <w:b/>
                <w:spacing w:val="-10"/>
                <w:sz w:val="24"/>
              </w:rPr>
              <w:t>4</w:t>
            </w:r>
          </w:p>
        </w:tc>
      </w:tr>
      <w:tr w14:paraId="1DF89E31" w14:textId="77777777">
        <w:tblPrEx>
          <w:tblW w:w="0" w:type="auto"/>
          <w:tblInd w:w="427" w:type="dxa"/>
          <w:tblLayout w:type="fixed"/>
          <w:tblCellMar>
            <w:left w:w="0" w:type="dxa"/>
            <w:right w:w="0" w:type="dxa"/>
          </w:tblCellMar>
          <w:tblLook w:val="01E0"/>
        </w:tblPrEx>
        <w:trPr>
          <w:trHeight w:val="405"/>
        </w:trPr>
        <w:tc>
          <w:tcPr>
            <w:tcW w:w="9339" w:type="dxa"/>
            <w:gridSpan w:val="2"/>
            <w:tcBorders>
              <w:top w:val="double" w:sz="6" w:space="0" w:color="000000"/>
              <w:bottom w:val="double" w:sz="6" w:space="0" w:color="000000"/>
            </w:tcBorders>
            <w:shd w:val="clear" w:color="auto" w:fill="FFFFFF"/>
          </w:tcPr>
          <w:p w:rsidR="00926095" w14:paraId="5387DB65" w14:textId="77777777">
            <w:pPr>
              <w:pStyle w:val="TableParagraph"/>
              <w:spacing w:before="18"/>
              <w:ind w:left="37" w:right="272"/>
              <w:rPr>
                <w:b/>
                <w:sz w:val="15"/>
              </w:rPr>
            </w:pPr>
            <w:r>
              <w:rPr>
                <w:b/>
                <w:sz w:val="15"/>
              </w:rPr>
              <w:t>7.1</w:t>
            </w:r>
            <w:r>
              <w:rPr>
                <w:b/>
                <w:spacing w:val="-2"/>
                <w:sz w:val="15"/>
              </w:rPr>
              <w:t xml:space="preserve"> </w:t>
            </w:r>
            <w:r>
              <w:rPr>
                <w:b/>
                <w:sz w:val="15"/>
              </w:rPr>
              <w:t>Describe</w:t>
            </w:r>
            <w:r>
              <w:rPr>
                <w:b/>
                <w:spacing w:val="-2"/>
                <w:sz w:val="15"/>
              </w:rPr>
              <w:t xml:space="preserve"> </w:t>
            </w:r>
            <w:r>
              <w:rPr>
                <w:b/>
                <w:sz w:val="15"/>
              </w:rPr>
              <w:t>how</w:t>
            </w:r>
            <w:r>
              <w:rPr>
                <w:b/>
                <w:spacing w:val="-2"/>
                <w:sz w:val="15"/>
              </w:rPr>
              <w:t xml:space="preserve"> </w:t>
            </w:r>
            <w:r>
              <w:rPr>
                <w:b/>
                <w:sz w:val="15"/>
              </w:rPr>
              <w:t>you</w:t>
            </w:r>
            <w:r>
              <w:rPr>
                <w:b/>
                <w:spacing w:val="-2"/>
                <w:sz w:val="15"/>
              </w:rPr>
              <w:t xml:space="preserve"> </w:t>
            </w:r>
            <w:r>
              <w:rPr>
                <w:b/>
                <w:sz w:val="15"/>
              </w:rPr>
              <w:t>will</w:t>
            </w:r>
            <w:r>
              <w:rPr>
                <w:b/>
                <w:spacing w:val="-2"/>
                <w:sz w:val="15"/>
              </w:rPr>
              <w:t xml:space="preserve"> </w:t>
            </w:r>
            <w:r>
              <w:rPr>
                <w:b/>
                <w:sz w:val="15"/>
              </w:rPr>
              <w:t>ensure</w:t>
            </w:r>
            <w:r>
              <w:rPr>
                <w:b/>
                <w:spacing w:val="-2"/>
                <w:sz w:val="15"/>
              </w:rPr>
              <w:t xml:space="preserve"> </w:t>
            </w:r>
            <w:r>
              <w:rPr>
                <w:b/>
                <w:sz w:val="15"/>
              </w:rPr>
              <w:t>that</w:t>
            </w:r>
            <w:r>
              <w:rPr>
                <w:b/>
                <w:spacing w:val="-2"/>
                <w:sz w:val="15"/>
              </w:rPr>
              <w:t xml:space="preserve"> </w:t>
            </w:r>
            <w:r>
              <w:rPr>
                <w:b/>
                <w:sz w:val="15"/>
              </w:rPr>
              <w:t>the</w:t>
            </w:r>
            <w:r>
              <w:rPr>
                <w:b/>
                <w:spacing w:val="-2"/>
                <w:sz w:val="15"/>
              </w:rPr>
              <w:t xml:space="preserve"> </w:t>
            </w:r>
            <w:r>
              <w:rPr>
                <w:b/>
                <w:sz w:val="15"/>
              </w:rPr>
              <w:t>LIHEAP</w:t>
            </w:r>
            <w:r>
              <w:rPr>
                <w:b/>
                <w:spacing w:val="-2"/>
                <w:sz w:val="15"/>
              </w:rPr>
              <w:t xml:space="preserve"> </w:t>
            </w:r>
            <w:r>
              <w:rPr>
                <w:b/>
                <w:sz w:val="15"/>
              </w:rPr>
              <w:t>program</w:t>
            </w:r>
            <w:r>
              <w:rPr>
                <w:b/>
                <w:spacing w:val="-2"/>
                <w:sz w:val="15"/>
              </w:rPr>
              <w:t xml:space="preserve"> </w:t>
            </w:r>
            <w:r>
              <w:rPr>
                <w:b/>
                <w:sz w:val="15"/>
              </w:rPr>
              <w:t>is</w:t>
            </w:r>
            <w:r>
              <w:rPr>
                <w:b/>
                <w:spacing w:val="-2"/>
                <w:sz w:val="15"/>
              </w:rPr>
              <w:t xml:space="preserve"> </w:t>
            </w:r>
            <w:r>
              <w:rPr>
                <w:b/>
                <w:sz w:val="15"/>
              </w:rPr>
              <w:t>coordinated</w:t>
            </w:r>
            <w:r>
              <w:rPr>
                <w:b/>
                <w:spacing w:val="-2"/>
                <w:sz w:val="15"/>
              </w:rPr>
              <w:t xml:space="preserve"> </w:t>
            </w:r>
            <w:r>
              <w:rPr>
                <w:b/>
                <w:sz w:val="15"/>
              </w:rPr>
              <w:t>with</w:t>
            </w:r>
            <w:r>
              <w:rPr>
                <w:b/>
                <w:spacing w:val="-2"/>
                <w:sz w:val="15"/>
              </w:rPr>
              <w:t xml:space="preserve"> </w:t>
            </w:r>
            <w:r>
              <w:rPr>
                <w:b/>
                <w:sz w:val="15"/>
              </w:rPr>
              <w:t>other</w:t>
            </w:r>
            <w:r>
              <w:rPr>
                <w:b/>
                <w:spacing w:val="-2"/>
                <w:sz w:val="15"/>
              </w:rPr>
              <w:t xml:space="preserve"> </w:t>
            </w:r>
            <w:r>
              <w:rPr>
                <w:b/>
                <w:sz w:val="15"/>
              </w:rPr>
              <w:t>programs</w:t>
            </w:r>
            <w:r>
              <w:rPr>
                <w:b/>
                <w:spacing w:val="-2"/>
                <w:sz w:val="15"/>
              </w:rPr>
              <w:t xml:space="preserve"> </w:t>
            </w:r>
            <w:r>
              <w:rPr>
                <w:b/>
                <w:sz w:val="15"/>
              </w:rPr>
              <w:t>available</w:t>
            </w:r>
            <w:r>
              <w:rPr>
                <w:b/>
                <w:spacing w:val="-2"/>
                <w:sz w:val="15"/>
              </w:rPr>
              <w:t xml:space="preserve"> </w:t>
            </w:r>
            <w:r>
              <w:rPr>
                <w:b/>
                <w:sz w:val="15"/>
              </w:rPr>
              <w:t>to</w:t>
            </w:r>
            <w:r>
              <w:rPr>
                <w:b/>
                <w:spacing w:val="-2"/>
                <w:sz w:val="15"/>
              </w:rPr>
              <w:t xml:space="preserve"> </w:t>
            </w:r>
            <w:r>
              <w:rPr>
                <w:b/>
                <w:sz w:val="15"/>
              </w:rPr>
              <w:t>low-income</w:t>
            </w:r>
            <w:r>
              <w:rPr>
                <w:b/>
                <w:spacing w:val="-2"/>
                <w:sz w:val="15"/>
              </w:rPr>
              <w:t xml:space="preserve"> </w:t>
            </w:r>
            <w:r>
              <w:rPr>
                <w:b/>
                <w:sz w:val="15"/>
              </w:rPr>
              <w:t>households</w:t>
            </w:r>
            <w:r>
              <w:rPr>
                <w:b/>
                <w:spacing w:val="-2"/>
                <w:sz w:val="15"/>
              </w:rPr>
              <w:t xml:space="preserve"> </w:t>
            </w:r>
            <w:r>
              <w:rPr>
                <w:b/>
                <w:sz w:val="15"/>
              </w:rPr>
              <w:t>(TANF,</w:t>
            </w:r>
            <w:r>
              <w:rPr>
                <w:b/>
                <w:spacing w:val="40"/>
                <w:sz w:val="15"/>
              </w:rPr>
              <w:t xml:space="preserve"> </w:t>
            </w:r>
            <w:r>
              <w:rPr>
                <w:b/>
                <w:sz w:val="15"/>
              </w:rPr>
              <w:t>SSI, WAP, etc.).</w:t>
            </w:r>
          </w:p>
        </w:tc>
      </w:tr>
      <w:tr w14:paraId="7FD36B9B" w14:textId="77777777">
        <w:tblPrEx>
          <w:tblW w:w="0" w:type="auto"/>
          <w:tblInd w:w="427" w:type="dxa"/>
          <w:tblLayout w:type="fixed"/>
          <w:tblCellMar>
            <w:left w:w="0" w:type="dxa"/>
            <w:right w:w="0" w:type="dxa"/>
          </w:tblCellMar>
          <w:tblLook w:val="01E0"/>
        </w:tblPrEx>
        <w:trPr>
          <w:trHeight w:val="644"/>
        </w:trPr>
        <w:tc>
          <w:tcPr>
            <w:tcW w:w="501" w:type="dxa"/>
            <w:tcBorders>
              <w:top w:val="double" w:sz="6" w:space="0" w:color="000000"/>
              <w:bottom w:val="double" w:sz="6" w:space="0" w:color="000000"/>
              <w:right w:val="double" w:sz="6" w:space="0" w:color="000000"/>
            </w:tcBorders>
            <w:shd w:val="clear" w:color="auto" w:fill="FFFFFF"/>
          </w:tcPr>
          <w:p w:rsidR="00926095" w14:paraId="65D971E0" w14:textId="77777777">
            <w:pPr>
              <w:pStyle w:val="TableParagraph"/>
              <w:spacing w:before="7"/>
              <w:rPr>
                <w:b/>
                <w:sz w:val="17"/>
              </w:rPr>
            </w:pPr>
          </w:p>
          <w:p w:rsidR="00926095" w14:paraId="61F2816E" w14:textId="09118875">
            <w:pPr>
              <w:pStyle w:val="TableParagraph"/>
              <w:spacing w:line="195" w:lineRule="exact"/>
              <w:ind w:left="149"/>
              <w:rPr>
                <w:sz w:val="19"/>
              </w:rPr>
            </w:pPr>
            <w:r>
              <w:rPr>
                <w:noProof/>
              </w:rPr>
              <w:drawing>
                <wp:inline distT="0" distB="0" distL="0" distR="0">
                  <wp:extent cx="123825" cy="123825"/>
                  <wp:effectExtent l="0" t="0" r="0" b="0"/>
                  <wp:docPr id="667" name="Image 140" descr="No"/>
                  <wp:cNvGraphicFramePr/>
                  <a:graphic xmlns:a="http://schemas.openxmlformats.org/drawingml/2006/main">
                    <a:graphicData uri="http://schemas.openxmlformats.org/drawingml/2006/picture">
                      <pic:pic xmlns:pic="http://schemas.openxmlformats.org/drawingml/2006/picture">
                        <pic:nvPicPr>
                          <pic:cNvPr id="667"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38" w:type="dxa"/>
            <w:tcBorders>
              <w:top w:val="double" w:sz="6" w:space="0" w:color="000000"/>
              <w:left w:val="double" w:sz="6" w:space="0" w:color="000000"/>
              <w:bottom w:val="double" w:sz="6" w:space="0" w:color="000000"/>
            </w:tcBorders>
            <w:shd w:val="clear" w:color="auto" w:fill="FFFFFF"/>
          </w:tcPr>
          <w:p w:rsidR="00926095" w14:paraId="2F5C37BF" w14:textId="77777777">
            <w:pPr>
              <w:pStyle w:val="TableParagraph"/>
              <w:spacing w:before="18"/>
              <w:ind w:left="37"/>
              <w:rPr>
                <w:b/>
                <w:sz w:val="15"/>
              </w:rPr>
            </w:pPr>
            <w:r>
              <w:rPr>
                <w:b/>
                <w:sz w:val="15"/>
              </w:rPr>
              <w:t xml:space="preserve">Joint application for multiple </w:t>
            </w:r>
            <w:r>
              <w:rPr>
                <w:b/>
                <w:spacing w:val="-2"/>
                <w:sz w:val="15"/>
              </w:rPr>
              <w:t>programs</w:t>
            </w:r>
          </w:p>
        </w:tc>
      </w:tr>
      <w:tr w14:paraId="34955D72" w14:textId="77777777" w:rsidTr="00567FA5">
        <w:tblPrEx>
          <w:tblW w:w="0" w:type="auto"/>
          <w:tblInd w:w="427" w:type="dxa"/>
          <w:tblLayout w:type="fixed"/>
          <w:tblCellMar>
            <w:left w:w="0" w:type="dxa"/>
            <w:right w:w="0" w:type="dxa"/>
          </w:tblCellMar>
          <w:tblLook w:val="01E0"/>
        </w:tblPrEx>
        <w:trPr>
          <w:trHeight w:val="231"/>
        </w:trPr>
        <w:tc>
          <w:tcPr>
            <w:tcW w:w="9339" w:type="dxa"/>
            <w:gridSpan w:val="2"/>
            <w:tcBorders>
              <w:top w:val="double" w:sz="6" w:space="0" w:color="000000"/>
              <w:bottom w:val="double" w:sz="6" w:space="0" w:color="000000"/>
            </w:tcBorders>
            <w:shd w:val="clear" w:color="auto" w:fill="FFFFFF"/>
          </w:tcPr>
          <w:p w:rsidR="00567FA5" w14:paraId="77C0A560" w14:textId="64D55C1A">
            <w:pPr>
              <w:pStyle w:val="TableParagraph"/>
              <w:spacing w:before="18"/>
              <w:ind w:left="37"/>
              <w:rPr>
                <w:b/>
                <w:sz w:val="15"/>
              </w:rPr>
            </w:pPr>
            <w:r>
              <w:rPr>
                <w:b/>
                <w:sz w:val="15"/>
              </w:rPr>
              <w:t>Indicate programs included:</w:t>
            </w:r>
          </w:p>
        </w:tc>
      </w:tr>
      <w:tr w14:paraId="18021261" w14:textId="77777777">
        <w:tblPrEx>
          <w:tblW w:w="0" w:type="auto"/>
          <w:tblInd w:w="427" w:type="dxa"/>
          <w:tblLayout w:type="fixed"/>
          <w:tblCellMar>
            <w:left w:w="0" w:type="dxa"/>
            <w:right w:w="0" w:type="dxa"/>
          </w:tblCellMar>
          <w:tblLook w:val="01E0"/>
        </w:tblPrEx>
        <w:trPr>
          <w:trHeight w:val="644"/>
        </w:trPr>
        <w:tc>
          <w:tcPr>
            <w:tcW w:w="501" w:type="dxa"/>
            <w:tcBorders>
              <w:top w:val="double" w:sz="6" w:space="0" w:color="000000"/>
              <w:bottom w:val="double" w:sz="6" w:space="0" w:color="000000"/>
              <w:right w:val="double" w:sz="6" w:space="0" w:color="000000"/>
            </w:tcBorders>
            <w:shd w:val="clear" w:color="auto" w:fill="FFFFFF"/>
          </w:tcPr>
          <w:p w:rsidR="00926095" w14:paraId="6CD4159D" w14:textId="77777777">
            <w:pPr>
              <w:pStyle w:val="TableParagraph"/>
              <w:spacing w:before="6" w:after="1"/>
              <w:rPr>
                <w:b/>
                <w:sz w:val="17"/>
              </w:rPr>
            </w:pPr>
          </w:p>
          <w:p w:rsidR="00926095" w14:paraId="1F4E0F10" w14:textId="26A8A4F4">
            <w:pPr>
              <w:pStyle w:val="TableParagraph"/>
              <w:spacing w:line="195" w:lineRule="exact"/>
              <w:ind w:left="149"/>
              <w:rPr>
                <w:sz w:val="19"/>
              </w:rPr>
            </w:pPr>
            <w:r>
              <w:rPr>
                <w:noProof/>
              </w:rPr>
              <w:drawing>
                <wp:inline distT="0" distB="0" distL="0" distR="0">
                  <wp:extent cx="123825" cy="123825"/>
                  <wp:effectExtent l="0" t="0" r="0" b="0"/>
                  <wp:docPr id="668" name="Image 140" descr="No"/>
                  <wp:cNvGraphicFramePr/>
                  <a:graphic xmlns:a="http://schemas.openxmlformats.org/drawingml/2006/main">
                    <a:graphicData uri="http://schemas.openxmlformats.org/drawingml/2006/picture">
                      <pic:pic xmlns:pic="http://schemas.openxmlformats.org/drawingml/2006/picture">
                        <pic:nvPicPr>
                          <pic:cNvPr id="668"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38" w:type="dxa"/>
            <w:tcBorders>
              <w:top w:val="double" w:sz="6" w:space="0" w:color="000000"/>
              <w:left w:val="double" w:sz="6" w:space="0" w:color="000000"/>
              <w:bottom w:val="double" w:sz="6" w:space="0" w:color="000000"/>
            </w:tcBorders>
            <w:shd w:val="clear" w:color="auto" w:fill="FFFFFF"/>
          </w:tcPr>
          <w:p w:rsidR="00926095" w14:paraId="10A4A95D" w14:textId="77777777">
            <w:pPr>
              <w:pStyle w:val="TableParagraph"/>
              <w:spacing w:before="18"/>
              <w:ind w:left="37"/>
              <w:rPr>
                <w:b/>
                <w:sz w:val="15"/>
              </w:rPr>
            </w:pPr>
            <w:r>
              <w:rPr>
                <w:b/>
                <w:sz w:val="15"/>
              </w:rPr>
              <w:t xml:space="preserve">Intake referrals to/from other </w:t>
            </w:r>
            <w:r>
              <w:rPr>
                <w:b/>
                <w:spacing w:val="-2"/>
                <w:sz w:val="15"/>
              </w:rPr>
              <w:t>programs</w:t>
            </w:r>
          </w:p>
        </w:tc>
      </w:tr>
      <w:tr w14:paraId="23C9AE70" w14:textId="77777777" w:rsidTr="00567FA5">
        <w:tblPrEx>
          <w:tblW w:w="0" w:type="auto"/>
          <w:tblInd w:w="427" w:type="dxa"/>
          <w:tblLayout w:type="fixed"/>
          <w:tblCellMar>
            <w:left w:w="0" w:type="dxa"/>
            <w:right w:w="0" w:type="dxa"/>
          </w:tblCellMar>
          <w:tblLook w:val="01E0"/>
        </w:tblPrEx>
        <w:trPr>
          <w:trHeight w:val="249"/>
        </w:trPr>
        <w:tc>
          <w:tcPr>
            <w:tcW w:w="9339" w:type="dxa"/>
            <w:gridSpan w:val="2"/>
            <w:tcBorders>
              <w:top w:val="double" w:sz="6" w:space="0" w:color="000000"/>
              <w:bottom w:val="double" w:sz="6" w:space="0" w:color="000000"/>
            </w:tcBorders>
            <w:shd w:val="clear" w:color="auto" w:fill="FFFFFF"/>
          </w:tcPr>
          <w:p w:rsidR="00567FA5" w14:paraId="5A3E5181" w14:textId="1AED3498">
            <w:pPr>
              <w:pStyle w:val="TableParagraph"/>
              <w:spacing w:before="18"/>
              <w:ind w:left="37"/>
              <w:rPr>
                <w:b/>
                <w:sz w:val="15"/>
              </w:rPr>
            </w:pPr>
            <w:r>
              <w:rPr>
                <w:b/>
                <w:sz w:val="15"/>
              </w:rPr>
              <w:t>Indicate programs included:</w:t>
            </w:r>
          </w:p>
        </w:tc>
      </w:tr>
      <w:tr w14:paraId="7C019535" w14:textId="77777777">
        <w:tblPrEx>
          <w:tblW w:w="0" w:type="auto"/>
          <w:tblInd w:w="427" w:type="dxa"/>
          <w:tblLayout w:type="fixed"/>
          <w:tblCellMar>
            <w:left w:w="0" w:type="dxa"/>
            <w:right w:w="0" w:type="dxa"/>
          </w:tblCellMar>
          <w:tblLook w:val="01E0"/>
        </w:tblPrEx>
        <w:trPr>
          <w:trHeight w:val="644"/>
        </w:trPr>
        <w:tc>
          <w:tcPr>
            <w:tcW w:w="501" w:type="dxa"/>
            <w:tcBorders>
              <w:top w:val="double" w:sz="6" w:space="0" w:color="000000"/>
              <w:bottom w:val="double" w:sz="6" w:space="0" w:color="000000"/>
              <w:right w:val="double" w:sz="6" w:space="0" w:color="000000"/>
            </w:tcBorders>
            <w:shd w:val="clear" w:color="auto" w:fill="FFFFFF"/>
          </w:tcPr>
          <w:p w:rsidR="00926095" w14:paraId="2287D28E" w14:textId="77777777">
            <w:pPr>
              <w:pStyle w:val="TableParagraph"/>
              <w:spacing w:before="7"/>
              <w:rPr>
                <w:b/>
                <w:sz w:val="17"/>
              </w:rPr>
            </w:pPr>
          </w:p>
          <w:p w:rsidR="00926095" w14:paraId="4FA557B8" w14:textId="3A5E14D6">
            <w:pPr>
              <w:pStyle w:val="TableParagraph"/>
              <w:spacing w:line="195" w:lineRule="exact"/>
              <w:ind w:left="149"/>
              <w:rPr>
                <w:sz w:val="19"/>
              </w:rPr>
            </w:pPr>
            <w:r>
              <w:rPr>
                <w:noProof/>
              </w:rPr>
              <w:drawing>
                <wp:inline distT="0" distB="0" distL="0" distR="0">
                  <wp:extent cx="123825" cy="123825"/>
                  <wp:effectExtent l="0" t="0" r="0" b="0"/>
                  <wp:docPr id="669" name="Image 140" descr="No"/>
                  <wp:cNvGraphicFramePr/>
                  <a:graphic xmlns:a="http://schemas.openxmlformats.org/drawingml/2006/main">
                    <a:graphicData uri="http://schemas.openxmlformats.org/drawingml/2006/picture">
                      <pic:pic xmlns:pic="http://schemas.openxmlformats.org/drawingml/2006/picture">
                        <pic:nvPicPr>
                          <pic:cNvPr id="669"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38" w:type="dxa"/>
            <w:tcBorders>
              <w:top w:val="double" w:sz="6" w:space="0" w:color="000000"/>
              <w:left w:val="double" w:sz="6" w:space="0" w:color="000000"/>
              <w:bottom w:val="double" w:sz="6" w:space="0" w:color="000000"/>
            </w:tcBorders>
            <w:shd w:val="clear" w:color="auto" w:fill="FFFFFF"/>
          </w:tcPr>
          <w:p w:rsidR="00926095" w14:paraId="15230849" w14:textId="77777777">
            <w:pPr>
              <w:pStyle w:val="TableParagraph"/>
              <w:spacing w:before="18"/>
              <w:ind w:left="37"/>
              <w:rPr>
                <w:b/>
                <w:sz w:val="15"/>
              </w:rPr>
            </w:pPr>
            <w:r>
              <w:rPr>
                <w:b/>
                <w:sz w:val="15"/>
              </w:rPr>
              <w:t xml:space="preserve">One - stop intake </w:t>
            </w:r>
            <w:r>
              <w:rPr>
                <w:b/>
                <w:spacing w:val="-2"/>
                <w:sz w:val="15"/>
              </w:rPr>
              <w:t>centers</w:t>
            </w:r>
          </w:p>
        </w:tc>
      </w:tr>
      <w:tr w14:paraId="01D9172A" w14:textId="77777777">
        <w:tblPrEx>
          <w:tblW w:w="0" w:type="auto"/>
          <w:tblInd w:w="427" w:type="dxa"/>
          <w:tblLayout w:type="fixed"/>
          <w:tblCellMar>
            <w:left w:w="0" w:type="dxa"/>
            <w:right w:w="0" w:type="dxa"/>
          </w:tblCellMar>
          <w:tblLook w:val="01E0"/>
        </w:tblPrEx>
        <w:trPr>
          <w:trHeight w:val="644"/>
        </w:trPr>
        <w:tc>
          <w:tcPr>
            <w:tcW w:w="501" w:type="dxa"/>
            <w:tcBorders>
              <w:top w:val="double" w:sz="6" w:space="0" w:color="000000"/>
              <w:bottom w:val="double" w:sz="6" w:space="0" w:color="000000"/>
              <w:right w:val="double" w:sz="6" w:space="0" w:color="000000"/>
            </w:tcBorders>
            <w:shd w:val="clear" w:color="auto" w:fill="FFFFFF"/>
          </w:tcPr>
          <w:p w:rsidR="00926095" w14:paraId="63C61766" w14:textId="77777777">
            <w:pPr>
              <w:pStyle w:val="TableParagraph"/>
              <w:spacing w:before="6" w:after="1"/>
              <w:rPr>
                <w:b/>
                <w:sz w:val="17"/>
              </w:rPr>
            </w:pPr>
          </w:p>
          <w:p w:rsidR="00926095" w14:paraId="417C9BB7" w14:textId="75B7287D">
            <w:pPr>
              <w:pStyle w:val="TableParagraph"/>
              <w:spacing w:line="195" w:lineRule="exact"/>
              <w:ind w:left="149"/>
              <w:rPr>
                <w:sz w:val="19"/>
              </w:rPr>
            </w:pPr>
            <w:r>
              <w:rPr>
                <w:noProof/>
              </w:rPr>
              <w:drawing>
                <wp:inline distT="0" distB="0" distL="0" distR="0">
                  <wp:extent cx="123825" cy="123825"/>
                  <wp:effectExtent l="0" t="0" r="0" b="0"/>
                  <wp:docPr id="670" name="Image 140" descr="No"/>
                  <wp:cNvGraphicFramePr/>
                  <a:graphic xmlns:a="http://schemas.openxmlformats.org/drawingml/2006/main">
                    <a:graphicData uri="http://schemas.openxmlformats.org/drawingml/2006/picture">
                      <pic:pic xmlns:pic="http://schemas.openxmlformats.org/drawingml/2006/picture">
                        <pic:nvPicPr>
                          <pic:cNvPr id="670"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38" w:type="dxa"/>
            <w:tcBorders>
              <w:top w:val="double" w:sz="6" w:space="0" w:color="000000"/>
              <w:left w:val="double" w:sz="6" w:space="0" w:color="000000"/>
              <w:bottom w:val="double" w:sz="6" w:space="0" w:color="000000"/>
            </w:tcBorders>
            <w:shd w:val="clear" w:color="auto" w:fill="FFFFFF"/>
          </w:tcPr>
          <w:p w:rsidR="00926095" w14:paraId="646E9864" w14:textId="77777777">
            <w:pPr>
              <w:pStyle w:val="TableParagraph"/>
              <w:spacing w:before="18"/>
              <w:ind w:left="37"/>
              <w:rPr>
                <w:b/>
                <w:sz w:val="15"/>
              </w:rPr>
            </w:pPr>
            <w:r>
              <w:rPr>
                <w:b/>
                <w:sz w:val="15"/>
              </w:rPr>
              <w:t xml:space="preserve">Other - </w:t>
            </w:r>
            <w:r>
              <w:rPr>
                <w:b/>
                <w:spacing w:val="-2"/>
                <w:sz w:val="15"/>
              </w:rPr>
              <w:t>Describe:</w:t>
            </w:r>
          </w:p>
        </w:tc>
      </w:tr>
      <w:tr w14:paraId="2C207E4D" w14:textId="77777777">
        <w:tblPrEx>
          <w:tblW w:w="0" w:type="auto"/>
          <w:tblInd w:w="427" w:type="dxa"/>
          <w:tblLayout w:type="fixed"/>
          <w:tblCellMar>
            <w:left w:w="0" w:type="dxa"/>
            <w:right w:w="0" w:type="dxa"/>
          </w:tblCellMar>
          <w:tblLook w:val="01E0"/>
        </w:tblPrEx>
        <w:trPr>
          <w:trHeight w:val="738"/>
        </w:trPr>
        <w:tc>
          <w:tcPr>
            <w:tcW w:w="9339" w:type="dxa"/>
            <w:gridSpan w:val="2"/>
            <w:tcBorders>
              <w:top w:val="double" w:sz="6" w:space="0" w:color="000000"/>
            </w:tcBorders>
            <w:shd w:val="clear" w:color="auto" w:fill="FFFFFF"/>
          </w:tcPr>
          <w:p w:rsidR="00926095" w14:paraId="78F362C1"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759A10EF" w14:textId="77777777">
      <w:pPr>
        <w:sectPr>
          <w:pgSz w:w="11900" w:h="16840"/>
          <w:pgMar w:top="840" w:right="760" w:bottom="540" w:left="860" w:header="0" w:footer="344" w:gutter="0"/>
          <w:cols w:space="720"/>
        </w:sectPr>
      </w:pPr>
    </w:p>
    <w:p w:rsidR="00926095" w14:paraId="32888D2C" w14:textId="77777777">
      <w:pPr>
        <w:pStyle w:val="BodyText"/>
        <w:ind w:left="1350" w:right="1448"/>
        <w:jc w:val="center"/>
      </w:pPr>
      <w:bookmarkStart w:id="8" w:name="_bookmark8"/>
      <w:bookmarkEnd w:id="8"/>
      <w:r>
        <w:t xml:space="preserve">Section 8 - Agency </w:t>
      </w:r>
      <w:r>
        <w:t>Designation,,</w:t>
      </w:r>
      <w:r>
        <w:t xml:space="preserve"> 2605(b)(6) - Assurance </w:t>
      </w:r>
      <w:r>
        <w:rPr>
          <w:spacing w:val="-10"/>
        </w:rPr>
        <w:t>6</w:t>
      </w:r>
    </w:p>
    <w:p w:rsidR="00926095" w14:paraId="3B9C9DA3"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67"/>
        <w:gridCol w:w="2819"/>
        <w:gridCol w:w="1517"/>
        <w:gridCol w:w="1517"/>
        <w:gridCol w:w="1517"/>
        <w:gridCol w:w="1448"/>
      </w:tblGrid>
      <w:tr w14:paraId="3F1384FD" w14:textId="77777777" w:rsidTr="00BB1FF5">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285" w:type="dxa"/>
            <w:gridSpan w:val="6"/>
            <w:tcBorders>
              <w:bottom w:val="triple" w:sz="6" w:space="0" w:color="000000"/>
            </w:tcBorders>
            <w:shd w:val="clear" w:color="auto" w:fill="FFFFFF"/>
          </w:tcPr>
          <w:p w:rsidR="00926095" w14:paraId="02584917" w14:textId="77777777">
            <w:pPr>
              <w:pStyle w:val="TableParagraph"/>
              <w:spacing w:before="10"/>
              <w:rPr>
                <w:b/>
                <w:sz w:val="3"/>
              </w:rPr>
            </w:pPr>
          </w:p>
          <w:p w:rsidR="00926095" w14:paraId="0FF8A6CA"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338" name="Group 338"/>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339" name="Graphic 339"/>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38" o:spid="_x0000_i1036" style="width:461.7pt;height:0.75pt;mso-position-horizontal-relative:char;mso-position-vertical-relative:line" coordsize="58635,95">
                      <v:shape id="Graphic 339" o:spid="_x0000_s1037"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29F1798B"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0667871D" w14:textId="77777777">
            <w:pPr>
              <w:pStyle w:val="TableParagraph"/>
              <w:spacing w:before="8"/>
              <w:rPr>
                <w:b/>
                <w:sz w:val="18"/>
              </w:rPr>
            </w:pPr>
          </w:p>
          <w:p w:rsidR="00926095" w14:paraId="4CB7081A"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24BE9980"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6EE8E2B7" w14:textId="77777777" w:rsidTr="00BB1FF5">
        <w:tblPrEx>
          <w:tblW w:w="0" w:type="auto"/>
          <w:tblInd w:w="427" w:type="dxa"/>
          <w:tblLayout w:type="fixed"/>
          <w:tblCellMar>
            <w:left w:w="0" w:type="dxa"/>
            <w:right w:w="0" w:type="dxa"/>
          </w:tblCellMar>
          <w:tblLook w:val="01E0"/>
        </w:tblPrEx>
        <w:trPr>
          <w:trHeight w:val="994"/>
        </w:trPr>
        <w:tc>
          <w:tcPr>
            <w:tcW w:w="9285" w:type="dxa"/>
            <w:gridSpan w:val="6"/>
            <w:tcBorders>
              <w:top w:val="triple" w:sz="6" w:space="0" w:color="000000"/>
              <w:bottom w:val="double" w:sz="6" w:space="0" w:color="000000"/>
            </w:tcBorders>
            <w:shd w:val="clear" w:color="auto" w:fill="FFFFFF"/>
          </w:tcPr>
          <w:p w:rsidR="00926095" w14:paraId="6AE1AE4E" w14:textId="776BF7AA">
            <w:pPr>
              <w:pStyle w:val="TableParagraph"/>
              <w:spacing w:before="221"/>
              <w:ind w:left="2856" w:right="110" w:hanging="2737"/>
              <w:rPr>
                <w:b/>
                <w:sz w:val="24"/>
              </w:rPr>
            </w:pPr>
            <w:r>
              <w:rPr>
                <w:b/>
                <w:sz w:val="24"/>
              </w:rPr>
              <w:t>Section</w:t>
            </w:r>
            <w:r>
              <w:rPr>
                <w:b/>
                <w:spacing w:val="-4"/>
                <w:sz w:val="24"/>
              </w:rPr>
              <w:t xml:space="preserve"> </w:t>
            </w:r>
            <w:r>
              <w:rPr>
                <w:b/>
                <w:sz w:val="24"/>
              </w:rPr>
              <w:t>8:</w:t>
            </w:r>
            <w:r>
              <w:rPr>
                <w:b/>
                <w:spacing w:val="-4"/>
                <w:sz w:val="24"/>
              </w:rPr>
              <w:t xml:space="preserve"> </w:t>
            </w:r>
            <w:r>
              <w:rPr>
                <w:b/>
                <w:sz w:val="24"/>
              </w:rPr>
              <w:t>Agency</w:t>
            </w:r>
            <w:r>
              <w:rPr>
                <w:b/>
                <w:spacing w:val="-4"/>
                <w:sz w:val="24"/>
              </w:rPr>
              <w:t xml:space="preserve"> </w:t>
            </w:r>
            <w:r>
              <w:rPr>
                <w:b/>
                <w:sz w:val="24"/>
              </w:rPr>
              <w:t>Designation,</w:t>
            </w:r>
            <w:r>
              <w:rPr>
                <w:b/>
                <w:spacing w:val="-4"/>
                <w:sz w:val="24"/>
              </w:rPr>
              <w:t xml:space="preserve"> </w:t>
            </w:r>
            <w:r>
              <w:rPr>
                <w:b/>
                <w:sz w:val="24"/>
              </w:rPr>
              <w:t>2605(b)(6)</w:t>
            </w:r>
            <w:r>
              <w:rPr>
                <w:b/>
                <w:spacing w:val="-4"/>
                <w:sz w:val="24"/>
              </w:rPr>
              <w:t xml:space="preserve"> </w:t>
            </w:r>
            <w:r>
              <w:rPr>
                <w:b/>
                <w:sz w:val="24"/>
              </w:rPr>
              <w:t>-</w:t>
            </w:r>
            <w:r>
              <w:rPr>
                <w:b/>
                <w:spacing w:val="-4"/>
                <w:sz w:val="24"/>
              </w:rPr>
              <w:t xml:space="preserve"> </w:t>
            </w:r>
            <w:r>
              <w:rPr>
                <w:b/>
                <w:sz w:val="24"/>
              </w:rPr>
              <w:t>Assurance</w:t>
            </w:r>
            <w:r>
              <w:rPr>
                <w:b/>
                <w:spacing w:val="-4"/>
                <w:sz w:val="24"/>
              </w:rPr>
              <w:t xml:space="preserve"> </w:t>
            </w:r>
            <w:r>
              <w:rPr>
                <w:b/>
                <w:sz w:val="24"/>
              </w:rPr>
              <w:t>6</w:t>
            </w:r>
            <w:r>
              <w:rPr>
                <w:b/>
                <w:spacing w:val="-4"/>
                <w:sz w:val="24"/>
              </w:rPr>
              <w:t xml:space="preserve"> </w:t>
            </w:r>
            <w:r>
              <w:rPr>
                <w:b/>
                <w:sz w:val="24"/>
              </w:rPr>
              <w:t>(Required</w:t>
            </w:r>
            <w:r>
              <w:rPr>
                <w:b/>
                <w:spacing w:val="-4"/>
                <w:sz w:val="24"/>
              </w:rPr>
              <w:t xml:space="preserve"> </w:t>
            </w:r>
            <w:r>
              <w:rPr>
                <w:b/>
                <w:sz w:val="24"/>
              </w:rPr>
              <w:t>for</w:t>
            </w:r>
            <w:r>
              <w:rPr>
                <w:b/>
                <w:spacing w:val="-4"/>
                <w:sz w:val="24"/>
              </w:rPr>
              <w:t xml:space="preserve"> </w:t>
            </w:r>
            <w:r>
              <w:rPr>
                <w:b/>
                <w:sz w:val="24"/>
              </w:rPr>
              <w:t>state</w:t>
            </w:r>
            <w:r>
              <w:rPr>
                <w:b/>
                <w:spacing w:val="-4"/>
                <w:sz w:val="24"/>
              </w:rPr>
              <w:t xml:space="preserve"> </w:t>
            </w:r>
            <w:r w:rsidR="00906FCB">
              <w:rPr>
                <w:b/>
                <w:sz w:val="24"/>
              </w:rPr>
              <w:t>grant recipients</w:t>
            </w:r>
            <w:r w:rsidR="00906FCB">
              <w:rPr>
                <w:b/>
                <w:spacing w:val="-4"/>
                <w:sz w:val="24"/>
              </w:rPr>
              <w:t xml:space="preserve"> </w:t>
            </w:r>
            <w:r>
              <w:rPr>
                <w:b/>
                <w:sz w:val="24"/>
              </w:rPr>
              <w:t>and the Commonwealth of Puerto Rico)</w:t>
            </w:r>
          </w:p>
        </w:tc>
      </w:tr>
      <w:tr w14:paraId="17D458E1" w14:textId="77777777" w:rsidTr="00BB1FF5">
        <w:tblPrEx>
          <w:tblW w:w="0" w:type="auto"/>
          <w:tblInd w:w="427" w:type="dxa"/>
          <w:tblLayout w:type="fixed"/>
          <w:tblCellMar>
            <w:left w:w="0" w:type="dxa"/>
            <w:right w:w="0" w:type="dxa"/>
          </w:tblCellMar>
          <w:tblLook w:val="01E0"/>
        </w:tblPrEx>
        <w:trPr>
          <w:trHeight w:val="232"/>
        </w:trPr>
        <w:tc>
          <w:tcPr>
            <w:tcW w:w="9285" w:type="dxa"/>
            <w:gridSpan w:val="6"/>
            <w:tcBorders>
              <w:top w:val="double" w:sz="6" w:space="0" w:color="000000"/>
              <w:bottom w:val="double" w:sz="6" w:space="0" w:color="000000"/>
            </w:tcBorders>
            <w:shd w:val="clear" w:color="auto" w:fill="FFFFFF"/>
          </w:tcPr>
          <w:p w:rsidR="00926095" w14:paraId="774E7466" w14:textId="77777777">
            <w:pPr>
              <w:pStyle w:val="TableParagraph"/>
              <w:spacing w:before="18"/>
              <w:ind w:left="37"/>
              <w:rPr>
                <w:b/>
                <w:sz w:val="15"/>
              </w:rPr>
            </w:pPr>
            <w:r>
              <w:rPr>
                <w:b/>
                <w:sz w:val="15"/>
              </w:rPr>
              <w:t xml:space="preserve">8.1 How would you categorize the primary responsibility of your </w:t>
            </w:r>
            <w:r>
              <w:rPr>
                <w:b/>
                <w:sz w:val="15"/>
              </w:rPr>
              <w:t>State</w:t>
            </w:r>
            <w:r>
              <w:rPr>
                <w:b/>
                <w:sz w:val="15"/>
              </w:rPr>
              <w:t xml:space="preserve"> </w:t>
            </w:r>
            <w:r>
              <w:rPr>
                <w:b/>
                <w:spacing w:val="-2"/>
                <w:sz w:val="15"/>
              </w:rPr>
              <w:t>agency?</w:t>
            </w:r>
          </w:p>
        </w:tc>
      </w:tr>
      <w:tr w14:paraId="7E5E8B6A"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926095" w14:paraId="486271E6" w14:textId="77777777">
            <w:pPr>
              <w:pStyle w:val="TableParagraph"/>
              <w:spacing w:before="6" w:after="1"/>
              <w:rPr>
                <w:b/>
                <w:sz w:val="17"/>
              </w:rPr>
            </w:pPr>
          </w:p>
          <w:p w:rsidR="00926095" w14:paraId="03B86D4F" w14:textId="0BDC1700">
            <w:pPr>
              <w:pStyle w:val="TableParagraph"/>
              <w:spacing w:line="195" w:lineRule="exact"/>
              <w:ind w:left="149"/>
              <w:rPr>
                <w:sz w:val="19"/>
              </w:rPr>
            </w:pPr>
            <w:r>
              <w:rPr>
                <w:noProof/>
              </w:rPr>
              <w:drawing>
                <wp:inline distT="0" distB="0" distL="0" distR="0">
                  <wp:extent cx="123825" cy="123825"/>
                  <wp:effectExtent l="0" t="0" r="0" b="0"/>
                  <wp:docPr id="671" name="Image 140" descr="No"/>
                  <wp:cNvGraphicFramePr/>
                  <a:graphic xmlns:a="http://schemas.openxmlformats.org/drawingml/2006/main">
                    <a:graphicData uri="http://schemas.openxmlformats.org/drawingml/2006/picture">
                      <pic:pic xmlns:pic="http://schemas.openxmlformats.org/drawingml/2006/picture">
                        <pic:nvPicPr>
                          <pic:cNvPr id="671"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926095" w14:paraId="554620A0" w14:textId="77777777">
            <w:pPr>
              <w:pStyle w:val="TableParagraph"/>
              <w:spacing w:before="18"/>
              <w:ind w:left="37"/>
              <w:rPr>
                <w:b/>
                <w:sz w:val="15"/>
              </w:rPr>
            </w:pPr>
            <w:r>
              <w:rPr>
                <w:b/>
                <w:sz w:val="15"/>
              </w:rPr>
              <w:t xml:space="preserve">Administration </w:t>
            </w:r>
            <w:r>
              <w:rPr>
                <w:b/>
                <w:spacing w:val="-2"/>
                <w:sz w:val="15"/>
              </w:rPr>
              <w:t>Agency</w:t>
            </w:r>
          </w:p>
        </w:tc>
      </w:tr>
      <w:tr w14:paraId="776718E2"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926095" w14:paraId="0C1753ED" w14:textId="77777777">
            <w:pPr>
              <w:pStyle w:val="TableParagraph"/>
              <w:spacing w:before="7"/>
              <w:rPr>
                <w:b/>
                <w:sz w:val="17"/>
              </w:rPr>
            </w:pPr>
          </w:p>
          <w:p w:rsidR="00926095" w14:paraId="75FB6CA8" w14:textId="77777777">
            <w:pPr>
              <w:pStyle w:val="TableParagraph"/>
              <w:spacing w:line="195" w:lineRule="exact"/>
              <w:ind w:left="149"/>
              <w:rPr>
                <w:sz w:val="19"/>
              </w:rPr>
            </w:pPr>
            <w:r>
              <w:rPr>
                <w:noProof/>
                <w:position w:val="-3"/>
                <w:sz w:val="19"/>
              </w:rPr>
              <w:drawing>
                <wp:inline distT="0" distB="0" distL="0" distR="0">
                  <wp:extent cx="123825" cy="123825"/>
                  <wp:effectExtent l="0" t="0" r="0" b="0"/>
                  <wp:docPr id="341" name="Image 341" descr="No"/>
                  <wp:cNvGraphicFramePr/>
                  <a:graphic xmlns:a="http://schemas.openxmlformats.org/drawingml/2006/main">
                    <a:graphicData uri="http://schemas.openxmlformats.org/drawingml/2006/picture">
                      <pic:pic xmlns:pic="http://schemas.openxmlformats.org/drawingml/2006/picture">
                        <pic:nvPicPr>
                          <pic:cNvPr id="341" name="Image 34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926095" w14:paraId="498466C3" w14:textId="77777777">
            <w:pPr>
              <w:pStyle w:val="TableParagraph"/>
              <w:spacing w:before="18"/>
              <w:ind w:left="37"/>
              <w:rPr>
                <w:b/>
                <w:sz w:val="15"/>
              </w:rPr>
            </w:pPr>
            <w:r>
              <w:rPr>
                <w:b/>
                <w:sz w:val="15"/>
              </w:rPr>
              <w:t xml:space="preserve">Commerce </w:t>
            </w:r>
            <w:r>
              <w:rPr>
                <w:b/>
                <w:spacing w:val="-2"/>
                <w:sz w:val="15"/>
              </w:rPr>
              <w:t>Agency</w:t>
            </w:r>
          </w:p>
        </w:tc>
      </w:tr>
      <w:tr w14:paraId="01A1542A"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926095" w14:paraId="49329255" w14:textId="77777777">
            <w:pPr>
              <w:pStyle w:val="TableParagraph"/>
              <w:spacing w:before="6" w:after="1"/>
              <w:rPr>
                <w:b/>
                <w:sz w:val="17"/>
              </w:rPr>
            </w:pPr>
          </w:p>
          <w:p w:rsidR="00926095" w14:paraId="3424A703" w14:textId="77777777">
            <w:pPr>
              <w:pStyle w:val="TableParagraph"/>
              <w:spacing w:line="195" w:lineRule="exact"/>
              <w:ind w:left="149"/>
              <w:rPr>
                <w:sz w:val="19"/>
              </w:rPr>
            </w:pPr>
            <w:r>
              <w:rPr>
                <w:noProof/>
                <w:position w:val="-3"/>
                <w:sz w:val="19"/>
              </w:rPr>
              <w:drawing>
                <wp:inline distT="0" distB="0" distL="0" distR="0">
                  <wp:extent cx="123825" cy="123825"/>
                  <wp:effectExtent l="0" t="0" r="0" b="0"/>
                  <wp:docPr id="342" name="Image 342" descr="No"/>
                  <wp:cNvGraphicFramePr/>
                  <a:graphic xmlns:a="http://schemas.openxmlformats.org/drawingml/2006/main">
                    <a:graphicData uri="http://schemas.openxmlformats.org/drawingml/2006/picture">
                      <pic:pic xmlns:pic="http://schemas.openxmlformats.org/drawingml/2006/picture">
                        <pic:nvPicPr>
                          <pic:cNvPr id="342" name="Image 34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926095" w14:paraId="7D27F9A6" w14:textId="77777777">
            <w:pPr>
              <w:pStyle w:val="TableParagraph"/>
              <w:spacing w:before="18"/>
              <w:ind w:left="37"/>
              <w:rPr>
                <w:b/>
                <w:sz w:val="15"/>
              </w:rPr>
            </w:pPr>
            <w:r>
              <w:rPr>
                <w:b/>
                <w:sz w:val="15"/>
              </w:rPr>
              <w:t xml:space="preserve">Community Services </w:t>
            </w:r>
            <w:r>
              <w:rPr>
                <w:b/>
                <w:spacing w:val="-2"/>
                <w:sz w:val="15"/>
              </w:rPr>
              <w:t>Agency</w:t>
            </w:r>
          </w:p>
        </w:tc>
      </w:tr>
      <w:tr w14:paraId="0D68D395"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926095" w14:paraId="2526704E" w14:textId="77777777">
            <w:pPr>
              <w:pStyle w:val="TableParagraph"/>
              <w:spacing w:before="7"/>
              <w:rPr>
                <w:b/>
                <w:sz w:val="17"/>
              </w:rPr>
            </w:pPr>
          </w:p>
          <w:p w:rsidR="00926095" w14:paraId="4EAF17C9" w14:textId="77777777">
            <w:pPr>
              <w:pStyle w:val="TableParagraph"/>
              <w:spacing w:line="195" w:lineRule="exact"/>
              <w:ind w:left="149"/>
              <w:rPr>
                <w:sz w:val="19"/>
              </w:rPr>
            </w:pPr>
            <w:r>
              <w:rPr>
                <w:noProof/>
                <w:position w:val="-3"/>
                <w:sz w:val="19"/>
              </w:rPr>
              <w:drawing>
                <wp:inline distT="0" distB="0" distL="0" distR="0">
                  <wp:extent cx="123825" cy="123825"/>
                  <wp:effectExtent l="0" t="0" r="0" b="0"/>
                  <wp:docPr id="343" name="Image 343" descr="No"/>
                  <wp:cNvGraphicFramePr/>
                  <a:graphic xmlns:a="http://schemas.openxmlformats.org/drawingml/2006/main">
                    <a:graphicData uri="http://schemas.openxmlformats.org/drawingml/2006/picture">
                      <pic:pic xmlns:pic="http://schemas.openxmlformats.org/drawingml/2006/picture">
                        <pic:nvPicPr>
                          <pic:cNvPr id="343" name="Image 34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926095" w14:paraId="2E3048E2" w14:textId="77777777">
            <w:pPr>
              <w:pStyle w:val="TableParagraph"/>
              <w:spacing w:before="18"/>
              <w:ind w:left="37"/>
              <w:rPr>
                <w:b/>
                <w:sz w:val="15"/>
              </w:rPr>
            </w:pPr>
            <w:r>
              <w:rPr>
                <w:b/>
                <w:sz w:val="15"/>
              </w:rPr>
              <w:t xml:space="preserve">Energy / Environment </w:t>
            </w:r>
            <w:r>
              <w:rPr>
                <w:b/>
                <w:spacing w:val="-2"/>
                <w:sz w:val="15"/>
              </w:rPr>
              <w:t>Agency</w:t>
            </w:r>
          </w:p>
        </w:tc>
      </w:tr>
      <w:tr w14:paraId="0E024992"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926095" w14:paraId="0989A791" w14:textId="77777777">
            <w:pPr>
              <w:pStyle w:val="TableParagraph"/>
              <w:spacing w:before="6" w:after="1"/>
              <w:rPr>
                <w:b/>
                <w:sz w:val="17"/>
              </w:rPr>
            </w:pPr>
          </w:p>
          <w:p w:rsidR="00926095" w14:paraId="00EE0E24" w14:textId="77777777">
            <w:pPr>
              <w:pStyle w:val="TableParagraph"/>
              <w:spacing w:line="195" w:lineRule="exact"/>
              <w:ind w:left="149"/>
              <w:rPr>
                <w:sz w:val="19"/>
              </w:rPr>
            </w:pPr>
            <w:r>
              <w:rPr>
                <w:noProof/>
                <w:position w:val="-3"/>
                <w:sz w:val="19"/>
              </w:rPr>
              <w:drawing>
                <wp:inline distT="0" distB="0" distL="0" distR="0">
                  <wp:extent cx="123825" cy="123825"/>
                  <wp:effectExtent l="0" t="0" r="0" b="0"/>
                  <wp:docPr id="344" name="Image 344" descr="No"/>
                  <wp:cNvGraphicFramePr/>
                  <a:graphic xmlns:a="http://schemas.openxmlformats.org/drawingml/2006/main">
                    <a:graphicData uri="http://schemas.openxmlformats.org/drawingml/2006/picture">
                      <pic:pic xmlns:pic="http://schemas.openxmlformats.org/drawingml/2006/picture">
                        <pic:nvPicPr>
                          <pic:cNvPr id="344" name="Image 34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926095" w14:paraId="47A131DA" w14:textId="77777777">
            <w:pPr>
              <w:pStyle w:val="TableParagraph"/>
              <w:spacing w:before="18"/>
              <w:ind w:left="37"/>
              <w:rPr>
                <w:b/>
                <w:sz w:val="15"/>
              </w:rPr>
            </w:pPr>
            <w:r>
              <w:rPr>
                <w:b/>
                <w:sz w:val="15"/>
              </w:rPr>
              <w:t xml:space="preserve">Housing </w:t>
            </w:r>
            <w:r>
              <w:rPr>
                <w:b/>
                <w:spacing w:val="-2"/>
                <w:sz w:val="15"/>
              </w:rPr>
              <w:t>Agency</w:t>
            </w:r>
          </w:p>
        </w:tc>
      </w:tr>
      <w:tr w14:paraId="2877C560"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926095" w14:paraId="08CD2F06" w14:textId="77777777">
            <w:pPr>
              <w:pStyle w:val="TableParagraph"/>
              <w:spacing w:before="7"/>
              <w:rPr>
                <w:b/>
                <w:sz w:val="17"/>
              </w:rPr>
            </w:pPr>
          </w:p>
          <w:p w:rsidR="00926095" w14:paraId="4291A982" w14:textId="77777777">
            <w:pPr>
              <w:pStyle w:val="TableParagraph"/>
              <w:spacing w:line="195" w:lineRule="exact"/>
              <w:ind w:left="149"/>
              <w:rPr>
                <w:sz w:val="19"/>
              </w:rPr>
            </w:pPr>
            <w:r>
              <w:rPr>
                <w:noProof/>
                <w:position w:val="-3"/>
                <w:sz w:val="19"/>
              </w:rPr>
              <w:drawing>
                <wp:inline distT="0" distB="0" distL="0" distR="0">
                  <wp:extent cx="123825" cy="123825"/>
                  <wp:effectExtent l="0" t="0" r="0" b="0"/>
                  <wp:docPr id="345" name="Image 345" descr="No"/>
                  <wp:cNvGraphicFramePr/>
                  <a:graphic xmlns:a="http://schemas.openxmlformats.org/drawingml/2006/main">
                    <a:graphicData uri="http://schemas.openxmlformats.org/drawingml/2006/picture">
                      <pic:pic xmlns:pic="http://schemas.openxmlformats.org/drawingml/2006/picture">
                        <pic:nvPicPr>
                          <pic:cNvPr id="345" name="Image 3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926095" w14:paraId="6920C022" w14:textId="66D136CC">
            <w:pPr>
              <w:pStyle w:val="TableParagraph"/>
              <w:spacing w:before="18"/>
              <w:ind w:left="37"/>
              <w:rPr>
                <w:b/>
                <w:sz w:val="15"/>
              </w:rPr>
            </w:pPr>
            <w:r>
              <w:rPr>
                <w:b/>
                <w:sz w:val="15"/>
              </w:rPr>
              <w:t xml:space="preserve">State Department of Welfare </w:t>
            </w:r>
            <w:r>
              <w:rPr>
                <w:b/>
                <w:spacing w:val="-2"/>
                <w:sz w:val="15"/>
              </w:rPr>
              <w:t>Agency (administers TANF, SNAP, and/or Medicaid)</w:t>
            </w:r>
          </w:p>
        </w:tc>
      </w:tr>
      <w:tr w14:paraId="307483CA"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bottom w:val="double" w:sz="6" w:space="0" w:color="000000"/>
              <w:right w:val="double" w:sz="6" w:space="0" w:color="000000"/>
            </w:tcBorders>
            <w:shd w:val="clear" w:color="auto" w:fill="FFFFFF"/>
          </w:tcPr>
          <w:p w:rsidR="00567FA5" w:rsidP="00CD13C0" w14:paraId="0C415954" w14:textId="306E4798">
            <w:pPr>
              <w:pStyle w:val="TableParagraph"/>
              <w:spacing w:before="7"/>
              <w:jc w:val="center"/>
              <w:rPr>
                <w:b/>
                <w:sz w:val="17"/>
              </w:rPr>
            </w:pPr>
            <w:r>
              <w:rPr>
                <w:noProof/>
                <w:position w:val="-3"/>
                <w:sz w:val="19"/>
              </w:rPr>
              <w:drawing>
                <wp:inline distT="0" distB="0" distL="0" distR="0">
                  <wp:extent cx="123825" cy="123825"/>
                  <wp:effectExtent l="0" t="0" r="0" b="0"/>
                  <wp:docPr id="808" name="Image 345" descr="No"/>
                  <wp:cNvGraphicFramePr/>
                  <a:graphic xmlns:a="http://schemas.openxmlformats.org/drawingml/2006/main">
                    <a:graphicData uri="http://schemas.openxmlformats.org/drawingml/2006/picture">
                      <pic:pic xmlns:pic="http://schemas.openxmlformats.org/drawingml/2006/picture">
                        <pic:nvPicPr>
                          <pic:cNvPr id="808" name="Image 34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bottom w:val="double" w:sz="6" w:space="0" w:color="000000"/>
            </w:tcBorders>
            <w:shd w:val="clear" w:color="auto" w:fill="FFFFFF"/>
          </w:tcPr>
          <w:p w:rsidR="00567FA5" w14:paraId="420CA3A3" w14:textId="44DD8DCF">
            <w:pPr>
              <w:pStyle w:val="TableParagraph"/>
              <w:spacing w:before="18"/>
              <w:ind w:left="37"/>
              <w:rPr>
                <w:b/>
                <w:sz w:val="15"/>
              </w:rPr>
            </w:pPr>
            <w:r>
              <w:rPr>
                <w:b/>
                <w:sz w:val="15"/>
              </w:rPr>
              <w:t xml:space="preserve">Economic Development Agency </w:t>
            </w:r>
          </w:p>
        </w:tc>
      </w:tr>
      <w:tr w14:paraId="6A35DE2A" w14:textId="77777777" w:rsidTr="00BB1FF5">
        <w:tblPrEx>
          <w:tblW w:w="0" w:type="auto"/>
          <w:tblInd w:w="427" w:type="dxa"/>
          <w:tblLayout w:type="fixed"/>
          <w:tblCellMar>
            <w:left w:w="0" w:type="dxa"/>
            <w:right w:w="0" w:type="dxa"/>
          </w:tblCellMar>
          <w:tblLook w:val="01E0"/>
        </w:tblPrEx>
        <w:trPr>
          <w:trHeight w:val="644"/>
        </w:trPr>
        <w:tc>
          <w:tcPr>
            <w:tcW w:w="467" w:type="dxa"/>
            <w:tcBorders>
              <w:top w:val="double" w:sz="6" w:space="0" w:color="000000"/>
              <w:right w:val="double" w:sz="6" w:space="0" w:color="000000"/>
            </w:tcBorders>
            <w:shd w:val="clear" w:color="auto" w:fill="FFFFFF"/>
          </w:tcPr>
          <w:p w:rsidR="00926095" w14:paraId="15DBB25E" w14:textId="77777777">
            <w:pPr>
              <w:pStyle w:val="TableParagraph"/>
              <w:spacing w:before="6" w:after="1"/>
              <w:rPr>
                <w:b/>
                <w:sz w:val="17"/>
              </w:rPr>
            </w:pPr>
          </w:p>
          <w:p w:rsidR="00926095" w14:paraId="2856865C" w14:textId="77777777">
            <w:pPr>
              <w:pStyle w:val="TableParagraph"/>
              <w:spacing w:line="195" w:lineRule="exact"/>
              <w:ind w:left="149"/>
              <w:rPr>
                <w:sz w:val="19"/>
              </w:rPr>
            </w:pPr>
            <w:r>
              <w:rPr>
                <w:noProof/>
                <w:position w:val="-3"/>
                <w:sz w:val="19"/>
              </w:rPr>
              <w:drawing>
                <wp:inline distT="0" distB="0" distL="0" distR="0">
                  <wp:extent cx="123825" cy="123825"/>
                  <wp:effectExtent l="0" t="0" r="0" b="0"/>
                  <wp:docPr id="346" name="Image 346" descr="No"/>
                  <wp:cNvGraphicFramePr/>
                  <a:graphic xmlns:a="http://schemas.openxmlformats.org/drawingml/2006/main">
                    <a:graphicData uri="http://schemas.openxmlformats.org/drawingml/2006/picture">
                      <pic:pic xmlns:pic="http://schemas.openxmlformats.org/drawingml/2006/picture">
                        <pic:nvPicPr>
                          <pic:cNvPr id="346" name="Image 34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818" w:type="dxa"/>
            <w:gridSpan w:val="5"/>
            <w:tcBorders>
              <w:top w:val="double" w:sz="6" w:space="0" w:color="000000"/>
              <w:left w:val="double" w:sz="6" w:space="0" w:color="000000"/>
            </w:tcBorders>
            <w:shd w:val="clear" w:color="auto" w:fill="FFFFFF"/>
          </w:tcPr>
          <w:p w:rsidR="00926095" w14:paraId="1A6D3278" w14:textId="77777777">
            <w:pPr>
              <w:pStyle w:val="TableParagraph"/>
              <w:spacing w:before="18"/>
              <w:ind w:left="37"/>
              <w:rPr>
                <w:b/>
                <w:sz w:val="15"/>
              </w:rPr>
            </w:pPr>
            <w:r>
              <w:rPr>
                <w:b/>
                <w:sz w:val="15"/>
              </w:rPr>
              <w:t xml:space="preserve">Other - </w:t>
            </w:r>
            <w:r>
              <w:rPr>
                <w:b/>
                <w:spacing w:val="-2"/>
                <w:sz w:val="15"/>
              </w:rPr>
              <w:t>Describe:</w:t>
            </w:r>
          </w:p>
        </w:tc>
      </w:tr>
      <w:tr w14:paraId="14806693" w14:textId="77777777" w:rsidTr="00BB1FF5">
        <w:tblPrEx>
          <w:tblW w:w="0" w:type="auto"/>
          <w:tblInd w:w="427" w:type="dxa"/>
          <w:tblLayout w:type="fixed"/>
          <w:tblCellMar>
            <w:left w:w="0" w:type="dxa"/>
            <w:right w:w="0" w:type="dxa"/>
          </w:tblCellMar>
          <w:tblLook w:val="01E0"/>
        </w:tblPrEx>
        <w:trPr>
          <w:trHeight w:val="165"/>
        </w:trPr>
        <w:tc>
          <w:tcPr>
            <w:tcW w:w="9285" w:type="dxa"/>
            <w:gridSpan w:val="6"/>
            <w:shd w:val="clear" w:color="auto" w:fill="000000"/>
          </w:tcPr>
          <w:p w:rsidR="00926095" w14:paraId="2F98D06B" w14:textId="77777777">
            <w:pPr>
              <w:pStyle w:val="TableParagraph"/>
              <w:rPr>
                <w:sz w:val="10"/>
              </w:rPr>
            </w:pPr>
          </w:p>
        </w:tc>
      </w:tr>
      <w:tr w14:paraId="098178A8" w14:textId="77777777" w:rsidTr="00BB1FF5">
        <w:tblPrEx>
          <w:tblW w:w="0" w:type="auto"/>
          <w:tblInd w:w="427" w:type="dxa"/>
          <w:tblLayout w:type="fixed"/>
          <w:tblCellMar>
            <w:left w:w="0" w:type="dxa"/>
            <w:right w:w="0" w:type="dxa"/>
          </w:tblCellMar>
          <w:tblLook w:val="01E0"/>
        </w:tblPrEx>
        <w:trPr>
          <w:trHeight w:val="750"/>
        </w:trPr>
        <w:tc>
          <w:tcPr>
            <w:tcW w:w="9285" w:type="dxa"/>
            <w:gridSpan w:val="6"/>
            <w:tcBorders>
              <w:bottom w:val="double" w:sz="6" w:space="0" w:color="000000"/>
            </w:tcBorders>
            <w:shd w:val="clear" w:color="auto" w:fill="FFFFFF"/>
          </w:tcPr>
          <w:p w:rsidR="00926095" w14:paraId="1CEBD6BE" w14:textId="77777777">
            <w:pPr>
              <w:pStyle w:val="TableParagraph"/>
              <w:spacing w:before="6"/>
              <w:rPr>
                <w:b/>
                <w:sz w:val="16"/>
              </w:rPr>
            </w:pPr>
          </w:p>
          <w:p w:rsidR="00926095" w14:paraId="1E99F97D" w14:textId="77777777">
            <w:pPr>
              <w:pStyle w:val="TableParagraph"/>
              <w:ind w:left="37"/>
              <w:rPr>
                <w:b/>
                <w:sz w:val="15"/>
              </w:rPr>
            </w:pPr>
            <w:r>
              <w:rPr>
                <w:b/>
                <w:sz w:val="15"/>
              </w:rPr>
              <w:t xml:space="preserve">Alternate Outreach and Intake, 2605(b)(15) - Assurance </w:t>
            </w:r>
            <w:r>
              <w:rPr>
                <w:b/>
                <w:spacing w:val="-5"/>
                <w:sz w:val="15"/>
              </w:rPr>
              <w:t>15</w:t>
            </w:r>
          </w:p>
          <w:p w:rsidR="00926095" w14:paraId="1404E84F" w14:textId="77777777">
            <w:pPr>
              <w:pStyle w:val="TableParagraph"/>
              <w:rPr>
                <w:b/>
                <w:sz w:val="15"/>
              </w:rPr>
            </w:pPr>
          </w:p>
          <w:p w:rsidR="00926095" w14:paraId="1B50E582" w14:textId="77777777">
            <w:pPr>
              <w:pStyle w:val="TableParagraph"/>
              <w:spacing w:before="1"/>
              <w:ind w:left="37"/>
              <w:rPr>
                <w:b/>
                <w:sz w:val="15"/>
              </w:rPr>
            </w:pPr>
            <w:r>
              <w:rPr>
                <w:b/>
                <w:sz w:val="15"/>
              </w:rPr>
              <w:t xml:space="preserve">If you selected "Welfare Agency" in question 8.1, you must complete questions 8.2, 8.3, and 8.4, as </w:t>
            </w:r>
            <w:r>
              <w:rPr>
                <w:b/>
                <w:spacing w:val="-2"/>
                <w:sz w:val="15"/>
              </w:rPr>
              <w:t>applicable.</w:t>
            </w:r>
          </w:p>
        </w:tc>
      </w:tr>
      <w:tr w14:paraId="5F798290" w14:textId="77777777" w:rsidTr="00BB1FF5">
        <w:tblPrEx>
          <w:tblW w:w="0" w:type="auto"/>
          <w:tblInd w:w="427" w:type="dxa"/>
          <w:tblLayout w:type="fixed"/>
          <w:tblCellMar>
            <w:left w:w="0" w:type="dxa"/>
            <w:right w:w="0" w:type="dxa"/>
          </w:tblCellMar>
          <w:tblLook w:val="01E0"/>
        </w:tblPrEx>
        <w:trPr>
          <w:trHeight w:val="663"/>
        </w:trPr>
        <w:tc>
          <w:tcPr>
            <w:tcW w:w="9285" w:type="dxa"/>
            <w:gridSpan w:val="6"/>
            <w:tcBorders>
              <w:top w:val="double" w:sz="6" w:space="0" w:color="000000"/>
              <w:bottom w:val="double" w:sz="6" w:space="0" w:color="000000"/>
            </w:tcBorders>
            <w:shd w:val="clear" w:color="auto" w:fill="FFFFFF"/>
          </w:tcPr>
          <w:p w:rsidR="00926095" w14:paraId="46FE82FF" w14:textId="77777777">
            <w:pPr>
              <w:pStyle w:val="TableParagraph"/>
              <w:spacing w:before="18"/>
              <w:ind w:left="37"/>
              <w:rPr>
                <w:b/>
                <w:sz w:val="15"/>
              </w:rPr>
            </w:pPr>
            <w:r>
              <w:rPr>
                <w:b/>
                <w:sz w:val="15"/>
              </w:rPr>
              <w:t xml:space="preserve">8.2 How do you provide alternate outreach and intake for HEATING </w:t>
            </w:r>
            <w:r>
              <w:rPr>
                <w:b/>
                <w:spacing w:val="-2"/>
                <w:sz w:val="15"/>
              </w:rPr>
              <w:t>ASSISTANCE?</w:t>
            </w:r>
          </w:p>
          <w:p w:rsidR="00926095" w14:paraId="2CF452CB" w14:textId="77777777">
            <w:pPr>
              <w:pStyle w:val="TableParagraph"/>
              <w:rPr>
                <w:b/>
                <w:sz w:val="16"/>
              </w:rPr>
            </w:pPr>
          </w:p>
          <w:p w:rsidR="00926095" w14:paraId="79B99441" w14:textId="07148046">
            <w:pPr>
              <w:pStyle w:val="TableParagraph"/>
              <w:ind w:left="487" w:right="110" w:firstLine="450"/>
              <w:rPr>
                <w:sz w:val="15"/>
              </w:rPr>
            </w:pPr>
          </w:p>
        </w:tc>
      </w:tr>
      <w:tr w14:paraId="4CFB09EC" w14:textId="77777777" w:rsidTr="00BB1FF5">
        <w:tblPrEx>
          <w:tblW w:w="0" w:type="auto"/>
          <w:tblInd w:w="427" w:type="dxa"/>
          <w:tblLayout w:type="fixed"/>
          <w:tblCellMar>
            <w:left w:w="0" w:type="dxa"/>
            <w:right w:w="0" w:type="dxa"/>
          </w:tblCellMar>
          <w:tblLook w:val="01E0"/>
        </w:tblPrEx>
        <w:trPr>
          <w:trHeight w:val="402"/>
        </w:trPr>
        <w:tc>
          <w:tcPr>
            <w:tcW w:w="9285" w:type="dxa"/>
            <w:gridSpan w:val="6"/>
            <w:tcBorders>
              <w:top w:val="double" w:sz="6" w:space="0" w:color="000000"/>
              <w:bottom w:val="double" w:sz="6" w:space="0" w:color="000000"/>
            </w:tcBorders>
            <w:shd w:val="clear" w:color="auto" w:fill="FFFFFF"/>
          </w:tcPr>
          <w:p w:rsidR="00926095" w14:paraId="5392BF61" w14:textId="77777777">
            <w:pPr>
              <w:pStyle w:val="TableParagraph"/>
              <w:spacing w:before="18"/>
              <w:ind w:left="37"/>
              <w:rPr>
                <w:b/>
                <w:sz w:val="15"/>
              </w:rPr>
            </w:pPr>
            <w:r>
              <w:rPr>
                <w:b/>
                <w:sz w:val="15"/>
              </w:rPr>
              <w:t xml:space="preserve">8.3 How do you provide alternate outreach and intake for COOLING </w:t>
            </w:r>
            <w:r>
              <w:rPr>
                <w:b/>
                <w:spacing w:val="-2"/>
                <w:sz w:val="15"/>
              </w:rPr>
              <w:t>ASSISTANCE?</w:t>
            </w:r>
          </w:p>
          <w:p w:rsidR="00926095" w14:paraId="3FC4C9C0" w14:textId="77777777">
            <w:pPr>
              <w:pStyle w:val="TableParagraph"/>
              <w:rPr>
                <w:b/>
                <w:sz w:val="16"/>
              </w:rPr>
            </w:pPr>
          </w:p>
          <w:p w:rsidR="00926095" w14:paraId="7B7C9899" w14:textId="77777777">
            <w:pPr>
              <w:pStyle w:val="TableParagraph"/>
              <w:rPr>
                <w:b/>
                <w:sz w:val="16"/>
              </w:rPr>
            </w:pPr>
          </w:p>
          <w:p w:rsidR="00926095" w14:paraId="75F71B37" w14:textId="77777777">
            <w:pPr>
              <w:pStyle w:val="TableParagraph"/>
              <w:rPr>
                <w:b/>
                <w:sz w:val="16"/>
              </w:rPr>
            </w:pPr>
          </w:p>
          <w:p w:rsidR="00926095" w14:paraId="23DC1414" w14:textId="3889AC56">
            <w:pPr>
              <w:pStyle w:val="TableParagraph"/>
              <w:spacing w:before="93"/>
              <w:ind w:left="937"/>
              <w:rPr>
                <w:sz w:val="15"/>
              </w:rPr>
            </w:pPr>
          </w:p>
        </w:tc>
      </w:tr>
      <w:tr w14:paraId="46488836" w14:textId="77777777" w:rsidTr="00BB1FF5">
        <w:tblPrEx>
          <w:tblW w:w="0" w:type="auto"/>
          <w:tblInd w:w="427" w:type="dxa"/>
          <w:tblLayout w:type="fixed"/>
          <w:tblCellMar>
            <w:left w:w="0" w:type="dxa"/>
            <w:right w:w="0" w:type="dxa"/>
          </w:tblCellMar>
          <w:tblLook w:val="01E0"/>
        </w:tblPrEx>
        <w:trPr>
          <w:trHeight w:val="519"/>
        </w:trPr>
        <w:tc>
          <w:tcPr>
            <w:tcW w:w="9285" w:type="dxa"/>
            <w:gridSpan w:val="6"/>
            <w:tcBorders>
              <w:top w:val="double" w:sz="6" w:space="0" w:color="000000"/>
              <w:bottom w:val="double" w:sz="6" w:space="0" w:color="000000"/>
            </w:tcBorders>
            <w:shd w:val="clear" w:color="auto" w:fill="FFFFFF"/>
          </w:tcPr>
          <w:p w:rsidR="00926095" w14:paraId="55B88796" w14:textId="77777777">
            <w:pPr>
              <w:pStyle w:val="TableParagraph"/>
              <w:spacing w:before="18"/>
              <w:ind w:left="37"/>
              <w:rPr>
                <w:b/>
                <w:sz w:val="15"/>
              </w:rPr>
            </w:pPr>
            <w:r>
              <w:rPr>
                <w:b/>
                <w:sz w:val="15"/>
              </w:rPr>
              <w:t xml:space="preserve">8.4 How do you provide alternate outreach and intake for CRISIS </w:t>
            </w:r>
            <w:r>
              <w:rPr>
                <w:b/>
                <w:spacing w:val="-2"/>
                <w:sz w:val="15"/>
              </w:rPr>
              <w:t>ASSISTANCE?</w:t>
            </w:r>
          </w:p>
          <w:p w:rsidR="00926095" w14:paraId="23367211" w14:textId="77777777">
            <w:pPr>
              <w:pStyle w:val="TableParagraph"/>
              <w:rPr>
                <w:b/>
                <w:sz w:val="16"/>
              </w:rPr>
            </w:pPr>
          </w:p>
          <w:p w:rsidR="00926095" w14:paraId="7AC2B137" w14:textId="77777777">
            <w:pPr>
              <w:pStyle w:val="TableParagraph"/>
              <w:rPr>
                <w:b/>
                <w:sz w:val="16"/>
              </w:rPr>
            </w:pPr>
          </w:p>
          <w:p w:rsidR="00926095" w14:paraId="1A159048" w14:textId="77777777">
            <w:pPr>
              <w:pStyle w:val="TableParagraph"/>
              <w:rPr>
                <w:b/>
                <w:sz w:val="16"/>
              </w:rPr>
            </w:pPr>
          </w:p>
          <w:p w:rsidR="00926095" w14:paraId="484CD307" w14:textId="14A52DD8">
            <w:pPr>
              <w:pStyle w:val="TableParagraph"/>
              <w:spacing w:before="93"/>
              <w:ind w:left="937"/>
              <w:rPr>
                <w:sz w:val="15"/>
              </w:rPr>
            </w:pPr>
          </w:p>
        </w:tc>
      </w:tr>
      <w:tr w14:paraId="5B1AAC3B" w14:textId="77777777" w:rsidTr="00BB1FF5">
        <w:tblPrEx>
          <w:tblW w:w="0" w:type="auto"/>
          <w:tblInd w:w="427" w:type="dxa"/>
          <w:tblLayout w:type="fixed"/>
          <w:tblCellMar>
            <w:left w:w="0" w:type="dxa"/>
            <w:right w:w="0" w:type="dxa"/>
          </w:tblCellMar>
          <w:tblLook w:val="01E0"/>
        </w:tblPrEx>
        <w:trPr>
          <w:trHeight w:val="232"/>
        </w:trPr>
        <w:tc>
          <w:tcPr>
            <w:tcW w:w="3286" w:type="dxa"/>
            <w:gridSpan w:val="2"/>
            <w:tcBorders>
              <w:top w:val="double" w:sz="6" w:space="0" w:color="000000"/>
              <w:right w:val="double" w:sz="6" w:space="0" w:color="000000"/>
            </w:tcBorders>
            <w:shd w:val="clear" w:color="auto" w:fill="FFFFFF"/>
          </w:tcPr>
          <w:p w:rsidR="00926095" w14:paraId="679E6332" w14:textId="77777777">
            <w:pPr>
              <w:pStyle w:val="TableParagraph"/>
              <w:spacing w:before="18"/>
              <w:ind w:left="37"/>
              <w:rPr>
                <w:b/>
                <w:sz w:val="15"/>
              </w:rPr>
            </w:pPr>
            <w:r>
              <w:rPr>
                <w:b/>
                <w:sz w:val="15"/>
              </w:rPr>
              <w:t xml:space="preserve">8.5 LIHEAP Component </w:t>
            </w:r>
            <w:r>
              <w:rPr>
                <w:b/>
                <w:spacing w:val="-2"/>
                <w:sz w:val="15"/>
              </w:rPr>
              <w:t>Administration.</w:t>
            </w:r>
          </w:p>
        </w:tc>
        <w:tc>
          <w:tcPr>
            <w:tcW w:w="1517" w:type="dxa"/>
            <w:tcBorders>
              <w:top w:val="double" w:sz="6" w:space="0" w:color="000000"/>
              <w:left w:val="double" w:sz="6" w:space="0" w:color="000000"/>
              <w:right w:val="double" w:sz="6" w:space="0" w:color="000000"/>
            </w:tcBorders>
            <w:shd w:val="clear" w:color="auto" w:fill="FFFFFF"/>
          </w:tcPr>
          <w:p w:rsidR="00926095" w14:paraId="42505E5D" w14:textId="77777777">
            <w:pPr>
              <w:pStyle w:val="TableParagraph"/>
              <w:spacing w:before="18"/>
              <w:ind w:left="37"/>
              <w:rPr>
                <w:b/>
                <w:sz w:val="15"/>
              </w:rPr>
            </w:pPr>
            <w:r>
              <w:rPr>
                <w:b/>
                <w:spacing w:val="-2"/>
                <w:sz w:val="15"/>
              </w:rPr>
              <w:t>Heating</w:t>
            </w:r>
          </w:p>
        </w:tc>
        <w:tc>
          <w:tcPr>
            <w:tcW w:w="1517" w:type="dxa"/>
            <w:tcBorders>
              <w:top w:val="double" w:sz="6" w:space="0" w:color="000000"/>
              <w:left w:val="double" w:sz="6" w:space="0" w:color="000000"/>
              <w:right w:val="double" w:sz="6" w:space="0" w:color="000000"/>
            </w:tcBorders>
            <w:shd w:val="clear" w:color="auto" w:fill="FFFFFF"/>
          </w:tcPr>
          <w:p w:rsidR="00926095" w14:paraId="2040F087" w14:textId="77777777">
            <w:pPr>
              <w:pStyle w:val="TableParagraph"/>
              <w:spacing w:before="18"/>
              <w:ind w:left="37"/>
              <w:rPr>
                <w:b/>
                <w:sz w:val="15"/>
              </w:rPr>
            </w:pPr>
            <w:r>
              <w:rPr>
                <w:b/>
                <w:spacing w:val="-2"/>
                <w:sz w:val="15"/>
              </w:rPr>
              <w:t>Cooling</w:t>
            </w:r>
          </w:p>
        </w:tc>
        <w:tc>
          <w:tcPr>
            <w:tcW w:w="1517" w:type="dxa"/>
            <w:tcBorders>
              <w:top w:val="double" w:sz="6" w:space="0" w:color="000000"/>
              <w:left w:val="double" w:sz="6" w:space="0" w:color="000000"/>
              <w:right w:val="double" w:sz="6" w:space="0" w:color="000000"/>
            </w:tcBorders>
            <w:shd w:val="clear" w:color="auto" w:fill="FFFFFF"/>
          </w:tcPr>
          <w:p w:rsidR="00926095" w14:paraId="76581D3E" w14:textId="77777777">
            <w:pPr>
              <w:pStyle w:val="TableParagraph"/>
              <w:spacing w:before="18"/>
              <w:ind w:left="37"/>
              <w:rPr>
                <w:b/>
                <w:sz w:val="15"/>
              </w:rPr>
            </w:pPr>
            <w:r>
              <w:rPr>
                <w:b/>
                <w:spacing w:val="-2"/>
                <w:sz w:val="15"/>
              </w:rPr>
              <w:t>Crisis</w:t>
            </w:r>
          </w:p>
        </w:tc>
        <w:tc>
          <w:tcPr>
            <w:tcW w:w="1448" w:type="dxa"/>
            <w:tcBorders>
              <w:top w:val="double" w:sz="6" w:space="0" w:color="000000"/>
              <w:left w:val="double" w:sz="6" w:space="0" w:color="000000"/>
            </w:tcBorders>
            <w:shd w:val="clear" w:color="auto" w:fill="FFFFFF"/>
          </w:tcPr>
          <w:p w:rsidR="00926095" w14:paraId="2D66C830" w14:textId="77777777">
            <w:pPr>
              <w:pStyle w:val="TableParagraph"/>
              <w:spacing w:before="18"/>
              <w:ind w:left="37"/>
              <w:rPr>
                <w:b/>
                <w:sz w:val="15"/>
              </w:rPr>
            </w:pPr>
            <w:r>
              <w:rPr>
                <w:b/>
                <w:spacing w:val="-2"/>
                <w:sz w:val="15"/>
              </w:rPr>
              <w:t>Weatherization</w:t>
            </w:r>
          </w:p>
        </w:tc>
      </w:tr>
    </w:tbl>
    <w:p w:rsidR="00926095" w14:paraId="294E48A0" w14:textId="77777777">
      <w:pPr>
        <w:rPr>
          <w:sz w:val="15"/>
        </w:rPr>
        <w:sectPr>
          <w:pgSz w:w="11900" w:h="16840"/>
          <w:pgMar w:top="840" w:right="760" w:bottom="540" w:left="860" w:header="0" w:footer="344" w:gutter="0"/>
          <w:cols w:space="720"/>
        </w:sectPr>
      </w:pPr>
    </w:p>
    <w:p w:rsidR="00926095" w14:paraId="3B44D8E6" w14:textId="77777777">
      <w:pPr>
        <w:pStyle w:val="BodyText"/>
        <w:spacing w:before="7"/>
        <w:rPr>
          <w:sz w:val="2"/>
        </w:rPr>
      </w:pPr>
    </w:p>
    <w:tbl>
      <w:tblPr>
        <w:tblW w:w="0" w:type="auto"/>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39"/>
        <w:gridCol w:w="2830"/>
        <w:gridCol w:w="1517"/>
        <w:gridCol w:w="1517"/>
        <w:gridCol w:w="1517"/>
        <w:gridCol w:w="1270"/>
        <w:gridCol w:w="26"/>
        <w:gridCol w:w="308"/>
      </w:tblGrid>
      <w:tr w14:paraId="3BAC0B15" w14:textId="77777777" w:rsidTr="00BB1FF5">
        <w:tblPrEx>
          <w:tblW w:w="0" w:type="auto"/>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3369" w:type="dxa"/>
            <w:gridSpan w:val="2"/>
            <w:tcBorders>
              <w:bottom w:val="double" w:sz="6" w:space="0" w:color="000000"/>
              <w:right w:val="double" w:sz="6" w:space="0" w:color="000000"/>
            </w:tcBorders>
            <w:shd w:val="clear" w:color="auto" w:fill="FFFFFF"/>
          </w:tcPr>
          <w:p w:rsidR="00926095" w14:paraId="5B41C0ED" w14:textId="77777777">
            <w:pPr>
              <w:pStyle w:val="TableParagraph"/>
              <w:spacing w:before="18"/>
              <w:ind w:left="37"/>
              <w:rPr>
                <w:b/>
                <w:sz w:val="15"/>
              </w:rPr>
            </w:pPr>
            <w:r>
              <w:rPr>
                <w:b/>
                <w:sz w:val="15"/>
              </w:rPr>
              <w:t xml:space="preserve">8.5a Who determines client </w:t>
            </w:r>
            <w:r>
              <w:rPr>
                <w:b/>
                <w:spacing w:val="-2"/>
                <w:sz w:val="15"/>
              </w:rPr>
              <w:t>eligibility?</w:t>
            </w:r>
          </w:p>
        </w:tc>
        <w:tc>
          <w:tcPr>
            <w:tcW w:w="1517" w:type="dxa"/>
            <w:tcBorders>
              <w:left w:val="double" w:sz="6" w:space="0" w:color="000000"/>
              <w:bottom w:val="double" w:sz="6" w:space="0" w:color="000000"/>
              <w:right w:val="double" w:sz="6" w:space="0" w:color="000000"/>
            </w:tcBorders>
            <w:shd w:val="clear" w:color="auto" w:fill="FFFFFF"/>
          </w:tcPr>
          <w:p w:rsidR="00926095" w14:paraId="049327FB" w14:textId="0AE5CCD3">
            <w:pPr>
              <w:pStyle w:val="TableParagraph"/>
              <w:spacing w:before="18"/>
              <w:ind w:left="38" w:right="178"/>
              <w:rPr>
                <w:sz w:val="15"/>
              </w:rPr>
            </w:pPr>
          </w:p>
        </w:tc>
        <w:tc>
          <w:tcPr>
            <w:tcW w:w="1517" w:type="dxa"/>
            <w:tcBorders>
              <w:left w:val="double" w:sz="6" w:space="0" w:color="000000"/>
              <w:bottom w:val="double" w:sz="6" w:space="0" w:color="000000"/>
              <w:right w:val="double" w:sz="6" w:space="0" w:color="000000"/>
            </w:tcBorders>
            <w:shd w:val="clear" w:color="auto" w:fill="FFFFFF"/>
          </w:tcPr>
          <w:p w:rsidR="00926095" w14:paraId="1C718088" w14:textId="615EBF82">
            <w:pPr>
              <w:pStyle w:val="TableParagraph"/>
              <w:spacing w:before="18"/>
              <w:ind w:left="38" w:right="178"/>
              <w:rPr>
                <w:sz w:val="15"/>
              </w:rPr>
            </w:pPr>
          </w:p>
        </w:tc>
        <w:tc>
          <w:tcPr>
            <w:tcW w:w="1517" w:type="dxa"/>
            <w:tcBorders>
              <w:left w:val="double" w:sz="6" w:space="0" w:color="000000"/>
              <w:bottom w:val="double" w:sz="6" w:space="0" w:color="000000"/>
              <w:right w:val="double" w:sz="6" w:space="0" w:color="000000"/>
            </w:tcBorders>
            <w:shd w:val="clear" w:color="auto" w:fill="FFFFFF"/>
          </w:tcPr>
          <w:p w:rsidR="00926095" w14:paraId="495CABA9" w14:textId="512DB3FD">
            <w:pPr>
              <w:pStyle w:val="TableParagraph"/>
              <w:spacing w:before="18"/>
              <w:ind w:left="38" w:right="178"/>
              <w:rPr>
                <w:sz w:val="15"/>
              </w:rPr>
            </w:pPr>
          </w:p>
        </w:tc>
        <w:tc>
          <w:tcPr>
            <w:tcW w:w="1604" w:type="dxa"/>
            <w:gridSpan w:val="3"/>
            <w:tcBorders>
              <w:left w:val="double" w:sz="6" w:space="0" w:color="000000"/>
              <w:bottom w:val="double" w:sz="6" w:space="0" w:color="000000"/>
            </w:tcBorders>
            <w:shd w:val="clear" w:color="auto" w:fill="FFFFFF"/>
          </w:tcPr>
          <w:p w:rsidR="00926095" w14:paraId="03324C76" w14:textId="62B26E8D">
            <w:pPr>
              <w:pStyle w:val="TableParagraph"/>
              <w:spacing w:before="18"/>
              <w:ind w:left="38" w:right="178"/>
              <w:rPr>
                <w:sz w:val="15"/>
              </w:rPr>
            </w:pPr>
          </w:p>
        </w:tc>
      </w:tr>
      <w:tr w14:paraId="30A83F61" w14:textId="77777777" w:rsidTr="00BB1FF5">
        <w:tblPrEx>
          <w:tblW w:w="0" w:type="auto"/>
          <w:tblInd w:w="368" w:type="dxa"/>
          <w:tblLayout w:type="fixed"/>
          <w:tblCellMar>
            <w:left w:w="0" w:type="dxa"/>
            <w:right w:w="0" w:type="dxa"/>
          </w:tblCellMar>
          <w:tblLook w:val="01E0"/>
        </w:tblPrEx>
        <w:trPr>
          <w:trHeight w:val="405"/>
        </w:trPr>
        <w:tc>
          <w:tcPr>
            <w:tcW w:w="3369" w:type="dxa"/>
            <w:gridSpan w:val="2"/>
            <w:tcBorders>
              <w:top w:val="double" w:sz="6" w:space="0" w:color="000000"/>
              <w:bottom w:val="double" w:sz="6" w:space="0" w:color="000000"/>
              <w:right w:val="double" w:sz="6" w:space="0" w:color="000000"/>
            </w:tcBorders>
            <w:shd w:val="clear" w:color="auto" w:fill="FFFFFF"/>
          </w:tcPr>
          <w:p w:rsidR="00926095" w14:paraId="5231F1A8" w14:textId="77777777">
            <w:pPr>
              <w:pStyle w:val="TableParagraph"/>
              <w:spacing w:before="18"/>
              <w:ind w:left="37"/>
              <w:rPr>
                <w:b/>
                <w:sz w:val="15"/>
              </w:rPr>
            </w:pPr>
            <w:r>
              <w:rPr>
                <w:b/>
                <w:sz w:val="15"/>
              </w:rPr>
              <w:t>8.5b</w:t>
            </w:r>
            <w:r>
              <w:rPr>
                <w:b/>
                <w:spacing w:val="-6"/>
                <w:sz w:val="15"/>
              </w:rPr>
              <w:t xml:space="preserve"> </w:t>
            </w:r>
            <w:r>
              <w:rPr>
                <w:b/>
                <w:sz w:val="15"/>
              </w:rPr>
              <w:t>Who</w:t>
            </w:r>
            <w:r>
              <w:rPr>
                <w:b/>
                <w:spacing w:val="-6"/>
                <w:sz w:val="15"/>
              </w:rPr>
              <w:t xml:space="preserve"> </w:t>
            </w:r>
            <w:r>
              <w:rPr>
                <w:b/>
                <w:sz w:val="15"/>
              </w:rPr>
              <w:t>processes</w:t>
            </w:r>
            <w:r>
              <w:rPr>
                <w:b/>
                <w:spacing w:val="-6"/>
                <w:sz w:val="15"/>
              </w:rPr>
              <w:t xml:space="preserve"> </w:t>
            </w:r>
            <w:r>
              <w:rPr>
                <w:b/>
                <w:sz w:val="15"/>
              </w:rPr>
              <w:t>benefit</w:t>
            </w:r>
            <w:r>
              <w:rPr>
                <w:b/>
                <w:spacing w:val="-6"/>
                <w:sz w:val="15"/>
              </w:rPr>
              <w:t xml:space="preserve"> </w:t>
            </w:r>
            <w:r>
              <w:rPr>
                <w:b/>
                <w:sz w:val="15"/>
              </w:rPr>
              <w:t>payments</w:t>
            </w:r>
            <w:r>
              <w:rPr>
                <w:b/>
                <w:spacing w:val="-6"/>
                <w:sz w:val="15"/>
              </w:rPr>
              <w:t xml:space="preserve"> </w:t>
            </w:r>
            <w:r>
              <w:rPr>
                <w:b/>
                <w:sz w:val="15"/>
              </w:rPr>
              <w:t>to</w:t>
            </w:r>
            <w:r>
              <w:rPr>
                <w:b/>
                <w:spacing w:val="-6"/>
                <w:sz w:val="15"/>
              </w:rPr>
              <w:t xml:space="preserve"> </w:t>
            </w:r>
            <w:r>
              <w:rPr>
                <w:b/>
                <w:sz w:val="15"/>
              </w:rPr>
              <w:t>gas</w:t>
            </w:r>
            <w:r>
              <w:rPr>
                <w:b/>
                <w:spacing w:val="-6"/>
                <w:sz w:val="15"/>
              </w:rPr>
              <w:t xml:space="preserve"> </w:t>
            </w:r>
            <w:r>
              <w:rPr>
                <w:b/>
                <w:sz w:val="15"/>
              </w:rPr>
              <w:t>and</w:t>
            </w:r>
            <w:r>
              <w:rPr>
                <w:b/>
                <w:spacing w:val="40"/>
                <w:sz w:val="15"/>
              </w:rPr>
              <w:t xml:space="preserve"> </w:t>
            </w:r>
            <w:r>
              <w:rPr>
                <w:b/>
                <w:sz w:val="15"/>
              </w:rPr>
              <w:t>electric</w:t>
            </w:r>
            <w:r>
              <w:rPr>
                <w:b/>
                <w:spacing w:val="-3"/>
                <w:sz w:val="15"/>
              </w:rPr>
              <w:t xml:space="preserve"> </w:t>
            </w:r>
            <w:r>
              <w:rPr>
                <w:b/>
                <w:sz w:val="15"/>
              </w:rPr>
              <w:t>vendors?</w:t>
            </w:r>
          </w:p>
        </w:tc>
        <w:tc>
          <w:tcPr>
            <w:tcW w:w="1517" w:type="dxa"/>
            <w:tcBorders>
              <w:top w:val="double" w:sz="6" w:space="0" w:color="000000"/>
              <w:left w:val="double" w:sz="6" w:space="0" w:color="000000"/>
              <w:bottom w:val="double" w:sz="6" w:space="0" w:color="000000"/>
              <w:right w:val="double" w:sz="6" w:space="0" w:color="000000"/>
            </w:tcBorders>
            <w:shd w:val="clear" w:color="auto" w:fill="FFFFFF"/>
          </w:tcPr>
          <w:p w:rsidR="00926095" w14:paraId="6110A062" w14:textId="6B97C298">
            <w:pPr>
              <w:pStyle w:val="TableParagraph"/>
              <w:spacing w:before="18"/>
              <w:ind w:left="38" w:right="178"/>
              <w:rPr>
                <w:sz w:val="15"/>
              </w:rPr>
            </w:pPr>
          </w:p>
        </w:tc>
        <w:tc>
          <w:tcPr>
            <w:tcW w:w="1517" w:type="dxa"/>
            <w:tcBorders>
              <w:top w:val="double" w:sz="6" w:space="0" w:color="000000"/>
              <w:left w:val="double" w:sz="6" w:space="0" w:color="000000"/>
              <w:bottom w:val="double" w:sz="6" w:space="0" w:color="000000"/>
              <w:right w:val="double" w:sz="6" w:space="0" w:color="000000"/>
            </w:tcBorders>
            <w:shd w:val="clear" w:color="auto" w:fill="FFFFFF"/>
          </w:tcPr>
          <w:p w:rsidR="00926095" w14:paraId="55E5AE16" w14:textId="691BD3C3">
            <w:pPr>
              <w:pStyle w:val="TableParagraph"/>
              <w:spacing w:before="18"/>
              <w:ind w:left="38" w:right="178"/>
              <w:rPr>
                <w:sz w:val="15"/>
              </w:rPr>
            </w:pPr>
          </w:p>
        </w:tc>
        <w:tc>
          <w:tcPr>
            <w:tcW w:w="1517" w:type="dxa"/>
            <w:tcBorders>
              <w:top w:val="double" w:sz="6" w:space="0" w:color="000000"/>
              <w:left w:val="double" w:sz="6" w:space="0" w:color="000000"/>
              <w:bottom w:val="double" w:sz="6" w:space="0" w:color="000000"/>
              <w:right w:val="double" w:sz="6" w:space="0" w:color="000000"/>
            </w:tcBorders>
            <w:shd w:val="clear" w:color="auto" w:fill="FFFFFF"/>
          </w:tcPr>
          <w:p w:rsidR="00926095" w14:paraId="67545DB4" w14:textId="1FDC7FB4">
            <w:pPr>
              <w:pStyle w:val="TableParagraph"/>
              <w:spacing w:before="18"/>
              <w:ind w:left="38" w:right="178"/>
              <w:rPr>
                <w:sz w:val="15"/>
              </w:rPr>
            </w:pPr>
          </w:p>
        </w:tc>
        <w:tc>
          <w:tcPr>
            <w:tcW w:w="1604" w:type="dxa"/>
            <w:gridSpan w:val="3"/>
            <w:tcBorders>
              <w:top w:val="double" w:sz="6" w:space="0" w:color="000000"/>
              <w:left w:val="double" w:sz="6" w:space="0" w:color="000000"/>
              <w:bottom w:val="double" w:sz="6" w:space="0" w:color="000000"/>
            </w:tcBorders>
            <w:shd w:val="clear" w:color="auto" w:fill="999999"/>
          </w:tcPr>
          <w:p w:rsidR="00926095" w14:paraId="2A9BA8D2" w14:textId="77777777">
            <w:pPr>
              <w:pStyle w:val="TableParagraph"/>
              <w:rPr>
                <w:sz w:val="14"/>
              </w:rPr>
            </w:pPr>
          </w:p>
        </w:tc>
      </w:tr>
      <w:tr w14:paraId="1EFA1838" w14:textId="77777777" w:rsidTr="00BB1FF5">
        <w:tblPrEx>
          <w:tblW w:w="0" w:type="auto"/>
          <w:tblInd w:w="368" w:type="dxa"/>
          <w:tblLayout w:type="fixed"/>
          <w:tblCellMar>
            <w:left w:w="0" w:type="dxa"/>
            <w:right w:w="0" w:type="dxa"/>
          </w:tblCellMar>
          <w:tblLook w:val="01E0"/>
        </w:tblPrEx>
        <w:trPr>
          <w:trHeight w:val="405"/>
        </w:trPr>
        <w:tc>
          <w:tcPr>
            <w:tcW w:w="3369" w:type="dxa"/>
            <w:gridSpan w:val="2"/>
            <w:tcBorders>
              <w:top w:val="double" w:sz="6" w:space="0" w:color="000000"/>
              <w:bottom w:val="double" w:sz="6" w:space="0" w:color="000000"/>
              <w:right w:val="double" w:sz="6" w:space="0" w:color="000000"/>
            </w:tcBorders>
            <w:shd w:val="clear" w:color="auto" w:fill="FFFFFF"/>
          </w:tcPr>
          <w:p w:rsidR="00926095" w14:paraId="419443D4" w14:textId="77777777">
            <w:pPr>
              <w:pStyle w:val="TableParagraph"/>
              <w:spacing w:before="18"/>
              <w:ind w:left="37"/>
              <w:rPr>
                <w:b/>
                <w:sz w:val="15"/>
              </w:rPr>
            </w:pPr>
            <w:r>
              <w:rPr>
                <w:b/>
                <w:sz w:val="15"/>
              </w:rPr>
              <w:t>8.5c</w:t>
            </w:r>
            <w:r>
              <w:rPr>
                <w:b/>
                <w:spacing w:val="-6"/>
                <w:sz w:val="15"/>
              </w:rPr>
              <w:t xml:space="preserve"> </w:t>
            </w:r>
            <w:r>
              <w:rPr>
                <w:b/>
                <w:sz w:val="15"/>
              </w:rPr>
              <w:t>who</w:t>
            </w:r>
            <w:r>
              <w:rPr>
                <w:b/>
                <w:spacing w:val="-6"/>
                <w:sz w:val="15"/>
              </w:rPr>
              <w:t xml:space="preserve"> </w:t>
            </w:r>
            <w:r>
              <w:rPr>
                <w:b/>
                <w:sz w:val="15"/>
              </w:rPr>
              <w:t>processes</w:t>
            </w:r>
            <w:r>
              <w:rPr>
                <w:b/>
                <w:spacing w:val="-6"/>
                <w:sz w:val="15"/>
              </w:rPr>
              <w:t xml:space="preserve"> </w:t>
            </w:r>
            <w:r>
              <w:rPr>
                <w:b/>
                <w:sz w:val="15"/>
              </w:rPr>
              <w:t>benefit</w:t>
            </w:r>
            <w:r>
              <w:rPr>
                <w:b/>
                <w:spacing w:val="-6"/>
                <w:sz w:val="15"/>
              </w:rPr>
              <w:t xml:space="preserve"> </w:t>
            </w:r>
            <w:r>
              <w:rPr>
                <w:b/>
                <w:sz w:val="15"/>
              </w:rPr>
              <w:t>payments</w:t>
            </w:r>
            <w:r>
              <w:rPr>
                <w:b/>
                <w:spacing w:val="-6"/>
                <w:sz w:val="15"/>
              </w:rPr>
              <w:t xml:space="preserve"> </w:t>
            </w:r>
            <w:r>
              <w:rPr>
                <w:b/>
                <w:sz w:val="15"/>
              </w:rPr>
              <w:t>to</w:t>
            </w:r>
            <w:r>
              <w:rPr>
                <w:b/>
                <w:spacing w:val="-6"/>
                <w:sz w:val="15"/>
              </w:rPr>
              <w:t xml:space="preserve"> </w:t>
            </w:r>
            <w:r>
              <w:rPr>
                <w:b/>
                <w:sz w:val="15"/>
              </w:rPr>
              <w:t>bulk</w:t>
            </w:r>
            <w:r>
              <w:rPr>
                <w:b/>
                <w:spacing w:val="-6"/>
                <w:sz w:val="15"/>
              </w:rPr>
              <w:t xml:space="preserve"> </w:t>
            </w:r>
            <w:r>
              <w:rPr>
                <w:b/>
                <w:sz w:val="15"/>
              </w:rPr>
              <w:t>fuel</w:t>
            </w:r>
            <w:r>
              <w:rPr>
                <w:b/>
                <w:spacing w:val="40"/>
                <w:sz w:val="15"/>
              </w:rPr>
              <w:t xml:space="preserve"> </w:t>
            </w:r>
            <w:r>
              <w:rPr>
                <w:b/>
                <w:spacing w:val="-2"/>
                <w:sz w:val="15"/>
              </w:rPr>
              <w:t>vendors?</w:t>
            </w:r>
          </w:p>
        </w:tc>
        <w:tc>
          <w:tcPr>
            <w:tcW w:w="1517" w:type="dxa"/>
            <w:tcBorders>
              <w:top w:val="double" w:sz="6" w:space="0" w:color="000000"/>
              <w:left w:val="double" w:sz="6" w:space="0" w:color="000000"/>
              <w:bottom w:val="double" w:sz="6" w:space="0" w:color="000000"/>
              <w:right w:val="double" w:sz="6" w:space="0" w:color="000000"/>
            </w:tcBorders>
            <w:shd w:val="clear" w:color="auto" w:fill="FFFFFF"/>
          </w:tcPr>
          <w:p w:rsidR="00926095" w14:paraId="6FFB02D1" w14:textId="3419F400">
            <w:pPr>
              <w:pStyle w:val="TableParagraph"/>
              <w:spacing w:before="18"/>
              <w:ind w:left="38" w:right="178"/>
              <w:rPr>
                <w:sz w:val="15"/>
              </w:rPr>
            </w:pPr>
          </w:p>
        </w:tc>
        <w:tc>
          <w:tcPr>
            <w:tcW w:w="1517" w:type="dxa"/>
            <w:tcBorders>
              <w:top w:val="double" w:sz="6" w:space="0" w:color="000000"/>
              <w:left w:val="double" w:sz="6" w:space="0" w:color="000000"/>
              <w:bottom w:val="double" w:sz="6" w:space="0" w:color="000000"/>
              <w:right w:val="double" w:sz="6" w:space="0" w:color="000000"/>
            </w:tcBorders>
            <w:shd w:val="clear" w:color="auto" w:fill="FFFFFF"/>
          </w:tcPr>
          <w:p w:rsidR="00926095" w14:paraId="0BA7EDDC" w14:textId="0598058F">
            <w:pPr>
              <w:pStyle w:val="TableParagraph"/>
              <w:spacing w:before="18"/>
              <w:ind w:left="38" w:right="178"/>
              <w:rPr>
                <w:sz w:val="15"/>
              </w:rPr>
            </w:pPr>
          </w:p>
        </w:tc>
        <w:tc>
          <w:tcPr>
            <w:tcW w:w="1517" w:type="dxa"/>
            <w:tcBorders>
              <w:top w:val="double" w:sz="6" w:space="0" w:color="000000"/>
              <w:left w:val="double" w:sz="6" w:space="0" w:color="000000"/>
              <w:bottom w:val="double" w:sz="6" w:space="0" w:color="000000"/>
              <w:right w:val="double" w:sz="6" w:space="0" w:color="000000"/>
            </w:tcBorders>
            <w:shd w:val="clear" w:color="auto" w:fill="FFFFFF"/>
          </w:tcPr>
          <w:p w:rsidR="00926095" w14:paraId="445CD3FC" w14:textId="38112A7E">
            <w:pPr>
              <w:pStyle w:val="TableParagraph"/>
              <w:spacing w:before="18"/>
              <w:ind w:left="38" w:right="178"/>
              <w:rPr>
                <w:sz w:val="15"/>
              </w:rPr>
            </w:pPr>
          </w:p>
        </w:tc>
        <w:tc>
          <w:tcPr>
            <w:tcW w:w="1604" w:type="dxa"/>
            <w:gridSpan w:val="3"/>
            <w:tcBorders>
              <w:top w:val="double" w:sz="6" w:space="0" w:color="000000"/>
              <w:left w:val="double" w:sz="6" w:space="0" w:color="000000"/>
              <w:bottom w:val="double" w:sz="6" w:space="0" w:color="000000"/>
            </w:tcBorders>
            <w:shd w:val="clear" w:color="auto" w:fill="999999"/>
          </w:tcPr>
          <w:p w:rsidR="00926095" w14:paraId="383D33D4" w14:textId="77777777">
            <w:pPr>
              <w:pStyle w:val="TableParagraph"/>
              <w:rPr>
                <w:sz w:val="14"/>
              </w:rPr>
            </w:pPr>
          </w:p>
        </w:tc>
      </w:tr>
      <w:tr w14:paraId="109EA87D" w14:textId="77777777" w:rsidTr="00BB1FF5">
        <w:tblPrEx>
          <w:tblW w:w="0" w:type="auto"/>
          <w:tblInd w:w="368" w:type="dxa"/>
          <w:tblLayout w:type="fixed"/>
          <w:tblCellMar>
            <w:left w:w="0" w:type="dxa"/>
            <w:right w:w="0" w:type="dxa"/>
          </w:tblCellMar>
          <w:tblLook w:val="01E0"/>
        </w:tblPrEx>
        <w:trPr>
          <w:trHeight w:val="405"/>
        </w:trPr>
        <w:tc>
          <w:tcPr>
            <w:tcW w:w="3369" w:type="dxa"/>
            <w:gridSpan w:val="2"/>
            <w:tcBorders>
              <w:top w:val="double" w:sz="6" w:space="0" w:color="000000"/>
              <w:bottom w:val="double" w:sz="6" w:space="0" w:color="000000"/>
              <w:right w:val="double" w:sz="6" w:space="0" w:color="000000"/>
            </w:tcBorders>
            <w:shd w:val="clear" w:color="auto" w:fill="FFFFFF"/>
          </w:tcPr>
          <w:p w:rsidR="00926095" w14:paraId="7B7FEBC4" w14:textId="77777777">
            <w:pPr>
              <w:pStyle w:val="TableParagraph"/>
              <w:spacing w:before="18"/>
              <w:ind w:left="37"/>
              <w:rPr>
                <w:b/>
                <w:sz w:val="15"/>
              </w:rPr>
            </w:pPr>
            <w:r>
              <w:rPr>
                <w:b/>
                <w:sz w:val="15"/>
              </w:rPr>
              <w:t>8.5d</w:t>
            </w:r>
            <w:r>
              <w:rPr>
                <w:b/>
                <w:spacing w:val="-8"/>
                <w:sz w:val="15"/>
              </w:rPr>
              <w:t xml:space="preserve"> </w:t>
            </w:r>
            <w:r>
              <w:rPr>
                <w:b/>
                <w:sz w:val="15"/>
              </w:rPr>
              <w:t>Who</w:t>
            </w:r>
            <w:r>
              <w:rPr>
                <w:b/>
                <w:spacing w:val="-8"/>
                <w:sz w:val="15"/>
              </w:rPr>
              <w:t xml:space="preserve"> </w:t>
            </w:r>
            <w:r>
              <w:rPr>
                <w:b/>
                <w:sz w:val="15"/>
              </w:rPr>
              <w:t>performs</w:t>
            </w:r>
            <w:r>
              <w:rPr>
                <w:b/>
                <w:spacing w:val="-8"/>
                <w:sz w:val="15"/>
              </w:rPr>
              <w:t xml:space="preserve"> </w:t>
            </w:r>
            <w:r>
              <w:rPr>
                <w:b/>
                <w:sz w:val="15"/>
              </w:rPr>
              <w:t>installation</w:t>
            </w:r>
            <w:r>
              <w:rPr>
                <w:b/>
                <w:spacing w:val="-8"/>
                <w:sz w:val="15"/>
              </w:rPr>
              <w:t xml:space="preserve"> </w:t>
            </w:r>
            <w:r>
              <w:rPr>
                <w:b/>
                <w:sz w:val="15"/>
              </w:rPr>
              <w:t>of</w:t>
            </w:r>
            <w:r>
              <w:rPr>
                <w:b/>
                <w:spacing w:val="-8"/>
                <w:sz w:val="15"/>
              </w:rPr>
              <w:t xml:space="preserve"> </w:t>
            </w:r>
            <w:r>
              <w:rPr>
                <w:b/>
                <w:sz w:val="15"/>
              </w:rPr>
              <w:t>weatherization</w:t>
            </w:r>
            <w:r>
              <w:rPr>
                <w:b/>
                <w:spacing w:val="40"/>
                <w:sz w:val="15"/>
              </w:rPr>
              <w:t xml:space="preserve"> </w:t>
            </w:r>
            <w:r>
              <w:rPr>
                <w:b/>
                <w:spacing w:val="-2"/>
                <w:sz w:val="15"/>
              </w:rPr>
              <w:t>measures?</w:t>
            </w:r>
          </w:p>
        </w:tc>
        <w:tc>
          <w:tcPr>
            <w:tcW w:w="1517" w:type="dxa"/>
            <w:tcBorders>
              <w:top w:val="double" w:sz="6" w:space="0" w:color="000000"/>
              <w:left w:val="double" w:sz="6" w:space="0" w:color="000000"/>
              <w:bottom w:val="double" w:sz="6" w:space="0" w:color="000000"/>
              <w:right w:val="double" w:sz="6" w:space="0" w:color="000000"/>
            </w:tcBorders>
            <w:shd w:val="clear" w:color="auto" w:fill="999999"/>
          </w:tcPr>
          <w:p w:rsidR="00926095" w14:paraId="7584ACB8" w14:textId="77777777">
            <w:pPr>
              <w:pStyle w:val="TableParagraph"/>
              <w:rPr>
                <w:sz w:val="14"/>
              </w:rPr>
            </w:pPr>
          </w:p>
        </w:tc>
        <w:tc>
          <w:tcPr>
            <w:tcW w:w="1517" w:type="dxa"/>
            <w:tcBorders>
              <w:top w:val="double" w:sz="6" w:space="0" w:color="000000"/>
              <w:left w:val="double" w:sz="6" w:space="0" w:color="000000"/>
              <w:bottom w:val="double" w:sz="6" w:space="0" w:color="000000"/>
              <w:right w:val="double" w:sz="6" w:space="0" w:color="000000"/>
            </w:tcBorders>
            <w:shd w:val="clear" w:color="auto" w:fill="999999"/>
          </w:tcPr>
          <w:p w:rsidR="00926095" w14:paraId="7DE30C0C" w14:textId="77777777">
            <w:pPr>
              <w:pStyle w:val="TableParagraph"/>
              <w:rPr>
                <w:sz w:val="14"/>
              </w:rPr>
            </w:pPr>
          </w:p>
        </w:tc>
        <w:tc>
          <w:tcPr>
            <w:tcW w:w="1517" w:type="dxa"/>
            <w:tcBorders>
              <w:top w:val="double" w:sz="6" w:space="0" w:color="000000"/>
              <w:left w:val="double" w:sz="6" w:space="0" w:color="000000"/>
              <w:bottom w:val="double" w:sz="6" w:space="0" w:color="000000"/>
              <w:right w:val="double" w:sz="6" w:space="0" w:color="000000"/>
            </w:tcBorders>
            <w:shd w:val="clear" w:color="auto" w:fill="999999"/>
          </w:tcPr>
          <w:p w:rsidR="00926095" w14:paraId="0A521648" w14:textId="77777777">
            <w:pPr>
              <w:pStyle w:val="TableParagraph"/>
              <w:rPr>
                <w:sz w:val="14"/>
              </w:rPr>
            </w:pPr>
          </w:p>
        </w:tc>
        <w:tc>
          <w:tcPr>
            <w:tcW w:w="1604" w:type="dxa"/>
            <w:gridSpan w:val="3"/>
            <w:tcBorders>
              <w:top w:val="double" w:sz="6" w:space="0" w:color="000000"/>
              <w:left w:val="double" w:sz="6" w:space="0" w:color="000000"/>
              <w:bottom w:val="double" w:sz="6" w:space="0" w:color="000000"/>
            </w:tcBorders>
            <w:shd w:val="clear" w:color="auto" w:fill="FFFFFF"/>
          </w:tcPr>
          <w:p w:rsidR="00926095" w14:paraId="0A2D8D9E" w14:textId="72480D28">
            <w:pPr>
              <w:pStyle w:val="TableParagraph"/>
              <w:spacing w:before="18"/>
              <w:ind w:left="38" w:right="261"/>
              <w:rPr>
                <w:sz w:val="15"/>
              </w:rPr>
            </w:pPr>
          </w:p>
        </w:tc>
      </w:tr>
      <w:tr w14:paraId="38046ED7" w14:textId="77777777" w:rsidTr="00BB1FF5">
        <w:tblPrEx>
          <w:tblW w:w="0" w:type="auto"/>
          <w:tblInd w:w="368" w:type="dxa"/>
          <w:tblLayout w:type="fixed"/>
          <w:tblCellMar>
            <w:left w:w="0" w:type="dxa"/>
            <w:right w:w="0" w:type="dxa"/>
          </w:tblCellMar>
          <w:tblLook w:val="01E0"/>
        </w:tblPrEx>
        <w:trPr>
          <w:trHeight w:val="216"/>
        </w:trPr>
        <w:tc>
          <w:tcPr>
            <w:tcW w:w="9524" w:type="dxa"/>
            <w:gridSpan w:val="8"/>
            <w:tcBorders>
              <w:top w:val="double" w:sz="6" w:space="0" w:color="000000"/>
              <w:bottom w:val="double" w:sz="6" w:space="0" w:color="000000"/>
            </w:tcBorders>
            <w:shd w:val="clear" w:color="auto" w:fill="FFFFFF"/>
          </w:tcPr>
          <w:p w:rsidR="00567FA5" w:rsidRPr="00567FA5" w:rsidP="00567FA5" w14:paraId="7240B8F4" w14:textId="420B7F47">
            <w:pPr>
              <w:pStyle w:val="TableParagraph"/>
              <w:spacing w:before="18"/>
              <w:ind w:left="37"/>
              <w:rPr>
                <w:b/>
                <w:color w:val="FF0000"/>
                <w:sz w:val="15"/>
                <w:szCs w:val="15"/>
              </w:rPr>
            </w:pPr>
            <w:r w:rsidRPr="00567FA5">
              <w:rPr>
                <w:b/>
                <w:color w:val="FF0000"/>
                <w:sz w:val="15"/>
                <w:szCs w:val="15"/>
              </w:rPr>
              <w:t>Include a current list of subrecipient(s) name, main office address (do not list P.O. Box), phone number, county(s) served, Congressional District, and UEI number</w:t>
            </w:r>
          </w:p>
        </w:tc>
      </w:tr>
      <w:tr w14:paraId="27B8666E" w14:textId="77777777" w:rsidTr="00BB1FF5">
        <w:tblPrEx>
          <w:tblW w:w="0" w:type="auto"/>
          <w:tblInd w:w="368" w:type="dxa"/>
          <w:tblLayout w:type="fixed"/>
          <w:tblCellMar>
            <w:left w:w="0" w:type="dxa"/>
            <w:right w:w="0" w:type="dxa"/>
          </w:tblCellMar>
          <w:tblLook w:val="01E0"/>
        </w:tblPrEx>
        <w:trPr>
          <w:trHeight w:val="819"/>
        </w:trPr>
        <w:tc>
          <w:tcPr>
            <w:tcW w:w="9524" w:type="dxa"/>
            <w:gridSpan w:val="8"/>
            <w:tcBorders>
              <w:top w:val="double" w:sz="6" w:space="0" w:color="000000"/>
              <w:bottom w:val="double" w:sz="6" w:space="0" w:color="000000"/>
            </w:tcBorders>
            <w:shd w:val="clear" w:color="auto" w:fill="FFFFFF"/>
          </w:tcPr>
          <w:p w:rsidR="00926095" w14:paraId="31B27ED4" w14:textId="77777777">
            <w:pPr>
              <w:pStyle w:val="TableParagraph"/>
              <w:spacing w:before="12"/>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your</w:t>
            </w:r>
            <w:r>
              <w:rPr>
                <w:b/>
                <w:color w:val="FF0000"/>
                <w:spacing w:val="-3"/>
              </w:rPr>
              <w:t xml:space="preserve"> </w:t>
            </w:r>
            <w:r>
              <w:rPr>
                <w:b/>
                <w:color w:val="FF0000"/>
              </w:rPr>
              <w:t>LIHEAP</w:t>
            </w:r>
            <w:r>
              <w:rPr>
                <w:b/>
                <w:color w:val="FF0000"/>
                <w:spacing w:val="-3"/>
              </w:rPr>
              <w:t xml:space="preserve"> </w:t>
            </w:r>
            <w:r>
              <w:rPr>
                <w:b/>
                <w:color w:val="FF0000"/>
              </w:rPr>
              <w:t>components</w:t>
            </w:r>
            <w:r>
              <w:rPr>
                <w:b/>
                <w:color w:val="FF0000"/>
                <w:spacing w:val="-3"/>
              </w:rPr>
              <w:t xml:space="preserve"> </w:t>
            </w:r>
            <w:r>
              <w:rPr>
                <w:b/>
                <w:color w:val="FF0000"/>
              </w:rPr>
              <w:t>are</w:t>
            </w:r>
            <w:r>
              <w:rPr>
                <w:b/>
                <w:color w:val="FF0000"/>
                <w:spacing w:val="-3"/>
              </w:rPr>
              <w:t xml:space="preserve"> </w:t>
            </w:r>
            <w:r>
              <w:rPr>
                <w:b/>
                <w:color w:val="FF0000"/>
              </w:rPr>
              <w:t>not</w:t>
            </w:r>
            <w:r>
              <w:rPr>
                <w:b/>
                <w:color w:val="FF0000"/>
                <w:spacing w:val="-3"/>
              </w:rPr>
              <w:t xml:space="preserve"> </w:t>
            </w:r>
            <w:r>
              <w:rPr>
                <w:b/>
                <w:color w:val="FF0000"/>
              </w:rPr>
              <w:t>centrally-administered</w:t>
            </w:r>
            <w:r>
              <w:rPr>
                <w:b/>
                <w:color w:val="FF0000"/>
                <w:spacing w:val="-3"/>
              </w:rPr>
              <w:t xml:space="preserve"> </w:t>
            </w:r>
            <w:r>
              <w:rPr>
                <w:b/>
                <w:color w:val="FF0000"/>
              </w:rPr>
              <w:t>by</w:t>
            </w:r>
            <w:r>
              <w:rPr>
                <w:b/>
                <w:color w:val="FF0000"/>
                <w:spacing w:val="-3"/>
              </w:rPr>
              <w:t xml:space="preserve"> </w:t>
            </w:r>
            <w:r>
              <w:rPr>
                <w:b/>
                <w:color w:val="FF0000"/>
              </w:rPr>
              <w:t>a</w:t>
            </w:r>
            <w:r>
              <w:rPr>
                <w:b/>
                <w:color w:val="FF0000"/>
                <w:spacing w:val="-3"/>
              </w:rPr>
              <w:t xml:space="preserve"> </w:t>
            </w:r>
            <w:r>
              <w:rPr>
                <w:b/>
                <w:color w:val="FF0000"/>
              </w:rPr>
              <w:t>state</w:t>
            </w:r>
            <w:r>
              <w:rPr>
                <w:b/>
                <w:color w:val="FF0000"/>
                <w:spacing w:val="-3"/>
              </w:rPr>
              <w:t xml:space="preserve"> </w:t>
            </w:r>
            <w:r>
              <w:rPr>
                <w:b/>
                <w:color w:val="FF0000"/>
              </w:rPr>
              <w:t>agency,</w:t>
            </w:r>
            <w:r>
              <w:rPr>
                <w:b/>
                <w:color w:val="FF0000"/>
                <w:spacing w:val="-3"/>
              </w:rPr>
              <w:t xml:space="preserve"> </w:t>
            </w:r>
            <w:r>
              <w:rPr>
                <w:b/>
                <w:color w:val="FF0000"/>
              </w:rPr>
              <w:t>you</w:t>
            </w:r>
            <w:r>
              <w:rPr>
                <w:b/>
                <w:color w:val="FF0000"/>
                <w:spacing w:val="-3"/>
              </w:rPr>
              <w:t xml:space="preserve"> </w:t>
            </w:r>
            <w:r>
              <w:rPr>
                <w:b/>
                <w:color w:val="FF0000"/>
              </w:rPr>
              <w:t>must complete questions 8.6, 8.7, 8.8, and, if applicable, 8.9.</w:t>
            </w:r>
          </w:p>
        </w:tc>
      </w:tr>
      <w:tr w14:paraId="3EA508BE" w14:textId="77777777" w:rsidTr="00BB1FF5">
        <w:tblPrEx>
          <w:tblW w:w="0" w:type="auto"/>
          <w:tblInd w:w="368" w:type="dxa"/>
          <w:tblLayout w:type="fixed"/>
          <w:tblCellMar>
            <w:left w:w="0" w:type="dxa"/>
            <w:right w:w="0" w:type="dxa"/>
          </w:tblCellMar>
          <w:tblLook w:val="01E0"/>
        </w:tblPrEx>
        <w:trPr>
          <w:trHeight w:val="936"/>
        </w:trPr>
        <w:tc>
          <w:tcPr>
            <w:tcW w:w="9524" w:type="dxa"/>
            <w:gridSpan w:val="8"/>
            <w:tcBorders>
              <w:top w:val="double" w:sz="6" w:space="0" w:color="000000"/>
              <w:bottom w:val="double" w:sz="6" w:space="0" w:color="000000"/>
            </w:tcBorders>
            <w:shd w:val="clear" w:color="auto" w:fill="FFFFFF"/>
          </w:tcPr>
          <w:p w:rsidR="00926095" w14:paraId="683E5483" w14:textId="77777777">
            <w:pPr>
              <w:pStyle w:val="TableParagraph"/>
              <w:rPr>
                <w:b/>
                <w:sz w:val="16"/>
              </w:rPr>
            </w:pPr>
          </w:p>
          <w:p w:rsidR="00926095" w14:paraId="3A3D1B87" w14:textId="77777777">
            <w:pPr>
              <w:pStyle w:val="TableParagraph"/>
              <w:spacing w:before="6"/>
              <w:rPr>
                <w:b/>
                <w:sz w:val="15"/>
              </w:rPr>
            </w:pPr>
          </w:p>
          <w:p w:rsidR="00926095" w14:paraId="5555E022" w14:textId="77777777">
            <w:pPr>
              <w:pStyle w:val="TableParagraph"/>
              <w:ind w:left="37"/>
              <w:rPr>
                <w:b/>
                <w:sz w:val="15"/>
              </w:rPr>
            </w:pPr>
            <w:r>
              <w:rPr>
                <w:b/>
                <w:sz w:val="15"/>
              </w:rPr>
              <w:t xml:space="preserve">8.6 What is your process for selecting local administering </w:t>
            </w:r>
            <w:r>
              <w:rPr>
                <w:b/>
                <w:spacing w:val="-2"/>
                <w:sz w:val="15"/>
              </w:rPr>
              <w:t>agencies?</w:t>
            </w:r>
          </w:p>
          <w:p w:rsidR="00926095" w:rsidP="00567FA5" w14:paraId="37A7E265" w14:textId="2CEF7207">
            <w:pPr>
              <w:pStyle w:val="TableParagraph"/>
              <w:tabs>
                <w:tab w:val="left" w:pos="636"/>
              </w:tabs>
              <w:rPr>
                <w:sz w:val="15"/>
              </w:rPr>
            </w:pPr>
          </w:p>
        </w:tc>
      </w:tr>
      <w:tr w14:paraId="1C3F46F3" w14:textId="77777777" w:rsidTr="00BB1FF5">
        <w:tblPrEx>
          <w:tblW w:w="0" w:type="auto"/>
          <w:tblInd w:w="368" w:type="dxa"/>
          <w:tblLayout w:type="fixed"/>
          <w:tblCellMar>
            <w:left w:w="0" w:type="dxa"/>
            <w:right w:w="0" w:type="dxa"/>
          </w:tblCellMar>
          <w:tblLook w:val="01E0"/>
        </w:tblPrEx>
        <w:trPr>
          <w:trHeight w:val="405"/>
        </w:trPr>
        <w:tc>
          <w:tcPr>
            <w:tcW w:w="9524" w:type="dxa"/>
            <w:gridSpan w:val="8"/>
            <w:tcBorders>
              <w:top w:val="double" w:sz="6" w:space="0" w:color="000000"/>
              <w:bottom w:val="double" w:sz="6" w:space="0" w:color="000000"/>
            </w:tcBorders>
            <w:shd w:val="clear" w:color="auto" w:fill="FFFFFF"/>
          </w:tcPr>
          <w:p w:rsidR="00926095" w14:paraId="5C4D48DF" w14:textId="77777777">
            <w:pPr>
              <w:pStyle w:val="TableParagraph"/>
              <w:spacing w:before="6"/>
              <w:rPr>
                <w:b/>
                <w:sz w:val="16"/>
              </w:rPr>
            </w:pPr>
          </w:p>
          <w:p w:rsidR="00926095" w14:paraId="1BF189C7" w14:textId="22EB34E9">
            <w:pPr>
              <w:pStyle w:val="TableParagraph"/>
              <w:ind w:left="37"/>
              <w:rPr>
                <w:sz w:val="15"/>
              </w:rPr>
            </w:pPr>
            <w:r>
              <w:rPr>
                <w:b/>
                <w:sz w:val="15"/>
              </w:rPr>
              <w:t>8.7 How many local administering agencies do you use?</w:t>
            </w:r>
            <w:r>
              <w:rPr>
                <w:b/>
                <w:spacing w:val="37"/>
                <w:sz w:val="15"/>
              </w:rPr>
              <w:t xml:space="preserve"> </w:t>
            </w:r>
          </w:p>
        </w:tc>
      </w:tr>
      <w:tr w14:paraId="082AB4B7" w14:textId="77777777" w:rsidTr="00BB1FF5">
        <w:tblPrEx>
          <w:tblW w:w="0" w:type="auto"/>
          <w:tblInd w:w="368" w:type="dxa"/>
          <w:tblLayout w:type="fixed"/>
          <w:tblCellMar>
            <w:left w:w="0" w:type="dxa"/>
            <w:right w:w="0" w:type="dxa"/>
          </w:tblCellMar>
          <w:tblLook w:val="01E0"/>
        </w:tblPrEx>
        <w:trPr>
          <w:trHeight w:val="846"/>
        </w:trPr>
        <w:tc>
          <w:tcPr>
            <w:tcW w:w="9524" w:type="dxa"/>
            <w:gridSpan w:val="8"/>
            <w:tcBorders>
              <w:top w:val="double" w:sz="6" w:space="0" w:color="000000"/>
              <w:bottom w:val="double" w:sz="6" w:space="0" w:color="000000"/>
            </w:tcBorders>
            <w:shd w:val="clear" w:color="auto" w:fill="FFFFFF"/>
          </w:tcPr>
          <w:p w:rsidR="00926095" w14:paraId="42919FD6" w14:textId="77777777">
            <w:pPr>
              <w:pStyle w:val="TableParagraph"/>
              <w:spacing w:before="6"/>
              <w:rPr>
                <w:b/>
                <w:sz w:val="16"/>
              </w:rPr>
            </w:pPr>
          </w:p>
          <w:p w:rsidR="00926095" w14:paraId="67AD9A20" w14:textId="04E47CD8">
            <w:pPr>
              <w:pStyle w:val="TableParagraph"/>
              <w:ind w:left="37"/>
              <w:rPr>
                <w:b/>
                <w:sz w:val="15"/>
              </w:rPr>
            </w:pPr>
            <w:r>
              <w:rPr>
                <w:noProof/>
              </w:rPr>
              <mc:AlternateContent>
                <mc:Choice Requires="wpg">
                  <w:drawing>
                    <wp:anchor distT="0" distB="0" distL="0" distR="0" simplePos="0" relativeHeight="251668480" behindDoc="0" locked="0" layoutInCell="1" allowOverlap="1">
                      <wp:simplePos x="0" y="0"/>
                      <wp:positionH relativeFrom="column">
                        <wp:posOffset>47688</wp:posOffset>
                      </wp:positionH>
                      <wp:positionV relativeFrom="paragraph">
                        <wp:posOffset>117118</wp:posOffset>
                      </wp:positionV>
                      <wp:extent cx="104775" cy="238125"/>
                      <wp:effectExtent l="0" t="0" r="0" b="0"/>
                      <wp:wrapNone/>
                      <wp:docPr id="347" name="Group 347"/>
                      <wp:cNvGraphicFramePr/>
                      <a:graphic xmlns:a="http://schemas.openxmlformats.org/drawingml/2006/main">
                        <a:graphicData uri="http://schemas.microsoft.com/office/word/2010/wordprocessingGroup">
                          <wpg:wgp xmlns:wpg="http://schemas.microsoft.com/office/word/2010/wordprocessingGroup">
                            <wpg:cNvGrpSpPr/>
                            <wpg:grpSpPr>
                              <a:xfrm>
                                <a:off x="0" y="0"/>
                                <a:ext cx="104775" cy="238125"/>
                                <a:chOff x="0" y="0"/>
                                <a:chExt cx="104775" cy="238125"/>
                              </a:xfrm>
                            </wpg:grpSpPr>
                            <pic:pic xmlns:pic="http://schemas.openxmlformats.org/drawingml/2006/picture">
                              <pic:nvPicPr>
                                <pic:cNvPr id="348" name="Image 34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pic:pic xmlns:pic="http://schemas.openxmlformats.org/drawingml/2006/picture">
                              <pic:nvPicPr>
                                <pic:cNvPr id="349" name="Image 349" descr="Yes"/>
                                <pic:cNvPicPr/>
                              </pic:nvPicPr>
                              <pic:blipFill>
                                <a:blip xmlns:r="http://schemas.openxmlformats.org/officeDocument/2006/relationships" r:embed="rId11" cstate="print"/>
                                <a:stretch>
                                  <a:fillRect/>
                                </a:stretch>
                              </pic:blipFill>
                              <pic:spPr>
                                <a:xfrm>
                                  <a:off x="0" y="132969"/>
                                  <a:ext cx="104775" cy="104775"/>
                                </a:xfrm>
                                <a:prstGeom prst="rect">
                                  <a:avLst/>
                                </a:prstGeom>
                              </pic:spPr>
                            </pic:pic>
                          </wpg:wgp>
                        </a:graphicData>
                      </a:graphic>
                    </wp:anchor>
                  </w:drawing>
                </mc:Choice>
                <mc:Fallback>
                  <w:pict>
                    <v:group id="Group 347" o:spid="_x0000_s1038" style="width:8.25pt;height:18.75pt;margin-top:9.2pt;margin-left:3.75pt;mso-wrap-distance-left:0;mso-wrap-distance-right:0;position:absolute;z-index:251669504" coordsize="104775,238125">
                      <v:shape id="Image 348" o:spid="_x0000_s1039" type="#_x0000_t75" alt="No" style="width:104775;height:104775;mso-wrap-style:square;position:absolute;visibility:visible">
                        <v:imagedata r:id="rId8" o:title="No"/>
                      </v:shape>
                      <v:shape id="Image 349" o:spid="_x0000_s1040" type="#_x0000_t75" alt="Yes" style="width:104775;height:104775;mso-wrap-style:square;position:absolute;top:132969;visibility:visible">
                        <v:imagedata r:id="rId11" o:title="Yes"/>
                      </v:shape>
                    </v:group>
                  </w:pict>
                </mc:Fallback>
              </mc:AlternateContent>
            </w:r>
            <w:r>
              <w:rPr>
                <w:b/>
                <w:sz w:val="15"/>
              </w:rPr>
              <w:t xml:space="preserve">8.8 Have you changed any local administering agencies in the last </w:t>
            </w:r>
            <w:r>
              <w:rPr>
                <w:b/>
                <w:spacing w:val="-2"/>
                <w:sz w:val="15"/>
              </w:rPr>
              <w:t>year?</w:t>
            </w:r>
          </w:p>
          <w:p w:rsidR="00926095" w14:paraId="09FE9F1C" w14:textId="77777777">
            <w:pPr>
              <w:pStyle w:val="TableParagraph"/>
              <w:spacing w:before="37" w:line="290" w:lineRule="auto"/>
              <w:ind w:left="277" w:right="8804"/>
              <w:rPr>
                <w:sz w:val="15"/>
              </w:rPr>
            </w:pPr>
            <w:r>
              <w:rPr>
                <w:spacing w:val="-4"/>
                <w:sz w:val="15"/>
              </w:rPr>
              <w:t>Yes</w:t>
            </w:r>
            <w:r>
              <w:rPr>
                <w:spacing w:val="40"/>
                <w:sz w:val="15"/>
              </w:rPr>
              <w:t xml:space="preserve"> </w:t>
            </w:r>
            <w:r>
              <w:rPr>
                <w:spacing w:val="-6"/>
                <w:sz w:val="15"/>
              </w:rPr>
              <w:t>No</w:t>
            </w:r>
          </w:p>
        </w:tc>
      </w:tr>
      <w:tr w14:paraId="17EA3AA2" w14:textId="77777777" w:rsidTr="00BB1FF5">
        <w:tblPrEx>
          <w:tblW w:w="0" w:type="auto"/>
          <w:tblInd w:w="368" w:type="dxa"/>
          <w:tblLayout w:type="fixed"/>
          <w:tblCellMar>
            <w:left w:w="0" w:type="dxa"/>
            <w:right w:w="0" w:type="dxa"/>
          </w:tblCellMar>
          <w:tblLook w:val="01E0"/>
        </w:tblPrEx>
        <w:trPr>
          <w:trHeight w:val="600"/>
        </w:trPr>
        <w:tc>
          <w:tcPr>
            <w:tcW w:w="9190" w:type="dxa"/>
            <w:gridSpan w:val="6"/>
            <w:tcBorders>
              <w:top w:val="double" w:sz="6" w:space="0" w:color="000000"/>
              <w:left w:val="double" w:sz="6" w:space="0" w:color="000000"/>
              <w:bottom w:val="double" w:sz="6" w:space="0" w:color="000000"/>
            </w:tcBorders>
            <w:shd w:val="clear" w:color="auto" w:fill="FFFFFF"/>
          </w:tcPr>
          <w:p w:rsidR="00926095" w14:paraId="69638527" w14:textId="77777777">
            <w:pPr>
              <w:pStyle w:val="TableParagraph"/>
              <w:spacing w:before="6"/>
              <w:rPr>
                <w:b/>
                <w:sz w:val="18"/>
              </w:rPr>
            </w:pPr>
          </w:p>
          <w:p w:rsidR="00926095" w14:paraId="29F81D9C" w14:textId="77777777">
            <w:pPr>
              <w:pStyle w:val="TableParagraph"/>
              <w:ind w:left="22"/>
              <w:rPr>
                <w:b/>
                <w:sz w:val="15"/>
              </w:rPr>
            </w:pPr>
            <w:r>
              <w:rPr>
                <w:b/>
                <w:sz w:val="15"/>
              </w:rPr>
              <w:t xml:space="preserve">8.9 If so, </w:t>
            </w:r>
            <w:r>
              <w:rPr>
                <w:b/>
                <w:spacing w:val="-4"/>
                <w:sz w:val="15"/>
              </w:rPr>
              <w:t>why?</w:t>
            </w:r>
          </w:p>
        </w:tc>
        <w:tc>
          <w:tcPr>
            <w:tcW w:w="334" w:type="dxa"/>
            <w:gridSpan w:val="2"/>
            <w:tcBorders>
              <w:top w:val="nil"/>
              <w:bottom w:val="nil"/>
              <w:right w:val="nil"/>
            </w:tcBorders>
            <w:shd w:val="clear" w:color="auto" w:fill="000000"/>
          </w:tcPr>
          <w:p w:rsidR="00926095" w14:paraId="2E94A77D" w14:textId="77777777">
            <w:pPr>
              <w:pStyle w:val="TableParagraph"/>
              <w:rPr>
                <w:sz w:val="14"/>
              </w:rPr>
            </w:pPr>
          </w:p>
        </w:tc>
      </w:tr>
      <w:tr w14:paraId="1D4D6A5A" w14:textId="77777777" w:rsidTr="00BB1FF5">
        <w:tblPrEx>
          <w:tblW w:w="0" w:type="auto"/>
          <w:tblInd w:w="368" w:type="dxa"/>
          <w:tblLayout w:type="fixed"/>
          <w:tblCellMar>
            <w:left w:w="0" w:type="dxa"/>
            <w:right w:w="0" w:type="dxa"/>
          </w:tblCellMar>
          <w:tblLook w:val="01E0"/>
        </w:tblPrEx>
        <w:trPr>
          <w:trHeight w:val="644"/>
        </w:trPr>
        <w:tc>
          <w:tcPr>
            <w:tcW w:w="539" w:type="dxa"/>
            <w:tcBorders>
              <w:top w:val="double" w:sz="6" w:space="0" w:color="000000"/>
              <w:left w:val="double" w:sz="6" w:space="0" w:color="000000"/>
              <w:bottom w:val="double" w:sz="6" w:space="0" w:color="000000"/>
              <w:right w:val="double" w:sz="6" w:space="0" w:color="000000"/>
            </w:tcBorders>
            <w:shd w:val="clear" w:color="auto" w:fill="FFFFFF"/>
          </w:tcPr>
          <w:p w:rsidR="00926095" w14:paraId="0FD812A0" w14:textId="77777777">
            <w:pPr>
              <w:pStyle w:val="TableParagraph"/>
              <w:spacing w:before="6" w:after="1"/>
              <w:rPr>
                <w:b/>
                <w:sz w:val="17"/>
              </w:rPr>
            </w:pPr>
          </w:p>
          <w:p w:rsidR="00926095" w14:paraId="6F4F3952" w14:textId="77777777">
            <w:pPr>
              <w:pStyle w:val="TableParagraph"/>
              <w:spacing w:line="195" w:lineRule="exact"/>
              <w:ind w:left="172"/>
              <w:rPr>
                <w:sz w:val="19"/>
              </w:rPr>
            </w:pPr>
            <w:r>
              <w:rPr>
                <w:noProof/>
                <w:position w:val="-3"/>
                <w:sz w:val="19"/>
              </w:rPr>
              <w:drawing>
                <wp:inline distT="0" distB="0" distL="0" distR="0">
                  <wp:extent cx="123825" cy="123825"/>
                  <wp:effectExtent l="0" t="0" r="0" b="0"/>
                  <wp:docPr id="350" name="Image 350" descr="No"/>
                  <wp:cNvGraphicFramePr/>
                  <a:graphic xmlns:a="http://schemas.openxmlformats.org/drawingml/2006/main">
                    <a:graphicData uri="http://schemas.openxmlformats.org/drawingml/2006/picture">
                      <pic:pic xmlns:pic="http://schemas.openxmlformats.org/drawingml/2006/picture">
                        <pic:nvPicPr>
                          <pic:cNvPr id="350" name="Image 35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985" w:type="dxa"/>
            <w:gridSpan w:val="7"/>
            <w:tcBorders>
              <w:top w:val="nil"/>
              <w:left w:val="double" w:sz="6" w:space="0" w:color="000000"/>
              <w:bottom w:val="double" w:sz="6" w:space="0" w:color="000000"/>
              <w:right w:val="double" w:sz="6" w:space="0" w:color="000000"/>
            </w:tcBorders>
            <w:shd w:val="clear" w:color="auto" w:fill="FFFFFF"/>
          </w:tcPr>
          <w:p w:rsidR="00926095" w14:paraId="4D56FDA4" w14:textId="1A6F03F3">
            <w:pPr>
              <w:pStyle w:val="TableParagraph"/>
              <w:spacing w:before="18"/>
              <w:ind w:left="37"/>
              <w:rPr>
                <w:b/>
                <w:sz w:val="15"/>
              </w:rPr>
            </w:pPr>
            <w:r>
              <w:rPr>
                <w:b/>
                <w:sz w:val="15"/>
              </w:rPr>
              <w:t xml:space="preserve">Agency was in noncompliance with </w:t>
            </w:r>
            <w:r w:rsidR="00906FCB">
              <w:rPr>
                <w:b/>
                <w:sz w:val="15"/>
              </w:rPr>
              <w:t>grant recipient</w:t>
            </w:r>
            <w:r>
              <w:rPr>
                <w:b/>
                <w:sz w:val="15"/>
              </w:rPr>
              <w:t xml:space="preserve"> requirements for LIHEAP </w:t>
            </w:r>
            <w:r>
              <w:rPr>
                <w:b/>
                <w:spacing w:val="-10"/>
                <w:sz w:val="15"/>
              </w:rPr>
              <w:t>-</w:t>
            </w:r>
          </w:p>
        </w:tc>
      </w:tr>
      <w:tr w14:paraId="183CB135" w14:textId="77777777" w:rsidTr="00BB1FF5">
        <w:tblPrEx>
          <w:tblW w:w="0" w:type="auto"/>
          <w:tblInd w:w="368" w:type="dxa"/>
          <w:tblLayout w:type="fixed"/>
          <w:tblCellMar>
            <w:left w:w="0" w:type="dxa"/>
            <w:right w:w="0" w:type="dxa"/>
          </w:tblCellMar>
          <w:tblLook w:val="01E0"/>
        </w:tblPrEx>
        <w:trPr>
          <w:trHeight w:val="644"/>
        </w:trPr>
        <w:tc>
          <w:tcPr>
            <w:tcW w:w="539" w:type="dxa"/>
            <w:tcBorders>
              <w:top w:val="double" w:sz="6" w:space="0" w:color="000000"/>
              <w:left w:val="double" w:sz="6" w:space="0" w:color="000000"/>
              <w:bottom w:val="double" w:sz="6" w:space="0" w:color="000000"/>
              <w:right w:val="double" w:sz="6" w:space="0" w:color="000000"/>
            </w:tcBorders>
            <w:shd w:val="clear" w:color="auto" w:fill="FFFFFF"/>
          </w:tcPr>
          <w:p w:rsidR="00926095" w14:paraId="3DF5B625" w14:textId="77777777">
            <w:pPr>
              <w:pStyle w:val="TableParagraph"/>
              <w:spacing w:before="7"/>
              <w:rPr>
                <w:b/>
                <w:sz w:val="17"/>
              </w:rPr>
            </w:pPr>
          </w:p>
          <w:p w:rsidR="00926095" w14:paraId="16596CCE" w14:textId="77777777">
            <w:pPr>
              <w:pStyle w:val="TableParagraph"/>
              <w:spacing w:line="195" w:lineRule="exact"/>
              <w:ind w:left="172"/>
              <w:rPr>
                <w:sz w:val="19"/>
              </w:rPr>
            </w:pPr>
            <w:r>
              <w:rPr>
                <w:noProof/>
                <w:position w:val="-3"/>
                <w:sz w:val="19"/>
              </w:rPr>
              <w:drawing>
                <wp:inline distT="0" distB="0" distL="0" distR="0">
                  <wp:extent cx="123825" cy="123825"/>
                  <wp:effectExtent l="0" t="0" r="0" b="0"/>
                  <wp:docPr id="351" name="Image 351" descr="No"/>
                  <wp:cNvGraphicFramePr/>
                  <a:graphic xmlns:a="http://schemas.openxmlformats.org/drawingml/2006/main">
                    <a:graphicData uri="http://schemas.openxmlformats.org/drawingml/2006/picture">
                      <pic:pic xmlns:pic="http://schemas.openxmlformats.org/drawingml/2006/picture">
                        <pic:nvPicPr>
                          <pic:cNvPr id="351" name="Image 35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985" w:type="dxa"/>
            <w:gridSpan w:val="7"/>
            <w:tcBorders>
              <w:top w:val="double" w:sz="6" w:space="0" w:color="000000"/>
              <w:left w:val="double" w:sz="6" w:space="0" w:color="000000"/>
              <w:bottom w:val="double" w:sz="6" w:space="0" w:color="000000"/>
              <w:right w:val="double" w:sz="6" w:space="0" w:color="000000"/>
            </w:tcBorders>
            <w:shd w:val="clear" w:color="auto" w:fill="FFFFFF"/>
          </w:tcPr>
          <w:p w:rsidR="00926095" w14:paraId="7FAFD99F" w14:textId="77777777">
            <w:pPr>
              <w:pStyle w:val="TableParagraph"/>
              <w:spacing w:before="18"/>
              <w:ind w:left="37"/>
              <w:rPr>
                <w:b/>
                <w:sz w:val="15"/>
              </w:rPr>
            </w:pPr>
            <w:r>
              <w:rPr>
                <w:b/>
                <w:sz w:val="15"/>
              </w:rPr>
              <w:t xml:space="preserve">Agency is under criminal </w:t>
            </w:r>
            <w:r>
              <w:rPr>
                <w:b/>
                <w:spacing w:val="-2"/>
                <w:sz w:val="15"/>
              </w:rPr>
              <w:t>investigation</w:t>
            </w:r>
          </w:p>
        </w:tc>
      </w:tr>
      <w:tr w14:paraId="709E7C37" w14:textId="77777777" w:rsidTr="00BB1FF5">
        <w:tblPrEx>
          <w:tblW w:w="0" w:type="auto"/>
          <w:tblInd w:w="368" w:type="dxa"/>
          <w:tblLayout w:type="fixed"/>
          <w:tblCellMar>
            <w:left w:w="0" w:type="dxa"/>
            <w:right w:w="0" w:type="dxa"/>
          </w:tblCellMar>
          <w:tblLook w:val="01E0"/>
        </w:tblPrEx>
        <w:trPr>
          <w:trHeight w:val="644"/>
        </w:trPr>
        <w:tc>
          <w:tcPr>
            <w:tcW w:w="539" w:type="dxa"/>
            <w:tcBorders>
              <w:top w:val="double" w:sz="6" w:space="0" w:color="000000"/>
              <w:left w:val="double" w:sz="6" w:space="0" w:color="000000"/>
              <w:bottom w:val="double" w:sz="6" w:space="0" w:color="000000"/>
              <w:right w:val="double" w:sz="6" w:space="0" w:color="000000"/>
            </w:tcBorders>
            <w:shd w:val="clear" w:color="auto" w:fill="FFFFFF"/>
          </w:tcPr>
          <w:p w:rsidR="00926095" w14:paraId="6B670F40" w14:textId="77777777">
            <w:pPr>
              <w:pStyle w:val="TableParagraph"/>
              <w:spacing w:before="6" w:after="1"/>
              <w:rPr>
                <w:b/>
                <w:sz w:val="17"/>
              </w:rPr>
            </w:pPr>
          </w:p>
          <w:p w:rsidR="00926095" w14:paraId="6BC0F1A6" w14:textId="77777777">
            <w:pPr>
              <w:pStyle w:val="TableParagraph"/>
              <w:spacing w:line="195" w:lineRule="exact"/>
              <w:ind w:left="172"/>
              <w:rPr>
                <w:sz w:val="19"/>
              </w:rPr>
            </w:pPr>
            <w:r>
              <w:rPr>
                <w:noProof/>
                <w:position w:val="-3"/>
                <w:sz w:val="19"/>
              </w:rPr>
              <w:drawing>
                <wp:inline distT="0" distB="0" distL="0" distR="0">
                  <wp:extent cx="123825" cy="123825"/>
                  <wp:effectExtent l="0" t="0" r="0" b="0"/>
                  <wp:docPr id="352" name="Image 352" descr="No"/>
                  <wp:cNvGraphicFramePr/>
                  <a:graphic xmlns:a="http://schemas.openxmlformats.org/drawingml/2006/main">
                    <a:graphicData uri="http://schemas.openxmlformats.org/drawingml/2006/picture">
                      <pic:pic xmlns:pic="http://schemas.openxmlformats.org/drawingml/2006/picture">
                        <pic:nvPicPr>
                          <pic:cNvPr id="352" name="Image 35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985" w:type="dxa"/>
            <w:gridSpan w:val="7"/>
            <w:tcBorders>
              <w:top w:val="double" w:sz="6" w:space="0" w:color="000000"/>
              <w:left w:val="double" w:sz="6" w:space="0" w:color="000000"/>
              <w:bottom w:val="double" w:sz="6" w:space="0" w:color="000000"/>
              <w:right w:val="double" w:sz="6" w:space="0" w:color="000000"/>
            </w:tcBorders>
            <w:shd w:val="clear" w:color="auto" w:fill="FFFFFF"/>
          </w:tcPr>
          <w:p w:rsidR="00926095" w14:paraId="6403609E" w14:textId="77777777">
            <w:pPr>
              <w:pStyle w:val="TableParagraph"/>
              <w:spacing w:before="18"/>
              <w:ind w:left="37"/>
              <w:rPr>
                <w:b/>
                <w:sz w:val="15"/>
              </w:rPr>
            </w:pPr>
            <w:r>
              <w:rPr>
                <w:b/>
                <w:sz w:val="15"/>
              </w:rPr>
              <w:t xml:space="preserve">Added </w:t>
            </w:r>
            <w:r>
              <w:rPr>
                <w:b/>
                <w:spacing w:val="-2"/>
                <w:sz w:val="15"/>
              </w:rPr>
              <w:t>agency</w:t>
            </w:r>
          </w:p>
        </w:tc>
      </w:tr>
      <w:tr w14:paraId="27C8859A" w14:textId="77777777" w:rsidTr="00BB1FF5">
        <w:tblPrEx>
          <w:tblW w:w="0" w:type="auto"/>
          <w:tblInd w:w="368" w:type="dxa"/>
          <w:tblLayout w:type="fixed"/>
          <w:tblCellMar>
            <w:left w:w="0" w:type="dxa"/>
            <w:right w:w="0" w:type="dxa"/>
          </w:tblCellMar>
          <w:tblLook w:val="01E0"/>
        </w:tblPrEx>
        <w:trPr>
          <w:trHeight w:val="644"/>
        </w:trPr>
        <w:tc>
          <w:tcPr>
            <w:tcW w:w="539" w:type="dxa"/>
            <w:tcBorders>
              <w:top w:val="double" w:sz="6" w:space="0" w:color="000000"/>
              <w:left w:val="double" w:sz="6" w:space="0" w:color="000000"/>
              <w:bottom w:val="double" w:sz="6" w:space="0" w:color="000000"/>
              <w:right w:val="double" w:sz="6" w:space="0" w:color="000000"/>
            </w:tcBorders>
            <w:shd w:val="clear" w:color="auto" w:fill="FFFFFF"/>
          </w:tcPr>
          <w:p w:rsidR="00926095" w14:paraId="0B103CA0" w14:textId="77777777">
            <w:pPr>
              <w:pStyle w:val="TableParagraph"/>
              <w:spacing w:before="7"/>
              <w:rPr>
                <w:b/>
                <w:sz w:val="17"/>
              </w:rPr>
            </w:pPr>
          </w:p>
          <w:p w:rsidR="00926095" w14:paraId="08F2764F" w14:textId="77777777">
            <w:pPr>
              <w:pStyle w:val="TableParagraph"/>
              <w:spacing w:line="195" w:lineRule="exact"/>
              <w:ind w:left="172"/>
              <w:rPr>
                <w:sz w:val="19"/>
              </w:rPr>
            </w:pPr>
            <w:r>
              <w:rPr>
                <w:noProof/>
                <w:position w:val="-3"/>
                <w:sz w:val="19"/>
              </w:rPr>
              <w:drawing>
                <wp:inline distT="0" distB="0" distL="0" distR="0">
                  <wp:extent cx="123825" cy="123825"/>
                  <wp:effectExtent l="0" t="0" r="0" b="0"/>
                  <wp:docPr id="353" name="Image 353" descr="No"/>
                  <wp:cNvGraphicFramePr/>
                  <a:graphic xmlns:a="http://schemas.openxmlformats.org/drawingml/2006/main">
                    <a:graphicData uri="http://schemas.openxmlformats.org/drawingml/2006/picture">
                      <pic:pic xmlns:pic="http://schemas.openxmlformats.org/drawingml/2006/picture">
                        <pic:nvPicPr>
                          <pic:cNvPr id="353" name="Image 35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985" w:type="dxa"/>
            <w:gridSpan w:val="7"/>
            <w:tcBorders>
              <w:top w:val="double" w:sz="6" w:space="0" w:color="000000"/>
              <w:left w:val="double" w:sz="6" w:space="0" w:color="000000"/>
              <w:bottom w:val="double" w:sz="6" w:space="0" w:color="000000"/>
              <w:right w:val="double" w:sz="6" w:space="0" w:color="000000"/>
            </w:tcBorders>
            <w:shd w:val="clear" w:color="auto" w:fill="FFFFFF"/>
          </w:tcPr>
          <w:p w:rsidR="00926095" w14:paraId="58B1604E" w14:textId="77777777">
            <w:pPr>
              <w:pStyle w:val="TableParagraph"/>
              <w:spacing w:before="18"/>
              <w:ind w:left="37"/>
              <w:rPr>
                <w:b/>
                <w:sz w:val="15"/>
              </w:rPr>
            </w:pPr>
            <w:r>
              <w:rPr>
                <w:b/>
                <w:sz w:val="15"/>
              </w:rPr>
              <w:t xml:space="preserve">Agency </w:t>
            </w:r>
            <w:r>
              <w:rPr>
                <w:b/>
                <w:spacing w:val="-2"/>
                <w:sz w:val="15"/>
              </w:rPr>
              <w:t>closed</w:t>
            </w:r>
          </w:p>
        </w:tc>
      </w:tr>
      <w:tr w14:paraId="79A8F46B" w14:textId="77777777" w:rsidTr="00BB1FF5">
        <w:tblPrEx>
          <w:tblW w:w="0" w:type="auto"/>
          <w:tblInd w:w="368" w:type="dxa"/>
          <w:tblLayout w:type="fixed"/>
          <w:tblCellMar>
            <w:left w:w="0" w:type="dxa"/>
            <w:right w:w="0" w:type="dxa"/>
          </w:tblCellMar>
          <w:tblLook w:val="01E0"/>
        </w:tblPrEx>
        <w:trPr>
          <w:trHeight w:val="644"/>
        </w:trPr>
        <w:tc>
          <w:tcPr>
            <w:tcW w:w="539" w:type="dxa"/>
            <w:tcBorders>
              <w:top w:val="double" w:sz="6" w:space="0" w:color="000000"/>
              <w:left w:val="double" w:sz="6" w:space="0" w:color="000000"/>
              <w:bottom w:val="double" w:sz="6" w:space="0" w:color="000000"/>
              <w:right w:val="double" w:sz="6" w:space="0" w:color="000000"/>
            </w:tcBorders>
            <w:shd w:val="clear" w:color="auto" w:fill="FFFFFF"/>
          </w:tcPr>
          <w:p w:rsidR="00926095" w14:paraId="52BA22AF" w14:textId="77777777">
            <w:pPr>
              <w:pStyle w:val="TableParagraph"/>
              <w:spacing w:before="6" w:after="1"/>
              <w:rPr>
                <w:b/>
                <w:sz w:val="17"/>
              </w:rPr>
            </w:pPr>
          </w:p>
          <w:p w:rsidR="00926095" w14:paraId="49D18730" w14:textId="77777777">
            <w:pPr>
              <w:pStyle w:val="TableParagraph"/>
              <w:spacing w:line="195" w:lineRule="exact"/>
              <w:ind w:left="172"/>
              <w:rPr>
                <w:sz w:val="19"/>
              </w:rPr>
            </w:pPr>
            <w:r>
              <w:rPr>
                <w:noProof/>
                <w:position w:val="-3"/>
                <w:sz w:val="19"/>
              </w:rPr>
              <w:drawing>
                <wp:inline distT="0" distB="0" distL="0" distR="0">
                  <wp:extent cx="123825" cy="123825"/>
                  <wp:effectExtent l="0" t="0" r="0" b="0"/>
                  <wp:docPr id="354" name="Image 354" descr="No"/>
                  <wp:cNvGraphicFramePr/>
                  <a:graphic xmlns:a="http://schemas.openxmlformats.org/drawingml/2006/main">
                    <a:graphicData uri="http://schemas.openxmlformats.org/drawingml/2006/picture">
                      <pic:pic xmlns:pic="http://schemas.openxmlformats.org/drawingml/2006/picture">
                        <pic:nvPicPr>
                          <pic:cNvPr id="354" name="Image 35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8651" w:type="dxa"/>
            <w:gridSpan w:val="5"/>
            <w:tcBorders>
              <w:top w:val="double" w:sz="6" w:space="0" w:color="000000"/>
              <w:left w:val="double" w:sz="6" w:space="0" w:color="000000"/>
              <w:bottom w:val="double" w:sz="6" w:space="0" w:color="000000"/>
            </w:tcBorders>
            <w:shd w:val="clear" w:color="auto" w:fill="FFFFFF"/>
          </w:tcPr>
          <w:p w:rsidR="00926095" w14:paraId="063C20B2" w14:textId="77777777">
            <w:pPr>
              <w:pStyle w:val="TableParagraph"/>
              <w:spacing w:before="18"/>
              <w:ind w:left="37"/>
              <w:rPr>
                <w:b/>
                <w:sz w:val="15"/>
              </w:rPr>
            </w:pPr>
            <w:r>
              <w:rPr>
                <w:b/>
                <w:sz w:val="15"/>
              </w:rPr>
              <w:t xml:space="preserve">Other - </w:t>
            </w:r>
            <w:r>
              <w:rPr>
                <w:b/>
                <w:spacing w:val="-2"/>
                <w:sz w:val="15"/>
              </w:rPr>
              <w:t>describe</w:t>
            </w:r>
          </w:p>
        </w:tc>
        <w:tc>
          <w:tcPr>
            <w:tcW w:w="334" w:type="dxa"/>
            <w:gridSpan w:val="2"/>
            <w:vMerge w:val="restart"/>
            <w:tcBorders>
              <w:top w:val="nil"/>
              <w:bottom w:val="nil"/>
              <w:right w:val="nil"/>
            </w:tcBorders>
            <w:shd w:val="clear" w:color="auto" w:fill="000000"/>
          </w:tcPr>
          <w:p w:rsidR="00926095" w14:paraId="4BBF017D" w14:textId="77777777">
            <w:pPr>
              <w:pStyle w:val="TableParagraph"/>
              <w:rPr>
                <w:sz w:val="14"/>
              </w:rPr>
            </w:pPr>
          </w:p>
        </w:tc>
      </w:tr>
      <w:tr w14:paraId="3E23EC9A" w14:textId="77777777" w:rsidTr="00BB1FF5">
        <w:tblPrEx>
          <w:tblW w:w="0" w:type="auto"/>
          <w:tblInd w:w="368" w:type="dxa"/>
          <w:tblLayout w:type="fixed"/>
          <w:tblCellMar>
            <w:left w:w="0" w:type="dxa"/>
            <w:right w:w="0" w:type="dxa"/>
          </w:tblCellMar>
          <w:tblLook w:val="01E0"/>
        </w:tblPrEx>
        <w:trPr>
          <w:trHeight w:val="232"/>
        </w:trPr>
        <w:tc>
          <w:tcPr>
            <w:tcW w:w="9190" w:type="dxa"/>
            <w:gridSpan w:val="6"/>
            <w:tcBorders>
              <w:top w:val="double" w:sz="6" w:space="0" w:color="000000"/>
              <w:left w:val="double" w:sz="6" w:space="0" w:color="000000"/>
              <w:bottom w:val="double" w:sz="6" w:space="0" w:color="000000"/>
            </w:tcBorders>
            <w:shd w:val="clear" w:color="auto" w:fill="FFFFFF"/>
          </w:tcPr>
          <w:p w:rsidR="00926095" w:rsidRPr="009652E4" w14:paraId="61B5AF2B" w14:textId="55E414E7">
            <w:pPr>
              <w:pStyle w:val="TableParagraph"/>
              <w:rPr>
                <w:sz w:val="15"/>
                <w:szCs w:val="15"/>
              </w:rPr>
            </w:pPr>
            <w:r w:rsidRPr="009652E4">
              <w:rPr>
                <w:sz w:val="15"/>
                <w:szCs w:val="15"/>
              </w:rPr>
              <w:t xml:space="preserve">8.10 If </w:t>
            </w:r>
            <w:r w:rsidRPr="009652E4">
              <w:rPr>
                <w:sz w:val="15"/>
                <w:szCs w:val="15"/>
              </w:rPr>
              <w:t>an</w:t>
            </w:r>
            <w:r w:rsidRPr="009652E4">
              <w:rPr>
                <w:sz w:val="15"/>
                <w:szCs w:val="15"/>
              </w:rPr>
              <w:t xml:space="preserve"> subrecipient is no longer providing LIHEAP, are you aware of prior-year LIHEAP funds being mismanaged or misspent? </w:t>
            </w:r>
            <w:r w:rsidRPr="009652E4">
              <w:rPr>
                <w:noProof/>
                <w:sz w:val="15"/>
                <w:szCs w:val="15"/>
              </w:rPr>
              <w:drawing>
                <wp:inline distT="0" distB="0" distL="0" distR="0">
                  <wp:extent cx="104775" cy="104775"/>
                  <wp:effectExtent l="0" t="0" r="0" b="0"/>
                  <wp:docPr id="810" name="Image 303" descr="No"/>
                  <wp:cNvGraphicFramePr/>
                  <a:graphic xmlns:a="http://schemas.openxmlformats.org/drawingml/2006/main">
                    <a:graphicData uri="http://schemas.openxmlformats.org/drawingml/2006/picture">
                      <pic:pic xmlns:pic="http://schemas.openxmlformats.org/drawingml/2006/picture">
                        <pic:nvPicPr>
                          <pic:cNvPr id="810" name="Image 30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9652E4">
              <w:rPr>
                <w:spacing w:val="-13"/>
                <w:sz w:val="15"/>
                <w:szCs w:val="15"/>
              </w:rPr>
              <w:t xml:space="preserve"> </w:t>
            </w:r>
            <w:r w:rsidRPr="007D22DB">
              <w:rPr>
                <w:sz w:val="15"/>
                <w:szCs w:val="15"/>
              </w:rPr>
              <w:t>Yes</w:t>
            </w:r>
            <w:r w:rsidRPr="007D22DB">
              <w:rPr>
                <w:spacing w:val="74"/>
                <w:sz w:val="15"/>
                <w:szCs w:val="15"/>
              </w:rPr>
              <w:t xml:space="preserve"> </w:t>
            </w:r>
            <w:r w:rsidRPr="007D22DB">
              <w:rPr>
                <w:noProof/>
                <w:spacing w:val="-1"/>
                <w:sz w:val="15"/>
                <w:szCs w:val="15"/>
              </w:rPr>
              <w:drawing>
                <wp:inline distT="0" distB="0" distL="0" distR="0">
                  <wp:extent cx="104775" cy="104775"/>
                  <wp:effectExtent l="0" t="0" r="0" b="0"/>
                  <wp:docPr id="811" name="Image 306" descr="No"/>
                  <wp:cNvGraphicFramePr/>
                  <a:graphic xmlns:a="http://schemas.openxmlformats.org/drawingml/2006/main">
                    <a:graphicData uri="http://schemas.openxmlformats.org/drawingml/2006/picture">
                      <pic:pic xmlns:pic="http://schemas.openxmlformats.org/drawingml/2006/picture">
                        <pic:nvPicPr>
                          <pic:cNvPr id="811"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7D22DB">
              <w:rPr>
                <w:spacing w:val="1"/>
                <w:sz w:val="15"/>
                <w:szCs w:val="15"/>
              </w:rPr>
              <w:t xml:space="preserve"> </w:t>
            </w:r>
            <w:r w:rsidRPr="007D22DB">
              <w:rPr>
                <w:sz w:val="15"/>
                <w:szCs w:val="15"/>
              </w:rPr>
              <w:t>No</w:t>
            </w:r>
          </w:p>
        </w:tc>
        <w:tc>
          <w:tcPr>
            <w:tcW w:w="334" w:type="dxa"/>
            <w:gridSpan w:val="2"/>
            <w:vMerge/>
            <w:tcBorders>
              <w:top w:val="nil"/>
              <w:bottom w:val="nil"/>
              <w:right w:val="nil"/>
            </w:tcBorders>
            <w:shd w:val="clear" w:color="auto" w:fill="000000"/>
          </w:tcPr>
          <w:p w:rsidR="00926095" w:rsidRPr="009652E4" w14:paraId="120E0008" w14:textId="77777777">
            <w:pPr>
              <w:rPr>
                <w:sz w:val="15"/>
                <w:szCs w:val="15"/>
              </w:rPr>
            </w:pPr>
          </w:p>
        </w:tc>
      </w:tr>
      <w:tr w14:paraId="2E5BF936" w14:textId="77777777" w:rsidTr="00BB1FF5">
        <w:tblPrEx>
          <w:tblW w:w="0" w:type="auto"/>
          <w:tblInd w:w="368" w:type="dxa"/>
          <w:tblLayout w:type="fixed"/>
          <w:tblCellMar>
            <w:left w:w="0" w:type="dxa"/>
            <w:right w:w="0" w:type="dxa"/>
          </w:tblCellMar>
          <w:tblLook w:val="01E0"/>
        </w:tblPrEx>
        <w:trPr>
          <w:trHeight w:val="232"/>
        </w:trPr>
        <w:tc>
          <w:tcPr>
            <w:tcW w:w="9216" w:type="dxa"/>
            <w:gridSpan w:val="7"/>
            <w:tcBorders>
              <w:top w:val="double" w:sz="6" w:space="0" w:color="000000"/>
              <w:left w:val="double" w:sz="6" w:space="0" w:color="000000"/>
              <w:bottom w:val="double" w:sz="6" w:space="0" w:color="000000"/>
            </w:tcBorders>
            <w:shd w:val="clear" w:color="auto" w:fill="FFFFFF"/>
          </w:tcPr>
          <w:p w:rsidR="00567FA5" w:rsidRPr="009652E4" w14:paraId="5E3A936C" w14:textId="74CEF33A">
            <w:pPr>
              <w:pStyle w:val="TableParagraph"/>
              <w:rPr>
                <w:sz w:val="15"/>
                <w:szCs w:val="15"/>
              </w:rPr>
            </w:pPr>
            <w:r w:rsidRPr="009652E4">
              <w:rPr>
                <w:sz w:val="15"/>
                <w:szCs w:val="15"/>
              </w:rPr>
              <w:t xml:space="preserve">8.10a If yes, please explain: </w:t>
            </w:r>
          </w:p>
        </w:tc>
        <w:tc>
          <w:tcPr>
            <w:tcW w:w="308" w:type="dxa"/>
            <w:vMerge w:val="restart"/>
            <w:tcBorders>
              <w:top w:val="nil"/>
              <w:bottom w:val="nil"/>
              <w:right w:val="nil"/>
            </w:tcBorders>
            <w:shd w:val="clear" w:color="auto" w:fill="000000"/>
          </w:tcPr>
          <w:p w:rsidR="00567FA5" w14:paraId="08368369" w14:textId="77777777">
            <w:pPr>
              <w:rPr>
                <w:sz w:val="2"/>
                <w:szCs w:val="2"/>
              </w:rPr>
            </w:pPr>
          </w:p>
        </w:tc>
      </w:tr>
      <w:tr w14:paraId="1C76CB9F" w14:textId="77777777" w:rsidTr="00BB1FF5">
        <w:tblPrEx>
          <w:tblW w:w="0" w:type="auto"/>
          <w:tblInd w:w="368" w:type="dxa"/>
          <w:tblLayout w:type="fixed"/>
          <w:tblCellMar>
            <w:left w:w="0" w:type="dxa"/>
            <w:right w:w="0" w:type="dxa"/>
          </w:tblCellMar>
          <w:tblLook w:val="01E0"/>
        </w:tblPrEx>
        <w:trPr>
          <w:trHeight w:val="232"/>
        </w:trPr>
        <w:tc>
          <w:tcPr>
            <w:tcW w:w="9216" w:type="dxa"/>
            <w:gridSpan w:val="7"/>
            <w:tcBorders>
              <w:top w:val="double" w:sz="6" w:space="0" w:color="000000"/>
              <w:left w:val="double" w:sz="6" w:space="0" w:color="000000"/>
              <w:bottom w:val="double" w:sz="6" w:space="0" w:color="000000"/>
            </w:tcBorders>
            <w:shd w:val="clear" w:color="auto" w:fill="FFFFFF"/>
          </w:tcPr>
          <w:p w:rsidR="00567FA5" w:rsidRPr="009652E4" w14:paraId="3235B907" w14:textId="6CC6165C">
            <w:pPr>
              <w:pStyle w:val="TableParagraph"/>
              <w:rPr>
                <w:sz w:val="15"/>
                <w:szCs w:val="15"/>
              </w:rPr>
            </w:pPr>
            <w:r w:rsidRPr="009652E4">
              <w:rPr>
                <w:sz w:val="15"/>
                <w:szCs w:val="15"/>
              </w:rPr>
              <w:t xml:space="preserve">8.10b </w:t>
            </w:r>
            <w:r w:rsidR="00C51A59">
              <w:rPr>
                <w:sz w:val="15"/>
                <w:szCs w:val="15"/>
              </w:rPr>
              <w:t>If you are aware, w</w:t>
            </w:r>
            <w:r w:rsidRPr="009652E4">
              <w:rPr>
                <w:sz w:val="15"/>
                <w:szCs w:val="15"/>
              </w:rPr>
              <w:t xml:space="preserve">ere other federal programs impacted such as CSBG, SSBG, Head Start, TANF, and Department of Energy Weatherization funding, etc. </w:t>
            </w:r>
            <w:r w:rsidRPr="009652E4">
              <w:rPr>
                <w:noProof/>
                <w:sz w:val="15"/>
                <w:szCs w:val="15"/>
              </w:rPr>
              <w:drawing>
                <wp:inline distT="0" distB="0" distL="0" distR="0">
                  <wp:extent cx="104775" cy="104775"/>
                  <wp:effectExtent l="0" t="0" r="0" b="0"/>
                  <wp:docPr id="812" name="Image 303" descr="No"/>
                  <wp:cNvGraphicFramePr/>
                  <a:graphic xmlns:a="http://schemas.openxmlformats.org/drawingml/2006/main">
                    <a:graphicData uri="http://schemas.openxmlformats.org/drawingml/2006/picture">
                      <pic:pic xmlns:pic="http://schemas.openxmlformats.org/drawingml/2006/picture">
                        <pic:nvPicPr>
                          <pic:cNvPr id="812" name="Image 303"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9652E4">
              <w:rPr>
                <w:spacing w:val="-13"/>
                <w:sz w:val="15"/>
                <w:szCs w:val="15"/>
              </w:rPr>
              <w:t xml:space="preserve"> </w:t>
            </w:r>
            <w:r w:rsidRPr="007D22DB">
              <w:rPr>
                <w:sz w:val="15"/>
                <w:szCs w:val="15"/>
              </w:rPr>
              <w:t>Yes</w:t>
            </w:r>
            <w:r w:rsidRPr="007D22DB">
              <w:rPr>
                <w:spacing w:val="74"/>
                <w:sz w:val="15"/>
                <w:szCs w:val="15"/>
              </w:rPr>
              <w:t xml:space="preserve"> </w:t>
            </w:r>
            <w:r w:rsidRPr="007D22DB">
              <w:rPr>
                <w:noProof/>
                <w:spacing w:val="-1"/>
                <w:sz w:val="15"/>
                <w:szCs w:val="15"/>
              </w:rPr>
              <w:drawing>
                <wp:inline distT="0" distB="0" distL="0" distR="0">
                  <wp:extent cx="104775" cy="104775"/>
                  <wp:effectExtent l="0" t="0" r="0" b="0"/>
                  <wp:docPr id="813" name="Image 306" descr="No"/>
                  <wp:cNvGraphicFramePr/>
                  <a:graphic xmlns:a="http://schemas.openxmlformats.org/drawingml/2006/main">
                    <a:graphicData uri="http://schemas.openxmlformats.org/drawingml/2006/picture">
                      <pic:pic xmlns:pic="http://schemas.openxmlformats.org/drawingml/2006/picture">
                        <pic:nvPicPr>
                          <pic:cNvPr id="813" name="Image 30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7D22DB">
              <w:rPr>
                <w:spacing w:val="1"/>
                <w:sz w:val="15"/>
                <w:szCs w:val="15"/>
              </w:rPr>
              <w:t xml:space="preserve"> </w:t>
            </w:r>
            <w:r w:rsidRPr="007D22DB">
              <w:rPr>
                <w:sz w:val="15"/>
                <w:szCs w:val="15"/>
              </w:rPr>
              <w:t>No</w:t>
            </w:r>
          </w:p>
        </w:tc>
        <w:tc>
          <w:tcPr>
            <w:tcW w:w="308" w:type="dxa"/>
            <w:vMerge/>
            <w:tcBorders>
              <w:top w:val="nil"/>
              <w:bottom w:val="nil"/>
              <w:right w:val="nil"/>
            </w:tcBorders>
            <w:shd w:val="clear" w:color="auto" w:fill="000000"/>
          </w:tcPr>
          <w:p w:rsidR="00567FA5" w14:paraId="52081E14" w14:textId="77777777">
            <w:pPr>
              <w:rPr>
                <w:sz w:val="2"/>
                <w:szCs w:val="2"/>
              </w:rPr>
            </w:pPr>
          </w:p>
        </w:tc>
      </w:tr>
      <w:tr w14:paraId="6C894039" w14:textId="77777777" w:rsidTr="00BB1FF5">
        <w:tblPrEx>
          <w:tblW w:w="0" w:type="auto"/>
          <w:tblInd w:w="368" w:type="dxa"/>
          <w:tblLayout w:type="fixed"/>
          <w:tblCellMar>
            <w:left w:w="0" w:type="dxa"/>
            <w:right w:w="0" w:type="dxa"/>
          </w:tblCellMar>
          <w:tblLook w:val="01E0"/>
        </w:tblPrEx>
        <w:trPr>
          <w:trHeight w:val="232"/>
        </w:trPr>
        <w:tc>
          <w:tcPr>
            <w:tcW w:w="9216" w:type="dxa"/>
            <w:gridSpan w:val="7"/>
            <w:tcBorders>
              <w:top w:val="double" w:sz="6" w:space="0" w:color="000000"/>
              <w:left w:val="double" w:sz="6" w:space="0" w:color="000000"/>
              <w:bottom w:val="double" w:sz="6" w:space="0" w:color="000000"/>
            </w:tcBorders>
            <w:shd w:val="clear" w:color="auto" w:fill="FFFFFF"/>
          </w:tcPr>
          <w:p w:rsidR="00567FA5" w:rsidRPr="009652E4" w14:paraId="38C81175" w14:textId="32B941E0">
            <w:pPr>
              <w:pStyle w:val="TableParagraph"/>
              <w:rPr>
                <w:sz w:val="15"/>
                <w:szCs w:val="15"/>
              </w:rPr>
            </w:pPr>
            <w:r w:rsidRPr="009652E4">
              <w:rPr>
                <w:sz w:val="15"/>
                <w:szCs w:val="15"/>
              </w:rPr>
              <w:t xml:space="preserve">8.10c if yes, please explain: </w:t>
            </w:r>
          </w:p>
        </w:tc>
        <w:tc>
          <w:tcPr>
            <w:tcW w:w="308" w:type="dxa"/>
            <w:vMerge/>
            <w:tcBorders>
              <w:top w:val="nil"/>
              <w:bottom w:val="nil"/>
              <w:right w:val="nil"/>
            </w:tcBorders>
            <w:shd w:val="clear" w:color="auto" w:fill="000000"/>
          </w:tcPr>
          <w:p w:rsidR="00567FA5" w14:paraId="6E527617" w14:textId="77777777">
            <w:pPr>
              <w:rPr>
                <w:sz w:val="2"/>
                <w:szCs w:val="2"/>
              </w:rPr>
            </w:pPr>
          </w:p>
        </w:tc>
      </w:tr>
      <w:tr w14:paraId="25614C59" w14:textId="77777777" w:rsidTr="00BB1FF5">
        <w:tblPrEx>
          <w:tblW w:w="0" w:type="auto"/>
          <w:tblInd w:w="368" w:type="dxa"/>
          <w:tblLayout w:type="fixed"/>
          <w:tblCellMar>
            <w:left w:w="0" w:type="dxa"/>
            <w:right w:w="0" w:type="dxa"/>
          </w:tblCellMar>
          <w:tblLook w:val="01E0"/>
        </w:tblPrEx>
        <w:trPr>
          <w:trHeight w:val="738"/>
        </w:trPr>
        <w:tc>
          <w:tcPr>
            <w:tcW w:w="9190" w:type="dxa"/>
            <w:gridSpan w:val="6"/>
            <w:tcBorders>
              <w:top w:val="double" w:sz="6" w:space="0" w:color="000000"/>
              <w:left w:val="double" w:sz="6" w:space="0" w:color="000000"/>
            </w:tcBorders>
            <w:shd w:val="clear" w:color="auto" w:fill="FFFFFF"/>
          </w:tcPr>
          <w:p w:rsidR="00926095" w14:paraId="0338A48B" w14:textId="77777777">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 in the fields provided, attach a document with said explanation here.</w:t>
            </w:r>
          </w:p>
        </w:tc>
        <w:tc>
          <w:tcPr>
            <w:tcW w:w="334" w:type="dxa"/>
            <w:gridSpan w:val="2"/>
            <w:tcBorders>
              <w:top w:val="nil"/>
              <w:bottom w:val="nil"/>
              <w:right w:val="nil"/>
            </w:tcBorders>
            <w:shd w:val="clear" w:color="auto" w:fill="000000"/>
          </w:tcPr>
          <w:p w:rsidR="00926095" w14:paraId="2F0D1EBF" w14:textId="77777777">
            <w:pPr>
              <w:rPr>
                <w:sz w:val="2"/>
                <w:szCs w:val="2"/>
              </w:rPr>
            </w:pPr>
          </w:p>
        </w:tc>
      </w:tr>
    </w:tbl>
    <w:p w:rsidR="00926095" w14:paraId="20BABD56" w14:textId="77777777">
      <w:pPr>
        <w:rPr>
          <w:sz w:val="2"/>
          <w:szCs w:val="2"/>
        </w:rPr>
        <w:sectPr>
          <w:pgSz w:w="11900" w:h="16840"/>
          <w:pgMar w:top="720" w:right="760" w:bottom="540" w:left="860" w:header="0" w:footer="344" w:gutter="0"/>
          <w:cols w:space="720"/>
        </w:sectPr>
      </w:pPr>
    </w:p>
    <w:p w:rsidR="00926095" w14:paraId="36FE5F43" w14:textId="77777777">
      <w:pPr>
        <w:pStyle w:val="BodyText"/>
        <w:ind w:left="1350" w:right="1447"/>
        <w:jc w:val="center"/>
      </w:pPr>
      <w:bookmarkStart w:id="9" w:name="_bookmark9"/>
      <w:bookmarkEnd w:id="9"/>
      <w:r>
        <w:t xml:space="preserve">Section 9 - Energy </w:t>
      </w:r>
      <w:r>
        <w:t>Suppliers,,</w:t>
      </w:r>
      <w:r>
        <w:t xml:space="preserve"> 2605(b)(7) - Assurance </w:t>
      </w:r>
      <w:r>
        <w:rPr>
          <w:spacing w:val="-10"/>
        </w:rPr>
        <w:t>7</w:t>
      </w:r>
    </w:p>
    <w:p w:rsidR="00926095" w14:paraId="57997111"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99"/>
        <w:gridCol w:w="576"/>
        <w:gridCol w:w="5103"/>
        <w:gridCol w:w="1997"/>
      </w:tblGrid>
      <w:tr w14:paraId="7577F5AA" w14:textId="77777777" w:rsidTr="00BB1FF5">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75" w:type="dxa"/>
            <w:gridSpan w:val="4"/>
            <w:tcBorders>
              <w:bottom w:val="triple" w:sz="6" w:space="0" w:color="000000"/>
            </w:tcBorders>
            <w:shd w:val="clear" w:color="auto" w:fill="FFFFFF"/>
          </w:tcPr>
          <w:p w:rsidR="00926095" w14:paraId="34939050" w14:textId="77777777">
            <w:pPr>
              <w:pStyle w:val="TableParagraph"/>
              <w:spacing w:before="10"/>
              <w:rPr>
                <w:b/>
                <w:sz w:val="3"/>
              </w:rPr>
            </w:pPr>
          </w:p>
          <w:p w:rsidR="00926095" w14:paraId="1C141F90"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355" name="Group 355"/>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356" name="Graphic 356"/>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55" o:spid="_x0000_i1041" style="width:461.7pt;height:0.75pt;mso-position-horizontal-relative:char;mso-position-vertical-relative:line" coordsize="58635,95">
                      <v:shape id="Graphic 356" o:spid="_x0000_s1042"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2D8C7934" w14:textId="2CFBB84C">
            <w:pPr>
              <w:pStyle w:val="TableParagraph"/>
              <w:tabs>
                <w:tab w:val="left" w:pos="4957"/>
                <w:tab w:val="left" w:pos="6863"/>
              </w:tabs>
              <w:spacing w:line="182" w:lineRule="auto"/>
              <w:ind w:left="7" w:right="72"/>
              <w:jc w:val="right"/>
              <w:rPr>
                <w:rFonts w:ascii="Arial"/>
                <w:b/>
                <w:sz w:val="16"/>
              </w:rPr>
            </w:pPr>
            <w:r>
              <w:rPr>
                <w:rFonts w:ascii="Arial"/>
                <w:b/>
                <w:position w:val="-8"/>
                <w:sz w:val="16"/>
              </w:rPr>
              <w:t>U</w:t>
            </w:r>
            <w:r>
              <w:rPr>
                <w:rFonts w:ascii="Arial"/>
                <w:position w:val="-8"/>
                <w:sz w:val="16"/>
              </w:rPr>
              <w:t xml:space="preserve"> </w:t>
            </w: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14C419F7" w14:textId="011283EE">
            <w:pPr>
              <w:pStyle w:val="TableParagraph"/>
              <w:spacing w:line="81" w:lineRule="exact"/>
              <w:ind w:right="111"/>
              <w:jc w:val="right"/>
              <w:rPr>
                <w:rFonts w:ascii="Arial"/>
                <w:b/>
                <w:sz w:val="16"/>
              </w:rPr>
            </w:pPr>
          </w:p>
          <w:p w:rsidR="00926095" w14:paraId="4224C23E" w14:textId="77777777">
            <w:pPr>
              <w:pStyle w:val="TableParagraph"/>
              <w:spacing w:before="8"/>
              <w:rPr>
                <w:b/>
                <w:sz w:val="18"/>
              </w:rPr>
            </w:pPr>
          </w:p>
          <w:p w:rsidR="00926095" w14:paraId="173C9021" w14:textId="77777777">
            <w:pPr>
              <w:pStyle w:val="TableParagraph"/>
              <w:ind w:left="1235" w:right="1281"/>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09720008" w14:textId="77777777">
            <w:pPr>
              <w:pStyle w:val="TableParagraph"/>
              <w:ind w:left="1235" w:right="1222"/>
              <w:jc w:val="center"/>
              <w:rPr>
                <w:rFonts w:ascii="Arial"/>
                <w:b/>
              </w:rPr>
            </w:pPr>
            <w:r>
              <w:rPr>
                <w:rFonts w:ascii="Arial"/>
                <w:b/>
              </w:rPr>
              <w:t xml:space="preserve">SF - 424 - </w:t>
            </w:r>
            <w:r>
              <w:rPr>
                <w:rFonts w:ascii="Arial"/>
                <w:b/>
                <w:spacing w:val="-2"/>
              </w:rPr>
              <w:t>MANDATORY</w:t>
            </w:r>
          </w:p>
        </w:tc>
      </w:tr>
      <w:tr w14:paraId="43492BAA" w14:textId="77777777" w:rsidTr="00BB1FF5">
        <w:tblPrEx>
          <w:tblW w:w="0" w:type="auto"/>
          <w:tblInd w:w="427" w:type="dxa"/>
          <w:tblLayout w:type="fixed"/>
          <w:tblCellMar>
            <w:left w:w="0" w:type="dxa"/>
            <w:right w:w="0" w:type="dxa"/>
          </w:tblCellMar>
          <w:tblLook w:val="01E0"/>
        </w:tblPrEx>
        <w:trPr>
          <w:trHeight w:val="718"/>
        </w:trPr>
        <w:tc>
          <w:tcPr>
            <w:tcW w:w="9375" w:type="dxa"/>
            <w:gridSpan w:val="4"/>
            <w:tcBorders>
              <w:top w:val="triple" w:sz="6" w:space="0" w:color="000000"/>
              <w:bottom w:val="double" w:sz="6" w:space="0" w:color="000000"/>
            </w:tcBorders>
            <w:shd w:val="clear" w:color="auto" w:fill="FFFFFF"/>
          </w:tcPr>
          <w:p w:rsidR="00926095" w14:paraId="161874E5" w14:textId="77777777">
            <w:pPr>
              <w:pStyle w:val="TableParagraph"/>
              <w:spacing w:before="221"/>
              <w:ind w:left="1235" w:right="1221"/>
              <w:jc w:val="center"/>
              <w:rPr>
                <w:b/>
                <w:sz w:val="24"/>
              </w:rPr>
            </w:pPr>
            <w:r>
              <w:rPr>
                <w:b/>
                <w:sz w:val="24"/>
              </w:rPr>
              <w:t xml:space="preserve">Section 9: Energy Suppliers, 2605(b)(7) - Assurance </w:t>
            </w:r>
            <w:r>
              <w:rPr>
                <w:b/>
                <w:spacing w:val="-10"/>
                <w:sz w:val="24"/>
              </w:rPr>
              <w:t>7</w:t>
            </w:r>
          </w:p>
        </w:tc>
      </w:tr>
      <w:tr w14:paraId="16E145C4" w14:textId="77777777" w:rsidTr="00BB1FF5">
        <w:tblPrEx>
          <w:tblW w:w="0" w:type="auto"/>
          <w:tblInd w:w="427" w:type="dxa"/>
          <w:tblLayout w:type="fixed"/>
          <w:tblCellMar>
            <w:left w:w="0" w:type="dxa"/>
            <w:right w:w="0" w:type="dxa"/>
          </w:tblCellMar>
          <w:tblLook w:val="01E0"/>
        </w:tblPrEx>
        <w:trPr>
          <w:trHeight w:val="232"/>
        </w:trPr>
        <w:tc>
          <w:tcPr>
            <w:tcW w:w="9375" w:type="dxa"/>
            <w:gridSpan w:val="4"/>
            <w:tcBorders>
              <w:top w:val="double" w:sz="6" w:space="0" w:color="000000"/>
              <w:bottom w:val="double" w:sz="6" w:space="0" w:color="000000"/>
            </w:tcBorders>
            <w:shd w:val="clear" w:color="auto" w:fill="FFFFFF"/>
          </w:tcPr>
          <w:p w:rsidR="00926095" w14:paraId="691CF49E" w14:textId="77777777">
            <w:pPr>
              <w:pStyle w:val="TableParagraph"/>
              <w:spacing w:before="18"/>
              <w:ind w:left="37"/>
              <w:rPr>
                <w:b/>
                <w:sz w:val="15"/>
              </w:rPr>
            </w:pPr>
            <w:r>
              <w:rPr>
                <w:b/>
                <w:sz w:val="15"/>
              </w:rPr>
              <w:t xml:space="preserve">9.1 Do you make payments directly to home energy </w:t>
            </w:r>
            <w:r>
              <w:rPr>
                <w:b/>
                <w:spacing w:val="-2"/>
                <w:sz w:val="15"/>
              </w:rPr>
              <w:t>suppliers?</w:t>
            </w:r>
          </w:p>
        </w:tc>
      </w:tr>
      <w:tr w14:paraId="65760D19" w14:textId="77777777" w:rsidTr="00BB1FF5">
        <w:tblPrEx>
          <w:tblW w:w="0" w:type="auto"/>
          <w:tblInd w:w="427" w:type="dxa"/>
          <w:tblLayout w:type="fixed"/>
          <w:tblCellMar>
            <w:left w:w="0" w:type="dxa"/>
            <w:right w:w="0" w:type="dxa"/>
          </w:tblCellMar>
          <w:tblLook w:val="01E0"/>
        </w:tblPrEx>
        <w:trPr>
          <w:trHeight w:val="269"/>
        </w:trPr>
        <w:tc>
          <w:tcPr>
            <w:tcW w:w="1699" w:type="dxa"/>
            <w:tcBorders>
              <w:top w:val="double" w:sz="6" w:space="0" w:color="000000"/>
              <w:bottom w:val="double" w:sz="6" w:space="0" w:color="000000"/>
              <w:right w:val="nil"/>
            </w:tcBorders>
            <w:shd w:val="clear" w:color="auto" w:fill="FFFFFF"/>
          </w:tcPr>
          <w:p w:rsidR="00926095" w14:paraId="5B3E270D" w14:textId="77777777">
            <w:pPr>
              <w:pStyle w:val="TableParagraph"/>
              <w:spacing w:before="55"/>
              <w:ind w:left="149"/>
              <w:rPr>
                <w:b/>
                <w:sz w:val="15"/>
              </w:rPr>
            </w:pPr>
            <w:r>
              <w:rPr>
                <w:b/>
                <w:spacing w:val="-2"/>
                <w:sz w:val="15"/>
              </w:rPr>
              <w:t>Heating</w:t>
            </w:r>
          </w:p>
        </w:tc>
        <w:tc>
          <w:tcPr>
            <w:tcW w:w="576" w:type="dxa"/>
            <w:tcBorders>
              <w:top w:val="double" w:sz="6" w:space="0" w:color="000000"/>
              <w:left w:val="nil"/>
              <w:bottom w:val="double" w:sz="6" w:space="0" w:color="000000"/>
              <w:right w:val="nil"/>
            </w:tcBorders>
            <w:shd w:val="clear" w:color="auto" w:fill="FFFFFF"/>
          </w:tcPr>
          <w:p w:rsidR="00926095" w14:paraId="7A6CF60F" w14:textId="5BC09211">
            <w:pPr>
              <w:pStyle w:val="TableParagraph"/>
              <w:spacing w:before="30"/>
              <w:ind w:right="104"/>
              <w:jc w:val="center"/>
              <w:rPr>
                <w:sz w:val="15"/>
              </w:rPr>
            </w:pPr>
            <w:r>
              <w:rPr>
                <w:noProof/>
              </w:rPr>
              <mc:AlternateContent>
                <mc:Choice Requires="wpg">
                  <w:drawing>
                    <wp:anchor distT="0" distB="0" distL="0" distR="0" simplePos="0" relativeHeight="251660288" behindDoc="0" locked="0" layoutInCell="1" allowOverlap="1">
                      <wp:simplePos x="0" y="0"/>
                      <wp:positionH relativeFrom="column">
                        <wp:posOffset>354246</wp:posOffset>
                      </wp:positionH>
                      <wp:positionV relativeFrom="paragraph">
                        <wp:posOffset>19050</wp:posOffset>
                      </wp:positionV>
                      <wp:extent cx="104775" cy="104775"/>
                      <wp:effectExtent l="0" t="0" r="0" b="0"/>
                      <wp:wrapNone/>
                      <wp:docPr id="357" name="Group 357" descr="No"/>
                      <wp:cNvGraphicFramePr/>
                      <a:graphic xmlns:a="http://schemas.openxmlformats.org/drawingml/2006/main">
                        <a:graphicData uri="http://schemas.microsoft.com/office/word/2010/wordprocessingGroup">
                          <wpg:wgp xmlns:wpg="http://schemas.microsoft.com/office/word/2010/wordprocessingGroup">
                            <wpg:cNvGrpSpPr/>
                            <wpg:grpSpPr>
                              <a:xfrm>
                                <a:off x="0" y="0"/>
                                <a:ext cx="104775" cy="104775"/>
                                <a:chOff x="0" y="0"/>
                                <a:chExt cx="104775" cy="104775"/>
                              </a:xfrm>
                            </wpg:grpSpPr>
                            <pic:pic xmlns:pic="http://schemas.openxmlformats.org/drawingml/2006/picture">
                              <pic:nvPicPr>
                                <pic:cNvPr id="358" name="Image 358"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wpg:wgp>
                        </a:graphicData>
                      </a:graphic>
                    </wp:anchor>
                  </w:drawing>
                </mc:Choice>
                <mc:Fallback>
                  <w:pict>
                    <v:group id="Group 357" o:spid="_x0000_s1043" alt="No" style="width:8.25pt;height:8.25pt;margin-top:1.5pt;margin-left:27.9pt;mso-wrap-distance-left:0;mso-wrap-distance-right:0;position:absolute;z-index:251661312" coordsize="104775,104775">
                      <v:shape id="Image 358" o:spid="_x0000_s1044" type="#_x0000_t75" alt="No" style="width:104775;height:104775;mso-wrap-style:square;position:absolute;visibility:visible">
                        <v:imagedata r:id="rId8" o:title="No"/>
                      </v:shape>
                    </v:group>
                  </w:pict>
                </mc:Fallback>
              </mc:AlternateContent>
            </w:r>
            <w:r w:rsidRPr="00387C28" w:rsidR="00A157DC">
              <w:rPr>
                <w:b/>
                <w:noProof/>
                <w:spacing w:val="-1"/>
                <w:sz w:val="15"/>
                <w:szCs w:val="15"/>
              </w:rPr>
              <w:drawing>
                <wp:inline distT="0" distB="0" distL="0" distR="0">
                  <wp:extent cx="104775" cy="104775"/>
                  <wp:effectExtent l="0" t="0" r="0" b="0"/>
                  <wp:docPr id="110" name="Image 66" descr="No"/>
                  <wp:cNvGraphicFramePr/>
                  <a:graphic xmlns:a="http://schemas.openxmlformats.org/drawingml/2006/main">
                    <a:graphicData uri="http://schemas.openxmlformats.org/drawingml/2006/picture">
                      <pic:pic xmlns:pic="http://schemas.openxmlformats.org/drawingml/2006/picture">
                        <pic:nvPicPr>
                          <pic:cNvPr id="110"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p>
        </w:tc>
        <w:tc>
          <w:tcPr>
            <w:tcW w:w="5103" w:type="dxa"/>
            <w:tcBorders>
              <w:top w:val="double" w:sz="6" w:space="0" w:color="000000"/>
              <w:left w:val="nil"/>
              <w:bottom w:val="double" w:sz="6" w:space="0" w:color="000000"/>
            </w:tcBorders>
            <w:shd w:val="clear" w:color="auto" w:fill="FFFFFF"/>
          </w:tcPr>
          <w:p w:rsidR="00926095" w14:paraId="4128A392" w14:textId="77777777">
            <w:pPr>
              <w:pStyle w:val="TableParagraph"/>
              <w:spacing w:before="55"/>
              <w:ind w:left="191"/>
              <w:rPr>
                <w:sz w:val="15"/>
              </w:rPr>
            </w:pPr>
            <w:r>
              <w:rPr>
                <w:spacing w:val="-5"/>
                <w:sz w:val="15"/>
              </w:rPr>
              <w:t>No</w:t>
            </w:r>
          </w:p>
        </w:tc>
        <w:tc>
          <w:tcPr>
            <w:tcW w:w="1997" w:type="dxa"/>
            <w:vMerge w:val="restart"/>
            <w:tcBorders>
              <w:top w:val="nil"/>
              <w:bottom w:val="nil"/>
              <w:right w:val="nil"/>
            </w:tcBorders>
            <w:shd w:val="clear" w:color="auto" w:fill="000000"/>
          </w:tcPr>
          <w:p w:rsidR="00926095" w14:paraId="4F17F746" w14:textId="77777777">
            <w:pPr>
              <w:pStyle w:val="TableParagraph"/>
              <w:rPr>
                <w:sz w:val="16"/>
              </w:rPr>
            </w:pPr>
          </w:p>
        </w:tc>
      </w:tr>
      <w:tr w14:paraId="6D6E6248" w14:textId="77777777" w:rsidTr="00BB1FF5">
        <w:tblPrEx>
          <w:tblW w:w="0" w:type="auto"/>
          <w:tblInd w:w="427" w:type="dxa"/>
          <w:tblLayout w:type="fixed"/>
          <w:tblCellMar>
            <w:left w:w="0" w:type="dxa"/>
            <w:right w:w="0" w:type="dxa"/>
          </w:tblCellMar>
          <w:tblLook w:val="01E0"/>
        </w:tblPrEx>
        <w:trPr>
          <w:trHeight w:val="269"/>
        </w:trPr>
        <w:tc>
          <w:tcPr>
            <w:tcW w:w="1699" w:type="dxa"/>
            <w:tcBorders>
              <w:top w:val="double" w:sz="6" w:space="0" w:color="000000"/>
              <w:bottom w:val="double" w:sz="6" w:space="0" w:color="000000"/>
              <w:right w:val="nil"/>
            </w:tcBorders>
            <w:shd w:val="clear" w:color="auto" w:fill="FFFFFF"/>
          </w:tcPr>
          <w:p w:rsidR="00926095" w14:paraId="7CE15BA9" w14:textId="77777777">
            <w:pPr>
              <w:pStyle w:val="TableParagraph"/>
              <w:spacing w:before="55"/>
              <w:ind w:left="149"/>
              <w:rPr>
                <w:b/>
                <w:sz w:val="15"/>
              </w:rPr>
            </w:pPr>
            <w:r>
              <w:rPr>
                <w:b/>
                <w:spacing w:val="-2"/>
                <w:sz w:val="15"/>
              </w:rPr>
              <w:t>Cooling</w:t>
            </w:r>
          </w:p>
        </w:tc>
        <w:tc>
          <w:tcPr>
            <w:tcW w:w="576" w:type="dxa"/>
            <w:tcBorders>
              <w:top w:val="double" w:sz="6" w:space="0" w:color="000000"/>
              <w:left w:val="nil"/>
              <w:bottom w:val="double" w:sz="6" w:space="0" w:color="000000"/>
              <w:right w:val="nil"/>
            </w:tcBorders>
            <w:shd w:val="clear" w:color="auto" w:fill="FFFFFF"/>
          </w:tcPr>
          <w:p w:rsidR="00926095" w14:paraId="6C864B97" w14:textId="774A2487">
            <w:pPr>
              <w:pStyle w:val="TableParagraph"/>
              <w:spacing w:before="30"/>
              <w:ind w:right="121"/>
              <w:jc w:val="center"/>
              <w:rPr>
                <w:sz w:val="15"/>
              </w:rPr>
            </w:pPr>
            <w:r>
              <w:rPr>
                <w:noProof/>
              </w:rPr>
              <mc:AlternateContent>
                <mc:Choice Requires="wpg">
                  <w:drawing>
                    <wp:anchor distT="0" distB="0" distL="0" distR="0" simplePos="0" relativeHeight="251662336" behindDoc="0" locked="0" layoutInCell="1" allowOverlap="1">
                      <wp:simplePos x="0" y="0"/>
                      <wp:positionH relativeFrom="column">
                        <wp:posOffset>349039</wp:posOffset>
                      </wp:positionH>
                      <wp:positionV relativeFrom="paragraph">
                        <wp:posOffset>19050</wp:posOffset>
                      </wp:positionV>
                      <wp:extent cx="104775" cy="104775"/>
                      <wp:effectExtent l="0" t="0" r="0" b="0"/>
                      <wp:wrapNone/>
                      <wp:docPr id="360" name="Group 360" descr="No"/>
                      <wp:cNvGraphicFramePr/>
                      <a:graphic xmlns:a="http://schemas.openxmlformats.org/drawingml/2006/main">
                        <a:graphicData uri="http://schemas.microsoft.com/office/word/2010/wordprocessingGroup">
                          <wpg:wgp xmlns:wpg="http://schemas.microsoft.com/office/word/2010/wordprocessingGroup">
                            <wpg:cNvGrpSpPr/>
                            <wpg:grpSpPr>
                              <a:xfrm>
                                <a:off x="0" y="0"/>
                                <a:ext cx="104775" cy="104775"/>
                                <a:chOff x="0" y="0"/>
                                <a:chExt cx="104775" cy="104775"/>
                              </a:xfrm>
                            </wpg:grpSpPr>
                            <pic:pic xmlns:pic="http://schemas.openxmlformats.org/drawingml/2006/picture">
                              <pic:nvPicPr>
                                <pic:cNvPr id="361" name="Image 36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wpg:wgp>
                        </a:graphicData>
                      </a:graphic>
                    </wp:anchor>
                  </w:drawing>
                </mc:Choice>
                <mc:Fallback>
                  <w:pict>
                    <v:group id="Group 360" o:spid="_x0000_s1045" alt="No" style="width:8.25pt;height:8.25pt;margin-top:1.5pt;margin-left:27.5pt;mso-wrap-distance-left:0;mso-wrap-distance-right:0;position:absolute;z-index:251663360" coordsize="104775,104775">
                      <v:shape id="Image 361" o:spid="_x0000_s1046" type="#_x0000_t75" alt="No" style="width:104775;height:104775;mso-wrap-style:square;position:absolute;visibility:visible">
                        <v:imagedata r:id="rId8" o:title="No"/>
                      </v:shape>
                    </v:group>
                  </w:pict>
                </mc:Fallback>
              </mc:AlternateContent>
            </w:r>
            <w:r w:rsidRPr="00387C28" w:rsidR="00A157DC">
              <w:rPr>
                <w:b/>
                <w:noProof/>
                <w:spacing w:val="-1"/>
                <w:sz w:val="15"/>
                <w:szCs w:val="15"/>
              </w:rPr>
              <w:drawing>
                <wp:inline distT="0" distB="0" distL="0" distR="0">
                  <wp:extent cx="104775" cy="104775"/>
                  <wp:effectExtent l="0" t="0" r="0" b="0"/>
                  <wp:docPr id="115" name="Image 66" descr="No"/>
                  <wp:cNvGraphicFramePr/>
                  <a:graphic xmlns:a="http://schemas.openxmlformats.org/drawingml/2006/main">
                    <a:graphicData uri="http://schemas.openxmlformats.org/drawingml/2006/picture">
                      <pic:pic xmlns:pic="http://schemas.openxmlformats.org/drawingml/2006/picture">
                        <pic:nvPicPr>
                          <pic:cNvPr id="115"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p>
        </w:tc>
        <w:tc>
          <w:tcPr>
            <w:tcW w:w="5103" w:type="dxa"/>
            <w:tcBorders>
              <w:top w:val="double" w:sz="6" w:space="0" w:color="000000"/>
              <w:left w:val="nil"/>
              <w:bottom w:val="double" w:sz="6" w:space="0" w:color="000000"/>
            </w:tcBorders>
            <w:shd w:val="clear" w:color="auto" w:fill="FFFFFF"/>
          </w:tcPr>
          <w:p w:rsidR="00926095" w14:paraId="770EE0F4" w14:textId="188A4E3A">
            <w:pPr>
              <w:pStyle w:val="TableParagraph"/>
              <w:spacing w:before="55"/>
              <w:ind w:left="183"/>
              <w:rPr>
                <w:sz w:val="15"/>
              </w:rPr>
            </w:pPr>
            <w:r>
              <w:rPr>
                <w:spacing w:val="-5"/>
                <w:sz w:val="15"/>
              </w:rPr>
              <w:t>No</w:t>
            </w:r>
          </w:p>
        </w:tc>
        <w:tc>
          <w:tcPr>
            <w:tcW w:w="1997" w:type="dxa"/>
            <w:vMerge/>
            <w:tcBorders>
              <w:top w:val="nil"/>
              <w:bottom w:val="nil"/>
              <w:right w:val="nil"/>
            </w:tcBorders>
            <w:shd w:val="clear" w:color="auto" w:fill="000000"/>
          </w:tcPr>
          <w:p w:rsidR="00926095" w14:paraId="10D8EFA6" w14:textId="77777777">
            <w:pPr>
              <w:rPr>
                <w:sz w:val="2"/>
                <w:szCs w:val="2"/>
              </w:rPr>
            </w:pPr>
          </w:p>
        </w:tc>
      </w:tr>
      <w:tr w14:paraId="729D052C" w14:textId="77777777" w:rsidTr="00BB1FF5">
        <w:tblPrEx>
          <w:tblW w:w="0" w:type="auto"/>
          <w:tblInd w:w="427" w:type="dxa"/>
          <w:tblLayout w:type="fixed"/>
          <w:tblCellMar>
            <w:left w:w="0" w:type="dxa"/>
            <w:right w:w="0" w:type="dxa"/>
          </w:tblCellMar>
          <w:tblLook w:val="01E0"/>
        </w:tblPrEx>
        <w:trPr>
          <w:trHeight w:val="269"/>
        </w:trPr>
        <w:tc>
          <w:tcPr>
            <w:tcW w:w="1699" w:type="dxa"/>
            <w:tcBorders>
              <w:top w:val="double" w:sz="6" w:space="0" w:color="000000"/>
              <w:bottom w:val="double" w:sz="6" w:space="0" w:color="000000"/>
              <w:right w:val="nil"/>
            </w:tcBorders>
            <w:shd w:val="clear" w:color="auto" w:fill="FFFFFF"/>
          </w:tcPr>
          <w:p w:rsidR="00926095" w14:paraId="3EBD6017" w14:textId="25BABFA5">
            <w:pPr>
              <w:pStyle w:val="TableParagraph"/>
              <w:spacing w:before="55"/>
              <w:ind w:left="149"/>
              <w:rPr>
                <w:b/>
                <w:sz w:val="15"/>
              </w:rPr>
            </w:pPr>
            <w:r>
              <w:rPr>
                <w:b/>
                <w:spacing w:val="-2"/>
                <w:sz w:val="15"/>
              </w:rPr>
              <w:t>Crisis</w:t>
            </w:r>
          </w:p>
        </w:tc>
        <w:tc>
          <w:tcPr>
            <w:tcW w:w="576" w:type="dxa"/>
            <w:tcBorders>
              <w:top w:val="double" w:sz="6" w:space="0" w:color="000000"/>
              <w:left w:val="nil"/>
              <w:bottom w:val="double" w:sz="6" w:space="0" w:color="000000"/>
              <w:right w:val="nil"/>
            </w:tcBorders>
            <w:shd w:val="clear" w:color="auto" w:fill="FFFFFF"/>
          </w:tcPr>
          <w:p w:rsidR="00926095" w:rsidP="009652E4" w14:paraId="021C169F" w14:textId="0268036B">
            <w:pPr>
              <w:pStyle w:val="TableParagraph"/>
              <w:spacing w:before="55"/>
              <w:ind w:left="158" w:right="104" w:hanging="218"/>
              <w:jc w:val="center"/>
              <w:rPr>
                <w:sz w:val="15"/>
              </w:rPr>
            </w:pPr>
            <w:r>
              <w:rPr>
                <w:noProof/>
              </w:rPr>
              <w:drawing>
                <wp:inline distT="0" distB="0" distL="0" distR="0">
                  <wp:extent cx="104775" cy="104775"/>
                  <wp:effectExtent l="0" t="0" r="0" b="0"/>
                  <wp:docPr id="187" name="Image 371" descr="No"/>
                  <wp:cNvGraphicFramePr/>
                  <a:graphic xmlns:a="http://schemas.openxmlformats.org/drawingml/2006/main">
                    <a:graphicData uri="http://schemas.openxmlformats.org/drawingml/2006/picture">
                      <pic:pic xmlns:pic="http://schemas.openxmlformats.org/drawingml/2006/picture">
                        <pic:nvPicPr>
                          <pic:cNvPr id="187" name="Image 37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Pr="00387C28">
              <w:rPr>
                <w:b/>
                <w:noProof/>
                <w:spacing w:val="-1"/>
                <w:sz w:val="15"/>
                <w:szCs w:val="15"/>
              </w:rPr>
              <w:drawing>
                <wp:anchor distT="0" distB="0" distL="114300" distR="114300" simplePos="0" relativeHeight="251688960" behindDoc="1" locked="0" layoutInCell="1" allowOverlap="1">
                  <wp:simplePos x="0" y="0"/>
                  <wp:positionH relativeFrom="column">
                    <wp:posOffset>144145</wp:posOffset>
                  </wp:positionH>
                  <wp:positionV relativeFrom="paragraph">
                    <wp:posOffset>30480</wp:posOffset>
                  </wp:positionV>
                  <wp:extent cx="109728" cy="109728"/>
                  <wp:effectExtent l="0" t="0" r="5080" b="5080"/>
                  <wp:wrapNone/>
                  <wp:docPr id="185" name="Image 66" descr="No"/>
                  <wp:cNvGraphicFramePr/>
                  <a:graphic xmlns:a="http://schemas.openxmlformats.org/drawingml/2006/main">
                    <a:graphicData uri="http://schemas.openxmlformats.org/drawingml/2006/picture">
                      <pic:pic xmlns:pic="http://schemas.openxmlformats.org/drawingml/2006/picture">
                        <pic:nvPicPr>
                          <pic:cNvPr id="185" name="Image 66" descr="No"/>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9728" cy="109728"/>
                          </a:xfrm>
                          <a:prstGeom prst="rect">
                            <a:avLst/>
                          </a:prstGeom>
                        </pic:spPr>
                      </pic:pic>
                    </a:graphicData>
                  </a:graphic>
                  <wp14:sizeRelH relativeFrom="margin">
                    <wp14:pctWidth>0</wp14:pctWidth>
                  </wp14:sizeRelH>
                  <wp14:sizeRelV relativeFrom="margin">
                    <wp14:pctHeight>0</wp14:pctHeight>
                  </wp14:sizeRelV>
                </wp:anchor>
              </w:drawing>
            </w:r>
            <w:r w:rsidR="00FD7C31">
              <w:rPr>
                <w:noProof/>
              </w:rPr>
              <mc:AlternateContent>
                <mc:Choice Requires="wpg">
                  <w:drawing>
                    <wp:anchor distT="0" distB="0" distL="0" distR="0" simplePos="0" relativeHeight="251670528" behindDoc="0" locked="0" layoutInCell="1" allowOverlap="1">
                      <wp:simplePos x="0" y="0"/>
                      <wp:positionH relativeFrom="column">
                        <wp:posOffset>341038</wp:posOffset>
                      </wp:positionH>
                      <wp:positionV relativeFrom="paragraph">
                        <wp:posOffset>19074</wp:posOffset>
                      </wp:positionV>
                      <wp:extent cx="104775" cy="104775"/>
                      <wp:effectExtent l="0" t="0" r="0" b="0"/>
                      <wp:wrapNone/>
                      <wp:docPr id="365" name="Group 365" descr="No"/>
                      <wp:cNvGraphicFramePr/>
                      <a:graphic xmlns:a="http://schemas.openxmlformats.org/drawingml/2006/main">
                        <a:graphicData uri="http://schemas.microsoft.com/office/word/2010/wordprocessingGroup">
                          <wpg:wgp xmlns:wpg="http://schemas.microsoft.com/office/word/2010/wordprocessingGroup">
                            <wpg:cNvGrpSpPr/>
                            <wpg:grpSpPr>
                              <a:xfrm>
                                <a:off x="0" y="0"/>
                                <a:ext cx="104775" cy="104775"/>
                                <a:chOff x="0" y="0"/>
                                <a:chExt cx="104775" cy="104775"/>
                              </a:xfrm>
                            </wpg:grpSpPr>
                            <pic:pic xmlns:pic="http://schemas.openxmlformats.org/drawingml/2006/picture">
                              <pic:nvPicPr>
                                <pic:cNvPr id="366" name="Image 3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wpg:wgp>
                        </a:graphicData>
                      </a:graphic>
                    </wp:anchor>
                  </w:drawing>
                </mc:Choice>
                <mc:Fallback>
                  <w:pict>
                    <v:group id="Group 365" o:spid="_x0000_s1047" alt="No" style="width:8.25pt;height:8.25pt;margin-top:1.5pt;margin-left:26.85pt;mso-wrap-distance-left:0;mso-wrap-distance-right:0;position:absolute;z-index:251671552" coordsize="104775,104775">
                      <v:shape id="Image 366" o:spid="_x0000_s1048" type="#_x0000_t75" alt="No" style="width:104775;height:104775;mso-wrap-style:square;position:absolute;visibility:visible">
                        <v:imagedata r:id="rId8" o:title="No"/>
                      </v:shape>
                    </v:group>
                  </w:pict>
                </mc:Fallback>
              </mc:AlternateContent>
            </w:r>
            <w:r w:rsidR="00FD7C31">
              <w:rPr>
                <w:spacing w:val="-5"/>
                <w:sz w:val="15"/>
              </w:rPr>
              <w:t>Yes</w:t>
            </w:r>
          </w:p>
        </w:tc>
        <w:tc>
          <w:tcPr>
            <w:tcW w:w="5103" w:type="dxa"/>
            <w:tcBorders>
              <w:top w:val="double" w:sz="6" w:space="0" w:color="000000"/>
              <w:left w:val="nil"/>
              <w:bottom w:val="double" w:sz="6" w:space="0" w:color="000000"/>
            </w:tcBorders>
            <w:shd w:val="clear" w:color="auto" w:fill="FFFFFF"/>
          </w:tcPr>
          <w:p w:rsidR="00926095" w14:paraId="0A9C7116" w14:textId="77777777">
            <w:pPr>
              <w:pStyle w:val="TableParagraph"/>
              <w:spacing w:before="55"/>
              <w:ind w:left="170"/>
              <w:rPr>
                <w:sz w:val="15"/>
              </w:rPr>
            </w:pPr>
            <w:r>
              <w:rPr>
                <w:spacing w:val="-5"/>
                <w:sz w:val="15"/>
              </w:rPr>
              <w:t>No</w:t>
            </w:r>
          </w:p>
        </w:tc>
        <w:tc>
          <w:tcPr>
            <w:tcW w:w="1997" w:type="dxa"/>
            <w:vMerge/>
            <w:tcBorders>
              <w:top w:val="nil"/>
              <w:bottom w:val="nil"/>
              <w:right w:val="nil"/>
            </w:tcBorders>
            <w:shd w:val="clear" w:color="auto" w:fill="000000"/>
          </w:tcPr>
          <w:p w:rsidR="00926095" w14:paraId="2EAB09A0" w14:textId="77777777">
            <w:pPr>
              <w:rPr>
                <w:sz w:val="2"/>
                <w:szCs w:val="2"/>
              </w:rPr>
            </w:pPr>
          </w:p>
        </w:tc>
      </w:tr>
      <w:tr w14:paraId="5948413C" w14:textId="77777777" w:rsidTr="00BB1FF5">
        <w:tblPrEx>
          <w:tblW w:w="0" w:type="auto"/>
          <w:tblInd w:w="427" w:type="dxa"/>
          <w:tblLayout w:type="fixed"/>
          <w:tblCellMar>
            <w:left w:w="0" w:type="dxa"/>
            <w:right w:w="0" w:type="dxa"/>
          </w:tblCellMar>
          <w:tblLook w:val="01E0"/>
        </w:tblPrEx>
        <w:trPr>
          <w:trHeight w:val="269"/>
        </w:trPr>
        <w:tc>
          <w:tcPr>
            <w:tcW w:w="1699" w:type="dxa"/>
            <w:tcBorders>
              <w:top w:val="double" w:sz="6" w:space="0" w:color="000000"/>
              <w:bottom w:val="double" w:sz="6" w:space="0" w:color="000000"/>
              <w:right w:val="nil"/>
            </w:tcBorders>
            <w:shd w:val="clear" w:color="auto" w:fill="FFFFFF"/>
          </w:tcPr>
          <w:p w:rsidR="00926095" w14:paraId="0CDC5393" w14:textId="2239ABDD">
            <w:pPr>
              <w:pStyle w:val="TableParagraph"/>
              <w:spacing w:before="55"/>
              <w:ind w:left="149"/>
              <w:rPr>
                <w:b/>
                <w:sz w:val="15"/>
              </w:rPr>
            </w:pPr>
            <w:r>
              <w:rPr>
                <w:b/>
                <w:sz w:val="15"/>
              </w:rPr>
              <w:t xml:space="preserve">Are there </w:t>
            </w:r>
            <w:r>
              <w:rPr>
                <w:b/>
                <w:spacing w:val="-2"/>
                <w:sz w:val="15"/>
              </w:rPr>
              <w:t>exceptions?</w:t>
            </w:r>
          </w:p>
        </w:tc>
        <w:tc>
          <w:tcPr>
            <w:tcW w:w="576" w:type="dxa"/>
            <w:tcBorders>
              <w:top w:val="double" w:sz="6" w:space="0" w:color="000000"/>
              <w:left w:val="nil"/>
              <w:bottom w:val="double" w:sz="6" w:space="0" w:color="000000"/>
              <w:right w:val="nil"/>
            </w:tcBorders>
            <w:shd w:val="clear" w:color="auto" w:fill="FFFFFF"/>
          </w:tcPr>
          <w:p w:rsidR="00926095" w:rsidP="009652E4" w14:paraId="7B7EDD87" w14:textId="7DF45C08">
            <w:pPr>
              <w:pStyle w:val="TableParagraph"/>
              <w:spacing w:before="55"/>
              <w:ind w:right="11" w:hanging="150"/>
              <w:jc w:val="center"/>
              <w:rPr>
                <w:sz w:val="15"/>
              </w:rPr>
            </w:pPr>
            <w:r>
              <w:rPr>
                <w:noProof/>
              </w:rPr>
              <w:drawing>
                <wp:inline distT="0" distB="0" distL="0" distR="0">
                  <wp:extent cx="104775" cy="104775"/>
                  <wp:effectExtent l="0" t="0" r="0" b="0"/>
                  <wp:docPr id="231" name="Image 371" descr="No"/>
                  <wp:cNvGraphicFramePr/>
                  <a:graphic xmlns:a="http://schemas.openxmlformats.org/drawingml/2006/main">
                    <a:graphicData uri="http://schemas.openxmlformats.org/drawingml/2006/picture">
                      <pic:pic xmlns:pic="http://schemas.openxmlformats.org/drawingml/2006/picture">
                        <pic:nvPicPr>
                          <pic:cNvPr id="231" name="Image 37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FD7C31">
              <w:rPr>
                <w:noProof/>
              </w:rPr>
              <mc:AlternateContent>
                <mc:Choice Requires="wpg">
                  <w:drawing>
                    <wp:anchor distT="0" distB="0" distL="0" distR="0" simplePos="0" relativeHeight="251672576" behindDoc="0" locked="0" layoutInCell="1" allowOverlap="1">
                      <wp:simplePos x="0" y="0"/>
                      <wp:positionH relativeFrom="column">
                        <wp:posOffset>319702</wp:posOffset>
                      </wp:positionH>
                      <wp:positionV relativeFrom="paragraph">
                        <wp:posOffset>19075</wp:posOffset>
                      </wp:positionV>
                      <wp:extent cx="104775" cy="104775"/>
                      <wp:effectExtent l="0" t="0" r="0" b="0"/>
                      <wp:wrapNone/>
                      <wp:docPr id="369" name="Group 369" descr="No"/>
                      <wp:cNvGraphicFramePr/>
                      <a:graphic xmlns:a="http://schemas.openxmlformats.org/drawingml/2006/main">
                        <a:graphicData uri="http://schemas.microsoft.com/office/word/2010/wordprocessingGroup">
                          <wpg:wgp xmlns:wpg="http://schemas.microsoft.com/office/word/2010/wordprocessingGroup">
                            <wpg:cNvGrpSpPr/>
                            <wpg:grpSpPr>
                              <a:xfrm>
                                <a:off x="0" y="0"/>
                                <a:ext cx="104775" cy="104775"/>
                                <a:chOff x="0" y="0"/>
                                <a:chExt cx="104775" cy="104775"/>
                              </a:xfrm>
                            </wpg:grpSpPr>
                            <pic:pic xmlns:pic="http://schemas.openxmlformats.org/drawingml/2006/picture">
                              <pic:nvPicPr>
                                <pic:cNvPr id="370" name="Image 37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wpg:wgp>
                        </a:graphicData>
                      </a:graphic>
                    </wp:anchor>
                  </w:drawing>
                </mc:Choice>
                <mc:Fallback>
                  <w:pict>
                    <v:group id="Group 369" o:spid="_x0000_s1049" alt="No" style="width:8.25pt;height:8.25pt;margin-top:1.5pt;margin-left:25.15pt;mso-wrap-distance-left:0;mso-wrap-distance-right:0;position:absolute;z-index:251673600" coordsize="104775,104775">
                      <v:shape id="Image 370" o:spid="_x0000_s1050" type="#_x0000_t75" alt="No" style="width:104775;height:104775;mso-wrap-style:square;position:absolute;visibility:visible">
                        <v:imagedata r:id="rId8" o:title="No"/>
                      </v:shape>
                    </v:group>
                  </w:pict>
                </mc:Fallback>
              </mc:AlternateContent>
            </w:r>
            <w:r w:rsidR="00FD7C31">
              <w:rPr>
                <w:spacing w:val="-5"/>
                <w:sz w:val="15"/>
              </w:rPr>
              <w:t>Yes</w:t>
            </w:r>
          </w:p>
        </w:tc>
        <w:tc>
          <w:tcPr>
            <w:tcW w:w="5103" w:type="dxa"/>
            <w:tcBorders>
              <w:top w:val="double" w:sz="6" w:space="0" w:color="000000"/>
              <w:left w:val="nil"/>
              <w:bottom w:val="double" w:sz="6" w:space="0" w:color="000000"/>
            </w:tcBorders>
            <w:shd w:val="clear" w:color="auto" w:fill="FFFFFF"/>
          </w:tcPr>
          <w:p w:rsidR="00926095" w14:paraId="4D058DE9" w14:textId="77777777">
            <w:pPr>
              <w:pStyle w:val="TableParagraph"/>
              <w:spacing w:before="55"/>
              <w:ind w:left="137"/>
              <w:rPr>
                <w:sz w:val="15"/>
              </w:rPr>
            </w:pPr>
            <w:r>
              <w:rPr>
                <w:spacing w:val="-5"/>
                <w:sz w:val="15"/>
              </w:rPr>
              <w:t>No</w:t>
            </w:r>
          </w:p>
        </w:tc>
        <w:tc>
          <w:tcPr>
            <w:tcW w:w="1997" w:type="dxa"/>
            <w:vMerge/>
            <w:tcBorders>
              <w:top w:val="nil"/>
              <w:bottom w:val="nil"/>
              <w:right w:val="nil"/>
            </w:tcBorders>
            <w:shd w:val="clear" w:color="auto" w:fill="000000"/>
          </w:tcPr>
          <w:p w:rsidR="00926095" w14:paraId="692205E0" w14:textId="77777777">
            <w:pPr>
              <w:rPr>
                <w:sz w:val="2"/>
                <w:szCs w:val="2"/>
              </w:rPr>
            </w:pPr>
          </w:p>
        </w:tc>
      </w:tr>
      <w:tr w14:paraId="1AFFF653" w14:textId="77777777" w:rsidTr="00BB1FF5">
        <w:tblPrEx>
          <w:tblW w:w="0" w:type="auto"/>
          <w:tblInd w:w="427" w:type="dxa"/>
          <w:tblLayout w:type="fixed"/>
          <w:tblCellMar>
            <w:left w:w="0" w:type="dxa"/>
            <w:right w:w="0" w:type="dxa"/>
          </w:tblCellMar>
          <w:tblLook w:val="01E0"/>
        </w:tblPrEx>
        <w:trPr>
          <w:trHeight w:val="705"/>
        </w:trPr>
        <w:tc>
          <w:tcPr>
            <w:tcW w:w="9375" w:type="dxa"/>
            <w:gridSpan w:val="4"/>
            <w:tcBorders>
              <w:top w:val="nil"/>
              <w:bottom w:val="double" w:sz="6" w:space="0" w:color="000000"/>
            </w:tcBorders>
            <w:shd w:val="clear" w:color="auto" w:fill="FFFFFF"/>
          </w:tcPr>
          <w:p w:rsidR="00926095" w14:paraId="43FB72FD" w14:textId="5A3AA460">
            <w:pPr>
              <w:pStyle w:val="TableParagraph"/>
              <w:spacing w:before="18"/>
              <w:ind w:left="149"/>
              <w:rPr>
                <w:b/>
                <w:sz w:val="15"/>
              </w:rPr>
            </w:pPr>
            <w:r>
              <w:rPr>
                <w:b/>
                <w:sz w:val="15"/>
              </w:rPr>
              <w:t xml:space="preserve">If yes, </w:t>
            </w:r>
            <w:r>
              <w:rPr>
                <w:b/>
                <w:spacing w:val="-2"/>
                <w:sz w:val="15"/>
              </w:rPr>
              <w:t>Describe.</w:t>
            </w:r>
          </w:p>
          <w:p w:rsidR="00926095" w14:paraId="207725BC" w14:textId="77777777">
            <w:pPr>
              <w:pStyle w:val="TableParagraph"/>
              <w:rPr>
                <w:b/>
                <w:sz w:val="13"/>
              </w:rPr>
            </w:pPr>
          </w:p>
          <w:p w:rsidR="00926095" w14:paraId="15EF5E43" w14:textId="7CBCFA89">
            <w:pPr>
              <w:pStyle w:val="TableParagraph"/>
              <w:ind w:left="937"/>
              <w:rPr>
                <w:sz w:val="15"/>
              </w:rPr>
            </w:pPr>
          </w:p>
        </w:tc>
      </w:tr>
      <w:tr w14:paraId="0B47E763" w14:textId="77777777" w:rsidTr="00BB1FF5">
        <w:tblPrEx>
          <w:tblW w:w="0" w:type="auto"/>
          <w:tblInd w:w="427" w:type="dxa"/>
          <w:tblLayout w:type="fixed"/>
          <w:tblCellMar>
            <w:left w:w="0" w:type="dxa"/>
            <w:right w:w="0" w:type="dxa"/>
          </w:tblCellMar>
          <w:tblLook w:val="01E0"/>
        </w:tblPrEx>
        <w:trPr>
          <w:trHeight w:val="1050"/>
        </w:trPr>
        <w:tc>
          <w:tcPr>
            <w:tcW w:w="9375" w:type="dxa"/>
            <w:gridSpan w:val="4"/>
            <w:tcBorders>
              <w:top w:val="double" w:sz="6" w:space="0" w:color="000000"/>
              <w:bottom w:val="double" w:sz="6" w:space="0" w:color="000000"/>
            </w:tcBorders>
            <w:shd w:val="clear" w:color="auto" w:fill="FFFFFF"/>
          </w:tcPr>
          <w:p w:rsidR="00926095" w14:paraId="68999AA7" w14:textId="77777777">
            <w:pPr>
              <w:pStyle w:val="TableParagraph"/>
              <w:spacing w:before="6"/>
              <w:rPr>
                <w:b/>
                <w:sz w:val="16"/>
              </w:rPr>
            </w:pPr>
          </w:p>
          <w:p w:rsidR="00926095" w14:paraId="67CEE3F7" w14:textId="77777777">
            <w:pPr>
              <w:pStyle w:val="TableParagraph"/>
              <w:ind w:left="37"/>
              <w:rPr>
                <w:b/>
                <w:sz w:val="15"/>
              </w:rPr>
            </w:pPr>
            <w:r>
              <w:rPr>
                <w:b/>
                <w:sz w:val="15"/>
              </w:rPr>
              <w:t xml:space="preserve">9.2 How do you notify the client of the amount of assistance </w:t>
            </w:r>
            <w:r>
              <w:rPr>
                <w:b/>
                <w:spacing w:val="-2"/>
                <w:sz w:val="15"/>
              </w:rPr>
              <w:t>paid?</w:t>
            </w:r>
          </w:p>
          <w:p w:rsidR="00926095" w14:paraId="070C58C5" w14:textId="77777777">
            <w:pPr>
              <w:pStyle w:val="TableParagraph"/>
              <w:spacing w:before="1"/>
              <w:rPr>
                <w:b/>
                <w:sz w:val="13"/>
              </w:rPr>
            </w:pPr>
          </w:p>
          <w:p w:rsidR="00926095" w14:paraId="7FB62F77" w14:textId="78E453C0">
            <w:pPr>
              <w:pStyle w:val="TableParagraph"/>
              <w:ind w:left="487" w:firstLine="450"/>
              <w:rPr>
                <w:sz w:val="15"/>
              </w:rPr>
            </w:pPr>
          </w:p>
        </w:tc>
      </w:tr>
      <w:tr w14:paraId="591AD672" w14:textId="77777777" w:rsidTr="00BB1FF5">
        <w:tblPrEx>
          <w:tblW w:w="0" w:type="auto"/>
          <w:tblInd w:w="427" w:type="dxa"/>
          <w:tblLayout w:type="fixed"/>
          <w:tblCellMar>
            <w:left w:w="0" w:type="dxa"/>
            <w:right w:w="0" w:type="dxa"/>
          </w:tblCellMar>
          <w:tblLook w:val="01E0"/>
        </w:tblPrEx>
        <w:trPr>
          <w:trHeight w:val="1050"/>
        </w:trPr>
        <w:tc>
          <w:tcPr>
            <w:tcW w:w="9375" w:type="dxa"/>
            <w:gridSpan w:val="4"/>
            <w:tcBorders>
              <w:top w:val="double" w:sz="6" w:space="0" w:color="000000"/>
              <w:bottom w:val="double" w:sz="6" w:space="0" w:color="000000"/>
            </w:tcBorders>
            <w:shd w:val="clear" w:color="auto" w:fill="FFFFFF"/>
          </w:tcPr>
          <w:p w:rsidR="00926095" w14:paraId="60847DE1" w14:textId="77777777">
            <w:pPr>
              <w:pStyle w:val="TableParagraph"/>
              <w:spacing w:before="6"/>
              <w:rPr>
                <w:b/>
                <w:sz w:val="16"/>
              </w:rPr>
            </w:pPr>
          </w:p>
          <w:p w:rsidR="00926095" w14:paraId="55DE146D" w14:textId="77777777">
            <w:pPr>
              <w:pStyle w:val="TableParagraph"/>
              <w:ind w:left="37"/>
              <w:rPr>
                <w:b/>
                <w:sz w:val="15"/>
              </w:rPr>
            </w:pPr>
            <w:r>
              <w:rPr>
                <w:b/>
                <w:sz w:val="15"/>
              </w:rPr>
              <w:t>9.3</w:t>
            </w:r>
            <w:r>
              <w:rPr>
                <w:b/>
                <w:spacing w:val="-2"/>
                <w:sz w:val="15"/>
              </w:rPr>
              <w:t xml:space="preserve"> </w:t>
            </w:r>
            <w:r>
              <w:rPr>
                <w:b/>
                <w:sz w:val="15"/>
              </w:rPr>
              <w:t>How</w:t>
            </w:r>
            <w:r>
              <w:rPr>
                <w:b/>
                <w:spacing w:val="-2"/>
                <w:sz w:val="15"/>
              </w:rPr>
              <w:t xml:space="preserve"> </w:t>
            </w:r>
            <w:r>
              <w:rPr>
                <w:b/>
                <w:sz w:val="15"/>
              </w:rPr>
              <w:t>do</w:t>
            </w:r>
            <w:r>
              <w:rPr>
                <w:b/>
                <w:spacing w:val="-2"/>
                <w:sz w:val="15"/>
              </w:rPr>
              <w:t xml:space="preserve"> </w:t>
            </w:r>
            <w:r>
              <w:rPr>
                <w:b/>
                <w:sz w:val="15"/>
              </w:rPr>
              <w:t>you</w:t>
            </w:r>
            <w:r>
              <w:rPr>
                <w:b/>
                <w:spacing w:val="-2"/>
                <w:sz w:val="15"/>
              </w:rPr>
              <w:t xml:space="preserve"> </w:t>
            </w:r>
            <w:r>
              <w:rPr>
                <w:b/>
                <w:sz w:val="15"/>
              </w:rPr>
              <w:t>assure</w:t>
            </w:r>
            <w:r>
              <w:rPr>
                <w:b/>
                <w:spacing w:val="-2"/>
                <w:sz w:val="15"/>
              </w:rPr>
              <w:t xml:space="preserve"> </w:t>
            </w:r>
            <w:r>
              <w:rPr>
                <w:b/>
                <w:sz w:val="15"/>
              </w:rPr>
              <w:t>that</w:t>
            </w:r>
            <w:r>
              <w:rPr>
                <w:b/>
                <w:spacing w:val="-2"/>
                <w:sz w:val="15"/>
              </w:rPr>
              <w:t xml:space="preserve"> </w:t>
            </w:r>
            <w:r>
              <w:rPr>
                <w:b/>
                <w:sz w:val="15"/>
              </w:rPr>
              <w:t>the</w:t>
            </w:r>
            <w:r>
              <w:rPr>
                <w:b/>
                <w:spacing w:val="-2"/>
                <w:sz w:val="15"/>
              </w:rPr>
              <w:t xml:space="preserve"> </w:t>
            </w:r>
            <w:r>
              <w:rPr>
                <w:b/>
                <w:sz w:val="15"/>
              </w:rPr>
              <w:t>home</w:t>
            </w:r>
            <w:r>
              <w:rPr>
                <w:b/>
                <w:spacing w:val="-2"/>
                <w:sz w:val="15"/>
              </w:rPr>
              <w:t xml:space="preserve"> </w:t>
            </w:r>
            <w:r>
              <w:rPr>
                <w:b/>
                <w:sz w:val="15"/>
              </w:rPr>
              <w:t>energy</w:t>
            </w:r>
            <w:r>
              <w:rPr>
                <w:b/>
                <w:spacing w:val="-2"/>
                <w:sz w:val="15"/>
              </w:rPr>
              <w:t xml:space="preserve"> </w:t>
            </w:r>
            <w:r>
              <w:rPr>
                <w:b/>
                <w:sz w:val="15"/>
              </w:rPr>
              <w:t>supplier</w:t>
            </w:r>
            <w:r>
              <w:rPr>
                <w:b/>
                <w:spacing w:val="-2"/>
                <w:sz w:val="15"/>
              </w:rPr>
              <w:t xml:space="preserve"> </w:t>
            </w:r>
            <w:r>
              <w:rPr>
                <w:b/>
                <w:sz w:val="15"/>
              </w:rPr>
              <w:t>will</w:t>
            </w:r>
            <w:r>
              <w:rPr>
                <w:b/>
                <w:spacing w:val="-2"/>
                <w:sz w:val="15"/>
              </w:rPr>
              <w:t xml:space="preserve"> </w:t>
            </w:r>
            <w:r>
              <w:rPr>
                <w:b/>
                <w:sz w:val="15"/>
              </w:rPr>
              <w:t>charge</w:t>
            </w:r>
            <w:r>
              <w:rPr>
                <w:b/>
                <w:spacing w:val="-2"/>
                <w:sz w:val="15"/>
              </w:rPr>
              <w:t xml:space="preserve"> </w:t>
            </w:r>
            <w:r>
              <w:rPr>
                <w:b/>
                <w:sz w:val="15"/>
              </w:rPr>
              <w:t>the</w:t>
            </w:r>
            <w:r>
              <w:rPr>
                <w:b/>
                <w:spacing w:val="-2"/>
                <w:sz w:val="15"/>
              </w:rPr>
              <w:t xml:space="preserve"> </w:t>
            </w:r>
            <w:r>
              <w:rPr>
                <w:b/>
                <w:sz w:val="15"/>
              </w:rPr>
              <w:t>eligible</w:t>
            </w:r>
            <w:r>
              <w:rPr>
                <w:b/>
                <w:spacing w:val="-2"/>
                <w:sz w:val="15"/>
              </w:rPr>
              <w:t xml:space="preserve"> </w:t>
            </w:r>
            <w:r>
              <w:rPr>
                <w:b/>
                <w:sz w:val="15"/>
              </w:rPr>
              <w:t>household,</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normal</w:t>
            </w:r>
            <w:r>
              <w:rPr>
                <w:b/>
                <w:spacing w:val="-2"/>
                <w:sz w:val="15"/>
              </w:rPr>
              <w:t xml:space="preserve"> </w:t>
            </w:r>
            <w:r>
              <w:rPr>
                <w:b/>
                <w:sz w:val="15"/>
              </w:rPr>
              <w:t>billing</w:t>
            </w:r>
            <w:r>
              <w:rPr>
                <w:b/>
                <w:spacing w:val="-2"/>
                <w:sz w:val="15"/>
              </w:rPr>
              <w:t xml:space="preserve"> </w:t>
            </w:r>
            <w:r>
              <w:rPr>
                <w:b/>
                <w:sz w:val="15"/>
              </w:rPr>
              <w:t>process,</w:t>
            </w:r>
            <w:r>
              <w:rPr>
                <w:b/>
                <w:spacing w:val="-2"/>
                <w:sz w:val="15"/>
              </w:rPr>
              <w:t xml:space="preserve"> </w:t>
            </w:r>
            <w:r>
              <w:rPr>
                <w:b/>
                <w:sz w:val="15"/>
              </w:rPr>
              <w:t>the</w:t>
            </w:r>
            <w:r>
              <w:rPr>
                <w:b/>
                <w:spacing w:val="-2"/>
                <w:sz w:val="15"/>
              </w:rPr>
              <w:t xml:space="preserve"> </w:t>
            </w:r>
            <w:r>
              <w:rPr>
                <w:b/>
                <w:sz w:val="15"/>
              </w:rPr>
              <w:t>difference</w:t>
            </w:r>
            <w:r>
              <w:rPr>
                <w:b/>
                <w:spacing w:val="-2"/>
                <w:sz w:val="15"/>
              </w:rPr>
              <w:t xml:space="preserve"> </w:t>
            </w:r>
            <w:r>
              <w:rPr>
                <w:b/>
                <w:sz w:val="15"/>
              </w:rPr>
              <w:t>between</w:t>
            </w:r>
            <w:r>
              <w:rPr>
                <w:b/>
                <w:spacing w:val="-2"/>
                <w:sz w:val="15"/>
              </w:rPr>
              <w:t xml:space="preserve"> </w:t>
            </w:r>
            <w:r>
              <w:rPr>
                <w:b/>
                <w:sz w:val="15"/>
              </w:rPr>
              <w:t>the</w:t>
            </w:r>
            <w:r>
              <w:rPr>
                <w:b/>
                <w:spacing w:val="40"/>
                <w:sz w:val="15"/>
              </w:rPr>
              <w:t xml:space="preserve"> </w:t>
            </w:r>
            <w:r>
              <w:rPr>
                <w:b/>
                <w:sz w:val="15"/>
              </w:rPr>
              <w:t>actual cost of the home energy and the amount of the payment?</w:t>
            </w:r>
          </w:p>
          <w:p w:rsidR="00926095" w14:paraId="43C284D2" w14:textId="77777777">
            <w:pPr>
              <w:pStyle w:val="TableParagraph"/>
              <w:spacing w:before="1"/>
              <w:rPr>
                <w:b/>
                <w:sz w:val="13"/>
              </w:rPr>
            </w:pPr>
          </w:p>
          <w:p w:rsidR="00926095" w14:paraId="186E435C" w14:textId="5B6D6481">
            <w:pPr>
              <w:pStyle w:val="TableParagraph"/>
              <w:ind w:left="937"/>
              <w:rPr>
                <w:sz w:val="15"/>
              </w:rPr>
            </w:pPr>
          </w:p>
        </w:tc>
      </w:tr>
      <w:tr w14:paraId="06FE55A6" w14:textId="77777777" w:rsidTr="00BB1FF5">
        <w:tblPrEx>
          <w:tblW w:w="0" w:type="auto"/>
          <w:tblInd w:w="427" w:type="dxa"/>
          <w:tblLayout w:type="fixed"/>
          <w:tblCellMar>
            <w:left w:w="0" w:type="dxa"/>
            <w:right w:w="0" w:type="dxa"/>
          </w:tblCellMar>
          <w:tblLook w:val="01E0"/>
        </w:tblPrEx>
        <w:trPr>
          <w:trHeight w:val="1050"/>
        </w:trPr>
        <w:tc>
          <w:tcPr>
            <w:tcW w:w="9375" w:type="dxa"/>
            <w:gridSpan w:val="4"/>
            <w:tcBorders>
              <w:top w:val="double" w:sz="6" w:space="0" w:color="000000"/>
              <w:bottom w:val="double" w:sz="6" w:space="0" w:color="000000"/>
            </w:tcBorders>
            <w:shd w:val="clear" w:color="auto" w:fill="FFFFFF"/>
          </w:tcPr>
          <w:p w:rsidR="00926095" w14:paraId="75A1ABD4" w14:textId="77777777">
            <w:pPr>
              <w:pStyle w:val="TableParagraph"/>
              <w:spacing w:before="6"/>
              <w:rPr>
                <w:b/>
                <w:sz w:val="16"/>
              </w:rPr>
            </w:pPr>
          </w:p>
          <w:p w:rsidR="00926095" w14:paraId="5649CABE" w14:textId="77777777">
            <w:pPr>
              <w:pStyle w:val="TableParagraph"/>
              <w:ind w:left="37"/>
              <w:rPr>
                <w:b/>
                <w:sz w:val="15"/>
              </w:rPr>
            </w:pPr>
            <w:r>
              <w:rPr>
                <w:b/>
                <w:sz w:val="15"/>
              </w:rPr>
              <w:t>9.4</w:t>
            </w:r>
            <w:r>
              <w:rPr>
                <w:b/>
                <w:spacing w:val="-2"/>
                <w:sz w:val="15"/>
              </w:rPr>
              <w:t xml:space="preserve"> </w:t>
            </w:r>
            <w:r>
              <w:rPr>
                <w:b/>
                <w:sz w:val="15"/>
              </w:rPr>
              <w:t>How</w:t>
            </w:r>
            <w:r>
              <w:rPr>
                <w:b/>
                <w:spacing w:val="-2"/>
                <w:sz w:val="15"/>
              </w:rPr>
              <w:t xml:space="preserve"> </w:t>
            </w:r>
            <w:r>
              <w:rPr>
                <w:b/>
                <w:sz w:val="15"/>
              </w:rPr>
              <w:t>do</w:t>
            </w:r>
            <w:r>
              <w:rPr>
                <w:b/>
                <w:spacing w:val="-2"/>
                <w:sz w:val="15"/>
              </w:rPr>
              <w:t xml:space="preserve"> </w:t>
            </w:r>
            <w:r>
              <w:rPr>
                <w:b/>
                <w:sz w:val="15"/>
              </w:rPr>
              <w:t>you</w:t>
            </w:r>
            <w:r>
              <w:rPr>
                <w:b/>
                <w:spacing w:val="-2"/>
                <w:sz w:val="15"/>
              </w:rPr>
              <w:t xml:space="preserve"> </w:t>
            </w:r>
            <w:r>
              <w:rPr>
                <w:b/>
                <w:sz w:val="15"/>
              </w:rPr>
              <w:t>assure</w:t>
            </w:r>
            <w:r>
              <w:rPr>
                <w:b/>
                <w:spacing w:val="-2"/>
                <w:sz w:val="15"/>
              </w:rPr>
              <w:t xml:space="preserve"> </w:t>
            </w:r>
            <w:r>
              <w:rPr>
                <w:b/>
                <w:sz w:val="15"/>
              </w:rPr>
              <w:t>that</w:t>
            </w:r>
            <w:r>
              <w:rPr>
                <w:b/>
                <w:spacing w:val="-2"/>
                <w:sz w:val="15"/>
              </w:rPr>
              <w:t xml:space="preserve"> </w:t>
            </w:r>
            <w:r>
              <w:rPr>
                <w:b/>
                <w:sz w:val="15"/>
              </w:rPr>
              <w:t>no</w:t>
            </w:r>
            <w:r>
              <w:rPr>
                <w:b/>
                <w:spacing w:val="-2"/>
                <w:sz w:val="15"/>
              </w:rPr>
              <w:t xml:space="preserve"> </w:t>
            </w:r>
            <w:r>
              <w:rPr>
                <w:b/>
                <w:sz w:val="15"/>
              </w:rPr>
              <w:t>household</w:t>
            </w:r>
            <w:r>
              <w:rPr>
                <w:b/>
                <w:spacing w:val="-2"/>
                <w:sz w:val="15"/>
              </w:rPr>
              <w:t xml:space="preserve"> </w:t>
            </w:r>
            <w:r>
              <w:rPr>
                <w:b/>
                <w:sz w:val="15"/>
              </w:rPr>
              <w:t>receiving</w:t>
            </w:r>
            <w:r>
              <w:rPr>
                <w:b/>
                <w:spacing w:val="-2"/>
                <w:sz w:val="15"/>
              </w:rPr>
              <w:t xml:space="preserve"> </w:t>
            </w:r>
            <w:r>
              <w:rPr>
                <w:b/>
                <w:sz w:val="15"/>
              </w:rPr>
              <w:t>assistance</w:t>
            </w:r>
            <w:r>
              <w:rPr>
                <w:b/>
                <w:spacing w:val="-2"/>
                <w:sz w:val="15"/>
              </w:rPr>
              <w:t xml:space="preserve"> </w:t>
            </w:r>
            <w:r>
              <w:rPr>
                <w:b/>
                <w:sz w:val="15"/>
              </w:rPr>
              <w:t>under</w:t>
            </w:r>
            <w:r>
              <w:rPr>
                <w:b/>
                <w:spacing w:val="-2"/>
                <w:sz w:val="15"/>
              </w:rPr>
              <w:t xml:space="preserve"> </w:t>
            </w:r>
            <w:r>
              <w:rPr>
                <w:b/>
                <w:sz w:val="15"/>
              </w:rPr>
              <w:t>this</w:t>
            </w:r>
            <w:r>
              <w:rPr>
                <w:b/>
                <w:spacing w:val="-2"/>
                <w:sz w:val="15"/>
              </w:rPr>
              <w:t xml:space="preserve"> </w:t>
            </w:r>
            <w:r>
              <w:rPr>
                <w:b/>
                <w:sz w:val="15"/>
              </w:rPr>
              <w:t>title</w:t>
            </w:r>
            <w:r>
              <w:rPr>
                <w:b/>
                <w:spacing w:val="-2"/>
                <w:sz w:val="15"/>
              </w:rPr>
              <w:t xml:space="preserve"> </w:t>
            </w:r>
            <w:r>
              <w:rPr>
                <w:b/>
                <w:sz w:val="15"/>
              </w:rPr>
              <w:t>will</w:t>
            </w:r>
            <w:r>
              <w:rPr>
                <w:b/>
                <w:spacing w:val="-2"/>
                <w:sz w:val="15"/>
              </w:rPr>
              <w:t xml:space="preserve"> </w:t>
            </w:r>
            <w:r>
              <w:rPr>
                <w:b/>
                <w:sz w:val="15"/>
              </w:rPr>
              <w:t>be</w:t>
            </w:r>
            <w:r>
              <w:rPr>
                <w:b/>
                <w:spacing w:val="-2"/>
                <w:sz w:val="15"/>
              </w:rPr>
              <w:t xml:space="preserve"> </w:t>
            </w:r>
            <w:r>
              <w:rPr>
                <w:b/>
                <w:sz w:val="15"/>
              </w:rPr>
              <w:t>treated</w:t>
            </w:r>
            <w:r>
              <w:rPr>
                <w:b/>
                <w:spacing w:val="-2"/>
                <w:sz w:val="15"/>
              </w:rPr>
              <w:t xml:space="preserve"> </w:t>
            </w:r>
            <w:r>
              <w:rPr>
                <w:b/>
                <w:sz w:val="15"/>
              </w:rPr>
              <w:t>adversely</w:t>
            </w:r>
            <w:r>
              <w:rPr>
                <w:b/>
                <w:spacing w:val="-2"/>
                <w:sz w:val="15"/>
              </w:rPr>
              <w:t xml:space="preserve"> </w:t>
            </w:r>
            <w:r>
              <w:rPr>
                <w:b/>
                <w:sz w:val="15"/>
              </w:rPr>
              <w:t>because</w:t>
            </w:r>
            <w:r>
              <w:rPr>
                <w:b/>
                <w:spacing w:val="-2"/>
                <w:sz w:val="15"/>
              </w:rPr>
              <w:t xml:space="preserve"> </w:t>
            </w:r>
            <w:r>
              <w:rPr>
                <w:b/>
                <w:sz w:val="15"/>
              </w:rPr>
              <w:t>of</w:t>
            </w:r>
            <w:r>
              <w:rPr>
                <w:b/>
                <w:spacing w:val="-2"/>
                <w:sz w:val="15"/>
              </w:rPr>
              <w:t xml:space="preserve"> </w:t>
            </w:r>
            <w:r>
              <w:rPr>
                <w:b/>
                <w:sz w:val="15"/>
              </w:rPr>
              <w:t>their</w:t>
            </w:r>
            <w:r>
              <w:rPr>
                <w:b/>
                <w:spacing w:val="-2"/>
                <w:sz w:val="15"/>
              </w:rPr>
              <w:t xml:space="preserve"> </w:t>
            </w:r>
            <w:r>
              <w:rPr>
                <w:b/>
                <w:sz w:val="15"/>
              </w:rPr>
              <w:t>receipt</w:t>
            </w:r>
            <w:r>
              <w:rPr>
                <w:b/>
                <w:spacing w:val="-2"/>
                <w:sz w:val="15"/>
              </w:rPr>
              <w:t xml:space="preserve"> </w:t>
            </w:r>
            <w:r>
              <w:rPr>
                <w:b/>
                <w:sz w:val="15"/>
              </w:rPr>
              <w:t>of</w:t>
            </w:r>
            <w:r>
              <w:rPr>
                <w:b/>
                <w:spacing w:val="-2"/>
                <w:sz w:val="15"/>
              </w:rPr>
              <w:t xml:space="preserve"> </w:t>
            </w:r>
            <w:r>
              <w:rPr>
                <w:b/>
                <w:sz w:val="15"/>
              </w:rPr>
              <w:t>LIHEAP</w:t>
            </w:r>
            <w:r>
              <w:rPr>
                <w:b/>
                <w:spacing w:val="40"/>
                <w:sz w:val="15"/>
              </w:rPr>
              <w:t xml:space="preserve"> </w:t>
            </w:r>
            <w:r>
              <w:rPr>
                <w:b/>
                <w:spacing w:val="-2"/>
                <w:sz w:val="15"/>
              </w:rPr>
              <w:t>assistance?</w:t>
            </w:r>
          </w:p>
          <w:p w:rsidR="00926095" w14:paraId="67F3B60F" w14:textId="77777777">
            <w:pPr>
              <w:pStyle w:val="TableParagraph"/>
              <w:spacing w:before="1"/>
              <w:rPr>
                <w:b/>
                <w:sz w:val="13"/>
              </w:rPr>
            </w:pPr>
          </w:p>
          <w:p w:rsidR="00926095" w14:paraId="0B9C51E4" w14:textId="147EB188">
            <w:pPr>
              <w:pStyle w:val="TableParagraph"/>
              <w:ind w:left="937"/>
              <w:rPr>
                <w:sz w:val="15"/>
              </w:rPr>
            </w:pPr>
          </w:p>
        </w:tc>
      </w:tr>
      <w:tr w14:paraId="19B0444D" w14:textId="77777777" w:rsidTr="00BB1FF5">
        <w:tblPrEx>
          <w:tblW w:w="0" w:type="auto"/>
          <w:tblInd w:w="427" w:type="dxa"/>
          <w:tblLayout w:type="fixed"/>
          <w:tblCellMar>
            <w:left w:w="0" w:type="dxa"/>
            <w:right w:w="0" w:type="dxa"/>
          </w:tblCellMar>
          <w:tblLook w:val="01E0"/>
        </w:tblPrEx>
        <w:trPr>
          <w:trHeight w:val="786"/>
        </w:trPr>
        <w:tc>
          <w:tcPr>
            <w:tcW w:w="9375" w:type="dxa"/>
            <w:gridSpan w:val="4"/>
            <w:tcBorders>
              <w:top w:val="double" w:sz="6" w:space="0" w:color="000000"/>
              <w:bottom w:val="double" w:sz="6" w:space="0" w:color="000000"/>
            </w:tcBorders>
            <w:shd w:val="clear" w:color="auto" w:fill="FFFFFF"/>
          </w:tcPr>
          <w:p w:rsidR="00926095" w14:paraId="66286F29" w14:textId="77777777">
            <w:pPr>
              <w:pStyle w:val="TableParagraph"/>
              <w:spacing w:before="6"/>
              <w:rPr>
                <w:b/>
                <w:sz w:val="16"/>
              </w:rPr>
            </w:pPr>
          </w:p>
          <w:p w:rsidR="00926095" w14:paraId="383D5807" w14:textId="77777777">
            <w:pPr>
              <w:pStyle w:val="TableParagraph"/>
              <w:ind w:left="37" w:right="25"/>
              <w:rPr>
                <w:b/>
                <w:sz w:val="15"/>
              </w:rPr>
            </w:pPr>
            <w:r>
              <w:rPr>
                <w:b/>
                <w:sz w:val="15"/>
              </w:rPr>
              <w:t>9.5.</w:t>
            </w:r>
            <w:r>
              <w:rPr>
                <w:b/>
                <w:spacing w:val="-3"/>
                <w:sz w:val="15"/>
              </w:rPr>
              <w:t xml:space="preserve"> </w:t>
            </w:r>
            <w:r>
              <w:rPr>
                <w:b/>
                <w:sz w:val="15"/>
              </w:rPr>
              <w:t>Do</w:t>
            </w:r>
            <w:r>
              <w:rPr>
                <w:b/>
                <w:spacing w:val="-3"/>
                <w:sz w:val="15"/>
              </w:rPr>
              <w:t xml:space="preserve"> </w:t>
            </w:r>
            <w:r>
              <w:rPr>
                <w:b/>
                <w:sz w:val="15"/>
              </w:rPr>
              <w:t>you</w:t>
            </w:r>
            <w:r>
              <w:rPr>
                <w:b/>
                <w:spacing w:val="-3"/>
                <w:sz w:val="15"/>
              </w:rPr>
              <w:t xml:space="preserve"> </w:t>
            </w:r>
            <w:r>
              <w:rPr>
                <w:b/>
                <w:sz w:val="15"/>
              </w:rPr>
              <w:t>make</w:t>
            </w:r>
            <w:r>
              <w:rPr>
                <w:b/>
                <w:spacing w:val="-3"/>
                <w:sz w:val="15"/>
              </w:rPr>
              <w:t xml:space="preserve"> </w:t>
            </w:r>
            <w:r>
              <w:rPr>
                <w:b/>
                <w:sz w:val="15"/>
              </w:rPr>
              <w:t>payments</w:t>
            </w:r>
            <w:r>
              <w:rPr>
                <w:b/>
                <w:spacing w:val="-3"/>
                <w:sz w:val="15"/>
              </w:rPr>
              <w:t xml:space="preserve"> </w:t>
            </w:r>
            <w:r>
              <w:rPr>
                <w:b/>
                <w:sz w:val="15"/>
              </w:rPr>
              <w:t>contingent</w:t>
            </w:r>
            <w:r>
              <w:rPr>
                <w:b/>
                <w:spacing w:val="-3"/>
                <w:sz w:val="15"/>
              </w:rPr>
              <w:t xml:space="preserve"> </w:t>
            </w:r>
            <w:r>
              <w:rPr>
                <w:b/>
                <w:sz w:val="15"/>
              </w:rPr>
              <w:t>on</w:t>
            </w:r>
            <w:r>
              <w:rPr>
                <w:b/>
                <w:spacing w:val="-3"/>
                <w:sz w:val="15"/>
              </w:rPr>
              <w:t xml:space="preserve"> </w:t>
            </w:r>
            <w:r>
              <w:rPr>
                <w:b/>
                <w:sz w:val="15"/>
              </w:rPr>
              <w:t>unregulated</w:t>
            </w:r>
            <w:r>
              <w:rPr>
                <w:b/>
                <w:spacing w:val="-3"/>
                <w:sz w:val="15"/>
              </w:rPr>
              <w:t xml:space="preserve"> </w:t>
            </w:r>
            <w:r>
              <w:rPr>
                <w:b/>
                <w:sz w:val="15"/>
              </w:rPr>
              <w:t>vendors</w:t>
            </w:r>
            <w:r>
              <w:rPr>
                <w:b/>
                <w:spacing w:val="-3"/>
                <w:sz w:val="15"/>
              </w:rPr>
              <w:t xml:space="preserve"> </w:t>
            </w:r>
            <w:r>
              <w:rPr>
                <w:b/>
                <w:sz w:val="15"/>
              </w:rPr>
              <w:t>taking</w:t>
            </w:r>
            <w:r>
              <w:rPr>
                <w:b/>
                <w:spacing w:val="-3"/>
                <w:sz w:val="15"/>
              </w:rPr>
              <w:t xml:space="preserve"> </w:t>
            </w:r>
            <w:r>
              <w:rPr>
                <w:b/>
                <w:sz w:val="15"/>
              </w:rPr>
              <w:t>appropriate</w:t>
            </w:r>
            <w:r>
              <w:rPr>
                <w:b/>
                <w:spacing w:val="-3"/>
                <w:sz w:val="15"/>
              </w:rPr>
              <w:t xml:space="preserve"> </w:t>
            </w:r>
            <w:r>
              <w:rPr>
                <w:b/>
                <w:sz w:val="15"/>
              </w:rPr>
              <w:t>measures</w:t>
            </w:r>
            <w:r>
              <w:rPr>
                <w:b/>
                <w:spacing w:val="-3"/>
                <w:sz w:val="15"/>
              </w:rPr>
              <w:t xml:space="preserve"> </w:t>
            </w:r>
            <w:r>
              <w:rPr>
                <w:b/>
                <w:sz w:val="15"/>
              </w:rPr>
              <w:t>to</w:t>
            </w:r>
            <w:r>
              <w:rPr>
                <w:b/>
                <w:spacing w:val="-3"/>
                <w:sz w:val="15"/>
              </w:rPr>
              <w:t xml:space="preserve"> </w:t>
            </w:r>
            <w:r>
              <w:rPr>
                <w:b/>
                <w:sz w:val="15"/>
              </w:rPr>
              <w:t>alleviate</w:t>
            </w:r>
            <w:r>
              <w:rPr>
                <w:b/>
                <w:spacing w:val="-3"/>
                <w:sz w:val="15"/>
              </w:rPr>
              <w:t xml:space="preserve"> </w:t>
            </w:r>
            <w:r>
              <w:rPr>
                <w:b/>
                <w:sz w:val="15"/>
              </w:rPr>
              <w:t>the</w:t>
            </w:r>
            <w:r>
              <w:rPr>
                <w:b/>
                <w:spacing w:val="-3"/>
                <w:sz w:val="15"/>
              </w:rPr>
              <w:t xml:space="preserve"> </w:t>
            </w:r>
            <w:r>
              <w:rPr>
                <w:b/>
                <w:sz w:val="15"/>
              </w:rPr>
              <w:t>energy</w:t>
            </w:r>
            <w:r>
              <w:rPr>
                <w:b/>
                <w:spacing w:val="-3"/>
                <w:sz w:val="15"/>
              </w:rPr>
              <w:t xml:space="preserve"> </w:t>
            </w:r>
            <w:r>
              <w:rPr>
                <w:b/>
                <w:sz w:val="15"/>
              </w:rPr>
              <w:t>burdens</w:t>
            </w:r>
            <w:r>
              <w:rPr>
                <w:b/>
                <w:spacing w:val="-3"/>
                <w:sz w:val="15"/>
              </w:rPr>
              <w:t xml:space="preserve"> </w:t>
            </w:r>
            <w:r>
              <w:rPr>
                <w:b/>
                <w:sz w:val="15"/>
              </w:rPr>
              <w:t>of</w:t>
            </w:r>
            <w:r>
              <w:rPr>
                <w:b/>
                <w:spacing w:val="-3"/>
                <w:sz w:val="15"/>
              </w:rPr>
              <w:t xml:space="preserve"> </w:t>
            </w:r>
            <w:r>
              <w:rPr>
                <w:b/>
                <w:sz w:val="15"/>
              </w:rPr>
              <w:t>eligible</w:t>
            </w:r>
            <w:r>
              <w:rPr>
                <w:b/>
                <w:spacing w:val="40"/>
                <w:sz w:val="15"/>
              </w:rPr>
              <w:t xml:space="preserve"> </w:t>
            </w:r>
            <w:r>
              <w:rPr>
                <w:b/>
                <w:spacing w:val="-2"/>
                <w:sz w:val="15"/>
              </w:rPr>
              <w:t>households?</w:t>
            </w:r>
          </w:p>
          <w:p w:rsidR="00926095" w14:paraId="2466E01B" w14:textId="3FEF9A6D">
            <w:pPr>
              <w:pStyle w:val="TableParagraph"/>
              <w:spacing w:before="12"/>
              <w:ind w:left="74"/>
              <w:rPr>
                <w:sz w:val="15"/>
              </w:rPr>
            </w:pPr>
            <w:r>
              <w:rPr>
                <w:noProof/>
              </w:rPr>
              <w:drawing>
                <wp:inline distT="0" distB="0" distL="0" distR="0">
                  <wp:extent cx="104775" cy="104775"/>
                  <wp:effectExtent l="0" t="0" r="0" b="0"/>
                  <wp:docPr id="371" name="Image 371" descr="No"/>
                  <wp:cNvGraphicFramePr/>
                  <a:graphic xmlns:a="http://schemas.openxmlformats.org/drawingml/2006/main">
                    <a:graphicData uri="http://schemas.openxmlformats.org/drawingml/2006/picture">
                      <pic:pic xmlns:pic="http://schemas.openxmlformats.org/drawingml/2006/picture">
                        <pic:nvPicPr>
                          <pic:cNvPr id="371" name="Image 371"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pacing w:val="-13"/>
                <w:sz w:val="20"/>
              </w:rPr>
              <w:t xml:space="preserve"> </w:t>
            </w:r>
            <w:r>
              <w:rPr>
                <w:sz w:val="15"/>
              </w:rPr>
              <w:t>Yes</w:t>
            </w:r>
            <w:r>
              <w:rPr>
                <w:spacing w:val="75"/>
                <w:sz w:val="15"/>
              </w:rPr>
              <w:t xml:space="preserve"> </w:t>
            </w:r>
            <w:r w:rsidRPr="00387C28" w:rsidR="00A157DC">
              <w:rPr>
                <w:b/>
                <w:noProof/>
                <w:spacing w:val="-1"/>
                <w:sz w:val="15"/>
                <w:szCs w:val="15"/>
              </w:rPr>
              <w:drawing>
                <wp:inline distT="0" distB="0" distL="0" distR="0">
                  <wp:extent cx="104775" cy="104775"/>
                  <wp:effectExtent l="0" t="0" r="0" b="0"/>
                  <wp:docPr id="173" name="Image 66" descr="No"/>
                  <wp:cNvGraphicFramePr/>
                  <a:graphic xmlns:a="http://schemas.openxmlformats.org/drawingml/2006/main">
                    <a:graphicData uri="http://schemas.openxmlformats.org/drawingml/2006/picture">
                      <pic:pic xmlns:pic="http://schemas.openxmlformats.org/drawingml/2006/picture">
                        <pic:nvPicPr>
                          <pic:cNvPr id="173" name="Image 6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Pr>
                <w:sz w:val="15"/>
              </w:rPr>
              <w:t xml:space="preserve"> No</w:t>
            </w:r>
          </w:p>
        </w:tc>
      </w:tr>
      <w:tr w14:paraId="188D582E" w14:textId="77777777" w:rsidTr="00BB1FF5">
        <w:tblPrEx>
          <w:tblW w:w="0" w:type="auto"/>
          <w:tblInd w:w="427" w:type="dxa"/>
          <w:tblLayout w:type="fixed"/>
          <w:tblCellMar>
            <w:left w:w="0" w:type="dxa"/>
            <w:right w:w="0" w:type="dxa"/>
          </w:tblCellMar>
          <w:tblLook w:val="01E0"/>
        </w:tblPrEx>
        <w:trPr>
          <w:trHeight w:val="405"/>
        </w:trPr>
        <w:tc>
          <w:tcPr>
            <w:tcW w:w="9375" w:type="dxa"/>
            <w:gridSpan w:val="4"/>
            <w:tcBorders>
              <w:top w:val="double" w:sz="6" w:space="0" w:color="000000"/>
              <w:bottom w:val="double" w:sz="6" w:space="0" w:color="000000"/>
            </w:tcBorders>
            <w:shd w:val="clear" w:color="auto" w:fill="FFFFFF"/>
          </w:tcPr>
          <w:p w:rsidR="00926095" w14:paraId="1A39054F" w14:textId="77777777">
            <w:pPr>
              <w:pStyle w:val="TableParagraph"/>
              <w:spacing w:before="18"/>
              <w:ind w:left="187"/>
              <w:rPr>
                <w:b/>
                <w:sz w:val="15"/>
              </w:rPr>
            </w:pPr>
            <w:r>
              <w:rPr>
                <w:b/>
                <w:sz w:val="15"/>
              </w:rPr>
              <w:t xml:space="preserve">If so, describe the measures unregulated vendors may </w:t>
            </w:r>
            <w:r>
              <w:rPr>
                <w:b/>
                <w:spacing w:val="-2"/>
                <w:sz w:val="15"/>
              </w:rPr>
              <w:t>take.</w:t>
            </w:r>
          </w:p>
        </w:tc>
      </w:tr>
      <w:tr w14:paraId="45ED821E" w14:textId="77777777" w:rsidTr="00BB1FF5">
        <w:tblPrEx>
          <w:tblW w:w="0" w:type="auto"/>
          <w:tblInd w:w="427" w:type="dxa"/>
          <w:tblLayout w:type="fixed"/>
          <w:tblCellMar>
            <w:left w:w="0" w:type="dxa"/>
            <w:right w:w="0" w:type="dxa"/>
          </w:tblCellMar>
          <w:tblLook w:val="01E0"/>
        </w:tblPrEx>
        <w:trPr>
          <w:trHeight w:val="405"/>
        </w:trPr>
        <w:tc>
          <w:tcPr>
            <w:tcW w:w="9375" w:type="dxa"/>
            <w:gridSpan w:val="4"/>
            <w:tcBorders>
              <w:top w:val="double" w:sz="6" w:space="0" w:color="000000"/>
              <w:bottom w:val="double" w:sz="6" w:space="0" w:color="000000"/>
            </w:tcBorders>
            <w:shd w:val="clear" w:color="auto" w:fill="FFFFFF"/>
          </w:tcPr>
          <w:p w:rsidR="00567FA5" w14:paraId="660A1AEC" w14:textId="43B46A68">
            <w:pPr>
              <w:pStyle w:val="TableParagraph"/>
              <w:spacing w:before="18"/>
              <w:ind w:left="187"/>
              <w:rPr>
                <w:b/>
                <w:sz w:val="15"/>
              </w:rPr>
            </w:pPr>
            <w:r>
              <w:rPr>
                <w:b/>
                <w:sz w:val="15"/>
              </w:rPr>
              <w:t>Attach a copy of the</w:t>
            </w:r>
            <w:r w:rsidR="00066DA3">
              <w:rPr>
                <w:b/>
                <w:sz w:val="15"/>
              </w:rPr>
              <w:t xml:space="preserve"> template state-wide vendor agreement and/or a policy that indicates local agreements must adhere to state-wide policies and assurances</w:t>
            </w:r>
          </w:p>
        </w:tc>
      </w:tr>
      <w:tr w14:paraId="25B3D095" w14:textId="77777777" w:rsidTr="00BB1FF5">
        <w:tblPrEx>
          <w:tblW w:w="0" w:type="auto"/>
          <w:tblInd w:w="427" w:type="dxa"/>
          <w:tblLayout w:type="fixed"/>
          <w:tblCellMar>
            <w:left w:w="0" w:type="dxa"/>
            <w:right w:w="0" w:type="dxa"/>
          </w:tblCellMar>
          <w:tblLook w:val="01E0"/>
        </w:tblPrEx>
        <w:trPr>
          <w:trHeight w:val="738"/>
        </w:trPr>
        <w:tc>
          <w:tcPr>
            <w:tcW w:w="9375" w:type="dxa"/>
            <w:gridSpan w:val="4"/>
            <w:tcBorders>
              <w:top w:val="double" w:sz="6" w:space="0" w:color="000000"/>
            </w:tcBorders>
            <w:shd w:val="clear" w:color="auto" w:fill="FFFFFF"/>
          </w:tcPr>
          <w:p w:rsidR="00926095" w14:paraId="017CA432"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7E55A35E" w14:textId="77777777">
      <w:pPr>
        <w:sectPr>
          <w:pgSz w:w="11900" w:h="16840"/>
          <w:pgMar w:top="840" w:right="760" w:bottom="540" w:left="860" w:header="0" w:footer="344" w:gutter="0"/>
          <w:cols w:space="720"/>
        </w:sectPr>
      </w:pPr>
    </w:p>
    <w:p w:rsidR="00926095" w14:paraId="36693E2E" w14:textId="77777777">
      <w:pPr>
        <w:pStyle w:val="BodyText"/>
        <w:ind w:left="1023"/>
      </w:pPr>
      <w:bookmarkStart w:id="10" w:name="_bookmark10"/>
      <w:bookmarkEnd w:id="10"/>
      <w:r>
        <w:t xml:space="preserve">Section 10 - Program, Fiscal Monitoring, and Audit, 2605(b)(10) - Assurance </w:t>
      </w:r>
      <w:r>
        <w:rPr>
          <w:spacing w:val="-5"/>
        </w:rPr>
        <w:t>10</w:t>
      </w:r>
    </w:p>
    <w:p w:rsidR="00926095" w14:paraId="7E8331AA"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29"/>
        <w:gridCol w:w="1409"/>
        <w:gridCol w:w="2338"/>
        <w:gridCol w:w="2338"/>
        <w:gridCol w:w="2323"/>
        <w:gridCol w:w="38"/>
      </w:tblGrid>
      <w:tr w14:paraId="306DD318"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38" w:type="dxa"/>
          <w:trHeight w:val="2050"/>
        </w:trPr>
        <w:tc>
          <w:tcPr>
            <w:tcW w:w="9337" w:type="dxa"/>
            <w:gridSpan w:val="5"/>
            <w:tcBorders>
              <w:bottom w:val="triple" w:sz="6" w:space="0" w:color="000000"/>
            </w:tcBorders>
            <w:shd w:val="clear" w:color="auto" w:fill="FFFFFF"/>
          </w:tcPr>
          <w:p w:rsidR="00926095" w14:paraId="0A15477D" w14:textId="77777777">
            <w:pPr>
              <w:pStyle w:val="TableParagraph"/>
              <w:spacing w:before="10"/>
              <w:rPr>
                <w:b/>
                <w:sz w:val="3"/>
              </w:rPr>
            </w:pPr>
          </w:p>
          <w:p w:rsidR="00926095" w14:paraId="6D643C48"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373" name="Group 373"/>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374" name="Graphic 374"/>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73" o:spid="_x0000_i1051" style="width:461.7pt;height:0.75pt;mso-position-horizontal-relative:char;mso-position-vertical-relative:line" coordsize="58635,95">
                      <v:shape id="Graphic 374" o:spid="_x0000_s1052"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403D350E"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0A047B44" w14:textId="77777777">
            <w:pPr>
              <w:pStyle w:val="TableParagraph"/>
              <w:spacing w:before="8"/>
              <w:rPr>
                <w:b/>
                <w:sz w:val="18"/>
              </w:rPr>
            </w:pPr>
          </w:p>
          <w:p w:rsidR="00926095" w14:paraId="68F9A59C" w14:textId="77777777">
            <w:pPr>
              <w:pStyle w:val="TableParagraph"/>
              <w:ind w:left="1235" w:right="1278"/>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4C533D91" w14:textId="77777777">
            <w:pPr>
              <w:pStyle w:val="TableParagraph"/>
              <w:ind w:left="1235" w:right="1219"/>
              <w:jc w:val="center"/>
              <w:rPr>
                <w:rFonts w:ascii="Arial"/>
                <w:b/>
              </w:rPr>
            </w:pPr>
            <w:r>
              <w:rPr>
                <w:rFonts w:ascii="Arial"/>
                <w:b/>
              </w:rPr>
              <w:t xml:space="preserve">SF - 424 - </w:t>
            </w:r>
            <w:r>
              <w:rPr>
                <w:rFonts w:ascii="Arial"/>
                <w:b/>
                <w:spacing w:val="-2"/>
              </w:rPr>
              <w:t>MANDATORY</w:t>
            </w:r>
          </w:p>
        </w:tc>
      </w:tr>
      <w:tr w14:paraId="699BEE06" w14:textId="77777777">
        <w:tblPrEx>
          <w:tblW w:w="0" w:type="auto"/>
          <w:tblInd w:w="427" w:type="dxa"/>
          <w:tblLayout w:type="fixed"/>
          <w:tblCellMar>
            <w:left w:w="0" w:type="dxa"/>
            <w:right w:w="0" w:type="dxa"/>
          </w:tblCellMar>
          <w:tblLook w:val="01E0"/>
        </w:tblPrEx>
        <w:trPr>
          <w:gridAfter w:val="1"/>
          <w:wAfter w:w="38" w:type="dxa"/>
          <w:trHeight w:val="718"/>
        </w:trPr>
        <w:tc>
          <w:tcPr>
            <w:tcW w:w="9337" w:type="dxa"/>
            <w:gridSpan w:val="5"/>
            <w:tcBorders>
              <w:top w:val="triple" w:sz="6" w:space="0" w:color="000000"/>
              <w:bottom w:val="double" w:sz="6" w:space="0" w:color="000000"/>
            </w:tcBorders>
            <w:shd w:val="clear" w:color="auto" w:fill="FFFFFF"/>
          </w:tcPr>
          <w:p w:rsidR="00926095" w14:paraId="00481D62" w14:textId="77777777">
            <w:pPr>
              <w:pStyle w:val="TableParagraph"/>
              <w:spacing w:before="221"/>
              <w:ind w:left="1235" w:right="1219"/>
              <w:jc w:val="center"/>
              <w:rPr>
                <w:b/>
                <w:sz w:val="24"/>
              </w:rPr>
            </w:pPr>
            <w:r>
              <w:rPr>
                <w:b/>
                <w:sz w:val="24"/>
              </w:rPr>
              <w:t xml:space="preserve">Section 10: Program, Fiscal Monitoring, and Audit, </w:t>
            </w:r>
            <w:r>
              <w:rPr>
                <w:b/>
                <w:spacing w:val="-2"/>
                <w:sz w:val="24"/>
              </w:rPr>
              <w:t>2605(b)(10)</w:t>
            </w:r>
          </w:p>
        </w:tc>
      </w:tr>
      <w:tr w14:paraId="014B2606" w14:textId="77777777" w:rsidTr="00AD23A9">
        <w:tblPrEx>
          <w:tblW w:w="0" w:type="auto"/>
          <w:tblInd w:w="427" w:type="dxa"/>
          <w:tblLayout w:type="fixed"/>
          <w:tblCellMar>
            <w:left w:w="0" w:type="dxa"/>
            <w:right w:w="0" w:type="dxa"/>
          </w:tblCellMar>
          <w:tblLook w:val="01E0"/>
        </w:tblPrEx>
        <w:trPr>
          <w:gridAfter w:val="1"/>
          <w:wAfter w:w="38" w:type="dxa"/>
          <w:trHeight w:val="555"/>
        </w:trPr>
        <w:tc>
          <w:tcPr>
            <w:tcW w:w="9337" w:type="dxa"/>
            <w:gridSpan w:val="5"/>
            <w:tcBorders>
              <w:top w:val="double" w:sz="6" w:space="0" w:color="000000"/>
              <w:bottom w:val="double" w:sz="6" w:space="0" w:color="000000"/>
            </w:tcBorders>
            <w:shd w:val="clear" w:color="auto" w:fill="FFFFFF"/>
          </w:tcPr>
          <w:p w:rsidR="00926095" w14:paraId="1E074994" w14:textId="77777777">
            <w:pPr>
              <w:pStyle w:val="TableParagraph"/>
              <w:spacing w:before="6"/>
              <w:rPr>
                <w:b/>
                <w:sz w:val="16"/>
              </w:rPr>
            </w:pPr>
          </w:p>
          <w:p w:rsidR="00926095" w14:paraId="189E7C20" w14:textId="398483BA">
            <w:pPr>
              <w:pStyle w:val="TableParagraph"/>
              <w:ind w:left="37"/>
              <w:rPr>
                <w:b/>
                <w:sz w:val="15"/>
              </w:rPr>
            </w:pPr>
            <w:r>
              <w:rPr>
                <w:b/>
                <w:sz w:val="15"/>
              </w:rPr>
              <w:t xml:space="preserve">10.1. </w:t>
            </w:r>
            <w:r w:rsidR="000A060D">
              <w:rPr>
                <w:b/>
                <w:sz w:val="15"/>
              </w:rPr>
              <w:t>How do you ensure proper fiscal accounting and tracking of funds</w:t>
            </w:r>
            <w:r>
              <w:rPr>
                <w:b/>
                <w:spacing w:val="-2"/>
                <w:sz w:val="15"/>
              </w:rPr>
              <w:t>?</w:t>
            </w:r>
            <w:r w:rsidR="000A060D">
              <w:rPr>
                <w:b/>
                <w:spacing w:val="-2"/>
                <w:sz w:val="15"/>
              </w:rPr>
              <w:t xml:space="preserve"> Be specific about tracking of grant award, tracking of expenditures, tracking vendor (benefit) refunds, fiscal reporting process, and fiscal software systems being used.</w:t>
            </w:r>
          </w:p>
          <w:p w:rsidR="00926095" w14:paraId="130C846F" w14:textId="77777777">
            <w:pPr>
              <w:pStyle w:val="TableParagraph"/>
              <w:spacing w:before="1"/>
              <w:rPr>
                <w:b/>
                <w:sz w:val="13"/>
              </w:rPr>
            </w:pPr>
          </w:p>
          <w:p w:rsidR="00926095" w14:paraId="624161A0" w14:textId="0EB58840">
            <w:pPr>
              <w:pStyle w:val="TableParagraph"/>
              <w:ind w:left="487" w:firstLine="450"/>
              <w:rPr>
                <w:sz w:val="15"/>
              </w:rPr>
            </w:pPr>
          </w:p>
        </w:tc>
      </w:tr>
      <w:tr w14:paraId="75D76953" w14:textId="77777777" w:rsidTr="00031F49">
        <w:tblPrEx>
          <w:tblW w:w="0" w:type="auto"/>
          <w:tblInd w:w="427" w:type="dxa"/>
          <w:tblLayout w:type="fixed"/>
          <w:tblCellMar>
            <w:left w:w="0" w:type="dxa"/>
            <w:right w:w="0" w:type="dxa"/>
          </w:tblCellMar>
          <w:tblLook w:val="01E0"/>
        </w:tblPrEx>
        <w:trPr>
          <w:trHeight w:val="294"/>
        </w:trPr>
        <w:tc>
          <w:tcPr>
            <w:tcW w:w="9375" w:type="dxa"/>
            <w:gridSpan w:val="6"/>
            <w:tcBorders>
              <w:top w:val="double" w:sz="6" w:space="0" w:color="000000"/>
              <w:bottom w:val="double" w:sz="6" w:space="0" w:color="000000"/>
            </w:tcBorders>
            <w:shd w:val="clear" w:color="auto" w:fill="FFFFFF"/>
          </w:tcPr>
          <w:p w:rsidR="000A060D" w14:paraId="2ED63DCD" w14:textId="466F5877">
            <w:pPr>
              <w:pStyle w:val="TableParagraph"/>
              <w:spacing w:before="6"/>
              <w:rPr>
                <w:b/>
                <w:sz w:val="16"/>
              </w:rPr>
            </w:pPr>
            <w:r>
              <w:rPr>
                <w:b/>
                <w:sz w:val="16"/>
              </w:rPr>
              <w:t>10.1a Provide Definitions for the following:</w:t>
            </w:r>
          </w:p>
        </w:tc>
      </w:tr>
      <w:tr w14:paraId="1C3A7CDD" w14:textId="77777777" w:rsidTr="00031F49">
        <w:tblPrEx>
          <w:tblW w:w="0" w:type="auto"/>
          <w:tblInd w:w="427" w:type="dxa"/>
          <w:tblLayout w:type="fixed"/>
          <w:tblCellMar>
            <w:left w:w="0" w:type="dxa"/>
            <w:right w:w="0" w:type="dxa"/>
          </w:tblCellMar>
          <w:tblLook w:val="01E0"/>
        </w:tblPrEx>
        <w:trPr>
          <w:trHeight w:val="222"/>
        </w:trPr>
        <w:tc>
          <w:tcPr>
            <w:tcW w:w="9375" w:type="dxa"/>
            <w:gridSpan w:val="6"/>
            <w:tcBorders>
              <w:top w:val="double" w:sz="6" w:space="0" w:color="000000"/>
              <w:bottom w:val="double" w:sz="6" w:space="0" w:color="000000"/>
            </w:tcBorders>
            <w:shd w:val="clear" w:color="auto" w:fill="FFFFFF"/>
          </w:tcPr>
          <w:p w:rsidR="000A060D" w14:paraId="3EE51845" w14:textId="3A23A9AE">
            <w:pPr>
              <w:pStyle w:val="TableParagraph"/>
              <w:spacing w:before="6"/>
              <w:rPr>
                <w:b/>
                <w:sz w:val="16"/>
              </w:rPr>
            </w:pPr>
            <w:r>
              <w:rPr>
                <w:b/>
                <w:sz w:val="16"/>
              </w:rPr>
              <w:t>Obligation:</w:t>
            </w:r>
          </w:p>
        </w:tc>
      </w:tr>
      <w:tr w14:paraId="26D00B09" w14:textId="77777777" w:rsidTr="00031F49">
        <w:tblPrEx>
          <w:tblW w:w="0" w:type="auto"/>
          <w:tblInd w:w="427" w:type="dxa"/>
          <w:tblLayout w:type="fixed"/>
          <w:tblCellMar>
            <w:left w:w="0" w:type="dxa"/>
            <w:right w:w="0" w:type="dxa"/>
          </w:tblCellMar>
          <w:tblLook w:val="01E0"/>
        </w:tblPrEx>
        <w:trPr>
          <w:trHeight w:val="222"/>
        </w:trPr>
        <w:tc>
          <w:tcPr>
            <w:tcW w:w="9375" w:type="dxa"/>
            <w:gridSpan w:val="6"/>
            <w:tcBorders>
              <w:top w:val="double" w:sz="6" w:space="0" w:color="000000"/>
              <w:bottom w:val="double" w:sz="6" w:space="0" w:color="000000"/>
            </w:tcBorders>
            <w:shd w:val="clear" w:color="auto" w:fill="FFFFFF"/>
          </w:tcPr>
          <w:p w:rsidR="000A060D" w14:paraId="1886DC46" w14:textId="012A0EC1">
            <w:pPr>
              <w:pStyle w:val="TableParagraph"/>
              <w:spacing w:before="6"/>
              <w:rPr>
                <w:b/>
                <w:sz w:val="16"/>
              </w:rPr>
            </w:pPr>
            <w:r>
              <w:rPr>
                <w:b/>
                <w:sz w:val="16"/>
              </w:rPr>
              <w:t>Expenditures:</w:t>
            </w:r>
          </w:p>
        </w:tc>
      </w:tr>
      <w:tr w14:paraId="4D9CF7E0" w14:textId="77777777" w:rsidTr="00031F49">
        <w:tblPrEx>
          <w:tblW w:w="0" w:type="auto"/>
          <w:tblInd w:w="427" w:type="dxa"/>
          <w:tblLayout w:type="fixed"/>
          <w:tblCellMar>
            <w:left w:w="0" w:type="dxa"/>
            <w:right w:w="0" w:type="dxa"/>
          </w:tblCellMar>
          <w:tblLook w:val="01E0"/>
        </w:tblPrEx>
        <w:trPr>
          <w:trHeight w:val="222"/>
        </w:trPr>
        <w:tc>
          <w:tcPr>
            <w:tcW w:w="9375" w:type="dxa"/>
            <w:gridSpan w:val="6"/>
            <w:tcBorders>
              <w:top w:val="double" w:sz="6" w:space="0" w:color="000000"/>
              <w:bottom w:val="double" w:sz="6" w:space="0" w:color="000000"/>
            </w:tcBorders>
            <w:shd w:val="clear" w:color="auto" w:fill="FFFFFF"/>
          </w:tcPr>
          <w:p w:rsidR="000A060D" w14:paraId="2123C4A2" w14:textId="33077091">
            <w:pPr>
              <w:pStyle w:val="TableParagraph"/>
              <w:spacing w:before="6"/>
              <w:rPr>
                <w:b/>
                <w:sz w:val="16"/>
              </w:rPr>
            </w:pPr>
            <w:r>
              <w:rPr>
                <w:b/>
                <w:sz w:val="16"/>
              </w:rPr>
              <w:t>Expenditure timeframe:</w:t>
            </w:r>
          </w:p>
        </w:tc>
      </w:tr>
      <w:tr w14:paraId="79DA443F" w14:textId="77777777" w:rsidTr="00031F49">
        <w:tblPrEx>
          <w:tblW w:w="0" w:type="auto"/>
          <w:tblInd w:w="427" w:type="dxa"/>
          <w:tblLayout w:type="fixed"/>
          <w:tblCellMar>
            <w:left w:w="0" w:type="dxa"/>
            <w:right w:w="0" w:type="dxa"/>
          </w:tblCellMar>
          <w:tblLook w:val="01E0"/>
        </w:tblPrEx>
        <w:trPr>
          <w:trHeight w:val="222"/>
        </w:trPr>
        <w:tc>
          <w:tcPr>
            <w:tcW w:w="9375" w:type="dxa"/>
            <w:gridSpan w:val="6"/>
            <w:tcBorders>
              <w:top w:val="double" w:sz="6" w:space="0" w:color="000000"/>
              <w:bottom w:val="double" w:sz="6" w:space="0" w:color="000000"/>
            </w:tcBorders>
            <w:shd w:val="clear" w:color="auto" w:fill="FFFFFF"/>
          </w:tcPr>
          <w:p w:rsidR="000A060D" w14:paraId="7AF0303B" w14:textId="76B7B2CB">
            <w:pPr>
              <w:pStyle w:val="TableParagraph"/>
              <w:spacing w:before="6"/>
              <w:rPr>
                <w:b/>
                <w:sz w:val="16"/>
              </w:rPr>
            </w:pPr>
            <w:r>
              <w:rPr>
                <w:b/>
                <w:sz w:val="16"/>
              </w:rPr>
              <w:t>Administrative costs:</w:t>
            </w:r>
          </w:p>
        </w:tc>
      </w:tr>
      <w:tr w14:paraId="303E9CDE" w14:textId="77777777" w:rsidTr="00031F49">
        <w:tblPrEx>
          <w:tblW w:w="0" w:type="auto"/>
          <w:tblInd w:w="427" w:type="dxa"/>
          <w:tblLayout w:type="fixed"/>
          <w:tblCellMar>
            <w:left w:w="0" w:type="dxa"/>
            <w:right w:w="0" w:type="dxa"/>
          </w:tblCellMar>
          <w:tblLook w:val="01E0"/>
        </w:tblPrEx>
        <w:trPr>
          <w:trHeight w:val="405"/>
        </w:trPr>
        <w:tc>
          <w:tcPr>
            <w:tcW w:w="9375" w:type="dxa"/>
            <w:gridSpan w:val="6"/>
            <w:tcBorders>
              <w:top w:val="double" w:sz="6" w:space="0" w:color="000000"/>
              <w:bottom w:val="double" w:sz="6" w:space="0" w:color="000000"/>
            </w:tcBorders>
            <w:shd w:val="clear" w:color="auto" w:fill="FFFFFF"/>
          </w:tcPr>
          <w:p w:rsidR="00926095" w14:paraId="3AFE6110" w14:textId="77777777">
            <w:pPr>
              <w:pStyle w:val="TableParagraph"/>
              <w:spacing w:before="6"/>
              <w:rPr>
                <w:b/>
                <w:sz w:val="16"/>
              </w:rPr>
            </w:pPr>
          </w:p>
          <w:p w:rsidR="00926095" w14:paraId="4BDE7516" w14:textId="77777777">
            <w:pPr>
              <w:pStyle w:val="TableParagraph"/>
              <w:ind w:left="37"/>
              <w:rPr>
                <w:b/>
                <w:sz w:val="15"/>
              </w:rPr>
            </w:pPr>
            <w:r>
              <w:rPr>
                <w:b/>
                <w:sz w:val="15"/>
              </w:rPr>
              <w:t xml:space="preserve">Audit </w:t>
            </w:r>
            <w:r>
              <w:rPr>
                <w:b/>
                <w:spacing w:val="-2"/>
                <w:sz w:val="15"/>
              </w:rPr>
              <w:t>Process</w:t>
            </w:r>
          </w:p>
        </w:tc>
      </w:tr>
      <w:tr w14:paraId="042A5185" w14:textId="77777777" w:rsidTr="00031F49">
        <w:tblPrEx>
          <w:tblW w:w="0" w:type="auto"/>
          <w:tblInd w:w="427" w:type="dxa"/>
          <w:tblLayout w:type="fixed"/>
          <w:tblCellMar>
            <w:left w:w="0" w:type="dxa"/>
            <w:right w:w="0" w:type="dxa"/>
          </w:tblCellMar>
          <w:tblLook w:val="01E0"/>
        </w:tblPrEx>
        <w:trPr>
          <w:trHeight w:val="614"/>
        </w:trPr>
        <w:tc>
          <w:tcPr>
            <w:tcW w:w="9375" w:type="dxa"/>
            <w:gridSpan w:val="6"/>
            <w:tcBorders>
              <w:top w:val="double" w:sz="6" w:space="0" w:color="000000"/>
              <w:bottom w:val="double" w:sz="6" w:space="0" w:color="000000"/>
            </w:tcBorders>
            <w:shd w:val="clear" w:color="auto" w:fill="FFFFFF"/>
          </w:tcPr>
          <w:p w:rsidR="00926095" w14:paraId="6D14BC40" w14:textId="77777777">
            <w:pPr>
              <w:pStyle w:val="TableParagraph"/>
              <w:spacing w:before="6"/>
              <w:rPr>
                <w:b/>
                <w:sz w:val="16"/>
              </w:rPr>
            </w:pPr>
          </w:p>
          <w:p w:rsidR="00926095" w14:paraId="4F86C7A7" w14:textId="77777777">
            <w:pPr>
              <w:pStyle w:val="TableParagraph"/>
              <w:ind w:left="37"/>
              <w:rPr>
                <w:b/>
                <w:sz w:val="15"/>
              </w:rPr>
            </w:pPr>
            <w:r>
              <w:rPr>
                <w:b/>
                <w:sz w:val="15"/>
              </w:rPr>
              <w:t xml:space="preserve">10.2. Is your LIHEAP program audited annually under the Single Audit Act and OMB Circular A - </w:t>
            </w:r>
            <w:r>
              <w:rPr>
                <w:b/>
                <w:spacing w:val="-4"/>
                <w:sz w:val="15"/>
              </w:rPr>
              <w:t>133?</w:t>
            </w:r>
          </w:p>
          <w:p w:rsidR="00926095" w14:paraId="00A63ACC" w14:textId="555F470D">
            <w:pPr>
              <w:pStyle w:val="TableParagraph"/>
              <w:spacing w:before="12"/>
              <w:ind w:left="74"/>
              <w:rPr>
                <w:sz w:val="15"/>
              </w:rPr>
            </w:pPr>
            <w:r>
              <w:rPr>
                <w:noProof/>
              </w:rPr>
              <w:drawing>
                <wp:inline distT="0" distB="0" distL="0" distR="0">
                  <wp:extent cx="104775" cy="104775"/>
                  <wp:effectExtent l="0" t="0" r="9525" b="9525"/>
                  <wp:docPr id="493" name="Image 376" descr="No"/>
                  <wp:cNvGraphicFramePr/>
                  <a:graphic xmlns:a="http://schemas.openxmlformats.org/drawingml/2006/main">
                    <a:graphicData uri="http://schemas.openxmlformats.org/drawingml/2006/picture">
                      <pic:pic xmlns:pic="http://schemas.openxmlformats.org/drawingml/2006/picture">
                        <pic:nvPicPr>
                          <pic:cNvPr id="493" name="Image 376"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0A060D">
              <w:rPr>
                <w:spacing w:val="-13"/>
                <w:sz w:val="20"/>
              </w:rPr>
              <w:t xml:space="preserve"> </w:t>
            </w:r>
            <w:r w:rsidR="000A060D">
              <w:rPr>
                <w:sz w:val="15"/>
              </w:rPr>
              <w:t>Yes</w:t>
            </w:r>
            <w:r w:rsidR="000A060D">
              <w:rPr>
                <w:spacing w:val="75"/>
                <w:sz w:val="15"/>
              </w:rPr>
              <w:t xml:space="preserve"> </w:t>
            </w:r>
            <w:r w:rsidR="000A060D">
              <w:rPr>
                <w:noProof/>
                <w:sz w:val="15"/>
              </w:rPr>
              <w:drawing>
                <wp:inline distT="0" distB="0" distL="0" distR="0">
                  <wp:extent cx="104775" cy="104775"/>
                  <wp:effectExtent l="0" t="0" r="0" b="0"/>
                  <wp:docPr id="376" name="Image 376" descr="No"/>
                  <wp:cNvGraphicFramePr/>
                  <a:graphic xmlns:a="http://schemas.openxmlformats.org/drawingml/2006/main">
                    <a:graphicData uri="http://schemas.openxmlformats.org/drawingml/2006/picture">
                      <pic:pic xmlns:pic="http://schemas.openxmlformats.org/drawingml/2006/picture">
                        <pic:nvPicPr>
                          <pic:cNvPr id="376" name="Image 376"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0A060D">
              <w:rPr>
                <w:sz w:val="15"/>
              </w:rPr>
              <w:t xml:space="preserve"> No</w:t>
            </w:r>
          </w:p>
        </w:tc>
      </w:tr>
      <w:tr w14:paraId="2CC43CA4" w14:textId="77777777" w:rsidTr="00031F49">
        <w:tblPrEx>
          <w:tblW w:w="0" w:type="auto"/>
          <w:tblInd w:w="427" w:type="dxa"/>
          <w:tblLayout w:type="fixed"/>
          <w:tblCellMar>
            <w:left w:w="0" w:type="dxa"/>
            <w:right w:w="0" w:type="dxa"/>
          </w:tblCellMar>
          <w:tblLook w:val="01E0"/>
        </w:tblPrEx>
        <w:trPr>
          <w:trHeight w:val="294"/>
        </w:trPr>
        <w:tc>
          <w:tcPr>
            <w:tcW w:w="9375" w:type="dxa"/>
            <w:gridSpan w:val="6"/>
            <w:tcBorders>
              <w:top w:val="double" w:sz="6" w:space="0" w:color="000000"/>
              <w:bottom w:val="double" w:sz="6" w:space="0" w:color="000000"/>
            </w:tcBorders>
            <w:shd w:val="clear" w:color="auto" w:fill="FFFFFF"/>
          </w:tcPr>
          <w:p w:rsidR="000A060D" w14:paraId="77C8C685" w14:textId="742A5E2D">
            <w:pPr>
              <w:pStyle w:val="TableParagraph"/>
              <w:spacing w:before="6"/>
              <w:rPr>
                <w:b/>
                <w:sz w:val="16"/>
              </w:rPr>
            </w:pPr>
            <w:r>
              <w:rPr>
                <w:b/>
                <w:sz w:val="16"/>
              </w:rPr>
              <w:t>10.2a If yes, describe your auditor selection process</w:t>
            </w:r>
          </w:p>
        </w:tc>
      </w:tr>
      <w:tr w14:paraId="2EA3CF49" w14:textId="77777777" w:rsidTr="00031F49">
        <w:tblPrEx>
          <w:tblW w:w="0" w:type="auto"/>
          <w:tblInd w:w="427" w:type="dxa"/>
          <w:tblLayout w:type="fixed"/>
          <w:tblCellMar>
            <w:left w:w="0" w:type="dxa"/>
            <w:right w:w="0" w:type="dxa"/>
          </w:tblCellMar>
          <w:tblLook w:val="01E0"/>
        </w:tblPrEx>
        <w:trPr>
          <w:trHeight w:val="577"/>
        </w:trPr>
        <w:tc>
          <w:tcPr>
            <w:tcW w:w="9375" w:type="dxa"/>
            <w:gridSpan w:val="6"/>
            <w:tcBorders>
              <w:top w:val="double" w:sz="6" w:space="0" w:color="000000"/>
              <w:bottom w:val="double" w:sz="6" w:space="0" w:color="000000"/>
            </w:tcBorders>
            <w:shd w:val="clear" w:color="auto" w:fill="FFFFFF"/>
          </w:tcPr>
          <w:p w:rsidR="00926095" w14:paraId="668611A3" w14:textId="77777777">
            <w:pPr>
              <w:pStyle w:val="TableParagraph"/>
              <w:spacing w:before="6"/>
              <w:rPr>
                <w:b/>
                <w:sz w:val="16"/>
              </w:rPr>
            </w:pPr>
          </w:p>
          <w:p w:rsidR="00926095" w14:paraId="405F9A00" w14:textId="525D742B">
            <w:pPr>
              <w:pStyle w:val="TableParagraph"/>
              <w:ind w:left="37" w:right="185"/>
              <w:rPr>
                <w:b/>
                <w:sz w:val="15"/>
              </w:rPr>
            </w:pPr>
            <w:r>
              <w:rPr>
                <w:b/>
                <w:sz w:val="15"/>
              </w:rPr>
              <w:t>10.3.</w:t>
            </w:r>
            <w:r>
              <w:rPr>
                <w:b/>
                <w:spacing w:val="-2"/>
                <w:sz w:val="15"/>
              </w:rPr>
              <w:t xml:space="preserve"> </w:t>
            </w:r>
            <w:r w:rsidR="000A060D">
              <w:rPr>
                <w:b/>
                <w:sz w:val="15"/>
              </w:rPr>
              <w:t>Describe any audit findings of the grant recipient (</w:t>
            </w:r>
            <w:r w:rsidR="000A060D">
              <w:rPr>
                <w:b/>
                <w:sz w:val="15"/>
              </w:rPr>
              <w:t>i.e.</w:t>
            </w:r>
            <w:r w:rsidR="000A060D">
              <w:rPr>
                <w:b/>
                <w:sz w:val="15"/>
              </w:rPr>
              <w:t xml:space="preserve"> state/tribe/territory) rising to the level of a material weakness or reportable condition cited in the single audits, inspector general reviews, or other government agency reviews from the most recently audited fiscal year</w:t>
            </w:r>
            <w:r>
              <w:rPr>
                <w:b/>
                <w:spacing w:val="-2"/>
                <w:sz w:val="15"/>
              </w:rPr>
              <w:t>.</w:t>
            </w:r>
          </w:p>
        </w:tc>
      </w:tr>
      <w:tr w14:paraId="648B9820" w14:textId="77777777" w:rsidTr="00031F49">
        <w:tblPrEx>
          <w:tblW w:w="0" w:type="auto"/>
          <w:tblInd w:w="427" w:type="dxa"/>
          <w:tblLayout w:type="fixed"/>
          <w:tblCellMar>
            <w:left w:w="0" w:type="dxa"/>
            <w:right w:w="0" w:type="dxa"/>
          </w:tblCellMar>
          <w:tblLook w:val="01E0"/>
        </w:tblPrEx>
        <w:trPr>
          <w:trHeight w:val="494"/>
        </w:trPr>
        <w:tc>
          <w:tcPr>
            <w:tcW w:w="9375" w:type="dxa"/>
            <w:gridSpan w:val="6"/>
            <w:tcBorders>
              <w:top w:val="double" w:sz="6" w:space="0" w:color="000000"/>
              <w:bottom w:val="double" w:sz="6" w:space="0" w:color="000000"/>
            </w:tcBorders>
            <w:shd w:val="clear" w:color="auto" w:fill="FFFFFF"/>
          </w:tcPr>
          <w:p w:rsidR="00926095" w14:paraId="5D5402D4" w14:textId="77777777">
            <w:pPr>
              <w:pStyle w:val="TableParagraph"/>
              <w:spacing w:before="7"/>
              <w:rPr>
                <w:b/>
                <w:sz w:val="17"/>
              </w:rPr>
            </w:pPr>
          </w:p>
          <w:p w:rsidR="00926095" w14:paraId="7AFD5AA6" w14:textId="4C7DAC1C">
            <w:pPr>
              <w:pStyle w:val="TableParagraph"/>
              <w:ind w:left="37"/>
              <w:rPr>
                <w:b/>
                <w:sz w:val="15"/>
              </w:rPr>
            </w:pPr>
            <w:r>
              <w:rPr>
                <w:b/>
                <w:sz w:val="15"/>
              </w:rPr>
              <w:t>No</w:t>
            </w:r>
            <w:r>
              <w:rPr>
                <w:b/>
                <w:spacing w:val="-2"/>
                <w:sz w:val="15"/>
              </w:rPr>
              <w:t xml:space="preserve"> </w:t>
            </w:r>
            <w:r>
              <w:rPr>
                <w:b/>
                <w:sz w:val="15"/>
              </w:rPr>
              <w:t>Findings</w:t>
            </w:r>
            <w:r>
              <w:rPr>
                <w:b/>
                <w:spacing w:val="-3"/>
                <w:sz w:val="15"/>
              </w:rPr>
              <w:t xml:space="preserve"> </w:t>
            </w:r>
            <w:r w:rsidR="00906FCB">
              <w:rPr>
                <w:noProof/>
              </w:rPr>
              <w:drawing>
                <wp:inline distT="0" distB="0" distL="0" distR="0">
                  <wp:extent cx="123825" cy="123825"/>
                  <wp:effectExtent l="0" t="0" r="0" b="0"/>
                  <wp:docPr id="672" name="Image 140" descr="No"/>
                  <wp:cNvGraphicFramePr/>
                  <a:graphic xmlns:a="http://schemas.openxmlformats.org/drawingml/2006/main">
                    <a:graphicData uri="http://schemas.openxmlformats.org/drawingml/2006/picture">
                      <pic:pic xmlns:pic="http://schemas.openxmlformats.org/drawingml/2006/picture">
                        <pic:nvPicPr>
                          <pic:cNvPr id="672" name="Image 1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r w14:paraId="282F323B" w14:textId="77777777" w:rsidTr="00031F49">
        <w:tblPrEx>
          <w:tblW w:w="0" w:type="auto"/>
          <w:tblInd w:w="427" w:type="dxa"/>
          <w:tblLayout w:type="fixed"/>
          <w:tblCellMar>
            <w:left w:w="0" w:type="dxa"/>
            <w:right w:w="0" w:type="dxa"/>
          </w:tblCellMar>
          <w:tblLook w:val="01E0"/>
        </w:tblPrEx>
        <w:trPr>
          <w:trHeight w:val="207"/>
        </w:trPr>
        <w:tc>
          <w:tcPr>
            <w:tcW w:w="929" w:type="dxa"/>
            <w:tcBorders>
              <w:top w:val="double" w:sz="6" w:space="0" w:color="000000"/>
              <w:bottom w:val="double" w:sz="6" w:space="0" w:color="000000"/>
              <w:right w:val="double" w:sz="6" w:space="0" w:color="000000"/>
            </w:tcBorders>
            <w:shd w:val="clear" w:color="auto" w:fill="FFFFFF"/>
          </w:tcPr>
          <w:p w:rsidR="00926095" w14:paraId="5A57ED59" w14:textId="77777777">
            <w:pPr>
              <w:pStyle w:val="TableParagraph"/>
              <w:spacing w:before="31"/>
              <w:ind w:left="232"/>
              <w:rPr>
                <w:b/>
                <w:sz w:val="13"/>
              </w:rPr>
            </w:pPr>
            <w:r>
              <w:rPr>
                <w:b/>
                <w:spacing w:val="-2"/>
                <w:w w:val="105"/>
                <w:sz w:val="13"/>
              </w:rPr>
              <w:t>Finding</w:t>
            </w:r>
          </w:p>
        </w:tc>
        <w:tc>
          <w:tcPr>
            <w:tcW w:w="1409" w:type="dxa"/>
            <w:tcBorders>
              <w:top w:val="double" w:sz="6" w:space="0" w:color="000000"/>
              <w:left w:val="double" w:sz="6" w:space="0" w:color="000000"/>
              <w:bottom w:val="double" w:sz="6" w:space="0" w:color="000000"/>
              <w:right w:val="double" w:sz="6" w:space="0" w:color="000000"/>
            </w:tcBorders>
            <w:shd w:val="clear" w:color="auto" w:fill="FFFFFF"/>
          </w:tcPr>
          <w:p w:rsidR="00926095" w14:paraId="7A39547B" w14:textId="77777777">
            <w:pPr>
              <w:pStyle w:val="TableParagraph"/>
              <w:spacing w:before="31"/>
              <w:ind w:left="529" w:right="514"/>
              <w:jc w:val="center"/>
              <w:rPr>
                <w:b/>
                <w:sz w:val="13"/>
              </w:rPr>
            </w:pPr>
            <w:r>
              <w:rPr>
                <w:b/>
                <w:spacing w:val="-4"/>
                <w:w w:val="105"/>
                <w:sz w:val="13"/>
              </w:rPr>
              <w:t>Type</w:t>
            </w:r>
          </w:p>
        </w:tc>
        <w:tc>
          <w:tcPr>
            <w:tcW w:w="2338" w:type="dxa"/>
            <w:tcBorders>
              <w:top w:val="double" w:sz="6" w:space="0" w:color="000000"/>
              <w:left w:val="double" w:sz="6" w:space="0" w:color="000000"/>
              <w:bottom w:val="double" w:sz="6" w:space="0" w:color="000000"/>
              <w:right w:val="double" w:sz="6" w:space="0" w:color="000000"/>
            </w:tcBorders>
            <w:shd w:val="clear" w:color="auto" w:fill="FFFFFF"/>
          </w:tcPr>
          <w:p w:rsidR="00926095" w14:paraId="046AFB22" w14:textId="77777777">
            <w:pPr>
              <w:pStyle w:val="TableParagraph"/>
              <w:spacing w:before="31"/>
              <w:ind w:left="706"/>
              <w:rPr>
                <w:b/>
                <w:sz w:val="13"/>
              </w:rPr>
            </w:pPr>
            <w:r>
              <w:rPr>
                <w:b/>
                <w:w w:val="105"/>
                <w:sz w:val="13"/>
              </w:rPr>
              <w:t>Brief</w:t>
            </w:r>
            <w:r>
              <w:rPr>
                <w:b/>
                <w:spacing w:val="-7"/>
                <w:w w:val="105"/>
                <w:sz w:val="13"/>
              </w:rPr>
              <w:t xml:space="preserve"> </w:t>
            </w:r>
            <w:r>
              <w:rPr>
                <w:b/>
                <w:spacing w:val="-2"/>
                <w:w w:val="105"/>
                <w:sz w:val="13"/>
              </w:rPr>
              <w:t>Summary</w:t>
            </w:r>
          </w:p>
        </w:tc>
        <w:tc>
          <w:tcPr>
            <w:tcW w:w="2338" w:type="dxa"/>
            <w:tcBorders>
              <w:top w:val="double" w:sz="6" w:space="0" w:color="000000"/>
              <w:left w:val="double" w:sz="6" w:space="0" w:color="000000"/>
              <w:bottom w:val="double" w:sz="6" w:space="0" w:color="000000"/>
              <w:right w:val="double" w:sz="6" w:space="0" w:color="000000"/>
            </w:tcBorders>
            <w:shd w:val="clear" w:color="auto" w:fill="FFFFFF"/>
          </w:tcPr>
          <w:p w:rsidR="00926095" w14:paraId="1730F1FD" w14:textId="77777777">
            <w:pPr>
              <w:pStyle w:val="TableParagraph"/>
              <w:spacing w:before="31"/>
              <w:ind w:left="848" w:right="831"/>
              <w:jc w:val="center"/>
              <w:rPr>
                <w:b/>
                <w:sz w:val="13"/>
              </w:rPr>
            </w:pPr>
            <w:r>
              <w:rPr>
                <w:b/>
                <w:spacing w:val="-2"/>
                <w:w w:val="105"/>
                <w:sz w:val="13"/>
              </w:rPr>
              <w:t>Resolved?</w:t>
            </w:r>
          </w:p>
        </w:tc>
        <w:tc>
          <w:tcPr>
            <w:tcW w:w="2361" w:type="dxa"/>
            <w:gridSpan w:val="2"/>
            <w:tcBorders>
              <w:top w:val="double" w:sz="6" w:space="0" w:color="000000"/>
              <w:left w:val="double" w:sz="6" w:space="0" w:color="000000"/>
              <w:bottom w:val="double" w:sz="6" w:space="0" w:color="000000"/>
            </w:tcBorders>
            <w:shd w:val="clear" w:color="auto" w:fill="FFFFFF"/>
          </w:tcPr>
          <w:p w:rsidR="00926095" w14:paraId="4BC037F3" w14:textId="77777777">
            <w:pPr>
              <w:pStyle w:val="TableParagraph"/>
              <w:spacing w:before="31"/>
              <w:ind w:left="763"/>
              <w:rPr>
                <w:b/>
                <w:sz w:val="13"/>
              </w:rPr>
            </w:pPr>
            <w:r>
              <w:rPr>
                <w:b/>
                <w:w w:val="105"/>
                <w:sz w:val="13"/>
              </w:rPr>
              <w:t>Action</w:t>
            </w:r>
            <w:r>
              <w:rPr>
                <w:b/>
                <w:spacing w:val="-8"/>
                <w:w w:val="105"/>
                <w:sz w:val="13"/>
              </w:rPr>
              <w:t xml:space="preserve"> </w:t>
            </w:r>
            <w:r>
              <w:rPr>
                <w:b/>
                <w:spacing w:val="-2"/>
                <w:w w:val="105"/>
                <w:sz w:val="13"/>
              </w:rPr>
              <w:t>Taken</w:t>
            </w:r>
          </w:p>
        </w:tc>
      </w:tr>
      <w:tr w14:paraId="7C5D779B" w14:textId="77777777" w:rsidTr="00031F49">
        <w:tblPrEx>
          <w:tblW w:w="0" w:type="auto"/>
          <w:tblInd w:w="427" w:type="dxa"/>
          <w:tblLayout w:type="fixed"/>
          <w:tblCellMar>
            <w:left w:w="0" w:type="dxa"/>
            <w:right w:w="0" w:type="dxa"/>
          </w:tblCellMar>
          <w:tblLook w:val="01E0"/>
        </w:tblPrEx>
        <w:trPr>
          <w:trHeight w:val="255"/>
        </w:trPr>
        <w:tc>
          <w:tcPr>
            <w:tcW w:w="929" w:type="dxa"/>
            <w:tcBorders>
              <w:top w:val="double" w:sz="6" w:space="0" w:color="000000"/>
              <w:bottom w:val="double" w:sz="6" w:space="0" w:color="000000"/>
              <w:right w:val="double" w:sz="6" w:space="0" w:color="000000"/>
            </w:tcBorders>
            <w:shd w:val="clear" w:color="auto" w:fill="FFFFFF"/>
          </w:tcPr>
          <w:p w:rsidR="00926095" w14:paraId="35A6C9D1" w14:textId="77777777">
            <w:pPr>
              <w:pStyle w:val="TableParagraph"/>
              <w:spacing w:before="32"/>
              <w:ind w:left="56"/>
              <w:rPr>
                <w:b/>
                <w:sz w:val="13"/>
              </w:rPr>
            </w:pPr>
            <w:r>
              <w:rPr>
                <w:b/>
                <w:w w:val="103"/>
                <w:sz w:val="13"/>
              </w:rPr>
              <w:t>1</w:t>
            </w:r>
          </w:p>
        </w:tc>
        <w:tc>
          <w:tcPr>
            <w:tcW w:w="1409" w:type="dxa"/>
            <w:tcBorders>
              <w:top w:val="double" w:sz="6" w:space="0" w:color="000000"/>
              <w:left w:val="double" w:sz="6" w:space="0" w:color="000000"/>
              <w:bottom w:val="double" w:sz="6" w:space="0" w:color="000000"/>
              <w:right w:val="double" w:sz="6" w:space="0" w:color="000000"/>
            </w:tcBorders>
            <w:shd w:val="clear" w:color="auto" w:fill="FFFFFF"/>
          </w:tcPr>
          <w:p w:rsidR="00926095" w14:paraId="5A991C3C" w14:textId="77777777">
            <w:pPr>
              <w:pStyle w:val="TableParagraph"/>
              <w:rPr>
                <w:sz w:val="14"/>
              </w:rPr>
            </w:pPr>
          </w:p>
        </w:tc>
        <w:tc>
          <w:tcPr>
            <w:tcW w:w="2338" w:type="dxa"/>
            <w:tcBorders>
              <w:top w:val="double" w:sz="6" w:space="0" w:color="000000"/>
              <w:left w:val="double" w:sz="6" w:space="0" w:color="000000"/>
              <w:bottom w:val="double" w:sz="6" w:space="0" w:color="000000"/>
              <w:right w:val="double" w:sz="6" w:space="0" w:color="000000"/>
            </w:tcBorders>
            <w:shd w:val="clear" w:color="auto" w:fill="FFFFFF"/>
          </w:tcPr>
          <w:p w:rsidR="00926095" w14:paraId="3EDD0450" w14:textId="77777777">
            <w:pPr>
              <w:pStyle w:val="TableParagraph"/>
              <w:rPr>
                <w:sz w:val="14"/>
              </w:rPr>
            </w:pPr>
          </w:p>
        </w:tc>
        <w:tc>
          <w:tcPr>
            <w:tcW w:w="2338" w:type="dxa"/>
            <w:tcBorders>
              <w:top w:val="double" w:sz="6" w:space="0" w:color="000000"/>
              <w:left w:val="double" w:sz="6" w:space="0" w:color="000000"/>
              <w:bottom w:val="double" w:sz="6" w:space="0" w:color="000000"/>
              <w:right w:val="double" w:sz="6" w:space="0" w:color="000000"/>
            </w:tcBorders>
            <w:shd w:val="clear" w:color="auto" w:fill="FFFFFF"/>
          </w:tcPr>
          <w:p w:rsidR="00926095" w14:paraId="3FFB34B9" w14:textId="77777777">
            <w:pPr>
              <w:pStyle w:val="TableParagraph"/>
              <w:rPr>
                <w:sz w:val="14"/>
              </w:rPr>
            </w:pPr>
          </w:p>
        </w:tc>
        <w:tc>
          <w:tcPr>
            <w:tcW w:w="2361" w:type="dxa"/>
            <w:gridSpan w:val="2"/>
            <w:tcBorders>
              <w:top w:val="double" w:sz="6" w:space="0" w:color="000000"/>
              <w:left w:val="double" w:sz="6" w:space="0" w:color="000000"/>
              <w:bottom w:val="double" w:sz="6" w:space="0" w:color="000000"/>
            </w:tcBorders>
            <w:shd w:val="clear" w:color="auto" w:fill="FFFFFF"/>
          </w:tcPr>
          <w:p w:rsidR="00926095" w14:paraId="232277DF" w14:textId="77777777">
            <w:pPr>
              <w:pStyle w:val="TableParagraph"/>
              <w:rPr>
                <w:sz w:val="14"/>
              </w:rPr>
            </w:pPr>
          </w:p>
        </w:tc>
      </w:tr>
      <w:tr w14:paraId="7DC6948D" w14:textId="77777777" w:rsidTr="00031F49">
        <w:tblPrEx>
          <w:tblW w:w="0" w:type="auto"/>
          <w:tblInd w:w="427" w:type="dxa"/>
          <w:tblLayout w:type="fixed"/>
          <w:tblCellMar>
            <w:left w:w="0" w:type="dxa"/>
            <w:right w:w="0" w:type="dxa"/>
          </w:tblCellMar>
          <w:tblLook w:val="01E0"/>
        </w:tblPrEx>
        <w:trPr>
          <w:trHeight w:val="427"/>
        </w:trPr>
        <w:tc>
          <w:tcPr>
            <w:tcW w:w="9375" w:type="dxa"/>
            <w:gridSpan w:val="6"/>
            <w:tcBorders>
              <w:top w:val="double" w:sz="6" w:space="0" w:color="000000"/>
              <w:bottom w:val="double" w:sz="6" w:space="0" w:color="000000"/>
            </w:tcBorders>
            <w:shd w:val="clear" w:color="auto" w:fill="FFFFFF"/>
          </w:tcPr>
          <w:p w:rsidR="00926095" w14:paraId="28C26E18" w14:textId="77777777">
            <w:pPr>
              <w:pStyle w:val="TableParagraph"/>
              <w:spacing w:before="6"/>
              <w:rPr>
                <w:b/>
                <w:sz w:val="18"/>
              </w:rPr>
            </w:pPr>
          </w:p>
          <w:p w:rsidR="00926095" w14:paraId="46066111" w14:textId="77777777">
            <w:pPr>
              <w:pStyle w:val="TableParagraph"/>
              <w:ind w:left="37"/>
              <w:rPr>
                <w:b/>
                <w:sz w:val="15"/>
              </w:rPr>
            </w:pPr>
            <w:r>
              <w:rPr>
                <w:b/>
                <w:sz w:val="15"/>
              </w:rPr>
              <w:t xml:space="preserve">10.4. Audits of Local Administering </w:t>
            </w:r>
            <w:r>
              <w:rPr>
                <w:b/>
                <w:spacing w:val="-2"/>
                <w:sz w:val="15"/>
              </w:rPr>
              <w:t>Agencies</w:t>
            </w:r>
          </w:p>
        </w:tc>
      </w:tr>
      <w:tr w14:paraId="4E0AAA31" w14:textId="77777777" w:rsidTr="00031F49">
        <w:tblPrEx>
          <w:tblW w:w="0" w:type="auto"/>
          <w:tblInd w:w="427" w:type="dxa"/>
          <w:tblLayout w:type="fixed"/>
          <w:tblCellMar>
            <w:left w:w="0" w:type="dxa"/>
            <w:right w:w="0" w:type="dxa"/>
          </w:tblCellMar>
          <w:tblLook w:val="01E0"/>
        </w:tblPrEx>
        <w:trPr>
          <w:trHeight w:val="405"/>
        </w:trPr>
        <w:tc>
          <w:tcPr>
            <w:tcW w:w="9375" w:type="dxa"/>
            <w:gridSpan w:val="6"/>
            <w:tcBorders>
              <w:top w:val="double" w:sz="6" w:space="0" w:color="000000"/>
              <w:bottom w:val="double" w:sz="6" w:space="0" w:color="000000"/>
            </w:tcBorders>
            <w:shd w:val="clear" w:color="auto" w:fill="FFFFFF"/>
          </w:tcPr>
          <w:p w:rsidR="00926095" w14:paraId="463DDB16" w14:textId="77777777">
            <w:pPr>
              <w:pStyle w:val="TableParagraph"/>
              <w:spacing w:before="18"/>
              <w:ind w:left="37" w:right="1912"/>
              <w:rPr>
                <w:b/>
                <w:sz w:val="15"/>
              </w:rPr>
            </w:pPr>
            <w:r>
              <w:rPr>
                <w:b/>
                <w:sz w:val="15"/>
              </w:rPr>
              <w:t>What</w:t>
            </w:r>
            <w:r>
              <w:rPr>
                <w:b/>
                <w:spacing w:val="-3"/>
                <w:sz w:val="15"/>
              </w:rPr>
              <w:t xml:space="preserve"> </w:t>
            </w:r>
            <w:r>
              <w:rPr>
                <w:b/>
                <w:sz w:val="15"/>
              </w:rPr>
              <w:t>types</w:t>
            </w:r>
            <w:r>
              <w:rPr>
                <w:b/>
                <w:spacing w:val="-3"/>
                <w:sz w:val="15"/>
              </w:rPr>
              <w:t xml:space="preserve"> </w:t>
            </w:r>
            <w:r>
              <w:rPr>
                <w:b/>
                <w:sz w:val="15"/>
              </w:rPr>
              <w:t>of</w:t>
            </w:r>
            <w:r>
              <w:rPr>
                <w:b/>
                <w:spacing w:val="-3"/>
                <w:sz w:val="15"/>
              </w:rPr>
              <w:t xml:space="preserve"> </w:t>
            </w:r>
            <w:r>
              <w:rPr>
                <w:b/>
                <w:sz w:val="15"/>
              </w:rPr>
              <w:t>annual</w:t>
            </w:r>
            <w:r>
              <w:rPr>
                <w:b/>
                <w:spacing w:val="-3"/>
                <w:sz w:val="15"/>
              </w:rPr>
              <w:t xml:space="preserve"> </w:t>
            </w:r>
            <w:r>
              <w:rPr>
                <w:b/>
                <w:sz w:val="15"/>
              </w:rPr>
              <w:t>audit</w:t>
            </w:r>
            <w:r>
              <w:rPr>
                <w:b/>
                <w:spacing w:val="-3"/>
                <w:sz w:val="15"/>
              </w:rPr>
              <w:t xml:space="preserve"> </w:t>
            </w:r>
            <w:r>
              <w:rPr>
                <w:b/>
                <w:sz w:val="15"/>
              </w:rPr>
              <w:t>requirements</w:t>
            </w:r>
            <w:r>
              <w:rPr>
                <w:b/>
                <w:spacing w:val="-3"/>
                <w:sz w:val="15"/>
              </w:rPr>
              <w:t xml:space="preserve"> </w:t>
            </w:r>
            <w:r>
              <w:rPr>
                <w:b/>
                <w:sz w:val="15"/>
              </w:rPr>
              <w:t>do</w:t>
            </w:r>
            <w:r>
              <w:rPr>
                <w:b/>
                <w:spacing w:val="-3"/>
                <w:sz w:val="15"/>
              </w:rPr>
              <w:t xml:space="preserve"> </w:t>
            </w:r>
            <w:r>
              <w:rPr>
                <w:b/>
                <w:sz w:val="15"/>
              </w:rPr>
              <w:t>you</w:t>
            </w:r>
            <w:r>
              <w:rPr>
                <w:b/>
                <w:spacing w:val="-3"/>
                <w:sz w:val="15"/>
              </w:rPr>
              <w:t xml:space="preserve"> </w:t>
            </w:r>
            <w:r>
              <w:rPr>
                <w:b/>
                <w:sz w:val="15"/>
              </w:rPr>
              <w:t>have</w:t>
            </w:r>
            <w:r>
              <w:rPr>
                <w:b/>
                <w:spacing w:val="-3"/>
                <w:sz w:val="15"/>
              </w:rPr>
              <w:t xml:space="preserve"> </w:t>
            </w:r>
            <w:r>
              <w:rPr>
                <w:b/>
                <w:sz w:val="15"/>
              </w:rPr>
              <w:t>in</w:t>
            </w:r>
            <w:r>
              <w:rPr>
                <w:b/>
                <w:spacing w:val="-3"/>
                <w:sz w:val="15"/>
              </w:rPr>
              <w:t xml:space="preserve"> </w:t>
            </w:r>
            <w:r>
              <w:rPr>
                <w:b/>
                <w:sz w:val="15"/>
              </w:rPr>
              <w:t>place</w:t>
            </w:r>
            <w:r>
              <w:rPr>
                <w:b/>
                <w:spacing w:val="-3"/>
                <w:sz w:val="15"/>
              </w:rPr>
              <w:t xml:space="preserve"> </w:t>
            </w:r>
            <w:r>
              <w:rPr>
                <w:b/>
                <w:sz w:val="15"/>
              </w:rPr>
              <w:t>for</w:t>
            </w:r>
            <w:r>
              <w:rPr>
                <w:b/>
                <w:spacing w:val="-3"/>
                <w:sz w:val="15"/>
              </w:rPr>
              <w:t xml:space="preserve"> </w:t>
            </w:r>
            <w:r>
              <w:rPr>
                <w:b/>
                <w:sz w:val="15"/>
              </w:rPr>
              <w:t>local</w:t>
            </w:r>
            <w:r>
              <w:rPr>
                <w:b/>
                <w:spacing w:val="-3"/>
                <w:sz w:val="15"/>
              </w:rPr>
              <w:t xml:space="preserve"> </w:t>
            </w:r>
            <w:r>
              <w:rPr>
                <w:b/>
                <w:sz w:val="15"/>
              </w:rPr>
              <w:t>administering</w:t>
            </w:r>
            <w:r>
              <w:rPr>
                <w:b/>
                <w:spacing w:val="-3"/>
                <w:sz w:val="15"/>
              </w:rPr>
              <w:t xml:space="preserve"> </w:t>
            </w:r>
            <w:r>
              <w:rPr>
                <w:b/>
                <w:sz w:val="15"/>
              </w:rPr>
              <w:t>agencies/district</w:t>
            </w:r>
            <w:r>
              <w:rPr>
                <w:b/>
                <w:spacing w:val="-3"/>
                <w:sz w:val="15"/>
              </w:rPr>
              <w:t xml:space="preserve"> </w:t>
            </w:r>
            <w:r>
              <w:rPr>
                <w:b/>
                <w:sz w:val="15"/>
              </w:rPr>
              <w:t>offices?</w:t>
            </w:r>
            <w:r>
              <w:rPr>
                <w:b/>
                <w:spacing w:val="40"/>
                <w:sz w:val="15"/>
              </w:rPr>
              <w:t xml:space="preserve"> </w:t>
            </w:r>
            <w:r>
              <w:rPr>
                <w:b/>
                <w:sz w:val="15"/>
              </w:rPr>
              <w:t>Select all that apply.</w:t>
            </w:r>
          </w:p>
        </w:tc>
      </w:tr>
      <w:tr w14:paraId="6C9A0CA3"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0A2FF36B" w14:textId="0596B7FB">
            <w:pPr>
              <w:pStyle w:val="TableParagraph"/>
              <w:spacing w:before="30"/>
              <w:ind w:left="299"/>
              <w:rPr>
                <w:b/>
                <w:sz w:val="15"/>
              </w:rPr>
            </w:pPr>
            <w:r>
              <w:rPr>
                <w:noProof/>
              </w:rPr>
              <w:drawing>
                <wp:inline distT="0" distB="0" distL="0" distR="0">
                  <wp:extent cx="123825" cy="123825"/>
                  <wp:effectExtent l="0" t="0" r="9525" b="9525"/>
                  <wp:docPr id="484" name="Picture 49" descr="No"/>
                  <wp:cNvGraphicFramePr/>
                  <a:graphic xmlns:a="http://schemas.openxmlformats.org/drawingml/2006/main">
                    <a:graphicData uri="http://schemas.openxmlformats.org/drawingml/2006/picture">
                      <pic:pic xmlns:pic="http://schemas.openxmlformats.org/drawingml/2006/picture">
                        <pic:nvPicPr>
                          <pic:cNvPr id="484" name="Picture 4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Local agencies/district offices are required to have an annual audit in compliance with Single Audit Act and OMB Circular A-133</w:t>
            </w:r>
          </w:p>
        </w:tc>
      </w:tr>
      <w:tr w14:paraId="75BC2D58"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6CE3AEF7" w14:textId="77777777">
            <w:pPr>
              <w:pStyle w:val="TableParagraph"/>
              <w:spacing w:before="30"/>
              <w:ind w:left="299"/>
              <w:rPr>
                <w:b/>
                <w:sz w:val="15"/>
              </w:rPr>
            </w:pPr>
            <w:r>
              <w:rPr>
                <w:noProof/>
              </w:rPr>
              <w:drawing>
                <wp:inline distT="0" distB="0" distL="0" distR="0">
                  <wp:extent cx="123825" cy="123825"/>
                  <wp:effectExtent l="0" t="0" r="0" b="0"/>
                  <wp:docPr id="379" name="Image 379" descr="No"/>
                  <wp:cNvGraphicFramePr/>
                  <a:graphic xmlns:a="http://schemas.openxmlformats.org/drawingml/2006/main">
                    <a:graphicData uri="http://schemas.openxmlformats.org/drawingml/2006/picture">
                      <pic:pic xmlns:pic="http://schemas.openxmlformats.org/drawingml/2006/picture">
                        <pic:nvPicPr>
                          <pic:cNvPr id="379" name="Image 37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Local agencies/district offices are required to have an annual audit (other than A-133)</w:t>
            </w:r>
          </w:p>
        </w:tc>
      </w:tr>
      <w:tr w14:paraId="4381DED7"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4F246D4C" w14:textId="663E66C4">
            <w:pPr>
              <w:pStyle w:val="TableParagraph"/>
              <w:spacing w:before="30"/>
              <w:ind w:left="299"/>
              <w:rPr>
                <w:b/>
                <w:sz w:val="15"/>
              </w:rPr>
            </w:pPr>
            <w:r>
              <w:rPr>
                <w:noProof/>
              </w:rPr>
              <w:drawing>
                <wp:inline distT="0" distB="0" distL="0" distR="0">
                  <wp:extent cx="123825" cy="123825"/>
                  <wp:effectExtent l="0" t="0" r="0" b="0"/>
                  <wp:docPr id="380" name="Image 380" descr="No"/>
                  <wp:cNvGraphicFramePr/>
                  <a:graphic xmlns:a="http://schemas.openxmlformats.org/drawingml/2006/main">
                    <a:graphicData uri="http://schemas.openxmlformats.org/drawingml/2006/picture">
                      <pic:pic xmlns:pic="http://schemas.openxmlformats.org/drawingml/2006/picture">
                        <pic:nvPicPr>
                          <pic:cNvPr id="380" name="Image 38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Local agencies/district offices' A-133 or other independent audits are reviewed by Grant</w:t>
            </w:r>
            <w:r w:rsidR="00FF50C4">
              <w:rPr>
                <w:b/>
                <w:sz w:val="15"/>
              </w:rPr>
              <w:t xml:space="preserve"> recipient</w:t>
            </w:r>
            <w:r>
              <w:rPr>
                <w:b/>
                <w:sz w:val="15"/>
              </w:rPr>
              <w:t xml:space="preserve"> as part of compliance process.</w:t>
            </w:r>
          </w:p>
        </w:tc>
      </w:tr>
      <w:tr w14:paraId="2FB427EC"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684EBCF6" w14:textId="02F9628B">
            <w:pPr>
              <w:pStyle w:val="TableParagraph"/>
              <w:spacing w:before="30"/>
              <w:ind w:left="299"/>
              <w:rPr>
                <w:b/>
                <w:sz w:val="15"/>
              </w:rPr>
            </w:pPr>
            <w:r>
              <w:rPr>
                <w:noProof/>
              </w:rPr>
              <w:drawing>
                <wp:inline distT="0" distB="0" distL="0" distR="0">
                  <wp:extent cx="123825" cy="123825"/>
                  <wp:effectExtent l="0" t="0" r="9525" b="9525"/>
                  <wp:docPr id="482" name="Picture 50" descr="No"/>
                  <wp:cNvGraphicFramePr/>
                  <a:graphic xmlns:a="http://schemas.openxmlformats.org/drawingml/2006/main">
                    <a:graphicData uri="http://schemas.openxmlformats.org/drawingml/2006/picture">
                      <pic:pic xmlns:pic="http://schemas.openxmlformats.org/drawingml/2006/picture">
                        <pic:nvPicPr>
                          <pic:cNvPr id="482" name="Picture 5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Grant</w:t>
            </w:r>
            <w:r w:rsidR="00FF50C4">
              <w:rPr>
                <w:b/>
                <w:sz w:val="15"/>
              </w:rPr>
              <w:t xml:space="preserve"> recipient</w:t>
            </w:r>
            <w:r w:rsidR="00906FCB">
              <w:rPr>
                <w:b/>
                <w:sz w:val="15"/>
              </w:rPr>
              <w:t xml:space="preserve"> conducts fiscal and program monitoring of local agencies/district offices</w:t>
            </w:r>
          </w:p>
        </w:tc>
      </w:tr>
      <w:tr w14:paraId="57F336FD" w14:textId="77777777" w:rsidTr="00031F49">
        <w:tblPrEx>
          <w:tblW w:w="0" w:type="auto"/>
          <w:tblInd w:w="427" w:type="dxa"/>
          <w:tblLayout w:type="fixed"/>
          <w:tblCellMar>
            <w:left w:w="0" w:type="dxa"/>
            <w:right w:w="0" w:type="dxa"/>
          </w:tblCellMar>
          <w:tblLook w:val="01E0"/>
        </w:tblPrEx>
        <w:trPr>
          <w:trHeight w:val="405"/>
        </w:trPr>
        <w:tc>
          <w:tcPr>
            <w:tcW w:w="9375" w:type="dxa"/>
            <w:gridSpan w:val="6"/>
            <w:tcBorders>
              <w:top w:val="double" w:sz="6" w:space="0" w:color="000000"/>
              <w:bottom w:val="double" w:sz="6" w:space="0" w:color="000000"/>
            </w:tcBorders>
            <w:shd w:val="clear" w:color="auto" w:fill="FFFFFF"/>
          </w:tcPr>
          <w:p w:rsidR="00926095" w14:paraId="2D6C5A8F" w14:textId="77777777">
            <w:pPr>
              <w:pStyle w:val="TableParagraph"/>
              <w:spacing w:before="6"/>
              <w:rPr>
                <w:b/>
                <w:sz w:val="16"/>
              </w:rPr>
            </w:pPr>
          </w:p>
          <w:p w:rsidR="00926095" w14:paraId="30DAE0EA" w14:textId="77777777">
            <w:pPr>
              <w:pStyle w:val="TableParagraph"/>
              <w:ind w:left="37"/>
              <w:rPr>
                <w:b/>
                <w:sz w:val="15"/>
              </w:rPr>
            </w:pPr>
            <w:r>
              <w:rPr>
                <w:b/>
                <w:sz w:val="15"/>
              </w:rPr>
              <w:t xml:space="preserve">Compliance </w:t>
            </w:r>
            <w:r>
              <w:rPr>
                <w:b/>
                <w:spacing w:val="-2"/>
                <w:sz w:val="15"/>
              </w:rPr>
              <w:t>Monitoring</w:t>
            </w:r>
          </w:p>
        </w:tc>
      </w:tr>
      <w:tr w14:paraId="1343341C" w14:textId="77777777" w:rsidTr="00031F49">
        <w:tblPrEx>
          <w:tblW w:w="0" w:type="auto"/>
          <w:tblInd w:w="427" w:type="dxa"/>
          <w:tblLayout w:type="fixed"/>
          <w:tblCellMar>
            <w:left w:w="0" w:type="dxa"/>
            <w:right w:w="0" w:type="dxa"/>
          </w:tblCellMar>
          <w:tblLook w:val="01E0"/>
        </w:tblPrEx>
        <w:trPr>
          <w:trHeight w:val="577"/>
        </w:trPr>
        <w:tc>
          <w:tcPr>
            <w:tcW w:w="9375" w:type="dxa"/>
            <w:gridSpan w:val="6"/>
            <w:tcBorders>
              <w:top w:val="double" w:sz="6" w:space="0" w:color="000000"/>
              <w:bottom w:val="double" w:sz="6" w:space="0" w:color="000000"/>
            </w:tcBorders>
            <w:shd w:val="clear" w:color="auto" w:fill="FFFFFF"/>
          </w:tcPr>
          <w:p w:rsidR="00926095" w14:paraId="28917AC7" w14:textId="77777777">
            <w:pPr>
              <w:pStyle w:val="TableParagraph"/>
              <w:spacing w:before="6"/>
              <w:rPr>
                <w:b/>
                <w:sz w:val="16"/>
              </w:rPr>
            </w:pPr>
          </w:p>
          <w:p w:rsidR="00926095" w14:paraId="701FE939" w14:textId="37BFD45C">
            <w:pPr>
              <w:pStyle w:val="TableParagraph"/>
              <w:ind w:left="37" w:right="108"/>
              <w:rPr>
                <w:b/>
                <w:sz w:val="15"/>
              </w:rPr>
            </w:pPr>
            <w:r>
              <w:rPr>
                <w:b/>
                <w:sz w:val="15"/>
              </w:rPr>
              <w:t>10.5.</w:t>
            </w:r>
            <w:r>
              <w:rPr>
                <w:b/>
                <w:spacing w:val="-3"/>
                <w:sz w:val="15"/>
              </w:rPr>
              <w:t xml:space="preserve"> </w:t>
            </w:r>
            <w:r w:rsidR="00D06785">
              <w:rPr>
                <w:b/>
                <w:sz w:val="15"/>
              </w:rPr>
              <w:t xml:space="preserve">Describe your monitoring process for compliance at each level below. Check all that apply. </w:t>
            </w:r>
          </w:p>
        </w:tc>
      </w:tr>
      <w:tr w14:paraId="43EE2866" w14:textId="77777777" w:rsidTr="00031F49">
        <w:tblPrEx>
          <w:tblW w:w="0" w:type="auto"/>
          <w:tblInd w:w="427" w:type="dxa"/>
          <w:tblLayout w:type="fixed"/>
          <w:tblCellMar>
            <w:left w:w="0" w:type="dxa"/>
            <w:right w:w="0" w:type="dxa"/>
          </w:tblCellMar>
          <w:tblLook w:val="01E0"/>
        </w:tblPrEx>
        <w:trPr>
          <w:trHeight w:val="405"/>
        </w:trPr>
        <w:tc>
          <w:tcPr>
            <w:tcW w:w="9375" w:type="dxa"/>
            <w:gridSpan w:val="6"/>
            <w:tcBorders>
              <w:top w:val="double" w:sz="6" w:space="0" w:color="000000"/>
              <w:bottom w:val="double" w:sz="6" w:space="0" w:color="000000"/>
            </w:tcBorders>
            <w:shd w:val="clear" w:color="auto" w:fill="FFFFFF"/>
          </w:tcPr>
          <w:p w:rsidR="00926095" w14:paraId="1432C827" w14:textId="77777777">
            <w:pPr>
              <w:pStyle w:val="TableParagraph"/>
              <w:spacing w:before="6"/>
              <w:rPr>
                <w:b/>
                <w:sz w:val="16"/>
              </w:rPr>
            </w:pPr>
          </w:p>
          <w:p w:rsidR="00926095" w14:paraId="7B35398F" w14:textId="5542B160">
            <w:pPr>
              <w:pStyle w:val="TableParagraph"/>
              <w:ind w:left="37"/>
              <w:rPr>
                <w:b/>
                <w:sz w:val="15"/>
              </w:rPr>
            </w:pPr>
            <w:r>
              <w:rPr>
                <w:b/>
                <w:sz w:val="15"/>
              </w:rPr>
              <w:t>Grant</w:t>
            </w:r>
            <w:r w:rsidR="00D06785">
              <w:rPr>
                <w:b/>
                <w:sz w:val="15"/>
              </w:rPr>
              <w:t xml:space="preserve"> recipient </w:t>
            </w:r>
            <w:r>
              <w:rPr>
                <w:b/>
                <w:spacing w:val="-2"/>
                <w:sz w:val="15"/>
              </w:rPr>
              <w:t>employees:</w:t>
            </w:r>
          </w:p>
        </w:tc>
      </w:tr>
      <w:tr w14:paraId="201EC5B7"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229097DD" w14:textId="0F3D38E4">
            <w:pPr>
              <w:pStyle w:val="TableParagraph"/>
              <w:spacing w:before="30"/>
              <w:ind w:left="299"/>
              <w:rPr>
                <w:b/>
                <w:sz w:val="15"/>
              </w:rPr>
            </w:pPr>
            <w:r>
              <w:rPr>
                <w:noProof/>
              </w:rPr>
              <w:drawing>
                <wp:inline distT="0" distB="0" distL="0" distR="0">
                  <wp:extent cx="123825" cy="123825"/>
                  <wp:effectExtent l="0" t="0" r="9525" b="9525"/>
                  <wp:docPr id="475" name="Picture 51" descr="No"/>
                  <wp:cNvGraphicFramePr/>
                  <a:graphic xmlns:a="http://schemas.openxmlformats.org/drawingml/2006/main">
                    <a:graphicData uri="http://schemas.openxmlformats.org/drawingml/2006/picture">
                      <pic:pic xmlns:pic="http://schemas.openxmlformats.org/drawingml/2006/picture">
                        <pic:nvPicPr>
                          <pic:cNvPr id="475" name="Picture 5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Internal program review</w:t>
            </w:r>
          </w:p>
        </w:tc>
      </w:tr>
      <w:tr w14:paraId="598AE692"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5793BB72" w14:textId="5F156E0E">
            <w:pPr>
              <w:pStyle w:val="TableParagraph"/>
              <w:spacing w:before="30"/>
              <w:ind w:left="299"/>
              <w:rPr>
                <w:b/>
                <w:sz w:val="15"/>
              </w:rPr>
            </w:pPr>
            <w:r>
              <w:rPr>
                <w:noProof/>
              </w:rPr>
              <w:drawing>
                <wp:inline distT="0" distB="0" distL="0" distR="0">
                  <wp:extent cx="123825" cy="123825"/>
                  <wp:effectExtent l="0" t="0" r="9525" b="9525"/>
                  <wp:docPr id="474" name="Picture 52" descr="No"/>
                  <wp:cNvGraphicFramePr/>
                  <a:graphic xmlns:a="http://schemas.openxmlformats.org/drawingml/2006/main">
                    <a:graphicData uri="http://schemas.openxmlformats.org/drawingml/2006/picture">
                      <pic:pic xmlns:pic="http://schemas.openxmlformats.org/drawingml/2006/picture">
                        <pic:nvPicPr>
                          <pic:cNvPr id="474" name="Picture 5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Departmental oversight</w:t>
            </w:r>
          </w:p>
        </w:tc>
      </w:tr>
      <w:tr w14:paraId="11F9F4C7"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40BC46EE" w14:textId="77777777">
            <w:pPr>
              <w:pStyle w:val="TableParagraph"/>
              <w:spacing w:before="30"/>
              <w:ind w:left="299"/>
              <w:rPr>
                <w:b/>
                <w:sz w:val="15"/>
              </w:rPr>
            </w:pPr>
            <w:r>
              <w:rPr>
                <w:noProof/>
              </w:rPr>
              <w:drawing>
                <wp:inline distT="0" distB="0" distL="0" distR="0">
                  <wp:extent cx="123825" cy="123825"/>
                  <wp:effectExtent l="0" t="0" r="0" b="0"/>
                  <wp:docPr id="384" name="Image 384" descr="No"/>
                  <wp:cNvGraphicFramePr/>
                  <a:graphic xmlns:a="http://schemas.openxmlformats.org/drawingml/2006/main">
                    <a:graphicData uri="http://schemas.openxmlformats.org/drawingml/2006/picture">
                      <pic:pic xmlns:pic="http://schemas.openxmlformats.org/drawingml/2006/picture">
                        <pic:nvPicPr>
                          <pic:cNvPr id="384" name="Image 38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Secondary review of invoices and payments</w:t>
            </w:r>
          </w:p>
        </w:tc>
      </w:tr>
      <w:tr w14:paraId="7A7D4AB8"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3D302161" w14:textId="77777777">
            <w:pPr>
              <w:pStyle w:val="TableParagraph"/>
              <w:spacing w:before="30"/>
              <w:ind w:left="299"/>
              <w:rPr>
                <w:b/>
                <w:sz w:val="15"/>
              </w:rPr>
            </w:pPr>
            <w:r>
              <w:rPr>
                <w:noProof/>
              </w:rPr>
              <w:drawing>
                <wp:inline distT="0" distB="0" distL="0" distR="0">
                  <wp:extent cx="123825" cy="123825"/>
                  <wp:effectExtent l="0" t="0" r="0" b="0"/>
                  <wp:docPr id="385" name="Image 385" descr="No"/>
                  <wp:cNvGraphicFramePr/>
                  <a:graphic xmlns:a="http://schemas.openxmlformats.org/drawingml/2006/main">
                    <a:graphicData uri="http://schemas.openxmlformats.org/drawingml/2006/picture">
                      <pic:pic xmlns:pic="http://schemas.openxmlformats.org/drawingml/2006/picture">
                        <pic:nvPicPr>
                          <pic:cNvPr id="385" name="Image 38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Other program review mechanisms are in place. Describe:</w:t>
            </w:r>
          </w:p>
        </w:tc>
      </w:tr>
      <w:tr w14:paraId="60BBDDD0" w14:textId="77777777" w:rsidTr="00031F49">
        <w:tblPrEx>
          <w:tblW w:w="0" w:type="auto"/>
          <w:tblInd w:w="427" w:type="dxa"/>
          <w:tblLayout w:type="fixed"/>
          <w:tblCellMar>
            <w:left w:w="0" w:type="dxa"/>
            <w:right w:w="0" w:type="dxa"/>
          </w:tblCellMar>
          <w:tblLook w:val="01E0"/>
        </w:tblPrEx>
        <w:trPr>
          <w:trHeight w:val="232"/>
        </w:trPr>
        <w:tc>
          <w:tcPr>
            <w:tcW w:w="9375" w:type="dxa"/>
            <w:gridSpan w:val="6"/>
            <w:tcBorders>
              <w:top w:val="double" w:sz="6" w:space="0" w:color="000000"/>
              <w:bottom w:val="double" w:sz="6" w:space="0" w:color="000000"/>
            </w:tcBorders>
            <w:shd w:val="clear" w:color="auto" w:fill="FFFFFF"/>
          </w:tcPr>
          <w:p w:rsidR="00926095" w14:paraId="33A875CC" w14:textId="77777777">
            <w:pPr>
              <w:pStyle w:val="TableParagraph"/>
              <w:rPr>
                <w:sz w:val="14"/>
              </w:rPr>
            </w:pPr>
          </w:p>
        </w:tc>
      </w:tr>
      <w:tr w14:paraId="21086B64" w14:textId="77777777" w:rsidTr="00031F49">
        <w:tblPrEx>
          <w:tblW w:w="0" w:type="auto"/>
          <w:tblInd w:w="427" w:type="dxa"/>
          <w:tblLayout w:type="fixed"/>
          <w:tblCellMar>
            <w:left w:w="0" w:type="dxa"/>
            <w:right w:w="0" w:type="dxa"/>
          </w:tblCellMar>
          <w:tblLook w:val="01E0"/>
        </w:tblPrEx>
        <w:trPr>
          <w:trHeight w:val="405"/>
        </w:trPr>
        <w:tc>
          <w:tcPr>
            <w:tcW w:w="9375" w:type="dxa"/>
            <w:gridSpan w:val="6"/>
            <w:tcBorders>
              <w:top w:val="double" w:sz="6" w:space="0" w:color="000000"/>
              <w:bottom w:val="double" w:sz="6" w:space="0" w:color="000000"/>
            </w:tcBorders>
            <w:shd w:val="clear" w:color="auto" w:fill="FFFFFF"/>
          </w:tcPr>
          <w:p w:rsidR="00926095" w14:paraId="22395213" w14:textId="77777777">
            <w:pPr>
              <w:pStyle w:val="TableParagraph"/>
              <w:spacing w:before="6"/>
              <w:rPr>
                <w:b/>
                <w:sz w:val="16"/>
              </w:rPr>
            </w:pPr>
          </w:p>
          <w:p w:rsidR="00926095" w14:paraId="0C0E70C2" w14:textId="77777777">
            <w:pPr>
              <w:pStyle w:val="TableParagraph"/>
              <w:ind w:left="37"/>
              <w:rPr>
                <w:b/>
                <w:sz w:val="15"/>
              </w:rPr>
            </w:pPr>
            <w:r>
              <w:rPr>
                <w:b/>
                <w:sz w:val="15"/>
              </w:rPr>
              <w:t xml:space="preserve">Local Administering Agencies / District </w:t>
            </w:r>
            <w:r>
              <w:rPr>
                <w:b/>
                <w:spacing w:val="-2"/>
                <w:sz w:val="15"/>
              </w:rPr>
              <w:t>Offices:</w:t>
            </w:r>
          </w:p>
        </w:tc>
      </w:tr>
      <w:tr w14:paraId="0CD1FADF" w14:textId="77777777" w:rsidTr="00031F49">
        <w:tblPrEx>
          <w:tblW w:w="0" w:type="auto"/>
          <w:tblInd w:w="427" w:type="dxa"/>
          <w:tblLayout w:type="fixed"/>
          <w:tblCellMar>
            <w:left w:w="0" w:type="dxa"/>
            <w:right w:w="0" w:type="dxa"/>
          </w:tblCellMar>
          <w:tblLook w:val="01E0"/>
        </w:tblPrEx>
        <w:trPr>
          <w:trHeight w:val="299"/>
        </w:trPr>
        <w:tc>
          <w:tcPr>
            <w:tcW w:w="9375" w:type="dxa"/>
            <w:gridSpan w:val="6"/>
            <w:tcBorders>
              <w:top w:val="double" w:sz="6" w:space="0" w:color="000000"/>
              <w:bottom w:val="double" w:sz="6" w:space="0" w:color="000000"/>
            </w:tcBorders>
            <w:shd w:val="clear" w:color="auto" w:fill="FFFFFF"/>
          </w:tcPr>
          <w:p w:rsidR="00926095" w14:paraId="5B0C958C" w14:textId="05257E05">
            <w:pPr>
              <w:pStyle w:val="TableParagraph"/>
              <w:spacing w:before="30"/>
              <w:ind w:left="299"/>
              <w:rPr>
                <w:b/>
                <w:sz w:val="15"/>
              </w:rPr>
            </w:pPr>
            <w:r>
              <w:rPr>
                <w:noProof/>
              </w:rPr>
              <w:drawing>
                <wp:inline distT="0" distB="0" distL="0" distR="0">
                  <wp:extent cx="123825" cy="123825"/>
                  <wp:effectExtent l="0" t="0" r="9525" b="9525"/>
                  <wp:docPr id="473" name="Picture 53" descr="No"/>
                  <wp:cNvGraphicFramePr/>
                  <a:graphic xmlns:a="http://schemas.openxmlformats.org/drawingml/2006/main">
                    <a:graphicData uri="http://schemas.openxmlformats.org/drawingml/2006/picture">
                      <pic:pic xmlns:pic="http://schemas.openxmlformats.org/drawingml/2006/picture">
                        <pic:nvPicPr>
                          <pic:cNvPr id="473" name="Picture 5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On - site evaluation</w:t>
            </w:r>
          </w:p>
        </w:tc>
      </w:tr>
      <w:tr w14:paraId="719B27DF" w14:textId="77777777">
        <w:tblPrEx>
          <w:tblW w:w="0" w:type="auto"/>
          <w:tblInd w:w="427" w:type="dxa"/>
          <w:tblLayout w:type="fixed"/>
          <w:tblCellMar>
            <w:left w:w="0" w:type="dxa"/>
            <w:right w:w="0" w:type="dxa"/>
          </w:tblCellMar>
          <w:tblLook w:val="01E0"/>
        </w:tblPrEx>
        <w:trPr>
          <w:gridAfter w:val="1"/>
          <w:wAfter w:w="38" w:type="dxa"/>
          <w:trHeight w:val="299"/>
        </w:trPr>
        <w:tc>
          <w:tcPr>
            <w:tcW w:w="9337" w:type="dxa"/>
            <w:gridSpan w:val="5"/>
            <w:tcBorders>
              <w:top w:val="double" w:sz="6" w:space="0" w:color="000000"/>
              <w:bottom w:val="double" w:sz="6" w:space="0" w:color="000000"/>
            </w:tcBorders>
            <w:shd w:val="clear" w:color="auto" w:fill="FFFFFF"/>
          </w:tcPr>
          <w:p w:rsidR="00926095" w14:paraId="6E91FCC6" w14:textId="77777777">
            <w:pPr>
              <w:pStyle w:val="TableParagraph"/>
              <w:spacing w:before="30"/>
              <w:ind w:left="299"/>
              <w:rPr>
                <w:b/>
                <w:sz w:val="15"/>
              </w:rPr>
            </w:pPr>
            <w:r>
              <w:rPr>
                <w:noProof/>
              </w:rPr>
              <w:drawing>
                <wp:inline distT="0" distB="0" distL="0" distR="0">
                  <wp:extent cx="123825" cy="123825"/>
                  <wp:effectExtent l="0" t="0" r="0" b="0"/>
                  <wp:docPr id="387" name="Image 387" descr="No"/>
                  <wp:cNvGraphicFramePr/>
                  <a:graphic xmlns:a="http://schemas.openxmlformats.org/drawingml/2006/main">
                    <a:graphicData uri="http://schemas.openxmlformats.org/drawingml/2006/picture">
                      <pic:pic xmlns:pic="http://schemas.openxmlformats.org/drawingml/2006/picture">
                        <pic:nvPicPr>
                          <pic:cNvPr id="387" name="Image 38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Annual program review</w:t>
            </w:r>
          </w:p>
        </w:tc>
      </w:tr>
      <w:tr w14:paraId="32D8B71D" w14:textId="77777777">
        <w:tblPrEx>
          <w:tblW w:w="0" w:type="auto"/>
          <w:tblInd w:w="427" w:type="dxa"/>
          <w:tblLayout w:type="fixed"/>
          <w:tblCellMar>
            <w:left w:w="0" w:type="dxa"/>
            <w:right w:w="0" w:type="dxa"/>
          </w:tblCellMar>
          <w:tblLook w:val="01E0"/>
        </w:tblPrEx>
        <w:trPr>
          <w:gridAfter w:val="1"/>
          <w:wAfter w:w="38" w:type="dxa"/>
          <w:trHeight w:val="299"/>
        </w:trPr>
        <w:tc>
          <w:tcPr>
            <w:tcW w:w="9337" w:type="dxa"/>
            <w:gridSpan w:val="5"/>
            <w:tcBorders>
              <w:top w:val="double" w:sz="6" w:space="0" w:color="000000"/>
              <w:bottom w:val="double" w:sz="6" w:space="0" w:color="000000"/>
            </w:tcBorders>
            <w:shd w:val="clear" w:color="auto" w:fill="FFFFFF"/>
          </w:tcPr>
          <w:p w:rsidR="00926095" w14:paraId="68557E3C" w14:textId="2472C8AE">
            <w:pPr>
              <w:pStyle w:val="TableParagraph"/>
              <w:spacing w:before="30"/>
              <w:ind w:left="299"/>
              <w:rPr>
                <w:b/>
                <w:sz w:val="15"/>
              </w:rPr>
            </w:pPr>
            <w:r>
              <w:rPr>
                <w:noProof/>
              </w:rPr>
              <w:drawing>
                <wp:inline distT="0" distB="0" distL="0" distR="0">
                  <wp:extent cx="123825" cy="123825"/>
                  <wp:effectExtent l="0" t="0" r="9525" b="9525"/>
                  <wp:docPr id="460" name="Picture 54" descr="No"/>
                  <wp:cNvGraphicFramePr/>
                  <a:graphic xmlns:a="http://schemas.openxmlformats.org/drawingml/2006/main">
                    <a:graphicData uri="http://schemas.openxmlformats.org/drawingml/2006/picture">
                      <pic:pic xmlns:pic="http://schemas.openxmlformats.org/drawingml/2006/picture">
                        <pic:nvPicPr>
                          <pic:cNvPr id="460" name="Picture 5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Monitoring through central database</w:t>
            </w:r>
          </w:p>
        </w:tc>
      </w:tr>
      <w:tr w14:paraId="6F6B4BAD" w14:textId="77777777">
        <w:tblPrEx>
          <w:tblW w:w="0" w:type="auto"/>
          <w:tblInd w:w="427" w:type="dxa"/>
          <w:tblLayout w:type="fixed"/>
          <w:tblCellMar>
            <w:left w:w="0" w:type="dxa"/>
            <w:right w:w="0" w:type="dxa"/>
          </w:tblCellMar>
          <w:tblLook w:val="01E0"/>
        </w:tblPrEx>
        <w:trPr>
          <w:gridAfter w:val="1"/>
          <w:wAfter w:w="38" w:type="dxa"/>
          <w:trHeight w:val="299"/>
        </w:trPr>
        <w:tc>
          <w:tcPr>
            <w:tcW w:w="9337" w:type="dxa"/>
            <w:gridSpan w:val="5"/>
            <w:tcBorders>
              <w:top w:val="double" w:sz="6" w:space="0" w:color="000000"/>
              <w:bottom w:val="double" w:sz="6" w:space="0" w:color="000000"/>
            </w:tcBorders>
            <w:shd w:val="clear" w:color="auto" w:fill="FFFFFF"/>
          </w:tcPr>
          <w:p w:rsidR="00926095" w14:paraId="3EF59BEB" w14:textId="77777777">
            <w:pPr>
              <w:pStyle w:val="TableParagraph"/>
              <w:spacing w:before="30"/>
              <w:ind w:left="299"/>
              <w:rPr>
                <w:b/>
                <w:sz w:val="15"/>
              </w:rPr>
            </w:pPr>
            <w:r>
              <w:rPr>
                <w:noProof/>
              </w:rPr>
              <w:drawing>
                <wp:inline distT="0" distB="0" distL="0" distR="0">
                  <wp:extent cx="123825" cy="123825"/>
                  <wp:effectExtent l="0" t="0" r="0" b="0"/>
                  <wp:docPr id="389" name="Image 389" descr="No"/>
                  <wp:cNvGraphicFramePr/>
                  <a:graphic xmlns:a="http://schemas.openxmlformats.org/drawingml/2006/main">
                    <a:graphicData uri="http://schemas.openxmlformats.org/drawingml/2006/picture">
                      <pic:pic xmlns:pic="http://schemas.openxmlformats.org/drawingml/2006/picture">
                        <pic:nvPicPr>
                          <pic:cNvPr id="389" name="Image 38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Desk reviews</w:t>
            </w:r>
          </w:p>
        </w:tc>
      </w:tr>
      <w:tr w14:paraId="66179F3B" w14:textId="77777777">
        <w:tblPrEx>
          <w:tblW w:w="0" w:type="auto"/>
          <w:tblInd w:w="427" w:type="dxa"/>
          <w:tblLayout w:type="fixed"/>
          <w:tblCellMar>
            <w:left w:w="0" w:type="dxa"/>
            <w:right w:w="0" w:type="dxa"/>
          </w:tblCellMar>
          <w:tblLook w:val="01E0"/>
        </w:tblPrEx>
        <w:trPr>
          <w:gridAfter w:val="1"/>
          <w:wAfter w:w="38" w:type="dxa"/>
          <w:trHeight w:val="299"/>
        </w:trPr>
        <w:tc>
          <w:tcPr>
            <w:tcW w:w="9337" w:type="dxa"/>
            <w:gridSpan w:val="5"/>
            <w:tcBorders>
              <w:top w:val="double" w:sz="6" w:space="0" w:color="000000"/>
            </w:tcBorders>
            <w:shd w:val="clear" w:color="auto" w:fill="FFFFFF"/>
          </w:tcPr>
          <w:p w:rsidR="00926095" w14:paraId="02432CBA" w14:textId="37970FBB">
            <w:pPr>
              <w:pStyle w:val="TableParagraph"/>
              <w:spacing w:before="30"/>
              <w:ind w:left="299"/>
              <w:rPr>
                <w:b/>
                <w:sz w:val="15"/>
              </w:rPr>
            </w:pPr>
            <w:r>
              <w:rPr>
                <w:noProof/>
              </w:rPr>
              <w:drawing>
                <wp:inline distT="0" distB="0" distL="0" distR="0">
                  <wp:extent cx="123825" cy="123825"/>
                  <wp:effectExtent l="0" t="0" r="9525" b="9525"/>
                  <wp:docPr id="459" name="Picture 55" descr="No"/>
                  <wp:cNvGraphicFramePr/>
                  <a:graphic xmlns:a="http://schemas.openxmlformats.org/drawingml/2006/main">
                    <a:graphicData uri="http://schemas.openxmlformats.org/drawingml/2006/picture">
                      <pic:pic xmlns:pic="http://schemas.openxmlformats.org/drawingml/2006/picture">
                        <pic:nvPicPr>
                          <pic:cNvPr id="459" name="Picture 5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Client File Testing / Sampling</w:t>
            </w:r>
          </w:p>
        </w:tc>
      </w:tr>
    </w:tbl>
    <w:p w:rsidR="00926095" w14:paraId="644D28AE" w14:textId="77777777">
      <w:pPr>
        <w:pStyle w:val="BodyText"/>
        <w:spacing w:before="7"/>
        <w:rPr>
          <w:sz w:val="2"/>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51C49FA1" w14:textId="77777777">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9"/>
        </w:trPr>
        <w:tc>
          <w:tcPr>
            <w:tcW w:w="9339" w:type="dxa"/>
            <w:tcBorders>
              <w:left w:val="double" w:sz="6" w:space="0" w:color="000000"/>
              <w:bottom w:val="double" w:sz="6" w:space="0" w:color="000000"/>
              <w:right w:val="double" w:sz="6" w:space="0" w:color="000000"/>
            </w:tcBorders>
            <w:shd w:val="clear" w:color="auto" w:fill="FFFFFF"/>
          </w:tcPr>
          <w:p w:rsidR="00926095" w14:paraId="7F1E8AED" w14:textId="77777777">
            <w:pPr>
              <w:pStyle w:val="TableParagraph"/>
              <w:spacing w:before="30"/>
              <w:ind w:left="284"/>
              <w:rPr>
                <w:b/>
                <w:sz w:val="15"/>
              </w:rPr>
            </w:pPr>
            <w:r>
              <w:rPr>
                <w:noProof/>
              </w:rPr>
              <w:drawing>
                <wp:inline distT="0" distB="0" distL="0" distR="0">
                  <wp:extent cx="123825" cy="123825"/>
                  <wp:effectExtent l="0" t="0" r="0" b="0"/>
                  <wp:docPr id="391" name="Image 391" descr="No"/>
                  <wp:cNvGraphicFramePr/>
                  <a:graphic xmlns:a="http://schemas.openxmlformats.org/drawingml/2006/main">
                    <a:graphicData uri="http://schemas.openxmlformats.org/drawingml/2006/picture">
                      <pic:pic xmlns:pic="http://schemas.openxmlformats.org/drawingml/2006/picture">
                        <pic:nvPicPr>
                          <pic:cNvPr id="391" name="Image 39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Other program review mechanisms are in place. Describe:</w:t>
            </w:r>
          </w:p>
        </w:tc>
      </w:tr>
      <w:tr w14:paraId="75FFE7CD" w14:textId="77777777">
        <w:tblPrEx>
          <w:tblW w:w="0" w:type="auto"/>
          <w:tblInd w:w="442" w:type="dxa"/>
          <w:tblLayout w:type="fixed"/>
          <w:tblCellMar>
            <w:left w:w="0" w:type="dxa"/>
            <w:right w:w="0" w:type="dxa"/>
          </w:tblCellMar>
          <w:tblLook w:val="01E0"/>
        </w:tblPrEx>
        <w:trPr>
          <w:trHeight w:val="232"/>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14:paraId="7F2CD54D" w14:textId="77777777">
            <w:pPr>
              <w:pStyle w:val="TableParagraph"/>
              <w:rPr>
                <w:sz w:val="16"/>
              </w:rPr>
            </w:pPr>
          </w:p>
        </w:tc>
      </w:tr>
      <w:tr w14:paraId="4E249615" w14:textId="77777777">
        <w:tblPrEx>
          <w:tblW w:w="0" w:type="auto"/>
          <w:tblInd w:w="442" w:type="dxa"/>
          <w:tblLayout w:type="fixed"/>
          <w:tblCellMar>
            <w:left w:w="0" w:type="dxa"/>
            <w:right w:w="0" w:type="dxa"/>
          </w:tblCellMar>
          <w:tblLook w:val="01E0"/>
        </w:tblPrEx>
        <w:trPr>
          <w:trHeight w:val="40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14:paraId="756C94FC" w14:textId="77777777">
            <w:pPr>
              <w:pStyle w:val="TableParagraph"/>
              <w:spacing w:before="6"/>
              <w:rPr>
                <w:b/>
                <w:sz w:val="16"/>
              </w:rPr>
            </w:pPr>
          </w:p>
          <w:p w:rsidR="00926095" w14:paraId="619C8EF1" w14:textId="77777777">
            <w:pPr>
              <w:pStyle w:val="TableParagraph"/>
              <w:ind w:left="22"/>
              <w:rPr>
                <w:b/>
                <w:sz w:val="15"/>
              </w:rPr>
            </w:pPr>
            <w:r>
              <w:rPr>
                <w:b/>
                <w:sz w:val="15"/>
              </w:rPr>
              <w:t xml:space="preserve">10.6 </w:t>
            </w:r>
            <w:r>
              <w:rPr>
                <w:b/>
                <w:sz w:val="15"/>
              </w:rPr>
              <w:t>Explain, or</w:t>
            </w:r>
            <w:r>
              <w:rPr>
                <w:b/>
                <w:sz w:val="15"/>
              </w:rPr>
              <w:t xml:space="preserve"> attach a copy of your local agency monitoring schedule and </w:t>
            </w:r>
            <w:r>
              <w:rPr>
                <w:b/>
                <w:spacing w:val="-2"/>
                <w:sz w:val="15"/>
              </w:rPr>
              <w:t>protocol.</w:t>
            </w:r>
          </w:p>
        </w:tc>
      </w:tr>
      <w:tr w14:paraId="60737003" w14:textId="77777777">
        <w:tblPrEx>
          <w:tblW w:w="0" w:type="auto"/>
          <w:tblInd w:w="442" w:type="dxa"/>
          <w:tblLayout w:type="fixed"/>
          <w:tblCellMar>
            <w:left w:w="0" w:type="dxa"/>
            <w:right w:w="0" w:type="dxa"/>
          </w:tblCellMar>
          <w:tblLook w:val="01E0"/>
        </w:tblPrEx>
        <w:trPr>
          <w:trHeight w:val="70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14:paraId="235A7627" w14:textId="4F20177A">
            <w:pPr>
              <w:pStyle w:val="TableParagraph"/>
              <w:ind w:left="922"/>
              <w:rPr>
                <w:sz w:val="15"/>
              </w:rPr>
            </w:pPr>
          </w:p>
        </w:tc>
      </w:tr>
      <w:tr w14:paraId="4A4CD50F" w14:textId="77777777">
        <w:tblPrEx>
          <w:tblW w:w="0" w:type="auto"/>
          <w:tblInd w:w="442" w:type="dxa"/>
          <w:tblLayout w:type="fixed"/>
          <w:tblCellMar>
            <w:left w:w="0" w:type="dxa"/>
            <w:right w:w="0" w:type="dxa"/>
          </w:tblCellMar>
          <w:tblLook w:val="01E0"/>
        </w:tblPrEx>
        <w:trPr>
          <w:trHeight w:val="40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14:paraId="479D059F" w14:textId="77777777">
            <w:pPr>
              <w:pStyle w:val="TableParagraph"/>
              <w:spacing w:before="6"/>
              <w:rPr>
                <w:b/>
                <w:sz w:val="16"/>
              </w:rPr>
            </w:pPr>
          </w:p>
          <w:p w:rsidR="00926095" w14:paraId="6DED7921" w14:textId="3DC52EB8">
            <w:pPr>
              <w:pStyle w:val="TableParagraph"/>
              <w:ind w:left="22"/>
              <w:rPr>
                <w:b/>
                <w:sz w:val="15"/>
              </w:rPr>
            </w:pPr>
            <w:r>
              <w:rPr>
                <w:b/>
                <w:sz w:val="15"/>
              </w:rPr>
              <w:t>10.7</w:t>
            </w:r>
            <w:r w:rsidR="00C90F60">
              <w:rPr>
                <w:b/>
                <w:sz w:val="15"/>
              </w:rPr>
              <w:t xml:space="preserve">. Describe how you select local agencies for monitoring reviews. Attach a risk assessment if subrecipients are utilized. </w:t>
            </w:r>
            <w:r>
              <w:rPr>
                <w:b/>
                <w:spacing w:val="-2"/>
                <w:sz w:val="15"/>
              </w:rPr>
              <w:t>.</w:t>
            </w:r>
          </w:p>
        </w:tc>
      </w:tr>
      <w:tr w14:paraId="1002891D" w14:textId="77777777" w:rsidTr="00C90F60">
        <w:tblPrEx>
          <w:tblW w:w="0" w:type="auto"/>
          <w:tblInd w:w="442" w:type="dxa"/>
          <w:tblLayout w:type="fixed"/>
          <w:tblCellMar>
            <w:left w:w="0" w:type="dxa"/>
            <w:right w:w="0" w:type="dxa"/>
          </w:tblCellMar>
          <w:tblLook w:val="01E0"/>
        </w:tblPrEx>
        <w:trPr>
          <w:trHeight w:val="22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rsidRPr="00C90F60" w:rsidP="00C90F60" w14:paraId="07D1A062" w14:textId="05FAAD70">
            <w:pPr>
              <w:pStyle w:val="TableParagraph"/>
              <w:spacing w:before="18"/>
              <w:ind w:left="247"/>
              <w:rPr>
                <w:b/>
                <w:sz w:val="15"/>
              </w:rPr>
            </w:pPr>
            <w:r>
              <w:rPr>
                <w:b/>
                <w:sz w:val="15"/>
              </w:rPr>
              <w:t xml:space="preserve">Site </w:t>
            </w:r>
            <w:r>
              <w:rPr>
                <w:b/>
                <w:spacing w:val="-2"/>
                <w:sz w:val="15"/>
              </w:rPr>
              <w:t>Visits:</w:t>
            </w:r>
          </w:p>
        </w:tc>
      </w:tr>
      <w:tr w14:paraId="1730A74C" w14:textId="77777777" w:rsidTr="00C90F60">
        <w:tblPrEx>
          <w:tblW w:w="0" w:type="auto"/>
          <w:tblInd w:w="442" w:type="dxa"/>
          <w:tblLayout w:type="fixed"/>
          <w:tblCellMar>
            <w:left w:w="0" w:type="dxa"/>
            <w:right w:w="0" w:type="dxa"/>
          </w:tblCellMar>
          <w:tblLook w:val="01E0"/>
        </w:tblPrEx>
        <w:trPr>
          <w:trHeight w:val="22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rsidRPr="00C90F60" w:rsidP="00C90F60" w14:paraId="5F9CA346" w14:textId="0CD057D1">
            <w:pPr>
              <w:pStyle w:val="TableParagraph"/>
              <w:spacing w:before="18"/>
              <w:ind w:left="247"/>
              <w:rPr>
                <w:b/>
                <w:sz w:val="15"/>
              </w:rPr>
            </w:pPr>
            <w:r>
              <w:rPr>
                <w:b/>
                <w:sz w:val="15"/>
              </w:rPr>
              <w:t xml:space="preserve">Desk </w:t>
            </w:r>
            <w:r>
              <w:rPr>
                <w:b/>
                <w:spacing w:val="-2"/>
                <w:sz w:val="15"/>
              </w:rPr>
              <w:t>Reviews:</w:t>
            </w:r>
          </w:p>
        </w:tc>
      </w:tr>
      <w:tr w14:paraId="2B1BA1A3" w14:textId="77777777" w:rsidTr="00C90F60">
        <w:tblPrEx>
          <w:tblW w:w="0" w:type="auto"/>
          <w:tblInd w:w="442" w:type="dxa"/>
          <w:tblLayout w:type="fixed"/>
          <w:tblCellMar>
            <w:left w:w="0" w:type="dxa"/>
            <w:right w:w="0" w:type="dxa"/>
          </w:tblCellMar>
          <w:tblLook w:val="01E0"/>
        </w:tblPrEx>
        <w:trPr>
          <w:trHeight w:val="234"/>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rsidRPr="00C90F60" w:rsidP="00C90F60" w14:paraId="212F3547" w14:textId="55461E3B">
            <w:pPr>
              <w:pStyle w:val="TableParagraph"/>
              <w:ind w:left="22"/>
              <w:rPr>
                <w:b/>
                <w:sz w:val="15"/>
              </w:rPr>
            </w:pPr>
            <w:r>
              <w:rPr>
                <w:b/>
                <w:sz w:val="15"/>
              </w:rPr>
              <w:t>10.8. How often is each local agency monitored</w:t>
            </w:r>
            <w:r>
              <w:rPr>
                <w:b/>
                <w:spacing w:val="-10"/>
                <w:sz w:val="15"/>
              </w:rPr>
              <w:t>?</w:t>
            </w:r>
            <w:r w:rsidR="00C90F60">
              <w:rPr>
                <w:b/>
                <w:spacing w:val="-10"/>
                <w:sz w:val="15"/>
              </w:rPr>
              <w:t xml:space="preserve"> Please attach a monitoring schedule if one has been developed. </w:t>
            </w:r>
          </w:p>
        </w:tc>
      </w:tr>
      <w:tr w14:paraId="5CC5F906" w14:textId="77777777" w:rsidTr="00C90F60">
        <w:tblPrEx>
          <w:tblW w:w="0" w:type="auto"/>
          <w:tblInd w:w="442" w:type="dxa"/>
          <w:tblLayout w:type="fixed"/>
          <w:tblCellMar>
            <w:left w:w="0" w:type="dxa"/>
            <w:right w:w="0" w:type="dxa"/>
          </w:tblCellMar>
          <w:tblLook w:val="01E0"/>
        </w:tblPrEx>
        <w:trPr>
          <w:trHeight w:val="234"/>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C90F60" w:rsidP="00C90F60" w14:paraId="30FFB4C0" w14:textId="7323068A">
            <w:pPr>
              <w:pStyle w:val="TableParagraph"/>
              <w:ind w:left="22"/>
              <w:rPr>
                <w:b/>
                <w:sz w:val="15"/>
              </w:rPr>
            </w:pPr>
            <w:r>
              <w:rPr>
                <w:noProof/>
              </w:rPr>
              <w:drawing>
                <wp:inline distT="0" distB="0" distL="0" distR="0">
                  <wp:extent cx="123825" cy="123825"/>
                  <wp:effectExtent l="0" t="0" r="0" b="0"/>
                  <wp:docPr id="815" name="Image 391" descr="No"/>
                  <wp:cNvGraphicFramePr/>
                  <a:graphic xmlns:a="http://schemas.openxmlformats.org/drawingml/2006/main">
                    <a:graphicData uri="http://schemas.openxmlformats.org/drawingml/2006/picture">
                      <pic:pic xmlns:pic="http://schemas.openxmlformats.org/drawingml/2006/picture">
                        <pic:nvPicPr>
                          <pic:cNvPr id="815" name="Image 39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b/>
                <w:sz w:val="15"/>
              </w:rPr>
              <w:t xml:space="preserve"> Annually</w:t>
            </w:r>
          </w:p>
        </w:tc>
      </w:tr>
      <w:tr w14:paraId="129F51FE" w14:textId="77777777" w:rsidTr="00C90F60">
        <w:tblPrEx>
          <w:tblW w:w="0" w:type="auto"/>
          <w:tblInd w:w="442" w:type="dxa"/>
          <w:tblLayout w:type="fixed"/>
          <w:tblCellMar>
            <w:left w:w="0" w:type="dxa"/>
            <w:right w:w="0" w:type="dxa"/>
          </w:tblCellMar>
          <w:tblLook w:val="01E0"/>
        </w:tblPrEx>
        <w:trPr>
          <w:trHeight w:val="234"/>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C90F60" w:rsidP="00C90F60" w14:paraId="49385EF2" w14:textId="2D773CD9">
            <w:pPr>
              <w:pStyle w:val="TableParagraph"/>
              <w:ind w:left="22"/>
              <w:rPr>
                <w:b/>
                <w:sz w:val="15"/>
              </w:rPr>
            </w:pPr>
            <w:r>
              <w:rPr>
                <w:noProof/>
              </w:rPr>
              <w:drawing>
                <wp:inline distT="0" distB="0" distL="0" distR="0">
                  <wp:extent cx="123825" cy="123825"/>
                  <wp:effectExtent l="0" t="0" r="0" b="0"/>
                  <wp:docPr id="816" name="Image 391" descr="No"/>
                  <wp:cNvGraphicFramePr/>
                  <a:graphic xmlns:a="http://schemas.openxmlformats.org/drawingml/2006/main">
                    <a:graphicData uri="http://schemas.openxmlformats.org/drawingml/2006/picture">
                      <pic:pic xmlns:pic="http://schemas.openxmlformats.org/drawingml/2006/picture">
                        <pic:nvPicPr>
                          <pic:cNvPr id="816" name="Image 39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b/>
                <w:sz w:val="15"/>
              </w:rPr>
              <w:t xml:space="preserve"> Bi-annually </w:t>
            </w:r>
          </w:p>
        </w:tc>
      </w:tr>
      <w:tr w14:paraId="15CF464C" w14:textId="77777777">
        <w:tblPrEx>
          <w:tblW w:w="0" w:type="auto"/>
          <w:tblInd w:w="442" w:type="dxa"/>
          <w:tblLayout w:type="fixed"/>
          <w:tblCellMar>
            <w:left w:w="0" w:type="dxa"/>
            <w:right w:w="0" w:type="dxa"/>
          </w:tblCellMar>
          <w:tblLook w:val="01E0"/>
        </w:tblPrEx>
        <w:trPr>
          <w:trHeight w:val="577"/>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FF50C4" w14:paraId="08C6CF40" w14:textId="6EF34424">
            <w:pPr>
              <w:pStyle w:val="TableParagraph"/>
              <w:spacing w:before="6"/>
              <w:rPr>
                <w:b/>
                <w:sz w:val="16"/>
              </w:rPr>
            </w:pPr>
            <w:r w:rsidRPr="00C72DE1">
              <w:rPr>
                <w:noProof/>
              </w:rPr>
              <w:drawing>
                <wp:inline distT="0" distB="0" distL="0" distR="0">
                  <wp:extent cx="123825" cy="123825"/>
                  <wp:effectExtent l="0" t="0" r="9525" b="9525"/>
                  <wp:docPr id="458" name="Picture 208" descr="No"/>
                  <wp:cNvGraphicFramePr/>
                  <a:graphic xmlns:a="http://schemas.openxmlformats.org/drawingml/2006/main">
                    <a:graphicData uri="http://schemas.openxmlformats.org/drawingml/2006/picture">
                      <pic:pic xmlns:pic="http://schemas.openxmlformats.org/drawingml/2006/picture">
                        <pic:nvPicPr>
                          <pic:cNvPr id="458" name="Picture 20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Pr>
                <w:b/>
                <w:sz w:val="16"/>
              </w:rPr>
              <w:t xml:space="preserve"> Tri-annually</w:t>
            </w:r>
          </w:p>
          <w:p w:rsidR="00FF50C4" w14:paraId="3AF7B608" w14:textId="673537AA">
            <w:pPr>
              <w:pStyle w:val="TableParagraph"/>
              <w:spacing w:before="6"/>
              <w:rPr>
                <w:b/>
                <w:sz w:val="16"/>
              </w:rPr>
            </w:pPr>
            <w:r w:rsidRPr="00C72DE1">
              <w:rPr>
                <w:noProof/>
              </w:rPr>
              <w:drawing>
                <wp:inline distT="0" distB="0" distL="0" distR="0">
                  <wp:extent cx="123825" cy="123825"/>
                  <wp:effectExtent l="0" t="0" r="9525" b="9525"/>
                  <wp:docPr id="234" name="Picture 234" descr="No"/>
                  <wp:cNvGraphicFramePr/>
                  <a:graphic xmlns:a="http://schemas.openxmlformats.org/drawingml/2006/main">
                    <a:graphicData uri="http://schemas.openxmlformats.org/drawingml/2006/picture">
                      <pic:pic xmlns:pic="http://schemas.openxmlformats.org/drawingml/2006/picture">
                        <pic:nvPicPr>
                          <pic:cNvPr id="234" name="Image 39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Pr>
                <w:b/>
                <w:sz w:val="16"/>
              </w:rPr>
              <w:t xml:space="preserve"> Other, when</w:t>
            </w:r>
          </w:p>
          <w:p w:rsidR="00926095" w14:paraId="5AC6C062" w14:textId="21257508">
            <w:pPr>
              <w:pStyle w:val="TableParagraph"/>
              <w:ind w:left="22"/>
              <w:rPr>
                <w:b/>
                <w:sz w:val="15"/>
              </w:rPr>
            </w:pPr>
          </w:p>
        </w:tc>
      </w:tr>
      <w:tr w14:paraId="0338F4A0" w14:textId="77777777">
        <w:tblPrEx>
          <w:tblW w:w="0" w:type="auto"/>
          <w:tblInd w:w="442" w:type="dxa"/>
          <w:tblLayout w:type="fixed"/>
          <w:tblCellMar>
            <w:left w:w="0" w:type="dxa"/>
            <w:right w:w="0" w:type="dxa"/>
          </w:tblCellMar>
          <w:tblLook w:val="01E0"/>
        </w:tblPrEx>
        <w:trPr>
          <w:trHeight w:val="232"/>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rsidR="00926095" w14:paraId="3D586574" w14:textId="71B7DB06">
            <w:pPr>
              <w:pStyle w:val="TableParagraph"/>
              <w:spacing w:before="18"/>
              <w:ind w:left="22"/>
              <w:rPr>
                <w:b/>
                <w:sz w:val="15"/>
              </w:rPr>
            </w:pPr>
            <w:r>
              <w:rPr>
                <w:b/>
                <w:sz w:val="15"/>
              </w:rPr>
              <w:t>10.</w:t>
            </w:r>
            <w:r w:rsidR="00C90F60">
              <w:rPr>
                <w:b/>
                <w:sz w:val="15"/>
              </w:rPr>
              <w:t>9</w:t>
            </w:r>
            <w:r>
              <w:rPr>
                <w:b/>
                <w:sz w:val="15"/>
              </w:rPr>
              <w:t>. How many local agencies are currently on corrective action plans?</w:t>
            </w:r>
            <w:r>
              <w:rPr>
                <w:b/>
                <w:spacing w:val="37"/>
                <w:sz w:val="15"/>
              </w:rPr>
              <w:t xml:space="preserve"> </w:t>
            </w:r>
          </w:p>
        </w:tc>
      </w:tr>
      <w:tr w14:paraId="758F0C8C" w14:textId="77777777">
        <w:tblPrEx>
          <w:tblW w:w="0" w:type="auto"/>
          <w:tblInd w:w="442" w:type="dxa"/>
          <w:tblLayout w:type="fixed"/>
          <w:tblCellMar>
            <w:left w:w="0" w:type="dxa"/>
            <w:right w:w="0" w:type="dxa"/>
          </w:tblCellMar>
          <w:tblLook w:val="01E0"/>
        </w:tblPrEx>
        <w:trPr>
          <w:trHeight w:val="738"/>
        </w:trPr>
        <w:tc>
          <w:tcPr>
            <w:tcW w:w="9339" w:type="dxa"/>
            <w:tcBorders>
              <w:top w:val="double" w:sz="6" w:space="0" w:color="000000"/>
              <w:left w:val="double" w:sz="6" w:space="0" w:color="000000"/>
              <w:right w:val="double" w:sz="6" w:space="0" w:color="000000"/>
            </w:tcBorders>
            <w:shd w:val="clear" w:color="auto" w:fill="FFFFFF"/>
          </w:tcPr>
          <w:p w:rsidR="00926095" w14:paraId="46B70030" w14:textId="77777777">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0BE15245" w14:textId="77777777">
      <w:pPr>
        <w:sectPr>
          <w:pgSz w:w="11900" w:h="16840"/>
          <w:pgMar w:top="720" w:right="760" w:bottom="540" w:left="860" w:header="0" w:footer="344" w:gutter="0"/>
          <w:cols w:space="720"/>
        </w:sectPr>
      </w:pPr>
    </w:p>
    <w:p w:rsidR="00926095" w14:paraId="5E1DDAD6" w14:textId="77777777">
      <w:pPr>
        <w:pStyle w:val="BodyText"/>
        <w:ind w:left="136"/>
      </w:pPr>
      <w:bookmarkStart w:id="11" w:name="_bookmark11"/>
      <w:bookmarkEnd w:id="11"/>
      <w:r>
        <w:t>Section 11 - Timely and Meaningful Public Participation</w:t>
      </w:r>
      <w:r>
        <w:t>, ,</w:t>
      </w:r>
      <w:r>
        <w:t xml:space="preserve"> 2605(b)(12) - Assurance 12, </w:t>
      </w:r>
      <w:r>
        <w:rPr>
          <w:spacing w:val="-2"/>
        </w:rPr>
        <w:t>2605(c)(2)</w:t>
      </w:r>
    </w:p>
    <w:p w:rsidR="00926095" w14:paraId="3A611F4E" w14:textId="77777777">
      <w:pPr>
        <w:pStyle w:val="BodyText"/>
        <w:spacing w:before="6" w:after="1"/>
        <w:rPr>
          <w:sz w:val="21"/>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730"/>
        <w:gridCol w:w="2813"/>
        <w:gridCol w:w="2798"/>
      </w:tblGrid>
      <w:tr w14:paraId="58AAB910" w14:textId="77777777">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41" w:type="dxa"/>
            <w:gridSpan w:val="3"/>
            <w:tcBorders>
              <w:bottom w:val="triple" w:sz="6" w:space="0" w:color="000000"/>
            </w:tcBorders>
            <w:shd w:val="clear" w:color="auto" w:fill="FFFFFF"/>
          </w:tcPr>
          <w:p w:rsidR="00926095" w14:paraId="3AFACBD4" w14:textId="77777777">
            <w:pPr>
              <w:pStyle w:val="TableParagraph"/>
              <w:spacing w:before="10"/>
              <w:rPr>
                <w:b/>
                <w:sz w:val="3"/>
              </w:rPr>
            </w:pPr>
          </w:p>
          <w:p w:rsidR="00926095" w14:paraId="426A4B59"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392" name="Group 392"/>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393" name="Graphic 393"/>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92" o:spid="_x0000_i1053" style="width:461.7pt;height:0.75pt;mso-position-horizontal-relative:char;mso-position-vertical-relative:line" coordsize="58635,95">
                      <v:shape id="Graphic 393" o:spid="_x0000_s1054"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385EF48E"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2C73C6CC" w14:textId="77777777">
            <w:pPr>
              <w:pStyle w:val="TableParagraph"/>
              <w:spacing w:before="8"/>
              <w:rPr>
                <w:b/>
                <w:sz w:val="18"/>
              </w:rPr>
            </w:pPr>
          </w:p>
          <w:p w:rsidR="00926095" w14:paraId="709E5659" w14:textId="77777777">
            <w:pPr>
              <w:pStyle w:val="TableParagraph"/>
              <w:ind w:left="1235" w:right="1282"/>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05639729" w14:textId="77777777">
            <w:pPr>
              <w:pStyle w:val="TableParagraph"/>
              <w:ind w:left="1235" w:right="1223"/>
              <w:jc w:val="center"/>
              <w:rPr>
                <w:rFonts w:ascii="Arial"/>
                <w:b/>
              </w:rPr>
            </w:pPr>
            <w:r>
              <w:rPr>
                <w:rFonts w:ascii="Arial"/>
                <w:b/>
              </w:rPr>
              <w:t xml:space="preserve">SF - 424 - </w:t>
            </w:r>
            <w:r>
              <w:rPr>
                <w:rFonts w:ascii="Arial"/>
                <w:b/>
                <w:spacing w:val="-2"/>
              </w:rPr>
              <w:t>MANDATORY</w:t>
            </w:r>
          </w:p>
        </w:tc>
      </w:tr>
      <w:tr w14:paraId="6610F527" w14:textId="77777777">
        <w:tblPrEx>
          <w:tblW w:w="0" w:type="auto"/>
          <w:tblInd w:w="442" w:type="dxa"/>
          <w:tblLayout w:type="fixed"/>
          <w:tblCellMar>
            <w:left w:w="0" w:type="dxa"/>
            <w:right w:w="0" w:type="dxa"/>
          </w:tblCellMar>
          <w:tblLook w:val="01E0"/>
        </w:tblPrEx>
        <w:trPr>
          <w:trHeight w:val="718"/>
        </w:trPr>
        <w:tc>
          <w:tcPr>
            <w:tcW w:w="9341" w:type="dxa"/>
            <w:gridSpan w:val="3"/>
            <w:tcBorders>
              <w:top w:val="triple" w:sz="6" w:space="0" w:color="000000"/>
              <w:bottom w:val="double" w:sz="6" w:space="0" w:color="000000"/>
            </w:tcBorders>
            <w:shd w:val="clear" w:color="auto" w:fill="FFFFFF"/>
          </w:tcPr>
          <w:p w:rsidR="00926095" w14:paraId="288A8B5B" w14:textId="77777777">
            <w:pPr>
              <w:pStyle w:val="TableParagraph"/>
              <w:spacing w:before="221"/>
              <w:ind w:left="556"/>
              <w:rPr>
                <w:b/>
                <w:sz w:val="24"/>
              </w:rPr>
            </w:pPr>
            <w:r>
              <w:rPr>
                <w:b/>
                <w:sz w:val="24"/>
              </w:rPr>
              <w:t xml:space="preserve">Section 11: Timely and Meaningful Public Participation, 2605(b)(12), </w:t>
            </w:r>
            <w:r>
              <w:rPr>
                <w:b/>
                <w:spacing w:val="-2"/>
                <w:sz w:val="24"/>
              </w:rPr>
              <w:t>2605(C)(2)</w:t>
            </w:r>
          </w:p>
        </w:tc>
      </w:tr>
      <w:tr w14:paraId="2CFBE84D" w14:textId="77777777">
        <w:tblPrEx>
          <w:tblW w:w="0" w:type="auto"/>
          <w:tblInd w:w="442" w:type="dxa"/>
          <w:tblLayout w:type="fixed"/>
          <w:tblCellMar>
            <w:left w:w="0" w:type="dxa"/>
            <w:right w:w="0" w:type="dxa"/>
          </w:tblCellMar>
          <w:tblLook w:val="01E0"/>
        </w:tblPrEx>
        <w:trPr>
          <w:trHeight w:val="405"/>
        </w:trPr>
        <w:tc>
          <w:tcPr>
            <w:tcW w:w="9341" w:type="dxa"/>
            <w:gridSpan w:val="3"/>
            <w:tcBorders>
              <w:top w:val="double" w:sz="6" w:space="0" w:color="000000"/>
              <w:bottom w:val="double" w:sz="6" w:space="0" w:color="000000"/>
            </w:tcBorders>
            <w:shd w:val="clear" w:color="auto" w:fill="FFFFFF"/>
          </w:tcPr>
          <w:p w:rsidR="00926095" w14:paraId="3399C3DE" w14:textId="65E792E4">
            <w:pPr>
              <w:pStyle w:val="TableParagraph"/>
              <w:spacing w:before="18"/>
              <w:ind w:left="37" w:right="3245"/>
              <w:rPr>
                <w:b/>
                <w:sz w:val="15"/>
              </w:rPr>
            </w:pPr>
            <w:r>
              <w:rPr>
                <w:b/>
                <w:sz w:val="15"/>
              </w:rPr>
              <w:t>11.1</w:t>
            </w:r>
            <w:r>
              <w:rPr>
                <w:b/>
                <w:spacing w:val="-3"/>
                <w:sz w:val="15"/>
              </w:rPr>
              <w:t xml:space="preserve"> </w:t>
            </w:r>
            <w:r>
              <w:rPr>
                <w:b/>
                <w:sz w:val="15"/>
              </w:rPr>
              <w:t>How</w:t>
            </w:r>
            <w:r>
              <w:rPr>
                <w:b/>
                <w:spacing w:val="-3"/>
                <w:sz w:val="15"/>
              </w:rPr>
              <w:t xml:space="preserve"> </w:t>
            </w:r>
            <w:r>
              <w:rPr>
                <w:b/>
                <w:sz w:val="15"/>
              </w:rPr>
              <w:t>did</w:t>
            </w:r>
            <w:r>
              <w:rPr>
                <w:b/>
                <w:spacing w:val="-3"/>
                <w:sz w:val="15"/>
              </w:rPr>
              <w:t xml:space="preserve"> </w:t>
            </w:r>
            <w:r>
              <w:rPr>
                <w:b/>
                <w:sz w:val="15"/>
              </w:rPr>
              <w:t>you</w:t>
            </w:r>
            <w:r>
              <w:rPr>
                <w:b/>
                <w:spacing w:val="-3"/>
                <w:sz w:val="15"/>
              </w:rPr>
              <w:t xml:space="preserve"> </w:t>
            </w:r>
            <w:r>
              <w:rPr>
                <w:b/>
                <w:sz w:val="15"/>
              </w:rPr>
              <w:t>obtain</w:t>
            </w:r>
            <w:r>
              <w:rPr>
                <w:b/>
                <w:spacing w:val="-3"/>
                <w:sz w:val="15"/>
              </w:rPr>
              <w:t xml:space="preserve"> </w:t>
            </w:r>
            <w:r>
              <w:rPr>
                <w:b/>
                <w:sz w:val="15"/>
              </w:rPr>
              <w:t>input</w:t>
            </w:r>
            <w:r>
              <w:rPr>
                <w:b/>
                <w:spacing w:val="-3"/>
                <w:sz w:val="15"/>
              </w:rPr>
              <w:t xml:space="preserve"> </w:t>
            </w:r>
            <w:r>
              <w:rPr>
                <w:b/>
                <w:sz w:val="15"/>
              </w:rPr>
              <w:t>from</w:t>
            </w:r>
            <w:r>
              <w:rPr>
                <w:b/>
                <w:spacing w:val="-3"/>
                <w:sz w:val="15"/>
              </w:rPr>
              <w:t xml:space="preserve"> </w:t>
            </w:r>
            <w:r>
              <w:rPr>
                <w:b/>
                <w:sz w:val="15"/>
              </w:rPr>
              <w:t>the</w:t>
            </w:r>
            <w:r>
              <w:rPr>
                <w:b/>
                <w:spacing w:val="-3"/>
                <w:sz w:val="15"/>
              </w:rPr>
              <w:t xml:space="preserve"> </w:t>
            </w:r>
            <w:r>
              <w:rPr>
                <w:b/>
                <w:sz w:val="15"/>
              </w:rPr>
              <w:t>public</w:t>
            </w:r>
            <w:r>
              <w:rPr>
                <w:b/>
                <w:spacing w:val="-3"/>
                <w:sz w:val="15"/>
              </w:rPr>
              <w:t xml:space="preserve"> </w:t>
            </w:r>
            <w:r>
              <w:rPr>
                <w:b/>
                <w:sz w:val="15"/>
              </w:rPr>
              <w:t>in</w:t>
            </w:r>
            <w:r>
              <w:rPr>
                <w:b/>
                <w:spacing w:val="-3"/>
                <w:sz w:val="15"/>
              </w:rPr>
              <w:t xml:space="preserve"> </w:t>
            </w:r>
            <w:r>
              <w:rPr>
                <w:b/>
                <w:sz w:val="15"/>
              </w:rPr>
              <w:t>the</w:t>
            </w:r>
            <w:r>
              <w:rPr>
                <w:b/>
                <w:spacing w:val="-3"/>
                <w:sz w:val="15"/>
              </w:rPr>
              <w:t xml:space="preserve"> </w:t>
            </w:r>
            <w:r>
              <w:rPr>
                <w:b/>
                <w:sz w:val="15"/>
              </w:rPr>
              <w:t>development</w:t>
            </w:r>
            <w:r>
              <w:rPr>
                <w:b/>
                <w:spacing w:val="-3"/>
                <w:sz w:val="15"/>
              </w:rPr>
              <w:t xml:space="preserve"> </w:t>
            </w:r>
            <w:r>
              <w:rPr>
                <w:b/>
                <w:sz w:val="15"/>
              </w:rPr>
              <w:t>of</w:t>
            </w:r>
            <w:r>
              <w:rPr>
                <w:b/>
                <w:spacing w:val="-3"/>
                <w:sz w:val="15"/>
              </w:rPr>
              <w:t xml:space="preserve"> </w:t>
            </w:r>
            <w:r>
              <w:rPr>
                <w:b/>
                <w:sz w:val="15"/>
              </w:rPr>
              <w:t>your</w:t>
            </w:r>
            <w:r>
              <w:rPr>
                <w:b/>
                <w:spacing w:val="-3"/>
                <w:sz w:val="15"/>
              </w:rPr>
              <w:t xml:space="preserve"> </w:t>
            </w:r>
            <w:r>
              <w:rPr>
                <w:b/>
                <w:sz w:val="15"/>
              </w:rPr>
              <w:t>LIHEAP</w:t>
            </w:r>
            <w:r>
              <w:rPr>
                <w:b/>
                <w:spacing w:val="-3"/>
                <w:sz w:val="15"/>
              </w:rPr>
              <w:t xml:space="preserve"> </w:t>
            </w:r>
            <w:r>
              <w:rPr>
                <w:b/>
                <w:sz w:val="15"/>
              </w:rPr>
              <w:t>plan?</w:t>
            </w:r>
            <w:r>
              <w:rPr>
                <w:b/>
                <w:spacing w:val="40"/>
                <w:sz w:val="15"/>
              </w:rPr>
              <w:t xml:space="preserve"> </w:t>
            </w:r>
            <w:r>
              <w:rPr>
                <w:b/>
                <w:sz w:val="15"/>
              </w:rPr>
              <w:t>Select all that apply.</w:t>
            </w:r>
            <w:r w:rsidR="00C90F60">
              <w:rPr>
                <w:b/>
                <w:sz w:val="15"/>
              </w:rPr>
              <w:t xml:space="preserve"> Note: tribes do not need to hold a public hearing but must ensure participation through other means. </w:t>
            </w:r>
          </w:p>
        </w:tc>
      </w:tr>
      <w:tr w14:paraId="74BFC842"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570BA4D8" w14:textId="77777777">
            <w:pPr>
              <w:pStyle w:val="TableParagraph"/>
              <w:spacing w:before="30"/>
              <w:ind w:left="299"/>
              <w:rPr>
                <w:b/>
                <w:sz w:val="15"/>
              </w:rPr>
            </w:pPr>
            <w:r>
              <w:rPr>
                <w:noProof/>
              </w:rPr>
              <w:drawing>
                <wp:inline distT="0" distB="0" distL="0" distR="0">
                  <wp:extent cx="123825" cy="123825"/>
                  <wp:effectExtent l="0" t="0" r="0" b="0"/>
                  <wp:docPr id="394" name="Image 394" descr="No"/>
                  <wp:cNvGraphicFramePr/>
                  <a:graphic xmlns:a="http://schemas.openxmlformats.org/drawingml/2006/main">
                    <a:graphicData uri="http://schemas.openxmlformats.org/drawingml/2006/picture">
                      <pic:pic xmlns:pic="http://schemas.openxmlformats.org/drawingml/2006/picture">
                        <pic:nvPicPr>
                          <pic:cNvPr id="394" name="Image 39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Tribal Council meeting(s)</w:t>
            </w:r>
          </w:p>
        </w:tc>
      </w:tr>
      <w:tr w14:paraId="5158F3CE"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7C728B5A" w14:textId="77777777">
            <w:pPr>
              <w:pStyle w:val="TableParagraph"/>
              <w:spacing w:before="30"/>
              <w:ind w:left="299"/>
              <w:rPr>
                <w:b/>
                <w:sz w:val="15"/>
              </w:rPr>
            </w:pPr>
            <w:r>
              <w:rPr>
                <w:noProof/>
              </w:rPr>
              <w:drawing>
                <wp:inline distT="0" distB="0" distL="0" distR="0">
                  <wp:extent cx="123825" cy="123825"/>
                  <wp:effectExtent l="0" t="0" r="0" b="0"/>
                  <wp:docPr id="395" name="Image 395" descr="No"/>
                  <wp:cNvGraphicFramePr/>
                  <a:graphic xmlns:a="http://schemas.openxmlformats.org/drawingml/2006/main">
                    <a:graphicData uri="http://schemas.openxmlformats.org/drawingml/2006/picture">
                      <pic:pic xmlns:pic="http://schemas.openxmlformats.org/drawingml/2006/picture">
                        <pic:nvPicPr>
                          <pic:cNvPr id="395" name="Image 39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Public Hearing(s)</w:t>
            </w:r>
          </w:p>
        </w:tc>
      </w:tr>
      <w:tr w14:paraId="4F935623"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5C8E0644" w14:textId="15080959">
            <w:pPr>
              <w:pStyle w:val="TableParagraph"/>
              <w:spacing w:before="30"/>
              <w:ind w:left="299"/>
              <w:rPr>
                <w:b/>
                <w:sz w:val="15"/>
              </w:rPr>
            </w:pPr>
            <w:r>
              <w:rPr>
                <w:noProof/>
              </w:rPr>
              <w:drawing>
                <wp:inline distT="0" distB="0" distL="0" distR="0">
                  <wp:extent cx="123825" cy="123825"/>
                  <wp:effectExtent l="0" t="0" r="9525" b="9525"/>
                  <wp:docPr id="456" name="Picture 56" descr="No"/>
                  <wp:cNvGraphicFramePr/>
                  <a:graphic xmlns:a="http://schemas.openxmlformats.org/drawingml/2006/main">
                    <a:graphicData uri="http://schemas.openxmlformats.org/drawingml/2006/picture">
                      <pic:pic xmlns:pic="http://schemas.openxmlformats.org/drawingml/2006/picture">
                        <pic:nvPicPr>
                          <pic:cNvPr id="456" name="Picture 5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w w:val="150"/>
                <w:sz w:val="20"/>
              </w:rPr>
              <w:t xml:space="preserve"> </w:t>
            </w:r>
            <w:r w:rsidR="00906FCB">
              <w:rPr>
                <w:b/>
                <w:sz w:val="15"/>
              </w:rPr>
              <w:t>Draft Plan posted to website and available for comment</w:t>
            </w:r>
          </w:p>
        </w:tc>
      </w:tr>
      <w:tr w14:paraId="0E84F3D3"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625C6B15" w14:textId="77777777">
            <w:pPr>
              <w:pStyle w:val="TableParagraph"/>
              <w:spacing w:before="30"/>
              <w:ind w:left="299"/>
              <w:rPr>
                <w:b/>
                <w:sz w:val="15"/>
              </w:rPr>
            </w:pPr>
            <w:r>
              <w:rPr>
                <w:noProof/>
              </w:rPr>
              <w:drawing>
                <wp:inline distT="0" distB="0" distL="0" distR="0">
                  <wp:extent cx="123825" cy="123825"/>
                  <wp:effectExtent l="0" t="0" r="0" b="0"/>
                  <wp:docPr id="397" name="Image 397" descr="No"/>
                  <wp:cNvGraphicFramePr/>
                  <a:graphic xmlns:a="http://schemas.openxmlformats.org/drawingml/2006/main">
                    <a:graphicData uri="http://schemas.openxmlformats.org/drawingml/2006/picture">
                      <pic:pic xmlns:pic="http://schemas.openxmlformats.org/drawingml/2006/picture">
                        <pic:nvPicPr>
                          <pic:cNvPr id="397" name="Image 39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Hard copy of plan is available for public view and comment</w:t>
            </w:r>
          </w:p>
        </w:tc>
      </w:tr>
      <w:tr w14:paraId="6C51B3EE"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1D8AAE69" w14:textId="122A6147">
            <w:pPr>
              <w:pStyle w:val="TableParagraph"/>
              <w:spacing w:before="30"/>
              <w:ind w:left="299"/>
              <w:rPr>
                <w:b/>
                <w:sz w:val="15"/>
              </w:rPr>
            </w:pPr>
            <w:r>
              <w:rPr>
                <w:noProof/>
              </w:rPr>
              <w:drawing>
                <wp:inline distT="0" distB="0" distL="0" distR="0">
                  <wp:extent cx="123825" cy="123825"/>
                  <wp:effectExtent l="0" t="0" r="9525" b="9525"/>
                  <wp:docPr id="455" name="Picture 57" descr="No"/>
                  <wp:cNvGraphicFramePr/>
                  <a:graphic xmlns:a="http://schemas.openxmlformats.org/drawingml/2006/main">
                    <a:graphicData uri="http://schemas.openxmlformats.org/drawingml/2006/picture">
                      <pic:pic xmlns:pic="http://schemas.openxmlformats.org/drawingml/2006/picture">
                        <pic:nvPicPr>
                          <pic:cNvPr id="455" name="Picture 5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Comments from applicants are recorded</w:t>
            </w:r>
          </w:p>
        </w:tc>
      </w:tr>
      <w:tr w14:paraId="1C5FFAE8"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15709DBC" w14:textId="77777777">
            <w:pPr>
              <w:pStyle w:val="TableParagraph"/>
              <w:spacing w:before="30"/>
              <w:ind w:left="299"/>
              <w:rPr>
                <w:b/>
                <w:sz w:val="15"/>
              </w:rPr>
            </w:pPr>
            <w:r>
              <w:rPr>
                <w:noProof/>
              </w:rPr>
              <w:drawing>
                <wp:inline distT="0" distB="0" distL="0" distR="0">
                  <wp:extent cx="123825" cy="123825"/>
                  <wp:effectExtent l="0" t="0" r="0" b="0"/>
                  <wp:docPr id="399" name="Image 399" descr="No"/>
                  <wp:cNvGraphicFramePr/>
                  <a:graphic xmlns:a="http://schemas.openxmlformats.org/drawingml/2006/main">
                    <a:graphicData uri="http://schemas.openxmlformats.org/drawingml/2006/picture">
                      <pic:pic xmlns:pic="http://schemas.openxmlformats.org/drawingml/2006/picture">
                        <pic:nvPicPr>
                          <pic:cNvPr id="399" name="Image 39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Request for comments on draft Plan is advertised</w:t>
            </w:r>
          </w:p>
        </w:tc>
      </w:tr>
      <w:tr w14:paraId="344697E0"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2929664E" w14:textId="6AEEB275">
            <w:pPr>
              <w:pStyle w:val="TableParagraph"/>
              <w:spacing w:before="30"/>
              <w:ind w:left="299"/>
              <w:rPr>
                <w:b/>
                <w:sz w:val="15"/>
              </w:rPr>
            </w:pPr>
            <w:r>
              <w:rPr>
                <w:noProof/>
              </w:rPr>
              <w:drawing>
                <wp:inline distT="0" distB="0" distL="0" distR="0">
                  <wp:extent cx="123825" cy="123825"/>
                  <wp:effectExtent l="0" t="0" r="9525" b="9525"/>
                  <wp:docPr id="451" name="Picture 58" descr="No"/>
                  <wp:cNvGraphicFramePr/>
                  <a:graphic xmlns:a="http://schemas.openxmlformats.org/drawingml/2006/main">
                    <a:graphicData uri="http://schemas.openxmlformats.org/drawingml/2006/picture">
                      <pic:pic xmlns:pic="http://schemas.openxmlformats.org/drawingml/2006/picture">
                        <pic:nvPicPr>
                          <pic:cNvPr id="451" name="Picture 5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Stakeholder consultation meeting(s)</w:t>
            </w:r>
          </w:p>
        </w:tc>
      </w:tr>
      <w:tr w14:paraId="311499A5"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133D488A" w14:textId="6D935A50">
            <w:pPr>
              <w:pStyle w:val="TableParagraph"/>
              <w:spacing w:before="30"/>
              <w:ind w:left="299"/>
              <w:rPr>
                <w:b/>
                <w:sz w:val="15"/>
              </w:rPr>
            </w:pPr>
            <w:r>
              <w:rPr>
                <w:noProof/>
              </w:rPr>
              <w:drawing>
                <wp:inline distT="0" distB="0" distL="0" distR="0">
                  <wp:extent cx="123825" cy="123825"/>
                  <wp:effectExtent l="0" t="0" r="9525" b="9525"/>
                  <wp:docPr id="450" name="Picture 59" descr="No"/>
                  <wp:cNvGraphicFramePr/>
                  <a:graphic xmlns:a="http://schemas.openxmlformats.org/drawingml/2006/main">
                    <a:graphicData uri="http://schemas.openxmlformats.org/drawingml/2006/picture">
                      <pic:pic xmlns:pic="http://schemas.openxmlformats.org/drawingml/2006/picture">
                        <pic:nvPicPr>
                          <pic:cNvPr id="450" name="Picture 5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906FCB">
              <w:rPr>
                <w:spacing w:val="80"/>
                <w:sz w:val="20"/>
              </w:rPr>
              <w:t xml:space="preserve"> </w:t>
            </w:r>
            <w:r w:rsidR="00906FCB">
              <w:rPr>
                <w:b/>
                <w:sz w:val="15"/>
              </w:rPr>
              <w:t>Comments are solicited during outreach activities</w:t>
            </w:r>
          </w:p>
        </w:tc>
      </w:tr>
      <w:tr w14:paraId="6ECD48F5" w14:textId="77777777">
        <w:tblPrEx>
          <w:tblW w:w="0" w:type="auto"/>
          <w:tblInd w:w="442" w:type="dxa"/>
          <w:tblLayout w:type="fixed"/>
          <w:tblCellMar>
            <w:left w:w="0" w:type="dxa"/>
            <w:right w:w="0" w:type="dxa"/>
          </w:tblCellMar>
          <w:tblLook w:val="01E0"/>
        </w:tblPrEx>
        <w:trPr>
          <w:trHeight w:val="299"/>
        </w:trPr>
        <w:tc>
          <w:tcPr>
            <w:tcW w:w="9341" w:type="dxa"/>
            <w:gridSpan w:val="3"/>
            <w:tcBorders>
              <w:top w:val="double" w:sz="6" w:space="0" w:color="000000"/>
              <w:bottom w:val="double" w:sz="6" w:space="0" w:color="000000"/>
            </w:tcBorders>
            <w:shd w:val="clear" w:color="auto" w:fill="FFFFFF"/>
          </w:tcPr>
          <w:p w:rsidR="00926095" w14:paraId="7E571BAA" w14:textId="77777777">
            <w:pPr>
              <w:pStyle w:val="TableParagraph"/>
              <w:spacing w:before="30"/>
              <w:ind w:left="299"/>
              <w:rPr>
                <w:b/>
                <w:sz w:val="15"/>
              </w:rPr>
            </w:pPr>
            <w:r>
              <w:rPr>
                <w:noProof/>
              </w:rPr>
              <w:drawing>
                <wp:inline distT="0" distB="0" distL="0" distR="0">
                  <wp:extent cx="123825" cy="123825"/>
                  <wp:effectExtent l="0" t="0" r="0" b="0"/>
                  <wp:docPr id="402" name="Image 402" descr="No"/>
                  <wp:cNvGraphicFramePr/>
                  <a:graphic xmlns:a="http://schemas.openxmlformats.org/drawingml/2006/main">
                    <a:graphicData uri="http://schemas.openxmlformats.org/drawingml/2006/picture">
                      <pic:pic xmlns:pic="http://schemas.openxmlformats.org/drawingml/2006/picture">
                        <pic:nvPicPr>
                          <pic:cNvPr id="402" name="Image 40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2D75FC18" w14:textId="77777777" w:rsidTr="00C90F60">
        <w:tblPrEx>
          <w:tblW w:w="0" w:type="auto"/>
          <w:tblInd w:w="442" w:type="dxa"/>
          <w:tblLayout w:type="fixed"/>
          <w:tblCellMar>
            <w:left w:w="0" w:type="dxa"/>
            <w:right w:w="0" w:type="dxa"/>
          </w:tblCellMar>
          <w:tblLook w:val="01E0"/>
        </w:tblPrEx>
        <w:trPr>
          <w:trHeight w:val="303"/>
        </w:trPr>
        <w:tc>
          <w:tcPr>
            <w:tcW w:w="9341" w:type="dxa"/>
            <w:gridSpan w:val="3"/>
            <w:tcBorders>
              <w:top w:val="double" w:sz="6" w:space="0" w:color="000000"/>
              <w:bottom w:val="double" w:sz="6" w:space="0" w:color="000000"/>
            </w:tcBorders>
            <w:shd w:val="clear" w:color="auto" w:fill="FFFFFF"/>
          </w:tcPr>
          <w:p w:rsidR="00926095" w:rsidRPr="00C90F60" w:rsidP="00C90F60" w14:paraId="28A06CAD" w14:textId="0A239BF3">
            <w:pPr>
              <w:pStyle w:val="TableParagraph"/>
              <w:rPr>
                <w:b/>
                <w:sz w:val="15"/>
              </w:rPr>
            </w:pPr>
          </w:p>
        </w:tc>
      </w:tr>
      <w:tr w14:paraId="40693732" w14:textId="77777777">
        <w:tblPrEx>
          <w:tblW w:w="0" w:type="auto"/>
          <w:tblInd w:w="442" w:type="dxa"/>
          <w:tblLayout w:type="fixed"/>
          <w:tblCellMar>
            <w:left w:w="0" w:type="dxa"/>
            <w:right w:w="0" w:type="dxa"/>
          </w:tblCellMar>
          <w:tblLook w:val="01E0"/>
        </w:tblPrEx>
        <w:trPr>
          <w:trHeight w:val="427"/>
        </w:trPr>
        <w:tc>
          <w:tcPr>
            <w:tcW w:w="9341" w:type="dxa"/>
            <w:gridSpan w:val="3"/>
            <w:tcBorders>
              <w:top w:val="double" w:sz="6" w:space="0" w:color="000000"/>
              <w:bottom w:val="double" w:sz="6" w:space="0" w:color="000000"/>
            </w:tcBorders>
            <w:shd w:val="clear" w:color="auto" w:fill="FFFFFF"/>
          </w:tcPr>
          <w:p w:rsidR="00926095" w14:paraId="2254F6FE" w14:textId="77777777">
            <w:pPr>
              <w:pStyle w:val="TableParagraph"/>
              <w:spacing w:before="6"/>
              <w:rPr>
                <w:b/>
                <w:sz w:val="18"/>
              </w:rPr>
            </w:pPr>
          </w:p>
          <w:p w:rsidR="00926095" w14:paraId="309432AF" w14:textId="77777777">
            <w:pPr>
              <w:pStyle w:val="TableParagraph"/>
              <w:ind w:left="37"/>
              <w:rPr>
                <w:b/>
                <w:sz w:val="15"/>
              </w:rPr>
            </w:pPr>
            <w:r>
              <w:rPr>
                <w:b/>
                <w:sz w:val="15"/>
              </w:rPr>
              <w:t xml:space="preserve">Public Hearings, 2605(a)(2) - For States and the Commonwealth of Puerto Rico </w:t>
            </w:r>
            <w:r>
              <w:rPr>
                <w:b/>
                <w:spacing w:val="-4"/>
                <w:sz w:val="15"/>
              </w:rPr>
              <w:t>Only</w:t>
            </w:r>
          </w:p>
        </w:tc>
      </w:tr>
      <w:tr w14:paraId="54D63DD7" w14:textId="77777777">
        <w:tblPrEx>
          <w:tblW w:w="0" w:type="auto"/>
          <w:tblInd w:w="442" w:type="dxa"/>
          <w:tblLayout w:type="fixed"/>
          <w:tblCellMar>
            <w:left w:w="0" w:type="dxa"/>
            <w:right w:w="0" w:type="dxa"/>
          </w:tblCellMar>
          <w:tblLook w:val="01E0"/>
        </w:tblPrEx>
        <w:trPr>
          <w:trHeight w:val="427"/>
        </w:trPr>
        <w:tc>
          <w:tcPr>
            <w:tcW w:w="9341" w:type="dxa"/>
            <w:gridSpan w:val="3"/>
            <w:tcBorders>
              <w:top w:val="double" w:sz="6" w:space="0" w:color="000000"/>
              <w:bottom w:val="double" w:sz="6" w:space="0" w:color="000000"/>
            </w:tcBorders>
            <w:shd w:val="clear" w:color="auto" w:fill="FFFFFF"/>
          </w:tcPr>
          <w:p w:rsidR="00926095" w14:paraId="1F7747EA" w14:textId="77777777">
            <w:pPr>
              <w:pStyle w:val="TableParagraph"/>
              <w:spacing w:before="6"/>
              <w:rPr>
                <w:b/>
                <w:sz w:val="16"/>
              </w:rPr>
            </w:pPr>
          </w:p>
          <w:p w:rsidR="00926095" w14:paraId="3E0EB22D" w14:textId="77777777">
            <w:pPr>
              <w:pStyle w:val="TableParagraph"/>
              <w:ind w:left="37"/>
              <w:rPr>
                <w:b/>
                <w:sz w:val="15"/>
              </w:rPr>
            </w:pPr>
            <w:r>
              <w:rPr>
                <w:b/>
                <w:sz w:val="15"/>
              </w:rPr>
              <w:t xml:space="preserve">11.3 List the date and location(s) that you held public hearing(s) on the proposed use and distribution of your LIHEAP </w:t>
            </w:r>
            <w:r>
              <w:rPr>
                <w:b/>
                <w:spacing w:val="-2"/>
                <w:sz w:val="15"/>
              </w:rPr>
              <w:t>funds?</w:t>
            </w:r>
          </w:p>
        </w:tc>
      </w:tr>
      <w:tr w14:paraId="7570DCA1" w14:textId="77777777">
        <w:tblPrEx>
          <w:tblW w:w="0" w:type="auto"/>
          <w:tblInd w:w="442" w:type="dxa"/>
          <w:tblLayout w:type="fixed"/>
          <w:tblCellMar>
            <w:left w:w="0" w:type="dxa"/>
            <w:right w:w="0" w:type="dxa"/>
          </w:tblCellMar>
          <w:tblLook w:val="01E0"/>
        </w:tblPrEx>
        <w:trPr>
          <w:trHeight w:val="207"/>
        </w:trPr>
        <w:tc>
          <w:tcPr>
            <w:tcW w:w="3730" w:type="dxa"/>
            <w:tcBorders>
              <w:top w:val="double" w:sz="6" w:space="0" w:color="000000"/>
              <w:bottom w:val="double" w:sz="6" w:space="0" w:color="000000"/>
              <w:right w:val="double" w:sz="6" w:space="0" w:color="000000"/>
            </w:tcBorders>
            <w:shd w:val="clear" w:color="auto" w:fill="FFFFFF"/>
          </w:tcPr>
          <w:p w:rsidR="00926095" w14:paraId="3A0F449C" w14:textId="77777777">
            <w:pPr>
              <w:pStyle w:val="TableParagraph"/>
              <w:rPr>
                <w:sz w:val="14"/>
              </w:rPr>
            </w:pPr>
          </w:p>
        </w:tc>
        <w:tc>
          <w:tcPr>
            <w:tcW w:w="2813" w:type="dxa"/>
            <w:tcBorders>
              <w:top w:val="double" w:sz="6" w:space="0" w:color="000000"/>
              <w:left w:val="double" w:sz="6" w:space="0" w:color="000000"/>
              <w:bottom w:val="double" w:sz="6" w:space="0" w:color="000000"/>
              <w:right w:val="double" w:sz="6" w:space="0" w:color="000000"/>
            </w:tcBorders>
            <w:shd w:val="clear" w:color="auto" w:fill="FFFFFF"/>
          </w:tcPr>
          <w:p w:rsidR="00926095" w14:paraId="76C7F6E6" w14:textId="77777777">
            <w:pPr>
              <w:pStyle w:val="TableParagraph"/>
              <w:spacing w:before="31"/>
              <w:ind w:left="1242" w:right="1229"/>
              <w:jc w:val="center"/>
              <w:rPr>
                <w:b/>
                <w:sz w:val="13"/>
              </w:rPr>
            </w:pPr>
            <w:r>
              <w:rPr>
                <w:b/>
                <w:spacing w:val="-4"/>
                <w:w w:val="105"/>
                <w:sz w:val="13"/>
              </w:rPr>
              <w:t>Date</w:t>
            </w:r>
          </w:p>
        </w:tc>
        <w:tc>
          <w:tcPr>
            <w:tcW w:w="2798" w:type="dxa"/>
            <w:tcBorders>
              <w:top w:val="double" w:sz="6" w:space="0" w:color="000000"/>
              <w:left w:val="double" w:sz="6" w:space="0" w:color="000000"/>
              <w:bottom w:val="double" w:sz="6" w:space="0" w:color="000000"/>
            </w:tcBorders>
            <w:shd w:val="clear" w:color="auto" w:fill="FFFFFF"/>
          </w:tcPr>
          <w:p w:rsidR="00926095" w14:paraId="7057DAC6" w14:textId="77777777">
            <w:pPr>
              <w:pStyle w:val="TableParagraph"/>
              <w:spacing w:before="31"/>
              <w:ind w:left="870"/>
              <w:rPr>
                <w:b/>
                <w:sz w:val="13"/>
              </w:rPr>
            </w:pPr>
            <w:r>
              <w:rPr>
                <w:b/>
                <w:w w:val="105"/>
                <w:sz w:val="13"/>
              </w:rPr>
              <w:t>Event</w:t>
            </w:r>
            <w:r>
              <w:rPr>
                <w:b/>
                <w:spacing w:val="-8"/>
                <w:w w:val="105"/>
                <w:sz w:val="13"/>
              </w:rPr>
              <w:t xml:space="preserve"> </w:t>
            </w:r>
            <w:r>
              <w:rPr>
                <w:b/>
                <w:spacing w:val="-2"/>
                <w:w w:val="105"/>
                <w:sz w:val="13"/>
              </w:rPr>
              <w:t>Description</w:t>
            </w:r>
          </w:p>
        </w:tc>
      </w:tr>
      <w:tr w14:paraId="5D1B3D2B" w14:textId="77777777">
        <w:tblPrEx>
          <w:tblW w:w="0" w:type="auto"/>
          <w:tblInd w:w="442" w:type="dxa"/>
          <w:tblLayout w:type="fixed"/>
          <w:tblCellMar>
            <w:left w:w="0" w:type="dxa"/>
            <w:right w:w="0" w:type="dxa"/>
          </w:tblCellMar>
          <w:tblLook w:val="01E0"/>
        </w:tblPrEx>
        <w:trPr>
          <w:trHeight w:val="232"/>
        </w:trPr>
        <w:tc>
          <w:tcPr>
            <w:tcW w:w="3730" w:type="dxa"/>
            <w:tcBorders>
              <w:top w:val="double" w:sz="6" w:space="0" w:color="000000"/>
              <w:bottom w:val="double" w:sz="6" w:space="0" w:color="000000"/>
              <w:right w:val="double" w:sz="6" w:space="0" w:color="000000"/>
            </w:tcBorders>
            <w:shd w:val="clear" w:color="auto" w:fill="FFFFFF"/>
          </w:tcPr>
          <w:p w:rsidR="00926095" w14:paraId="05CD12B0" w14:textId="77777777">
            <w:pPr>
              <w:pStyle w:val="TableParagraph"/>
              <w:spacing w:before="32"/>
              <w:ind w:left="56"/>
              <w:rPr>
                <w:b/>
                <w:sz w:val="13"/>
              </w:rPr>
            </w:pPr>
            <w:r>
              <w:rPr>
                <w:b/>
                <w:w w:val="103"/>
                <w:sz w:val="13"/>
              </w:rPr>
              <w:t>1</w:t>
            </w:r>
          </w:p>
        </w:tc>
        <w:tc>
          <w:tcPr>
            <w:tcW w:w="2813" w:type="dxa"/>
            <w:tcBorders>
              <w:top w:val="double" w:sz="6" w:space="0" w:color="000000"/>
              <w:left w:val="double" w:sz="6" w:space="0" w:color="000000"/>
              <w:bottom w:val="double" w:sz="6" w:space="0" w:color="000000"/>
              <w:right w:val="double" w:sz="6" w:space="0" w:color="000000"/>
            </w:tcBorders>
            <w:shd w:val="clear" w:color="auto" w:fill="FFFFFF"/>
          </w:tcPr>
          <w:p w:rsidR="00926095" w14:paraId="2752A9B4" w14:textId="3E196EB0">
            <w:pPr>
              <w:pStyle w:val="TableParagraph"/>
              <w:spacing w:before="18"/>
              <w:ind w:left="37"/>
              <w:rPr>
                <w:sz w:val="15"/>
              </w:rPr>
            </w:pPr>
          </w:p>
        </w:tc>
        <w:tc>
          <w:tcPr>
            <w:tcW w:w="2798" w:type="dxa"/>
            <w:tcBorders>
              <w:top w:val="double" w:sz="6" w:space="0" w:color="000000"/>
              <w:left w:val="double" w:sz="6" w:space="0" w:color="000000"/>
              <w:bottom w:val="double" w:sz="6" w:space="0" w:color="000000"/>
            </w:tcBorders>
            <w:shd w:val="clear" w:color="auto" w:fill="FFFFFF"/>
          </w:tcPr>
          <w:p w:rsidR="00926095" w14:paraId="294527F9" w14:textId="35594E31">
            <w:pPr>
              <w:pStyle w:val="TableParagraph"/>
              <w:spacing w:before="18"/>
              <w:ind w:left="36"/>
              <w:rPr>
                <w:sz w:val="15"/>
              </w:rPr>
            </w:pPr>
          </w:p>
        </w:tc>
      </w:tr>
      <w:tr w14:paraId="3C2A80CD" w14:textId="77777777">
        <w:tblPrEx>
          <w:tblW w:w="0" w:type="auto"/>
          <w:tblInd w:w="442" w:type="dxa"/>
          <w:tblLayout w:type="fixed"/>
          <w:tblCellMar>
            <w:left w:w="0" w:type="dxa"/>
            <w:right w:w="0" w:type="dxa"/>
          </w:tblCellMar>
          <w:tblLook w:val="01E0"/>
        </w:tblPrEx>
        <w:trPr>
          <w:trHeight w:val="255"/>
        </w:trPr>
        <w:tc>
          <w:tcPr>
            <w:tcW w:w="3730" w:type="dxa"/>
            <w:tcBorders>
              <w:top w:val="double" w:sz="6" w:space="0" w:color="000000"/>
              <w:bottom w:val="double" w:sz="6" w:space="0" w:color="000000"/>
              <w:right w:val="double" w:sz="6" w:space="0" w:color="000000"/>
            </w:tcBorders>
            <w:shd w:val="clear" w:color="auto" w:fill="FFFFFF"/>
          </w:tcPr>
          <w:p w:rsidR="00926095" w14:paraId="79067FEC" w14:textId="77777777">
            <w:pPr>
              <w:pStyle w:val="TableParagraph"/>
              <w:spacing w:before="32"/>
              <w:ind w:left="56"/>
              <w:rPr>
                <w:b/>
                <w:sz w:val="13"/>
              </w:rPr>
            </w:pPr>
            <w:r>
              <w:rPr>
                <w:b/>
                <w:w w:val="103"/>
                <w:sz w:val="13"/>
              </w:rPr>
              <w:t>2</w:t>
            </w:r>
          </w:p>
        </w:tc>
        <w:tc>
          <w:tcPr>
            <w:tcW w:w="2813" w:type="dxa"/>
            <w:tcBorders>
              <w:top w:val="double" w:sz="6" w:space="0" w:color="000000"/>
              <w:left w:val="double" w:sz="6" w:space="0" w:color="000000"/>
              <w:bottom w:val="double" w:sz="6" w:space="0" w:color="000000"/>
              <w:right w:val="double" w:sz="6" w:space="0" w:color="000000"/>
            </w:tcBorders>
            <w:shd w:val="clear" w:color="auto" w:fill="FFFFFF"/>
          </w:tcPr>
          <w:p w:rsidR="00926095" w14:paraId="096670C1" w14:textId="66C8630C">
            <w:pPr>
              <w:pStyle w:val="TableParagraph"/>
              <w:spacing w:before="18"/>
              <w:ind w:left="37"/>
              <w:rPr>
                <w:sz w:val="15"/>
              </w:rPr>
            </w:pPr>
          </w:p>
        </w:tc>
        <w:tc>
          <w:tcPr>
            <w:tcW w:w="2798" w:type="dxa"/>
            <w:tcBorders>
              <w:top w:val="double" w:sz="6" w:space="0" w:color="000000"/>
              <w:left w:val="double" w:sz="6" w:space="0" w:color="000000"/>
              <w:bottom w:val="double" w:sz="6" w:space="0" w:color="000000"/>
            </w:tcBorders>
            <w:shd w:val="clear" w:color="auto" w:fill="FFFFFF"/>
          </w:tcPr>
          <w:p w:rsidR="00926095" w14:paraId="3A0064DF" w14:textId="70B83B50">
            <w:pPr>
              <w:pStyle w:val="TableParagraph"/>
              <w:spacing w:before="18"/>
              <w:ind w:left="36"/>
              <w:rPr>
                <w:sz w:val="15"/>
              </w:rPr>
            </w:pPr>
          </w:p>
        </w:tc>
      </w:tr>
      <w:tr w14:paraId="5B69F6C5" w14:textId="77777777">
        <w:tblPrEx>
          <w:tblW w:w="0" w:type="auto"/>
          <w:tblInd w:w="442" w:type="dxa"/>
          <w:tblLayout w:type="fixed"/>
          <w:tblCellMar>
            <w:left w:w="0" w:type="dxa"/>
            <w:right w:w="0" w:type="dxa"/>
          </w:tblCellMar>
          <w:tblLook w:val="01E0"/>
        </w:tblPrEx>
        <w:trPr>
          <w:trHeight w:val="427"/>
        </w:trPr>
        <w:tc>
          <w:tcPr>
            <w:tcW w:w="9341"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459BFE61" w14:textId="77777777">
            <w:pPr>
              <w:pStyle w:val="TableParagraph"/>
              <w:spacing w:before="6"/>
              <w:rPr>
                <w:b/>
                <w:sz w:val="18"/>
              </w:rPr>
            </w:pPr>
          </w:p>
          <w:p w:rsidR="00926095" w14:paraId="0C7ABB23" w14:textId="77777777">
            <w:pPr>
              <w:pStyle w:val="TableParagraph"/>
              <w:ind w:left="22"/>
              <w:rPr>
                <w:sz w:val="15"/>
              </w:rPr>
            </w:pPr>
            <w:r>
              <w:rPr>
                <w:b/>
                <w:sz w:val="15"/>
              </w:rPr>
              <w:t>11.4. How many parties commented on your plan at the hearing(s)?</w:t>
            </w:r>
            <w:r>
              <w:rPr>
                <w:b/>
                <w:spacing w:val="37"/>
                <w:sz w:val="15"/>
              </w:rPr>
              <w:t xml:space="preserve"> </w:t>
            </w:r>
            <w:r>
              <w:rPr>
                <w:spacing w:val="-4"/>
                <w:sz w:val="15"/>
              </w:rPr>
              <w:t>None</w:t>
            </w:r>
          </w:p>
        </w:tc>
      </w:tr>
      <w:tr w14:paraId="331AB080" w14:textId="77777777" w:rsidTr="00670569">
        <w:tblPrEx>
          <w:tblW w:w="0" w:type="auto"/>
          <w:tblInd w:w="442" w:type="dxa"/>
          <w:tblLayout w:type="fixed"/>
          <w:tblCellMar>
            <w:left w:w="0" w:type="dxa"/>
            <w:right w:w="0" w:type="dxa"/>
          </w:tblCellMar>
          <w:tblLook w:val="01E0"/>
        </w:tblPrEx>
        <w:trPr>
          <w:trHeight w:val="321"/>
        </w:trPr>
        <w:tc>
          <w:tcPr>
            <w:tcW w:w="9341"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0B2CC13B" w14:textId="77777777">
            <w:pPr>
              <w:pStyle w:val="TableParagraph"/>
              <w:spacing w:before="6"/>
              <w:rPr>
                <w:b/>
                <w:sz w:val="16"/>
              </w:rPr>
            </w:pPr>
          </w:p>
          <w:p w:rsidR="00926095" w:rsidRPr="00670569" w:rsidP="00670569" w14:paraId="746A23F3" w14:textId="199F7F7E">
            <w:pPr>
              <w:pStyle w:val="TableParagraph"/>
              <w:ind w:left="22"/>
              <w:rPr>
                <w:b/>
                <w:sz w:val="15"/>
              </w:rPr>
            </w:pPr>
            <w:r>
              <w:rPr>
                <w:b/>
                <w:sz w:val="15"/>
              </w:rPr>
              <w:t xml:space="preserve">11.5 Summarize the comments you received at the </w:t>
            </w:r>
            <w:r>
              <w:rPr>
                <w:b/>
                <w:spacing w:val="-2"/>
                <w:sz w:val="15"/>
              </w:rPr>
              <w:t>hearing(s).</w:t>
            </w:r>
          </w:p>
          <w:p w:rsidR="00926095" w14:paraId="26F228F9" w14:textId="308CAE49">
            <w:pPr>
              <w:pStyle w:val="TableParagraph"/>
              <w:ind w:left="472" w:right="95" w:firstLine="450"/>
              <w:rPr>
                <w:sz w:val="15"/>
              </w:rPr>
            </w:pPr>
          </w:p>
        </w:tc>
      </w:tr>
      <w:tr w14:paraId="7A148F9B" w14:textId="77777777" w:rsidTr="00670569">
        <w:tblPrEx>
          <w:tblW w:w="0" w:type="auto"/>
          <w:tblInd w:w="442" w:type="dxa"/>
          <w:tblLayout w:type="fixed"/>
          <w:tblCellMar>
            <w:left w:w="0" w:type="dxa"/>
            <w:right w:w="0" w:type="dxa"/>
          </w:tblCellMar>
          <w:tblLook w:val="01E0"/>
        </w:tblPrEx>
        <w:trPr>
          <w:trHeight w:val="645"/>
        </w:trPr>
        <w:tc>
          <w:tcPr>
            <w:tcW w:w="9341"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1F1E263" w14:textId="77777777">
            <w:pPr>
              <w:pStyle w:val="TableParagraph"/>
              <w:spacing w:before="6"/>
              <w:rPr>
                <w:b/>
                <w:sz w:val="16"/>
              </w:rPr>
            </w:pPr>
          </w:p>
          <w:p w:rsidR="00926095" w:rsidRPr="00670569" w:rsidP="00670569" w14:paraId="074841E5" w14:textId="298FDE53">
            <w:pPr>
              <w:pStyle w:val="TableParagraph"/>
              <w:ind w:left="22"/>
              <w:rPr>
                <w:b/>
                <w:sz w:val="15"/>
              </w:rPr>
            </w:pPr>
            <w:r>
              <w:rPr>
                <w:b/>
                <w:sz w:val="15"/>
              </w:rPr>
              <w:t xml:space="preserve">11.6 </w:t>
            </w:r>
            <w:r w:rsidR="00670569">
              <w:rPr>
                <w:b/>
                <w:sz w:val="15"/>
              </w:rPr>
              <w:t xml:space="preserve">What changes did you make to your LIHEAP plan </w:t>
            </w:r>
            <w:r w:rsidR="00670569">
              <w:rPr>
                <w:b/>
                <w:sz w:val="15"/>
              </w:rPr>
              <w:t>as a result of</w:t>
            </w:r>
            <w:r w:rsidR="00670569">
              <w:rPr>
                <w:b/>
                <w:sz w:val="15"/>
              </w:rPr>
              <w:t xml:space="preserve"> public participation and solicitation of input</w:t>
            </w:r>
            <w:r>
              <w:rPr>
                <w:b/>
                <w:spacing w:val="-2"/>
                <w:sz w:val="15"/>
              </w:rPr>
              <w:t>?</w:t>
            </w:r>
          </w:p>
        </w:tc>
      </w:tr>
      <w:tr w14:paraId="10AE0B90" w14:textId="77777777">
        <w:tblPrEx>
          <w:tblW w:w="0" w:type="auto"/>
          <w:tblInd w:w="442" w:type="dxa"/>
          <w:tblLayout w:type="fixed"/>
          <w:tblCellMar>
            <w:left w:w="0" w:type="dxa"/>
            <w:right w:w="0" w:type="dxa"/>
          </w:tblCellMar>
          <w:tblLook w:val="01E0"/>
        </w:tblPrEx>
        <w:trPr>
          <w:trHeight w:val="738"/>
        </w:trPr>
        <w:tc>
          <w:tcPr>
            <w:tcW w:w="9341" w:type="dxa"/>
            <w:gridSpan w:val="3"/>
            <w:tcBorders>
              <w:top w:val="double" w:sz="6" w:space="0" w:color="000000"/>
              <w:left w:val="double" w:sz="6" w:space="0" w:color="000000"/>
              <w:right w:val="double" w:sz="6" w:space="0" w:color="000000"/>
            </w:tcBorders>
            <w:shd w:val="clear" w:color="auto" w:fill="FFFFFF"/>
          </w:tcPr>
          <w:p w:rsidR="00926095" w14:paraId="01D62DF7" w14:textId="77777777">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7FFE5AF1" w14:textId="77777777">
      <w:pPr>
        <w:sectPr>
          <w:pgSz w:w="11900" w:h="16840"/>
          <w:pgMar w:top="840" w:right="760" w:bottom="540" w:left="860" w:header="0" w:footer="344" w:gutter="0"/>
          <w:cols w:space="720"/>
        </w:sectPr>
      </w:pPr>
    </w:p>
    <w:p w:rsidR="00926095" w14:paraId="5BF3D945" w14:textId="77777777">
      <w:pPr>
        <w:pStyle w:val="BodyText"/>
        <w:ind w:left="1350" w:right="1448"/>
        <w:jc w:val="center"/>
      </w:pPr>
      <w:bookmarkStart w:id="12" w:name="_bookmark12"/>
      <w:bookmarkEnd w:id="12"/>
      <w:r>
        <w:t xml:space="preserve">Section 12 - Fair Hearings,2605(b)(13) - Assurance </w:t>
      </w:r>
      <w:r>
        <w:rPr>
          <w:spacing w:val="-5"/>
        </w:rPr>
        <w:t>13</w:t>
      </w:r>
    </w:p>
    <w:p w:rsidR="00926095" w14:paraId="34E30083"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095499E4"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39" w:type="dxa"/>
            <w:tcBorders>
              <w:bottom w:val="triple" w:sz="6" w:space="0" w:color="000000"/>
            </w:tcBorders>
            <w:shd w:val="clear" w:color="auto" w:fill="FFFFFF"/>
          </w:tcPr>
          <w:p w:rsidR="00926095" w14:paraId="03977045" w14:textId="77777777">
            <w:pPr>
              <w:pStyle w:val="TableParagraph"/>
              <w:spacing w:before="10"/>
              <w:rPr>
                <w:b/>
                <w:sz w:val="3"/>
              </w:rPr>
            </w:pPr>
          </w:p>
          <w:p w:rsidR="00926095" w14:paraId="63BAAFE7"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403" name="Group 403"/>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404" name="Graphic 404"/>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03" o:spid="_x0000_i1055" style="width:461.7pt;height:0.75pt;mso-position-horizontal-relative:char;mso-position-vertical-relative:line" coordsize="58635,95">
                      <v:shape id="Graphic 404" o:spid="_x0000_s1056"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18D7823B"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1ACBFB86" w14:textId="77777777">
            <w:pPr>
              <w:pStyle w:val="TableParagraph"/>
              <w:spacing w:before="8"/>
              <w:rPr>
                <w:b/>
                <w:sz w:val="18"/>
              </w:rPr>
            </w:pPr>
          </w:p>
          <w:p w:rsidR="00926095" w14:paraId="1E7D10C9"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3EF99EF9"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5FAAE68D" w14:textId="77777777">
        <w:tblPrEx>
          <w:tblW w:w="0" w:type="auto"/>
          <w:tblInd w:w="427" w:type="dxa"/>
          <w:tblLayout w:type="fixed"/>
          <w:tblCellMar>
            <w:left w:w="0" w:type="dxa"/>
            <w:right w:w="0" w:type="dxa"/>
          </w:tblCellMar>
          <w:tblLook w:val="01E0"/>
        </w:tblPrEx>
        <w:trPr>
          <w:trHeight w:val="718"/>
        </w:trPr>
        <w:tc>
          <w:tcPr>
            <w:tcW w:w="9339" w:type="dxa"/>
            <w:tcBorders>
              <w:top w:val="triple" w:sz="6" w:space="0" w:color="000000"/>
              <w:bottom w:val="double" w:sz="6" w:space="0" w:color="000000"/>
            </w:tcBorders>
            <w:shd w:val="clear" w:color="auto" w:fill="FFFFFF"/>
          </w:tcPr>
          <w:p w:rsidR="00926095" w14:paraId="0DA074BB" w14:textId="77777777">
            <w:pPr>
              <w:pStyle w:val="TableParagraph"/>
              <w:spacing w:before="221"/>
              <w:ind w:left="1235" w:right="1221"/>
              <w:jc w:val="center"/>
              <w:rPr>
                <w:b/>
                <w:sz w:val="24"/>
              </w:rPr>
            </w:pPr>
            <w:r>
              <w:rPr>
                <w:b/>
                <w:sz w:val="24"/>
              </w:rPr>
              <w:t xml:space="preserve">Section 12: Fair Hearings, 2605(b)(13) - Assurance </w:t>
            </w:r>
            <w:r>
              <w:rPr>
                <w:b/>
                <w:spacing w:val="-5"/>
                <w:sz w:val="24"/>
              </w:rPr>
              <w:t>13</w:t>
            </w:r>
          </w:p>
        </w:tc>
      </w:tr>
      <w:tr w14:paraId="64585FF9" w14:textId="77777777">
        <w:tblPrEx>
          <w:tblW w:w="0" w:type="auto"/>
          <w:tblInd w:w="427" w:type="dxa"/>
          <w:tblLayout w:type="fixed"/>
          <w:tblCellMar>
            <w:left w:w="0" w:type="dxa"/>
            <w:right w:w="0" w:type="dxa"/>
          </w:tblCellMar>
          <w:tblLook w:val="01E0"/>
        </w:tblPrEx>
        <w:trPr>
          <w:trHeight w:val="232"/>
        </w:trPr>
        <w:tc>
          <w:tcPr>
            <w:tcW w:w="9339" w:type="dxa"/>
            <w:tcBorders>
              <w:top w:val="double" w:sz="6" w:space="0" w:color="000000"/>
              <w:bottom w:val="double" w:sz="6" w:space="0" w:color="000000"/>
            </w:tcBorders>
            <w:shd w:val="clear" w:color="auto" w:fill="FFFFFF"/>
          </w:tcPr>
          <w:p w:rsidR="00926095" w14:paraId="3A5B870A" w14:textId="0F50F04B">
            <w:pPr>
              <w:pStyle w:val="TableParagraph"/>
              <w:spacing w:before="18"/>
              <w:ind w:left="37"/>
              <w:rPr>
                <w:sz w:val="15"/>
              </w:rPr>
            </w:pPr>
            <w:r>
              <w:rPr>
                <w:b/>
                <w:sz w:val="15"/>
              </w:rPr>
              <w:t xml:space="preserve">12.1 How many fair hearings did the </w:t>
            </w:r>
            <w:r w:rsidR="00906FCB">
              <w:rPr>
                <w:b/>
                <w:sz w:val="15"/>
              </w:rPr>
              <w:t>grant recipient</w:t>
            </w:r>
            <w:r>
              <w:rPr>
                <w:b/>
                <w:sz w:val="15"/>
              </w:rPr>
              <w:t xml:space="preserve"> have in the prior Federal fiscal year?</w:t>
            </w:r>
          </w:p>
        </w:tc>
      </w:tr>
      <w:tr w14:paraId="103DEDCD" w14:textId="77777777">
        <w:tblPrEx>
          <w:tblW w:w="0" w:type="auto"/>
          <w:tblInd w:w="427" w:type="dxa"/>
          <w:tblLayout w:type="fixed"/>
          <w:tblCellMar>
            <w:left w:w="0" w:type="dxa"/>
            <w:right w:w="0" w:type="dxa"/>
          </w:tblCellMar>
          <w:tblLook w:val="01E0"/>
        </w:tblPrEx>
        <w:trPr>
          <w:trHeight w:val="405"/>
        </w:trPr>
        <w:tc>
          <w:tcPr>
            <w:tcW w:w="9339" w:type="dxa"/>
            <w:tcBorders>
              <w:top w:val="double" w:sz="6" w:space="0" w:color="000000"/>
              <w:bottom w:val="double" w:sz="6" w:space="0" w:color="000000"/>
            </w:tcBorders>
            <w:shd w:val="clear" w:color="auto" w:fill="FFFFFF"/>
          </w:tcPr>
          <w:p w:rsidR="00926095" w14:paraId="2D66CF64" w14:textId="77777777">
            <w:pPr>
              <w:pStyle w:val="TableParagraph"/>
              <w:spacing w:before="6"/>
              <w:rPr>
                <w:b/>
                <w:sz w:val="16"/>
              </w:rPr>
            </w:pPr>
          </w:p>
          <w:p w:rsidR="00926095" w14:paraId="5C2EF370" w14:textId="013DA505">
            <w:pPr>
              <w:pStyle w:val="TableParagraph"/>
              <w:ind w:left="37"/>
              <w:rPr>
                <w:sz w:val="15"/>
              </w:rPr>
            </w:pPr>
            <w:r>
              <w:rPr>
                <w:b/>
                <w:sz w:val="15"/>
              </w:rPr>
              <w:t>12.2 How many of those fair hearings resulted in the initial decision being reversed?</w:t>
            </w:r>
            <w:r>
              <w:rPr>
                <w:b/>
                <w:spacing w:val="37"/>
                <w:sz w:val="15"/>
              </w:rPr>
              <w:t xml:space="preserve"> </w:t>
            </w:r>
          </w:p>
        </w:tc>
      </w:tr>
      <w:tr w14:paraId="63127F3F" w14:textId="77777777" w:rsidTr="00670569">
        <w:tblPrEx>
          <w:tblW w:w="0" w:type="auto"/>
          <w:tblInd w:w="427" w:type="dxa"/>
          <w:tblLayout w:type="fixed"/>
          <w:tblCellMar>
            <w:left w:w="0" w:type="dxa"/>
            <w:right w:w="0" w:type="dxa"/>
          </w:tblCellMar>
          <w:tblLook w:val="01E0"/>
        </w:tblPrEx>
        <w:trPr>
          <w:trHeight w:val="546"/>
        </w:trPr>
        <w:tc>
          <w:tcPr>
            <w:tcW w:w="9339" w:type="dxa"/>
            <w:tcBorders>
              <w:top w:val="double" w:sz="6" w:space="0" w:color="000000"/>
              <w:bottom w:val="double" w:sz="6" w:space="0" w:color="000000"/>
            </w:tcBorders>
            <w:shd w:val="clear" w:color="auto" w:fill="FFFFFF"/>
          </w:tcPr>
          <w:p w:rsidR="00926095" w14:paraId="32D88A58" w14:textId="77777777">
            <w:pPr>
              <w:pStyle w:val="TableParagraph"/>
              <w:spacing w:before="6"/>
              <w:rPr>
                <w:b/>
                <w:sz w:val="16"/>
              </w:rPr>
            </w:pPr>
          </w:p>
          <w:p w:rsidR="00926095" w:rsidRPr="00670569" w:rsidP="00670569" w14:paraId="5E5E4F3B" w14:textId="5A6556D4">
            <w:pPr>
              <w:pStyle w:val="TableParagraph"/>
              <w:ind w:left="37"/>
              <w:rPr>
                <w:b/>
                <w:sz w:val="15"/>
              </w:rPr>
            </w:pPr>
            <w:r>
              <w:rPr>
                <w:b/>
                <w:sz w:val="15"/>
              </w:rPr>
              <w:t xml:space="preserve">12.3 Describe any policy and/or procedural changes made in the last Federal fiscal year </w:t>
            </w:r>
            <w:r>
              <w:rPr>
                <w:b/>
                <w:sz w:val="15"/>
              </w:rPr>
              <w:t>as a result of</w:t>
            </w:r>
            <w:r>
              <w:rPr>
                <w:b/>
                <w:sz w:val="15"/>
              </w:rPr>
              <w:t xml:space="preserve"> fair </w:t>
            </w:r>
            <w:r>
              <w:rPr>
                <w:b/>
                <w:spacing w:val="-2"/>
                <w:sz w:val="15"/>
              </w:rPr>
              <w:t>hearings?</w:t>
            </w:r>
          </w:p>
        </w:tc>
      </w:tr>
      <w:tr w14:paraId="54684821" w14:textId="77777777" w:rsidTr="00670569">
        <w:tblPrEx>
          <w:tblW w:w="0" w:type="auto"/>
          <w:tblInd w:w="427" w:type="dxa"/>
          <w:tblLayout w:type="fixed"/>
          <w:tblCellMar>
            <w:left w:w="0" w:type="dxa"/>
            <w:right w:w="0" w:type="dxa"/>
          </w:tblCellMar>
          <w:tblLook w:val="01E0"/>
        </w:tblPrEx>
        <w:trPr>
          <w:trHeight w:val="492"/>
        </w:trPr>
        <w:tc>
          <w:tcPr>
            <w:tcW w:w="9339" w:type="dxa"/>
            <w:tcBorders>
              <w:top w:val="double" w:sz="6" w:space="0" w:color="000000"/>
              <w:bottom w:val="double" w:sz="6" w:space="0" w:color="000000"/>
            </w:tcBorders>
            <w:shd w:val="clear" w:color="auto" w:fill="FFFFFF"/>
          </w:tcPr>
          <w:p w:rsidR="00926095" w14:paraId="57A8748B" w14:textId="77777777">
            <w:pPr>
              <w:pStyle w:val="TableParagraph"/>
              <w:spacing w:before="6"/>
              <w:rPr>
                <w:b/>
                <w:sz w:val="16"/>
              </w:rPr>
            </w:pPr>
          </w:p>
          <w:p w:rsidR="00926095" w:rsidRPr="00670569" w:rsidP="00670569" w14:paraId="769F32AF" w14:textId="2F1F346E">
            <w:pPr>
              <w:pStyle w:val="TableParagraph"/>
              <w:ind w:left="37"/>
              <w:rPr>
                <w:b/>
                <w:sz w:val="15"/>
              </w:rPr>
            </w:pPr>
            <w:r>
              <w:rPr>
                <w:b/>
                <w:sz w:val="15"/>
              </w:rPr>
              <w:t xml:space="preserve">12.4 Describe your fair hearing procedures for households whose applications are </w:t>
            </w:r>
            <w:r>
              <w:rPr>
                <w:b/>
                <w:spacing w:val="-2"/>
                <w:sz w:val="15"/>
              </w:rPr>
              <w:t>denied</w:t>
            </w:r>
            <w:r w:rsidR="00670569">
              <w:rPr>
                <w:b/>
                <w:spacing w:val="-2"/>
                <w:sz w:val="15"/>
              </w:rPr>
              <w:t xml:space="preserve"> and/or not acted upon in a timely manner</w:t>
            </w:r>
          </w:p>
        </w:tc>
      </w:tr>
      <w:tr w14:paraId="3FACB361" w14:textId="77777777" w:rsidTr="00670569">
        <w:tblPrEx>
          <w:tblW w:w="0" w:type="auto"/>
          <w:tblInd w:w="427" w:type="dxa"/>
          <w:tblLayout w:type="fixed"/>
          <w:tblCellMar>
            <w:left w:w="0" w:type="dxa"/>
            <w:right w:w="0" w:type="dxa"/>
          </w:tblCellMar>
          <w:tblLook w:val="01E0"/>
        </w:tblPrEx>
        <w:trPr>
          <w:trHeight w:val="492"/>
        </w:trPr>
        <w:tc>
          <w:tcPr>
            <w:tcW w:w="9339" w:type="dxa"/>
            <w:tcBorders>
              <w:top w:val="double" w:sz="6" w:space="0" w:color="000000"/>
              <w:bottom w:val="double" w:sz="6" w:space="0" w:color="000000"/>
            </w:tcBorders>
            <w:shd w:val="clear" w:color="auto" w:fill="FFFFFF"/>
          </w:tcPr>
          <w:p w:rsidR="00926095" w14:paraId="0922D00E" w14:textId="77777777">
            <w:pPr>
              <w:pStyle w:val="TableParagraph"/>
              <w:spacing w:before="6"/>
              <w:rPr>
                <w:b/>
                <w:sz w:val="16"/>
              </w:rPr>
            </w:pPr>
          </w:p>
          <w:p w:rsidR="00926095" w:rsidRPr="00670569" w:rsidP="00670569" w14:paraId="2630F827" w14:textId="7101D8AA">
            <w:pPr>
              <w:pStyle w:val="TableParagraph"/>
              <w:ind w:left="37"/>
              <w:rPr>
                <w:b/>
                <w:sz w:val="15"/>
              </w:rPr>
            </w:pPr>
            <w:r>
              <w:rPr>
                <w:b/>
                <w:sz w:val="15"/>
              </w:rPr>
              <w:t>12.</w:t>
            </w:r>
            <w:r w:rsidR="00670569">
              <w:rPr>
                <w:b/>
                <w:sz w:val="15"/>
              </w:rPr>
              <w:t>5</w:t>
            </w:r>
            <w:r>
              <w:rPr>
                <w:b/>
                <w:sz w:val="15"/>
              </w:rPr>
              <w:t xml:space="preserve"> When and how are applicants informed of these </w:t>
            </w:r>
            <w:r>
              <w:rPr>
                <w:b/>
                <w:spacing w:val="-2"/>
                <w:sz w:val="15"/>
              </w:rPr>
              <w:t>rights?</w:t>
            </w:r>
          </w:p>
        </w:tc>
      </w:tr>
      <w:tr w14:paraId="100FB778" w14:textId="77777777">
        <w:tblPrEx>
          <w:tblW w:w="0" w:type="auto"/>
          <w:tblInd w:w="427" w:type="dxa"/>
          <w:tblLayout w:type="fixed"/>
          <w:tblCellMar>
            <w:left w:w="0" w:type="dxa"/>
            <w:right w:w="0" w:type="dxa"/>
          </w:tblCellMar>
          <w:tblLook w:val="01E0"/>
        </w:tblPrEx>
        <w:trPr>
          <w:trHeight w:val="738"/>
        </w:trPr>
        <w:tc>
          <w:tcPr>
            <w:tcW w:w="9339" w:type="dxa"/>
            <w:tcBorders>
              <w:top w:val="double" w:sz="6" w:space="0" w:color="000000"/>
            </w:tcBorders>
            <w:shd w:val="clear" w:color="auto" w:fill="FFFFFF"/>
          </w:tcPr>
          <w:p w:rsidR="00926095" w14:paraId="5F6A6774"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45FE2067" w14:textId="77777777">
      <w:pPr>
        <w:sectPr>
          <w:pgSz w:w="11900" w:h="16840"/>
          <w:pgMar w:top="840" w:right="760" w:bottom="540" w:left="860" w:header="0" w:footer="344" w:gutter="0"/>
          <w:cols w:space="720"/>
        </w:sectPr>
      </w:pPr>
    </w:p>
    <w:p w:rsidR="00926095" w14:paraId="412DF6E5" w14:textId="77777777">
      <w:pPr>
        <w:pStyle w:val="BodyText"/>
        <w:ind w:left="1350" w:right="1448"/>
        <w:jc w:val="center"/>
      </w:pPr>
      <w:bookmarkStart w:id="13" w:name="_bookmark13"/>
      <w:bookmarkEnd w:id="13"/>
      <w:r>
        <w:t xml:space="preserve">Section 13 - Reduction of home energy needs,2605(b)(16) - Assurance </w:t>
      </w:r>
      <w:r>
        <w:rPr>
          <w:spacing w:val="-5"/>
        </w:rPr>
        <w:t>16</w:t>
      </w:r>
    </w:p>
    <w:p w:rsidR="00926095" w14:paraId="1B65831D"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6BA1C880"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39" w:type="dxa"/>
            <w:tcBorders>
              <w:bottom w:val="triple" w:sz="6" w:space="0" w:color="000000"/>
            </w:tcBorders>
            <w:shd w:val="clear" w:color="auto" w:fill="FFFFFF"/>
          </w:tcPr>
          <w:p w:rsidR="00926095" w14:paraId="2063B3CC" w14:textId="77777777">
            <w:pPr>
              <w:pStyle w:val="TableParagraph"/>
              <w:spacing w:before="10"/>
              <w:rPr>
                <w:b/>
                <w:sz w:val="3"/>
              </w:rPr>
            </w:pPr>
          </w:p>
          <w:p w:rsidR="00926095" w14:paraId="2BF55ECB"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405" name="Group 405"/>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406" name="Graphic 406"/>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05" o:spid="_x0000_i1057" style="width:461.7pt;height:0.75pt;mso-position-horizontal-relative:char;mso-position-vertical-relative:line" coordsize="58635,95">
                      <v:shape id="Graphic 406" o:spid="_x0000_s1058"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5C5E2E01"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1EDF0BCE" w14:textId="77777777">
            <w:pPr>
              <w:pStyle w:val="TableParagraph"/>
              <w:spacing w:before="8"/>
              <w:rPr>
                <w:b/>
                <w:sz w:val="18"/>
              </w:rPr>
            </w:pPr>
          </w:p>
          <w:p w:rsidR="00926095" w14:paraId="6DD49DD2"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10B78624"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64890985" w14:textId="77777777">
        <w:tblPrEx>
          <w:tblW w:w="0" w:type="auto"/>
          <w:tblInd w:w="427" w:type="dxa"/>
          <w:tblLayout w:type="fixed"/>
          <w:tblCellMar>
            <w:left w:w="0" w:type="dxa"/>
            <w:right w:w="0" w:type="dxa"/>
          </w:tblCellMar>
          <w:tblLook w:val="01E0"/>
        </w:tblPrEx>
        <w:trPr>
          <w:trHeight w:val="718"/>
        </w:trPr>
        <w:tc>
          <w:tcPr>
            <w:tcW w:w="9339" w:type="dxa"/>
            <w:tcBorders>
              <w:top w:val="triple" w:sz="6" w:space="0" w:color="000000"/>
              <w:bottom w:val="double" w:sz="6" w:space="0" w:color="000000"/>
            </w:tcBorders>
            <w:shd w:val="clear" w:color="auto" w:fill="FFFFFF"/>
          </w:tcPr>
          <w:p w:rsidR="00926095" w14:paraId="3895C3E5" w14:textId="77777777">
            <w:pPr>
              <w:pStyle w:val="TableParagraph"/>
              <w:spacing w:before="221"/>
              <w:ind w:left="986"/>
              <w:rPr>
                <w:b/>
                <w:sz w:val="24"/>
              </w:rPr>
            </w:pPr>
            <w:r>
              <w:rPr>
                <w:b/>
                <w:sz w:val="24"/>
              </w:rPr>
              <w:t xml:space="preserve">Section 13: Reduction of home energy needs, 2605(b)(16) - Assurance </w:t>
            </w:r>
            <w:r>
              <w:rPr>
                <w:b/>
                <w:spacing w:val="-5"/>
                <w:sz w:val="24"/>
              </w:rPr>
              <w:t>16</w:t>
            </w:r>
          </w:p>
        </w:tc>
      </w:tr>
      <w:tr w14:paraId="0591139E" w14:textId="77777777" w:rsidTr="00670569">
        <w:tblPrEx>
          <w:tblW w:w="0" w:type="auto"/>
          <w:tblInd w:w="427" w:type="dxa"/>
          <w:tblLayout w:type="fixed"/>
          <w:tblCellMar>
            <w:left w:w="0" w:type="dxa"/>
            <w:right w:w="0" w:type="dxa"/>
          </w:tblCellMar>
          <w:tblLook w:val="01E0"/>
        </w:tblPrEx>
        <w:trPr>
          <w:trHeight w:val="735"/>
        </w:trPr>
        <w:tc>
          <w:tcPr>
            <w:tcW w:w="9339" w:type="dxa"/>
            <w:tcBorders>
              <w:top w:val="double" w:sz="6" w:space="0" w:color="000000"/>
              <w:bottom w:val="double" w:sz="6" w:space="0" w:color="000000"/>
            </w:tcBorders>
            <w:shd w:val="clear" w:color="auto" w:fill="FFFFFF"/>
          </w:tcPr>
          <w:p w:rsidR="00926095" w14:paraId="783F31A4" w14:textId="77777777">
            <w:pPr>
              <w:pStyle w:val="TableParagraph"/>
              <w:spacing w:before="6"/>
              <w:rPr>
                <w:b/>
                <w:sz w:val="16"/>
              </w:rPr>
            </w:pPr>
          </w:p>
          <w:p w:rsidR="00926095" w:rsidRPr="00670569" w:rsidP="00670569" w14:paraId="546A1AC0" w14:textId="6C2DB7F2">
            <w:pPr>
              <w:pStyle w:val="TableParagraph"/>
              <w:ind w:left="37" w:right="110"/>
              <w:rPr>
                <w:b/>
                <w:sz w:val="15"/>
              </w:rPr>
            </w:pPr>
            <w:r>
              <w:rPr>
                <w:b/>
                <w:sz w:val="15"/>
              </w:rPr>
              <w:t>13.1</w:t>
            </w:r>
            <w:r>
              <w:rPr>
                <w:b/>
                <w:spacing w:val="-2"/>
                <w:sz w:val="15"/>
              </w:rPr>
              <w:t xml:space="preserve"> </w:t>
            </w:r>
            <w:r>
              <w:rPr>
                <w:b/>
                <w:sz w:val="15"/>
              </w:rPr>
              <w:t>Describe</w:t>
            </w:r>
            <w:r>
              <w:rPr>
                <w:b/>
                <w:spacing w:val="-2"/>
                <w:sz w:val="15"/>
              </w:rPr>
              <w:t xml:space="preserve"> </w:t>
            </w:r>
            <w:r>
              <w:rPr>
                <w:b/>
                <w:sz w:val="15"/>
              </w:rPr>
              <w:t>how</w:t>
            </w:r>
            <w:r>
              <w:rPr>
                <w:b/>
                <w:spacing w:val="-2"/>
                <w:sz w:val="15"/>
              </w:rPr>
              <w:t xml:space="preserve"> </w:t>
            </w:r>
            <w:r>
              <w:rPr>
                <w:b/>
                <w:sz w:val="15"/>
              </w:rPr>
              <w:t>you</w:t>
            </w:r>
            <w:r>
              <w:rPr>
                <w:b/>
                <w:spacing w:val="-2"/>
                <w:sz w:val="15"/>
              </w:rPr>
              <w:t xml:space="preserve"> </w:t>
            </w:r>
            <w:r>
              <w:rPr>
                <w:b/>
                <w:sz w:val="15"/>
              </w:rPr>
              <w:t>use</w:t>
            </w:r>
            <w:r>
              <w:rPr>
                <w:b/>
                <w:spacing w:val="-2"/>
                <w:sz w:val="15"/>
              </w:rPr>
              <w:t xml:space="preserve"> </w:t>
            </w:r>
            <w:r>
              <w:rPr>
                <w:b/>
                <w:sz w:val="15"/>
              </w:rPr>
              <w:t>LIHEAP</w:t>
            </w:r>
            <w:r>
              <w:rPr>
                <w:b/>
                <w:spacing w:val="-2"/>
                <w:sz w:val="15"/>
              </w:rPr>
              <w:t xml:space="preserve"> </w:t>
            </w:r>
            <w:r>
              <w:rPr>
                <w:b/>
                <w:sz w:val="15"/>
              </w:rPr>
              <w:t>funds</w:t>
            </w:r>
            <w:r>
              <w:rPr>
                <w:b/>
                <w:spacing w:val="-2"/>
                <w:sz w:val="15"/>
              </w:rPr>
              <w:t xml:space="preserve"> </w:t>
            </w:r>
            <w:r>
              <w:rPr>
                <w:b/>
                <w:sz w:val="15"/>
              </w:rPr>
              <w:t>to</w:t>
            </w:r>
            <w:r>
              <w:rPr>
                <w:b/>
                <w:spacing w:val="-2"/>
                <w:sz w:val="15"/>
              </w:rPr>
              <w:t xml:space="preserve"> </w:t>
            </w:r>
            <w:r>
              <w:rPr>
                <w:b/>
                <w:sz w:val="15"/>
              </w:rPr>
              <w:t>provide</w:t>
            </w:r>
            <w:r>
              <w:rPr>
                <w:b/>
                <w:spacing w:val="-2"/>
                <w:sz w:val="15"/>
              </w:rPr>
              <w:t xml:space="preserve"> </w:t>
            </w:r>
            <w:r>
              <w:rPr>
                <w:b/>
                <w:sz w:val="15"/>
              </w:rPr>
              <w:t>services</w:t>
            </w:r>
            <w:r>
              <w:rPr>
                <w:b/>
                <w:spacing w:val="-2"/>
                <w:sz w:val="15"/>
              </w:rPr>
              <w:t xml:space="preserve"> </w:t>
            </w:r>
            <w:r>
              <w:rPr>
                <w:b/>
                <w:sz w:val="15"/>
              </w:rPr>
              <w:t>that</w:t>
            </w:r>
            <w:r>
              <w:rPr>
                <w:b/>
                <w:spacing w:val="-2"/>
                <w:sz w:val="15"/>
              </w:rPr>
              <w:t xml:space="preserve"> </w:t>
            </w:r>
            <w:r>
              <w:rPr>
                <w:b/>
                <w:sz w:val="15"/>
              </w:rPr>
              <w:t>encourage</w:t>
            </w:r>
            <w:r>
              <w:rPr>
                <w:b/>
                <w:spacing w:val="-2"/>
                <w:sz w:val="15"/>
              </w:rPr>
              <w:t xml:space="preserve"> </w:t>
            </w:r>
            <w:r>
              <w:rPr>
                <w:b/>
                <w:sz w:val="15"/>
              </w:rPr>
              <w:t>and</w:t>
            </w:r>
            <w:r>
              <w:rPr>
                <w:b/>
                <w:spacing w:val="-2"/>
                <w:sz w:val="15"/>
              </w:rPr>
              <w:t xml:space="preserve"> </w:t>
            </w:r>
            <w:r>
              <w:rPr>
                <w:b/>
                <w:sz w:val="15"/>
              </w:rPr>
              <w:t>enable</w:t>
            </w:r>
            <w:r>
              <w:rPr>
                <w:b/>
                <w:spacing w:val="-2"/>
                <w:sz w:val="15"/>
              </w:rPr>
              <w:t xml:space="preserve"> </w:t>
            </w:r>
            <w:r>
              <w:rPr>
                <w:b/>
                <w:sz w:val="15"/>
              </w:rPr>
              <w:t>households</w:t>
            </w:r>
            <w:r>
              <w:rPr>
                <w:b/>
                <w:spacing w:val="-2"/>
                <w:sz w:val="15"/>
              </w:rPr>
              <w:t xml:space="preserve"> </w:t>
            </w:r>
            <w:r>
              <w:rPr>
                <w:b/>
                <w:sz w:val="15"/>
              </w:rPr>
              <w:t>to</w:t>
            </w:r>
            <w:r>
              <w:rPr>
                <w:b/>
                <w:spacing w:val="-2"/>
                <w:sz w:val="15"/>
              </w:rPr>
              <w:t xml:space="preserve"> </w:t>
            </w:r>
            <w:r>
              <w:rPr>
                <w:b/>
                <w:sz w:val="15"/>
              </w:rPr>
              <w:t>reduce</w:t>
            </w:r>
            <w:r>
              <w:rPr>
                <w:b/>
                <w:spacing w:val="-2"/>
                <w:sz w:val="15"/>
              </w:rPr>
              <w:t xml:space="preserve"> </w:t>
            </w:r>
            <w:r>
              <w:rPr>
                <w:b/>
                <w:sz w:val="15"/>
              </w:rPr>
              <w:t>their</w:t>
            </w:r>
            <w:r>
              <w:rPr>
                <w:b/>
                <w:spacing w:val="-2"/>
                <w:sz w:val="15"/>
              </w:rPr>
              <w:t xml:space="preserve"> </w:t>
            </w:r>
            <w:r>
              <w:rPr>
                <w:b/>
                <w:sz w:val="15"/>
              </w:rPr>
              <w:t>home</w:t>
            </w:r>
            <w:r>
              <w:rPr>
                <w:b/>
                <w:spacing w:val="-2"/>
                <w:sz w:val="15"/>
              </w:rPr>
              <w:t xml:space="preserve"> </w:t>
            </w:r>
            <w:r>
              <w:rPr>
                <w:b/>
                <w:sz w:val="15"/>
              </w:rPr>
              <w:t>energy</w:t>
            </w:r>
            <w:r>
              <w:rPr>
                <w:b/>
                <w:spacing w:val="-2"/>
                <w:sz w:val="15"/>
              </w:rPr>
              <w:t xml:space="preserve"> </w:t>
            </w:r>
            <w:r>
              <w:rPr>
                <w:b/>
                <w:sz w:val="15"/>
              </w:rPr>
              <w:t>needs</w:t>
            </w:r>
            <w:r>
              <w:rPr>
                <w:b/>
                <w:spacing w:val="-2"/>
                <w:sz w:val="15"/>
              </w:rPr>
              <w:t xml:space="preserve"> </w:t>
            </w:r>
            <w:r>
              <w:rPr>
                <w:b/>
                <w:sz w:val="15"/>
              </w:rPr>
              <w:t>and</w:t>
            </w:r>
            <w:r>
              <w:rPr>
                <w:b/>
                <w:spacing w:val="40"/>
                <w:sz w:val="15"/>
              </w:rPr>
              <w:t xml:space="preserve"> </w:t>
            </w:r>
            <w:r>
              <w:rPr>
                <w:b/>
                <w:sz w:val="15"/>
              </w:rPr>
              <w:t>thereby the need for energy assistance?</w:t>
            </w:r>
          </w:p>
        </w:tc>
      </w:tr>
      <w:tr w14:paraId="36DC713A" w14:textId="77777777" w:rsidTr="00670569">
        <w:tblPrEx>
          <w:tblW w:w="0" w:type="auto"/>
          <w:tblInd w:w="427" w:type="dxa"/>
          <w:tblLayout w:type="fixed"/>
          <w:tblCellMar>
            <w:left w:w="0" w:type="dxa"/>
            <w:right w:w="0" w:type="dxa"/>
          </w:tblCellMar>
          <w:tblLook w:val="01E0"/>
        </w:tblPrEx>
        <w:trPr>
          <w:trHeight w:val="411"/>
        </w:trPr>
        <w:tc>
          <w:tcPr>
            <w:tcW w:w="9339" w:type="dxa"/>
            <w:tcBorders>
              <w:top w:val="double" w:sz="6" w:space="0" w:color="000000"/>
              <w:bottom w:val="double" w:sz="6" w:space="0" w:color="000000"/>
            </w:tcBorders>
            <w:shd w:val="clear" w:color="auto" w:fill="FFFFFF"/>
          </w:tcPr>
          <w:p w:rsidR="00926095" w14:paraId="29AA3C0A" w14:textId="77777777">
            <w:pPr>
              <w:pStyle w:val="TableParagraph"/>
              <w:spacing w:before="6"/>
              <w:rPr>
                <w:b/>
                <w:sz w:val="16"/>
              </w:rPr>
            </w:pPr>
          </w:p>
          <w:p w:rsidR="00926095" w:rsidRPr="00670569" w:rsidP="00670569" w14:paraId="0B5E2C76" w14:textId="0F3E41A2">
            <w:pPr>
              <w:pStyle w:val="TableParagraph"/>
              <w:ind w:left="37"/>
              <w:rPr>
                <w:b/>
                <w:sz w:val="15"/>
              </w:rPr>
            </w:pPr>
            <w:r>
              <w:rPr>
                <w:b/>
                <w:sz w:val="15"/>
              </w:rPr>
              <w:t xml:space="preserve">13.2 How do you ensure that you don't use more than 5% of your LIHEAP funds for these </w:t>
            </w:r>
            <w:r>
              <w:rPr>
                <w:b/>
                <w:spacing w:val="-2"/>
                <w:sz w:val="15"/>
              </w:rPr>
              <w:t>activities?</w:t>
            </w:r>
          </w:p>
        </w:tc>
      </w:tr>
      <w:tr w14:paraId="028F4B40" w14:textId="77777777" w:rsidTr="00670569">
        <w:tblPrEx>
          <w:tblW w:w="0" w:type="auto"/>
          <w:tblInd w:w="427" w:type="dxa"/>
          <w:tblLayout w:type="fixed"/>
          <w:tblCellMar>
            <w:left w:w="0" w:type="dxa"/>
            <w:right w:w="0" w:type="dxa"/>
          </w:tblCellMar>
          <w:tblLook w:val="01E0"/>
        </w:tblPrEx>
        <w:trPr>
          <w:trHeight w:val="429"/>
        </w:trPr>
        <w:tc>
          <w:tcPr>
            <w:tcW w:w="9339" w:type="dxa"/>
            <w:tcBorders>
              <w:top w:val="double" w:sz="6" w:space="0" w:color="000000"/>
              <w:bottom w:val="double" w:sz="6" w:space="0" w:color="000000"/>
            </w:tcBorders>
            <w:shd w:val="clear" w:color="auto" w:fill="FFFFFF"/>
          </w:tcPr>
          <w:p w:rsidR="00926095" w14:paraId="41F0870D" w14:textId="77777777">
            <w:pPr>
              <w:pStyle w:val="TableParagraph"/>
              <w:spacing w:before="6"/>
              <w:rPr>
                <w:b/>
                <w:sz w:val="16"/>
              </w:rPr>
            </w:pPr>
          </w:p>
          <w:p w:rsidR="00926095" w:rsidRPr="00670569" w:rsidP="00670569" w14:paraId="6024E5C3" w14:textId="53D0C6C1">
            <w:pPr>
              <w:pStyle w:val="TableParagraph"/>
              <w:ind w:left="37"/>
              <w:rPr>
                <w:b/>
                <w:sz w:val="15"/>
              </w:rPr>
            </w:pPr>
            <w:r>
              <w:rPr>
                <w:b/>
                <w:sz w:val="15"/>
              </w:rPr>
              <w:t xml:space="preserve">13.3 Describe the impact of such activities on the number of households served in the previous Federal fiscal </w:t>
            </w:r>
            <w:r>
              <w:rPr>
                <w:b/>
                <w:spacing w:val="-2"/>
                <w:sz w:val="15"/>
              </w:rPr>
              <w:t>year</w:t>
            </w:r>
            <w:r w:rsidR="00670569">
              <w:rPr>
                <w:b/>
                <w:spacing w:val="-2"/>
                <w:sz w:val="15"/>
              </w:rPr>
              <w:t xml:space="preserve">? Impact can be measured in </w:t>
            </w:r>
            <w:r w:rsidR="00670569">
              <w:rPr>
                <w:b/>
                <w:spacing w:val="-2"/>
                <w:sz w:val="15"/>
              </w:rPr>
              <w:t>many different ways</w:t>
            </w:r>
            <w:r w:rsidR="00670569">
              <w:rPr>
                <w:b/>
                <w:spacing w:val="-2"/>
                <w:sz w:val="15"/>
              </w:rPr>
              <w:t>: using logic models, data tracking systems, process evaluation, impact evaluation, number of households served vs applied, and performance management for example</w:t>
            </w:r>
          </w:p>
        </w:tc>
      </w:tr>
      <w:tr w14:paraId="0AA4EC46" w14:textId="77777777" w:rsidTr="00670569">
        <w:tblPrEx>
          <w:tblW w:w="0" w:type="auto"/>
          <w:tblInd w:w="427" w:type="dxa"/>
          <w:tblLayout w:type="fixed"/>
          <w:tblCellMar>
            <w:left w:w="0" w:type="dxa"/>
            <w:right w:w="0" w:type="dxa"/>
          </w:tblCellMar>
          <w:tblLook w:val="01E0"/>
        </w:tblPrEx>
        <w:trPr>
          <w:trHeight w:val="447"/>
        </w:trPr>
        <w:tc>
          <w:tcPr>
            <w:tcW w:w="9339" w:type="dxa"/>
            <w:tcBorders>
              <w:top w:val="double" w:sz="6" w:space="0" w:color="000000"/>
              <w:bottom w:val="double" w:sz="6" w:space="0" w:color="000000"/>
            </w:tcBorders>
            <w:shd w:val="clear" w:color="auto" w:fill="FFFFFF"/>
          </w:tcPr>
          <w:p w:rsidR="00926095" w14:paraId="4E468ED2" w14:textId="77777777">
            <w:pPr>
              <w:pStyle w:val="TableParagraph"/>
              <w:spacing w:before="6"/>
              <w:rPr>
                <w:b/>
                <w:sz w:val="16"/>
              </w:rPr>
            </w:pPr>
          </w:p>
          <w:p w:rsidR="00926095" w:rsidRPr="00670569" w:rsidP="00670569" w14:paraId="27E80217" w14:textId="14B6FD22">
            <w:pPr>
              <w:pStyle w:val="TableParagraph"/>
              <w:ind w:left="37"/>
              <w:rPr>
                <w:b/>
                <w:sz w:val="15"/>
              </w:rPr>
            </w:pPr>
            <w:r>
              <w:rPr>
                <w:b/>
                <w:sz w:val="15"/>
              </w:rPr>
              <w:t>13.4</w:t>
            </w:r>
            <w:r>
              <w:rPr>
                <w:b/>
                <w:spacing w:val="-1"/>
                <w:sz w:val="15"/>
              </w:rPr>
              <w:t xml:space="preserve"> </w:t>
            </w:r>
            <w:r>
              <w:rPr>
                <w:b/>
                <w:sz w:val="15"/>
              </w:rPr>
              <w:t>Describe the level of</w:t>
            </w:r>
            <w:r w:rsidR="00670569">
              <w:rPr>
                <w:b/>
                <w:sz w:val="15"/>
              </w:rPr>
              <w:t xml:space="preserve"> </w:t>
            </w:r>
            <w:r>
              <w:rPr>
                <w:b/>
                <w:sz w:val="15"/>
              </w:rPr>
              <w:t>direct benefits</w:t>
            </w:r>
            <w:r w:rsidR="00670569">
              <w:rPr>
                <w:b/>
                <w:sz w:val="15"/>
              </w:rPr>
              <w:t xml:space="preserve"> </w:t>
            </w:r>
            <w:r>
              <w:rPr>
                <w:b/>
                <w:sz w:val="15"/>
              </w:rPr>
              <w:t xml:space="preserve">provided to those households in the previous Federal fiscal </w:t>
            </w:r>
            <w:r>
              <w:rPr>
                <w:b/>
                <w:spacing w:val="-2"/>
                <w:sz w:val="15"/>
              </w:rPr>
              <w:t>year.</w:t>
            </w:r>
          </w:p>
        </w:tc>
      </w:tr>
      <w:tr w14:paraId="764F047E" w14:textId="77777777">
        <w:tblPrEx>
          <w:tblW w:w="0" w:type="auto"/>
          <w:tblInd w:w="427" w:type="dxa"/>
          <w:tblLayout w:type="fixed"/>
          <w:tblCellMar>
            <w:left w:w="0" w:type="dxa"/>
            <w:right w:w="0" w:type="dxa"/>
          </w:tblCellMar>
          <w:tblLook w:val="01E0"/>
        </w:tblPrEx>
        <w:trPr>
          <w:trHeight w:val="405"/>
        </w:trPr>
        <w:tc>
          <w:tcPr>
            <w:tcW w:w="9339" w:type="dxa"/>
            <w:tcBorders>
              <w:top w:val="double" w:sz="6" w:space="0" w:color="000000"/>
              <w:bottom w:val="double" w:sz="6" w:space="0" w:color="000000"/>
            </w:tcBorders>
            <w:shd w:val="clear" w:color="auto" w:fill="FFFFFF"/>
          </w:tcPr>
          <w:p w:rsidR="00926095" w14:paraId="151C35F7" w14:textId="6D319A5B">
            <w:pPr>
              <w:pStyle w:val="TableParagraph"/>
              <w:ind w:left="37"/>
              <w:rPr>
                <w:sz w:val="15"/>
              </w:rPr>
            </w:pPr>
          </w:p>
        </w:tc>
      </w:tr>
      <w:tr w14:paraId="04399DA2" w14:textId="77777777">
        <w:tblPrEx>
          <w:tblW w:w="0" w:type="auto"/>
          <w:tblInd w:w="427" w:type="dxa"/>
          <w:tblLayout w:type="fixed"/>
          <w:tblCellMar>
            <w:left w:w="0" w:type="dxa"/>
            <w:right w:w="0" w:type="dxa"/>
          </w:tblCellMar>
          <w:tblLook w:val="01E0"/>
        </w:tblPrEx>
        <w:trPr>
          <w:trHeight w:val="405"/>
        </w:trPr>
        <w:tc>
          <w:tcPr>
            <w:tcW w:w="9339" w:type="dxa"/>
            <w:tcBorders>
              <w:top w:val="double" w:sz="6" w:space="0" w:color="000000"/>
              <w:bottom w:val="double" w:sz="6" w:space="0" w:color="000000"/>
            </w:tcBorders>
            <w:shd w:val="clear" w:color="auto" w:fill="FFFFFF"/>
          </w:tcPr>
          <w:p w:rsidR="00926095" w14:paraId="506C45B7" w14:textId="77777777">
            <w:pPr>
              <w:pStyle w:val="TableParagraph"/>
              <w:spacing w:before="6"/>
              <w:rPr>
                <w:b/>
                <w:sz w:val="16"/>
              </w:rPr>
            </w:pPr>
          </w:p>
          <w:p w:rsidR="00926095" w14:paraId="64BB65B4" w14:textId="22FB85AE">
            <w:pPr>
              <w:pStyle w:val="TableParagraph"/>
              <w:ind w:left="37"/>
              <w:rPr>
                <w:sz w:val="15"/>
              </w:rPr>
            </w:pPr>
            <w:r>
              <w:rPr>
                <w:b/>
                <w:sz w:val="15"/>
              </w:rPr>
              <w:t>13.</w:t>
            </w:r>
            <w:r w:rsidR="00670569">
              <w:rPr>
                <w:b/>
                <w:sz w:val="15"/>
              </w:rPr>
              <w:t>5</w:t>
            </w:r>
            <w:r>
              <w:rPr>
                <w:b/>
                <w:sz w:val="15"/>
              </w:rPr>
              <w:t xml:space="preserve"> How many households received these services?</w:t>
            </w:r>
            <w:r>
              <w:rPr>
                <w:b/>
                <w:spacing w:val="37"/>
                <w:sz w:val="15"/>
              </w:rPr>
              <w:t xml:space="preserve"> </w:t>
            </w:r>
          </w:p>
        </w:tc>
      </w:tr>
      <w:tr w14:paraId="73E02721" w14:textId="77777777">
        <w:tblPrEx>
          <w:tblW w:w="0" w:type="auto"/>
          <w:tblInd w:w="427" w:type="dxa"/>
          <w:tblLayout w:type="fixed"/>
          <w:tblCellMar>
            <w:left w:w="0" w:type="dxa"/>
            <w:right w:w="0" w:type="dxa"/>
          </w:tblCellMar>
          <w:tblLook w:val="01E0"/>
        </w:tblPrEx>
        <w:trPr>
          <w:trHeight w:val="738"/>
        </w:trPr>
        <w:tc>
          <w:tcPr>
            <w:tcW w:w="9339" w:type="dxa"/>
            <w:tcBorders>
              <w:top w:val="double" w:sz="6" w:space="0" w:color="000000"/>
            </w:tcBorders>
            <w:shd w:val="clear" w:color="auto" w:fill="FFFFFF"/>
          </w:tcPr>
          <w:p w:rsidR="00926095" w14:paraId="31611144"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794A1D7D" w14:textId="77777777">
      <w:pPr>
        <w:sectPr>
          <w:pgSz w:w="11900" w:h="16840"/>
          <w:pgMar w:top="840" w:right="760" w:bottom="540" w:left="860" w:header="0" w:footer="344" w:gutter="0"/>
          <w:cols w:space="720"/>
        </w:sectPr>
      </w:pPr>
    </w:p>
    <w:p w:rsidR="00926095" w14:paraId="2B5A3208" w14:textId="77777777">
      <w:pPr>
        <w:pStyle w:val="BodyText"/>
        <w:ind w:left="1350" w:right="1448"/>
        <w:jc w:val="center"/>
      </w:pPr>
      <w:bookmarkStart w:id="14" w:name="_bookmark14"/>
      <w:bookmarkEnd w:id="14"/>
      <w:r>
        <w:t xml:space="preserve">Section 14 - Leveraging Incentive Program </w:t>
      </w:r>
      <w:r>
        <w:rPr>
          <w:spacing w:val="-2"/>
        </w:rPr>
        <w:t>,2607A</w:t>
      </w:r>
    </w:p>
    <w:p w:rsidR="00926095" w14:paraId="3E3E2CDB"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1"/>
        <w:gridCol w:w="1411"/>
        <w:gridCol w:w="1877"/>
        <w:gridCol w:w="5120"/>
      </w:tblGrid>
      <w:tr w14:paraId="7348DFF4"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39" w:type="dxa"/>
            <w:gridSpan w:val="4"/>
            <w:tcBorders>
              <w:bottom w:val="triple" w:sz="6" w:space="0" w:color="000000"/>
            </w:tcBorders>
            <w:shd w:val="clear" w:color="auto" w:fill="FFFFFF"/>
          </w:tcPr>
          <w:p w:rsidR="00926095" w14:paraId="724BA020" w14:textId="77777777">
            <w:pPr>
              <w:pStyle w:val="TableParagraph"/>
              <w:spacing w:before="10"/>
              <w:rPr>
                <w:b/>
                <w:sz w:val="3"/>
              </w:rPr>
            </w:pPr>
          </w:p>
          <w:p w:rsidR="00926095" w14:paraId="5A4AF245"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407" name="Group 407"/>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408" name="Graphic 408"/>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07" o:spid="_x0000_i1059" style="width:461.7pt;height:0.75pt;mso-position-horizontal-relative:char;mso-position-vertical-relative:line" coordsize="58635,95">
                      <v:shape id="Graphic 408" o:spid="_x0000_s1060"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13998EB4"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7B86D211" w14:textId="77777777">
            <w:pPr>
              <w:pStyle w:val="TableParagraph"/>
              <w:spacing w:before="8"/>
              <w:rPr>
                <w:b/>
                <w:sz w:val="18"/>
              </w:rPr>
            </w:pPr>
          </w:p>
          <w:p w:rsidR="00926095" w14:paraId="7E35CCB5"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70FB49BE"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05FEBE89" w14:textId="77777777">
        <w:tblPrEx>
          <w:tblW w:w="0" w:type="auto"/>
          <w:tblInd w:w="427" w:type="dxa"/>
          <w:tblLayout w:type="fixed"/>
          <w:tblCellMar>
            <w:left w:w="0" w:type="dxa"/>
            <w:right w:w="0" w:type="dxa"/>
          </w:tblCellMar>
          <w:tblLook w:val="01E0"/>
        </w:tblPrEx>
        <w:trPr>
          <w:trHeight w:val="718"/>
        </w:trPr>
        <w:tc>
          <w:tcPr>
            <w:tcW w:w="9339" w:type="dxa"/>
            <w:gridSpan w:val="4"/>
            <w:tcBorders>
              <w:top w:val="triple" w:sz="6" w:space="0" w:color="000000"/>
              <w:bottom w:val="double" w:sz="6" w:space="0" w:color="000000"/>
            </w:tcBorders>
            <w:shd w:val="clear" w:color="auto" w:fill="FFFFFF"/>
          </w:tcPr>
          <w:p w:rsidR="00926095" w14:paraId="4DC47D10" w14:textId="01EB77E9">
            <w:pPr>
              <w:pStyle w:val="TableParagraph"/>
              <w:spacing w:before="221"/>
              <w:ind w:left="1235" w:right="1221"/>
              <w:jc w:val="center"/>
              <w:rPr>
                <w:b/>
                <w:sz w:val="24"/>
              </w:rPr>
            </w:pPr>
            <w:r>
              <w:rPr>
                <w:b/>
                <w:sz w:val="24"/>
              </w:rPr>
              <w:t>Section 14:</w:t>
            </w:r>
            <w:r w:rsidR="00670569">
              <w:rPr>
                <w:b/>
                <w:sz w:val="24"/>
              </w:rPr>
              <w:t xml:space="preserve"> </w:t>
            </w:r>
            <w:r>
              <w:rPr>
                <w:b/>
                <w:sz w:val="24"/>
              </w:rPr>
              <w:t xml:space="preserve">Leveraging Incentive Program, </w:t>
            </w:r>
            <w:r>
              <w:rPr>
                <w:b/>
                <w:spacing w:val="-2"/>
                <w:sz w:val="24"/>
              </w:rPr>
              <w:t>2607(A)</w:t>
            </w:r>
          </w:p>
        </w:tc>
      </w:tr>
      <w:tr w14:paraId="00997A13" w14:textId="77777777">
        <w:tblPrEx>
          <w:tblW w:w="0" w:type="auto"/>
          <w:tblInd w:w="427" w:type="dxa"/>
          <w:tblLayout w:type="fixed"/>
          <w:tblCellMar>
            <w:left w:w="0" w:type="dxa"/>
            <w:right w:w="0" w:type="dxa"/>
          </w:tblCellMar>
          <w:tblLook w:val="01E0"/>
        </w:tblPrEx>
        <w:trPr>
          <w:trHeight w:val="441"/>
        </w:trPr>
        <w:tc>
          <w:tcPr>
            <w:tcW w:w="9339" w:type="dxa"/>
            <w:gridSpan w:val="4"/>
            <w:tcBorders>
              <w:top w:val="double" w:sz="6" w:space="0" w:color="000000"/>
              <w:bottom w:val="double" w:sz="6" w:space="0" w:color="000000"/>
            </w:tcBorders>
            <w:shd w:val="clear" w:color="auto" w:fill="FFFFFF"/>
          </w:tcPr>
          <w:p w:rsidR="00926095" w14:paraId="18E03A94" w14:textId="77777777">
            <w:pPr>
              <w:pStyle w:val="TableParagraph"/>
              <w:spacing w:before="18"/>
              <w:ind w:left="37"/>
              <w:rPr>
                <w:b/>
                <w:sz w:val="15"/>
              </w:rPr>
            </w:pPr>
            <w:r>
              <w:rPr>
                <w:b/>
                <w:sz w:val="15"/>
              </w:rPr>
              <w:t xml:space="preserve">14.1 Do you plan to </w:t>
            </w:r>
            <w:r>
              <w:rPr>
                <w:b/>
                <w:sz w:val="15"/>
              </w:rPr>
              <w:t>submit an application</w:t>
            </w:r>
            <w:r>
              <w:rPr>
                <w:b/>
                <w:sz w:val="15"/>
              </w:rPr>
              <w:t xml:space="preserve"> for the leveraging incentive </w:t>
            </w:r>
            <w:r>
              <w:rPr>
                <w:b/>
                <w:spacing w:val="-2"/>
                <w:sz w:val="15"/>
              </w:rPr>
              <w:t>program?</w:t>
            </w:r>
          </w:p>
          <w:p w:rsidR="00926095" w14:paraId="6D340B11" w14:textId="2BAC6F3B">
            <w:pPr>
              <w:pStyle w:val="TableParagraph"/>
              <w:spacing w:before="12"/>
              <w:ind w:left="74"/>
              <w:rPr>
                <w:sz w:val="15"/>
              </w:rPr>
            </w:pPr>
            <w:r>
              <w:rPr>
                <w:noProof/>
              </w:rPr>
              <w:drawing>
                <wp:inline distT="0" distB="0" distL="0" distR="0">
                  <wp:extent cx="104775" cy="104775"/>
                  <wp:effectExtent l="0" t="0" r="9525" b="9525"/>
                  <wp:docPr id="437" name="Image 410" descr="No"/>
                  <wp:cNvGraphicFramePr/>
                  <a:graphic xmlns:a="http://schemas.openxmlformats.org/drawingml/2006/main">
                    <a:graphicData uri="http://schemas.openxmlformats.org/drawingml/2006/picture">
                      <pic:pic xmlns:pic="http://schemas.openxmlformats.org/drawingml/2006/picture">
                        <pic:nvPicPr>
                          <pic:cNvPr id="437" name="Image 410" descr="No"/>
                          <pic:cNvPicPr>
                            <a:picLocks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 cy="104775"/>
                          </a:xfrm>
                          <a:prstGeom prst="rect">
                            <a:avLst/>
                          </a:prstGeom>
                          <a:noFill/>
                          <a:ln>
                            <a:noFill/>
                          </a:ln>
                        </pic:spPr>
                      </pic:pic>
                    </a:graphicData>
                  </a:graphic>
                </wp:inline>
              </w:drawing>
            </w:r>
            <w:r w:rsidR="00670569">
              <w:rPr>
                <w:spacing w:val="-13"/>
                <w:sz w:val="20"/>
              </w:rPr>
              <w:t xml:space="preserve"> </w:t>
            </w:r>
            <w:r w:rsidR="00670569">
              <w:rPr>
                <w:sz w:val="15"/>
              </w:rPr>
              <w:t>Yes</w:t>
            </w:r>
            <w:r w:rsidR="00670569">
              <w:rPr>
                <w:spacing w:val="75"/>
                <w:sz w:val="15"/>
              </w:rPr>
              <w:t xml:space="preserve"> </w:t>
            </w:r>
            <w:r w:rsidR="00670569">
              <w:rPr>
                <w:noProof/>
                <w:sz w:val="15"/>
              </w:rPr>
              <w:drawing>
                <wp:inline distT="0" distB="0" distL="0" distR="0">
                  <wp:extent cx="104775" cy="104775"/>
                  <wp:effectExtent l="0" t="0" r="0" b="0"/>
                  <wp:docPr id="410" name="Image 410" descr="No"/>
                  <wp:cNvGraphicFramePr/>
                  <a:graphic xmlns:a="http://schemas.openxmlformats.org/drawingml/2006/main">
                    <a:graphicData uri="http://schemas.openxmlformats.org/drawingml/2006/picture">
                      <pic:pic xmlns:pic="http://schemas.openxmlformats.org/drawingml/2006/picture">
                        <pic:nvPicPr>
                          <pic:cNvPr id="410" name="Image 410" descr="No"/>
                          <pic:cNvPicPr/>
                        </pic:nvPicPr>
                        <pic:blipFill>
                          <a:blip xmlns:r="http://schemas.openxmlformats.org/officeDocument/2006/relationships" r:embed="rId8" cstate="print"/>
                          <a:stretch>
                            <a:fillRect/>
                          </a:stretch>
                        </pic:blipFill>
                        <pic:spPr>
                          <a:xfrm>
                            <a:off x="0" y="0"/>
                            <a:ext cx="104775" cy="104775"/>
                          </a:xfrm>
                          <a:prstGeom prst="rect">
                            <a:avLst/>
                          </a:prstGeom>
                        </pic:spPr>
                      </pic:pic>
                    </a:graphicData>
                  </a:graphic>
                </wp:inline>
              </w:drawing>
            </w:r>
            <w:r w:rsidR="00670569">
              <w:rPr>
                <w:sz w:val="15"/>
              </w:rPr>
              <w:t xml:space="preserve"> No</w:t>
            </w:r>
          </w:p>
        </w:tc>
      </w:tr>
      <w:tr w14:paraId="55BD5899" w14:textId="77777777" w:rsidTr="00670569">
        <w:tblPrEx>
          <w:tblW w:w="0" w:type="auto"/>
          <w:tblInd w:w="427" w:type="dxa"/>
          <w:tblLayout w:type="fixed"/>
          <w:tblCellMar>
            <w:left w:w="0" w:type="dxa"/>
            <w:right w:w="0" w:type="dxa"/>
          </w:tblCellMar>
          <w:tblLook w:val="01E0"/>
        </w:tblPrEx>
        <w:trPr>
          <w:trHeight w:val="528"/>
        </w:trPr>
        <w:tc>
          <w:tcPr>
            <w:tcW w:w="9339" w:type="dxa"/>
            <w:gridSpan w:val="4"/>
            <w:tcBorders>
              <w:top w:val="double" w:sz="6" w:space="0" w:color="000000"/>
              <w:bottom w:val="double" w:sz="6" w:space="0" w:color="000000"/>
            </w:tcBorders>
            <w:shd w:val="clear" w:color="auto" w:fill="FFFFFF"/>
          </w:tcPr>
          <w:p w:rsidR="00926095" w:rsidRPr="00670569" w:rsidP="00670569" w14:paraId="1FFA05CD" w14:textId="18DBE6FC">
            <w:pPr>
              <w:pStyle w:val="TableParagraph"/>
              <w:ind w:left="37" w:right="110"/>
              <w:rPr>
                <w:b/>
                <w:sz w:val="15"/>
              </w:rPr>
            </w:pPr>
            <w:r>
              <w:rPr>
                <w:b/>
                <w:sz w:val="15"/>
              </w:rPr>
              <w:t>14.2</w:t>
            </w:r>
            <w:r>
              <w:rPr>
                <w:b/>
                <w:spacing w:val="-3"/>
                <w:sz w:val="15"/>
              </w:rPr>
              <w:t xml:space="preserve"> </w:t>
            </w:r>
            <w:r>
              <w:rPr>
                <w:b/>
                <w:sz w:val="15"/>
              </w:rPr>
              <w:t>Describe</w:t>
            </w:r>
            <w:r>
              <w:rPr>
                <w:b/>
                <w:spacing w:val="-3"/>
                <w:sz w:val="15"/>
              </w:rPr>
              <w:t xml:space="preserve"> </w:t>
            </w:r>
            <w:r>
              <w:rPr>
                <w:b/>
                <w:sz w:val="15"/>
              </w:rPr>
              <w:t>instructions</w:t>
            </w:r>
            <w:r>
              <w:rPr>
                <w:b/>
                <w:spacing w:val="-3"/>
                <w:sz w:val="15"/>
              </w:rPr>
              <w:t xml:space="preserve"> </w:t>
            </w:r>
            <w:r>
              <w:rPr>
                <w:b/>
                <w:sz w:val="15"/>
              </w:rPr>
              <w:t>to</w:t>
            </w:r>
            <w:r>
              <w:rPr>
                <w:b/>
                <w:spacing w:val="-3"/>
                <w:sz w:val="15"/>
              </w:rPr>
              <w:t xml:space="preserve"> </w:t>
            </w:r>
            <w:r>
              <w:rPr>
                <w:b/>
                <w:sz w:val="15"/>
              </w:rPr>
              <w:t>any</w:t>
            </w:r>
            <w:r>
              <w:rPr>
                <w:b/>
                <w:spacing w:val="-3"/>
                <w:sz w:val="15"/>
              </w:rPr>
              <w:t xml:space="preserve"> </w:t>
            </w:r>
            <w:r>
              <w:rPr>
                <w:b/>
                <w:sz w:val="15"/>
              </w:rPr>
              <w:t>third</w:t>
            </w:r>
            <w:r>
              <w:rPr>
                <w:b/>
                <w:spacing w:val="-3"/>
                <w:sz w:val="15"/>
              </w:rPr>
              <w:t xml:space="preserve"> </w:t>
            </w:r>
            <w:r>
              <w:rPr>
                <w:b/>
                <w:sz w:val="15"/>
              </w:rPr>
              <w:t>parties</w:t>
            </w:r>
            <w:r>
              <w:rPr>
                <w:b/>
                <w:spacing w:val="-3"/>
                <w:sz w:val="15"/>
              </w:rPr>
              <w:t xml:space="preserve"> </w:t>
            </w:r>
            <w:r>
              <w:rPr>
                <w:b/>
                <w:sz w:val="15"/>
              </w:rPr>
              <w:t>and/or</w:t>
            </w:r>
            <w:r>
              <w:rPr>
                <w:b/>
                <w:spacing w:val="-3"/>
                <w:sz w:val="15"/>
              </w:rPr>
              <w:t xml:space="preserve"> </w:t>
            </w:r>
            <w:r>
              <w:rPr>
                <w:b/>
                <w:sz w:val="15"/>
              </w:rPr>
              <w:t>local</w:t>
            </w:r>
            <w:r>
              <w:rPr>
                <w:b/>
                <w:spacing w:val="-3"/>
                <w:sz w:val="15"/>
              </w:rPr>
              <w:t xml:space="preserve"> </w:t>
            </w:r>
            <w:r>
              <w:rPr>
                <w:b/>
                <w:sz w:val="15"/>
              </w:rPr>
              <w:t>agencies</w:t>
            </w:r>
            <w:r>
              <w:rPr>
                <w:b/>
                <w:spacing w:val="-3"/>
                <w:sz w:val="15"/>
              </w:rPr>
              <w:t xml:space="preserve"> </w:t>
            </w:r>
            <w:r>
              <w:rPr>
                <w:b/>
                <w:sz w:val="15"/>
              </w:rPr>
              <w:t>for</w:t>
            </w:r>
            <w:r>
              <w:rPr>
                <w:b/>
                <w:spacing w:val="-3"/>
                <w:sz w:val="15"/>
              </w:rPr>
              <w:t xml:space="preserve"> </w:t>
            </w:r>
            <w:r>
              <w:rPr>
                <w:b/>
                <w:sz w:val="15"/>
              </w:rPr>
              <w:t>submitting</w:t>
            </w:r>
            <w:r>
              <w:rPr>
                <w:b/>
                <w:spacing w:val="-3"/>
                <w:sz w:val="15"/>
              </w:rPr>
              <w:t xml:space="preserve"> </w:t>
            </w:r>
            <w:r>
              <w:rPr>
                <w:b/>
                <w:sz w:val="15"/>
              </w:rPr>
              <w:t>LIHEAP</w:t>
            </w:r>
            <w:r>
              <w:rPr>
                <w:b/>
                <w:spacing w:val="-3"/>
                <w:sz w:val="15"/>
              </w:rPr>
              <w:t xml:space="preserve"> </w:t>
            </w:r>
            <w:r>
              <w:rPr>
                <w:b/>
                <w:sz w:val="15"/>
              </w:rPr>
              <w:t>leveraging</w:t>
            </w:r>
            <w:r>
              <w:rPr>
                <w:b/>
                <w:spacing w:val="-3"/>
                <w:sz w:val="15"/>
              </w:rPr>
              <w:t xml:space="preserve"> </w:t>
            </w:r>
            <w:r>
              <w:rPr>
                <w:b/>
                <w:sz w:val="15"/>
              </w:rPr>
              <w:t>resource</w:t>
            </w:r>
            <w:r>
              <w:rPr>
                <w:b/>
                <w:spacing w:val="-3"/>
                <w:sz w:val="15"/>
              </w:rPr>
              <w:t xml:space="preserve"> </w:t>
            </w:r>
            <w:r>
              <w:rPr>
                <w:b/>
                <w:sz w:val="15"/>
              </w:rPr>
              <w:t>information</w:t>
            </w:r>
            <w:r>
              <w:rPr>
                <w:b/>
                <w:spacing w:val="-3"/>
                <w:sz w:val="15"/>
              </w:rPr>
              <w:t xml:space="preserve"> </w:t>
            </w:r>
            <w:r>
              <w:rPr>
                <w:b/>
                <w:sz w:val="15"/>
              </w:rPr>
              <w:t>and</w:t>
            </w:r>
            <w:r>
              <w:rPr>
                <w:b/>
                <w:spacing w:val="-3"/>
                <w:sz w:val="15"/>
              </w:rPr>
              <w:t xml:space="preserve"> </w:t>
            </w:r>
            <w:r>
              <w:rPr>
                <w:b/>
                <w:sz w:val="15"/>
              </w:rPr>
              <w:t>retaining</w:t>
            </w:r>
            <w:r>
              <w:rPr>
                <w:b/>
                <w:spacing w:val="40"/>
                <w:sz w:val="15"/>
              </w:rPr>
              <w:t xml:space="preserve"> </w:t>
            </w:r>
            <w:r>
              <w:rPr>
                <w:b/>
                <w:spacing w:val="-2"/>
                <w:sz w:val="15"/>
              </w:rPr>
              <w:t>records.</w:t>
            </w:r>
          </w:p>
        </w:tc>
      </w:tr>
      <w:tr w14:paraId="3BC5DF2B" w14:textId="77777777">
        <w:tblPrEx>
          <w:tblW w:w="0" w:type="auto"/>
          <w:tblInd w:w="427" w:type="dxa"/>
          <w:tblLayout w:type="fixed"/>
          <w:tblCellMar>
            <w:left w:w="0" w:type="dxa"/>
            <w:right w:w="0" w:type="dxa"/>
          </w:tblCellMar>
          <w:tblLook w:val="01E0"/>
        </w:tblPrEx>
        <w:trPr>
          <w:trHeight w:val="599"/>
        </w:trPr>
        <w:tc>
          <w:tcPr>
            <w:tcW w:w="9339" w:type="dxa"/>
            <w:gridSpan w:val="4"/>
            <w:tcBorders>
              <w:top w:val="double" w:sz="6" w:space="0" w:color="000000"/>
              <w:bottom w:val="double" w:sz="6" w:space="0" w:color="000000"/>
            </w:tcBorders>
            <w:shd w:val="clear" w:color="auto" w:fill="FFFFFF"/>
          </w:tcPr>
          <w:p w:rsidR="00926095" w14:paraId="5BFCB83A" w14:textId="77777777">
            <w:pPr>
              <w:pStyle w:val="TableParagraph"/>
              <w:spacing w:before="6"/>
              <w:rPr>
                <w:b/>
                <w:sz w:val="16"/>
              </w:rPr>
            </w:pPr>
          </w:p>
          <w:p w:rsidR="00926095" w14:paraId="09347053" w14:textId="36AAC3E9">
            <w:pPr>
              <w:pStyle w:val="TableParagraph"/>
              <w:ind w:left="37" w:right="110"/>
              <w:rPr>
                <w:b/>
                <w:sz w:val="15"/>
              </w:rPr>
            </w:pPr>
            <w:r>
              <w:rPr>
                <w:b/>
                <w:sz w:val="15"/>
              </w:rPr>
              <w:t>14.3</w:t>
            </w:r>
            <w:r>
              <w:rPr>
                <w:b/>
                <w:spacing w:val="-2"/>
                <w:sz w:val="15"/>
              </w:rPr>
              <w:t xml:space="preserve"> </w:t>
            </w:r>
            <w:r>
              <w:rPr>
                <w:b/>
                <w:sz w:val="15"/>
              </w:rPr>
              <w:t>For</w:t>
            </w:r>
            <w:r>
              <w:rPr>
                <w:b/>
                <w:spacing w:val="-2"/>
                <w:sz w:val="15"/>
              </w:rPr>
              <w:t xml:space="preserve"> </w:t>
            </w:r>
            <w:r>
              <w:rPr>
                <w:b/>
                <w:sz w:val="15"/>
              </w:rPr>
              <w:t>each</w:t>
            </w:r>
            <w:r>
              <w:rPr>
                <w:b/>
                <w:spacing w:val="-2"/>
                <w:sz w:val="15"/>
              </w:rPr>
              <w:t xml:space="preserve"> </w:t>
            </w:r>
            <w:r>
              <w:rPr>
                <w:b/>
                <w:sz w:val="15"/>
              </w:rPr>
              <w:t>type</w:t>
            </w:r>
            <w:r>
              <w:rPr>
                <w:b/>
                <w:spacing w:val="-2"/>
                <w:sz w:val="15"/>
              </w:rPr>
              <w:t xml:space="preserve"> </w:t>
            </w:r>
            <w:r>
              <w:rPr>
                <w:b/>
                <w:sz w:val="15"/>
              </w:rPr>
              <w:t>of</w:t>
            </w:r>
            <w:r>
              <w:rPr>
                <w:b/>
                <w:spacing w:val="-2"/>
                <w:sz w:val="15"/>
              </w:rPr>
              <w:t xml:space="preserve"> </w:t>
            </w:r>
            <w:r>
              <w:rPr>
                <w:b/>
                <w:sz w:val="15"/>
              </w:rPr>
              <w:t>resource</w:t>
            </w:r>
            <w:r>
              <w:rPr>
                <w:b/>
                <w:spacing w:val="-2"/>
                <w:sz w:val="15"/>
              </w:rPr>
              <w:t xml:space="preserve"> </w:t>
            </w:r>
            <w:r>
              <w:rPr>
                <w:b/>
                <w:sz w:val="15"/>
              </w:rPr>
              <w:t>and/or</w:t>
            </w:r>
            <w:r>
              <w:rPr>
                <w:b/>
                <w:spacing w:val="-2"/>
                <w:sz w:val="15"/>
              </w:rPr>
              <w:t xml:space="preserve"> </w:t>
            </w:r>
            <w:r>
              <w:rPr>
                <w:b/>
                <w:sz w:val="15"/>
              </w:rPr>
              <w:t>benefit</w:t>
            </w:r>
            <w:r>
              <w:rPr>
                <w:b/>
                <w:spacing w:val="-2"/>
                <w:sz w:val="15"/>
              </w:rPr>
              <w:t xml:space="preserve"> </w:t>
            </w:r>
            <w:r>
              <w:rPr>
                <w:b/>
                <w:sz w:val="15"/>
              </w:rPr>
              <w:t>to</w:t>
            </w:r>
            <w:r>
              <w:rPr>
                <w:b/>
                <w:spacing w:val="-2"/>
                <w:sz w:val="15"/>
              </w:rPr>
              <w:t xml:space="preserve"> </w:t>
            </w:r>
            <w:r>
              <w:rPr>
                <w:b/>
                <w:sz w:val="15"/>
              </w:rPr>
              <w:t>be</w:t>
            </w:r>
            <w:r>
              <w:rPr>
                <w:b/>
                <w:spacing w:val="-2"/>
                <w:sz w:val="15"/>
              </w:rPr>
              <w:t xml:space="preserve"> </w:t>
            </w:r>
            <w:r>
              <w:rPr>
                <w:b/>
                <w:sz w:val="15"/>
              </w:rPr>
              <w:t>leveraged</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upcoming</w:t>
            </w:r>
            <w:r>
              <w:rPr>
                <w:b/>
                <w:spacing w:val="-2"/>
                <w:sz w:val="15"/>
              </w:rPr>
              <w:t xml:space="preserve"> </w:t>
            </w:r>
            <w:r>
              <w:rPr>
                <w:b/>
                <w:sz w:val="15"/>
              </w:rPr>
              <w:t>year</w:t>
            </w:r>
            <w:r>
              <w:rPr>
                <w:b/>
                <w:spacing w:val="-2"/>
                <w:sz w:val="15"/>
              </w:rPr>
              <w:t xml:space="preserve"> </w:t>
            </w:r>
            <w:r>
              <w:rPr>
                <w:b/>
                <w:sz w:val="15"/>
              </w:rPr>
              <w:t>that</w:t>
            </w:r>
            <w:r>
              <w:rPr>
                <w:b/>
                <w:spacing w:val="-2"/>
                <w:sz w:val="15"/>
              </w:rPr>
              <w:t xml:space="preserve"> </w:t>
            </w:r>
            <w:r>
              <w:rPr>
                <w:b/>
                <w:sz w:val="15"/>
              </w:rPr>
              <w:t>will</w:t>
            </w:r>
            <w:r>
              <w:rPr>
                <w:b/>
                <w:spacing w:val="-2"/>
                <w:sz w:val="15"/>
              </w:rPr>
              <w:t xml:space="preserve"> </w:t>
            </w:r>
            <w:r>
              <w:rPr>
                <w:b/>
                <w:sz w:val="15"/>
              </w:rPr>
              <w:t>meet</w:t>
            </w:r>
            <w:r>
              <w:rPr>
                <w:b/>
                <w:spacing w:val="-2"/>
                <w:sz w:val="15"/>
              </w:rPr>
              <w:t xml:space="preserve"> </w:t>
            </w:r>
            <w:r>
              <w:rPr>
                <w:b/>
                <w:sz w:val="15"/>
              </w:rPr>
              <w:t>the</w:t>
            </w:r>
            <w:r>
              <w:rPr>
                <w:b/>
                <w:spacing w:val="-2"/>
                <w:sz w:val="15"/>
              </w:rPr>
              <w:t xml:space="preserve"> </w:t>
            </w:r>
            <w:r>
              <w:rPr>
                <w:b/>
                <w:sz w:val="15"/>
              </w:rPr>
              <w:t>requirements</w:t>
            </w:r>
            <w:r>
              <w:rPr>
                <w:b/>
                <w:spacing w:val="-2"/>
                <w:sz w:val="15"/>
              </w:rPr>
              <w:t xml:space="preserve"> </w:t>
            </w:r>
            <w:r>
              <w:rPr>
                <w:b/>
                <w:sz w:val="15"/>
              </w:rPr>
              <w:t>of</w:t>
            </w:r>
            <w:r w:rsidR="00670569">
              <w:rPr>
                <w:b/>
                <w:sz w:val="15"/>
              </w:rPr>
              <w:t xml:space="preserve"> </w:t>
            </w:r>
            <w:r>
              <w:rPr>
                <w:b/>
                <w:sz w:val="15"/>
              </w:rPr>
              <w:t>45</w:t>
            </w:r>
            <w:r>
              <w:rPr>
                <w:b/>
                <w:spacing w:val="-2"/>
                <w:sz w:val="15"/>
              </w:rPr>
              <w:t xml:space="preserve"> </w:t>
            </w:r>
            <w:r>
              <w:rPr>
                <w:b/>
                <w:sz w:val="15"/>
              </w:rPr>
              <w:t>C.F.R.</w:t>
            </w:r>
            <w:r>
              <w:rPr>
                <w:b/>
                <w:spacing w:val="-2"/>
                <w:sz w:val="15"/>
              </w:rPr>
              <w:t xml:space="preserve"> </w:t>
            </w:r>
            <w:r>
              <w:rPr>
                <w:b/>
                <w:sz w:val="15"/>
              </w:rPr>
              <w:t>§</w:t>
            </w:r>
            <w:r>
              <w:rPr>
                <w:b/>
                <w:spacing w:val="-2"/>
                <w:sz w:val="15"/>
              </w:rPr>
              <w:t xml:space="preserve"> </w:t>
            </w:r>
            <w:r>
              <w:rPr>
                <w:b/>
                <w:sz w:val="15"/>
              </w:rPr>
              <w:t>96.</w:t>
            </w:r>
            <w:r>
              <w:rPr>
                <w:b/>
                <w:spacing w:val="40"/>
                <w:sz w:val="15"/>
              </w:rPr>
              <w:t xml:space="preserve"> </w:t>
            </w:r>
            <w:r>
              <w:rPr>
                <w:b/>
                <w:sz w:val="15"/>
              </w:rPr>
              <w:t>87(d)(2)(iii),</w:t>
            </w:r>
            <w:r w:rsidR="00670569">
              <w:rPr>
                <w:b/>
                <w:sz w:val="15"/>
              </w:rPr>
              <w:t xml:space="preserve"> </w:t>
            </w:r>
            <w:r>
              <w:rPr>
                <w:b/>
                <w:sz w:val="15"/>
              </w:rPr>
              <w:t>describe the following:</w:t>
            </w:r>
          </w:p>
        </w:tc>
      </w:tr>
      <w:tr w14:paraId="40DD5CA6" w14:textId="77777777">
        <w:tblPrEx>
          <w:tblW w:w="0" w:type="auto"/>
          <w:tblInd w:w="427" w:type="dxa"/>
          <w:tblLayout w:type="fixed"/>
          <w:tblCellMar>
            <w:left w:w="0" w:type="dxa"/>
            <w:right w:w="0" w:type="dxa"/>
          </w:tblCellMar>
          <w:tblLook w:val="01E0"/>
        </w:tblPrEx>
        <w:trPr>
          <w:trHeight w:val="363"/>
        </w:trPr>
        <w:tc>
          <w:tcPr>
            <w:tcW w:w="931" w:type="dxa"/>
            <w:tcBorders>
              <w:top w:val="double" w:sz="6" w:space="0" w:color="000000"/>
              <w:bottom w:val="double" w:sz="6" w:space="0" w:color="000000"/>
              <w:right w:val="double" w:sz="6" w:space="0" w:color="000000"/>
            </w:tcBorders>
            <w:shd w:val="clear" w:color="auto" w:fill="FFFFFF"/>
          </w:tcPr>
          <w:p w:rsidR="00926095" w14:paraId="310F453F" w14:textId="77777777">
            <w:pPr>
              <w:pStyle w:val="TableParagraph"/>
              <w:spacing w:before="109"/>
              <w:ind w:left="191"/>
              <w:rPr>
                <w:b/>
                <w:sz w:val="13"/>
              </w:rPr>
            </w:pPr>
            <w:r>
              <w:rPr>
                <w:b/>
                <w:spacing w:val="-2"/>
                <w:w w:val="105"/>
                <w:sz w:val="13"/>
              </w:rPr>
              <w:t>Resource</w:t>
            </w:r>
          </w:p>
        </w:tc>
        <w:tc>
          <w:tcPr>
            <w:tcW w:w="1411" w:type="dxa"/>
            <w:tcBorders>
              <w:top w:val="double" w:sz="6" w:space="0" w:color="000000"/>
              <w:left w:val="double" w:sz="6" w:space="0" w:color="000000"/>
              <w:bottom w:val="double" w:sz="6" w:space="0" w:color="000000"/>
              <w:right w:val="double" w:sz="6" w:space="0" w:color="000000"/>
            </w:tcBorders>
            <w:shd w:val="clear" w:color="auto" w:fill="FFFFFF"/>
          </w:tcPr>
          <w:p w:rsidR="00926095" w14:paraId="31E04673" w14:textId="264417FD">
            <w:pPr>
              <w:pStyle w:val="TableParagraph"/>
              <w:spacing w:before="31" w:line="249" w:lineRule="auto"/>
              <w:ind w:left="96" w:firstLine="50"/>
              <w:rPr>
                <w:b/>
                <w:sz w:val="13"/>
              </w:rPr>
            </w:pPr>
            <w:r>
              <w:rPr>
                <w:b/>
                <w:w w:val="105"/>
                <w:sz w:val="13"/>
              </w:rPr>
              <w:t>What is the type of</w:t>
            </w:r>
            <w:r>
              <w:rPr>
                <w:b/>
                <w:spacing w:val="40"/>
                <w:w w:val="105"/>
                <w:sz w:val="13"/>
              </w:rPr>
              <w:t xml:space="preserve"> </w:t>
            </w:r>
            <w:r>
              <w:rPr>
                <w:b/>
                <w:w w:val="105"/>
                <w:sz w:val="13"/>
              </w:rPr>
              <w:t>resource</w:t>
            </w:r>
            <w:r>
              <w:rPr>
                <w:b/>
                <w:spacing w:val="-8"/>
                <w:w w:val="105"/>
                <w:sz w:val="13"/>
              </w:rPr>
              <w:t xml:space="preserve"> </w:t>
            </w:r>
            <w:r>
              <w:rPr>
                <w:b/>
                <w:w w:val="105"/>
                <w:sz w:val="13"/>
              </w:rPr>
              <w:t>or</w:t>
            </w:r>
            <w:r>
              <w:rPr>
                <w:b/>
                <w:spacing w:val="-7"/>
                <w:w w:val="105"/>
                <w:sz w:val="13"/>
              </w:rPr>
              <w:t xml:space="preserve"> </w:t>
            </w:r>
            <w:r>
              <w:rPr>
                <w:b/>
                <w:w w:val="105"/>
                <w:sz w:val="13"/>
              </w:rPr>
              <w:t>benefit</w:t>
            </w:r>
            <w:r>
              <w:rPr>
                <w:b/>
                <w:spacing w:val="-12"/>
                <w:w w:val="105"/>
                <w:sz w:val="13"/>
              </w:rPr>
              <w:t>?</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rsidR="00926095" w14:paraId="03FB64FA" w14:textId="1D590C18">
            <w:pPr>
              <w:pStyle w:val="TableParagraph"/>
              <w:spacing w:before="31" w:line="249" w:lineRule="auto"/>
              <w:ind w:left="625" w:hanging="488"/>
              <w:rPr>
                <w:b/>
                <w:sz w:val="13"/>
              </w:rPr>
            </w:pPr>
            <w:r>
              <w:rPr>
                <w:b/>
                <w:w w:val="105"/>
                <w:sz w:val="13"/>
              </w:rPr>
              <w:t>What</w:t>
            </w:r>
            <w:r>
              <w:rPr>
                <w:b/>
                <w:spacing w:val="-9"/>
                <w:w w:val="105"/>
                <w:sz w:val="13"/>
              </w:rPr>
              <w:t xml:space="preserve"> </w:t>
            </w:r>
            <w:r>
              <w:rPr>
                <w:b/>
                <w:w w:val="105"/>
                <w:sz w:val="13"/>
              </w:rPr>
              <w:t>is</w:t>
            </w:r>
            <w:r>
              <w:rPr>
                <w:b/>
                <w:spacing w:val="-9"/>
                <w:w w:val="105"/>
                <w:sz w:val="13"/>
              </w:rPr>
              <w:t xml:space="preserve"> </w:t>
            </w:r>
            <w:r>
              <w:rPr>
                <w:b/>
                <w:w w:val="105"/>
                <w:sz w:val="13"/>
              </w:rPr>
              <w:t>the</w:t>
            </w:r>
            <w:r>
              <w:rPr>
                <w:b/>
                <w:spacing w:val="-8"/>
                <w:w w:val="105"/>
                <w:sz w:val="13"/>
              </w:rPr>
              <w:t xml:space="preserve"> </w:t>
            </w:r>
            <w:r>
              <w:rPr>
                <w:b/>
                <w:w w:val="105"/>
                <w:sz w:val="13"/>
              </w:rPr>
              <w:t>source(s)</w:t>
            </w:r>
            <w:r>
              <w:rPr>
                <w:b/>
                <w:spacing w:val="-9"/>
                <w:w w:val="105"/>
                <w:sz w:val="13"/>
              </w:rPr>
              <w:t xml:space="preserve"> </w:t>
            </w:r>
            <w:r>
              <w:rPr>
                <w:b/>
                <w:w w:val="105"/>
                <w:sz w:val="13"/>
              </w:rPr>
              <w:t>of</w:t>
            </w:r>
            <w:r>
              <w:rPr>
                <w:b/>
                <w:spacing w:val="-8"/>
                <w:w w:val="105"/>
                <w:sz w:val="13"/>
              </w:rPr>
              <w:t xml:space="preserve"> </w:t>
            </w:r>
            <w:r>
              <w:rPr>
                <w:b/>
                <w:w w:val="105"/>
                <w:sz w:val="13"/>
              </w:rPr>
              <w:t>the</w:t>
            </w:r>
            <w:r>
              <w:rPr>
                <w:b/>
                <w:spacing w:val="40"/>
                <w:w w:val="105"/>
                <w:sz w:val="13"/>
              </w:rPr>
              <w:t xml:space="preserve"> </w:t>
            </w:r>
            <w:r>
              <w:rPr>
                <w:b/>
                <w:w w:val="105"/>
                <w:sz w:val="13"/>
              </w:rPr>
              <w:t>resource?</w:t>
            </w:r>
          </w:p>
        </w:tc>
        <w:tc>
          <w:tcPr>
            <w:tcW w:w="5120" w:type="dxa"/>
            <w:tcBorders>
              <w:top w:val="double" w:sz="6" w:space="0" w:color="000000"/>
              <w:left w:val="double" w:sz="6" w:space="0" w:color="000000"/>
              <w:bottom w:val="double" w:sz="6" w:space="0" w:color="000000"/>
            </w:tcBorders>
            <w:shd w:val="clear" w:color="auto" w:fill="FFFFFF"/>
          </w:tcPr>
          <w:p w:rsidR="00926095" w14:paraId="5E5D6AF7" w14:textId="77777777">
            <w:pPr>
              <w:pStyle w:val="TableParagraph"/>
              <w:spacing w:before="109"/>
              <w:ind w:left="585"/>
              <w:rPr>
                <w:b/>
                <w:sz w:val="13"/>
              </w:rPr>
            </w:pPr>
            <w:r>
              <w:rPr>
                <w:b/>
                <w:w w:val="105"/>
                <w:sz w:val="13"/>
              </w:rPr>
              <w:t>How</w:t>
            </w:r>
            <w:r>
              <w:rPr>
                <w:b/>
                <w:spacing w:val="-8"/>
                <w:w w:val="105"/>
                <w:sz w:val="13"/>
              </w:rPr>
              <w:t xml:space="preserve"> </w:t>
            </w:r>
            <w:r>
              <w:rPr>
                <w:b/>
                <w:w w:val="105"/>
                <w:sz w:val="13"/>
              </w:rPr>
              <w:t>will</w:t>
            </w:r>
            <w:r>
              <w:rPr>
                <w:b/>
                <w:spacing w:val="-7"/>
                <w:w w:val="105"/>
                <w:sz w:val="13"/>
              </w:rPr>
              <w:t xml:space="preserve"> </w:t>
            </w:r>
            <w:r>
              <w:rPr>
                <w:b/>
                <w:w w:val="105"/>
                <w:sz w:val="13"/>
              </w:rPr>
              <w:t>the</w:t>
            </w:r>
            <w:r>
              <w:rPr>
                <w:b/>
                <w:spacing w:val="-7"/>
                <w:w w:val="105"/>
                <w:sz w:val="13"/>
              </w:rPr>
              <w:t xml:space="preserve"> </w:t>
            </w:r>
            <w:r>
              <w:rPr>
                <w:b/>
                <w:w w:val="105"/>
                <w:sz w:val="13"/>
              </w:rPr>
              <w:t>resource</w:t>
            </w:r>
            <w:r>
              <w:rPr>
                <w:b/>
                <w:spacing w:val="-7"/>
                <w:w w:val="105"/>
                <w:sz w:val="13"/>
              </w:rPr>
              <w:t xml:space="preserve"> </w:t>
            </w:r>
            <w:r>
              <w:rPr>
                <w:b/>
                <w:w w:val="105"/>
                <w:sz w:val="13"/>
              </w:rPr>
              <w:t>be</w:t>
            </w:r>
            <w:r>
              <w:rPr>
                <w:b/>
                <w:spacing w:val="-7"/>
                <w:w w:val="105"/>
                <w:sz w:val="13"/>
              </w:rPr>
              <w:t xml:space="preserve"> </w:t>
            </w:r>
            <w:r>
              <w:rPr>
                <w:b/>
                <w:w w:val="105"/>
                <w:sz w:val="13"/>
              </w:rPr>
              <w:t>integrated</w:t>
            </w:r>
            <w:r>
              <w:rPr>
                <w:b/>
                <w:spacing w:val="-7"/>
                <w:w w:val="105"/>
                <w:sz w:val="13"/>
              </w:rPr>
              <w:t xml:space="preserve"> </w:t>
            </w:r>
            <w:r>
              <w:rPr>
                <w:b/>
                <w:w w:val="105"/>
                <w:sz w:val="13"/>
              </w:rPr>
              <w:t>and</w:t>
            </w:r>
            <w:r>
              <w:rPr>
                <w:b/>
                <w:spacing w:val="-7"/>
                <w:w w:val="105"/>
                <w:sz w:val="13"/>
              </w:rPr>
              <w:t xml:space="preserve"> </w:t>
            </w:r>
            <w:r>
              <w:rPr>
                <w:b/>
                <w:w w:val="105"/>
                <w:sz w:val="13"/>
              </w:rPr>
              <w:t>coordinated</w:t>
            </w:r>
            <w:r>
              <w:rPr>
                <w:b/>
                <w:spacing w:val="-8"/>
                <w:w w:val="105"/>
                <w:sz w:val="13"/>
              </w:rPr>
              <w:t xml:space="preserve"> </w:t>
            </w:r>
            <w:r>
              <w:rPr>
                <w:b/>
                <w:w w:val="105"/>
                <w:sz w:val="13"/>
              </w:rPr>
              <w:t>with</w:t>
            </w:r>
            <w:r>
              <w:rPr>
                <w:b/>
                <w:spacing w:val="-7"/>
                <w:w w:val="105"/>
                <w:sz w:val="13"/>
              </w:rPr>
              <w:t xml:space="preserve"> </w:t>
            </w:r>
            <w:r>
              <w:rPr>
                <w:b/>
                <w:spacing w:val="-2"/>
                <w:w w:val="105"/>
                <w:sz w:val="13"/>
              </w:rPr>
              <w:t>LIHEAP?</w:t>
            </w:r>
          </w:p>
        </w:tc>
      </w:tr>
      <w:tr w14:paraId="3833BA88" w14:textId="77777777">
        <w:tblPrEx>
          <w:tblW w:w="0" w:type="auto"/>
          <w:tblInd w:w="427" w:type="dxa"/>
          <w:tblLayout w:type="fixed"/>
          <w:tblCellMar>
            <w:left w:w="0" w:type="dxa"/>
            <w:right w:w="0" w:type="dxa"/>
          </w:tblCellMar>
          <w:tblLook w:val="01E0"/>
        </w:tblPrEx>
        <w:trPr>
          <w:trHeight w:val="577"/>
        </w:trPr>
        <w:tc>
          <w:tcPr>
            <w:tcW w:w="931" w:type="dxa"/>
            <w:tcBorders>
              <w:top w:val="double" w:sz="6" w:space="0" w:color="000000"/>
              <w:bottom w:val="double" w:sz="6" w:space="0" w:color="000000"/>
              <w:right w:val="double" w:sz="6" w:space="0" w:color="000000"/>
            </w:tcBorders>
            <w:shd w:val="clear" w:color="auto" w:fill="FFFFFF"/>
          </w:tcPr>
          <w:p w:rsidR="00926095" w14:paraId="07381AC2" w14:textId="77777777">
            <w:pPr>
              <w:pStyle w:val="TableParagraph"/>
              <w:spacing w:before="9"/>
              <w:rPr>
                <w:b/>
                <w:sz w:val="17"/>
              </w:rPr>
            </w:pPr>
          </w:p>
          <w:p w:rsidR="00926095" w14:paraId="0E673EC6" w14:textId="77777777">
            <w:pPr>
              <w:pStyle w:val="TableParagraph"/>
              <w:ind w:left="56"/>
              <w:rPr>
                <w:b/>
                <w:sz w:val="13"/>
              </w:rPr>
            </w:pPr>
            <w:r>
              <w:rPr>
                <w:b/>
                <w:w w:val="103"/>
                <w:sz w:val="13"/>
              </w:rPr>
              <w:t>1</w:t>
            </w:r>
          </w:p>
        </w:tc>
        <w:tc>
          <w:tcPr>
            <w:tcW w:w="1411" w:type="dxa"/>
            <w:tcBorders>
              <w:top w:val="double" w:sz="6" w:space="0" w:color="000000"/>
              <w:left w:val="double" w:sz="6" w:space="0" w:color="000000"/>
              <w:bottom w:val="double" w:sz="6" w:space="0" w:color="000000"/>
              <w:right w:val="double" w:sz="6" w:space="0" w:color="000000"/>
            </w:tcBorders>
            <w:shd w:val="clear" w:color="auto" w:fill="FFFFFF"/>
          </w:tcPr>
          <w:p w:rsidR="00926095" w14:paraId="0F424381" w14:textId="16DF38A4">
            <w:pPr>
              <w:pStyle w:val="TableParagraph"/>
              <w:ind w:left="37"/>
              <w:rPr>
                <w:sz w:val="15"/>
              </w:rPr>
            </w:pP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rsidR="00926095" w14:paraId="7C2475D0" w14:textId="7217D1F9">
            <w:pPr>
              <w:pStyle w:val="TableParagraph"/>
              <w:spacing w:before="104"/>
              <w:ind w:left="37"/>
              <w:rPr>
                <w:sz w:val="15"/>
              </w:rPr>
            </w:pPr>
          </w:p>
        </w:tc>
        <w:tc>
          <w:tcPr>
            <w:tcW w:w="5120" w:type="dxa"/>
            <w:tcBorders>
              <w:top w:val="double" w:sz="6" w:space="0" w:color="000000"/>
              <w:left w:val="double" w:sz="6" w:space="0" w:color="000000"/>
              <w:bottom w:val="double" w:sz="6" w:space="0" w:color="000000"/>
            </w:tcBorders>
            <w:shd w:val="clear" w:color="auto" w:fill="FFFFFF"/>
          </w:tcPr>
          <w:p w:rsidR="00926095" w14:paraId="1DC8B77B" w14:textId="68C53F3C">
            <w:pPr>
              <w:pStyle w:val="TableParagraph"/>
              <w:spacing w:before="18"/>
              <w:ind w:left="37" w:right="76"/>
              <w:rPr>
                <w:sz w:val="15"/>
              </w:rPr>
            </w:pPr>
          </w:p>
        </w:tc>
      </w:tr>
    </w:tbl>
    <w:p w:rsidR="00926095" w14:paraId="77AEB2E2"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4C02C9DC"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61"/>
        </w:trPr>
        <w:tc>
          <w:tcPr>
            <w:tcW w:w="9339" w:type="dxa"/>
            <w:tcBorders>
              <w:top w:val="double" w:sz="6" w:space="0" w:color="000000"/>
            </w:tcBorders>
            <w:shd w:val="clear" w:color="auto" w:fill="FFFFFF"/>
          </w:tcPr>
          <w:p w:rsidR="00926095" w14:paraId="054BE7A8" w14:textId="77777777">
            <w:pPr>
              <w:pStyle w:val="TableParagraph"/>
              <w:spacing w:before="207"/>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2206CEBF" w14:textId="77777777">
      <w:pPr>
        <w:sectPr>
          <w:pgSz w:w="11900" w:h="16840"/>
          <w:pgMar w:top="720" w:right="760" w:bottom="540" w:left="860" w:header="0" w:footer="344" w:gutter="0"/>
          <w:cols w:space="720"/>
        </w:sectPr>
      </w:pPr>
    </w:p>
    <w:p w:rsidR="00926095" w14:paraId="7A363659" w14:textId="77777777">
      <w:pPr>
        <w:pStyle w:val="BodyText"/>
        <w:ind w:left="1350" w:right="1448"/>
        <w:jc w:val="center"/>
      </w:pPr>
      <w:bookmarkStart w:id="15" w:name="_bookmark15"/>
      <w:bookmarkEnd w:id="15"/>
      <w:r>
        <w:t xml:space="preserve">Section 15 - </w:t>
      </w:r>
      <w:r>
        <w:rPr>
          <w:spacing w:val="-2"/>
        </w:rPr>
        <w:t>Training</w:t>
      </w:r>
    </w:p>
    <w:p w:rsidR="00926095" w14:paraId="0CCFE0AF"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549"/>
        <w:gridCol w:w="3791"/>
      </w:tblGrid>
      <w:tr w14:paraId="6BBDA001"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40" w:type="dxa"/>
            <w:gridSpan w:val="2"/>
            <w:tcBorders>
              <w:bottom w:val="triple" w:sz="6" w:space="0" w:color="000000"/>
            </w:tcBorders>
            <w:shd w:val="clear" w:color="auto" w:fill="FFFFFF"/>
          </w:tcPr>
          <w:p w:rsidR="00926095" w14:paraId="1DEB3FDD" w14:textId="77777777">
            <w:pPr>
              <w:pStyle w:val="TableParagraph"/>
              <w:spacing w:before="10"/>
              <w:rPr>
                <w:b/>
                <w:sz w:val="3"/>
              </w:rPr>
            </w:pPr>
          </w:p>
          <w:p w:rsidR="00926095" w14:paraId="64FDD427"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411" name="Group 411"/>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412" name="Graphic 412"/>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11" o:spid="_x0000_i1061" style="width:461.7pt;height:0.75pt;mso-position-horizontal-relative:char;mso-position-vertical-relative:line" coordsize="58635,95">
                      <v:shape id="Graphic 412" o:spid="_x0000_s1062"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5C1191C9"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0AFA605F" w14:textId="77777777">
            <w:pPr>
              <w:pStyle w:val="TableParagraph"/>
              <w:spacing w:before="8"/>
              <w:rPr>
                <w:b/>
                <w:sz w:val="18"/>
              </w:rPr>
            </w:pPr>
          </w:p>
          <w:p w:rsidR="00926095" w14:paraId="424FD682" w14:textId="77777777">
            <w:pPr>
              <w:pStyle w:val="TableParagraph"/>
              <w:ind w:left="1235" w:right="1281"/>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0BE50356" w14:textId="77777777">
            <w:pPr>
              <w:pStyle w:val="TableParagraph"/>
              <w:ind w:left="1235" w:right="1222"/>
              <w:jc w:val="center"/>
              <w:rPr>
                <w:rFonts w:ascii="Arial"/>
                <w:b/>
              </w:rPr>
            </w:pPr>
            <w:r>
              <w:rPr>
                <w:rFonts w:ascii="Arial"/>
                <w:b/>
              </w:rPr>
              <w:t xml:space="preserve">SF - 424 - </w:t>
            </w:r>
            <w:r>
              <w:rPr>
                <w:rFonts w:ascii="Arial"/>
                <w:b/>
                <w:spacing w:val="-2"/>
              </w:rPr>
              <w:t>MANDATORY</w:t>
            </w:r>
          </w:p>
        </w:tc>
      </w:tr>
      <w:tr w14:paraId="56F5186D" w14:textId="77777777">
        <w:tblPrEx>
          <w:tblW w:w="0" w:type="auto"/>
          <w:tblInd w:w="427" w:type="dxa"/>
          <w:tblLayout w:type="fixed"/>
          <w:tblCellMar>
            <w:left w:w="0" w:type="dxa"/>
            <w:right w:w="0" w:type="dxa"/>
          </w:tblCellMar>
          <w:tblLook w:val="01E0"/>
        </w:tblPrEx>
        <w:trPr>
          <w:trHeight w:val="718"/>
        </w:trPr>
        <w:tc>
          <w:tcPr>
            <w:tcW w:w="9340" w:type="dxa"/>
            <w:gridSpan w:val="2"/>
            <w:tcBorders>
              <w:top w:val="triple" w:sz="6" w:space="0" w:color="000000"/>
              <w:bottom w:val="double" w:sz="6" w:space="0" w:color="000000"/>
            </w:tcBorders>
            <w:shd w:val="clear" w:color="auto" w:fill="FFFFFF"/>
          </w:tcPr>
          <w:p w:rsidR="00926095" w14:paraId="64B0352E" w14:textId="77777777">
            <w:pPr>
              <w:pStyle w:val="TableParagraph"/>
              <w:spacing w:before="221"/>
              <w:ind w:left="1235" w:right="1222"/>
              <w:jc w:val="center"/>
              <w:rPr>
                <w:b/>
                <w:sz w:val="24"/>
              </w:rPr>
            </w:pPr>
            <w:r>
              <w:rPr>
                <w:b/>
                <w:sz w:val="24"/>
              </w:rPr>
              <w:t xml:space="preserve">Section 15: </w:t>
            </w:r>
            <w:r>
              <w:rPr>
                <w:b/>
                <w:spacing w:val="-2"/>
                <w:sz w:val="24"/>
              </w:rPr>
              <w:t>Training</w:t>
            </w:r>
          </w:p>
        </w:tc>
      </w:tr>
      <w:tr w14:paraId="74CB64AB" w14:textId="77777777" w:rsidTr="001827B1">
        <w:tblPrEx>
          <w:tblW w:w="0" w:type="auto"/>
          <w:tblInd w:w="427" w:type="dxa"/>
          <w:tblLayout w:type="fixed"/>
          <w:tblCellMar>
            <w:left w:w="0" w:type="dxa"/>
            <w:right w:w="0" w:type="dxa"/>
          </w:tblCellMar>
          <w:tblLook w:val="01E0"/>
        </w:tblPrEx>
        <w:trPr>
          <w:trHeight w:val="195"/>
        </w:trPr>
        <w:tc>
          <w:tcPr>
            <w:tcW w:w="9340" w:type="dxa"/>
            <w:gridSpan w:val="2"/>
            <w:tcBorders>
              <w:top w:val="double" w:sz="6" w:space="0" w:color="000000"/>
              <w:bottom w:val="double" w:sz="6" w:space="0" w:color="000000"/>
            </w:tcBorders>
            <w:shd w:val="clear" w:color="auto" w:fill="FFFFFF"/>
          </w:tcPr>
          <w:p w:rsidR="00926095" w14:paraId="6B609F47" w14:textId="77777777">
            <w:pPr>
              <w:pStyle w:val="TableParagraph"/>
              <w:ind w:left="37"/>
              <w:rPr>
                <w:b/>
                <w:sz w:val="15"/>
              </w:rPr>
            </w:pPr>
            <w:r>
              <w:rPr>
                <w:b/>
                <w:sz w:val="15"/>
              </w:rPr>
              <w:t xml:space="preserve">15.1 Describe the training you provide for each of the following </w:t>
            </w:r>
            <w:r>
              <w:rPr>
                <w:b/>
                <w:spacing w:val="-2"/>
                <w:sz w:val="15"/>
              </w:rPr>
              <w:t>groups:</w:t>
            </w:r>
          </w:p>
        </w:tc>
      </w:tr>
      <w:tr w14:paraId="2D4CDB8E" w14:textId="77777777">
        <w:tblPrEx>
          <w:tblW w:w="0" w:type="auto"/>
          <w:tblInd w:w="427" w:type="dxa"/>
          <w:tblLayout w:type="fixed"/>
          <w:tblCellMar>
            <w:left w:w="0" w:type="dxa"/>
            <w:right w:w="0" w:type="dxa"/>
          </w:tblCellMar>
          <w:tblLook w:val="01E0"/>
        </w:tblPrEx>
        <w:trPr>
          <w:trHeight w:val="232"/>
        </w:trPr>
        <w:tc>
          <w:tcPr>
            <w:tcW w:w="9340" w:type="dxa"/>
            <w:gridSpan w:val="2"/>
            <w:tcBorders>
              <w:top w:val="double" w:sz="6" w:space="0" w:color="000000"/>
              <w:bottom w:val="double" w:sz="6" w:space="0" w:color="000000"/>
            </w:tcBorders>
            <w:shd w:val="clear" w:color="auto" w:fill="FFFFFF"/>
          </w:tcPr>
          <w:p w:rsidR="00926095" w14:paraId="39E1FA52" w14:textId="7C31BD9F">
            <w:pPr>
              <w:pStyle w:val="TableParagraph"/>
              <w:spacing w:before="18"/>
              <w:ind w:left="187"/>
              <w:rPr>
                <w:b/>
                <w:sz w:val="15"/>
              </w:rPr>
            </w:pPr>
            <w:r>
              <w:rPr>
                <w:b/>
                <w:sz w:val="15"/>
              </w:rPr>
              <w:t xml:space="preserve">a. </w:t>
            </w:r>
            <w:r w:rsidR="00906FCB">
              <w:rPr>
                <w:b/>
                <w:sz w:val="15"/>
              </w:rPr>
              <w:t>Grant recipient</w:t>
            </w:r>
            <w:r>
              <w:rPr>
                <w:b/>
                <w:sz w:val="15"/>
              </w:rPr>
              <w:t xml:space="preserve"> </w:t>
            </w:r>
            <w:r>
              <w:rPr>
                <w:b/>
                <w:spacing w:val="-2"/>
                <w:sz w:val="15"/>
              </w:rPr>
              <w:t>Staff:</w:t>
            </w:r>
          </w:p>
        </w:tc>
      </w:tr>
      <w:tr w14:paraId="5C89C941" w14:textId="77777777">
        <w:tblPrEx>
          <w:tblW w:w="0" w:type="auto"/>
          <w:tblInd w:w="427" w:type="dxa"/>
          <w:tblLayout w:type="fixed"/>
          <w:tblCellMar>
            <w:left w:w="0" w:type="dxa"/>
            <w:right w:w="0" w:type="dxa"/>
          </w:tblCellMar>
          <w:tblLook w:val="01E0"/>
        </w:tblPrEx>
        <w:trPr>
          <w:trHeight w:val="314"/>
        </w:trPr>
        <w:tc>
          <w:tcPr>
            <w:tcW w:w="5549" w:type="dxa"/>
            <w:tcBorders>
              <w:top w:val="double" w:sz="6" w:space="0" w:color="000000"/>
              <w:bottom w:val="double" w:sz="6" w:space="0" w:color="000000"/>
            </w:tcBorders>
            <w:shd w:val="clear" w:color="auto" w:fill="FFFFFF"/>
          </w:tcPr>
          <w:p w:rsidR="00926095" w14:paraId="788FA02A" w14:textId="367B590D">
            <w:pPr>
              <w:pStyle w:val="TableParagraph"/>
              <w:spacing w:before="30"/>
              <w:ind w:left="187"/>
              <w:rPr>
                <w:b/>
                <w:sz w:val="15"/>
              </w:rPr>
            </w:pPr>
            <w:r>
              <w:rPr>
                <w:noProof/>
              </w:rPr>
              <w:drawing>
                <wp:inline distT="0" distB="0" distL="0" distR="0">
                  <wp:extent cx="123825" cy="123825"/>
                  <wp:effectExtent l="0" t="0" r="9525" b="9525"/>
                  <wp:docPr id="435" name="Picture 61" descr="No"/>
                  <wp:cNvGraphicFramePr/>
                  <a:graphic xmlns:a="http://schemas.openxmlformats.org/drawingml/2006/main">
                    <a:graphicData uri="http://schemas.openxmlformats.org/drawingml/2006/picture">
                      <pic:pic xmlns:pic="http://schemas.openxmlformats.org/drawingml/2006/picture">
                        <pic:nvPicPr>
                          <pic:cNvPr id="435" name="Picture 6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 xml:space="preserve">Formal training </w:t>
            </w:r>
            <w:r w:rsidR="00513BA0">
              <w:rPr>
                <w:b/>
                <w:sz w:val="15"/>
              </w:rPr>
              <w:t>provided virtually, on-site, and/or formal training conference</w:t>
            </w:r>
          </w:p>
        </w:tc>
        <w:tc>
          <w:tcPr>
            <w:tcW w:w="3791" w:type="dxa"/>
            <w:tcBorders>
              <w:top w:val="nil"/>
              <w:right w:val="nil"/>
            </w:tcBorders>
            <w:shd w:val="clear" w:color="auto" w:fill="000000"/>
          </w:tcPr>
          <w:p w:rsidR="00926095" w14:paraId="39005355" w14:textId="77777777">
            <w:pPr>
              <w:pStyle w:val="TableParagraph"/>
              <w:rPr>
                <w:sz w:val="16"/>
              </w:rPr>
            </w:pPr>
          </w:p>
        </w:tc>
      </w:tr>
      <w:tr w14:paraId="29AF0D82" w14:textId="77777777">
        <w:tblPrEx>
          <w:tblW w:w="0" w:type="auto"/>
          <w:tblInd w:w="427" w:type="dxa"/>
          <w:tblLayout w:type="fixed"/>
          <w:tblCellMar>
            <w:left w:w="0" w:type="dxa"/>
            <w:right w:w="0" w:type="dxa"/>
          </w:tblCellMar>
          <w:tblLook w:val="01E0"/>
        </w:tblPrEx>
        <w:trPr>
          <w:trHeight w:val="217"/>
        </w:trPr>
        <w:tc>
          <w:tcPr>
            <w:tcW w:w="9340" w:type="dxa"/>
            <w:gridSpan w:val="2"/>
            <w:tcBorders>
              <w:top w:val="nil"/>
              <w:bottom w:val="double" w:sz="6" w:space="0" w:color="000000"/>
            </w:tcBorders>
            <w:shd w:val="clear" w:color="auto" w:fill="FFFFFF"/>
          </w:tcPr>
          <w:p w:rsidR="00926095" w14:paraId="2CFAB99A" w14:textId="77777777">
            <w:pPr>
              <w:pStyle w:val="TableParagraph"/>
              <w:spacing w:before="3"/>
              <w:ind w:left="412"/>
              <w:rPr>
                <w:b/>
                <w:sz w:val="15"/>
              </w:rPr>
            </w:pPr>
            <w:r>
              <w:rPr>
                <w:b/>
                <w:sz w:val="15"/>
              </w:rPr>
              <w:t xml:space="preserve">How </w:t>
            </w:r>
            <w:r>
              <w:rPr>
                <w:b/>
                <w:spacing w:val="-2"/>
                <w:sz w:val="15"/>
              </w:rPr>
              <w:t>often?</w:t>
            </w:r>
          </w:p>
        </w:tc>
      </w:tr>
      <w:tr w14:paraId="68C7F7F0"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3BA5EF6C" w14:textId="1780E233">
            <w:pPr>
              <w:pStyle w:val="TableParagraph"/>
              <w:spacing w:before="30"/>
              <w:ind w:left="450"/>
              <w:rPr>
                <w:b/>
                <w:sz w:val="15"/>
              </w:rPr>
            </w:pPr>
            <w:r>
              <w:rPr>
                <w:noProof/>
              </w:rPr>
              <w:drawing>
                <wp:inline distT="0" distB="0" distL="0" distR="0">
                  <wp:extent cx="123825" cy="123825"/>
                  <wp:effectExtent l="0" t="0" r="9525" b="9525"/>
                  <wp:docPr id="433" name="Picture 62" descr="No"/>
                  <wp:cNvGraphicFramePr/>
                  <a:graphic xmlns:a="http://schemas.openxmlformats.org/drawingml/2006/main">
                    <a:graphicData uri="http://schemas.openxmlformats.org/drawingml/2006/picture">
                      <pic:pic xmlns:pic="http://schemas.openxmlformats.org/drawingml/2006/picture">
                        <pic:nvPicPr>
                          <pic:cNvPr id="433" name="Picture 6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Annually</w:t>
            </w:r>
          </w:p>
        </w:tc>
        <w:tc>
          <w:tcPr>
            <w:tcW w:w="3791" w:type="dxa"/>
            <w:vMerge w:val="restart"/>
            <w:tcBorders>
              <w:top w:val="nil"/>
              <w:right w:val="nil"/>
            </w:tcBorders>
            <w:shd w:val="clear" w:color="auto" w:fill="000000"/>
          </w:tcPr>
          <w:p w:rsidR="00926095" w14:paraId="67DEC8BD" w14:textId="77777777">
            <w:pPr>
              <w:pStyle w:val="TableParagraph"/>
              <w:rPr>
                <w:sz w:val="16"/>
              </w:rPr>
            </w:pPr>
          </w:p>
        </w:tc>
      </w:tr>
      <w:tr w14:paraId="3D989202"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5A7FA700" w14:textId="73689CD2">
            <w:pPr>
              <w:pStyle w:val="TableParagraph"/>
              <w:spacing w:before="30"/>
              <w:ind w:left="450"/>
              <w:rPr>
                <w:b/>
                <w:sz w:val="15"/>
              </w:rPr>
            </w:pPr>
            <w:r>
              <w:rPr>
                <w:noProof/>
              </w:rPr>
              <w:drawing>
                <wp:inline distT="0" distB="0" distL="0" distR="0">
                  <wp:extent cx="123825" cy="123825"/>
                  <wp:effectExtent l="0" t="0" r="9525" b="9525"/>
                  <wp:docPr id="432" name="Picture 63" descr="No"/>
                  <wp:cNvGraphicFramePr/>
                  <a:graphic xmlns:a="http://schemas.openxmlformats.org/drawingml/2006/main">
                    <a:graphicData uri="http://schemas.openxmlformats.org/drawingml/2006/picture">
                      <pic:pic xmlns:pic="http://schemas.openxmlformats.org/drawingml/2006/picture">
                        <pic:nvPicPr>
                          <pic:cNvPr id="432" name="Picture 6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Biannually</w:t>
            </w:r>
          </w:p>
        </w:tc>
        <w:tc>
          <w:tcPr>
            <w:tcW w:w="3791" w:type="dxa"/>
            <w:vMerge/>
            <w:tcBorders>
              <w:top w:val="nil"/>
              <w:right w:val="nil"/>
            </w:tcBorders>
            <w:shd w:val="clear" w:color="auto" w:fill="000000"/>
          </w:tcPr>
          <w:p w:rsidR="00926095" w14:paraId="6E368BA8" w14:textId="77777777">
            <w:pPr>
              <w:rPr>
                <w:sz w:val="2"/>
                <w:szCs w:val="2"/>
              </w:rPr>
            </w:pPr>
          </w:p>
        </w:tc>
      </w:tr>
      <w:tr w14:paraId="021C3BB3"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212638CF" w14:textId="69F3A153">
            <w:pPr>
              <w:pStyle w:val="TableParagraph"/>
              <w:spacing w:before="30"/>
              <w:ind w:left="450"/>
              <w:rPr>
                <w:b/>
                <w:sz w:val="15"/>
              </w:rPr>
            </w:pPr>
            <w:r>
              <w:rPr>
                <w:noProof/>
              </w:rPr>
              <w:drawing>
                <wp:inline distT="0" distB="0" distL="0" distR="0">
                  <wp:extent cx="123825" cy="123825"/>
                  <wp:effectExtent l="0" t="0" r="9525" b="9525"/>
                  <wp:docPr id="430" name="Image 417" descr="No"/>
                  <wp:cNvGraphicFramePr/>
                  <a:graphic xmlns:a="http://schemas.openxmlformats.org/drawingml/2006/main">
                    <a:graphicData uri="http://schemas.openxmlformats.org/drawingml/2006/picture">
                      <pic:pic xmlns:pic="http://schemas.openxmlformats.org/drawingml/2006/picture">
                        <pic:nvPicPr>
                          <pic:cNvPr id="430" name="Image 41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As needed</w:t>
            </w:r>
          </w:p>
        </w:tc>
        <w:tc>
          <w:tcPr>
            <w:tcW w:w="3791" w:type="dxa"/>
            <w:vMerge/>
            <w:tcBorders>
              <w:top w:val="nil"/>
              <w:right w:val="nil"/>
            </w:tcBorders>
            <w:shd w:val="clear" w:color="auto" w:fill="000000"/>
          </w:tcPr>
          <w:p w:rsidR="00926095" w14:paraId="525E2E1F" w14:textId="77777777">
            <w:pPr>
              <w:rPr>
                <w:sz w:val="2"/>
                <w:szCs w:val="2"/>
              </w:rPr>
            </w:pPr>
          </w:p>
        </w:tc>
      </w:tr>
      <w:tr w14:paraId="08E03DF5"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102AECBD" w14:textId="77777777">
            <w:pPr>
              <w:pStyle w:val="TableParagraph"/>
              <w:spacing w:before="30"/>
              <w:ind w:left="450"/>
              <w:rPr>
                <w:b/>
                <w:sz w:val="15"/>
              </w:rPr>
            </w:pPr>
            <w:r>
              <w:rPr>
                <w:noProof/>
              </w:rPr>
              <w:drawing>
                <wp:inline distT="0" distB="0" distL="0" distR="0">
                  <wp:extent cx="123825" cy="123825"/>
                  <wp:effectExtent l="0" t="0" r="0" b="0"/>
                  <wp:docPr id="417" name="Image 417" descr="No"/>
                  <wp:cNvGraphicFramePr/>
                  <a:graphic xmlns:a="http://schemas.openxmlformats.org/drawingml/2006/main">
                    <a:graphicData uri="http://schemas.openxmlformats.org/drawingml/2006/picture">
                      <pic:pic xmlns:pic="http://schemas.openxmlformats.org/drawingml/2006/picture">
                        <pic:nvPicPr>
                          <pic:cNvPr id="417" name="Image 41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c>
          <w:tcPr>
            <w:tcW w:w="3791" w:type="dxa"/>
            <w:vMerge/>
            <w:tcBorders>
              <w:top w:val="nil"/>
              <w:right w:val="nil"/>
            </w:tcBorders>
            <w:shd w:val="clear" w:color="auto" w:fill="000000"/>
          </w:tcPr>
          <w:p w:rsidR="00926095" w14:paraId="59C8D6AB" w14:textId="77777777">
            <w:pPr>
              <w:rPr>
                <w:sz w:val="2"/>
                <w:szCs w:val="2"/>
              </w:rPr>
            </w:pPr>
          </w:p>
        </w:tc>
      </w:tr>
      <w:tr w14:paraId="5DE193A0"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1DB59FB2" w14:textId="04ADD942">
            <w:pPr>
              <w:pStyle w:val="TableParagraph"/>
              <w:spacing w:before="30"/>
              <w:ind w:left="187"/>
              <w:rPr>
                <w:b/>
                <w:sz w:val="15"/>
              </w:rPr>
            </w:pPr>
            <w:r>
              <w:t xml:space="preserve">     </w:t>
            </w:r>
            <w:r w:rsidR="00FD7C31">
              <w:rPr>
                <w:noProof/>
              </w:rPr>
              <w:drawing>
                <wp:inline distT="0" distB="0" distL="0" distR="0">
                  <wp:extent cx="123825" cy="123825"/>
                  <wp:effectExtent l="0" t="0" r="9525" b="9525"/>
                  <wp:docPr id="428" name="Picture 65" descr="No"/>
                  <wp:cNvGraphicFramePr/>
                  <a:graphic xmlns:a="http://schemas.openxmlformats.org/drawingml/2006/main">
                    <a:graphicData uri="http://schemas.openxmlformats.org/drawingml/2006/picture">
                      <pic:pic xmlns:pic="http://schemas.openxmlformats.org/drawingml/2006/picture">
                        <pic:nvPicPr>
                          <pic:cNvPr id="428" name="Picture 6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Pr>
                <w:spacing w:val="80"/>
                <w:sz w:val="20"/>
              </w:rPr>
              <w:t xml:space="preserve">  </w:t>
            </w:r>
            <w:r>
              <w:rPr>
                <w:b/>
                <w:sz w:val="15"/>
              </w:rPr>
              <w:t>Employees are provided with policy manual</w:t>
            </w:r>
          </w:p>
        </w:tc>
        <w:tc>
          <w:tcPr>
            <w:tcW w:w="3791" w:type="dxa"/>
            <w:vMerge/>
            <w:tcBorders>
              <w:top w:val="nil"/>
              <w:right w:val="nil"/>
            </w:tcBorders>
            <w:shd w:val="clear" w:color="auto" w:fill="000000"/>
          </w:tcPr>
          <w:p w:rsidR="00926095" w14:paraId="5BBC3246" w14:textId="77777777">
            <w:pPr>
              <w:rPr>
                <w:sz w:val="2"/>
                <w:szCs w:val="2"/>
              </w:rPr>
            </w:pPr>
          </w:p>
        </w:tc>
      </w:tr>
      <w:tr w14:paraId="487A6BA0" w14:textId="77777777" w:rsidTr="001827B1">
        <w:tblPrEx>
          <w:tblW w:w="0" w:type="auto"/>
          <w:tblInd w:w="427" w:type="dxa"/>
          <w:tblLayout w:type="fixed"/>
          <w:tblCellMar>
            <w:left w:w="0" w:type="dxa"/>
            <w:right w:w="0" w:type="dxa"/>
          </w:tblCellMar>
          <w:tblLook w:val="01E0"/>
        </w:tblPrEx>
        <w:trPr>
          <w:trHeight w:val="258"/>
        </w:trPr>
        <w:tc>
          <w:tcPr>
            <w:tcW w:w="5549" w:type="dxa"/>
            <w:tcBorders>
              <w:top w:val="double" w:sz="6" w:space="0" w:color="000000"/>
              <w:bottom w:val="double" w:sz="6" w:space="0" w:color="000000"/>
            </w:tcBorders>
            <w:shd w:val="clear" w:color="auto" w:fill="FFFFFF"/>
          </w:tcPr>
          <w:p w:rsidR="00926095" w14:paraId="31E9460E" w14:textId="66E7CF11">
            <w:pPr>
              <w:pStyle w:val="TableParagraph"/>
              <w:spacing w:before="30"/>
              <w:ind w:left="187"/>
              <w:rPr>
                <w:b/>
                <w:sz w:val="15"/>
              </w:rPr>
            </w:pPr>
            <w:r>
              <w:rPr>
                <w:spacing w:val="80"/>
                <w:w w:val="150"/>
                <w:sz w:val="20"/>
              </w:rPr>
              <w:t xml:space="preserve">  </w:t>
            </w:r>
            <w:r>
              <w:rPr>
                <w:noProof/>
              </w:rPr>
              <w:drawing>
                <wp:inline distT="0" distB="0" distL="0" distR="0">
                  <wp:extent cx="123825" cy="123825"/>
                  <wp:effectExtent l="0" t="0" r="0" b="0"/>
                  <wp:docPr id="419" name="Image 419" descr="No"/>
                  <wp:cNvGraphicFramePr/>
                  <a:graphic xmlns:a="http://schemas.openxmlformats.org/drawingml/2006/main">
                    <a:graphicData uri="http://schemas.openxmlformats.org/drawingml/2006/picture">
                      <pic:pic xmlns:pic="http://schemas.openxmlformats.org/drawingml/2006/picture">
                        <pic:nvPicPr>
                          <pic:cNvPr id="419" name="Image 41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Other-Describe:</w:t>
            </w:r>
          </w:p>
        </w:tc>
        <w:tc>
          <w:tcPr>
            <w:tcW w:w="3791" w:type="dxa"/>
            <w:vMerge/>
            <w:tcBorders>
              <w:top w:val="nil"/>
              <w:right w:val="nil"/>
            </w:tcBorders>
            <w:shd w:val="clear" w:color="auto" w:fill="000000"/>
          </w:tcPr>
          <w:p w:rsidR="00926095" w14:paraId="5D315443" w14:textId="77777777">
            <w:pPr>
              <w:rPr>
                <w:sz w:val="2"/>
                <w:szCs w:val="2"/>
              </w:rPr>
            </w:pPr>
          </w:p>
        </w:tc>
      </w:tr>
      <w:tr w14:paraId="0DD355F7" w14:textId="77777777">
        <w:tblPrEx>
          <w:tblW w:w="0" w:type="auto"/>
          <w:tblInd w:w="427" w:type="dxa"/>
          <w:tblLayout w:type="fixed"/>
          <w:tblCellMar>
            <w:left w:w="0" w:type="dxa"/>
            <w:right w:w="0" w:type="dxa"/>
          </w:tblCellMar>
          <w:tblLook w:val="01E0"/>
        </w:tblPrEx>
        <w:trPr>
          <w:trHeight w:val="217"/>
        </w:trPr>
        <w:tc>
          <w:tcPr>
            <w:tcW w:w="9340" w:type="dxa"/>
            <w:gridSpan w:val="2"/>
            <w:tcBorders>
              <w:top w:val="nil"/>
              <w:bottom w:val="double" w:sz="6" w:space="0" w:color="000000"/>
            </w:tcBorders>
            <w:shd w:val="clear" w:color="auto" w:fill="FFFFFF"/>
          </w:tcPr>
          <w:p w:rsidR="00926095" w14:paraId="1B7FB870" w14:textId="77777777">
            <w:pPr>
              <w:pStyle w:val="TableParagraph"/>
              <w:spacing w:before="3"/>
              <w:ind w:left="150"/>
              <w:rPr>
                <w:b/>
                <w:sz w:val="15"/>
              </w:rPr>
            </w:pPr>
            <w:r>
              <w:rPr>
                <w:b/>
                <w:sz w:val="15"/>
              </w:rPr>
              <w:t xml:space="preserve">b. Local </w:t>
            </w:r>
            <w:r>
              <w:rPr>
                <w:b/>
                <w:spacing w:val="-2"/>
                <w:sz w:val="15"/>
              </w:rPr>
              <w:t>Agencies:</w:t>
            </w:r>
          </w:p>
        </w:tc>
      </w:tr>
      <w:tr w14:paraId="5AD4355C" w14:textId="77777777">
        <w:tblPrEx>
          <w:tblW w:w="0" w:type="auto"/>
          <w:tblInd w:w="427" w:type="dxa"/>
          <w:tblLayout w:type="fixed"/>
          <w:tblCellMar>
            <w:left w:w="0" w:type="dxa"/>
            <w:right w:w="0" w:type="dxa"/>
          </w:tblCellMar>
          <w:tblLook w:val="01E0"/>
        </w:tblPrEx>
        <w:trPr>
          <w:trHeight w:val="314"/>
        </w:trPr>
        <w:tc>
          <w:tcPr>
            <w:tcW w:w="5549" w:type="dxa"/>
            <w:tcBorders>
              <w:top w:val="double" w:sz="6" w:space="0" w:color="000000"/>
              <w:bottom w:val="double" w:sz="6" w:space="0" w:color="000000"/>
            </w:tcBorders>
            <w:shd w:val="clear" w:color="auto" w:fill="FFFFFF"/>
          </w:tcPr>
          <w:p w:rsidR="00926095" w14:paraId="7F959DD3" w14:textId="35142289">
            <w:pPr>
              <w:pStyle w:val="TableParagraph"/>
              <w:spacing w:before="30"/>
              <w:ind w:left="187"/>
              <w:rPr>
                <w:b/>
                <w:sz w:val="15"/>
              </w:rPr>
            </w:pPr>
            <w:r>
              <w:rPr>
                <w:noProof/>
              </w:rPr>
              <w:drawing>
                <wp:inline distT="0" distB="0" distL="0" distR="0">
                  <wp:extent cx="123825" cy="123825"/>
                  <wp:effectExtent l="0" t="0" r="9525" b="9525"/>
                  <wp:docPr id="425" name="Picture 66" descr="No"/>
                  <wp:cNvGraphicFramePr/>
                  <a:graphic xmlns:a="http://schemas.openxmlformats.org/drawingml/2006/main">
                    <a:graphicData uri="http://schemas.openxmlformats.org/drawingml/2006/picture">
                      <pic:pic xmlns:pic="http://schemas.openxmlformats.org/drawingml/2006/picture">
                        <pic:nvPicPr>
                          <pic:cNvPr id="425" name="Picture 6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40"/>
                <w:sz w:val="20"/>
              </w:rPr>
              <w:t xml:space="preserve">  </w:t>
            </w:r>
            <w:r w:rsidR="00670569">
              <w:rPr>
                <w:b/>
                <w:sz w:val="15"/>
              </w:rPr>
              <w:t xml:space="preserve">Formal training </w:t>
            </w:r>
            <w:r w:rsidR="001827B1">
              <w:rPr>
                <w:b/>
                <w:sz w:val="15"/>
              </w:rPr>
              <w:t>provided virtually, on-site, and/or formal training conference</w:t>
            </w:r>
          </w:p>
        </w:tc>
        <w:tc>
          <w:tcPr>
            <w:tcW w:w="3791" w:type="dxa"/>
            <w:tcBorders>
              <w:top w:val="nil"/>
              <w:right w:val="nil"/>
            </w:tcBorders>
            <w:shd w:val="clear" w:color="auto" w:fill="000000"/>
          </w:tcPr>
          <w:p w:rsidR="00926095" w14:paraId="29D4913A" w14:textId="77777777">
            <w:pPr>
              <w:pStyle w:val="TableParagraph"/>
              <w:rPr>
                <w:sz w:val="16"/>
              </w:rPr>
            </w:pPr>
          </w:p>
        </w:tc>
      </w:tr>
      <w:tr w14:paraId="72386788" w14:textId="77777777">
        <w:tblPrEx>
          <w:tblW w:w="0" w:type="auto"/>
          <w:tblInd w:w="427" w:type="dxa"/>
          <w:tblLayout w:type="fixed"/>
          <w:tblCellMar>
            <w:left w:w="0" w:type="dxa"/>
            <w:right w:w="0" w:type="dxa"/>
          </w:tblCellMar>
          <w:tblLook w:val="01E0"/>
        </w:tblPrEx>
        <w:trPr>
          <w:trHeight w:val="217"/>
        </w:trPr>
        <w:tc>
          <w:tcPr>
            <w:tcW w:w="9340" w:type="dxa"/>
            <w:gridSpan w:val="2"/>
            <w:tcBorders>
              <w:top w:val="nil"/>
              <w:bottom w:val="double" w:sz="6" w:space="0" w:color="000000"/>
            </w:tcBorders>
            <w:shd w:val="clear" w:color="auto" w:fill="FFFFFF"/>
          </w:tcPr>
          <w:p w:rsidR="00926095" w14:paraId="1A0FFBB7" w14:textId="77777777">
            <w:pPr>
              <w:pStyle w:val="TableParagraph"/>
              <w:spacing w:before="3"/>
              <w:ind w:left="412"/>
              <w:rPr>
                <w:b/>
                <w:sz w:val="15"/>
              </w:rPr>
            </w:pPr>
            <w:r>
              <w:rPr>
                <w:b/>
                <w:sz w:val="15"/>
              </w:rPr>
              <w:t xml:space="preserve">How </w:t>
            </w:r>
            <w:r>
              <w:rPr>
                <w:b/>
                <w:spacing w:val="-2"/>
                <w:sz w:val="15"/>
              </w:rPr>
              <w:t>often?</w:t>
            </w:r>
          </w:p>
        </w:tc>
      </w:tr>
      <w:tr w14:paraId="58B1B0B5"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78E8B441" w14:textId="06DD0A0E">
            <w:pPr>
              <w:pStyle w:val="TableParagraph"/>
              <w:spacing w:before="30"/>
              <w:ind w:left="450"/>
              <w:rPr>
                <w:b/>
                <w:sz w:val="15"/>
              </w:rPr>
            </w:pPr>
            <w:r>
              <w:rPr>
                <w:noProof/>
              </w:rPr>
              <w:drawing>
                <wp:inline distT="0" distB="0" distL="0" distR="0">
                  <wp:extent cx="123825" cy="123825"/>
                  <wp:effectExtent l="0" t="0" r="9525" b="9525"/>
                  <wp:docPr id="423" name="Picture 67" descr="No"/>
                  <wp:cNvGraphicFramePr/>
                  <a:graphic xmlns:a="http://schemas.openxmlformats.org/drawingml/2006/main">
                    <a:graphicData uri="http://schemas.openxmlformats.org/drawingml/2006/picture">
                      <pic:pic xmlns:pic="http://schemas.openxmlformats.org/drawingml/2006/picture">
                        <pic:nvPicPr>
                          <pic:cNvPr id="423" name="Picture 6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Annually</w:t>
            </w:r>
          </w:p>
        </w:tc>
        <w:tc>
          <w:tcPr>
            <w:tcW w:w="3791" w:type="dxa"/>
            <w:vMerge w:val="restart"/>
            <w:tcBorders>
              <w:top w:val="nil"/>
              <w:right w:val="nil"/>
            </w:tcBorders>
            <w:shd w:val="clear" w:color="auto" w:fill="000000"/>
          </w:tcPr>
          <w:p w:rsidR="00926095" w14:paraId="12581887" w14:textId="77777777">
            <w:pPr>
              <w:pStyle w:val="TableParagraph"/>
              <w:rPr>
                <w:sz w:val="16"/>
              </w:rPr>
            </w:pPr>
          </w:p>
        </w:tc>
      </w:tr>
      <w:tr w14:paraId="17E6FFC7"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33D4FC67" w14:textId="36CF0A7E">
            <w:pPr>
              <w:pStyle w:val="TableParagraph"/>
              <w:spacing w:before="30"/>
              <w:ind w:left="450"/>
              <w:rPr>
                <w:b/>
                <w:sz w:val="15"/>
              </w:rPr>
            </w:pPr>
            <w:r>
              <w:rPr>
                <w:noProof/>
              </w:rPr>
              <w:drawing>
                <wp:inline distT="0" distB="0" distL="0" distR="0">
                  <wp:extent cx="123825" cy="123825"/>
                  <wp:effectExtent l="0" t="0" r="9525" b="9525"/>
                  <wp:docPr id="422" name="Picture 68" descr="No"/>
                  <wp:cNvGraphicFramePr/>
                  <a:graphic xmlns:a="http://schemas.openxmlformats.org/drawingml/2006/main">
                    <a:graphicData uri="http://schemas.openxmlformats.org/drawingml/2006/picture">
                      <pic:pic xmlns:pic="http://schemas.openxmlformats.org/drawingml/2006/picture">
                        <pic:nvPicPr>
                          <pic:cNvPr id="422" name="Picture 6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Biannually</w:t>
            </w:r>
          </w:p>
        </w:tc>
        <w:tc>
          <w:tcPr>
            <w:tcW w:w="3791" w:type="dxa"/>
            <w:vMerge/>
            <w:tcBorders>
              <w:top w:val="nil"/>
              <w:right w:val="nil"/>
            </w:tcBorders>
            <w:shd w:val="clear" w:color="auto" w:fill="000000"/>
          </w:tcPr>
          <w:p w:rsidR="00926095" w14:paraId="0CE3BD6F" w14:textId="77777777">
            <w:pPr>
              <w:rPr>
                <w:sz w:val="2"/>
                <w:szCs w:val="2"/>
              </w:rPr>
            </w:pPr>
          </w:p>
        </w:tc>
      </w:tr>
      <w:tr w14:paraId="0E97703E"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13EF2E77" w14:textId="3B2C87EE">
            <w:pPr>
              <w:pStyle w:val="TableParagraph"/>
              <w:spacing w:before="30"/>
              <w:ind w:left="450"/>
              <w:rPr>
                <w:b/>
                <w:sz w:val="15"/>
              </w:rPr>
            </w:pPr>
            <w:r>
              <w:rPr>
                <w:noProof/>
              </w:rPr>
              <w:drawing>
                <wp:inline distT="0" distB="0" distL="0" distR="0">
                  <wp:extent cx="123825" cy="123825"/>
                  <wp:effectExtent l="0" t="0" r="9525" b="9525"/>
                  <wp:docPr id="421" name="Picture 69" descr="No"/>
                  <wp:cNvGraphicFramePr/>
                  <a:graphic xmlns:a="http://schemas.openxmlformats.org/drawingml/2006/main">
                    <a:graphicData uri="http://schemas.openxmlformats.org/drawingml/2006/picture">
                      <pic:pic xmlns:pic="http://schemas.openxmlformats.org/drawingml/2006/picture">
                        <pic:nvPicPr>
                          <pic:cNvPr id="421" name="Picture 6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As needed</w:t>
            </w:r>
          </w:p>
        </w:tc>
        <w:tc>
          <w:tcPr>
            <w:tcW w:w="3791" w:type="dxa"/>
            <w:vMerge/>
            <w:tcBorders>
              <w:top w:val="nil"/>
              <w:right w:val="nil"/>
            </w:tcBorders>
            <w:shd w:val="clear" w:color="auto" w:fill="000000"/>
          </w:tcPr>
          <w:p w:rsidR="00926095" w14:paraId="59D65569" w14:textId="77777777">
            <w:pPr>
              <w:rPr>
                <w:sz w:val="2"/>
                <w:szCs w:val="2"/>
              </w:rPr>
            </w:pPr>
          </w:p>
        </w:tc>
      </w:tr>
      <w:tr w14:paraId="2CF73C46"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62B9BEDB" w14:textId="77777777">
            <w:pPr>
              <w:pStyle w:val="TableParagraph"/>
              <w:spacing w:before="30"/>
              <w:ind w:left="450"/>
              <w:rPr>
                <w:b/>
                <w:sz w:val="15"/>
              </w:rPr>
            </w:pPr>
            <w:r>
              <w:rPr>
                <w:noProof/>
              </w:rPr>
              <w:drawing>
                <wp:inline distT="0" distB="0" distL="0" distR="0">
                  <wp:extent cx="123825" cy="123825"/>
                  <wp:effectExtent l="0" t="0" r="0" b="0"/>
                  <wp:docPr id="424" name="Image 424" descr="No"/>
                  <wp:cNvGraphicFramePr/>
                  <a:graphic xmlns:a="http://schemas.openxmlformats.org/drawingml/2006/main">
                    <a:graphicData uri="http://schemas.openxmlformats.org/drawingml/2006/picture">
                      <pic:pic xmlns:pic="http://schemas.openxmlformats.org/drawingml/2006/picture">
                        <pic:nvPicPr>
                          <pic:cNvPr id="424" name="Image 42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c>
          <w:tcPr>
            <w:tcW w:w="3791" w:type="dxa"/>
            <w:vMerge/>
            <w:tcBorders>
              <w:top w:val="nil"/>
              <w:right w:val="nil"/>
            </w:tcBorders>
            <w:shd w:val="clear" w:color="auto" w:fill="000000"/>
          </w:tcPr>
          <w:p w:rsidR="00926095" w14:paraId="0ADBCA94" w14:textId="77777777">
            <w:pPr>
              <w:rPr>
                <w:sz w:val="2"/>
                <w:szCs w:val="2"/>
              </w:rPr>
            </w:pPr>
          </w:p>
        </w:tc>
      </w:tr>
      <w:tr w14:paraId="035CC3B0" w14:textId="77777777">
        <w:tblPrEx>
          <w:tblW w:w="0" w:type="auto"/>
          <w:tblInd w:w="427" w:type="dxa"/>
          <w:tblLayout w:type="fixed"/>
          <w:tblCellMar>
            <w:left w:w="0" w:type="dxa"/>
            <w:right w:w="0" w:type="dxa"/>
          </w:tblCellMar>
          <w:tblLook w:val="01E0"/>
        </w:tblPrEx>
        <w:trPr>
          <w:trHeight w:val="217"/>
        </w:trPr>
        <w:tc>
          <w:tcPr>
            <w:tcW w:w="9340" w:type="dxa"/>
            <w:gridSpan w:val="2"/>
            <w:tcBorders>
              <w:top w:val="nil"/>
              <w:bottom w:val="double" w:sz="6" w:space="0" w:color="000000"/>
            </w:tcBorders>
            <w:shd w:val="clear" w:color="auto" w:fill="FFFFFF"/>
          </w:tcPr>
          <w:p w:rsidR="00926095" w14:paraId="27E12532" w14:textId="77777777">
            <w:pPr>
              <w:pStyle w:val="TableParagraph"/>
              <w:spacing w:before="3"/>
              <w:ind w:left="150"/>
              <w:rPr>
                <w:b/>
                <w:sz w:val="15"/>
              </w:rPr>
            </w:pPr>
            <w:r>
              <w:rPr>
                <w:b/>
                <w:sz w:val="15"/>
              </w:rPr>
              <w:t xml:space="preserve">c. </w:t>
            </w:r>
            <w:r>
              <w:rPr>
                <w:b/>
                <w:spacing w:val="-2"/>
                <w:sz w:val="15"/>
              </w:rPr>
              <w:t>Vendors</w:t>
            </w:r>
          </w:p>
        </w:tc>
      </w:tr>
      <w:tr w14:paraId="50E73070" w14:textId="77777777">
        <w:tblPrEx>
          <w:tblW w:w="0" w:type="auto"/>
          <w:tblInd w:w="427" w:type="dxa"/>
          <w:tblLayout w:type="fixed"/>
          <w:tblCellMar>
            <w:left w:w="0" w:type="dxa"/>
            <w:right w:w="0" w:type="dxa"/>
          </w:tblCellMar>
          <w:tblLook w:val="01E0"/>
        </w:tblPrEx>
        <w:trPr>
          <w:trHeight w:val="314"/>
        </w:trPr>
        <w:tc>
          <w:tcPr>
            <w:tcW w:w="5549" w:type="dxa"/>
            <w:tcBorders>
              <w:top w:val="double" w:sz="6" w:space="0" w:color="000000"/>
              <w:bottom w:val="double" w:sz="6" w:space="0" w:color="000000"/>
            </w:tcBorders>
            <w:shd w:val="clear" w:color="auto" w:fill="FFFFFF"/>
          </w:tcPr>
          <w:p w:rsidR="00926095" w14:paraId="18CBF1B9" w14:textId="7918A430">
            <w:pPr>
              <w:pStyle w:val="TableParagraph"/>
              <w:spacing w:before="30"/>
              <w:ind w:left="187"/>
              <w:rPr>
                <w:b/>
                <w:sz w:val="15"/>
              </w:rPr>
            </w:pPr>
            <w:r>
              <w:rPr>
                <w:noProof/>
              </w:rPr>
              <w:drawing>
                <wp:inline distT="0" distB="0" distL="0" distR="0">
                  <wp:extent cx="123825" cy="123825"/>
                  <wp:effectExtent l="0" t="0" r="9525" b="9525"/>
                  <wp:docPr id="415" name="Picture 73" descr="No"/>
                  <wp:cNvGraphicFramePr/>
                  <a:graphic xmlns:a="http://schemas.openxmlformats.org/drawingml/2006/main">
                    <a:graphicData uri="http://schemas.openxmlformats.org/drawingml/2006/picture">
                      <pic:pic xmlns:pic="http://schemas.openxmlformats.org/drawingml/2006/picture">
                        <pic:nvPicPr>
                          <pic:cNvPr id="415" name="Picture 7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40"/>
                <w:sz w:val="20"/>
              </w:rPr>
              <w:t xml:space="preserve">  </w:t>
            </w:r>
            <w:r w:rsidR="00670569">
              <w:rPr>
                <w:b/>
                <w:sz w:val="15"/>
              </w:rPr>
              <w:t xml:space="preserve">Formal training </w:t>
            </w:r>
            <w:r w:rsidR="001827B1">
              <w:rPr>
                <w:b/>
                <w:sz w:val="15"/>
              </w:rPr>
              <w:t>provided virtually, on-site, and/or formal training conference</w:t>
            </w:r>
          </w:p>
        </w:tc>
        <w:tc>
          <w:tcPr>
            <w:tcW w:w="3791" w:type="dxa"/>
            <w:tcBorders>
              <w:top w:val="nil"/>
              <w:right w:val="nil"/>
            </w:tcBorders>
            <w:shd w:val="clear" w:color="auto" w:fill="000000"/>
          </w:tcPr>
          <w:p w:rsidR="00926095" w14:paraId="6304F992" w14:textId="77777777">
            <w:pPr>
              <w:pStyle w:val="TableParagraph"/>
              <w:rPr>
                <w:sz w:val="16"/>
              </w:rPr>
            </w:pPr>
          </w:p>
        </w:tc>
      </w:tr>
      <w:tr w14:paraId="62A2CBA6" w14:textId="77777777">
        <w:tblPrEx>
          <w:tblW w:w="0" w:type="auto"/>
          <w:tblInd w:w="427" w:type="dxa"/>
          <w:tblLayout w:type="fixed"/>
          <w:tblCellMar>
            <w:left w:w="0" w:type="dxa"/>
            <w:right w:w="0" w:type="dxa"/>
          </w:tblCellMar>
          <w:tblLook w:val="01E0"/>
        </w:tblPrEx>
        <w:trPr>
          <w:trHeight w:val="217"/>
        </w:trPr>
        <w:tc>
          <w:tcPr>
            <w:tcW w:w="9340" w:type="dxa"/>
            <w:gridSpan w:val="2"/>
            <w:tcBorders>
              <w:top w:val="nil"/>
              <w:bottom w:val="double" w:sz="6" w:space="0" w:color="000000"/>
            </w:tcBorders>
            <w:shd w:val="clear" w:color="auto" w:fill="FFFFFF"/>
          </w:tcPr>
          <w:p w:rsidR="00926095" w14:paraId="503A2B7A" w14:textId="77777777">
            <w:pPr>
              <w:pStyle w:val="TableParagraph"/>
              <w:spacing w:before="3"/>
              <w:ind w:left="412"/>
              <w:rPr>
                <w:b/>
                <w:sz w:val="15"/>
              </w:rPr>
            </w:pPr>
            <w:r>
              <w:rPr>
                <w:b/>
                <w:sz w:val="15"/>
              </w:rPr>
              <w:t xml:space="preserve">How </w:t>
            </w:r>
            <w:r>
              <w:rPr>
                <w:b/>
                <w:spacing w:val="-2"/>
                <w:sz w:val="15"/>
              </w:rPr>
              <w:t>often?</w:t>
            </w:r>
          </w:p>
        </w:tc>
      </w:tr>
      <w:tr w14:paraId="58C9E5C9"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1A6B8177" w14:textId="4291B636">
            <w:pPr>
              <w:pStyle w:val="TableParagraph"/>
              <w:spacing w:before="30"/>
              <w:ind w:left="450"/>
              <w:rPr>
                <w:b/>
                <w:sz w:val="15"/>
              </w:rPr>
            </w:pPr>
            <w:r>
              <w:rPr>
                <w:noProof/>
              </w:rPr>
              <w:drawing>
                <wp:inline distT="0" distB="0" distL="0" distR="0">
                  <wp:extent cx="123825" cy="123825"/>
                  <wp:effectExtent l="0" t="0" r="9525" b="9525"/>
                  <wp:docPr id="414" name="Picture 74" descr="No"/>
                  <wp:cNvGraphicFramePr/>
                  <a:graphic xmlns:a="http://schemas.openxmlformats.org/drawingml/2006/main">
                    <a:graphicData uri="http://schemas.openxmlformats.org/drawingml/2006/picture">
                      <pic:pic xmlns:pic="http://schemas.openxmlformats.org/drawingml/2006/picture">
                        <pic:nvPicPr>
                          <pic:cNvPr id="414" name="Picture 7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Annually</w:t>
            </w:r>
          </w:p>
        </w:tc>
        <w:tc>
          <w:tcPr>
            <w:tcW w:w="3791" w:type="dxa"/>
            <w:vMerge w:val="restart"/>
            <w:tcBorders>
              <w:top w:val="nil"/>
              <w:bottom w:val="nil"/>
              <w:right w:val="nil"/>
            </w:tcBorders>
            <w:shd w:val="clear" w:color="auto" w:fill="000000"/>
          </w:tcPr>
          <w:p w:rsidR="00926095" w14:paraId="295263C3" w14:textId="77777777">
            <w:pPr>
              <w:pStyle w:val="TableParagraph"/>
              <w:rPr>
                <w:sz w:val="16"/>
              </w:rPr>
            </w:pPr>
          </w:p>
        </w:tc>
      </w:tr>
      <w:tr w14:paraId="604F4ADF"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548147D4" w14:textId="77777777">
            <w:pPr>
              <w:pStyle w:val="TableParagraph"/>
              <w:spacing w:before="30"/>
              <w:ind w:left="450"/>
              <w:rPr>
                <w:b/>
                <w:sz w:val="15"/>
              </w:rPr>
            </w:pPr>
            <w:r>
              <w:rPr>
                <w:noProof/>
              </w:rPr>
              <w:drawing>
                <wp:inline distT="0" distB="0" distL="0" distR="0">
                  <wp:extent cx="123825" cy="123825"/>
                  <wp:effectExtent l="0" t="0" r="0" b="0"/>
                  <wp:docPr id="434" name="Image 434" descr="No"/>
                  <wp:cNvGraphicFramePr/>
                  <a:graphic xmlns:a="http://schemas.openxmlformats.org/drawingml/2006/main">
                    <a:graphicData uri="http://schemas.openxmlformats.org/drawingml/2006/picture">
                      <pic:pic xmlns:pic="http://schemas.openxmlformats.org/drawingml/2006/picture">
                        <pic:nvPicPr>
                          <pic:cNvPr id="434" name="Image 43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Biannually</w:t>
            </w:r>
          </w:p>
        </w:tc>
        <w:tc>
          <w:tcPr>
            <w:tcW w:w="3791" w:type="dxa"/>
            <w:vMerge/>
            <w:tcBorders>
              <w:top w:val="nil"/>
              <w:bottom w:val="nil"/>
              <w:right w:val="nil"/>
            </w:tcBorders>
            <w:shd w:val="clear" w:color="auto" w:fill="000000"/>
          </w:tcPr>
          <w:p w:rsidR="00926095" w14:paraId="7EAD7ADC" w14:textId="77777777">
            <w:pPr>
              <w:rPr>
                <w:sz w:val="2"/>
                <w:szCs w:val="2"/>
              </w:rPr>
            </w:pPr>
          </w:p>
        </w:tc>
      </w:tr>
      <w:tr w14:paraId="51443A25"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5CF83E14" w14:textId="697D63BF">
            <w:pPr>
              <w:pStyle w:val="TableParagraph"/>
              <w:spacing w:before="30"/>
              <w:ind w:left="450"/>
              <w:rPr>
                <w:b/>
                <w:sz w:val="15"/>
              </w:rPr>
            </w:pPr>
            <w:r>
              <w:rPr>
                <w:noProof/>
              </w:rPr>
              <w:drawing>
                <wp:inline distT="0" distB="0" distL="0" distR="0">
                  <wp:extent cx="123825" cy="123825"/>
                  <wp:effectExtent l="0" t="0" r="9525" b="9525"/>
                  <wp:docPr id="413" name="Picture 75" descr="No"/>
                  <wp:cNvGraphicFramePr/>
                  <a:graphic xmlns:a="http://schemas.openxmlformats.org/drawingml/2006/main">
                    <a:graphicData uri="http://schemas.openxmlformats.org/drawingml/2006/picture">
                      <pic:pic xmlns:pic="http://schemas.openxmlformats.org/drawingml/2006/picture">
                        <pic:nvPicPr>
                          <pic:cNvPr id="413" name="Picture 7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80"/>
                <w:sz w:val="20"/>
              </w:rPr>
              <w:t xml:space="preserve">   </w:t>
            </w:r>
            <w:r w:rsidR="00670569">
              <w:rPr>
                <w:b/>
                <w:sz w:val="15"/>
              </w:rPr>
              <w:t>As needed</w:t>
            </w:r>
          </w:p>
        </w:tc>
        <w:tc>
          <w:tcPr>
            <w:tcW w:w="3791" w:type="dxa"/>
            <w:vMerge/>
            <w:tcBorders>
              <w:top w:val="nil"/>
              <w:bottom w:val="nil"/>
              <w:right w:val="nil"/>
            </w:tcBorders>
            <w:shd w:val="clear" w:color="auto" w:fill="000000"/>
          </w:tcPr>
          <w:p w:rsidR="00926095" w14:paraId="3A7262C7" w14:textId="77777777">
            <w:pPr>
              <w:rPr>
                <w:sz w:val="2"/>
                <w:szCs w:val="2"/>
              </w:rPr>
            </w:pPr>
          </w:p>
        </w:tc>
      </w:tr>
      <w:tr w14:paraId="19A109D3"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41776CB7" w14:textId="77777777">
            <w:pPr>
              <w:pStyle w:val="TableParagraph"/>
              <w:spacing w:before="30"/>
              <w:ind w:left="450"/>
              <w:rPr>
                <w:b/>
                <w:sz w:val="15"/>
              </w:rPr>
            </w:pPr>
            <w:r>
              <w:rPr>
                <w:noProof/>
              </w:rPr>
              <w:drawing>
                <wp:inline distT="0" distB="0" distL="0" distR="0">
                  <wp:extent cx="123825" cy="123825"/>
                  <wp:effectExtent l="0" t="0" r="0" b="0"/>
                  <wp:docPr id="436" name="Image 436" descr="No"/>
                  <wp:cNvGraphicFramePr/>
                  <a:graphic xmlns:a="http://schemas.openxmlformats.org/drawingml/2006/main">
                    <a:graphicData uri="http://schemas.openxmlformats.org/drawingml/2006/picture">
                      <pic:pic xmlns:pic="http://schemas.openxmlformats.org/drawingml/2006/picture">
                        <pic:nvPicPr>
                          <pic:cNvPr id="436" name="Image 43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c>
          <w:tcPr>
            <w:tcW w:w="3791" w:type="dxa"/>
            <w:vMerge/>
            <w:tcBorders>
              <w:top w:val="nil"/>
              <w:bottom w:val="nil"/>
              <w:right w:val="nil"/>
            </w:tcBorders>
            <w:shd w:val="clear" w:color="auto" w:fill="000000"/>
          </w:tcPr>
          <w:p w:rsidR="00926095" w14:paraId="1D928911" w14:textId="77777777">
            <w:pPr>
              <w:rPr>
                <w:sz w:val="2"/>
                <w:szCs w:val="2"/>
              </w:rPr>
            </w:pPr>
          </w:p>
        </w:tc>
      </w:tr>
      <w:tr w14:paraId="2F2B68DB"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bottom w:val="double" w:sz="6" w:space="0" w:color="000000"/>
            </w:tcBorders>
            <w:shd w:val="clear" w:color="auto" w:fill="FFFFFF"/>
          </w:tcPr>
          <w:p w:rsidR="00926095" w14:paraId="5202A36A" w14:textId="0121A5C1">
            <w:pPr>
              <w:pStyle w:val="TableParagraph"/>
              <w:spacing w:before="30"/>
              <w:ind w:left="187"/>
              <w:rPr>
                <w:b/>
                <w:sz w:val="15"/>
              </w:rPr>
            </w:pPr>
            <w:r>
              <w:rPr>
                <w:noProof/>
              </w:rPr>
              <w:drawing>
                <wp:inline distT="0" distB="0" distL="0" distR="0">
                  <wp:extent cx="123825" cy="123825"/>
                  <wp:effectExtent l="0" t="0" r="9525" b="9525"/>
                  <wp:docPr id="409" name="Picture 76" descr="No"/>
                  <wp:cNvGraphicFramePr/>
                  <a:graphic xmlns:a="http://schemas.openxmlformats.org/drawingml/2006/main">
                    <a:graphicData uri="http://schemas.openxmlformats.org/drawingml/2006/picture">
                      <pic:pic xmlns:pic="http://schemas.openxmlformats.org/drawingml/2006/picture">
                        <pic:nvPicPr>
                          <pic:cNvPr id="409" name="Picture 7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670569">
              <w:rPr>
                <w:spacing w:val="40"/>
                <w:sz w:val="20"/>
              </w:rPr>
              <w:t xml:space="preserve">  </w:t>
            </w:r>
            <w:r w:rsidR="00670569">
              <w:rPr>
                <w:b/>
                <w:sz w:val="15"/>
              </w:rPr>
              <w:t>Policies communicated through vendor agreements</w:t>
            </w:r>
          </w:p>
        </w:tc>
        <w:tc>
          <w:tcPr>
            <w:tcW w:w="3791" w:type="dxa"/>
            <w:vMerge/>
            <w:tcBorders>
              <w:top w:val="nil"/>
              <w:bottom w:val="nil"/>
              <w:right w:val="nil"/>
            </w:tcBorders>
            <w:shd w:val="clear" w:color="auto" w:fill="000000"/>
          </w:tcPr>
          <w:p w:rsidR="00926095" w14:paraId="4A440973" w14:textId="77777777">
            <w:pPr>
              <w:rPr>
                <w:sz w:val="2"/>
                <w:szCs w:val="2"/>
              </w:rPr>
            </w:pPr>
          </w:p>
        </w:tc>
      </w:tr>
      <w:tr w14:paraId="2BAEF737" w14:textId="77777777">
        <w:tblPrEx>
          <w:tblW w:w="0" w:type="auto"/>
          <w:tblInd w:w="427" w:type="dxa"/>
          <w:tblLayout w:type="fixed"/>
          <w:tblCellMar>
            <w:left w:w="0" w:type="dxa"/>
            <w:right w:w="0" w:type="dxa"/>
          </w:tblCellMar>
          <w:tblLook w:val="01E0"/>
        </w:tblPrEx>
        <w:trPr>
          <w:trHeight w:val="299"/>
        </w:trPr>
        <w:tc>
          <w:tcPr>
            <w:tcW w:w="5549" w:type="dxa"/>
            <w:tcBorders>
              <w:top w:val="double" w:sz="6" w:space="0" w:color="000000"/>
            </w:tcBorders>
            <w:shd w:val="clear" w:color="auto" w:fill="FFFFFF"/>
          </w:tcPr>
          <w:p w:rsidR="00926095" w14:paraId="2F625880" w14:textId="77777777">
            <w:pPr>
              <w:pStyle w:val="TableParagraph"/>
              <w:spacing w:before="85"/>
              <w:ind w:left="607"/>
              <w:rPr>
                <w:b/>
                <w:sz w:val="15"/>
              </w:rPr>
            </w:pPr>
            <w:r>
              <w:rPr>
                <w:noProof/>
              </w:rPr>
              <mc:AlternateContent>
                <mc:Choice Requires="wpg">
                  <w:drawing>
                    <wp:anchor distT="0" distB="0" distL="0" distR="0" simplePos="0" relativeHeight="251664384" behindDoc="0" locked="0" layoutInCell="1" allowOverlap="1">
                      <wp:simplePos x="0" y="0"/>
                      <wp:positionH relativeFrom="column">
                        <wp:posOffset>119062</wp:posOffset>
                      </wp:positionH>
                      <wp:positionV relativeFrom="paragraph">
                        <wp:posOffset>19074</wp:posOffset>
                      </wp:positionV>
                      <wp:extent cx="123825" cy="123825"/>
                      <wp:effectExtent l="0" t="0" r="0" b="0"/>
                      <wp:wrapNone/>
                      <wp:docPr id="438" name="Group 438" descr="No"/>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pic:pic xmlns:pic="http://schemas.openxmlformats.org/drawingml/2006/picture">
                              <pic:nvPicPr>
                                <pic:cNvPr id="439" name="Image 43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wpg:wgp>
                        </a:graphicData>
                      </a:graphic>
                    </wp:anchor>
                  </w:drawing>
                </mc:Choice>
                <mc:Fallback>
                  <w:pict>
                    <v:group id="Group 438" o:spid="_x0000_s1063" alt="No" style="width:9.75pt;height:9.75pt;margin-top:1.5pt;margin-left:9.35pt;mso-wrap-distance-left:0;mso-wrap-distance-right:0;position:absolute;z-index:251665408" coordsize="123825,123825">
                      <v:shape id="Image 439" o:spid="_x0000_s1064" type="#_x0000_t75" alt="No" style="width:123825;height:123825;mso-wrap-style:square;position:absolute;visibility:visible">
                        <v:imagedata r:id="rId9" o:title="No"/>
                      </v:shape>
                    </v:group>
                  </w:pict>
                </mc:Fallback>
              </mc:AlternateContent>
            </w:r>
            <w:r>
              <w:rPr>
                <w:b/>
                <w:sz w:val="15"/>
              </w:rPr>
              <w:t xml:space="preserve">Policies are outlined in a vendor </w:t>
            </w:r>
            <w:r>
              <w:rPr>
                <w:b/>
                <w:spacing w:val="-2"/>
                <w:sz w:val="15"/>
              </w:rPr>
              <w:t>manual</w:t>
            </w:r>
          </w:p>
        </w:tc>
        <w:tc>
          <w:tcPr>
            <w:tcW w:w="3791" w:type="dxa"/>
            <w:vMerge/>
            <w:tcBorders>
              <w:top w:val="nil"/>
              <w:bottom w:val="nil"/>
              <w:right w:val="nil"/>
            </w:tcBorders>
            <w:shd w:val="clear" w:color="auto" w:fill="000000"/>
          </w:tcPr>
          <w:p w:rsidR="00926095" w14:paraId="6AE9F027" w14:textId="77777777">
            <w:pPr>
              <w:rPr>
                <w:sz w:val="2"/>
                <w:szCs w:val="2"/>
              </w:rPr>
            </w:pPr>
          </w:p>
        </w:tc>
      </w:tr>
    </w:tbl>
    <w:p w:rsidR="00926095" w14:paraId="724EB3F2" w14:textId="77777777">
      <w:pPr>
        <w:rPr>
          <w:sz w:val="2"/>
          <w:szCs w:val="2"/>
        </w:rPr>
        <w:sectPr>
          <w:pgSz w:w="11900" w:h="16840"/>
          <w:pgMar w:top="840" w:right="760" w:bottom="540" w:left="860" w:header="0" w:footer="344" w:gutter="0"/>
          <w:cols w:space="720"/>
        </w:sectPr>
      </w:pPr>
    </w:p>
    <w:p w:rsidR="00926095" w14:paraId="505A493E" w14:textId="77777777">
      <w:pPr>
        <w:pStyle w:val="BodyText"/>
        <w:spacing w:before="7"/>
        <w:rPr>
          <w:sz w:val="2"/>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549"/>
        <w:gridCol w:w="3791"/>
      </w:tblGrid>
      <w:tr w14:paraId="4E7321E6" w14:textId="77777777">
        <w:tblPrEx>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86"/>
        </w:trPr>
        <w:tc>
          <w:tcPr>
            <w:tcW w:w="5549" w:type="dxa"/>
            <w:tcBorders>
              <w:left w:val="double" w:sz="6" w:space="0" w:color="000000"/>
              <w:bottom w:val="double" w:sz="6" w:space="0" w:color="000000"/>
            </w:tcBorders>
            <w:shd w:val="clear" w:color="auto" w:fill="FFFFFF"/>
          </w:tcPr>
          <w:p w:rsidR="00926095" w14:paraId="32B8B2F4" w14:textId="77777777">
            <w:pPr>
              <w:pStyle w:val="TableParagraph"/>
              <w:spacing w:before="30"/>
              <w:ind w:left="172"/>
              <w:rPr>
                <w:b/>
                <w:sz w:val="15"/>
              </w:rPr>
            </w:pPr>
            <w:r>
              <w:rPr>
                <w:noProof/>
              </w:rPr>
              <w:drawing>
                <wp:inline distT="0" distB="0" distL="0" distR="0">
                  <wp:extent cx="123825" cy="123825"/>
                  <wp:effectExtent l="0" t="0" r="0" b="0"/>
                  <wp:docPr id="440" name="Image 440" descr="No"/>
                  <wp:cNvGraphicFramePr/>
                  <a:graphic xmlns:a="http://schemas.openxmlformats.org/drawingml/2006/main">
                    <a:graphicData uri="http://schemas.openxmlformats.org/drawingml/2006/picture">
                      <pic:pic xmlns:pic="http://schemas.openxmlformats.org/drawingml/2006/picture">
                        <pic:nvPicPr>
                          <pic:cNvPr id="440" name="Image 44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Other - Describe:</w:t>
            </w:r>
          </w:p>
        </w:tc>
        <w:tc>
          <w:tcPr>
            <w:tcW w:w="3791" w:type="dxa"/>
            <w:tcBorders>
              <w:top w:val="nil"/>
              <w:right w:val="nil"/>
            </w:tcBorders>
            <w:shd w:val="clear" w:color="auto" w:fill="000000"/>
          </w:tcPr>
          <w:p w:rsidR="00926095" w14:paraId="72B615E7" w14:textId="77777777">
            <w:pPr>
              <w:pStyle w:val="TableParagraph"/>
              <w:rPr>
                <w:sz w:val="18"/>
              </w:rPr>
            </w:pPr>
          </w:p>
        </w:tc>
      </w:tr>
      <w:tr w14:paraId="5074864D" w14:textId="77777777">
        <w:tblPrEx>
          <w:tblW w:w="0" w:type="auto"/>
          <w:tblInd w:w="442" w:type="dxa"/>
          <w:tblLayout w:type="fixed"/>
          <w:tblCellMar>
            <w:left w:w="0" w:type="dxa"/>
            <w:right w:w="0" w:type="dxa"/>
          </w:tblCellMar>
          <w:tblLook w:val="01E0"/>
        </w:tblPrEx>
        <w:trPr>
          <w:trHeight w:val="808"/>
        </w:trPr>
        <w:tc>
          <w:tcPr>
            <w:tcW w:w="9340" w:type="dxa"/>
            <w:gridSpan w:val="2"/>
            <w:tcBorders>
              <w:top w:val="nil"/>
              <w:left w:val="double" w:sz="6" w:space="0" w:color="000000"/>
              <w:bottom w:val="double" w:sz="6" w:space="0" w:color="000000"/>
              <w:right w:val="double" w:sz="6" w:space="0" w:color="000000"/>
            </w:tcBorders>
            <w:shd w:val="clear" w:color="auto" w:fill="FFFFFF"/>
          </w:tcPr>
          <w:p w:rsidR="00926095" w14:paraId="31E84C72" w14:textId="77777777">
            <w:pPr>
              <w:pStyle w:val="TableParagraph"/>
              <w:spacing w:before="3"/>
              <w:rPr>
                <w:b/>
                <w:sz w:val="15"/>
              </w:rPr>
            </w:pPr>
          </w:p>
          <w:p w:rsidR="00926095" w14:paraId="37C98DBA" w14:textId="77777777">
            <w:pPr>
              <w:pStyle w:val="TableParagraph"/>
              <w:ind w:left="22"/>
              <w:rPr>
                <w:b/>
                <w:sz w:val="15"/>
              </w:rPr>
            </w:pPr>
            <w:r>
              <w:rPr>
                <w:noProof/>
              </w:rPr>
              <mc:AlternateContent>
                <mc:Choice Requires="wpg">
                  <w:drawing>
                    <wp:anchor distT="0" distB="0" distL="0" distR="0" simplePos="0" relativeHeight="251666432" behindDoc="0" locked="0" layoutInCell="1" allowOverlap="1">
                      <wp:simplePos x="0" y="0"/>
                      <wp:positionH relativeFrom="column">
                        <wp:posOffset>47688</wp:posOffset>
                      </wp:positionH>
                      <wp:positionV relativeFrom="paragraph">
                        <wp:posOffset>117118</wp:posOffset>
                      </wp:positionV>
                      <wp:extent cx="104775" cy="238125"/>
                      <wp:effectExtent l="0" t="0" r="0" b="0"/>
                      <wp:wrapNone/>
                      <wp:docPr id="441" name="Group 4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4775" cy="238125"/>
                                <a:chOff x="0" y="0"/>
                                <a:chExt cx="104775" cy="238125"/>
                              </a:xfrm>
                            </wpg:grpSpPr>
                            <pic:pic xmlns:pic="http://schemas.openxmlformats.org/drawingml/2006/picture">
                              <pic:nvPicPr>
                                <pic:cNvPr id="442" name="Image 442" descr="Yes"/>
                                <pic:cNvPicPr/>
                              </pic:nvPicPr>
                              <pic:blipFill>
                                <a:blip xmlns:r="http://schemas.openxmlformats.org/officeDocument/2006/relationships" r:embed="rId11" cstate="print"/>
                                <a:stretch>
                                  <a:fillRect/>
                                </a:stretch>
                              </pic:blipFill>
                              <pic:spPr>
                                <a:xfrm>
                                  <a:off x="0" y="0"/>
                                  <a:ext cx="104775" cy="104775"/>
                                </a:xfrm>
                                <a:prstGeom prst="rect">
                                  <a:avLst/>
                                </a:prstGeom>
                              </pic:spPr>
                            </pic:pic>
                            <pic:pic xmlns:pic="http://schemas.openxmlformats.org/drawingml/2006/picture">
                              <pic:nvPicPr>
                                <pic:cNvPr id="443" name="Image 443" descr="No"/>
                                <pic:cNvPicPr/>
                              </pic:nvPicPr>
                              <pic:blipFill>
                                <a:blip xmlns:r="http://schemas.openxmlformats.org/officeDocument/2006/relationships" r:embed="rId8" cstate="print"/>
                                <a:stretch>
                                  <a:fillRect/>
                                </a:stretch>
                              </pic:blipFill>
                              <pic:spPr>
                                <a:xfrm>
                                  <a:off x="0" y="132969"/>
                                  <a:ext cx="104775" cy="104775"/>
                                </a:xfrm>
                                <a:prstGeom prst="rect">
                                  <a:avLst/>
                                </a:prstGeom>
                              </pic:spPr>
                            </pic:pic>
                          </wpg:wgp>
                        </a:graphicData>
                      </a:graphic>
                    </wp:anchor>
                  </w:drawing>
                </mc:Choice>
                <mc:Fallback>
                  <w:pict>
                    <v:group id="Group 441" o:spid="_x0000_s1065" style="width:8.25pt;height:18.75pt;margin-top:9.2pt;margin-left:3.75pt;mso-wrap-distance-left:0;mso-wrap-distance-right:0;position:absolute;z-index:251667456" coordsize="104775,238125">
                      <v:shape id="Image 442" o:spid="_x0000_s1066" type="#_x0000_t75" alt="Yes" style="width:104775;height:104775;mso-wrap-style:square;position:absolute;visibility:visible">
                        <v:imagedata r:id="rId11" o:title="Yes"/>
                      </v:shape>
                      <v:shape id="Image 443" o:spid="_x0000_s1067" type="#_x0000_t75" alt="No" style="width:104775;height:104775;mso-wrap-style:square;position:absolute;top:132969;visibility:visible">
                        <v:imagedata r:id="rId8" o:title="No"/>
                      </v:shape>
                    </v:group>
                  </w:pict>
                </mc:Fallback>
              </mc:AlternateContent>
            </w:r>
            <w:r>
              <w:rPr>
                <w:b/>
                <w:sz w:val="15"/>
              </w:rPr>
              <w:t xml:space="preserve">15.2 Does your training program address fraud reporting and </w:t>
            </w:r>
            <w:r>
              <w:rPr>
                <w:b/>
                <w:spacing w:val="-2"/>
                <w:sz w:val="15"/>
              </w:rPr>
              <w:t>prevention?</w:t>
            </w:r>
          </w:p>
          <w:p w:rsidR="00926095" w14:paraId="4A4EEA04" w14:textId="77777777">
            <w:pPr>
              <w:pStyle w:val="TableParagraph"/>
              <w:spacing w:line="210" w:lineRule="atLeast"/>
              <w:ind w:left="262" w:right="8791"/>
              <w:rPr>
                <w:sz w:val="15"/>
              </w:rPr>
            </w:pPr>
            <w:r>
              <w:rPr>
                <w:spacing w:val="-4"/>
                <w:sz w:val="15"/>
              </w:rPr>
              <w:t>Yes</w:t>
            </w:r>
            <w:r>
              <w:rPr>
                <w:spacing w:val="40"/>
                <w:sz w:val="15"/>
              </w:rPr>
              <w:t xml:space="preserve"> </w:t>
            </w:r>
            <w:r>
              <w:rPr>
                <w:spacing w:val="-6"/>
                <w:sz w:val="15"/>
              </w:rPr>
              <w:t>No</w:t>
            </w:r>
          </w:p>
        </w:tc>
      </w:tr>
      <w:tr w14:paraId="3E41E8F1" w14:textId="77777777">
        <w:tblPrEx>
          <w:tblW w:w="0" w:type="auto"/>
          <w:tblInd w:w="442" w:type="dxa"/>
          <w:tblLayout w:type="fixed"/>
          <w:tblCellMar>
            <w:left w:w="0" w:type="dxa"/>
            <w:right w:w="0" w:type="dxa"/>
          </w:tblCellMar>
          <w:tblLook w:val="01E0"/>
        </w:tblPrEx>
        <w:trPr>
          <w:trHeight w:val="738"/>
        </w:trPr>
        <w:tc>
          <w:tcPr>
            <w:tcW w:w="9340" w:type="dxa"/>
            <w:gridSpan w:val="2"/>
            <w:tcBorders>
              <w:top w:val="double" w:sz="6" w:space="0" w:color="000000"/>
              <w:left w:val="double" w:sz="6" w:space="0" w:color="000000"/>
              <w:right w:val="double" w:sz="6" w:space="0" w:color="000000"/>
            </w:tcBorders>
            <w:shd w:val="clear" w:color="auto" w:fill="FFFFFF"/>
          </w:tcPr>
          <w:p w:rsidR="00926095" w14:paraId="21511290" w14:textId="77777777">
            <w:pPr>
              <w:pStyle w:val="TableParagraph"/>
              <w:spacing w:before="185"/>
              <w:ind w:left="22"/>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01923C19" w14:textId="77777777">
      <w:pPr>
        <w:sectPr>
          <w:pgSz w:w="11900" w:h="16840"/>
          <w:pgMar w:top="720" w:right="760" w:bottom="540" w:left="860" w:header="0" w:footer="344" w:gutter="0"/>
          <w:cols w:space="720"/>
        </w:sectPr>
      </w:pPr>
    </w:p>
    <w:p w:rsidR="00926095" w14:paraId="621836B0" w14:textId="77777777">
      <w:pPr>
        <w:pStyle w:val="BodyText"/>
        <w:ind w:left="1350" w:right="1448"/>
        <w:jc w:val="center"/>
      </w:pPr>
      <w:bookmarkStart w:id="16" w:name="_bookmark16"/>
      <w:bookmarkEnd w:id="16"/>
      <w:r>
        <w:t xml:space="preserve">Section 16 - Performance Goals and Measures, </w:t>
      </w:r>
      <w:r>
        <w:rPr>
          <w:spacing w:val="-2"/>
        </w:rPr>
        <w:t>2605(b)</w:t>
      </w:r>
    </w:p>
    <w:p w:rsidR="00926095" w14:paraId="55F6F333"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12B643D2"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39" w:type="dxa"/>
            <w:tcBorders>
              <w:bottom w:val="triple" w:sz="6" w:space="0" w:color="000000"/>
            </w:tcBorders>
            <w:shd w:val="clear" w:color="auto" w:fill="FFFFFF"/>
          </w:tcPr>
          <w:p w:rsidR="00926095" w14:paraId="7DDCDB18" w14:textId="77777777">
            <w:pPr>
              <w:pStyle w:val="TableParagraph"/>
              <w:spacing w:before="10"/>
              <w:rPr>
                <w:b/>
                <w:sz w:val="3"/>
              </w:rPr>
            </w:pPr>
          </w:p>
          <w:p w:rsidR="00926095" w14:paraId="1CCE1351" w14:textId="77777777">
            <w:pPr>
              <w:pStyle w:val="TableParagraph"/>
              <w:spacing w:line="20" w:lineRule="exact"/>
              <w:ind w:left="52" w:right="-29"/>
              <w:rPr>
                <w:sz w:val="2"/>
              </w:rPr>
            </w:pPr>
            <w:r>
              <w:rPr>
                <w:noProof/>
                <w:sz w:val="2"/>
              </w:rPr>
              <mc:AlternateContent>
                <mc:Choice Requires="wpg">
                  <w:drawing>
                    <wp:inline distT="0" distB="0" distL="0" distR="0">
                      <wp:extent cx="5863590" cy="9525"/>
                      <wp:effectExtent l="0" t="0" r="0" b="0"/>
                      <wp:docPr id="444" name="Group 444"/>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445" name="Graphic 445"/>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44" o:spid="_x0000_i1068" style="width:461.7pt;height:0.75pt;mso-position-horizontal-relative:char;mso-position-vertical-relative:line" coordsize="58635,95">
                      <v:shape id="Graphic 445" o:spid="_x0000_s1069"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73C4E508"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61EE3B72" w14:textId="77777777">
            <w:pPr>
              <w:pStyle w:val="TableParagraph"/>
              <w:spacing w:before="8"/>
              <w:rPr>
                <w:b/>
                <w:sz w:val="18"/>
              </w:rPr>
            </w:pPr>
          </w:p>
          <w:p w:rsidR="00926095" w14:paraId="0B6B7FE6" w14:textId="77777777">
            <w:pPr>
              <w:pStyle w:val="TableParagraph"/>
              <w:ind w:left="1235" w:right="1280"/>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36165B38" w14:textId="77777777">
            <w:pPr>
              <w:pStyle w:val="TableParagraph"/>
              <w:ind w:left="1235" w:right="1221"/>
              <w:jc w:val="center"/>
              <w:rPr>
                <w:rFonts w:ascii="Arial"/>
                <w:b/>
              </w:rPr>
            </w:pPr>
            <w:r>
              <w:rPr>
                <w:rFonts w:ascii="Arial"/>
                <w:b/>
              </w:rPr>
              <w:t xml:space="preserve">SF - 424 - </w:t>
            </w:r>
            <w:r>
              <w:rPr>
                <w:rFonts w:ascii="Arial"/>
                <w:b/>
                <w:spacing w:val="-2"/>
              </w:rPr>
              <w:t>MANDATORY</w:t>
            </w:r>
          </w:p>
        </w:tc>
      </w:tr>
      <w:tr w14:paraId="46A22571" w14:textId="77777777">
        <w:tblPrEx>
          <w:tblW w:w="0" w:type="auto"/>
          <w:tblInd w:w="427" w:type="dxa"/>
          <w:tblLayout w:type="fixed"/>
          <w:tblCellMar>
            <w:left w:w="0" w:type="dxa"/>
            <w:right w:w="0" w:type="dxa"/>
          </w:tblCellMar>
          <w:tblLook w:val="01E0"/>
        </w:tblPrEx>
        <w:trPr>
          <w:trHeight w:val="718"/>
        </w:trPr>
        <w:tc>
          <w:tcPr>
            <w:tcW w:w="9339" w:type="dxa"/>
            <w:tcBorders>
              <w:top w:val="triple" w:sz="6" w:space="0" w:color="000000"/>
              <w:bottom w:val="double" w:sz="6" w:space="0" w:color="000000"/>
            </w:tcBorders>
            <w:shd w:val="clear" w:color="auto" w:fill="FFFFFF"/>
          </w:tcPr>
          <w:p w:rsidR="00926095" w14:paraId="755485E9" w14:textId="77777777">
            <w:pPr>
              <w:pStyle w:val="TableParagraph"/>
              <w:spacing w:before="221"/>
              <w:ind w:left="509"/>
              <w:rPr>
                <w:b/>
                <w:sz w:val="24"/>
              </w:rPr>
            </w:pPr>
            <w:r>
              <w:rPr>
                <w:b/>
                <w:sz w:val="24"/>
              </w:rPr>
              <w:t xml:space="preserve">Section 16: Performance Goals and Measures, 2605(b) - Required for States </w:t>
            </w:r>
            <w:r>
              <w:rPr>
                <w:b/>
                <w:spacing w:val="-4"/>
                <w:sz w:val="24"/>
              </w:rPr>
              <w:t>Only</w:t>
            </w:r>
          </w:p>
        </w:tc>
      </w:tr>
      <w:tr w14:paraId="42C40601" w14:textId="77777777">
        <w:tblPrEx>
          <w:tblW w:w="0" w:type="auto"/>
          <w:tblInd w:w="427" w:type="dxa"/>
          <w:tblLayout w:type="fixed"/>
          <w:tblCellMar>
            <w:left w:w="0" w:type="dxa"/>
            <w:right w:w="0" w:type="dxa"/>
          </w:tblCellMar>
          <w:tblLook w:val="01E0"/>
        </w:tblPrEx>
        <w:trPr>
          <w:trHeight w:val="4710"/>
        </w:trPr>
        <w:tc>
          <w:tcPr>
            <w:tcW w:w="9339" w:type="dxa"/>
            <w:tcBorders>
              <w:top w:val="double" w:sz="6" w:space="0" w:color="000000"/>
              <w:bottom w:val="double" w:sz="6" w:space="0" w:color="000000"/>
            </w:tcBorders>
            <w:shd w:val="clear" w:color="auto" w:fill="FFFFFF"/>
          </w:tcPr>
          <w:p w:rsidR="00926095" w14:paraId="55834C2C" w14:textId="77777777">
            <w:pPr>
              <w:pStyle w:val="TableParagraph"/>
              <w:spacing w:before="6"/>
              <w:rPr>
                <w:b/>
                <w:sz w:val="16"/>
              </w:rPr>
            </w:pPr>
          </w:p>
          <w:p w:rsidR="00926095" w14:paraId="290E11F2" w14:textId="77777777">
            <w:pPr>
              <w:pStyle w:val="TableParagraph"/>
              <w:ind w:left="37" w:right="110"/>
              <w:rPr>
                <w:b/>
                <w:sz w:val="15"/>
              </w:rPr>
            </w:pPr>
            <w:r>
              <w:rPr>
                <w:b/>
                <w:sz w:val="15"/>
              </w:rPr>
              <w:t>16.1 Describe your progress toward meeting the data collection and reporting requirements of the four required LIHEAP performance</w:t>
            </w:r>
            <w:r>
              <w:rPr>
                <w:b/>
                <w:spacing w:val="40"/>
                <w:sz w:val="15"/>
              </w:rPr>
              <w:t xml:space="preserve"> </w:t>
            </w:r>
            <w:r>
              <w:rPr>
                <w:b/>
                <w:sz w:val="15"/>
              </w:rPr>
              <w:t>measures.</w:t>
            </w:r>
            <w:r>
              <w:rPr>
                <w:b/>
                <w:spacing w:val="-2"/>
                <w:sz w:val="15"/>
              </w:rPr>
              <w:t xml:space="preserve"> </w:t>
            </w:r>
            <w:r>
              <w:rPr>
                <w:b/>
                <w:sz w:val="15"/>
              </w:rPr>
              <w:t>Include</w:t>
            </w:r>
            <w:r>
              <w:rPr>
                <w:b/>
                <w:spacing w:val="-2"/>
                <w:sz w:val="15"/>
              </w:rPr>
              <w:t xml:space="preserve"> </w:t>
            </w:r>
            <w:r>
              <w:rPr>
                <w:b/>
                <w:sz w:val="15"/>
              </w:rPr>
              <w:t>timeframes</w:t>
            </w:r>
            <w:r>
              <w:rPr>
                <w:b/>
                <w:spacing w:val="-2"/>
                <w:sz w:val="15"/>
              </w:rPr>
              <w:t xml:space="preserve"> </w:t>
            </w:r>
            <w:r>
              <w:rPr>
                <w:b/>
                <w:sz w:val="15"/>
              </w:rPr>
              <w:t>and</w:t>
            </w:r>
            <w:r>
              <w:rPr>
                <w:b/>
                <w:spacing w:val="-2"/>
                <w:sz w:val="15"/>
              </w:rPr>
              <w:t xml:space="preserve"> </w:t>
            </w:r>
            <w:r>
              <w:rPr>
                <w:b/>
                <w:sz w:val="15"/>
              </w:rPr>
              <w:t>plans</w:t>
            </w:r>
            <w:r>
              <w:rPr>
                <w:b/>
                <w:spacing w:val="-2"/>
                <w:sz w:val="15"/>
              </w:rPr>
              <w:t xml:space="preserve"> </w:t>
            </w:r>
            <w:r>
              <w:rPr>
                <w:b/>
                <w:sz w:val="15"/>
              </w:rPr>
              <w:t>for</w:t>
            </w:r>
            <w:r>
              <w:rPr>
                <w:b/>
                <w:spacing w:val="-2"/>
                <w:sz w:val="15"/>
              </w:rPr>
              <w:t xml:space="preserve"> </w:t>
            </w:r>
            <w:r>
              <w:rPr>
                <w:b/>
                <w:sz w:val="15"/>
              </w:rPr>
              <w:t>meeting</w:t>
            </w:r>
            <w:r>
              <w:rPr>
                <w:b/>
                <w:spacing w:val="-2"/>
                <w:sz w:val="15"/>
              </w:rPr>
              <w:t xml:space="preserve"> </w:t>
            </w:r>
            <w:r>
              <w:rPr>
                <w:b/>
                <w:sz w:val="15"/>
              </w:rPr>
              <w:t>these</w:t>
            </w:r>
            <w:r>
              <w:rPr>
                <w:b/>
                <w:spacing w:val="-2"/>
                <w:sz w:val="15"/>
              </w:rPr>
              <w:t xml:space="preserve"> </w:t>
            </w:r>
            <w:r>
              <w:rPr>
                <w:b/>
                <w:sz w:val="15"/>
              </w:rPr>
              <w:t>requirements</w:t>
            </w:r>
            <w:r>
              <w:rPr>
                <w:b/>
                <w:spacing w:val="-2"/>
                <w:sz w:val="15"/>
              </w:rPr>
              <w:t xml:space="preserve"> </w:t>
            </w:r>
            <w:r>
              <w:rPr>
                <w:b/>
                <w:sz w:val="15"/>
              </w:rPr>
              <w:t>and</w:t>
            </w:r>
            <w:r>
              <w:rPr>
                <w:b/>
                <w:spacing w:val="-2"/>
                <w:sz w:val="15"/>
              </w:rPr>
              <w:t xml:space="preserve"> </w:t>
            </w:r>
            <w:r>
              <w:rPr>
                <w:b/>
                <w:sz w:val="15"/>
              </w:rPr>
              <w:t>what</w:t>
            </w:r>
            <w:r>
              <w:rPr>
                <w:b/>
                <w:spacing w:val="-2"/>
                <w:sz w:val="15"/>
              </w:rPr>
              <w:t xml:space="preserve"> </w:t>
            </w:r>
            <w:r>
              <w:rPr>
                <w:b/>
                <w:sz w:val="15"/>
              </w:rPr>
              <w:t>you</w:t>
            </w:r>
            <w:r>
              <w:rPr>
                <w:b/>
                <w:spacing w:val="-2"/>
                <w:sz w:val="15"/>
              </w:rPr>
              <w:t xml:space="preserve"> </w:t>
            </w:r>
            <w:r>
              <w:rPr>
                <w:b/>
                <w:sz w:val="15"/>
              </w:rPr>
              <w:t>believe</w:t>
            </w:r>
            <w:r>
              <w:rPr>
                <w:b/>
                <w:spacing w:val="-2"/>
                <w:sz w:val="15"/>
              </w:rPr>
              <w:t xml:space="preserve"> </w:t>
            </w:r>
            <w:r>
              <w:rPr>
                <w:b/>
                <w:sz w:val="15"/>
              </w:rPr>
              <w:t>will</w:t>
            </w:r>
            <w:r>
              <w:rPr>
                <w:b/>
                <w:spacing w:val="-2"/>
                <w:sz w:val="15"/>
              </w:rPr>
              <w:t xml:space="preserve"> </w:t>
            </w:r>
            <w:r>
              <w:rPr>
                <w:b/>
                <w:sz w:val="15"/>
              </w:rPr>
              <w:t>be</w:t>
            </w:r>
            <w:r>
              <w:rPr>
                <w:b/>
                <w:spacing w:val="-2"/>
                <w:sz w:val="15"/>
              </w:rPr>
              <w:t xml:space="preserve"> </w:t>
            </w:r>
            <w:r>
              <w:rPr>
                <w:b/>
                <w:sz w:val="15"/>
              </w:rPr>
              <w:t>accomplished</w:t>
            </w:r>
            <w:r>
              <w:rPr>
                <w:b/>
                <w:spacing w:val="-2"/>
                <w:sz w:val="15"/>
              </w:rPr>
              <w:t xml:space="preserve"> </w:t>
            </w:r>
            <w:r>
              <w:rPr>
                <w:b/>
                <w:sz w:val="15"/>
              </w:rPr>
              <w:t>in</w:t>
            </w:r>
            <w:r>
              <w:rPr>
                <w:b/>
                <w:spacing w:val="-2"/>
                <w:sz w:val="15"/>
              </w:rPr>
              <w:t xml:space="preserve"> </w:t>
            </w:r>
            <w:r>
              <w:rPr>
                <w:b/>
                <w:sz w:val="15"/>
              </w:rPr>
              <w:t>the</w:t>
            </w:r>
            <w:r>
              <w:rPr>
                <w:b/>
                <w:spacing w:val="-2"/>
                <w:sz w:val="15"/>
              </w:rPr>
              <w:t xml:space="preserve"> </w:t>
            </w:r>
            <w:r>
              <w:rPr>
                <w:b/>
                <w:sz w:val="15"/>
              </w:rPr>
              <w:t>coming</w:t>
            </w:r>
            <w:r>
              <w:rPr>
                <w:b/>
                <w:spacing w:val="-2"/>
                <w:sz w:val="15"/>
              </w:rPr>
              <w:t xml:space="preserve"> </w:t>
            </w:r>
            <w:r>
              <w:rPr>
                <w:b/>
                <w:sz w:val="15"/>
              </w:rPr>
              <w:t>federal</w:t>
            </w:r>
            <w:r>
              <w:rPr>
                <w:b/>
                <w:spacing w:val="-2"/>
                <w:sz w:val="15"/>
              </w:rPr>
              <w:t xml:space="preserve"> </w:t>
            </w:r>
            <w:r>
              <w:rPr>
                <w:b/>
                <w:sz w:val="15"/>
              </w:rPr>
              <w:t>fiscal</w:t>
            </w:r>
            <w:r>
              <w:rPr>
                <w:b/>
                <w:spacing w:val="40"/>
                <w:sz w:val="15"/>
              </w:rPr>
              <w:t xml:space="preserve"> </w:t>
            </w:r>
            <w:r>
              <w:rPr>
                <w:b/>
                <w:spacing w:val="-2"/>
                <w:sz w:val="15"/>
              </w:rPr>
              <w:t>year.</w:t>
            </w:r>
          </w:p>
          <w:p w:rsidR="00926095" w14:paraId="1BD34237" w14:textId="77777777">
            <w:pPr>
              <w:pStyle w:val="TableParagraph"/>
              <w:spacing w:before="1"/>
              <w:rPr>
                <w:b/>
                <w:sz w:val="13"/>
              </w:rPr>
            </w:pPr>
          </w:p>
          <w:p w:rsidR="00926095" w14:paraId="6C603AFE" w14:textId="6A4069A3">
            <w:pPr>
              <w:pStyle w:val="TableParagraph"/>
              <w:ind w:left="487" w:firstLine="450"/>
              <w:rPr>
                <w:sz w:val="15"/>
              </w:rPr>
            </w:pPr>
          </w:p>
        </w:tc>
      </w:tr>
      <w:tr w14:paraId="79CB6214" w14:textId="77777777">
        <w:tblPrEx>
          <w:tblW w:w="0" w:type="auto"/>
          <w:tblInd w:w="427" w:type="dxa"/>
          <w:tblLayout w:type="fixed"/>
          <w:tblCellMar>
            <w:left w:w="0" w:type="dxa"/>
            <w:right w:w="0" w:type="dxa"/>
          </w:tblCellMar>
          <w:tblLook w:val="01E0"/>
        </w:tblPrEx>
        <w:trPr>
          <w:trHeight w:val="738"/>
        </w:trPr>
        <w:tc>
          <w:tcPr>
            <w:tcW w:w="9339" w:type="dxa"/>
            <w:tcBorders>
              <w:top w:val="double" w:sz="6" w:space="0" w:color="000000"/>
            </w:tcBorders>
            <w:shd w:val="clear" w:color="auto" w:fill="FFFFFF"/>
          </w:tcPr>
          <w:p w:rsidR="00926095" w14:paraId="75272535"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0A7E94FA" w14:textId="77777777">
      <w:pPr>
        <w:sectPr>
          <w:pgSz w:w="11900" w:h="16840"/>
          <w:pgMar w:top="840" w:right="760" w:bottom="540" w:left="860" w:header="0" w:footer="344" w:gutter="0"/>
          <w:cols w:space="720"/>
        </w:sectPr>
      </w:pPr>
    </w:p>
    <w:p w:rsidR="00926095" w14:paraId="3525EA1A" w14:textId="77777777">
      <w:pPr>
        <w:pStyle w:val="BodyText"/>
        <w:ind w:left="1350" w:right="1448"/>
        <w:jc w:val="center"/>
      </w:pPr>
      <w:bookmarkStart w:id="17" w:name="_bookmark17"/>
      <w:bookmarkEnd w:id="17"/>
      <w:r>
        <w:t xml:space="preserve">Section 17 - Program Integrity, </w:t>
      </w:r>
      <w:r>
        <w:rPr>
          <w:spacing w:val="-2"/>
        </w:rPr>
        <w:t>2605(b)(10)</w:t>
      </w:r>
    </w:p>
    <w:p w:rsidR="00926095" w14:paraId="0A92B287"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77"/>
        <w:gridCol w:w="1958"/>
        <w:gridCol w:w="299"/>
        <w:gridCol w:w="1192"/>
        <w:gridCol w:w="878"/>
        <w:gridCol w:w="299"/>
        <w:gridCol w:w="1069"/>
        <w:gridCol w:w="1001"/>
        <w:gridCol w:w="214"/>
        <w:gridCol w:w="83"/>
        <w:gridCol w:w="1038"/>
        <w:gridCol w:w="1015"/>
      </w:tblGrid>
      <w:tr w14:paraId="3150152A"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0"/>
        </w:trPr>
        <w:tc>
          <w:tcPr>
            <w:tcW w:w="9323" w:type="dxa"/>
            <w:gridSpan w:val="12"/>
            <w:tcBorders>
              <w:bottom w:val="triple" w:sz="6" w:space="0" w:color="000000"/>
            </w:tcBorders>
            <w:shd w:val="clear" w:color="auto" w:fill="FFFFFF"/>
          </w:tcPr>
          <w:p w:rsidR="00926095" w14:paraId="38D798AB" w14:textId="77777777">
            <w:pPr>
              <w:pStyle w:val="TableParagraph"/>
              <w:spacing w:before="10"/>
              <w:rPr>
                <w:b/>
                <w:sz w:val="3"/>
              </w:rPr>
            </w:pPr>
          </w:p>
          <w:p w:rsidR="00926095" w14:paraId="4208B7BB" w14:textId="77777777">
            <w:pPr>
              <w:pStyle w:val="TableParagraph"/>
              <w:spacing w:line="20" w:lineRule="exact"/>
              <w:ind w:left="52" w:right="-44"/>
              <w:rPr>
                <w:sz w:val="2"/>
              </w:rPr>
            </w:pPr>
            <w:r>
              <w:rPr>
                <w:noProof/>
                <w:sz w:val="2"/>
              </w:rPr>
              <mc:AlternateContent>
                <mc:Choice Requires="wpg">
                  <w:drawing>
                    <wp:inline distT="0" distB="0" distL="0" distR="0">
                      <wp:extent cx="5863590" cy="9525"/>
                      <wp:effectExtent l="0" t="0" r="0" b="0"/>
                      <wp:docPr id="446" name="Group 446"/>
                      <wp:cNvGraphicFramePr/>
                      <a:graphic xmlns:a="http://schemas.openxmlformats.org/drawingml/2006/main">
                        <a:graphicData uri="http://schemas.microsoft.com/office/word/2010/wordprocessingGroup">
                          <wpg:wgp xmlns:wpg="http://schemas.microsoft.com/office/word/2010/wordprocessingGroup">
                            <wpg:cNvGrpSpPr/>
                            <wpg:grpSpPr>
                              <a:xfrm>
                                <a:off x="0" y="0"/>
                                <a:ext cx="5863590" cy="9525"/>
                                <a:chOff x="0" y="0"/>
                                <a:chExt cx="5863590" cy="9525"/>
                              </a:xfrm>
                            </wpg:grpSpPr>
                            <wps:wsp xmlns:wps="http://schemas.microsoft.com/office/word/2010/wordprocessingShape">
                              <wps:cNvPr id="447" name="Graphic 447"/>
                              <wps:cNvSpPr/>
                              <wps:spPr>
                                <a:xfrm>
                                  <a:off x="0" y="0"/>
                                  <a:ext cx="5863590" cy="9525"/>
                                </a:xfrm>
                                <a:custGeom>
                                  <a:avLst/>
                                  <a:gdLst/>
                                  <a:rect l="l" t="t" r="r" b="b"/>
                                  <a:pathLst>
                                    <a:path fill="norm" h="9525" w="5863590" stroke="1">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46" o:spid="_x0000_i1070" style="width:461.7pt;height:0.75pt;mso-position-horizontal-relative:char;mso-position-vertical-relative:line" coordsize="58635,95">
                      <v:shape id="Graphic 447" o:spid="_x0000_s1071" style="width:58635;height:95;mso-wrap-style:square;position:absolute;visibility:visible;v-text-anchor:top" coordsize="5863590,9525" path="m5863590,l,,9525,9525l5854065,9525l5863590,xe" fillcolor="black" stroked="f">
                        <v:path arrowok="t"/>
                      </v:shape>
                      <w10:wrap type="none"/>
                      <w10:anchorlock/>
                    </v:group>
                  </w:pict>
                </mc:Fallback>
              </mc:AlternateContent>
            </w:r>
          </w:p>
          <w:p w:rsidR="00BB1FF5" w:rsidP="00BB1FF5" w14:paraId="207E0850" w14:textId="77777777">
            <w:pPr>
              <w:pStyle w:val="TableParagraph"/>
              <w:tabs>
                <w:tab w:val="left" w:pos="4957"/>
                <w:tab w:val="left" w:pos="6863"/>
              </w:tabs>
              <w:spacing w:line="182" w:lineRule="auto"/>
              <w:ind w:left="7" w:right="72"/>
              <w:jc w:val="right"/>
              <w:rPr>
                <w:rFonts w:ascii="Arial"/>
                <w:b/>
                <w:sz w:val="16"/>
              </w:rPr>
            </w:pPr>
            <w:r>
              <w:rPr>
                <w:rFonts w:ascii="Arial"/>
                <w:b/>
                <w:position w:val="-8"/>
                <w:sz w:val="16"/>
              </w:rPr>
              <w:t>U.S. DEPARTMENT OF HEALTH AND HUMAN SERVICES</w:t>
            </w:r>
            <w:r>
              <w:rPr>
                <w:rFonts w:ascii="Arial"/>
                <w:b/>
                <w:position w:val="-8"/>
                <w:sz w:val="16"/>
              </w:rPr>
              <w:tab/>
            </w:r>
            <w:r>
              <w:rPr>
                <w:rFonts w:ascii="Arial"/>
                <w:b/>
                <w:sz w:val="16"/>
              </w:rPr>
              <w:t>August</w:t>
            </w:r>
            <w:r>
              <w:rPr>
                <w:rFonts w:ascii="Arial"/>
                <w:b/>
                <w:spacing w:val="-12"/>
                <w:sz w:val="16"/>
              </w:rPr>
              <w:t xml:space="preserve"> </w:t>
            </w:r>
            <w:r>
              <w:rPr>
                <w:rFonts w:ascii="Arial"/>
                <w:b/>
                <w:sz w:val="16"/>
              </w:rPr>
              <w:t>1987,</w:t>
            </w:r>
            <w:r>
              <w:rPr>
                <w:rFonts w:ascii="Arial"/>
                <w:b/>
                <w:spacing w:val="-11"/>
                <w:sz w:val="16"/>
              </w:rPr>
              <w:t xml:space="preserve"> </w:t>
            </w:r>
            <w:r>
              <w:rPr>
                <w:rFonts w:ascii="Arial"/>
                <w:b/>
                <w:sz w:val="16"/>
              </w:rPr>
              <w:t>revised</w:t>
            </w:r>
            <w:r>
              <w:rPr>
                <w:rFonts w:ascii="Arial"/>
                <w:b/>
                <w:spacing w:val="-11"/>
                <w:sz w:val="16"/>
              </w:rPr>
              <w:t xml:space="preserve"> </w:t>
            </w:r>
            <w:r>
              <w:rPr>
                <w:rFonts w:ascii="Arial"/>
                <w:b/>
                <w:sz w:val="16"/>
              </w:rPr>
              <w:t xml:space="preserve">05/92,02/95,03/96,12/98,11/01,09/23 ADMINISTRATION FOR CHILDREN AND </w:t>
            </w:r>
            <w:r>
              <w:rPr>
                <w:rFonts w:ascii="Arial"/>
                <w:b/>
                <w:spacing w:val="-2"/>
                <w:sz w:val="16"/>
              </w:rPr>
              <w:t>FAMILIES</w:t>
            </w:r>
            <w:r>
              <w:rPr>
                <w:rFonts w:ascii="Arial"/>
                <w:b/>
                <w:sz w:val="16"/>
              </w:rPr>
              <w:tab/>
            </w:r>
            <w:r>
              <w:rPr>
                <w:rFonts w:ascii="Arial"/>
                <w:b/>
                <w:sz w:val="16"/>
              </w:rPr>
              <w:tab/>
            </w:r>
            <w:r>
              <w:rPr>
                <w:rFonts w:ascii="Arial"/>
                <w:b/>
                <w:position w:val="9"/>
                <w:sz w:val="16"/>
              </w:rPr>
              <w:t>OMB</w:t>
            </w:r>
            <w:r>
              <w:rPr>
                <w:rFonts w:ascii="Arial"/>
                <w:b/>
                <w:spacing w:val="-6"/>
                <w:position w:val="9"/>
                <w:sz w:val="16"/>
              </w:rPr>
              <w:t xml:space="preserve"> </w:t>
            </w:r>
            <w:r>
              <w:rPr>
                <w:rFonts w:ascii="Arial"/>
                <w:b/>
                <w:position w:val="9"/>
                <w:sz w:val="16"/>
              </w:rPr>
              <w:t>Clearance</w:t>
            </w:r>
            <w:r>
              <w:rPr>
                <w:rFonts w:ascii="Arial"/>
                <w:b/>
                <w:spacing w:val="-3"/>
                <w:position w:val="9"/>
                <w:sz w:val="16"/>
              </w:rPr>
              <w:t xml:space="preserve"> </w:t>
            </w:r>
            <w:r>
              <w:rPr>
                <w:rFonts w:ascii="Arial"/>
                <w:b/>
                <w:position w:val="9"/>
                <w:sz w:val="16"/>
              </w:rPr>
              <w:t>No.:</w:t>
            </w:r>
            <w:r>
              <w:rPr>
                <w:rFonts w:ascii="Arial"/>
                <w:b/>
                <w:spacing w:val="-3"/>
                <w:position w:val="9"/>
                <w:sz w:val="16"/>
              </w:rPr>
              <w:t xml:space="preserve"> </w:t>
            </w:r>
            <w:r>
              <w:rPr>
                <w:rFonts w:ascii="Arial"/>
                <w:b/>
                <w:position w:val="9"/>
                <w:sz w:val="16"/>
              </w:rPr>
              <w:t>0970-</w:t>
            </w:r>
            <w:r>
              <w:rPr>
                <w:rFonts w:ascii="Arial"/>
                <w:b/>
                <w:spacing w:val="-4"/>
                <w:position w:val="9"/>
                <w:sz w:val="16"/>
              </w:rPr>
              <w:t xml:space="preserve">0075 </w:t>
            </w:r>
            <w:r>
              <w:rPr>
                <w:rFonts w:ascii="Arial"/>
                <w:b/>
                <w:sz w:val="16"/>
              </w:rPr>
              <w:t>Expiration Date: XX</w:t>
            </w:r>
            <w:r>
              <w:rPr>
                <w:rFonts w:ascii="Arial"/>
                <w:b/>
                <w:spacing w:val="-2"/>
                <w:sz w:val="16"/>
              </w:rPr>
              <w:t>/XX/XXXX</w:t>
            </w:r>
          </w:p>
          <w:p w:rsidR="00926095" w14:paraId="59C2BE9A" w14:textId="0A880D97">
            <w:pPr>
              <w:pStyle w:val="TableParagraph"/>
              <w:spacing w:line="81" w:lineRule="exact"/>
              <w:ind w:right="94"/>
              <w:jc w:val="right"/>
              <w:rPr>
                <w:rFonts w:ascii="Arial"/>
                <w:b/>
                <w:sz w:val="16"/>
              </w:rPr>
            </w:pPr>
          </w:p>
          <w:p w:rsidR="00926095" w14:paraId="1F170505" w14:textId="77777777">
            <w:pPr>
              <w:pStyle w:val="TableParagraph"/>
              <w:spacing w:before="8"/>
              <w:rPr>
                <w:b/>
                <w:sz w:val="18"/>
              </w:rPr>
            </w:pPr>
          </w:p>
          <w:p w:rsidR="00926095" w14:paraId="512859F2" w14:textId="77777777">
            <w:pPr>
              <w:pStyle w:val="TableParagraph"/>
              <w:ind w:left="1235" w:right="1264"/>
              <w:jc w:val="center"/>
              <w:rPr>
                <w:rFonts w:ascii="Arial"/>
                <w:b/>
              </w:rPr>
            </w:pPr>
            <w:r>
              <w:rPr>
                <w:rFonts w:ascii="Arial"/>
                <w:b/>
              </w:rPr>
              <w:t>LOW</w:t>
            </w:r>
            <w:r>
              <w:rPr>
                <w:rFonts w:ascii="Arial"/>
                <w:b/>
                <w:spacing w:val="-8"/>
              </w:rPr>
              <w:t xml:space="preserve"> </w:t>
            </w:r>
            <w:r>
              <w:rPr>
                <w:rFonts w:ascii="Arial"/>
                <w:b/>
              </w:rPr>
              <w:t>INCOME</w:t>
            </w:r>
            <w:r>
              <w:rPr>
                <w:rFonts w:ascii="Arial"/>
                <w:b/>
                <w:spacing w:val="-8"/>
              </w:rPr>
              <w:t xml:space="preserve"> </w:t>
            </w:r>
            <w:r>
              <w:rPr>
                <w:rFonts w:ascii="Arial"/>
                <w:b/>
              </w:rPr>
              <w:t>HOME</w:t>
            </w:r>
            <w:r>
              <w:rPr>
                <w:rFonts w:ascii="Arial"/>
                <w:b/>
                <w:spacing w:val="-8"/>
              </w:rPr>
              <w:t xml:space="preserve"> </w:t>
            </w:r>
            <w:r>
              <w:rPr>
                <w:rFonts w:ascii="Arial"/>
                <w:b/>
              </w:rPr>
              <w:t>ENERGY</w:t>
            </w:r>
            <w:r>
              <w:rPr>
                <w:rFonts w:ascii="Arial"/>
                <w:b/>
                <w:spacing w:val="-8"/>
              </w:rPr>
              <w:t xml:space="preserve"> </w:t>
            </w:r>
            <w:r>
              <w:rPr>
                <w:rFonts w:ascii="Arial"/>
                <w:b/>
              </w:rPr>
              <w:t>ASSISTANCE</w:t>
            </w:r>
            <w:r>
              <w:rPr>
                <w:rFonts w:ascii="Arial"/>
                <w:b/>
                <w:spacing w:val="-8"/>
              </w:rPr>
              <w:t xml:space="preserve"> </w:t>
            </w:r>
            <w:r>
              <w:rPr>
                <w:rFonts w:ascii="Arial"/>
                <w:b/>
              </w:rPr>
              <w:t>PROGRAM(LIHEAP) MODEL PLAN</w:t>
            </w:r>
          </w:p>
          <w:p w:rsidR="00926095" w14:paraId="140F7D8C" w14:textId="77777777">
            <w:pPr>
              <w:pStyle w:val="TableParagraph"/>
              <w:ind w:left="1235" w:right="1205"/>
              <w:jc w:val="center"/>
              <w:rPr>
                <w:rFonts w:ascii="Arial"/>
                <w:b/>
              </w:rPr>
            </w:pPr>
            <w:r>
              <w:rPr>
                <w:rFonts w:ascii="Arial"/>
                <w:b/>
              </w:rPr>
              <w:t xml:space="preserve">SF - 424 - </w:t>
            </w:r>
            <w:r>
              <w:rPr>
                <w:rFonts w:ascii="Arial"/>
                <w:b/>
                <w:spacing w:val="-2"/>
              </w:rPr>
              <w:t>MANDATORY</w:t>
            </w:r>
          </w:p>
        </w:tc>
      </w:tr>
      <w:tr w14:paraId="48215E91" w14:textId="77777777">
        <w:tblPrEx>
          <w:tblW w:w="0" w:type="auto"/>
          <w:tblInd w:w="427" w:type="dxa"/>
          <w:tblLayout w:type="fixed"/>
          <w:tblCellMar>
            <w:left w:w="0" w:type="dxa"/>
            <w:right w:w="0" w:type="dxa"/>
          </w:tblCellMar>
          <w:tblLook w:val="01E0"/>
        </w:tblPrEx>
        <w:trPr>
          <w:trHeight w:val="718"/>
        </w:trPr>
        <w:tc>
          <w:tcPr>
            <w:tcW w:w="9323" w:type="dxa"/>
            <w:gridSpan w:val="12"/>
            <w:tcBorders>
              <w:top w:val="triple" w:sz="6" w:space="0" w:color="000000"/>
              <w:bottom w:val="double" w:sz="6" w:space="0" w:color="000000"/>
            </w:tcBorders>
            <w:shd w:val="clear" w:color="auto" w:fill="FFFFFF"/>
          </w:tcPr>
          <w:p w:rsidR="00926095" w14:paraId="6848B3AA" w14:textId="77777777">
            <w:pPr>
              <w:pStyle w:val="TableParagraph"/>
              <w:spacing w:before="221"/>
              <w:ind w:left="1235" w:right="1205"/>
              <w:jc w:val="center"/>
              <w:rPr>
                <w:b/>
                <w:sz w:val="24"/>
              </w:rPr>
            </w:pPr>
            <w:r>
              <w:rPr>
                <w:b/>
                <w:sz w:val="24"/>
              </w:rPr>
              <w:t xml:space="preserve">Section 17: Program Integrity, </w:t>
            </w:r>
            <w:r>
              <w:rPr>
                <w:b/>
                <w:spacing w:val="-2"/>
                <w:sz w:val="24"/>
              </w:rPr>
              <w:t>2605(b)(10)</w:t>
            </w:r>
          </w:p>
        </w:tc>
      </w:tr>
      <w:tr w14:paraId="54832356" w14:textId="77777777">
        <w:tblPrEx>
          <w:tblW w:w="0" w:type="auto"/>
          <w:tblInd w:w="427" w:type="dxa"/>
          <w:tblLayout w:type="fixed"/>
          <w:tblCellMar>
            <w:left w:w="0" w:type="dxa"/>
            <w:right w:w="0" w:type="dxa"/>
          </w:tblCellMar>
          <w:tblLook w:val="01E0"/>
        </w:tblPrEx>
        <w:trPr>
          <w:trHeight w:val="405"/>
        </w:trPr>
        <w:tc>
          <w:tcPr>
            <w:tcW w:w="9323" w:type="dxa"/>
            <w:gridSpan w:val="12"/>
            <w:tcBorders>
              <w:top w:val="double" w:sz="6" w:space="0" w:color="000000"/>
              <w:bottom w:val="double" w:sz="6" w:space="0" w:color="000000"/>
            </w:tcBorders>
            <w:shd w:val="clear" w:color="auto" w:fill="FFFFFF"/>
          </w:tcPr>
          <w:p w:rsidR="00926095" w14:paraId="4335CA66" w14:textId="77777777">
            <w:pPr>
              <w:pStyle w:val="TableParagraph"/>
              <w:spacing w:before="6"/>
              <w:rPr>
                <w:b/>
                <w:sz w:val="16"/>
              </w:rPr>
            </w:pPr>
          </w:p>
          <w:p w:rsidR="00926095" w14:paraId="01A29036" w14:textId="77777777">
            <w:pPr>
              <w:pStyle w:val="TableParagraph"/>
              <w:ind w:left="37"/>
              <w:rPr>
                <w:b/>
                <w:sz w:val="15"/>
              </w:rPr>
            </w:pPr>
            <w:r>
              <w:rPr>
                <w:b/>
                <w:sz w:val="15"/>
              </w:rPr>
              <w:t xml:space="preserve">17.1 Fraud Reporting </w:t>
            </w:r>
            <w:r>
              <w:rPr>
                <w:b/>
                <w:spacing w:val="-2"/>
                <w:sz w:val="15"/>
              </w:rPr>
              <w:t>Mechanisms</w:t>
            </w:r>
          </w:p>
        </w:tc>
      </w:tr>
      <w:tr w14:paraId="0CEF1628" w14:textId="77777777">
        <w:tblPrEx>
          <w:tblW w:w="0" w:type="auto"/>
          <w:tblInd w:w="427" w:type="dxa"/>
          <w:tblLayout w:type="fixed"/>
          <w:tblCellMar>
            <w:left w:w="0" w:type="dxa"/>
            <w:right w:w="0" w:type="dxa"/>
          </w:tblCellMar>
          <w:tblLook w:val="01E0"/>
        </w:tblPrEx>
        <w:trPr>
          <w:trHeight w:val="232"/>
        </w:trPr>
        <w:tc>
          <w:tcPr>
            <w:tcW w:w="9323" w:type="dxa"/>
            <w:gridSpan w:val="12"/>
            <w:tcBorders>
              <w:top w:val="double" w:sz="6" w:space="0" w:color="000000"/>
              <w:bottom w:val="double" w:sz="6" w:space="0" w:color="000000"/>
            </w:tcBorders>
            <w:shd w:val="clear" w:color="auto" w:fill="FFFFFF"/>
          </w:tcPr>
          <w:p w:rsidR="00926095" w14:paraId="45EF6B2A" w14:textId="77777777">
            <w:pPr>
              <w:pStyle w:val="TableParagraph"/>
              <w:spacing w:before="18"/>
              <w:ind w:left="37"/>
              <w:rPr>
                <w:b/>
                <w:sz w:val="15"/>
              </w:rPr>
            </w:pPr>
            <w:r>
              <w:rPr>
                <w:b/>
                <w:sz w:val="15"/>
              </w:rPr>
              <w:t xml:space="preserve">a. Describe all mechanisms available to the public for reporting cases of suspected waste, fraud, and abuse. Select all that </w:t>
            </w:r>
            <w:r>
              <w:rPr>
                <w:b/>
                <w:spacing w:val="-2"/>
                <w:sz w:val="15"/>
              </w:rPr>
              <w:t>apply.</w:t>
            </w:r>
          </w:p>
        </w:tc>
      </w:tr>
      <w:tr w14:paraId="4F75E927"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4B31C596" w14:textId="77777777">
            <w:pPr>
              <w:pStyle w:val="TableParagraph"/>
              <w:spacing w:before="30"/>
              <w:ind w:left="262"/>
              <w:rPr>
                <w:b/>
                <w:sz w:val="15"/>
              </w:rPr>
            </w:pPr>
            <w:r>
              <w:rPr>
                <w:noProof/>
              </w:rPr>
              <w:drawing>
                <wp:inline distT="0" distB="0" distL="0" distR="0">
                  <wp:extent cx="123825" cy="123825"/>
                  <wp:effectExtent l="0" t="0" r="0" b="0"/>
                  <wp:docPr id="448" name="Image 448" descr="No"/>
                  <wp:cNvGraphicFramePr/>
                  <a:graphic xmlns:a="http://schemas.openxmlformats.org/drawingml/2006/main">
                    <a:graphicData uri="http://schemas.openxmlformats.org/drawingml/2006/picture">
                      <pic:pic xmlns:pic="http://schemas.openxmlformats.org/drawingml/2006/picture">
                        <pic:nvPicPr>
                          <pic:cNvPr id="448" name="Image 44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Online Fraud Reporting</w:t>
            </w:r>
          </w:p>
        </w:tc>
      </w:tr>
      <w:tr w14:paraId="7F277608"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797E58F4" w14:textId="77777777">
            <w:pPr>
              <w:pStyle w:val="TableParagraph"/>
              <w:spacing w:before="30"/>
              <w:ind w:left="262"/>
              <w:rPr>
                <w:b/>
                <w:sz w:val="15"/>
              </w:rPr>
            </w:pPr>
            <w:r>
              <w:rPr>
                <w:noProof/>
              </w:rPr>
              <w:drawing>
                <wp:inline distT="0" distB="0" distL="0" distR="0">
                  <wp:extent cx="123825" cy="123825"/>
                  <wp:effectExtent l="0" t="0" r="0" b="0"/>
                  <wp:docPr id="449" name="Image 449" descr="No"/>
                  <wp:cNvGraphicFramePr/>
                  <a:graphic xmlns:a="http://schemas.openxmlformats.org/drawingml/2006/main">
                    <a:graphicData uri="http://schemas.openxmlformats.org/drawingml/2006/picture">
                      <pic:pic xmlns:pic="http://schemas.openxmlformats.org/drawingml/2006/picture">
                        <pic:nvPicPr>
                          <pic:cNvPr id="449" name="Image 44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Dedicated Fraud Reporting Hotline</w:t>
            </w:r>
          </w:p>
        </w:tc>
      </w:tr>
      <w:tr w14:paraId="0E04A3FD"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27E8189A" w14:textId="415FCFE8">
            <w:pPr>
              <w:pStyle w:val="TableParagraph"/>
              <w:spacing w:before="30"/>
              <w:ind w:left="262"/>
              <w:rPr>
                <w:b/>
                <w:sz w:val="15"/>
              </w:rPr>
            </w:pPr>
            <w:r>
              <w:rPr>
                <w:noProof/>
              </w:rPr>
              <w:drawing>
                <wp:inline distT="0" distB="0" distL="0" distR="0">
                  <wp:extent cx="123825" cy="123825"/>
                  <wp:effectExtent l="0" t="0" r="9525" b="9525"/>
                  <wp:docPr id="401" name="Image 452" descr="No"/>
                  <wp:cNvGraphicFramePr/>
                  <a:graphic xmlns:a="http://schemas.openxmlformats.org/drawingml/2006/main">
                    <a:graphicData uri="http://schemas.openxmlformats.org/drawingml/2006/picture">
                      <pic:pic xmlns:pic="http://schemas.openxmlformats.org/drawingml/2006/picture">
                        <pic:nvPicPr>
                          <pic:cNvPr id="401" name="Image 45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 xml:space="preserve">Report directly to local agency/district office or </w:t>
            </w:r>
            <w:r w:rsidR="00906FCB">
              <w:rPr>
                <w:b/>
                <w:sz w:val="15"/>
              </w:rPr>
              <w:t>Grant recipient</w:t>
            </w:r>
            <w:r w:rsidR="001827B1">
              <w:rPr>
                <w:b/>
                <w:sz w:val="15"/>
              </w:rPr>
              <w:t xml:space="preserve"> office</w:t>
            </w:r>
          </w:p>
        </w:tc>
      </w:tr>
      <w:tr w14:paraId="0D3D2F51"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6313E4CB" w14:textId="58F78B86">
            <w:pPr>
              <w:pStyle w:val="TableParagraph"/>
              <w:spacing w:before="30"/>
              <w:ind w:left="262"/>
              <w:rPr>
                <w:b/>
                <w:sz w:val="15"/>
              </w:rPr>
            </w:pPr>
            <w:r>
              <w:rPr>
                <w:noProof/>
              </w:rPr>
              <w:drawing>
                <wp:inline distT="0" distB="0" distL="0" distR="0">
                  <wp:extent cx="123825" cy="123825"/>
                  <wp:effectExtent l="0" t="0" r="9525" b="9525"/>
                  <wp:docPr id="400" name="Picture 78" descr="No"/>
                  <wp:cNvGraphicFramePr/>
                  <a:graphic xmlns:a="http://schemas.openxmlformats.org/drawingml/2006/main">
                    <a:graphicData uri="http://schemas.openxmlformats.org/drawingml/2006/picture">
                      <pic:pic xmlns:pic="http://schemas.openxmlformats.org/drawingml/2006/picture">
                        <pic:nvPicPr>
                          <pic:cNvPr id="400" name="Picture 7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Report to State Inspector General or Attorney General</w:t>
            </w:r>
          </w:p>
        </w:tc>
      </w:tr>
      <w:tr w14:paraId="475F55F1"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7F4CFBA8" w14:textId="77777777">
            <w:pPr>
              <w:pStyle w:val="TableParagraph"/>
              <w:spacing w:before="30"/>
              <w:ind w:left="262"/>
              <w:rPr>
                <w:b/>
                <w:sz w:val="15"/>
              </w:rPr>
            </w:pPr>
            <w:r>
              <w:rPr>
                <w:noProof/>
              </w:rPr>
              <w:drawing>
                <wp:inline distT="0" distB="0" distL="0" distR="0">
                  <wp:extent cx="123825" cy="123825"/>
                  <wp:effectExtent l="0" t="0" r="0" b="0"/>
                  <wp:docPr id="452" name="Image 452" descr="No"/>
                  <wp:cNvGraphicFramePr/>
                  <a:graphic xmlns:a="http://schemas.openxmlformats.org/drawingml/2006/main">
                    <a:graphicData uri="http://schemas.openxmlformats.org/drawingml/2006/picture">
                      <pic:pic xmlns:pic="http://schemas.openxmlformats.org/drawingml/2006/picture">
                        <pic:nvPicPr>
                          <pic:cNvPr id="452" name="Image 45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Forms and procedures in place for local agencies/district offices and vendors to report fraud, waste, and abuse</w:t>
            </w:r>
          </w:p>
        </w:tc>
      </w:tr>
      <w:tr w14:paraId="20A6B250"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1827B1" w:rsidP="001827B1" w14:paraId="7DCC4602" w14:textId="2F24BE6D">
            <w:pPr>
              <w:pStyle w:val="TableParagraph"/>
              <w:spacing w:before="30"/>
              <w:ind w:left="262"/>
              <w:rPr>
                <w:noProof/>
              </w:rPr>
            </w:pPr>
            <w:r w:rsidRPr="004101A7">
              <w:rPr>
                <w:noProof/>
              </w:rPr>
              <w:drawing>
                <wp:inline distT="0" distB="0" distL="0" distR="0">
                  <wp:extent cx="123825" cy="123825"/>
                  <wp:effectExtent l="0" t="0" r="0" b="0"/>
                  <wp:docPr id="838" name="Image 452" descr="No"/>
                  <wp:cNvGraphicFramePr/>
                  <a:graphic xmlns:a="http://schemas.openxmlformats.org/drawingml/2006/main">
                    <a:graphicData uri="http://schemas.openxmlformats.org/drawingml/2006/picture">
                      <pic:pic xmlns:pic="http://schemas.openxmlformats.org/drawingml/2006/picture">
                        <pic:nvPicPr>
                          <pic:cNvPr id="838" name="Image 45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noProof/>
              </w:rPr>
              <w:t xml:space="preserve">     </w:t>
            </w:r>
            <w:r w:rsidRPr="009652E4">
              <w:rPr>
                <w:noProof/>
                <w:sz w:val="15"/>
                <w:szCs w:val="15"/>
              </w:rPr>
              <w:t>Posted in local adminstering agencies offices</w:t>
            </w:r>
          </w:p>
        </w:tc>
      </w:tr>
      <w:tr w14:paraId="1478650B" w14:textId="77777777">
        <w:tblPrEx>
          <w:tblW w:w="0" w:type="auto"/>
          <w:tblInd w:w="427" w:type="dxa"/>
          <w:tblLayout w:type="fixed"/>
          <w:tblCellMar>
            <w:left w:w="0" w:type="dxa"/>
            <w:right w:w="0" w:type="dxa"/>
          </w:tblCellMar>
          <w:tblLook w:val="01E0"/>
        </w:tblPrEx>
        <w:trPr>
          <w:trHeight w:val="471"/>
        </w:trPr>
        <w:tc>
          <w:tcPr>
            <w:tcW w:w="9323" w:type="dxa"/>
            <w:gridSpan w:val="12"/>
            <w:tcBorders>
              <w:top w:val="double" w:sz="6" w:space="0" w:color="000000"/>
              <w:bottom w:val="double" w:sz="6" w:space="0" w:color="000000"/>
            </w:tcBorders>
            <w:shd w:val="clear" w:color="auto" w:fill="FFFFFF"/>
          </w:tcPr>
          <w:p w:rsidR="00926095" w14:paraId="2F70C669" w14:textId="77777777">
            <w:pPr>
              <w:pStyle w:val="TableParagraph"/>
              <w:spacing w:before="30"/>
              <w:ind w:left="262"/>
              <w:rPr>
                <w:b/>
                <w:sz w:val="15"/>
              </w:rPr>
            </w:pPr>
            <w:r>
              <w:rPr>
                <w:noProof/>
              </w:rPr>
              <w:drawing>
                <wp:inline distT="0" distB="0" distL="0" distR="0">
                  <wp:extent cx="123825" cy="123825"/>
                  <wp:effectExtent l="0" t="0" r="0" b="0"/>
                  <wp:docPr id="453" name="Image 453" descr="No"/>
                  <wp:cNvGraphicFramePr/>
                  <a:graphic xmlns:a="http://schemas.openxmlformats.org/drawingml/2006/main">
                    <a:graphicData uri="http://schemas.openxmlformats.org/drawingml/2006/picture">
                      <pic:pic xmlns:pic="http://schemas.openxmlformats.org/drawingml/2006/picture">
                        <pic:nvPicPr>
                          <pic:cNvPr id="453" name="Image 45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5F5064E3" w14:textId="77777777">
        <w:tblPrEx>
          <w:tblW w:w="0" w:type="auto"/>
          <w:tblInd w:w="427" w:type="dxa"/>
          <w:tblLayout w:type="fixed"/>
          <w:tblCellMar>
            <w:left w:w="0" w:type="dxa"/>
            <w:right w:w="0" w:type="dxa"/>
          </w:tblCellMar>
          <w:tblLook w:val="01E0"/>
        </w:tblPrEx>
        <w:trPr>
          <w:trHeight w:val="232"/>
        </w:trPr>
        <w:tc>
          <w:tcPr>
            <w:tcW w:w="9323" w:type="dxa"/>
            <w:gridSpan w:val="12"/>
            <w:tcBorders>
              <w:top w:val="double" w:sz="6" w:space="0" w:color="000000"/>
              <w:bottom w:val="double" w:sz="6" w:space="0" w:color="000000"/>
            </w:tcBorders>
            <w:shd w:val="clear" w:color="auto" w:fill="FFFFFF"/>
          </w:tcPr>
          <w:p w:rsidR="00926095" w14:paraId="69C901A1" w14:textId="77777777">
            <w:pPr>
              <w:pStyle w:val="TableParagraph"/>
              <w:spacing w:before="18"/>
              <w:ind w:left="37"/>
              <w:rPr>
                <w:b/>
                <w:sz w:val="15"/>
              </w:rPr>
            </w:pPr>
            <w:r>
              <w:rPr>
                <w:b/>
                <w:sz w:val="15"/>
              </w:rPr>
              <w:t xml:space="preserve">b. Describe strategies in place for advertising the above-referenced resources. Select all that </w:t>
            </w:r>
            <w:r>
              <w:rPr>
                <w:b/>
                <w:spacing w:val="-2"/>
                <w:sz w:val="15"/>
              </w:rPr>
              <w:t>apply</w:t>
            </w:r>
          </w:p>
        </w:tc>
      </w:tr>
      <w:tr w14:paraId="3FD7000A"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2A3B4BC8" w14:textId="77777777">
            <w:pPr>
              <w:pStyle w:val="TableParagraph"/>
              <w:spacing w:before="30"/>
              <w:ind w:left="262"/>
              <w:rPr>
                <w:b/>
                <w:sz w:val="15"/>
              </w:rPr>
            </w:pPr>
            <w:r>
              <w:rPr>
                <w:noProof/>
              </w:rPr>
              <w:drawing>
                <wp:inline distT="0" distB="0" distL="0" distR="0">
                  <wp:extent cx="123825" cy="123825"/>
                  <wp:effectExtent l="0" t="0" r="0" b="0"/>
                  <wp:docPr id="454" name="Image 454" descr="No"/>
                  <wp:cNvGraphicFramePr/>
                  <a:graphic xmlns:a="http://schemas.openxmlformats.org/drawingml/2006/main">
                    <a:graphicData uri="http://schemas.openxmlformats.org/drawingml/2006/picture">
                      <pic:pic xmlns:pic="http://schemas.openxmlformats.org/drawingml/2006/picture">
                        <pic:nvPicPr>
                          <pic:cNvPr id="454" name="Image 45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Printed outreach materials</w:t>
            </w:r>
          </w:p>
        </w:tc>
      </w:tr>
      <w:tr w14:paraId="6846AC10"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362944F1" w14:textId="416409C3">
            <w:pPr>
              <w:pStyle w:val="TableParagraph"/>
              <w:spacing w:before="30"/>
              <w:ind w:left="262"/>
              <w:rPr>
                <w:b/>
                <w:sz w:val="15"/>
              </w:rPr>
            </w:pPr>
            <w:r>
              <w:rPr>
                <w:noProof/>
              </w:rPr>
              <w:drawing>
                <wp:inline distT="0" distB="0" distL="0" distR="0">
                  <wp:extent cx="123825" cy="123825"/>
                  <wp:effectExtent l="0" t="0" r="9525" b="9525"/>
                  <wp:docPr id="398" name="Picture 79" descr="No"/>
                  <wp:cNvGraphicFramePr/>
                  <a:graphic xmlns:a="http://schemas.openxmlformats.org/drawingml/2006/main">
                    <a:graphicData uri="http://schemas.openxmlformats.org/drawingml/2006/picture">
                      <pic:pic xmlns:pic="http://schemas.openxmlformats.org/drawingml/2006/picture">
                        <pic:nvPicPr>
                          <pic:cNvPr id="398" name="Picture 7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Addressed on LIHEAP application</w:t>
            </w:r>
          </w:p>
        </w:tc>
      </w:tr>
      <w:tr w14:paraId="15EFAB69" w14:textId="77777777">
        <w:tblPrEx>
          <w:tblW w:w="0" w:type="auto"/>
          <w:tblInd w:w="427" w:type="dxa"/>
          <w:tblLayout w:type="fixed"/>
          <w:tblCellMar>
            <w:left w:w="0" w:type="dxa"/>
            <w:right w:w="0" w:type="dxa"/>
          </w:tblCellMar>
          <w:tblLook w:val="01E0"/>
        </w:tblPrEx>
        <w:trPr>
          <w:trHeight w:val="299"/>
        </w:trPr>
        <w:tc>
          <w:tcPr>
            <w:tcW w:w="9323" w:type="dxa"/>
            <w:gridSpan w:val="12"/>
            <w:tcBorders>
              <w:top w:val="double" w:sz="6" w:space="0" w:color="000000"/>
              <w:bottom w:val="double" w:sz="6" w:space="0" w:color="000000"/>
            </w:tcBorders>
            <w:shd w:val="clear" w:color="auto" w:fill="FFFFFF"/>
          </w:tcPr>
          <w:p w:rsidR="00926095" w14:paraId="7A43CBD5" w14:textId="6C29E222">
            <w:pPr>
              <w:pStyle w:val="TableParagraph"/>
              <w:spacing w:before="30"/>
              <w:ind w:left="262"/>
              <w:rPr>
                <w:b/>
                <w:sz w:val="15"/>
              </w:rPr>
            </w:pPr>
            <w:r>
              <w:rPr>
                <w:noProof/>
              </w:rPr>
              <w:drawing>
                <wp:inline distT="0" distB="0" distL="0" distR="0">
                  <wp:extent cx="123825" cy="123825"/>
                  <wp:effectExtent l="0" t="0" r="9525" b="9525"/>
                  <wp:docPr id="396" name="Picture 80" descr="No"/>
                  <wp:cNvGraphicFramePr/>
                  <a:graphic xmlns:a="http://schemas.openxmlformats.org/drawingml/2006/main">
                    <a:graphicData uri="http://schemas.openxmlformats.org/drawingml/2006/picture">
                      <pic:pic xmlns:pic="http://schemas.openxmlformats.org/drawingml/2006/picture">
                        <pic:nvPicPr>
                          <pic:cNvPr id="396" name="Picture 8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Website</w:t>
            </w:r>
          </w:p>
        </w:tc>
      </w:tr>
      <w:tr w14:paraId="5B4266E1" w14:textId="77777777">
        <w:tblPrEx>
          <w:tblW w:w="0" w:type="auto"/>
          <w:tblInd w:w="427" w:type="dxa"/>
          <w:tblLayout w:type="fixed"/>
          <w:tblCellMar>
            <w:left w:w="0" w:type="dxa"/>
            <w:right w:w="0" w:type="dxa"/>
          </w:tblCellMar>
          <w:tblLook w:val="01E0"/>
        </w:tblPrEx>
        <w:trPr>
          <w:trHeight w:val="817"/>
        </w:trPr>
        <w:tc>
          <w:tcPr>
            <w:tcW w:w="9323" w:type="dxa"/>
            <w:gridSpan w:val="12"/>
            <w:tcBorders>
              <w:top w:val="double" w:sz="6" w:space="0" w:color="000000"/>
              <w:bottom w:val="double" w:sz="6" w:space="0" w:color="000000"/>
            </w:tcBorders>
            <w:shd w:val="clear" w:color="auto" w:fill="FFFFFF"/>
          </w:tcPr>
          <w:p w:rsidR="00926095" w14:paraId="268F8688" w14:textId="77777777">
            <w:pPr>
              <w:pStyle w:val="TableParagraph"/>
              <w:spacing w:before="30"/>
              <w:ind w:left="262"/>
              <w:rPr>
                <w:b/>
                <w:sz w:val="15"/>
              </w:rPr>
            </w:pPr>
            <w:r>
              <w:rPr>
                <w:noProof/>
              </w:rPr>
              <w:drawing>
                <wp:inline distT="0" distB="0" distL="0" distR="0">
                  <wp:extent cx="123825" cy="123825"/>
                  <wp:effectExtent l="0" t="0" r="0" b="0"/>
                  <wp:docPr id="457" name="Image 457" descr="No"/>
                  <wp:cNvGraphicFramePr/>
                  <a:graphic xmlns:a="http://schemas.openxmlformats.org/drawingml/2006/main">
                    <a:graphicData uri="http://schemas.openxmlformats.org/drawingml/2006/picture">
                      <pic:pic xmlns:pic="http://schemas.openxmlformats.org/drawingml/2006/picture">
                        <pic:nvPicPr>
                          <pic:cNvPr id="457" name="Image 45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p w:rsidR="00926095" w14:paraId="6B28C966" w14:textId="77777777">
            <w:pPr>
              <w:pStyle w:val="TableParagraph"/>
              <w:rPr>
                <w:b/>
                <w:sz w:val="30"/>
              </w:rPr>
            </w:pPr>
          </w:p>
          <w:p w:rsidR="00926095" w14:paraId="16C33E86" w14:textId="77777777">
            <w:pPr>
              <w:pStyle w:val="TableParagraph"/>
              <w:ind w:left="37"/>
              <w:rPr>
                <w:b/>
                <w:sz w:val="15"/>
              </w:rPr>
            </w:pPr>
            <w:r>
              <w:rPr>
                <w:b/>
                <w:sz w:val="15"/>
              </w:rPr>
              <w:t xml:space="preserve">17.2. Identification Documentation </w:t>
            </w:r>
            <w:r>
              <w:rPr>
                <w:b/>
                <w:spacing w:val="-2"/>
                <w:sz w:val="15"/>
              </w:rPr>
              <w:t>Requirements</w:t>
            </w:r>
          </w:p>
        </w:tc>
      </w:tr>
      <w:tr w14:paraId="76DF654B" w14:textId="77777777">
        <w:tblPrEx>
          <w:tblW w:w="0" w:type="auto"/>
          <w:tblInd w:w="427" w:type="dxa"/>
          <w:tblLayout w:type="fixed"/>
          <w:tblCellMar>
            <w:left w:w="0" w:type="dxa"/>
            <w:right w:w="0" w:type="dxa"/>
          </w:tblCellMar>
          <w:tblLook w:val="01E0"/>
        </w:tblPrEx>
        <w:trPr>
          <w:trHeight w:val="599"/>
        </w:trPr>
        <w:tc>
          <w:tcPr>
            <w:tcW w:w="9323" w:type="dxa"/>
            <w:gridSpan w:val="12"/>
            <w:tcBorders>
              <w:top w:val="double" w:sz="6" w:space="0" w:color="000000"/>
              <w:bottom w:val="double" w:sz="6" w:space="0" w:color="000000"/>
            </w:tcBorders>
            <w:shd w:val="clear" w:color="auto" w:fill="FFFFFF"/>
          </w:tcPr>
          <w:p w:rsidR="00926095" w14:paraId="1D71BB87" w14:textId="77777777">
            <w:pPr>
              <w:pStyle w:val="TableParagraph"/>
              <w:spacing w:before="6"/>
              <w:rPr>
                <w:b/>
                <w:sz w:val="16"/>
              </w:rPr>
            </w:pPr>
          </w:p>
          <w:p w:rsidR="00926095" w14:paraId="2F33F233" w14:textId="77777777">
            <w:pPr>
              <w:pStyle w:val="TableParagraph"/>
              <w:ind w:left="37" w:right="94"/>
              <w:rPr>
                <w:b/>
                <w:sz w:val="15"/>
              </w:rPr>
            </w:pPr>
            <w:r>
              <w:rPr>
                <w:b/>
                <w:sz w:val="15"/>
              </w:rPr>
              <w:t>a.</w:t>
            </w:r>
            <w:r>
              <w:rPr>
                <w:b/>
                <w:spacing w:val="-2"/>
                <w:sz w:val="15"/>
              </w:rPr>
              <w:t xml:space="preserve"> </w:t>
            </w:r>
            <w:r>
              <w:rPr>
                <w:b/>
                <w:sz w:val="15"/>
              </w:rPr>
              <w:t>Indicate</w:t>
            </w:r>
            <w:r>
              <w:rPr>
                <w:b/>
                <w:spacing w:val="-2"/>
                <w:sz w:val="15"/>
              </w:rPr>
              <w:t xml:space="preserve"> </w:t>
            </w:r>
            <w:r>
              <w:rPr>
                <w:b/>
                <w:sz w:val="15"/>
              </w:rPr>
              <w:t>which</w:t>
            </w:r>
            <w:r>
              <w:rPr>
                <w:b/>
                <w:spacing w:val="-2"/>
                <w:sz w:val="15"/>
              </w:rPr>
              <w:t xml:space="preserve"> </w:t>
            </w:r>
            <w:r>
              <w:rPr>
                <w:b/>
                <w:sz w:val="15"/>
              </w:rPr>
              <w:t>of</w:t>
            </w:r>
            <w:r>
              <w:rPr>
                <w:b/>
                <w:spacing w:val="-2"/>
                <w:sz w:val="15"/>
              </w:rPr>
              <w:t xml:space="preserve"> </w:t>
            </w:r>
            <w:r>
              <w:rPr>
                <w:b/>
                <w:sz w:val="15"/>
              </w:rPr>
              <w:t>the</w:t>
            </w:r>
            <w:r>
              <w:rPr>
                <w:b/>
                <w:spacing w:val="-2"/>
                <w:sz w:val="15"/>
              </w:rPr>
              <w:t xml:space="preserve"> </w:t>
            </w:r>
            <w:r>
              <w:rPr>
                <w:b/>
                <w:sz w:val="15"/>
              </w:rPr>
              <w:t>following</w:t>
            </w:r>
            <w:r>
              <w:rPr>
                <w:b/>
                <w:spacing w:val="-2"/>
                <w:sz w:val="15"/>
              </w:rPr>
              <w:t xml:space="preserve"> </w:t>
            </w:r>
            <w:r>
              <w:rPr>
                <w:b/>
                <w:sz w:val="15"/>
              </w:rPr>
              <w:t>forms</w:t>
            </w:r>
            <w:r>
              <w:rPr>
                <w:b/>
                <w:spacing w:val="-2"/>
                <w:sz w:val="15"/>
              </w:rPr>
              <w:t xml:space="preserve"> </w:t>
            </w:r>
            <w:r>
              <w:rPr>
                <w:b/>
                <w:sz w:val="15"/>
              </w:rPr>
              <w:t>of</w:t>
            </w:r>
            <w:r>
              <w:rPr>
                <w:b/>
                <w:spacing w:val="-2"/>
                <w:sz w:val="15"/>
              </w:rPr>
              <w:t xml:space="preserve"> </w:t>
            </w:r>
            <w:r>
              <w:rPr>
                <w:b/>
                <w:sz w:val="15"/>
              </w:rPr>
              <w:t>identification</w:t>
            </w:r>
            <w:r>
              <w:rPr>
                <w:b/>
                <w:spacing w:val="-2"/>
                <w:sz w:val="15"/>
              </w:rPr>
              <w:t xml:space="preserve"> </w:t>
            </w:r>
            <w:r>
              <w:rPr>
                <w:b/>
                <w:sz w:val="15"/>
              </w:rPr>
              <w:t>are</w:t>
            </w:r>
            <w:r>
              <w:rPr>
                <w:b/>
                <w:spacing w:val="-2"/>
                <w:sz w:val="15"/>
              </w:rPr>
              <w:t xml:space="preserve"> </w:t>
            </w:r>
            <w:r>
              <w:rPr>
                <w:b/>
                <w:sz w:val="15"/>
              </w:rPr>
              <w:t>required</w:t>
            </w:r>
            <w:r>
              <w:rPr>
                <w:b/>
                <w:spacing w:val="-2"/>
                <w:sz w:val="15"/>
              </w:rPr>
              <w:t xml:space="preserve"> </w:t>
            </w:r>
            <w:r>
              <w:rPr>
                <w:b/>
                <w:sz w:val="15"/>
              </w:rPr>
              <w:t>or</w:t>
            </w:r>
            <w:r>
              <w:rPr>
                <w:b/>
                <w:spacing w:val="-2"/>
                <w:sz w:val="15"/>
              </w:rPr>
              <w:t xml:space="preserve"> </w:t>
            </w:r>
            <w:r>
              <w:rPr>
                <w:b/>
                <w:sz w:val="15"/>
              </w:rPr>
              <w:t>requested</w:t>
            </w:r>
            <w:r>
              <w:rPr>
                <w:b/>
                <w:spacing w:val="-2"/>
                <w:sz w:val="15"/>
              </w:rPr>
              <w:t xml:space="preserve"> </w:t>
            </w:r>
            <w:r>
              <w:rPr>
                <w:b/>
                <w:sz w:val="15"/>
              </w:rPr>
              <w:t>to</w:t>
            </w:r>
            <w:r>
              <w:rPr>
                <w:b/>
                <w:spacing w:val="-2"/>
                <w:sz w:val="15"/>
              </w:rPr>
              <w:t xml:space="preserve"> </w:t>
            </w:r>
            <w:r>
              <w:rPr>
                <w:b/>
                <w:sz w:val="15"/>
              </w:rPr>
              <w:t>be</w:t>
            </w:r>
            <w:r>
              <w:rPr>
                <w:b/>
                <w:spacing w:val="-2"/>
                <w:sz w:val="15"/>
              </w:rPr>
              <w:t xml:space="preserve"> </w:t>
            </w:r>
            <w:r>
              <w:rPr>
                <w:b/>
                <w:sz w:val="15"/>
              </w:rPr>
              <w:t>collected</w:t>
            </w:r>
            <w:r>
              <w:rPr>
                <w:b/>
                <w:spacing w:val="-2"/>
                <w:sz w:val="15"/>
              </w:rPr>
              <w:t xml:space="preserve"> </w:t>
            </w:r>
            <w:r>
              <w:rPr>
                <w:b/>
                <w:sz w:val="15"/>
              </w:rPr>
              <w:t>from</w:t>
            </w:r>
            <w:r>
              <w:rPr>
                <w:b/>
                <w:spacing w:val="-2"/>
                <w:sz w:val="15"/>
              </w:rPr>
              <w:t xml:space="preserve"> </w:t>
            </w:r>
            <w:r>
              <w:rPr>
                <w:b/>
                <w:sz w:val="15"/>
              </w:rPr>
              <w:t>LIHEAP</w:t>
            </w:r>
            <w:r>
              <w:rPr>
                <w:b/>
                <w:spacing w:val="-2"/>
                <w:sz w:val="15"/>
              </w:rPr>
              <w:t xml:space="preserve"> </w:t>
            </w:r>
            <w:r>
              <w:rPr>
                <w:b/>
                <w:sz w:val="15"/>
              </w:rPr>
              <w:t>applicants</w:t>
            </w:r>
            <w:r>
              <w:rPr>
                <w:b/>
                <w:spacing w:val="-2"/>
                <w:sz w:val="15"/>
              </w:rPr>
              <w:t xml:space="preserve"> </w:t>
            </w:r>
            <w:r>
              <w:rPr>
                <w:b/>
                <w:sz w:val="15"/>
              </w:rPr>
              <w:t>or</w:t>
            </w:r>
            <w:r>
              <w:rPr>
                <w:b/>
                <w:spacing w:val="-2"/>
                <w:sz w:val="15"/>
              </w:rPr>
              <w:t xml:space="preserve"> </w:t>
            </w:r>
            <w:r>
              <w:rPr>
                <w:b/>
                <w:sz w:val="15"/>
              </w:rPr>
              <w:t>their</w:t>
            </w:r>
            <w:r>
              <w:rPr>
                <w:b/>
                <w:spacing w:val="-2"/>
                <w:sz w:val="15"/>
              </w:rPr>
              <w:t xml:space="preserve"> </w:t>
            </w:r>
            <w:r>
              <w:rPr>
                <w:b/>
                <w:sz w:val="15"/>
              </w:rPr>
              <w:t>household</w:t>
            </w:r>
            <w:r>
              <w:rPr>
                <w:b/>
                <w:spacing w:val="40"/>
                <w:sz w:val="15"/>
              </w:rPr>
              <w:t xml:space="preserve"> </w:t>
            </w:r>
            <w:r>
              <w:rPr>
                <w:b/>
                <w:spacing w:val="-2"/>
                <w:sz w:val="15"/>
              </w:rPr>
              <w:t>members.</w:t>
            </w:r>
          </w:p>
        </w:tc>
      </w:tr>
      <w:tr w14:paraId="40E0FABD" w14:textId="77777777">
        <w:tblPrEx>
          <w:tblW w:w="0" w:type="auto"/>
          <w:tblInd w:w="427" w:type="dxa"/>
          <w:tblLayout w:type="fixed"/>
          <w:tblCellMar>
            <w:left w:w="0" w:type="dxa"/>
            <w:right w:w="0" w:type="dxa"/>
          </w:tblCellMar>
          <w:tblLook w:val="01E0"/>
        </w:tblPrEx>
        <w:trPr>
          <w:trHeight w:val="427"/>
        </w:trPr>
        <w:tc>
          <w:tcPr>
            <w:tcW w:w="2235" w:type="dxa"/>
            <w:gridSpan w:val="2"/>
            <w:vMerge w:val="restart"/>
            <w:tcBorders>
              <w:top w:val="double" w:sz="6" w:space="0" w:color="000000"/>
              <w:bottom w:val="double" w:sz="6" w:space="0" w:color="000000"/>
              <w:right w:val="double" w:sz="6" w:space="0" w:color="000000"/>
            </w:tcBorders>
            <w:shd w:val="clear" w:color="auto" w:fill="FFFFFF"/>
          </w:tcPr>
          <w:p w:rsidR="00926095" w14:paraId="733DD51F" w14:textId="77777777">
            <w:pPr>
              <w:pStyle w:val="TableParagraph"/>
              <w:rPr>
                <w:b/>
                <w:sz w:val="16"/>
              </w:rPr>
            </w:pPr>
          </w:p>
          <w:p w:rsidR="00926095" w14:paraId="2625EF3D" w14:textId="77777777">
            <w:pPr>
              <w:pStyle w:val="TableParagraph"/>
              <w:spacing w:before="6"/>
              <w:rPr>
                <w:b/>
                <w:sz w:val="17"/>
              </w:rPr>
            </w:pPr>
          </w:p>
          <w:p w:rsidR="00926095" w14:paraId="1857BD12" w14:textId="77777777">
            <w:pPr>
              <w:pStyle w:val="TableParagraph"/>
              <w:ind w:left="37"/>
              <w:rPr>
                <w:b/>
                <w:sz w:val="15"/>
              </w:rPr>
            </w:pPr>
            <w:r>
              <w:rPr>
                <w:b/>
                <w:sz w:val="15"/>
              </w:rPr>
              <w:t xml:space="preserve">Type of Identification </w:t>
            </w:r>
            <w:r>
              <w:rPr>
                <w:b/>
                <w:spacing w:val="-2"/>
                <w:sz w:val="15"/>
              </w:rPr>
              <w:t>Collected</w:t>
            </w:r>
          </w:p>
        </w:tc>
        <w:tc>
          <w:tcPr>
            <w:tcW w:w="7088" w:type="dxa"/>
            <w:gridSpan w:val="10"/>
            <w:tcBorders>
              <w:top w:val="double" w:sz="6" w:space="0" w:color="000000"/>
              <w:left w:val="double" w:sz="6" w:space="0" w:color="000000"/>
              <w:bottom w:val="double" w:sz="6" w:space="0" w:color="000000"/>
            </w:tcBorders>
            <w:shd w:val="clear" w:color="auto" w:fill="FFFFFF"/>
          </w:tcPr>
          <w:p w:rsidR="00926095" w14:paraId="78FD2112" w14:textId="77777777">
            <w:pPr>
              <w:pStyle w:val="TableParagraph"/>
              <w:spacing w:before="6"/>
              <w:rPr>
                <w:b/>
                <w:sz w:val="18"/>
              </w:rPr>
            </w:pPr>
          </w:p>
          <w:p w:rsidR="00926095" w14:paraId="21EA9EF6" w14:textId="77777777">
            <w:pPr>
              <w:pStyle w:val="TableParagraph"/>
              <w:ind w:left="2780" w:right="2748"/>
              <w:jc w:val="center"/>
              <w:rPr>
                <w:b/>
                <w:sz w:val="15"/>
              </w:rPr>
            </w:pPr>
            <w:r>
              <w:rPr>
                <w:b/>
                <w:sz w:val="15"/>
              </w:rPr>
              <w:t xml:space="preserve">Collected from </w:t>
            </w:r>
            <w:r>
              <w:rPr>
                <w:b/>
                <w:spacing w:val="-2"/>
                <w:sz w:val="15"/>
              </w:rPr>
              <w:t>Whom?</w:t>
            </w:r>
          </w:p>
        </w:tc>
      </w:tr>
      <w:tr w14:paraId="5452A368" w14:textId="77777777">
        <w:tblPrEx>
          <w:tblW w:w="0" w:type="auto"/>
          <w:tblInd w:w="427" w:type="dxa"/>
          <w:tblLayout w:type="fixed"/>
          <w:tblCellMar>
            <w:left w:w="0" w:type="dxa"/>
            <w:right w:w="0" w:type="dxa"/>
          </w:tblCellMar>
          <w:tblLook w:val="01E0"/>
        </w:tblPrEx>
        <w:trPr>
          <w:trHeight w:val="405"/>
        </w:trPr>
        <w:tc>
          <w:tcPr>
            <w:tcW w:w="2235" w:type="dxa"/>
            <w:gridSpan w:val="2"/>
            <w:vMerge/>
            <w:tcBorders>
              <w:top w:val="nil"/>
              <w:bottom w:val="double" w:sz="6" w:space="0" w:color="000000"/>
              <w:right w:val="double" w:sz="6" w:space="0" w:color="000000"/>
            </w:tcBorders>
            <w:shd w:val="clear" w:color="auto" w:fill="FFFFFF"/>
          </w:tcPr>
          <w:p w:rsidR="00926095" w14:paraId="1200076B" w14:textId="77777777">
            <w:pPr>
              <w:rPr>
                <w:sz w:val="2"/>
                <w:szCs w:val="2"/>
              </w:rPr>
            </w:pPr>
          </w:p>
        </w:tc>
        <w:tc>
          <w:tcPr>
            <w:tcW w:w="2369"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262956C9" w14:textId="77777777">
            <w:pPr>
              <w:pStyle w:val="TableParagraph"/>
              <w:spacing w:before="6"/>
              <w:rPr>
                <w:b/>
                <w:sz w:val="16"/>
              </w:rPr>
            </w:pPr>
          </w:p>
          <w:p w:rsidR="00926095" w14:paraId="1AF3185E" w14:textId="77777777">
            <w:pPr>
              <w:pStyle w:val="TableParagraph"/>
              <w:ind w:left="678"/>
              <w:rPr>
                <w:b/>
                <w:sz w:val="15"/>
              </w:rPr>
            </w:pPr>
            <w:r>
              <w:rPr>
                <w:b/>
                <w:sz w:val="15"/>
              </w:rPr>
              <w:t xml:space="preserve">Applicant </w:t>
            </w:r>
            <w:r>
              <w:rPr>
                <w:b/>
                <w:spacing w:val="-4"/>
                <w:sz w:val="15"/>
              </w:rPr>
              <w:t>Only</w:t>
            </w:r>
          </w:p>
        </w:tc>
        <w:tc>
          <w:tcPr>
            <w:tcW w:w="2369" w:type="dxa"/>
            <w:gridSpan w:val="3"/>
            <w:tcBorders>
              <w:top w:val="double" w:sz="6" w:space="0" w:color="000000"/>
              <w:left w:val="double" w:sz="6" w:space="0" w:color="000000"/>
              <w:bottom w:val="double" w:sz="6" w:space="0" w:color="000000"/>
              <w:right w:val="double" w:sz="6" w:space="0" w:color="000000"/>
            </w:tcBorders>
            <w:shd w:val="clear" w:color="auto" w:fill="FFFFFF"/>
          </w:tcPr>
          <w:p w:rsidR="00926095" w14:paraId="7AFA7C3A" w14:textId="77777777">
            <w:pPr>
              <w:pStyle w:val="TableParagraph"/>
              <w:spacing w:before="6"/>
              <w:rPr>
                <w:b/>
                <w:sz w:val="16"/>
              </w:rPr>
            </w:pPr>
          </w:p>
          <w:p w:rsidR="00926095" w14:paraId="767CB21B" w14:textId="77777777">
            <w:pPr>
              <w:pStyle w:val="TableParagraph"/>
              <w:ind w:left="407"/>
              <w:rPr>
                <w:b/>
                <w:sz w:val="15"/>
              </w:rPr>
            </w:pPr>
            <w:r>
              <w:rPr>
                <w:b/>
                <w:sz w:val="15"/>
              </w:rPr>
              <w:t xml:space="preserve">All Adults in </w:t>
            </w:r>
            <w:r>
              <w:rPr>
                <w:b/>
                <w:spacing w:val="-2"/>
                <w:sz w:val="15"/>
              </w:rPr>
              <w:t>Household</w:t>
            </w:r>
          </w:p>
        </w:tc>
        <w:tc>
          <w:tcPr>
            <w:tcW w:w="2350" w:type="dxa"/>
            <w:gridSpan w:val="4"/>
            <w:tcBorders>
              <w:top w:val="double" w:sz="6" w:space="0" w:color="000000"/>
              <w:left w:val="double" w:sz="6" w:space="0" w:color="000000"/>
              <w:bottom w:val="double" w:sz="6" w:space="0" w:color="000000"/>
            </w:tcBorders>
            <w:shd w:val="clear" w:color="auto" w:fill="FFFFFF"/>
          </w:tcPr>
          <w:p w:rsidR="00926095" w14:paraId="28C9AB86" w14:textId="77777777">
            <w:pPr>
              <w:pStyle w:val="TableParagraph"/>
              <w:spacing w:before="6"/>
              <w:rPr>
                <w:b/>
                <w:sz w:val="16"/>
              </w:rPr>
            </w:pPr>
          </w:p>
          <w:p w:rsidR="00926095" w14:paraId="5BC5F4F1" w14:textId="77777777">
            <w:pPr>
              <w:pStyle w:val="TableParagraph"/>
              <w:ind w:left="400"/>
              <w:rPr>
                <w:b/>
                <w:sz w:val="15"/>
              </w:rPr>
            </w:pPr>
            <w:r>
              <w:rPr>
                <w:b/>
                <w:sz w:val="15"/>
              </w:rPr>
              <w:t xml:space="preserve">All Household </w:t>
            </w:r>
            <w:r>
              <w:rPr>
                <w:b/>
                <w:spacing w:val="-2"/>
                <w:sz w:val="15"/>
              </w:rPr>
              <w:t>Members</w:t>
            </w:r>
          </w:p>
        </w:tc>
      </w:tr>
      <w:tr w14:paraId="1D71F4E4" w14:textId="77777777" w:rsidTr="001827B1">
        <w:tblPrEx>
          <w:tblW w:w="0" w:type="auto"/>
          <w:tblInd w:w="427" w:type="dxa"/>
          <w:tblLayout w:type="fixed"/>
          <w:tblCellMar>
            <w:left w:w="0" w:type="dxa"/>
            <w:right w:w="0" w:type="dxa"/>
          </w:tblCellMar>
          <w:tblLook w:val="01E0"/>
        </w:tblPrEx>
        <w:trPr>
          <w:trHeight w:val="267"/>
        </w:trPr>
        <w:tc>
          <w:tcPr>
            <w:tcW w:w="2235" w:type="dxa"/>
            <w:gridSpan w:val="2"/>
            <w:vMerge w:val="restart"/>
            <w:tcBorders>
              <w:top w:val="double" w:sz="6" w:space="0" w:color="000000"/>
              <w:bottom w:val="double" w:sz="6" w:space="0" w:color="000000"/>
              <w:right w:val="double" w:sz="6" w:space="0" w:color="000000"/>
            </w:tcBorders>
            <w:shd w:val="clear" w:color="auto" w:fill="FFFFFF"/>
          </w:tcPr>
          <w:p w:rsidR="00926095" w14:paraId="0153AF2B" w14:textId="77777777">
            <w:pPr>
              <w:pStyle w:val="TableParagraph"/>
              <w:spacing w:before="6"/>
              <w:rPr>
                <w:b/>
                <w:sz w:val="16"/>
              </w:rPr>
            </w:pPr>
          </w:p>
          <w:p w:rsidR="00926095" w14:paraId="0273A4B2" w14:textId="77777777">
            <w:pPr>
              <w:pStyle w:val="TableParagraph"/>
              <w:ind w:left="37"/>
              <w:rPr>
                <w:b/>
                <w:sz w:val="15"/>
              </w:rPr>
            </w:pPr>
            <w:r>
              <w:rPr>
                <w:b/>
                <w:sz w:val="15"/>
              </w:rPr>
              <w:t>Social Security Card is</w:t>
            </w:r>
            <w:r>
              <w:rPr>
                <w:b/>
                <w:spacing w:val="40"/>
                <w:sz w:val="15"/>
              </w:rPr>
              <w:t xml:space="preserve"> </w:t>
            </w:r>
            <w:r>
              <w:rPr>
                <w:b/>
                <w:sz w:val="15"/>
              </w:rPr>
              <w:t>photocopied</w:t>
            </w:r>
            <w:r>
              <w:rPr>
                <w:b/>
                <w:spacing w:val="-10"/>
                <w:sz w:val="15"/>
              </w:rPr>
              <w:t xml:space="preserve"> </w:t>
            </w:r>
            <w:r>
              <w:rPr>
                <w:b/>
                <w:sz w:val="15"/>
              </w:rPr>
              <w:t>and</w:t>
            </w:r>
            <w:r>
              <w:rPr>
                <w:b/>
                <w:spacing w:val="-9"/>
                <w:sz w:val="15"/>
              </w:rPr>
              <w:t xml:space="preserve"> </w:t>
            </w:r>
            <w:r>
              <w:rPr>
                <w:b/>
                <w:sz w:val="15"/>
              </w:rPr>
              <w:t>retained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2981EA41" w14:textId="77777777">
            <w:pPr>
              <w:pStyle w:val="TableParagraph"/>
              <w:spacing w:before="7"/>
              <w:rPr>
                <w:b/>
                <w:sz w:val="17"/>
              </w:rPr>
            </w:pPr>
          </w:p>
          <w:p w:rsidR="00926095" w14:paraId="78047751" w14:textId="7F2DEDCD">
            <w:pPr>
              <w:pStyle w:val="TableParagraph"/>
              <w:spacing w:line="195" w:lineRule="exact"/>
              <w:ind w:left="38" w:right="-29"/>
              <w:rPr>
                <w:sz w:val="19"/>
              </w:rPr>
            </w:pPr>
            <w:r>
              <w:rPr>
                <w:noProof/>
                <w:position w:val="-3"/>
                <w:sz w:val="19"/>
              </w:rPr>
              <w:drawing>
                <wp:inline distT="0" distB="0" distL="0" distR="0">
                  <wp:extent cx="123825" cy="123825"/>
                  <wp:effectExtent l="0" t="0" r="0" b="0"/>
                  <wp:docPr id="839" name="Image 461" descr="No"/>
                  <wp:cNvGraphicFramePr/>
                  <a:graphic xmlns:a="http://schemas.openxmlformats.org/drawingml/2006/main">
                    <a:graphicData uri="http://schemas.openxmlformats.org/drawingml/2006/picture">
                      <pic:pic xmlns:pic="http://schemas.openxmlformats.org/drawingml/2006/picture">
                        <pic:nvPicPr>
                          <pic:cNvPr id="839"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5E625CB7" w14:textId="77777777">
            <w:pPr>
              <w:pStyle w:val="TableParagraph"/>
              <w:spacing w:before="18"/>
              <w:ind w:left="77"/>
              <w:rPr>
                <w:b/>
                <w:sz w:val="15"/>
              </w:rPr>
            </w:pPr>
            <w:r>
              <w:rPr>
                <w:b/>
                <w:spacing w:val="-2"/>
                <w:sz w:val="15"/>
              </w:rPr>
              <w:t>Required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7E8BCB7E" w14:textId="77777777">
            <w:pPr>
              <w:pStyle w:val="TableParagraph"/>
              <w:spacing w:before="7"/>
              <w:rPr>
                <w:b/>
                <w:sz w:val="17"/>
              </w:rPr>
            </w:pPr>
          </w:p>
          <w:p w:rsidR="00926095" w14:paraId="540A9A02" w14:textId="512E18C0">
            <w:pPr>
              <w:pStyle w:val="TableParagraph"/>
              <w:spacing w:line="195" w:lineRule="exact"/>
              <w:ind w:left="42" w:right="-29"/>
              <w:rPr>
                <w:sz w:val="19"/>
              </w:rPr>
            </w:pPr>
            <w:r>
              <w:rPr>
                <w:noProof/>
                <w:position w:val="-3"/>
                <w:sz w:val="19"/>
              </w:rPr>
              <w:drawing>
                <wp:inline distT="0" distB="0" distL="0" distR="0">
                  <wp:extent cx="123825" cy="123825"/>
                  <wp:effectExtent l="0" t="0" r="0" b="0"/>
                  <wp:docPr id="840" name="Image 461" descr="No"/>
                  <wp:cNvGraphicFramePr/>
                  <a:graphic xmlns:a="http://schemas.openxmlformats.org/drawingml/2006/main">
                    <a:graphicData uri="http://schemas.openxmlformats.org/drawingml/2006/picture">
                      <pic:pic xmlns:pic="http://schemas.openxmlformats.org/drawingml/2006/picture">
                        <pic:nvPicPr>
                          <pic:cNvPr id="840"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35C314AC" w14:textId="77777777">
            <w:pPr>
              <w:pStyle w:val="TableParagraph"/>
              <w:spacing w:before="18"/>
              <w:ind w:left="81"/>
              <w:rPr>
                <w:b/>
                <w:sz w:val="15"/>
              </w:rPr>
            </w:pPr>
            <w:r>
              <w:rPr>
                <w:b/>
                <w:spacing w:val="-2"/>
                <w:sz w:val="15"/>
              </w:rPr>
              <w:t>Required</w:t>
            </w:r>
          </w:p>
        </w:tc>
        <w:tc>
          <w:tcPr>
            <w:tcW w:w="29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17FCCB13" w14:textId="77777777">
            <w:pPr>
              <w:pStyle w:val="TableParagraph"/>
              <w:spacing w:before="7"/>
              <w:rPr>
                <w:b/>
                <w:sz w:val="17"/>
              </w:rPr>
            </w:pPr>
          </w:p>
          <w:p w:rsidR="00926095" w14:paraId="58076168" w14:textId="22177F36">
            <w:pPr>
              <w:pStyle w:val="TableParagraph"/>
              <w:spacing w:line="195" w:lineRule="exact"/>
              <w:ind w:left="45" w:right="-44"/>
              <w:rPr>
                <w:sz w:val="19"/>
              </w:rPr>
            </w:pPr>
            <w:r>
              <w:rPr>
                <w:noProof/>
                <w:position w:val="-3"/>
                <w:sz w:val="19"/>
              </w:rPr>
              <w:drawing>
                <wp:inline distT="0" distB="0" distL="0" distR="0">
                  <wp:extent cx="123825" cy="123825"/>
                  <wp:effectExtent l="0" t="0" r="0" b="0"/>
                  <wp:docPr id="841" name="Image 461" descr="No"/>
                  <wp:cNvGraphicFramePr/>
                  <a:graphic xmlns:a="http://schemas.openxmlformats.org/drawingml/2006/main">
                    <a:graphicData uri="http://schemas.openxmlformats.org/drawingml/2006/picture">
                      <pic:pic xmlns:pic="http://schemas.openxmlformats.org/drawingml/2006/picture">
                        <pic:nvPicPr>
                          <pic:cNvPr id="841"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53" w:type="dxa"/>
            <w:gridSpan w:val="2"/>
            <w:tcBorders>
              <w:top w:val="double" w:sz="6" w:space="0" w:color="000000"/>
              <w:left w:val="double" w:sz="6" w:space="0" w:color="000000"/>
              <w:bottom w:val="double" w:sz="6" w:space="0" w:color="000000"/>
            </w:tcBorders>
            <w:shd w:val="clear" w:color="auto" w:fill="FFFFFF"/>
          </w:tcPr>
          <w:p w:rsidR="00926095" w14:paraId="2E30B3E4" w14:textId="77777777">
            <w:pPr>
              <w:pStyle w:val="TableParagraph"/>
              <w:spacing w:before="18"/>
              <w:ind w:left="86"/>
              <w:rPr>
                <w:b/>
                <w:sz w:val="15"/>
              </w:rPr>
            </w:pPr>
            <w:r>
              <w:rPr>
                <w:b/>
                <w:spacing w:val="-2"/>
                <w:sz w:val="15"/>
              </w:rPr>
              <w:t>Required</w:t>
            </w:r>
          </w:p>
        </w:tc>
      </w:tr>
      <w:tr w14:paraId="0503AB3A" w14:textId="77777777" w:rsidTr="001827B1">
        <w:tblPrEx>
          <w:tblW w:w="0" w:type="auto"/>
          <w:tblInd w:w="427" w:type="dxa"/>
          <w:tblLayout w:type="fixed"/>
          <w:tblCellMar>
            <w:left w:w="0" w:type="dxa"/>
            <w:right w:w="0" w:type="dxa"/>
          </w:tblCellMar>
          <w:tblLook w:val="01E0"/>
        </w:tblPrEx>
        <w:trPr>
          <w:trHeight w:val="267"/>
        </w:trPr>
        <w:tc>
          <w:tcPr>
            <w:tcW w:w="2235" w:type="dxa"/>
            <w:gridSpan w:val="2"/>
            <w:vMerge/>
            <w:tcBorders>
              <w:top w:val="nil"/>
              <w:bottom w:val="double" w:sz="6" w:space="0" w:color="000000"/>
              <w:right w:val="double" w:sz="6" w:space="0" w:color="000000"/>
            </w:tcBorders>
            <w:shd w:val="clear" w:color="auto" w:fill="FFFFFF"/>
          </w:tcPr>
          <w:p w:rsidR="00926095" w14:paraId="37CC981C" w14:textId="77777777">
            <w:pPr>
              <w:rPr>
                <w:sz w:val="2"/>
                <w:szCs w:val="2"/>
              </w:rPr>
            </w:pP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3EF43660" w14:textId="77777777">
            <w:pPr>
              <w:pStyle w:val="TableParagraph"/>
              <w:spacing w:before="6" w:after="1"/>
              <w:rPr>
                <w:b/>
                <w:sz w:val="17"/>
              </w:rPr>
            </w:pPr>
          </w:p>
          <w:p w:rsidR="00926095" w14:paraId="39D6D04D" w14:textId="77777777">
            <w:pPr>
              <w:pStyle w:val="TableParagraph"/>
              <w:spacing w:line="195" w:lineRule="exact"/>
              <w:ind w:left="38" w:right="-29"/>
              <w:rPr>
                <w:sz w:val="19"/>
              </w:rPr>
            </w:pPr>
            <w:r>
              <w:rPr>
                <w:noProof/>
                <w:position w:val="-3"/>
                <w:sz w:val="19"/>
              </w:rPr>
              <w:drawing>
                <wp:inline distT="0" distB="0" distL="0" distR="0">
                  <wp:extent cx="123825" cy="123825"/>
                  <wp:effectExtent l="0" t="0" r="0" b="0"/>
                  <wp:docPr id="461" name="Image 461" descr="No"/>
                  <wp:cNvGraphicFramePr/>
                  <a:graphic xmlns:a="http://schemas.openxmlformats.org/drawingml/2006/main">
                    <a:graphicData uri="http://schemas.openxmlformats.org/drawingml/2006/picture">
                      <pic:pic xmlns:pic="http://schemas.openxmlformats.org/drawingml/2006/picture">
                        <pic:nvPicPr>
                          <pic:cNvPr id="461"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101E222" w14:textId="77777777">
            <w:pPr>
              <w:pStyle w:val="TableParagraph"/>
              <w:spacing w:before="18"/>
              <w:ind w:left="77"/>
              <w:rPr>
                <w:b/>
                <w:sz w:val="15"/>
              </w:rPr>
            </w:pPr>
            <w:r>
              <w:rPr>
                <w:b/>
                <w:spacing w:val="-2"/>
                <w:sz w:val="15"/>
              </w:rPr>
              <w:t>Requested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404CE2C1" w14:textId="77777777">
            <w:pPr>
              <w:pStyle w:val="TableParagraph"/>
              <w:spacing w:before="6" w:after="1"/>
              <w:rPr>
                <w:b/>
                <w:sz w:val="17"/>
              </w:rPr>
            </w:pPr>
          </w:p>
          <w:p w:rsidR="00926095" w14:paraId="60A3ECFD" w14:textId="77777777">
            <w:pPr>
              <w:pStyle w:val="TableParagraph"/>
              <w:spacing w:line="195" w:lineRule="exact"/>
              <w:ind w:left="42" w:right="-29"/>
              <w:rPr>
                <w:sz w:val="19"/>
              </w:rPr>
            </w:pPr>
            <w:r>
              <w:rPr>
                <w:noProof/>
                <w:position w:val="-3"/>
                <w:sz w:val="19"/>
              </w:rPr>
              <w:drawing>
                <wp:inline distT="0" distB="0" distL="0" distR="0">
                  <wp:extent cx="123825" cy="123825"/>
                  <wp:effectExtent l="0" t="0" r="0" b="0"/>
                  <wp:docPr id="462" name="Image 462" descr="No"/>
                  <wp:cNvGraphicFramePr/>
                  <a:graphic xmlns:a="http://schemas.openxmlformats.org/drawingml/2006/main">
                    <a:graphicData uri="http://schemas.openxmlformats.org/drawingml/2006/picture">
                      <pic:pic xmlns:pic="http://schemas.openxmlformats.org/drawingml/2006/picture">
                        <pic:nvPicPr>
                          <pic:cNvPr id="462" name="Image 46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BC79A47" w14:textId="77777777">
            <w:pPr>
              <w:pStyle w:val="TableParagraph"/>
              <w:spacing w:before="18"/>
              <w:ind w:left="81"/>
              <w:rPr>
                <w:b/>
                <w:sz w:val="15"/>
              </w:rPr>
            </w:pPr>
            <w:r>
              <w:rPr>
                <w:b/>
                <w:spacing w:val="-2"/>
                <w:sz w:val="15"/>
              </w:rPr>
              <w:t>Requested</w:t>
            </w:r>
          </w:p>
        </w:tc>
        <w:tc>
          <w:tcPr>
            <w:tcW w:w="29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3764CA5" w14:textId="77777777">
            <w:pPr>
              <w:pStyle w:val="TableParagraph"/>
              <w:spacing w:before="6" w:after="1"/>
              <w:rPr>
                <w:b/>
                <w:sz w:val="17"/>
              </w:rPr>
            </w:pPr>
          </w:p>
          <w:p w:rsidR="00926095" w14:paraId="6C6707EB" w14:textId="77777777">
            <w:pPr>
              <w:pStyle w:val="TableParagraph"/>
              <w:spacing w:line="195" w:lineRule="exact"/>
              <w:ind w:left="45" w:right="-44"/>
              <w:rPr>
                <w:sz w:val="19"/>
              </w:rPr>
            </w:pPr>
            <w:r>
              <w:rPr>
                <w:noProof/>
                <w:position w:val="-3"/>
                <w:sz w:val="19"/>
              </w:rPr>
              <w:drawing>
                <wp:inline distT="0" distB="0" distL="0" distR="0">
                  <wp:extent cx="123825" cy="123825"/>
                  <wp:effectExtent l="0" t="0" r="0" b="0"/>
                  <wp:docPr id="463" name="Image 463" descr="No"/>
                  <wp:cNvGraphicFramePr/>
                  <a:graphic xmlns:a="http://schemas.openxmlformats.org/drawingml/2006/main">
                    <a:graphicData uri="http://schemas.openxmlformats.org/drawingml/2006/picture">
                      <pic:pic xmlns:pic="http://schemas.openxmlformats.org/drawingml/2006/picture">
                        <pic:nvPicPr>
                          <pic:cNvPr id="463" name="Image 46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53" w:type="dxa"/>
            <w:gridSpan w:val="2"/>
            <w:tcBorders>
              <w:top w:val="double" w:sz="6" w:space="0" w:color="000000"/>
              <w:left w:val="double" w:sz="6" w:space="0" w:color="000000"/>
              <w:bottom w:val="double" w:sz="6" w:space="0" w:color="000000"/>
            </w:tcBorders>
            <w:shd w:val="clear" w:color="auto" w:fill="FFFFFF"/>
          </w:tcPr>
          <w:p w:rsidR="00926095" w14:paraId="47A7A221" w14:textId="77777777">
            <w:pPr>
              <w:pStyle w:val="TableParagraph"/>
              <w:spacing w:before="18"/>
              <w:ind w:left="86"/>
              <w:rPr>
                <w:b/>
                <w:sz w:val="15"/>
              </w:rPr>
            </w:pPr>
            <w:r>
              <w:rPr>
                <w:b/>
                <w:spacing w:val="-2"/>
                <w:sz w:val="15"/>
              </w:rPr>
              <w:t>Requested</w:t>
            </w:r>
          </w:p>
        </w:tc>
      </w:tr>
      <w:tr w14:paraId="36101C2B" w14:textId="77777777" w:rsidTr="001827B1">
        <w:tblPrEx>
          <w:tblW w:w="0" w:type="auto"/>
          <w:tblInd w:w="427" w:type="dxa"/>
          <w:tblLayout w:type="fixed"/>
          <w:tblCellMar>
            <w:left w:w="0" w:type="dxa"/>
            <w:right w:w="0" w:type="dxa"/>
          </w:tblCellMar>
          <w:tblLook w:val="01E0"/>
        </w:tblPrEx>
        <w:trPr>
          <w:trHeight w:val="276"/>
        </w:trPr>
        <w:tc>
          <w:tcPr>
            <w:tcW w:w="2235" w:type="dxa"/>
            <w:gridSpan w:val="2"/>
            <w:vMerge w:val="restart"/>
            <w:tcBorders>
              <w:top w:val="double" w:sz="6" w:space="0" w:color="000000"/>
              <w:bottom w:val="double" w:sz="6" w:space="0" w:color="000000"/>
              <w:right w:val="double" w:sz="6" w:space="0" w:color="000000"/>
            </w:tcBorders>
            <w:shd w:val="clear" w:color="auto" w:fill="FFFFFF"/>
          </w:tcPr>
          <w:p w:rsidR="00926095" w14:paraId="78CC7E5F" w14:textId="77777777">
            <w:pPr>
              <w:pStyle w:val="TableParagraph"/>
              <w:spacing w:before="6"/>
              <w:rPr>
                <w:b/>
                <w:sz w:val="16"/>
              </w:rPr>
            </w:pPr>
          </w:p>
          <w:p w:rsidR="00926095" w14:paraId="58190C74" w14:textId="77777777">
            <w:pPr>
              <w:pStyle w:val="TableParagraph"/>
              <w:ind w:left="37"/>
              <w:rPr>
                <w:b/>
                <w:sz w:val="15"/>
              </w:rPr>
            </w:pPr>
            <w:r>
              <w:rPr>
                <w:b/>
                <w:sz w:val="15"/>
              </w:rPr>
              <w:t>Social</w:t>
            </w:r>
            <w:r>
              <w:rPr>
                <w:b/>
                <w:spacing w:val="-10"/>
                <w:sz w:val="15"/>
              </w:rPr>
              <w:t xml:space="preserve"> </w:t>
            </w:r>
            <w:r>
              <w:rPr>
                <w:b/>
                <w:sz w:val="15"/>
              </w:rPr>
              <w:t>Security</w:t>
            </w:r>
            <w:r>
              <w:rPr>
                <w:b/>
                <w:spacing w:val="-9"/>
                <w:sz w:val="15"/>
              </w:rPr>
              <w:t xml:space="preserve"> </w:t>
            </w:r>
            <w:r>
              <w:rPr>
                <w:b/>
                <w:sz w:val="15"/>
              </w:rPr>
              <w:t>Number</w:t>
            </w:r>
            <w:r>
              <w:rPr>
                <w:b/>
                <w:spacing w:val="-10"/>
                <w:sz w:val="15"/>
              </w:rPr>
              <w:t xml:space="preserve"> </w:t>
            </w:r>
            <w:r>
              <w:rPr>
                <w:b/>
                <w:sz w:val="15"/>
              </w:rPr>
              <w:t>(Without</w:t>
            </w:r>
            <w:r>
              <w:rPr>
                <w:b/>
                <w:spacing w:val="40"/>
                <w:sz w:val="15"/>
              </w:rPr>
              <w:t xml:space="preserve"> </w:t>
            </w:r>
            <w:r>
              <w:rPr>
                <w:b/>
                <w:sz w:val="15"/>
              </w:rPr>
              <w:t>actual</w:t>
            </w:r>
            <w:r>
              <w:rPr>
                <w:b/>
                <w:spacing w:val="-3"/>
                <w:sz w:val="15"/>
              </w:rPr>
              <w:t xml:space="preserve"> </w:t>
            </w:r>
            <w:r>
              <w:rPr>
                <w:b/>
                <w:sz w:val="15"/>
              </w:rPr>
              <w:t>Card)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53FFA76A" w14:textId="77777777">
            <w:pPr>
              <w:pStyle w:val="TableParagraph"/>
              <w:spacing w:before="7"/>
              <w:rPr>
                <w:b/>
                <w:sz w:val="17"/>
              </w:rPr>
            </w:pPr>
          </w:p>
          <w:p w:rsidR="00926095" w14:paraId="11C66F38" w14:textId="77777777">
            <w:pPr>
              <w:pStyle w:val="TableParagraph"/>
              <w:spacing w:line="195" w:lineRule="exact"/>
              <w:ind w:left="38" w:right="-29"/>
              <w:rPr>
                <w:sz w:val="19"/>
              </w:rPr>
            </w:pPr>
            <w:r>
              <w:rPr>
                <w:noProof/>
                <w:position w:val="-3"/>
                <w:sz w:val="19"/>
              </w:rPr>
              <w:drawing>
                <wp:inline distT="0" distB="0" distL="0" distR="0">
                  <wp:extent cx="123825" cy="123825"/>
                  <wp:effectExtent l="0" t="0" r="0" b="0"/>
                  <wp:docPr id="464" name="Image 464" descr="No"/>
                  <wp:cNvGraphicFramePr/>
                  <a:graphic xmlns:a="http://schemas.openxmlformats.org/drawingml/2006/main">
                    <a:graphicData uri="http://schemas.openxmlformats.org/drawingml/2006/picture">
                      <pic:pic xmlns:pic="http://schemas.openxmlformats.org/drawingml/2006/picture">
                        <pic:nvPicPr>
                          <pic:cNvPr id="464" name="Image 46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4A5656E" w14:textId="77777777">
            <w:pPr>
              <w:pStyle w:val="TableParagraph"/>
              <w:spacing w:before="18"/>
              <w:ind w:left="77"/>
              <w:rPr>
                <w:b/>
                <w:sz w:val="15"/>
              </w:rPr>
            </w:pPr>
            <w:r>
              <w:rPr>
                <w:b/>
                <w:spacing w:val="-2"/>
                <w:sz w:val="15"/>
              </w:rPr>
              <w:t>Required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5830D545" w14:textId="77777777">
            <w:pPr>
              <w:pStyle w:val="TableParagraph"/>
              <w:spacing w:before="7"/>
              <w:rPr>
                <w:b/>
                <w:sz w:val="17"/>
              </w:rPr>
            </w:pPr>
          </w:p>
          <w:p w:rsidR="00926095" w14:paraId="6472ADA1" w14:textId="77777777">
            <w:pPr>
              <w:pStyle w:val="TableParagraph"/>
              <w:spacing w:line="195" w:lineRule="exact"/>
              <w:ind w:left="42" w:right="-29"/>
              <w:rPr>
                <w:sz w:val="19"/>
              </w:rPr>
            </w:pPr>
            <w:r>
              <w:rPr>
                <w:noProof/>
                <w:position w:val="-3"/>
                <w:sz w:val="19"/>
              </w:rPr>
              <w:drawing>
                <wp:inline distT="0" distB="0" distL="0" distR="0">
                  <wp:extent cx="123825" cy="123825"/>
                  <wp:effectExtent l="0" t="0" r="0" b="0"/>
                  <wp:docPr id="465" name="Image 465" descr="No"/>
                  <wp:cNvGraphicFramePr/>
                  <a:graphic xmlns:a="http://schemas.openxmlformats.org/drawingml/2006/main">
                    <a:graphicData uri="http://schemas.openxmlformats.org/drawingml/2006/picture">
                      <pic:pic xmlns:pic="http://schemas.openxmlformats.org/drawingml/2006/picture">
                        <pic:nvPicPr>
                          <pic:cNvPr id="465" name="Image 46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1E7BD31B" w14:textId="77777777">
            <w:pPr>
              <w:pStyle w:val="TableParagraph"/>
              <w:spacing w:before="18"/>
              <w:ind w:left="81"/>
              <w:rPr>
                <w:b/>
                <w:sz w:val="15"/>
              </w:rPr>
            </w:pPr>
            <w:r>
              <w:rPr>
                <w:b/>
                <w:spacing w:val="-2"/>
                <w:sz w:val="15"/>
              </w:rPr>
              <w:t>Required</w:t>
            </w:r>
          </w:p>
        </w:tc>
        <w:tc>
          <w:tcPr>
            <w:tcW w:w="29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0F5E6F94" w14:textId="77777777">
            <w:pPr>
              <w:pStyle w:val="TableParagraph"/>
              <w:spacing w:before="7"/>
              <w:rPr>
                <w:b/>
                <w:sz w:val="17"/>
              </w:rPr>
            </w:pPr>
          </w:p>
          <w:p w:rsidR="00926095" w14:paraId="34EB4028" w14:textId="77777777">
            <w:pPr>
              <w:pStyle w:val="TableParagraph"/>
              <w:spacing w:line="195" w:lineRule="exact"/>
              <w:ind w:left="45" w:right="-44"/>
              <w:rPr>
                <w:sz w:val="19"/>
              </w:rPr>
            </w:pPr>
            <w:r>
              <w:rPr>
                <w:noProof/>
                <w:position w:val="-3"/>
                <w:sz w:val="19"/>
              </w:rPr>
              <w:drawing>
                <wp:inline distT="0" distB="0" distL="0" distR="0">
                  <wp:extent cx="123825" cy="123825"/>
                  <wp:effectExtent l="0" t="0" r="0" b="0"/>
                  <wp:docPr id="466" name="Image 466" descr="No"/>
                  <wp:cNvGraphicFramePr/>
                  <a:graphic xmlns:a="http://schemas.openxmlformats.org/drawingml/2006/main">
                    <a:graphicData uri="http://schemas.openxmlformats.org/drawingml/2006/picture">
                      <pic:pic xmlns:pic="http://schemas.openxmlformats.org/drawingml/2006/picture">
                        <pic:nvPicPr>
                          <pic:cNvPr id="466" name="Image 46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53" w:type="dxa"/>
            <w:gridSpan w:val="2"/>
            <w:tcBorders>
              <w:top w:val="double" w:sz="6" w:space="0" w:color="000000"/>
              <w:left w:val="double" w:sz="6" w:space="0" w:color="000000"/>
              <w:bottom w:val="double" w:sz="6" w:space="0" w:color="000000"/>
            </w:tcBorders>
            <w:shd w:val="clear" w:color="auto" w:fill="FFFFFF"/>
          </w:tcPr>
          <w:p w:rsidR="00926095" w14:paraId="40090BA2" w14:textId="77777777">
            <w:pPr>
              <w:pStyle w:val="TableParagraph"/>
              <w:spacing w:before="18"/>
              <w:ind w:left="86"/>
              <w:rPr>
                <w:b/>
                <w:sz w:val="15"/>
              </w:rPr>
            </w:pPr>
            <w:r>
              <w:rPr>
                <w:b/>
                <w:spacing w:val="-2"/>
                <w:sz w:val="15"/>
              </w:rPr>
              <w:t>Required</w:t>
            </w:r>
          </w:p>
        </w:tc>
      </w:tr>
      <w:tr w14:paraId="54EBF73D" w14:textId="77777777" w:rsidTr="001827B1">
        <w:tblPrEx>
          <w:tblW w:w="0" w:type="auto"/>
          <w:tblInd w:w="427" w:type="dxa"/>
          <w:tblLayout w:type="fixed"/>
          <w:tblCellMar>
            <w:left w:w="0" w:type="dxa"/>
            <w:right w:w="0" w:type="dxa"/>
          </w:tblCellMar>
          <w:tblLook w:val="01E0"/>
        </w:tblPrEx>
        <w:trPr>
          <w:trHeight w:val="195"/>
        </w:trPr>
        <w:tc>
          <w:tcPr>
            <w:tcW w:w="2235" w:type="dxa"/>
            <w:gridSpan w:val="2"/>
            <w:vMerge/>
            <w:tcBorders>
              <w:top w:val="nil"/>
              <w:bottom w:val="double" w:sz="6" w:space="0" w:color="000000"/>
              <w:right w:val="double" w:sz="6" w:space="0" w:color="000000"/>
            </w:tcBorders>
            <w:shd w:val="clear" w:color="auto" w:fill="FFFFFF"/>
          </w:tcPr>
          <w:p w:rsidR="00926095" w14:paraId="2315810E" w14:textId="77777777">
            <w:pPr>
              <w:rPr>
                <w:sz w:val="2"/>
                <w:szCs w:val="2"/>
              </w:rPr>
            </w:pP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0B04AAFD" w14:textId="77777777">
            <w:pPr>
              <w:pStyle w:val="TableParagraph"/>
              <w:spacing w:before="6" w:after="1"/>
              <w:rPr>
                <w:b/>
                <w:sz w:val="17"/>
              </w:rPr>
            </w:pPr>
          </w:p>
          <w:p w:rsidR="00926095" w14:paraId="4D206887" w14:textId="77777777">
            <w:pPr>
              <w:pStyle w:val="TableParagraph"/>
              <w:spacing w:line="195" w:lineRule="exact"/>
              <w:ind w:left="38" w:right="-29"/>
              <w:rPr>
                <w:sz w:val="19"/>
              </w:rPr>
            </w:pPr>
            <w:r>
              <w:rPr>
                <w:noProof/>
                <w:position w:val="-3"/>
                <w:sz w:val="19"/>
              </w:rPr>
              <w:drawing>
                <wp:inline distT="0" distB="0" distL="0" distR="0">
                  <wp:extent cx="123825" cy="123825"/>
                  <wp:effectExtent l="0" t="0" r="0" b="0"/>
                  <wp:docPr id="467" name="Image 467" descr="No"/>
                  <wp:cNvGraphicFramePr/>
                  <a:graphic xmlns:a="http://schemas.openxmlformats.org/drawingml/2006/main">
                    <a:graphicData uri="http://schemas.openxmlformats.org/drawingml/2006/picture">
                      <pic:pic xmlns:pic="http://schemas.openxmlformats.org/drawingml/2006/picture">
                        <pic:nvPicPr>
                          <pic:cNvPr id="467" name="Image 46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6F56DADB" w14:textId="77777777">
            <w:pPr>
              <w:pStyle w:val="TableParagraph"/>
              <w:spacing w:before="18"/>
              <w:ind w:left="77"/>
              <w:rPr>
                <w:b/>
                <w:sz w:val="15"/>
              </w:rPr>
            </w:pPr>
            <w:r>
              <w:rPr>
                <w:b/>
                <w:spacing w:val="-2"/>
                <w:sz w:val="15"/>
              </w:rPr>
              <w:t>Requested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7216FF43" w14:textId="77777777">
            <w:pPr>
              <w:pStyle w:val="TableParagraph"/>
              <w:spacing w:before="6" w:after="1"/>
              <w:rPr>
                <w:b/>
                <w:sz w:val="17"/>
              </w:rPr>
            </w:pPr>
          </w:p>
          <w:p w:rsidR="00926095" w14:paraId="774BA958" w14:textId="77777777">
            <w:pPr>
              <w:pStyle w:val="TableParagraph"/>
              <w:spacing w:line="195" w:lineRule="exact"/>
              <w:ind w:left="42" w:right="-29"/>
              <w:rPr>
                <w:sz w:val="19"/>
              </w:rPr>
            </w:pPr>
            <w:r>
              <w:rPr>
                <w:noProof/>
                <w:position w:val="-3"/>
                <w:sz w:val="19"/>
              </w:rPr>
              <w:drawing>
                <wp:inline distT="0" distB="0" distL="0" distR="0">
                  <wp:extent cx="123825" cy="123825"/>
                  <wp:effectExtent l="0" t="0" r="0" b="0"/>
                  <wp:docPr id="468" name="Image 468" descr="No"/>
                  <wp:cNvGraphicFramePr/>
                  <a:graphic xmlns:a="http://schemas.openxmlformats.org/drawingml/2006/main">
                    <a:graphicData uri="http://schemas.openxmlformats.org/drawingml/2006/picture">
                      <pic:pic xmlns:pic="http://schemas.openxmlformats.org/drawingml/2006/picture">
                        <pic:nvPicPr>
                          <pic:cNvPr id="468" name="Image 46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2CAC867D" w14:textId="77777777">
            <w:pPr>
              <w:pStyle w:val="TableParagraph"/>
              <w:spacing w:before="18"/>
              <w:ind w:left="81"/>
              <w:rPr>
                <w:b/>
                <w:sz w:val="15"/>
              </w:rPr>
            </w:pPr>
            <w:r>
              <w:rPr>
                <w:b/>
                <w:spacing w:val="-2"/>
                <w:sz w:val="15"/>
              </w:rPr>
              <w:t>Requested</w:t>
            </w:r>
          </w:p>
        </w:tc>
        <w:tc>
          <w:tcPr>
            <w:tcW w:w="29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71B02414" w14:textId="77777777">
            <w:pPr>
              <w:pStyle w:val="TableParagraph"/>
              <w:spacing w:before="6" w:after="1"/>
              <w:rPr>
                <w:b/>
                <w:sz w:val="17"/>
              </w:rPr>
            </w:pPr>
          </w:p>
          <w:p w:rsidR="00926095" w14:paraId="0D64F5BA" w14:textId="77777777">
            <w:pPr>
              <w:pStyle w:val="TableParagraph"/>
              <w:spacing w:line="195" w:lineRule="exact"/>
              <w:ind w:left="45" w:right="-44"/>
              <w:rPr>
                <w:sz w:val="19"/>
              </w:rPr>
            </w:pPr>
            <w:r>
              <w:rPr>
                <w:noProof/>
                <w:position w:val="-3"/>
                <w:sz w:val="19"/>
              </w:rPr>
              <w:drawing>
                <wp:inline distT="0" distB="0" distL="0" distR="0">
                  <wp:extent cx="123825" cy="123825"/>
                  <wp:effectExtent l="0" t="0" r="0" b="0"/>
                  <wp:docPr id="469" name="Image 469" descr="No"/>
                  <wp:cNvGraphicFramePr/>
                  <a:graphic xmlns:a="http://schemas.openxmlformats.org/drawingml/2006/main">
                    <a:graphicData uri="http://schemas.openxmlformats.org/drawingml/2006/picture">
                      <pic:pic xmlns:pic="http://schemas.openxmlformats.org/drawingml/2006/picture">
                        <pic:nvPicPr>
                          <pic:cNvPr id="469" name="Image 46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53" w:type="dxa"/>
            <w:gridSpan w:val="2"/>
            <w:tcBorders>
              <w:top w:val="double" w:sz="6" w:space="0" w:color="000000"/>
              <w:left w:val="double" w:sz="6" w:space="0" w:color="000000"/>
              <w:bottom w:val="double" w:sz="6" w:space="0" w:color="000000"/>
            </w:tcBorders>
            <w:shd w:val="clear" w:color="auto" w:fill="FFFFFF"/>
          </w:tcPr>
          <w:p w:rsidR="00926095" w14:paraId="753387C1" w14:textId="77777777">
            <w:pPr>
              <w:pStyle w:val="TableParagraph"/>
              <w:spacing w:before="18"/>
              <w:ind w:left="86"/>
              <w:rPr>
                <w:b/>
                <w:sz w:val="15"/>
              </w:rPr>
            </w:pPr>
            <w:r>
              <w:rPr>
                <w:b/>
                <w:spacing w:val="-2"/>
                <w:sz w:val="15"/>
              </w:rPr>
              <w:t>Requested</w:t>
            </w:r>
          </w:p>
        </w:tc>
      </w:tr>
      <w:tr w14:paraId="0C5F551D" w14:textId="77777777" w:rsidTr="001827B1">
        <w:tblPrEx>
          <w:tblW w:w="0" w:type="auto"/>
          <w:tblInd w:w="427" w:type="dxa"/>
          <w:tblLayout w:type="fixed"/>
          <w:tblCellMar>
            <w:left w:w="0" w:type="dxa"/>
            <w:right w:w="0" w:type="dxa"/>
          </w:tblCellMar>
          <w:tblLook w:val="01E0"/>
        </w:tblPrEx>
        <w:trPr>
          <w:trHeight w:val="294"/>
        </w:trPr>
        <w:tc>
          <w:tcPr>
            <w:tcW w:w="2235" w:type="dxa"/>
            <w:gridSpan w:val="2"/>
            <w:vMerge w:val="restart"/>
            <w:tcBorders>
              <w:top w:val="double" w:sz="6" w:space="0" w:color="000000"/>
              <w:bottom w:val="double" w:sz="6" w:space="0" w:color="000000"/>
              <w:right w:val="double" w:sz="6" w:space="0" w:color="000000"/>
            </w:tcBorders>
            <w:shd w:val="clear" w:color="auto" w:fill="FFFFFF"/>
          </w:tcPr>
          <w:p w:rsidR="00926095" w14:paraId="7B78D060" w14:textId="77777777">
            <w:pPr>
              <w:pStyle w:val="TableParagraph"/>
              <w:spacing w:before="6"/>
              <w:rPr>
                <w:b/>
                <w:sz w:val="16"/>
              </w:rPr>
            </w:pPr>
          </w:p>
          <w:p w:rsidR="00926095" w14:paraId="64DEDE52" w14:textId="77777777">
            <w:pPr>
              <w:pStyle w:val="TableParagraph"/>
              <w:ind w:left="37" w:right="20"/>
              <w:rPr>
                <w:b/>
                <w:sz w:val="15"/>
              </w:rPr>
            </w:pPr>
            <w:r>
              <w:rPr>
                <w:b/>
                <w:sz w:val="15"/>
              </w:rPr>
              <w:t>Government-issued</w:t>
            </w:r>
            <w:r>
              <w:rPr>
                <w:b/>
                <w:spacing w:val="-10"/>
                <w:sz w:val="15"/>
              </w:rPr>
              <w:t xml:space="preserve"> </w:t>
            </w:r>
            <w:r>
              <w:rPr>
                <w:b/>
                <w:sz w:val="15"/>
              </w:rPr>
              <w:t>identification</w:t>
            </w:r>
            <w:r>
              <w:rPr>
                <w:b/>
                <w:spacing w:val="40"/>
                <w:sz w:val="15"/>
              </w:rPr>
              <w:t xml:space="preserve"> </w:t>
            </w:r>
            <w:r>
              <w:rPr>
                <w:b/>
                <w:spacing w:val="-4"/>
                <w:sz w:val="15"/>
              </w:rPr>
              <w:t>card</w:t>
            </w:r>
          </w:p>
          <w:p w:rsidR="00926095" w14:paraId="5503DBE9" w14:textId="77777777">
            <w:pPr>
              <w:pStyle w:val="TableParagraph"/>
              <w:spacing w:before="1"/>
              <w:ind w:left="37"/>
              <w:rPr>
                <w:b/>
                <w:sz w:val="15"/>
              </w:rPr>
            </w:pPr>
            <w:r>
              <w:rPr>
                <w:b/>
                <w:sz w:val="15"/>
              </w:rPr>
              <w:t>(i.e.:</w:t>
            </w:r>
            <w:r>
              <w:rPr>
                <w:b/>
                <w:spacing w:val="-10"/>
                <w:sz w:val="15"/>
              </w:rPr>
              <w:t xml:space="preserve"> </w:t>
            </w:r>
            <w:r>
              <w:rPr>
                <w:b/>
                <w:sz w:val="15"/>
              </w:rPr>
              <w:t>driver's</w:t>
            </w:r>
            <w:r>
              <w:rPr>
                <w:b/>
                <w:spacing w:val="-9"/>
                <w:sz w:val="15"/>
              </w:rPr>
              <w:t xml:space="preserve"> </w:t>
            </w:r>
            <w:r>
              <w:rPr>
                <w:b/>
                <w:sz w:val="15"/>
              </w:rPr>
              <w:t>license,</w:t>
            </w:r>
            <w:r>
              <w:rPr>
                <w:b/>
                <w:spacing w:val="-10"/>
                <w:sz w:val="15"/>
              </w:rPr>
              <w:t xml:space="preserve"> </w:t>
            </w:r>
            <w:r>
              <w:rPr>
                <w:b/>
                <w:sz w:val="15"/>
              </w:rPr>
              <w:t>state</w:t>
            </w:r>
            <w:r>
              <w:rPr>
                <w:b/>
                <w:spacing w:val="-9"/>
                <w:sz w:val="15"/>
              </w:rPr>
              <w:t xml:space="preserve"> </w:t>
            </w:r>
            <w:r>
              <w:rPr>
                <w:b/>
                <w:sz w:val="15"/>
              </w:rPr>
              <w:t>ID,</w:t>
            </w:r>
            <w:r>
              <w:rPr>
                <w:b/>
                <w:spacing w:val="40"/>
                <w:sz w:val="15"/>
              </w:rPr>
              <w:t xml:space="preserve"> </w:t>
            </w:r>
            <w:r>
              <w:rPr>
                <w:b/>
                <w:sz w:val="15"/>
              </w:rPr>
              <w:t>Tribal ID, passport, etc.)</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1018579C" w14:textId="77777777">
            <w:pPr>
              <w:pStyle w:val="TableParagraph"/>
              <w:spacing w:before="7"/>
              <w:rPr>
                <w:b/>
                <w:sz w:val="17"/>
              </w:rPr>
            </w:pPr>
          </w:p>
          <w:p w:rsidR="00926095" w14:paraId="10E5A69C" w14:textId="77777777">
            <w:pPr>
              <w:pStyle w:val="TableParagraph"/>
              <w:spacing w:line="195" w:lineRule="exact"/>
              <w:ind w:left="38" w:right="-29"/>
              <w:rPr>
                <w:sz w:val="19"/>
              </w:rPr>
            </w:pPr>
            <w:r>
              <w:rPr>
                <w:noProof/>
                <w:position w:val="-3"/>
                <w:sz w:val="19"/>
              </w:rPr>
              <w:drawing>
                <wp:inline distT="0" distB="0" distL="0" distR="0">
                  <wp:extent cx="123825" cy="123825"/>
                  <wp:effectExtent l="0" t="0" r="0" b="0"/>
                  <wp:docPr id="470" name="Image 470" descr="No"/>
                  <wp:cNvGraphicFramePr/>
                  <a:graphic xmlns:a="http://schemas.openxmlformats.org/drawingml/2006/main">
                    <a:graphicData uri="http://schemas.openxmlformats.org/drawingml/2006/picture">
                      <pic:pic xmlns:pic="http://schemas.openxmlformats.org/drawingml/2006/picture">
                        <pic:nvPicPr>
                          <pic:cNvPr id="470" name="Image 47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55356538" w14:textId="77777777">
            <w:pPr>
              <w:pStyle w:val="TableParagraph"/>
              <w:spacing w:before="18"/>
              <w:ind w:left="77"/>
              <w:rPr>
                <w:b/>
                <w:sz w:val="15"/>
              </w:rPr>
            </w:pPr>
            <w:r>
              <w:rPr>
                <w:b/>
                <w:spacing w:val="-2"/>
                <w:sz w:val="15"/>
              </w:rPr>
              <w:t>Required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7C78F82C" w14:textId="77777777">
            <w:pPr>
              <w:pStyle w:val="TableParagraph"/>
              <w:spacing w:before="7"/>
              <w:rPr>
                <w:b/>
                <w:sz w:val="17"/>
              </w:rPr>
            </w:pPr>
          </w:p>
          <w:p w:rsidR="00926095" w14:paraId="47D5A03A" w14:textId="77777777">
            <w:pPr>
              <w:pStyle w:val="TableParagraph"/>
              <w:spacing w:line="195" w:lineRule="exact"/>
              <w:ind w:left="42" w:right="-29"/>
              <w:rPr>
                <w:sz w:val="19"/>
              </w:rPr>
            </w:pPr>
            <w:r>
              <w:rPr>
                <w:noProof/>
                <w:position w:val="-3"/>
                <w:sz w:val="19"/>
              </w:rPr>
              <w:drawing>
                <wp:inline distT="0" distB="0" distL="0" distR="0">
                  <wp:extent cx="123825" cy="123825"/>
                  <wp:effectExtent l="0" t="0" r="0" b="0"/>
                  <wp:docPr id="471" name="Image 471" descr="No"/>
                  <wp:cNvGraphicFramePr/>
                  <a:graphic xmlns:a="http://schemas.openxmlformats.org/drawingml/2006/main">
                    <a:graphicData uri="http://schemas.openxmlformats.org/drawingml/2006/picture">
                      <pic:pic xmlns:pic="http://schemas.openxmlformats.org/drawingml/2006/picture">
                        <pic:nvPicPr>
                          <pic:cNvPr id="471" name="Image 47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6970AECE" w14:textId="77777777">
            <w:pPr>
              <w:pStyle w:val="TableParagraph"/>
              <w:spacing w:before="18"/>
              <w:ind w:left="81"/>
              <w:rPr>
                <w:b/>
                <w:sz w:val="15"/>
              </w:rPr>
            </w:pPr>
            <w:r>
              <w:rPr>
                <w:b/>
                <w:spacing w:val="-2"/>
                <w:sz w:val="15"/>
              </w:rPr>
              <w:t>Required</w:t>
            </w:r>
          </w:p>
        </w:tc>
        <w:tc>
          <w:tcPr>
            <w:tcW w:w="29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22EEF798" w14:textId="77777777">
            <w:pPr>
              <w:pStyle w:val="TableParagraph"/>
              <w:spacing w:before="7"/>
              <w:rPr>
                <w:b/>
                <w:sz w:val="17"/>
              </w:rPr>
            </w:pPr>
          </w:p>
          <w:p w:rsidR="00926095" w14:paraId="449D4521" w14:textId="77777777">
            <w:pPr>
              <w:pStyle w:val="TableParagraph"/>
              <w:spacing w:line="195" w:lineRule="exact"/>
              <w:ind w:left="45" w:right="-44"/>
              <w:rPr>
                <w:sz w:val="19"/>
              </w:rPr>
            </w:pPr>
            <w:r>
              <w:rPr>
                <w:noProof/>
                <w:position w:val="-3"/>
                <w:sz w:val="19"/>
              </w:rPr>
              <w:drawing>
                <wp:inline distT="0" distB="0" distL="0" distR="0">
                  <wp:extent cx="123825" cy="123825"/>
                  <wp:effectExtent l="0" t="0" r="0" b="0"/>
                  <wp:docPr id="472" name="Image 472" descr="No"/>
                  <wp:cNvGraphicFramePr/>
                  <a:graphic xmlns:a="http://schemas.openxmlformats.org/drawingml/2006/main">
                    <a:graphicData uri="http://schemas.openxmlformats.org/drawingml/2006/picture">
                      <pic:pic xmlns:pic="http://schemas.openxmlformats.org/drawingml/2006/picture">
                        <pic:nvPicPr>
                          <pic:cNvPr id="472" name="Image 47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53" w:type="dxa"/>
            <w:gridSpan w:val="2"/>
            <w:tcBorders>
              <w:top w:val="double" w:sz="6" w:space="0" w:color="000000"/>
              <w:left w:val="double" w:sz="6" w:space="0" w:color="000000"/>
              <w:bottom w:val="double" w:sz="6" w:space="0" w:color="000000"/>
            </w:tcBorders>
            <w:shd w:val="clear" w:color="auto" w:fill="FFFFFF"/>
          </w:tcPr>
          <w:p w:rsidR="00926095" w14:paraId="6071E4B1" w14:textId="77777777">
            <w:pPr>
              <w:pStyle w:val="TableParagraph"/>
              <w:spacing w:before="18"/>
              <w:ind w:left="86"/>
              <w:rPr>
                <w:b/>
                <w:sz w:val="15"/>
              </w:rPr>
            </w:pPr>
            <w:r>
              <w:rPr>
                <w:b/>
                <w:spacing w:val="-2"/>
                <w:sz w:val="15"/>
              </w:rPr>
              <w:t>Required</w:t>
            </w:r>
          </w:p>
        </w:tc>
      </w:tr>
      <w:tr w14:paraId="1CB38C28" w14:textId="77777777" w:rsidTr="001827B1">
        <w:tblPrEx>
          <w:tblW w:w="0" w:type="auto"/>
          <w:tblInd w:w="427" w:type="dxa"/>
          <w:tblLayout w:type="fixed"/>
          <w:tblCellMar>
            <w:left w:w="0" w:type="dxa"/>
            <w:right w:w="0" w:type="dxa"/>
          </w:tblCellMar>
          <w:tblLook w:val="01E0"/>
        </w:tblPrEx>
        <w:trPr>
          <w:trHeight w:val="123"/>
        </w:trPr>
        <w:tc>
          <w:tcPr>
            <w:tcW w:w="2235" w:type="dxa"/>
            <w:gridSpan w:val="2"/>
            <w:vMerge/>
            <w:tcBorders>
              <w:top w:val="nil"/>
              <w:bottom w:val="double" w:sz="6" w:space="0" w:color="000000"/>
              <w:right w:val="double" w:sz="6" w:space="0" w:color="000000"/>
            </w:tcBorders>
            <w:shd w:val="clear" w:color="auto" w:fill="FFFFFF"/>
          </w:tcPr>
          <w:p w:rsidR="00926095" w14:paraId="4050E1D9" w14:textId="77777777">
            <w:pPr>
              <w:rPr>
                <w:sz w:val="2"/>
                <w:szCs w:val="2"/>
              </w:rPr>
            </w:pP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79F51107" w14:textId="77777777">
            <w:pPr>
              <w:pStyle w:val="TableParagraph"/>
              <w:spacing w:before="6" w:after="1"/>
              <w:rPr>
                <w:b/>
                <w:sz w:val="17"/>
              </w:rPr>
            </w:pPr>
          </w:p>
          <w:p w:rsidR="00926095" w14:paraId="499B3985" w14:textId="49018102">
            <w:pPr>
              <w:pStyle w:val="TableParagraph"/>
              <w:spacing w:line="195" w:lineRule="exact"/>
              <w:ind w:left="38" w:right="-29"/>
              <w:rPr>
                <w:sz w:val="19"/>
              </w:rPr>
            </w:pPr>
            <w:r>
              <w:rPr>
                <w:noProof/>
                <w:position w:val="-3"/>
                <w:sz w:val="19"/>
              </w:rPr>
              <w:drawing>
                <wp:inline distT="0" distB="0" distL="0" distR="0">
                  <wp:extent cx="123825" cy="123825"/>
                  <wp:effectExtent l="0" t="0" r="0" b="0"/>
                  <wp:docPr id="844" name="Image 461" descr="No"/>
                  <wp:cNvGraphicFramePr/>
                  <a:graphic xmlns:a="http://schemas.openxmlformats.org/drawingml/2006/main">
                    <a:graphicData uri="http://schemas.openxmlformats.org/drawingml/2006/picture">
                      <pic:pic xmlns:pic="http://schemas.openxmlformats.org/drawingml/2006/picture">
                        <pic:nvPicPr>
                          <pic:cNvPr id="844"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62FA8672" w14:textId="77777777">
            <w:pPr>
              <w:pStyle w:val="TableParagraph"/>
              <w:spacing w:before="18"/>
              <w:ind w:left="77"/>
              <w:rPr>
                <w:b/>
                <w:sz w:val="15"/>
              </w:rPr>
            </w:pPr>
            <w:r>
              <w:rPr>
                <w:b/>
                <w:spacing w:val="-2"/>
                <w:sz w:val="15"/>
              </w:rPr>
              <w:t>Requested</w:t>
            </w:r>
          </w:p>
        </w:tc>
        <w:tc>
          <w:tcPr>
            <w:tcW w:w="299" w:type="dxa"/>
            <w:tcBorders>
              <w:top w:val="double" w:sz="6" w:space="0" w:color="000000"/>
              <w:left w:val="double" w:sz="6" w:space="0" w:color="000000"/>
              <w:bottom w:val="double" w:sz="6" w:space="0" w:color="000000"/>
              <w:right w:val="double" w:sz="6" w:space="0" w:color="000000"/>
            </w:tcBorders>
            <w:shd w:val="clear" w:color="auto" w:fill="FFFFFF"/>
          </w:tcPr>
          <w:p w:rsidR="00926095" w14:paraId="4004A92B" w14:textId="77777777">
            <w:pPr>
              <w:pStyle w:val="TableParagraph"/>
              <w:spacing w:before="6" w:after="1"/>
              <w:rPr>
                <w:b/>
                <w:sz w:val="17"/>
              </w:rPr>
            </w:pPr>
          </w:p>
          <w:p w:rsidR="00926095" w14:paraId="0DDAA3BA" w14:textId="3E34FE90">
            <w:pPr>
              <w:pStyle w:val="TableParagraph"/>
              <w:spacing w:line="195" w:lineRule="exact"/>
              <w:ind w:left="42" w:right="-29"/>
              <w:rPr>
                <w:sz w:val="19"/>
              </w:rPr>
            </w:pPr>
            <w:r>
              <w:rPr>
                <w:noProof/>
                <w:position w:val="-3"/>
                <w:sz w:val="19"/>
              </w:rPr>
              <w:drawing>
                <wp:inline distT="0" distB="0" distL="0" distR="0">
                  <wp:extent cx="123825" cy="123825"/>
                  <wp:effectExtent l="0" t="0" r="0" b="0"/>
                  <wp:docPr id="843" name="Image 461" descr="No"/>
                  <wp:cNvGraphicFramePr/>
                  <a:graphic xmlns:a="http://schemas.openxmlformats.org/drawingml/2006/main">
                    <a:graphicData uri="http://schemas.openxmlformats.org/drawingml/2006/picture">
                      <pic:pic xmlns:pic="http://schemas.openxmlformats.org/drawingml/2006/picture">
                        <pic:nvPicPr>
                          <pic:cNvPr id="843"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70"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17C7C687" w14:textId="77777777">
            <w:pPr>
              <w:pStyle w:val="TableParagraph"/>
              <w:spacing w:before="18"/>
              <w:ind w:left="81"/>
              <w:rPr>
                <w:b/>
                <w:sz w:val="15"/>
              </w:rPr>
            </w:pPr>
            <w:r>
              <w:rPr>
                <w:b/>
                <w:spacing w:val="-2"/>
                <w:sz w:val="15"/>
              </w:rPr>
              <w:t>Requested</w:t>
            </w:r>
          </w:p>
        </w:tc>
        <w:tc>
          <w:tcPr>
            <w:tcW w:w="29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6617E61C" w14:textId="77777777">
            <w:pPr>
              <w:pStyle w:val="TableParagraph"/>
              <w:spacing w:before="6" w:after="1"/>
              <w:rPr>
                <w:b/>
                <w:sz w:val="17"/>
              </w:rPr>
            </w:pPr>
          </w:p>
          <w:p w:rsidR="00926095" w14:paraId="3DE39B6F" w14:textId="37524B03">
            <w:pPr>
              <w:pStyle w:val="TableParagraph"/>
              <w:spacing w:line="195" w:lineRule="exact"/>
              <w:ind w:left="45" w:right="-44"/>
              <w:rPr>
                <w:sz w:val="19"/>
              </w:rPr>
            </w:pPr>
            <w:r>
              <w:rPr>
                <w:noProof/>
                <w:position w:val="-3"/>
                <w:sz w:val="19"/>
              </w:rPr>
              <w:drawing>
                <wp:inline distT="0" distB="0" distL="0" distR="0">
                  <wp:extent cx="123825" cy="123825"/>
                  <wp:effectExtent l="0" t="0" r="0" b="0"/>
                  <wp:docPr id="842" name="Image 461" descr="No"/>
                  <wp:cNvGraphicFramePr/>
                  <a:graphic xmlns:a="http://schemas.openxmlformats.org/drawingml/2006/main">
                    <a:graphicData uri="http://schemas.openxmlformats.org/drawingml/2006/picture">
                      <pic:pic xmlns:pic="http://schemas.openxmlformats.org/drawingml/2006/picture">
                        <pic:nvPicPr>
                          <pic:cNvPr id="842" name="Image 4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2053" w:type="dxa"/>
            <w:gridSpan w:val="2"/>
            <w:tcBorders>
              <w:top w:val="double" w:sz="6" w:space="0" w:color="000000"/>
              <w:left w:val="double" w:sz="6" w:space="0" w:color="000000"/>
              <w:bottom w:val="double" w:sz="6" w:space="0" w:color="000000"/>
            </w:tcBorders>
            <w:shd w:val="clear" w:color="auto" w:fill="FFFFFF"/>
          </w:tcPr>
          <w:p w:rsidR="00926095" w14:paraId="5FCED44E" w14:textId="77777777">
            <w:pPr>
              <w:pStyle w:val="TableParagraph"/>
              <w:spacing w:before="18"/>
              <w:ind w:left="86"/>
              <w:rPr>
                <w:b/>
                <w:sz w:val="15"/>
              </w:rPr>
            </w:pPr>
            <w:r>
              <w:rPr>
                <w:b/>
                <w:spacing w:val="-2"/>
                <w:sz w:val="15"/>
              </w:rPr>
              <w:t>Requested</w:t>
            </w:r>
          </w:p>
        </w:tc>
      </w:tr>
      <w:tr w14:paraId="058AEF22" w14:textId="77777777">
        <w:tblPrEx>
          <w:tblW w:w="0" w:type="auto"/>
          <w:tblInd w:w="427" w:type="dxa"/>
          <w:tblLayout w:type="fixed"/>
          <w:tblCellMar>
            <w:left w:w="0" w:type="dxa"/>
            <w:right w:w="0" w:type="dxa"/>
          </w:tblCellMar>
          <w:tblLook w:val="01E0"/>
        </w:tblPrEx>
        <w:trPr>
          <w:trHeight w:val="518"/>
        </w:trPr>
        <w:tc>
          <w:tcPr>
            <w:tcW w:w="277" w:type="dxa"/>
            <w:tcBorders>
              <w:top w:val="double" w:sz="6" w:space="0" w:color="000000"/>
              <w:bottom w:val="double" w:sz="6" w:space="0" w:color="000000"/>
              <w:right w:val="double" w:sz="6" w:space="0" w:color="000000"/>
            </w:tcBorders>
            <w:shd w:val="clear" w:color="auto" w:fill="FFFFFF"/>
          </w:tcPr>
          <w:p w:rsidR="00926095" w14:paraId="2F148983" w14:textId="77777777">
            <w:pPr>
              <w:pStyle w:val="TableParagraph"/>
              <w:rPr>
                <w:sz w:val="14"/>
              </w:rPr>
            </w:pPr>
          </w:p>
        </w:tc>
        <w:tc>
          <w:tcPr>
            <w:tcW w:w="2257"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41EC3C28" w14:textId="77777777">
            <w:pPr>
              <w:pStyle w:val="TableParagraph"/>
              <w:spacing w:before="2"/>
              <w:rPr>
                <w:b/>
                <w:sz w:val="16"/>
              </w:rPr>
            </w:pPr>
          </w:p>
          <w:p w:rsidR="00926095" w14:paraId="1ECCB502" w14:textId="77777777">
            <w:pPr>
              <w:pStyle w:val="TableParagraph"/>
              <w:ind w:left="914" w:right="918"/>
              <w:jc w:val="center"/>
              <w:rPr>
                <w:b/>
                <w:sz w:val="13"/>
              </w:rPr>
            </w:pPr>
            <w:r>
              <w:rPr>
                <w:b/>
                <w:spacing w:val="-2"/>
                <w:w w:val="105"/>
                <w:sz w:val="13"/>
              </w:rPr>
              <w:t>Other</w:t>
            </w:r>
          </w:p>
        </w:tc>
        <w:tc>
          <w:tcPr>
            <w:tcW w:w="1192" w:type="dxa"/>
            <w:tcBorders>
              <w:top w:val="double" w:sz="6" w:space="0" w:color="000000"/>
              <w:left w:val="double" w:sz="6" w:space="0" w:color="000000"/>
              <w:bottom w:val="double" w:sz="6" w:space="0" w:color="000000"/>
              <w:right w:val="double" w:sz="6" w:space="0" w:color="000000"/>
            </w:tcBorders>
            <w:shd w:val="clear" w:color="auto" w:fill="FFFFFF"/>
          </w:tcPr>
          <w:p w:rsidR="00926095" w14:paraId="2E48C57A" w14:textId="77777777">
            <w:pPr>
              <w:pStyle w:val="TableParagraph"/>
              <w:spacing w:before="109" w:line="249" w:lineRule="auto"/>
              <w:ind w:left="301" w:hanging="175"/>
              <w:rPr>
                <w:b/>
                <w:sz w:val="13"/>
              </w:rPr>
            </w:pPr>
            <w:r>
              <w:rPr>
                <w:b/>
                <w:spacing w:val="-2"/>
                <w:w w:val="105"/>
                <w:sz w:val="13"/>
              </w:rPr>
              <w:t>Applicant</w:t>
            </w:r>
            <w:r>
              <w:rPr>
                <w:b/>
                <w:spacing w:val="-7"/>
                <w:w w:val="105"/>
                <w:sz w:val="13"/>
              </w:rPr>
              <w:t xml:space="preserve"> </w:t>
            </w:r>
            <w:r>
              <w:rPr>
                <w:b/>
                <w:spacing w:val="-2"/>
                <w:w w:val="105"/>
                <w:sz w:val="13"/>
              </w:rPr>
              <w:t>Only</w:t>
            </w:r>
            <w:r>
              <w:rPr>
                <w:b/>
                <w:spacing w:val="40"/>
                <w:w w:val="105"/>
                <w:sz w:val="13"/>
              </w:rPr>
              <w:t xml:space="preserve"> </w:t>
            </w:r>
            <w:r>
              <w:rPr>
                <w:b/>
                <w:spacing w:val="-2"/>
                <w:w w:val="105"/>
                <w:sz w:val="13"/>
              </w:rPr>
              <w:t>Required</w:t>
            </w:r>
          </w:p>
        </w:tc>
        <w:tc>
          <w:tcPr>
            <w:tcW w:w="1177" w:type="dxa"/>
            <w:gridSpan w:val="2"/>
            <w:tcBorders>
              <w:top w:val="double" w:sz="6" w:space="0" w:color="000000"/>
              <w:left w:val="double" w:sz="6" w:space="0" w:color="000000"/>
              <w:bottom w:val="double" w:sz="6" w:space="0" w:color="000000"/>
            </w:tcBorders>
            <w:shd w:val="clear" w:color="auto" w:fill="FFFFFF"/>
          </w:tcPr>
          <w:p w:rsidR="00926095" w14:paraId="38CC9231" w14:textId="77777777">
            <w:pPr>
              <w:pStyle w:val="TableParagraph"/>
              <w:spacing w:before="109" w:line="249" w:lineRule="auto"/>
              <w:ind w:left="251" w:hanging="162"/>
              <w:rPr>
                <w:b/>
                <w:sz w:val="13"/>
              </w:rPr>
            </w:pPr>
            <w:r>
              <w:rPr>
                <w:b/>
                <w:spacing w:val="-2"/>
                <w:w w:val="105"/>
                <w:sz w:val="13"/>
              </w:rPr>
              <w:t>Applicant</w:t>
            </w:r>
            <w:r>
              <w:rPr>
                <w:b/>
                <w:spacing w:val="-7"/>
                <w:w w:val="105"/>
                <w:sz w:val="13"/>
              </w:rPr>
              <w:t xml:space="preserve"> </w:t>
            </w:r>
            <w:r>
              <w:rPr>
                <w:b/>
                <w:spacing w:val="-2"/>
                <w:w w:val="105"/>
                <w:sz w:val="13"/>
              </w:rPr>
              <w:t>Only</w:t>
            </w:r>
            <w:r>
              <w:rPr>
                <w:b/>
                <w:spacing w:val="40"/>
                <w:w w:val="105"/>
                <w:sz w:val="13"/>
              </w:rPr>
              <w:t xml:space="preserve"> </w:t>
            </w:r>
            <w:r>
              <w:rPr>
                <w:b/>
                <w:spacing w:val="-2"/>
                <w:w w:val="105"/>
                <w:sz w:val="13"/>
              </w:rPr>
              <w:t>Requested</w:t>
            </w:r>
          </w:p>
        </w:tc>
        <w:tc>
          <w:tcPr>
            <w:tcW w:w="1069" w:type="dxa"/>
            <w:tcBorders>
              <w:top w:val="double" w:sz="6" w:space="0" w:color="000000"/>
              <w:bottom w:val="double" w:sz="6" w:space="0" w:color="000000"/>
              <w:right w:val="double" w:sz="6" w:space="0" w:color="000000"/>
            </w:tcBorders>
            <w:shd w:val="clear" w:color="auto" w:fill="FFFFFF"/>
          </w:tcPr>
          <w:p w:rsidR="00926095" w14:paraId="1B113679" w14:textId="77777777">
            <w:pPr>
              <w:pStyle w:val="TableParagraph"/>
              <w:spacing w:before="31" w:line="249" w:lineRule="auto"/>
              <w:ind w:left="146" w:right="155"/>
              <w:jc w:val="center"/>
              <w:rPr>
                <w:b/>
                <w:sz w:val="13"/>
              </w:rPr>
            </w:pPr>
            <w:r>
              <w:rPr>
                <w:b/>
                <w:w w:val="105"/>
                <w:sz w:val="13"/>
              </w:rPr>
              <w:t>All</w:t>
            </w:r>
            <w:r>
              <w:rPr>
                <w:b/>
                <w:spacing w:val="-9"/>
                <w:w w:val="105"/>
                <w:sz w:val="13"/>
              </w:rPr>
              <w:t xml:space="preserve"> </w:t>
            </w:r>
            <w:r>
              <w:rPr>
                <w:b/>
                <w:w w:val="105"/>
                <w:sz w:val="13"/>
              </w:rPr>
              <w:t>Adults</w:t>
            </w:r>
            <w:r>
              <w:rPr>
                <w:b/>
                <w:spacing w:val="-9"/>
                <w:w w:val="105"/>
                <w:sz w:val="13"/>
              </w:rPr>
              <w:t xml:space="preserve"> </w:t>
            </w:r>
            <w:r>
              <w:rPr>
                <w:b/>
                <w:w w:val="105"/>
                <w:sz w:val="13"/>
              </w:rPr>
              <w:t>in</w:t>
            </w:r>
            <w:r>
              <w:rPr>
                <w:b/>
                <w:spacing w:val="40"/>
                <w:w w:val="105"/>
                <w:sz w:val="13"/>
              </w:rPr>
              <w:t xml:space="preserve"> </w:t>
            </w:r>
            <w:r>
              <w:rPr>
                <w:b/>
                <w:spacing w:val="-2"/>
                <w:w w:val="105"/>
                <w:sz w:val="13"/>
              </w:rPr>
              <w:t>Household</w:t>
            </w:r>
            <w:r>
              <w:rPr>
                <w:b/>
                <w:spacing w:val="40"/>
                <w:w w:val="105"/>
                <w:sz w:val="13"/>
              </w:rPr>
              <w:t xml:space="preserve"> </w:t>
            </w:r>
            <w:r>
              <w:rPr>
                <w:b/>
                <w:spacing w:val="-2"/>
                <w:w w:val="105"/>
                <w:sz w:val="13"/>
              </w:rPr>
              <w:t>Required</w:t>
            </w:r>
          </w:p>
        </w:tc>
        <w:tc>
          <w:tcPr>
            <w:tcW w:w="1215"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7E637D2C" w14:textId="77777777">
            <w:pPr>
              <w:pStyle w:val="TableParagraph"/>
              <w:spacing w:before="31" w:line="249" w:lineRule="auto"/>
              <w:ind w:left="276" w:right="191" w:hanging="43"/>
              <w:rPr>
                <w:b/>
                <w:sz w:val="13"/>
              </w:rPr>
            </w:pPr>
            <w:r>
              <w:rPr>
                <w:b/>
                <w:w w:val="105"/>
                <w:sz w:val="13"/>
              </w:rPr>
              <w:t>All</w:t>
            </w:r>
            <w:r>
              <w:rPr>
                <w:b/>
                <w:spacing w:val="-9"/>
                <w:w w:val="105"/>
                <w:sz w:val="13"/>
              </w:rPr>
              <w:t xml:space="preserve"> </w:t>
            </w:r>
            <w:r>
              <w:rPr>
                <w:b/>
                <w:w w:val="105"/>
                <w:sz w:val="13"/>
              </w:rPr>
              <w:t>Adults</w:t>
            </w:r>
            <w:r>
              <w:rPr>
                <w:b/>
                <w:spacing w:val="-9"/>
                <w:w w:val="105"/>
                <w:sz w:val="13"/>
              </w:rPr>
              <w:t xml:space="preserve"> </w:t>
            </w:r>
            <w:r>
              <w:rPr>
                <w:b/>
                <w:w w:val="105"/>
                <w:sz w:val="13"/>
              </w:rPr>
              <w:t>in</w:t>
            </w:r>
            <w:r>
              <w:rPr>
                <w:b/>
                <w:spacing w:val="40"/>
                <w:w w:val="105"/>
                <w:sz w:val="13"/>
              </w:rPr>
              <w:t xml:space="preserve"> </w:t>
            </w:r>
            <w:r>
              <w:rPr>
                <w:b/>
                <w:spacing w:val="-2"/>
                <w:w w:val="105"/>
                <w:sz w:val="13"/>
              </w:rPr>
              <w:t>Household</w:t>
            </w:r>
            <w:r>
              <w:rPr>
                <w:b/>
                <w:spacing w:val="40"/>
                <w:w w:val="105"/>
                <w:sz w:val="13"/>
              </w:rPr>
              <w:t xml:space="preserve"> </w:t>
            </w:r>
            <w:r>
              <w:rPr>
                <w:b/>
                <w:spacing w:val="-2"/>
                <w:w w:val="105"/>
                <w:sz w:val="13"/>
              </w:rPr>
              <w:t>Requested</w:t>
            </w:r>
          </w:p>
        </w:tc>
        <w:tc>
          <w:tcPr>
            <w:tcW w:w="1121" w:type="dxa"/>
            <w:gridSpan w:val="2"/>
            <w:tcBorders>
              <w:top w:val="double" w:sz="6" w:space="0" w:color="000000"/>
              <w:left w:val="double" w:sz="6" w:space="0" w:color="000000"/>
              <w:bottom w:val="double" w:sz="6" w:space="0" w:color="000000"/>
              <w:right w:val="double" w:sz="6" w:space="0" w:color="000000"/>
            </w:tcBorders>
            <w:shd w:val="clear" w:color="auto" w:fill="FFFFFF"/>
          </w:tcPr>
          <w:p w:rsidR="00926095" w14:paraId="49C5EA2F" w14:textId="77777777">
            <w:pPr>
              <w:pStyle w:val="TableParagraph"/>
              <w:spacing w:before="31" w:line="249" w:lineRule="auto"/>
              <w:ind w:left="266" w:hanging="121"/>
              <w:rPr>
                <w:b/>
                <w:sz w:val="13"/>
              </w:rPr>
            </w:pPr>
            <w:r>
              <w:rPr>
                <w:b/>
                <w:spacing w:val="-2"/>
                <w:w w:val="105"/>
                <w:sz w:val="13"/>
              </w:rPr>
              <w:t>All</w:t>
            </w:r>
            <w:r>
              <w:rPr>
                <w:b/>
                <w:spacing w:val="-7"/>
                <w:w w:val="105"/>
                <w:sz w:val="13"/>
              </w:rPr>
              <w:t xml:space="preserve"> </w:t>
            </w:r>
            <w:r>
              <w:rPr>
                <w:b/>
                <w:spacing w:val="-2"/>
                <w:w w:val="105"/>
                <w:sz w:val="13"/>
              </w:rPr>
              <w:t>Household</w:t>
            </w:r>
            <w:r>
              <w:rPr>
                <w:b/>
                <w:spacing w:val="40"/>
                <w:w w:val="105"/>
                <w:sz w:val="13"/>
              </w:rPr>
              <w:t xml:space="preserve"> </w:t>
            </w:r>
            <w:r>
              <w:rPr>
                <w:b/>
                <w:spacing w:val="-2"/>
                <w:w w:val="105"/>
                <w:sz w:val="13"/>
              </w:rPr>
              <w:t>Members</w:t>
            </w:r>
            <w:r>
              <w:rPr>
                <w:b/>
                <w:spacing w:val="40"/>
                <w:w w:val="105"/>
                <w:sz w:val="13"/>
              </w:rPr>
              <w:t xml:space="preserve"> </w:t>
            </w:r>
            <w:r>
              <w:rPr>
                <w:b/>
                <w:spacing w:val="-2"/>
                <w:w w:val="105"/>
                <w:sz w:val="13"/>
              </w:rPr>
              <w:t>Required</w:t>
            </w:r>
          </w:p>
        </w:tc>
        <w:tc>
          <w:tcPr>
            <w:tcW w:w="1015" w:type="dxa"/>
            <w:tcBorders>
              <w:top w:val="double" w:sz="6" w:space="0" w:color="000000"/>
              <w:left w:val="double" w:sz="6" w:space="0" w:color="000000"/>
              <w:bottom w:val="double" w:sz="6" w:space="0" w:color="000000"/>
            </w:tcBorders>
            <w:shd w:val="clear" w:color="auto" w:fill="FFFFFF"/>
          </w:tcPr>
          <w:p w:rsidR="00926095" w14:paraId="48B5E7D0" w14:textId="77777777">
            <w:pPr>
              <w:pStyle w:val="TableParagraph"/>
              <w:spacing w:before="31" w:line="249" w:lineRule="auto"/>
              <w:ind w:left="214" w:hanging="111"/>
              <w:rPr>
                <w:b/>
                <w:sz w:val="13"/>
              </w:rPr>
            </w:pPr>
            <w:r>
              <w:rPr>
                <w:b/>
                <w:spacing w:val="-2"/>
                <w:w w:val="105"/>
                <w:sz w:val="13"/>
              </w:rPr>
              <w:t>All</w:t>
            </w:r>
            <w:r>
              <w:rPr>
                <w:b/>
                <w:spacing w:val="-7"/>
                <w:w w:val="105"/>
                <w:sz w:val="13"/>
              </w:rPr>
              <w:t xml:space="preserve"> </w:t>
            </w:r>
            <w:r>
              <w:rPr>
                <w:b/>
                <w:spacing w:val="-2"/>
                <w:w w:val="105"/>
                <w:sz w:val="13"/>
              </w:rPr>
              <w:t>Household</w:t>
            </w:r>
            <w:r>
              <w:rPr>
                <w:b/>
                <w:spacing w:val="40"/>
                <w:w w:val="105"/>
                <w:sz w:val="13"/>
              </w:rPr>
              <w:t xml:space="preserve"> </w:t>
            </w:r>
            <w:r>
              <w:rPr>
                <w:b/>
                <w:spacing w:val="-2"/>
                <w:w w:val="105"/>
                <w:sz w:val="13"/>
              </w:rPr>
              <w:t>Members</w:t>
            </w:r>
            <w:r>
              <w:rPr>
                <w:b/>
                <w:spacing w:val="40"/>
                <w:w w:val="105"/>
                <w:sz w:val="13"/>
              </w:rPr>
              <w:t xml:space="preserve"> </w:t>
            </w:r>
            <w:r>
              <w:rPr>
                <w:b/>
                <w:spacing w:val="-2"/>
                <w:w w:val="105"/>
                <w:sz w:val="13"/>
              </w:rPr>
              <w:t>Requested</w:t>
            </w:r>
          </w:p>
        </w:tc>
      </w:tr>
      <w:tr w14:paraId="43C07328" w14:textId="77777777">
        <w:tblPrEx>
          <w:tblW w:w="0" w:type="auto"/>
          <w:tblInd w:w="427" w:type="dxa"/>
          <w:tblLayout w:type="fixed"/>
          <w:tblCellMar>
            <w:left w:w="0" w:type="dxa"/>
            <w:right w:w="0" w:type="dxa"/>
          </w:tblCellMar>
          <w:tblLook w:val="01E0"/>
        </w:tblPrEx>
        <w:trPr>
          <w:trHeight w:val="299"/>
        </w:trPr>
        <w:tc>
          <w:tcPr>
            <w:tcW w:w="277" w:type="dxa"/>
            <w:tcBorders>
              <w:top w:val="double" w:sz="6" w:space="0" w:color="000000"/>
              <w:right w:val="double" w:sz="6" w:space="0" w:color="000000"/>
            </w:tcBorders>
            <w:shd w:val="clear" w:color="auto" w:fill="FFFFFF"/>
          </w:tcPr>
          <w:p w:rsidR="00926095" w14:paraId="3E04934A" w14:textId="77777777">
            <w:pPr>
              <w:pStyle w:val="TableParagraph"/>
              <w:spacing w:before="66"/>
              <w:ind w:left="56"/>
              <w:rPr>
                <w:b/>
                <w:sz w:val="13"/>
              </w:rPr>
            </w:pPr>
            <w:r>
              <w:rPr>
                <w:b/>
                <w:w w:val="103"/>
                <w:sz w:val="13"/>
              </w:rPr>
              <w:t>1</w:t>
            </w:r>
          </w:p>
        </w:tc>
        <w:tc>
          <w:tcPr>
            <w:tcW w:w="2257" w:type="dxa"/>
            <w:gridSpan w:val="2"/>
            <w:tcBorders>
              <w:top w:val="double" w:sz="6" w:space="0" w:color="000000"/>
              <w:left w:val="double" w:sz="6" w:space="0" w:color="000000"/>
              <w:right w:val="double" w:sz="6" w:space="0" w:color="000000"/>
            </w:tcBorders>
            <w:shd w:val="clear" w:color="auto" w:fill="FFFFFF"/>
          </w:tcPr>
          <w:p w:rsidR="00926095" w14:paraId="5093509A" w14:textId="77777777">
            <w:pPr>
              <w:pStyle w:val="TableParagraph"/>
              <w:rPr>
                <w:sz w:val="14"/>
              </w:rPr>
            </w:pPr>
          </w:p>
        </w:tc>
        <w:tc>
          <w:tcPr>
            <w:tcW w:w="1192" w:type="dxa"/>
            <w:tcBorders>
              <w:top w:val="double" w:sz="6" w:space="0" w:color="000000"/>
              <w:left w:val="double" w:sz="6" w:space="0" w:color="000000"/>
              <w:right w:val="double" w:sz="6" w:space="0" w:color="000000"/>
            </w:tcBorders>
            <w:shd w:val="clear" w:color="auto" w:fill="FFFFFF"/>
          </w:tcPr>
          <w:p w:rsidR="00926095" w14:paraId="3E88122A" w14:textId="77777777">
            <w:pPr>
              <w:pStyle w:val="TableParagraph"/>
              <w:spacing w:before="7"/>
              <w:rPr>
                <w:b/>
                <w:sz w:val="2"/>
              </w:rPr>
            </w:pPr>
          </w:p>
          <w:p w:rsidR="00926095" w14:paraId="052DB685" w14:textId="77777777">
            <w:pPr>
              <w:pStyle w:val="TableParagraph"/>
              <w:spacing w:line="195" w:lineRule="exact"/>
              <w:ind w:left="53"/>
              <w:rPr>
                <w:sz w:val="19"/>
              </w:rPr>
            </w:pPr>
            <w:r>
              <w:rPr>
                <w:noProof/>
                <w:position w:val="-3"/>
                <w:sz w:val="19"/>
              </w:rPr>
              <w:drawing>
                <wp:inline distT="0" distB="0" distL="0" distR="0">
                  <wp:extent cx="123825" cy="123825"/>
                  <wp:effectExtent l="0" t="0" r="0" b="0"/>
                  <wp:docPr id="476" name="Image 476" descr="No"/>
                  <wp:cNvGraphicFramePr/>
                  <a:graphic xmlns:a="http://schemas.openxmlformats.org/drawingml/2006/main">
                    <a:graphicData uri="http://schemas.openxmlformats.org/drawingml/2006/picture">
                      <pic:pic xmlns:pic="http://schemas.openxmlformats.org/drawingml/2006/picture">
                        <pic:nvPicPr>
                          <pic:cNvPr id="476" name="Image 47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1177" w:type="dxa"/>
            <w:gridSpan w:val="2"/>
            <w:tcBorders>
              <w:top w:val="double" w:sz="6" w:space="0" w:color="000000"/>
              <w:left w:val="double" w:sz="6" w:space="0" w:color="000000"/>
            </w:tcBorders>
            <w:shd w:val="clear" w:color="auto" w:fill="FFFFFF"/>
          </w:tcPr>
          <w:p w:rsidR="00926095" w14:paraId="45BFB6F3" w14:textId="77777777">
            <w:pPr>
              <w:pStyle w:val="TableParagraph"/>
              <w:spacing w:before="7"/>
              <w:rPr>
                <w:b/>
                <w:sz w:val="2"/>
              </w:rPr>
            </w:pPr>
          </w:p>
          <w:p w:rsidR="00926095" w14:paraId="66DA6FAD" w14:textId="77777777">
            <w:pPr>
              <w:pStyle w:val="TableParagraph"/>
              <w:spacing w:line="195" w:lineRule="exact"/>
              <w:ind w:left="78"/>
              <w:rPr>
                <w:sz w:val="19"/>
              </w:rPr>
            </w:pPr>
            <w:r>
              <w:rPr>
                <w:noProof/>
                <w:position w:val="-3"/>
                <w:sz w:val="19"/>
              </w:rPr>
              <w:drawing>
                <wp:inline distT="0" distB="0" distL="0" distR="0">
                  <wp:extent cx="123825" cy="123825"/>
                  <wp:effectExtent l="0" t="0" r="0" b="0"/>
                  <wp:docPr id="477" name="Image 477" descr="No"/>
                  <wp:cNvGraphicFramePr/>
                  <a:graphic xmlns:a="http://schemas.openxmlformats.org/drawingml/2006/main">
                    <a:graphicData uri="http://schemas.openxmlformats.org/drawingml/2006/picture">
                      <pic:pic xmlns:pic="http://schemas.openxmlformats.org/drawingml/2006/picture">
                        <pic:nvPicPr>
                          <pic:cNvPr id="477" name="Image 47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1069" w:type="dxa"/>
            <w:tcBorders>
              <w:top w:val="double" w:sz="6" w:space="0" w:color="000000"/>
              <w:right w:val="double" w:sz="6" w:space="0" w:color="000000"/>
            </w:tcBorders>
            <w:shd w:val="clear" w:color="auto" w:fill="FFFFFF"/>
          </w:tcPr>
          <w:p w:rsidR="00926095" w14:paraId="64FB3329" w14:textId="77777777">
            <w:pPr>
              <w:pStyle w:val="TableParagraph"/>
              <w:spacing w:before="7"/>
              <w:rPr>
                <w:b/>
                <w:sz w:val="2"/>
              </w:rPr>
            </w:pPr>
          </w:p>
          <w:p w:rsidR="00926095" w14:paraId="13E69AA4" w14:textId="77777777">
            <w:pPr>
              <w:pStyle w:val="TableParagraph"/>
              <w:spacing w:line="195" w:lineRule="exact"/>
              <w:ind w:left="41"/>
              <w:rPr>
                <w:sz w:val="19"/>
              </w:rPr>
            </w:pPr>
            <w:r>
              <w:rPr>
                <w:noProof/>
                <w:position w:val="-3"/>
                <w:sz w:val="19"/>
              </w:rPr>
              <w:drawing>
                <wp:inline distT="0" distB="0" distL="0" distR="0">
                  <wp:extent cx="123825" cy="123825"/>
                  <wp:effectExtent l="0" t="0" r="0" b="0"/>
                  <wp:docPr id="478" name="Image 478" descr="No"/>
                  <wp:cNvGraphicFramePr/>
                  <a:graphic xmlns:a="http://schemas.openxmlformats.org/drawingml/2006/main">
                    <a:graphicData uri="http://schemas.openxmlformats.org/drawingml/2006/picture">
                      <pic:pic xmlns:pic="http://schemas.openxmlformats.org/drawingml/2006/picture">
                        <pic:nvPicPr>
                          <pic:cNvPr id="478" name="Image 47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1215" w:type="dxa"/>
            <w:gridSpan w:val="2"/>
            <w:tcBorders>
              <w:top w:val="double" w:sz="6" w:space="0" w:color="000000"/>
              <w:left w:val="double" w:sz="6" w:space="0" w:color="000000"/>
              <w:right w:val="double" w:sz="6" w:space="0" w:color="000000"/>
            </w:tcBorders>
            <w:shd w:val="clear" w:color="auto" w:fill="FFFFFF"/>
          </w:tcPr>
          <w:p w:rsidR="00926095" w14:paraId="10C74AE4" w14:textId="77777777">
            <w:pPr>
              <w:pStyle w:val="TableParagraph"/>
              <w:spacing w:before="7"/>
              <w:rPr>
                <w:b/>
                <w:sz w:val="2"/>
              </w:rPr>
            </w:pPr>
          </w:p>
          <w:p w:rsidR="00926095" w14:paraId="4890C0FA" w14:textId="77777777">
            <w:pPr>
              <w:pStyle w:val="TableParagraph"/>
              <w:spacing w:line="195" w:lineRule="exact"/>
              <w:ind w:left="82"/>
              <w:rPr>
                <w:sz w:val="19"/>
              </w:rPr>
            </w:pPr>
            <w:r>
              <w:rPr>
                <w:noProof/>
                <w:position w:val="-3"/>
                <w:sz w:val="19"/>
              </w:rPr>
              <w:drawing>
                <wp:inline distT="0" distB="0" distL="0" distR="0">
                  <wp:extent cx="123825" cy="123825"/>
                  <wp:effectExtent l="0" t="0" r="0" b="0"/>
                  <wp:docPr id="479" name="Image 479" descr="No"/>
                  <wp:cNvGraphicFramePr/>
                  <a:graphic xmlns:a="http://schemas.openxmlformats.org/drawingml/2006/main">
                    <a:graphicData uri="http://schemas.openxmlformats.org/drawingml/2006/picture">
                      <pic:pic xmlns:pic="http://schemas.openxmlformats.org/drawingml/2006/picture">
                        <pic:nvPicPr>
                          <pic:cNvPr id="479" name="Image 47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1121" w:type="dxa"/>
            <w:gridSpan w:val="2"/>
            <w:tcBorders>
              <w:top w:val="double" w:sz="6" w:space="0" w:color="000000"/>
              <w:left w:val="double" w:sz="6" w:space="0" w:color="000000"/>
              <w:right w:val="double" w:sz="6" w:space="0" w:color="000000"/>
            </w:tcBorders>
            <w:shd w:val="clear" w:color="auto" w:fill="FFFFFF"/>
          </w:tcPr>
          <w:p w:rsidR="00926095" w14:paraId="744820D7" w14:textId="77777777">
            <w:pPr>
              <w:pStyle w:val="TableParagraph"/>
              <w:spacing w:before="7"/>
              <w:rPr>
                <w:b/>
                <w:sz w:val="2"/>
              </w:rPr>
            </w:pPr>
          </w:p>
          <w:p w:rsidR="00926095" w14:paraId="0E20D923" w14:textId="77777777">
            <w:pPr>
              <w:pStyle w:val="TableParagraph"/>
              <w:spacing w:line="195" w:lineRule="exact"/>
              <w:ind w:left="84"/>
              <w:rPr>
                <w:sz w:val="19"/>
              </w:rPr>
            </w:pPr>
            <w:r>
              <w:rPr>
                <w:noProof/>
                <w:position w:val="-3"/>
                <w:sz w:val="19"/>
              </w:rPr>
              <w:drawing>
                <wp:inline distT="0" distB="0" distL="0" distR="0">
                  <wp:extent cx="123825" cy="123825"/>
                  <wp:effectExtent l="0" t="0" r="0" b="0"/>
                  <wp:docPr id="480" name="Image 480" descr="No"/>
                  <wp:cNvGraphicFramePr/>
                  <a:graphic xmlns:a="http://schemas.openxmlformats.org/drawingml/2006/main">
                    <a:graphicData uri="http://schemas.openxmlformats.org/drawingml/2006/picture">
                      <pic:pic xmlns:pic="http://schemas.openxmlformats.org/drawingml/2006/picture">
                        <pic:nvPicPr>
                          <pic:cNvPr id="480" name="Image 48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c>
          <w:tcPr>
            <w:tcW w:w="1015" w:type="dxa"/>
            <w:tcBorders>
              <w:top w:val="double" w:sz="6" w:space="0" w:color="000000"/>
              <w:left w:val="double" w:sz="6" w:space="0" w:color="000000"/>
            </w:tcBorders>
            <w:shd w:val="clear" w:color="auto" w:fill="FFFFFF"/>
          </w:tcPr>
          <w:p w:rsidR="00926095" w14:paraId="1D36BF1A" w14:textId="77777777">
            <w:pPr>
              <w:pStyle w:val="TableParagraph"/>
              <w:spacing w:before="7"/>
              <w:rPr>
                <w:b/>
                <w:sz w:val="2"/>
              </w:rPr>
            </w:pPr>
          </w:p>
          <w:p w:rsidR="00926095" w14:paraId="584E0270" w14:textId="77777777">
            <w:pPr>
              <w:pStyle w:val="TableParagraph"/>
              <w:spacing w:line="195" w:lineRule="exact"/>
              <w:ind w:left="88"/>
              <w:rPr>
                <w:sz w:val="19"/>
              </w:rPr>
            </w:pPr>
            <w:r>
              <w:rPr>
                <w:noProof/>
                <w:position w:val="-3"/>
                <w:sz w:val="19"/>
              </w:rPr>
              <w:drawing>
                <wp:inline distT="0" distB="0" distL="0" distR="0">
                  <wp:extent cx="123825" cy="123825"/>
                  <wp:effectExtent l="0" t="0" r="0" b="0"/>
                  <wp:docPr id="481" name="Image 481" descr="No"/>
                  <wp:cNvGraphicFramePr/>
                  <a:graphic xmlns:a="http://schemas.openxmlformats.org/drawingml/2006/main">
                    <a:graphicData uri="http://schemas.openxmlformats.org/drawingml/2006/picture">
                      <pic:pic xmlns:pic="http://schemas.openxmlformats.org/drawingml/2006/picture">
                        <pic:nvPicPr>
                          <pic:cNvPr id="481" name="Image 48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p>
        </w:tc>
      </w:tr>
    </w:tbl>
    <w:p w:rsidR="00926095" w14:paraId="490E91A8" w14:textId="77777777">
      <w:pPr>
        <w:spacing w:line="195" w:lineRule="exact"/>
        <w:rPr>
          <w:sz w:val="19"/>
        </w:rPr>
        <w:sectPr>
          <w:pgSz w:w="11900" w:h="16840"/>
          <w:pgMar w:top="840" w:right="760" w:bottom="540" w:left="860" w:header="0" w:footer="344" w:gutter="0"/>
          <w:cols w:space="720"/>
        </w:sectPr>
      </w:pPr>
    </w:p>
    <w:p w:rsidR="00926095" w14:paraId="4EF6C8D9"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6DC9AFCD"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77"/>
        </w:trPr>
        <w:tc>
          <w:tcPr>
            <w:tcW w:w="9339" w:type="dxa"/>
            <w:tcBorders>
              <w:bottom w:val="double" w:sz="6" w:space="0" w:color="000000"/>
            </w:tcBorders>
            <w:shd w:val="clear" w:color="auto" w:fill="FFFFFF"/>
          </w:tcPr>
          <w:p w:rsidR="00926095" w14:paraId="6C841F78" w14:textId="77777777">
            <w:pPr>
              <w:pStyle w:val="TableParagraph"/>
              <w:spacing w:before="6"/>
              <w:rPr>
                <w:b/>
                <w:sz w:val="16"/>
              </w:rPr>
            </w:pPr>
          </w:p>
          <w:p w:rsidR="00926095" w14:paraId="23B83B5A" w14:textId="77777777">
            <w:pPr>
              <w:pStyle w:val="TableParagraph"/>
              <w:ind w:left="37"/>
              <w:rPr>
                <w:b/>
                <w:sz w:val="15"/>
              </w:rPr>
            </w:pPr>
            <w:r>
              <w:rPr>
                <w:b/>
                <w:sz w:val="15"/>
              </w:rPr>
              <w:t xml:space="preserve">b. Describe any exceptions to the above </w:t>
            </w:r>
            <w:r>
              <w:rPr>
                <w:b/>
                <w:spacing w:val="-2"/>
                <w:sz w:val="15"/>
              </w:rPr>
              <w:t>policies.</w:t>
            </w:r>
          </w:p>
        </w:tc>
      </w:tr>
      <w:tr w14:paraId="2289D626" w14:textId="77777777">
        <w:tblPrEx>
          <w:tblW w:w="0" w:type="auto"/>
          <w:tblInd w:w="427" w:type="dxa"/>
          <w:tblLayout w:type="fixed"/>
          <w:tblCellMar>
            <w:left w:w="0" w:type="dxa"/>
            <w:right w:w="0" w:type="dxa"/>
          </w:tblCellMar>
          <w:tblLook w:val="01E0"/>
        </w:tblPrEx>
        <w:trPr>
          <w:trHeight w:val="232"/>
        </w:trPr>
        <w:tc>
          <w:tcPr>
            <w:tcW w:w="9339" w:type="dxa"/>
            <w:tcBorders>
              <w:top w:val="double" w:sz="6" w:space="0" w:color="000000"/>
              <w:bottom w:val="double" w:sz="6" w:space="0" w:color="000000"/>
            </w:tcBorders>
            <w:shd w:val="clear" w:color="auto" w:fill="FFFFFF"/>
          </w:tcPr>
          <w:p w:rsidR="00926095" w14:paraId="6D6A4FF2" w14:textId="77777777">
            <w:pPr>
              <w:pStyle w:val="TableParagraph"/>
              <w:spacing w:before="18"/>
              <w:ind w:left="75"/>
              <w:rPr>
                <w:b/>
                <w:sz w:val="15"/>
              </w:rPr>
            </w:pPr>
            <w:r>
              <w:rPr>
                <w:b/>
                <w:sz w:val="15"/>
              </w:rPr>
              <w:t xml:space="preserve">17.3 Identification </w:t>
            </w:r>
            <w:r>
              <w:rPr>
                <w:b/>
                <w:spacing w:val="-2"/>
                <w:sz w:val="15"/>
              </w:rPr>
              <w:t>Verification</w:t>
            </w:r>
          </w:p>
        </w:tc>
      </w:tr>
      <w:tr w14:paraId="3BF79968" w14:textId="77777777">
        <w:tblPrEx>
          <w:tblW w:w="0" w:type="auto"/>
          <w:tblInd w:w="427" w:type="dxa"/>
          <w:tblLayout w:type="fixed"/>
          <w:tblCellMar>
            <w:left w:w="0" w:type="dxa"/>
            <w:right w:w="0" w:type="dxa"/>
          </w:tblCellMar>
          <w:tblLook w:val="01E0"/>
        </w:tblPrEx>
        <w:trPr>
          <w:trHeight w:val="405"/>
        </w:trPr>
        <w:tc>
          <w:tcPr>
            <w:tcW w:w="9339" w:type="dxa"/>
            <w:tcBorders>
              <w:top w:val="double" w:sz="6" w:space="0" w:color="000000"/>
              <w:bottom w:val="double" w:sz="6" w:space="0" w:color="000000"/>
            </w:tcBorders>
            <w:shd w:val="clear" w:color="auto" w:fill="FFFFFF"/>
          </w:tcPr>
          <w:p w:rsidR="00926095" w14:paraId="1CE9448D" w14:textId="77777777">
            <w:pPr>
              <w:pStyle w:val="TableParagraph"/>
              <w:spacing w:before="18"/>
              <w:ind w:left="37" w:firstLine="37"/>
              <w:rPr>
                <w:b/>
                <w:sz w:val="15"/>
              </w:rPr>
            </w:pPr>
            <w:r>
              <w:rPr>
                <w:b/>
                <w:sz w:val="15"/>
              </w:rPr>
              <w:t>Describe</w:t>
            </w:r>
            <w:r>
              <w:rPr>
                <w:b/>
                <w:spacing w:val="-2"/>
                <w:sz w:val="15"/>
              </w:rPr>
              <w:t xml:space="preserve"> </w:t>
            </w:r>
            <w:r>
              <w:rPr>
                <w:b/>
                <w:sz w:val="15"/>
              </w:rPr>
              <w:t>what</w:t>
            </w:r>
            <w:r>
              <w:rPr>
                <w:b/>
                <w:spacing w:val="-2"/>
                <w:sz w:val="15"/>
              </w:rPr>
              <w:t xml:space="preserve"> </w:t>
            </w:r>
            <w:r>
              <w:rPr>
                <w:b/>
                <w:sz w:val="15"/>
              </w:rPr>
              <w:t>methods</w:t>
            </w:r>
            <w:r>
              <w:rPr>
                <w:b/>
                <w:spacing w:val="-2"/>
                <w:sz w:val="15"/>
              </w:rPr>
              <w:t xml:space="preserve"> </w:t>
            </w:r>
            <w:r>
              <w:rPr>
                <w:b/>
                <w:sz w:val="15"/>
              </w:rPr>
              <w:t>are</w:t>
            </w:r>
            <w:r>
              <w:rPr>
                <w:b/>
                <w:spacing w:val="-2"/>
                <w:sz w:val="15"/>
              </w:rPr>
              <w:t xml:space="preserve"> </w:t>
            </w:r>
            <w:r>
              <w:rPr>
                <w:b/>
                <w:sz w:val="15"/>
              </w:rPr>
              <w:t>used</w:t>
            </w:r>
            <w:r>
              <w:rPr>
                <w:b/>
                <w:spacing w:val="-2"/>
                <w:sz w:val="15"/>
              </w:rPr>
              <w:t xml:space="preserve"> </w:t>
            </w:r>
            <w:r>
              <w:rPr>
                <w:b/>
                <w:sz w:val="15"/>
              </w:rPr>
              <w:t>to</w:t>
            </w:r>
            <w:r>
              <w:rPr>
                <w:b/>
                <w:spacing w:val="-2"/>
                <w:sz w:val="15"/>
              </w:rPr>
              <w:t xml:space="preserve"> </w:t>
            </w:r>
            <w:r>
              <w:rPr>
                <w:b/>
                <w:sz w:val="15"/>
              </w:rPr>
              <w:t>verify</w:t>
            </w:r>
            <w:r>
              <w:rPr>
                <w:b/>
                <w:spacing w:val="-2"/>
                <w:sz w:val="15"/>
              </w:rPr>
              <w:t xml:space="preserve"> </w:t>
            </w:r>
            <w:r>
              <w:rPr>
                <w:b/>
                <w:sz w:val="15"/>
              </w:rPr>
              <w:t>the</w:t>
            </w:r>
            <w:r>
              <w:rPr>
                <w:b/>
                <w:spacing w:val="-2"/>
                <w:sz w:val="15"/>
              </w:rPr>
              <w:t xml:space="preserve"> </w:t>
            </w:r>
            <w:r>
              <w:rPr>
                <w:b/>
                <w:sz w:val="15"/>
              </w:rPr>
              <w:t>authenticity</w:t>
            </w:r>
            <w:r>
              <w:rPr>
                <w:b/>
                <w:spacing w:val="-2"/>
                <w:sz w:val="15"/>
              </w:rPr>
              <w:t xml:space="preserve"> </w:t>
            </w:r>
            <w:r>
              <w:rPr>
                <w:b/>
                <w:sz w:val="15"/>
              </w:rPr>
              <w:t>of</w:t>
            </w:r>
            <w:r>
              <w:rPr>
                <w:b/>
                <w:spacing w:val="-2"/>
                <w:sz w:val="15"/>
              </w:rPr>
              <w:t xml:space="preserve"> </w:t>
            </w:r>
            <w:r>
              <w:rPr>
                <w:b/>
                <w:sz w:val="15"/>
              </w:rPr>
              <w:t>identification</w:t>
            </w:r>
            <w:r>
              <w:rPr>
                <w:b/>
                <w:spacing w:val="-2"/>
                <w:sz w:val="15"/>
              </w:rPr>
              <w:t xml:space="preserve"> </w:t>
            </w:r>
            <w:r>
              <w:rPr>
                <w:b/>
                <w:sz w:val="15"/>
              </w:rPr>
              <w:t>documents</w:t>
            </w:r>
            <w:r>
              <w:rPr>
                <w:b/>
                <w:spacing w:val="-2"/>
                <w:sz w:val="15"/>
              </w:rPr>
              <w:t xml:space="preserve"> </w:t>
            </w:r>
            <w:r>
              <w:rPr>
                <w:b/>
                <w:sz w:val="15"/>
              </w:rPr>
              <w:t>provided</w:t>
            </w:r>
            <w:r>
              <w:rPr>
                <w:b/>
                <w:spacing w:val="-2"/>
                <w:sz w:val="15"/>
              </w:rPr>
              <w:t xml:space="preserve"> </w:t>
            </w:r>
            <w:r>
              <w:rPr>
                <w:b/>
                <w:sz w:val="15"/>
              </w:rPr>
              <w:t>by</w:t>
            </w:r>
            <w:r>
              <w:rPr>
                <w:b/>
                <w:spacing w:val="-2"/>
                <w:sz w:val="15"/>
              </w:rPr>
              <w:t xml:space="preserve"> </w:t>
            </w:r>
            <w:r>
              <w:rPr>
                <w:b/>
                <w:sz w:val="15"/>
              </w:rPr>
              <w:t>clients</w:t>
            </w:r>
            <w:r>
              <w:rPr>
                <w:b/>
                <w:spacing w:val="-2"/>
                <w:sz w:val="15"/>
              </w:rPr>
              <w:t xml:space="preserve"> </w:t>
            </w:r>
            <w:r>
              <w:rPr>
                <w:b/>
                <w:sz w:val="15"/>
              </w:rPr>
              <w:t>or</w:t>
            </w:r>
            <w:r>
              <w:rPr>
                <w:b/>
                <w:spacing w:val="-2"/>
                <w:sz w:val="15"/>
              </w:rPr>
              <w:t xml:space="preserve"> </w:t>
            </w:r>
            <w:r>
              <w:rPr>
                <w:b/>
                <w:sz w:val="15"/>
              </w:rPr>
              <w:t>household</w:t>
            </w:r>
            <w:r>
              <w:rPr>
                <w:b/>
                <w:spacing w:val="-2"/>
                <w:sz w:val="15"/>
              </w:rPr>
              <w:t xml:space="preserve"> </w:t>
            </w:r>
            <w:r>
              <w:rPr>
                <w:b/>
                <w:sz w:val="15"/>
              </w:rPr>
              <w:t>members.</w:t>
            </w:r>
            <w:r>
              <w:rPr>
                <w:b/>
                <w:spacing w:val="-2"/>
                <w:sz w:val="15"/>
              </w:rPr>
              <w:t xml:space="preserve"> </w:t>
            </w:r>
            <w:r>
              <w:rPr>
                <w:b/>
                <w:sz w:val="15"/>
              </w:rPr>
              <w:t>Select</w:t>
            </w:r>
            <w:r>
              <w:rPr>
                <w:b/>
                <w:spacing w:val="-2"/>
                <w:sz w:val="15"/>
              </w:rPr>
              <w:t xml:space="preserve"> </w:t>
            </w:r>
            <w:r>
              <w:rPr>
                <w:b/>
                <w:sz w:val="15"/>
              </w:rPr>
              <w:t>all</w:t>
            </w:r>
            <w:r>
              <w:rPr>
                <w:b/>
                <w:spacing w:val="-2"/>
                <w:sz w:val="15"/>
              </w:rPr>
              <w:t xml:space="preserve"> </w:t>
            </w:r>
            <w:r>
              <w:rPr>
                <w:b/>
                <w:sz w:val="15"/>
              </w:rPr>
              <w:t>that</w:t>
            </w:r>
            <w:r>
              <w:rPr>
                <w:b/>
                <w:spacing w:val="40"/>
                <w:sz w:val="15"/>
              </w:rPr>
              <w:t xml:space="preserve"> </w:t>
            </w:r>
            <w:r>
              <w:rPr>
                <w:b/>
                <w:spacing w:val="-2"/>
                <w:sz w:val="15"/>
              </w:rPr>
              <w:t>apply</w:t>
            </w:r>
          </w:p>
        </w:tc>
      </w:tr>
      <w:tr w14:paraId="36FE4609"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24C50FDD" w14:textId="14280F2E">
            <w:pPr>
              <w:pStyle w:val="TableParagraph"/>
              <w:spacing w:before="30"/>
              <w:ind w:left="187"/>
              <w:rPr>
                <w:b/>
                <w:sz w:val="15"/>
              </w:rPr>
            </w:pPr>
            <w:r>
              <w:rPr>
                <w:noProof/>
              </w:rPr>
              <w:drawing>
                <wp:inline distT="0" distB="0" distL="0" distR="0">
                  <wp:extent cx="123825" cy="123825"/>
                  <wp:effectExtent l="0" t="0" r="9525" b="9525"/>
                  <wp:docPr id="390" name="Image 483" descr="No"/>
                  <wp:cNvGraphicFramePr/>
                  <a:graphic xmlns:a="http://schemas.openxmlformats.org/drawingml/2006/main">
                    <a:graphicData uri="http://schemas.openxmlformats.org/drawingml/2006/picture">
                      <pic:pic xmlns:pic="http://schemas.openxmlformats.org/drawingml/2006/picture">
                        <pic:nvPicPr>
                          <pic:cNvPr id="390" name="Image 48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Verify SSNs with Social Security Administration</w:t>
            </w:r>
          </w:p>
        </w:tc>
      </w:tr>
      <w:tr w14:paraId="2B66891F"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53D19C50" w14:textId="77777777">
            <w:pPr>
              <w:pStyle w:val="TableParagraph"/>
              <w:spacing w:before="30"/>
              <w:ind w:left="187"/>
              <w:rPr>
                <w:b/>
                <w:sz w:val="15"/>
              </w:rPr>
            </w:pPr>
            <w:r>
              <w:rPr>
                <w:noProof/>
              </w:rPr>
              <w:drawing>
                <wp:inline distT="0" distB="0" distL="0" distR="0">
                  <wp:extent cx="123825" cy="123825"/>
                  <wp:effectExtent l="0" t="0" r="0" b="0"/>
                  <wp:docPr id="483" name="Image 483" descr="No"/>
                  <wp:cNvGraphicFramePr/>
                  <a:graphic xmlns:a="http://schemas.openxmlformats.org/drawingml/2006/main">
                    <a:graphicData uri="http://schemas.openxmlformats.org/drawingml/2006/picture">
                      <pic:pic xmlns:pic="http://schemas.openxmlformats.org/drawingml/2006/picture">
                        <pic:nvPicPr>
                          <pic:cNvPr id="483" name="Image 48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Match SSNs with death records from Social Security Administration or state agency</w:t>
            </w:r>
          </w:p>
        </w:tc>
      </w:tr>
      <w:tr w14:paraId="0623342C"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17A73EDC" w14:textId="79244F20">
            <w:pPr>
              <w:pStyle w:val="TableParagraph"/>
              <w:spacing w:before="30"/>
              <w:ind w:left="187"/>
              <w:rPr>
                <w:b/>
                <w:sz w:val="15"/>
              </w:rPr>
            </w:pPr>
            <w:r>
              <w:rPr>
                <w:noProof/>
              </w:rPr>
              <w:drawing>
                <wp:inline distT="0" distB="0" distL="0" distR="0">
                  <wp:extent cx="123825" cy="123825"/>
                  <wp:effectExtent l="0" t="0" r="9525" b="9525"/>
                  <wp:docPr id="388" name="Picture 82" descr="No"/>
                  <wp:cNvGraphicFramePr/>
                  <a:graphic xmlns:a="http://schemas.openxmlformats.org/drawingml/2006/main">
                    <a:graphicData uri="http://schemas.openxmlformats.org/drawingml/2006/picture">
                      <pic:pic xmlns:pic="http://schemas.openxmlformats.org/drawingml/2006/picture">
                        <pic:nvPicPr>
                          <pic:cNvPr id="388" name="Picture 8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w w:val="150"/>
                <w:sz w:val="20"/>
              </w:rPr>
              <w:t xml:space="preserve"> </w:t>
            </w:r>
            <w:r w:rsidR="001827B1">
              <w:rPr>
                <w:b/>
                <w:sz w:val="15"/>
              </w:rPr>
              <w:t>Match SSNs with state eligibility/case management system (e.g., SNAP, TANF)</w:t>
            </w:r>
          </w:p>
        </w:tc>
      </w:tr>
      <w:tr w14:paraId="6C35F1E9"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0F9542F2" w14:textId="77777777">
            <w:pPr>
              <w:pStyle w:val="TableParagraph"/>
              <w:spacing w:before="30"/>
              <w:ind w:left="187"/>
              <w:rPr>
                <w:b/>
                <w:sz w:val="15"/>
              </w:rPr>
            </w:pPr>
            <w:r>
              <w:rPr>
                <w:noProof/>
              </w:rPr>
              <w:drawing>
                <wp:inline distT="0" distB="0" distL="0" distR="0">
                  <wp:extent cx="123825" cy="123825"/>
                  <wp:effectExtent l="0" t="0" r="0" b="0"/>
                  <wp:docPr id="485" name="Image 485" descr="No"/>
                  <wp:cNvGraphicFramePr/>
                  <a:graphic xmlns:a="http://schemas.openxmlformats.org/drawingml/2006/main">
                    <a:graphicData uri="http://schemas.openxmlformats.org/drawingml/2006/picture">
                      <pic:pic xmlns:pic="http://schemas.openxmlformats.org/drawingml/2006/picture">
                        <pic:nvPicPr>
                          <pic:cNvPr id="485" name="Image 48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Match with state Department of Labor system</w:t>
            </w:r>
          </w:p>
        </w:tc>
      </w:tr>
      <w:tr w14:paraId="30EECDB3"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6C8E7A18" w14:textId="77777777">
            <w:pPr>
              <w:pStyle w:val="TableParagraph"/>
              <w:spacing w:before="30"/>
              <w:ind w:left="187"/>
              <w:rPr>
                <w:b/>
                <w:sz w:val="15"/>
              </w:rPr>
            </w:pPr>
            <w:r>
              <w:rPr>
                <w:noProof/>
              </w:rPr>
              <w:drawing>
                <wp:inline distT="0" distB="0" distL="0" distR="0">
                  <wp:extent cx="123825" cy="123825"/>
                  <wp:effectExtent l="0" t="0" r="0" b="0"/>
                  <wp:docPr id="486" name="Image 486" descr="No"/>
                  <wp:cNvGraphicFramePr/>
                  <a:graphic xmlns:a="http://schemas.openxmlformats.org/drawingml/2006/main">
                    <a:graphicData uri="http://schemas.openxmlformats.org/drawingml/2006/picture">
                      <pic:pic xmlns:pic="http://schemas.openxmlformats.org/drawingml/2006/picture">
                        <pic:nvPicPr>
                          <pic:cNvPr id="486" name="Image 48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Match with state and/or federal corrections system</w:t>
            </w:r>
          </w:p>
        </w:tc>
      </w:tr>
      <w:tr w14:paraId="07ACCAB0"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545623EB" w14:textId="77777777">
            <w:pPr>
              <w:pStyle w:val="TableParagraph"/>
              <w:spacing w:before="30"/>
              <w:ind w:left="187"/>
              <w:rPr>
                <w:b/>
                <w:sz w:val="15"/>
              </w:rPr>
            </w:pPr>
            <w:r>
              <w:rPr>
                <w:noProof/>
              </w:rPr>
              <w:drawing>
                <wp:inline distT="0" distB="0" distL="0" distR="0">
                  <wp:extent cx="123825" cy="123825"/>
                  <wp:effectExtent l="0" t="0" r="0" b="0"/>
                  <wp:docPr id="487" name="Image 487" descr="No"/>
                  <wp:cNvGraphicFramePr/>
                  <a:graphic xmlns:a="http://schemas.openxmlformats.org/drawingml/2006/main">
                    <a:graphicData uri="http://schemas.openxmlformats.org/drawingml/2006/picture">
                      <pic:pic xmlns:pic="http://schemas.openxmlformats.org/drawingml/2006/picture">
                        <pic:nvPicPr>
                          <pic:cNvPr id="487" name="Image 48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Match with state child support system</w:t>
            </w:r>
          </w:p>
        </w:tc>
      </w:tr>
      <w:tr w14:paraId="11AB43AB"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0AE86D06" w14:textId="77777777">
            <w:pPr>
              <w:pStyle w:val="TableParagraph"/>
              <w:spacing w:before="30"/>
              <w:ind w:left="187"/>
              <w:rPr>
                <w:b/>
                <w:sz w:val="15"/>
              </w:rPr>
            </w:pPr>
            <w:r>
              <w:rPr>
                <w:noProof/>
              </w:rPr>
              <w:drawing>
                <wp:inline distT="0" distB="0" distL="0" distR="0">
                  <wp:extent cx="123825" cy="123825"/>
                  <wp:effectExtent l="0" t="0" r="0" b="0"/>
                  <wp:docPr id="488" name="Image 488" descr="No"/>
                  <wp:cNvGraphicFramePr/>
                  <a:graphic xmlns:a="http://schemas.openxmlformats.org/drawingml/2006/main">
                    <a:graphicData uri="http://schemas.openxmlformats.org/drawingml/2006/picture">
                      <pic:pic xmlns:pic="http://schemas.openxmlformats.org/drawingml/2006/picture">
                        <pic:nvPicPr>
                          <pic:cNvPr id="488" name="Image 48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Verification using private software (e.g., The Work Number)</w:t>
            </w:r>
          </w:p>
        </w:tc>
      </w:tr>
      <w:tr w14:paraId="756D3FF5"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724FAB58" w14:textId="13B7D2EC">
            <w:pPr>
              <w:pStyle w:val="TableParagraph"/>
              <w:spacing w:before="30"/>
              <w:ind w:left="187"/>
              <w:rPr>
                <w:b/>
                <w:sz w:val="15"/>
              </w:rPr>
            </w:pPr>
            <w:r>
              <w:rPr>
                <w:noProof/>
              </w:rPr>
              <w:drawing>
                <wp:inline distT="0" distB="0" distL="0" distR="0">
                  <wp:extent cx="123825" cy="123825"/>
                  <wp:effectExtent l="0" t="0" r="0" b="0"/>
                  <wp:docPr id="489" name="Image 489" descr="No"/>
                  <wp:cNvGraphicFramePr/>
                  <a:graphic xmlns:a="http://schemas.openxmlformats.org/drawingml/2006/main">
                    <a:graphicData uri="http://schemas.openxmlformats.org/drawingml/2006/picture">
                      <pic:pic xmlns:pic="http://schemas.openxmlformats.org/drawingml/2006/picture">
                        <pic:nvPicPr>
                          <pic:cNvPr id="489" name="Image 48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 xml:space="preserve">In-person certification by staff (for tribal </w:t>
            </w:r>
            <w:r w:rsidR="00906FCB">
              <w:rPr>
                <w:b/>
                <w:sz w:val="15"/>
              </w:rPr>
              <w:t>grant recipient</w:t>
            </w:r>
            <w:r>
              <w:rPr>
                <w:b/>
                <w:sz w:val="15"/>
              </w:rPr>
              <w:t>s only)</w:t>
            </w:r>
          </w:p>
        </w:tc>
      </w:tr>
      <w:tr w14:paraId="38193AB1"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7B3B96E8" w14:textId="0E2360D5">
            <w:pPr>
              <w:pStyle w:val="TableParagraph"/>
              <w:spacing w:before="30"/>
              <w:ind w:left="187"/>
              <w:rPr>
                <w:b/>
                <w:sz w:val="15"/>
              </w:rPr>
            </w:pPr>
            <w:r>
              <w:rPr>
                <w:noProof/>
              </w:rPr>
              <w:drawing>
                <wp:inline distT="0" distB="0" distL="0" distR="0">
                  <wp:extent cx="123825" cy="123825"/>
                  <wp:effectExtent l="0" t="0" r="0" b="0"/>
                  <wp:docPr id="490" name="Image 490" descr="No"/>
                  <wp:cNvGraphicFramePr/>
                  <a:graphic xmlns:a="http://schemas.openxmlformats.org/drawingml/2006/main">
                    <a:graphicData uri="http://schemas.openxmlformats.org/drawingml/2006/picture">
                      <pic:pic xmlns:pic="http://schemas.openxmlformats.org/drawingml/2006/picture">
                        <pic:nvPicPr>
                          <pic:cNvPr id="490" name="Image 49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 xml:space="preserve">Match SSN/Tribal ID number with tribal database or enrollment records (for tribal </w:t>
            </w:r>
            <w:r w:rsidR="00906FCB">
              <w:rPr>
                <w:b/>
                <w:sz w:val="15"/>
              </w:rPr>
              <w:t>grant recipient</w:t>
            </w:r>
            <w:r>
              <w:rPr>
                <w:b/>
                <w:sz w:val="15"/>
              </w:rPr>
              <w:t>s only)</w:t>
            </w:r>
          </w:p>
        </w:tc>
      </w:tr>
      <w:tr w14:paraId="41AB277A" w14:textId="77777777">
        <w:tblPrEx>
          <w:tblW w:w="0" w:type="auto"/>
          <w:tblInd w:w="427" w:type="dxa"/>
          <w:tblLayout w:type="fixed"/>
          <w:tblCellMar>
            <w:left w:w="0" w:type="dxa"/>
            <w:right w:w="0" w:type="dxa"/>
          </w:tblCellMar>
          <w:tblLook w:val="01E0"/>
        </w:tblPrEx>
        <w:trPr>
          <w:trHeight w:val="494"/>
        </w:trPr>
        <w:tc>
          <w:tcPr>
            <w:tcW w:w="9339" w:type="dxa"/>
            <w:tcBorders>
              <w:top w:val="double" w:sz="6" w:space="0" w:color="000000"/>
              <w:bottom w:val="double" w:sz="6" w:space="0" w:color="000000"/>
            </w:tcBorders>
            <w:shd w:val="clear" w:color="auto" w:fill="FFFFFF"/>
          </w:tcPr>
          <w:p w:rsidR="00926095" w14:paraId="3AED6E3F" w14:textId="77777777">
            <w:pPr>
              <w:pStyle w:val="TableParagraph"/>
              <w:spacing w:before="30"/>
              <w:ind w:left="187"/>
              <w:rPr>
                <w:b/>
                <w:sz w:val="15"/>
              </w:rPr>
            </w:pPr>
            <w:r>
              <w:rPr>
                <w:noProof/>
              </w:rPr>
              <w:drawing>
                <wp:inline distT="0" distB="0" distL="0" distR="0">
                  <wp:extent cx="123825" cy="123825"/>
                  <wp:effectExtent l="0" t="0" r="0" b="0"/>
                  <wp:docPr id="491" name="Image 491" descr="No"/>
                  <wp:cNvGraphicFramePr/>
                  <a:graphic xmlns:a="http://schemas.openxmlformats.org/drawingml/2006/main">
                    <a:graphicData uri="http://schemas.openxmlformats.org/drawingml/2006/picture">
                      <pic:pic xmlns:pic="http://schemas.openxmlformats.org/drawingml/2006/picture">
                        <pic:nvPicPr>
                          <pic:cNvPr id="491" name="Image 49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16284BC3" w14:textId="77777777">
        <w:tblPrEx>
          <w:tblW w:w="0" w:type="auto"/>
          <w:tblInd w:w="427" w:type="dxa"/>
          <w:tblLayout w:type="fixed"/>
          <w:tblCellMar>
            <w:left w:w="0" w:type="dxa"/>
            <w:right w:w="0" w:type="dxa"/>
          </w:tblCellMar>
          <w:tblLook w:val="01E0"/>
        </w:tblPrEx>
        <w:trPr>
          <w:trHeight w:val="255"/>
        </w:trPr>
        <w:tc>
          <w:tcPr>
            <w:tcW w:w="9339" w:type="dxa"/>
            <w:tcBorders>
              <w:top w:val="double" w:sz="6" w:space="0" w:color="000000"/>
              <w:bottom w:val="double" w:sz="6" w:space="0" w:color="000000"/>
            </w:tcBorders>
            <w:shd w:val="clear" w:color="auto" w:fill="FFFFFF"/>
          </w:tcPr>
          <w:p w:rsidR="00926095" w14:paraId="5E163CD3" w14:textId="77777777">
            <w:pPr>
              <w:pStyle w:val="TableParagraph"/>
              <w:spacing w:before="40"/>
              <w:ind w:left="74"/>
              <w:rPr>
                <w:b/>
                <w:sz w:val="15"/>
              </w:rPr>
            </w:pPr>
            <w:r>
              <w:rPr>
                <w:b/>
                <w:sz w:val="15"/>
              </w:rPr>
              <w:t xml:space="preserve">17.4. Citizenship/Legal Residency </w:t>
            </w:r>
            <w:r>
              <w:rPr>
                <w:b/>
                <w:spacing w:val="-2"/>
                <w:sz w:val="15"/>
              </w:rPr>
              <w:t>Verification</w:t>
            </w:r>
          </w:p>
        </w:tc>
      </w:tr>
      <w:tr w14:paraId="4EB37933" w14:textId="77777777">
        <w:tblPrEx>
          <w:tblW w:w="0" w:type="auto"/>
          <w:tblInd w:w="427" w:type="dxa"/>
          <w:tblLayout w:type="fixed"/>
          <w:tblCellMar>
            <w:left w:w="0" w:type="dxa"/>
            <w:right w:w="0" w:type="dxa"/>
          </w:tblCellMar>
          <w:tblLook w:val="01E0"/>
        </w:tblPrEx>
        <w:trPr>
          <w:trHeight w:val="405"/>
        </w:trPr>
        <w:tc>
          <w:tcPr>
            <w:tcW w:w="9339" w:type="dxa"/>
            <w:tcBorders>
              <w:top w:val="double" w:sz="6" w:space="0" w:color="000000"/>
              <w:bottom w:val="double" w:sz="6" w:space="0" w:color="000000"/>
            </w:tcBorders>
            <w:shd w:val="clear" w:color="auto" w:fill="FFFFFF"/>
          </w:tcPr>
          <w:p w:rsidR="00926095" w14:paraId="22EF3AE7" w14:textId="7E468E96">
            <w:pPr>
              <w:pStyle w:val="TableParagraph"/>
              <w:spacing w:before="18"/>
              <w:ind w:left="37" w:firstLine="37"/>
              <w:rPr>
                <w:b/>
                <w:sz w:val="15"/>
              </w:rPr>
            </w:pPr>
            <w:r>
              <w:rPr>
                <w:b/>
                <w:sz w:val="15"/>
              </w:rPr>
              <w:t>What</w:t>
            </w:r>
            <w:r>
              <w:rPr>
                <w:b/>
                <w:spacing w:val="-2"/>
                <w:sz w:val="15"/>
              </w:rPr>
              <w:t xml:space="preserve"> </w:t>
            </w:r>
            <w:r>
              <w:rPr>
                <w:b/>
                <w:sz w:val="15"/>
              </w:rPr>
              <w:t>are</w:t>
            </w:r>
            <w:r>
              <w:rPr>
                <w:b/>
                <w:spacing w:val="-2"/>
                <w:sz w:val="15"/>
              </w:rPr>
              <w:t xml:space="preserve"> </w:t>
            </w:r>
            <w:r>
              <w:rPr>
                <w:b/>
                <w:sz w:val="15"/>
              </w:rPr>
              <w:t>your</w:t>
            </w:r>
            <w:r>
              <w:rPr>
                <w:b/>
                <w:spacing w:val="-2"/>
                <w:sz w:val="15"/>
              </w:rPr>
              <w:t xml:space="preserve"> </w:t>
            </w:r>
            <w:r>
              <w:rPr>
                <w:b/>
                <w:sz w:val="15"/>
              </w:rPr>
              <w:t>procedures</w:t>
            </w:r>
            <w:r>
              <w:rPr>
                <w:b/>
                <w:spacing w:val="-2"/>
                <w:sz w:val="15"/>
              </w:rPr>
              <w:t xml:space="preserve"> </w:t>
            </w:r>
            <w:r>
              <w:rPr>
                <w:b/>
                <w:sz w:val="15"/>
              </w:rPr>
              <w:t>for</w:t>
            </w:r>
            <w:r>
              <w:rPr>
                <w:b/>
                <w:spacing w:val="-2"/>
                <w:sz w:val="15"/>
              </w:rPr>
              <w:t xml:space="preserve"> </w:t>
            </w:r>
            <w:r>
              <w:rPr>
                <w:b/>
                <w:sz w:val="15"/>
              </w:rPr>
              <w:t>ensuring</w:t>
            </w:r>
            <w:r>
              <w:rPr>
                <w:b/>
                <w:spacing w:val="-2"/>
                <w:sz w:val="15"/>
              </w:rPr>
              <w:t xml:space="preserve"> </w:t>
            </w:r>
            <w:r>
              <w:rPr>
                <w:b/>
                <w:sz w:val="15"/>
              </w:rPr>
              <w:t>that</w:t>
            </w:r>
            <w:r>
              <w:rPr>
                <w:b/>
                <w:spacing w:val="-2"/>
                <w:sz w:val="15"/>
              </w:rPr>
              <w:t xml:space="preserve"> </w:t>
            </w:r>
            <w:r>
              <w:rPr>
                <w:b/>
                <w:sz w:val="15"/>
              </w:rPr>
              <w:t>household</w:t>
            </w:r>
            <w:r>
              <w:rPr>
                <w:b/>
                <w:spacing w:val="-2"/>
                <w:sz w:val="15"/>
              </w:rPr>
              <w:t xml:space="preserve"> </w:t>
            </w:r>
            <w:r>
              <w:rPr>
                <w:b/>
                <w:sz w:val="15"/>
              </w:rPr>
              <w:t>members</w:t>
            </w:r>
            <w:r>
              <w:rPr>
                <w:b/>
                <w:spacing w:val="-2"/>
                <w:sz w:val="15"/>
              </w:rPr>
              <w:t xml:space="preserve"> </w:t>
            </w:r>
            <w:r>
              <w:rPr>
                <w:b/>
                <w:sz w:val="15"/>
              </w:rPr>
              <w:t>are</w:t>
            </w:r>
            <w:r>
              <w:rPr>
                <w:b/>
                <w:spacing w:val="-2"/>
                <w:sz w:val="15"/>
              </w:rPr>
              <w:t xml:space="preserve"> </w:t>
            </w:r>
            <w:r>
              <w:rPr>
                <w:b/>
                <w:sz w:val="15"/>
              </w:rPr>
              <w:t>U.S.</w:t>
            </w:r>
            <w:r>
              <w:rPr>
                <w:b/>
                <w:spacing w:val="-2"/>
                <w:sz w:val="15"/>
              </w:rPr>
              <w:t xml:space="preserve"> </w:t>
            </w:r>
            <w:r>
              <w:rPr>
                <w:b/>
                <w:sz w:val="15"/>
              </w:rPr>
              <w:t>citizens</w:t>
            </w:r>
            <w:r>
              <w:rPr>
                <w:b/>
                <w:spacing w:val="-2"/>
                <w:sz w:val="15"/>
              </w:rPr>
              <w:t xml:space="preserve"> </w:t>
            </w:r>
            <w:r>
              <w:rPr>
                <w:b/>
                <w:sz w:val="15"/>
              </w:rPr>
              <w:t>or</w:t>
            </w:r>
            <w:r>
              <w:rPr>
                <w:b/>
                <w:spacing w:val="-2"/>
                <w:sz w:val="15"/>
              </w:rPr>
              <w:t xml:space="preserve"> </w:t>
            </w:r>
            <w:r w:rsidR="001827B1">
              <w:rPr>
                <w:b/>
                <w:sz w:val="15"/>
              </w:rPr>
              <w:t>qualified non-citizens</w:t>
            </w:r>
            <w:r>
              <w:rPr>
                <w:b/>
                <w:spacing w:val="-2"/>
                <w:sz w:val="15"/>
              </w:rPr>
              <w:t xml:space="preserve"> </w:t>
            </w:r>
            <w:r>
              <w:rPr>
                <w:b/>
                <w:sz w:val="15"/>
              </w:rPr>
              <w:t>who</w:t>
            </w:r>
            <w:r>
              <w:rPr>
                <w:b/>
                <w:spacing w:val="-2"/>
                <w:sz w:val="15"/>
              </w:rPr>
              <w:t xml:space="preserve"> </w:t>
            </w:r>
            <w:r>
              <w:rPr>
                <w:b/>
                <w:sz w:val="15"/>
              </w:rPr>
              <w:t>are</w:t>
            </w:r>
            <w:r>
              <w:rPr>
                <w:b/>
                <w:spacing w:val="-2"/>
                <w:sz w:val="15"/>
              </w:rPr>
              <w:t xml:space="preserve"> </w:t>
            </w:r>
            <w:r>
              <w:rPr>
                <w:b/>
                <w:sz w:val="15"/>
              </w:rPr>
              <w:t>qualified</w:t>
            </w:r>
            <w:r>
              <w:rPr>
                <w:b/>
                <w:spacing w:val="-2"/>
                <w:sz w:val="15"/>
              </w:rPr>
              <w:t xml:space="preserve"> </w:t>
            </w:r>
            <w:r>
              <w:rPr>
                <w:b/>
                <w:sz w:val="15"/>
              </w:rPr>
              <w:t>to</w:t>
            </w:r>
            <w:r>
              <w:rPr>
                <w:b/>
                <w:spacing w:val="-2"/>
                <w:sz w:val="15"/>
              </w:rPr>
              <w:t xml:space="preserve"> </w:t>
            </w:r>
            <w:r>
              <w:rPr>
                <w:b/>
                <w:sz w:val="15"/>
              </w:rPr>
              <w:t>receive</w:t>
            </w:r>
            <w:r>
              <w:rPr>
                <w:b/>
                <w:spacing w:val="-2"/>
                <w:sz w:val="15"/>
              </w:rPr>
              <w:t xml:space="preserve"> </w:t>
            </w:r>
            <w:r>
              <w:rPr>
                <w:b/>
                <w:sz w:val="15"/>
              </w:rPr>
              <w:t>LIHEAP</w:t>
            </w:r>
            <w:r>
              <w:rPr>
                <w:b/>
                <w:spacing w:val="-2"/>
                <w:sz w:val="15"/>
              </w:rPr>
              <w:t xml:space="preserve"> </w:t>
            </w:r>
            <w:r>
              <w:rPr>
                <w:b/>
                <w:sz w:val="15"/>
              </w:rPr>
              <w:t>benefits?</w:t>
            </w:r>
            <w:r>
              <w:rPr>
                <w:b/>
                <w:spacing w:val="-2"/>
                <w:sz w:val="15"/>
              </w:rPr>
              <w:t xml:space="preserve"> </w:t>
            </w:r>
            <w:r>
              <w:rPr>
                <w:b/>
                <w:sz w:val="15"/>
              </w:rPr>
              <w:t>Select</w:t>
            </w:r>
            <w:r>
              <w:rPr>
                <w:b/>
                <w:spacing w:val="40"/>
                <w:sz w:val="15"/>
              </w:rPr>
              <w:t xml:space="preserve"> </w:t>
            </w:r>
            <w:r>
              <w:rPr>
                <w:b/>
                <w:sz w:val="15"/>
              </w:rPr>
              <w:t>all that apply.</w:t>
            </w:r>
          </w:p>
        </w:tc>
      </w:tr>
      <w:tr w14:paraId="0C74865C"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563D65BA" w14:textId="73D90E12">
            <w:pPr>
              <w:pStyle w:val="TableParagraph"/>
              <w:spacing w:before="30"/>
              <w:ind w:left="187"/>
              <w:rPr>
                <w:b/>
                <w:sz w:val="15"/>
              </w:rPr>
            </w:pPr>
            <w:r>
              <w:rPr>
                <w:noProof/>
              </w:rPr>
              <w:drawing>
                <wp:inline distT="0" distB="0" distL="0" distR="0">
                  <wp:extent cx="123825" cy="123824"/>
                  <wp:effectExtent l="0" t="0" r="0" b="0"/>
                  <wp:docPr id="492" name="Image 492" descr="No"/>
                  <wp:cNvGraphicFramePr/>
                  <a:graphic xmlns:a="http://schemas.openxmlformats.org/drawingml/2006/main">
                    <a:graphicData uri="http://schemas.openxmlformats.org/drawingml/2006/picture">
                      <pic:pic xmlns:pic="http://schemas.openxmlformats.org/drawingml/2006/picture">
                        <pic:nvPicPr>
                          <pic:cNvPr id="492" name="Image 492" descr="No"/>
                          <pic:cNvPicPr/>
                        </pic:nvPicPr>
                        <pic:blipFill>
                          <a:blip xmlns:r="http://schemas.openxmlformats.org/officeDocument/2006/relationships" r:embed="rId9" cstate="print"/>
                          <a:stretch>
                            <a:fillRect/>
                          </a:stretch>
                        </pic:blipFill>
                        <pic:spPr>
                          <a:xfrm>
                            <a:off x="0" y="0"/>
                            <a:ext cx="123825" cy="123824"/>
                          </a:xfrm>
                          <a:prstGeom prst="rect">
                            <a:avLst/>
                          </a:prstGeom>
                        </pic:spPr>
                      </pic:pic>
                    </a:graphicData>
                  </a:graphic>
                </wp:inline>
              </w:drawing>
            </w:r>
            <w:r>
              <w:rPr>
                <w:spacing w:val="80"/>
                <w:sz w:val="20"/>
              </w:rPr>
              <w:t xml:space="preserve">  </w:t>
            </w:r>
            <w:r>
              <w:rPr>
                <w:b/>
                <w:sz w:val="15"/>
              </w:rPr>
              <w:t xml:space="preserve">Clients sign an attestation of citizenship or </w:t>
            </w:r>
            <w:r w:rsidR="001827B1">
              <w:rPr>
                <w:b/>
                <w:sz w:val="15"/>
              </w:rPr>
              <w:t>U.S. Citizen or Qualified non-citizen.</w:t>
            </w:r>
          </w:p>
        </w:tc>
      </w:tr>
      <w:tr w14:paraId="2DBAE789"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6D533F93" w14:textId="68FDB2DC">
            <w:pPr>
              <w:pStyle w:val="TableParagraph"/>
              <w:spacing w:before="30"/>
              <w:ind w:left="187"/>
              <w:rPr>
                <w:b/>
                <w:sz w:val="15"/>
              </w:rPr>
            </w:pPr>
            <w:r>
              <w:rPr>
                <w:noProof/>
              </w:rPr>
              <w:drawing>
                <wp:inline distT="0" distB="0" distL="0" distR="0">
                  <wp:extent cx="123825" cy="123825"/>
                  <wp:effectExtent l="0" t="0" r="9525" b="9525"/>
                  <wp:docPr id="386" name="Picture 83" descr="No"/>
                  <wp:cNvGraphicFramePr/>
                  <a:graphic xmlns:a="http://schemas.openxmlformats.org/drawingml/2006/main">
                    <a:graphicData uri="http://schemas.openxmlformats.org/drawingml/2006/picture">
                      <pic:pic xmlns:pic="http://schemas.openxmlformats.org/drawingml/2006/picture">
                        <pic:nvPicPr>
                          <pic:cNvPr id="386" name="Picture 8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 xml:space="preserve">Client's submission of Social Security cards is accepted as proof of U.S. Citizen or Qualified Non-Citizen. </w:t>
            </w:r>
          </w:p>
        </w:tc>
      </w:tr>
      <w:tr w14:paraId="242EF9CD"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7651336E" w14:textId="04D6FB1E">
            <w:pPr>
              <w:pStyle w:val="TableParagraph"/>
              <w:spacing w:before="30"/>
              <w:ind w:left="187"/>
              <w:rPr>
                <w:b/>
                <w:sz w:val="15"/>
              </w:rPr>
            </w:pPr>
            <w:r>
              <w:rPr>
                <w:noProof/>
              </w:rPr>
              <w:drawing>
                <wp:inline distT="0" distB="0" distL="0" distR="0">
                  <wp:extent cx="123825" cy="123825"/>
                  <wp:effectExtent l="0" t="0" r="9525" b="9525"/>
                  <wp:docPr id="383" name="Picture 84" descr="No"/>
                  <wp:cNvGraphicFramePr/>
                  <a:graphic xmlns:a="http://schemas.openxmlformats.org/drawingml/2006/main">
                    <a:graphicData uri="http://schemas.openxmlformats.org/drawingml/2006/picture">
                      <pic:pic xmlns:pic="http://schemas.openxmlformats.org/drawingml/2006/picture">
                        <pic:nvPicPr>
                          <pic:cNvPr id="383" name="Picture 8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Noncitizens must provide documentation of immigration status</w:t>
            </w:r>
          </w:p>
        </w:tc>
      </w:tr>
      <w:tr w14:paraId="4A0E1642"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3931E43F" w14:textId="77777777">
            <w:pPr>
              <w:pStyle w:val="TableParagraph"/>
              <w:spacing w:before="30"/>
              <w:ind w:left="187"/>
              <w:rPr>
                <w:b/>
                <w:sz w:val="15"/>
              </w:rPr>
            </w:pPr>
            <w:r>
              <w:rPr>
                <w:noProof/>
              </w:rPr>
              <w:drawing>
                <wp:inline distT="0" distB="0" distL="0" distR="0">
                  <wp:extent cx="123825" cy="123825"/>
                  <wp:effectExtent l="0" t="0" r="0" b="0"/>
                  <wp:docPr id="495" name="Image 495" descr="No"/>
                  <wp:cNvGraphicFramePr/>
                  <a:graphic xmlns:a="http://schemas.openxmlformats.org/drawingml/2006/main">
                    <a:graphicData uri="http://schemas.openxmlformats.org/drawingml/2006/picture">
                      <pic:pic xmlns:pic="http://schemas.openxmlformats.org/drawingml/2006/picture">
                        <pic:nvPicPr>
                          <pic:cNvPr id="495" name="Image 49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Citizens must provide a copy of their birth certificate, naturalization papers, or passport</w:t>
            </w:r>
          </w:p>
        </w:tc>
      </w:tr>
      <w:tr w14:paraId="494B4145"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1978C5DC" w14:textId="77777777">
            <w:pPr>
              <w:pStyle w:val="TableParagraph"/>
              <w:spacing w:before="30"/>
              <w:ind w:left="187"/>
              <w:rPr>
                <w:b/>
                <w:sz w:val="15"/>
              </w:rPr>
            </w:pPr>
            <w:r>
              <w:rPr>
                <w:noProof/>
              </w:rPr>
              <w:drawing>
                <wp:inline distT="0" distB="0" distL="0" distR="0">
                  <wp:extent cx="123825" cy="123825"/>
                  <wp:effectExtent l="0" t="0" r="0" b="0"/>
                  <wp:docPr id="496" name="Image 496" descr="No"/>
                  <wp:cNvGraphicFramePr/>
                  <a:graphic xmlns:a="http://schemas.openxmlformats.org/drawingml/2006/main">
                    <a:graphicData uri="http://schemas.openxmlformats.org/drawingml/2006/picture">
                      <pic:pic xmlns:pic="http://schemas.openxmlformats.org/drawingml/2006/picture">
                        <pic:nvPicPr>
                          <pic:cNvPr id="496" name="Image 49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Noncitizens are verified through the SAVE system</w:t>
            </w:r>
          </w:p>
        </w:tc>
      </w:tr>
      <w:tr w14:paraId="7B7929D9"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6713BE51" w14:textId="77777777">
            <w:pPr>
              <w:pStyle w:val="TableParagraph"/>
              <w:spacing w:before="30"/>
              <w:ind w:left="187"/>
              <w:rPr>
                <w:b/>
                <w:sz w:val="15"/>
              </w:rPr>
            </w:pPr>
            <w:r>
              <w:rPr>
                <w:noProof/>
              </w:rPr>
              <w:drawing>
                <wp:inline distT="0" distB="0" distL="0" distR="0">
                  <wp:extent cx="123825" cy="123825"/>
                  <wp:effectExtent l="0" t="0" r="0" b="0"/>
                  <wp:docPr id="497" name="Image 497" descr="No"/>
                  <wp:cNvGraphicFramePr/>
                  <a:graphic xmlns:a="http://schemas.openxmlformats.org/drawingml/2006/main">
                    <a:graphicData uri="http://schemas.openxmlformats.org/drawingml/2006/picture">
                      <pic:pic xmlns:pic="http://schemas.openxmlformats.org/drawingml/2006/picture">
                        <pic:nvPicPr>
                          <pic:cNvPr id="497" name="Image 49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Tribal members are verified through Tribal enrollment records/Tribal ID card</w:t>
            </w:r>
          </w:p>
        </w:tc>
      </w:tr>
      <w:tr w14:paraId="3AA45708" w14:textId="77777777">
        <w:tblPrEx>
          <w:tblW w:w="0" w:type="auto"/>
          <w:tblInd w:w="427" w:type="dxa"/>
          <w:tblLayout w:type="fixed"/>
          <w:tblCellMar>
            <w:left w:w="0" w:type="dxa"/>
            <w:right w:w="0" w:type="dxa"/>
          </w:tblCellMar>
          <w:tblLook w:val="01E0"/>
        </w:tblPrEx>
        <w:trPr>
          <w:trHeight w:val="494"/>
        </w:trPr>
        <w:tc>
          <w:tcPr>
            <w:tcW w:w="9339" w:type="dxa"/>
            <w:tcBorders>
              <w:top w:val="double" w:sz="6" w:space="0" w:color="000000"/>
              <w:bottom w:val="double" w:sz="6" w:space="0" w:color="000000"/>
            </w:tcBorders>
            <w:shd w:val="clear" w:color="auto" w:fill="FFFFFF"/>
          </w:tcPr>
          <w:p w:rsidR="00926095" w14:paraId="724776C5" w14:textId="77777777">
            <w:pPr>
              <w:pStyle w:val="TableParagraph"/>
              <w:spacing w:before="30"/>
              <w:ind w:left="187"/>
              <w:rPr>
                <w:b/>
                <w:sz w:val="15"/>
              </w:rPr>
            </w:pPr>
            <w:r>
              <w:rPr>
                <w:noProof/>
              </w:rPr>
              <w:drawing>
                <wp:inline distT="0" distB="0" distL="0" distR="0">
                  <wp:extent cx="123825" cy="123825"/>
                  <wp:effectExtent l="0" t="0" r="0" b="0"/>
                  <wp:docPr id="498" name="Image 498" descr="No"/>
                  <wp:cNvGraphicFramePr/>
                  <a:graphic xmlns:a="http://schemas.openxmlformats.org/drawingml/2006/main">
                    <a:graphicData uri="http://schemas.openxmlformats.org/drawingml/2006/picture">
                      <pic:pic xmlns:pic="http://schemas.openxmlformats.org/drawingml/2006/picture">
                        <pic:nvPicPr>
                          <pic:cNvPr id="498" name="Image 49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Other - Describe:</w:t>
            </w:r>
          </w:p>
        </w:tc>
      </w:tr>
      <w:tr w14:paraId="4CCAE202" w14:textId="77777777">
        <w:tblPrEx>
          <w:tblW w:w="0" w:type="auto"/>
          <w:tblInd w:w="427" w:type="dxa"/>
          <w:tblLayout w:type="fixed"/>
          <w:tblCellMar>
            <w:left w:w="0" w:type="dxa"/>
            <w:right w:w="0" w:type="dxa"/>
          </w:tblCellMar>
          <w:tblLook w:val="01E0"/>
        </w:tblPrEx>
        <w:trPr>
          <w:trHeight w:val="254"/>
        </w:trPr>
        <w:tc>
          <w:tcPr>
            <w:tcW w:w="9339" w:type="dxa"/>
            <w:tcBorders>
              <w:top w:val="double" w:sz="6" w:space="0" w:color="000000"/>
              <w:bottom w:val="double" w:sz="6" w:space="0" w:color="000000"/>
            </w:tcBorders>
            <w:shd w:val="clear" w:color="auto" w:fill="FFFFFF"/>
          </w:tcPr>
          <w:p w:rsidR="00926095" w14:paraId="4DABA44C" w14:textId="77777777">
            <w:pPr>
              <w:pStyle w:val="TableParagraph"/>
              <w:spacing w:before="40"/>
              <w:ind w:left="75"/>
              <w:rPr>
                <w:b/>
                <w:sz w:val="15"/>
              </w:rPr>
            </w:pPr>
            <w:r>
              <w:rPr>
                <w:b/>
                <w:sz w:val="15"/>
              </w:rPr>
              <w:t xml:space="preserve">17.5. Income </w:t>
            </w:r>
            <w:r>
              <w:rPr>
                <w:b/>
                <w:spacing w:val="-2"/>
                <w:sz w:val="15"/>
              </w:rPr>
              <w:t>Verification</w:t>
            </w:r>
          </w:p>
        </w:tc>
      </w:tr>
      <w:tr w14:paraId="144B5102" w14:textId="77777777">
        <w:tblPrEx>
          <w:tblW w:w="0" w:type="auto"/>
          <w:tblInd w:w="427" w:type="dxa"/>
          <w:tblLayout w:type="fixed"/>
          <w:tblCellMar>
            <w:left w:w="0" w:type="dxa"/>
            <w:right w:w="0" w:type="dxa"/>
          </w:tblCellMar>
          <w:tblLook w:val="01E0"/>
        </w:tblPrEx>
        <w:trPr>
          <w:trHeight w:val="232"/>
        </w:trPr>
        <w:tc>
          <w:tcPr>
            <w:tcW w:w="9339" w:type="dxa"/>
            <w:tcBorders>
              <w:top w:val="double" w:sz="6" w:space="0" w:color="000000"/>
              <w:bottom w:val="double" w:sz="6" w:space="0" w:color="000000"/>
            </w:tcBorders>
            <w:shd w:val="clear" w:color="auto" w:fill="FFFFFF"/>
          </w:tcPr>
          <w:p w:rsidR="00926095" w14:paraId="1E4D3DDF" w14:textId="77777777">
            <w:pPr>
              <w:pStyle w:val="TableParagraph"/>
              <w:spacing w:before="18"/>
              <w:ind w:left="75"/>
              <w:rPr>
                <w:b/>
                <w:sz w:val="15"/>
              </w:rPr>
            </w:pPr>
            <w:r>
              <w:rPr>
                <w:b/>
                <w:sz w:val="15"/>
              </w:rPr>
              <w:t xml:space="preserve">What methods does your agency utilize to verify household income? Select all that </w:t>
            </w:r>
            <w:r>
              <w:rPr>
                <w:b/>
                <w:spacing w:val="-2"/>
                <w:sz w:val="15"/>
              </w:rPr>
              <w:t>apply.</w:t>
            </w:r>
          </w:p>
        </w:tc>
      </w:tr>
      <w:tr w14:paraId="54E87F22"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286F67A9" w14:textId="0AEA0760">
            <w:pPr>
              <w:pStyle w:val="TableParagraph"/>
              <w:spacing w:before="30"/>
              <w:ind w:left="187"/>
              <w:rPr>
                <w:b/>
                <w:sz w:val="15"/>
              </w:rPr>
            </w:pPr>
            <w:r>
              <w:rPr>
                <w:noProof/>
              </w:rPr>
              <w:drawing>
                <wp:inline distT="0" distB="0" distL="0" distR="0">
                  <wp:extent cx="123825" cy="123825"/>
                  <wp:effectExtent l="0" t="0" r="9525" b="9525"/>
                  <wp:docPr id="382" name="Picture 85" descr="No"/>
                  <wp:cNvGraphicFramePr/>
                  <a:graphic xmlns:a="http://schemas.openxmlformats.org/drawingml/2006/main">
                    <a:graphicData uri="http://schemas.openxmlformats.org/drawingml/2006/picture">
                      <pic:pic xmlns:pic="http://schemas.openxmlformats.org/drawingml/2006/picture">
                        <pic:nvPicPr>
                          <pic:cNvPr id="382" name="Picture 8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w w:val="150"/>
                <w:sz w:val="20"/>
              </w:rPr>
              <w:t xml:space="preserve"> </w:t>
            </w:r>
            <w:r w:rsidR="001827B1">
              <w:rPr>
                <w:b/>
                <w:sz w:val="15"/>
              </w:rPr>
              <w:t>Require documentation of income for all adult household members</w:t>
            </w:r>
          </w:p>
        </w:tc>
      </w:tr>
      <w:tr w14:paraId="2B77CE9D"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766212CA" w14:textId="77BA0C70">
            <w:pPr>
              <w:pStyle w:val="TableParagraph"/>
              <w:spacing w:before="30"/>
              <w:ind w:left="637"/>
              <w:rPr>
                <w:b/>
                <w:sz w:val="15"/>
              </w:rPr>
            </w:pPr>
            <w:r>
              <w:rPr>
                <w:noProof/>
              </w:rPr>
              <w:drawing>
                <wp:inline distT="0" distB="0" distL="0" distR="0">
                  <wp:extent cx="123825" cy="123825"/>
                  <wp:effectExtent l="0" t="0" r="9525" b="9525"/>
                  <wp:docPr id="381" name="Picture 86" descr="No"/>
                  <wp:cNvGraphicFramePr/>
                  <a:graphic xmlns:a="http://schemas.openxmlformats.org/drawingml/2006/main">
                    <a:graphicData uri="http://schemas.openxmlformats.org/drawingml/2006/picture">
                      <pic:pic xmlns:pic="http://schemas.openxmlformats.org/drawingml/2006/picture">
                        <pic:nvPicPr>
                          <pic:cNvPr id="381" name="Picture 8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Pay stubs</w:t>
            </w:r>
          </w:p>
        </w:tc>
      </w:tr>
      <w:tr w14:paraId="2084A6D0"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2E3E20FF" w14:textId="4ABC0212">
            <w:pPr>
              <w:pStyle w:val="TableParagraph"/>
              <w:spacing w:before="30"/>
              <w:ind w:left="637"/>
              <w:rPr>
                <w:b/>
                <w:sz w:val="15"/>
              </w:rPr>
            </w:pPr>
            <w:r>
              <w:rPr>
                <w:noProof/>
              </w:rPr>
              <w:drawing>
                <wp:inline distT="0" distB="0" distL="0" distR="0">
                  <wp:extent cx="123825" cy="123825"/>
                  <wp:effectExtent l="0" t="0" r="9525" b="9525"/>
                  <wp:docPr id="378" name="Picture 87" descr="No"/>
                  <wp:cNvGraphicFramePr/>
                  <a:graphic xmlns:a="http://schemas.openxmlformats.org/drawingml/2006/main">
                    <a:graphicData uri="http://schemas.openxmlformats.org/drawingml/2006/picture">
                      <pic:pic xmlns:pic="http://schemas.openxmlformats.org/drawingml/2006/picture">
                        <pic:nvPicPr>
                          <pic:cNvPr id="378" name="Picture 8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Social Security award letters</w:t>
            </w:r>
          </w:p>
        </w:tc>
      </w:tr>
      <w:tr w14:paraId="4FD7D2C4"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1C003AAD" w14:textId="20C5D3C9">
            <w:pPr>
              <w:pStyle w:val="TableParagraph"/>
              <w:spacing w:before="30"/>
              <w:ind w:left="637"/>
              <w:rPr>
                <w:b/>
                <w:sz w:val="15"/>
              </w:rPr>
            </w:pPr>
            <w:r>
              <w:rPr>
                <w:noProof/>
              </w:rPr>
              <w:drawing>
                <wp:inline distT="0" distB="0" distL="0" distR="0">
                  <wp:extent cx="123825" cy="123825"/>
                  <wp:effectExtent l="0" t="0" r="9525" b="9525"/>
                  <wp:docPr id="377" name="Picture 88" descr="No"/>
                  <wp:cNvGraphicFramePr/>
                  <a:graphic xmlns:a="http://schemas.openxmlformats.org/drawingml/2006/main">
                    <a:graphicData uri="http://schemas.openxmlformats.org/drawingml/2006/picture">
                      <pic:pic xmlns:pic="http://schemas.openxmlformats.org/drawingml/2006/picture">
                        <pic:nvPicPr>
                          <pic:cNvPr id="377" name="Picture 8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Bank statements</w:t>
            </w:r>
          </w:p>
        </w:tc>
      </w:tr>
      <w:tr w14:paraId="74DCF1B2"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25BD93D4" w14:textId="15BC1A0F">
            <w:pPr>
              <w:pStyle w:val="TableParagraph"/>
              <w:spacing w:before="30"/>
              <w:ind w:left="637"/>
              <w:rPr>
                <w:b/>
                <w:sz w:val="15"/>
              </w:rPr>
            </w:pPr>
            <w:r>
              <w:rPr>
                <w:noProof/>
              </w:rPr>
              <w:drawing>
                <wp:inline distT="0" distB="0" distL="0" distR="0">
                  <wp:extent cx="123825" cy="123825"/>
                  <wp:effectExtent l="0" t="0" r="9525" b="9525"/>
                  <wp:docPr id="375" name="Picture 89" descr="No"/>
                  <wp:cNvGraphicFramePr/>
                  <a:graphic xmlns:a="http://schemas.openxmlformats.org/drawingml/2006/main">
                    <a:graphicData uri="http://schemas.openxmlformats.org/drawingml/2006/picture">
                      <pic:pic xmlns:pic="http://schemas.openxmlformats.org/drawingml/2006/picture">
                        <pic:nvPicPr>
                          <pic:cNvPr id="375" name="Picture 8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Tax statements</w:t>
            </w:r>
          </w:p>
        </w:tc>
      </w:tr>
      <w:tr w14:paraId="0A189050"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5B313705" w14:textId="2A0893F4">
            <w:pPr>
              <w:pStyle w:val="TableParagraph"/>
              <w:spacing w:before="30"/>
              <w:ind w:left="637"/>
              <w:rPr>
                <w:b/>
                <w:sz w:val="15"/>
              </w:rPr>
            </w:pPr>
            <w:r>
              <w:rPr>
                <w:noProof/>
              </w:rPr>
              <w:drawing>
                <wp:inline distT="0" distB="0" distL="0" distR="0">
                  <wp:extent cx="123825" cy="123825"/>
                  <wp:effectExtent l="0" t="0" r="9525" b="9525"/>
                  <wp:docPr id="340" name="Picture 90" descr="No"/>
                  <wp:cNvGraphicFramePr/>
                  <a:graphic xmlns:a="http://schemas.openxmlformats.org/drawingml/2006/main">
                    <a:graphicData uri="http://schemas.openxmlformats.org/drawingml/2006/picture">
                      <pic:pic xmlns:pic="http://schemas.openxmlformats.org/drawingml/2006/picture">
                        <pic:nvPicPr>
                          <pic:cNvPr id="340" name="Picture 9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Zero-income statements</w:t>
            </w:r>
          </w:p>
        </w:tc>
      </w:tr>
      <w:tr w14:paraId="1E454F20"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6B650A34" w14:textId="7C4F03C4">
            <w:pPr>
              <w:pStyle w:val="TableParagraph"/>
              <w:spacing w:before="30"/>
              <w:ind w:left="637"/>
              <w:rPr>
                <w:b/>
                <w:sz w:val="15"/>
              </w:rPr>
            </w:pPr>
            <w:r>
              <w:rPr>
                <w:noProof/>
              </w:rPr>
              <w:drawing>
                <wp:inline distT="0" distB="0" distL="0" distR="0">
                  <wp:extent cx="123825" cy="123825"/>
                  <wp:effectExtent l="0" t="0" r="9525" b="9525"/>
                  <wp:docPr id="337" name="Picture 91" descr="No"/>
                  <wp:cNvGraphicFramePr/>
                  <a:graphic xmlns:a="http://schemas.openxmlformats.org/drawingml/2006/main">
                    <a:graphicData uri="http://schemas.openxmlformats.org/drawingml/2006/picture">
                      <pic:pic xmlns:pic="http://schemas.openxmlformats.org/drawingml/2006/picture">
                        <pic:nvPicPr>
                          <pic:cNvPr id="337" name="Picture 9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Unemployment Insurance letters</w:t>
            </w:r>
          </w:p>
        </w:tc>
      </w:tr>
      <w:tr w14:paraId="6AC75852" w14:textId="77777777">
        <w:tblPrEx>
          <w:tblW w:w="0" w:type="auto"/>
          <w:tblInd w:w="427" w:type="dxa"/>
          <w:tblLayout w:type="fixed"/>
          <w:tblCellMar>
            <w:left w:w="0" w:type="dxa"/>
            <w:right w:w="0" w:type="dxa"/>
          </w:tblCellMar>
          <w:tblLook w:val="01E0"/>
        </w:tblPrEx>
        <w:trPr>
          <w:trHeight w:val="471"/>
        </w:trPr>
        <w:tc>
          <w:tcPr>
            <w:tcW w:w="9339" w:type="dxa"/>
            <w:tcBorders>
              <w:top w:val="double" w:sz="6" w:space="0" w:color="000000"/>
              <w:bottom w:val="double" w:sz="6" w:space="0" w:color="000000"/>
            </w:tcBorders>
            <w:shd w:val="clear" w:color="auto" w:fill="FFFFFF"/>
          </w:tcPr>
          <w:p w:rsidR="00926095" w14:paraId="63F93732" w14:textId="77777777">
            <w:pPr>
              <w:pStyle w:val="TableParagraph"/>
              <w:spacing w:before="30"/>
              <w:ind w:left="637"/>
              <w:rPr>
                <w:b/>
                <w:sz w:val="15"/>
              </w:rPr>
            </w:pPr>
            <w:r>
              <w:rPr>
                <w:noProof/>
              </w:rPr>
              <w:drawing>
                <wp:inline distT="0" distB="0" distL="0" distR="0">
                  <wp:extent cx="123825" cy="123825"/>
                  <wp:effectExtent l="0" t="0" r="0" b="0"/>
                  <wp:docPr id="506" name="Image 506" descr="No"/>
                  <wp:cNvGraphicFramePr/>
                  <a:graphic xmlns:a="http://schemas.openxmlformats.org/drawingml/2006/main">
                    <a:graphicData uri="http://schemas.openxmlformats.org/drawingml/2006/picture">
                      <pic:pic xmlns:pic="http://schemas.openxmlformats.org/drawingml/2006/picture">
                        <pic:nvPicPr>
                          <pic:cNvPr id="506" name="Image 50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5CE2D3F8"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7C9435DA" w14:textId="01D75544">
            <w:pPr>
              <w:pStyle w:val="TableParagraph"/>
              <w:spacing w:before="30"/>
              <w:ind w:left="187"/>
              <w:rPr>
                <w:b/>
                <w:sz w:val="15"/>
              </w:rPr>
            </w:pPr>
            <w:r>
              <w:rPr>
                <w:noProof/>
              </w:rPr>
              <w:drawing>
                <wp:inline distT="0" distB="0" distL="0" distR="0">
                  <wp:extent cx="123825" cy="123825"/>
                  <wp:effectExtent l="0" t="0" r="9525" b="9525"/>
                  <wp:docPr id="336" name="Picture 92" descr="No"/>
                  <wp:cNvGraphicFramePr/>
                  <a:graphic xmlns:a="http://schemas.openxmlformats.org/drawingml/2006/main">
                    <a:graphicData uri="http://schemas.openxmlformats.org/drawingml/2006/picture">
                      <pic:pic xmlns:pic="http://schemas.openxmlformats.org/drawingml/2006/picture">
                        <pic:nvPicPr>
                          <pic:cNvPr id="336" name="Picture 9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40"/>
                <w:sz w:val="20"/>
              </w:rPr>
              <w:t xml:space="preserve">  </w:t>
            </w:r>
            <w:r w:rsidR="001827B1">
              <w:rPr>
                <w:b/>
                <w:sz w:val="15"/>
              </w:rPr>
              <w:t>Computer data matches:</w:t>
            </w:r>
          </w:p>
        </w:tc>
      </w:tr>
      <w:tr w14:paraId="3CF97E7A"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04EAC0F7" w14:textId="6AF0D337">
            <w:pPr>
              <w:pStyle w:val="TableParagraph"/>
              <w:spacing w:before="30"/>
              <w:ind w:left="637"/>
              <w:rPr>
                <w:b/>
                <w:sz w:val="15"/>
              </w:rPr>
            </w:pPr>
            <w:r>
              <w:rPr>
                <w:noProof/>
              </w:rPr>
              <w:drawing>
                <wp:inline distT="0" distB="0" distL="0" distR="0">
                  <wp:extent cx="123825" cy="123825"/>
                  <wp:effectExtent l="0" t="0" r="9525" b="9525"/>
                  <wp:docPr id="335" name="Picture 93" descr="No"/>
                  <wp:cNvGraphicFramePr/>
                  <a:graphic xmlns:a="http://schemas.openxmlformats.org/drawingml/2006/main">
                    <a:graphicData uri="http://schemas.openxmlformats.org/drawingml/2006/picture">
                      <pic:pic xmlns:pic="http://schemas.openxmlformats.org/drawingml/2006/picture">
                        <pic:nvPicPr>
                          <pic:cNvPr id="335" name="Picture 9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w w:val="150"/>
                <w:sz w:val="20"/>
              </w:rPr>
              <w:t xml:space="preserve"> </w:t>
            </w:r>
            <w:r w:rsidR="001827B1">
              <w:rPr>
                <w:b/>
                <w:sz w:val="15"/>
              </w:rPr>
              <w:t>Income information matched against state computer system (e.g., SNAP, TANF)</w:t>
            </w:r>
          </w:p>
        </w:tc>
      </w:tr>
      <w:tr w14:paraId="24EE65E2"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4A75D161" w14:textId="01516B57">
            <w:pPr>
              <w:pStyle w:val="TableParagraph"/>
              <w:spacing w:before="30"/>
              <w:ind w:left="637"/>
              <w:rPr>
                <w:b/>
                <w:sz w:val="15"/>
              </w:rPr>
            </w:pPr>
            <w:r>
              <w:rPr>
                <w:noProof/>
              </w:rPr>
              <w:drawing>
                <wp:inline distT="0" distB="0" distL="0" distR="0">
                  <wp:extent cx="123825" cy="123825"/>
                  <wp:effectExtent l="0" t="0" r="9525" b="9525"/>
                  <wp:docPr id="334" name="Picture 94" descr="No"/>
                  <wp:cNvGraphicFramePr/>
                  <a:graphic xmlns:a="http://schemas.openxmlformats.org/drawingml/2006/main">
                    <a:graphicData uri="http://schemas.openxmlformats.org/drawingml/2006/picture">
                      <pic:pic xmlns:pic="http://schemas.openxmlformats.org/drawingml/2006/picture">
                        <pic:nvPicPr>
                          <pic:cNvPr id="334" name="Picture 9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w w:val="150"/>
                <w:sz w:val="20"/>
              </w:rPr>
              <w:t xml:space="preserve"> </w:t>
            </w:r>
            <w:r w:rsidR="001827B1">
              <w:rPr>
                <w:b/>
                <w:sz w:val="15"/>
              </w:rPr>
              <w:t>Proof of unemployment benefits verified with state Department of Labor</w:t>
            </w:r>
          </w:p>
        </w:tc>
      </w:tr>
      <w:tr w14:paraId="43068EC3"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68C75B4D" w14:textId="77777777">
            <w:pPr>
              <w:pStyle w:val="TableParagraph"/>
              <w:spacing w:before="30"/>
              <w:ind w:left="637"/>
              <w:rPr>
                <w:b/>
                <w:sz w:val="15"/>
              </w:rPr>
            </w:pPr>
            <w:r>
              <w:rPr>
                <w:noProof/>
              </w:rPr>
              <w:drawing>
                <wp:inline distT="0" distB="0" distL="0" distR="0">
                  <wp:extent cx="123825" cy="123825"/>
                  <wp:effectExtent l="0" t="0" r="0" b="0"/>
                  <wp:docPr id="510" name="Image 510" descr="No"/>
                  <wp:cNvGraphicFramePr/>
                  <a:graphic xmlns:a="http://schemas.openxmlformats.org/drawingml/2006/main">
                    <a:graphicData uri="http://schemas.openxmlformats.org/drawingml/2006/picture">
                      <pic:pic xmlns:pic="http://schemas.openxmlformats.org/drawingml/2006/picture">
                        <pic:nvPicPr>
                          <pic:cNvPr id="510" name="Image 510"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Social Security income verified with SSA</w:t>
            </w:r>
          </w:p>
        </w:tc>
      </w:tr>
      <w:tr w14:paraId="1E708B68"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6D9F96FE" w14:textId="77777777">
            <w:pPr>
              <w:pStyle w:val="TableParagraph"/>
              <w:spacing w:before="30"/>
              <w:ind w:left="637"/>
              <w:rPr>
                <w:b/>
                <w:sz w:val="15"/>
              </w:rPr>
            </w:pPr>
            <w:r>
              <w:rPr>
                <w:noProof/>
              </w:rPr>
              <w:drawing>
                <wp:inline distT="0" distB="0" distL="0" distR="0">
                  <wp:extent cx="123825" cy="123825"/>
                  <wp:effectExtent l="0" t="0" r="0" b="0"/>
                  <wp:docPr id="511" name="Image 511" descr="No"/>
                  <wp:cNvGraphicFramePr/>
                  <a:graphic xmlns:a="http://schemas.openxmlformats.org/drawingml/2006/main">
                    <a:graphicData uri="http://schemas.openxmlformats.org/drawingml/2006/picture">
                      <pic:pic xmlns:pic="http://schemas.openxmlformats.org/drawingml/2006/picture">
                        <pic:nvPicPr>
                          <pic:cNvPr id="511" name="Image 51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Utilize state directory of new hires</w:t>
            </w:r>
          </w:p>
        </w:tc>
      </w:tr>
      <w:tr w14:paraId="5B2946E3" w14:textId="77777777">
        <w:tblPrEx>
          <w:tblW w:w="0" w:type="auto"/>
          <w:tblInd w:w="427" w:type="dxa"/>
          <w:tblLayout w:type="fixed"/>
          <w:tblCellMar>
            <w:left w:w="0" w:type="dxa"/>
            <w:right w:w="0" w:type="dxa"/>
          </w:tblCellMar>
          <w:tblLook w:val="01E0"/>
        </w:tblPrEx>
        <w:trPr>
          <w:trHeight w:val="494"/>
        </w:trPr>
        <w:tc>
          <w:tcPr>
            <w:tcW w:w="9339" w:type="dxa"/>
            <w:tcBorders>
              <w:top w:val="double" w:sz="6" w:space="0" w:color="000000"/>
              <w:bottom w:val="double" w:sz="6" w:space="0" w:color="000000"/>
            </w:tcBorders>
            <w:shd w:val="clear" w:color="auto" w:fill="FFFFFF"/>
          </w:tcPr>
          <w:p w:rsidR="00926095" w14:paraId="5EA0D571" w14:textId="77777777">
            <w:pPr>
              <w:pStyle w:val="TableParagraph"/>
              <w:spacing w:before="30"/>
              <w:ind w:left="637"/>
              <w:rPr>
                <w:b/>
                <w:sz w:val="15"/>
              </w:rPr>
            </w:pPr>
            <w:r>
              <w:rPr>
                <w:noProof/>
              </w:rPr>
              <w:drawing>
                <wp:inline distT="0" distB="0" distL="0" distR="0">
                  <wp:extent cx="123825" cy="123825"/>
                  <wp:effectExtent l="0" t="0" r="0" b="0"/>
                  <wp:docPr id="512" name="Image 512" descr="No"/>
                  <wp:cNvGraphicFramePr/>
                  <a:graphic xmlns:a="http://schemas.openxmlformats.org/drawingml/2006/main">
                    <a:graphicData uri="http://schemas.openxmlformats.org/drawingml/2006/picture">
                      <pic:pic xmlns:pic="http://schemas.openxmlformats.org/drawingml/2006/picture">
                        <pic:nvPicPr>
                          <pic:cNvPr id="512" name="Image 512"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36A1D894" w14:textId="77777777">
        <w:tblPrEx>
          <w:tblW w:w="0" w:type="auto"/>
          <w:tblInd w:w="427" w:type="dxa"/>
          <w:tblLayout w:type="fixed"/>
          <w:tblCellMar>
            <w:left w:w="0" w:type="dxa"/>
            <w:right w:w="0" w:type="dxa"/>
          </w:tblCellMar>
          <w:tblLook w:val="01E0"/>
        </w:tblPrEx>
        <w:trPr>
          <w:trHeight w:val="254"/>
        </w:trPr>
        <w:tc>
          <w:tcPr>
            <w:tcW w:w="9339" w:type="dxa"/>
            <w:tcBorders>
              <w:top w:val="double" w:sz="6" w:space="0" w:color="000000"/>
              <w:bottom w:val="double" w:sz="6" w:space="0" w:color="000000"/>
            </w:tcBorders>
            <w:shd w:val="clear" w:color="auto" w:fill="FFFFFF"/>
          </w:tcPr>
          <w:p w:rsidR="00926095" w14:paraId="59914F73" w14:textId="77777777">
            <w:pPr>
              <w:pStyle w:val="TableParagraph"/>
              <w:spacing w:before="40"/>
              <w:ind w:left="74"/>
              <w:rPr>
                <w:b/>
                <w:sz w:val="15"/>
              </w:rPr>
            </w:pPr>
            <w:r>
              <w:rPr>
                <w:b/>
                <w:sz w:val="15"/>
              </w:rPr>
              <w:t xml:space="preserve">17.6. Protection of Privacy and </w:t>
            </w:r>
            <w:r>
              <w:rPr>
                <w:b/>
                <w:spacing w:val="-2"/>
                <w:sz w:val="15"/>
              </w:rPr>
              <w:t>Confidentiality</w:t>
            </w:r>
          </w:p>
        </w:tc>
      </w:tr>
      <w:tr w14:paraId="306FD1A4" w14:textId="77777777">
        <w:tblPrEx>
          <w:tblW w:w="0" w:type="auto"/>
          <w:tblInd w:w="427" w:type="dxa"/>
          <w:tblLayout w:type="fixed"/>
          <w:tblCellMar>
            <w:left w:w="0" w:type="dxa"/>
            <w:right w:w="0" w:type="dxa"/>
          </w:tblCellMar>
          <w:tblLook w:val="01E0"/>
        </w:tblPrEx>
        <w:trPr>
          <w:trHeight w:val="232"/>
        </w:trPr>
        <w:tc>
          <w:tcPr>
            <w:tcW w:w="9339" w:type="dxa"/>
            <w:tcBorders>
              <w:top w:val="double" w:sz="6" w:space="0" w:color="000000"/>
              <w:bottom w:val="double" w:sz="6" w:space="0" w:color="000000"/>
            </w:tcBorders>
            <w:shd w:val="clear" w:color="auto" w:fill="FFFFFF"/>
          </w:tcPr>
          <w:p w:rsidR="00926095" w14:paraId="79FE6B85" w14:textId="77777777">
            <w:pPr>
              <w:pStyle w:val="TableParagraph"/>
              <w:spacing w:before="18"/>
              <w:ind w:left="74"/>
              <w:rPr>
                <w:b/>
                <w:sz w:val="15"/>
              </w:rPr>
            </w:pPr>
            <w:r>
              <w:rPr>
                <w:b/>
                <w:sz w:val="15"/>
              </w:rPr>
              <w:t xml:space="preserve">Describe the financial and operating controls in place to protect client information against improper use or disclosure. Select all that </w:t>
            </w:r>
            <w:r>
              <w:rPr>
                <w:b/>
                <w:spacing w:val="-2"/>
                <w:sz w:val="15"/>
              </w:rPr>
              <w:t>apply.</w:t>
            </w:r>
          </w:p>
        </w:tc>
      </w:tr>
      <w:tr w14:paraId="08B99B08"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bottom w:val="double" w:sz="6" w:space="0" w:color="000000"/>
            </w:tcBorders>
            <w:shd w:val="clear" w:color="auto" w:fill="FFFFFF"/>
          </w:tcPr>
          <w:p w:rsidR="00926095" w14:paraId="4CCA5206" w14:textId="6B7768A7">
            <w:pPr>
              <w:pStyle w:val="TableParagraph"/>
              <w:spacing w:before="30"/>
              <w:ind w:left="187"/>
              <w:rPr>
                <w:b/>
                <w:sz w:val="15"/>
              </w:rPr>
            </w:pPr>
            <w:r>
              <w:rPr>
                <w:noProof/>
              </w:rPr>
              <w:drawing>
                <wp:inline distT="0" distB="0" distL="0" distR="0">
                  <wp:extent cx="123825" cy="123825"/>
                  <wp:effectExtent l="0" t="0" r="9525" b="9525"/>
                  <wp:docPr id="331" name="Picture 95" descr="No"/>
                  <wp:cNvGraphicFramePr/>
                  <a:graphic xmlns:a="http://schemas.openxmlformats.org/drawingml/2006/main">
                    <a:graphicData uri="http://schemas.openxmlformats.org/drawingml/2006/picture">
                      <pic:pic xmlns:pic="http://schemas.openxmlformats.org/drawingml/2006/picture">
                        <pic:nvPicPr>
                          <pic:cNvPr id="331" name="Picture 9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w w:val="150"/>
                <w:sz w:val="20"/>
              </w:rPr>
              <w:t xml:space="preserve"> </w:t>
            </w:r>
            <w:r w:rsidR="001827B1">
              <w:rPr>
                <w:b/>
                <w:sz w:val="15"/>
              </w:rPr>
              <w:t>Policy in place prohibiting release of information without written consent</w:t>
            </w:r>
          </w:p>
        </w:tc>
      </w:tr>
      <w:tr w14:paraId="059280FC" w14:textId="77777777">
        <w:tblPrEx>
          <w:tblW w:w="0" w:type="auto"/>
          <w:tblInd w:w="427" w:type="dxa"/>
          <w:tblLayout w:type="fixed"/>
          <w:tblCellMar>
            <w:left w:w="0" w:type="dxa"/>
            <w:right w:w="0" w:type="dxa"/>
          </w:tblCellMar>
          <w:tblLook w:val="01E0"/>
        </w:tblPrEx>
        <w:trPr>
          <w:trHeight w:val="299"/>
        </w:trPr>
        <w:tc>
          <w:tcPr>
            <w:tcW w:w="9339" w:type="dxa"/>
            <w:tcBorders>
              <w:top w:val="double" w:sz="6" w:space="0" w:color="000000"/>
            </w:tcBorders>
            <w:shd w:val="clear" w:color="auto" w:fill="FFFFFF"/>
          </w:tcPr>
          <w:p w:rsidR="00926095" w:rsidP="007D22DB" w14:paraId="537D3621" w14:textId="67C39888">
            <w:pPr>
              <w:pStyle w:val="TableParagraph"/>
              <w:spacing w:before="85"/>
              <w:ind w:left="300" w:hanging="270"/>
              <w:rPr>
                <w:b/>
                <w:sz w:val="15"/>
              </w:rPr>
            </w:pPr>
            <w:r>
              <w:t xml:space="preserve">   </w:t>
            </w:r>
            <w:r w:rsidR="00FD7C31">
              <w:rPr>
                <w:noProof/>
              </w:rPr>
              <w:drawing>
                <wp:inline distT="0" distB="0" distL="0" distR="0">
                  <wp:extent cx="123825" cy="123825"/>
                  <wp:effectExtent l="0" t="0" r="9525" b="9525"/>
                  <wp:docPr id="330" name="Picture 225" descr="No"/>
                  <wp:cNvGraphicFramePr/>
                  <a:graphic xmlns:a="http://schemas.openxmlformats.org/drawingml/2006/main">
                    <a:graphicData uri="http://schemas.openxmlformats.org/drawingml/2006/picture">
                      <pic:pic xmlns:pic="http://schemas.openxmlformats.org/drawingml/2006/picture">
                        <pic:nvPicPr>
                          <pic:cNvPr id="330" name="Picture 22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7D22DB">
              <w:t xml:space="preserve">   </w:t>
            </w:r>
            <w:r w:rsidR="00906FCB">
              <w:rPr>
                <w:b/>
                <w:sz w:val="15"/>
              </w:rPr>
              <w:t>Grant recipient</w:t>
            </w:r>
            <w:r>
              <w:rPr>
                <w:b/>
                <w:sz w:val="15"/>
              </w:rPr>
              <w:t xml:space="preserve"> LIHEAP database includes privacy/confidentiality </w:t>
            </w:r>
            <w:r>
              <w:rPr>
                <w:b/>
                <w:spacing w:val="-2"/>
                <w:sz w:val="15"/>
              </w:rPr>
              <w:t>safeguards</w:t>
            </w:r>
          </w:p>
        </w:tc>
      </w:tr>
    </w:tbl>
    <w:p w:rsidR="00926095" w14:paraId="606AF3B9" w14:textId="77777777">
      <w:pPr>
        <w:rPr>
          <w:sz w:val="15"/>
        </w:rPr>
        <w:sectPr>
          <w:pgSz w:w="11900" w:h="16840"/>
          <w:pgMar w:top="720" w:right="760" w:bottom="540" w:left="860" w:header="0" w:footer="344" w:gutter="0"/>
          <w:cols w:space="720"/>
        </w:sectPr>
      </w:pPr>
    </w:p>
    <w:p w:rsidR="00926095" w14:paraId="0214F88C"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75"/>
      </w:tblGrid>
      <w:tr w14:paraId="1A14F5CD" w14:textId="77777777" w:rsidTr="00031F49">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9"/>
        </w:trPr>
        <w:tc>
          <w:tcPr>
            <w:tcW w:w="9375" w:type="dxa"/>
            <w:tcBorders>
              <w:bottom w:val="double" w:sz="6" w:space="0" w:color="000000"/>
            </w:tcBorders>
            <w:shd w:val="clear" w:color="auto" w:fill="FFFFFF"/>
          </w:tcPr>
          <w:p w:rsidR="00926095" w14:paraId="798FBB64" w14:textId="2F28D787">
            <w:pPr>
              <w:pStyle w:val="TableParagraph"/>
              <w:spacing w:before="30"/>
              <w:ind w:left="187"/>
              <w:rPr>
                <w:b/>
                <w:sz w:val="15"/>
              </w:rPr>
            </w:pPr>
            <w:r>
              <w:rPr>
                <w:noProof/>
              </w:rPr>
              <w:drawing>
                <wp:inline distT="0" distB="0" distL="0" distR="0">
                  <wp:extent cx="123825" cy="123825"/>
                  <wp:effectExtent l="0" t="0" r="9525" b="9525"/>
                  <wp:docPr id="329" name="Picture 97" descr="No"/>
                  <wp:cNvGraphicFramePr/>
                  <a:graphic xmlns:a="http://schemas.openxmlformats.org/drawingml/2006/main">
                    <a:graphicData uri="http://schemas.openxmlformats.org/drawingml/2006/picture">
                      <pic:pic xmlns:pic="http://schemas.openxmlformats.org/drawingml/2006/picture">
                        <pic:nvPicPr>
                          <pic:cNvPr id="329" name="Picture 9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1827B1">
              <w:rPr>
                <w:b/>
                <w:sz w:val="15"/>
              </w:rPr>
              <w:t>Employee training on confidentiality for:</w:t>
            </w:r>
          </w:p>
        </w:tc>
      </w:tr>
      <w:tr w14:paraId="2BC0E5D8"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1267771" w14:textId="55BF87D9">
            <w:pPr>
              <w:pStyle w:val="TableParagraph"/>
              <w:spacing w:before="30"/>
              <w:ind w:left="449"/>
              <w:rPr>
                <w:b/>
                <w:sz w:val="15"/>
              </w:rPr>
            </w:pPr>
            <w:r>
              <w:rPr>
                <w:noProof/>
              </w:rPr>
              <w:drawing>
                <wp:inline distT="0" distB="0" distL="0" distR="0">
                  <wp:extent cx="123825" cy="123825"/>
                  <wp:effectExtent l="0" t="0" r="9525" b="9525"/>
                  <wp:docPr id="328" name="Picture 98" descr="No"/>
                  <wp:cNvGraphicFramePr/>
                  <a:graphic xmlns:a="http://schemas.openxmlformats.org/drawingml/2006/main">
                    <a:graphicData uri="http://schemas.openxmlformats.org/drawingml/2006/picture">
                      <pic:pic xmlns:pic="http://schemas.openxmlformats.org/drawingml/2006/picture">
                        <pic:nvPicPr>
                          <pic:cNvPr id="328" name="Picture 9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1827B1">
              <w:rPr>
                <w:spacing w:val="80"/>
                <w:sz w:val="20"/>
              </w:rPr>
              <w:t xml:space="preserve"> </w:t>
            </w:r>
            <w:r w:rsidR="00906FCB">
              <w:rPr>
                <w:b/>
                <w:sz w:val="15"/>
              </w:rPr>
              <w:t>Grant recipient</w:t>
            </w:r>
            <w:r w:rsidR="001827B1">
              <w:rPr>
                <w:b/>
                <w:sz w:val="15"/>
              </w:rPr>
              <w:t xml:space="preserve"> employees</w:t>
            </w:r>
          </w:p>
        </w:tc>
      </w:tr>
      <w:tr w14:paraId="4F1010BC"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223E675D" w14:textId="65F21ECA">
            <w:pPr>
              <w:pStyle w:val="TableParagraph"/>
              <w:spacing w:before="30"/>
              <w:ind w:left="449"/>
              <w:rPr>
                <w:b/>
                <w:sz w:val="15"/>
              </w:rPr>
            </w:pPr>
            <w:r>
              <w:rPr>
                <w:noProof/>
              </w:rPr>
              <w:drawing>
                <wp:inline distT="0" distB="0" distL="0" distR="0">
                  <wp:extent cx="123825" cy="123825"/>
                  <wp:effectExtent l="0" t="0" r="9525" b="9525"/>
                  <wp:docPr id="327" name="Picture 99" descr="No"/>
                  <wp:cNvGraphicFramePr/>
                  <a:graphic xmlns:a="http://schemas.openxmlformats.org/drawingml/2006/main">
                    <a:graphicData uri="http://schemas.openxmlformats.org/drawingml/2006/picture">
                      <pic:pic xmlns:pic="http://schemas.openxmlformats.org/drawingml/2006/picture">
                        <pic:nvPicPr>
                          <pic:cNvPr id="327" name="Picture 9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Local agencies/district offices</w:t>
            </w:r>
          </w:p>
        </w:tc>
      </w:tr>
      <w:tr w14:paraId="6E07DCDE"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65ECDBF" w14:textId="332F49DE">
            <w:pPr>
              <w:pStyle w:val="TableParagraph"/>
              <w:spacing w:before="30"/>
              <w:ind w:left="187"/>
              <w:rPr>
                <w:b/>
                <w:sz w:val="15"/>
              </w:rPr>
            </w:pPr>
            <w:r>
              <w:rPr>
                <w:noProof/>
              </w:rPr>
              <w:drawing>
                <wp:inline distT="0" distB="0" distL="0" distR="0">
                  <wp:extent cx="123825" cy="123825"/>
                  <wp:effectExtent l="0" t="0" r="9525" b="9525"/>
                  <wp:docPr id="326" name="Picture 100" descr="No"/>
                  <wp:cNvGraphicFramePr/>
                  <a:graphic xmlns:a="http://schemas.openxmlformats.org/drawingml/2006/main">
                    <a:graphicData uri="http://schemas.openxmlformats.org/drawingml/2006/picture">
                      <pic:pic xmlns:pic="http://schemas.openxmlformats.org/drawingml/2006/picture">
                        <pic:nvPicPr>
                          <pic:cNvPr id="326" name="Picture 10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Employees must sign confidentiality agreement</w:t>
            </w:r>
          </w:p>
        </w:tc>
      </w:tr>
      <w:tr w14:paraId="2EC8ABA6"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EB1319A" w14:textId="2FCB85FF">
            <w:pPr>
              <w:pStyle w:val="TableParagraph"/>
              <w:spacing w:before="30"/>
              <w:ind w:left="449"/>
              <w:rPr>
                <w:b/>
                <w:sz w:val="15"/>
              </w:rPr>
            </w:pPr>
            <w:r>
              <w:rPr>
                <w:noProof/>
              </w:rPr>
              <w:drawing>
                <wp:inline distT="0" distB="0" distL="0" distR="0">
                  <wp:extent cx="123825" cy="123825"/>
                  <wp:effectExtent l="0" t="0" r="9525" b="9525"/>
                  <wp:docPr id="325" name="Picture 101" descr="No"/>
                  <wp:cNvGraphicFramePr/>
                  <a:graphic xmlns:a="http://schemas.openxmlformats.org/drawingml/2006/main">
                    <a:graphicData uri="http://schemas.openxmlformats.org/drawingml/2006/picture">
                      <pic:pic xmlns:pic="http://schemas.openxmlformats.org/drawingml/2006/picture">
                        <pic:nvPicPr>
                          <pic:cNvPr id="325" name="Picture 10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906FCB">
              <w:rPr>
                <w:b/>
                <w:sz w:val="15"/>
              </w:rPr>
              <w:t>Grant recipient</w:t>
            </w:r>
            <w:r w:rsidR="00DE4E1B">
              <w:rPr>
                <w:b/>
                <w:sz w:val="15"/>
              </w:rPr>
              <w:t xml:space="preserve"> employees</w:t>
            </w:r>
          </w:p>
        </w:tc>
      </w:tr>
      <w:tr w14:paraId="08BD0BC8"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636DDCD0" w14:textId="77777777">
            <w:pPr>
              <w:pStyle w:val="TableParagraph"/>
              <w:spacing w:before="30"/>
              <w:ind w:left="449"/>
              <w:rPr>
                <w:b/>
                <w:sz w:val="15"/>
              </w:rPr>
            </w:pPr>
            <w:r>
              <w:rPr>
                <w:noProof/>
              </w:rPr>
              <w:drawing>
                <wp:inline distT="0" distB="0" distL="0" distR="0">
                  <wp:extent cx="123825" cy="123825"/>
                  <wp:effectExtent l="0" t="0" r="0" b="0"/>
                  <wp:docPr id="521" name="Image 521" descr="No"/>
                  <wp:cNvGraphicFramePr/>
                  <a:graphic xmlns:a="http://schemas.openxmlformats.org/drawingml/2006/main">
                    <a:graphicData uri="http://schemas.openxmlformats.org/drawingml/2006/picture">
                      <pic:pic xmlns:pic="http://schemas.openxmlformats.org/drawingml/2006/picture">
                        <pic:nvPicPr>
                          <pic:cNvPr id="521" name="Image 52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Local agencies/district offices</w:t>
            </w:r>
          </w:p>
        </w:tc>
      </w:tr>
      <w:tr w14:paraId="7011BB41"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779A091" w14:textId="122024E3">
            <w:pPr>
              <w:pStyle w:val="TableParagraph"/>
              <w:spacing w:before="30"/>
              <w:ind w:left="187"/>
              <w:rPr>
                <w:b/>
                <w:sz w:val="15"/>
              </w:rPr>
            </w:pPr>
            <w:r>
              <w:rPr>
                <w:noProof/>
              </w:rPr>
              <w:drawing>
                <wp:inline distT="0" distB="0" distL="0" distR="0">
                  <wp:extent cx="123825" cy="123825"/>
                  <wp:effectExtent l="0" t="0" r="9525" b="9525"/>
                  <wp:docPr id="321" name="Picture 102" descr="No"/>
                  <wp:cNvGraphicFramePr/>
                  <a:graphic xmlns:a="http://schemas.openxmlformats.org/drawingml/2006/main">
                    <a:graphicData uri="http://schemas.openxmlformats.org/drawingml/2006/picture">
                      <pic:pic xmlns:pic="http://schemas.openxmlformats.org/drawingml/2006/picture">
                        <pic:nvPicPr>
                          <pic:cNvPr id="321" name="Picture 10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Physical files are stored in a secure location</w:t>
            </w:r>
          </w:p>
        </w:tc>
      </w:tr>
      <w:tr w14:paraId="1FE66513"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001B73" w:rsidRPr="00001B73" w14:paraId="074C946A" w14:textId="5E7F3BDD">
            <w:pPr>
              <w:pStyle w:val="TableParagraph"/>
              <w:spacing w:before="30"/>
              <w:ind w:left="187"/>
              <w:rPr>
                <w:sz w:val="15"/>
                <w:szCs w:val="15"/>
              </w:rPr>
            </w:pPr>
            <w:r w:rsidRPr="00001B73">
              <w:rPr>
                <w:noProof/>
                <w:sz w:val="15"/>
                <w:szCs w:val="15"/>
              </w:rPr>
              <w:drawing>
                <wp:inline distT="0" distB="0" distL="0" distR="0">
                  <wp:extent cx="122555" cy="122555"/>
                  <wp:effectExtent l="0" t="0" r="0" b="0"/>
                  <wp:docPr id="896" name="Picture 896" descr="No"/>
                  <wp:cNvGraphicFramePr/>
                  <a:graphic xmlns:a="http://schemas.openxmlformats.org/drawingml/2006/main">
                    <a:graphicData uri="http://schemas.openxmlformats.org/drawingml/2006/picture">
                      <pic:pic xmlns:pic="http://schemas.openxmlformats.org/drawingml/2006/picture">
                        <pic:nvPicPr>
                          <pic:cNvPr id="896" name="Image 48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 cy="122555"/>
                          </a:xfrm>
                          <a:prstGeom prst="rect">
                            <a:avLst/>
                          </a:prstGeom>
                          <a:noFill/>
                          <a:ln>
                            <a:noFill/>
                          </a:ln>
                        </pic:spPr>
                      </pic:pic>
                    </a:graphicData>
                  </a:graphic>
                </wp:inline>
              </w:drawing>
            </w:r>
            <w:r w:rsidRPr="00001B73">
              <w:rPr>
                <w:sz w:val="15"/>
                <w:szCs w:val="15"/>
              </w:rPr>
              <w:t xml:space="preserve">  </w:t>
            </w:r>
            <w:r w:rsidR="00FF50C4">
              <w:rPr>
                <w:sz w:val="15"/>
                <w:szCs w:val="15"/>
              </w:rPr>
              <w:t xml:space="preserve">  </w:t>
            </w:r>
            <w:r w:rsidRPr="00001B73">
              <w:rPr>
                <w:sz w:val="15"/>
                <w:szCs w:val="15"/>
              </w:rPr>
              <w:t>Electronic files are protected in a secure location</w:t>
            </w:r>
          </w:p>
        </w:tc>
      </w:tr>
      <w:tr w14:paraId="6D3DF6AC" w14:textId="77777777" w:rsidTr="00031F49">
        <w:tblPrEx>
          <w:tblW w:w="0" w:type="auto"/>
          <w:tblInd w:w="427" w:type="dxa"/>
          <w:tblLayout w:type="fixed"/>
          <w:tblCellMar>
            <w:left w:w="0" w:type="dxa"/>
            <w:right w:w="0" w:type="dxa"/>
          </w:tblCellMar>
          <w:tblLook w:val="01E0"/>
        </w:tblPrEx>
        <w:trPr>
          <w:trHeight w:val="494"/>
        </w:trPr>
        <w:tc>
          <w:tcPr>
            <w:tcW w:w="9375" w:type="dxa"/>
            <w:tcBorders>
              <w:top w:val="double" w:sz="6" w:space="0" w:color="000000"/>
              <w:bottom w:val="double" w:sz="6" w:space="0" w:color="000000"/>
            </w:tcBorders>
            <w:shd w:val="clear" w:color="auto" w:fill="FFFFFF"/>
          </w:tcPr>
          <w:p w:rsidR="00926095" w14:paraId="7349B1FC" w14:textId="77777777">
            <w:pPr>
              <w:pStyle w:val="TableParagraph"/>
              <w:spacing w:before="30"/>
              <w:ind w:left="187"/>
              <w:rPr>
                <w:b/>
                <w:sz w:val="15"/>
              </w:rPr>
            </w:pPr>
            <w:r>
              <w:rPr>
                <w:noProof/>
              </w:rPr>
              <w:drawing>
                <wp:inline distT="0" distB="0" distL="0" distR="0">
                  <wp:extent cx="123825" cy="123825"/>
                  <wp:effectExtent l="0" t="0" r="0" b="0"/>
                  <wp:docPr id="523" name="Image 523" descr="No"/>
                  <wp:cNvGraphicFramePr/>
                  <a:graphic xmlns:a="http://schemas.openxmlformats.org/drawingml/2006/main">
                    <a:graphicData uri="http://schemas.openxmlformats.org/drawingml/2006/picture">
                      <pic:pic xmlns:pic="http://schemas.openxmlformats.org/drawingml/2006/picture">
                        <pic:nvPicPr>
                          <pic:cNvPr id="523" name="Image 52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4578619E" w14:textId="77777777" w:rsidTr="00031F49">
        <w:tblPrEx>
          <w:tblW w:w="0" w:type="auto"/>
          <w:tblInd w:w="427" w:type="dxa"/>
          <w:tblLayout w:type="fixed"/>
          <w:tblCellMar>
            <w:left w:w="0" w:type="dxa"/>
            <w:right w:w="0" w:type="dxa"/>
          </w:tblCellMar>
          <w:tblLook w:val="01E0"/>
        </w:tblPrEx>
        <w:trPr>
          <w:trHeight w:val="254"/>
        </w:trPr>
        <w:tc>
          <w:tcPr>
            <w:tcW w:w="9375" w:type="dxa"/>
            <w:tcBorders>
              <w:top w:val="double" w:sz="6" w:space="0" w:color="000000"/>
              <w:bottom w:val="double" w:sz="6" w:space="0" w:color="000000"/>
            </w:tcBorders>
            <w:shd w:val="clear" w:color="auto" w:fill="FFFFFF"/>
          </w:tcPr>
          <w:p w:rsidR="00926095" w14:paraId="7D2D1480" w14:textId="77777777">
            <w:pPr>
              <w:pStyle w:val="TableParagraph"/>
              <w:spacing w:before="40"/>
              <w:ind w:left="74"/>
              <w:rPr>
                <w:b/>
                <w:sz w:val="15"/>
              </w:rPr>
            </w:pPr>
            <w:r>
              <w:rPr>
                <w:b/>
                <w:sz w:val="15"/>
              </w:rPr>
              <w:t xml:space="preserve">17.7. Verifying the </w:t>
            </w:r>
            <w:r>
              <w:rPr>
                <w:b/>
                <w:spacing w:val="-2"/>
                <w:sz w:val="15"/>
              </w:rPr>
              <w:t>Authenticity</w:t>
            </w:r>
          </w:p>
        </w:tc>
      </w:tr>
      <w:tr w14:paraId="2FAE1101" w14:textId="77777777" w:rsidTr="00031F49">
        <w:tblPrEx>
          <w:tblW w:w="0" w:type="auto"/>
          <w:tblInd w:w="427" w:type="dxa"/>
          <w:tblLayout w:type="fixed"/>
          <w:tblCellMar>
            <w:left w:w="0" w:type="dxa"/>
            <w:right w:w="0" w:type="dxa"/>
          </w:tblCellMar>
          <w:tblLook w:val="01E0"/>
        </w:tblPrEx>
        <w:trPr>
          <w:trHeight w:val="232"/>
        </w:trPr>
        <w:tc>
          <w:tcPr>
            <w:tcW w:w="9375" w:type="dxa"/>
            <w:tcBorders>
              <w:top w:val="double" w:sz="6" w:space="0" w:color="000000"/>
              <w:bottom w:val="double" w:sz="6" w:space="0" w:color="000000"/>
            </w:tcBorders>
            <w:shd w:val="clear" w:color="auto" w:fill="FFFFFF"/>
          </w:tcPr>
          <w:p w:rsidR="00926095" w14:paraId="3645D2A0" w14:textId="77777777">
            <w:pPr>
              <w:pStyle w:val="TableParagraph"/>
              <w:spacing w:before="18"/>
              <w:ind w:left="74"/>
              <w:rPr>
                <w:b/>
                <w:sz w:val="15"/>
              </w:rPr>
            </w:pPr>
            <w:r>
              <w:rPr>
                <w:b/>
                <w:sz w:val="15"/>
              </w:rPr>
              <w:t xml:space="preserve">What policies are in place for verifying vendor authenticity? Select all that </w:t>
            </w:r>
            <w:r>
              <w:rPr>
                <w:b/>
                <w:spacing w:val="-2"/>
                <w:sz w:val="15"/>
              </w:rPr>
              <w:t>apply.</w:t>
            </w:r>
          </w:p>
        </w:tc>
      </w:tr>
      <w:tr w14:paraId="7A5CDFB8"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43CF14C7" w14:textId="179C5C46">
            <w:pPr>
              <w:pStyle w:val="TableParagraph"/>
              <w:spacing w:before="30"/>
              <w:ind w:left="187"/>
              <w:rPr>
                <w:b/>
                <w:sz w:val="15"/>
              </w:rPr>
            </w:pPr>
            <w:r>
              <w:rPr>
                <w:noProof/>
              </w:rPr>
              <w:drawing>
                <wp:inline distT="0" distB="0" distL="0" distR="0">
                  <wp:extent cx="123825" cy="123825"/>
                  <wp:effectExtent l="0" t="0" r="9525" b="9525"/>
                  <wp:docPr id="320" name="Picture 103" descr="No"/>
                  <wp:cNvGraphicFramePr/>
                  <a:graphic xmlns:a="http://schemas.openxmlformats.org/drawingml/2006/main">
                    <a:graphicData uri="http://schemas.openxmlformats.org/drawingml/2006/picture">
                      <pic:pic xmlns:pic="http://schemas.openxmlformats.org/drawingml/2006/picture">
                        <pic:nvPicPr>
                          <pic:cNvPr id="320" name="Picture 10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All vendors must register with the State/Tribe.</w:t>
            </w:r>
          </w:p>
        </w:tc>
      </w:tr>
      <w:tr w14:paraId="03379B98"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7FF9658" w14:textId="77777777">
            <w:pPr>
              <w:pStyle w:val="TableParagraph"/>
              <w:spacing w:before="30"/>
              <w:ind w:left="187"/>
              <w:rPr>
                <w:b/>
                <w:sz w:val="15"/>
              </w:rPr>
            </w:pPr>
            <w:r>
              <w:rPr>
                <w:noProof/>
              </w:rPr>
              <w:drawing>
                <wp:inline distT="0" distB="0" distL="0" distR="0">
                  <wp:extent cx="123825" cy="123825"/>
                  <wp:effectExtent l="0" t="0" r="0" b="0"/>
                  <wp:docPr id="525" name="Image 525" descr="No"/>
                  <wp:cNvGraphicFramePr/>
                  <a:graphic xmlns:a="http://schemas.openxmlformats.org/drawingml/2006/main">
                    <a:graphicData uri="http://schemas.openxmlformats.org/drawingml/2006/picture">
                      <pic:pic xmlns:pic="http://schemas.openxmlformats.org/drawingml/2006/picture">
                        <pic:nvPicPr>
                          <pic:cNvPr id="525" name="Image 52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79"/>
                <w:sz w:val="20"/>
              </w:rPr>
              <w:t xml:space="preserve"> </w:t>
            </w:r>
            <w:r>
              <w:rPr>
                <w:b/>
                <w:sz w:val="15"/>
              </w:rPr>
              <w:t>All vendors must supply a valid SSN or TIN/W-9 form</w:t>
            </w:r>
          </w:p>
        </w:tc>
      </w:tr>
      <w:tr w14:paraId="72C03489"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0758BFBC" w14:textId="5CDE2097">
            <w:pPr>
              <w:pStyle w:val="TableParagraph"/>
              <w:spacing w:before="30"/>
              <w:ind w:left="187"/>
              <w:rPr>
                <w:b/>
                <w:sz w:val="15"/>
              </w:rPr>
            </w:pPr>
            <w:r>
              <w:rPr>
                <w:noProof/>
              </w:rPr>
              <w:drawing>
                <wp:inline distT="0" distB="0" distL="0" distR="0">
                  <wp:extent cx="123825" cy="123825"/>
                  <wp:effectExtent l="0" t="0" r="9525" b="9525"/>
                  <wp:docPr id="319" name="Picture 104" descr="No"/>
                  <wp:cNvGraphicFramePr/>
                  <a:graphic xmlns:a="http://schemas.openxmlformats.org/drawingml/2006/main">
                    <a:graphicData uri="http://schemas.openxmlformats.org/drawingml/2006/picture">
                      <pic:pic xmlns:pic="http://schemas.openxmlformats.org/drawingml/2006/picture">
                        <pic:nvPicPr>
                          <pic:cNvPr id="319" name="Picture 10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Vendors are verified through energy bills provided by the household</w:t>
            </w:r>
          </w:p>
        </w:tc>
      </w:tr>
      <w:tr w14:paraId="3AFEAD78"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2AC672B" w14:textId="2DE04C46">
            <w:pPr>
              <w:pStyle w:val="TableParagraph"/>
              <w:spacing w:before="30"/>
              <w:ind w:left="187"/>
              <w:rPr>
                <w:b/>
                <w:sz w:val="15"/>
              </w:rPr>
            </w:pPr>
            <w:r>
              <w:rPr>
                <w:noProof/>
              </w:rPr>
              <w:drawing>
                <wp:inline distT="0" distB="0" distL="0" distR="0">
                  <wp:extent cx="123825" cy="123825"/>
                  <wp:effectExtent l="0" t="0" r="0" b="0"/>
                  <wp:docPr id="527" name="Image 527" descr="No"/>
                  <wp:cNvGraphicFramePr/>
                  <a:graphic xmlns:a="http://schemas.openxmlformats.org/drawingml/2006/main">
                    <a:graphicData uri="http://schemas.openxmlformats.org/drawingml/2006/picture">
                      <pic:pic xmlns:pic="http://schemas.openxmlformats.org/drawingml/2006/picture">
                        <pic:nvPicPr>
                          <pic:cNvPr id="527" name="Image 52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sidR="00906FCB">
              <w:rPr>
                <w:b/>
                <w:sz w:val="15"/>
              </w:rPr>
              <w:t>Grant recipient</w:t>
            </w:r>
            <w:r>
              <w:rPr>
                <w:b/>
                <w:sz w:val="15"/>
              </w:rPr>
              <w:t xml:space="preserve"> and/or local agencies/district offices perform physical monitoring of vendors</w:t>
            </w:r>
          </w:p>
        </w:tc>
      </w:tr>
      <w:tr w14:paraId="738F4AA4" w14:textId="77777777" w:rsidTr="00031F49">
        <w:tblPrEx>
          <w:tblW w:w="0" w:type="auto"/>
          <w:tblInd w:w="427" w:type="dxa"/>
          <w:tblLayout w:type="fixed"/>
          <w:tblCellMar>
            <w:left w:w="0" w:type="dxa"/>
            <w:right w:w="0" w:type="dxa"/>
          </w:tblCellMar>
          <w:tblLook w:val="01E0"/>
        </w:tblPrEx>
        <w:trPr>
          <w:trHeight w:val="494"/>
        </w:trPr>
        <w:tc>
          <w:tcPr>
            <w:tcW w:w="9375" w:type="dxa"/>
            <w:tcBorders>
              <w:top w:val="double" w:sz="6" w:space="0" w:color="000000"/>
              <w:bottom w:val="double" w:sz="6" w:space="0" w:color="000000"/>
            </w:tcBorders>
            <w:shd w:val="clear" w:color="auto" w:fill="FFFFFF"/>
          </w:tcPr>
          <w:p w:rsidR="00926095" w14:paraId="5751AE0F" w14:textId="77777777">
            <w:pPr>
              <w:pStyle w:val="TableParagraph"/>
              <w:spacing w:before="30"/>
              <w:ind w:left="187"/>
              <w:rPr>
                <w:b/>
                <w:sz w:val="15"/>
              </w:rPr>
            </w:pPr>
            <w:r>
              <w:rPr>
                <w:noProof/>
              </w:rPr>
              <w:drawing>
                <wp:inline distT="0" distB="0" distL="0" distR="0">
                  <wp:extent cx="123825" cy="123825"/>
                  <wp:effectExtent l="0" t="0" r="0" b="0"/>
                  <wp:docPr id="528" name="Image 528" descr="No"/>
                  <wp:cNvGraphicFramePr/>
                  <a:graphic xmlns:a="http://schemas.openxmlformats.org/drawingml/2006/main">
                    <a:graphicData uri="http://schemas.openxmlformats.org/drawingml/2006/picture">
                      <pic:pic xmlns:pic="http://schemas.openxmlformats.org/drawingml/2006/picture">
                        <pic:nvPicPr>
                          <pic:cNvPr id="528" name="Image 52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Other - Describe and note any exceptions to policies above:</w:t>
            </w:r>
          </w:p>
        </w:tc>
      </w:tr>
      <w:tr w14:paraId="440BCAC1" w14:textId="77777777" w:rsidTr="00031F49">
        <w:tblPrEx>
          <w:tblW w:w="0" w:type="auto"/>
          <w:tblInd w:w="427" w:type="dxa"/>
          <w:tblLayout w:type="fixed"/>
          <w:tblCellMar>
            <w:left w:w="0" w:type="dxa"/>
            <w:right w:w="0" w:type="dxa"/>
          </w:tblCellMar>
          <w:tblLook w:val="01E0"/>
        </w:tblPrEx>
        <w:trPr>
          <w:trHeight w:val="255"/>
        </w:trPr>
        <w:tc>
          <w:tcPr>
            <w:tcW w:w="9375" w:type="dxa"/>
            <w:tcBorders>
              <w:top w:val="double" w:sz="6" w:space="0" w:color="000000"/>
              <w:bottom w:val="double" w:sz="6" w:space="0" w:color="000000"/>
            </w:tcBorders>
            <w:shd w:val="clear" w:color="auto" w:fill="FFFFFF"/>
          </w:tcPr>
          <w:p w:rsidR="00926095" w14:paraId="5B2F6392" w14:textId="77777777">
            <w:pPr>
              <w:pStyle w:val="TableParagraph"/>
              <w:spacing w:before="40"/>
              <w:ind w:left="74"/>
              <w:rPr>
                <w:b/>
                <w:sz w:val="15"/>
              </w:rPr>
            </w:pPr>
            <w:r>
              <w:rPr>
                <w:b/>
                <w:sz w:val="15"/>
              </w:rPr>
              <w:t xml:space="preserve">17.8. Benefits Policy - Gas and Electric </w:t>
            </w:r>
            <w:r>
              <w:rPr>
                <w:b/>
                <w:spacing w:val="-2"/>
                <w:sz w:val="15"/>
              </w:rPr>
              <w:t>Utilities</w:t>
            </w:r>
          </w:p>
        </w:tc>
      </w:tr>
      <w:tr w14:paraId="0486A73D" w14:textId="77777777" w:rsidTr="00031F49">
        <w:tblPrEx>
          <w:tblW w:w="0" w:type="auto"/>
          <w:tblInd w:w="427" w:type="dxa"/>
          <w:tblLayout w:type="fixed"/>
          <w:tblCellMar>
            <w:left w:w="0" w:type="dxa"/>
            <w:right w:w="0" w:type="dxa"/>
          </w:tblCellMar>
          <w:tblLook w:val="01E0"/>
        </w:tblPrEx>
        <w:trPr>
          <w:trHeight w:val="405"/>
        </w:trPr>
        <w:tc>
          <w:tcPr>
            <w:tcW w:w="9375" w:type="dxa"/>
            <w:tcBorders>
              <w:top w:val="double" w:sz="6" w:space="0" w:color="000000"/>
              <w:bottom w:val="double" w:sz="6" w:space="0" w:color="000000"/>
            </w:tcBorders>
            <w:shd w:val="clear" w:color="auto" w:fill="FFFFFF"/>
          </w:tcPr>
          <w:p w:rsidR="00926095" w14:paraId="136E2B7A" w14:textId="77777777">
            <w:pPr>
              <w:pStyle w:val="TableParagraph"/>
              <w:spacing w:before="18"/>
              <w:ind w:left="37" w:firstLine="37"/>
              <w:rPr>
                <w:b/>
                <w:sz w:val="15"/>
              </w:rPr>
            </w:pPr>
            <w:r>
              <w:rPr>
                <w:b/>
                <w:sz w:val="15"/>
              </w:rPr>
              <w:t>What</w:t>
            </w:r>
            <w:r>
              <w:rPr>
                <w:b/>
                <w:spacing w:val="-2"/>
                <w:sz w:val="15"/>
              </w:rPr>
              <w:t xml:space="preserve"> </w:t>
            </w:r>
            <w:r>
              <w:rPr>
                <w:b/>
                <w:sz w:val="15"/>
              </w:rPr>
              <w:t>policies</w:t>
            </w:r>
            <w:r>
              <w:rPr>
                <w:b/>
                <w:spacing w:val="-2"/>
                <w:sz w:val="15"/>
              </w:rPr>
              <w:t xml:space="preserve"> </w:t>
            </w:r>
            <w:r>
              <w:rPr>
                <w:b/>
                <w:sz w:val="15"/>
              </w:rPr>
              <w:t>are</w:t>
            </w:r>
            <w:r>
              <w:rPr>
                <w:b/>
                <w:spacing w:val="-2"/>
                <w:sz w:val="15"/>
              </w:rPr>
              <w:t xml:space="preserve"> </w:t>
            </w:r>
            <w:r>
              <w:rPr>
                <w:b/>
                <w:sz w:val="15"/>
              </w:rPr>
              <w:t>in</w:t>
            </w:r>
            <w:r>
              <w:rPr>
                <w:b/>
                <w:spacing w:val="-2"/>
                <w:sz w:val="15"/>
              </w:rPr>
              <w:t xml:space="preserve"> </w:t>
            </w:r>
            <w:r>
              <w:rPr>
                <w:b/>
                <w:sz w:val="15"/>
              </w:rPr>
              <w:t>place</w:t>
            </w:r>
            <w:r>
              <w:rPr>
                <w:b/>
                <w:spacing w:val="-2"/>
                <w:sz w:val="15"/>
              </w:rPr>
              <w:t xml:space="preserve"> </w:t>
            </w:r>
            <w:r>
              <w:rPr>
                <w:b/>
                <w:sz w:val="15"/>
              </w:rPr>
              <w:t>to</w:t>
            </w:r>
            <w:r>
              <w:rPr>
                <w:b/>
                <w:spacing w:val="-2"/>
                <w:sz w:val="15"/>
              </w:rPr>
              <w:t xml:space="preserve"> </w:t>
            </w:r>
            <w:r>
              <w:rPr>
                <w:b/>
                <w:sz w:val="15"/>
              </w:rPr>
              <w:t>protect</w:t>
            </w:r>
            <w:r>
              <w:rPr>
                <w:b/>
                <w:spacing w:val="-2"/>
                <w:sz w:val="15"/>
              </w:rPr>
              <w:t xml:space="preserve"> </w:t>
            </w:r>
            <w:r>
              <w:rPr>
                <w:b/>
                <w:sz w:val="15"/>
              </w:rPr>
              <w:t>against</w:t>
            </w:r>
            <w:r>
              <w:rPr>
                <w:b/>
                <w:spacing w:val="-2"/>
                <w:sz w:val="15"/>
              </w:rPr>
              <w:t xml:space="preserve"> </w:t>
            </w:r>
            <w:r>
              <w:rPr>
                <w:b/>
                <w:sz w:val="15"/>
              </w:rPr>
              <w:t>fraud</w:t>
            </w:r>
            <w:r>
              <w:rPr>
                <w:b/>
                <w:spacing w:val="-2"/>
                <w:sz w:val="15"/>
              </w:rPr>
              <w:t xml:space="preserve"> </w:t>
            </w:r>
            <w:r>
              <w:rPr>
                <w:b/>
                <w:sz w:val="15"/>
              </w:rPr>
              <w:t>when</w:t>
            </w:r>
            <w:r>
              <w:rPr>
                <w:b/>
                <w:spacing w:val="-2"/>
                <w:sz w:val="15"/>
              </w:rPr>
              <w:t xml:space="preserve"> </w:t>
            </w:r>
            <w:r>
              <w:rPr>
                <w:b/>
                <w:sz w:val="15"/>
              </w:rPr>
              <w:t>making</w:t>
            </w:r>
            <w:r>
              <w:rPr>
                <w:b/>
                <w:spacing w:val="-2"/>
                <w:sz w:val="15"/>
              </w:rPr>
              <w:t xml:space="preserve"> </w:t>
            </w:r>
            <w:r>
              <w:rPr>
                <w:b/>
                <w:sz w:val="15"/>
              </w:rPr>
              <w:t>benefit</w:t>
            </w:r>
            <w:r>
              <w:rPr>
                <w:b/>
                <w:spacing w:val="-2"/>
                <w:sz w:val="15"/>
              </w:rPr>
              <w:t xml:space="preserve"> </w:t>
            </w:r>
            <w:r>
              <w:rPr>
                <w:b/>
                <w:sz w:val="15"/>
              </w:rPr>
              <w:t>payments</w:t>
            </w:r>
            <w:r>
              <w:rPr>
                <w:b/>
                <w:spacing w:val="-2"/>
                <w:sz w:val="15"/>
              </w:rPr>
              <w:t xml:space="preserve"> </w:t>
            </w:r>
            <w:r>
              <w:rPr>
                <w:b/>
                <w:sz w:val="15"/>
              </w:rPr>
              <w:t>to</w:t>
            </w:r>
            <w:r>
              <w:rPr>
                <w:b/>
                <w:spacing w:val="-2"/>
                <w:sz w:val="15"/>
              </w:rPr>
              <w:t xml:space="preserve"> </w:t>
            </w:r>
            <w:r>
              <w:rPr>
                <w:b/>
                <w:sz w:val="15"/>
              </w:rPr>
              <w:t>gas</w:t>
            </w:r>
            <w:r>
              <w:rPr>
                <w:b/>
                <w:spacing w:val="-2"/>
                <w:sz w:val="15"/>
              </w:rPr>
              <w:t xml:space="preserve"> </w:t>
            </w:r>
            <w:r>
              <w:rPr>
                <w:b/>
                <w:sz w:val="15"/>
              </w:rPr>
              <w:t>and</w:t>
            </w:r>
            <w:r>
              <w:rPr>
                <w:b/>
                <w:spacing w:val="-2"/>
                <w:sz w:val="15"/>
              </w:rPr>
              <w:t xml:space="preserve"> </w:t>
            </w:r>
            <w:r>
              <w:rPr>
                <w:b/>
                <w:sz w:val="15"/>
              </w:rPr>
              <w:t>electric</w:t>
            </w:r>
            <w:r>
              <w:rPr>
                <w:b/>
                <w:spacing w:val="-2"/>
                <w:sz w:val="15"/>
              </w:rPr>
              <w:t xml:space="preserve"> </w:t>
            </w:r>
            <w:r>
              <w:rPr>
                <w:b/>
                <w:sz w:val="15"/>
              </w:rPr>
              <w:t>utilities</w:t>
            </w:r>
            <w:r>
              <w:rPr>
                <w:b/>
                <w:spacing w:val="-2"/>
                <w:sz w:val="15"/>
              </w:rPr>
              <w:t xml:space="preserve"> </w:t>
            </w:r>
            <w:r>
              <w:rPr>
                <w:b/>
                <w:sz w:val="15"/>
              </w:rPr>
              <w:t>on</w:t>
            </w:r>
            <w:r>
              <w:rPr>
                <w:b/>
                <w:spacing w:val="-2"/>
                <w:sz w:val="15"/>
              </w:rPr>
              <w:t xml:space="preserve"> </w:t>
            </w:r>
            <w:r>
              <w:rPr>
                <w:b/>
                <w:sz w:val="15"/>
              </w:rPr>
              <w:t>behalf</w:t>
            </w:r>
            <w:r>
              <w:rPr>
                <w:b/>
                <w:spacing w:val="-2"/>
                <w:sz w:val="15"/>
              </w:rPr>
              <w:t xml:space="preserve"> </w:t>
            </w:r>
            <w:r>
              <w:rPr>
                <w:b/>
                <w:sz w:val="15"/>
              </w:rPr>
              <w:t>of</w:t>
            </w:r>
            <w:r>
              <w:rPr>
                <w:b/>
                <w:spacing w:val="-2"/>
                <w:sz w:val="15"/>
              </w:rPr>
              <w:t xml:space="preserve"> </w:t>
            </w:r>
            <w:r>
              <w:rPr>
                <w:b/>
                <w:sz w:val="15"/>
              </w:rPr>
              <w:t>clients?</w:t>
            </w:r>
            <w:r>
              <w:rPr>
                <w:b/>
                <w:spacing w:val="-2"/>
                <w:sz w:val="15"/>
              </w:rPr>
              <w:t xml:space="preserve"> </w:t>
            </w:r>
            <w:r>
              <w:rPr>
                <w:b/>
                <w:sz w:val="15"/>
              </w:rPr>
              <w:t>Select</w:t>
            </w:r>
            <w:r>
              <w:rPr>
                <w:b/>
                <w:spacing w:val="-2"/>
                <w:sz w:val="15"/>
              </w:rPr>
              <w:t xml:space="preserve"> </w:t>
            </w:r>
            <w:r>
              <w:rPr>
                <w:b/>
                <w:sz w:val="15"/>
              </w:rPr>
              <w:t>all</w:t>
            </w:r>
            <w:r>
              <w:rPr>
                <w:b/>
                <w:spacing w:val="-2"/>
                <w:sz w:val="15"/>
              </w:rPr>
              <w:t xml:space="preserve"> </w:t>
            </w:r>
            <w:r>
              <w:rPr>
                <w:b/>
                <w:sz w:val="15"/>
              </w:rPr>
              <w:t>that</w:t>
            </w:r>
            <w:r>
              <w:rPr>
                <w:b/>
                <w:spacing w:val="40"/>
                <w:sz w:val="15"/>
              </w:rPr>
              <w:t xml:space="preserve"> </w:t>
            </w:r>
            <w:r>
              <w:rPr>
                <w:b/>
                <w:spacing w:val="-2"/>
                <w:sz w:val="15"/>
              </w:rPr>
              <w:t>apply.</w:t>
            </w:r>
          </w:p>
        </w:tc>
      </w:tr>
      <w:tr w14:paraId="3FA95CE5"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CCA8050" w14:textId="215DEF48">
            <w:pPr>
              <w:pStyle w:val="TableParagraph"/>
              <w:spacing w:before="30"/>
              <w:ind w:left="187"/>
              <w:rPr>
                <w:b/>
                <w:sz w:val="15"/>
              </w:rPr>
            </w:pPr>
            <w:r>
              <w:rPr>
                <w:noProof/>
              </w:rPr>
              <w:drawing>
                <wp:inline distT="0" distB="0" distL="0" distR="0">
                  <wp:extent cx="123825" cy="123825"/>
                  <wp:effectExtent l="0" t="0" r="9525" b="9525"/>
                  <wp:docPr id="318" name="Picture 105" descr="No"/>
                  <wp:cNvGraphicFramePr/>
                  <a:graphic xmlns:a="http://schemas.openxmlformats.org/drawingml/2006/main">
                    <a:graphicData uri="http://schemas.openxmlformats.org/drawingml/2006/picture">
                      <pic:pic xmlns:pic="http://schemas.openxmlformats.org/drawingml/2006/picture">
                        <pic:nvPicPr>
                          <pic:cNvPr id="318" name="Picture 10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Applicants required to submit proof of physical residency</w:t>
            </w:r>
          </w:p>
        </w:tc>
      </w:tr>
      <w:tr w14:paraId="264C6A80"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F5DA33E" w14:textId="2B5434A2">
            <w:pPr>
              <w:pStyle w:val="TableParagraph"/>
              <w:spacing w:before="30"/>
              <w:ind w:left="187"/>
              <w:rPr>
                <w:b/>
                <w:sz w:val="15"/>
              </w:rPr>
            </w:pPr>
            <w:r>
              <w:rPr>
                <w:noProof/>
              </w:rPr>
              <w:drawing>
                <wp:inline distT="0" distB="0" distL="0" distR="0">
                  <wp:extent cx="123825" cy="123825"/>
                  <wp:effectExtent l="0" t="0" r="9525" b="9525"/>
                  <wp:docPr id="317" name="Picture 106" descr="No"/>
                  <wp:cNvGraphicFramePr/>
                  <a:graphic xmlns:a="http://schemas.openxmlformats.org/drawingml/2006/main">
                    <a:graphicData uri="http://schemas.openxmlformats.org/drawingml/2006/picture">
                      <pic:pic xmlns:pic="http://schemas.openxmlformats.org/drawingml/2006/picture">
                        <pic:nvPicPr>
                          <pic:cNvPr id="317" name="Picture 10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Applicants must submit current utility bill</w:t>
            </w:r>
          </w:p>
        </w:tc>
      </w:tr>
      <w:tr w14:paraId="462E7FCF"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C9E7655" w14:textId="49625AC9">
            <w:pPr>
              <w:pStyle w:val="TableParagraph"/>
              <w:spacing w:before="30"/>
              <w:ind w:left="187"/>
              <w:rPr>
                <w:b/>
                <w:sz w:val="15"/>
              </w:rPr>
            </w:pPr>
            <w:r>
              <w:rPr>
                <w:noProof/>
              </w:rPr>
              <w:drawing>
                <wp:inline distT="0" distB="0" distL="0" distR="0">
                  <wp:extent cx="123825" cy="123825"/>
                  <wp:effectExtent l="0" t="0" r="9525" b="9525"/>
                  <wp:docPr id="316" name="Picture 107" descr="No"/>
                  <wp:cNvGraphicFramePr/>
                  <a:graphic xmlns:a="http://schemas.openxmlformats.org/drawingml/2006/main">
                    <a:graphicData uri="http://schemas.openxmlformats.org/drawingml/2006/picture">
                      <pic:pic xmlns:pic="http://schemas.openxmlformats.org/drawingml/2006/picture">
                        <pic:nvPicPr>
                          <pic:cNvPr id="316" name="Picture 10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Data exchange with utilities that verifies:</w:t>
            </w:r>
          </w:p>
        </w:tc>
      </w:tr>
      <w:tr w14:paraId="2A77412A"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00E9F561" w14:textId="563FDA33">
            <w:pPr>
              <w:pStyle w:val="TableParagraph"/>
              <w:spacing w:before="30"/>
              <w:ind w:left="449"/>
              <w:rPr>
                <w:b/>
                <w:sz w:val="15"/>
              </w:rPr>
            </w:pPr>
            <w:r>
              <w:rPr>
                <w:noProof/>
              </w:rPr>
              <w:drawing>
                <wp:inline distT="0" distB="0" distL="0" distR="0">
                  <wp:extent cx="123825" cy="123825"/>
                  <wp:effectExtent l="0" t="0" r="9525" b="9525"/>
                  <wp:docPr id="315" name="Picture 108" descr="No"/>
                  <wp:cNvGraphicFramePr/>
                  <a:graphic xmlns:a="http://schemas.openxmlformats.org/drawingml/2006/main">
                    <a:graphicData uri="http://schemas.openxmlformats.org/drawingml/2006/picture">
                      <pic:pic xmlns:pic="http://schemas.openxmlformats.org/drawingml/2006/picture">
                        <pic:nvPicPr>
                          <pic:cNvPr id="315" name="Picture 10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40"/>
                <w:sz w:val="20"/>
              </w:rPr>
              <w:t xml:space="preserve">  </w:t>
            </w:r>
            <w:r w:rsidR="00DE4E1B">
              <w:rPr>
                <w:b/>
                <w:sz w:val="15"/>
              </w:rPr>
              <w:t>Account ownership</w:t>
            </w:r>
          </w:p>
        </w:tc>
      </w:tr>
      <w:tr w14:paraId="25342F08"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C0BA134" w14:textId="04E31493">
            <w:pPr>
              <w:pStyle w:val="TableParagraph"/>
              <w:spacing w:before="30"/>
              <w:ind w:left="449"/>
              <w:rPr>
                <w:b/>
                <w:sz w:val="15"/>
              </w:rPr>
            </w:pPr>
            <w:r>
              <w:rPr>
                <w:noProof/>
              </w:rPr>
              <w:drawing>
                <wp:inline distT="0" distB="0" distL="0" distR="0">
                  <wp:extent cx="123825" cy="123825"/>
                  <wp:effectExtent l="0" t="0" r="9525" b="9525"/>
                  <wp:docPr id="314" name="Picture 109" descr="No"/>
                  <wp:cNvGraphicFramePr/>
                  <a:graphic xmlns:a="http://schemas.openxmlformats.org/drawingml/2006/main">
                    <a:graphicData uri="http://schemas.openxmlformats.org/drawingml/2006/picture">
                      <pic:pic xmlns:pic="http://schemas.openxmlformats.org/drawingml/2006/picture">
                        <pic:nvPicPr>
                          <pic:cNvPr id="314" name="Picture 10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Consumption</w:t>
            </w:r>
          </w:p>
        </w:tc>
      </w:tr>
      <w:tr w14:paraId="5002F33A"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DFD0DB0" w14:textId="3F4AF3A0">
            <w:pPr>
              <w:pStyle w:val="TableParagraph"/>
              <w:spacing w:before="30"/>
              <w:ind w:left="449"/>
              <w:rPr>
                <w:b/>
                <w:sz w:val="15"/>
              </w:rPr>
            </w:pPr>
            <w:r>
              <w:rPr>
                <w:noProof/>
              </w:rPr>
              <w:drawing>
                <wp:inline distT="0" distB="0" distL="0" distR="0">
                  <wp:extent cx="123825" cy="123825"/>
                  <wp:effectExtent l="0" t="0" r="9525" b="9525"/>
                  <wp:docPr id="313" name="Picture 110" descr="No"/>
                  <wp:cNvGraphicFramePr/>
                  <a:graphic xmlns:a="http://schemas.openxmlformats.org/drawingml/2006/main">
                    <a:graphicData uri="http://schemas.openxmlformats.org/drawingml/2006/picture">
                      <pic:pic xmlns:pic="http://schemas.openxmlformats.org/drawingml/2006/picture">
                        <pic:nvPicPr>
                          <pic:cNvPr id="313" name="Picture 11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Balances</w:t>
            </w:r>
          </w:p>
        </w:tc>
      </w:tr>
      <w:tr w14:paraId="70819176"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1C39CD31" w14:textId="719644FE">
            <w:pPr>
              <w:pStyle w:val="TableParagraph"/>
              <w:spacing w:before="30"/>
              <w:ind w:left="449"/>
              <w:rPr>
                <w:b/>
                <w:sz w:val="15"/>
              </w:rPr>
            </w:pPr>
            <w:r>
              <w:rPr>
                <w:noProof/>
              </w:rPr>
              <w:drawing>
                <wp:inline distT="0" distB="0" distL="0" distR="0">
                  <wp:extent cx="123825" cy="123825"/>
                  <wp:effectExtent l="0" t="0" r="9525" b="9525"/>
                  <wp:docPr id="312" name="Picture 111" descr="No"/>
                  <wp:cNvGraphicFramePr/>
                  <a:graphic xmlns:a="http://schemas.openxmlformats.org/drawingml/2006/main">
                    <a:graphicData uri="http://schemas.openxmlformats.org/drawingml/2006/picture">
                      <pic:pic xmlns:pic="http://schemas.openxmlformats.org/drawingml/2006/picture">
                        <pic:nvPicPr>
                          <pic:cNvPr id="312" name="Picture 11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40"/>
                <w:sz w:val="20"/>
              </w:rPr>
              <w:t xml:space="preserve">  </w:t>
            </w:r>
            <w:r w:rsidR="00DE4E1B">
              <w:rPr>
                <w:b/>
                <w:sz w:val="15"/>
              </w:rPr>
              <w:t>Payment history</w:t>
            </w:r>
          </w:p>
        </w:tc>
      </w:tr>
      <w:tr w14:paraId="2E8FA087"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5B652B4" w14:textId="77777777">
            <w:pPr>
              <w:pStyle w:val="TableParagraph"/>
              <w:spacing w:before="30"/>
              <w:ind w:left="449"/>
              <w:rPr>
                <w:b/>
                <w:sz w:val="15"/>
              </w:rPr>
            </w:pPr>
            <w:r>
              <w:rPr>
                <w:noProof/>
              </w:rPr>
              <w:drawing>
                <wp:inline distT="0" distB="0" distL="0" distR="0">
                  <wp:extent cx="123825" cy="123825"/>
                  <wp:effectExtent l="0" t="0" r="0" b="0"/>
                  <wp:docPr id="536" name="Image 536" descr="No"/>
                  <wp:cNvGraphicFramePr/>
                  <a:graphic xmlns:a="http://schemas.openxmlformats.org/drawingml/2006/main">
                    <a:graphicData uri="http://schemas.openxmlformats.org/drawingml/2006/picture">
                      <pic:pic xmlns:pic="http://schemas.openxmlformats.org/drawingml/2006/picture">
                        <pic:nvPicPr>
                          <pic:cNvPr id="536" name="Image 53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Account is properly credited with benefit</w:t>
            </w:r>
          </w:p>
        </w:tc>
      </w:tr>
      <w:tr w14:paraId="55CAC263" w14:textId="77777777" w:rsidTr="00031F49">
        <w:tblPrEx>
          <w:tblW w:w="0" w:type="auto"/>
          <w:tblInd w:w="427" w:type="dxa"/>
          <w:tblLayout w:type="fixed"/>
          <w:tblCellMar>
            <w:left w:w="0" w:type="dxa"/>
            <w:right w:w="0" w:type="dxa"/>
          </w:tblCellMar>
          <w:tblLook w:val="01E0"/>
        </w:tblPrEx>
        <w:trPr>
          <w:trHeight w:val="471"/>
        </w:trPr>
        <w:tc>
          <w:tcPr>
            <w:tcW w:w="9375" w:type="dxa"/>
            <w:tcBorders>
              <w:top w:val="double" w:sz="6" w:space="0" w:color="000000"/>
              <w:bottom w:val="double" w:sz="6" w:space="0" w:color="000000"/>
            </w:tcBorders>
            <w:shd w:val="clear" w:color="auto" w:fill="FFFFFF"/>
          </w:tcPr>
          <w:p w:rsidR="00926095" w14:paraId="570E2C6A" w14:textId="77777777">
            <w:pPr>
              <w:pStyle w:val="TableParagraph"/>
              <w:spacing w:before="30"/>
              <w:ind w:left="449"/>
              <w:rPr>
                <w:b/>
                <w:sz w:val="15"/>
              </w:rPr>
            </w:pPr>
            <w:r>
              <w:rPr>
                <w:noProof/>
              </w:rPr>
              <w:drawing>
                <wp:inline distT="0" distB="0" distL="0" distR="0">
                  <wp:extent cx="123825" cy="123825"/>
                  <wp:effectExtent l="0" t="0" r="0" b="0"/>
                  <wp:docPr id="537" name="Image 537" descr="No"/>
                  <wp:cNvGraphicFramePr/>
                  <a:graphic xmlns:a="http://schemas.openxmlformats.org/drawingml/2006/main">
                    <a:graphicData uri="http://schemas.openxmlformats.org/drawingml/2006/picture">
                      <pic:pic xmlns:pic="http://schemas.openxmlformats.org/drawingml/2006/picture">
                        <pic:nvPicPr>
                          <pic:cNvPr id="537" name="Image 53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Other - Describe:</w:t>
            </w:r>
          </w:p>
        </w:tc>
      </w:tr>
      <w:tr w14:paraId="5C5B6D1A"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5E902EAC" w14:textId="0B4DA7F1">
            <w:pPr>
              <w:pStyle w:val="TableParagraph"/>
              <w:spacing w:before="30"/>
              <w:ind w:left="187"/>
              <w:rPr>
                <w:b/>
                <w:sz w:val="15"/>
              </w:rPr>
            </w:pPr>
            <w:r>
              <w:rPr>
                <w:noProof/>
              </w:rPr>
              <w:drawing>
                <wp:inline distT="0" distB="0" distL="0" distR="0">
                  <wp:extent cx="123825" cy="123825"/>
                  <wp:effectExtent l="0" t="0" r="9525" b="9525"/>
                  <wp:docPr id="311" name="Picture 112" descr="No"/>
                  <wp:cNvGraphicFramePr/>
                  <a:graphic xmlns:a="http://schemas.openxmlformats.org/drawingml/2006/main">
                    <a:graphicData uri="http://schemas.openxmlformats.org/drawingml/2006/picture">
                      <pic:pic xmlns:pic="http://schemas.openxmlformats.org/drawingml/2006/picture">
                        <pic:nvPicPr>
                          <pic:cNvPr id="311" name="Picture 11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Centralized computer system/database tracks payments to all utilities</w:t>
            </w:r>
          </w:p>
        </w:tc>
      </w:tr>
      <w:tr w14:paraId="42D159CE"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A755883" w14:textId="579B9E24">
            <w:pPr>
              <w:pStyle w:val="TableParagraph"/>
              <w:spacing w:before="30"/>
              <w:ind w:left="187"/>
              <w:rPr>
                <w:b/>
                <w:sz w:val="15"/>
              </w:rPr>
            </w:pPr>
            <w:r>
              <w:rPr>
                <w:noProof/>
              </w:rPr>
              <w:drawing>
                <wp:inline distT="0" distB="0" distL="0" distR="0">
                  <wp:extent cx="123825" cy="123825"/>
                  <wp:effectExtent l="0" t="0" r="9525" b="9525"/>
                  <wp:docPr id="310" name="Picture 113" descr="No"/>
                  <wp:cNvGraphicFramePr/>
                  <a:graphic xmlns:a="http://schemas.openxmlformats.org/drawingml/2006/main">
                    <a:graphicData uri="http://schemas.openxmlformats.org/drawingml/2006/picture">
                      <pic:pic xmlns:pic="http://schemas.openxmlformats.org/drawingml/2006/picture">
                        <pic:nvPicPr>
                          <pic:cNvPr id="310" name="Picture 11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Centralized computer system automatically generates benefit level</w:t>
            </w:r>
          </w:p>
        </w:tc>
      </w:tr>
      <w:tr w14:paraId="6180EDA2"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746F00DC" w14:textId="1A4B1109">
            <w:pPr>
              <w:pStyle w:val="TableParagraph"/>
              <w:spacing w:before="30"/>
              <w:ind w:left="187"/>
              <w:rPr>
                <w:b/>
                <w:sz w:val="15"/>
              </w:rPr>
            </w:pPr>
            <w:r>
              <w:rPr>
                <w:noProof/>
              </w:rPr>
              <w:drawing>
                <wp:inline distT="0" distB="0" distL="0" distR="0">
                  <wp:extent cx="123825" cy="123825"/>
                  <wp:effectExtent l="0" t="0" r="9525" b="9525"/>
                  <wp:docPr id="309" name="Picture 114" descr="No"/>
                  <wp:cNvGraphicFramePr/>
                  <a:graphic xmlns:a="http://schemas.openxmlformats.org/drawingml/2006/main">
                    <a:graphicData uri="http://schemas.openxmlformats.org/drawingml/2006/picture">
                      <pic:pic xmlns:pic="http://schemas.openxmlformats.org/drawingml/2006/picture">
                        <pic:nvPicPr>
                          <pic:cNvPr id="309" name="Picture 11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Separation of duties between intake and payment approval</w:t>
            </w:r>
          </w:p>
        </w:tc>
      </w:tr>
      <w:tr w14:paraId="0CA7F52E"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2A29477B" w14:textId="326797B4">
            <w:pPr>
              <w:pStyle w:val="TableParagraph"/>
              <w:spacing w:before="30"/>
              <w:ind w:left="187"/>
              <w:rPr>
                <w:b/>
                <w:sz w:val="15"/>
              </w:rPr>
            </w:pPr>
            <w:r>
              <w:rPr>
                <w:noProof/>
              </w:rPr>
              <w:drawing>
                <wp:inline distT="0" distB="0" distL="0" distR="0">
                  <wp:extent cx="123825" cy="123825"/>
                  <wp:effectExtent l="0" t="0" r="9525" b="9525"/>
                  <wp:docPr id="308" name="Picture 115" descr="No"/>
                  <wp:cNvGraphicFramePr/>
                  <a:graphic xmlns:a="http://schemas.openxmlformats.org/drawingml/2006/main">
                    <a:graphicData uri="http://schemas.openxmlformats.org/drawingml/2006/picture">
                      <pic:pic xmlns:pic="http://schemas.openxmlformats.org/drawingml/2006/picture">
                        <pic:nvPicPr>
                          <pic:cNvPr id="308" name="Picture 11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Payments coordinated among other energy assistance programs to avoid duplication of payments</w:t>
            </w:r>
          </w:p>
        </w:tc>
      </w:tr>
      <w:tr w14:paraId="15CA495E"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2275A1BB" w14:textId="69AA41FA">
            <w:pPr>
              <w:pStyle w:val="TableParagraph"/>
              <w:spacing w:before="30"/>
              <w:ind w:left="187"/>
              <w:rPr>
                <w:b/>
                <w:sz w:val="15"/>
              </w:rPr>
            </w:pPr>
            <w:r>
              <w:rPr>
                <w:noProof/>
              </w:rPr>
              <w:drawing>
                <wp:inline distT="0" distB="0" distL="0" distR="0">
                  <wp:extent cx="123825" cy="123825"/>
                  <wp:effectExtent l="0" t="0" r="9525" b="9525"/>
                  <wp:docPr id="307" name="Picture 116" descr="No"/>
                  <wp:cNvGraphicFramePr/>
                  <a:graphic xmlns:a="http://schemas.openxmlformats.org/drawingml/2006/main">
                    <a:graphicData uri="http://schemas.openxmlformats.org/drawingml/2006/picture">
                      <pic:pic xmlns:pic="http://schemas.openxmlformats.org/drawingml/2006/picture">
                        <pic:nvPicPr>
                          <pic:cNvPr id="307" name="Picture 11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Payments to utilities and invoices from utilities are reviewed for accuracy</w:t>
            </w:r>
          </w:p>
        </w:tc>
      </w:tr>
      <w:tr w14:paraId="5CB270A7"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0C6D6B1A" w14:textId="5FEFBFF9">
            <w:pPr>
              <w:pStyle w:val="TableParagraph"/>
              <w:spacing w:before="30"/>
              <w:ind w:left="187"/>
              <w:rPr>
                <w:b/>
                <w:sz w:val="15"/>
              </w:rPr>
            </w:pPr>
            <w:r>
              <w:rPr>
                <w:noProof/>
              </w:rPr>
              <w:drawing>
                <wp:inline distT="0" distB="0" distL="0" distR="0">
                  <wp:extent cx="123825" cy="123825"/>
                  <wp:effectExtent l="0" t="0" r="9525" b="9525"/>
                  <wp:docPr id="305" name="Picture 117" descr="No"/>
                  <wp:cNvGraphicFramePr/>
                  <a:graphic xmlns:a="http://schemas.openxmlformats.org/drawingml/2006/main">
                    <a:graphicData uri="http://schemas.openxmlformats.org/drawingml/2006/picture">
                      <pic:pic xmlns:pic="http://schemas.openxmlformats.org/drawingml/2006/picture">
                        <pic:nvPicPr>
                          <pic:cNvPr id="305" name="Picture 11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Computer databases are periodically reviewed to verify accuracy and timeliness of payments made to utilities</w:t>
            </w:r>
          </w:p>
        </w:tc>
      </w:tr>
      <w:tr w14:paraId="2CE3D1C7"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449896F3" w14:textId="16A28ACB">
            <w:pPr>
              <w:pStyle w:val="TableParagraph"/>
              <w:spacing w:before="30"/>
              <w:ind w:left="187"/>
              <w:rPr>
                <w:b/>
                <w:sz w:val="15"/>
              </w:rPr>
            </w:pPr>
            <w:r>
              <w:rPr>
                <w:noProof/>
              </w:rPr>
              <w:drawing>
                <wp:inline distT="0" distB="0" distL="0" distR="0">
                  <wp:extent cx="123825" cy="123825"/>
                  <wp:effectExtent l="0" t="0" r="9525" b="9525"/>
                  <wp:docPr id="304" name="Picture 118" descr="No"/>
                  <wp:cNvGraphicFramePr/>
                  <a:graphic xmlns:a="http://schemas.openxmlformats.org/drawingml/2006/main">
                    <a:graphicData uri="http://schemas.openxmlformats.org/drawingml/2006/picture">
                      <pic:pic xmlns:pic="http://schemas.openxmlformats.org/drawingml/2006/picture">
                        <pic:nvPicPr>
                          <pic:cNvPr id="304" name="Picture 11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 xml:space="preserve">Direct payment to households </w:t>
            </w:r>
            <w:r w:rsidR="00DE4E1B">
              <w:rPr>
                <w:b/>
                <w:sz w:val="15"/>
              </w:rPr>
              <w:t>are</w:t>
            </w:r>
            <w:r w:rsidR="00DE4E1B">
              <w:rPr>
                <w:b/>
                <w:sz w:val="15"/>
              </w:rPr>
              <w:t xml:space="preserve"> made in limited cases only</w:t>
            </w:r>
          </w:p>
        </w:tc>
      </w:tr>
      <w:tr w14:paraId="2CD68F94"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AF38F8B" w14:textId="1131CC24">
            <w:pPr>
              <w:pStyle w:val="TableParagraph"/>
              <w:spacing w:before="30"/>
              <w:ind w:left="187"/>
              <w:rPr>
                <w:b/>
                <w:sz w:val="15"/>
              </w:rPr>
            </w:pPr>
            <w:r>
              <w:rPr>
                <w:noProof/>
              </w:rPr>
              <w:drawing>
                <wp:inline distT="0" distB="0" distL="0" distR="0">
                  <wp:extent cx="123825" cy="123825"/>
                  <wp:effectExtent l="0" t="0" r="9525" b="9525"/>
                  <wp:docPr id="302" name="Picture 119" descr="No"/>
                  <wp:cNvGraphicFramePr/>
                  <a:graphic xmlns:a="http://schemas.openxmlformats.org/drawingml/2006/main">
                    <a:graphicData uri="http://schemas.openxmlformats.org/drawingml/2006/picture">
                      <pic:pic xmlns:pic="http://schemas.openxmlformats.org/drawingml/2006/picture">
                        <pic:nvPicPr>
                          <pic:cNvPr id="302" name="Picture 11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Procedures are in place to require prompt refunds from utilities in cases of account closure</w:t>
            </w:r>
          </w:p>
        </w:tc>
      </w:tr>
      <w:tr w14:paraId="756FAF4F"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3E4EF091" w14:textId="044D9CB0">
            <w:pPr>
              <w:pStyle w:val="TableParagraph"/>
              <w:spacing w:before="30"/>
              <w:ind w:left="187"/>
              <w:rPr>
                <w:b/>
                <w:sz w:val="15"/>
              </w:rPr>
            </w:pPr>
            <w:r>
              <w:rPr>
                <w:noProof/>
              </w:rPr>
              <w:drawing>
                <wp:inline distT="0" distB="0" distL="0" distR="0">
                  <wp:extent cx="123825" cy="123825"/>
                  <wp:effectExtent l="0" t="0" r="9525" b="9525"/>
                  <wp:docPr id="299" name="Picture 120" descr="No"/>
                  <wp:cNvGraphicFramePr/>
                  <a:graphic xmlns:a="http://schemas.openxmlformats.org/drawingml/2006/main">
                    <a:graphicData uri="http://schemas.openxmlformats.org/drawingml/2006/picture">
                      <pic:pic xmlns:pic="http://schemas.openxmlformats.org/drawingml/2006/picture">
                        <pic:nvPicPr>
                          <pic:cNvPr id="299" name="Picture 120"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sz w:val="20"/>
              </w:rPr>
              <w:t xml:space="preserve">  </w:t>
            </w:r>
            <w:r w:rsidR="00DE4E1B">
              <w:rPr>
                <w:b/>
                <w:sz w:val="15"/>
              </w:rPr>
              <w:t>Vendor agreements specify requirements selected above, and provide enforcement mechanism</w:t>
            </w:r>
          </w:p>
        </w:tc>
      </w:tr>
      <w:tr w14:paraId="59503D88" w14:textId="77777777" w:rsidTr="00031F49">
        <w:tblPrEx>
          <w:tblW w:w="0" w:type="auto"/>
          <w:tblInd w:w="427" w:type="dxa"/>
          <w:tblLayout w:type="fixed"/>
          <w:tblCellMar>
            <w:left w:w="0" w:type="dxa"/>
            <w:right w:w="0" w:type="dxa"/>
          </w:tblCellMar>
          <w:tblLook w:val="01E0"/>
        </w:tblPrEx>
        <w:trPr>
          <w:trHeight w:val="494"/>
        </w:trPr>
        <w:tc>
          <w:tcPr>
            <w:tcW w:w="9375" w:type="dxa"/>
            <w:tcBorders>
              <w:top w:val="double" w:sz="6" w:space="0" w:color="000000"/>
              <w:bottom w:val="double" w:sz="6" w:space="0" w:color="000000"/>
            </w:tcBorders>
            <w:shd w:val="clear" w:color="auto" w:fill="FFFFFF"/>
          </w:tcPr>
          <w:p w:rsidR="00926095" w14:paraId="58A55239" w14:textId="77777777">
            <w:pPr>
              <w:pStyle w:val="TableParagraph"/>
              <w:spacing w:before="30"/>
              <w:ind w:left="187"/>
              <w:rPr>
                <w:b/>
                <w:sz w:val="15"/>
              </w:rPr>
            </w:pPr>
            <w:r>
              <w:rPr>
                <w:noProof/>
              </w:rPr>
              <w:drawing>
                <wp:inline distT="0" distB="0" distL="0" distR="0">
                  <wp:extent cx="123825" cy="123825"/>
                  <wp:effectExtent l="0" t="0" r="0" b="0"/>
                  <wp:docPr id="547" name="Image 547" descr="No"/>
                  <wp:cNvGraphicFramePr/>
                  <a:graphic xmlns:a="http://schemas.openxmlformats.org/drawingml/2006/main">
                    <a:graphicData uri="http://schemas.openxmlformats.org/drawingml/2006/picture">
                      <pic:pic xmlns:pic="http://schemas.openxmlformats.org/drawingml/2006/picture">
                        <pic:nvPicPr>
                          <pic:cNvPr id="547" name="Image 54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40"/>
                <w:sz w:val="20"/>
              </w:rPr>
              <w:t xml:space="preserve">  </w:t>
            </w:r>
            <w:r>
              <w:rPr>
                <w:b/>
                <w:sz w:val="15"/>
              </w:rPr>
              <w:t>Other - Describe:</w:t>
            </w:r>
          </w:p>
        </w:tc>
      </w:tr>
      <w:tr w14:paraId="459D2EEE" w14:textId="77777777" w:rsidTr="00031F49">
        <w:tblPrEx>
          <w:tblW w:w="0" w:type="auto"/>
          <w:tblInd w:w="427" w:type="dxa"/>
          <w:tblLayout w:type="fixed"/>
          <w:tblCellMar>
            <w:left w:w="0" w:type="dxa"/>
            <w:right w:w="0" w:type="dxa"/>
          </w:tblCellMar>
          <w:tblLook w:val="01E0"/>
        </w:tblPrEx>
        <w:trPr>
          <w:trHeight w:val="255"/>
        </w:trPr>
        <w:tc>
          <w:tcPr>
            <w:tcW w:w="9375" w:type="dxa"/>
            <w:tcBorders>
              <w:top w:val="double" w:sz="6" w:space="0" w:color="000000"/>
              <w:bottom w:val="double" w:sz="6" w:space="0" w:color="000000"/>
            </w:tcBorders>
            <w:shd w:val="clear" w:color="auto" w:fill="FFFFFF"/>
          </w:tcPr>
          <w:p w:rsidR="00926095" w14:paraId="765568AA" w14:textId="77777777">
            <w:pPr>
              <w:pStyle w:val="TableParagraph"/>
              <w:spacing w:before="40"/>
              <w:ind w:left="74"/>
              <w:rPr>
                <w:b/>
                <w:sz w:val="15"/>
              </w:rPr>
            </w:pPr>
            <w:r>
              <w:rPr>
                <w:b/>
                <w:sz w:val="15"/>
              </w:rPr>
              <w:t xml:space="preserve">17.9. Benefits Policy - Bulk Fuel </w:t>
            </w:r>
            <w:r>
              <w:rPr>
                <w:b/>
                <w:spacing w:val="-2"/>
                <w:sz w:val="15"/>
              </w:rPr>
              <w:t>Vendors</w:t>
            </w:r>
          </w:p>
        </w:tc>
      </w:tr>
      <w:tr w14:paraId="32AFC4AA" w14:textId="77777777" w:rsidTr="00031F49">
        <w:tblPrEx>
          <w:tblW w:w="0" w:type="auto"/>
          <w:tblInd w:w="427" w:type="dxa"/>
          <w:tblLayout w:type="fixed"/>
          <w:tblCellMar>
            <w:left w:w="0" w:type="dxa"/>
            <w:right w:w="0" w:type="dxa"/>
          </w:tblCellMar>
          <w:tblLook w:val="01E0"/>
        </w:tblPrEx>
        <w:trPr>
          <w:trHeight w:val="405"/>
        </w:trPr>
        <w:tc>
          <w:tcPr>
            <w:tcW w:w="9375" w:type="dxa"/>
            <w:tcBorders>
              <w:top w:val="double" w:sz="6" w:space="0" w:color="000000"/>
              <w:bottom w:val="double" w:sz="6" w:space="0" w:color="000000"/>
            </w:tcBorders>
            <w:shd w:val="clear" w:color="auto" w:fill="FFFFFF"/>
          </w:tcPr>
          <w:p w:rsidR="00926095" w14:paraId="3A1E2CF7" w14:textId="77777777">
            <w:pPr>
              <w:pStyle w:val="TableParagraph"/>
              <w:spacing w:before="18"/>
              <w:ind w:left="37" w:right="110" w:firstLine="37"/>
              <w:rPr>
                <w:b/>
                <w:sz w:val="15"/>
              </w:rPr>
            </w:pPr>
            <w:r>
              <w:rPr>
                <w:b/>
                <w:sz w:val="15"/>
              </w:rPr>
              <w:t>What</w:t>
            </w:r>
            <w:r>
              <w:rPr>
                <w:b/>
                <w:spacing w:val="-2"/>
                <w:sz w:val="15"/>
              </w:rPr>
              <w:t xml:space="preserve"> </w:t>
            </w:r>
            <w:r>
              <w:rPr>
                <w:b/>
                <w:sz w:val="15"/>
              </w:rPr>
              <w:t>procedures</w:t>
            </w:r>
            <w:r>
              <w:rPr>
                <w:b/>
                <w:spacing w:val="-2"/>
                <w:sz w:val="15"/>
              </w:rPr>
              <w:t xml:space="preserve"> </w:t>
            </w:r>
            <w:r>
              <w:rPr>
                <w:b/>
                <w:sz w:val="15"/>
              </w:rPr>
              <w:t>are</w:t>
            </w:r>
            <w:r>
              <w:rPr>
                <w:b/>
                <w:spacing w:val="-2"/>
                <w:sz w:val="15"/>
              </w:rPr>
              <w:t xml:space="preserve"> </w:t>
            </w:r>
            <w:r>
              <w:rPr>
                <w:b/>
                <w:sz w:val="15"/>
              </w:rPr>
              <w:t>in</w:t>
            </w:r>
            <w:r>
              <w:rPr>
                <w:b/>
                <w:spacing w:val="-2"/>
                <w:sz w:val="15"/>
              </w:rPr>
              <w:t xml:space="preserve"> </w:t>
            </w:r>
            <w:r>
              <w:rPr>
                <w:b/>
                <w:sz w:val="15"/>
              </w:rPr>
              <w:t>place</w:t>
            </w:r>
            <w:r>
              <w:rPr>
                <w:b/>
                <w:spacing w:val="-2"/>
                <w:sz w:val="15"/>
              </w:rPr>
              <w:t xml:space="preserve"> </w:t>
            </w:r>
            <w:r>
              <w:rPr>
                <w:b/>
                <w:sz w:val="15"/>
              </w:rPr>
              <w:t>for</w:t>
            </w:r>
            <w:r>
              <w:rPr>
                <w:b/>
                <w:spacing w:val="-2"/>
                <w:sz w:val="15"/>
              </w:rPr>
              <w:t xml:space="preserve"> </w:t>
            </w:r>
            <w:r>
              <w:rPr>
                <w:b/>
                <w:sz w:val="15"/>
              </w:rPr>
              <w:t>averting</w:t>
            </w:r>
            <w:r>
              <w:rPr>
                <w:b/>
                <w:spacing w:val="-2"/>
                <w:sz w:val="15"/>
              </w:rPr>
              <w:t xml:space="preserve"> </w:t>
            </w:r>
            <w:r>
              <w:rPr>
                <w:b/>
                <w:sz w:val="15"/>
              </w:rPr>
              <w:t>fraud</w:t>
            </w:r>
            <w:r>
              <w:rPr>
                <w:b/>
                <w:spacing w:val="-2"/>
                <w:sz w:val="15"/>
              </w:rPr>
              <w:t xml:space="preserve"> </w:t>
            </w:r>
            <w:r>
              <w:rPr>
                <w:b/>
                <w:sz w:val="15"/>
              </w:rPr>
              <w:t>and</w:t>
            </w:r>
            <w:r>
              <w:rPr>
                <w:b/>
                <w:spacing w:val="-2"/>
                <w:sz w:val="15"/>
              </w:rPr>
              <w:t xml:space="preserve"> </w:t>
            </w:r>
            <w:r>
              <w:rPr>
                <w:b/>
                <w:sz w:val="15"/>
              </w:rPr>
              <w:t>improper</w:t>
            </w:r>
            <w:r>
              <w:rPr>
                <w:b/>
                <w:spacing w:val="-2"/>
                <w:sz w:val="15"/>
              </w:rPr>
              <w:t xml:space="preserve"> </w:t>
            </w:r>
            <w:r>
              <w:rPr>
                <w:b/>
                <w:sz w:val="15"/>
              </w:rPr>
              <w:t>payments</w:t>
            </w:r>
            <w:r>
              <w:rPr>
                <w:b/>
                <w:spacing w:val="-2"/>
                <w:sz w:val="15"/>
              </w:rPr>
              <w:t xml:space="preserve"> </w:t>
            </w:r>
            <w:r>
              <w:rPr>
                <w:b/>
                <w:sz w:val="15"/>
              </w:rPr>
              <w:t>when</w:t>
            </w:r>
            <w:r>
              <w:rPr>
                <w:b/>
                <w:spacing w:val="-2"/>
                <w:sz w:val="15"/>
              </w:rPr>
              <w:t xml:space="preserve"> </w:t>
            </w:r>
            <w:r>
              <w:rPr>
                <w:b/>
                <w:sz w:val="15"/>
              </w:rPr>
              <w:t>dealing</w:t>
            </w:r>
            <w:r>
              <w:rPr>
                <w:b/>
                <w:spacing w:val="-2"/>
                <w:sz w:val="15"/>
              </w:rPr>
              <w:t xml:space="preserve"> </w:t>
            </w:r>
            <w:r>
              <w:rPr>
                <w:b/>
                <w:sz w:val="15"/>
              </w:rPr>
              <w:t>with</w:t>
            </w:r>
            <w:r>
              <w:rPr>
                <w:b/>
                <w:spacing w:val="-2"/>
                <w:sz w:val="15"/>
              </w:rPr>
              <w:t xml:space="preserve"> </w:t>
            </w:r>
            <w:r>
              <w:rPr>
                <w:b/>
                <w:sz w:val="15"/>
              </w:rPr>
              <w:t>bulk</w:t>
            </w:r>
            <w:r>
              <w:rPr>
                <w:b/>
                <w:spacing w:val="-2"/>
                <w:sz w:val="15"/>
              </w:rPr>
              <w:t xml:space="preserve"> </w:t>
            </w:r>
            <w:r>
              <w:rPr>
                <w:b/>
                <w:sz w:val="15"/>
              </w:rPr>
              <w:t>fuel</w:t>
            </w:r>
            <w:r>
              <w:rPr>
                <w:b/>
                <w:spacing w:val="-2"/>
                <w:sz w:val="15"/>
              </w:rPr>
              <w:t xml:space="preserve"> </w:t>
            </w:r>
            <w:r>
              <w:rPr>
                <w:b/>
                <w:sz w:val="15"/>
              </w:rPr>
              <w:t>suppliers</w:t>
            </w:r>
            <w:r>
              <w:rPr>
                <w:b/>
                <w:spacing w:val="-2"/>
                <w:sz w:val="15"/>
              </w:rPr>
              <w:t xml:space="preserve"> </w:t>
            </w:r>
            <w:r>
              <w:rPr>
                <w:b/>
                <w:sz w:val="15"/>
              </w:rPr>
              <w:t>of</w:t>
            </w:r>
            <w:r>
              <w:rPr>
                <w:b/>
                <w:spacing w:val="-2"/>
                <w:sz w:val="15"/>
              </w:rPr>
              <w:t xml:space="preserve"> </w:t>
            </w:r>
            <w:r>
              <w:rPr>
                <w:b/>
                <w:sz w:val="15"/>
              </w:rPr>
              <w:t>heating</w:t>
            </w:r>
            <w:r>
              <w:rPr>
                <w:b/>
                <w:spacing w:val="-2"/>
                <w:sz w:val="15"/>
              </w:rPr>
              <w:t xml:space="preserve"> </w:t>
            </w:r>
            <w:r>
              <w:rPr>
                <w:b/>
                <w:sz w:val="15"/>
              </w:rPr>
              <w:t>oil,</w:t>
            </w:r>
            <w:r>
              <w:rPr>
                <w:b/>
                <w:spacing w:val="-2"/>
                <w:sz w:val="15"/>
              </w:rPr>
              <w:t xml:space="preserve"> </w:t>
            </w:r>
            <w:r>
              <w:rPr>
                <w:b/>
                <w:sz w:val="15"/>
              </w:rPr>
              <w:t>propane,</w:t>
            </w:r>
            <w:r>
              <w:rPr>
                <w:b/>
                <w:spacing w:val="-2"/>
                <w:sz w:val="15"/>
              </w:rPr>
              <w:t xml:space="preserve"> </w:t>
            </w:r>
            <w:r>
              <w:rPr>
                <w:b/>
                <w:sz w:val="15"/>
              </w:rPr>
              <w:t>wood,</w:t>
            </w:r>
            <w:r>
              <w:rPr>
                <w:b/>
                <w:spacing w:val="40"/>
                <w:sz w:val="15"/>
              </w:rPr>
              <w:t xml:space="preserve"> </w:t>
            </w:r>
            <w:r>
              <w:rPr>
                <w:b/>
                <w:sz w:val="15"/>
              </w:rPr>
              <w:t>and other bulk fuel vendors? Select all that apply.</w:t>
            </w:r>
          </w:p>
        </w:tc>
      </w:tr>
      <w:tr w14:paraId="74B7C302"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1C188BCC" w14:textId="5747D889">
            <w:pPr>
              <w:pStyle w:val="TableParagraph"/>
              <w:spacing w:before="30"/>
              <w:ind w:left="187"/>
              <w:rPr>
                <w:b/>
                <w:sz w:val="15"/>
              </w:rPr>
            </w:pPr>
            <w:r>
              <w:rPr>
                <w:noProof/>
              </w:rPr>
              <w:drawing>
                <wp:inline distT="0" distB="0" distL="0" distR="0">
                  <wp:extent cx="123825" cy="123825"/>
                  <wp:effectExtent l="0" t="0" r="9525" b="9525"/>
                  <wp:docPr id="297" name="Picture 121" descr="No"/>
                  <wp:cNvGraphicFramePr/>
                  <a:graphic xmlns:a="http://schemas.openxmlformats.org/drawingml/2006/main">
                    <a:graphicData uri="http://schemas.openxmlformats.org/drawingml/2006/picture">
                      <pic:pic xmlns:pic="http://schemas.openxmlformats.org/drawingml/2006/picture">
                        <pic:nvPicPr>
                          <pic:cNvPr id="297" name="Picture 121"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Vendors are checked against an approved vendors list</w:t>
            </w:r>
          </w:p>
        </w:tc>
      </w:tr>
      <w:tr w14:paraId="3463F505"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48C122E1" w14:textId="08AEAE2A">
            <w:pPr>
              <w:pStyle w:val="TableParagraph"/>
              <w:spacing w:before="30"/>
              <w:ind w:left="187"/>
              <w:rPr>
                <w:b/>
                <w:sz w:val="15"/>
              </w:rPr>
            </w:pPr>
            <w:r>
              <w:rPr>
                <w:noProof/>
              </w:rPr>
              <w:drawing>
                <wp:inline distT="0" distB="0" distL="0" distR="0">
                  <wp:extent cx="123825" cy="123825"/>
                  <wp:effectExtent l="0" t="0" r="9525" b="9525"/>
                  <wp:docPr id="295" name="Picture 122" descr="No"/>
                  <wp:cNvGraphicFramePr/>
                  <a:graphic xmlns:a="http://schemas.openxmlformats.org/drawingml/2006/main">
                    <a:graphicData uri="http://schemas.openxmlformats.org/drawingml/2006/picture">
                      <pic:pic xmlns:pic="http://schemas.openxmlformats.org/drawingml/2006/picture">
                        <pic:nvPicPr>
                          <pic:cNvPr id="295" name="Picture 122"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Centralized computer system/database is used to track payments to all vendors</w:t>
            </w:r>
          </w:p>
        </w:tc>
      </w:tr>
      <w:tr w14:paraId="2B48E64D"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bottom w:val="double" w:sz="6" w:space="0" w:color="000000"/>
            </w:tcBorders>
            <w:shd w:val="clear" w:color="auto" w:fill="FFFFFF"/>
          </w:tcPr>
          <w:p w:rsidR="00926095" w14:paraId="79BB8E24" w14:textId="2C9784E7">
            <w:pPr>
              <w:pStyle w:val="TableParagraph"/>
              <w:spacing w:before="30"/>
              <w:ind w:left="187"/>
              <w:rPr>
                <w:b/>
                <w:sz w:val="15"/>
              </w:rPr>
            </w:pPr>
            <w:r>
              <w:rPr>
                <w:noProof/>
              </w:rPr>
              <w:drawing>
                <wp:inline distT="0" distB="0" distL="0" distR="0">
                  <wp:extent cx="123825" cy="123825"/>
                  <wp:effectExtent l="0" t="0" r="9525" b="9525"/>
                  <wp:docPr id="294" name="Picture 123" descr="No"/>
                  <wp:cNvGraphicFramePr/>
                  <a:graphic xmlns:a="http://schemas.openxmlformats.org/drawingml/2006/main">
                    <a:graphicData uri="http://schemas.openxmlformats.org/drawingml/2006/picture">
                      <pic:pic xmlns:pic="http://schemas.openxmlformats.org/drawingml/2006/picture">
                        <pic:nvPicPr>
                          <pic:cNvPr id="294" name="Picture 123"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Clients are relied on for reports of non-delivery or partial delivery</w:t>
            </w:r>
          </w:p>
        </w:tc>
      </w:tr>
      <w:tr w14:paraId="795D0EE3" w14:textId="77777777" w:rsidTr="00031F49">
        <w:tblPrEx>
          <w:tblW w:w="0" w:type="auto"/>
          <w:tblInd w:w="427" w:type="dxa"/>
          <w:tblLayout w:type="fixed"/>
          <w:tblCellMar>
            <w:left w:w="0" w:type="dxa"/>
            <w:right w:w="0" w:type="dxa"/>
          </w:tblCellMar>
          <w:tblLook w:val="01E0"/>
        </w:tblPrEx>
        <w:trPr>
          <w:trHeight w:val="299"/>
        </w:trPr>
        <w:tc>
          <w:tcPr>
            <w:tcW w:w="9375" w:type="dxa"/>
            <w:tcBorders>
              <w:top w:val="double" w:sz="6" w:space="0" w:color="000000"/>
            </w:tcBorders>
            <w:shd w:val="clear" w:color="auto" w:fill="FFFFFF"/>
          </w:tcPr>
          <w:p w:rsidR="00926095" w:rsidP="00DE4E1B" w14:paraId="26B7EF1E" w14:textId="15512D76">
            <w:pPr>
              <w:pStyle w:val="TableParagraph"/>
              <w:spacing w:before="85"/>
              <w:rPr>
                <w:b/>
                <w:sz w:val="15"/>
              </w:rPr>
            </w:pPr>
            <w:r>
              <w:t xml:space="preserve">   </w:t>
            </w:r>
            <w:r w:rsidR="00FD7C31">
              <w:rPr>
                <w:noProof/>
              </w:rPr>
              <w:drawing>
                <wp:inline distT="0" distB="0" distL="0" distR="0">
                  <wp:extent cx="123825" cy="123825"/>
                  <wp:effectExtent l="0" t="0" r="9525" b="9525"/>
                  <wp:docPr id="291" name="Picture 124" descr="No"/>
                  <wp:cNvGraphicFramePr/>
                  <a:graphic xmlns:a="http://schemas.openxmlformats.org/drawingml/2006/main">
                    <a:graphicData uri="http://schemas.openxmlformats.org/drawingml/2006/picture">
                      <pic:pic xmlns:pic="http://schemas.openxmlformats.org/drawingml/2006/picture">
                        <pic:nvPicPr>
                          <pic:cNvPr id="291" name="Picture 124"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t xml:space="preserve">   </w:t>
            </w:r>
            <w:r>
              <w:rPr>
                <w:b/>
                <w:sz w:val="15"/>
              </w:rPr>
              <w:t xml:space="preserve">Two-party checks are issued naming client and </w:t>
            </w:r>
            <w:r>
              <w:rPr>
                <w:b/>
                <w:spacing w:val="-2"/>
                <w:sz w:val="15"/>
              </w:rPr>
              <w:t>vendor</w:t>
            </w:r>
          </w:p>
        </w:tc>
      </w:tr>
    </w:tbl>
    <w:p w:rsidR="00926095" w14:paraId="64642D70"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69"/>
      </w:tblGrid>
      <w:tr w14:paraId="3680AAD4"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9"/>
        </w:trPr>
        <w:tc>
          <w:tcPr>
            <w:tcW w:w="9369" w:type="dxa"/>
            <w:tcBorders>
              <w:left w:val="double" w:sz="6" w:space="0" w:color="000000"/>
              <w:bottom w:val="double" w:sz="6" w:space="0" w:color="000000"/>
              <w:right w:val="double" w:sz="6" w:space="0" w:color="000000"/>
            </w:tcBorders>
            <w:shd w:val="clear" w:color="auto" w:fill="FFFFFF"/>
          </w:tcPr>
          <w:p w:rsidR="00926095" w14:paraId="72300019" w14:textId="77777777">
            <w:pPr>
              <w:pStyle w:val="TableParagraph"/>
              <w:spacing w:before="30"/>
              <w:ind w:left="187"/>
              <w:rPr>
                <w:b/>
                <w:sz w:val="15"/>
              </w:rPr>
            </w:pPr>
            <w:r>
              <w:rPr>
                <w:noProof/>
              </w:rPr>
              <w:drawing>
                <wp:inline distT="0" distB="0" distL="0" distR="0">
                  <wp:extent cx="123825" cy="123825"/>
                  <wp:effectExtent l="0" t="0" r="0" b="0"/>
                  <wp:docPr id="553" name="Image 553" descr="No"/>
                  <wp:cNvGraphicFramePr/>
                  <a:graphic xmlns:a="http://schemas.openxmlformats.org/drawingml/2006/main">
                    <a:graphicData uri="http://schemas.openxmlformats.org/drawingml/2006/picture">
                      <pic:pic xmlns:pic="http://schemas.openxmlformats.org/drawingml/2006/picture">
                        <pic:nvPicPr>
                          <pic:cNvPr id="553" name="Image 55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 xml:space="preserve">Direct payment to households </w:t>
            </w:r>
            <w:r>
              <w:rPr>
                <w:b/>
                <w:sz w:val="15"/>
              </w:rPr>
              <w:t>are</w:t>
            </w:r>
            <w:r>
              <w:rPr>
                <w:b/>
                <w:sz w:val="15"/>
              </w:rPr>
              <w:t xml:space="preserve"> made in limited cases only</w:t>
            </w:r>
          </w:p>
        </w:tc>
      </w:tr>
      <w:tr w14:paraId="398975C8"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012668A7" w14:textId="77777777">
            <w:pPr>
              <w:pStyle w:val="TableParagraph"/>
              <w:spacing w:before="30"/>
              <w:ind w:left="187"/>
              <w:rPr>
                <w:b/>
                <w:sz w:val="15"/>
              </w:rPr>
            </w:pPr>
            <w:r>
              <w:rPr>
                <w:noProof/>
              </w:rPr>
              <w:drawing>
                <wp:inline distT="0" distB="0" distL="0" distR="0">
                  <wp:extent cx="123825" cy="123825"/>
                  <wp:effectExtent l="0" t="0" r="0" b="0"/>
                  <wp:docPr id="554" name="Image 554" descr="No"/>
                  <wp:cNvGraphicFramePr/>
                  <a:graphic xmlns:a="http://schemas.openxmlformats.org/drawingml/2006/main">
                    <a:graphicData uri="http://schemas.openxmlformats.org/drawingml/2006/picture">
                      <pic:pic xmlns:pic="http://schemas.openxmlformats.org/drawingml/2006/picture">
                        <pic:nvPicPr>
                          <pic:cNvPr id="554" name="Image 55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Vendors are only paid once they provide a delivery receipt signed by the client</w:t>
            </w:r>
          </w:p>
        </w:tc>
      </w:tr>
      <w:tr w14:paraId="4719D86E"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69784C73" w14:textId="77777777">
            <w:pPr>
              <w:pStyle w:val="TableParagraph"/>
              <w:spacing w:before="30"/>
              <w:ind w:left="187"/>
              <w:rPr>
                <w:b/>
                <w:sz w:val="15"/>
              </w:rPr>
            </w:pPr>
            <w:r>
              <w:rPr>
                <w:noProof/>
              </w:rPr>
              <w:drawing>
                <wp:inline distT="0" distB="0" distL="0" distR="0">
                  <wp:extent cx="123825" cy="123825"/>
                  <wp:effectExtent l="0" t="0" r="0" b="0"/>
                  <wp:docPr id="555" name="Image 555" descr="No"/>
                  <wp:cNvGraphicFramePr/>
                  <a:graphic xmlns:a="http://schemas.openxmlformats.org/drawingml/2006/main">
                    <a:graphicData uri="http://schemas.openxmlformats.org/drawingml/2006/picture">
                      <pic:pic xmlns:pic="http://schemas.openxmlformats.org/drawingml/2006/picture">
                        <pic:nvPicPr>
                          <pic:cNvPr id="555" name="Image 555"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Conduct monitoring of bulk fuel vendors</w:t>
            </w:r>
          </w:p>
        </w:tc>
      </w:tr>
      <w:tr w14:paraId="5E7EEB4A"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4590C914" w14:textId="10DADB98">
            <w:pPr>
              <w:pStyle w:val="TableParagraph"/>
              <w:spacing w:before="30"/>
              <w:ind w:left="187"/>
              <w:rPr>
                <w:b/>
                <w:sz w:val="15"/>
              </w:rPr>
            </w:pPr>
            <w:r>
              <w:rPr>
                <w:noProof/>
              </w:rPr>
              <w:drawing>
                <wp:inline distT="0" distB="0" distL="0" distR="0">
                  <wp:extent cx="123825" cy="123825"/>
                  <wp:effectExtent l="0" t="0" r="0" b="0"/>
                  <wp:docPr id="556" name="Image 556" descr="No"/>
                  <wp:cNvGraphicFramePr/>
                  <a:graphic xmlns:a="http://schemas.openxmlformats.org/drawingml/2006/main">
                    <a:graphicData uri="http://schemas.openxmlformats.org/drawingml/2006/picture">
                      <pic:pic xmlns:pic="http://schemas.openxmlformats.org/drawingml/2006/picture">
                        <pic:nvPicPr>
                          <pic:cNvPr id="556" name="Image 556"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 xml:space="preserve">Bulk fuel vendors are required to submit reports to the </w:t>
            </w:r>
            <w:r w:rsidR="00906FCB">
              <w:rPr>
                <w:b/>
                <w:sz w:val="15"/>
              </w:rPr>
              <w:t>Grant recipient</w:t>
            </w:r>
          </w:p>
        </w:tc>
      </w:tr>
      <w:tr w14:paraId="3EF8ABD5"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46156CB8" w14:textId="206CE792">
            <w:pPr>
              <w:pStyle w:val="TableParagraph"/>
              <w:spacing w:before="30"/>
              <w:ind w:left="187"/>
              <w:rPr>
                <w:b/>
                <w:sz w:val="15"/>
              </w:rPr>
            </w:pPr>
            <w:r>
              <w:rPr>
                <w:noProof/>
              </w:rPr>
              <w:drawing>
                <wp:inline distT="0" distB="0" distL="0" distR="0">
                  <wp:extent cx="123825" cy="123825"/>
                  <wp:effectExtent l="0" t="0" r="9525" b="9525"/>
                  <wp:docPr id="290" name="Picture 125" descr="No"/>
                  <wp:cNvGraphicFramePr/>
                  <a:graphic xmlns:a="http://schemas.openxmlformats.org/drawingml/2006/main">
                    <a:graphicData uri="http://schemas.openxmlformats.org/drawingml/2006/picture">
                      <pic:pic xmlns:pic="http://schemas.openxmlformats.org/drawingml/2006/picture">
                        <pic:nvPicPr>
                          <pic:cNvPr id="290" name="Picture 125"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Vendor agreements specify requirements selected above, and provide enforcement mechanism</w:t>
            </w:r>
          </w:p>
        </w:tc>
      </w:tr>
      <w:tr w14:paraId="38B890AF" w14:textId="77777777">
        <w:tblPrEx>
          <w:tblW w:w="0" w:type="auto"/>
          <w:tblInd w:w="427" w:type="dxa"/>
          <w:tblLayout w:type="fixed"/>
          <w:tblCellMar>
            <w:left w:w="0" w:type="dxa"/>
            <w:right w:w="0" w:type="dxa"/>
          </w:tblCellMar>
          <w:tblLook w:val="01E0"/>
        </w:tblPrEx>
        <w:trPr>
          <w:trHeight w:val="471"/>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64E4CDD0" w14:textId="77777777">
            <w:pPr>
              <w:pStyle w:val="TableParagraph"/>
              <w:spacing w:before="30"/>
              <w:ind w:left="187"/>
              <w:rPr>
                <w:b/>
                <w:sz w:val="15"/>
              </w:rPr>
            </w:pPr>
            <w:r>
              <w:rPr>
                <w:noProof/>
              </w:rPr>
              <w:drawing>
                <wp:inline distT="0" distB="0" distL="0" distR="0">
                  <wp:extent cx="123825" cy="123825"/>
                  <wp:effectExtent l="0" t="0" r="0" b="0"/>
                  <wp:docPr id="558" name="Image 558" descr="No"/>
                  <wp:cNvGraphicFramePr/>
                  <a:graphic xmlns:a="http://schemas.openxmlformats.org/drawingml/2006/main">
                    <a:graphicData uri="http://schemas.openxmlformats.org/drawingml/2006/picture">
                      <pic:pic xmlns:pic="http://schemas.openxmlformats.org/drawingml/2006/picture">
                        <pic:nvPicPr>
                          <pic:cNvPr id="558" name="Image 558"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00F7C412" w14:textId="77777777">
        <w:tblPrEx>
          <w:tblW w:w="0" w:type="auto"/>
          <w:tblInd w:w="427" w:type="dxa"/>
          <w:tblLayout w:type="fixed"/>
          <w:tblCellMar>
            <w:left w:w="0" w:type="dxa"/>
            <w:right w:w="0" w:type="dxa"/>
          </w:tblCellMar>
          <w:tblLook w:val="01E0"/>
        </w:tblPrEx>
        <w:trPr>
          <w:trHeight w:val="232"/>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1B936789" w14:textId="77777777">
            <w:pPr>
              <w:pStyle w:val="TableParagraph"/>
              <w:spacing w:before="18"/>
              <w:ind w:left="74"/>
              <w:rPr>
                <w:b/>
                <w:sz w:val="15"/>
              </w:rPr>
            </w:pPr>
            <w:r>
              <w:rPr>
                <w:b/>
                <w:sz w:val="15"/>
              </w:rPr>
              <w:t xml:space="preserve">17.10. Investigations and </w:t>
            </w:r>
            <w:r>
              <w:rPr>
                <w:b/>
                <w:spacing w:val="-2"/>
                <w:sz w:val="15"/>
              </w:rPr>
              <w:t>Prosecutions</w:t>
            </w:r>
          </w:p>
        </w:tc>
      </w:tr>
      <w:tr w14:paraId="237C37D3" w14:textId="77777777">
        <w:tblPrEx>
          <w:tblW w:w="0" w:type="auto"/>
          <w:tblInd w:w="427" w:type="dxa"/>
          <w:tblLayout w:type="fixed"/>
          <w:tblCellMar>
            <w:left w:w="0" w:type="dxa"/>
            <w:right w:w="0" w:type="dxa"/>
          </w:tblCellMar>
          <w:tblLook w:val="01E0"/>
        </w:tblPrEx>
        <w:trPr>
          <w:trHeight w:val="405"/>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3C299D16" w14:textId="3727189B">
            <w:pPr>
              <w:pStyle w:val="TableParagraph"/>
              <w:spacing w:before="18"/>
              <w:ind w:left="37" w:firstLine="37"/>
              <w:rPr>
                <w:b/>
                <w:sz w:val="15"/>
              </w:rPr>
            </w:pPr>
            <w:r>
              <w:rPr>
                <w:b/>
                <w:sz w:val="15"/>
              </w:rPr>
              <w:t>Describe</w:t>
            </w:r>
            <w:r>
              <w:rPr>
                <w:b/>
                <w:spacing w:val="-3"/>
                <w:sz w:val="15"/>
              </w:rPr>
              <w:t xml:space="preserve"> </w:t>
            </w:r>
            <w:r>
              <w:rPr>
                <w:b/>
                <w:sz w:val="15"/>
              </w:rPr>
              <w:t>the</w:t>
            </w:r>
            <w:r>
              <w:rPr>
                <w:b/>
                <w:spacing w:val="-3"/>
                <w:sz w:val="15"/>
              </w:rPr>
              <w:t xml:space="preserve"> </w:t>
            </w:r>
            <w:r w:rsidR="00906FCB">
              <w:rPr>
                <w:b/>
                <w:sz w:val="15"/>
              </w:rPr>
              <w:t>Grant recipient</w:t>
            </w:r>
            <w:r>
              <w:rPr>
                <w:b/>
                <w:sz w:val="15"/>
              </w:rPr>
              <w:t>'s</w:t>
            </w:r>
            <w:r>
              <w:rPr>
                <w:b/>
                <w:spacing w:val="-3"/>
                <w:sz w:val="15"/>
              </w:rPr>
              <w:t xml:space="preserve"> </w:t>
            </w:r>
            <w:r>
              <w:rPr>
                <w:b/>
                <w:sz w:val="15"/>
              </w:rPr>
              <w:t>procedures</w:t>
            </w:r>
            <w:r>
              <w:rPr>
                <w:b/>
                <w:spacing w:val="-3"/>
                <w:sz w:val="15"/>
              </w:rPr>
              <w:t xml:space="preserve"> </w:t>
            </w:r>
            <w:r>
              <w:rPr>
                <w:b/>
                <w:sz w:val="15"/>
              </w:rPr>
              <w:t>for</w:t>
            </w:r>
            <w:r>
              <w:rPr>
                <w:b/>
                <w:spacing w:val="-3"/>
                <w:sz w:val="15"/>
              </w:rPr>
              <w:t xml:space="preserve"> </w:t>
            </w:r>
            <w:r>
              <w:rPr>
                <w:b/>
                <w:sz w:val="15"/>
              </w:rPr>
              <w:t>investigating</w:t>
            </w:r>
            <w:r>
              <w:rPr>
                <w:b/>
                <w:spacing w:val="-3"/>
                <w:sz w:val="15"/>
              </w:rPr>
              <w:t xml:space="preserve"> </w:t>
            </w:r>
            <w:r>
              <w:rPr>
                <w:b/>
                <w:sz w:val="15"/>
              </w:rPr>
              <w:t>and</w:t>
            </w:r>
            <w:r>
              <w:rPr>
                <w:b/>
                <w:spacing w:val="-3"/>
                <w:sz w:val="15"/>
              </w:rPr>
              <w:t xml:space="preserve"> </w:t>
            </w:r>
            <w:r>
              <w:rPr>
                <w:b/>
                <w:sz w:val="15"/>
              </w:rPr>
              <w:t>prosecuting</w:t>
            </w:r>
            <w:r>
              <w:rPr>
                <w:b/>
                <w:spacing w:val="-3"/>
                <w:sz w:val="15"/>
              </w:rPr>
              <w:t xml:space="preserve"> </w:t>
            </w:r>
            <w:r>
              <w:rPr>
                <w:b/>
                <w:sz w:val="15"/>
              </w:rPr>
              <w:t>reports</w:t>
            </w:r>
            <w:r>
              <w:rPr>
                <w:b/>
                <w:spacing w:val="-3"/>
                <w:sz w:val="15"/>
              </w:rPr>
              <w:t xml:space="preserve"> </w:t>
            </w:r>
            <w:r>
              <w:rPr>
                <w:b/>
                <w:sz w:val="15"/>
              </w:rPr>
              <w:t>of</w:t>
            </w:r>
            <w:r>
              <w:rPr>
                <w:b/>
                <w:spacing w:val="-3"/>
                <w:sz w:val="15"/>
              </w:rPr>
              <w:t xml:space="preserve"> </w:t>
            </w:r>
            <w:r>
              <w:rPr>
                <w:b/>
                <w:sz w:val="15"/>
              </w:rPr>
              <w:t>fraud,</w:t>
            </w:r>
            <w:r>
              <w:rPr>
                <w:b/>
                <w:spacing w:val="-3"/>
                <w:sz w:val="15"/>
              </w:rPr>
              <w:t xml:space="preserve"> </w:t>
            </w:r>
            <w:r>
              <w:rPr>
                <w:b/>
                <w:sz w:val="15"/>
              </w:rPr>
              <w:t>and</w:t>
            </w:r>
            <w:r>
              <w:rPr>
                <w:b/>
                <w:spacing w:val="-3"/>
                <w:sz w:val="15"/>
              </w:rPr>
              <w:t xml:space="preserve"> </w:t>
            </w:r>
            <w:r>
              <w:rPr>
                <w:b/>
                <w:sz w:val="15"/>
              </w:rPr>
              <w:t>any</w:t>
            </w:r>
            <w:r>
              <w:rPr>
                <w:b/>
                <w:spacing w:val="-3"/>
                <w:sz w:val="15"/>
              </w:rPr>
              <w:t xml:space="preserve"> </w:t>
            </w:r>
            <w:r>
              <w:rPr>
                <w:b/>
                <w:sz w:val="15"/>
              </w:rPr>
              <w:t>sanctions</w:t>
            </w:r>
            <w:r>
              <w:rPr>
                <w:b/>
                <w:spacing w:val="-3"/>
                <w:sz w:val="15"/>
              </w:rPr>
              <w:t xml:space="preserve"> </w:t>
            </w:r>
            <w:r>
              <w:rPr>
                <w:b/>
                <w:sz w:val="15"/>
              </w:rPr>
              <w:t>placed</w:t>
            </w:r>
            <w:r>
              <w:rPr>
                <w:b/>
                <w:spacing w:val="-3"/>
                <w:sz w:val="15"/>
              </w:rPr>
              <w:t xml:space="preserve"> </w:t>
            </w:r>
            <w:r>
              <w:rPr>
                <w:b/>
                <w:sz w:val="15"/>
              </w:rPr>
              <w:t>on</w:t>
            </w:r>
            <w:r>
              <w:rPr>
                <w:b/>
                <w:spacing w:val="-3"/>
                <w:sz w:val="15"/>
              </w:rPr>
              <w:t xml:space="preserve"> </w:t>
            </w:r>
            <w:r>
              <w:rPr>
                <w:b/>
                <w:sz w:val="15"/>
              </w:rPr>
              <w:t>clients/staff/vendors</w:t>
            </w:r>
            <w:r>
              <w:rPr>
                <w:b/>
                <w:spacing w:val="-3"/>
                <w:sz w:val="15"/>
              </w:rPr>
              <w:t xml:space="preserve"> </w:t>
            </w:r>
            <w:r>
              <w:rPr>
                <w:b/>
                <w:sz w:val="15"/>
              </w:rPr>
              <w:t>found</w:t>
            </w:r>
            <w:r>
              <w:rPr>
                <w:b/>
                <w:spacing w:val="-3"/>
                <w:sz w:val="15"/>
              </w:rPr>
              <w:t xml:space="preserve"> </w:t>
            </w:r>
            <w:r>
              <w:rPr>
                <w:b/>
                <w:sz w:val="15"/>
              </w:rPr>
              <w:t>to</w:t>
            </w:r>
            <w:r>
              <w:rPr>
                <w:b/>
                <w:spacing w:val="40"/>
                <w:sz w:val="15"/>
              </w:rPr>
              <w:t xml:space="preserve"> </w:t>
            </w:r>
            <w:r>
              <w:rPr>
                <w:b/>
                <w:sz w:val="15"/>
              </w:rPr>
              <w:t>have committed fraud. Select all that apply.</w:t>
            </w:r>
          </w:p>
        </w:tc>
      </w:tr>
      <w:tr w14:paraId="2D8D0235"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6F766EFE" w14:textId="77777777">
            <w:pPr>
              <w:pStyle w:val="TableParagraph"/>
              <w:spacing w:before="30"/>
              <w:ind w:left="187"/>
              <w:rPr>
                <w:b/>
                <w:sz w:val="15"/>
              </w:rPr>
            </w:pPr>
            <w:r>
              <w:rPr>
                <w:noProof/>
              </w:rPr>
              <w:drawing>
                <wp:inline distT="0" distB="0" distL="0" distR="0">
                  <wp:extent cx="123825" cy="123825"/>
                  <wp:effectExtent l="0" t="0" r="0" b="0"/>
                  <wp:docPr id="559" name="Image 559" descr="No"/>
                  <wp:cNvGraphicFramePr/>
                  <a:graphic xmlns:a="http://schemas.openxmlformats.org/drawingml/2006/main">
                    <a:graphicData uri="http://schemas.openxmlformats.org/drawingml/2006/picture">
                      <pic:pic xmlns:pic="http://schemas.openxmlformats.org/drawingml/2006/picture">
                        <pic:nvPicPr>
                          <pic:cNvPr id="559" name="Image 559"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Refer to state Inspector General</w:t>
            </w:r>
          </w:p>
        </w:tc>
      </w:tr>
      <w:tr w14:paraId="60B4E0A3"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159A6F84" w14:textId="590A6D27">
            <w:pPr>
              <w:pStyle w:val="TableParagraph"/>
              <w:spacing w:before="30"/>
              <w:ind w:left="187"/>
              <w:rPr>
                <w:b/>
                <w:sz w:val="15"/>
              </w:rPr>
            </w:pPr>
            <w:r>
              <w:rPr>
                <w:noProof/>
              </w:rPr>
              <w:drawing>
                <wp:inline distT="0" distB="0" distL="0" distR="0">
                  <wp:extent cx="123825" cy="123825"/>
                  <wp:effectExtent l="0" t="0" r="9525" b="9525"/>
                  <wp:docPr id="283" name="Picture 126" descr="No"/>
                  <wp:cNvGraphicFramePr/>
                  <a:graphic xmlns:a="http://schemas.openxmlformats.org/drawingml/2006/main">
                    <a:graphicData uri="http://schemas.openxmlformats.org/drawingml/2006/picture">
                      <pic:pic xmlns:pic="http://schemas.openxmlformats.org/drawingml/2006/picture">
                        <pic:nvPicPr>
                          <pic:cNvPr id="283" name="Picture 126"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Refer to local prosecutor or state Attorney General</w:t>
            </w:r>
          </w:p>
        </w:tc>
      </w:tr>
      <w:tr w14:paraId="171A5AAD"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161AA436" w14:textId="77777777">
            <w:pPr>
              <w:pStyle w:val="TableParagraph"/>
              <w:spacing w:before="30"/>
              <w:ind w:left="187"/>
              <w:rPr>
                <w:b/>
                <w:sz w:val="15"/>
              </w:rPr>
            </w:pPr>
            <w:r>
              <w:rPr>
                <w:noProof/>
              </w:rPr>
              <w:drawing>
                <wp:inline distT="0" distB="0" distL="0" distR="0">
                  <wp:extent cx="123825" cy="123825"/>
                  <wp:effectExtent l="0" t="0" r="0" b="0"/>
                  <wp:docPr id="561" name="Image 561" descr="No"/>
                  <wp:cNvGraphicFramePr/>
                  <a:graphic xmlns:a="http://schemas.openxmlformats.org/drawingml/2006/main">
                    <a:graphicData uri="http://schemas.openxmlformats.org/drawingml/2006/picture">
                      <pic:pic xmlns:pic="http://schemas.openxmlformats.org/drawingml/2006/picture">
                        <pic:nvPicPr>
                          <pic:cNvPr id="561" name="Image 561"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Refer to US DHHS Inspector General (including referral to OIG hotline)</w:t>
            </w:r>
          </w:p>
        </w:tc>
      </w:tr>
      <w:tr w14:paraId="726B872A"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69155505" w14:textId="71E7C999">
            <w:pPr>
              <w:pStyle w:val="TableParagraph"/>
              <w:spacing w:before="30"/>
              <w:ind w:left="187"/>
              <w:rPr>
                <w:b/>
                <w:sz w:val="15"/>
              </w:rPr>
            </w:pPr>
            <w:r>
              <w:rPr>
                <w:noProof/>
              </w:rPr>
              <w:drawing>
                <wp:inline distT="0" distB="0" distL="0" distR="0">
                  <wp:extent cx="123825" cy="123825"/>
                  <wp:effectExtent l="0" t="0" r="9525" b="9525"/>
                  <wp:docPr id="282" name="Picture 127" descr="No"/>
                  <wp:cNvGraphicFramePr/>
                  <a:graphic xmlns:a="http://schemas.openxmlformats.org/drawingml/2006/main">
                    <a:graphicData uri="http://schemas.openxmlformats.org/drawingml/2006/picture">
                      <pic:pic xmlns:pic="http://schemas.openxmlformats.org/drawingml/2006/picture">
                        <pic:nvPicPr>
                          <pic:cNvPr id="282" name="Picture 127"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 xml:space="preserve">Local agencies/district offices or </w:t>
            </w:r>
            <w:r w:rsidR="00906FCB">
              <w:rPr>
                <w:b/>
                <w:sz w:val="15"/>
              </w:rPr>
              <w:t>Grant recipient</w:t>
            </w:r>
            <w:r w:rsidR="00DE4E1B">
              <w:rPr>
                <w:b/>
                <w:sz w:val="15"/>
              </w:rPr>
              <w:t xml:space="preserve"> conduct investigation of fraud complaints from public</w:t>
            </w:r>
          </w:p>
        </w:tc>
      </w:tr>
      <w:tr w14:paraId="410CF699" w14:textId="77777777">
        <w:tblPrEx>
          <w:tblW w:w="0" w:type="auto"/>
          <w:tblInd w:w="427" w:type="dxa"/>
          <w:tblLayout w:type="fixed"/>
          <w:tblCellMar>
            <w:left w:w="0" w:type="dxa"/>
            <w:right w:w="0" w:type="dxa"/>
          </w:tblCellMar>
          <w:tblLook w:val="01E0"/>
        </w:tblPrEx>
        <w:trPr>
          <w:trHeight w:val="471"/>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222D5B1C" w14:textId="642DE3DF">
            <w:pPr>
              <w:pStyle w:val="TableParagraph"/>
              <w:spacing w:before="30"/>
              <w:ind w:left="187"/>
              <w:rPr>
                <w:b/>
                <w:sz w:val="15"/>
              </w:rPr>
            </w:pPr>
            <w:r>
              <w:rPr>
                <w:noProof/>
              </w:rPr>
              <w:drawing>
                <wp:inline distT="0" distB="0" distL="0" distR="0">
                  <wp:extent cx="123825" cy="123825"/>
                  <wp:effectExtent l="0" t="0" r="0" b="0"/>
                  <wp:docPr id="563" name="Image 563" descr="No"/>
                  <wp:cNvGraphicFramePr/>
                  <a:graphic xmlns:a="http://schemas.openxmlformats.org/drawingml/2006/main">
                    <a:graphicData uri="http://schemas.openxmlformats.org/drawingml/2006/picture">
                      <pic:pic xmlns:pic="http://schemas.openxmlformats.org/drawingml/2006/picture">
                        <pic:nvPicPr>
                          <pic:cNvPr id="563" name="Image 563"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sidR="00906FCB">
              <w:rPr>
                <w:b/>
                <w:sz w:val="15"/>
              </w:rPr>
              <w:t>Grant recipient</w:t>
            </w:r>
            <w:r>
              <w:rPr>
                <w:b/>
                <w:sz w:val="15"/>
              </w:rPr>
              <w:t xml:space="preserve"> attempts collection of improper payments. If so, describe the recoupment process</w:t>
            </w:r>
          </w:p>
        </w:tc>
      </w:tr>
      <w:tr w14:paraId="729FF25D"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295D129E" w14:textId="77777777">
            <w:pPr>
              <w:pStyle w:val="TableParagraph"/>
              <w:spacing w:before="30"/>
              <w:ind w:left="187"/>
              <w:rPr>
                <w:b/>
                <w:sz w:val="15"/>
              </w:rPr>
            </w:pPr>
            <w:r>
              <w:rPr>
                <w:noProof/>
              </w:rPr>
              <w:drawing>
                <wp:inline distT="0" distB="0" distL="0" distR="0">
                  <wp:extent cx="123825" cy="123825"/>
                  <wp:effectExtent l="0" t="0" r="0" b="0"/>
                  <wp:docPr id="564" name="Image 564" descr="No"/>
                  <wp:cNvGraphicFramePr/>
                  <a:graphic xmlns:a="http://schemas.openxmlformats.org/drawingml/2006/main">
                    <a:graphicData uri="http://schemas.openxmlformats.org/drawingml/2006/picture">
                      <pic:pic xmlns:pic="http://schemas.openxmlformats.org/drawingml/2006/picture">
                        <pic:nvPicPr>
                          <pic:cNvPr id="564" name="Image 56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b/>
                <w:sz w:val="15"/>
              </w:rPr>
              <w:t xml:space="preserve">Clients found to have committed fraud are banned from LIHEAP assistance. For how long </w:t>
            </w:r>
            <w:r>
              <w:rPr>
                <w:b/>
                <w:sz w:val="15"/>
              </w:rPr>
              <w:t>is a household</w:t>
            </w:r>
            <w:r>
              <w:rPr>
                <w:b/>
                <w:sz w:val="15"/>
              </w:rPr>
              <w:t xml:space="preserve"> banned?</w:t>
            </w:r>
          </w:p>
        </w:tc>
      </w:tr>
      <w:tr w14:paraId="166CB3F8"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7D21D81C" w14:textId="3B74DF75">
            <w:pPr>
              <w:pStyle w:val="TableParagraph"/>
              <w:spacing w:before="30"/>
              <w:ind w:left="187"/>
              <w:rPr>
                <w:b/>
                <w:sz w:val="15"/>
              </w:rPr>
            </w:pPr>
            <w:r>
              <w:rPr>
                <w:noProof/>
              </w:rPr>
              <w:drawing>
                <wp:inline distT="0" distB="0" distL="0" distR="0">
                  <wp:extent cx="123825" cy="123825"/>
                  <wp:effectExtent l="0" t="0" r="9525" b="9525"/>
                  <wp:docPr id="281" name="Picture 128" descr="No"/>
                  <wp:cNvGraphicFramePr/>
                  <a:graphic xmlns:a="http://schemas.openxmlformats.org/drawingml/2006/main">
                    <a:graphicData uri="http://schemas.openxmlformats.org/drawingml/2006/picture">
                      <pic:pic xmlns:pic="http://schemas.openxmlformats.org/drawingml/2006/picture">
                        <pic:nvPicPr>
                          <pic:cNvPr id="281" name="Picture 128"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Contracts with local agencies require that employees found to have committed fraud are reprimanded and/or terminated</w:t>
            </w:r>
          </w:p>
        </w:tc>
      </w:tr>
      <w:tr w14:paraId="4BC70420" w14:textId="77777777">
        <w:tblPrEx>
          <w:tblW w:w="0" w:type="auto"/>
          <w:tblInd w:w="427" w:type="dxa"/>
          <w:tblLayout w:type="fixed"/>
          <w:tblCellMar>
            <w:left w:w="0" w:type="dxa"/>
            <w:right w:w="0" w:type="dxa"/>
          </w:tblCellMar>
          <w:tblLook w:val="01E0"/>
        </w:tblPrEx>
        <w:trPr>
          <w:trHeight w:val="299"/>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6340E611" w14:textId="4040CD9A">
            <w:pPr>
              <w:pStyle w:val="TableParagraph"/>
              <w:spacing w:before="30"/>
              <w:ind w:left="187"/>
              <w:rPr>
                <w:b/>
                <w:sz w:val="15"/>
              </w:rPr>
            </w:pPr>
            <w:r>
              <w:rPr>
                <w:noProof/>
              </w:rPr>
              <w:drawing>
                <wp:inline distT="0" distB="0" distL="0" distR="0">
                  <wp:extent cx="123825" cy="123825"/>
                  <wp:effectExtent l="0" t="0" r="9525" b="9525"/>
                  <wp:docPr id="279" name="Picture 129" descr="No"/>
                  <wp:cNvGraphicFramePr/>
                  <a:graphic xmlns:a="http://schemas.openxmlformats.org/drawingml/2006/main">
                    <a:graphicData uri="http://schemas.openxmlformats.org/drawingml/2006/picture">
                      <pic:pic xmlns:pic="http://schemas.openxmlformats.org/drawingml/2006/picture">
                        <pic:nvPicPr>
                          <pic:cNvPr id="279" name="Picture 129" descr="No"/>
                          <pic:cNvPicPr>
                            <a:picLocks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DE4E1B">
              <w:rPr>
                <w:spacing w:val="80"/>
                <w:w w:val="150"/>
                <w:sz w:val="20"/>
              </w:rPr>
              <w:t xml:space="preserve"> </w:t>
            </w:r>
            <w:r w:rsidR="00DE4E1B">
              <w:rPr>
                <w:b/>
                <w:sz w:val="15"/>
              </w:rPr>
              <w:t>Vendors found to have committed fraud may no longer participate in LIHEAP</w:t>
            </w:r>
          </w:p>
        </w:tc>
      </w:tr>
      <w:tr w14:paraId="77500681" w14:textId="77777777">
        <w:tblPrEx>
          <w:tblW w:w="0" w:type="auto"/>
          <w:tblInd w:w="427" w:type="dxa"/>
          <w:tblLayout w:type="fixed"/>
          <w:tblCellMar>
            <w:left w:w="0" w:type="dxa"/>
            <w:right w:w="0" w:type="dxa"/>
          </w:tblCellMar>
          <w:tblLook w:val="01E0"/>
        </w:tblPrEx>
        <w:trPr>
          <w:trHeight w:val="471"/>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2CF61352" w14:textId="77777777">
            <w:pPr>
              <w:pStyle w:val="TableParagraph"/>
              <w:spacing w:before="30"/>
              <w:ind w:left="187"/>
              <w:rPr>
                <w:b/>
                <w:sz w:val="15"/>
              </w:rPr>
            </w:pPr>
            <w:r>
              <w:rPr>
                <w:noProof/>
              </w:rPr>
              <w:drawing>
                <wp:inline distT="0" distB="0" distL="0" distR="0">
                  <wp:extent cx="123825" cy="123825"/>
                  <wp:effectExtent l="0" t="0" r="0" b="0"/>
                  <wp:docPr id="567" name="Image 567" descr="No"/>
                  <wp:cNvGraphicFramePr/>
                  <a:graphic xmlns:a="http://schemas.openxmlformats.org/drawingml/2006/main">
                    <a:graphicData uri="http://schemas.openxmlformats.org/drawingml/2006/picture">
                      <pic:pic xmlns:pic="http://schemas.openxmlformats.org/drawingml/2006/picture">
                        <pic:nvPicPr>
                          <pic:cNvPr id="567" name="Image 567"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Pr>
                <w:spacing w:val="80"/>
                <w:sz w:val="20"/>
              </w:rPr>
              <w:t xml:space="preserve"> </w:t>
            </w:r>
            <w:r>
              <w:rPr>
                <w:b/>
                <w:sz w:val="15"/>
              </w:rPr>
              <w:t>Other - Describe:</w:t>
            </w:r>
          </w:p>
        </w:tc>
      </w:tr>
      <w:tr w14:paraId="7D84025E" w14:textId="77777777">
        <w:tblPrEx>
          <w:tblW w:w="0" w:type="auto"/>
          <w:tblInd w:w="427" w:type="dxa"/>
          <w:tblLayout w:type="fixed"/>
          <w:tblCellMar>
            <w:left w:w="0" w:type="dxa"/>
            <w:right w:w="0" w:type="dxa"/>
          </w:tblCellMar>
          <w:tblLook w:val="01E0"/>
        </w:tblPrEx>
        <w:trPr>
          <w:trHeight w:val="738"/>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54167B46" w14:textId="77777777">
            <w:pPr>
              <w:pStyle w:val="TableParagraph"/>
              <w:spacing w:before="185"/>
              <w:ind w:left="37"/>
              <w:rPr>
                <w:b/>
              </w:rPr>
            </w:pPr>
            <w:r>
              <w:rPr>
                <w:b/>
                <w:color w:val="FF0000"/>
              </w:rPr>
              <w:t>If</w:t>
            </w:r>
            <w:r>
              <w:rPr>
                <w:b/>
                <w:color w:val="FF0000"/>
                <w:spacing w:val="-3"/>
              </w:rPr>
              <w:t xml:space="preserve"> </w:t>
            </w:r>
            <w:r>
              <w:rPr>
                <w:b/>
                <w:color w:val="FF0000"/>
              </w:rPr>
              <w:t>any</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above</w:t>
            </w:r>
            <w:r>
              <w:rPr>
                <w:b/>
                <w:color w:val="FF0000"/>
                <w:spacing w:val="-3"/>
              </w:rPr>
              <w:t xml:space="preserve"> </w:t>
            </w:r>
            <w:r>
              <w:rPr>
                <w:b/>
                <w:color w:val="FF0000"/>
              </w:rPr>
              <w:t>questions</w:t>
            </w:r>
            <w:r>
              <w:rPr>
                <w:b/>
                <w:color w:val="FF0000"/>
                <w:spacing w:val="-3"/>
              </w:rPr>
              <w:t xml:space="preserve"> </w:t>
            </w:r>
            <w:r>
              <w:rPr>
                <w:b/>
                <w:color w:val="FF0000"/>
              </w:rPr>
              <w:t>require</w:t>
            </w:r>
            <w:r>
              <w:rPr>
                <w:b/>
                <w:color w:val="FF0000"/>
                <w:spacing w:val="-3"/>
              </w:rPr>
              <w:t xml:space="preserve"> </w:t>
            </w:r>
            <w:r>
              <w:rPr>
                <w:b/>
                <w:color w:val="FF0000"/>
              </w:rPr>
              <w:t>further</w:t>
            </w:r>
            <w:r>
              <w:rPr>
                <w:b/>
                <w:color w:val="FF0000"/>
                <w:spacing w:val="-3"/>
              </w:rPr>
              <w:t xml:space="preserve"> </w:t>
            </w:r>
            <w:r>
              <w:rPr>
                <w:b/>
                <w:color w:val="FF0000"/>
              </w:rPr>
              <w:t>explanation</w:t>
            </w:r>
            <w:r>
              <w:rPr>
                <w:b/>
                <w:color w:val="FF0000"/>
                <w:spacing w:val="-3"/>
              </w:rPr>
              <w:t xml:space="preserve"> </w:t>
            </w:r>
            <w:r>
              <w:rPr>
                <w:b/>
                <w:color w:val="FF0000"/>
              </w:rPr>
              <w:t>or</w:t>
            </w:r>
            <w:r>
              <w:rPr>
                <w:b/>
                <w:color w:val="FF0000"/>
                <w:spacing w:val="-3"/>
              </w:rPr>
              <w:t xml:space="preserve"> </w:t>
            </w:r>
            <w:r>
              <w:rPr>
                <w:b/>
                <w:color w:val="FF0000"/>
              </w:rPr>
              <w:t>clarification</w:t>
            </w:r>
            <w:r>
              <w:rPr>
                <w:b/>
                <w:color w:val="FF0000"/>
                <w:spacing w:val="-3"/>
              </w:rPr>
              <w:t xml:space="preserve"> </w:t>
            </w:r>
            <w:r>
              <w:rPr>
                <w:b/>
                <w:color w:val="FF0000"/>
              </w:rPr>
              <w:t>that</w:t>
            </w:r>
            <w:r>
              <w:rPr>
                <w:b/>
                <w:color w:val="FF0000"/>
                <w:spacing w:val="-3"/>
              </w:rPr>
              <w:t xml:space="preserve"> </w:t>
            </w:r>
            <w:r>
              <w:rPr>
                <w:b/>
                <w:color w:val="FF0000"/>
              </w:rPr>
              <w:t>could</w:t>
            </w:r>
            <w:r>
              <w:rPr>
                <w:b/>
                <w:color w:val="FF0000"/>
                <w:spacing w:val="-3"/>
              </w:rPr>
              <w:t xml:space="preserve"> </w:t>
            </w:r>
            <w:r>
              <w:rPr>
                <w:b/>
                <w:color w:val="FF0000"/>
              </w:rPr>
              <w:t>not</w:t>
            </w:r>
            <w:r>
              <w:rPr>
                <w:b/>
                <w:color w:val="FF0000"/>
                <w:spacing w:val="-3"/>
              </w:rPr>
              <w:t xml:space="preserve"> </w:t>
            </w:r>
            <w:r>
              <w:rPr>
                <w:b/>
                <w:color w:val="FF0000"/>
              </w:rPr>
              <w:t>be</w:t>
            </w:r>
            <w:r>
              <w:rPr>
                <w:b/>
                <w:color w:val="FF0000"/>
                <w:spacing w:val="-3"/>
              </w:rPr>
              <w:t xml:space="preserve"> </w:t>
            </w:r>
            <w:r>
              <w:rPr>
                <w:b/>
                <w:color w:val="FF0000"/>
              </w:rPr>
              <w:t>made</w:t>
            </w:r>
            <w:r>
              <w:rPr>
                <w:b/>
                <w:color w:val="FF0000"/>
                <w:spacing w:val="-3"/>
              </w:rPr>
              <w:t xml:space="preserve"> </w:t>
            </w:r>
            <w:r>
              <w:rPr>
                <w:b/>
                <w:color w:val="FF0000"/>
              </w:rPr>
              <w:t>in the fields provided, attach a document with said explanation here.</w:t>
            </w:r>
          </w:p>
        </w:tc>
      </w:tr>
    </w:tbl>
    <w:p w:rsidR="00926095" w14:paraId="4C5BDD76" w14:textId="77777777">
      <w:pPr>
        <w:sectPr>
          <w:pgSz w:w="11900" w:h="16840"/>
          <w:pgMar w:top="720" w:right="760" w:bottom="540" w:left="860" w:header="0" w:footer="344" w:gutter="0"/>
          <w:cols w:space="720"/>
        </w:sectPr>
      </w:pPr>
    </w:p>
    <w:p w:rsidR="00926095" w14:paraId="7B4BE7E2" w14:textId="77777777">
      <w:pPr>
        <w:pStyle w:val="BodyText"/>
        <w:ind w:left="246"/>
      </w:pPr>
      <w:bookmarkStart w:id="18" w:name="_bookmark18"/>
      <w:bookmarkEnd w:id="18"/>
      <w:r>
        <w:t xml:space="preserve">Section 18: Certification Regarding Debarment, Suspension, and Other Responsibility </w:t>
      </w:r>
      <w:r>
        <w:rPr>
          <w:spacing w:val="-2"/>
        </w:rPr>
        <w:t>Matters</w:t>
      </w:r>
    </w:p>
    <w:p w:rsidR="00926095" w14:paraId="2A0BB826"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69"/>
      </w:tblGrid>
      <w:tr w14:paraId="5A402F78"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63"/>
        </w:trPr>
        <w:tc>
          <w:tcPr>
            <w:tcW w:w="9369" w:type="dxa"/>
            <w:tcBorders>
              <w:left w:val="double" w:sz="6" w:space="0" w:color="000000"/>
              <w:bottom w:val="double" w:sz="6" w:space="0" w:color="000000"/>
              <w:right w:val="double" w:sz="6" w:space="0" w:color="000000"/>
            </w:tcBorders>
            <w:shd w:val="clear" w:color="auto" w:fill="FFFFFF"/>
          </w:tcPr>
          <w:p w:rsidR="00926095" w14:paraId="1EA444C7" w14:textId="77777777">
            <w:pPr>
              <w:pStyle w:val="TableParagraph"/>
              <w:spacing w:before="5"/>
              <w:rPr>
                <w:b/>
                <w:sz w:val="25"/>
              </w:rPr>
            </w:pPr>
          </w:p>
          <w:p w:rsidR="00926095" w14:paraId="1EEF37E6" w14:textId="77777777">
            <w:pPr>
              <w:pStyle w:val="TableParagraph"/>
              <w:ind w:left="3389" w:right="110" w:hanging="2761"/>
              <w:rPr>
                <w:rFonts w:ascii="Arial"/>
                <w:b/>
                <w:sz w:val="24"/>
              </w:rPr>
            </w:pPr>
            <w:r>
              <w:rPr>
                <w:rFonts w:ascii="Arial"/>
                <w:b/>
                <w:sz w:val="24"/>
              </w:rPr>
              <w:t>Section</w:t>
            </w:r>
            <w:r>
              <w:rPr>
                <w:rFonts w:ascii="Arial"/>
                <w:b/>
                <w:spacing w:val="-6"/>
                <w:sz w:val="24"/>
              </w:rPr>
              <w:t xml:space="preserve"> </w:t>
            </w:r>
            <w:r>
              <w:rPr>
                <w:rFonts w:ascii="Arial"/>
                <w:b/>
                <w:sz w:val="24"/>
              </w:rPr>
              <w:t>18:</w:t>
            </w:r>
            <w:r>
              <w:rPr>
                <w:rFonts w:ascii="Arial"/>
                <w:b/>
                <w:spacing w:val="-6"/>
                <w:sz w:val="24"/>
              </w:rPr>
              <w:t xml:space="preserve"> </w:t>
            </w:r>
            <w:r>
              <w:rPr>
                <w:rFonts w:ascii="Arial"/>
                <w:b/>
                <w:sz w:val="24"/>
              </w:rPr>
              <w:t>Certification</w:t>
            </w:r>
            <w:r>
              <w:rPr>
                <w:rFonts w:ascii="Arial"/>
                <w:b/>
                <w:spacing w:val="-6"/>
                <w:sz w:val="24"/>
              </w:rPr>
              <w:t xml:space="preserve"> </w:t>
            </w:r>
            <w:r>
              <w:rPr>
                <w:rFonts w:ascii="Arial"/>
                <w:b/>
                <w:sz w:val="24"/>
              </w:rPr>
              <w:t>Regarding</w:t>
            </w:r>
            <w:r>
              <w:rPr>
                <w:rFonts w:ascii="Arial"/>
                <w:b/>
                <w:spacing w:val="-6"/>
                <w:sz w:val="24"/>
              </w:rPr>
              <w:t xml:space="preserve"> </w:t>
            </w:r>
            <w:r>
              <w:rPr>
                <w:rFonts w:ascii="Arial"/>
                <w:b/>
                <w:sz w:val="24"/>
              </w:rPr>
              <w:t>Debarment,</w:t>
            </w:r>
            <w:r>
              <w:rPr>
                <w:rFonts w:ascii="Arial"/>
                <w:b/>
                <w:spacing w:val="-6"/>
                <w:sz w:val="24"/>
              </w:rPr>
              <w:t xml:space="preserve"> </w:t>
            </w:r>
            <w:r>
              <w:rPr>
                <w:rFonts w:ascii="Arial"/>
                <w:b/>
                <w:sz w:val="24"/>
              </w:rPr>
              <w:t>Suspension,</w:t>
            </w:r>
            <w:r>
              <w:rPr>
                <w:rFonts w:ascii="Arial"/>
                <w:b/>
                <w:spacing w:val="-6"/>
                <w:sz w:val="24"/>
              </w:rPr>
              <w:t xml:space="preserve"> </w:t>
            </w:r>
            <w:r>
              <w:rPr>
                <w:rFonts w:ascii="Arial"/>
                <w:b/>
                <w:sz w:val="24"/>
              </w:rPr>
              <w:t>and</w:t>
            </w:r>
            <w:r>
              <w:rPr>
                <w:rFonts w:ascii="Arial"/>
                <w:b/>
                <w:spacing w:val="-6"/>
                <w:sz w:val="24"/>
              </w:rPr>
              <w:t xml:space="preserve"> </w:t>
            </w:r>
            <w:r>
              <w:rPr>
                <w:rFonts w:ascii="Arial"/>
                <w:b/>
                <w:sz w:val="24"/>
              </w:rPr>
              <w:t>Other Responsibility Matters</w:t>
            </w:r>
          </w:p>
        </w:tc>
      </w:tr>
      <w:tr w14:paraId="0F97A9CB" w14:textId="77777777">
        <w:tblPrEx>
          <w:tblW w:w="0" w:type="auto"/>
          <w:tblInd w:w="427" w:type="dxa"/>
          <w:tblLayout w:type="fixed"/>
          <w:tblCellMar>
            <w:left w:w="0" w:type="dxa"/>
            <w:right w:w="0" w:type="dxa"/>
          </w:tblCellMar>
          <w:tblLook w:val="01E0"/>
        </w:tblPrEx>
        <w:trPr>
          <w:trHeight w:val="13231"/>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6B6A0248" w14:textId="77777777">
            <w:pPr>
              <w:pStyle w:val="TableParagraph"/>
              <w:spacing w:before="5"/>
              <w:rPr>
                <w:b/>
                <w:sz w:val="25"/>
              </w:rPr>
            </w:pPr>
          </w:p>
          <w:p w:rsidR="00926095" w14:paraId="5CE66F61" w14:textId="77777777">
            <w:pPr>
              <w:pStyle w:val="TableParagraph"/>
              <w:ind w:left="37" w:right="843"/>
              <w:rPr>
                <w:rFonts w:ascii="Arial"/>
                <w:b/>
                <w:sz w:val="24"/>
              </w:rPr>
            </w:pPr>
            <w:r>
              <w:rPr>
                <w:rFonts w:ascii="Arial"/>
                <w:b/>
                <w:sz w:val="24"/>
              </w:rPr>
              <w:t>Certification</w:t>
            </w:r>
            <w:r>
              <w:rPr>
                <w:rFonts w:ascii="Arial"/>
                <w:b/>
                <w:spacing w:val="-7"/>
                <w:sz w:val="24"/>
              </w:rPr>
              <w:t xml:space="preserve"> </w:t>
            </w:r>
            <w:r>
              <w:rPr>
                <w:rFonts w:ascii="Arial"/>
                <w:b/>
                <w:sz w:val="24"/>
              </w:rPr>
              <w:t>Regarding</w:t>
            </w:r>
            <w:r>
              <w:rPr>
                <w:rFonts w:ascii="Arial"/>
                <w:b/>
                <w:spacing w:val="-7"/>
                <w:sz w:val="24"/>
              </w:rPr>
              <w:t xml:space="preserve"> </w:t>
            </w:r>
            <w:r>
              <w:rPr>
                <w:rFonts w:ascii="Arial"/>
                <w:b/>
                <w:sz w:val="24"/>
              </w:rPr>
              <w:t>Debarment,</w:t>
            </w:r>
            <w:r>
              <w:rPr>
                <w:rFonts w:ascii="Arial"/>
                <w:b/>
                <w:spacing w:val="-7"/>
                <w:sz w:val="24"/>
              </w:rPr>
              <w:t xml:space="preserve"> </w:t>
            </w:r>
            <w:r>
              <w:rPr>
                <w:rFonts w:ascii="Arial"/>
                <w:b/>
                <w:sz w:val="24"/>
              </w:rPr>
              <w:t>Suspension,</w:t>
            </w:r>
            <w:r>
              <w:rPr>
                <w:rFonts w:ascii="Arial"/>
                <w:b/>
                <w:spacing w:val="-7"/>
                <w:sz w:val="24"/>
              </w:rPr>
              <w:t xml:space="preserve"> </w:t>
            </w:r>
            <w:r>
              <w:rPr>
                <w:rFonts w:ascii="Arial"/>
                <w:b/>
                <w:sz w:val="24"/>
              </w:rPr>
              <w:t>and</w:t>
            </w:r>
            <w:r>
              <w:rPr>
                <w:rFonts w:ascii="Arial"/>
                <w:b/>
                <w:spacing w:val="-7"/>
                <w:sz w:val="24"/>
              </w:rPr>
              <w:t xml:space="preserve"> </w:t>
            </w:r>
            <w:r>
              <w:rPr>
                <w:rFonts w:ascii="Arial"/>
                <w:b/>
                <w:sz w:val="24"/>
              </w:rPr>
              <w:t>Other</w:t>
            </w:r>
            <w:r>
              <w:rPr>
                <w:rFonts w:ascii="Arial"/>
                <w:b/>
                <w:spacing w:val="-7"/>
                <w:sz w:val="24"/>
              </w:rPr>
              <w:t xml:space="preserve"> </w:t>
            </w:r>
            <w:r>
              <w:rPr>
                <w:rFonts w:ascii="Arial"/>
                <w:b/>
                <w:sz w:val="24"/>
              </w:rPr>
              <w:t>Responsibility Matters--Primary Covered Transactions</w:t>
            </w:r>
          </w:p>
          <w:p w:rsidR="00926095" w14:paraId="0F4BB362" w14:textId="77777777">
            <w:pPr>
              <w:pStyle w:val="TableParagraph"/>
              <w:rPr>
                <w:b/>
                <w:sz w:val="24"/>
              </w:rPr>
            </w:pPr>
          </w:p>
          <w:p w:rsidR="00926095" w14:paraId="662D7397" w14:textId="77777777">
            <w:pPr>
              <w:pStyle w:val="TableParagraph"/>
              <w:ind w:left="37"/>
              <w:rPr>
                <w:rFonts w:ascii="Arial"/>
                <w:b/>
                <w:sz w:val="24"/>
              </w:rPr>
            </w:pPr>
            <w:r>
              <w:rPr>
                <w:rFonts w:ascii="Arial"/>
                <w:b/>
                <w:sz w:val="24"/>
              </w:rPr>
              <w:t xml:space="preserve">Instructions for </w:t>
            </w:r>
            <w:r>
              <w:rPr>
                <w:rFonts w:ascii="Arial"/>
                <w:b/>
                <w:spacing w:val="-2"/>
                <w:sz w:val="24"/>
              </w:rPr>
              <w:t>Certification</w:t>
            </w:r>
          </w:p>
          <w:p w:rsidR="00926095" w14:paraId="78B86283" w14:textId="77777777">
            <w:pPr>
              <w:pStyle w:val="TableParagraph"/>
              <w:numPr>
                <w:ilvl w:val="0"/>
                <w:numId w:val="22"/>
              </w:numPr>
              <w:tabs>
                <w:tab w:val="left" w:pos="1170"/>
              </w:tabs>
              <w:spacing w:before="212"/>
              <w:ind w:right="508" w:firstLine="450"/>
              <w:rPr>
                <w:rFonts w:ascii="Arial"/>
                <w:b/>
                <w:sz w:val="21"/>
              </w:rPr>
            </w:pPr>
            <w:r>
              <w:rPr>
                <w:rFonts w:ascii="Arial"/>
                <w:b/>
                <w:sz w:val="21"/>
              </w:rPr>
              <w:t>By</w:t>
            </w:r>
            <w:r>
              <w:rPr>
                <w:rFonts w:ascii="Arial"/>
                <w:b/>
                <w:spacing w:val="-5"/>
                <w:sz w:val="21"/>
              </w:rPr>
              <w:t xml:space="preserve"> </w:t>
            </w:r>
            <w:r>
              <w:rPr>
                <w:rFonts w:ascii="Arial"/>
                <w:b/>
                <w:sz w:val="21"/>
              </w:rPr>
              <w:t>signing</w:t>
            </w:r>
            <w:r>
              <w:rPr>
                <w:rFonts w:ascii="Arial"/>
                <w:b/>
                <w:spacing w:val="-5"/>
                <w:sz w:val="21"/>
              </w:rPr>
              <w:t xml:space="preserve"> </w:t>
            </w:r>
            <w:r>
              <w:rPr>
                <w:rFonts w:ascii="Arial"/>
                <w:b/>
                <w:sz w:val="21"/>
              </w:rPr>
              <w:t>and</w:t>
            </w:r>
            <w:r>
              <w:rPr>
                <w:rFonts w:ascii="Arial"/>
                <w:b/>
                <w:spacing w:val="-5"/>
                <w:sz w:val="21"/>
              </w:rPr>
              <w:t xml:space="preserve"> </w:t>
            </w:r>
            <w:r>
              <w:rPr>
                <w:rFonts w:ascii="Arial"/>
                <w:b/>
                <w:sz w:val="21"/>
              </w:rPr>
              <w:t>submitting</w:t>
            </w:r>
            <w:r>
              <w:rPr>
                <w:rFonts w:ascii="Arial"/>
                <w:b/>
                <w:spacing w:val="-5"/>
                <w:sz w:val="21"/>
              </w:rPr>
              <w:t xml:space="preserve"> </w:t>
            </w:r>
            <w:r>
              <w:rPr>
                <w:rFonts w:ascii="Arial"/>
                <w:b/>
                <w:sz w:val="21"/>
              </w:rPr>
              <w:t>this</w:t>
            </w:r>
            <w:r>
              <w:rPr>
                <w:rFonts w:ascii="Arial"/>
                <w:b/>
                <w:spacing w:val="-5"/>
                <w:sz w:val="21"/>
              </w:rPr>
              <w:t xml:space="preserve"> </w:t>
            </w:r>
            <w:r>
              <w:rPr>
                <w:rFonts w:ascii="Arial"/>
                <w:b/>
                <w:sz w:val="21"/>
              </w:rPr>
              <w:t>proposal,</w:t>
            </w:r>
            <w:r>
              <w:rPr>
                <w:rFonts w:ascii="Arial"/>
                <w:b/>
                <w:spacing w:val="-5"/>
                <w:sz w:val="21"/>
              </w:rPr>
              <w:t xml:space="preserve"> </w:t>
            </w:r>
            <w:r>
              <w:rPr>
                <w:rFonts w:ascii="Arial"/>
                <w:b/>
                <w:sz w:val="21"/>
              </w:rPr>
              <w:t>the</w:t>
            </w:r>
            <w:r>
              <w:rPr>
                <w:rFonts w:ascii="Arial"/>
                <w:b/>
                <w:spacing w:val="-5"/>
                <w:sz w:val="21"/>
              </w:rPr>
              <w:t xml:space="preserve"> </w:t>
            </w:r>
            <w:r>
              <w:rPr>
                <w:rFonts w:ascii="Arial"/>
                <w:b/>
                <w:sz w:val="21"/>
              </w:rPr>
              <w:t>prospective</w:t>
            </w:r>
            <w:r>
              <w:rPr>
                <w:rFonts w:ascii="Arial"/>
                <w:b/>
                <w:spacing w:val="-5"/>
                <w:sz w:val="21"/>
              </w:rPr>
              <w:t xml:space="preserve"> </w:t>
            </w:r>
            <w:r>
              <w:rPr>
                <w:rFonts w:ascii="Arial"/>
                <w:b/>
                <w:sz w:val="21"/>
              </w:rPr>
              <w:t>primary</w:t>
            </w:r>
            <w:r>
              <w:rPr>
                <w:rFonts w:ascii="Arial"/>
                <w:b/>
                <w:spacing w:val="-5"/>
                <w:sz w:val="21"/>
              </w:rPr>
              <w:t xml:space="preserve"> </w:t>
            </w:r>
            <w:r>
              <w:rPr>
                <w:rFonts w:ascii="Arial"/>
                <w:b/>
                <w:sz w:val="21"/>
              </w:rPr>
              <w:t>participant is providing the certification set out below.</w:t>
            </w:r>
          </w:p>
          <w:p w:rsidR="00926095" w14:paraId="54A822B1" w14:textId="77777777">
            <w:pPr>
              <w:pStyle w:val="TableParagraph"/>
              <w:spacing w:before="2"/>
              <w:rPr>
                <w:b/>
                <w:sz w:val="18"/>
              </w:rPr>
            </w:pPr>
          </w:p>
          <w:p w:rsidR="00926095" w14:paraId="5147B7BE" w14:textId="77777777">
            <w:pPr>
              <w:pStyle w:val="TableParagraph"/>
              <w:numPr>
                <w:ilvl w:val="0"/>
                <w:numId w:val="22"/>
              </w:numPr>
              <w:tabs>
                <w:tab w:val="left" w:pos="1170"/>
              </w:tabs>
              <w:spacing w:before="1"/>
              <w:ind w:right="502" w:firstLine="450"/>
              <w:rPr>
                <w:rFonts w:ascii="Arial"/>
                <w:b/>
                <w:sz w:val="21"/>
              </w:rPr>
            </w:pPr>
            <w:r>
              <w:rPr>
                <w:rFonts w:ascii="Arial"/>
                <w:b/>
                <w:sz w:val="21"/>
              </w:rPr>
              <w:t xml:space="preserve">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 with the department or agency's determination whether to </w:t>
            </w:r>
            <w:r>
              <w:rPr>
                <w:rFonts w:ascii="Arial"/>
                <w:b/>
                <w:sz w:val="21"/>
              </w:rPr>
              <w:t>enter into</w:t>
            </w:r>
            <w:r>
              <w:rPr>
                <w:rFonts w:ascii="Arial"/>
                <w:b/>
                <w:sz w:val="21"/>
              </w:rPr>
              <w:t xml:space="preserve"> this</w:t>
            </w:r>
            <w:r>
              <w:rPr>
                <w:rFonts w:ascii="Arial"/>
                <w:b/>
                <w:spacing w:val="-4"/>
                <w:sz w:val="21"/>
              </w:rPr>
              <w:t xml:space="preserve"> </w:t>
            </w:r>
            <w:r>
              <w:rPr>
                <w:rFonts w:ascii="Arial"/>
                <w:b/>
                <w:sz w:val="21"/>
              </w:rPr>
              <w:t>transaction.</w:t>
            </w:r>
            <w:r>
              <w:rPr>
                <w:rFonts w:ascii="Arial"/>
                <w:b/>
                <w:spacing w:val="-4"/>
                <w:sz w:val="21"/>
              </w:rPr>
              <w:t xml:space="preserve"> </w:t>
            </w:r>
            <w:r>
              <w:rPr>
                <w:rFonts w:ascii="Arial"/>
                <w:b/>
                <w:sz w:val="21"/>
              </w:rPr>
              <w:t>However,</w:t>
            </w:r>
            <w:r>
              <w:rPr>
                <w:rFonts w:ascii="Arial"/>
                <w:b/>
                <w:spacing w:val="-4"/>
                <w:sz w:val="21"/>
              </w:rPr>
              <w:t xml:space="preserve"> </w:t>
            </w:r>
            <w:r>
              <w:rPr>
                <w:rFonts w:ascii="Arial"/>
                <w:b/>
                <w:sz w:val="21"/>
              </w:rPr>
              <w:t>failure</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prospective</w:t>
            </w:r>
            <w:r>
              <w:rPr>
                <w:rFonts w:ascii="Arial"/>
                <w:b/>
                <w:spacing w:val="-4"/>
                <w:sz w:val="21"/>
              </w:rPr>
              <w:t xml:space="preserve"> </w:t>
            </w:r>
            <w:r>
              <w:rPr>
                <w:rFonts w:ascii="Arial"/>
                <w:b/>
                <w:sz w:val="21"/>
              </w:rPr>
              <w:t>primary</w:t>
            </w:r>
            <w:r>
              <w:rPr>
                <w:rFonts w:ascii="Arial"/>
                <w:b/>
                <w:spacing w:val="-4"/>
                <w:sz w:val="21"/>
              </w:rPr>
              <w:t xml:space="preserve"> </w:t>
            </w:r>
            <w:r>
              <w:rPr>
                <w:rFonts w:ascii="Arial"/>
                <w:b/>
                <w:sz w:val="21"/>
              </w:rPr>
              <w:t>participant</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furnish</w:t>
            </w:r>
            <w:r>
              <w:rPr>
                <w:rFonts w:ascii="Arial"/>
                <w:b/>
                <w:spacing w:val="-4"/>
                <w:sz w:val="21"/>
              </w:rPr>
              <w:t xml:space="preserve"> </w:t>
            </w:r>
            <w:r>
              <w:rPr>
                <w:rFonts w:ascii="Arial"/>
                <w:b/>
                <w:sz w:val="21"/>
              </w:rPr>
              <w:t>a certification or an explanation shall disqualify such person from participation in this transaction.</w:t>
            </w:r>
          </w:p>
          <w:p w:rsidR="00926095" w14:paraId="4760CCE3" w14:textId="77777777">
            <w:pPr>
              <w:pStyle w:val="TableParagraph"/>
              <w:spacing w:before="3"/>
              <w:rPr>
                <w:b/>
                <w:sz w:val="18"/>
              </w:rPr>
            </w:pPr>
          </w:p>
          <w:p w:rsidR="00926095" w14:paraId="67A10AA3" w14:textId="23B559C7">
            <w:pPr>
              <w:pStyle w:val="TableParagraph"/>
              <w:numPr>
                <w:ilvl w:val="0"/>
                <w:numId w:val="22"/>
              </w:numPr>
              <w:tabs>
                <w:tab w:val="left" w:pos="1170"/>
              </w:tabs>
              <w:ind w:right="525" w:firstLine="450"/>
              <w:rPr>
                <w:rFonts w:ascii="Arial"/>
                <w:b/>
                <w:sz w:val="21"/>
              </w:rPr>
            </w:pPr>
            <w:r>
              <w:rPr>
                <w:rFonts w:ascii="Arial"/>
                <w:b/>
                <w:sz w:val="21"/>
              </w:rPr>
              <w:t>The certification in this clause is a material representation of fact upon which</w:t>
            </w:r>
            <w:r>
              <w:rPr>
                <w:rFonts w:ascii="Arial"/>
                <w:b/>
                <w:spacing w:val="-4"/>
                <w:sz w:val="21"/>
              </w:rPr>
              <w:t xml:space="preserve"> </w:t>
            </w:r>
            <w:r>
              <w:rPr>
                <w:rFonts w:ascii="Arial"/>
                <w:b/>
                <w:sz w:val="21"/>
              </w:rPr>
              <w:t>reliance</w:t>
            </w:r>
            <w:r>
              <w:rPr>
                <w:rFonts w:ascii="Arial"/>
                <w:b/>
                <w:spacing w:val="-4"/>
                <w:sz w:val="21"/>
              </w:rPr>
              <w:t xml:space="preserve"> </w:t>
            </w:r>
            <w:r>
              <w:rPr>
                <w:rFonts w:ascii="Arial"/>
                <w:b/>
                <w:sz w:val="21"/>
              </w:rPr>
              <w:t>was</w:t>
            </w:r>
            <w:r>
              <w:rPr>
                <w:rFonts w:ascii="Arial"/>
                <w:b/>
                <w:spacing w:val="-4"/>
                <w:sz w:val="21"/>
              </w:rPr>
              <w:t xml:space="preserve"> </w:t>
            </w:r>
            <w:r>
              <w:rPr>
                <w:rFonts w:ascii="Arial"/>
                <w:b/>
                <w:sz w:val="21"/>
              </w:rPr>
              <w:t>placed</w:t>
            </w:r>
            <w:r>
              <w:rPr>
                <w:rFonts w:ascii="Arial"/>
                <w:b/>
                <w:spacing w:val="-4"/>
                <w:sz w:val="21"/>
              </w:rPr>
              <w:t xml:space="preserve"> </w:t>
            </w:r>
            <w:r>
              <w:rPr>
                <w:rFonts w:ascii="Arial"/>
                <w:b/>
                <w:sz w:val="21"/>
              </w:rPr>
              <w:t>when</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department</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agency</w:t>
            </w:r>
            <w:r>
              <w:rPr>
                <w:rFonts w:ascii="Arial"/>
                <w:b/>
                <w:spacing w:val="-4"/>
                <w:sz w:val="21"/>
              </w:rPr>
              <w:t xml:space="preserve"> </w:t>
            </w:r>
            <w:r>
              <w:rPr>
                <w:rFonts w:ascii="Arial"/>
                <w:b/>
                <w:sz w:val="21"/>
              </w:rPr>
              <w:t>determined</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enter</w:t>
            </w:r>
            <w:r>
              <w:rPr>
                <w:rFonts w:ascii="Arial"/>
                <w:b/>
                <w:spacing w:val="-4"/>
                <w:sz w:val="21"/>
              </w:rPr>
              <w:t xml:space="preserve"> </w:t>
            </w:r>
            <w:r>
              <w:rPr>
                <w:rFonts w:ascii="Arial"/>
                <w:b/>
                <w:sz w:val="21"/>
              </w:rPr>
              <w:t>into</w:t>
            </w:r>
            <w:r>
              <w:rPr>
                <w:rFonts w:ascii="Arial"/>
                <w:b/>
                <w:sz w:val="21"/>
              </w:rPr>
              <w:t xml:space="preserve">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00926095" w14:paraId="2821F7D1" w14:textId="77777777">
            <w:pPr>
              <w:pStyle w:val="TableParagraph"/>
              <w:spacing w:before="3"/>
              <w:rPr>
                <w:b/>
                <w:sz w:val="18"/>
              </w:rPr>
            </w:pPr>
          </w:p>
          <w:p w:rsidR="00926095" w14:paraId="3A2CD648" w14:textId="77777777">
            <w:pPr>
              <w:pStyle w:val="TableParagraph"/>
              <w:numPr>
                <w:ilvl w:val="0"/>
                <w:numId w:val="22"/>
              </w:numPr>
              <w:tabs>
                <w:tab w:val="left" w:pos="1170"/>
              </w:tabs>
              <w:ind w:right="705" w:firstLine="450"/>
              <w:rPr>
                <w:rFonts w:ascii="Arial"/>
                <w:b/>
                <w:sz w:val="21"/>
              </w:rPr>
            </w:pPr>
            <w:r>
              <w:rPr>
                <w:rFonts w:ascii="Arial"/>
                <w:b/>
                <w:sz w:val="21"/>
              </w:rPr>
              <w:t>The</w:t>
            </w:r>
            <w:r>
              <w:rPr>
                <w:rFonts w:ascii="Arial"/>
                <w:b/>
                <w:spacing w:val="-5"/>
                <w:sz w:val="21"/>
              </w:rPr>
              <w:t xml:space="preserve"> </w:t>
            </w:r>
            <w:r>
              <w:rPr>
                <w:rFonts w:ascii="Arial"/>
                <w:b/>
                <w:sz w:val="21"/>
              </w:rPr>
              <w:t>prospective</w:t>
            </w:r>
            <w:r>
              <w:rPr>
                <w:rFonts w:ascii="Arial"/>
                <w:b/>
                <w:spacing w:val="-5"/>
                <w:sz w:val="21"/>
              </w:rPr>
              <w:t xml:space="preserve"> </w:t>
            </w:r>
            <w:r>
              <w:rPr>
                <w:rFonts w:ascii="Arial"/>
                <w:b/>
                <w:sz w:val="21"/>
              </w:rPr>
              <w:t>primary</w:t>
            </w:r>
            <w:r>
              <w:rPr>
                <w:rFonts w:ascii="Arial"/>
                <w:b/>
                <w:spacing w:val="-5"/>
                <w:sz w:val="21"/>
              </w:rPr>
              <w:t xml:space="preserve"> </w:t>
            </w:r>
            <w:r>
              <w:rPr>
                <w:rFonts w:ascii="Arial"/>
                <w:b/>
                <w:sz w:val="21"/>
              </w:rPr>
              <w:t>participant</w:t>
            </w:r>
            <w:r>
              <w:rPr>
                <w:rFonts w:ascii="Arial"/>
                <w:b/>
                <w:spacing w:val="-5"/>
                <w:sz w:val="21"/>
              </w:rPr>
              <w:t xml:space="preserve"> </w:t>
            </w:r>
            <w:r>
              <w:rPr>
                <w:rFonts w:ascii="Arial"/>
                <w:b/>
                <w:sz w:val="21"/>
              </w:rPr>
              <w:t>shall</w:t>
            </w:r>
            <w:r>
              <w:rPr>
                <w:rFonts w:ascii="Arial"/>
                <w:b/>
                <w:spacing w:val="-5"/>
                <w:sz w:val="21"/>
              </w:rPr>
              <w:t xml:space="preserve"> </w:t>
            </w:r>
            <w:r>
              <w:rPr>
                <w:rFonts w:ascii="Arial"/>
                <w:b/>
                <w:sz w:val="21"/>
              </w:rPr>
              <w:t>provide</w:t>
            </w:r>
            <w:r>
              <w:rPr>
                <w:rFonts w:ascii="Arial"/>
                <w:b/>
                <w:spacing w:val="-5"/>
                <w:sz w:val="21"/>
              </w:rPr>
              <w:t xml:space="preserve"> </w:t>
            </w:r>
            <w:r>
              <w:rPr>
                <w:rFonts w:ascii="Arial"/>
                <w:b/>
                <w:sz w:val="21"/>
              </w:rPr>
              <w:t>immediate</w:t>
            </w:r>
            <w:r>
              <w:rPr>
                <w:rFonts w:ascii="Arial"/>
                <w:b/>
                <w:spacing w:val="-5"/>
                <w:sz w:val="21"/>
              </w:rPr>
              <w:t xml:space="preserve"> </w:t>
            </w:r>
            <w:r>
              <w:rPr>
                <w:rFonts w:ascii="Arial"/>
                <w:b/>
                <w:sz w:val="21"/>
              </w:rPr>
              <w:t>written</w:t>
            </w:r>
            <w:r>
              <w:rPr>
                <w:rFonts w:ascii="Arial"/>
                <w:b/>
                <w:spacing w:val="-5"/>
                <w:sz w:val="21"/>
              </w:rPr>
              <w:t xml:space="preserve"> </w:t>
            </w:r>
            <w:r>
              <w:rPr>
                <w:rFonts w:ascii="Arial"/>
                <w:b/>
                <w:sz w:val="21"/>
              </w:rPr>
              <w:t>notice to</w:t>
            </w:r>
            <w:r>
              <w:rPr>
                <w:rFonts w:ascii="Arial"/>
                <w:b/>
                <w:spacing w:val="-2"/>
                <w:sz w:val="21"/>
              </w:rPr>
              <w:t xml:space="preserve"> </w:t>
            </w:r>
            <w:r>
              <w:rPr>
                <w:rFonts w:ascii="Arial"/>
                <w:b/>
                <w:sz w:val="21"/>
              </w:rPr>
              <w:t>the</w:t>
            </w:r>
            <w:r>
              <w:rPr>
                <w:rFonts w:ascii="Arial"/>
                <w:b/>
                <w:spacing w:val="-2"/>
                <w:sz w:val="21"/>
              </w:rPr>
              <w:t xml:space="preserve"> </w:t>
            </w:r>
            <w:r>
              <w:rPr>
                <w:rFonts w:ascii="Arial"/>
                <w:b/>
                <w:sz w:val="21"/>
              </w:rPr>
              <w:t>department</w:t>
            </w:r>
            <w:r>
              <w:rPr>
                <w:rFonts w:ascii="Arial"/>
                <w:b/>
                <w:spacing w:val="-2"/>
                <w:sz w:val="21"/>
              </w:rPr>
              <w:t xml:space="preserve"> </w:t>
            </w:r>
            <w:r>
              <w:rPr>
                <w:rFonts w:ascii="Arial"/>
                <w:b/>
                <w:sz w:val="21"/>
              </w:rPr>
              <w:t>or</w:t>
            </w:r>
            <w:r>
              <w:rPr>
                <w:rFonts w:ascii="Arial"/>
                <w:b/>
                <w:spacing w:val="-2"/>
                <w:sz w:val="21"/>
              </w:rPr>
              <w:t xml:space="preserve"> </w:t>
            </w:r>
            <w:r>
              <w:rPr>
                <w:rFonts w:ascii="Arial"/>
                <w:b/>
                <w:sz w:val="21"/>
              </w:rPr>
              <w:t>agency</w:t>
            </w:r>
            <w:r>
              <w:rPr>
                <w:rFonts w:ascii="Arial"/>
                <w:b/>
                <w:spacing w:val="-2"/>
                <w:sz w:val="21"/>
              </w:rPr>
              <w:t xml:space="preserve"> </w:t>
            </w:r>
            <w:r>
              <w:rPr>
                <w:rFonts w:ascii="Arial"/>
                <w:b/>
                <w:sz w:val="21"/>
              </w:rPr>
              <w:t>to</w:t>
            </w:r>
            <w:r>
              <w:rPr>
                <w:rFonts w:ascii="Arial"/>
                <w:b/>
                <w:spacing w:val="-2"/>
                <w:sz w:val="21"/>
              </w:rPr>
              <w:t xml:space="preserve"> </w:t>
            </w:r>
            <w:r>
              <w:rPr>
                <w:rFonts w:ascii="Arial"/>
                <w:b/>
                <w:sz w:val="21"/>
              </w:rPr>
              <w:t>which</w:t>
            </w:r>
            <w:r>
              <w:rPr>
                <w:rFonts w:ascii="Arial"/>
                <w:b/>
                <w:spacing w:val="-2"/>
                <w:sz w:val="21"/>
              </w:rPr>
              <w:t xml:space="preserve"> </w:t>
            </w:r>
            <w:r>
              <w:rPr>
                <w:rFonts w:ascii="Arial"/>
                <w:b/>
                <w:sz w:val="21"/>
              </w:rPr>
              <w:t>this</w:t>
            </w:r>
            <w:r>
              <w:rPr>
                <w:rFonts w:ascii="Arial"/>
                <w:b/>
                <w:spacing w:val="-2"/>
                <w:sz w:val="21"/>
              </w:rPr>
              <w:t xml:space="preserve"> </w:t>
            </w:r>
            <w:r>
              <w:rPr>
                <w:rFonts w:ascii="Arial"/>
                <w:b/>
                <w:sz w:val="21"/>
              </w:rPr>
              <w:t>proposal</w:t>
            </w:r>
            <w:r>
              <w:rPr>
                <w:rFonts w:ascii="Arial"/>
                <w:b/>
                <w:spacing w:val="-2"/>
                <w:sz w:val="21"/>
              </w:rPr>
              <w:t xml:space="preserve"> </w:t>
            </w:r>
            <w:r>
              <w:rPr>
                <w:rFonts w:ascii="Arial"/>
                <w:b/>
                <w:sz w:val="21"/>
              </w:rPr>
              <w:t>is</w:t>
            </w:r>
            <w:r>
              <w:rPr>
                <w:rFonts w:ascii="Arial"/>
                <w:b/>
                <w:spacing w:val="-2"/>
                <w:sz w:val="21"/>
              </w:rPr>
              <w:t xml:space="preserve"> </w:t>
            </w:r>
            <w:r>
              <w:rPr>
                <w:rFonts w:ascii="Arial"/>
                <w:b/>
                <w:sz w:val="21"/>
              </w:rPr>
              <w:t>submitted</w:t>
            </w:r>
            <w:r>
              <w:rPr>
                <w:rFonts w:ascii="Arial"/>
                <w:b/>
                <w:spacing w:val="-2"/>
                <w:sz w:val="21"/>
              </w:rPr>
              <w:t xml:space="preserve"> </w:t>
            </w:r>
            <w:r>
              <w:rPr>
                <w:rFonts w:ascii="Arial"/>
                <w:b/>
                <w:sz w:val="21"/>
              </w:rPr>
              <w:t>if</w:t>
            </w:r>
            <w:r>
              <w:rPr>
                <w:rFonts w:ascii="Arial"/>
                <w:b/>
                <w:spacing w:val="-2"/>
                <w:sz w:val="21"/>
              </w:rPr>
              <w:t xml:space="preserve"> </w:t>
            </w:r>
            <w:r>
              <w:rPr>
                <w:rFonts w:ascii="Arial"/>
                <w:b/>
                <w:sz w:val="21"/>
              </w:rPr>
              <w:t>at</w:t>
            </w:r>
            <w:r>
              <w:rPr>
                <w:rFonts w:ascii="Arial"/>
                <w:b/>
                <w:spacing w:val="-2"/>
                <w:sz w:val="21"/>
              </w:rPr>
              <w:t xml:space="preserve"> </w:t>
            </w:r>
            <w:r>
              <w:rPr>
                <w:rFonts w:ascii="Arial"/>
                <w:b/>
                <w:sz w:val="21"/>
              </w:rPr>
              <w:t>any</w:t>
            </w:r>
            <w:r>
              <w:rPr>
                <w:rFonts w:ascii="Arial"/>
                <w:b/>
                <w:spacing w:val="-2"/>
                <w:sz w:val="21"/>
              </w:rPr>
              <w:t xml:space="preserve"> </w:t>
            </w:r>
            <w:r>
              <w:rPr>
                <w:rFonts w:ascii="Arial"/>
                <w:b/>
                <w:sz w:val="21"/>
              </w:rPr>
              <w:t>time</w:t>
            </w:r>
            <w:r>
              <w:rPr>
                <w:rFonts w:ascii="Arial"/>
                <w:b/>
                <w:spacing w:val="-2"/>
                <w:sz w:val="21"/>
              </w:rPr>
              <w:t xml:space="preserve"> </w:t>
            </w:r>
            <w:r>
              <w:rPr>
                <w:rFonts w:ascii="Arial"/>
                <w:b/>
                <w:sz w:val="21"/>
              </w:rPr>
              <w:t>the prospective primary participant learns that its certification was erroneous when submitted or has become erroneous by reason of changed circumstances.</w:t>
            </w:r>
          </w:p>
          <w:p w:rsidR="00926095" w14:paraId="65255B53" w14:textId="77777777">
            <w:pPr>
              <w:pStyle w:val="TableParagraph"/>
              <w:spacing w:before="3"/>
              <w:rPr>
                <w:b/>
                <w:sz w:val="18"/>
              </w:rPr>
            </w:pPr>
          </w:p>
          <w:p w:rsidR="00926095" w14:paraId="652D70D1" w14:textId="77777777">
            <w:pPr>
              <w:pStyle w:val="TableParagraph"/>
              <w:numPr>
                <w:ilvl w:val="0"/>
                <w:numId w:val="22"/>
              </w:numPr>
              <w:tabs>
                <w:tab w:val="left" w:pos="1170"/>
              </w:tabs>
              <w:ind w:right="677" w:firstLine="450"/>
              <w:rPr>
                <w:rFonts w:ascii="Arial"/>
                <w:b/>
                <w:sz w:val="21"/>
              </w:rPr>
            </w:pPr>
            <w:r>
              <w:rPr>
                <w:rFonts w:ascii="Arial"/>
                <w:b/>
                <w:sz w:val="21"/>
              </w:rPr>
              <w:t>The terms covered transaction, debarred, suspended, ineligible, lower tier covered transaction, participant, person, primary covered transaction, principal, proposal,</w:t>
            </w:r>
            <w:r>
              <w:rPr>
                <w:rFonts w:ascii="Arial"/>
                <w:b/>
                <w:spacing w:val="-1"/>
                <w:sz w:val="21"/>
              </w:rPr>
              <w:t xml:space="preserve"> </w:t>
            </w:r>
            <w:r>
              <w:rPr>
                <w:rFonts w:ascii="Arial"/>
                <w:b/>
                <w:sz w:val="21"/>
              </w:rPr>
              <w:t>and</w:t>
            </w:r>
            <w:r>
              <w:rPr>
                <w:rFonts w:ascii="Arial"/>
                <w:b/>
                <w:spacing w:val="-1"/>
                <w:sz w:val="21"/>
              </w:rPr>
              <w:t xml:space="preserve"> </w:t>
            </w:r>
            <w:r>
              <w:rPr>
                <w:rFonts w:ascii="Arial"/>
                <w:b/>
                <w:sz w:val="21"/>
              </w:rPr>
              <w:t>voluntarily</w:t>
            </w:r>
            <w:r>
              <w:rPr>
                <w:rFonts w:ascii="Arial"/>
                <w:b/>
                <w:spacing w:val="-1"/>
                <w:sz w:val="21"/>
              </w:rPr>
              <w:t xml:space="preserve"> </w:t>
            </w:r>
            <w:r>
              <w:rPr>
                <w:rFonts w:ascii="Arial"/>
                <w:b/>
                <w:sz w:val="21"/>
              </w:rPr>
              <w:t>excluded,</w:t>
            </w:r>
            <w:r>
              <w:rPr>
                <w:rFonts w:ascii="Arial"/>
                <w:b/>
                <w:spacing w:val="-1"/>
                <w:sz w:val="21"/>
              </w:rPr>
              <w:t xml:space="preserve"> </w:t>
            </w:r>
            <w:r>
              <w:rPr>
                <w:rFonts w:ascii="Arial"/>
                <w:b/>
                <w:sz w:val="21"/>
              </w:rPr>
              <w:t>as</w:t>
            </w:r>
            <w:r>
              <w:rPr>
                <w:rFonts w:ascii="Arial"/>
                <w:b/>
                <w:spacing w:val="-1"/>
                <w:sz w:val="21"/>
              </w:rPr>
              <w:t xml:space="preserve"> </w:t>
            </w:r>
            <w:r>
              <w:rPr>
                <w:rFonts w:ascii="Arial"/>
                <w:b/>
                <w:sz w:val="21"/>
              </w:rPr>
              <w:t>used</w:t>
            </w:r>
            <w:r>
              <w:rPr>
                <w:rFonts w:ascii="Arial"/>
                <w:b/>
                <w:spacing w:val="-1"/>
                <w:sz w:val="21"/>
              </w:rPr>
              <w:t xml:space="preserve"> </w:t>
            </w:r>
            <w:r>
              <w:rPr>
                <w:rFonts w:ascii="Arial"/>
                <w:b/>
                <w:sz w:val="21"/>
              </w:rPr>
              <w:t>in</w:t>
            </w:r>
            <w:r>
              <w:rPr>
                <w:rFonts w:ascii="Arial"/>
                <w:b/>
                <w:spacing w:val="-1"/>
                <w:sz w:val="21"/>
              </w:rPr>
              <w:t xml:space="preserve"> </w:t>
            </w:r>
            <w:r>
              <w:rPr>
                <w:rFonts w:ascii="Arial"/>
                <w:b/>
                <w:sz w:val="21"/>
              </w:rPr>
              <w:t>this</w:t>
            </w:r>
            <w:r>
              <w:rPr>
                <w:rFonts w:ascii="Arial"/>
                <w:b/>
                <w:spacing w:val="-1"/>
                <w:sz w:val="21"/>
              </w:rPr>
              <w:t xml:space="preserve"> </w:t>
            </w:r>
            <w:r>
              <w:rPr>
                <w:rFonts w:ascii="Arial"/>
                <w:b/>
                <w:sz w:val="21"/>
              </w:rPr>
              <w:t>clause,</w:t>
            </w:r>
            <w:r>
              <w:rPr>
                <w:rFonts w:ascii="Arial"/>
                <w:b/>
                <w:spacing w:val="-1"/>
                <w:sz w:val="21"/>
              </w:rPr>
              <w:t xml:space="preserve"> </w:t>
            </w:r>
            <w:r>
              <w:rPr>
                <w:rFonts w:ascii="Arial"/>
                <w:b/>
                <w:sz w:val="21"/>
              </w:rPr>
              <w:t>have</w:t>
            </w:r>
            <w:r>
              <w:rPr>
                <w:rFonts w:ascii="Arial"/>
                <w:b/>
                <w:spacing w:val="-1"/>
                <w:sz w:val="21"/>
              </w:rPr>
              <w:t xml:space="preserve"> </w:t>
            </w:r>
            <w:r>
              <w:rPr>
                <w:rFonts w:ascii="Arial"/>
                <w:b/>
                <w:sz w:val="21"/>
              </w:rPr>
              <w:t>the</w:t>
            </w:r>
            <w:r>
              <w:rPr>
                <w:rFonts w:ascii="Arial"/>
                <w:b/>
                <w:spacing w:val="-1"/>
                <w:sz w:val="21"/>
              </w:rPr>
              <w:t xml:space="preserve"> </w:t>
            </w:r>
            <w:r>
              <w:rPr>
                <w:rFonts w:ascii="Arial"/>
                <w:b/>
                <w:sz w:val="21"/>
              </w:rPr>
              <w:t>meanings</w:t>
            </w:r>
            <w:r>
              <w:rPr>
                <w:rFonts w:ascii="Arial"/>
                <w:b/>
                <w:spacing w:val="-1"/>
                <w:sz w:val="21"/>
              </w:rPr>
              <w:t xml:space="preserve"> </w:t>
            </w:r>
            <w:r>
              <w:rPr>
                <w:rFonts w:ascii="Arial"/>
                <w:b/>
                <w:sz w:val="21"/>
              </w:rPr>
              <w:t>set out in the Definitions and Coverage sections of the rules implementing Executive Order</w:t>
            </w:r>
            <w:r>
              <w:rPr>
                <w:rFonts w:ascii="Arial"/>
                <w:b/>
                <w:spacing w:val="-3"/>
                <w:sz w:val="21"/>
              </w:rPr>
              <w:t xml:space="preserve"> </w:t>
            </w:r>
            <w:r>
              <w:rPr>
                <w:rFonts w:ascii="Arial"/>
                <w:b/>
                <w:sz w:val="21"/>
              </w:rPr>
              <w:t>12549.</w:t>
            </w:r>
            <w:r>
              <w:rPr>
                <w:rFonts w:ascii="Arial"/>
                <w:b/>
                <w:spacing w:val="-3"/>
                <w:sz w:val="21"/>
              </w:rPr>
              <w:t xml:space="preserve"> </w:t>
            </w:r>
            <w:r>
              <w:rPr>
                <w:rFonts w:ascii="Arial"/>
                <w:b/>
                <w:sz w:val="21"/>
              </w:rPr>
              <w:t>You</w:t>
            </w:r>
            <w:r>
              <w:rPr>
                <w:rFonts w:ascii="Arial"/>
                <w:b/>
                <w:spacing w:val="-3"/>
                <w:sz w:val="21"/>
              </w:rPr>
              <w:t xml:space="preserve"> </w:t>
            </w:r>
            <w:r>
              <w:rPr>
                <w:rFonts w:ascii="Arial"/>
                <w:b/>
                <w:sz w:val="21"/>
              </w:rPr>
              <w:t>may</w:t>
            </w:r>
            <w:r>
              <w:rPr>
                <w:rFonts w:ascii="Arial"/>
                <w:b/>
                <w:spacing w:val="-3"/>
                <w:sz w:val="21"/>
              </w:rPr>
              <w:t xml:space="preserve"> </w:t>
            </w:r>
            <w:r>
              <w:rPr>
                <w:rFonts w:ascii="Arial"/>
                <w:b/>
                <w:sz w:val="21"/>
              </w:rPr>
              <w:t>contact</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department</w:t>
            </w:r>
            <w:r>
              <w:rPr>
                <w:rFonts w:ascii="Arial"/>
                <w:b/>
                <w:spacing w:val="-3"/>
                <w:sz w:val="21"/>
              </w:rPr>
              <w:t xml:space="preserve"> </w:t>
            </w:r>
            <w:r>
              <w:rPr>
                <w:rFonts w:ascii="Arial"/>
                <w:b/>
                <w:sz w:val="21"/>
              </w:rPr>
              <w:t>or</w:t>
            </w:r>
            <w:r>
              <w:rPr>
                <w:rFonts w:ascii="Arial"/>
                <w:b/>
                <w:spacing w:val="-3"/>
                <w:sz w:val="21"/>
              </w:rPr>
              <w:t xml:space="preserve"> </w:t>
            </w:r>
            <w:r>
              <w:rPr>
                <w:rFonts w:ascii="Arial"/>
                <w:b/>
                <w:sz w:val="21"/>
              </w:rPr>
              <w:t>agency</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which</w:t>
            </w:r>
            <w:r>
              <w:rPr>
                <w:rFonts w:ascii="Arial"/>
                <w:b/>
                <w:spacing w:val="-3"/>
                <w:sz w:val="21"/>
              </w:rPr>
              <w:t xml:space="preserve"> </w:t>
            </w:r>
            <w:r>
              <w:rPr>
                <w:rFonts w:ascii="Arial"/>
                <w:b/>
                <w:sz w:val="21"/>
              </w:rPr>
              <w:t>this</w:t>
            </w:r>
            <w:r>
              <w:rPr>
                <w:rFonts w:ascii="Arial"/>
                <w:b/>
                <w:spacing w:val="-3"/>
                <w:sz w:val="21"/>
              </w:rPr>
              <w:t xml:space="preserve"> </w:t>
            </w:r>
            <w:r>
              <w:rPr>
                <w:rFonts w:ascii="Arial"/>
                <w:b/>
                <w:sz w:val="21"/>
              </w:rPr>
              <w:t>proposal</w:t>
            </w:r>
            <w:r>
              <w:rPr>
                <w:rFonts w:ascii="Arial"/>
                <w:b/>
                <w:spacing w:val="-3"/>
                <w:sz w:val="21"/>
              </w:rPr>
              <w:t xml:space="preserve"> </w:t>
            </w:r>
            <w:r>
              <w:rPr>
                <w:rFonts w:ascii="Arial"/>
                <w:b/>
                <w:sz w:val="21"/>
              </w:rPr>
              <w:t>is being submitted for assistance in obtaining a copy of those regulations.</w:t>
            </w:r>
          </w:p>
          <w:p w:rsidR="00926095" w14:paraId="1B4DF0D2" w14:textId="77777777">
            <w:pPr>
              <w:pStyle w:val="TableParagraph"/>
              <w:spacing w:before="3"/>
              <w:rPr>
                <w:b/>
                <w:sz w:val="18"/>
              </w:rPr>
            </w:pPr>
          </w:p>
          <w:p w:rsidR="00926095" w14:paraId="181C7B8A" w14:textId="77777777">
            <w:pPr>
              <w:pStyle w:val="TableParagraph"/>
              <w:numPr>
                <w:ilvl w:val="0"/>
                <w:numId w:val="22"/>
              </w:numPr>
              <w:tabs>
                <w:tab w:val="left" w:pos="1170"/>
              </w:tabs>
              <w:ind w:right="531" w:firstLine="450"/>
              <w:rPr>
                <w:rFonts w:ascii="Arial"/>
                <w:b/>
                <w:sz w:val="21"/>
              </w:rPr>
            </w:pPr>
            <w:r>
              <w:rPr>
                <w:rFonts w:ascii="Arial"/>
                <w:b/>
                <w:sz w:val="21"/>
              </w:rPr>
              <w:t>The</w:t>
            </w:r>
            <w:r>
              <w:rPr>
                <w:rFonts w:ascii="Arial"/>
                <w:b/>
                <w:spacing w:val="-5"/>
                <w:sz w:val="21"/>
              </w:rPr>
              <w:t xml:space="preserve"> </w:t>
            </w:r>
            <w:r>
              <w:rPr>
                <w:rFonts w:ascii="Arial"/>
                <w:b/>
                <w:sz w:val="21"/>
              </w:rPr>
              <w:t>prospective</w:t>
            </w:r>
            <w:r>
              <w:rPr>
                <w:rFonts w:ascii="Arial"/>
                <w:b/>
                <w:spacing w:val="-5"/>
                <w:sz w:val="21"/>
              </w:rPr>
              <w:t xml:space="preserve"> </w:t>
            </w:r>
            <w:r>
              <w:rPr>
                <w:rFonts w:ascii="Arial"/>
                <w:b/>
                <w:sz w:val="21"/>
              </w:rPr>
              <w:t>primary</w:t>
            </w:r>
            <w:r>
              <w:rPr>
                <w:rFonts w:ascii="Arial"/>
                <w:b/>
                <w:spacing w:val="-5"/>
                <w:sz w:val="21"/>
              </w:rPr>
              <w:t xml:space="preserve"> </w:t>
            </w:r>
            <w:r>
              <w:rPr>
                <w:rFonts w:ascii="Arial"/>
                <w:b/>
                <w:sz w:val="21"/>
              </w:rPr>
              <w:t>participant</w:t>
            </w:r>
            <w:r>
              <w:rPr>
                <w:rFonts w:ascii="Arial"/>
                <w:b/>
                <w:spacing w:val="-5"/>
                <w:sz w:val="21"/>
              </w:rPr>
              <w:t xml:space="preserve"> </w:t>
            </w:r>
            <w:r>
              <w:rPr>
                <w:rFonts w:ascii="Arial"/>
                <w:b/>
                <w:sz w:val="21"/>
              </w:rPr>
              <w:t>agrees</w:t>
            </w:r>
            <w:r>
              <w:rPr>
                <w:rFonts w:ascii="Arial"/>
                <w:b/>
                <w:spacing w:val="-5"/>
                <w:sz w:val="21"/>
              </w:rPr>
              <w:t xml:space="preserve"> </w:t>
            </w:r>
            <w:r>
              <w:rPr>
                <w:rFonts w:ascii="Arial"/>
                <w:b/>
                <w:sz w:val="21"/>
              </w:rPr>
              <w:t>by</w:t>
            </w:r>
            <w:r>
              <w:rPr>
                <w:rFonts w:ascii="Arial"/>
                <w:b/>
                <w:spacing w:val="-5"/>
                <w:sz w:val="21"/>
              </w:rPr>
              <w:t xml:space="preserve"> </w:t>
            </w:r>
            <w:r>
              <w:rPr>
                <w:rFonts w:ascii="Arial"/>
                <w:b/>
                <w:sz w:val="21"/>
              </w:rPr>
              <w:t>submitting</w:t>
            </w:r>
            <w:r>
              <w:rPr>
                <w:rFonts w:ascii="Arial"/>
                <w:b/>
                <w:spacing w:val="-5"/>
                <w:sz w:val="21"/>
              </w:rPr>
              <w:t xml:space="preserve"> </w:t>
            </w:r>
            <w:r>
              <w:rPr>
                <w:rFonts w:ascii="Arial"/>
                <w:b/>
                <w:sz w:val="21"/>
              </w:rPr>
              <w:t>this</w:t>
            </w:r>
            <w:r>
              <w:rPr>
                <w:rFonts w:ascii="Arial"/>
                <w:b/>
                <w:spacing w:val="-5"/>
                <w:sz w:val="21"/>
              </w:rPr>
              <w:t xml:space="preserve"> </w:t>
            </w:r>
            <w:r>
              <w:rPr>
                <w:rFonts w:ascii="Arial"/>
                <w:b/>
                <w:sz w:val="21"/>
              </w:rPr>
              <w:t>proposal</w:t>
            </w:r>
            <w:r>
              <w:rPr>
                <w:rFonts w:ascii="Arial"/>
                <w:b/>
                <w:spacing w:val="-5"/>
                <w:sz w:val="21"/>
              </w:rPr>
              <w:t xml:space="preserve"> </w:t>
            </w:r>
            <w:r>
              <w:rPr>
                <w:rFonts w:ascii="Arial"/>
                <w:b/>
                <w:sz w:val="21"/>
              </w:rPr>
              <w:t xml:space="preserve">that, should the proposed covered transaction be </w:t>
            </w:r>
            <w:r>
              <w:rPr>
                <w:rFonts w:ascii="Arial"/>
                <w:b/>
                <w:sz w:val="21"/>
              </w:rPr>
              <w:t>entered into</w:t>
            </w:r>
            <w:r>
              <w:rPr>
                <w:rFonts w:ascii="Arial"/>
                <w:b/>
                <w:sz w:val="21"/>
              </w:rPr>
              <w:t>,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entering into this transaction.</w:t>
            </w:r>
          </w:p>
          <w:p w:rsidR="00926095" w14:paraId="17BC090B" w14:textId="77777777">
            <w:pPr>
              <w:pStyle w:val="TableParagraph"/>
              <w:spacing w:before="3"/>
              <w:rPr>
                <w:b/>
                <w:sz w:val="18"/>
              </w:rPr>
            </w:pPr>
          </w:p>
          <w:p w:rsidR="00926095" w14:paraId="23B3AF68" w14:textId="77777777">
            <w:pPr>
              <w:pStyle w:val="TableParagraph"/>
              <w:numPr>
                <w:ilvl w:val="0"/>
                <w:numId w:val="22"/>
              </w:numPr>
              <w:tabs>
                <w:tab w:val="left" w:pos="1170"/>
              </w:tabs>
              <w:ind w:right="484" w:firstLine="450"/>
              <w:rPr>
                <w:rFonts w:ascii="Arial"/>
                <w:b/>
                <w:sz w:val="21"/>
              </w:rPr>
            </w:pPr>
            <w:r>
              <w:rPr>
                <w:rFonts w:ascii="Arial"/>
                <w:b/>
                <w:sz w:val="21"/>
              </w:rPr>
              <w:t>The prospective primary participant further agrees by submitting this proposal that it will include the clause titled ``Certification Regarding Debarment, Suspension,</w:t>
            </w:r>
            <w:r>
              <w:rPr>
                <w:rFonts w:ascii="Arial"/>
                <w:b/>
                <w:spacing w:val="-6"/>
                <w:sz w:val="21"/>
              </w:rPr>
              <w:t xml:space="preserve"> </w:t>
            </w:r>
            <w:r>
              <w:rPr>
                <w:rFonts w:ascii="Arial"/>
                <w:b/>
                <w:sz w:val="21"/>
              </w:rPr>
              <w:t>Ineligibility</w:t>
            </w:r>
            <w:r>
              <w:rPr>
                <w:rFonts w:ascii="Arial"/>
                <w:b/>
                <w:spacing w:val="-6"/>
                <w:sz w:val="21"/>
              </w:rPr>
              <w:t xml:space="preserve"> </w:t>
            </w:r>
            <w:r>
              <w:rPr>
                <w:rFonts w:ascii="Arial"/>
                <w:b/>
                <w:sz w:val="21"/>
              </w:rPr>
              <w:t>and</w:t>
            </w:r>
            <w:r>
              <w:rPr>
                <w:rFonts w:ascii="Arial"/>
                <w:b/>
                <w:spacing w:val="-6"/>
                <w:sz w:val="21"/>
              </w:rPr>
              <w:t xml:space="preserve"> </w:t>
            </w:r>
            <w:r>
              <w:rPr>
                <w:rFonts w:ascii="Arial"/>
                <w:b/>
                <w:sz w:val="21"/>
              </w:rPr>
              <w:t>Voluntary</w:t>
            </w:r>
            <w:r>
              <w:rPr>
                <w:rFonts w:ascii="Arial"/>
                <w:b/>
                <w:spacing w:val="-6"/>
                <w:sz w:val="21"/>
              </w:rPr>
              <w:t xml:space="preserve"> </w:t>
            </w:r>
            <w:r>
              <w:rPr>
                <w:rFonts w:ascii="Arial"/>
                <w:b/>
                <w:sz w:val="21"/>
              </w:rPr>
              <w:t>Exclusion-Lower</w:t>
            </w:r>
            <w:r>
              <w:rPr>
                <w:rFonts w:ascii="Arial"/>
                <w:b/>
                <w:spacing w:val="-6"/>
                <w:sz w:val="21"/>
              </w:rPr>
              <w:t xml:space="preserve"> </w:t>
            </w:r>
            <w:r>
              <w:rPr>
                <w:rFonts w:ascii="Arial"/>
                <w:b/>
                <w:sz w:val="21"/>
              </w:rPr>
              <w:t>Tier</w:t>
            </w:r>
            <w:r>
              <w:rPr>
                <w:rFonts w:ascii="Arial"/>
                <w:b/>
                <w:spacing w:val="-6"/>
                <w:sz w:val="21"/>
              </w:rPr>
              <w:t xml:space="preserve"> </w:t>
            </w:r>
            <w:r>
              <w:rPr>
                <w:rFonts w:ascii="Arial"/>
                <w:b/>
                <w:sz w:val="21"/>
              </w:rPr>
              <w:t>Covered</w:t>
            </w:r>
            <w:r>
              <w:rPr>
                <w:rFonts w:ascii="Arial"/>
                <w:b/>
                <w:spacing w:val="-6"/>
                <w:sz w:val="21"/>
              </w:rPr>
              <w:t xml:space="preserve"> </w:t>
            </w:r>
            <w:r>
              <w:rPr>
                <w:rFonts w:ascii="Arial"/>
                <w:b/>
                <w:sz w:val="21"/>
              </w:rPr>
              <w:t xml:space="preserve">Transaction,'' provided by the department or agency </w:t>
            </w:r>
            <w:r>
              <w:rPr>
                <w:rFonts w:ascii="Arial"/>
                <w:b/>
                <w:sz w:val="21"/>
              </w:rPr>
              <w:t>entering into</w:t>
            </w:r>
            <w:r>
              <w:rPr>
                <w:rFonts w:ascii="Arial"/>
                <w:b/>
                <w:sz w:val="21"/>
              </w:rPr>
              <w:t xml:space="preserve"> this covered transaction, without modification, in all lower tier covered transactions and in all solicitations for lower tier covered transactions.</w:t>
            </w:r>
          </w:p>
          <w:p w:rsidR="00926095" w14:paraId="3F5CFC67" w14:textId="77777777">
            <w:pPr>
              <w:pStyle w:val="TableParagraph"/>
              <w:spacing w:before="3"/>
              <w:rPr>
                <w:b/>
                <w:sz w:val="18"/>
              </w:rPr>
            </w:pPr>
          </w:p>
          <w:p w:rsidR="00926095" w14:paraId="6D4BCA2A" w14:textId="77777777">
            <w:pPr>
              <w:pStyle w:val="TableParagraph"/>
              <w:numPr>
                <w:ilvl w:val="0"/>
                <w:numId w:val="22"/>
              </w:numPr>
              <w:tabs>
                <w:tab w:val="left" w:pos="1170"/>
              </w:tabs>
              <w:ind w:right="537" w:firstLine="450"/>
              <w:rPr>
                <w:rFonts w:ascii="Arial"/>
                <w:b/>
                <w:sz w:val="21"/>
              </w:rPr>
            </w:pPr>
            <w:r>
              <w:rPr>
                <w:rFonts w:ascii="Arial"/>
                <w:b/>
                <w:sz w:val="21"/>
              </w:rPr>
              <w:t>A participant in a covered transaction may rely upon a certification of a prospective participant in a lower tier covered transaction that it is not proposed for</w:t>
            </w:r>
            <w:r>
              <w:rPr>
                <w:rFonts w:ascii="Arial"/>
                <w:b/>
                <w:spacing w:val="-4"/>
                <w:sz w:val="21"/>
              </w:rPr>
              <w:t xml:space="preserve"> </w:t>
            </w:r>
            <w:r>
              <w:rPr>
                <w:rFonts w:ascii="Arial"/>
                <w:b/>
                <w:sz w:val="21"/>
              </w:rPr>
              <w:t>debarment</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48</w:t>
            </w:r>
            <w:r>
              <w:rPr>
                <w:rFonts w:ascii="Arial"/>
                <w:b/>
                <w:spacing w:val="-4"/>
                <w:sz w:val="21"/>
              </w:rPr>
              <w:t xml:space="preserve"> </w:t>
            </w:r>
            <w:r>
              <w:rPr>
                <w:rFonts w:ascii="Arial"/>
                <w:b/>
                <w:sz w:val="21"/>
              </w:rPr>
              <w:t>CFR</w:t>
            </w:r>
            <w:r>
              <w:rPr>
                <w:rFonts w:ascii="Arial"/>
                <w:b/>
                <w:spacing w:val="-4"/>
                <w:sz w:val="21"/>
              </w:rPr>
              <w:t xml:space="preserve"> </w:t>
            </w:r>
            <w:r>
              <w:rPr>
                <w:rFonts w:ascii="Arial"/>
                <w:b/>
                <w:sz w:val="21"/>
              </w:rPr>
              <w:t>part</w:t>
            </w:r>
            <w:r>
              <w:rPr>
                <w:rFonts w:ascii="Arial"/>
                <w:b/>
                <w:spacing w:val="-4"/>
                <w:sz w:val="21"/>
              </w:rPr>
              <w:t xml:space="preserve"> </w:t>
            </w:r>
            <w:r>
              <w:rPr>
                <w:rFonts w:ascii="Arial"/>
                <w:b/>
                <w:sz w:val="21"/>
              </w:rPr>
              <w:t>9,</w:t>
            </w:r>
            <w:r>
              <w:rPr>
                <w:rFonts w:ascii="Arial"/>
                <w:b/>
                <w:spacing w:val="-4"/>
                <w:sz w:val="21"/>
              </w:rPr>
              <w:t xml:space="preserve"> </w:t>
            </w:r>
            <w:r>
              <w:rPr>
                <w:rFonts w:ascii="Arial"/>
                <w:b/>
                <w:sz w:val="21"/>
              </w:rPr>
              <w:t>subpart</w:t>
            </w:r>
            <w:r>
              <w:rPr>
                <w:rFonts w:ascii="Arial"/>
                <w:b/>
                <w:spacing w:val="-4"/>
                <w:sz w:val="21"/>
              </w:rPr>
              <w:t xml:space="preserve"> </w:t>
            </w:r>
            <w:r>
              <w:rPr>
                <w:rFonts w:ascii="Arial"/>
                <w:b/>
                <w:sz w:val="21"/>
              </w:rPr>
              <w:t>9.4,</w:t>
            </w:r>
            <w:r>
              <w:rPr>
                <w:rFonts w:ascii="Arial"/>
                <w:b/>
                <w:spacing w:val="-4"/>
                <w:sz w:val="21"/>
              </w:rPr>
              <w:t xml:space="preserve"> </w:t>
            </w:r>
            <w:r>
              <w:rPr>
                <w:rFonts w:ascii="Arial"/>
                <w:b/>
                <w:sz w:val="21"/>
              </w:rPr>
              <w:t>debarred,</w:t>
            </w:r>
            <w:r>
              <w:rPr>
                <w:rFonts w:ascii="Arial"/>
                <w:b/>
                <w:spacing w:val="-4"/>
                <w:sz w:val="21"/>
              </w:rPr>
              <w:t xml:space="preserve"> </w:t>
            </w:r>
            <w:r>
              <w:rPr>
                <w:rFonts w:ascii="Arial"/>
                <w:b/>
                <w:sz w:val="21"/>
              </w:rPr>
              <w:t>suspended,</w:t>
            </w:r>
            <w:r>
              <w:rPr>
                <w:rFonts w:ascii="Arial"/>
                <w:b/>
                <w:spacing w:val="-4"/>
                <w:sz w:val="21"/>
              </w:rPr>
              <w:t xml:space="preserve"> </w:t>
            </w:r>
            <w:r>
              <w:rPr>
                <w:rFonts w:ascii="Arial"/>
                <w:b/>
                <w:sz w:val="21"/>
              </w:rPr>
              <w:t>ineligible,</w:t>
            </w:r>
            <w:r>
              <w:rPr>
                <w:rFonts w:ascii="Arial"/>
                <w:b/>
                <w:spacing w:val="-4"/>
                <w:sz w:val="21"/>
              </w:rPr>
              <w:t xml:space="preserve"> </w:t>
            </w:r>
            <w:r>
              <w:rPr>
                <w:rFonts w:ascii="Arial"/>
                <w:b/>
                <w:sz w:val="21"/>
              </w:rPr>
              <w:t>or</w:t>
            </w:r>
          </w:p>
        </w:tc>
      </w:tr>
    </w:tbl>
    <w:p w:rsidR="00926095" w14:paraId="48598007" w14:textId="77777777">
      <w:pPr>
        <w:rPr>
          <w:rFonts w:ascii="Arial"/>
          <w:sz w:val="21"/>
        </w:rPr>
        <w:sectPr>
          <w:pgSz w:w="11900" w:h="16840"/>
          <w:pgMar w:top="840" w:right="760" w:bottom="540" w:left="860" w:header="0" w:footer="344" w:gutter="0"/>
          <w:cols w:space="720"/>
        </w:sectPr>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9369"/>
      </w:tblGrid>
      <w:tr w14:paraId="63D624BC"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15109"/>
        </w:trPr>
        <w:tc>
          <w:tcPr>
            <w:tcW w:w="9369" w:type="dxa"/>
            <w:tcBorders>
              <w:left w:val="single" w:sz="18" w:space="0" w:color="000000"/>
              <w:right w:val="single" w:sz="18" w:space="0" w:color="000000"/>
            </w:tcBorders>
          </w:tcPr>
          <w:p w:rsidR="00926095" w14:paraId="2C91579F" w14:textId="77777777">
            <w:pPr>
              <w:pStyle w:val="TableParagraph"/>
              <w:spacing w:before="9"/>
              <w:rPr>
                <w:b/>
                <w:sz w:val="19"/>
              </w:rPr>
            </w:pPr>
          </w:p>
          <w:p w:rsidR="00926095" w14:paraId="5EDB48C0" w14:textId="77777777">
            <w:pPr>
              <w:pStyle w:val="TableParagraph"/>
              <w:ind w:left="502" w:right="272"/>
              <w:rPr>
                <w:rFonts w:ascii="Arial"/>
                <w:b/>
                <w:sz w:val="21"/>
              </w:rPr>
            </w:pPr>
            <w:r>
              <w:rPr>
                <w:noProof/>
              </w:rPr>
              <mc:AlternateContent>
                <mc:Choice Requires="wpg">
                  <w:drawing>
                    <wp:anchor distT="0" distB="0" distL="0" distR="0" simplePos="0" relativeHeight="251676672" behindDoc="1" locked="0" layoutInCell="1" allowOverlap="1">
                      <wp:simplePos x="0" y="0"/>
                      <wp:positionH relativeFrom="column">
                        <wp:posOffset>4762</wp:posOffset>
                      </wp:positionH>
                      <wp:positionV relativeFrom="paragraph">
                        <wp:posOffset>-154446</wp:posOffset>
                      </wp:positionV>
                      <wp:extent cx="5939790" cy="9613900"/>
                      <wp:effectExtent l="0" t="0" r="0" b="0"/>
                      <wp:wrapNone/>
                      <wp:docPr id="568" name="Group 568"/>
                      <wp:cNvGraphicFramePr/>
                      <a:graphic xmlns:a="http://schemas.openxmlformats.org/drawingml/2006/main">
                        <a:graphicData uri="http://schemas.microsoft.com/office/word/2010/wordprocessingGroup">
                          <wpg:wgp xmlns:wpg="http://schemas.microsoft.com/office/word/2010/wordprocessingGroup">
                            <wpg:cNvGrpSpPr/>
                            <wpg:grpSpPr>
                              <a:xfrm>
                                <a:off x="0" y="0"/>
                                <a:ext cx="5939790" cy="9613900"/>
                                <a:chOff x="0" y="0"/>
                                <a:chExt cx="5939790" cy="9613900"/>
                              </a:xfrm>
                            </wpg:grpSpPr>
                            <wps:wsp xmlns:wps="http://schemas.microsoft.com/office/word/2010/wordprocessingShape">
                              <wps:cNvPr id="569" name="Graphic 569"/>
                              <wps:cNvSpPr/>
                              <wps:spPr>
                                <a:xfrm>
                                  <a:off x="0" y="0"/>
                                  <a:ext cx="5939790" cy="9613900"/>
                                </a:xfrm>
                                <a:custGeom>
                                  <a:avLst/>
                                  <a:gdLst/>
                                  <a:rect l="l" t="t" r="r" b="b"/>
                                  <a:pathLst>
                                    <a:path fill="norm" h="9613900" w="5939790" stroke="1">
                                      <a:moveTo>
                                        <a:pt x="5939790" y="0"/>
                                      </a:moveTo>
                                      <a:lnTo>
                                        <a:pt x="0" y="0"/>
                                      </a:lnTo>
                                      <a:lnTo>
                                        <a:pt x="0" y="9613646"/>
                                      </a:lnTo>
                                      <a:lnTo>
                                        <a:pt x="5939790" y="9613646"/>
                                      </a:lnTo>
                                      <a:lnTo>
                                        <a:pt x="593979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568" o:spid="_x0000_s1072" style="width:467.7pt;height:757pt;margin-top:-12.15pt;margin-left:0.35pt;mso-wrap-distance-left:0;mso-wrap-distance-right:0;position:absolute;z-index:-251638784" coordsize="59397,96139">
                      <v:shape id="Graphic 569" o:spid="_x0000_s1073" style="width:59397;height:96139;mso-wrap-style:square;position:absolute;visibility:visible;v-text-anchor:top" coordsize="5939790,9613900" path="m5939790,l,,,9613646l5939790,9613646l5939790,xe" stroked="f">
                        <v:path arrowok="t"/>
                      </v:shape>
                    </v:group>
                  </w:pict>
                </mc:Fallback>
              </mc:AlternateContent>
            </w:r>
            <w:r>
              <w:rPr>
                <w:rFonts w:ascii="Arial"/>
                <w:b/>
                <w:sz w:val="21"/>
              </w:rPr>
              <w:t>voluntarily excluded from the covered transaction, unless it knows that the certification is erroneous. A participant may decide the method and frequency by which</w:t>
            </w:r>
            <w:r>
              <w:rPr>
                <w:rFonts w:ascii="Arial"/>
                <w:b/>
                <w:spacing w:val="-3"/>
                <w:sz w:val="21"/>
              </w:rPr>
              <w:t xml:space="preserve"> </w:t>
            </w:r>
            <w:r>
              <w:rPr>
                <w:rFonts w:ascii="Arial"/>
                <w:b/>
                <w:sz w:val="21"/>
              </w:rPr>
              <w:t>it</w:t>
            </w:r>
            <w:r>
              <w:rPr>
                <w:rFonts w:ascii="Arial"/>
                <w:b/>
                <w:spacing w:val="-3"/>
                <w:sz w:val="21"/>
              </w:rPr>
              <w:t xml:space="preserve"> </w:t>
            </w:r>
            <w:r>
              <w:rPr>
                <w:rFonts w:ascii="Arial"/>
                <w:b/>
                <w:sz w:val="21"/>
              </w:rPr>
              <w:t>determines</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eligibility</w:t>
            </w:r>
            <w:r>
              <w:rPr>
                <w:rFonts w:ascii="Arial"/>
                <w:b/>
                <w:spacing w:val="-3"/>
                <w:sz w:val="21"/>
              </w:rPr>
              <w:t xml:space="preserve"> </w:t>
            </w:r>
            <w:r>
              <w:rPr>
                <w:rFonts w:ascii="Arial"/>
                <w:b/>
                <w:sz w:val="21"/>
              </w:rPr>
              <w:t>of</w:t>
            </w:r>
            <w:r>
              <w:rPr>
                <w:rFonts w:ascii="Arial"/>
                <w:b/>
                <w:spacing w:val="-3"/>
                <w:sz w:val="21"/>
              </w:rPr>
              <w:t xml:space="preserve"> </w:t>
            </w:r>
            <w:r>
              <w:rPr>
                <w:rFonts w:ascii="Arial"/>
                <w:b/>
                <w:sz w:val="21"/>
              </w:rPr>
              <w:t>its</w:t>
            </w:r>
            <w:r>
              <w:rPr>
                <w:rFonts w:ascii="Arial"/>
                <w:b/>
                <w:spacing w:val="-3"/>
                <w:sz w:val="21"/>
              </w:rPr>
              <w:t xml:space="preserve"> </w:t>
            </w:r>
            <w:r>
              <w:rPr>
                <w:rFonts w:ascii="Arial"/>
                <w:b/>
                <w:sz w:val="21"/>
              </w:rPr>
              <w:t>principals.</w:t>
            </w:r>
            <w:r>
              <w:rPr>
                <w:rFonts w:ascii="Arial"/>
                <w:b/>
                <w:spacing w:val="-3"/>
                <w:sz w:val="21"/>
              </w:rPr>
              <w:t xml:space="preserve"> </w:t>
            </w:r>
            <w:r>
              <w:rPr>
                <w:rFonts w:ascii="Arial"/>
                <w:b/>
                <w:sz w:val="21"/>
              </w:rPr>
              <w:t>Each</w:t>
            </w:r>
            <w:r>
              <w:rPr>
                <w:rFonts w:ascii="Arial"/>
                <w:b/>
                <w:spacing w:val="-3"/>
                <w:sz w:val="21"/>
              </w:rPr>
              <w:t xml:space="preserve"> </w:t>
            </w:r>
            <w:r>
              <w:rPr>
                <w:rFonts w:ascii="Arial"/>
                <w:b/>
                <w:sz w:val="21"/>
              </w:rPr>
              <w:t>participant</w:t>
            </w:r>
            <w:r>
              <w:rPr>
                <w:rFonts w:ascii="Arial"/>
                <w:b/>
                <w:spacing w:val="-3"/>
                <w:sz w:val="21"/>
              </w:rPr>
              <w:t xml:space="preserve"> </w:t>
            </w:r>
            <w:r>
              <w:rPr>
                <w:rFonts w:ascii="Arial"/>
                <w:b/>
                <w:sz w:val="21"/>
              </w:rPr>
              <w:t>may,</w:t>
            </w:r>
            <w:r>
              <w:rPr>
                <w:rFonts w:ascii="Arial"/>
                <w:b/>
                <w:spacing w:val="-3"/>
                <w:sz w:val="21"/>
              </w:rPr>
              <w:t xml:space="preserve"> </w:t>
            </w:r>
            <w:r>
              <w:rPr>
                <w:rFonts w:ascii="Arial"/>
                <w:b/>
                <w:sz w:val="21"/>
              </w:rPr>
              <w:t>but</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 xml:space="preserve">not required to, check the List of Parties Excluded from Federal Procurement and </w:t>
            </w:r>
            <w:r>
              <w:rPr>
                <w:rFonts w:ascii="Arial"/>
                <w:b/>
                <w:sz w:val="21"/>
              </w:rPr>
              <w:t>Nonprocurement</w:t>
            </w:r>
            <w:r>
              <w:rPr>
                <w:rFonts w:ascii="Arial"/>
                <w:b/>
                <w:sz w:val="21"/>
              </w:rPr>
              <w:t xml:space="preserve"> Programs.</w:t>
            </w:r>
          </w:p>
          <w:p w:rsidR="00926095" w14:paraId="1D82CD5C" w14:textId="77777777">
            <w:pPr>
              <w:pStyle w:val="TableParagraph"/>
              <w:spacing w:before="3"/>
              <w:rPr>
                <w:b/>
                <w:sz w:val="18"/>
              </w:rPr>
            </w:pPr>
          </w:p>
          <w:p w:rsidR="00926095" w14:paraId="3E0D1392" w14:textId="77777777">
            <w:pPr>
              <w:pStyle w:val="TableParagraph"/>
              <w:numPr>
                <w:ilvl w:val="0"/>
                <w:numId w:val="21"/>
              </w:numPr>
              <w:tabs>
                <w:tab w:val="left" w:pos="1185"/>
              </w:tabs>
              <w:ind w:right="475" w:firstLine="450"/>
              <w:rPr>
                <w:rFonts w:ascii="Arial"/>
                <w:b/>
                <w:sz w:val="21"/>
              </w:rPr>
            </w:pPr>
            <w:r>
              <w:rPr>
                <w:rFonts w:ascii="Arial"/>
                <w:b/>
                <w:sz w:val="21"/>
              </w:rPr>
              <w:t xml:space="preserve">Nothing contained in the foregoing shall be construed to require establishment of a system of records </w:t>
            </w:r>
            <w:r>
              <w:rPr>
                <w:rFonts w:ascii="Arial"/>
                <w:b/>
                <w:sz w:val="21"/>
              </w:rPr>
              <w:t>in order to</w:t>
            </w:r>
            <w:r>
              <w:rPr>
                <w:rFonts w:ascii="Arial"/>
                <w:b/>
                <w:sz w:val="21"/>
              </w:rPr>
              <w:t xml:space="preserve"> render in good faith the certification required by this clause. The knowledge and information of a</w:t>
            </w:r>
            <w:r>
              <w:rPr>
                <w:rFonts w:ascii="Arial"/>
                <w:b/>
                <w:spacing w:val="40"/>
                <w:sz w:val="21"/>
              </w:rPr>
              <w:t xml:space="preserve"> </w:t>
            </w:r>
            <w:r>
              <w:rPr>
                <w:rFonts w:ascii="Arial"/>
                <w:b/>
                <w:sz w:val="21"/>
              </w:rPr>
              <w:t>participant</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not</w:t>
            </w:r>
            <w:r>
              <w:rPr>
                <w:rFonts w:ascii="Arial"/>
                <w:b/>
                <w:spacing w:val="-3"/>
                <w:sz w:val="21"/>
              </w:rPr>
              <w:t xml:space="preserve"> </w:t>
            </w:r>
            <w:r>
              <w:rPr>
                <w:rFonts w:ascii="Arial"/>
                <w:b/>
                <w:sz w:val="21"/>
              </w:rPr>
              <w:t>required</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exceed</w:t>
            </w:r>
            <w:r>
              <w:rPr>
                <w:rFonts w:ascii="Arial"/>
                <w:b/>
                <w:spacing w:val="-3"/>
                <w:sz w:val="21"/>
              </w:rPr>
              <w:t xml:space="preserve"> </w:t>
            </w:r>
            <w:r>
              <w:rPr>
                <w:rFonts w:ascii="Arial"/>
                <w:b/>
                <w:sz w:val="21"/>
              </w:rPr>
              <w:t>that</w:t>
            </w:r>
            <w:r>
              <w:rPr>
                <w:rFonts w:ascii="Arial"/>
                <w:b/>
                <w:spacing w:val="-3"/>
                <w:sz w:val="21"/>
              </w:rPr>
              <w:t xml:space="preserve"> </w:t>
            </w:r>
            <w:r>
              <w:rPr>
                <w:rFonts w:ascii="Arial"/>
                <w:b/>
                <w:sz w:val="21"/>
              </w:rPr>
              <w:t>which</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normally</w:t>
            </w:r>
            <w:r>
              <w:rPr>
                <w:rFonts w:ascii="Arial"/>
                <w:b/>
                <w:spacing w:val="-3"/>
                <w:sz w:val="21"/>
              </w:rPr>
              <w:t xml:space="preserve"> </w:t>
            </w:r>
            <w:r>
              <w:rPr>
                <w:rFonts w:ascii="Arial"/>
                <w:b/>
                <w:sz w:val="21"/>
              </w:rPr>
              <w:t>possessed</w:t>
            </w:r>
            <w:r>
              <w:rPr>
                <w:rFonts w:ascii="Arial"/>
                <w:b/>
                <w:spacing w:val="-3"/>
                <w:sz w:val="21"/>
              </w:rPr>
              <w:t xml:space="preserve"> </w:t>
            </w:r>
            <w:r>
              <w:rPr>
                <w:rFonts w:ascii="Arial"/>
                <w:b/>
                <w:sz w:val="21"/>
              </w:rPr>
              <w:t>by</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prudent person in the ordinary course of business dealings.</w:t>
            </w:r>
          </w:p>
          <w:p w:rsidR="00926095" w14:paraId="16B49704" w14:textId="77777777">
            <w:pPr>
              <w:pStyle w:val="TableParagraph"/>
              <w:spacing w:before="3"/>
              <w:rPr>
                <w:b/>
                <w:sz w:val="18"/>
              </w:rPr>
            </w:pPr>
          </w:p>
          <w:p w:rsidR="00926095" w14:paraId="2912392A" w14:textId="77777777">
            <w:pPr>
              <w:pStyle w:val="TableParagraph"/>
              <w:numPr>
                <w:ilvl w:val="0"/>
                <w:numId w:val="21"/>
              </w:numPr>
              <w:tabs>
                <w:tab w:val="left" w:pos="1302"/>
              </w:tabs>
              <w:spacing w:before="1"/>
              <w:ind w:right="481" w:firstLine="450"/>
              <w:rPr>
                <w:rFonts w:ascii="Arial"/>
                <w:b/>
                <w:sz w:val="21"/>
              </w:rPr>
            </w:pPr>
            <w:r>
              <w:rPr>
                <w:rFonts w:ascii="Arial"/>
                <w:b/>
                <w:sz w:val="21"/>
              </w:rPr>
              <w:t>Except</w:t>
            </w:r>
            <w:r>
              <w:rPr>
                <w:rFonts w:ascii="Arial"/>
                <w:b/>
                <w:spacing w:val="-5"/>
                <w:sz w:val="21"/>
              </w:rPr>
              <w:t xml:space="preserve"> </w:t>
            </w:r>
            <w:r>
              <w:rPr>
                <w:rFonts w:ascii="Arial"/>
                <w:b/>
                <w:sz w:val="21"/>
              </w:rPr>
              <w:t>for</w:t>
            </w:r>
            <w:r>
              <w:rPr>
                <w:rFonts w:ascii="Arial"/>
                <w:b/>
                <w:spacing w:val="-5"/>
                <w:sz w:val="21"/>
              </w:rPr>
              <w:t xml:space="preserve"> </w:t>
            </w:r>
            <w:r>
              <w:rPr>
                <w:rFonts w:ascii="Arial"/>
                <w:b/>
                <w:sz w:val="21"/>
              </w:rPr>
              <w:t>transactions</w:t>
            </w:r>
            <w:r>
              <w:rPr>
                <w:rFonts w:ascii="Arial"/>
                <w:b/>
                <w:spacing w:val="-5"/>
                <w:sz w:val="21"/>
              </w:rPr>
              <w:t xml:space="preserve"> </w:t>
            </w:r>
            <w:r>
              <w:rPr>
                <w:rFonts w:ascii="Arial"/>
                <w:b/>
                <w:sz w:val="21"/>
              </w:rPr>
              <w:t>authorized</w:t>
            </w:r>
            <w:r>
              <w:rPr>
                <w:rFonts w:ascii="Arial"/>
                <w:b/>
                <w:spacing w:val="-5"/>
                <w:sz w:val="21"/>
              </w:rPr>
              <w:t xml:space="preserve"> </w:t>
            </w:r>
            <w:r>
              <w:rPr>
                <w:rFonts w:ascii="Arial"/>
                <w:b/>
                <w:sz w:val="21"/>
              </w:rPr>
              <w:t>under</w:t>
            </w:r>
            <w:r>
              <w:rPr>
                <w:rFonts w:ascii="Arial"/>
                <w:b/>
                <w:spacing w:val="-5"/>
                <w:sz w:val="21"/>
              </w:rPr>
              <w:t xml:space="preserve"> </w:t>
            </w:r>
            <w:r>
              <w:rPr>
                <w:rFonts w:ascii="Arial"/>
                <w:b/>
                <w:sz w:val="21"/>
              </w:rPr>
              <w:t>paragraph</w:t>
            </w:r>
            <w:r>
              <w:rPr>
                <w:rFonts w:ascii="Arial"/>
                <w:b/>
                <w:spacing w:val="-5"/>
                <w:sz w:val="21"/>
              </w:rPr>
              <w:t xml:space="preserve"> </w:t>
            </w:r>
            <w:r>
              <w:rPr>
                <w:rFonts w:ascii="Arial"/>
                <w:b/>
                <w:sz w:val="21"/>
              </w:rPr>
              <w:t>6</w:t>
            </w:r>
            <w:r>
              <w:rPr>
                <w:rFonts w:ascii="Arial"/>
                <w:b/>
                <w:spacing w:val="-5"/>
                <w:sz w:val="21"/>
              </w:rPr>
              <w:t xml:space="preserve"> </w:t>
            </w:r>
            <w:r>
              <w:rPr>
                <w:rFonts w:ascii="Arial"/>
                <w:b/>
                <w:sz w:val="21"/>
              </w:rPr>
              <w:t>of</w:t>
            </w:r>
            <w:r>
              <w:rPr>
                <w:rFonts w:ascii="Arial"/>
                <w:b/>
                <w:spacing w:val="-5"/>
                <w:sz w:val="21"/>
              </w:rPr>
              <w:t xml:space="preserve"> </w:t>
            </w:r>
            <w:r>
              <w:rPr>
                <w:rFonts w:ascii="Arial"/>
                <w:b/>
                <w:sz w:val="21"/>
              </w:rPr>
              <w:t>these</w:t>
            </w:r>
            <w:r>
              <w:rPr>
                <w:rFonts w:ascii="Arial"/>
                <w:b/>
                <w:spacing w:val="-5"/>
                <w:sz w:val="21"/>
              </w:rPr>
              <w:t xml:space="preserve"> </w:t>
            </w:r>
            <w:r>
              <w:rPr>
                <w:rFonts w:ascii="Arial"/>
                <w:b/>
                <w:sz w:val="21"/>
              </w:rPr>
              <w:t xml:space="preserve">instructions, if a participant in a covered transaction knowingly </w:t>
            </w:r>
            <w:r>
              <w:rPr>
                <w:rFonts w:ascii="Arial"/>
                <w:b/>
                <w:sz w:val="21"/>
              </w:rPr>
              <w:t>enters into</w:t>
            </w:r>
            <w:r>
              <w:rPr>
                <w:rFonts w:ascii="Arial"/>
                <w:b/>
                <w:sz w:val="21"/>
              </w:rPr>
              <w:t xml:space="preserve">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rsidR="00926095" w14:paraId="3B27C963" w14:textId="77777777">
            <w:pPr>
              <w:pStyle w:val="TableParagraph"/>
              <w:rPr>
                <w:b/>
              </w:rPr>
            </w:pPr>
          </w:p>
          <w:p w:rsidR="00926095" w14:paraId="0065BF99" w14:textId="77777777">
            <w:pPr>
              <w:pStyle w:val="TableParagraph"/>
              <w:spacing w:before="1"/>
              <w:rPr>
                <w:b/>
                <w:sz w:val="20"/>
              </w:rPr>
            </w:pPr>
          </w:p>
          <w:p w:rsidR="00926095" w14:paraId="5A7401E2" w14:textId="77777777">
            <w:pPr>
              <w:pStyle w:val="TableParagraph"/>
              <w:ind w:left="52" w:right="828"/>
              <w:rPr>
                <w:rFonts w:ascii="Arial"/>
                <w:b/>
                <w:sz w:val="24"/>
              </w:rPr>
            </w:pPr>
            <w:r>
              <w:rPr>
                <w:rFonts w:ascii="Arial"/>
                <w:b/>
                <w:sz w:val="24"/>
              </w:rPr>
              <w:t>Certification</w:t>
            </w:r>
            <w:r>
              <w:rPr>
                <w:rFonts w:ascii="Arial"/>
                <w:b/>
                <w:spacing w:val="-7"/>
                <w:sz w:val="24"/>
              </w:rPr>
              <w:t xml:space="preserve"> </w:t>
            </w:r>
            <w:r>
              <w:rPr>
                <w:rFonts w:ascii="Arial"/>
                <w:b/>
                <w:sz w:val="24"/>
              </w:rPr>
              <w:t>Regarding</w:t>
            </w:r>
            <w:r>
              <w:rPr>
                <w:rFonts w:ascii="Arial"/>
                <w:b/>
                <w:spacing w:val="-7"/>
                <w:sz w:val="24"/>
              </w:rPr>
              <w:t xml:space="preserve"> </w:t>
            </w:r>
            <w:r>
              <w:rPr>
                <w:rFonts w:ascii="Arial"/>
                <w:b/>
                <w:sz w:val="24"/>
              </w:rPr>
              <w:t>Debarment,</w:t>
            </w:r>
            <w:r>
              <w:rPr>
                <w:rFonts w:ascii="Arial"/>
                <w:b/>
                <w:spacing w:val="-7"/>
                <w:sz w:val="24"/>
              </w:rPr>
              <w:t xml:space="preserve"> </w:t>
            </w:r>
            <w:r>
              <w:rPr>
                <w:rFonts w:ascii="Arial"/>
                <w:b/>
                <w:sz w:val="24"/>
              </w:rPr>
              <w:t>Suspension,</w:t>
            </w:r>
            <w:r>
              <w:rPr>
                <w:rFonts w:ascii="Arial"/>
                <w:b/>
                <w:spacing w:val="-7"/>
                <w:sz w:val="24"/>
              </w:rPr>
              <w:t xml:space="preserve"> </w:t>
            </w:r>
            <w:r>
              <w:rPr>
                <w:rFonts w:ascii="Arial"/>
                <w:b/>
                <w:sz w:val="24"/>
              </w:rPr>
              <w:t>and</w:t>
            </w:r>
            <w:r>
              <w:rPr>
                <w:rFonts w:ascii="Arial"/>
                <w:b/>
                <w:spacing w:val="-7"/>
                <w:sz w:val="24"/>
              </w:rPr>
              <w:t xml:space="preserve"> </w:t>
            </w:r>
            <w:r>
              <w:rPr>
                <w:rFonts w:ascii="Arial"/>
                <w:b/>
                <w:sz w:val="24"/>
              </w:rPr>
              <w:t>Other</w:t>
            </w:r>
            <w:r>
              <w:rPr>
                <w:rFonts w:ascii="Arial"/>
                <w:b/>
                <w:spacing w:val="-7"/>
                <w:sz w:val="24"/>
              </w:rPr>
              <w:t xml:space="preserve"> </w:t>
            </w:r>
            <w:r>
              <w:rPr>
                <w:rFonts w:ascii="Arial"/>
                <w:b/>
                <w:sz w:val="24"/>
              </w:rPr>
              <w:t>Responsibility Matters--Primary Covered Transactions</w:t>
            </w:r>
          </w:p>
          <w:p w:rsidR="00926095" w14:paraId="2F7928E0" w14:textId="77777777">
            <w:pPr>
              <w:pStyle w:val="TableParagraph"/>
              <w:numPr>
                <w:ilvl w:val="0"/>
                <w:numId w:val="20"/>
              </w:numPr>
              <w:tabs>
                <w:tab w:val="left" w:pos="1267"/>
              </w:tabs>
              <w:spacing w:before="212"/>
              <w:ind w:right="796" w:firstLine="450"/>
              <w:rPr>
                <w:rFonts w:ascii="Arial"/>
                <w:b/>
                <w:sz w:val="21"/>
              </w:rPr>
            </w:pPr>
            <w:r>
              <w:rPr>
                <w:rFonts w:ascii="Arial"/>
                <w:b/>
                <w:sz w:val="21"/>
              </w:rPr>
              <w:t>The</w:t>
            </w:r>
            <w:r>
              <w:rPr>
                <w:rFonts w:ascii="Arial"/>
                <w:b/>
                <w:spacing w:val="-4"/>
                <w:sz w:val="21"/>
              </w:rPr>
              <w:t xml:space="preserve"> </w:t>
            </w:r>
            <w:r>
              <w:rPr>
                <w:rFonts w:ascii="Arial"/>
                <w:b/>
                <w:sz w:val="21"/>
              </w:rPr>
              <w:t>prospective</w:t>
            </w:r>
            <w:r>
              <w:rPr>
                <w:rFonts w:ascii="Arial"/>
                <w:b/>
                <w:spacing w:val="-4"/>
                <w:sz w:val="21"/>
              </w:rPr>
              <w:t xml:space="preserve"> </w:t>
            </w:r>
            <w:r>
              <w:rPr>
                <w:rFonts w:ascii="Arial"/>
                <w:b/>
                <w:sz w:val="21"/>
              </w:rPr>
              <w:t>primary</w:t>
            </w:r>
            <w:r>
              <w:rPr>
                <w:rFonts w:ascii="Arial"/>
                <w:b/>
                <w:spacing w:val="-4"/>
                <w:sz w:val="21"/>
              </w:rPr>
              <w:t xml:space="preserve"> </w:t>
            </w:r>
            <w:r>
              <w:rPr>
                <w:rFonts w:ascii="Arial"/>
                <w:b/>
                <w:sz w:val="21"/>
              </w:rPr>
              <w:t>participant</w:t>
            </w:r>
            <w:r>
              <w:rPr>
                <w:rFonts w:ascii="Arial"/>
                <w:b/>
                <w:spacing w:val="-4"/>
                <w:sz w:val="21"/>
              </w:rPr>
              <w:t xml:space="preserve"> </w:t>
            </w:r>
            <w:r>
              <w:rPr>
                <w:rFonts w:ascii="Arial"/>
                <w:b/>
                <w:sz w:val="21"/>
              </w:rPr>
              <w:t>certifies</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best</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its</w:t>
            </w:r>
            <w:r>
              <w:rPr>
                <w:rFonts w:ascii="Arial"/>
                <w:b/>
                <w:spacing w:val="-4"/>
                <w:sz w:val="21"/>
              </w:rPr>
              <w:t xml:space="preserve"> </w:t>
            </w:r>
            <w:r>
              <w:rPr>
                <w:rFonts w:ascii="Arial"/>
                <w:b/>
                <w:sz w:val="21"/>
              </w:rPr>
              <w:t>knowledge and belief, that it and its principals:</w:t>
            </w:r>
          </w:p>
          <w:p w:rsidR="00926095" w14:paraId="5621DF35" w14:textId="77777777">
            <w:pPr>
              <w:pStyle w:val="TableParagraph"/>
              <w:spacing w:before="3"/>
              <w:rPr>
                <w:b/>
                <w:sz w:val="18"/>
              </w:rPr>
            </w:pPr>
          </w:p>
          <w:p w:rsidR="00926095" w14:paraId="6C7CD92E" w14:textId="77777777">
            <w:pPr>
              <w:pStyle w:val="TableParagraph"/>
              <w:numPr>
                <w:ilvl w:val="1"/>
                <w:numId w:val="20"/>
              </w:numPr>
              <w:tabs>
                <w:tab w:val="left" w:pos="1267"/>
              </w:tabs>
              <w:ind w:right="621" w:firstLine="450"/>
              <w:rPr>
                <w:rFonts w:ascii="Arial"/>
                <w:b/>
                <w:sz w:val="21"/>
              </w:rPr>
            </w:pPr>
            <w:r>
              <w:rPr>
                <w:rFonts w:ascii="Arial"/>
                <w:b/>
                <w:sz w:val="21"/>
              </w:rPr>
              <w:t>Are</w:t>
            </w:r>
            <w:r>
              <w:rPr>
                <w:rFonts w:ascii="Arial"/>
                <w:b/>
                <w:spacing w:val="-5"/>
                <w:sz w:val="21"/>
              </w:rPr>
              <w:t xml:space="preserve"> </w:t>
            </w:r>
            <w:r>
              <w:rPr>
                <w:rFonts w:ascii="Arial"/>
                <w:b/>
                <w:sz w:val="21"/>
              </w:rPr>
              <w:t>not</w:t>
            </w:r>
            <w:r>
              <w:rPr>
                <w:rFonts w:ascii="Arial"/>
                <w:b/>
                <w:spacing w:val="-5"/>
                <w:sz w:val="21"/>
              </w:rPr>
              <w:t xml:space="preserve"> </w:t>
            </w:r>
            <w:r>
              <w:rPr>
                <w:rFonts w:ascii="Arial"/>
                <w:b/>
                <w:sz w:val="21"/>
              </w:rPr>
              <w:t>presently</w:t>
            </w:r>
            <w:r>
              <w:rPr>
                <w:rFonts w:ascii="Arial"/>
                <w:b/>
                <w:spacing w:val="-5"/>
                <w:sz w:val="21"/>
              </w:rPr>
              <w:t xml:space="preserve"> </w:t>
            </w:r>
            <w:r>
              <w:rPr>
                <w:rFonts w:ascii="Arial"/>
                <w:b/>
                <w:sz w:val="21"/>
              </w:rPr>
              <w:t>debarred,</w:t>
            </w:r>
            <w:r>
              <w:rPr>
                <w:rFonts w:ascii="Arial"/>
                <w:b/>
                <w:spacing w:val="-5"/>
                <w:sz w:val="21"/>
              </w:rPr>
              <w:t xml:space="preserve"> </w:t>
            </w:r>
            <w:r>
              <w:rPr>
                <w:rFonts w:ascii="Arial"/>
                <w:b/>
                <w:sz w:val="21"/>
              </w:rPr>
              <w:t>suspended,</w:t>
            </w:r>
            <w:r>
              <w:rPr>
                <w:rFonts w:ascii="Arial"/>
                <w:b/>
                <w:spacing w:val="-5"/>
                <w:sz w:val="21"/>
              </w:rPr>
              <w:t xml:space="preserve"> </w:t>
            </w:r>
            <w:r>
              <w:rPr>
                <w:rFonts w:ascii="Arial"/>
                <w:b/>
                <w:sz w:val="21"/>
              </w:rPr>
              <w:t>proposed</w:t>
            </w:r>
            <w:r>
              <w:rPr>
                <w:rFonts w:ascii="Arial"/>
                <w:b/>
                <w:spacing w:val="-5"/>
                <w:sz w:val="21"/>
              </w:rPr>
              <w:t xml:space="preserve"> </w:t>
            </w:r>
            <w:r>
              <w:rPr>
                <w:rFonts w:ascii="Arial"/>
                <w:b/>
                <w:sz w:val="21"/>
              </w:rPr>
              <w:t>for</w:t>
            </w:r>
            <w:r>
              <w:rPr>
                <w:rFonts w:ascii="Arial"/>
                <w:b/>
                <w:spacing w:val="-5"/>
                <w:sz w:val="21"/>
              </w:rPr>
              <w:t xml:space="preserve"> </w:t>
            </w:r>
            <w:r>
              <w:rPr>
                <w:rFonts w:ascii="Arial"/>
                <w:b/>
                <w:sz w:val="21"/>
              </w:rPr>
              <w:t>debarment,</w:t>
            </w:r>
            <w:r>
              <w:rPr>
                <w:rFonts w:ascii="Arial"/>
                <w:b/>
                <w:spacing w:val="-5"/>
                <w:sz w:val="21"/>
              </w:rPr>
              <w:t xml:space="preserve"> </w:t>
            </w:r>
            <w:r>
              <w:rPr>
                <w:rFonts w:ascii="Arial"/>
                <w:b/>
                <w:sz w:val="21"/>
              </w:rPr>
              <w:t xml:space="preserve">declared ineligible, or voluntarily excluded by any Federal department or </w:t>
            </w:r>
            <w:r>
              <w:rPr>
                <w:rFonts w:ascii="Arial"/>
                <w:b/>
                <w:sz w:val="21"/>
              </w:rPr>
              <w:t>agency;</w:t>
            </w:r>
          </w:p>
          <w:p w:rsidR="00926095" w14:paraId="0CA4AD41" w14:textId="77777777">
            <w:pPr>
              <w:pStyle w:val="TableParagraph"/>
              <w:spacing w:before="3"/>
              <w:rPr>
                <w:b/>
                <w:sz w:val="18"/>
              </w:rPr>
            </w:pPr>
          </w:p>
          <w:p w:rsidR="00926095" w14:paraId="24974DB0" w14:textId="77777777">
            <w:pPr>
              <w:pStyle w:val="TableParagraph"/>
              <w:numPr>
                <w:ilvl w:val="1"/>
                <w:numId w:val="20"/>
              </w:numPr>
              <w:tabs>
                <w:tab w:val="left" w:pos="1278"/>
              </w:tabs>
              <w:ind w:right="501" w:firstLine="450"/>
              <w:rPr>
                <w:rFonts w:ascii="Arial"/>
                <w:b/>
                <w:sz w:val="21"/>
              </w:rPr>
            </w:pPr>
            <w:r>
              <w:rPr>
                <w:rFonts w:ascii="Arial"/>
                <w:b/>
                <w:sz w:val="21"/>
              </w:rPr>
              <w:t>Have</w:t>
            </w:r>
            <w:r>
              <w:rPr>
                <w:rFonts w:ascii="Arial"/>
                <w:b/>
                <w:spacing w:val="-3"/>
                <w:sz w:val="21"/>
              </w:rPr>
              <w:t xml:space="preserve"> </w:t>
            </w:r>
            <w:r>
              <w:rPr>
                <w:rFonts w:ascii="Arial"/>
                <w:b/>
                <w:sz w:val="21"/>
              </w:rPr>
              <w:t>not</w:t>
            </w:r>
            <w:r>
              <w:rPr>
                <w:rFonts w:ascii="Arial"/>
                <w:b/>
                <w:spacing w:val="-3"/>
                <w:sz w:val="21"/>
              </w:rPr>
              <w:t xml:space="preserve"> </w:t>
            </w:r>
            <w:r>
              <w:rPr>
                <w:rFonts w:ascii="Arial"/>
                <w:b/>
                <w:sz w:val="21"/>
              </w:rPr>
              <w:t>within</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three-year</w:t>
            </w:r>
            <w:r>
              <w:rPr>
                <w:rFonts w:ascii="Arial"/>
                <w:b/>
                <w:spacing w:val="-3"/>
                <w:sz w:val="21"/>
              </w:rPr>
              <w:t xml:space="preserve"> </w:t>
            </w:r>
            <w:r>
              <w:rPr>
                <w:rFonts w:ascii="Arial"/>
                <w:b/>
                <w:sz w:val="21"/>
              </w:rPr>
              <w:t>period</w:t>
            </w:r>
            <w:r>
              <w:rPr>
                <w:rFonts w:ascii="Arial"/>
                <w:b/>
                <w:spacing w:val="-3"/>
                <w:sz w:val="21"/>
              </w:rPr>
              <w:t xml:space="preserve"> </w:t>
            </w:r>
            <w:r>
              <w:rPr>
                <w:rFonts w:ascii="Arial"/>
                <w:b/>
                <w:sz w:val="21"/>
              </w:rPr>
              <w:t>preceding</w:t>
            </w:r>
            <w:r>
              <w:rPr>
                <w:rFonts w:ascii="Arial"/>
                <w:b/>
                <w:spacing w:val="-3"/>
                <w:sz w:val="21"/>
              </w:rPr>
              <w:t xml:space="preserve"> </w:t>
            </w:r>
            <w:r>
              <w:rPr>
                <w:rFonts w:ascii="Arial"/>
                <w:b/>
                <w:sz w:val="21"/>
              </w:rPr>
              <w:t>this</w:t>
            </w:r>
            <w:r>
              <w:rPr>
                <w:rFonts w:ascii="Arial"/>
                <w:b/>
                <w:spacing w:val="-3"/>
                <w:sz w:val="21"/>
              </w:rPr>
              <w:t xml:space="preserve"> </w:t>
            </w:r>
            <w:r>
              <w:rPr>
                <w:rFonts w:ascii="Arial"/>
                <w:b/>
                <w:sz w:val="21"/>
              </w:rPr>
              <w:t>proposal</w:t>
            </w:r>
            <w:r>
              <w:rPr>
                <w:rFonts w:ascii="Arial"/>
                <w:b/>
                <w:spacing w:val="-3"/>
                <w:sz w:val="21"/>
              </w:rPr>
              <w:t xml:space="preserve"> </w:t>
            </w:r>
            <w:r>
              <w:rPr>
                <w:rFonts w:ascii="Arial"/>
                <w:b/>
                <w:sz w:val="21"/>
              </w:rPr>
              <w:t>been</w:t>
            </w:r>
            <w:r>
              <w:rPr>
                <w:rFonts w:ascii="Arial"/>
                <w:b/>
                <w:spacing w:val="-3"/>
                <w:sz w:val="21"/>
              </w:rPr>
              <w:t xml:space="preserve"> </w:t>
            </w:r>
            <w:r>
              <w:rPr>
                <w:rFonts w:ascii="Arial"/>
                <w:b/>
                <w:sz w:val="21"/>
              </w:rPr>
              <w:t>convicted of or had a civil judgment rendered against them for commission of fraud or a criminal</w:t>
            </w:r>
            <w:r>
              <w:rPr>
                <w:rFonts w:ascii="Arial"/>
                <w:b/>
                <w:spacing w:val="-4"/>
                <w:sz w:val="21"/>
              </w:rPr>
              <w:t xml:space="preserve"> </w:t>
            </w:r>
            <w:r>
              <w:rPr>
                <w:rFonts w:ascii="Arial"/>
                <w:b/>
                <w:sz w:val="21"/>
              </w:rPr>
              <w:t>offense</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connection</w:t>
            </w:r>
            <w:r>
              <w:rPr>
                <w:rFonts w:ascii="Arial"/>
                <w:b/>
                <w:spacing w:val="-4"/>
                <w:sz w:val="21"/>
              </w:rPr>
              <w:t xml:space="preserve"> </w:t>
            </w:r>
            <w:r>
              <w:rPr>
                <w:rFonts w:ascii="Arial"/>
                <w:b/>
                <w:sz w:val="21"/>
              </w:rPr>
              <w:t>with</w:t>
            </w:r>
            <w:r>
              <w:rPr>
                <w:rFonts w:ascii="Arial"/>
                <w:b/>
                <w:spacing w:val="-4"/>
                <w:sz w:val="21"/>
              </w:rPr>
              <w:t xml:space="preserve"> </w:t>
            </w:r>
            <w:r>
              <w:rPr>
                <w:rFonts w:ascii="Arial"/>
                <w:b/>
                <w:sz w:val="21"/>
              </w:rPr>
              <w:t>obtaining,</w:t>
            </w:r>
            <w:r>
              <w:rPr>
                <w:rFonts w:ascii="Arial"/>
                <w:b/>
                <w:spacing w:val="-4"/>
                <w:sz w:val="21"/>
              </w:rPr>
              <w:t xml:space="preserve"> </w:t>
            </w:r>
            <w:r>
              <w:rPr>
                <w:rFonts w:ascii="Arial"/>
                <w:b/>
                <w:sz w:val="21"/>
              </w:rPr>
              <w:t>attempting</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obtain,</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performing</w:t>
            </w:r>
            <w:r>
              <w:rPr>
                <w:rFonts w:ascii="Arial"/>
                <w:b/>
                <w:spacing w:val="-4"/>
                <w:sz w:val="21"/>
              </w:rPr>
              <w:t xml:space="preserve"> </w:t>
            </w:r>
            <w:r>
              <w:rPr>
                <w:rFonts w:ascii="Arial"/>
                <w:b/>
                <w:sz w:val="21"/>
              </w:rPr>
              <w:t>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926095" w14:paraId="5B8C1FD1" w14:textId="77777777">
            <w:pPr>
              <w:pStyle w:val="TableParagraph"/>
              <w:spacing w:before="3"/>
              <w:rPr>
                <w:b/>
                <w:sz w:val="18"/>
              </w:rPr>
            </w:pPr>
          </w:p>
          <w:p w:rsidR="00926095" w14:paraId="29AD8EB0" w14:textId="77777777">
            <w:pPr>
              <w:pStyle w:val="TableParagraph"/>
              <w:numPr>
                <w:ilvl w:val="1"/>
                <w:numId w:val="20"/>
              </w:numPr>
              <w:tabs>
                <w:tab w:val="left" w:pos="1267"/>
              </w:tabs>
              <w:ind w:right="515" w:firstLine="450"/>
              <w:rPr>
                <w:rFonts w:ascii="Arial"/>
                <w:b/>
                <w:sz w:val="21"/>
              </w:rPr>
            </w:pPr>
            <w:r>
              <w:rPr>
                <w:rFonts w:ascii="Arial"/>
                <w:b/>
                <w:sz w:val="21"/>
              </w:rPr>
              <w:t>Are</w:t>
            </w:r>
            <w:r>
              <w:rPr>
                <w:rFonts w:ascii="Arial"/>
                <w:b/>
                <w:spacing w:val="-4"/>
                <w:sz w:val="21"/>
              </w:rPr>
              <w:t xml:space="preserve"> </w:t>
            </w:r>
            <w:r>
              <w:rPr>
                <w:rFonts w:ascii="Arial"/>
                <w:b/>
                <w:sz w:val="21"/>
              </w:rPr>
              <w:t>not</w:t>
            </w:r>
            <w:r>
              <w:rPr>
                <w:rFonts w:ascii="Arial"/>
                <w:b/>
                <w:spacing w:val="-4"/>
                <w:sz w:val="21"/>
              </w:rPr>
              <w:t xml:space="preserve"> </w:t>
            </w:r>
            <w:r>
              <w:rPr>
                <w:rFonts w:ascii="Arial"/>
                <w:b/>
                <w:sz w:val="21"/>
              </w:rPr>
              <w:t>presently</w:t>
            </w:r>
            <w:r>
              <w:rPr>
                <w:rFonts w:ascii="Arial"/>
                <w:b/>
                <w:spacing w:val="-4"/>
                <w:sz w:val="21"/>
              </w:rPr>
              <w:t xml:space="preserve"> </w:t>
            </w:r>
            <w:r>
              <w:rPr>
                <w:rFonts w:ascii="Arial"/>
                <w:b/>
                <w:sz w:val="21"/>
              </w:rPr>
              <w:t>indicted</w:t>
            </w:r>
            <w:r>
              <w:rPr>
                <w:rFonts w:ascii="Arial"/>
                <w:b/>
                <w:spacing w:val="-4"/>
                <w:sz w:val="21"/>
              </w:rPr>
              <w:t xml:space="preserve"> </w:t>
            </w:r>
            <w:r>
              <w:rPr>
                <w:rFonts w:ascii="Arial"/>
                <w:b/>
                <w:sz w:val="21"/>
              </w:rPr>
              <w:t>for</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otherwise</w:t>
            </w:r>
            <w:r>
              <w:rPr>
                <w:rFonts w:ascii="Arial"/>
                <w:b/>
                <w:spacing w:val="-4"/>
                <w:sz w:val="21"/>
              </w:rPr>
              <w:t xml:space="preserve"> </w:t>
            </w:r>
            <w:r>
              <w:rPr>
                <w:rFonts w:ascii="Arial"/>
                <w:b/>
                <w:sz w:val="21"/>
              </w:rPr>
              <w:t>criminally</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civilly</w:t>
            </w:r>
            <w:r>
              <w:rPr>
                <w:rFonts w:ascii="Arial"/>
                <w:b/>
                <w:spacing w:val="-4"/>
                <w:sz w:val="21"/>
              </w:rPr>
              <w:t xml:space="preserve"> </w:t>
            </w:r>
            <w:r>
              <w:rPr>
                <w:rFonts w:ascii="Arial"/>
                <w:b/>
                <w:sz w:val="21"/>
              </w:rPr>
              <w:t>charged</w:t>
            </w:r>
            <w:r>
              <w:rPr>
                <w:rFonts w:ascii="Arial"/>
                <w:b/>
                <w:spacing w:val="-4"/>
                <w:sz w:val="21"/>
              </w:rPr>
              <w:t xml:space="preserve"> </w:t>
            </w:r>
            <w:r>
              <w:rPr>
                <w:rFonts w:ascii="Arial"/>
                <w:b/>
                <w:sz w:val="21"/>
              </w:rPr>
              <w:t>by</w:t>
            </w:r>
            <w:r>
              <w:rPr>
                <w:rFonts w:ascii="Arial"/>
                <w:b/>
                <w:spacing w:val="-4"/>
                <w:sz w:val="21"/>
              </w:rPr>
              <w:t xml:space="preserve"> </w:t>
            </w:r>
            <w:r>
              <w:rPr>
                <w:rFonts w:ascii="Arial"/>
                <w:b/>
                <w:sz w:val="21"/>
              </w:rPr>
              <w:t xml:space="preserve">a governmental entity (Federal, </w:t>
            </w:r>
            <w:r>
              <w:rPr>
                <w:rFonts w:ascii="Arial"/>
                <w:b/>
                <w:sz w:val="21"/>
              </w:rPr>
              <w:t>State</w:t>
            </w:r>
            <w:r>
              <w:rPr>
                <w:rFonts w:ascii="Arial"/>
                <w:b/>
                <w:sz w:val="21"/>
              </w:rPr>
              <w:t xml:space="preserve"> or local) with commission of any of the offenses enumerated in paragraph (1)(b) of this certification; and</w:t>
            </w:r>
          </w:p>
          <w:p w:rsidR="00926095" w14:paraId="0247AFC9" w14:textId="77777777">
            <w:pPr>
              <w:pStyle w:val="TableParagraph"/>
              <w:spacing w:before="3"/>
              <w:rPr>
                <w:b/>
                <w:sz w:val="18"/>
              </w:rPr>
            </w:pPr>
          </w:p>
          <w:p w:rsidR="00926095" w14:paraId="132F6E31" w14:textId="77777777">
            <w:pPr>
              <w:pStyle w:val="TableParagraph"/>
              <w:numPr>
                <w:ilvl w:val="1"/>
                <w:numId w:val="20"/>
              </w:numPr>
              <w:tabs>
                <w:tab w:val="left" w:pos="1278"/>
              </w:tabs>
              <w:ind w:right="505" w:firstLine="450"/>
              <w:rPr>
                <w:rFonts w:ascii="Arial"/>
                <w:b/>
                <w:sz w:val="21"/>
              </w:rPr>
            </w:pPr>
            <w:r>
              <w:rPr>
                <w:rFonts w:ascii="Arial"/>
                <w:b/>
                <w:sz w:val="21"/>
              </w:rPr>
              <w:t>Have</w:t>
            </w:r>
            <w:r>
              <w:rPr>
                <w:rFonts w:ascii="Arial"/>
                <w:b/>
                <w:spacing w:val="-5"/>
                <w:sz w:val="21"/>
              </w:rPr>
              <w:t xml:space="preserve"> </w:t>
            </w:r>
            <w:r>
              <w:rPr>
                <w:rFonts w:ascii="Arial"/>
                <w:b/>
                <w:sz w:val="21"/>
              </w:rPr>
              <w:t>not</w:t>
            </w:r>
            <w:r>
              <w:rPr>
                <w:rFonts w:ascii="Arial"/>
                <w:b/>
                <w:spacing w:val="-5"/>
                <w:sz w:val="21"/>
              </w:rPr>
              <w:t xml:space="preserve"> </w:t>
            </w:r>
            <w:r>
              <w:rPr>
                <w:rFonts w:ascii="Arial"/>
                <w:b/>
                <w:sz w:val="21"/>
              </w:rPr>
              <w:t>within</w:t>
            </w:r>
            <w:r>
              <w:rPr>
                <w:rFonts w:ascii="Arial"/>
                <w:b/>
                <w:spacing w:val="-5"/>
                <w:sz w:val="21"/>
              </w:rPr>
              <w:t xml:space="preserve"> </w:t>
            </w:r>
            <w:r>
              <w:rPr>
                <w:rFonts w:ascii="Arial"/>
                <w:b/>
                <w:sz w:val="21"/>
              </w:rPr>
              <w:t>a</w:t>
            </w:r>
            <w:r>
              <w:rPr>
                <w:rFonts w:ascii="Arial"/>
                <w:b/>
                <w:spacing w:val="-5"/>
                <w:sz w:val="21"/>
              </w:rPr>
              <w:t xml:space="preserve"> </w:t>
            </w:r>
            <w:r>
              <w:rPr>
                <w:rFonts w:ascii="Arial"/>
                <w:b/>
                <w:sz w:val="21"/>
              </w:rPr>
              <w:t>three-year</w:t>
            </w:r>
            <w:r>
              <w:rPr>
                <w:rFonts w:ascii="Arial"/>
                <w:b/>
                <w:spacing w:val="-5"/>
                <w:sz w:val="21"/>
              </w:rPr>
              <w:t xml:space="preserve"> </w:t>
            </w:r>
            <w:r>
              <w:rPr>
                <w:rFonts w:ascii="Arial"/>
                <w:b/>
                <w:sz w:val="21"/>
              </w:rPr>
              <w:t>period</w:t>
            </w:r>
            <w:r>
              <w:rPr>
                <w:rFonts w:ascii="Arial"/>
                <w:b/>
                <w:spacing w:val="-5"/>
                <w:sz w:val="21"/>
              </w:rPr>
              <w:t xml:space="preserve"> </w:t>
            </w:r>
            <w:r>
              <w:rPr>
                <w:rFonts w:ascii="Arial"/>
                <w:b/>
                <w:sz w:val="21"/>
              </w:rPr>
              <w:t>preceding</w:t>
            </w:r>
            <w:r>
              <w:rPr>
                <w:rFonts w:ascii="Arial"/>
                <w:b/>
                <w:spacing w:val="-5"/>
                <w:sz w:val="21"/>
              </w:rPr>
              <w:t xml:space="preserve"> </w:t>
            </w:r>
            <w:r>
              <w:rPr>
                <w:rFonts w:ascii="Arial"/>
                <w:b/>
                <w:sz w:val="21"/>
              </w:rPr>
              <w:t>this</w:t>
            </w:r>
            <w:r>
              <w:rPr>
                <w:rFonts w:ascii="Arial"/>
                <w:b/>
                <w:spacing w:val="-5"/>
                <w:sz w:val="21"/>
              </w:rPr>
              <w:t xml:space="preserve"> </w:t>
            </w:r>
            <w:r>
              <w:rPr>
                <w:rFonts w:ascii="Arial"/>
                <w:b/>
                <w:sz w:val="21"/>
              </w:rPr>
              <w:t>application/proposal</w:t>
            </w:r>
            <w:r>
              <w:rPr>
                <w:rFonts w:ascii="Arial"/>
                <w:b/>
                <w:spacing w:val="-5"/>
                <w:sz w:val="21"/>
              </w:rPr>
              <w:t xml:space="preserve"> </w:t>
            </w:r>
            <w:r>
              <w:rPr>
                <w:rFonts w:ascii="Arial"/>
                <w:b/>
                <w:sz w:val="21"/>
              </w:rPr>
              <w:t xml:space="preserve">had one or more public transactions (Federal, </w:t>
            </w:r>
            <w:r>
              <w:rPr>
                <w:rFonts w:ascii="Arial"/>
                <w:b/>
                <w:sz w:val="21"/>
              </w:rPr>
              <w:t>State</w:t>
            </w:r>
            <w:r>
              <w:rPr>
                <w:rFonts w:ascii="Arial"/>
                <w:b/>
                <w:sz w:val="21"/>
              </w:rPr>
              <w:t xml:space="preserve"> or local) terminated for cause or </w:t>
            </w:r>
            <w:r>
              <w:rPr>
                <w:rFonts w:ascii="Arial"/>
                <w:b/>
                <w:spacing w:val="-2"/>
                <w:sz w:val="21"/>
              </w:rPr>
              <w:t>default.</w:t>
            </w:r>
          </w:p>
          <w:p w:rsidR="00926095" w14:paraId="1DA2FBD0" w14:textId="77777777">
            <w:pPr>
              <w:pStyle w:val="TableParagraph"/>
              <w:spacing w:before="3"/>
              <w:rPr>
                <w:b/>
                <w:sz w:val="18"/>
              </w:rPr>
            </w:pPr>
          </w:p>
          <w:p w:rsidR="00926095" w14:paraId="10A312E9" w14:textId="77777777">
            <w:pPr>
              <w:pStyle w:val="TableParagraph"/>
              <w:ind w:left="502" w:right="272" w:firstLine="450"/>
              <w:rPr>
                <w:rFonts w:ascii="Arial"/>
                <w:b/>
                <w:sz w:val="21"/>
              </w:rPr>
            </w:pPr>
            <w:r>
              <w:rPr>
                <w:rFonts w:ascii="Arial"/>
                <w:b/>
                <w:sz w:val="21"/>
              </w:rPr>
              <w:t>(2)</w:t>
            </w:r>
            <w:r>
              <w:rPr>
                <w:rFonts w:ascii="Arial"/>
                <w:b/>
                <w:spacing w:val="-3"/>
                <w:sz w:val="21"/>
              </w:rPr>
              <w:t xml:space="preserve"> </w:t>
            </w:r>
            <w:r>
              <w:rPr>
                <w:rFonts w:ascii="Arial"/>
                <w:b/>
                <w:sz w:val="21"/>
              </w:rPr>
              <w:t>Where</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prospective</w:t>
            </w:r>
            <w:r>
              <w:rPr>
                <w:rFonts w:ascii="Arial"/>
                <w:b/>
                <w:spacing w:val="-3"/>
                <w:sz w:val="21"/>
              </w:rPr>
              <w:t xml:space="preserve"> </w:t>
            </w:r>
            <w:r>
              <w:rPr>
                <w:rFonts w:ascii="Arial"/>
                <w:b/>
                <w:sz w:val="21"/>
              </w:rPr>
              <w:t>primary</w:t>
            </w:r>
            <w:r>
              <w:rPr>
                <w:rFonts w:ascii="Arial"/>
                <w:b/>
                <w:spacing w:val="-3"/>
                <w:sz w:val="21"/>
              </w:rPr>
              <w:t xml:space="preserve"> </w:t>
            </w:r>
            <w:r>
              <w:rPr>
                <w:rFonts w:ascii="Arial"/>
                <w:b/>
                <w:sz w:val="21"/>
              </w:rPr>
              <w:t>participant</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unable</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certify</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any</w:t>
            </w:r>
            <w:r>
              <w:rPr>
                <w:rFonts w:ascii="Arial"/>
                <w:b/>
                <w:spacing w:val="-3"/>
                <w:sz w:val="21"/>
              </w:rPr>
              <w:t xml:space="preserve"> </w:t>
            </w:r>
            <w:r>
              <w:rPr>
                <w:rFonts w:ascii="Arial"/>
                <w:b/>
                <w:sz w:val="21"/>
              </w:rPr>
              <w:t>of</w:t>
            </w:r>
            <w:r>
              <w:rPr>
                <w:rFonts w:ascii="Arial"/>
                <w:b/>
                <w:spacing w:val="-3"/>
                <w:sz w:val="21"/>
              </w:rPr>
              <w:t xml:space="preserve"> </w:t>
            </w:r>
            <w:r>
              <w:rPr>
                <w:rFonts w:ascii="Arial"/>
                <w:b/>
                <w:sz w:val="21"/>
              </w:rPr>
              <w:t>the statements in this certification, such prospective participant shall attach an explanation to this proposal.</w:t>
            </w:r>
          </w:p>
          <w:p w:rsidR="00926095" w14:paraId="5B193EE6" w14:textId="77777777">
            <w:pPr>
              <w:pStyle w:val="TableParagraph"/>
              <w:rPr>
                <w:b/>
              </w:rPr>
            </w:pPr>
          </w:p>
          <w:p w:rsidR="00926095" w14:paraId="728ED79E" w14:textId="77777777">
            <w:pPr>
              <w:pStyle w:val="TableParagraph"/>
              <w:spacing w:before="1"/>
              <w:rPr>
                <w:b/>
                <w:sz w:val="20"/>
              </w:rPr>
            </w:pPr>
          </w:p>
          <w:p w:rsidR="00926095" w14:paraId="6CF2AEF9" w14:textId="77777777">
            <w:pPr>
              <w:pStyle w:val="TableParagraph"/>
              <w:spacing w:before="1"/>
              <w:ind w:left="52" w:right="748"/>
              <w:rPr>
                <w:rFonts w:ascii="Arial"/>
                <w:b/>
                <w:sz w:val="24"/>
              </w:rPr>
            </w:pPr>
            <w:r>
              <w:rPr>
                <w:rFonts w:ascii="Arial"/>
                <w:b/>
                <w:sz w:val="24"/>
              </w:rPr>
              <w:t>Certification</w:t>
            </w:r>
            <w:r>
              <w:rPr>
                <w:rFonts w:ascii="Arial"/>
                <w:b/>
                <w:spacing w:val="-7"/>
                <w:sz w:val="24"/>
              </w:rPr>
              <w:t xml:space="preserve"> </w:t>
            </w:r>
            <w:r>
              <w:rPr>
                <w:rFonts w:ascii="Arial"/>
                <w:b/>
                <w:sz w:val="24"/>
              </w:rPr>
              <w:t>Regarding</w:t>
            </w:r>
            <w:r>
              <w:rPr>
                <w:rFonts w:ascii="Arial"/>
                <w:b/>
                <w:spacing w:val="-7"/>
                <w:sz w:val="24"/>
              </w:rPr>
              <w:t xml:space="preserve"> </w:t>
            </w:r>
            <w:r>
              <w:rPr>
                <w:rFonts w:ascii="Arial"/>
                <w:b/>
                <w:sz w:val="24"/>
              </w:rPr>
              <w:t>Debarment,</w:t>
            </w:r>
            <w:r>
              <w:rPr>
                <w:rFonts w:ascii="Arial"/>
                <w:b/>
                <w:spacing w:val="-7"/>
                <w:sz w:val="24"/>
              </w:rPr>
              <w:t xml:space="preserve"> </w:t>
            </w:r>
            <w:r>
              <w:rPr>
                <w:rFonts w:ascii="Arial"/>
                <w:b/>
                <w:sz w:val="24"/>
              </w:rPr>
              <w:t>Suspension,</w:t>
            </w:r>
            <w:r>
              <w:rPr>
                <w:rFonts w:ascii="Arial"/>
                <w:b/>
                <w:spacing w:val="-7"/>
                <w:sz w:val="24"/>
              </w:rPr>
              <w:t xml:space="preserve"> </w:t>
            </w:r>
            <w:r>
              <w:rPr>
                <w:rFonts w:ascii="Arial"/>
                <w:b/>
                <w:sz w:val="24"/>
              </w:rPr>
              <w:t>Ineligibility</w:t>
            </w:r>
            <w:r>
              <w:rPr>
                <w:rFonts w:ascii="Arial"/>
                <w:b/>
                <w:spacing w:val="-7"/>
                <w:sz w:val="24"/>
              </w:rPr>
              <w:t xml:space="preserve"> </w:t>
            </w:r>
            <w:r>
              <w:rPr>
                <w:rFonts w:ascii="Arial"/>
                <w:b/>
                <w:sz w:val="24"/>
              </w:rPr>
              <w:t>and</w:t>
            </w:r>
            <w:r>
              <w:rPr>
                <w:rFonts w:ascii="Arial"/>
                <w:b/>
                <w:spacing w:val="-7"/>
                <w:sz w:val="24"/>
              </w:rPr>
              <w:t xml:space="preserve"> </w:t>
            </w:r>
            <w:r>
              <w:rPr>
                <w:rFonts w:ascii="Arial"/>
                <w:b/>
                <w:sz w:val="24"/>
              </w:rPr>
              <w:t>Voluntary Exclusion--Lower Tier Covered Transactions</w:t>
            </w:r>
          </w:p>
          <w:p w:rsidR="00926095" w14:paraId="352F79EC" w14:textId="77777777">
            <w:pPr>
              <w:pStyle w:val="TableParagraph"/>
              <w:spacing w:before="11"/>
              <w:rPr>
                <w:b/>
                <w:sz w:val="23"/>
              </w:rPr>
            </w:pPr>
          </w:p>
          <w:p w:rsidR="00926095" w14:paraId="79652920" w14:textId="77777777">
            <w:pPr>
              <w:pStyle w:val="TableParagraph"/>
              <w:ind w:left="52"/>
              <w:rPr>
                <w:rFonts w:ascii="Arial"/>
                <w:b/>
                <w:sz w:val="24"/>
              </w:rPr>
            </w:pPr>
            <w:r>
              <w:rPr>
                <w:rFonts w:ascii="Arial"/>
                <w:b/>
                <w:sz w:val="24"/>
              </w:rPr>
              <w:t xml:space="preserve">Instructions for </w:t>
            </w:r>
            <w:r>
              <w:rPr>
                <w:rFonts w:ascii="Arial"/>
                <w:b/>
                <w:spacing w:val="-2"/>
                <w:sz w:val="24"/>
              </w:rPr>
              <w:t>Certification</w:t>
            </w:r>
          </w:p>
          <w:p w:rsidR="00926095" w14:paraId="38E79B06" w14:textId="77777777">
            <w:pPr>
              <w:pStyle w:val="TableParagraph"/>
              <w:numPr>
                <w:ilvl w:val="0"/>
                <w:numId w:val="19"/>
              </w:numPr>
              <w:tabs>
                <w:tab w:val="left" w:pos="1185"/>
              </w:tabs>
              <w:spacing w:before="212"/>
              <w:ind w:right="1461" w:firstLine="450"/>
              <w:rPr>
                <w:rFonts w:ascii="Arial"/>
                <w:b/>
                <w:sz w:val="21"/>
              </w:rPr>
            </w:pPr>
            <w:r>
              <w:rPr>
                <w:rFonts w:ascii="Arial"/>
                <w:b/>
                <w:sz w:val="21"/>
              </w:rPr>
              <w:t>By</w:t>
            </w:r>
            <w:r>
              <w:rPr>
                <w:rFonts w:ascii="Arial"/>
                <w:b/>
                <w:spacing w:val="-5"/>
                <w:sz w:val="21"/>
              </w:rPr>
              <w:t xml:space="preserve"> </w:t>
            </w:r>
            <w:r>
              <w:rPr>
                <w:rFonts w:ascii="Arial"/>
                <w:b/>
                <w:sz w:val="21"/>
              </w:rPr>
              <w:t>signing</w:t>
            </w:r>
            <w:r>
              <w:rPr>
                <w:rFonts w:ascii="Arial"/>
                <w:b/>
                <w:spacing w:val="-5"/>
                <w:sz w:val="21"/>
              </w:rPr>
              <w:t xml:space="preserve"> </w:t>
            </w:r>
            <w:r>
              <w:rPr>
                <w:rFonts w:ascii="Arial"/>
                <w:b/>
                <w:sz w:val="21"/>
              </w:rPr>
              <w:t>and</w:t>
            </w:r>
            <w:r>
              <w:rPr>
                <w:rFonts w:ascii="Arial"/>
                <w:b/>
                <w:spacing w:val="-5"/>
                <w:sz w:val="21"/>
              </w:rPr>
              <w:t xml:space="preserve"> </w:t>
            </w:r>
            <w:r>
              <w:rPr>
                <w:rFonts w:ascii="Arial"/>
                <w:b/>
                <w:sz w:val="21"/>
              </w:rPr>
              <w:t>submitting</w:t>
            </w:r>
            <w:r>
              <w:rPr>
                <w:rFonts w:ascii="Arial"/>
                <w:b/>
                <w:spacing w:val="-5"/>
                <w:sz w:val="21"/>
              </w:rPr>
              <w:t xml:space="preserve"> </w:t>
            </w:r>
            <w:r>
              <w:rPr>
                <w:rFonts w:ascii="Arial"/>
                <w:b/>
                <w:sz w:val="21"/>
              </w:rPr>
              <w:t>this</w:t>
            </w:r>
            <w:r>
              <w:rPr>
                <w:rFonts w:ascii="Arial"/>
                <w:b/>
                <w:spacing w:val="-5"/>
                <w:sz w:val="21"/>
              </w:rPr>
              <w:t xml:space="preserve"> </w:t>
            </w:r>
            <w:r>
              <w:rPr>
                <w:rFonts w:ascii="Arial"/>
                <w:b/>
                <w:sz w:val="21"/>
              </w:rPr>
              <w:t>proposal,</w:t>
            </w:r>
            <w:r>
              <w:rPr>
                <w:rFonts w:ascii="Arial"/>
                <w:b/>
                <w:spacing w:val="-5"/>
                <w:sz w:val="21"/>
              </w:rPr>
              <w:t xml:space="preserve"> </w:t>
            </w:r>
            <w:r>
              <w:rPr>
                <w:rFonts w:ascii="Arial"/>
                <w:b/>
                <w:sz w:val="21"/>
              </w:rPr>
              <w:t>the</w:t>
            </w:r>
            <w:r>
              <w:rPr>
                <w:rFonts w:ascii="Arial"/>
                <w:b/>
                <w:spacing w:val="-5"/>
                <w:sz w:val="21"/>
              </w:rPr>
              <w:t xml:space="preserve"> </w:t>
            </w:r>
            <w:r>
              <w:rPr>
                <w:rFonts w:ascii="Arial"/>
                <w:b/>
                <w:sz w:val="21"/>
              </w:rPr>
              <w:t>prospective</w:t>
            </w:r>
            <w:r>
              <w:rPr>
                <w:rFonts w:ascii="Arial"/>
                <w:b/>
                <w:spacing w:val="-5"/>
                <w:sz w:val="21"/>
              </w:rPr>
              <w:t xml:space="preserve"> </w:t>
            </w:r>
            <w:r>
              <w:rPr>
                <w:rFonts w:ascii="Arial"/>
                <w:b/>
                <w:sz w:val="21"/>
              </w:rPr>
              <w:t>lower</w:t>
            </w:r>
            <w:r>
              <w:rPr>
                <w:rFonts w:ascii="Arial"/>
                <w:b/>
                <w:spacing w:val="-5"/>
                <w:sz w:val="21"/>
              </w:rPr>
              <w:t xml:space="preserve"> </w:t>
            </w:r>
            <w:r>
              <w:rPr>
                <w:rFonts w:ascii="Arial"/>
                <w:b/>
                <w:sz w:val="21"/>
              </w:rPr>
              <w:t>tier participant is providing the certification set out below.</w:t>
            </w:r>
          </w:p>
          <w:p w:rsidR="00926095" w14:paraId="28330C53" w14:textId="77777777">
            <w:pPr>
              <w:pStyle w:val="TableParagraph"/>
              <w:spacing w:before="3"/>
              <w:rPr>
                <w:b/>
                <w:sz w:val="18"/>
              </w:rPr>
            </w:pPr>
          </w:p>
          <w:p w:rsidR="00926095" w14:paraId="496C8925" w14:textId="77777777">
            <w:pPr>
              <w:pStyle w:val="TableParagraph"/>
              <w:numPr>
                <w:ilvl w:val="0"/>
                <w:numId w:val="19"/>
              </w:numPr>
              <w:tabs>
                <w:tab w:val="left" w:pos="1185"/>
              </w:tabs>
              <w:ind w:right="1077" w:firstLine="450"/>
              <w:rPr>
                <w:rFonts w:ascii="Arial"/>
                <w:b/>
                <w:sz w:val="21"/>
              </w:rPr>
            </w:pPr>
            <w:r>
              <w:rPr>
                <w:rFonts w:ascii="Arial"/>
                <w:b/>
                <w:sz w:val="21"/>
              </w:rPr>
              <w:t>The</w:t>
            </w:r>
            <w:r>
              <w:rPr>
                <w:rFonts w:ascii="Arial"/>
                <w:b/>
                <w:spacing w:val="-4"/>
                <w:sz w:val="21"/>
              </w:rPr>
              <w:t xml:space="preserve"> </w:t>
            </w:r>
            <w:r>
              <w:rPr>
                <w:rFonts w:ascii="Arial"/>
                <w:b/>
                <w:sz w:val="21"/>
              </w:rPr>
              <w:t>certification</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this</w:t>
            </w:r>
            <w:r>
              <w:rPr>
                <w:rFonts w:ascii="Arial"/>
                <w:b/>
                <w:spacing w:val="-4"/>
                <w:sz w:val="21"/>
              </w:rPr>
              <w:t xml:space="preserve"> </w:t>
            </w:r>
            <w:r>
              <w:rPr>
                <w:rFonts w:ascii="Arial"/>
                <w:b/>
                <w:sz w:val="21"/>
              </w:rPr>
              <w:t>clause</w:t>
            </w:r>
            <w:r>
              <w:rPr>
                <w:rFonts w:ascii="Arial"/>
                <w:b/>
                <w:spacing w:val="-4"/>
                <w:sz w:val="21"/>
              </w:rPr>
              <w:t xml:space="preserve"> </w:t>
            </w:r>
            <w:r>
              <w:rPr>
                <w:rFonts w:ascii="Arial"/>
                <w:b/>
                <w:sz w:val="21"/>
              </w:rPr>
              <w:t>is</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material</w:t>
            </w:r>
            <w:r>
              <w:rPr>
                <w:rFonts w:ascii="Arial"/>
                <w:b/>
                <w:spacing w:val="-4"/>
                <w:sz w:val="21"/>
              </w:rPr>
              <w:t xml:space="preserve"> </w:t>
            </w:r>
            <w:r>
              <w:rPr>
                <w:rFonts w:ascii="Arial"/>
                <w:b/>
                <w:sz w:val="21"/>
              </w:rPr>
              <w:t>representation</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fact</w:t>
            </w:r>
            <w:r>
              <w:rPr>
                <w:rFonts w:ascii="Arial"/>
                <w:b/>
                <w:spacing w:val="-4"/>
                <w:sz w:val="21"/>
              </w:rPr>
              <w:t xml:space="preserve"> </w:t>
            </w:r>
            <w:r>
              <w:rPr>
                <w:rFonts w:ascii="Arial"/>
                <w:b/>
                <w:sz w:val="21"/>
              </w:rPr>
              <w:t>upon which</w:t>
            </w:r>
            <w:r>
              <w:rPr>
                <w:rFonts w:ascii="Arial"/>
                <w:b/>
                <w:spacing w:val="-2"/>
                <w:sz w:val="21"/>
              </w:rPr>
              <w:t xml:space="preserve"> </w:t>
            </w:r>
            <w:r>
              <w:rPr>
                <w:rFonts w:ascii="Arial"/>
                <w:b/>
                <w:sz w:val="21"/>
              </w:rPr>
              <w:t>reliance</w:t>
            </w:r>
            <w:r>
              <w:rPr>
                <w:rFonts w:ascii="Arial"/>
                <w:b/>
                <w:spacing w:val="-2"/>
                <w:sz w:val="21"/>
              </w:rPr>
              <w:t xml:space="preserve"> </w:t>
            </w:r>
            <w:r>
              <w:rPr>
                <w:rFonts w:ascii="Arial"/>
                <w:b/>
                <w:sz w:val="21"/>
              </w:rPr>
              <w:t>was</w:t>
            </w:r>
            <w:r>
              <w:rPr>
                <w:rFonts w:ascii="Arial"/>
                <w:b/>
                <w:spacing w:val="-2"/>
                <w:sz w:val="21"/>
              </w:rPr>
              <w:t xml:space="preserve"> </w:t>
            </w:r>
            <w:r>
              <w:rPr>
                <w:rFonts w:ascii="Arial"/>
                <w:b/>
                <w:sz w:val="21"/>
              </w:rPr>
              <w:t>placed</w:t>
            </w:r>
            <w:r>
              <w:rPr>
                <w:rFonts w:ascii="Arial"/>
                <w:b/>
                <w:spacing w:val="-2"/>
                <w:sz w:val="21"/>
              </w:rPr>
              <w:t xml:space="preserve"> </w:t>
            </w:r>
            <w:r>
              <w:rPr>
                <w:rFonts w:ascii="Arial"/>
                <w:b/>
                <w:sz w:val="21"/>
              </w:rPr>
              <w:t>when</w:t>
            </w:r>
            <w:r>
              <w:rPr>
                <w:rFonts w:ascii="Arial"/>
                <w:b/>
                <w:spacing w:val="-2"/>
                <w:sz w:val="21"/>
              </w:rPr>
              <w:t xml:space="preserve"> </w:t>
            </w:r>
            <w:r>
              <w:rPr>
                <w:rFonts w:ascii="Arial"/>
                <w:b/>
                <w:sz w:val="21"/>
              </w:rPr>
              <w:t>this</w:t>
            </w:r>
            <w:r>
              <w:rPr>
                <w:rFonts w:ascii="Arial"/>
                <w:b/>
                <w:spacing w:val="-2"/>
                <w:sz w:val="21"/>
              </w:rPr>
              <w:t xml:space="preserve"> </w:t>
            </w:r>
            <w:r>
              <w:rPr>
                <w:rFonts w:ascii="Arial"/>
                <w:b/>
                <w:sz w:val="21"/>
              </w:rPr>
              <w:t>transaction</w:t>
            </w:r>
            <w:r>
              <w:rPr>
                <w:rFonts w:ascii="Arial"/>
                <w:b/>
                <w:spacing w:val="-2"/>
                <w:sz w:val="21"/>
              </w:rPr>
              <w:t xml:space="preserve"> </w:t>
            </w:r>
            <w:r>
              <w:rPr>
                <w:rFonts w:ascii="Arial"/>
                <w:b/>
                <w:sz w:val="21"/>
              </w:rPr>
              <w:t>was</w:t>
            </w:r>
            <w:r>
              <w:rPr>
                <w:rFonts w:ascii="Arial"/>
                <w:b/>
                <w:spacing w:val="-2"/>
                <w:sz w:val="21"/>
              </w:rPr>
              <w:t xml:space="preserve"> </w:t>
            </w:r>
            <w:r>
              <w:rPr>
                <w:rFonts w:ascii="Arial"/>
                <w:b/>
                <w:sz w:val="21"/>
              </w:rPr>
              <w:t>entered</w:t>
            </w:r>
            <w:r>
              <w:rPr>
                <w:rFonts w:ascii="Arial"/>
                <w:b/>
                <w:spacing w:val="-2"/>
                <w:sz w:val="21"/>
              </w:rPr>
              <w:t xml:space="preserve"> </w:t>
            </w:r>
            <w:r>
              <w:rPr>
                <w:rFonts w:ascii="Arial"/>
                <w:b/>
                <w:sz w:val="21"/>
              </w:rPr>
              <w:t>into</w:t>
            </w:r>
            <w:r>
              <w:rPr>
                <w:rFonts w:ascii="Arial"/>
                <w:b/>
                <w:sz w:val="21"/>
              </w:rPr>
              <w:t>.</w:t>
            </w:r>
            <w:r>
              <w:rPr>
                <w:rFonts w:ascii="Arial"/>
                <w:b/>
                <w:spacing w:val="-2"/>
                <w:sz w:val="21"/>
              </w:rPr>
              <w:t xml:space="preserve"> </w:t>
            </w:r>
            <w:r>
              <w:rPr>
                <w:rFonts w:ascii="Arial"/>
                <w:b/>
                <w:sz w:val="21"/>
              </w:rPr>
              <w:t>If</w:t>
            </w:r>
            <w:r>
              <w:rPr>
                <w:rFonts w:ascii="Arial"/>
                <w:b/>
                <w:spacing w:val="-2"/>
                <w:sz w:val="21"/>
              </w:rPr>
              <w:t xml:space="preserve"> </w:t>
            </w:r>
            <w:r>
              <w:rPr>
                <w:rFonts w:ascii="Arial"/>
                <w:b/>
                <w:sz w:val="21"/>
              </w:rPr>
              <w:t>it</w:t>
            </w:r>
            <w:r>
              <w:rPr>
                <w:rFonts w:ascii="Arial"/>
                <w:b/>
                <w:spacing w:val="-2"/>
                <w:sz w:val="21"/>
              </w:rPr>
              <w:t xml:space="preserve"> </w:t>
            </w:r>
            <w:r>
              <w:rPr>
                <w:rFonts w:ascii="Arial"/>
                <w:b/>
                <w:sz w:val="21"/>
              </w:rPr>
              <w:t>is</w:t>
            </w:r>
            <w:r>
              <w:rPr>
                <w:rFonts w:ascii="Arial"/>
                <w:b/>
                <w:spacing w:val="-2"/>
                <w:sz w:val="21"/>
              </w:rPr>
              <w:t xml:space="preserve"> </w:t>
            </w:r>
            <w:r>
              <w:rPr>
                <w:rFonts w:ascii="Arial"/>
                <w:b/>
                <w:sz w:val="21"/>
              </w:rPr>
              <w:t>later</w:t>
            </w:r>
          </w:p>
        </w:tc>
      </w:tr>
    </w:tbl>
    <w:p w:rsidR="00926095" w14:paraId="294C2766" w14:textId="77777777">
      <w:pPr>
        <w:rPr>
          <w:rFonts w:ascii="Arial"/>
          <w:sz w:val="21"/>
        </w:rPr>
        <w:sectPr>
          <w:type w:val="continuous"/>
          <w:pgSz w:w="11900" w:h="16840"/>
          <w:pgMar w:top="720" w:right="760" w:bottom="540" w:left="860" w:header="0" w:footer="344" w:gutter="0"/>
          <w:cols w:space="720"/>
        </w:sectPr>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9369"/>
      </w:tblGrid>
      <w:tr w14:paraId="6F9B19DF"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15273"/>
        </w:trPr>
        <w:tc>
          <w:tcPr>
            <w:tcW w:w="9369" w:type="dxa"/>
            <w:tcBorders>
              <w:left w:val="single" w:sz="18" w:space="0" w:color="000000"/>
              <w:right w:val="single" w:sz="18" w:space="0" w:color="000000"/>
            </w:tcBorders>
          </w:tcPr>
          <w:p w:rsidR="00926095" w14:paraId="69904B7E" w14:textId="77777777">
            <w:pPr>
              <w:pStyle w:val="TableParagraph"/>
              <w:spacing w:before="9"/>
              <w:rPr>
                <w:b/>
                <w:sz w:val="19"/>
              </w:rPr>
            </w:pPr>
          </w:p>
          <w:p w:rsidR="00926095" w14:paraId="5FAD2000" w14:textId="77777777">
            <w:pPr>
              <w:pStyle w:val="TableParagraph"/>
              <w:ind w:left="502" w:right="272"/>
              <w:rPr>
                <w:rFonts w:ascii="Arial"/>
                <w:b/>
                <w:sz w:val="21"/>
              </w:rPr>
            </w:pPr>
            <w:r>
              <w:rPr>
                <w:noProof/>
              </w:rPr>
              <mc:AlternateContent>
                <mc:Choice Requires="wpg">
                  <w:drawing>
                    <wp:anchor distT="0" distB="0" distL="0" distR="0" simplePos="0" relativeHeight="251678720" behindDoc="1" locked="0" layoutInCell="1" allowOverlap="1">
                      <wp:simplePos x="0" y="0"/>
                      <wp:positionH relativeFrom="column">
                        <wp:posOffset>4762</wp:posOffset>
                      </wp:positionH>
                      <wp:positionV relativeFrom="paragraph">
                        <wp:posOffset>-154446</wp:posOffset>
                      </wp:positionV>
                      <wp:extent cx="5939790" cy="9717405"/>
                      <wp:effectExtent l="0" t="0" r="0" b="0"/>
                      <wp:wrapNone/>
                      <wp:docPr id="570" name="Group 570"/>
                      <wp:cNvGraphicFramePr/>
                      <a:graphic xmlns:a="http://schemas.openxmlformats.org/drawingml/2006/main">
                        <a:graphicData uri="http://schemas.microsoft.com/office/word/2010/wordprocessingGroup">
                          <wpg:wgp xmlns:wpg="http://schemas.microsoft.com/office/word/2010/wordprocessingGroup">
                            <wpg:cNvGrpSpPr/>
                            <wpg:grpSpPr>
                              <a:xfrm>
                                <a:off x="0" y="0"/>
                                <a:ext cx="5939790" cy="9717405"/>
                                <a:chOff x="0" y="0"/>
                                <a:chExt cx="5939790" cy="9717405"/>
                              </a:xfrm>
                            </wpg:grpSpPr>
                            <wps:wsp xmlns:wps="http://schemas.microsoft.com/office/word/2010/wordprocessingShape">
                              <wps:cNvPr id="571" name="Graphic 571"/>
                              <wps:cNvSpPr/>
                              <wps:spPr>
                                <a:xfrm>
                                  <a:off x="0" y="0"/>
                                  <a:ext cx="5939790" cy="9717405"/>
                                </a:xfrm>
                                <a:custGeom>
                                  <a:avLst/>
                                  <a:gdLst/>
                                  <a:rect l="l" t="t" r="r" b="b"/>
                                  <a:pathLst>
                                    <a:path fill="norm" h="9717405" w="5939790" stroke="1">
                                      <a:moveTo>
                                        <a:pt x="5939790" y="0"/>
                                      </a:moveTo>
                                      <a:lnTo>
                                        <a:pt x="0" y="0"/>
                                      </a:lnTo>
                                      <a:lnTo>
                                        <a:pt x="0" y="9717405"/>
                                      </a:lnTo>
                                      <a:lnTo>
                                        <a:pt x="5939790" y="9717405"/>
                                      </a:lnTo>
                                      <a:lnTo>
                                        <a:pt x="593979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570" o:spid="_x0000_s1074" style="width:467.7pt;height:765.15pt;margin-top:-12.15pt;margin-left:0.35pt;mso-wrap-distance-left:0;mso-wrap-distance-right:0;position:absolute;z-index:-251636736" coordsize="59397,97174">
                      <v:shape id="Graphic 571" o:spid="_x0000_s1075" style="width:59397;height:97174;mso-wrap-style:square;position:absolute;visibility:visible;v-text-anchor:top" coordsize="5939790,9717405" path="m5939790,l,,,9717405l5939790,9717405l5939790,xe" stroked="f">
                        <v:path arrowok="t"/>
                      </v:shape>
                    </v:group>
                  </w:pict>
                </mc:Fallback>
              </mc:AlternateContent>
            </w:r>
            <w:r>
              <w:rPr>
                <w:rFonts w:ascii="Arial"/>
                <w:b/>
                <w:sz w:val="21"/>
              </w:rPr>
              <w:t>determined that the prospective lower tier participant knowingly rendered an erroneous certification, in addition to other remedies available to the Federal Government</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department</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agency</w:t>
            </w:r>
            <w:r>
              <w:rPr>
                <w:rFonts w:ascii="Arial"/>
                <w:b/>
                <w:spacing w:val="-4"/>
                <w:sz w:val="21"/>
              </w:rPr>
              <w:t xml:space="preserve"> </w:t>
            </w:r>
            <w:r>
              <w:rPr>
                <w:rFonts w:ascii="Arial"/>
                <w:b/>
                <w:sz w:val="21"/>
              </w:rPr>
              <w:t>with</w:t>
            </w:r>
            <w:r>
              <w:rPr>
                <w:rFonts w:ascii="Arial"/>
                <w:b/>
                <w:spacing w:val="-4"/>
                <w:sz w:val="21"/>
              </w:rPr>
              <w:t xml:space="preserve"> </w:t>
            </w:r>
            <w:r>
              <w:rPr>
                <w:rFonts w:ascii="Arial"/>
                <w:b/>
                <w:sz w:val="21"/>
              </w:rPr>
              <w:t>which</w:t>
            </w:r>
            <w:r>
              <w:rPr>
                <w:rFonts w:ascii="Arial"/>
                <w:b/>
                <w:spacing w:val="-4"/>
                <w:sz w:val="21"/>
              </w:rPr>
              <w:t xml:space="preserve"> </w:t>
            </w:r>
            <w:r>
              <w:rPr>
                <w:rFonts w:ascii="Arial"/>
                <w:b/>
                <w:sz w:val="21"/>
              </w:rPr>
              <w:t>this</w:t>
            </w:r>
            <w:r>
              <w:rPr>
                <w:rFonts w:ascii="Arial"/>
                <w:b/>
                <w:spacing w:val="-4"/>
                <w:sz w:val="21"/>
              </w:rPr>
              <w:t xml:space="preserve"> </w:t>
            </w:r>
            <w:r>
              <w:rPr>
                <w:rFonts w:ascii="Arial"/>
                <w:b/>
                <w:sz w:val="21"/>
              </w:rPr>
              <w:t>transaction</w:t>
            </w:r>
            <w:r>
              <w:rPr>
                <w:rFonts w:ascii="Arial"/>
                <w:b/>
                <w:spacing w:val="-4"/>
                <w:sz w:val="21"/>
              </w:rPr>
              <w:t xml:space="preserve"> </w:t>
            </w:r>
            <w:r>
              <w:rPr>
                <w:rFonts w:ascii="Arial"/>
                <w:b/>
                <w:sz w:val="21"/>
              </w:rPr>
              <w:t>originated</w:t>
            </w:r>
            <w:r>
              <w:rPr>
                <w:rFonts w:ascii="Arial"/>
                <w:b/>
                <w:spacing w:val="-4"/>
                <w:sz w:val="21"/>
              </w:rPr>
              <w:t xml:space="preserve"> </w:t>
            </w:r>
            <w:r>
              <w:rPr>
                <w:rFonts w:ascii="Arial"/>
                <w:b/>
                <w:sz w:val="21"/>
              </w:rPr>
              <w:t>may pursue available remedies, including suspension and/or debarment.</w:t>
            </w:r>
          </w:p>
          <w:p w:rsidR="00926095" w14:paraId="0FB18A2D" w14:textId="77777777">
            <w:pPr>
              <w:pStyle w:val="TableParagraph"/>
              <w:spacing w:before="3"/>
              <w:rPr>
                <w:b/>
                <w:sz w:val="18"/>
              </w:rPr>
            </w:pPr>
          </w:p>
          <w:p w:rsidR="00926095" w14:paraId="290EA296" w14:textId="77777777">
            <w:pPr>
              <w:pStyle w:val="TableParagraph"/>
              <w:numPr>
                <w:ilvl w:val="0"/>
                <w:numId w:val="18"/>
              </w:numPr>
              <w:tabs>
                <w:tab w:val="left" w:pos="1185"/>
              </w:tabs>
              <w:spacing w:before="1"/>
              <w:ind w:right="527" w:firstLine="450"/>
              <w:rPr>
                <w:rFonts w:ascii="Arial"/>
                <w:b/>
                <w:sz w:val="21"/>
              </w:rPr>
            </w:pPr>
            <w:r>
              <w:rPr>
                <w:rFonts w:ascii="Arial"/>
                <w:b/>
                <w:sz w:val="21"/>
              </w:rPr>
              <w:t>The</w:t>
            </w:r>
            <w:r>
              <w:rPr>
                <w:rFonts w:ascii="Arial"/>
                <w:b/>
                <w:spacing w:val="-5"/>
                <w:sz w:val="21"/>
              </w:rPr>
              <w:t xml:space="preserve"> </w:t>
            </w:r>
            <w:r>
              <w:rPr>
                <w:rFonts w:ascii="Arial"/>
                <w:b/>
                <w:sz w:val="21"/>
              </w:rPr>
              <w:t>prospective</w:t>
            </w:r>
            <w:r>
              <w:rPr>
                <w:rFonts w:ascii="Arial"/>
                <w:b/>
                <w:spacing w:val="-5"/>
                <w:sz w:val="21"/>
              </w:rPr>
              <w:t xml:space="preserve"> </w:t>
            </w:r>
            <w:r>
              <w:rPr>
                <w:rFonts w:ascii="Arial"/>
                <w:b/>
                <w:sz w:val="21"/>
              </w:rPr>
              <w:t>lower</w:t>
            </w:r>
            <w:r>
              <w:rPr>
                <w:rFonts w:ascii="Arial"/>
                <w:b/>
                <w:spacing w:val="-5"/>
                <w:sz w:val="21"/>
              </w:rPr>
              <w:t xml:space="preserve"> </w:t>
            </w:r>
            <w:r>
              <w:rPr>
                <w:rFonts w:ascii="Arial"/>
                <w:b/>
                <w:sz w:val="21"/>
              </w:rPr>
              <w:t>tier</w:t>
            </w:r>
            <w:r>
              <w:rPr>
                <w:rFonts w:ascii="Arial"/>
                <w:b/>
                <w:spacing w:val="-5"/>
                <w:sz w:val="21"/>
              </w:rPr>
              <w:t xml:space="preserve"> </w:t>
            </w:r>
            <w:r>
              <w:rPr>
                <w:rFonts w:ascii="Arial"/>
                <w:b/>
                <w:sz w:val="21"/>
              </w:rPr>
              <w:t>participant</w:t>
            </w:r>
            <w:r>
              <w:rPr>
                <w:rFonts w:ascii="Arial"/>
                <w:b/>
                <w:spacing w:val="-5"/>
                <w:sz w:val="21"/>
              </w:rPr>
              <w:t xml:space="preserve"> </w:t>
            </w:r>
            <w:r>
              <w:rPr>
                <w:rFonts w:ascii="Arial"/>
                <w:b/>
                <w:sz w:val="21"/>
              </w:rPr>
              <w:t>shall</w:t>
            </w:r>
            <w:r>
              <w:rPr>
                <w:rFonts w:ascii="Arial"/>
                <w:b/>
                <w:spacing w:val="-5"/>
                <w:sz w:val="21"/>
              </w:rPr>
              <w:t xml:space="preserve"> </w:t>
            </w:r>
            <w:r>
              <w:rPr>
                <w:rFonts w:ascii="Arial"/>
                <w:b/>
                <w:sz w:val="21"/>
              </w:rPr>
              <w:t>provide</w:t>
            </w:r>
            <w:r>
              <w:rPr>
                <w:rFonts w:ascii="Arial"/>
                <w:b/>
                <w:spacing w:val="-5"/>
                <w:sz w:val="21"/>
              </w:rPr>
              <w:t xml:space="preserve"> </w:t>
            </w:r>
            <w:r>
              <w:rPr>
                <w:rFonts w:ascii="Arial"/>
                <w:b/>
                <w:sz w:val="21"/>
              </w:rPr>
              <w:t>immediate</w:t>
            </w:r>
            <w:r>
              <w:rPr>
                <w:rFonts w:ascii="Arial"/>
                <w:b/>
                <w:spacing w:val="-5"/>
                <w:sz w:val="21"/>
              </w:rPr>
              <w:t xml:space="preserve"> </w:t>
            </w:r>
            <w:r>
              <w:rPr>
                <w:rFonts w:ascii="Arial"/>
                <w:b/>
                <w:sz w:val="21"/>
              </w:rPr>
              <w:t>written</w:t>
            </w:r>
            <w:r>
              <w:rPr>
                <w:rFonts w:ascii="Arial"/>
                <w:b/>
                <w:spacing w:val="-5"/>
                <w:sz w:val="21"/>
              </w:rPr>
              <w:t xml:space="preserve"> </w:t>
            </w:r>
            <w:r>
              <w:rPr>
                <w:rFonts w:ascii="Arial"/>
                <w:b/>
                <w:sz w:val="21"/>
              </w:rPr>
              <w:t>notice to the person to which this proposal is submitted if at any time the prospective lower tier participant learns that its certification was erroneous when submitted or had become erroneous by reason of changed circumstances.</w:t>
            </w:r>
          </w:p>
          <w:p w:rsidR="00926095" w14:paraId="31801DD9" w14:textId="77777777">
            <w:pPr>
              <w:pStyle w:val="TableParagraph"/>
              <w:spacing w:before="2"/>
              <w:rPr>
                <w:b/>
                <w:sz w:val="18"/>
              </w:rPr>
            </w:pPr>
          </w:p>
          <w:p w:rsidR="00926095" w14:paraId="1B05E101" w14:textId="77777777">
            <w:pPr>
              <w:pStyle w:val="TableParagraph"/>
              <w:numPr>
                <w:ilvl w:val="0"/>
                <w:numId w:val="18"/>
              </w:numPr>
              <w:tabs>
                <w:tab w:val="left" w:pos="1185"/>
              </w:tabs>
              <w:spacing w:before="1"/>
              <w:ind w:right="464" w:firstLine="450"/>
              <w:rPr>
                <w:rFonts w:ascii="Arial"/>
                <w:b/>
                <w:sz w:val="21"/>
              </w:rPr>
            </w:pPr>
            <w:r>
              <w:rPr>
                <w:rFonts w:ascii="Arial"/>
                <w:b/>
                <w:sz w:val="21"/>
              </w:rPr>
              <w:t>The terms covered transaction, debarred, suspended, ineligible, lower tier covered transaction, participant, person, primary covered transaction, principal, proposal, and voluntarily excluded, as used in this clause, have the meaning set</w:t>
            </w:r>
            <w:r>
              <w:rPr>
                <w:rFonts w:ascii="Arial"/>
                <w:b/>
                <w:spacing w:val="40"/>
                <w:sz w:val="21"/>
              </w:rPr>
              <w:t xml:space="preserve"> </w:t>
            </w:r>
            <w:r>
              <w:rPr>
                <w:rFonts w:ascii="Arial"/>
                <w:b/>
                <w:sz w:val="21"/>
              </w:rPr>
              <w:t>out</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Definitions</w:t>
            </w:r>
            <w:r>
              <w:rPr>
                <w:rFonts w:ascii="Arial"/>
                <w:b/>
                <w:spacing w:val="-4"/>
                <w:sz w:val="21"/>
              </w:rPr>
              <w:t xml:space="preserve"> </w:t>
            </w:r>
            <w:r>
              <w:rPr>
                <w:rFonts w:ascii="Arial"/>
                <w:b/>
                <w:sz w:val="21"/>
              </w:rPr>
              <w:t>and</w:t>
            </w:r>
            <w:r>
              <w:rPr>
                <w:rFonts w:ascii="Arial"/>
                <w:b/>
                <w:spacing w:val="-4"/>
                <w:sz w:val="21"/>
              </w:rPr>
              <w:t xml:space="preserve"> </w:t>
            </w:r>
            <w:r>
              <w:rPr>
                <w:rFonts w:ascii="Arial"/>
                <w:b/>
                <w:sz w:val="21"/>
              </w:rPr>
              <w:t>Coverage</w:t>
            </w:r>
            <w:r>
              <w:rPr>
                <w:rFonts w:ascii="Arial"/>
                <w:b/>
                <w:spacing w:val="-4"/>
                <w:sz w:val="21"/>
              </w:rPr>
              <w:t xml:space="preserve"> </w:t>
            </w:r>
            <w:r>
              <w:rPr>
                <w:rFonts w:ascii="Arial"/>
                <w:b/>
                <w:sz w:val="21"/>
              </w:rPr>
              <w:t>sections</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rules</w:t>
            </w:r>
            <w:r>
              <w:rPr>
                <w:rFonts w:ascii="Arial"/>
                <w:b/>
                <w:spacing w:val="-4"/>
                <w:sz w:val="21"/>
              </w:rPr>
              <w:t xml:space="preserve"> </w:t>
            </w:r>
            <w:r>
              <w:rPr>
                <w:rFonts w:ascii="Arial"/>
                <w:b/>
                <w:sz w:val="21"/>
              </w:rPr>
              <w:t>implementing</w:t>
            </w:r>
            <w:r>
              <w:rPr>
                <w:rFonts w:ascii="Arial"/>
                <w:b/>
                <w:spacing w:val="-4"/>
                <w:sz w:val="21"/>
              </w:rPr>
              <w:t xml:space="preserve"> </w:t>
            </w:r>
            <w:r>
              <w:rPr>
                <w:rFonts w:ascii="Arial"/>
                <w:b/>
                <w:sz w:val="21"/>
              </w:rPr>
              <w:t>Executive</w:t>
            </w:r>
            <w:r>
              <w:rPr>
                <w:rFonts w:ascii="Arial"/>
                <w:b/>
                <w:spacing w:val="-4"/>
                <w:sz w:val="21"/>
              </w:rPr>
              <w:t xml:space="preserve"> </w:t>
            </w:r>
            <w:r>
              <w:rPr>
                <w:rFonts w:ascii="Arial"/>
                <w:b/>
                <w:sz w:val="21"/>
              </w:rPr>
              <w:t>Order 12549. You may contact the person to which this proposal is submitted for assistance in obtaining a copy of those regulations.</w:t>
            </w:r>
          </w:p>
          <w:p w:rsidR="00926095" w14:paraId="4B95AEAA" w14:textId="77777777">
            <w:pPr>
              <w:pStyle w:val="TableParagraph"/>
              <w:spacing w:before="3"/>
              <w:rPr>
                <w:b/>
                <w:sz w:val="18"/>
              </w:rPr>
            </w:pPr>
          </w:p>
          <w:p w:rsidR="00926095" w14:paraId="485A9EA7" w14:textId="77777777">
            <w:pPr>
              <w:pStyle w:val="TableParagraph"/>
              <w:numPr>
                <w:ilvl w:val="0"/>
                <w:numId w:val="18"/>
              </w:numPr>
              <w:tabs>
                <w:tab w:val="left" w:pos="1185"/>
              </w:tabs>
              <w:ind w:right="499" w:firstLine="450"/>
              <w:rPr>
                <w:rFonts w:ascii="Arial"/>
                <w:b/>
                <w:sz w:val="21"/>
              </w:rPr>
            </w:pPr>
            <w:r>
              <w:rPr>
                <w:rFonts w:ascii="Arial"/>
                <w:b/>
                <w:sz w:val="21"/>
              </w:rPr>
              <w:t xml:space="preserve">The prospective lower tier participant agrees by submitting this proposal that, [[Page 33043]] should the proposed covered transaction be </w:t>
            </w:r>
            <w:r>
              <w:rPr>
                <w:rFonts w:ascii="Arial"/>
                <w:b/>
                <w:sz w:val="21"/>
              </w:rPr>
              <w:t>entered into</w:t>
            </w:r>
            <w:r>
              <w:rPr>
                <w:rFonts w:ascii="Arial"/>
                <w:b/>
                <w:sz w:val="21"/>
              </w:rPr>
              <w:t>, it shall</w:t>
            </w:r>
            <w:r>
              <w:rPr>
                <w:rFonts w:ascii="Arial"/>
                <w:b/>
                <w:spacing w:val="-3"/>
                <w:sz w:val="21"/>
              </w:rPr>
              <w:t xml:space="preserve"> </w:t>
            </w:r>
            <w:r>
              <w:rPr>
                <w:rFonts w:ascii="Arial"/>
                <w:b/>
                <w:sz w:val="21"/>
              </w:rPr>
              <w:t>not</w:t>
            </w:r>
            <w:r>
              <w:rPr>
                <w:rFonts w:ascii="Arial"/>
                <w:b/>
                <w:spacing w:val="-3"/>
                <w:sz w:val="21"/>
              </w:rPr>
              <w:t xml:space="preserve"> </w:t>
            </w:r>
            <w:r>
              <w:rPr>
                <w:rFonts w:ascii="Arial"/>
                <w:b/>
                <w:sz w:val="21"/>
              </w:rPr>
              <w:t>knowingly</w:t>
            </w:r>
            <w:r>
              <w:rPr>
                <w:rFonts w:ascii="Arial"/>
                <w:b/>
                <w:spacing w:val="-3"/>
                <w:sz w:val="21"/>
              </w:rPr>
              <w:t xml:space="preserve"> </w:t>
            </w:r>
            <w:r>
              <w:rPr>
                <w:rFonts w:ascii="Arial"/>
                <w:b/>
                <w:sz w:val="21"/>
              </w:rPr>
              <w:t>enter</w:t>
            </w:r>
            <w:r>
              <w:rPr>
                <w:rFonts w:ascii="Arial"/>
                <w:b/>
                <w:spacing w:val="-3"/>
                <w:sz w:val="21"/>
              </w:rPr>
              <w:t xml:space="preserve"> </w:t>
            </w:r>
            <w:r>
              <w:rPr>
                <w:rFonts w:ascii="Arial"/>
                <w:b/>
                <w:sz w:val="21"/>
              </w:rPr>
              <w:t>into</w:t>
            </w:r>
            <w:r>
              <w:rPr>
                <w:rFonts w:ascii="Arial"/>
                <w:b/>
                <w:spacing w:val="-3"/>
                <w:sz w:val="21"/>
              </w:rPr>
              <w:t xml:space="preserve"> </w:t>
            </w:r>
            <w:r>
              <w:rPr>
                <w:rFonts w:ascii="Arial"/>
                <w:b/>
                <w:sz w:val="21"/>
              </w:rPr>
              <w:t>any</w:t>
            </w:r>
            <w:r>
              <w:rPr>
                <w:rFonts w:ascii="Arial"/>
                <w:b/>
                <w:spacing w:val="-3"/>
                <w:sz w:val="21"/>
              </w:rPr>
              <w:t xml:space="preserve"> </w:t>
            </w:r>
            <w:r>
              <w:rPr>
                <w:rFonts w:ascii="Arial"/>
                <w:b/>
                <w:sz w:val="21"/>
              </w:rPr>
              <w:t>lower</w:t>
            </w:r>
            <w:r>
              <w:rPr>
                <w:rFonts w:ascii="Arial"/>
                <w:b/>
                <w:spacing w:val="-3"/>
                <w:sz w:val="21"/>
              </w:rPr>
              <w:t xml:space="preserve"> </w:t>
            </w:r>
            <w:r>
              <w:rPr>
                <w:rFonts w:ascii="Arial"/>
                <w:b/>
                <w:sz w:val="21"/>
              </w:rPr>
              <w:t>tier</w:t>
            </w:r>
            <w:r>
              <w:rPr>
                <w:rFonts w:ascii="Arial"/>
                <w:b/>
                <w:spacing w:val="-3"/>
                <w:sz w:val="21"/>
              </w:rPr>
              <w:t xml:space="preserve"> </w:t>
            </w:r>
            <w:r>
              <w:rPr>
                <w:rFonts w:ascii="Arial"/>
                <w:b/>
                <w:sz w:val="21"/>
              </w:rPr>
              <w:t>covered</w:t>
            </w:r>
            <w:r>
              <w:rPr>
                <w:rFonts w:ascii="Arial"/>
                <w:b/>
                <w:spacing w:val="-3"/>
                <w:sz w:val="21"/>
              </w:rPr>
              <w:t xml:space="preserve"> </w:t>
            </w:r>
            <w:r>
              <w:rPr>
                <w:rFonts w:ascii="Arial"/>
                <w:b/>
                <w:sz w:val="21"/>
              </w:rPr>
              <w:t>transaction</w:t>
            </w:r>
            <w:r>
              <w:rPr>
                <w:rFonts w:ascii="Arial"/>
                <w:b/>
                <w:spacing w:val="-3"/>
                <w:sz w:val="21"/>
              </w:rPr>
              <w:t xml:space="preserve"> </w:t>
            </w:r>
            <w:r>
              <w:rPr>
                <w:rFonts w:ascii="Arial"/>
                <w:b/>
                <w:sz w:val="21"/>
              </w:rPr>
              <w:t>with</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person</w:t>
            </w:r>
            <w:r>
              <w:rPr>
                <w:rFonts w:ascii="Arial"/>
                <w:b/>
                <w:spacing w:val="-3"/>
                <w:sz w:val="21"/>
              </w:rPr>
              <w:t xml:space="preserve"> </w:t>
            </w:r>
            <w:r>
              <w:rPr>
                <w:rFonts w:ascii="Arial"/>
                <w:b/>
                <w:sz w:val="21"/>
              </w:rPr>
              <w:t>who is proposed for debarment under 48 CFR part 9, subpart 9.4, debarred, suspended, declared ineligible, or voluntarily excluded from participation in this covered transaction, unless authorized by the department or agency with which this transaction originated.</w:t>
            </w:r>
          </w:p>
          <w:p w:rsidR="00926095" w14:paraId="57853FEA" w14:textId="77777777">
            <w:pPr>
              <w:pStyle w:val="TableParagraph"/>
              <w:spacing w:before="3"/>
              <w:rPr>
                <w:b/>
                <w:sz w:val="18"/>
              </w:rPr>
            </w:pPr>
          </w:p>
          <w:p w:rsidR="00926095" w14:paraId="2DF1C648" w14:textId="77777777">
            <w:pPr>
              <w:pStyle w:val="TableParagraph"/>
              <w:numPr>
                <w:ilvl w:val="0"/>
                <w:numId w:val="18"/>
              </w:numPr>
              <w:tabs>
                <w:tab w:val="left" w:pos="1185"/>
              </w:tabs>
              <w:ind w:right="469" w:firstLine="450"/>
              <w:rPr>
                <w:rFonts w:ascii="Arial"/>
                <w:b/>
                <w:sz w:val="21"/>
              </w:rPr>
            </w:pPr>
            <w:r>
              <w:rPr>
                <w:rFonts w:ascii="Arial"/>
                <w:b/>
                <w:sz w:val="21"/>
              </w:rPr>
              <w:t>The prospective lower tier participant further agrees by submitting this proposal that it will include this clause titled ``Certification Regarding Debarment, Suspension,</w:t>
            </w:r>
            <w:r>
              <w:rPr>
                <w:rFonts w:ascii="Arial"/>
                <w:b/>
                <w:spacing w:val="-6"/>
                <w:sz w:val="21"/>
              </w:rPr>
              <w:t xml:space="preserve"> </w:t>
            </w:r>
            <w:r>
              <w:rPr>
                <w:rFonts w:ascii="Arial"/>
                <w:b/>
                <w:sz w:val="21"/>
              </w:rPr>
              <w:t>Ineligibility</w:t>
            </w:r>
            <w:r>
              <w:rPr>
                <w:rFonts w:ascii="Arial"/>
                <w:b/>
                <w:spacing w:val="-6"/>
                <w:sz w:val="21"/>
              </w:rPr>
              <w:t xml:space="preserve"> </w:t>
            </w:r>
            <w:r>
              <w:rPr>
                <w:rFonts w:ascii="Arial"/>
                <w:b/>
                <w:sz w:val="21"/>
              </w:rPr>
              <w:t>and</w:t>
            </w:r>
            <w:r>
              <w:rPr>
                <w:rFonts w:ascii="Arial"/>
                <w:b/>
                <w:spacing w:val="-6"/>
                <w:sz w:val="21"/>
              </w:rPr>
              <w:t xml:space="preserve"> </w:t>
            </w:r>
            <w:r>
              <w:rPr>
                <w:rFonts w:ascii="Arial"/>
                <w:b/>
                <w:sz w:val="21"/>
              </w:rPr>
              <w:t>Voluntary</w:t>
            </w:r>
            <w:r>
              <w:rPr>
                <w:rFonts w:ascii="Arial"/>
                <w:b/>
                <w:spacing w:val="-6"/>
                <w:sz w:val="21"/>
              </w:rPr>
              <w:t xml:space="preserve"> </w:t>
            </w:r>
            <w:r>
              <w:rPr>
                <w:rFonts w:ascii="Arial"/>
                <w:b/>
                <w:sz w:val="21"/>
              </w:rPr>
              <w:t>Exclusion-Lower</w:t>
            </w:r>
            <w:r>
              <w:rPr>
                <w:rFonts w:ascii="Arial"/>
                <w:b/>
                <w:spacing w:val="-6"/>
                <w:sz w:val="21"/>
              </w:rPr>
              <w:t xml:space="preserve"> </w:t>
            </w:r>
            <w:r>
              <w:rPr>
                <w:rFonts w:ascii="Arial"/>
                <w:b/>
                <w:sz w:val="21"/>
              </w:rPr>
              <w:t>Tier</w:t>
            </w:r>
            <w:r>
              <w:rPr>
                <w:rFonts w:ascii="Arial"/>
                <w:b/>
                <w:spacing w:val="-6"/>
                <w:sz w:val="21"/>
              </w:rPr>
              <w:t xml:space="preserve"> </w:t>
            </w:r>
            <w:r>
              <w:rPr>
                <w:rFonts w:ascii="Arial"/>
                <w:b/>
                <w:sz w:val="21"/>
              </w:rPr>
              <w:t>Covered</w:t>
            </w:r>
            <w:r>
              <w:rPr>
                <w:rFonts w:ascii="Arial"/>
                <w:b/>
                <w:spacing w:val="-6"/>
                <w:sz w:val="21"/>
              </w:rPr>
              <w:t xml:space="preserve"> </w:t>
            </w:r>
            <w:r>
              <w:rPr>
                <w:rFonts w:ascii="Arial"/>
                <w:b/>
                <w:sz w:val="21"/>
              </w:rPr>
              <w:t>Transaction,'' without modification, in all lower tier covered transactions and in all solicitations for lower tier covered transactions.</w:t>
            </w:r>
          </w:p>
          <w:p w:rsidR="00926095" w14:paraId="2F507C91" w14:textId="77777777">
            <w:pPr>
              <w:pStyle w:val="TableParagraph"/>
              <w:spacing w:before="3"/>
              <w:rPr>
                <w:b/>
                <w:sz w:val="18"/>
              </w:rPr>
            </w:pPr>
          </w:p>
          <w:p w:rsidR="00926095" w14:paraId="3DC79A4C" w14:textId="77777777">
            <w:pPr>
              <w:pStyle w:val="TableParagraph"/>
              <w:numPr>
                <w:ilvl w:val="0"/>
                <w:numId w:val="18"/>
              </w:numPr>
              <w:tabs>
                <w:tab w:val="left" w:pos="1185"/>
              </w:tabs>
              <w:ind w:right="522" w:firstLine="450"/>
              <w:rPr>
                <w:rFonts w:ascii="Arial"/>
                <w:b/>
                <w:sz w:val="21"/>
              </w:rPr>
            </w:pPr>
            <w:r>
              <w:rPr>
                <w:rFonts w:ascii="Arial"/>
                <w:b/>
                <w:sz w:val="21"/>
              </w:rPr>
              <w:t>A participant in a covered transaction may rely upon a certification of a prospective participant in a lower tier covered transaction that it is not proposed for</w:t>
            </w:r>
            <w:r>
              <w:rPr>
                <w:rFonts w:ascii="Arial"/>
                <w:b/>
                <w:spacing w:val="-4"/>
                <w:sz w:val="21"/>
              </w:rPr>
              <w:t xml:space="preserve"> </w:t>
            </w:r>
            <w:r>
              <w:rPr>
                <w:rFonts w:ascii="Arial"/>
                <w:b/>
                <w:sz w:val="21"/>
              </w:rPr>
              <w:t>debarment</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48</w:t>
            </w:r>
            <w:r>
              <w:rPr>
                <w:rFonts w:ascii="Arial"/>
                <w:b/>
                <w:spacing w:val="-4"/>
                <w:sz w:val="21"/>
              </w:rPr>
              <w:t xml:space="preserve"> </w:t>
            </w:r>
            <w:r>
              <w:rPr>
                <w:rFonts w:ascii="Arial"/>
                <w:b/>
                <w:sz w:val="21"/>
              </w:rPr>
              <w:t>CFR</w:t>
            </w:r>
            <w:r>
              <w:rPr>
                <w:rFonts w:ascii="Arial"/>
                <w:b/>
                <w:spacing w:val="-4"/>
                <w:sz w:val="21"/>
              </w:rPr>
              <w:t xml:space="preserve"> </w:t>
            </w:r>
            <w:r>
              <w:rPr>
                <w:rFonts w:ascii="Arial"/>
                <w:b/>
                <w:sz w:val="21"/>
              </w:rPr>
              <w:t>part</w:t>
            </w:r>
            <w:r>
              <w:rPr>
                <w:rFonts w:ascii="Arial"/>
                <w:b/>
                <w:spacing w:val="-4"/>
                <w:sz w:val="21"/>
              </w:rPr>
              <w:t xml:space="preserve"> </w:t>
            </w:r>
            <w:r>
              <w:rPr>
                <w:rFonts w:ascii="Arial"/>
                <w:b/>
                <w:sz w:val="21"/>
              </w:rPr>
              <w:t>9,</w:t>
            </w:r>
            <w:r>
              <w:rPr>
                <w:rFonts w:ascii="Arial"/>
                <w:b/>
                <w:spacing w:val="-4"/>
                <w:sz w:val="21"/>
              </w:rPr>
              <w:t xml:space="preserve"> </w:t>
            </w:r>
            <w:r>
              <w:rPr>
                <w:rFonts w:ascii="Arial"/>
                <w:b/>
                <w:sz w:val="21"/>
              </w:rPr>
              <w:t>subpart</w:t>
            </w:r>
            <w:r>
              <w:rPr>
                <w:rFonts w:ascii="Arial"/>
                <w:b/>
                <w:spacing w:val="-4"/>
                <w:sz w:val="21"/>
              </w:rPr>
              <w:t xml:space="preserve"> </w:t>
            </w:r>
            <w:r>
              <w:rPr>
                <w:rFonts w:ascii="Arial"/>
                <w:b/>
                <w:sz w:val="21"/>
              </w:rPr>
              <w:t>9.4,</w:t>
            </w:r>
            <w:r>
              <w:rPr>
                <w:rFonts w:ascii="Arial"/>
                <w:b/>
                <w:spacing w:val="-4"/>
                <w:sz w:val="21"/>
              </w:rPr>
              <w:t xml:space="preserve"> </w:t>
            </w:r>
            <w:r>
              <w:rPr>
                <w:rFonts w:ascii="Arial"/>
                <w:b/>
                <w:sz w:val="21"/>
              </w:rPr>
              <w:t>debarred,</w:t>
            </w:r>
            <w:r>
              <w:rPr>
                <w:rFonts w:ascii="Arial"/>
                <w:b/>
                <w:spacing w:val="-4"/>
                <w:sz w:val="21"/>
              </w:rPr>
              <w:t xml:space="preserve"> </w:t>
            </w:r>
            <w:r>
              <w:rPr>
                <w:rFonts w:ascii="Arial"/>
                <w:b/>
                <w:sz w:val="21"/>
              </w:rPr>
              <w:t>suspended,</w:t>
            </w:r>
            <w:r>
              <w:rPr>
                <w:rFonts w:ascii="Arial"/>
                <w:b/>
                <w:spacing w:val="-4"/>
                <w:sz w:val="21"/>
              </w:rPr>
              <w:t xml:space="preserve"> </w:t>
            </w:r>
            <w:r>
              <w:rPr>
                <w:rFonts w:ascii="Arial"/>
                <w:b/>
                <w:sz w:val="21"/>
              </w:rPr>
              <w:t>ineligible,</w:t>
            </w:r>
            <w:r>
              <w:rPr>
                <w:rFonts w:ascii="Arial"/>
                <w:b/>
                <w:spacing w:val="-4"/>
                <w:sz w:val="21"/>
              </w:rPr>
              <w:t xml:space="preserve"> </w:t>
            </w:r>
            <w:r>
              <w:rPr>
                <w:rFonts w:ascii="Arial"/>
                <w:b/>
                <w:sz w:val="21"/>
              </w:rPr>
              <w:t xml:space="preserve">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w:t>
            </w:r>
            <w:r>
              <w:rPr>
                <w:rFonts w:ascii="Arial"/>
                <w:b/>
                <w:sz w:val="21"/>
              </w:rPr>
              <w:t>Nonprocurement</w:t>
            </w:r>
            <w:r>
              <w:rPr>
                <w:rFonts w:ascii="Arial"/>
                <w:b/>
                <w:sz w:val="21"/>
              </w:rPr>
              <w:t xml:space="preserve"> Programs.</w:t>
            </w:r>
          </w:p>
          <w:p w:rsidR="00926095" w14:paraId="2D77245C" w14:textId="77777777">
            <w:pPr>
              <w:pStyle w:val="TableParagraph"/>
              <w:spacing w:before="3"/>
              <w:rPr>
                <w:b/>
                <w:sz w:val="18"/>
              </w:rPr>
            </w:pPr>
          </w:p>
          <w:p w:rsidR="00926095" w14:paraId="4EBAB397" w14:textId="77777777">
            <w:pPr>
              <w:pStyle w:val="TableParagraph"/>
              <w:numPr>
                <w:ilvl w:val="0"/>
                <w:numId w:val="18"/>
              </w:numPr>
              <w:tabs>
                <w:tab w:val="left" w:pos="1185"/>
              </w:tabs>
              <w:ind w:right="475" w:firstLine="450"/>
              <w:rPr>
                <w:rFonts w:ascii="Arial"/>
                <w:b/>
                <w:sz w:val="21"/>
              </w:rPr>
            </w:pPr>
            <w:r>
              <w:rPr>
                <w:rFonts w:ascii="Arial"/>
                <w:b/>
                <w:sz w:val="21"/>
              </w:rPr>
              <w:t xml:space="preserve">Nothing contained in the foregoing shall be construed to require establishment of a system of records </w:t>
            </w:r>
            <w:r>
              <w:rPr>
                <w:rFonts w:ascii="Arial"/>
                <w:b/>
                <w:sz w:val="21"/>
              </w:rPr>
              <w:t>in order to</w:t>
            </w:r>
            <w:r>
              <w:rPr>
                <w:rFonts w:ascii="Arial"/>
                <w:b/>
                <w:sz w:val="21"/>
              </w:rPr>
              <w:t xml:space="preserve"> render in good faith the certification required by this clause. The knowledge and information of a</w:t>
            </w:r>
            <w:r>
              <w:rPr>
                <w:rFonts w:ascii="Arial"/>
                <w:b/>
                <w:spacing w:val="40"/>
                <w:sz w:val="21"/>
              </w:rPr>
              <w:t xml:space="preserve"> </w:t>
            </w:r>
            <w:r>
              <w:rPr>
                <w:rFonts w:ascii="Arial"/>
                <w:b/>
                <w:sz w:val="21"/>
              </w:rPr>
              <w:t>participant</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not</w:t>
            </w:r>
            <w:r>
              <w:rPr>
                <w:rFonts w:ascii="Arial"/>
                <w:b/>
                <w:spacing w:val="-3"/>
                <w:sz w:val="21"/>
              </w:rPr>
              <w:t xml:space="preserve"> </w:t>
            </w:r>
            <w:r>
              <w:rPr>
                <w:rFonts w:ascii="Arial"/>
                <w:b/>
                <w:sz w:val="21"/>
              </w:rPr>
              <w:t>required</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exceed</w:t>
            </w:r>
            <w:r>
              <w:rPr>
                <w:rFonts w:ascii="Arial"/>
                <w:b/>
                <w:spacing w:val="-3"/>
                <w:sz w:val="21"/>
              </w:rPr>
              <w:t xml:space="preserve"> </w:t>
            </w:r>
            <w:r>
              <w:rPr>
                <w:rFonts w:ascii="Arial"/>
                <w:b/>
                <w:sz w:val="21"/>
              </w:rPr>
              <w:t>that</w:t>
            </w:r>
            <w:r>
              <w:rPr>
                <w:rFonts w:ascii="Arial"/>
                <w:b/>
                <w:spacing w:val="-3"/>
                <w:sz w:val="21"/>
              </w:rPr>
              <w:t xml:space="preserve"> </w:t>
            </w:r>
            <w:r>
              <w:rPr>
                <w:rFonts w:ascii="Arial"/>
                <w:b/>
                <w:sz w:val="21"/>
              </w:rPr>
              <w:t>which</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normally</w:t>
            </w:r>
            <w:r>
              <w:rPr>
                <w:rFonts w:ascii="Arial"/>
                <w:b/>
                <w:spacing w:val="-3"/>
                <w:sz w:val="21"/>
              </w:rPr>
              <w:t xml:space="preserve"> </w:t>
            </w:r>
            <w:r>
              <w:rPr>
                <w:rFonts w:ascii="Arial"/>
                <w:b/>
                <w:sz w:val="21"/>
              </w:rPr>
              <w:t>possessed</w:t>
            </w:r>
            <w:r>
              <w:rPr>
                <w:rFonts w:ascii="Arial"/>
                <w:b/>
                <w:spacing w:val="-3"/>
                <w:sz w:val="21"/>
              </w:rPr>
              <w:t xml:space="preserve"> </w:t>
            </w:r>
            <w:r>
              <w:rPr>
                <w:rFonts w:ascii="Arial"/>
                <w:b/>
                <w:sz w:val="21"/>
              </w:rPr>
              <w:t>by</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prudent person in the ordinary course of business dealings.</w:t>
            </w:r>
          </w:p>
          <w:p w:rsidR="00926095" w14:paraId="6B887D59" w14:textId="77777777">
            <w:pPr>
              <w:pStyle w:val="TableParagraph"/>
              <w:spacing w:before="3"/>
              <w:rPr>
                <w:b/>
                <w:sz w:val="18"/>
              </w:rPr>
            </w:pPr>
          </w:p>
          <w:p w:rsidR="00926095" w14:paraId="6E3DA2D6" w14:textId="77777777">
            <w:pPr>
              <w:pStyle w:val="TableParagraph"/>
              <w:numPr>
                <w:ilvl w:val="0"/>
                <w:numId w:val="18"/>
              </w:numPr>
              <w:tabs>
                <w:tab w:val="left" w:pos="1185"/>
              </w:tabs>
              <w:ind w:right="475" w:firstLine="450"/>
              <w:rPr>
                <w:rFonts w:ascii="Arial"/>
                <w:b/>
                <w:sz w:val="21"/>
              </w:rPr>
            </w:pPr>
            <w:r>
              <w:rPr>
                <w:rFonts w:ascii="Arial"/>
                <w:b/>
                <w:sz w:val="21"/>
              </w:rPr>
              <w:t>Except for transactions authorized under paragraph 5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with which this transaction originated</w:t>
            </w:r>
            <w:r>
              <w:rPr>
                <w:rFonts w:ascii="Arial"/>
                <w:b/>
                <w:spacing w:val="-5"/>
                <w:sz w:val="21"/>
              </w:rPr>
              <w:t xml:space="preserve"> </w:t>
            </w:r>
            <w:r>
              <w:rPr>
                <w:rFonts w:ascii="Arial"/>
                <w:b/>
                <w:sz w:val="21"/>
              </w:rPr>
              <w:t>may</w:t>
            </w:r>
            <w:r>
              <w:rPr>
                <w:rFonts w:ascii="Arial"/>
                <w:b/>
                <w:spacing w:val="-5"/>
                <w:sz w:val="21"/>
              </w:rPr>
              <w:t xml:space="preserve"> </w:t>
            </w:r>
            <w:r>
              <w:rPr>
                <w:rFonts w:ascii="Arial"/>
                <w:b/>
                <w:sz w:val="21"/>
              </w:rPr>
              <w:t>pursue</w:t>
            </w:r>
            <w:r>
              <w:rPr>
                <w:rFonts w:ascii="Arial"/>
                <w:b/>
                <w:spacing w:val="-5"/>
                <w:sz w:val="21"/>
              </w:rPr>
              <w:t xml:space="preserve"> </w:t>
            </w:r>
            <w:r>
              <w:rPr>
                <w:rFonts w:ascii="Arial"/>
                <w:b/>
                <w:sz w:val="21"/>
              </w:rPr>
              <w:t>available</w:t>
            </w:r>
            <w:r>
              <w:rPr>
                <w:rFonts w:ascii="Arial"/>
                <w:b/>
                <w:spacing w:val="-5"/>
                <w:sz w:val="21"/>
              </w:rPr>
              <w:t xml:space="preserve"> </w:t>
            </w:r>
            <w:r>
              <w:rPr>
                <w:rFonts w:ascii="Arial"/>
                <w:b/>
                <w:sz w:val="21"/>
              </w:rPr>
              <w:t>remedies,</w:t>
            </w:r>
            <w:r>
              <w:rPr>
                <w:rFonts w:ascii="Arial"/>
                <w:b/>
                <w:spacing w:val="-5"/>
                <w:sz w:val="21"/>
              </w:rPr>
              <w:t xml:space="preserve"> </w:t>
            </w:r>
            <w:r>
              <w:rPr>
                <w:rFonts w:ascii="Arial"/>
                <w:b/>
                <w:sz w:val="21"/>
              </w:rPr>
              <w:t>including</w:t>
            </w:r>
            <w:r>
              <w:rPr>
                <w:rFonts w:ascii="Arial"/>
                <w:b/>
                <w:spacing w:val="-5"/>
                <w:sz w:val="21"/>
              </w:rPr>
              <w:t xml:space="preserve"> </w:t>
            </w:r>
            <w:r>
              <w:rPr>
                <w:rFonts w:ascii="Arial"/>
                <w:b/>
                <w:sz w:val="21"/>
              </w:rPr>
              <w:t>suspension</w:t>
            </w:r>
            <w:r>
              <w:rPr>
                <w:rFonts w:ascii="Arial"/>
                <w:b/>
                <w:spacing w:val="-5"/>
                <w:sz w:val="21"/>
              </w:rPr>
              <w:t xml:space="preserve"> </w:t>
            </w:r>
            <w:r>
              <w:rPr>
                <w:rFonts w:ascii="Arial"/>
                <w:b/>
                <w:sz w:val="21"/>
              </w:rPr>
              <w:t>and/or</w:t>
            </w:r>
            <w:r>
              <w:rPr>
                <w:rFonts w:ascii="Arial"/>
                <w:b/>
                <w:spacing w:val="-5"/>
                <w:sz w:val="21"/>
              </w:rPr>
              <w:t xml:space="preserve"> </w:t>
            </w:r>
            <w:r>
              <w:rPr>
                <w:rFonts w:ascii="Arial"/>
                <w:b/>
                <w:sz w:val="21"/>
              </w:rPr>
              <w:t>debarment.</w:t>
            </w:r>
          </w:p>
          <w:p w:rsidR="00926095" w14:paraId="4D9CCDF9" w14:textId="77777777">
            <w:pPr>
              <w:pStyle w:val="TableParagraph"/>
              <w:rPr>
                <w:b/>
              </w:rPr>
            </w:pPr>
          </w:p>
          <w:p w:rsidR="00926095" w14:paraId="1396A865" w14:textId="77777777">
            <w:pPr>
              <w:pStyle w:val="TableParagraph"/>
              <w:spacing w:before="2"/>
              <w:rPr>
                <w:b/>
                <w:sz w:val="20"/>
              </w:rPr>
            </w:pPr>
          </w:p>
          <w:p w:rsidR="00926095" w14:paraId="15C6E37D" w14:textId="77777777">
            <w:pPr>
              <w:pStyle w:val="TableParagraph"/>
              <w:ind w:left="52" w:right="894"/>
              <w:rPr>
                <w:rFonts w:ascii="Arial"/>
                <w:b/>
                <w:sz w:val="24"/>
              </w:rPr>
            </w:pPr>
            <w:r>
              <w:rPr>
                <w:rFonts w:ascii="Arial"/>
                <w:b/>
                <w:sz w:val="24"/>
              </w:rPr>
              <w:t>Certification</w:t>
            </w:r>
            <w:r>
              <w:rPr>
                <w:rFonts w:ascii="Arial"/>
                <w:b/>
                <w:spacing w:val="-7"/>
                <w:sz w:val="24"/>
              </w:rPr>
              <w:t xml:space="preserve"> </w:t>
            </w:r>
            <w:r>
              <w:rPr>
                <w:rFonts w:ascii="Arial"/>
                <w:b/>
                <w:sz w:val="24"/>
              </w:rPr>
              <w:t>Regarding</w:t>
            </w:r>
            <w:r>
              <w:rPr>
                <w:rFonts w:ascii="Arial"/>
                <w:b/>
                <w:spacing w:val="-7"/>
                <w:sz w:val="24"/>
              </w:rPr>
              <w:t xml:space="preserve"> </w:t>
            </w:r>
            <w:r>
              <w:rPr>
                <w:rFonts w:ascii="Arial"/>
                <w:b/>
                <w:sz w:val="24"/>
              </w:rPr>
              <w:t>Debarment,</w:t>
            </w:r>
            <w:r>
              <w:rPr>
                <w:rFonts w:ascii="Arial"/>
                <w:b/>
                <w:spacing w:val="-7"/>
                <w:sz w:val="24"/>
              </w:rPr>
              <w:t xml:space="preserve"> </w:t>
            </w:r>
            <w:r>
              <w:rPr>
                <w:rFonts w:ascii="Arial"/>
                <w:b/>
                <w:sz w:val="24"/>
              </w:rPr>
              <w:t>Suspension,</w:t>
            </w:r>
            <w:r>
              <w:rPr>
                <w:rFonts w:ascii="Arial"/>
                <w:b/>
                <w:spacing w:val="-7"/>
                <w:sz w:val="24"/>
              </w:rPr>
              <w:t xml:space="preserve"> </w:t>
            </w:r>
            <w:r>
              <w:rPr>
                <w:rFonts w:ascii="Arial"/>
                <w:b/>
                <w:sz w:val="24"/>
              </w:rPr>
              <w:t>Ineligibility</w:t>
            </w:r>
            <w:r>
              <w:rPr>
                <w:rFonts w:ascii="Arial"/>
                <w:b/>
                <w:spacing w:val="-7"/>
                <w:sz w:val="24"/>
              </w:rPr>
              <w:t xml:space="preserve"> </w:t>
            </w:r>
            <w:r>
              <w:rPr>
                <w:rFonts w:ascii="Arial"/>
                <w:b/>
                <w:sz w:val="24"/>
              </w:rPr>
              <w:t>an</w:t>
            </w:r>
            <w:r>
              <w:rPr>
                <w:rFonts w:ascii="Arial"/>
                <w:b/>
                <w:spacing w:val="-7"/>
                <w:sz w:val="24"/>
              </w:rPr>
              <w:t xml:space="preserve"> </w:t>
            </w:r>
            <w:r>
              <w:rPr>
                <w:rFonts w:ascii="Arial"/>
                <w:b/>
                <w:sz w:val="24"/>
              </w:rPr>
              <w:t>Voluntary Exclusion--Lower Tier Covered Transactions</w:t>
            </w:r>
          </w:p>
          <w:p w:rsidR="00926095" w14:paraId="0A12001D" w14:textId="77777777">
            <w:pPr>
              <w:pStyle w:val="TableParagraph"/>
              <w:spacing w:before="212"/>
              <w:ind w:left="502" w:right="843" w:firstLine="450"/>
              <w:rPr>
                <w:rFonts w:ascii="Arial"/>
                <w:b/>
                <w:sz w:val="21"/>
              </w:rPr>
            </w:pPr>
            <w:r>
              <w:rPr>
                <w:rFonts w:ascii="Arial"/>
                <w:b/>
                <w:sz w:val="21"/>
              </w:rPr>
              <w:t>(1)</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prospective</w:t>
            </w:r>
            <w:r>
              <w:rPr>
                <w:rFonts w:ascii="Arial"/>
                <w:b/>
                <w:spacing w:val="-4"/>
                <w:sz w:val="21"/>
              </w:rPr>
              <w:t xml:space="preserve"> </w:t>
            </w:r>
            <w:r>
              <w:rPr>
                <w:rFonts w:ascii="Arial"/>
                <w:b/>
                <w:sz w:val="21"/>
              </w:rPr>
              <w:t>lower</w:t>
            </w:r>
            <w:r>
              <w:rPr>
                <w:rFonts w:ascii="Arial"/>
                <w:b/>
                <w:spacing w:val="-4"/>
                <w:sz w:val="21"/>
              </w:rPr>
              <w:t xml:space="preserve"> </w:t>
            </w:r>
            <w:r>
              <w:rPr>
                <w:rFonts w:ascii="Arial"/>
                <w:b/>
                <w:sz w:val="21"/>
              </w:rPr>
              <w:t>tier</w:t>
            </w:r>
            <w:r>
              <w:rPr>
                <w:rFonts w:ascii="Arial"/>
                <w:b/>
                <w:spacing w:val="-4"/>
                <w:sz w:val="21"/>
              </w:rPr>
              <w:t xml:space="preserve"> </w:t>
            </w:r>
            <w:r>
              <w:rPr>
                <w:rFonts w:ascii="Arial"/>
                <w:b/>
                <w:sz w:val="21"/>
              </w:rPr>
              <w:t>participant</w:t>
            </w:r>
            <w:r>
              <w:rPr>
                <w:rFonts w:ascii="Arial"/>
                <w:b/>
                <w:spacing w:val="-4"/>
                <w:sz w:val="21"/>
              </w:rPr>
              <w:t xml:space="preserve"> </w:t>
            </w:r>
            <w:r>
              <w:rPr>
                <w:rFonts w:ascii="Arial"/>
                <w:b/>
                <w:sz w:val="21"/>
              </w:rPr>
              <w:t>certifies,</w:t>
            </w:r>
            <w:r>
              <w:rPr>
                <w:rFonts w:ascii="Arial"/>
                <w:b/>
                <w:spacing w:val="-4"/>
                <w:sz w:val="21"/>
              </w:rPr>
              <w:t xml:space="preserve"> </w:t>
            </w:r>
            <w:r>
              <w:rPr>
                <w:rFonts w:ascii="Arial"/>
                <w:b/>
                <w:sz w:val="21"/>
              </w:rPr>
              <w:t>by</w:t>
            </w:r>
            <w:r>
              <w:rPr>
                <w:rFonts w:ascii="Arial"/>
                <w:b/>
                <w:spacing w:val="-4"/>
                <w:sz w:val="21"/>
              </w:rPr>
              <w:t xml:space="preserve"> </w:t>
            </w:r>
            <w:r>
              <w:rPr>
                <w:rFonts w:ascii="Arial"/>
                <w:b/>
                <w:sz w:val="21"/>
              </w:rPr>
              <w:t>submission</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 xml:space="preserve">this proposal, that neither it nor its principals </w:t>
            </w:r>
            <w:r>
              <w:rPr>
                <w:rFonts w:ascii="Arial"/>
                <w:b/>
                <w:sz w:val="21"/>
              </w:rPr>
              <w:t>is</w:t>
            </w:r>
            <w:r>
              <w:rPr>
                <w:rFonts w:ascii="Arial"/>
                <w:b/>
                <w:sz w:val="21"/>
              </w:rPr>
              <w:t xml:space="preserve"> presently debarred, suspended, proposed for debarment, declared ineligible, or voluntarily excluded from participation in this transaction by any Federal department or agency.</w:t>
            </w:r>
          </w:p>
        </w:tc>
      </w:tr>
    </w:tbl>
    <w:p w:rsidR="00926095" w14:paraId="2C3C68D7" w14:textId="77777777">
      <w:pPr>
        <w:rPr>
          <w:rFonts w:ascii="Arial"/>
          <w:sz w:val="21"/>
        </w:rPr>
        <w:sectPr>
          <w:type w:val="continuous"/>
          <w:pgSz w:w="11900" w:h="16840"/>
          <w:pgMar w:top="720" w:right="760" w:bottom="540" w:left="860" w:header="0" w:footer="344" w:gutter="0"/>
          <w:cols w:space="720"/>
        </w:sectPr>
      </w:pPr>
    </w:p>
    <w:p w:rsidR="00926095" w14:paraId="248EB814"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69"/>
      </w:tblGrid>
      <w:tr w14:paraId="5D975055"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56"/>
        </w:trPr>
        <w:tc>
          <w:tcPr>
            <w:tcW w:w="9369" w:type="dxa"/>
            <w:tcBorders>
              <w:left w:val="double" w:sz="6" w:space="0" w:color="000000"/>
              <w:bottom w:val="double" w:sz="6" w:space="0" w:color="000000"/>
              <w:right w:val="double" w:sz="6" w:space="0" w:color="000000"/>
            </w:tcBorders>
          </w:tcPr>
          <w:p w:rsidR="00926095" w14:paraId="1238A50B" w14:textId="77777777">
            <w:pPr>
              <w:pStyle w:val="TableParagraph"/>
              <w:spacing w:before="9"/>
              <w:rPr>
                <w:b/>
                <w:sz w:val="19"/>
              </w:rPr>
            </w:pPr>
          </w:p>
          <w:p w:rsidR="00926095" w14:paraId="22205F4E" w14:textId="77777777">
            <w:pPr>
              <w:pStyle w:val="TableParagraph"/>
              <w:ind w:left="487" w:right="272" w:firstLine="450"/>
              <w:rPr>
                <w:rFonts w:ascii="Arial"/>
                <w:b/>
                <w:sz w:val="21"/>
              </w:rPr>
            </w:pPr>
            <w:r>
              <w:rPr>
                <w:noProof/>
              </w:rPr>
              <mc:AlternateContent>
                <mc:Choice Requires="wpg">
                  <w:drawing>
                    <wp:anchor distT="0" distB="0" distL="0" distR="0" simplePos="0" relativeHeight="251680768" behindDoc="1" locked="0" layoutInCell="1" allowOverlap="1">
                      <wp:simplePos x="0" y="0"/>
                      <wp:positionH relativeFrom="column">
                        <wp:posOffset>-14287</wp:posOffset>
                      </wp:positionH>
                      <wp:positionV relativeFrom="paragraph">
                        <wp:posOffset>-173496</wp:posOffset>
                      </wp:positionV>
                      <wp:extent cx="5977890" cy="1172845"/>
                      <wp:effectExtent l="0" t="0" r="0" b="0"/>
                      <wp:wrapNone/>
                      <wp:docPr id="572" name="Group 572"/>
                      <wp:cNvGraphicFramePr/>
                      <a:graphic xmlns:a="http://schemas.openxmlformats.org/drawingml/2006/main">
                        <a:graphicData uri="http://schemas.microsoft.com/office/word/2010/wordprocessingGroup">
                          <wpg:wgp xmlns:wpg="http://schemas.microsoft.com/office/word/2010/wordprocessingGroup">
                            <wpg:cNvGrpSpPr/>
                            <wpg:grpSpPr>
                              <a:xfrm>
                                <a:off x="0" y="0"/>
                                <a:ext cx="5977890" cy="1172845"/>
                                <a:chOff x="0" y="0"/>
                                <a:chExt cx="5977890" cy="1172845"/>
                              </a:xfrm>
                            </wpg:grpSpPr>
                            <wps:wsp xmlns:wps="http://schemas.microsoft.com/office/word/2010/wordprocessingShape">
                              <wps:cNvPr id="573" name="Graphic 573"/>
                              <wps:cNvSpPr/>
                              <wps:spPr>
                                <a:xfrm>
                                  <a:off x="0" y="0"/>
                                  <a:ext cx="5977890" cy="1172845"/>
                                </a:xfrm>
                                <a:custGeom>
                                  <a:avLst/>
                                  <a:gdLst/>
                                  <a:rect l="l" t="t" r="r" b="b"/>
                                  <a:pathLst>
                                    <a:path fill="norm" h="1172845" w="5977890" stroke="1">
                                      <a:moveTo>
                                        <a:pt x="5977890" y="0"/>
                                      </a:moveTo>
                                      <a:lnTo>
                                        <a:pt x="0" y="0"/>
                                      </a:lnTo>
                                      <a:lnTo>
                                        <a:pt x="0" y="1172591"/>
                                      </a:lnTo>
                                      <a:lnTo>
                                        <a:pt x="5977890" y="1172591"/>
                                      </a:lnTo>
                                      <a:lnTo>
                                        <a:pt x="597789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74" name="Graphic 574"/>
                              <wps:cNvSpPr/>
                              <wps:spPr>
                                <a:xfrm>
                                  <a:off x="19050" y="19050"/>
                                  <a:ext cx="5939790" cy="1134745"/>
                                </a:xfrm>
                                <a:custGeom>
                                  <a:avLst/>
                                  <a:gdLst/>
                                  <a:rect l="l" t="t" r="r" b="b"/>
                                  <a:pathLst>
                                    <a:path fill="norm" h="1134745" w="5939790" stroke="1">
                                      <a:moveTo>
                                        <a:pt x="5939790" y="0"/>
                                      </a:moveTo>
                                      <a:lnTo>
                                        <a:pt x="0" y="0"/>
                                      </a:lnTo>
                                      <a:lnTo>
                                        <a:pt x="0" y="1134491"/>
                                      </a:lnTo>
                                      <a:lnTo>
                                        <a:pt x="5939790" y="1134491"/>
                                      </a:lnTo>
                                      <a:lnTo>
                                        <a:pt x="5939790" y="0"/>
                                      </a:lnTo>
                                      <a:close/>
                                    </a:path>
                                  </a:pathLst>
                                </a:custGeom>
                                <a:solidFill>
                                  <a:srgbClr val="FFFFFF"/>
                                </a:solidFill>
                              </wps:spPr>
                              <wps:bodyPr wrap="square" lIns="0" tIns="0" rIns="0" bIns="0" rtlCol="0">
                                <a:prstTxWarp prst="textNoShape">
                                  <a:avLst/>
                                </a:prstTxWarp>
                              </wps:bodyPr>
                            </wps:wsp>
                            <pic:pic xmlns:pic="http://schemas.openxmlformats.org/drawingml/2006/picture">
                              <pic:nvPicPr>
                                <pic:cNvPr id="575" name="Image 575" descr="Yes"/>
                                <pic:cNvPicPr/>
                              </pic:nvPicPr>
                              <pic:blipFill>
                                <a:blip xmlns:r="http://schemas.openxmlformats.org/officeDocument/2006/relationships" r:embed="rId12" cstate="print"/>
                                <a:stretch>
                                  <a:fillRect/>
                                </a:stretch>
                              </pic:blipFill>
                              <pic:spPr>
                                <a:xfrm>
                                  <a:off x="90043" y="784859"/>
                                  <a:ext cx="123825" cy="123825"/>
                                </a:xfrm>
                                <a:prstGeom prst="rect">
                                  <a:avLst/>
                                </a:prstGeom>
                              </pic:spPr>
                            </pic:pic>
                          </wpg:wgp>
                        </a:graphicData>
                      </a:graphic>
                    </wp:anchor>
                  </w:drawing>
                </mc:Choice>
                <mc:Fallback>
                  <w:pict>
                    <v:group id="Group 572" o:spid="_x0000_s1076" style="width:470.7pt;height:92.35pt;margin-top:-13.65pt;margin-left:-1.1pt;mso-wrap-distance-left:0;mso-wrap-distance-right:0;position:absolute;z-index:-251634688" coordsize="59778,11728">
                      <v:shape id="Graphic 573" o:spid="_x0000_s1077" style="width:59778;height:11728;mso-wrap-style:square;position:absolute;visibility:visible;v-text-anchor:top" coordsize="5977890,1172845" path="m5977890,l,,,1172591l5977890,1172591l5977890,xe" fillcolor="black" stroked="f">
                        <v:path arrowok="t"/>
                      </v:shape>
                      <v:shape id="Graphic 574" o:spid="_x0000_s1078" style="width:59398;height:11347;left:190;mso-wrap-style:square;position:absolute;top:190;visibility:visible;v-text-anchor:top" coordsize="5939790,1134745" path="m5939790,l,,,1134491l5939790,1134491l5939790,xe" stroked="f">
                        <v:path arrowok="t"/>
                      </v:shape>
                      <v:shape id="Image 575" o:spid="_x0000_s1079" type="#_x0000_t75" alt="Yes" style="width:1238;height:1238;left:900;mso-wrap-style:square;position:absolute;top:7848;visibility:visible">
                        <v:imagedata r:id="rId12" o:title="Yes"/>
                      </v:shape>
                    </v:group>
                  </w:pict>
                </mc:Fallback>
              </mc:AlternateContent>
            </w:r>
            <w:r>
              <w:rPr>
                <w:rFonts w:ascii="Arial"/>
                <w:b/>
                <w:sz w:val="21"/>
              </w:rPr>
              <w:t>(2)</w:t>
            </w:r>
            <w:r>
              <w:rPr>
                <w:rFonts w:ascii="Arial"/>
                <w:b/>
                <w:spacing w:val="-3"/>
                <w:sz w:val="21"/>
              </w:rPr>
              <w:t xml:space="preserve"> </w:t>
            </w:r>
            <w:r>
              <w:rPr>
                <w:rFonts w:ascii="Arial"/>
                <w:b/>
                <w:sz w:val="21"/>
              </w:rPr>
              <w:t>Where</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prospective</w:t>
            </w:r>
            <w:r>
              <w:rPr>
                <w:rFonts w:ascii="Arial"/>
                <w:b/>
                <w:spacing w:val="-3"/>
                <w:sz w:val="21"/>
              </w:rPr>
              <w:t xml:space="preserve"> </w:t>
            </w:r>
            <w:r>
              <w:rPr>
                <w:rFonts w:ascii="Arial"/>
                <w:b/>
                <w:sz w:val="21"/>
              </w:rPr>
              <w:t>lower</w:t>
            </w:r>
            <w:r>
              <w:rPr>
                <w:rFonts w:ascii="Arial"/>
                <w:b/>
                <w:spacing w:val="-3"/>
                <w:sz w:val="21"/>
              </w:rPr>
              <w:t xml:space="preserve"> </w:t>
            </w:r>
            <w:r>
              <w:rPr>
                <w:rFonts w:ascii="Arial"/>
                <w:b/>
                <w:sz w:val="21"/>
              </w:rPr>
              <w:t>tier</w:t>
            </w:r>
            <w:r>
              <w:rPr>
                <w:rFonts w:ascii="Arial"/>
                <w:b/>
                <w:spacing w:val="-3"/>
                <w:sz w:val="21"/>
              </w:rPr>
              <w:t xml:space="preserve"> </w:t>
            </w:r>
            <w:r>
              <w:rPr>
                <w:rFonts w:ascii="Arial"/>
                <w:b/>
                <w:sz w:val="21"/>
              </w:rPr>
              <w:t>participant</w:t>
            </w:r>
            <w:r>
              <w:rPr>
                <w:rFonts w:ascii="Arial"/>
                <w:b/>
                <w:spacing w:val="-3"/>
                <w:sz w:val="21"/>
              </w:rPr>
              <w:t xml:space="preserve"> </w:t>
            </w:r>
            <w:r>
              <w:rPr>
                <w:rFonts w:ascii="Arial"/>
                <w:b/>
                <w:sz w:val="21"/>
              </w:rPr>
              <w:t>is</w:t>
            </w:r>
            <w:r>
              <w:rPr>
                <w:rFonts w:ascii="Arial"/>
                <w:b/>
                <w:spacing w:val="-3"/>
                <w:sz w:val="21"/>
              </w:rPr>
              <w:t xml:space="preserve"> </w:t>
            </w:r>
            <w:r>
              <w:rPr>
                <w:rFonts w:ascii="Arial"/>
                <w:b/>
                <w:sz w:val="21"/>
              </w:rPr>
              <w:t>unable</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certify</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any</w:t>
            </w:r>
            <w:r>
              <w:rPr>
                <w:rFonts w:ascii="Arial"/>
                <w:b/>
                <w:spacing w:val="-3"/>
                <w:sz w:val="21"/>
              </w:rPr>
              <w:t xml:space="preserve"> </w:t>
            </w:r>
            <w:r>
              <w:rPr>
                <w:rFonts w:ascii="Arial"/>
                <w:b/>
                <w:sz w:val="21"/>
              </w:rPr>
              <w:t>of</w:t>
            </w:r>
            <w:r>
              <w:rPr>
                <w:rFonts w:ascii="Arial"/>
                <w:b/>
                <w:spacing w:val="-3"/>
                <w:sz w:val="21"/>
              </w:rPr>
              <w:t xml:space="preserve"> </w:t>
            </w:r>
            <w:r>
              <w:rPr>
                <w:rFonts w:ascii="Arial"/>
                <w:b/>
                <w:sz w:val="21"/>
              </w:rPr>
              <w:t>the statements in this certification, such prospective participant shall attach an explanation to this proposal.</w:t>
            </w:r>
          </w:p>
          <w:p w:rsidR="00926095" w14:paraId="4EF4F1AD" w14:textId="77777777">
            <w:pPr>
              <w:pStyle w:val="TableParagraph"/>
              <w:spacing w:before="1"/>
              <w:rPr>
                <w:b/>
                <w:sz w:val="18"/>
              </w:rPr>
            </w:pPr>
          </w:p>
          <w:p w:rsidR="00926095" w14:paraId="25E8587C" w14:textId="77777777">
            <w:pPr>
              <w:pStyle w:val="TableParagraph"/>
              <w:spacing w:before="1"/>
              <w:ind w:left="37" w:right="110" w:firstLine="461"/>
              <w:rPr>
                <w:rFonts w:ascii="Arial"/>
                <w:b/>
                <w:sz w:val="24"/>
              </w:rPr>
            </w:pPr>
            <w:r>
              <w:rPr>
                <w:rFonts w:ascii="Arial"/>
                <w:b/>
                <w:sz w:val="24"/>
              </w:rPr>
              <w:t>By</w:t>
            </w:r>
            <w:r>
              <w:rPr>
                <w:rFonts w:ascii="Arial"/>
                <w:b/>
                <w:spacing w:val="-4"/>
                <w:sz w:val="24"/>
              </w:rPr>
              <w:t xml:space="preserve"> </w:t>
            </w:r>
            <w:r>
              <w:rPr>
                <w:rFonts w:ascii="Arial"/>
                <w:b/>
                <w:sz w:val="24"/>
              </w:rPr>
              <w:t>checking</w:t>
            </w:r>
            <w:r>
              <w:rPr>
                <w:rFonts w:ascii="Arial"/>
                <w:b/>
                <w:spacing w:val="-4"/>
                <w:sz w:val="24"/>
              </w:rPr>
              <w:t xml:space="preserve"> </w:t>
            </w:r>
            <w:r>
              <w:rPr>
                <w:rFonts w:ascii="Arial"/>
                <w:b/>
                <w:sz w:val="24"/>
              </w:rPr>
              <w:t>this</w:t>
            </w:r>
            <w:r>
              <w:rPr>
                <w:rFonts w:ascii="Arial"/>
                <w:b/>
                <w:spacing w:val="-4"/>
                <w:sz w:val="24"/>
              </w:rPr>
              <w:t xml:space="preserve"> </w:t>
            </w:r>
            <w:r>
              <w:rPr>
                <w:rFonts w:ascii="Arial"/>
                <w:b/>
                <w:sz w:val="24"/>
              </w:rPr>
              <w:t>box,</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prospective</w:t>
            </w:r>
            <w:r>
              <w:rPr>
                <w:rFonts w:ascii="Arial"/>
                <w:b/>
                <w:spacing w:val="-4"/>
                <w:sz w:val="24"/>
              </w:rPr>
              <w:t xml:space="preserve"> </w:t>
            </w:r>
            <w:r>
              <w:rPr>
                <w:rFonts w:ascii="Arial"/>
                <w:b/>
                <w:sz w:val="24"/>
              </w:rPr>
              <w:t>primary</w:t>
            </w:r>
            <w:r>
              <w:rPr>
                <w:rFonts w:ascii="Arial"/>
                <w:b/>
                <w:spacing w:val="-4"/>
                <w:sz w:val="24"/>
              </w:rPr>
              <w:t xml:space="preserve"> </w:t>
            </w:r>
            <w:r>
              <w:rPr>
                <w:rFonts w:ascii="Arial"/>
                <w:b/>
                <w:sz w:val="24"/>
              </w:rPr>
              <w:t>participant</w:t>
            </w:r>
            <w:r>
              <w:rPr>
                <w:rFonts w:ascii="Arial"/>
                <w:b/>
                <w:spacing w:val="-4"/>
                <w:sz w:val="24"/>
              </w:rPr>
              <w:t xml:space="preserve"> </w:t>
            </w:r>
            <w:r>
              <w:rPr>
                <w:rFonts w:ascii="Arial"/>
                <w:b/>
                <w:sz w:val="24"/>
              </w:rPr>
              <w:t>is</w:t>
            </w:r>
            <w:r>
              <w:rPr>
                <w:rFonts w:ascii="Arial"/>
                <w:b/>
                <w:spacing w:val="-4"/>
                <w:sz w:val="24"/>
              </w:rPr>
              <w:t xml:space="preserve"> </w:t>
            </w:r>
            <w:r>
              <w:rPr>
                <w:rFonts w:ascii="Arial"/>
                <w:b/>
                <w:sz w:val="24"/>
              </w:rPr>
              <w:t>providing</w:t>
            </w:r>
            <w:r>
              <w:rPr>
                <w:rFonts w:ascii="Arial"/>
                <w:b/>
                <w:spacing w:val="-4"/>
                <w:sz w:val="24"/>
              </w:rPr>
              <w:t xml:space="preserve"> </w:t>
            </w:r>
            <w:r>
              <w:rPr>
                <w:rFonts w:ascii="Arial"/>
                <w:b/>
                <w:sz w:val="24"/>
              </w:rPr>
              <w:t>the certification set out above.</w:t>
            </w:r>
          </w:p>
        </w:tc>
      </w:tr>
    </w:tbl>
    <w:p w:rsidR="00926095" w14:paraId="10F1AB11" w14:textId="77777777">
      <w:pPr>
        <w:rPr>
          <w:rFonts w:ascii="Arial"/>
          <w:sz w:val="24"/>
        </w:rPr>
        <w:sectPr>
          <w:pgSz w:w="11900" w:h="16840"/>
          <w:pgMar w:top="720" w:right="760" w:bottom="540" w:left="860" w:header="0" w:footer="344" w:gutter="0"/>
          <w:cols w:space="720"/>
        </w:sectPr>
      </w:pPr>
    </w:p>
    <w:p w:rsidR="00926095" w14:paraId="223C6B04" w14:textId="77777777">
      <w:pPr>
        <w:pStyle w:val="BodyText"/>
        <w:ind w:left="1350" w:right="1448"/>
        <w:jc w:val="center"/>
      </w:pPr>
      <w:bookmarkStart w:id="19" w:name="_bookmark19"/>
      <w:bookmarkEnd w:id="19"/>
      <w:r>
        <w:t xml:space="preserve">Section 19: Certification Regarding Drug-Free Workplace </w:t>
      </w:r>
      <w:r>
        <w:rPr>
          <w:spacing w:val="-2"/>
        </w:rPr>
        <w:t>Requirements</w:t>
      </w:r>
    </w:p>
    <w:p w:rsidR="00926095" w14:paraId="02E24901"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69"/>
      </w:tblGrid>
      <w:tr w14:paraId="73BDACEC"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87"/>
        </w:trPr>
        <w:tc>
          <w:tcPr>
            <w:tcW w:w="9369" w:type="dxa"/>
            <w:tcBorders>
              <w:left w:val="double" w:sz="6" w:space="0" w:color="000000"/>
              <w:bottom w:val="double" w:sz="6" w:space="0" w:color="000000"/>
              <w:right w:val="double" w:sz="6" w:space="0" w:color="000000"/>
            </w:tcBorders>
            <w:shd w:val="clear" w:color="auto" w:fill="FFFFFF"/>
          </w:tcPr>
          <w:p w:rsidR="00926095" w14:paraId="3E1768F4" w14:textId="77777777">
            <w:pPr>
              <w:pStyle w:val="TableParagraph"/>
              <w:spacing w:before="5"/>
              <w:rPr>
                <w:b/>
                <w:sz w:val="25"/>
              </w:rPr>
            </w:pPr>
          </w:p>
          <w:p w:rsidR="00926095" w14:paraId="23223E53" w14:textId="77777777">
            <w:pPr>
              <w:pStyle w:val="TableParagraph"/>
              <w:ind w:left="588"/>
              <w:rPr>
                <w:rFonts w:ascii="Arial"/>
                <w:b/>
                <w:sz w:val="24"/>
              </w:rPr>
            </w:pPr>
            <w:r>
              <w:rPr>
                <w:rFonts w:ascii="Arial"/>
                <w:b/>
                <w:sz w:val="24"/>
              </w:rPr>
              <w:t xml:space="preserve">Section 19: Certification Regarding Drug-Free Workplace </w:t>
            </w:r>
            <w:r>
              <w:rPr>
                <w:rFonts w:ascii="Arial"/>
                <w:b/>
                <w:spacing w:val="-2"/>
                <w:sz w:val="24"/>
              </w:rPr>
              <w:t>Requirements</w:t>
            </w:r>
          </w:p>
        </w:tc>
      </w:tr>
      <w:tr w14:paraId="454B7FF3" w14:textId="77777777">
        <w:tblPrEx>
          <w:tblW w:w="0" w:type="auto"/>
          <w:tblInd w:w="427" w:type="dxa"/>
          <w:tblLayout w:type="fixed"/>
          <w:tblCellMar>
            <w:left w:w="0" w:type="dxa"/>
            <w:right w:w="0" w:type="dxa"/>
          </w:tblCellMar>
          <w:tblLook w:val="01E0"/>
        </w:tblPrEx>
        <w:trPr>
          <w:trHeight w:val="13584"/>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4E9FD178" w14:textId="77777777">
            <w:pPr>
              <w:pStyle w:val="TableParagraph"/>
              <w:spacing w:before="16"/>
              <w:ind w:left="37" w:right="110"/>
              <w:rPr>
                <w:rFonts w:ascii="Arial"/>
                <w:b/>
                <w:sz w:val="24"/>
              </w:rPr>
            </w:pPr>
            <w:r>
              <w:rPr>
                <w:rFonts w:ascii="Arial"/>
                <w:b/>
                <w:sz w:val="24"/>
              </w:rPr>
              <w:t>This certification is required by the regulations implementing the Drug-Free Workplace</w:t>
            </w:r>
            <w:r>
              <w:rPr>
                <w:rFonts w:ascii="Arial"/>
                <w:b/>
                <w:spacing w:val="-1"/>
                <w:sz w:val="24"/>
              </w:rPr>
              <w:t xml:space="preserve"> </w:t>
            </w:r>
            <w:r>
              <w:rPr>
                <w:rFonts w:ascii="Arial"/>
                <w:b/>
                <w:sz w:val="24"/>
              </w:rPr>
              <w:t>Act</w:t>
            </w:r>
            <w:r>
              <w:rPr>
                <w:rFonts w:ascii="Arial"/>
                <w:b/>
                <w:spacing w:val="-1"/>
                <w:sz w:val="24"/>
              </w:rPr>
              <w:t xml:space="preserve"> </w:t>
            </w:r>
            <w:r>
              <w:rPr>
                <w:rFonts w:ascii="Arial"/>
                <w:b/>
                <w:sz w:val="24"/>
              </w:rPr>
              <w:t>of</w:t>
            </w:r>
            <w:r>
              <w:rPr>
                <w:rFonts w:ascii="Arial"/>
                <w:b/>
                <w:spacing w:val="-1"/>
                <w:sz w:val="24"/>
              </w:rPr>
              <w:t xml:space="preserve"> </w:t>
            </w:r>
            <w:r>
              <w:rPr>
                <w:rFonts w:ascii="Arial"/>
                <w:b/>
                <w:sz w:val="24"/>
              </w:rPr>
              <w:t>1988:</w:t>
            </w:r>
            <w:r>
              <w:rPr>
                <w:rFonts w:ascii="Arial"/>
                <w:b/>
                <w:spacing w:val="-1"/>
                <w:sz w:val="24"/>
              </w:rPr>
              <w:t xml:space="preserve"> </w:t>
            </w:r>
            <w:r>
              <w:rPr>
                <w:rFonts w:ascii="Arial"/>
                <w:b/>
                <w:sz w:val="24"/>
              </w:rPr>
              <w:t>45</w:t>
            </w:r>
            <w:r>
              <w:rPr>
                <w:rFonts w:ascii="Arial"/>
                <w:b/>
                <w:spacing w:val="-1"/>
                <w:sz w:val="24"/>
              </w:rPr>
              <w:t xml:space="preserve"> </w:t>
            </w:r>
            <w:r>
              <w:rPr>
                <w:rFonts w:ascii="Arial"/>
                <w:b/>
                <w:sz w:val="24"/>
              </w:rPr>
              <w:t>CFR</w:t>
            </w:r>
            <w:r>
              <w:rPr>
                <w:rFonts w:ascii="Arial"/>
                <w:b/>
                <w:spacing w:val="-1"/>
                <w:sz w:val="24"/>
              </w:rPr>
              <w:t xml:space="preserve"> </w:t>
            </w:r>
            <w:r>
              <w:rPr>
                <w:rFonts w:ascii="Arial"/>
                <w:b/>
                <w:sz w:val="24"/>
              </w:rPr>
              <w:t>Part</w:t>
            </w:r>
            <w:r>
              <w:rPr>
                <w:rFonts w:ascii="Arial"/>
                <w:b/>
                <w:spacing w:val="-1"/>
                <w:sz w:val="24"/>
              </w:rPr>
              <w:t xml:space="preserve"> </w:t>
            </w:r>
            <w:r>
              <w:rPr>
                <w:rFonts w:ascii="Arial"/>
                <w:b/>
                <w:sz w:val="24"/>
              </w:rPr>
              <w:t>76,</w:t>
            </w:r>
            <w:r>
              <w:rPr>
                <w:rFonts w:ascii="Arial"/>
                <w:b/>
                <w:spacing w:val="-1"/>
                <w:sz w:val="24"/>
              </w:rPr>
              <w:t xml:space="preserve"> </w:t>
            </w:r>
            <w:r>
              <w:rPr>
                <w:rFonts w:ascii="Arial"/>
                <w:b/>
                <w:sz w:val="24"/>
              </w:rPr>
              <w:t>Subpart,</w:t>
            </w:r>
            <w:r>
              <w:rPr>
                <w:rFonts w:ascii="Arial"/>
                <w:b/>
                <w:spacing w:val="-1"/>
                <w:sz w:val="24"/>
              </w:rPr>
              <w:t xml:space="preserve"> </w:t>
            </w:r>
            <w:r>
              <w:rPr>
                <w:rFonts w:ascii="Arial"/>
                <w:b/>
                <w:sz w:val="24"/>
              </w:rPr>
              <w:t>F.</w:t>
            </w:r>
            <w:r>
              <w:rPr>
                <w:rFonts w:ascii="Arial"/>
                <w:b/>
                <w:spacing w:val="-1"/>
                <w:sz w:val="24"/>
              </w:rPr>
              <w:t xml:space="preserve"> </w:t>
            </w:r>
            <w:r>
              <w:rPr>
                <w:rFonts w:ascii="Arial"/>
                <w:b/>
                <w:sz w:val="24"/>
              </w:rPr>
              <w:t>Sections</w:t>
            </w:r>
            <w:r>
              <w:rPr>
                <w:rFonts w:ascii="Arial"/>
                <w:b/>
                <w:spacing w:val="-1"/>
                <w:sz w:val="24"/>
              </w:rPr>
              <w:t xml:space="preserve"> </w:t>
            </w:r>
            <w:r>
              <w:rPr>
                <w:rFonts w:ascii="Arial"/>
                <w:b/>
                <w:sz w:val="24"/>
              </w:rPr>
              <w:t>76.630(c)</w:t>
            </w:r>
            <w:r>
              <w:rPr>
                <w:rFonts w:ascii="Arial"/>
                <w:b/>
                <w:spacing w:val="-1"/>
                <w:sz w:val="24"/>
              </w:rPr>
              <w:t xml:space="preserve"> </w:t>
            </w:r>
            <w:r>
              <w:rPr>
                <w:rFonts w:ascii="Arial"/>
                <w:b/>
                <w:sz w:val="24"/>
              </w:rPr>
              <w:t>and</w:t>
            </w:r>
            <w:r>
              <w:rPr>
                <w:rFonts w:ascii="Arial"/>
                <w:b/>
                <w:spacing w:val="-1"/>
                <w:sz w:val="24"/>
              </w:rPr>
              <w:t xml:space="preserve"> </w:t>
            </w:r>
            <w:r>
              <w:rPr>
                <w:rFonts w:ascii="Arial"/>
                <w:b/>
                <w:sz w:val="24"/>
              </w:rPr>
              <w:t>(d)(2) and 76.645(a)(1) and (b) provide that a Federal agency may designate a central receipt</w:t>
            </w:r>
            <w:r>
              <w:rPr>
                <w:rFonts w:ascii="Arial"/>
                <w:b/>
                <w:spacing w:val="-5"/>
                <w:sz w:val="24"/>
              </w:rPr>
              <w:t xml:space="preserve"> </w:t>
            </w:r>
            <w:r>
              <w:rPr>
                <w:rFonts w:ascii="Arial"/>
                <w:b/>
                <w:sz w:val="24"/>
              </w:rPr>
              <w:t>point</w:t>
            </w:r>
            <w:r>
              <w:rPr>
                <w:rFonts w:ascii="Arial"/>
                <w:b/>
                <w:spacing w:val="-5"/>
                <w:sz w:val="24"/>
              </w:rPr>
              <w:t xml:space="preserve"> </w:t>
            </w:r>
            <w:r>
              <w:rPr>
                <w:rFonts w:ascii="Arial"/>
                <w:b/>
                <w:sz w:val="24"/>
              </w:rPr>
              <w:t>for</w:t>
            </w:r>
            <w:r>
              <w:rPr>
                <w:rFonts w:ascii="Arial"/>
                <w:b/>
                <w:spacing w:val="-5"/>
                <w:sz w:val="24"/>
              </w:rPr>
              <w:t xml:space="preserve"> </w:t>
            </w:r>
            <w:r>
              <w:rPr>
                <w:rFonts w:ascii="Arial"/>
                <w:b/>
                <w:sz w:val="24"/>
              </w:rPr>
              <w:t>STATE-WIDE</w:t>
            </w:r>
            <w:r>
              <w:rPr>
                <w:rFonts w:ascii="Arial"/>
                <w:b/>
                <w:spacing w:val="-5"/>
                <w:sz w:val="24"/>
              </w:rPr>
              <w:t xml:space="preserve"> </w:t>
            </w:r>
            <w:r>
              <w:rPr>
                <w:rFonts w:ascii="Arial"/>
                <w:b/>
                <w:sz w:val="24"/>
              </w:rPr>
              <w:t>AND</w:t>
            </w:r>
            <w:r>
              <w:rPr>
                <w:rFonts w:ascii="Arial"/>
                <w:b/>
                <w:spacing w:val="-5"/>
                <w:sz w:val="24"/>
              </w:rPr>
              <w:t xml:space="preserve"> </w:t>
            </w:r>
            <w:r>
              <w:rPr>
                <w:rFonts w:ascii="Arial"/>
                <w:b/>
                <w:sz w:val="24"/>
              </w:rPr>
              <w:t>STATE</w:t>
            </w:r>
            <w:r>
              <w:rPr>
                <w:rFonts w:ascii="Arial"/>
                <w:b/>
                <w:spacing w:val="-5"/>
                <w:sz w:val="24"/>
              </w:rPr>
              <w:t xml:space="preserve"> </w:t>
            </w:r>
            <w:r>
              <w:rPr>
                <w:rFonts w:ascii="Arial"/>
                <w:b/>
                <w:sz w:val="24"/>
              </w:rPr>
              <w:t>AGENCY-WIDE</w:t>
            </w:r>
            <w:r>
              <w:rPr>
                <w:rFonts w:ascii="Arial"/>
                <w:b/>
                <w:spacing w:val="-5"/>
                <w:sz w:val="24"/>
              </w:rPr>
              <w:t xml:space="preserve"> </w:t>
            </w:r>
            <w:r>
              <w:rPr>
                <w:rFonts w:ascii="Arial"/>
                <w:b/>
                <w:sz w:val="24"/>
              </w:rPr>
              <w:t>certifications,</w:t>
            </w:r>
            <w:r>
              <w:rPr>
                <w:rFonts w:ascii="Arial"/>
                <w:b/>
                <w:spacing w:val="-5"/>
                <w:sz w:val="24"/>
              </w:rPr>
              <w:t xml:space="preserve"> </w:t>
            </w:r>
            <w:r>
              <w:rPr>
                <w:rFonts w:ascii="Arial"/>
                <w:b/>
                <w:sz w:val="24"/>
              </w:rPr>
              <w:t>and</w:t>
            </w:r>
            <w:r>
              <w:rPr>
                <w:rFonts w:ascii="Arial"/>
                <w:b/>
                <w:spacing w:val="-5"/>
                <w:sz w:val="24"/>
              </w:rPr>
              <w:t xml:space="preserve"> </w:t>
            </w:r>
            <w:r>
              <w:rPr>
                <w:rFonts w:ascii="Arial"/>
                <w:b/>
                <w:sz w:val="24"/>
              </w:rPr>
              <w:t xml:space="preserve">for notification of criminal drug convictions. For the Department of Health and Human Services, the central pint </w:t>
            </w:r>
            <w:r>
              <w:rPr>
                <w:rFonts w:ascii="Arial"/>
                <w:b/>
                <w:sz w:val="24"/>
              </w:rPr>
              <w:t>is:</w:t>
            </w:r>
            <w:r>
              <w:rPr>
                <w:rFonts w:ascii="Arial"/>
                <w:b/>
                <w:sz w:val="24"/>
              </w:rPr>
              <w:t xml:space="preserve"> Division of Grants Management and Oversight, Office of Management and Acquisition, Department of Health and Human Services, Room 517-D, 200 Independence Avenue, SW Washington, DC </w:t>
            </w:r>
            <w:r>
              <w:rPr>
                <w:rFonts w:ascii="Arial"/>
                <w:b/>
                <w:spacing w:val="-2"/>
                <w:sz w:val="24"/>
              </w:rPr>
              <w:t>20201.</w:t>
            </w:r>
          </w:p>
          <w:p w:rsidR="00926095" w14:paraId="6433CC9F" w14:textId="77777777">
            <w:pPr>
              <w:pStyle w:val="TableParagraph"/>
              <w:rPr>
                <w:b/>
                <w:sz w:val="24"/>
              </w:rPr>
            </w:pPr>
          </w:p>
          <w:p w:rsidR="00926095" w14:paraId="323DDC69" w14:textId="77777777">
            <w:pPr>
              <w:pStyle w:val="TableParagraph"/>
              <w:ind w:left="37" w:right="110"/>
              <w:rPr>
                <w:rFonts w:ascii="Arial"/>
                <w:b/>
                <w:sz w:val="24"/>
              </w:rPr>
            </w:pPr>
            <w:r>
              <w:rPr>
                <w:rFonts w:ascii="Arial"/>
                <w:b/>
                <w:sz w:val="24"/>
              </w:rPr>
              <w:t>Certification</w:t>
            </w:r>
            <w:r>
              <w:rPr>
                <w:rFonts w:ascii="Arial"/>
                <w:b/>
                <w:spacing w:val="-7"/>
                <w:sz w:val="24"/>
              </w:rPr>
              <w:t xml:space="preserve"> </w:t>
            </w:r>
            <w:r>
              <w:rPr>
                <w:rFonts w:ascii="Arial"/>
                <w:b/>
                <w:sz w:val="24"/>
              </w:rPr>
              <w:t>Regarding</w:t>
            </w:r>
            <w:r>
              <w:rPr>
                <w:rFonts w:ascii="Arial"/>
                <w:b/>
                <w:spacing w:val="-7"/>
                <w:sz w:val="24"/>
              </w:rPr>
              <w:t xml:space="preserve"> </w:t>
            </w:r>
            <w:r>
              <w:rPr>
                <w:rFonts w:ascii="Arial"/>
                <w:b/>
                <w:sz w:val="24"/>
              </w:rPr>
              <w:t>Drug-Free</w:t>
            </w:r>
            <w:r>
              <w:rPr>
                <w:rFonts w:ascii="Arial"/>
                <w:b/>
                <w:spacing w:val="-7"/>
                <w:sz w:val="24"/>
              </w:rPr>
              <w:t xml:space="preserve"> </w:t>
            </w:r>
            <w:r>
              <w:rPr>
                <w:rFonts w:ascii="Arial"/>
                <w:b/>
                <w:sz w:val="24"/>
              </w:rPr>
              <w:t>Workplace</w:t>
            </w:r>
            <w:r>
              <w:rPr>
                <w:rFonts w:ascii="Arial"/>
                <w:b/>
                <w:spacing w:val="-7"/>
                <w:sz w:val="24"/>
              </w:rPr>
              <w:t xml:space="preserve"> </w:t>
            </w:r>
            <w:r>
              <w:rPr>
                <w:rFonts w:ascii="Arial"/>
                <w:b/>
                <w:sz w:val="24"/>
              </w:rPr>
              <w:t>Requirements</w:t>
            </w:r>
            <w:r>
              <w:rPr>
                <w:rFonts w:ascii="Arial"/>
                <w:b/>
                <w:spacing w:val="-7"/>
                <w:sz w:val="24"/>
              </w:rPr>
              <w:t xml:space="preserve"> </w:t>
            </w:r>
            <w:r>
              <w:rPr>
                <w:rFonts w:ascii="Arial"/>
                <w:b/>
                <w:sz w:val="24"/>
              </w:rPr>
              <w:t>(Instructions</w:t>
            </w:r>
            <w:r>
              <w:rPr>
                <w:rFonts w:ascii="Arial"/>
                <w:b/>
                <w:spacing w:val="-7"/>
                <w:sz w:val="24"/>
              </w:rPr>
              <w:t xml:space="preserve"> </w:t>
            </w:r>
            <w:r>
              <w:rPr>
                <w:rFonts w:ascii="Arial"/>
                <w:b/>
                <w:sz w:val="24"/>
              </w:rPr>
              <w:t xml:space="preserve">for </w:t>
            </w:r>
            <w:r>
              <w:rPr>
                <w:rFonts w:ascii="Arial"/>
                <w:b/>
                <w:spacing w:val="-2"/>
                <w:sz w:val="24"/>
              </w:rPr>
              <w:t>Certification)</w:t>
            </w:r>
          </w:p>
          <w:p w:rsidR="00926095" w14:paraId="0A3D6A29" w14:textId="77777777">
            <w:pPr>
              <w:pStyle w:val="TableParagraph"/>
              <w:rPr>
                <w:b/>
                <w:sz w:val="24"/>
              </w:rPr>
            </w:pPr>
          </w:p>
          <w:p w:rsidR="00926095" w14:paraId="711E5B57" w14:textId="4F8BD46D">
            <w:pPr>
              <w:pStyle w:val="TableParagraph"/>
              <w:numPr>
                <w:ilvl w:val="0"/>
                <w:numId w:val="17"/>
              </w:numPr>
              <w:tabs>
                <w:tab w:val="left" w:pos="303"/>
              </w:tabs>
              <w:ind w:right="190" w:firstLine="0"/>
              <w:rPr>
                <w:rFonts w:ascii="Arial"/>
                <w:b/>
                <w:sz w:val="24"/>
              </w:rPr>
            </w:pPr>
            <w:r>
              <w:rPr>
                <w:rFonts w:ascii="Arial"/>
                <w:b/>
                <w:sz w:val="24"/>
              </w:rPr>
              <w:t>By</w:t>
            </w:r>
            <w:r>
              <w:rPr>
                <w:rFonts w:ascii="Arial"/>
                <w:b/>
                <w:spacing w:val="-4"/>
                <w:sz w:val="24"/>
              </w:rPr>
              <w:t xml:space="preserve"> </w:t>
            </w:r>
            <w:r>
              <w:rPr>
                <w:rFonts w:ascii="Arial"/>
                <w:b/>
                <w:sz w:val="24"/>
              </w:rPr>
              <w:t>signing</w:t>
            </w:r>
            <w:r>
              <w:rPr>
                <w:rFonts w:ascii="Arial"/>
                <w:b/>
                <w:spacing w:val="-4"/>
                <w:sz w:val="24"/>
              </w:rPr>
              <w:t xml:space="preserve"> </w:t>
            </w:r>
            <w:r>
              <w:rPr>
                <w:rFonts w:ascii="Arial"/>
                <w:b/>
                <w:sz w:val="24"/>
              </w:rPr>
              <w:t>and/or</w:t>
            </w:r>
            <w:r>
              <w:rPr>
                <w:rFonts w:ascii="Arial"/>
                <w:b/>
                <w:spacing w:val="-4"/>
                <w:sz w:val="24"/>
              </w:rPr>
              <w:t xml:space="preserve"> </w:t>
            </w:r>
            <w:r>
              <w:rPr>
                <w:rFonts w:ascii="Arial"/>
                <w:b/>
                <w:sz w:val="24"/>
              </w:rPr>
              <w:t>submitting</w:t>
            </w:r>
            <w:r>
              <w:rPr>
                <w:rFonts w:ascii="Arial"/>
                <w:b/>
                <w:spacing w:val="-4"/>
                <w:sz w:val="24"/>
              </w:rPr>
              <w:t xml:space="preserve"> </w:t>
            </w:r>
            <w:r>
              <w:rPr>
                <w:rFonts w:ascii="Arial"/>
                <w:b/>
                <w:sz w:val="24"/>
              </w:rPr>
              <w:t>this</w:t>
            </w:r>
            <w:r>
              <w:rPr>
                <w:rFonts w:ascii="Arial"/>
                <w:b/>
                <w:spacing w:val="-4"/>
                <w:sz w:val="24"/>
              </w:rPr>
              <w:t xml:space="preserve"> </w:t>
            </w:r>
            <w:r>
              <w:rPr>
                <w:rFonts w:ascii="Arial"/>
                <w:b/>
                <w:sz w:val="24"/>
              </w:rPr>
              <w:t>application</w:t>
            </w:r>
            <w:r>
              <w:rPr>
                <w:rFonts w:ascii="Arial"/>
                <w:b/>
                <w:spacing w:val="-4"/>
                <w:sz w:val="24"/>
              </w:rPr>
              <w:t xml:space="preserve"> </w:t>
            </w:r>
            <w:r>
              <w:rPr>
                <w:rFonts w:ascii="Arial"/>
                <w:b/>
                <w:sz w:val="24"/>
              </w:rPr>
              <w:t>or</w:t>
            </w:r>
            <w:r>
              <w:rPr>
                <w:rFonts w:ascii="Arial"/>
                <w:b/>
                <w:spacing w:val="-4"/>
                <w:sz w:val="24"/>
              </w:rPr>
              <w:t xml:space="preserve"> </w:t>
            </w:r>
            <w:r>
              <w:rPr>
                <w:rFonts w:ascii="Arial"/>
                <w:b/>
                <w:sz w:val="24"/>
              </w:rPr>
              <w:t>grant</w:t>
            </w:r>
            <w:r>
              <w:rPr>
                <w:rFonts w:ascii="Arial"/>
                <w:b/>
                <w:spacing w:val="-4"/>
                <w:sz w:val="24"/>
              </w:rPr>
              <w:t xml:space="preserve"> </w:t>
            </w:r>
            <w:r>
              <w:rPr>
                <w:rFonts w:ascii="Arial"/>
                <w:b/>
                <w:sz w:val="24"/>
              </w:rPr>
              <w:t>agreement,</w:t>
            </w:r>
            <w:r>
              <w:rPr>
                <w:rFonts w:ascii="Arial"/>
                <w:b/>
                <w:spacing w:val="-4"/>
                <w:sz w:val="24"/>
              </w:rPr>
              <w:t xml:space="preserve"> </w:t>
            </w:r>
            <w:r>
              <w:rPr>
                <w:rFonts w:ascii="Arial"/>
                <w:b/>
                <w:sz w:val="24"/>
              </w:rPr>
              <w:t>the</w:t>
            </w:r>
            <w:r>
              <w:rPr>
                <w:rFonts w:ascii="Arial"/>
                <w:b/>
                <w:spacing w:val="-4"/>
                <w:sz w:val="24"/>
              </w:rPr>
              <w:t xml:space="preserve"> </w:t>
            </w:r>
            <w:r w:rsidR="00906FCB">
              <w:rPr>
                <w:rFonts w:ascii="Arial"/>
                <w:b/>
                <w:sz w:val="24"/>
              </w:rPr>
              <w:t>grant recipient</w:t>
            </w:r>
            <w:r>
              <w:rPr>
                <w:rFonts w:ascii="Arial"/>
                <w:b/>
                <w:sz w:val="24"/>
              </w:rPr>
              <w:t xml:space="preserve"> is providing the certification set out below.</w:t>
            </w:r>
          </w:p>
          <w:p w:rsidR="00926095" w14:paraId="34A31E81" w14:textId="77777777">
            <w:pPr>
              <w:pStyle w:val="TableParagraph"/>
              <w:rPr>
                <w:b/>
                <w:sz w:val="24"/>
              </w:rPr>
            </w:pPr>
          </w:p>
          <w:p w:rsidR="00926095" w14:paraId="70D6051D" w14:textId="42614173">
            <w:pPr>
              <w:pStyle w:val="TableParagraph"/>
              <w:numPr>
                <w:ilvl w:val="0"/>
                <w:numId w:val="17"/>
              </w:numPr>
              <w:tabs>
                <w:tab w:val="left" w:pos="303"/>
              </w:tabs>
              <w:spacing w:before="1"/>
              <w:ind w:right="95" w:firstLine="0"/>
              <w:rPr>
                <w:rFonts w:ascii="Arial"/>
                <w:b/>
                <w:sz w:val="24"/>
              </w:rPr>
            </w:pPr>
            <w:r>
              <w:rPr>
                <w:rFonts w:ascii="Arial"/>
                <w:b/>
                <w:sz w:val="24"/>
              </w:rPr>
              <w:t>The certification set out below is a material representation of fact upon which reliance</w:t>
            </w:r>
            <w:r>
              <w:rPr>
                <w:rFonts w:ascii="Arial"/>
                <w:b/>
                <w:spacing w:val="-3"/>
                <w:sz w:val="24"/>
              </w:rPr>
              <w:t xml:space="preserve"> </w:t>
            </w:r>
            <w:r>
              <w:rPr>
                <w:rFonts w:ascii="Arial"/>
                <w:b/>
                <w:sz w:val="24"/>
              </w:rPr>
              <w:t>is</w:t>
            </w:r>
            <w:r>
              <w:rPr>
                <w:rFonts w:ascii="Arial"/>
                <w:b/>
                <w:spacing w:val="-3"/>
                <w:sz w:val="24"/>
              </w:rPr>
              <w:t xml:space="preserve"> </w:t>
            </w:r>
            <w:r>
              <w:rPr>
                <w:rFonts w:ascii="Arial"/>
                <w:b/>
                <w:sz w:val="24"/>
              </w:rPr>
              <w:t>placed</w:t>
            </w:r>
            <w:r>
              <w:rPr>
                <w:rFonts w:ascii="Arial"/>
                <w:b/>
                <w:spacing w:val="-3"/>
                <w:sz w:val="24"/>
              </w:rPr>
              <w:t xml:space="preserve"> </w:t>
            </w:r>
            <w:r>
              <w:rPr>
                <w:rFonts w:ascii="Arial"/>
                <w:b/>
                <w:sz w:val="24"/>
              </w:rPr>
              <w:t>when</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agency</w:t>
            </w:r>
            <w:r>
              <w:rPr>
                <w:rFonts w:ascii="Arial"/>
                <w:b/>
                <w:spacing w:val="-3"/>
                <w:sz w:val="24"/>
              </w:rPr>
              <w:t xml:space="preserve"> </w:t>
            </w:r>
            <w:r>
              <w:rPr>
                <w:rFonts w:ascii="Arial"/>
                <w:b/>
                <w:sz w:val="24"/>
              </w:rPr>
              <w:t>awards</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grant.</w:t>
            </w:r>
            <w:r>
              <w:rPr>
                <w:rFonts w:ascii="Arial"/>
                <w:b/>
                <w:spacing w:val="-3"/>
                <w:sz w:val="24"/>
              </w:rPr>
              <w:t xml:space="preserve"> </w:t>
            </w:r>
            <w:r>
              <w:rPr>
                <w:rFonts w:ascii="Arial"/>
                <w:b/>
                <w:sz w:val="24"/>
              </w:rPr>
              <w:t>If</w:t>
            </w:r>
            <w:r>
              <w:rPr>
                <w:rFonts w:ascii="Arial"/>
                <w:b/>
                <w:spacing w:val="-3"/>
                <w:sz w:val="24"/>
              </w:rPr>
              <w:t xml:space="preserve"> </w:t>
            </w:r>
            <w:r>
              <w:rPr>
                <w:rFonts w:ascii="Arial"/>
                <w:b/>
                <w:sz w:val="24"/>
              </w:rPr>
              <w:t>it</w:t>
            </w:r>
            <w:r>
              <w:rPr>
                <w:rFonts w:ascii="Arial"/>
                <w:b/>
                <w:spacing w:val="-3"/>
                <w:sz w:val="24"/>
              </w:rPr>
              <w:t xml:space="preserve"> </w:t>
            </w:r>
            <w:r>
              <w:rPr>
                <w:rFonts w:ascii="Arial"/>
                <w:b/>
                <w:sz w:val="24"/>
              </w:rPr>
              <w:t>is</w:t>
            </w:r>
            <w:r>
              <w:rPr>
                <w:rFonts w:ascii="Arial"/>
                <w:b/>
                <w:spacing w:val="-3"/>
                <w:sz w:val="24"/>
              </w:rPr>
              <w:t xml:space="preserve"> </w:t>
            </w:r>
            <w:r>
              <w:rPr>
                <w:rFonts w:ascii="Arial"/>
                <w:b/>
                <w:sz w:val="24"/>
              </w:rPr>
              <w:t>later</w:t>
            </w:r>
            <w:r>
              <w:rPr>
                <w:rFonts w:ascii="Arial"/>
                <w:b/>
                <w:spacing w:val="-3"/>
                <w:sz w:val="24"/>
              </w:rPr>
              <w:t xml:space="preserve"> </w:t>
            </w:r>
            <w:r>
              <w:rPr>
                <w:rFonts w:ascii="Arial"/>
                <w:b/>
                <w:sz w:val="24"/>
              </w:rPr>
              <w:t>determined</w:t>
            </w:r>
            <w:r>
              <w:rPr>
                <w:rFonts w:ascii="Arial"/>
                <w:b/>
                <w:spacing w:val="-3"/>
                <w:sz w:val="24"/>
              </w:rPr>
              <w:t xml:space="preserve"> </w:t>
            </w:r>
            <w:r>
              <w:rPr>
                <w:rFonts w:ascii="Arial"/>
                <w:b/>
                <w:sz w:val="24"/>
              </w:rPr>
              <w:t xml:space="preserve">that the </w:t>
            </w:r>
            <w:r w:rsidR="00906FCB">
              <w:rPr>
                <w:rFonts w:ascii="Arial"/>
                <w:b/>
                <w:sz w:val="24"/>
              </w:rPr>
              <w:t>grant recipient</w:t>
            </w:r>
            <w:r>
              <w:rPr>
                <w:rFonts w:ascii="Arial"/>
                <w:b/>
                <w:sz w:val="24"/>
              </w:rPr>
              <w:t xml:space="preserve"> knowingly rendered a false certification, or otherwise violates the requirements of the Drug-Free Workplace Act, the agency, in addition to any other remedies available to the Federal Government, may </w:t>
            </w:r>
            <w:r>
              <w:rPr>
                <w:rFonts w:ascii="Arial"/>
                <w:b/>
                <w:sz w:val="24"/>
              </w:rPr>
              <w:t>take action</w:t>
            </w:r>
            <w:r>
              <w:rPr>
                <w:rFonts w:ascii="Arial"/>
                <w:b/>
                <w:sz w:val="24"/>
              </w:rPr>
              <w:t xml:space="preserve"> authorized under the Drug-Free Workplace Act.</w:t>
            </w:r>
          </w:p>
          <w:p w:rsidR="00926095" w14:paraId="5D8F29F6" w14:textId="77777777">
            <w:pPr>
              <w:pStyle w:val="TableParagraph"/>
              <w:rPr>
                <w:b/>
                <w:sz w:val="24"/>
              </w:rPr>
            </w:pPr>
          </w:p>
          <w:p w:rsidR="00926095" w14:paraId="5849A918" w14:textId="2818A92D">
            <w:pPr>
              <w:pStyle w:val="TableParagraph"/>
              <w:numPr>
                <w:ilvl w:val="0"/>
                <w:numId w:val="17"/>
              </w:numPr>
              <w:tabs>
                <w:tab w:val="left" w:pos="303"/>
              </w:tabs>
              <w:ind w:left="303" w:hanging="266"/>
              <w:rPr>
                <w:rFonts w:ascii="Arial"/>
                <w:b/>
                <w:sz w:val="24"/>
              </w:rPr>
            </w:pPr>
            <w:r>
              <w:rPr>
                <w:rFonts w:ascii="Arial"/>
                <w:b/>
                <w:sz w:val="24"/>
              </w:rPr>
              <w:t xml:space="preserve">For </w:t>
            </w:r>
            <w:r w:rsidR="00906FCB">
              <w:rPr>
                <w:rFonts w:ascii="Arial"/>
                <w:b/>
                <w:sz w:val="24"/>
              </w:rPr>
              <w:t>grant recipient</w:t>
            </w:r>
            <w:r>
              <w:rPr>
                <w:rFonts w:ascii="Arial"/>
                <w:b/>
                <w:sz w:val="24"/>
              </w:rPr>
              <w:t xml:space="preserve">s other than individuals, Alternate I </w:t>
            </w:r>
            <w:r>
              <w:rPr>
                <w:rFonts w:ascii="Arial"/>
                <w:b/>
                <w:spacing w:val="-2"/>
                <w:sz w:val="24"/>
              </w:rPr>
              <w:t>applies</w:t>
            </w:r>
            <w:r>
              <w:rPr>
                <w:rFonts w:ascii="Arial"/>
                <w:b/>
                <w:spacing w:val="-2"/>
                <w:sz w:val="24"/>
              </w:rPr>
              <w:t>.</w:t>
            </w:r>
          </w:p>
          <w:p w:rsidR="00926095" w14:paraId="1CE8D8AF" w14:textId="77777777">
            <w:pPr>
              <w:pStyle w:val="TableParagraph"/>
              <w:rPr>
                <w:b/>
                <w:sz w:val="24"/>
              </w:rPr>
            </w:pPr>
          </w:p>
          <w:p w:rsidR="00926095" w14:paraId="2BCD78AF" w14:textId="551EF95D">
            <w:pPr>
              <w:pStyle w:val="TableParagraph"/>
              <w:numPr>
                <w:ilvl w:val="0"/>
                <w:numId w:val="17"/>
              </w:numPr>
              <w:tabs>
                <w:tab w:val="left" w:pos="303"/>
              </w:tabs>
              <w:ind w:left="303" w:hanging="266"/>
              <w:rPr>
                <w:rFonts w:ascii="Arial"/>
                <w:b/>
                <w:sz w:val="24"/>
              </w:rPr>
            </w:pPr>
            <w:r>
              <w:rPr>
                <w:rFonts w:ascii="Arial"/>
                <w:b/>
                <w:sz w:val="24"/>
              </w:rPr>
              <w:t xml:space="preserve">For </w:t>
            </w:r>
            <w:r w:rsidR="00906FCB">
              <w:rPr>
                <w:rFonts w:ascii="Arial"/>
                <w:b/>
                <w:sz w:val="24"/>
              </w:rPr>
              <w:t>grant recipient</w:t>
            </w:r>
            <w:r>
              <w:rPr>
                <w:rFonts w:ascii="Arial"/>
                <w:b/>
                <w:sz w:val="24"/>
              </w:rPr>
              <w:t xml:space="preserve">s who are individuals, Alternate II </w:t>
            </w:r>
            <w:r>
              <w:rPr>
                <w:rFonts w:ascii="Arial"/>
                <w:b/>
                <w:spacing w:val="-2"/>
                <w:sz w:val="24"/>
              </w:rPr>
              <w:t>applies.</w:t>
            </w:r>
          </w:p>
          <w:p w:rsidR="00926095" w14:paraId="049B9384" w14:textId="77777777">
            <w:pPr>
              <w:pStyle w:val="TableParagraph"/>
              <w:rPr>
                <w:b/>
                <w:sz w:val="24"/>
              </w:rPr>
            </w:pPr>
          </w:p>
          <w:p w:rsidR="00926095" w14:paraId="5F76DC6F" w14:textId="02746B25">
            <w:pPr>
              <w:pStyle w:val="TableParagraph"/>
              <w:numPr>
                <w:ilvl w:val="0"/>
                <w:numId w:val="17"/>
              </w:numPr>
              <w:tabs>
                <w:tab w:val="left" w:pos="303"/>
              </w:tabs>
              <w:ind w:right="229" w:firstLine="0"/>
              <w:rPr>
                <w:rFonts w:ascii="Arial"/>
                <w:b/>
                <w:sz w:val="24"/>
              </w:rPr>
            </w:pPr>
            <w:r>
              <w:rPr>
                <w:rFonts w:ascii="Arial"/>
                <w:b/>
                <w:sz w:val="24"/>
              </w:rPr>
              <w:t xml:space="preserve">Workplaces under grants, for </w:t>
            </w:r>
            <w:r w:rsidR="00906FCB">
              <w:rPr>
                <w:rFonts w:ascii="Arial"/>
                <w:b/>
                <w:sz w:val="24"/>
              </w:rPr>
              <w:t>grant recipient</w:t>
            </w:r>
            <w:r>
              <w:rPr>
                <w:rFonts w:ascii="Arial"/>
                <w:b/>
                <w:sz w:val="24"/>
              </w:rPr>
              <w:t xml:space="preserve">s other than individuals, need not be identified on the certification. If known, they may be identified in the grant application. If the </w:t>
            </w:r>
            <w:r w:rsidR="00906FCB">
              <w:rPr>
                <w:rFonts w:ascii="Arial"/>
                <w:b/>
                <w:sz w:val="24"/>
              </w:rPr>
              <w:t>grant recipient</w:t>
            </w:r>
            <w:r>
              <w:rPr>
                <w:rFonts w:ascii="Arial"/>
                <w:b/>
                <w:sz w:val="24"/>
              </w:rPr>
              <w:t xml:space="preserve"> does not identify the workplaces at the time of application,</w:t>
            </w:r>
            <w:r>
              <w:rPr>
                <w:rFonts w:ascii="Arial"/>
                <w:b/>
                <w:spacing w:val="-3"/>
                <w:sz w:val="24"/>
              </w:rPr>
              <w:t xml:space="preserve"> </w:t>
            </w:r>
            <w:r>
              <w:rPr>
                <w:rFonts w:ascii="Arial"/>
                <w:b/>
                <w:sz w:val="24"/>
              </w:rPr>
              <w:t>or</w:t>
            </w:r>
            <w:r>
              <w:rPr>
                <w:rFonts w:ascii="Arial"/>
                <w:b/>
                <w:spacing w:val="-3"/>
                <w:sz w:val="24"/>
              </w:rPr>
              <w:t xml:space="preserve"> </w:t>
            </w:r>
            <w:r>
              <w:rPr>
                <w:rFonts w:ascii="Arial"/>
                <w:b/>
                <w:sz w:val="24"/>
              </w:rPr>
              <w:t>upon</w:t>
            </w:r>
            <w:r>
              <w:rPr>
                <w:rFonts w:ascii="Arial"/>
                <w:b/>
                <w:spacing w:val="-3"/>
                <w:sz w:val="24"/>
              </w:rPr>
              <w:t xml:space="preserve"> </w:t>
            </w:r>
            <w:r>
              <w:rPr>
                <w:rFonts w:ascii="Arial"/>
                <w:b/>
                <w:sz w:val="24"/>
              </w:rPr>
              <w:t>award,</w:t>
            </w:r>
            <w:r>
              <w:rPr>
                <w:rFonts w:ascii="Arial"/>
                <w:b/>
                <w:spacing w:val="-3"/>
                <w:sz w:val="24"/>
              </w:rPr>
              <w:t xml:space="preserve"> </w:t>
            </w:r>
            <w:r>
              <w:rPr>
                <w:rFonts w:ascii="Arial"/>
                <w:b/>
                <w:sz w:val="24"/>
              </w:rPr>
              <w:t>if</w:t>
            </w:r>
            <w:r>
              <w:rPr>
                <w:rFonts w:ascii="Arial"/>
                <w:b/>
                <w:spacing w:val="-3"/>
                <w:sz w:val="24"/>
              </w:rPr>
              <w:t xml:space="preserve"> </w:t>
            </w:r>
            <w:r>
              <w:rPr>
                <w:rFonts w:ascii="Arial"/>
                <w:b/>
                <w:sz w:val="24"/>
              </w:rPr>
              <w:t>there</w:t>
            </w:r>
            <w:r>
              <w:rPr>
                <w:rFonts w:ascii="Arial"/>
                <w:b/>
                <w:spacing w:val="-3"/>
                <w:sz w:val="24"/>
              </w:rPr>
              <w:t xml:space="preserve"> </w:t>
            </w:r>
            <w:r>
              <w:rPr>
                <w:rFonts w:ascii="Arial"/>
                <w:b/>
                <w:sz w:val="24"/>
              </w:rPr>
              <w:t>is</w:t>
            </w:r>
            <w:r>
              <w:rPr>
                <w:rFonts w:ascii="Arial"/>
                <w:b/>
                <w:spacing w:val="-3"/>
                <w:sz w:val="24"/>
              </w:rPr>
              <w:t xml:space="preserve"> </w:t>
            </w:r>
            <w:r>
              <w:rPr>
                <w:rFonts w:ascii="Arial"/>
                <w:b/>
                <w:sz w:val="24"/>
              </w:rPr>
              <w:t>no</w:t>
            </w:r>
            <w:r>
              <w:rPr>
                <w:rFonts w:ascii="Arial"/>
                <w:b/>
                <w:spacing w:val="-3"/>
                <w:sz w:val="24"/>
              </w:rPr>
              <w:t xml:space="preserve"> </w:t>
            </w:r>
            <w:r>
              <w:rPr>
                <w:rFonts w:ascii="Arial"/>
                <w:b/>
                <w:sz w:val="24"/>
              </w:rPr>
              <w:t>application,</w:t>
            </w:r>
            <w:r>
              <w:rPr>
                <w:rFonts w:ascii="Arial"/>
                <w:b/>
                <w:spacing w:val="-3"/>
                <w:sz w:val="24"/>
              </w:rPr>
              <w:t xml:space="preserve"> </w:t>
            </w:r>
            <w:r>
              <w:rPr>
                <w:rFonts w:ascii="Arial"/>
                <w:b/>
                <w:sz w:val="24"/>
              </w:rPr>
              <w:t>the</w:t>
            </w:r>
            <w:r>
              <w:rPr>
                <w:rFonts w:ascii="Arial"/>
                <w:b/>
                <w:spacing w:val="-3"/>
                <w:sz w:val="24"/>
              </w:rPr>
              <w:t xml:space="preserve"> </w:t>
            </w:r>
            <w:r w:rsidR="00906FCB">
              <w:rPr>
                <w:rFonts w:ascii="Arial"/>
                <w:b/>
                <w:sz w:val="24"/>
              </w:rPr>
              <w:t>grant recipient</w:t>
            </w:r>
            <w:r>
              <w:rPr>
                <w:rFonts w:ascii="Arial"/>
                <w:b/>
                <w:spacing w:val="-3"/>
                <w:sz w:val="24"/>
              </w:rPr>
              <w:t xml:space="preserve"> </w:t>
            </w:r>
            <w:r>
              <w:rPr>
                <w:rFonts w:ascii="Arial"/>
                <w:b/>
                <w:sz w:val="24"/>
              </w:rPr>
              <w:t>must</w:t>
            </w:r>
            <w:r>
              <w:rPr>
                <w:rFonts w:ascii="Arial"/>
                <w:b/>
                <w:spacing w:val="-3"/>
                <w:sz w:val="24"/>
              </w:rPr>
              <w:t xml:space="preserve"> </w:t>
            </w:r>
            <w:r>
              <w:rPr>
                <w:rFonts w:ascii="Arial"/>
                <w:b/>
                <w:sz w:val="24"/>
              </w:rPr>
              <w:t>keep</w:t>
            </w:r>
            <w:r>
              <w:rPr>
                <w:rFonts w:ascii="Arial"/>
                <w:b/>
                <w:spacing w:val="-3"/>
                <w:sz w:val="24"/>
              </w:rPr>
              <w:t xml:space="preserve"> </w:t>
            </w:r>
            <w:r>
              <w:rPr>
                <w:rFonts w:ascii="Arial"/>
                <w:b/>
                <w:sz w:val="24"/>
              </w:rPr>
              <w:t xml:space="preserve">the identity of the workplace(s) on file in its office and make the information available for Federal inspection. Failure to identify all known workplaces constitutes a violation of the </w:t>
            </w:r>
            <w:r w:rsidR="00906FCB">
              <w:rPr>
                <w:rFonts w:ascii="Arial"/>
                <w:b/>
                <w:sz w:val="24"/>
              </w:rPr>
              <w:t>grant recipient</w:t>
            </w:r>
            <w:r>
              <w:rPr>
                <w:rFonts w:ascii="Arial"/>
                <w:b/>
                <w:sz w:val="24"/>
              </w:rPr>
              <w:t>'s drug-free workplace requirements.</w:t>
            </w:r>
          </w:p>
          <w:p w:rsidR="00926095" w14:paraId="6DF371FA" w14:textId="77777777">
            <w:pPr>
              <w:pStyle w:val="TableParagraph"/>
              <w:rPr>
                <w:b/>
                <w:sz w:val="24"/>
              </w:rPr>
            </w:pPr>
          </w:p>
          <w:p w:rsidR="00926095" w14:paraId="2F6873FD" w14:textId="77777777">
            <w:pPr>
              <w:pStyle w:val="TableParagraph"/>
              <w:numPr>
                <w:ilvl w:val="0"/>
                <w:numId w:val="17"/>
              </w:numPr>
              <w:tabs>
                <w:tab w:val="left" w:pos="303"/>
              </w:tabs>
              <w:ind w:right="389" w:firstLine="0"/>
              <w:rPr>
                <w:rFonts w:ascii="Arial"/>
                <w:b/>
                <w:sz w:val="24"/>
              </w:rPr>
            </w:pPr>
            <w:r>
              <w:rPr>
                <w:rFonts w:ascii="Arial"/>
                <w:b/>
                <w:sz w:val="24"/>
              </w:rPr>
              <w:t>Workplace identifications must include the actual address of buildings (or parts of buildings) or other sites where work under the grant takes place. Categorical descriptions may be used (e.g., all vehicles of a mass transit authority or State highway department while in operation, State employees in each</w:t>
            </w:r>
            <w:r>
              <w:rPr>
                <w:rFonts w:ascii="Arial"/>
                <w:b/>
                <w:spacing w:val="-2"/>
                <w:sz w:val="24"/>
              </w:rPr>
              <w:t xml:space="preserve"> </w:t>
            </w:r>
            <w:r>
              <w:rPr>
                <w:rFonts w:ascii="Arial"/>
                <w:b/>
                <w:sz w:val="24"/>
              </w:rPr>
              <w:t xml:space="preserve">local unemployment office, performers in concert halls or radio </w:t>
            </w:r>
            <w:r>
              <w:rPr>
                <w:rFonts w:ascii="Arial"/>
                <w:b/>
                <w:spacing w:val="-2"/>
                <w:sz w:val="24"/>
              </w:rPr>
              <w:t>studios).</w:t>
            </w:r>
          </w:p>
          <w:p w:rsidR="00926095" w14:paraId="5536879A" w14:textId="77777777">
            <w:pPr>
              <w:pStyle w:val="TableParagraph"/>
              <w:rPr>
                <w:b/>
                <w:sz w:val="24"/>
              </w:rPr>
            </w:pPr>
          </w:p>
          <w:p w:rsidR="00926095" w14:paraId="27FCFEDB" w14:textId="473F2629">
            <w:pPr>
              <w:pStyle w:val="TableParagraph"/>
              <w:numPr>
                <w:ilvl w:val="0"/>
                <w:numId w:val="17"/>
              </w:numPr>
              <w:tabs>
                <w:tab w:val="left" w:pos="303"/>
              </w:tabs>
              <w:ind w:right="362" w:firstLine="0"/>
              <w:jc w:val="both"/>
              <w:rPr>
                <w:rFonts w:ascii="Arial"/>
                <w:b/>
                <w:sz w:val="24"/>
              </w:rPr>
            </w:pPr>
            <w:r>
              <w:rPr>
                <w:rFonts w:ascii="Arial"/>
                <w:b/>
                <w:sz w:val="24"/>
              </w:rPr>
              <w:t>If</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workplace</w:t>
            </w:r>
            <w:r>
              <w:rPr>
                <w:rFonts w:ascii="Arial"/>
                <w:b/>
                <w:spacing w:val="-4"/>
                <w:sz w:val="24"/>
              </w:rPr>
              <w:t xml:space="preserve"> </w:t>
            </w:r>
            <w:r>
              <w:rPr>
                <w:rFonts w:ascii="Arial"/>
                <w:b/>
                <w:sz w:val="24"/>
              </w:rPr>
              <w:t>identified</w:t>
            </w:r>
            <w:r>
              <w:rPr>
                <w:rFonts w:ascii="Arial"/>
                <w:b/>
                <w:spacing w:val="-4"/>
                <w:sz w:val="24"/>
              </w:rPr>
              <w:t xml:space="preserve"> </w:t>
            </w:r>
            <w:r>
              <w:rPr>
                <w:rFonts w:ascii="Arial"/>
                <w:b/>
                <w:sz w:val="24"/>
              </w:rPr>
              <w:t>to</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agency</w:t>
            </w:r>
            <w:r>
              <w:rPr>
                <w:rFonts w:ascii="Arial"/>
                <w:b/>
                <w:spacing w:val="-4"/>
                <w:sz w:val="24"/>
              </w:rPr>
              <w:t xml:space="preserve"> </w:t>
            </w:r>
            <w:r>
              <w:rPr>
                <w:rFonts w:ascii="Arial"/>
                <w:b/>
                <w:sz w:val="24"/>
              </w:rPr>
              <w:t>changes</w:t>
            </w:r>
            <w:r>
              <w:rPr>
                <w:rFonts w:ascii="Arial"/>
                <w:b/>
                <w:spacing w:val="-4"/>
                <w:sz w:val="24"/>
              </w:rPr>
              <w:t xml:space="preserve"> </w:t>
            </w:r>
            <w:r>
              <w:rPr>
                <w:rFonts w:ascii="Arial"/>
                <w:b/>
                <w:sz w:val="24"/>
              </w:rPr>
              <w:t>during</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performance</w:t>
            </w:r>
            <w:r>
              <w:rPr>
                <w:rFonts w:ascii="Arial"/>
                <w:b/>
                <w:spacing w:val="-4"/>
                <w:sz w:val="24"/>
              </w:rPr>
              <w:t xml:space="preserve"> </w:t>
            </w:r>
            <w:r>
              <w:rPr>
                <w:rFonts w:ascii="Arial"/>
                <w:b/>
                <w:sz w:val="24"/>
              </w:rPr>
              <w:t xml:space="preserve">of the grant, the </w:t>
            </w:r>
            <w:r w:rsidR="00906FCB">
              <w:rPr>
                <w:rFonts w:ascii="Arial"/>
                <w:b/>
                <w:sz w:val="24"/>
              </w:rPr>
              <w:t>grant recipient</w:t>
            </w:r>
            <w:r>
              <w:rPr>
                <w:rFonts w:ascii="Arial"/>
                <w:b/>
                <w:sz w:val="24"/>
              </w:rPr>
              <w:t xml:space="preserve"> shall inform the agency of the change(s), if it previously identified the workplaces in question (see paragraph five).</w:t>
            </w:r>
          </w:p>
          <w:p w:rsidR="00926095" w14:paraId="2FC9DE38" w14:textId="77777777">
            <w:pPr>
              <w:pStyle w:val="TableParagraph"/>
              <w:rPr>
                <w:b/>
                <w:sz w:val="24"/>
              </w:rPr>
            </w:pPr>
          </w:p>
          <w:p w:rsidR="00926095" w14:paraId="6E5EC8D5" w14:textId="5CA7C3D1">
            <w:pPr>
              <w:pStyle w:val="TableParagraph"/>
              <w:numPr>
                <w:ilvl w:val="0"/>
                <w:numId w:val="17"/>
              </w:numPr>
              <w:tabs>
                <w:tab w:val="left" w:pos="303"/>
              </w:tabs>
              <w:ind w:right="106" w:firstLine="0"/>
              <w:rPr>
                <w:rFonts w:ascii="Arial"/>
                <w:b/>
                <w:sz w:val="24"/>
              </w:rPr>
            </w:pPr>
            <w:r>
              <w:rPr>
                <w:rFonts w:ascii="Arial"/>
                <w:b/>
                <w:sz w:val="24"/>
              </w:rPr>
              <w:t xml:space="preserve">Definitions of terms in the </w:t>
            </w:r>
            <w:r>
              <w:rPr>
                <w:rFonts w:ascii="Arial"/>
                <w:b/>
                <w:sz w:val="24"/>
              </w:rPr>
              <w:t>Nonprocurement</w:t>
            </w:r>
            <w:r>
              <w:rPr>
                <w:rFonts w:ascii="Arial"/>
                <w:b/>
                <w:sz w:val="24"/>
              </w:rPr>
              <w:t xml:space="preserve"> Suspension and Debarment common rule and Drug-Free Workplace common rule apply to this certification. </w:t>
            </w:r>
            <w:r w:rsidR="00906FCB">
              <w:rPr>
                <w:rFonts w:ascii="Arial"/>
                <w:b/>
                <w:sz w:val="24"/>
              </w:rPr>
              <w:t>Grant recipient</w:t>
            </w:r>
            <w:r>
              <w:rPr>
                <w:rFonts w:ascii="Arial"/>
                <w:b/>
                <w:sz w:val="24"/>
              </w:rPr>
              <w:t>s'</w:t>
            </w:r>
            <w:r>
              <w:rPr>
                <w:rFonts w:ascii="Arial"/>
                <w:b/>
                <w:spacing w:val="-4"/>
                <w:sz w:val="24"/>
              </w:rPr>
              <w:t xml:space="preserve"> </w:t>
            </w:r>
            <w:r>
              <w:rPr>
                <w:rFonts w:ascii="Arial"/>
                <w:b/>
                <w:sz w:val="24"/>
              </w:rPr>
              <w:t>attention</w:t>
            </w:r>
            <w:r>
              <w:rPr>
                <w:rFonts w:ascii="Arial"/>
                <w:b/>
                <w:spacing w:val="-4"/>
                <w:sz w:val="24"/>
              </w:rPr>
              <w:t xml:space="preserve"> </w:t>
            </w:r>
            <w:r>
              <w:rPr>
                <w:rFonts w:ascii="Arial"/>
                <w:b/>
                <w:sz w:val="24"/>
              </w:rPr>
              <w:t>is</w:t>
            </w:r>
            <w:r>
              <w:rPr>
                <w:rFonts w:ascii="Arial"/>
                <w:b/>
                <w:spacing w:val="-4"/>
                <w:sz w:val="24"/>
              </w:rPr>
              <w:t xml:space="preserve"> </w:t>
            </w:r>
            <w:r>
              <w:rPr>
                <w:rFonts w:ascii="Arial"/>
                <w:b/>
                <w:sz w:val="24"/>
              </w:rPr>
              <w:t>called</w:t>
            </w:r>
            <w:r>
              <w:rPr>
                <w:rFonts w:ascii="Arial"/>
                <w:b/>
                <w:sz w:val="24"/>
              </w:rPr>
              <w:t>,</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particular,</w:t>
            </w:r>
            <w:r>
              <w:rPr>
                <w:rFonts w:ascii="Arial"/>
                <w:b/>
                <w:spacing w:val="-4"/>
                <w:sz w:val="24"/>
              </w:rPr>
              <w:t xml:space="preserve"> </w:t>
            </w:r>
            <w:r>
              <w:rPr>
                <w:rFonts w:ascii="Arial"/>
                <w:b/>
                <w:sz w:val="24"/>
              </w:rPr>
              <w:t>to</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following</w:t>
            </w:r>
            <w:r>
              <w:rPr>
                <w:rFonts w:ascii="Arial"/>
                <w:b/>
                <w:spacing w:val="-4"/>
                <w:sz w:val="24"/>
              </w:rPr>
              <w:t xml:space="preserve"> </w:t>
            </w:r>
            <w:r>
              <w:rPr>
                <w:rFonts w:ascii="Arial"/>
                <w:b/>
                <w:sz w:val="24"/>
              </w:rPr>
              <w:t>definitions</w:t>
            </w:r>
            <w:r>
              <w:rPr>
                <w:rFonts w:ascii="Arial"/>
                <w:b/>
                <w:spacing w:val="-4"/>
                <w:sz w:val="24"/>
              </w:rPr>
              <w:t xml:space="preserve"> </w:t>
            </w:r>
            <w:r>
              <w:rPr>
                <w:rFonts w:ascii="Arial"/>
                <w:b/>
                <w:sz w:val="24"/>
              </w:rPr>
              <w:t>from</w:t>
            </w:r>
            <w:r>
              <w:rPr>
                <w:rFonts w:ascii="Arial"/>
                <w:b/>
                <w:spacing w:val="-4"/>
                <w:sz w:val="24"/>
              </w:rPr>
              <w:t xml:space="preserve"> </w:t>
            </w:r>
            <w:r>
              <w:rPr>
                <w:rFonts w:ascii="Arial"/>
                <w:b/>
                <w:sz w:val="24"/>
              </w:rPr>
              <w:t xml:space="preserve">these </w:t>
            </w:r>
            <w:r>
              <w:rPr>
                <w:rFonts w:ascii="Arial"/>
                <w:b/>
                <w:spacing w:val="-2"/>
                <w:sz w:val="24"/>
              </w:rPr>
              <w:t>rules:</w:t>
            </w:r>
          </w:p>
        </w:tc>
      </w:tr>
    </w:tbl>
    <w:p w:rsidR="00926095" w14:paraId="7C786EC1" w14:textId="77777777">
      <w:pPr>
        <w:rPr>
          <w:rFonts w:ascii="Arial"/>
          <w:sz w:val="24"/>
        </w:rPr>
        <w:sectPr>
          <w:pgSz w:w="11900" w:h="16840"/>
          <w:pgMar w:top="840" w:right="760" w:bottom="540" w:left="860" w:header="0" w:footer="344" w:gutter="0"/>
          <w:cols w:space="720"/>
        </w:sectPr>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9369"/>
      </w:tblGrid>
      <w:tr w14:paraId="55DFD76D"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15280"/>
        </w:trPr>
        <w:tc>
          <w:tcPr>
            <w:tcW w:w="9369" w:type="dxa"/>
            <w:tcBorders>
              <w:left w:val="single" w:sz="18" w:space="0" w:color="000000"/>
              <w:right w:val="single" w:sz="18" w:space="0" w:color="000000"/>
            </w:tcBorders>
          </w:tcPr>
          <w:p w:rsidR="00926095" w14:paraId="333DEE61" w14:textId="77777777">
            <w:pPr>
              <w:pStyle w:val="TableParagraph"/>
              <w:spacing w:before="5"/>
              <w:rPr>
                <w:b/>
                <w:sz w:val="25"/>
              </w:rPr>
            </w:pPr>
          </w:p>
          <w:p w:rsidR="00926095" w14:paraId="69EEDA46" w14:textId="77777777">
            <w:pPr>
              <w:pStyle w:val="TableParagraph"/>
              <w:ind w:left="52" w:right="110"/>
              <w:rPr>
                <w:rFonts w:ascii="Arial"/>
                <w:b/>
                <w:sz w:val="24"/>
              </w:rPr>
            </w:pPr>
            <w:r>
              <w:rPr>
                <w:noProof/>
              </w:rPr>
              <mc:AlternateContent>
                <mc:Choice Requires="wpg">
                  <w:drawing>
                    <wp:anchor distT="0" distB="0" distL="0" distR="0" simplePos="0" relativeHeight="251682816" behindDoc="1" locked="0" layoutInCell="1" allowOverlap="1">
                      <wp:simplePos x="0" y="0"/>
                      <wp:positionH relativeFrom="column">
                        <wp:posOffset>4762</wp:posOffset>
                      </wp:positionH>
                      <wp:positionV relativeFrom="paragraph">
                        <wp:posOffset>-195251</wp:posOffset>
                      </wp:positionV>
                      <wp:extent cx="5939790" cy="9722485"/>
                      <wp:effectExtent l="0" t="0" r="0" b="0"/>
                      <wp:wrapNone/>
                      <wp:docPr id="576" name="Group 576"/>
                      <wp:cNvGraphicFramePr/>
                      <a:graphic xmlns:a="http://schemas.openxmlformats.org/drawingml/2006/main">
                        <a:graphicData uri="http://schemas.microsoft.com/office/word/2010/wordprocessingGroup">
                          <wpg:wgp xmlns:wpg="http://schemas.microsoft.com/office/word/2010/wordprocessingGroup">
                            <wpg:cNvGrpSpPr/>
                            <wpg:grpSpPr>
                              <a:xfrm>
                                <a:off x="0" y="0"/>
                                <a:ext cx="5939790" cy="9722485"/>
                                <a:chOff x="0" y="0"/>
                                <a:chExt cx="5939790" cy="9722485"/>
                              </a:xfrm>
                            </wpg:grpSpPr>
                            <wps:wsp xmlns:wps="http://schemas.microsoft.com/office/word/2010/wordprocessingShape">
                              <wps:cNvPr id="577" name="Graphic 577"/>
                              <wps:cNvSpPr/>
                              <wps:spPr>
                                <a:xfrm>
                                  <a:off x="0" y="0"/>
                                  <a:ext cx="5939790" cy="9722485"/>
                                </a:xfrm>
                                <a:custGeom>
                                  <a:avLst/>
                                  <a:gdLst/>
                                  <a:rect l="l" t="t" r="r" b="b"/>
                                  <a:pathLst>
                                    <a:path fill="norm" h="9722485" w="5939790" stroke="1">
                                      <a:moveTo>
                                        <a:pt x="5939790" y="0"/>
                                      </a:moveTo>
                                      <a:lnTo>
                                        <a:pt x="0" y="0"/>
                                      </a:lnTo>
                                      <a:lnTo>
                                        <a:pt x="0" y="9722104"/>
                                      </a:lnTo>
                                      <a:lnTo>
                                        <a:pt x="5939790" y="9722104"/>
                                      </a:lnTo>
                                      <a:lnTo>
                                        <a:pt x="593979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576" o:spid="_x0000_s1080" style="width:467.7pt;height:765.55pt;margin-top:-15.35pt;margin-left:0.35pt;mso-wrap-distance-left:0;mso-wrap-distance-right:0;position:absolute;z-index:-251632640" coordsize="59397,97224">
                      <v:shape id="Graphic 577" o:spid="_x0000_s1081" style="width:59397;height:97224;mso-wrap-style:square;position:absolute;visibility:visible;v-text-anchor:top" coordsize="5939790,9722485" path="m5939790,l,,,9722104l5939790,9722104l5939790,xe" stroked="f">
                        <v:path arrowok="t"/>
                      </v:shape>
                    </v:group>
                  </w:pict>
                </mc:Fallback>
              </mc:AlternateContent>
            </w:r>
            <w:r>
              <w:rPr>
                <w:rFonts w:ascii="Arial"/>
                <w:b/>
                <w:i/>
                <w:sz w:val="24"/>
              </w:rPr>
              <w:t>Controlled</w:t>
            </w:r>
            <w:r>
              <w:rPr>
                <w:rFonts w:ascii="Arial"/>
                <w:b/>
                <w:i/>
                <w:spacing w:val="-4"/>
                <w:sz w:val="24"/>
              </w:rPr>
              <w:t xml:space="preserve"> </w:t>
            </w:r>
            <w:r>
              <w:rPr>
                <w:rFonts w:ascii="Arial"/>
                <w:b/>
                <w:i/>
                <w:sz w:val="24"/>
              </w:rPr>
              <w:t>substance</w:t>
            </w:r>
            <w:r>
              <w:rPr>
                <w:rFonts w:ascii="Arial"/>
                <w:b/>
                <w:i/>
                <w:spacing w:val="-4"/>
                <w:sz w:val="24"/>
              </w:rPr>
              <w:t xml:space="preserve"> </w:t>
            </w:r>
            <w:r>
              <w:rPr>
                <w:rFonts w:ascii="Arial"/>
                <w:b/>
                <w:sz w:val="24"/>
              </w:rPr>
              <w:t>means</w:t>
            </w:r>
            <w:r>
              <w:rPr>
                <w:rFonts w:ascii="Arial"/>
                <w:b/>
                <w:spacing w:val="-4"/>
                <w:sz w:val="24"/>
              </w:rPr>
              <w:t xml:space="preserve"> </w:t>
            </w:r>
            <w:r>
              <w:rPr>
                <w:rFonts w:ascii="Arial"/>
                <w:b/>
                <w:sz w:val="24"/>
              </w:rPr>
              <w:t>a</w:t>
            </w:r>
            <w:r>
              <w:rPr>
                <w:rFonts w:ascii="Arial"/>
                <w:b/>
                <w:spacing w:val="-4"/>
                <w:sz w:val="24"/>
              </w:rPr>
              <w:t xml:space="preserve"> </w:t>
            </w:r>
            <w:r>
              <w:rPr>
                <w:rFonts w:ascii="Arial"/>
                <w:b/>
                <w:sz w:val="24"/>
              </w:rPr>
              <w:t>controlled</w:t>
            </w:r>
            <w:r>
              <w:rPr>
                <w:rFonts w:ascii="Arial"/>
                <w:b/>
                <w:spacing w:val="-4"/>
                <w:sz w:val="24"/>
              </w:rPr>
              <w:t xml:space="preserve"> </w:t>
            </w:r>
            <w:r>
              <w:rPr>
                <w:rFonts w:ascii="Arial"/>
                <w:b/>
                <w:sz w:val="24"/>
              </w:rPr>
              <w:t>substance</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Schedules</w:t>
            </w:r>
            <w:r>
              <w:rPr>
                <w:rFonts w:ascii="Arial"/>
                <w:b/>
                <w:spacing w:val="-4"/>
                <w:sz w:val="24"/>
              </w:rPr>
              <w:t xml:space="preserve"> </w:t>
            </w:r>
            <w:r>
              <w:rPr>
                <w:rFonts w:ascii="Arial"/>
                <w:b/>
                <w:sz w:val="24"/>
              </w:rPr>
              <w:t>I</w:t>
            </w:r>
            <w:r>
              <w:rPr>
                <w:rFonts w:ascii="Arial"/>
                <w:b/>
                <w:spacing w:val="-4"/>
                <w:sz w:val="24"/>
              </w:rPr>
              <w:t xml:space="preserve"> </w:t>
            </w:r>
            <w:r>
              <w:rPr>
                <w:rFonts w:ascii="Arial"/>
                <w:b/>
                <w:sz w:val="24"/>
              </w:rPr>
              <w:t>through</w:t>
            </w:r>
            <w:r>
              <w:rPr>
                <w:rFonts w:ascii="Arial"/>
                <w:b/>
                <w:spacing w:val="-4"/>
                <w:sz w:val="24"/>
              </w:rPr>
              <w:t xml:space="preserve"> </w:t>
            </w:r>
            <w:r>
              <w:rPr>
                <w:rFonts w:ascii="Arial"/>
                <w:b/>
                <w:sz w:val="24"/>
              </w:rPr>
              <w:t>V</w:t>
            </w:r>
            <w:r>
              <w:rPr>
                <w:rFonts w:ascii="Arial"/>
                <w:b/>
                <w:spacing w:val="-4"/>
                <w:sz w:val="24"/>
              </w:rPr>
              <w:t xml:space="preserve"> </w:t>
            </w:r>
            <w:r>
              <w:rPr>
                <w:rFonts w:ascii="Arial"/>
                <w:b/>
                <w:sz w:val="24"/>
              </w:rPr>
              <w:t>of the Controlled Substances Act (21 U.S.C. 812) and as further defined by regulation (21 CFR 1308.11 through 1308.15</w:t>
            </w:r>
            <w:r>
              <w:rPr>
                <w:rFonts w:ascii="Arial"/>
                <w:b/>
                <w:sz w:val="24"/>
              </w:rPr>
              <w:t>);</w:t>
            </w:r>
          </w:p>
          <w:p w:rsidR="00926095" w14:paraId="0B38A3DF" w14:textId="77777777">
            <w:pPr>
              <w:pStyle w:val="TableParagraph"/>
              <w:rPr>
                <w:b/>
                <w:sz w:val="24"/>
              </w:rPr>
            </w:pPr>
          </w:p>
          <w:p w:rsidR="00926095" w14:paraId="16F35FD5" w14:textId="77777777">
            <w:pPr>
              <w:pStyle w:val="TableParagraph"/>
              <w:ind w:left="52" w:right="110"/>
              <w:rPr>
                <w:rFonts w:ascii="Arial"/>
                <w:b/>
                <w:sz w:val="24"/>
              </w:rPr>
            </w:pPr>
            <w:r>
              <w:rPr>
                <w:rFonts w:ascii="Arial"/>
                <w:b/>
                <w:i/>
                <w:sz w:val="24"/>
              </w:rPr>
              <w:t>Conviction</w:t>
            </w:r>
            <w:r>
              <w:rPr>
                <w:rFonts w:ascii="Arial"/>
                <w:b/>
                <w:i/>
                <w:spacing w:val="-4"/>
                <w:sz w:val="24"/>
              </w:rPr>
              <w:t xml:space="preserve"> </w:t>
            </w:r>
            <w:r>
              <w:rPr>
                <w:rFonts w:ascii="Arial"/>
                <w:b/>
                <w:sz w:val="24"/>
              </w:rPr>
              <w:t>means</w:t>
            </w:r>
            <w:r>
              <w:rPr>
                <w:rFonts w:ascii="Arial"/>
                <w:b/>
                <w:spacing w:val="-4"/>
                <w:sz w:val="24"/>
              </w:rPr>
              <w:t xml:space="preserve"> </w:t>
            </w:r>
            <w:r>
              <w:rPr>
                <w:rFonts w:ascii="Arial"/>
                <w:b/>
                <w:sz w:val="24"/>
              </w:rPr>
              <w:t>a</w:t>
            </w:r>
            <w:r>
              <w:rPr>
                <w:rFonts w:ascii="Arial"/>
                <w:b/>
                <w:spacing w:val="-4"/>
                <w:sz w:val="24"/>
              </w:rPr>
              <w:t xml:space="preserve"> </w:t>
            </w:r>
            <w:r>
              <w:rPr>
                <w:rFonts w:ascii="Arial"/>
                <w:b/>
                <w:sz w:val="24"/>
              </w:rPr>
              <w:t>finding</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guilt</w:t>
            </w:r>
            <w:r>
              <w:rPr>
                <w:rFonts w:ascii="Arial"/>
                <w:b/>
                <w:spacing w:val="-4"/>
                <w:sz w:val="24"/>
              </w:rPr>
              <w:t xml:space="preserve"> </w:t>
            </w:r>
            <w:r>
              <w:rPr>
                <w:rFonts w:ascii="Arial"/>
                <w:b/>
                <w:sz w:val="24"/>
              </w:rPr>
              <w:t>(including</w:t>
            </w:r>
            <w:r>
              <w:rPr>
                <w:rFonts w:ascii="Arial"/>
                <w:b/>
                <w:spacing w:val="-4"/>
                <w:sz w:val="24"/>
              </w:rPr>
              <w:t xml:space="preserve"> </w:t>
            </w:r>
            <w:r>
              <w:rPr>
                <w:rFonts w:ascii="Arial"/>
                <w:b/>
                <w:sz w:val="24"/>
              </w:rPr>
              <w:t>a</w:t>
            </w:r>
            <w:r>
              <w:rPr>
                <w:rFonts w:ascii="Arial"/>
                <w:b/>
                <w:spacing w:val="-4"/>
                <w:sz w:val="24"/>
              </w:rPr>
              <w:t xml:space="preserve"> </w:t>
            </w:r>
            <w:r>
              <w:rPr>
                <w:rFonts w:ascii="Arial"/>
                <w:b/>
                <w:sz w:val="24"/>
              </w:rPr>
              <w:t>plea</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nolo</w:t>
            </w:r>
            <w:r>
              <w:rPr>
                <w:rFonts w:ascii="Arial"/>
                <w:b/>
                <w:spacing w:val="-4"/>
                <w:sz w:val="24"/>
              </w:rPr>
              <w:t xml:space="preserve"> </w:t>
            </w:r>
            <w:r>
              <w:rPr>
                <w:rFonts w:ascii="Arial"/>
                <w:b/>
                <w:sz w:val="24"/>
              </w:rPr>
              <w:t>contendere)</w:t>
            </w:r>
            <w:r>
              <w:rPr>
                <w:rFonts w:ascii="Arial"/>
                <w:b/>
                <w:spacing w:val="-4"/>
                <w:sz w:val="24"/>
              </w:rPr>
              <w:t xml:space="preserve"> </w:t>
            </w:r>
            <w:r>
              <w:rPr>
                <w:rFonts w:ascii="Arial"/>
                <w:b/>
                <w:sz w:val="24"/>
              </w:rPr>
              <w:t xml:space="preserve">or imposition of sentence, or both, by any judicial body charged with the responsibility to determine violations of the Federal or State criminal drug </w:t>
            </w:r>
            <w:r>
              <w:rPr>
                <w:rFonts w:ascii="Arial"/>
                <w:b/>
                <w:spacing w:val="-2"/>
                <w:sz w:val="24"/>
              </w:rPr>
              <w:t>statutes;</w:t>
            </w:r>
          </w:p>
          <w:p w:rsidR="00926095" w14:paraId="11B01C3D" w14:textId="77777777">
            <w:pPr>
              <w:pStyle w:val="TableParagraph"/>
              <w:rPr>
                <w:b/>
                <w:sz w:val="24"/>
              </w:rPr>
            </w:pPr>
          </w:p>
          <w:p w:rsidR="00926095" w14:paraId="2C3809EE" w14:textId="77777777">
            <w:pPr>
              <w:pStyle w:val="TableParagraph"/>
              <w:ind w:left="52" w:right="200"/>
              <w:jc w:val="both"/>
              <w:rPr>
                <w:rFonts w:ascii="Arial"/>
                <w:b/>
                <w:sz w:val="24"/>
              </w:rPr>
            </w:pPr>
            <w:r>
              <w:rPr>
                <w:rFonts w:ascii="Arial"/>
                <w:b/>
                <w:i/>
                <w:sz w:val="24"/>
              </w:rPr>
              <w:t>Criminal</w:t>
            </w:r>
            <w:r>
              <w:rPr>
                <w:rFonts w:ascii="Arial"/>
                <w:b/>
                <w:i/>
                <w:spacing w:val="-4"/>
                <w:sz w:val="24"/>
              </w:rPr>
              <w:t xml:space="preserve"> </w:t>
            </w:r>
            <w:r>
              <w:rPr>
                <w:rFonts w:ascii="Arial"/>
                <w:b/>
                <w:i/>
                <w:sz w:val="24"/>
              </w:rPr>
              <w:t>drug</w:t>
            </w:r>
            <w:r>
              <w:rPr>
                <w:rFonts w:ascii="Arial"/>
                <w:b/>
                <w:i/>
                <w:spacing w:val="-4"/>
                <w:sz w:val="24"/>
              </w:rPr>
              <w:t xml:space="preserve"> </w:t>
            </w:r>
            <w:r>
              <w:rPr>
                <w:rFonts w:ascii="Arial"/>
                <w:b/>
                <w:i/>
                <w:sz w:val="24"/>
              </w:rPr>
              <w:t>statute</w:t>
            </w:r>
            <w:r>
              <w:rPr>
                <w:rFonts w:ascii="Arial"/>
                <w:b/>
                <w:i/>
                <w:spacing w:val="-4"/>
                <w:sz w:val="24"/>
              </w:rPr>
              <w:t xml:space="preserve"> </w:t>
            </w:r>
            <w:r>
              <w:rPr>
                <w:rFonts w:ascii="Arial"/>
                <w:b/>
                <w:sz w:val="24"/>
              </w:rPr>
              <w:t>means</w:t>
            </w:r>
            <w:r>
              <w:rPr>
                <w:rFonts w:ascii="Arial"/>
                <w:b/>
                <w:spacing w:val="-4"/>
                <w:sz w:val="24"/>
              </w:rPr>
              <w:t xml:space="preserve"> </w:t>
            </w:r>
            <w:r>
              <w:rPr>
                <w:rFonts w:ascii="Arial"/>
                <w:b/>
                <w:sz w:val="24"/>
              </w:rPr>
              <w:t>a</w:t>
            </w:r>
            <w:r>
              <w:rPr>
                <w:rFonts w:ascii="Arial"/>
                <w:b/>
                <w:spacing w:val="-4"/>
                <w:sz w:val="24"/>
              </w:rPr>
              <w:t xml:space="preserve"> </w:t>
            </w:r>
            <w:r>
              <w:rPr>
                <w:rFonts w:ascii="Arial"/>
                <w:b/>
                <w:sz w:val="24"/>
              </w:rPr>
              <w:t>Federal</w:t>
            </w:r>
            <w:r>
              <w:rPr>
                <w:rFonts w:ascii="Arial"/>
                <w:b/>
                <w:spacing w:val="-4"/>
                <w:sz w:val="24"/>
              </w:rPr>
              <w:t xml:space="preserve"> </w:t>
            </w:r>
            <w:r>
              <w:rPr>
                <w:rFonts w:ascii="Arial"/>
                <w:b/>
                <w:sz w:val="24"/>
              </w:rPr>
              <w:t>or</w:t>
            </w:r>
            <w:r>
              <w:rPr>
                <w:rFonts w:ascii="Arial"/>
                <w:b/>
                <w:spacing w:val="-4"/>
                <w:sz w:val="24"/>
              </w:rPr>
              <w:t xml:space="preserve"> </w:t>
            </w:r>
            <w:r>
              <w:rPr>
                <w:rFonts w:ascii="Arial"/>
                <w:b/>
                <w:sz w:val="24"/>
              </w:rPr>
              <w:t>non-Federal</w:t>
            </w:r>
            <w:r>
              <w:rPr>
                <w:rFonts w:ascii="Arial"/>
                <w:b/>
                <w:spacing w:val="-4"/>
                <w:sz w:val="24"/>
              </w:rPr>
              <w:t xml:space="preserve"> </w:t>
            </w:r>
            <w:r>
              <w:rPr>
                <w:rFonts w:ascii="Arial"/>
                <w:b/>
                <w:sz w:val="24"/>
              </w:rPr>
              <w:t>criminal</w:t>
            </w:r>
            <w:r>
              <w:rPr>
                <w:rFonts w:ascii="Arial"/>
                <w:b/>
                <w:spacing w:val="-4"/>
                <w:sz w:val="24"/>
              </w:rPr>
              <w:t xml:space="preserve"> </w:t>
            </w:r>
            <w:r>
              <w:rPr>
                <w:rFonts w:ascii="Arial"/>
                <w:b/>
                <w:sz w:val="24"/>
              </w:rPr>
              <w:t>statute</w:t>
            </w:r>
            <w:r>
              <w:rPr>
                <w:rFonts w:ascii="Arial"/>
                <w:b/>
                <w:spacing w:val="-4"/>
                <w:sz w:val="24"/>
              </w:rPr>
              <w:t xml:space="preserve"> </w:t>
            </w:r>
            <w:r>
              <w:rPr>
                <w:rFonts w:ascii="Arial"/>
                <w:b/>
                <w:sz w:val="24"/>
              </w:rPr>
              <w:t xml:space="preserve">involving the manufacture, distribution, dispensing, use, or possession of any controlled </w:t>
            </w:r>
            <w:r>
              <w:rPr>
                <w:rFonts w:ascii="Arial"/>
                <w:b/>
                <w:spacing w:val="-2"/>
                <w:sz w:val="24"/>
              </w:rPr>
              <w:t>substance;</w:t>
            </w:r>
          </w:p>
          <w:p w:rsidR="00926095" w14:paraId="7CE1CB05" w14:textId="77777777">
            <w:pPr>
              <w:pStyle w:val="TableParagraph"/>
              <w:rPr>
                <w:b/>
                <w:sz w:val="24"/>
              </w:rPr>
            </w:pPr>
          </w:p>
          <w:p w:rsidR="00926095" w14:paraId="7D367DAB" w14:textId="3DF22985">
            <w:pPr>
              <w:pStyle w:val="TableParagraph"/>
              <w:ind w:left="52" w:right="50"/>
              <w:rPr>
                <w:rFonts w:ascii="Arial"/>
                <w:b/>
                <w:sz w:val="24"/>
              </w:rPr>
            </w:pPr>
            <w:r>
              <w:rPr>
                <w:rFonts w:ascii="Arial"/>
                <w:b/>
                <w:i/>
                <w:sz w:val="24"/>
              </w:rPr>
              <w:t>Employee</w:t>
            </w:r>
            <w:r>
              <w:rPr>
                <w:rFonts w:ascii="Arial"/>
                <w:b/>
                <w:i/>
                <w:spacing w:val="-4"/>
                <w:sz w:val="24"/>
              </w:rPr>
              <w:t xml:space="preserve"> </w:t>
            </w:r>
            <w:r>
              <w:rPr>
                <w:rFonts w:ascii="Arial"/>
                <w:b/>
                <w:sz w:val="24"/>
              </w:rPr>
              <w:t>means</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employee</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a</w:t>
            </w:r>
            <w:r>
              <w:rPr>
                <w:rFonts w:ascii="Arial"/>
                <w:b/>
                <w:spacing w:val="-4"/>
                <w:sz w:val="24"/>
              </w:rPr>
              <w:t xml:space="preserve"> </w:t>
            </w:r>
            <w:r w:rsidR="00906FCB">
              <w:rPr>
                <w:rFonts w:ascii="Arial"/>
                <w:b/>
                <w:sz w:val="24"/>
              </w:rPr>
              <w:t>grant recipient</w:t>
            </w:r>
            <w:r>
              <w:rPr>
                <w:rFonts w:ascii="Arial"/>
                <w:b/>
                <w:spacing w:val="-4"/>
                <w:sz w:val="24"/>
              </w:rPr>
              <w:t xml:space="preserve"> </w:t>
            </w:r>
            <w:r>
              <w:rPr>
                <w:rFonts w:ascii="Arial"/>
                <w:b/>
                <w:sz w:val="24"/>
              </w:rPr>
              <w:t>directly</w:t>
            </w:r>
            <w:r>
              <w:rPr>
                <w:rFonts w:ascii="Arial"/>
                <w:b/>
                <w:spacing w:val="-4"/>
                <w:sz w:val="24"/>
              </w:rPr>
              <w:t xml:space="preserve"> </w:t>
            </w:r>
            <w:r>
              <w:rPr>
                <w:rFonts w:ascii="Arial"/>
                <w:b/>
                <w:sz w:val="24"/>
              </w:rPr>
              <w:t>engaged</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 xml:space="preserve">performance of work under a grant, including: (i) All direct charge employees; (ii) All indirect charge employees unless their impact or involvement is insignificant to the performance of the grant; </w:t>
            </w:r>
            <w:r>
              <w:rPr>
                <w:rFonts w:ascii="Arial"/>
                <w:b/>
                <w:sz w:val="24"/>
              </w:rPr>
              <w:t>and,</w:t>
            </w:r>
            <w:r>
              <w:rPr>
                <w:rFonts w:ascii="Arial"/>
                <w:b/>
                <w:sz w:val="24"/>
              </w:rPr>
              <w:t xml:space="preserve"> (iii) Temporary personnel and consultants who are directly engaged in the performance of work under the grant and who are on the</w:t>
            </w:r>
            <w:r>
              <w:rPr>
                <w:rFonts w:ascii="Arial"/>
                <w:b/>
                <w:spacing w:val="-1"/>
                <w:sz w:val="24"/>
              </w:rPr>
              <w:t xml:space="preserve"> </w:t>
            </w:r>
            <w:r w:rsidR="00906FCB">
              <w:rPr>
                <w:rFonts w:ascii="Arial"/>
                <w:b/>
                <w:sz w:val="24"/>
              </w:rPr>
              <w:t>grant recipient</w:t>
            </w:r>
            <w:r>
              <w:rPr>
                <w:rFonts w:ascii="Arial"/>
                <w:b/>
                <w:sz w:val="24"/>
              </w:rPr>
              <w:t>'s</w:t>
            </w:r>
            <w:r>
              <w:rPr>
                <w:rFonts w:ascii="Arial"/>
                <w:b/>
                <w:spacing w:val="-1"/>
                <w:sz w:val="24"/>
              </w:rPr>
              <w:t xml:space="preserve"> </w:t>
            </w:r>
            <w:r>
              <w:rPr>
                <w:rFonts w:ascii="Arial"/>
                <w:b/>
                <w:sz w:val="24"/>
              </w:rPr>
              <w:t>payroll.</w:t>
            </w:r>
            <w:r>
              <w:rPr>
                <w:rFonts w:ascii="Arial"/>
                <w:b/>
                <w:spacing w:val="-1"/>
                <w:sz w:val="24"/>
              </w:rPr>
              <w:t xml:space="preserve"> </w:t>
            </w:r>
            <w:r>
              <w:rPr>
                <w:rFonts w:ascii="Arial"/>
                <w:b/>
                <w:sz w:val="24"/>
              </w:rPr>
              <w:t>This</w:t>
            </w:r>
            <w:r>
              <w:rPr>
                <w:rFonts w:ascii="Arial"/>
                <w:b/>
                <w:spacing w:val="-1"/>
                <w:sz w:val="24"/>
              </w:rPr>
              <w:t xml:space="preserve"> </w:t>
            </w:r>
            <w:r>
              <w:rPr>
                <w:rFonts w:ascii="Arial"/>
                <w:b/>
                <w:sz w:val="24"/>
              </w:rPr>
              <w:t>definition</w:t>
            </w:r>
            <w:r>
              <w:rPr>
                <w:rFonts w:ascii="Arial"/>
                <w:b/>
                <w:spacing w:val="-1"/>
                <w:sz w:val="24"/>
              </w:rPr>
              <w:t xml:space="preserve"> </w:t>
            </w:r>
            <w:r>
              <w:rPr>
                <w:rFonts w:ascii="Arial"/>
                <w:b/>
                <w:sz w:val="24"/>
              </w:rPr>
              <w:t>does</w:t>
            </w:r>
            <w:r>
              <w:rPr>
                <w:rFonts w:ascii="Arial"/>
                <w:b/>
                <w:spacing w:val="-1"/>
                <w:sz w:val="24"/>
              </w:rPr>
              <w:t xml:space="preserve"> </w:t>
            </w:r>
            <w:r>
              <w:rPr>
                <w:rFonts w:ascii="Arial"/>
                <w:b/>
                <w:sz w:val="24"/>
              </w:rPr>
              <w:t>not</w:t>
            </w:r>
            <w:r>
              <w:rPr>
                <w:rFonts w:ascii="Arial"/>
                <w:b/>
                <w:spacing w:val="-1"/>
                <w:sz w:val="24"/>
              </w:rPr>
              <w:t xml:space="preserve"> </w:t>
            </w:r>
            <w:r>
              <w:rPr>
                <w:rFonts w:ascii="Arial"/>
                <w:b/>
                <w:sz w:val="24"/>
              </w:rPr>
              <w:t>include</w:t>
            </w:r>
            <w:r>
              <w:rPr>
                <w:rFonts w:ascii="Arial"/>
                <w:b/>
                <w:spacing w:val="-1"/>
                <w:sz w:val="24"/>
              </w:rPr>
              <w:t xml:space="preserve"> </w:t>
            </w:r>
            <w:r>
              <w:rPr>
                <w:rFonts w:ascii="Arial"/>
                <w:b/>
                <w:sz w:val="24"/>
              </w:rPr>
              <w:t>workers</w:t>
            </w:r>
            <w:r>
              <w:rPr>
                <w:rFonts w:ascii="Arial"/>
                <w:b/>
                <w:spacing w:val="-1"/>
                <w:sz w:val="24"/>
              </w:rPr>
              <w:t xml:space="preserve"> </w:t>
            </w:r>
            <w:r>
              <w:rPr>
                <w:rFonts w:ascii="Arial"/>
                <w:b/>
                <w:sz w:val="24"/>
              </w:rPr>
              <w:t>not</w:t>
            </w:r>
            <w:r>
              <w:rPr>
                <w:rFonts w:ascii="Arial"/>
                <w:b/>
                <w:spacing w:val="-1"/>
                <w:sz w:val="24"/>
              </w:rPr>
              <w:t xml:space="preserve"> </w:t>
            </w:r>
            <w:r>
              <w:rPr>
                <w:rFonts w:ascii="Arial"/>
                <w:b/>
                <w:sz w:val="24"/>
              </w:rPr>
              <w:t>on</w:t>
            </w:r>
            <w:r>
              <w:rPr>
                <w:rFonts w:ascii="Arial"/>
                <w:b/>
                <w:spacing w:val="-1"/>
                <w:sz w:val="24"/>
              </w:rPr>
              <w:t xml:space="preserve"> </w:t>
            </w:r>
            <w:r>
              <w:rPr>
                <w:rFonts w:ascii="Arial"/>
                <w:b/>
                <w:sz w:val="24"/>
              </w:rPr>
              <w:t>the</w:t>
            </w:r>
            <w:r>
              <w:rPr>
                <w:rFonts w:ascii="Arial"/>
                <w:b/>
                <w:spacing w:val="-1"/>
                <w:sz w:val="24"/>
              </w:rPr>
              <w:t xml:space="preserve"> </w:t>
            </w:r>
            <w:r>
              <w:rPr>
                <w:rFonts w:ascii="Arial"/>
                <w:b/>
                <w:sz w:val="24"/>
              </w:rPr>
              <w:t xml:space="preserve">payroll of the </w:t>
            </w:r>
            <w:r w:rsidR="00906FCB">
              <w:rPr>
                <w:rFonts w:ascii="Arial"/>
                <w:b/>
                <w:sz w:val="24"/>
              </w:rPr>
              <w:t>grant recipient</w:t>
            </w:r>
            <w:r>
              <w:rPr>
                <w:rFonts w:ascii="Arial"/>
                <w:b/>
                <w:sz w:val="24"/>
              </w:rPr>
              <w:t xml:space="preserve"> (e.g., volunteers, even if used to meet a matching requirement; consultants or independent contractors not on the </w:t>
            </w:r>
            <w:r w:rsidR="00906FCB">
              <w:rPr>
                <w:rFonts w:ascii="Arial"/>
                <w:b/>
                <w:sz w:val="24"/>
              </w:rPr>
              <w:t>grant recipient</w:t>
            </w:r>
            <w:r>
              <w:rPr>
                <w:rFonts w:ascii="Arial"/>
                <w:b/>
                <w:sz w:val="24"/>
              </w:rPr>
              <w:t>'s payroll; or employees of subrecipients or subcontractors in covered workplaces).</w:t>
            </w:r>
          </w:p>
          <w:p w:rsidR="00926095" w14:paraId="2E7FF6E4" w14:textId="77777777">
            <w:pPr>
              <w:pStyle w:val="TableParagraph"/>
              <w:spacing w:before="2"/>
              <w:rPr>
                <w:b/>
                <w:sz w:val="24"/>
              </w:rPr>
            </w:pPr>
          </w:p>
          <w:p w:rsidR="00926095" w14:paraId="7E2F66B6" w14:textId="0E2FBB79">
            <w:pPr>
              <w:pStyle w:val="TableParagraph"/>
              <w:spacing w:line="550" w:lineRule="atLeast"/>
              <w:ind w:left="52" w:right="1477"/>
              <w:rPr>
                <w:rFonts w:ascii="Arial"/>
                <w:b/>
                <w:sz w:val="24"/>
              </w:rPr>
            </w:pPr>
            <w:r>
              <w:rPr>
                <w:rFonts w:ascii="Arial"/>
                <w:b/>
                <w:sz w:val="24"/>
              </w:rPr>
              <w:t>Certification</w:t>
            </w:r>
            <w:r>
              <w:rPr>
                <w:rFonts w:ascii="Arial"/>
                <w:b/>
                <w:spacing w:val="-10"/>
                <w:sz w:val="24"/>
              </w:rPr>
              <w:t xml:space="preserve"> </w:t>
            </w:r>
            <w:r>
              <w:rPr>
                <w:rFonts w:ascii="Arial"/>
                <w:b/>
                <w:sz w:val="24"/>
              </w:rPr>
              <w:t>Regarding</w:t>
            </w:r>
            <w:r>
              <w:rPr>
                <w:rFonts w:ascii="Arial"/>
                <w:b/>
                <w:spacing w:val="-10"/>
                <w:sz w:val="24"/>
              </w:rPr>
              <w:t xml:space="preserve"> </w:t>
            </w:r>
            <w:r>
              <w:rPr>
                <w:rFonts w:ascii="Arial"/>
                <w:b/>
                <w:sz w:val="24"/>
              </w:rPr>
              <w:t>Drug-Free</w:t>
            </w:r>
            <w:r>
              <w:rPr>
                <w:rFonts w:ascii="Arial"/>
                <w:b/>
                <w:spacing w:val="-10"/>
                <w:sz w:val="24"/>
              </w:rPr>
              <w:t xml:space="preserve"> </w:t>
            </w:r>
            <w:r>
              <w:rPr>
                <w:rFonts w:ascii="Arial"/>
                <w:b/>
                <w:sz w:val="24"/>
              </w:rPr>
              <w:t>Workplace</w:t>
            </w:r>
            <w:r>
              <w:rPr>
                <w:rFonts w:ascii="Arial"/>
                <w:b/>
                <w:spacing w:val="-10"/>
                <w:sz w:val="24"/>
              </w:rPr>
              <w:t xml:space="preserve"> </w:t>
            </w:r>
            <w:r>
              <w:rPr>
                <w:rFonts w:ascii="Arial"/>
                <w:b/>
                <w:sz w:val="24"/>
              </w:rPr>
              <w:t>Requirements Alternate I. (</w:t>
            </w:r>
            <w:r w:rsidR="00906FCB">
              <w:rPr>
                <w:rFonts w:ascii="Arial"/>
                <w:b/>
                <w:sz w:val="24"/>
              </w:rPr>
              <w:t>Grant recipient</w:t>
            </w:r>
            <w:r>
              <w:rPr>
                <w:rFonts w:ascii="Arial"/>
                <w:b/>
                <w:sz w:val="24"/>
              </w:rPr>
              <w:t>s Other Than Individuals)</w:t>
            </w:r>
          </w:p>
          <w:p w:rsidR="00926095" w14:paraId="7B8444CE" w14:textId="5837C781">
            <w:pPr>
              <w:pStyle w:val="TableParagraph"/>
              <w:spacing w:before="2"/>
              <w:ind w:left="52" w:right="110"/>
              <w:rPr>
                <w:rFonts w:ascii="Arial"/>
                <w:b/>
                <w:sz w:val="24"/>
              </w:rPr>
            </w:pPr>
            <w:r>
              <w:rPr>
                <w:rFonts w:ascii="Arial"/>
                <w:b/>
                <w:sz w:val="24"/>
              </w:rPr>
              <w:t>The</w:t>
            </w:r>
            <w:r>
              <w:rPr>
                <w:rFonts w:ascii="Arial"/>
                <w:b/>
                <w:spacing w:val="-3"/>
                <w:sz w:val="24"/>
              </w:rPr>
              <w:t xml:space="preserve"> </w:t>
            </w:r>
            <w:r w:rsidR="00906FCB">
              <w:rPr>
                <w:rFonts w:ascii="Arial"/>
                <w:b/>
                <w:sz w:val="24"/>
              </w:rPr>
              <w:t>grant recipient</w:t>
            </w:r>
            <w:r>
              <w:rPr>
                <w:rFonts w:ascii="Arial"/>
                <w:b/>
                <w:spacing w:val="-3"/>
                <w:sz w:val="24"/>
              </w:rPr>
              <w:t xml:space="preserve"> </w:t>
            </w:r>
            <w:r>
              <w:rPr>
                <w:rFonts w:ascii="Arial"/>
                <w:b/>
                <w:sz w:val="24"/>
              </w:rPr>
              <w:t>certifies</w:t>
            </w:r>
            <w:r>
              <w:rPr>
                <w:rFonts w:ascii="Arial"/>
                <w:b/>
                <w:spacing w:val="-3"/>
                <w:sz w:val="24"/>
              </w:rPr>
              <w:t xml:space="preserve"> </w:t>
            </w:r>
            <w:r>
              <w:rPr>
                <w:rFonts w:ascii="Arial"/>
                <w:b/>
                <w:sz w:val="24"/>
              </w:rPr>
              <w:t>that</w:t>
            </w:r>
            <w:r>
              <w:rPr>
                <w:rFonts w:ascii="Arial"/>
                <w:b/>
                <w:spacing w:val="-3"/>
                <w:sz w:val="24"/>
              </w:rPr>
              <w:t xml:space="preserve"> </w:t>
            </w:r>
            <w:r>
              <w:rPr>
                <w:rFonts w:ascii="Arial"/>
                <w:b/>
                <w:sz w:val="24"/>
              </w:rPr>
              <w:t>it</w:t>
            </w:r>
            <w:r>
              <w:rPr>
                <w:rFonts w:ascii="Arial"/>
                <w:b/>
                <w:spacing w:val="-3"/>
                <w:sz w:val="24"/>
              </w:rPr>
              <w:t xml:space="preserve"> </w:t>
            </w:r>
            <w:r>
              <w:rPr>
                <w:rFonts w:ascii="Arial"/>
                <w:b/>
                <w:sz w:val="24"/>
              </w:rPr>
              <w:t>will</w:t>
            </w:r>
            <w:r>
              <w:rPr>
                <w:rFonts w:ascii="Arial"/>
                <w:b/>
                <w:spacing w:val="-3"/>
                <w:sz w:val="24"/>
              </w:rPr>
              <w:t xml:space="preserve"> </w:t>
            </w:r>
            <w:r>
              <w:rPr>
                <w:rFonts w:ascii="Arial"/>
                <w:b/>
                <w:sz w:val="24"/>
              </w:rPr>
              <w:t>or</w:t>
            </w:r>
            <w:r>
              <w:rPr>
                <w:rFonts w:ascii="Arial"/>
                <w:b/>
                <w:spacing w:val="-3"/>
                <w:sz w:val="24"/>
              </w:rPr>
              <w:t xml:space="preserve"> </w:t>
            </w:r>
            <w:r>
              <w:rPr>
                <w:rFonts w:ascii="Arial"/>
                <w:b/>
                <w:sz w:val="24"/>
              </w:rPr>
              <w:t>will</w:t>
            </w:r>
            <w:r>
              <w:rPr>
                <w:rFonts w:ascii="Arial"/>
                <w:b/>
                <w:spacing w:val="-3"/>
                <w:sz w:val="24"/>
              </w:rPr>
              <w:t xml:space="preserve"> </w:t>
            </w:r>
            <w:r>
              <w:rPr>
                <w:rFonts w:ascii="Arial"/>
                <w:b/>
                <w:sz w:val="24"/>
              </w:rPr>
              <w:t>continue</w:t>
            </w:r>
            <w:r>
              <w:rPr>
                <w:rFonts w:ascii="Arial"/>
                <w:b/>
                <w:spacing w:val="-3"/>
                <w:sz w:val="24"/>
              </w:rPr>
              <w:t xml:space="preserve"> </w:t>
            </w:r>
            <w:r>
              <w:rPr>
                <w:rFonts w:ascii="Arial"/>
                <w:b/>
                <w:sz w:val="24"/>
              </w:rPr>
              <w:t>to</w:t>
            </w:r>
            <w:r>
              <w:rPr>
                <w:rFonts w:ascii="Arial"/>
                <w:b/>
                <w:spacing w:val="-3"/>
                <w:sz w:val="24"/>
              </w:rPr>
              <w:t xml:space="preserve"> </w:t>
            </w:r>
            <w:r>
              <w:rPr>
                <w:rFonts w:ascii="Arial"/>
                <w:b/>
                <w:sz w:val="24"/>
              </w:rPr>
              <w:t>provide</w:t>
            </w:r>
            <w:r>
              <w:rPr>
                <w:rFonts w:ascii="Arial"/>
                <w:b/>
                <w:spacing w:val="-3"/>
                <w:sz w:val="24"/>
              </w:rPr>
              <w:t xml:space="preserve"> </w:t>
            </w:r>
            <w:r>
              <w:rPr>
                <w:rFonts w:ascii="Arial"/>
                <w:b/>
                <w:sz w:val="24"/>
              </w:rPr>
              <w:t>a</w:t>
            </w:r>
            <w:r>
              <w:rPr>
                <w:rFonts w:ascii="Arial"/>
                <w:b/>
                <w:spacing w:val="-3"/>
                <w:sz w:val="24"/>
              </w:rPr>
              <w:t xml:space="preserve"> </w:t>
            </w:r>
            <w:r>
              <w:rPr>
                <w:rFonts w:ascii="Arial"/>
                <w:b/>
                <w:sz w:val="24"/>
              </w:rPr>
              <w:t>drug-free</w:t>
            </w:r>
            <w:r>
              <w:rPr>
                <w:rFonts w:ascii="Arial"/>
                <w:b/>
                <w:spacing w:val="-3"/>
                <w:sz w:val="24"/>
              </w:rPr>
              <w:t xml:space="preserve"> </w:t>
            </w:r>
            <w:r>
              <w:rPr>
                <w:rFonts w:ascii="Arial"/>
                <w:b/>
                <w:sz w:val="24"/>
              </w:rPr>
              <w:t xml:space="preserve">workplace </w:t>
            </w:r>
            <w:r>
              <w:rPr>
                <w:rFonts w:ascii="Arial"/>
                <w:b/>
                <w:spacing w:val="-4"/>
                <w:sz w:val="24"/>
              </w:rPr>
              <w:t>by:,</w:t>
            </w:r>
          </w:p>
          <w:p w:rsidR="00926095" w14:paraId="1C509A3C" w14:textId="77777777">
            <w:pPr>
              <w:pStyle w:val="TableParagraph"/>
              <w:rPr>
                <w:b/>
                <w:sz w:val="26"/>
              </w:rPr>
            </w:pPr>
          </w:p>
          <w:p w:rsidR="00926095" w14:paraId="5B39ABF7" w14:textId="6EED82B1">
            <w:pPr>
              <w:pStyle w:val="TableParagraph"/>
              <w:numPr>
                <w:ilvl w:val="0"/>
                <w:numId w:val="16"/>
              </w:numPr>
              <w:tabs>
                <w:tab w:val="left" w:pos="817"/>
              </w:tabs>
              <w:spacing w:before="154"/>
              <w:ind w:right="500" w:firstLine="0"/>
              <w:rPr>
                <w:rFonts w:ascii="Arial"/>
                <w:b/>
                <w:sz w:val="21"/>
              </w:rPr>
            </w:pPr>
            <w:r>
              <w:rPr>
                <w:rFonts w:ascii="Arial"/>
                <w:b/>
                <w:sz w:val="21"/>
              </w:rPr>
              <w:t>Publishing a statement notifying employees that the unlawful manufacture, distribution,</w:t>
            </w:r>
            <w:r>
              <w:rPr>
                <w:rFonts w:ascii="Arial"/>
                <w:b/>
                <w:spacing w:val="-4"/>
                <w:sz w:val="21"/>
              </w:rPr>
              <w:t xml:space="preserve"> </w:t>
            </w:r>
            <w:r>
              <w:rPr>
                <w:rFonts w:ascii="Arial"/>
                <w:b/>
                <w:sz w:val="21"/>
              </w:rPr>
              <w:t>dispensing,</w:t>
            </w:r>
            <w:r>
              <w:rPr>
                <w:rFonts w:ascii="Arial"/>
                <w:b/>
                <w:spacing w:val="-4"/>
                <w:sz w:val="21"/>
              </w:rPr>
              <w:t xml:space="preserve"> </w:t>
            </w:r>
            <w:r>
              <w:rPr>
                <w:rFonts w:ascii="Arial"/>
                <w:b/>
                <w:sz w:val="21"/>
              </w:rPr>
              <w:t>possession,</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use</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controlled</w:t>
            </w:r>
            <w:r>
              <w:rPr>
                <w:rFonts w:ascii="Arial"/>
                <w:b/>
                <w:spacing w:val="-4"/>
                <w:sz w:val="21"/>
              </w:rPr>
              <w:t xml:space="preserve"> </w:t>
            </w:r>
            <w:r>
              <w:rPr>
                <w:rFonts w:ascii="Arial"/>
                <w:b/>
                <w:sz w:val="21"/>
              </w:rPr>
              <w:t>substance</w:t>
            </w:r>
            <w:r>
              <w:rPr>
                <w:rFonts w:ascii="Arial"/>
                <w:b/>
                <w:spacing w:val="-4"/>
                <w:sz w:val="21"/>
              </w:rPr>
              <w:t xml:space="preserve"> </w:t>
            </w:r>
            <w:r>
              <w:rPr>
                <w:rFonts w:ascii="Arial"/>
                <w:b/>
                <w:sz w:val="21"/>
              </w:rPr>
              <w:t>is</w:t>
            </w:r>
            <w:r>
              <w:rPr>
                <w:rFonts w:ascii="Arial"/>
                <w:b/>
                <w:spacing w:val="-4"/>
                <w:sz w:val="21"/>
              </w:rPr>
              <w:t xml:space="preserve"> </w:t>
            </w:r>
            <w:r>
              <w:rPr>
                <w:rFonts w:ascii="Arial"/>
                <w:b/>
                <w:sz w:val="21"/>
              </w:rPr>
              <w:t xml:space="preserve">prohibited in the </w:t>
            </w:r>
            <w:r w:rsidR="00906FCB">
              <w:rPr>
                <w:rFonts w:ascii="Arial"/>
                <w:b/>
                <w:sz w:val="21"/>
              </w:rPr>
              <w:t>grant recipient</w:t>
            </w:r>
            <w:r>
              <w:rPr>
                <w:rFonts w:ascii="Arial"/>
                <w:b/>
                <w:sz w:val="21"/>
              </w:rPr>
              <w:t xml:space="preserve">'s workplace and specifying the actions that will be taken against employees for violation of such </w:t>
            </w:r>
            <w:r>
              <w:rPr>
                <w:rFonts w:ascii="Arial"/>
                <w:b/>
                <w:sz w:val="21"/>
              </w:rPr>
              <w:t>prohibition;</w:t>
            </w:r>
          </w:p>
          <w:p w:rsidR="00926095" w14:paraId="4E86F719" w14:textId="77777777">
            <w:pPr>
              <w:pStyle w:val="TableParagraph"/>
              <w:numPr>
                <w:ilvl w:val="0"/>
                <w:numId w:val="16"/>
              </w:numPr>
              <w:tabs>
                <w:tab w:val="left" w:pos="828"/>
              </w:tabs>
              <w:spacing w:before="1"/>
              <w:ind w:right="921" w:firstLine="0"/>
              <w:rPr>
                <w:rFonts w:ascii="Arial"/>
                <w:b/>
                <w:sz w:val="21"/>
              </w:rPr>
            </w:pPr>
            <w:r>
              <w:rPr>
                <w:rFonts w:ascii="Arial"/>
                <w:b/>
                <w:sz w:val="21"/>
              </w:rPr>
              <w:t>Establishing</w:t>
            </w:r>
            <w:r>
              <w:rPr>
                <w:rFonts w:ascii="Arial"/>
                <w:b/>
                <w:spacing w:val="-5"/>
                <w:sz w:val="21"/>
              </w:rPr>
              <w:t xml:space="preserve"> </w:t>
            </w:r>
            <w:r>
              <w:rPr>
                <w:rFonts w:ascii="Arial"/>
                <w:b/>
                <w:sz w:val="21"/>
              </w:rPr>
              <w:t>an</w:t>
            </w:r>
            <w:r>
              <w:rPr>
                <w:rFonts w:ascii="Arial"/>
                <w:b/>
                <w:spacing w:val="-5"/>
                <w:sz w:val="21"/>
              </w:rPr>
              <w:t xml:space="preserve"> </w:t>
            </w:r>
            <w:r>
              <w:rPr>
                <w:rFonts w:ascii="Arial"/>
                <w:b/>
                <w:sz w:val="21"/>
              </w:rPr>
              <w:t>ongoing</w:t>
            </w:r>
            <w:r>
              <w:rPr>
                <w:rFonts w:ascii="Arial"/>
                <w:b/>
                <w:spacing w:val="-5"/>
                <w:sz w:val="21"/>
              </w:rPr>
              <w:t xml:space="preserve"> </w:t>
            </w:r>
            <w:r>
              <w:rPr>
                <w:rFonts w:ascii="Arial"/>
                <w:b/>
                <w:sz w:val="21"/>
              </w:rPr>
              <w:t>drug-free</w:t>
            </w:r>
            <w:r>
              <w:rPr>
                <w:rFonts w:ascii="Arial"/>
                <w:b/>
                <w:spacing w:val="-5"/>
                <w:sz w:val="21"/>
              </w:rPr>
              <w:t xml:space="preserve"> </w:t>
            </w:r>
            <w:r>
              <w:rPr>
                <w:rFonts w:ascii="Arial"/>
                <w:b/>
                <w:sz w:val="21"/>
              </w:rPr>
              <w:t>awareness</w:t>
            </w:r>
            <w:r>
              <w:rPr>
                <w:rFonts w:ascii="Arial"/>
                <w:b/>
                <w:spacing w:val="-5"/>
                <w:sz w:val="21"/>
              </w:rPr>
              <w:t xml:space="preserve"> </w:t>
            </w:r>
            <w:r>
              <w:rPr>
                <w:rFonts w:ascii="Arial"/>
                <w:b/>
                <w:sz w:val="21"/>
              </w:rPr>
              <w:t>program</w:t>
            </w:r>
            <w:r>
              <w:rPr>
                <w:rFonts w:ascii="Arial"/>
                <w:b/>
                <w:spacing w:val="-5"/>
                <w:sz w:val="21"/>
              </w:rPr>
              <w:t xml:space="preserve"> </w:t>
            </w:r>
            <w:r>
              <w:rPr>
                <w:rFonts w:ascii="Arial"/>
                <w:b/>
                <w:sz w:val="21"/>
              </w:rPr>
              <w:t>to</w:t>
            </w:r>
            <w:r>
              <w:rPr>
                <w:rFonts w:ascii="Arial"/>
                <w:b/>
                <w:spacing w:val="-5"/>
                <w:sz w:val="21"/>
              </w:rPr>
              <w:t xml:space="preserve"> </w:t>
            </w:r>
            <w:r>
              <w:rPr>
                <w:rFonts w:ascii="Arial"/>
                <w:b/>
                <w:sz w:val="21"/>
              </w:rPr>
              <w:t>inform</w:t>
            </w:r>
            <w:r>
              <w:rPr>
                <w:rFonts w:ascii="Arial"/>
                <w:b/>
                <w:spacing w:val="-5"/>
                <w:sz w:val="21"/>
              </w:rPr>
              <w:t xml:space="preserve"> </w:t>
            </w:r>
            <w:r>
              <w:rPr>
                <w:rFonts w:ascii="Arial"/>
                <w:b/>
                <w:sz w:val="21"/>
              </w:rPr>
              <w:t>employees about --</w:t>
            </w:r>
          </w:p>
          <w:p w:rsidR="00926095" w14:paraId="2AC26827" w14:textId="77777777">
            <w:pPr>
              <w:pStyle w:val="TableParagraph"/>
              <w:numPr>
                <w:ilvl w:val="1"/>
                <w:numId w:val="16"/>
              </w:numPr>
              <w:tabs>
                <w:tab w:val="left" w:pos="758"/>
              </w:tabs>
              <w:ind w:left="758" w:hanging="256"/>
              <w:rPr>
                <w:rFonts w:ascii="Arial"/>
                <w:b/>
                <w:sz w:val="21"/>
              </w:rPr>
            </w:pPr>
            <w:r>
              <w:rPr>
                <w:rFonts w:ascii="Arial"/>
                <w:b/>
                <w:sz w:val="21"/>
              </w:rPr>
              <w:t xml:space="preserve">The dangers of drug abuse in the </w:t>
            </w:r>
            <w:r>
              <w:rPr>
                <w:rFonts w:ascii="Arial"/>
                <w:b/>
                <w:spacing w:val="-2"/>
                <w:sz w:val="21"/>
              </w:rPr>
              <w:t>workplace;</w:t>
            </w:r>
          </w:p>
          <w:p w:rsidR="00926095" w14:paraId="7F22737C" w14:textId="28BBB08C">
            <w:pPr>
              <w:pStyle w:val="TableParagraph"/>
              <w:numPr>
                <w:ilvl w:val="1"/>
                <w:numId w:val="16"/>
              </w:numPr>
              <w:tabs>
                <w:tab w:val="left" w:pos="817"/>
              </w:tabs>
              <w:ind w:left="817" w:hanging="315"/>
              <w:rPr>
                <w:rFonts w:ascii="Arial"/>
                <w:b/>
                <w:sz w:val="21"/>
              </w:rPr>
            </w:pPr>
            <w:r>
              <w:rPr>
                <w:rFonts w:ascii="Arial"/>
                <w:b/>
                <w:sz w:val="21"/>
              </w:rPr>
              <w:t xml:space="preserve">The </w:t>
            </w:r>
            <w:r w:rsidR="00906FCB">
              <w:rPr>
                <w:rFonts w:ascii="Arial"/>
                <w:b/>
                <w:sz w:val="21"/>
              </w:rPr>
              <w:t>grant recipient</w:t>
            </w:r>
            <w:r>
              <w:rPr>
                <w:rFonts w:ascii="Arial"/>
                <w:b/>
                <w:sz w:val="21"/>
              </w:rPr>
              <w:t xml:space="preserve">'s policy of maintaining a drug-free </w:t>
            </w:r>
            <w:r>
              <w:rPr>
                <w:rFonts w:ascii="Arial"/>
                <w:b/>
                <w:spacing w:val="-2"/>
                <w:sz w:val="21"/>
              </w:rPr>
              <w:t>workplace;</w:t>
            </w:r>
          </w:p>
          <w:p w:rsidR="00926095" w14:paraId="67B55BA6" w14:textId="77777777">
            <w:pPr>
              <w:pStyle w:val="TableParagraph"/>
              <w:numPr>
                <w:ilvl w:val="1"/>
                <w:numId w:val="16"/>
              </w:numPr>
              <w:tabs>
                <w:tab w:val="left" w:pos="817"/>
              </w:tabs>
              <w:ind w:left="502" w:right="1385" w:firstLine="0"/>
              <w:rPr>
                <w:rFonts w:ascii="Arial"/>
                <w:b/>
                <w:sz w:val="21"/>
              </w:rPr>
            </w:pPr>
            <w:r>
              <w:rPr>
                <w:rFonts w:ascii="Arial"/>
                <w:b/>
                <w:sz w:val="21"/>
              </w:rPr>
              <w:t>Any</w:t>
            </w:r>
            <w:r>
              <w:rPr>
                <w:rFonts w:ascii="Arial"/>
                <w:b/>
                <w:spacing w:val="-6"/>
                <w:sz w:val="21"/>
              </w:rPr>
              <w:t xml:space="preserve"> </w:t>
            </w:r>
            <w:r>
              <w:rPr>
                <w:rFonts w:ascii="Arial"/>
                <w:b/>
                <w:sz w:val="21"/>
              </w:rPr>
              <w:t>available</w:t>
            </w:r>
            <w:r>
              <w:rPr>
                <w:rFonts w:ascii="Arial"/>
                <w:b/>
                <w:spacing w:val="-6"/>
                <w:sz w:val="21"/>
              </w:rPr>
              <w:t xml:space="preserve"> </w:t>
            </w:r>
            <w:r>
              <w:rPr>
                <w:rFonts w:ascii="Arial"/>
                <w:b/>
                <w:sz w:val="21"/>
              </w:rPr>
              <w:t>drug</w:t>
            </w:r>
            <w:r>
              <w:rPr>
                <w:rFonts w:ascii="Arial"/>
                <w:b/>
                <w:spacing w:val="-6"/>
                <w:sz w:val="21"/>
              </w:rPr>
              <w:t xml:space="preserve"> </w:t>
            </w:r>
            <w:r>
              <w:rPr>
                <w:rFonts w:ascii="Arial"/>
                <w:b/>
                <w:sz w:val="21"/>
              </w:rPr>
              <w:t>counseling,</w:t>
            </w:r>
            <w:r>
              <w:rPr>
                <w:rFonts w:ascii="Arial"/>
                <w:b/>
                <w:spacing w:val="-6"/>
                <w:sz w:val="21"/>
              </w:rPr>
              <w:t xml:space="preserve"> </w:t>
            </w:r>
            <w:r>
              <w:rPr>
                <w:rFonts w:ascii="Arial"/>
                <w:b/>
                <w:sz w:val="21"/>
              </w:rPr>
              <w:t>rehabilitation,</w:t>
            </w:r>
            <w:r>
              <w:rPr>
                <w:rFonts w:ascii="Arial"/>
                <w:b/>
                <w:spacing w:val="-6"/>
                <w:sz w:val="21"/>
              </w:rPr>
              <w:t xml:space="preserve"> </w:t>
            </w:r>
            <w:r>
              <w:rPr>
                <w:rFonts w:ascii="Arial"/>
                <w:b/>
                <w:sz w:val="21"/>
              </w:rPr>
              <w:t>and</w:t>
            </w:r>
            <w:r>
              <w:rPr>
                <w:rFonts w:ascii="Arial"/>
                <w:b/>
                <w:spacing w:val="-6"/>
                <w:sz w:val="21"/>
              </w:rPr>
              <w:t xml:space="preserve"> </w:t>
            </w:r>
            <w:r>
              <w:rPr>
                <w:rFonts w:ascii="Arial"/>
                <w:b/>
                <w:sz w:val="21"/>
              </w:rPr>
              <w:t>employee</w:t>
            </w:r>
            <w:r>
              <w:rPr>
                <w:rFonts w:ascii="Arial"/>
                <w:b/>
                <w:spacing w:val="-6"/>
                <w:sz w:val="21"/>
              </w:rPr>
              <w:t xml:space="preserve"> </w:t>
            </w:r>
            <w:r>
              <w:rPr>
                <w:rFonts w:ascii="Arial"/>
                <w:b/>
                <w:sz w:val="21"/>
              </w:rPr>
              <w:t>assistance programs; and</w:t>
            </w:r>
          </w:p>
          <w:p w:rsidR="00926095" w14:paraId="3389D608" w14:textId="77777777">
            <w:pPr>
              <w:pStyle w:val="TableParagraph"/>
              <w:numPr>
                <w:ilvl w:val="1"/>
                <w:numId w:val="16"/>
              </w:numPr>
              <w:tabs>
                <w:tab w:val="left" w:pos="817"/>
              </w:tabs>
              <w:ind w:left="502" w:right="732" w:firstLine="0"/>
              <w:rPr>
                <w:rFonts w:ascii="Arial"/>
                <w:b/>
                <w:sz w:val="21"/>
              </w:rPr>
            </w:pPr>
            <w:r>
              <w:rPr>
                <w:rFonts w:ascii="Arial"/>
                <w:b/>
                <w:sz w:val="21"/>
              </w:rPr>
              <w:t>The</w:t>
            </w:r>
            <w:r>
              <w:rPr>
                <w:rFonts w:ascii="Arial"/>
                <w:b/>
                <w:spacing w:val="-4"/>
                <w:sz w:val="21"/>
              </w:rPr>
              <w:t xml:space="preserve"> </w:t>
            </w:r>
            <w:r>
              <w:rPr>
                <w:rFonts w:ascii="Arial"/>
                <w:b/>
                <w:sz w:val="21"/>
              </w:rPr>
              <w:t>penalties</w:t>
            </w:r>
            <w:r>
              <w:rPr>
                <w:rFonts w:ascii="Arial"/>
                <w:b/>
                <w:spacing w:val="-4"/>
                <w:sz w:val="21"/>
              </w:rPr>
              <w:t xml:space="preserve"> </w:t>
            </w:r>
            <w:r>
              <w:rPr>
                <w:rFonts w:ascii="Arial"/>
                <w:b/>
                <w:sz w:val="21"/>
              </w:rPr>
              <w:t>that</w:t>
            </w:r>
            <w:r>
              <w:rPr>
                <w:rFonts w:ascii="Arial"/>
                <w:b/>
                <w:spacing w:val="-4"/>
                <w:sz w:val="21"/>
              </w:rPr>
              <w:t xml:space="preserve"> </w:t>
            </w:r>
            <w:r>
              <w:rPr>
                <w:rFonts w:ascii="Arial"/>
                <w:b/>
                <w:sz w:val="21"/>
              </w:rPr>
              <w:t>may</w:t>
            </w:r>
            <w:r>
              <w:rPr>
                <w:rFonts w:ascii="Arial"/>
                <w:b/>
                <w:spacing w:val="-4"/>
                <w:sz w:val="21"/>
              </w:rPr>
              <w:t xml:space="preserve"> </w:t>
            </w:r>
            <w:r>
              <w:rPr>
                <w:rFonts w:ascii="Arial"/>
                <w:b/>
                <w:sz w:val="21"/>
              </w:rPr>
              <w:t>be</w:t>
            </w:r>
            <w:r>
              <w:rPr>
                <w:rFonts w:ascii="Arial"/>
                <w:b/>
                <w:spacing w:val="-4"/>
                <w:sz w:val="21"/>
              </w:rPr>
              <w:t xml:space="preserve"> </w:t>
            </w:r>
            <w:r>
              <w:rPr>
                <w:rFonts w:ascii="Arial"/>
                <w:b/>
                <w:sz w:val="21"/>
              </w:rPr>
              <w:t>imposed</w:t>
            </w:r>
            <w:r>
              <w:rPr>
                <w:rFonts w:ascii="Arial"/>
                <w:b/>
                <w:spacing w:val="-4"/>
                <w:sz w:val="21"/>
              </w:rPr>
              <w:t xml:space="preserve"> </w:t>
            </w:r>
            <w:r>
              <w:rPr>
                <w:rFonts w:ascii="Arial"/>
                <w:b/>
                <w:sz w:val="21"/>
              </w:rPr>
              <w:t>upon</w:t>
            </w:r>
            <w:r>
              <w:rPr>
                <w:rFonts w:ascii="Arial"/>
                <w:b/>
                <w:spacing w:val="-4"/>
                <w:sz w:val="21"/>
              </w:rPr>
              <w:t xml:space="preserve"> </w:t>
            </w:r>
            <w:r>
              <w:rPr>
                <w:rFonts w:ascii="Arial"/>
                <w:b/>
                <w:sz w:val="21"/>
              </w:rPr>
              <w:t>employees</w:t>
            </w:r>
            <w:r>
              <w:rPr>
                <w:rFonts w:ascii="Arial"/>
                <w:b/>
                <w:spacing w:val="-4"/>
                <w:sz w:val="21"/>
              </w:rPr>
              <w:t xml:space="preserve"> </w:t>
            </w:r>
            <w:r>
              <w:rPr>
                <w:rFonts w:ascii="Arial"/>
                <w:b/>
                <w:sz w:val="21"/>
              </w:rPr>
              <w:t>for</w:t>
            </w:r>
            <w:r>
              <w:rPr>
                <w:rFonts w:ascii="Arial"/>
                <w:b/>
                <w:spacing w:val="-4"/>
                <w:sz w:val="21"/>
              </w:rPr>
              <w:t xml:space="preserve"> </w:t>
            </w:r>
            <w:r>
              <w:rPr>
                <w:rFonts w:ascii="Arial"/>
                <w:b/>
                <w:sz w:val="21"/>
              </w:rPr>
              <w:t>drug</w:t>
            </w:r>
            <w:r>
              <w:rPr>
                <w:rFonts w:ascii="Arial"/>
                <w:b/>
                <w:spacing w:val="-4"/>
                <w:sz w:val="21"/>
              </w:rPr>
              <w:t xml:space="preserve"> </w:t>
            </w:r>
            <w:r>
              <w:rPr>
                <w:rFonts w:ascii="Arial"/>
                <w:b/>
                <w:sz w:val="21"/>
              </w:rPr>
              <w:t>abuse</w:t>
            </w:r>
            <w:r>
              <w:rPr>
                <w:rFonts w:ascii="Arial"/>
                <w:b/>
                <w:spacing w:val="-4"/>
                <w:sz w:val="21"/>
              </w:rPr>
              <w:t xml:space="preserve"> </w:t>
            </w:r>
            <w:r>
              <w:rPr>
                <w:rFonts w:ascii="Arial"/>
                <w:b/>
                <w:sz w:val="21"/>
              </w:rPr>
              <w:t xml:space="preserve">violations occurring in the </w:t>
            </w:r>
            <w:r>
              <w:rPr>
                <w:rFonts w:ascii="Arial"/>
                <w:b/>
                <w:sz w:val="21"/>
              </w:rPr>
              <w:t>workplace;</w:t>
            </w:r>
          </w:p>
          <w:p w:rsidR="00926095" w14:paraId="49E4CBDE" w14:textId="77777777">
            <w:pPr>
              <w:pStyle w:val="TableParagraph"/>
              <w:ind w:left="502" w:right="272"/>
              <w:rPr>
                <w:rFonts w:ascii="Arial"/>
                <w:b/>
                <w:sz w:val="21"/>
              </w:rPr>
            </w:pPr>
            <w:r>
              <w:rPr>
                <w:rFonts w:ascii="Arial"/>
                <w:b/>
                <w:sz w:val="21"/>
              </w:rPr>
              <w:t>c)</w:t>
            </w:r>
            <w:r>
              <w:rPr>
                <w:rFonts w:ascii="Arial"/>
                <w:b/>
                <w:spacing w:val="-3"/>
                <w:sz w:val="21"/>
              </w:rPr>
              <w:t xml:space="preserve"> </w:t>
            </w:r>
            <w:r>
              <w:rPr>
                <w:rFonts w:ascii="Arial"/>
                <w:b/>
                <w:sz w:val="21"/>
              </w:rPr>
              <w:t>Making</w:t>
            </w:r>
            <w:r>
              <w:rPr>
                <w:rFonts w:ascii="Arial"/>
                <w:b/>
                <w:spacing w:val="-3"/>
                <w:sz w:val="21"/>
              </w:rPr>
              <w:t xml:space="preserve"> </w:t>
            </w:r>
            <w:r>
              <w:rPr>
                <w:rFonts w:ascii="Arial"/>
                <w:b/>
                <w:sz w:val="21"/>
              </w:rPr>
              <w:t>it</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requirement</w:t>
            </w:r>
            <w:r>
              <w:rPr>
                <w:rFonts w:ascii="Arial"/>
                <w:b/>
                <w:spacing w:val="-3"/>
                <w:sz w:val="21"/>
              </w:rPr>
              <w:t xml:space="preserve"> </w:t>
            </w:r>
            <w:r>
              <w:rPr>
                <w:rFonts w:ascii="Arial"/>
                <w:b/>
                <w:sz w:val="21"/>
              </w:rPr>
              <w:t>that</w:t>
            </w:r>
            <w:r>
              <w:rPr>
                <w:rFonts w:ascii="Arial"/>
                <w:b/>
                <w:spacing w:val="-3"/>
                <w:sz w:val="21"/>
              </w:rPr>
              <w:t xml:space="preserve"> </w:t>
            </w:r>
            <w:r>
              <w:rPr>
                <w:rFonts w:ascii="Arial"/>
                <w:b/>
                <w:sz w:val="21"/>
              </w:rPr>
              <w:t>each</w:t>
            </w:r>
            <w:r>
              <w:rPr>
                <w:rFonts w:ascii="Arial"/>
                <w:b/>
                <w:spacing w:val="-3"/>
                <w:sz w:val="21"/>
              </w:rPr>
              <w:t xml:space="preserve"> </w:t>
            </w:r>
            <w:r>
              <w:rPr>
                <w:rFonts w:ascii="Arial"/>
                <w:b/>
                <w:sz w:val="21"/>
              </w:rPr>
              <w:t>employee</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be</w:t>
            </w:r>
            <w:r>
              <w:rPr>
                <w:rFonts w:ascii="Arial"/>
                <w:b/>
                <w:spacing w:val="-3"/>
                <w:sz w:val="21"/>
              </w:rPr>
              <w:t xml:space="preserve"> </w:t>
            </w:r>
            <w:r>
              <w:rPr>
                <w:rFonts w:ascii="Arial"/>
                <w:b/>
                <w:sz w:val="21"/>
              </w:rPr>
              <w:t>engaged</w:t>
            </w:r>
            <w:r>
              <w:rPr>
                <w:rFonts w:ascii="Arial"/>
                <w:b/>
                <w:spacing w:val="-3"/>
                <w:sz w:val="21"/>
              </w:rPr>
              <w:t xml:space="preserve"> </w:t>
            </w:r>
            <w:r>
              <w:rPr>
                <w:rFonts w:ascii="Arial"/>
                <w:b/>
                <w:sz w:val="21"/>
              </w:rPr>
              <w:t>in</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performance</w:t>
            </w:r>
            <w:r>
              <w:rPr>
                <w:rFonts w:ascii="Arial"/>
                <w:b/>
                <w:spacing w:val="-3"/>
                <w:sz w:val="21"/>
              </w:rPr>
              <w:t xml:space="preserve"> </w:t>
            </w:r>
            <w:r>
              <w:rPr>
                <w:rFonts w:ascii="Arial"/>
                <w:b/>
                <w:sz w:val="21"/>
              </w:rPr>
              <w:t>of the grant be given a copy of the statement required by paragraph (a</w:t>
            </w:r>
            <w:r>
              <w:rPr>
                <w:rFonts w:ascii="Arial"/>
                <w:b/>
                <w:sz w:val="21"/>
              </w:rPr>
              <w:t>);</w:t>
            </w:r>
          </w:p>
          <w:p w:rsidR="00926095" w14:paraId="696DF11E" w14:textId="77777777">
            <w:pPr>
              <w:pStyle w:val="TableParagraph"/>
              <w:numPr>
                <w:ilvl w:val="0"/>
                <w:numId w:val="15"/>
              </w:numPr>
              <w:tabs>
                <w:tab w:val="left" w:pos="828"/>
              </w:tabs>
              <w:ind w:right="943" w:firstLine="0"/>
              <w:rPr>
                <w:rFonts w:ascii="Arial"/>
                <w:b/>
                <w:sz w:val="21"/>
              </w:rPr>
            </w:pPr>
            <w:r>
              <w:rPr>
                <w:rFonts w:ascii="Arial"/>
                <w:b/>
                <w:sz w:val="21"/>
              </w:rPr>
              <w:t>Notifying</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employee</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statement</w:t>
            </w:r>
            <w:r>
              <w:rPr>
                <w:rFonts w:ascii="Arial"/>
                <w:b/>
                <w:spacing w:val="-4"/>
                <w:sz w:val="21"/>
              </w:rPr>
              <w:t xml:space="preserve"> </w:t>
            </w:r>
            <w:r>
              <w:rPr>
                <w:rFonts w:ascii="Arial"/>
                <w:b/>
                <w:sz w:val="21"/>
              </w:rPr>
              <w:t>required</w:t>
            </w:r>
            <w:r>
              <w:rPr>
                <w:rFonts w:ascii="Arial"/>
                <w:b/>
                <w:spacing w:val="-4"/>
                <w:sz w:val="21"/>
              </w:rPr>
              <w:t xml:space="preserve"> </w:t>
            </w:r>
            <w:r>
              <w:rPr>
                <w:rFonts w:ascii="Arial"/>
                <w:b/>
                <w:sz w:val="21"/>
              </w:rPr>
              <w:t>by</w:t>
            </w:r>
            <w:r>
              <w:rPr>
                <w:rFonts w:ascii="Arial"/>
                <w:b/>
                <w:spacing w:val="-4"/>
                <w:sz w:val="21"/>
              </w:rPr>
              <w:t xml:space="preserve"> </w:t>
            </w:r>
            <w:r>
              <w:rPr>
                <w:rFonts w:ascii="Arial"/>
                <w:b/>
                <w:sz w:val="21"/>
              </w:rPr>
              <w:t>paragraph</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that,</w:t>
            </w:r>
            <w:r>
              <w:rPr>
                <w:rFonts w:ascii="Arial"/>
                <w:b/>
                <w:spacing w:val="-4"/>
                <w:sz w:val="21"/>
              </w:rPr>
              <w:t xml:space="preserve"> </w:t>
            </w:r>
            <w:r>
              <w:rPr>
                <w:rFonts w:ascii="Arial"/>
                <w:b/>
                <w:sz w:val="21"/>
              </w:rPr>
              <w:t>as</w:t>
            </w:r>
            <w:r>
              <w:rPr>
                <w:rFonts w:ascii="Arial"/>
                <w:b/>
                <w:spacing w:val="-4"/>
                <w:sz w:val="21"/>
              </w:rPr>
              <w:t xml:space="preserve"> </w:t>
            </w:r>
            <w:r>
              <w:rPr>
                <w:rFonts w:ascii="Arial"/>
                <w:b/>
                <w:sz w:val="21"/>
              </w:rPr>
              <w:t>a condition of employment under the grant, the employee will --</w:t>
            </w:r>
          </w:p>
          <w:p w:rsidR="00926095" w14:paraId="39C7F433" w14:textId="77777777">
            <w:pPr>
              <w:pStyle w:val="TableParagraph"/>
              <w:numPr>
                <w:ilvl w:val="1"/>
                <w:numId w:val="15"/>
              </w:numPr>
              <w:tabs>
                <w:tab w:val="left" w:pos="817"/>
              </w:tabs>
              <w:rPr>
                <w:rFonts w:ascii="Arial"/>
                <w:b/>
                <w:sz w:val="21"/>
              </w:rPr>
            </w:pPr>
            <w:r>
              <w:rPr>
                <w:rFonts w:ascii="Arial"/>
                <w:b/>
                <w:sz w:val="21"/>
              </w:rPr>
              <w:t xml:space="preserve">Abide by the terms of the statement; </w:t>
            </w:r>
            <w:r>
              <w:rPr>
                <w:rFonts w:ascii="Arial"/>
                <w:b/>
                <w:spacing w:val="-5"/>
                <w:sz w:val="21"/>
              </w:rPr>
              <w:t>and</w:t>
            </w:r>
          </w:p>
          <w:p w:rsidR="00926095" w14:paraId="46F01C5F" w14:textId="77777777">
            <w:pPr>
              <w:pStyle w:val="TableParagraph"/>
              <w:numPr>
                <w:ilvl w:val="1"/>
                <w:numId w:val="15"/>
              </w:numPr>
              <w:tabs>
                <w:tab w:val="left" w:pos="817"/>
              </w:tabs>
              <w:ind w:left="502" w:right="814" w:firstLine="0"/>
              <w:rPr>
                <w:rFonts w:ascii="Arial"/>
                <w:b/>
                <w:sz w:val="21"/>
              </w:rPr>
            </w:pPr>
            <w:r>
              <w:rPr>
                <w:rFonts w:ascii="Arial"/>
                <w:b/>
                <w:sz w:val="21"/>
              </w:rPr>
              <w:t>Notify the employer in writing of his or her conviction for a violation of a criminal</w:t>
            </w:r>
            <w:r>
              <w:rPr>
                <w:rFonts w:ascii="Arial"/>
                <w:b/>
                <w:spacing w:val="-4"/>
                <w:sz w:val="21"/>
              </w:rPr>
              <w:t xml:space="preserve"> </w:t>
            </w:r>
            <w:r>
              <w:rPr>
                <w:rFonts w:ascii="Arial"/>
                <w:b/>
                <w:sz w:val="21"/>
              </w:rPr>
              <w:t>drug</w:t>
            </w:r>
            <w:r>
              <w:rPr>
                <w:rFonts w:ascii="Arial"/>
                <w:b/>
                <w:spacing w:val="-4"/>
                <w:sz w:val="21"/>
              </w:rPr>
              <w:t xml:space="preserve"> </w:t>
            </w:r>
            <w:r>
              <w:rPr>
                <w:rFonts w:ascii="Arial"/>
                <w:b/>
                <w:sz w:val="21"/>
              </w:rPr>
              <w:t>statute</w:t>
            </w:r>
            <w:r>
              <w:rPr>
                <w:rFonts w:ascii="Arial"/>
                <w:b/>
                <w:spacing w:val="-4"/>
                <w:sz w:val="21"/>
              </w:rPr>
              <w:t xml:space="preserve"> </w:t>
            </w:r>
            <w:r>
              <w:rPr>
                <w:rFonts w:ascii="Arial"/>
                <w:b/>
                <w:sz w:val="21"/>
              </w:rPr>
              <w:t>occurring</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workplace</w:t>
            </w:r>
            <w:r>
              <w:rPr>
                <w:rFonts w:ascii="Arial"/>
                <w:b/>
                <w:spacing w:val="-4"/>
                <w:sz w:val="21"/>
              </w:rPr>
              <w:t xml:space="preserve"> </w:t>
            </w:r>
            <w:r>
              <w:rPr>
                <w:rFonts w:ascii="Arial"/>
                <w:b/>
                <w:sz w:val="21"/>
              </w:rPr>
              <w:t>no</w:t>
            </w:r>
            <w:r>
              <w:rPr>
                <w:rFonts w:ascii="Arial"/>
                <w:b/>
                <w:spacing w:val="-4"/>
                <w:sz w:val="21"/>
              </w:rPr>
              <w:t xml:space="preserve"> </w:t>
            </w:r>
            <w:r>
              <w:rPr>
                <w:rFonts w:ascii="Arial"/>
                <w:b/>
                <w:sz w:val="21"/>
              </w:rPr>
              <w:t>later</w:t>
            </w:r>
            <w:r>
              <w:rPr>
                <w:rFonts w:ascii="Arial"/>
                <w:b/>
                <w:spacing w:val="-4"/>
                <w:sz w:val="21"/>
              </w:rPr>
              <w:t xml:space="preserve"> </w:t>
            </w:r>
            <w:r>
              <w:rPr>
                <w:rFonts w:ascii="Arial"/>
                <w:b/>
                <w:sz w:val="21"/>
              </w:rPr>
              <w:t>than</w:t>
            </w:r>
            <w:r>
              <w:rPr>
                <w:rFonts w:ascii="Arial"/>
                <w:b/>
                <w:spacing w:val="-4"/>
                <w:sz w:val="21"/>
              </w:rPr>
              <w:t xml:space="preserve"> </w:t>
            </w:r>
            <w:r>
              <w:rPr>
                <w:rFonts w:ascii="Arial"/>
                <w:b/>
                <w:sz w:val="21"/>
              </w:rPr>
              <w:t>five</w:t>
            </w:r>
            <w:r>
              <w:rPr>
                <w:rFonts w:ascii="Arial"/>
                <w:b/>
                <w:spacing w:val="-4"/>
                <w:sz w:val="21"/>
              </w:rPr>
              <w:t xml:space="preserve"> </w:t>
            </w:r>
            <w:r>
              <w:rPr>
                <w:rFonts w:ascii="Arial"/>
                <w:b/>
                <w:sz w:val="21"/>
              </w:rPr>
              <w:t>calendar</w:t>
            </w:r>
            <w:r>
              <w:rPr>
                <w:rFonts w:ascii="Arial"/>
                <w:b/>
                <w:spacing w:val="-4"/>
                <w:sz w:val="21"/>
              </w:rPr>
              <w:t xml:space="preserve"> </w:t>
            </w:r>
            <w:r>
              <w:rPr>
                <w:rFonts w:ascii="Arial"/>
                <w:b/>
                <w:sz w:val="21"/>
              </w:rPr>
              <w:t xml:space="preserve">days after such </w:t>
            </w:r>
            <w:r>
              <w:rPr>
                <w:rFonts w:ascii="Arial"/>
                <w:b/>
                <w:sz w:val="21"/>
              </w:rPr>
              <w:t>conviction;</w:t>
            </w:r>
          </w:p>
          <w:p w:rsidR="00926095" w14:paraId="047D4C2C" w14:textId="77777777">
            <w:pPr>
              <w:pStyle w:val="TableParagraph"/>
              <w:ind w:left="502" w:right="358"/>
              <w:rPr>
                <w:rFonts w:ascii="Arial"/>
                <w:b/>
                <w:sz w:val="21"/>
              </w:rPr>
            </w:pPr>
            <w:r>
              <w:rPr>
                <w:rFonts w:ascii="Arial"/>
                <w:b/>
                <w:sz w:val="21"/>
              </w:rPr>
              <w:t>(e) Notifying the agency in writing, within ten calendar days after receiving notice under paragraph (d)(2) from an employee or otherwise receiving actual notice of such</w:t>
            </w:r>
            <w:r>
              <w:rPr>
                <w:rFonts w:ascii="Arial"/>
                <w:b/>
                <w:spacing w:val="-5"/>
                <w:sz w:val="21"/>
              </w:rPr>
              <w:t xml:space="preserve"> </w:t>
            </w:r>
            <w:r>
              <w:rPr>
                <w:rFonts w:ascii="Arial"/>
                <w:b/>
                <w:sz w:val="21"/>
              </w:rPr>
              <w:t>conviction.</w:t>
            </w:r>
            <w:r>
              <w:rPr>
                <w:rFonts w:ascii="Arial"/>
                <w:b/>
                <w:spacing w:val="-5"/>
                <w:sz w:val="21"/>
              </w:rPr>
              <w:t xml:space="preserve"> </w:t>
            </w:r>
            <w:r>
              <w:rPr>
                <w:rFonts w:ascii="Arial"/>
                <w:b/>
                <w:sz w:val="21"/>
              </w:rPr>
              <w:t>Employers</w:t>
            </w:r>
            <w:r>
              <w:rPr>
                <w:rFonts w:ascii="Arial"/>
                <w:b/>
                <w:spacing w:val="-5"/>
                <w:sz w:val="21"/>
              </w:rPr>
              <w:t xml:space="preserve"> </w:t>
            </w:r>
            <w:r>
              <w:rPr>
                <w:rFonts w:ascii="Arial"/>
                <w:b/>
                <w:sz w:val="21"/>
              </w:rPr>
              <w:t>of</w:t>
            </w:r>
            <w:r>
              <w:rPr>
                <w:rFonts w:ascii="Arial"/>
                <w:b/>
                <w:spacing w:val="-5"/>
                <w:sz w:val="21"/>
              </w:rPr>
              <w:t xml:space="preserve"> </w:t>
            </w:r>
            <w:r>
              <w:rPr>
                <w:rFonts w:ascii="Arial"/>
                <w:b/>
                <w:sz w:val="21"/>
              </w:rPr>
              <w:t>convicted</w:t>
            </w:r>
            <w:r>
              <w:rPr>
                <w:rFonts w:ascii="Arial"/>
                <w:b/>
                <w:spacing w:val="-5"/>
                <w:sz w:val="21"/>
              </w:rPr>
              <w:t xml:space="preserve"> </w:t>
            </w:r>
            <w:r>
              <w:rPr>
                <w:rFonts w:ascii="Arial"/>
                <w:b/>
                <w:sz w:val="21"/>
              </w:rPr>
              <w:t>employees</w:t>
            </w:r>
            <w:r>
              <w:rPr>
                <w:rFonts w:ascii="Arial"/>
                <w:b/>
                <w:spacing w:val="-5"/>
                <w:sz w:val="21"/>
              </w:rPr>
              <w:t xml:space="preserve"> </w:t>
            </w:r>
            <w:r>
              <w:rPr>
                <w:rFonts w:ascii="Arial"/>
                <w:b/>
                <w:sz w:val="21"/>
              </w:rPr>
              <w:t>must</w:t>
            </w:r>
            <w:r>
              <w:rPr>
                <w:rFonts w:ascii="Arial"/>
                <w:b/>
                <w:spacing w:val="-5"/>
                <w:sz w:val="21"/>
              </w:rPr>
              <w:t xml:space="preserve"> </w:t>
            </w:r>
            <w:r>
              <w:rPr>
                <w:rFonts w:ascii="Arial"/>
                <w:b/>
                <w:sz w:val="21"/>
              </w:rPr>
              <w:t>provide</w:t>
            </w:r>
            <w:r>
              <w:rPr>
                <w:rFonts w:ascii="Arial"/>
                <w:b/>
                <w:spacing w:val="-5"/>
                <w:sz w:val="21"/>
              </w:rPr>
              <w:t xml:space="preserve"> </w:t>
            </w:r>
            <w:r>
              <w:rPr>
                <w:rFonts w:ascii="Arial"/>
                <w:b/>
                <w:sz w:val="21"/>
              </w:rPr>
              <w:t>notice,</w:t>
            </w:r>
            <w:r>
              <w:rPr>
                <w:rFonts w:ascii="Arial"/>
                <w:b/>
                <w:spacing w:val="-5"/>
                <w:sz w:val="21"/>
              </w:rPr>
              <w:t xml:space="preserve"> </w:t>
            </w:r>
            <w:r>
              <w:rPr>
                <w:rFonts w:ascii="Arial"/>
                <w:b/>
                <w:sz w:val="21"/>
              </w:rPr>
              <w:t>including position title, to every grant officer or other designee on whose grant activity the convicted employee was working, unless the Federal agency has designated a central point for the receipt of such notices. Notice shall include the identification</w:t>
            </w:r>
          </w:p>
        </w:tc>
      </w:tr>
    </w:tbl>
    <w:p w:rsidR="00926095" w14:paraId="07584738" w14:textId="77777777">
      <w:pPr>
        <w:rPr>
          <w:rFonts w:ascii="Arial"/>
          <w:sz w:val="21"/>
        </w:rPr>
        <w:sectPr>
          <w:type w:val="continuous"/>
          <w:pgSz w:w="11900" w:h="16840"/>
          <w:pgMar w:top="720" w:right="760" w:bottom="540" w:left="860" w:header="0" w:footer="344" w:gutter="0"/>
          <w:cols w:space="720"/>
        </w:sectPr>
      </w:pPr>
    </w:p>
    <w:p w:rsidR="00926095" w14:paraId="60B0E1EB"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07"/>
        <w:gridCol w:w="3054"/>
        <w:gridCol w:w="3878"/>
      </w:tblGrid>
      <w:tr w14:paraId="118E3AE9"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918"/>
        </w:trPr>
        <w:tc>
          <w:tcPr>
            <w:tcW w:w="9339" w:type="dxa"/>
            <w:gridSpan w:val="3"/>
            <w:tcBorders>
              <w:bottom w:val="double" w:sz="6" w:space="0" w:color="000000"/>
            </w:tcBorders>
            <w:shd w:val="clear" w:color="auto" w:fill="FFFFFF"/>
          </w:tcPr>
          <w:p w:rsidR="00926095" w14:paraId="7CD7E582" w14:textId="77777777">
            <w:pPr>
              <w:pStyle w:val="TableParagraph"/>
              <w:spacing w:before="9"/>
              <w:rPr>
                <w:b/>
                <w:sz w:val="19"/>
              </w:rPr>
            </w:pPr>
          </w:p>
          <w:p w:rsidR="00926095" w14:paraId="018CB713" w14:textId="77777777">
            <w:pPr>
              <w:pStyle w:val="TableParagraph"/>
              <w:ind w:left="487"/>
              <w:rPr>
                <w:rFonts w:ascii="Arial"/>
                <w:b/>
                <w:sz w:val="21"/>
              </w:rPr>
            </w:pPr>
            <w:r>
              <w:rPr>
                <w:rFonts w:ascii="Arial"/>
                <w:b/>
                <w:sz w:val="21"/>
              </w:rPr>
              <w:t xml:space="preserve">number(s) of each affected </w:t>
            </w:r>
            <w:r>
              <w:rPr>
                <w:rFonts w:ascii="Arial"/>
                <w:b/>
                <w:spacing w:val="-2"/>
                <w:sz w:val="21"/>
              </w:rPr>
              <w:t>grant;</w:t>
            </w:r>
          </w:p>
          <w:p w:rsidR="00926095" w14:paraId="0E57F759" w14:textId="77777777">
            <w:pPr>
              <w:pStyle w:val="TableParagraph"/>
              <w:ind w:left="487" w:right="443"/>
              <w:rPr>
                <w:rFonts w:ascii="Arial"/>
                <w:b/>
                <w:sz w:val="21"/>
              </w:rPr>
            </w:pPr>
            <w:r>
              <w:rPr>
                <w:rFonts w:ascii="Arial"/>
                <w:b/>
                <w:sz w:val="21"/>
              </w:rPr>
              <w:t>(f)Taking one of the following actions, within 30 calendar days of receiving notice under paragraph (d)(2), with respect to any employee who is so convicted -(1) Taking</w:t>
            </w:r>
            <w:r>
              <w:rPr>
                <w:rFonts w:ascii="Arial"/>
                <w:b/>
                <w:spacing w:val="-4"/>
                <w:sz w:val="21"/>
              </w:rPr>
              <w:t xml:space="preserve"> </w:t>
            </w:r>
            <w:r>
              <w:rPr>
                <w:rFonts w:ascii="Arial"/>
                <w:b/>
                <w:sz w:val="21"/>
              </w:rPr>
              <w:t>appropriate</w:t>
            </w:r>
            <w:r>
              <w:rPr>
                <w:rFonts w:ascii="Arial"/>
                <w:b/>
                <w:spacing w:val="-4"/>
                <w:sz w:val="21"/>
              </w:rPr>
              <w:t xml:space="preserve"> </w:t>
            </w:r>
            <w:r>
              <w:rPr>
                <w:rFonts w:ascii="Arial"/>
                <w:b/>
                <w:sz w:val="21"/>
              </w:rPr>
              <w:t>personnel</w:t>
            </w:r>
            <w:r>
              <w:rPr>
                <w:rFonts w:ascii="Arial"/>
                <w:b/>
                <w:spacing w:val="-4"/>
                <w:sz w:val="21"/>
              </w:rPr>
              <w:t xml:space="preserve"> </w:t>
            </w:r>
            <w:r>
              <w:rPr>
                <w:rFonts w:ascii="Arial"/>
                <w:b/>
                <w:sz w:val="21"/>
              </w:rPr>
              <w:t>action</w:t>
            </w:r>
            <w:r>
              <w:rPr>
                <w:rFonts w:ascii="Arial"/>
                <w:b/>
                <w:spacing w:val="-4"/>
                <w:sz w:val="21"/>
              </w:rPr>
              <w:t xml:space="preserve"> </w:t>
            </w:r>
            <w:r>
              <w:rPr>
                <w:rFonts w:ascii="Arial"/>
                <w:b/>
                <w:sz w:val="21"/>
              </w:rPr>
              <w:t>against</w:t>
            </w:r>
            <w:r>
              <w:rPr>
                <w:rFonts w:ascii="Arial"/>
                <w:b/>
                <w:spacing w:val="-4"/>
                <w:sz w:val="21"/>
              </w:rPr>
              <w:t xml:space="preserve"> </w:t>
            </w:r>
            <w:r>
              <w:rPr>
                <w:rFonts w:ascii="Arial"/>
                <w:b/>
                <w:sz w:val="21"/>
              </w:rPr>
              <w:t>such</w:t>
            </w:r>
            <w:r>
              <w:rPr>
                <w:rFonts w:ascii="Arial"/>
                <w:b/>
                <w:spacing w:val="-4"/>
                <w:sz w:val="21"/>
              </w:rPr>
              <w:t xml:space="preserve"> </w:t>
            </w:r>
            <w:r>
              <w:rPr>
                <w:rFonts w:ascii="Arial"/>
                <w:b/>
                <w:sz w:val="21"/>
              </w:rPr>
              <w:t>an</w:t>
            </w:r>
            <w:r>
              <w:rPr>
                <w:rFonts w:ascii="Arial"/>
                <w:b/>
                <w:spacing w:val="-4"/>
                <w:sz w:val="21"/>
              </w:rPr>
              <w:t xml:space="preserve"> </w:t>
            </w:r>
            <w:r>
              <w:rPr>
                <w:rFonts w:ascii="Arial"/>
                <w:b/>
                <w:sz w:val="21"/>
              </w:rPr>
              <w:t>employee,</w:t>
            </w:r>
            <w:r>
              <w:rPr>
                <w:rFonts w:ascii="Arial"/>
                <w:b/>
                <w:spacing w:val="-4"/>
                <w:sz w:val="21"/>
              </w:rPr>
              <w:t xml:space="preserve"> </w:t>
            </w:r>
            <w:r>
              <w:rPr>
                <w:rFonts w:ascii="Arial"/>
                <w:b/>
                <w:sz w:val="21"/>
              </w:rPr>
              <w:t>up</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and</w:t>
            </w:r>
            <w:r>
              <w:rPr>
                <w:rFonts w:ascii="Arial"/>
                <w:b/>
                <w:spacing w:val="-4"/>
                <w:sz w:val="21"/>
              </w:rPr>
              <w:t xml:space="preserve"> </w:t>
            </w:r>
            <w:r>
              <w:rPr>
                <w:rFonts w:ascii="Arial"/>
                <w:b/>
                <w:sz w:val="21"/>
              </w:rPr>
              <w:t>including termination, consistent with the requirements of the Rehabilitation Act of 1973, as amended; or</w:t>
            </w:r>
          </w:p>
          <w:p w:rsidR="00926095" w14:paraId="5FB8C196" w14:textId="77777777">
            <w:pPr>
              <w:pStyle w:val="TableParagraph"/>
              <w:spacing w:before="1"/>
              <w:ind w:left="487" w:right="443"/>
              <w:rPr>
                <w:rFonts w:ascii="Arial"/>
                <w:b/>
                <w:sz w:val="21"/>
              </w:rPr>
            </w:pPr>
            <w:r>
              <w:rPr>
                <w:rFonts w:ascii="Arial"/>
                <w:b/>
                <w:sz w:val="21"/>
              </w:rPr>
              <w:t>(2)</w:t>
            </w:r>
            <w:r>
              <w:rPr>
                <w:rFonts w:ascii="Arial"/>
                <w:b/>
                <w:spacing w:val="-4"/>
                <w:sz w:val="21"/>
              </w:rPr>
              <w:t xml:space="preserve"> </w:t>
            </w:r>
            <w:r>
              <w:rPr>
                <w:rFonts w:ascii="Arial"/>
                <w:b/>
                <w:sz w:val="21"/>
              </w:rPr>
              <w:t>Requiring</w:t>
            </w:r>
            <w:r>
              <w:rPr>
                <w:rFonts w:ascii="Arial"/>
                <w:b/>
                <w:spacing w:val="-4"/>
                <w:sz w:val="21"/>
              </w:rPr>
              <w:t xml:space="preserve"> </w:t>
            </w:r>
            <w:r>
              <w:rPr>
                <w:rFonts w:ascii="Arial"/>
                <w:b/>
                <w:sz w:val="21"/>
              </w:rPr>
              <w:t>such</w:t>
            </w:r>
            <w:r>
              <w:rPr>
                <w:rFonts w:ascii="Arial"/>
                <w:b/>
                <w:spacing w:val="-4"/>
                <w:sz w:val="21"/>
              </w:rPr>
              <w:t xml:space="preserve"> </w:t>
            </w:r>
            <w:r>
              <w:rPr>
                <w:rFonts w:ascii="Arial"/>
                <w:b/>
                <w:sz w:val="21"/>
              </w:rPr>
              <w:t>employee</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participate</w:t>
            </w:r>
            <w:r>
              <w:rPr>
                <w:rFonts w:ascii="Arial"/>
                <w:b/>
                <w:spacing w:val="-4"/>
                <w:sz w:val="21"/>
              </w:rPr>
              <w:t xml:space="preserve"> </w:t>
            </w:r>
            <w:r>
              <w:rPr>
                <w:rFonts w:ascii="Arial"/>
                <w:b/>
                <w:sz w:val="21"/>
              </w:rPr>
              <w:t>satisfactorily</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drug</w:t>
            </w:r>
            <w:r>
              <w:rPr>
                <w:rFonts w:ascii="Arial"/>
                <w:b/>
                <w:spacing w:val="-4"/>
                <w:sz w:val="21"/>
              </w:rPr>
              <w:t xml:space="preserve"> </w:t>
            </w:r>
            <w:r>
              <w:rPr>
                <w:rFonts w:ascii="Arial"/>
                <w:b/>
                <w:sz w:val="21"/>
              </w:rPr>
              <w:t>abuse</w:t>
            </w:r>
            <w:r>
              <w:rPr>
                <w:rFonts w:ascii="Arial"/>
                <w:b/>
                <w:spacing w:val="-4"/>
                <w:sz w:val="21"/>
              </w:rPr>
              <w:t xml:space="preserve"> </w:t>
            </w:r>
            <w:r>
              <w:rPr>
                <w:rFonts w:ascii="Arial"/>
                <w:b/>
                <w:sz w:val="21"/>
              </w:rPr>
              <w:t xml:space="preserve">assistance or rehabilitation program approved for such purposes by a Federal, State, or local health, law enforcement, or other appropriate </w:t>
            </w:r>
            <w:r>
              <w:rPr>
                <w:rFonts w:ascii="Arial"/>
                <w:b/>
                <w:sz w:val="21"/>
              </w:rPr>
              <w:t>agency;</w:t>
            </w:r>
          </w:p>
          <w:p w:rsidR="00926095" w14:paraId="4DE77BEF" w14:textId="77777777">
            <w:pPr>
              <w:pStyle w:val="TableParagraph"/>
              <w:ind w:left="487"/>
              <w:rPr>
                <w:rFonts w:ascii="Arial"/>
                <w:b/>
                <w:sz w:val="21"/>
              </w:rPr>
            </w:pPr>
            <w:r>
              <w:rPr>
                <w:rFonts w:ascii="Arial"/>
                <w:b/>
                <w:sz w:val="21"/>
              </w:rPr>
              <w:t>(g)</w:t>
            </w:r>
            <w:r>
              <w:rPr>
                <w:rFonts w:ascii="Arial"/>
                <w:b/>
                <w:spacing w:val="-3"/>
                <w:sz w:val="21"/>
              </w:rPr>
              <w:t xml:space="preserve"> </w:t>
            </w:r>
            <w:r>
              <w:rPr>
                <w:rFonts w:ascii="Arial"/>
                <w:b/>
                <w:sz w:val="21"/>
              </w:rPr>
              <w:t>Making</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good</w:t>
            </w:r>
            <w:r>
              <w:rPr>
                <w:rFonts w:ascii="Arial"/>
                <w:b/>
                <w:spacing w:val="-3"/>
                <w:sz w:val="21"/>
              </w:rPr>
              <w:t xml:space="preserve"> </w:t>
            </w:r>
            <w:r>
              <w:rPr>
                <w:rFonts w:ascii="Arial"/>
                <w:b/>
                <w:sz w:val="21"/>
              </w:rPr>
              <w:t>faith</w:t>
            </w:r>
            <w:r>
              <w:rPr>
                <w:rFonts w:ascii="Arial"/>
                <w:b/>
                <w:spacing w:val="-3"/>
                <w:sz w:val="21"/>
              </w:rPr>
              <w:t xml:space="preserve"> </w:t>
            </w:r>
            <w:r>
              <w:rPr>
                <w:rFonts w:ascii="Arial"/>
                <w:b/>
                <w:sz w:val="21"/>
              </w:rPr>
              <w:t>effort</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continue</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maintain</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drug-free</w:t>
            </w:r>
            <w:r>
              <w:rPr>
                <w:rFonts w:ascii="Arial"/>
                <w:b/>
                <w:spacing w:val="-3"/>
                <w:sz w:val="21"/>
              </w:rPr>
              <w:t xml:space="preserve"> </w:t>
            </w:r>
            <w:r>
              <w:rPr>
                <w:rFonts w:ascii="Arial"/>
                <w:b/>
                <w:sz w:val="21"/>
              </w:rPr>
              <w:t>workplace</w:t>
            </w:r>
            <w:r>
              <w:rPr>
                <w:rFonts w:ascii="Arial"/>
                <w:b/>
                <w:spacing w:val="-3"/>
                <w:sz w:val="21"/>
              </w:rPr>
              <w:t xml:space="preserve"> </w:t>
            </w:r>
            <w:r>
              <w:rPr>
                <w:rFonts w:ascii="Arial"/>
                <w:b/>
                <w:sz w:val="21"/>
              </w:rPr>
              <w:t>through implementation of paragraphs (a), (b), (c), (d), (e) and (f).</w:t>
            </w:r>
          </w:p>
          <w:p w:rsidR="00926095" w14:paraId="448A594A" w14:textId="4370A23B">
            <w:pPr>
              <w:pStyle w:val="TableParagraph"/>
              <w:ind w:left="487" w:right="443"/>
              <w:rPr>
                <w:rFonts w:ascii="Arial"/>
                <w:b/>
                <w:sz w:val="21"/>
              </w:rPr>
            </w:pPr>
            <w:r>
              <w:rPr>
                <w:rFonts w:ascii="Arial"/>
                <w:b/>
                <w:sz w:val="21"/>
              </w:rPr>
              <w:t>(B)</w:t>
            </w:r>
            <w:r>
              <w:rPr>
                <w:rFonts w:ascii="Arial"/>
                <w:b/>
                <w:spacing w:val="-3"/>
                <w:sz w:val="21"/>
              </w:rPr>
              <w:t xml:space="preserve"> </w:t>
            </w:r>
            <w:r>
              <w:rPr>
                <w:rFonts w:ascii="Arial"/>
                <w:b/>
                <w:sz w:val="21"/>
              </w:rPr>
              <w:t>The</w:t>
            </w:r>
            <w:r>
              <w:rPr>
                <w:rFonts w:ascii="Arial"/>
                <w:b/>
                <w:spacing w:val="-3"/>
                <w:sz w:val="21"/>
              </w:rPr>
              <w:t xml:space="preserve"> </w:t>
            </w:r>
            <w:r w:rsidR="00906FCB">
              <w:rPr>
                <w:rFonts w:ascii="Arial"/>
                <w:b/>
                <w:sz w:val="21"/>
              </w:rPr>
              <w:t>grant recipient</w:t>
            </w:r>
            <w:r>
              <w:rPr>
                <w:rFonts w:ascii="Arial"/>
                <w:b/>
                <w:spacing w:val="-3"/>
                <w:sz w:val="21"/>
              </w:rPr>
              <w:t xml:space="preserve"> </w:t>
            </w:r>
            <w:r>
              <w:rPr>
                <w:rFonts w:ascii="Arial"/>
                <w:b/>
                <w:sz w:val="21"/>
              </w:rPr>
              <w:t>may</w:t>
            </w:r>
            <w:r>
              <w:rPr>
                <w:rFonts w:ascii="Arial"/>
                <w:b/>
                <w:spacing w:val="-3"/>
                <w:sz w:val="21"/>
              </w:rPr>
              <w:t xml:space="preserve"> </w:t>
            </w:r>
            <w:r>
              <w:rPr>
                <w:rFonts w:ascii="Arial"/>
                <w:b/>
                <w:sz w:val="21"/>
              </w:rPr>
              <w:t>insert</w:t>
            </w:r>
            <w:r>
              <w:rPr>
                <w:rFonts w:ascii="Arial"/>
                <w:b/>
                <w:spacing w:val="-3"/>
                <w:sz w:val="21"/>
              </w:rPr>
              <w:t xml:space="preserve"> </w:t>
            </w:r>
            <w:r>
              <w:rPr>
                <w:rFonts w:ascii="Arial"/>
                <w:b/>
                <w:sz w:val="21"/>
              </w:rPr>
              <w:t>in</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space</w:t>
            </w:r>
            <w:r>
              <w:rPr>
                <w:rFonts w:ascii="Arial"/>
                <w:b/>
                <w:spacing w:val="-3"/>
                <w:sz w:val="21"/>
              </w:rPr>
              <w:t xml:space="preserve"> </w:t>
            </w:r>
            <w:r>
              <w:rPr>
                <w:rFonts w:ascii="Arial"/>
                <w:b/>
                <w:sz w:val="21"/>
              </w:rPr>
              <w:t>provided</w:t>
            </w:r>
            <w:r>
              <w:rPr>
                <w:rFonts w:ascii="Arial"/>
                <w:b/>
                <w:spacing w:val="-3"/>
                <w:sz w:val="21"/>
              </w:rPr>
              <w:t xml:space="preserve"> </w:t>
            </w:r>
            <w:r>
              <w:rPr>
                <w:rFonts w:ascii="Arial"/>
                <w:b/>
                <w:sz w:val="21"/>
              </w:rPr>
              <w:t>below</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site(s)</w:t>
            </w:r>
            <w:r>
              <w:rPr>
                <w:rFonts w:ascii="Arial"/>
                <w:b/>
                <w:spacing w:val="-3"/>
                <w:sz w:val="21"/>
              </w:rPr>
              <w:t xml:space="preserve"> </w:t>
            </w:r>
            <w:r>
              <w:rPr>
                <w:rFonts w:ascii="Arial"/>
                <w:b/>
                <w:sz w:val="21"/>
              </w:rPr>
              <w:t>for</w:t>
            </w:r>
            <w:r>
              <w:rPr>
                <w:rFonts w:ascii="Arial"/>
                <w:b/>
                <w:spacing w:val="-3"/>
                <w:sz w:val="21"/>
              </w:rPr>
              <w:t xml:space="preserve"> </w:t>
            </w:r>
            <w:r>
              <w:rPr>
                <w:rFonts w:ascii="Arial"/>
                <w:b/>
                <w:sz w:val="21"/>
              </w:rPr>
              <w:t>the performance of work done in connection with the specific grant:</w:t>
            </w:r>
          </w:p>
          <w:p w:rsidR="00926095" w14:paraId="0A904114" w14:textId="77777777">
            <w:pPr>
              <w:pStyle w:val="TableParagraph"/>
              <w:spacing w:before="1"/>
              <w:rPr>
                <w:b/>
                <w:sz w:val="18"/>
              </w:rPr>
            </w:pPr>
          </w:p>
          <w:p w:rsidR="00926095" w14:paraId="5B1D63E5" w14:textId="0CA6AF5F">
            <w:pPr>
              <w:pStyle w:val="TableParagraph"/>
              <w:ind w:left="37"/>
              <w:rPr>
                <w:rFonts w:ascii="Arial"/>
                <w:b/>
                <w:sz w:val="24"/>
              </w:rPr>
            </w:pPr>
            <w:r>
              <w:rPr>
                <w:rFonts w:ascii="Arial"/>
                <w:b/>
                <w:sz w:val="24"/>
              </w:rPr>
              <w:t xml:space="preserve">Place of Performance (Street address, city, county, state, zip </w:t>
            </w:r>
            <w:r>
              <w:rPr>
                <w:rFonts w:ascii="Arial"/>
                <w:b/>
                <w:spacing w:val="-2"/>
                <w:sz w:val="24"/>
              </w:rPr>
              <w:t>code)</w:t>
            </w:r>
          </w:p>
        </w:tc>
      </w:tr>
      <w:tr w14:paraId="42A69DBC" w14:textId="77777777">
        <w:tblPrEx>
          <w:tblW w:w="0" w:type="auto"/>
          <w:tblInd w:w="427" w:type="dxa"/>
          <w:tblLayout w:type="fixed"/>
          <w:tblCellMar>
            <w:left w:w="0" w:type="dxa"/>
            <w:right w:w="0" w:type="dxa"/>
          </w:tblCellMar>
          <w:tblLook w:val="01E0"/>
        </w:tblPrEx>
        <w:trPr>
          <w:trHeight w:val="680"/>
        </w:trPr>
        <w:tc>
          <w:tcPr>
            <w:tcW w:w="9339" w:type="dxa"/>
            <w:gridSpan w:val="3"/>
            <w:tcBorders>
              <w:top w:val="double" w:sz="6" w:space="0" w:color="000000"/>
              <w:bottom w:val="double" w:sz="6" w:space="0" w:color="000000"/>
            </w:tcBorders>
            <w:shd w:val="clear" w:color="auto" w:fill="FFFFFF"/>
          </w:tcPr>
          <w:p w:rsidR="00926095" w14:paraId="6C1A2913" w14:textId="3643B4A7">
            <w:pPr>
              <w:pStyle w:val="TableParagraph"/>
              <w:spacing w:line="250" w:lineRule="exact"/>
              <w:ind w:left="37"/>
              <w:rPr>
                <w:b/>
              </w:rPr>
            </w:pPr>
            <w:r>
              <w:rPr>
                <w:b/>
                <w:color w:val="FF0000"/>
                <w:u w:val="single" w:color="FF0000"/>
              </w:rPr>
              <w:t xml:space="preserve">* Address Line </w:t>
            </w:r>
            <w:r>
              <w:rPr>
                <w:b/>
                <w:color w:val="FF0000"/>
                <w:spacing w:val="-10"/>
                <w:u w:val="single" w:color="FF0000"/>
              </w:rPr>
              <w:t>1</w:t>
            </w:r>
            <w:r w:rsidR="00001B73">
              <w:rPr>
                <w:b/>
                <w:color w:val="FF0000"/>
                <w:spacing w:val="-10"/>
                <w:u w:val="single" w:color="FF0000"/>
              </w:rPr>
              <w:t>, do not enter P.O. Box</w:t>
            </w:r>
          </w:p>
        </w:tc>
      </w:tr>
      <w:tr w14:paraId="4DB34089" w14:textId="77777777" w:rsidTr="00001B73">
        <w:tblPrEx>
          <w:tblW w:w="0" w:type="auto"/>
          <w:tblInd w:w="427" w:type="dxa"/>
          <w:tblLayout w:type="fixed"/>
          <w:tblCellMar>
            <w:left w:w="0" w:type="dxa"/>
            <w:right w:w="0" w:type="dxa"/>
          </w:tblCellMar>
          <w:tblLook w:val="01E0"/>
        </w:tblPrEx>
        <w:trPr>
          <w:trHeight w:val="396"/>
        </w:trPr>
        <w:tc>
          <w:tcPr>
            <w:tcW w:w="9339" w:type="dxa"/>
            <w:gridSpan w:val="3"/>
            <w:tcBorders>
              <w:top w:val="double" w:sz="6" w:space="0" w:color="000000"/>
              <w:bottom w:val="double" w:sz="6" w:space="0" w:color="000000"/>
            </w:tcBorders>
            <w:shd w:val="clear" w:color="auto" w:fill="FFFFFF"/>
          </w:tcPr>
          <w:p w:rsidR="00926095" w14:paraId="0CFE1B6D" w14:textId="77777777">
            <w:pPr>
              <w:pStyle w:val="TableParagraph"/>
              <w:spacing w:before="6"/>
              <w:rPr>
                <w:b/>
                <w:sz w:val="16"/>
              </w:rPr>
            </w:pPr>
          </w:p>
          <w:p w:rsidR="00926095" w14:paraId="39B41C6C" w14:textId="77777777">
            <w:pPr>
              <w:pStyle w:val="TableParagraph"/>
              <w:ind w:left="37"/>
              <w:rPr>
                <w:b/>
                <w:sz w:val="15"/>
              </w:rPr>
            </w:pPr>
            <w:r>
              <w:rPr>
                <w:b/>
                <w:sz w:val="15"/>
              </w:rPr>
              <w:t xml:space="preserve">Address Line </w:t>
            </w:r>
            <w:r>
              <w:rPr>
                <w:b/>
                <w:spacing w:val="-10"/>
                <w:sz w:val="15"/>
              </w:rPr>
              <w:t>2</w:t>
            </w:r>
          </w:p>
        </w:tc>
      </w:tr>
      <w:tr w14:paraId="1403BF69" w14:textId="77777777">
        <w:tblPrEx>
          <w:tblW w:w="0" w:type="auto"/>
          <w:tblInd w:w="427" w:type="dxa"/>
          <w:tblLayout w:type="fixed"/>
          <w:tblCellMar>
            <w:left w:w="0" w:type="dxa"/>
            <w:right w:w="0" w:type="dxa"/>
          </w:tblCellMar>
          <w:tblLook w:val="01E0"/>
        </w:tblPrEx>
        <w:trPr>
          <w:trHeight w:val="577"/>
        </w:trPr>
        <w:tc>
          <w:tcPr>
            <w:tcW w:w="9339" w:type="dxa"/>
            <w:gridSpan w:val="3"/>
            <w:tcBorders>
              <w:top w:val="double" w:sz="6" w:space="0" w:color="000000"/>
              <w:bottom w:val="double" w:sz="6" w:space="0" w:color="000000"/>
            </w:tcBorders>
            <w:shd w:val="clear" w:color="auto" w:fill="FFFFFF"/>
          </w:tcPr>
          <w:p w:rsidR="00926095" w14:paraId="70BFB7C9" w14:textId="77777777">
            <w:pPr>
              <w:pStyle w:val="TableParagraph"/>
              <w:rPr>
                <w:b/>
                <w:sz w:val="16"/>
              </w:rPr>
            </w:pPr>
          </w:p>
          <w:p w:rsidR="00926095" w14:paraId="05FA8911" w14:textId="77777777">
            <w:pPr>
              <w:pStyle w:val="TableParagraph"/>
              <w:spacing w:before="6"/>
              <w:rPr>
                <w:b/>
                <w:sz w:val="15"/>
              </w:rPr>
            </w:pPr>
          </w:p>
          <w:p w:rsidR="00926095" w14:paraId="77690C24" w14:textId="77777777">
            <w:pPr>
              <w:pStyle w:val="TableParagraph"/>
              <w:ind w:left="37"/>
              <w:rPr>
                <w:b/>
                <w:sz w:val="15"/>
              </w:rPr>
            </w:pPr>
            <w:r>
              <w:rPr>
                <w:b/>
                <w:sz w:val="15"/>
              </w:rPr>
              <w:t xml:space="preserve">Address Line </w:t>
            </w:r>
            <w:r>
              <w:rPr>
                <w:b/>
                <w:spacing w:val="-10"/>
                <w:sz w:val="15"/>
              </w:rPr>
              <w:t>3</w:t>
            </w:r>
          </w:p>
        </w:tc>
      </w:tr>
      <w:tr w14:paraId="67384203" w14:textId="77777777" w:rsidTr="00001B73">
        <w:tblPrEx>
          <w:tblW w:w="0" w:type="auto"/>
          <w:tblInd w:w="427" w:type="dxa"/>
          <w:tblLayout w:type="fixed"/>
          <w:tblCellMar>
            <w:left w:w="0" w:type="dxa"/>
            <w:right w:w="0" w:type="dxa"/>
          </w:tblCellMar>
          <w:tblLook w:val="01E0"/>
        </w:tblPrEx>
        <w:trPr>
          <w:trHeight w:val="414"/>
        </w:trPr>
        <w:tc>
          <w:tcPr>
            <w:tcW w:w="2407" w:type="dxa"/>
            <w:tcBorders>
              <w:top w:val="double" w:sz="6" w:space="0" w:color="000000"/>
              <w:bottom w:val="double" w:sz="6" w:space="0" w:color="000000"/>
              <w:right w:val="double" w:sz="6" w:space="0" w:color="000000"/>
            </w:tcBorders>
            <w:shd w:val="clear" w:color="auto" w:fill="FFFFFF"/>
          </w:tcPr>
          <w:p w:rsidR="00926095" w14:paraId="61B140DE" w14:textId="77777777">
            <w:pPr>
              <w:pStyle w:val="TableParagraph"/>
              <w:spacing w:line="250" w:lineRule="exact"/>
              <w:ind w:left="37"/>
              <w:rPr>
                <w:b/>
              </w:rPr>
            </w:pPr>
            <w:r>
              <w:rPr>
                <w:b/>
                <w:color w:val="FF0000"/>
                <w:u w:val="single" w:color="FF0000"/>
              </w:rPr>
              <w:t xml:space="preserve">* </w:t>
            </w:r>
            <w:r>
              <w:rPr>
                <w:b/>
                <w:color w:val="FF0000"/>
                <w:spacing w:val="-4"/>
                <w:u w:val="single" w:color="FF0000"/>
              </w:rPr>
              <w:t>City</w:t>
            </w:r>
          </w:p>
        </w:tc>
        <w:tc>
          <w:tcPr>
            <w:tcW w:w="3054" w:type="dxa"/>
            <w:tcBorders>
              <w:top w:val="double" w:sz="6" w:space="0" w:color="000000"/>
              <w:left w:val="double" w:sz="6" w:space="0" w:color="000000"/>
              <w:bottom w:val="double" w:sz="6" w:space="0" w:color="000000"/>
              <w:right w:val="double" w:sz="6" w:space="0" w:color="000000"/>
            </w:tcBorders>
            <w:shd w:val="clear" w:color="auto" w:fill="FFFFFF"/>
          </w:tcPr>
          <w:p w:rsidR="00926095" w14:paraId="0A01CAA3" w14:textId="77777777">
            <w:pPr>
              <w:pStyle w:val="TableParagraph"/>
              <w:spacing w:line="250" w:lineRule="exact"/>
              <w:ind w:left="37"/>
              <w:rPr>
                <w:b/>
              </w:rPr>
            </w:pPr>
            <w:r>
              <w:rPr>
                <w:b/>
                <w:color w:val="FF0000"/>
                <w:u w:val="single" w:color="FF0000"/>
              </w:rPr>
              <w:t xml:space="preserve">* </w:t>
            </w:r>
            <w:r>
              <w:rPr>
                <w:b/>
                <w:color w:val="FF0000"/>
                <w:spacing w:val="-2"/>
                <w:u w:val="single" w:color="FF0000"/>
              </w:rPr>
              <w:t>State</w:t>
            </w:r>
          </w:p>
        </w:tc>
        <w:tc>
          <w:tcPr>
            <w:tcW w:w="3878" w:type="dxa"/>
            <w:tcBorders>
              <w:top w:val="double" w:sz="6" w:space="0" w:color="000000"/>
              <w:left w:val="double" w:sz="6" w:space="0" w:color="000000"/>
              <w:bottom w:val="double" w:sz="6" w:space="0" w:color="000000"/>
            </w:tcBorders>
            <w:shd w:val="clear" w:color="auto" w:fill="FFFFFF"/>
          </w:tcPr>
          <w:p w:rsidR="00926095" w14:paraId="213AC8DB" w14:textId="77777777">
            <w:pPr>
              <w:pStyle w:val="TableParagraph"/>
              <w:spacing w:line="250" w:lineRule="exact"/>
              <w:ind w:left="37"/>
              <w:rPr>
                <w:b/>
              </w:rPr>
            </w:pPr>
            <w:r>
              <w:rPr>
                <w:b/>
                <w:color w:val="FF0000"/>
                <w:u w:val="single" w:color="FF0000"/>
              </w:rPr>
              <w:t xml:space="preserve">* Zip </w:t>
            </w:r>
            <w:r>
              <w:rPr>
                <w:b/>
                <w:color w:val="FF0000"/>
                <w:spacing w:val="-4"/>
                <w:u w:val="single" w:color="FF0000"/>
              </w:rPr>
              <w:t>Code</w:t>
            </w:r>
          </w:p>
        </w:tc>
      </w:tr>
      <w:tr w14:paraId="5CFE553F" w14:textId="77777777">
        <w:tblPrEx>
          <w:tblW w:w="0" w:type="auto"/>
          <w:tblInd w:w="427" w:type="dxa"/>
          <w:tblLayout w:type="fixed"/>
          <w:tblCellMar>
            <w:left w:w="0" w:type="dxa"/>
            <w:right w:w="0" w:type="dxa"/>
          </w:tblCellMar>
          <w:tblLook w:val="01E0"/>
        </w:tblPrEx>
        <w:trPr>
          <w:trHeight w:val="5297"/>
        </w:trPr>
        <w:tc>
          <w:tcPr>
            <w:tcW w:w="9339" w:type="dxa"/>
            <w:gridSpan w:val="3"/>
            <w:tcBorders>
              <w:top w:val="double" w:sz="6" w:space="0" w:color="000000"/>
            </w:tcBorders>
            <w:shd w:val="clear" w:color="auto" w:fill="FFFFFF"/>
          </w:tcPr>
          <w:p w:rsidR="00926095" w14:paraId="74495FBA" w14:textId="77777777">
            <w:pPr>
              <w:pStyle w:val="TableParagraph"/>
              <w:spacing w:before="4"/>
              <w:rPr>
                <w:b/>
                <w:sz w:val="27"/>
              </w:rPr>
            </w:pPr>
          </w:p>
          <w:p w:rsidR="00926095" w14:paraId="3DEA5F54" w14:textId="530C9430">
            <w:pPr>
              <w:pStyle w:val="TableParagraph"/>
              <w:spacing w:line="480" w:lineRule="auto"/>
              <w:ind w:left="37" w:right="1002"/>
              <w:rPr>
                <w:rFonts w:ascii="Arial"/>
                <w:b/>
                <w:sz w:val="24"/>
              </w:rPr>
            </w:pPr>
            <w:r>
              <w:rPr>
                <w:rFonts w:ascii="Arial"/>
                <w:b/>
                <w:sz w:val="24"/>
              </w:rPr>
              <w:t>Check</w:t>
            </w:r>
            <w:r>
              <w:rPr>
                <w:rFonts w:ascii="Arial"/>
                <w:b/>
                <w:spacing w:val="-4"/>
                <w:sz w:val="24"/>
              </w:rPr>
              <w:t xml:space="preserve"> </w:t>
            </w:r>
            <w:r>
              <w:rPr>
                <w:rFonts w:ascii="Arial"/>
                <w:b/>
                <w:sz w:val="24"/>
              </w:rPr>
              <w:t>if</w:t>
            </w:r>
            <w:r>
              <w:rPr>
                <w:rFonts w:ascii="Arial"/>
                <w:b/>
                <w:spacing w:val="-4"/>
                <w:sz w:val="24"/>
              </w:rPr>
              <w:t xml:space="preserve"> </w:t>
            </w:r>
            <w:r>
              <w:rPr>
                <w:rFonts w:ascii="Arial"/>
                <w:b/>
                <w:sz w:val="24"/>
              </w:rPr>
              <w:t>there</w:t>
            </w:r>
            <w:r>
              <w:rPr>
                <w:rFonts w:ascii="Arial"/>
                <w:b/>
                <w:spacing w:val="-4"/>
                <w:sz w:val="24"/>
              </w:rPr>
              <w:t xml:space="preserve"> </w:t>
            </w:r>
            <w:r>
              <w:rPr>
                <w:rFonts w:ascii="Arial"/>
                <w:b/>
                <w:sz w:val="24"/>
              </w:rPr>
              <w:t>are</w:t>
            </w:r>
            <w:r>
              <w:rPr>
                <w:rFonts w:ascii="Arial"/>
                <w:b/>
                <w:spacing w:val="-4"/>
                <w:sz w:val="24"/>
              </w:rPr>
              <w:t xml:space="preserve"> </w:t>
            </w:r>
            <w:r>
              <w:rPr>
                <w:rFonts w:ascii="Arial"/>
                <w:b/>
                <w:sz w:val="24"/>
              </w:rPr>
              <w:t>workplaces</w:t>
            </w:r>
            <w:r>
              <w:rPr>
                <w:rFonts w:ascii="Arial"/>
                <w:b/>
                <w:spacing w:val="-4"/>
                <w:sz w:val="24"/>
              </w:rPr>
              <w:t xml:space="preserve"> </w:t>
            </w:r>
            <w:r>
              <w:rPr>
                <w:rFonts w:ascii="Arial"/>
                <w:b/>
                <w:sz w:val="24"/>
              </w:rPr>
              <w:t>on</w:t>
            </w:r>
            <w:r>
              <w:rPr>
                <w:rFonts w:ascii="Arial"/>
                <w:b/>
                <w:spacing w:val="-4"/>
                <w:sz w:val="24"/>
              </w:rPr>
              <w:t xml:space="preserve"> </w:t>
            </w:r>
            <w:r>
              <w:rPr>
                <w:rFonts w:ascii="Arial"/>
                <w:b/>
                <w:sz w:val="24"/>
              </w:rPr>
              <w:t>file</w:t>
            </w:r>
            <w:r>
              <w:rPr>
                <w:rFonts w:ascii="Arial"/>
                <w:b/>
                <w:spacing w:val="-4"/>
                <w:sz w:val="24"/>
              </w:rPr>
              <w:t xml:space="preserve"> </w:t>
            </w:r>
            <w:r>
              <w:rPr>
                <w:rFonts w:ascii="Arial"/>
                <w:b/>
                <w:sz w:val="24"/>
              </w:rPr>
              <w:t>that</w:t>
            </w:r>
            <w:r>
              <w:rPr>
                <w:rFonts w:ascii="Arial"/>
                <w:b/>
                <w:spacing w:val="-4"/>
                <w:sz w:val="24"/>
              </w:rPr>
              <w:t xml:space="preserve"> </w:t>
            </w:r>
            <w:r>
              <w:rPr>
                <w:rFonts w:ascii="Arial"/>
                <w:b/>
                <w:sz w:val="24"/>
              </w:rPr>
              <w:t>are</w:t>
            </w:r>
            <w:r>
              <w:rPr>
                <w:rFonts w:ascii="Arial"/>
                <w:b/>
                <w:spacing w:val="-4"/>
                <w:sz w:val="24"/>
              </w:rPr>
              <w:t xml:space="preserve"> </w:t>
            </w:r>
            <w:r>
              <w:rPr>
                <w:rFonts w:ascii="Arial"/>
                <w:b/>
                <w:sz w:val="24"/>
              </w:rPr>
              <w:t>not</w:t>
            </w:r>
            <w:r>
              <w:rPr>
                <w:rFonts w:ascii="Arial"/>
                <w:b/>
                <w:spacing w:val="-4"/>
                <w:sz w:val="24"/>
              </w:rPr>
              <w:t xml:space="preserve"> </w:t>
            </w:r>
            <w:r>
              <w:rPr>
                <w:rFonts w:ascii="Arial"/>
                <w:b/>
                <w:sz w:val="24"/>
              </w:rPr>
              <w:t>identified</w:t>
            </w:r>
            <w:r>
              <w:rPr>
                <w:rFonts w:ascii="Arial"/>
                <w:b/>
                <w:spacing w:val="-4"/>
                <w:sz w:val="24"/>
              </w:rPr>
              <w:t xml:space="preserve"> </w:t>
            </w:r>
            <w:r>
              <w:rPr>
                <w:rFonts w:ascii="Arial"/>
                <w:b/>
                <w:sz w:val="24"/>
              </w:rPr>
              <w:t>here. Alternate II. (</w:t>
            </w:r>
            <w:r w:rsidR="00906FCB">
              <w:rPr>
                <w:rFonts w:ascii="Arial"/>
                <w:b/>
                <w:sz w:val="24"/>
              </w:rPr>
              <w:t>Grant recipient</w:t>
            </w:r>
            <w:r>
              <w:rPr>
                <w:rFonts w:ascii="Arial"/>
                <w:b/>
                <w:sz w:val="24"/>
              </w:rPr>
              <w:t>s Who Are Individuals)</w:t>
            </w:r>
          </w:p>
          <w:p w:rsidR="00926095" w14:paraId="6357DDA0" w14:textId="249DDEB7">
            <w:pPr>
              <w:pStyle w:val="TableParagraph"/>
              <w:numPr>
                <w:ilvl w:val="0"/>
                <w:numId w:val="14"/>
              </w:numPr>
              <w:tabs>
                <w:tab w:val="left" w:pos="802"/>
              </w:tabs>
              <w:spacing w:before="177"/>
              <w:ind w:right="654" w:firstLine="0"/>
              <w:rPr>
                <w:rFonts w:ascii="Arial"/>
                <w:b/>
                <w:sz w:val="21"/>
              </w:rPr>
            </w:pPr>
            <w:r>
              <w:rPr>
                <w:rFonts w:ascii="Arial"/>
                <w:b/>
                <w:sz w:val="21"/>
              </w:rPr>
              <w:t>The</w:t>
            </w:r>
            <w:r>
              <w:rPr>
                <w:rFonts w:ascii="Arial"/>
                <w:b/>
                <w:spacing w:val="-3"/>
                <w:sz w:val="21"/>
              </w:rPr>
              <w:t xml:space="preserve"> </w:t>
            </w:r>
            <w:r w:rsidR="00906FCB">
              <w:rPr>
                <w:rFonts w:ascii="Arial"/>
                <w:b/>
                <w:sz w:val="21"/>
              </w:rPr>
              <w:t>grant recipient</w:t>
            </w:r>
            <w:r>
              <w:rPr>
                <w:rFonts w:ascii="Arial"/>
                <w:b/>
                <w:spacing w:val="-3"/>
                <w:sz w:val="21"/>
              </w:rPr>
              <w:t xml:space="preserve"> </w:t>
            </w:r>
            <w:r>
              <w:rPr>
                <w:rFonts w:ascii="Arial"/>
                <w:b/>
                <w:sz w:val="21"/>
              </w:rPr>
              <w:t>certifies</w:t>
            </w:r>
            <w:r>
              <w:rPr>
                <w:rFonts w:ascii="Arial"/>
                <w:b/>
                <w:spacing w:val="-3"/>
                <w:sz w:val="21"/>
              </w:rPr>
              <w:t xml:space="preserve"> </w:t>
            </w:r>
            <w:r>
              <w:rPr>
                <w:rFonts w:ascii="Arial"/>
                <w:b/>
                <w:sz w:val="21"/>
              </w:rPr>
              <w:t>that,</w:t>
            </w:r>
            <w:r>
              <w:rPr>
                <w:rFonts w:ascii="Arial"/>
                <w:b/>
                <w:spacing w:val="-3"/>
                <w:sz w:val="21"/>
              </w:rPr>
              <w:t xml:space="preserve"> </w:t>
            </w:r>
            <w:r>
              <w:rPr>
                <w:rFonts w:ascii="Arial"/>
                <w:b/>
                <w:sz w:val="21"/>
              </w:rPr>
              <w:t>as</w:t>
            </w:r>
            <w:r>
              <w:rPr>
                <w:rFonts w:ascii="Arial"/>
                <w:b/>
                <w:spacing w:val="-3"/>
                <w:sz w:val="21"/>
              </w:rPr>
              <w:t xml:space="preserve"> </w:t>
            </w:r>
            <w:r>
              <w:rPr>
                <w:rFonts w:ascii="Arial"/>
                <w:b/>
                <w:sz w:val="21"/>
              </w:rPr>
              <w:t>a</w:t>
            </w:r>
            <w:r>
              <w:rPr>
                <w:rFonts w:ascii="Arial"/>
                <w:b/>
                <w:spacing w:val="-3"/>
                <w:sz w:val="21"/>
              </w:rPr>
              <w:t xml:space="preserve"> </w:t>
            </w:r>
            <w:r>
              <w:rPr>
                <w:rFonts w:ascii="Arial"/>
                <w:b/>
                <w:sz w:val="21"/>
              </w:rPr>
              <w:t>condition</w:t>
            </w:r>
            <w:r>
              <w:rPr>
                <w:rFonts w:ascii="Arial"/>
                <w:b/>
                <w:spacing w:val="-3"/>
                <w:sz w:val="21"/>
              </w:rPr>
              <w:t xml:space="preserve"> </w:t>
            </w:r>
            <w:r>
              <w:rPr>
                <w:rFonts w:ascii="Arial"/>
                <w:b/>
                <w:sz w:val="21"/>
              </w:rPr>
              <w:t>of</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grant,</w:t>
            </w:r>
            <w:r>
              <w:rPr>
                <w:rFonts w:ascii="Arial"/>
                <w:b/>
                <w:spacing w:val="-3"/>
                <w:sz w:val="21"/>
              </w:rPr>
              <w:t xml:space="preserve"> </w:t>
            </w:r>
            <w:r>
              <w:rPr>
                <w:rFonts w:ascii="Arial"/>
                <w:b/>
                <w:sz w:val="21"/>
              </w:rPr>
              <w:t>he</w:t>
            </w:r>
            <w:r>
              <w:rPr>
                <w:rFonts w:ascii="Arial"/>
                <w:b/>
                <w:spacing w:val="-3"/>
                <w:sz w:val="21"/>
              </w:rPr>
              <w:t xml:space="preserve"> </w:t>
            </w:r>
            <w:r>
              <w:rPr>
                <w:rFonts w:ascii="Arial"/>
                <w:b/>
                <w:sz w:val="21"/>
              </w:rPr>
              <w:t>or</w:t>
            </w:r>
            <w:r>
              <w:rPr>
                <w:rFonts w:ascii="Arial"/>
                <w:b/>
                <w:spacing w:val="-3"/>
                <w:sz w:val="21"/>
              </w:rPr>
              <w:t xml:space="preserve"> </w:t>
            </w:r>
            <w:r>
              <w:rPr>
                <w:rFonts w:ascii="Arial"/>
                <w:b/>
                <w:sz w:val="21"/>
              </w:rPr>
              <w:t>she</w:t>
            </w:r>
            <w:r>
              <w:rPr>
                <w:rFonts w:ascii="Arial"/>
                <w:b/>
                <w:spacing w:val="-3"/>
                <w:sz w:val="21"/>
              </w:rPr>
              <w:t xml:space="preserve"> </w:t>
            </w:r>
            <w:r>
              <w:rPr>
                <w:rFonts w:ascii="Arial"/>
                <w:b/>
                <w:sz w:val="21"/>
              </w:rPr>
              <w:t>will</w:t>
            </w:r>
            <w:r>
              <w:rPr>
                <w:rFonts w:ascii="Arial"/>
                <w:b/>
                <w:spacing w:val="-3"/>
                <w:sz w:val="21"/>
              </w:rPr>
              <w:t xml:space="preserve"> </w:t>
            </w:r>
            <w:r>
              <w:rPr>
                <w:rFonts w:ascii="Arial"/>
                <w:b/>
                <w:sz w:val="21"/>
              </w:rPr>
              <w:t>not</w:t>
            </w:r>
            <w:r>
              <w:rPr>
                <w:rFonts w:ascii="Arial"/>
                <w:b/>
                <w:spacing w:val="-3"/>
                <w:sz w:val="21"/>
              </w:rPr>
              <w:t xml:space="preserve"> </w:t>
            </w:r>
            <w:r>
              <w:rPr>
                <w:rFonts w:ascii="Arial"/>
                <w:b/>
                <w:sz w:val="21"/>
              </w:rPr>
              <w:t xml:space="preserve">engage in the unlawful manufacture, distribution, dispensing, possession, or use of a controlled substance in conducting any activity with the </w:t>
            </w:r>
            <w:r>
              <w:rPr>
                <w:rFonts w:ascii="Arial"/>
                <w:b/>
                <w:sz w:val="21"/>
              </w:rPr>
              <w:t>grant;</w:t>
            </w:r>
          </w:p>
          <w:p w:rsidR="00926095" w14:paraId="3CDE213C" w14:textId="77777777">
            <w:pPr>
              <w:pStyle w:val="TableParagraph"/>
              <w:rPr>
                <w:b/>
                <w:sz w:val="21"/>
              </w:rPr>
            </w:pPr>
          </w:p>
          <w:p w:rsidR="00926095" w14:paraId="30ADDA08" w14:textId="77777777">
            <w:pPr>
              <w:pStyle w:val="TableParagraph"/>
              <w:numPr>
                <w:ilvl w:val="0"/>
                <w:numId w:val="14"/>
              </w:numPr>
              <w:tabs>
                <w:tab w:val="left" w:pos="813"/>
              </w:tabs>
              <w:spacing w:before="1"/>
              <w:ind w:right="817" w:firstLine="0"/>
              <w:rPr>
                <w:rFonts w:ascii="Arial"/>
                <w:b/>
                <w:sz w:val="21"/>
              </w:rPr>
            </w:pPr>
            <w:r>
              <w:rPr>
                <w:rFonts w:ascii="Arial"/>
                <w:b/>
                <w:sz w:val="21"/>
              </w:rPr>
              <w:t>If convicted of a criminal drug offense resulting from a violation occurring during the conduct of any grant activity, he or she will report the conviction, in writing, within 10 calendar days of the conviction, to every grant officer or other designee,</w:t>
            </w:r>
            <w:r>
              <w:rPr>
                <w:rFonts w:ascii="Arial"/>
                <w:b/>
                <w:spacing w:val="-4"/>
                <w:sz w:val="21"/>
              </w:rPr>
              <w:t xml:space="preserve"> </w:t>
            </w:r>
            <w:r>
              <w:rPr>
                <w:rFonts w:ascii="Arial"/>
                <w:b/>
                <w:sz w:val="21"/>
              </w:rPr>
              <w:t>unless</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Federal</w:t>
            </w:r>
            <w:r>
              <w:rPr>
                <w:rFonts w:ascii="Arial"/>
                <w:b/>
                <w:spacing w:val="-4"/>
                <w:sz w:val="21"/>
              </w:rPr>
              <w:t xml:space="preserve"> </w:t>
            </w:r>
            <w:r>
              <w:rPr>
                <w:rFonts w:ascii="Arial"/>
                <w:b/>
                <w:sz w:val="21"/>
              </w:rPr>
              <w:t>agency</w:t>
            </w:r>
            <w:r>
              <w:rPr>
                <w:rFonts w:ascii="Arial"/>
                <w:b/>
                <w:spacing w:val="-4"/>
                <w:sz w:val="21"/>
              </w:rPr>
              <w:t xml:space="preserve"> </w:t>
            </w:r>
            <w:r>
              <w:rPr>
                <w:rFonts w:ascii="Arial"/>
                <w:b/>
                <w:sz w:val="21"/>
              </w:rPr>
              <w:t>designates</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central</w:t>
            </w:r>
            <w:r>
              <w:rPr>
                <w:rFonts w:ascii="Arial"/>
                <w:b/>
                <w:spacing w:val="-4"/>
                <w:sz w:val="21"/>
              </w:rPr>
              <w:t xml:space="preserve"> </w:t>
            </w:r>
            <w:r>
              <w:rPr>
                <w:rFonts w:ascii="Arial"/>
                <w:b/>
                <w:sz w:val="21"/>
              </w:rPr>
              <w:t>point</w:t>
            </w:r>
            <w:r>
              <w:rPr>
                <w:rFonts w:ascii="Arial"/>
                <w:b/>
                <w:spacing w:val="-4"/>
                <w:sz w:val="21"/>
              </w:rPr>
              <w:t xml:space="preserve"> </w:t>
            </w:r>
            <w:r>
              <w:rPr>
                <w:rFonts w:ascii="Arial"/>
                <w:b/>
                <w:sz w:val="21"/>
              </w:rPr>
              <w:t>for</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receipt</w:t>
            </w:r>
            <w:r>
              <w:rPr>
                <w:rFonts w:ascii="Arial"/>
                <w:b/>
                <w:spacing w:val="-4"/>
                <w:sz w:val="21"/>
              </w:rPr>
              <w:t xml:space="preserve"> </w:t>
            </w:r>
            <w:r>
              <w:rPr>
                <w:rFonts w:ascii="Arial"/>
                <w:b/>
                <w:sz w:val="21"/>
              </w:rPr>
              <w:t>of such notices. When notice is made to such a central point, it shall include the identification number(s) of each affected grant.</w:t>
            </w:r>
          </w:p>
          <w:p w:rsidR="00001B73" w:rsidP="008B67FF" w14:paraId="3A2451F1" w14:textId="77777777">
            <w:pPr>
              <w:pStyle w:val="ListParagraph"/>
              <w:rPr>
                <w:b/>
                <w:sz w:val="20"/>
              </w:rPr>
            </w:pPr>
          </w:p>
          <w:p w:rsidR="00926095" w14:paraId="18923994" w14:textId="77777777">
            <w:pPr>
              <w:pStyle w:val="TableParagraph"/>
              <w:spacing w:before="11"/>
              <w:rPr>
                <w:b/>
                <w:sz w:val="20"/>
              </w:rPr>
            </w:pPr>
          </w:p>
          <w:p w:rsidR="00926095" w14:paraId="3CB79FFC" w14:textId="77777777">
            <w:pPr>
              <w:pStyle w:val="TableParagraph"/>
              <w:ind w:left="487"/>
              <w:rPr>
                <w:rFonts w:ascii="Arial"/>
                <w:b/>
                <w:sz w:val="21"/>
              </w:rPr>
            </w:pPr>
            <w:r>
              <w:rPr>
                <w:rFonts w:ascii="Arial"/>
                <w:b/>
                <w:sz w:val="21"/>
              </w:rPr>
              <w:t xml:space="preserve">[55 FR 21690, 21702, May 25, </w:t>
            </w:r>
            <w:r>
              <w:rPr>
                <w:rFonts w:ascii="Arial"/>
                <w:b/>
                <w:spacing w:val="-2"/>
                <w:sz w:val="21"/>
              </w:rPr>
              <w:t>1990]</w:t>
            </w:r>
          </w:p>
          <w:p w:rsidR="00926095" w14:paraId="6B814961" w14:textId="77777777">
            <w:pPr>
              <w:pStyle w:val="TableParagraph"/>
              <w:spacing w:before="1"/>
              <w:rPr>
                <w:b/>
                <w:sz w:val="18"/>
              </w:rPr>
            </w:pPr>
          </w:p>
          <w:p w:rsidR="00926095" w14:paraId="59E90F57" w14:textId="77777777">
            <w:pPr>
              <w:pStyle w:val="TableParagraph"/>
              <w:ind w:left="37" w:firstLine="66"/>
              <w:rPr>
                <w:rFonts w:ascii="Arial"/>
                <w:b/>
                <w:sz w:val="24"/>
              </w:rPr>
            </w:pPr>
            <w:r>
              <w:rPr>
                <w:noProof/>
              </w:rPr>
              <w:drawing>
                <wp:inline distT="0" distB="0" distL="0" distR="0">
                  <wp:extent cx="123825" cy="123825"/>
                  <wp:effectExtent l="0" t="0" r="0" b="0"/>
                  <wp:docPr id="578" name="Image 578" descr="Yes"/>
                  <wp:cNvGraphicFramePr/>
                  <a:graphic xmlns:a="http://schemas.openxmlformats.org/drawingml/2006/main">
                    <a:graphicData uri="http://schemas.openxmlformats.org/drawingml/2006/picture">
                      <pic:pic xmlns:pic="http://schemas.openxmlformats.org/drawingml/2006/picture">
                        <pic:nvPicPr>
                          <pic:cNvPr id="578" name="Image 578" descr="Yes"/>
                          <pic:cNvPicPr/>
                        </pic:nvPicPr>
                        <pic:blipFill>
                          <a:blip xmlns:r="http://schemas.openxmlformats.org/officeDocument/2006/relationships" r:embed="rId12"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rFonts w:ascii="Arial"/>
                <w:b/>
                <w:sz w:val="24"/>
              </w:rPr>
              <w:t>By</w:t>
            </w:r>
            <w:r>
              <w:rPr>
                <w:rFonts w:ascii="Arial"/>
                <w:b/>
                <w:spacing w:val="-3"/>
                <w:sz w:val="24"/>
              </w:rPr>
              <w:t xml:space="preserve"> </w:t>
            </w:r>
            <w:r>
              <w:rPr>
                <w:rFonts w:ascii="Arial"/>
                <w:b/>
                <w:sz w:val="24"/>
              </w:rPr>
              <w:t>checking</w:t>
            </w:r>
            <w:r>
              <w:rPr>
                <w:rFonts w:ascii="Arial"/>
                <w:b/>
                <w:spacing w:val="-3"/>
                <w:sz w:val="24"/>
              </w:rPr>
              <w:t xml:space="preserve"> </w:t>
            </w:r>
            <w:r>
              <w:rPr>
                <w:rFonts w:ascii="Arial"/>
                <w:b/>
                <w:sz w:val="24"/>
              </w:rPr>
              <w:t>this</w:t>
            </w:r>
            <w:r>
              <w:rPr>
                <w:rFonts w:ascii="Arial"/>
                <w:b/>
                <w:spacing w:val="-3"/>
                <w:sz w:val="24"/>
              </w:rPr>
              <w:t xml:space="preserve"> </w:t>
            </w:r>
            <w:r>
              <w:rPr>
                <w:rFonts w:ascii="Arial"/>
                <w:b/>
                <w:sz w:val="24"/>
              </w:rPr>
              <w:t>box,</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prospective</w:t>
            </w:r>
            <w:r>
              <w:rPr>
                <w:rFonts w:ascii="Arial"/>
                <w:b/>
                <w:spacing w:val="-3"/>
                <w:sz w:val="24"/>
              </w:rPr>
              <w:t xml:space="preserve"> </w:t>
            </w:r>
            <w:r>
              <w:rPr>
                <w:rFonts w:ascii="Arial"/>
                <w:b/>
                <w:sz w:val="24"/>
              </w:rPr>
              <w:t>primary</w:t>
            </w:r>
            <w:r>
              <w:rPr>
                <w:rFonts w:ascii="Arial"/>
                <w:b/>
                <w:spacing w:val="-3"/>
                <w:sz w:val="24"/>
              </w:rPr>
              <w:t xml:space="preserve"> </w:t>
            </w:r>
            <w:r>
              <w:rPr>
                <w:rFonts w:ascii="Arial"/>
                <w:b/>
                <w:sz w:val="24"/>
              </w:rPr>
              <w:t>participant</w:t>
            </w:r>
            <w:r>
              <w:rPr>
                <w:rFonts w:ascii="Arial"/>
                <w:b/>
                <w:spacing w:val="-3"/>
                <w:sz w:val="24"/>
              </w:rPr>
              <w:t xml:space="preserve"> </w:t>
            </w:r>
            <w:r>
              <w:rPr>
                <w:rFonts w:ascii="Arial"/>
                <w:b/>
                <w:sz w:val="24"/>
              </w:rPr>
              <w:t>is</w:t>
            </w:r>
            <w:r>
              <w:rPr>
                <w:rFonts w:ascii="Arial"/>
                <w:b/>
                <w:spacing w:val="-3"/>
                <w:sz w:val="24"/>
              </w:rPr>
              <w:t xml:space="preserve"> </w:t>
            </w:r>
            <w:r>
              <w:rPr>
                <w:rFonts w:ascii="Arial"/>
                <w:b/>
                <w:sz w:val="24"/>
              </w:rPr>
              <w:t>providing</w:t>
            </w:r>
            <w:r>
              <w:rPr>
                <w:rFonts w:ascii="Arial"/>
                <w:b/>
                <w:spacing w:val="-3"/>
                <w:sz w:val="24"/>
              </w:rPr>
              <w:t xml:space="preserve"> </w:t>
            </w:r>
            <w:r>
              <w:rPr>
                <w:rFonts w:ascii="Arial"/>
                <w:b/>
                <w:sz w:val="24"/>
              </w:rPr>
              <w:t>the certification set out above.</w:t>
            </w:r>
          </w:p>
        </w:tc>
      </w:tr>
    </w:tbl>
    <w:p w:rsidR="00926095" w14:paraId="24192728" w14:textId="77777777">
      <w:pPr>
        <w:rPr>
          <w:rFonts w:ascii="Arial"/>
          <w:sz w:val="24"/>
        </w:rPr>
        <w:sectPr>
          <w:pgSz w:w="11900" w:h="16840"/>
          <w:pgMar w:top="720" w:right="760" w:bottom="540" w:left="860" w:header="0" w:footer="344" w:gutter="0"/>
          <w:cols w:space="720"/>
        </w:sectPr>
      </w:pPr>
    </w:p>
    <w:p w:rsidR="00926095" w14:paraId="73FFF821" w14:textId="77777777">
      <w:pPr>
        <w:pStyle w:val="BodyText"/>
        <w:ind w:left="1350" w:right="1448"/>
        <w:jc w:val="center"/>
      </w:pPr>
      <w:bookmarkStart w:id="20" w:name="_bookmark20"/>
      <w:bookmarkEnd w:id="20"/>
      <w:r>
        <w:t xml:space="preserve">Section 20: Certification Regarding </w:t>
      </w:r>
      <w:r>
        <w:rPr>
          <w:spacing w:val="-2"/>
        </w:rPr>
        <w:t>Lobbying</w:t>
      </w:r>
    </w:p>
    <w:p w:rsidR="00926095" w14:paraId="3DDEF895"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69"/>
      </w:tblGrid>
      <w:tr w14:paraId="76D416E7"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87"/>
        </w:trPr>
        <w:tc>
          <w:tcPr>
            <w:tcW w:w="9369" w:type="dxa"/>
            <w:tcBorders>
              <w:left w:val="double" w:sz="6" w:space="0" w:color="000000"/>
              <w:bottom w:val="double" w:sz="6" w:space="0" w:color="000000"/>
              <w:right w:val="double" w:sz="6" w:space="0" w:color="000000"/>
            </w:tcBorders>
            <w:shd w:val="clear" w:color="auto" w:fill="FFFFFF"/>
          </w:tcPr>
          <w:p w:rsidR="00926095" w14:paraId="2DF349DE" w14:textId="77777777">
            <w:pPr>
              <w:pStyle w:val="TableParagraph"/>
              <w:spacing w:before="5"/>
              <w:rPr>
                <w:b/>
                <w:sz w:val="25"/>
              </w:rPr>
            </w:pPr>
          </w:p>
          <w:p w:rsidR="00926095" w14:paraId="6965860A" w14:textId="77777777">
            <w:pPr>
              <w:pStyle w:val="TableParagraph"/>
              <w:ind w:left="1235" w:right="1221"/>
              <w:jc w:val="center"/>
              <w:rPr>
                <w:rFonts w:ascii="Arial"/>
                <w:b/>
                <w:sz w:val="24"/>
              </w:rPr>
            </w:pPr>
            <w:r>
              <w:rPr>
                <w:rFonts w:ascii="Arial"/>
                <w:b/>
                <w:sz w:val="24"/>
              </w:rPr>
              <w:t xml:space="preserve">Section 20: Certification Regarding </w:t>
            </w:r>
            <w:r>
              <w:rPr>
                <w:rFonts w:ascii="Arial"/>
                <w:b/>
                <w:spacing w:val="-2"/>
                <w:sz w:val="24"/>
              </w:rPr>
              <w:t>Lobbying</w:t>
            </w:r>
          </w:p>
        </w:tc>
      </w:tr>
      <w:tr w14:paraId="063B4B89" w14:textId="77777777">
        <w:tblPrEx>
          <w:tblW w:w="0" w:type="auto"/>
          <w:tblInd w:w="427" w:type="dxa"/>
          <w:tblLayout w:type="fixed"/>
          <w:tblCellMar>
            <w:left w:w="0" w:type="dxa"/>
            <w:right w:w="0" w:type="dxa"/>
          </w:tblCellMar>
          <w:tblLook w:val="01E0"/>
        </w:tblPrEx>
        <w:trPr>
          <w:trHeight w:val="13308"/>
        </w:trPr>
        <w:tc>
          <w:tcPr>
            <w:tcW w:w="9369" w:type="dxa"/>
            <w:tcBorders>
              <w:top w:val="double" w:sz="6" w:space="0" w:color="000000"/>
              <w:left w:val="double" w:sz="6" w:space="0" w:color="000000"/>
              <w:bottom w:val="double" w:sz="6" w:space="0" w:color="000000"/>
              <w:right w:val="double" w:sz="6" w:space="0" w:color="000000"/>
            </w:tcBorders>
            <w:shd w:val="clear" w:color="auto" w:fill="FFFFFF"/>
          </w:tcPr>
          <w:p w:rsidR="00926095" w14:paraId="417FA3FD" w14:textId="77777777">
            <w:pPr>
              <w:pStyle w:val="TableParagraph"/>
              <w:spacing w:before="16"/>
              <w:ind w:left="37" w:right="272"/>
              <w:rPr>
                <w:rFonts w:ascii="Arial"/>
                <w:b/>
                <w:sz w:val="24"/>
              </w:rPr>
            </w:pPr>
            <w:r>
              <w:rPr>
                <w:rFonts w:ascii="Arial"/>
                <w:b/>
                <w:sz w:val="24"/>
              </w:rPr>
              <w:t>The</w:t>
            </w:r>
            <w:r>
              <w:rPr>
                <w:rFonts w:ascii="Arial"/>
                <w:b/>
                <w:spacing w:val="-3"/>
                <w:sz w:val="24"/>
              </w:rPr>
              <w:t xml:space="preserve"> </w:t>
            </w:r>
            <w:r>
              <w:rPr>
                <w:rFonts w:ascii="Arial"/>
                <w:b/>
                <w:sz w:val="24"/>
              </w:rPr>
              <w:t>submitter</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this</w:t>
            </w:r>
            <w:r>
              <w:rPr>
                <w:rFonts w:ascii="Arial"/>
                <w:b/>
                <w:spacing w:val="-3"/>
                <w:sz w:val="24"/>
              </w:rPr>
              <w:t xml:space="preserve"> </w:t>
            </w:r>
            <w:r>
              <w:rPr>
                <w:rFonts w:ascii="Arial"/>
                <w:b/>
                <w:sz w:val="24"/>
              </w:rPr>
              <w:t>application</w:t>
            </w:r>
            <w:r>
              <w:rPr>
                <w:rFonts w:ascii="Arial"/>
                <w:b/>
                <w:spacing w:val="-3"/>
                <w:sz w:val="24"/>
              </w:rPr>
              <w:t xml:space="preserve"> </w:t>
            </w:r>
            <w:r>
              <w:rPr>
                <w:rFonts w:ascii="Arial"/>
                <w:b/>
                <w:sz w:val="24"/>
              </w:rPr>
              <w:t>certifies,</w:t>
            </w:r>
            <w:r>
              <w:rPr>
                <w:rFonts w:ascii="Arial"/>
                <w:b/>
                <w:spacing w:val="-3"/>
                <w:sz w:val="24"/>
              </w:rPr>
              <w:t xml:space="preserve"> </w:t>
            </w:r>
            <w:r>
              <w:rPr>
                <w:rFonts w:ascii="Arial"/>
                <w:b/>
                <w:sz w:val="24"/>
              </w:rPr>
              <w:t>to</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best</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his</w:t>
            </w:r>
            <w:r>
              <w:rPr>
                <w:rFonts w:ascii="Arial"/>
                <w:b/>
                <w:spacing w:val="-3"/>
                <w:sz w:val="24"/>
              </w:rPr>
              <w:t xml:space="preserve"> </w:t>
            </w:r>
            <w:r>
              <w:rPr>
                <w:rFonts w:ascii="Arial"/>
                <w:b/>
                <w:sz w:val="24"/>
              </w:rPr>
              <w:t>or</w:t>
            </w:r>
            <w:r>
              <w:rPr>
                <w:rFonts w:ascii="Arial"/>
                <w:b/>
                <w:spacing w:val="-3"/>
                <w:sz w:val="24"/>
              </w:rPr>
              <w:t xml:space="preserve"> </w:t>
            </w:r>
            <w:r>
              <w:rPr>
                <w:rFonts w:ascii="Arial"/>
                <w:b/>
                <w:sz w:val="24"/>
              </w:rPr>
              <w:t>her</w:t>
            </w:r>
            <w:r>
              <w:rPr>
                <w:rFonts w:ascii="Arial"/>
                <w:b/>
                <w:spacing w:val="-3"/>
                <w:sz w:val="24"/>
              </w:rPr>
              <w:t xml:space="preserve"> </w:t>
            </w:r>
            <w:r>
              <w:rPr>
                <w:rFonts w:ascii="Arial"/>
                <w:b/>
                <w:sz w:val="24"/>
              </w:rPr>
              <w:t>knowledge and belief, that:</w:t>
            </w:r>
          </w:p>
          <w:p w:rsidR="00926095" w14:paraId="58C2F55A" w14:textId="77777777">
            <w:pPr>
              <w:pStyle w:val="TableParagraph"/>
              <w:rPr>
                <w:b/>
                <w:sz w:val="24"/>
              </w:rPr>
            </w:pPr>
          </w:p>
          <w:p w:rsidR="00926095" w14:paraId="4A4B72BC" w14:textId="77777777">
            <w:pPr>
              <w:pStyle w:val="TableParagraph"/>
              <w:numPr>
                <w:ilvl w:val="0"/>
                <w:numId w:val="13"/>
              </w:numPr>
              <w:tabs>
                <w:tab w:val="left" w:pos="397"/>
              </w:tabs>
              <w:ind w:right="69" w:firstLine="0"/>
              <w:rPr>
                <w:rFonts w:ascii="Arial"/>
                <w:b/>
                <w:sz w:val="24"/>
              </w:rPr>
            </w:pPr>
            <w:r>
              <w:rPr>
                <w:rFonts w:ascii="Arial"/>
                <w:b/>
                <w:sz w:val="24"/>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any</w:t>
            </w:r>
            <w:r>
              <w:rPr>
                <w:rFonts w:ascii="Arial"/>
                <w:b/>
                <w:spacing w:val="-3"/>
                <w:sz w:val="24"/>
              </w:rPr>
              <w:t xml:space="preserve"> </w:t>
            </w:r>
            <w:r>
              <w:rPr>
                <w:rFonts w:ascii="Arial"/>
                <w:b/>
                <w:sz w:val="24"/>
              </w:rPr>
              <w:t>Federal</w:t>
            </w:r>
            <w:r>
              <w:rPr>
                <w:rFonts w:ascii="Arial"/>
                <w:b/>
                <w:spacing w:val="-3"/>
                <w:sz w:val="24"/>
              </w:rPr>
              <w:t xml:space="preserve"> </w:t>
            </w:r>
            <w:r>
              <w:rPr>
                <w:rFonts w:ascii="Arial"/>
                <w:b/>
                <w:sz w:val="24"/>
              </w:rPr>
              <w:t>contract,</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making</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any</w:t>
            </w:r>
            <w:r>
              <w:rPr>
                <w:rFonts w:ascii="Arial"/>
                <w:b/>
                <w:spacing w:val="-3"/>
                <w:sz w:val="24"/>
              </w:rPr>
              <w:t xml:space="preserve"> </w:t>
            </w:r>
            <w:r>
              <w:rPr>
                <w:rFonts w:ascii="Arial"/>
                <w:b/>
                <w:sz w:val="24"/>
              </w:rPr>
              <w:t>Federal</w:t>
            </w:r>
            <w:r>
              <w:rPr>
                <w:rFonts w:ascii="Arial"/>
                <w:b/>
                <w:spacing w:val="-3"/>
                <w:sz w:val="24"/>
              </w:rPr>
              <w:t xml:space="preserve"> </w:t>
            </w:r>
            <w:r>
              <w:rPr>
                <w:rFonts w:ascii="Arial"/>
                <w:b/>
                <w:sz w:val="24"/>
              </w:rPr>
              <w:t>grant,</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making</w:t>
            </w:r>
            <w:r>
              <w:rPr>
                <w:rFonts w:ascii="Arial"/>
                <w:b/>
                <w:spacing w:val="-3"/>
                <w:sz w:val="24"/>
              </w:rPr>
              <w:t xml:space="preserve"> </w:t>
            </w:r>
            <w:r>
              <w:rPr>
                <w:rFonts w:ascii="Arial"/>
                <w:b/>
                <w:sz w:val="24"/>
              </w:rPr>
              <w:t>of any Federal loan, the entering into of any cooperative agreement, and the extension, continuation, renewal, amendment, or modification of any Federal contract, grant, loan, or cooperative agreement.</w:t>
            </w:r>
          </w:p>
          <w:p w:rsidR="00926095" w14:paraId="4B7D657F" w14:textId="77777777">
            <w:pPr>
              <w:pStyle w:val="TableParagraph"/>
              <w:rPr>
                <w:b/>
                <w:sz w:val="24"/>
              </w:rPr>
            </w:pPr>
          </w:p>
          <w:p w:rsidR="00926095" w14:paraId="24AB92C1" w14:textId="5D65EC18">
            <w:pPr>
              <w:pStyle w:val="TableParagraph"/>
              <w:numPr>
                <w:ilvl w:val="0"/>
                <w:numId w:val="13"/>
              </w:numPr>
              <w:tabs>
                <w:tab w:val="left" w:pos="397"/>
              </w:tabs>
              <w:ind w:right="256" w:firstLine="0"/>
              <w:rPr>
                <w:rFonts w:ascii="Arial"/>
                <w:b/>
                <w:sz w:val="24"/>
              </w:rPr>
            </w:pPr>
            <w:r>
              <w:rPr>
                <w:rFonts w:ascii="Arial"/>
                <w:b/>
                <w:sz w:val="24"/>
              </w:rPr>
              <w:t>If</w:t>
            </w:r>
            <w:r>
              <w:rPr>
                <w:rFonts w:ascii="Arial"/>
                <w:b/>
                <w:spacing w:val="-3"/>
                <w:sz w:val="24"/>
              </w:rPr>
              <w:t xml:space="preserve"> </w:t>
            </w:r>
            <w:r>
              <w:rPr>
                <w:rFonts w:ascii="Arial"/>
                <w:b/>
                <w:sz w:val="24"/>
              </w:rPr>
              <w:t>any</w:t>
            </w:r>
            <w:r>
              <w:rPr>
                <w:rFonts w:ascii="Arial"/>
                <w:b/>
                <w:spacing w:val="-3"/>
                <w:sz w:val="24"/>
              </w:rPr>
              <w:t xml:space="preserve"> </w:t>
            </w:r>
            <w:r>
              <w:rPr>
                <w:rFonts w:ascii="Arial"/>
                <w:b/>
                <w:sz w:val="24"/>
              </w:rPr>
              <w:t>funds</w:t>
            </w:r>
            <w:r>
              <w:rPr>
                <w:rFonts w:ascii="Arial"/>
                <w:b/>
                <w:spacing w:val="-3"/>
                <w:sz w:val="24"/>
              </w:rPr>
              <w:t xml:space="preserve"> </w:t>
            </w:r>
            <w:r>
              <w:rPr>
                <w:rFonts w:ascii="Arial"/>
                <w:b/>
                <w:sz w:val="24"/>
              </w:rPr>
              <w:t>other</w:t>
            </w:r>
            <w:r>
              <w:rPr>
                <w:rFonts w:ascii="Arial"/>
                <w:b/>
                <w:spacing w:val="-3"/>
                <w:sz w:val="24"/>
              </w:rPr>
              <w:t xml:space="preserve"> </w:t>
            </w:r>
            <w:r>
              <w:rPr>
                <w:rFonts w:ascii="Arial"/>
                <w:b/>
                <w:sz w:val="24"/>
              </w:rPr>
              <w:t>than</w:t>
            </w:r>
            <w:r>
              <w:rPr>
                <w:rFonts w:ascii="Arial"/>
                <w:b/>
                <w:spacing w:val="-3"/>
                <w:sz w:val="24"/>
              </w:rPr>
              <w:t xml:space="preserve"> </w:t>
            </w:r>
            <w:r>
              <w:rPr>
                <w:rFonts w:ascii="Arial"/>
                <w:b/>
                <w:sz w:val="24"/>
              </w:rPr>
              <w:t>Federal</w:t>
            </w:r>
            <w:r>
              <w:rPr>
                <w:rFonts w:ascii="Arial"/>
                <w:b/>
                <w:spacing w:val="-3"/>
                <w:sz w:val="24"/>
              </w:rPr>
              <w:t xml:space="preserve"> </w:t>
            </w:r>
            <w:r>
              <w:rPr>
                <w:rFonts w:ascii="Arial"/>
                <w:b/>
                <w:sz w:val="24"/>
              </w:rPr>
              <w:t>appropriated</w:t>
            </w:r>
            <w:r>
              <w:rPr>
                <w:rFonts w:ascii="Arial"/>
                <w:b/>
                <w:spacing w:val="-3"/>
                <w:sz w:val="24"/>
              </w:rPr>
              <w:t xml:space="preserve"> </w:t>
            </w:r>
            <w:r>
              <w:rPr>
                <w:rFonts w:ascii="Arial"/>
                <w:b/>
                <w:sz w:val="24"/>
              </w:rPr>
              <w:t>funds</w:t>
            </w:r>
            <w:r>
              <w:rPr>
                <w:rFonts w:ascii="Arial"/>
                <w:b/>
                <w:spacing w:val="-3"/>
                <w:sz w:val="24"/>
              </w:rPr>
              <w:t xml:space="preserve"> </w:t>
            </w:r>
            <w:r>
              <w:rPr>
                <w:rFonts w:ascii="Arial"/>
                <w:b/>
                <w:sz w:val="24"/>
              </w:rPr>
              <w:t>have</w:t>
            </w:r>
            <w:r>
              <w:rPr>
                <w:rFonts w:ascii="Arial"/>
                <w:b/>
                <w:spacing w:val="-3"/>
                <w:sz w:val="24"/>
              </w:rPr>
              <w:t xml:space="preserve"> </w:t>
            </w:r>
            <w:r>
              <w:rPr>
                <w:rFonts w:ascii="Arial"/>
                <w:b/>
                <w:sz w:val="24"/>
              </w:rPr>
              <w:t>been</w:t>
            </w:r>
            <w:r>
              <w:rPr>
                <w:rFonts w:ascii="Arial"/>
                <w:b/>
                <w:spacing w:val="-3"/>
                <w:sz w:val="24"/>
              </w:rPr>
              <w:t xml:space="preserve"> </w:t>
            </w:r>
            <w:r>
              <w:rPr>
                <w:rFonts w:ascii="Arial"/>
                <w:b/>
                <w:sz w:val="24"/>
              </w:rPr>
              <w:t>paid</w:t>
            </w:r>
            <w:r>
              <w:rPr>
                <w:rFonts w:ascii="Arial"/>
                <w:b/>
                <w:spacing w:val="-3"/>
                <w:sz w:val="24"/>
              </w:rPr>
              <w:t xml:space="preserve"> </w:t>
            </w:r>
            <w:r>
              <w:rPr>
                <w:rFonts w:ascii="Arial"/>
                <w:b/>
                <w:sz w:val="24"/>
              </w:rPr>
              <w:t>or</w:t>
            </w:r>
            <w:r>
              <w:rPr>
                <w:rFonts w:ascii="Arial"/>
                <w:b/>
                <w:spacing w:val="-3"/>
                <w:sz w:val="24"/>
              </w:rPr>
              <w:t xml:space="preserve"> </w:t>
            </w:r>
            <w:r>
              <w:rPr>
                <w:rFonts w:ascii="Arial"/>
                <w:b/>
                <w:sz w:val="24"/>
              </w:rPr>
              <w:t>will</w:t>
            </w:r>
            <w:r>
              <w:rPr>
                <w:rFonts w:ascii="Arial"/>
                <w:b/>
                <w:spacing w:val="-3"/>
                <w:sz w:val="24"/>
              </w:rPr>
              <w:t xml:space="preserve"> </w:t>
            </w:r>
            <w:r>
              <w:rPr>
                <w:rFonts w:ascii="Arial"/>
                <w:b/>
                <w:sz w:val="24"/>
              </w:rPr>
              <w:t>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w:t>
            </w:r>
            <w:r w:rsidR="00001B73">
              <w:rPr>
                <w:rFonts w:ascii="Arial"/>
                <w:b/>
                <w:sz w:val="24"/>
              </w:rPr>
              <w:t>’’</w:t>
            </w:r>
            <w:r>
              <w:rPr>
                <w:rFonts w:ascii="Arial"/>
                <w:b/>
                <w:sz w:val="24"/>
              </w:rPr>
              <w:t xml:space="preserve"> in accordance with its instructions</w:t>
            </w:r>
          </w:p>
          <w:p w:rsidR="00001B73" w:rsidP="008B67FF" w14:paraId="2F05E1CE" w14:textId="77777777">
            <w:pPr>
              <w:pStyle w:val="ListParagraph"/>
              <w:rPr>
                <w:b/>
                <w:sz w:val="24"/>
              </w:rPr>
            </w:pPr>
          </w:p>
          <w:p w:rsidR="00926095" w14:paraId="6529B2E1" w14:textId="77777777">
            <w:pPr>
              <w:pStyle w:val="TableParagraph"/>
              <w:rPr>
                <w:b/>
                <w:sz w:val="24"/>
              </w:rPr>
            </w:pPr>
          </w:p>
          <w:p w:rsidR="00926095" w14:paraId="0BC0477F" w14:textId="77777777">
            <w:pPr>
              <w:pStyle w:val="TableParagraph"/>
              <w:numPr>
                <w:ilvl w:val="0"/>
                <w:numId w:val="13"/>
              </w:numPr>
              <w:tabs>
                <w:tab w:val="left" w:pos="397"/>
              </w:tabs>
              <w:spacing w:before="1"/>
              <w:ind w:right="321" w:firstLine="0"/>
              <w:rPr>
                <w:rFonts w:ascii="Arial"/>
                <w:b/>
                <w:sz w:val="24"/>
              </w:rPr>
            </w:pPr>
            <w:r>
              <w:rPr>
                <w:rFonts w:ascii="Arial"/>
                <w:b/>
                <w:sz w:val="24"/>
              </w:rPr>
              <w:t xml:space="preserve">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w:t>
            </w:r>
            <w:r>
              <w:rPr>
                <w:rFonts w:ascii="Arial"/>
                <w:b/>
                <w:sz w:val="24"/>
              </w:rPr>
              <w:t>entering into</w:t>
            </w:r>
            <w:r>
              <w:rPr>
                <w:rFonts w:ascii="Arial"/>
                <w:b/>
                <w:sz w:val="24"/>
              </w:rPr>
              <w:t xml:space="preserve"> this transaction imposed by section 1352, title 31, U.S. Code. Any person who fails to file the required</w:t>
            </w:r>
            <w:r>
              <w:rPr>
                <w:rFonts w:ascii="Arial"/>
                <w:b/>
                <w:spacing w:val="-3"/>
                <w:sz w:val="24"/>
              </w:rPr>
              <w:t xml:space="preserve"> </w:t>
            </w:r>
            <w:r>
              <w:rPr>
                <w:rFonts w:ascii="Arial"/>
                <w:b/>
                <w:sz w:val="24"/>
              </w:rPr>
              <w:t>certification</w:t>
            </w:r>
            <w:r>
              <w:rPr>
                <w:rFonts w:ascii="Arial"/>
                <w:b/>
                <w:spacing w:val="-3"/>
                <w:sz w:val="24"/>
              </w:rPr>
              <w:t xml:space="preserve"> </w:t>
            </w:r>
            <w:r>
              <w:rPr>
                <w:rFonts w:ascii="Arial"/>
                <w:b/>
                <w:sz w:val="24"/>
              </w:rPr>
              <w:t>shall</w:t>
            </w:r>
            <w:r>
              <w:rPr>
                <w:rFonts w:ascii="Arial"/>
                <w:b/>
                <w:spacing w:val="-3"/>
                <w:sz w:val="24"/>
              </w:rPr>
              <w:t xml:space="preserve"> </w:t>
            </w:r>
            <w:r>
              <w:rPr>
                <w:rFonts w:ascii="Arial"/>
                <w:b/>
                <w:sz w:val="24"/>
              </w:rPr>
              <w:t>be</w:t>
            </w:r>
            <w:r>
              <w:rPr>
                <w:rFonts w:ascii="Arial"/>
                <w:b/>
                <w:spacing w:val="-3"/>
                <w:sz w:val="24"/>
              </w:rPr>
              <w:t xml:space="preserve"> </w:t>
            </w:r>
            <w:r>
              <w:rPr>
                <w:rFonts w:ascii="Arial"/>
                <w:b/>
                <w:sz w:val="24"/>
              </w:rPr>
              <w:t>subject</w:t>
            </w:r>
            <w:r>
              <w:rPr>
                <w:rFonts w:ascii="Arial"/>
                <w:b/>
                <w:spacing w:val="-3"/>
                <w:sz w:val="24"/>
              </w:rPr>
              <w:t xml:space="preserve"> </w:t>
            </w:r>
            <w:r>
              <w:rPr>
                <w:rFonts w:ascii="Arial"/>
                <w:b/>
                <w:sz w:val="24"/>
              </w:rPr>
              <w:t>to</w:t>
            </w:r>
            <w:r>
              <w:rPr>
                <w:rFonts w:ascii="Arial"/>
                <w:b/>
                <w:spacing w:val="-3"/>
                <w:sz w:val="24"/>
              </w:rPr>
              <w:t xml:space="preserve"> </w:t>
            </w:r>
            <w:r>
              <w:rPr>
                <w:rFonts w:ascii="Arial"/>
                <w:b/>
                <w:sz w:val="24"/>
              </w:rPr>
              <w:t>a</w:t>
            </w:r>
            <w:r>
              <w:rPr>
                <w:rFonts w:ascii="Arial"/>
                <w:b/>
                <w:spacing w:val="-3"/>
                <w:sz w:val="24"/>
              </w:rPr>
              <w:t xml:space="preserve"> </w:t>
            </w:r>
            <w:r>
              <w:rPr>
                <w:rFonts w:ascii="Arial"/>
                <w:b/>
                <w:sz w:val="24"/>
              </w:rPr>
              <w:t>civil</w:t>
            </w:r>
            <w:r>
              <w:rPr>
                <w:rFonts w:ascii="Arial"/>
                <w:b/>
                <w:spacing w:val="-3"/>
                <w:sz w:val="24"/>
              </w:rPr>
              <w:t xml:space="preserve"> </w:t>
            </w:r>
            <w:r>
              <w:rPr>
                <w:rFonts w:ascii="Arial"/>
                <w:b/>
                <w:sz w:val="24"/>
              </w:rPr>
              <w:t>penalty</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not</w:t>
            </w:r>
            <w:r>
              <w:rPr>
                <w:rFonts w:ascii="Arial"/>
                <w:b/>
                <w:spacing w:val="-3"/>
                <w:sz w:val="24"/>
              </w:rPr>
              <w:t xml:space="preserve"> </w:t>
            </w:r>
            <w:r>
              <w:rPr>
                <w:rFonts w:ascii="Arial"/>
                <w:b/>
                <w:sz w:val="24"/>
              </w:rPr>
              <w:t>less</w:t>
            </w:r>
            <w:r>
              <w:rPr>
                <w:rFonts w:ascii="Arial"/>
                <w:b/>
                <w:spacing w:val="-3"/>
                <w:sz w:val="24"/>
              </w:rPr>
              <w:t xml:space="preserve"> </w:t>
            </w:r>
            <w:r>
              <w:rPr>
                <w:rFonts w:ascii="Arial"/>
                <w:b/>
                <w:sz w:val="24"/>
              </w:rPr>
              <w:t>than</w:t>
            </w:r>
            <w:r>
              <w:rPr>
                <w:rFonts w:ascii="Arial"/>
                <w:b/>
                <w:spacing w:val="-3"/>
                <w:sz w:val="24"/>
              </w:rPr>
              <w:t xml:space="preserve"> </w:t>
            </w:r>
            <w:r>
              <w:rPr>
                <w:rFonts w:ascii="Arial"/>
                <w:b/>
                <w:sz w:val="24"/>
              </w:rPr>
              <w:t>$10,000 and not more than $100,000 for each such failure.</w:t>
            </w:r>
          </w:p>
          <w:p w:rsidR="00001B73" w:rsidP="008B67FF" w14:paraId="0FB469FD" w14:textId="77777777">
            <w:pPr>
              <w:pStyle w:val="ListParagraph"/>
              <w:rPr>
                <w:b/>
                <w:sz w:val="24"/>
              </w:rPr>
            </w:pPr>
          </w:p>
          <w:p w:rsidR="00926095" w14:paraId="6A8379DF" w14:textId="77777777">
            <w:pPr>
              <w:pStyle w:val="TableParagraph"/>
              <w:rPr>
                <w:b/>
                <w:sz w:val="24"/>
              </w:rPr>
            </w:pPr>
          </w:p>
          <w:p w:rsidR="00926095" w14:paraId="50E75CB1" w14:textId="77777777">
            <w:pPr>
              <w:pStyle w:val="TableParagraph"/>
              <w:ind w:left="37"/>
              <w:rPr>
                <w:rFonts w:ascii="Arial"/>
                <w:b/>
                <w:sz w:val="24"/>
              </w:rPr>
            </w:pPr>
            <w:r>
              <w:rPr>
                <w:rFonts w:ascii="Arial"/>
                <w:b/>
                <w:sz w:val="24"/>
              </w:rPr>
              <w:t xml:space="preserve">Statement for Loan Guarantees and Loan </w:t>
            </w:r>
            <w:r>
              <w:rPr>
                <w:rFonts w:ascii="Arial"/>
                <w:b/>
                <w:spacing w:val="-2"/>
                <w:sz w:val="24"/>
              </w:rPr>
              <w:t>Insurance</w:t>
            </w:r>
          </w:p>
          <w:p w:rsidR="00926095" w14:paraId="56DBD5BB" w14:textId="77777777">
            <w:pPr>
              <w:pStyle w:val="TableParagraph"/>
              <w:rPr>
                <w:b/>
                <w:sz w:val="24"/>
              </w:rPr>
            </w:pPr>
          </w:p>
          <w:p w:rsidR="00926095" w14:paraId="4AA34232" w14:textId="77777777">
            <w:pPr>
              <w:pStyle w:val="TableParagraph"/>
              <w:ind w:left="37"/>
              <w:rPr>
                <w:rFonts w:ascii="Arial"/>
                <w:b/>
                <w:sz w:val="24"/>
              </w:rPr>
            </w:pPr>
            <w:r>
              <w:rPr>
                <w:rFonts w:ascii="Arial"/>
                <w:b/>
                <w:sz w:val="24"/>
              </w:rPr>
              <w:t xml:space="preserve">The undersigned states, to the best of his or her knowledge and belief, </w:t>
            </w:r>
            <w:r>
              <w:rPr>
                <w:rFonts w:ascii="Arial"/>
                <w:b/>
                <w:spacing w:val="-2"/>
                <w:sz w:val="24"/>
              </w:rPr>
              <w:t>that:</w:t>
            </w:r>
          </w:p>
          <w:p w:rsidR="00926095" w14:paraId="742F5B24" w14:textId="77777777">
            <w:pPr>
              <w:pStyle w:val="TableParagraph"/>
              <w:rPr>
                <w:b/>
                <w:sz w:val="24"/>
              </w:rPr>
            </w:pPr>
          </w:p>
          <w:p w:rsidR="00926095" w14:paraId="57C87242" w14:textId="0D5D66AE">
            <w:pPr>
              <w:pStyle w:val="TableParagraph"/>
              <w:ind w:left="37" w:right="96"/>
              <w:rPr>
                <w:rFonts w:ascii="Arial"/>
                <w:b/>
                <w:sz w:val="24"/>
              </w:rPr>
            </w:pPr>
            <w:r>
              <w:rPr>
                <w:rFonts w:ascii="Arial"/>
                <w:b/>
                <w:sz w:val="24"/>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w:t>
            </w:r>
            <w:r>
              <w:rPr>
                <w:rFonts w:ascii="Arial"/>
                <w:b/>
                <w:spacing w:val="-4"/>
                <w:sz w:val="24"/>
              </w:rPr>
              <w:t xml:space="preserve"> </w:t>
            </w:r>
            <w:r>
              <w:rPr>
                <w:rFonts w:ascii="Arial"/>
                <w:b/>
                <w:sz w:val="24"/>
              </w:rPr>
              <w:t>or</w:t>
            </w:r>
            <w:r>
              <w:rPr>
                <w:rFonts w:ascii="Arial"/>
                <w:b/>
                <w:spacing w:val="-4"/>
                <w:sz w:val="24"/>
              </w:rPr>
              <w:t xml:space="preserve"> </w:t>
            </w:r>
            <w:r>
              <w:rPr>
                <w:rFonts w:ascii="Arial"/>
                <w:b/>
                <w:sz w:val="24"/>
              </w:rPr>
              <w:t>guarantee</w:t>
            </w:r>
            <w:r>
              <w:rPr>
                <w:rFonts w:ascii="Arial"/>
                <w:b/>
                <w:spacing w:val="-4"/>
                <w:sz w:val="24"/>
              </w:rPr>
              <w:t xml:space="preserve"> </w:t>
            </w:r>
            <w:r>
              <w:rPr>
                <w:rFonts w:ascii="Arial"/>
                <w:b/>
                <w:sz w:val="24"/>
              </w:rPr>
              <w:t>a</w:t>
            </w:r>
            <w:r>
              <w:rPr>
                <w:rFonts w:ascii="Arial"/>
                <w:b/>
                <w:spacing w:val="-4"/>
                <w:sz w:val="24"/>
              </w:rPr>
              <w:t xml:space="preserve"> </w:t>
            </w:r>
            <w:r>
              <w:rPr>
                <w:rFonts w:ascii="Arial"/>
                <w:b/>
                <w:sz w:val="24"/>
              </w:rPr>
              <w:t>loan,</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undersigned</w:t>
            </w:r>
            <w:r>
              <w:rPr>
                <w:rFonts w:ascii="Arial"/>
                <w:b/>
                <w:spacing w:val="-4"/>
                <w:sz w:val="24"/>
              </w:rPr>
              <w:t xml:space="preserve"> </w:t>
            </w:r>
            <w:r>
              <w:rPr>
                <w:rFonts w:ascii="Arial"/>
                <w:b/>
                <w:sz w:val="24"/>
              </w:rPr>
              <w:t>shall</w:t>
            </w:r>
            <w:r>
              <w:rPr>
                <w:rFonts w:ascii="Arial"/>
                <w:b/>
                <w:spacing w:val="-4"/>
                <w:sz w:val="24"/>
              </w:rPr>
              <w:t xml:space="preserve"> </w:t>
            </w:r>
            <w:r>
              <w:rPr>
                <w:rFonts w:ascii="Arial"/>
                <w:b/>
                <w:sz w:val="24"/>
              </w:rPr>
              <w:t>complete</w:t>
            </w:r>
            <w:r>
              <w:rPr>
                <w:rFonts w:ascii="Arial"/>
                <w:b/>
                <w:spacing w:val="-4"/>
                <w:sz w:val="24"/>
              </w:rPr>
              <w:t xml:space="preserve"> </w:t>
            </w:r>
            <w:r>
              <w:rPr>
                <w:rFonts w:ascii="Arial"/>
                <w:b/>
                <w:sz w:val="24"/>
              </w:rPr>
              <w:t>and</w:t>
            </w:r>
            <w:r>
              <w:rPr>
                <w:rFonts w:ascii="Arial"/>
                <w:b/>
                <w:spacing w:val="-4"/>
                <w:sz w:val="24"/>
              </w:rPr>
              <w:t xml:space="preserve"> </w:t>
            </w:r>
            <w:r>
              <w:rPr>
                <w:rFonts w:ascii="Arial"/>
                <w:b/>
                <w:sz w:val="24"/>
              </w:rPr>
              <w:t>submit</w:t>
            </w:r>
            <w:r>
              <w:rPr>
                <w:rFonts w:ascii="Arial"/>
                <w:b/>
                <w:spacing w:val="-4"/>
                <w:sz w:val="24"/>
              </w:rPr>
              <w:t xml:space="preserve"> </w:t>
            </w:r>
            <w:r>
              <w:rPr>
                <w:rFonts w:ascii="Arial"/>
                <w:b/>
                <w:sz w:val="24"/>
              </w:rPr>
              <w:t>Standard Form-LLL, ``Disclosure Form to Report Lobbying,</w:t>
            </w:r>
            <w:r w:rsidR="00001B73">
              <w:rPr>
                <w:rFonts w:ascii="Arial"/>
                <w:b/>
                <w:sz w:val="24"/>
              </w:rPr>
              <w:t>’’</w:t>
            </w:r>
            <w:r>
              <w:rPr>
                <w:rFonts w:ascii="Arial"/>
                <w:b/>
                <w:sz w:val="24"/>
              </w:rPr>
              <w:t xml:space="preserve"> in accordance with its instructions. Submission of this statement is a prerequisite for making or </w:t>
            </w:r>
            <w:r>
              <w:rPr>
                <w:rFonts w:ascii="Arial"/>
                <w:b/>
                <w:sz w:val="24"/>
              </w:rPr>
              <w:t>entering into</w:t>
            </w:r>
            <w:r>
              <w:rPr>
                <w:rFonts w:ascii="Arial"/>
                <w:b/>
                <w:sz w:val="24"/>
              </w:rPr>
              <w:t xml:space="preserve"> this transaction imposed by section 1352, title 31, U.S. Code. Any person who fails to file the required statement shall be subject to a civil penalty of not less than $10,000 and not more than $100,000 for each such failure.</w:t>
            </w:r>
          </w:p>
          <w:p w:rsidR="00926095" w14:paraId="3FD42352" w14:textId="77777777">
            <w:pPr>
              <w:pStyle w:val="TableParagraph"/>
              <w:rPr>
                <w:b/>
                <w:sz w:val="24"/>
              </w:rPr>
            </w:pPr>
          </w:p>
          <w:p w:rsidR="00926095" w14:paraId="485BD65B" w14:textId="77777777">
            <w:pPr>
              <w:pStyle w:val="TableParagraph"/>
              <w:ind w:left="37" w:right="110" w:firstLine="66"/>
              <w:rPr>
                <w:rFonts w:ascii="Arial"/>
                <w:b/>
                <w:sz w:val="24"/>
              </w:rPr>
            </w:pPr>
            <w:r>
              <w:rPr>
                <w:noProof/>
              </w:rPr>
              <w:drawing>
                <wp:inline distT="0" distB="0" distL="0" distR="0">
                  <wp:extent cx="123825" cy="123825"/>
                  <wp:effectExtent l="0" t="0" r="0" b="0"/>
                  <wp:docPr id="579" name="Image 579" descr="Yes"/>
                  <wp:cNvGraphicFramePr/>
                  <a:graphic xmlns:a="http://schemas.openxmlformats.org/drawingml/2006/main">
                    <a:graphicData uri="http://schemas.openxmlformats.org/drawingml/2006/picture">
                      <pic:pic xmlns:pic="http://schemas.openxmlformats.org/drawingml/2006/picture">
                        <pic:nvPicPr>
                          <pic:cNvPr id="579" name="Image 579" descr="Yes"/>
                          <pic:cNvPicPr/>
                        </pic:nvPicPr>
                        <pic:blipFill>
                          <a:blip xmlns:r="http://schemas.openxmlformats.org/officeDocument/2006/relationships" r:embed="rId12" cstate="print"/>
                          <a:stretch>
                            <a:fillRect/>
                          </a:stretch>
                        </pic:blipFill>
                        <pic:spPr>
                          <a:xfrm>
                            <a:off x="0" y="0"/>
                            <a:ext cx="123825" cy="123825"/>
                          </a:xfrm>
                          <a:prstGeom prst="rect">
                            <a:avLst/>
                          </a:prstGeom>
                        </pic:spPr>
                      </pic:pic>
                    </a:graphicData>
                  </a:graphic>
                </wp:inline>
              </w:drawing>
            </w:r>
            <w:r>
              <w:rPr>
                <w:spacing w:val="80"/>
                <w:w w:val="150"/>
                <w:sz w:val="20"/>
              </w:rPr>
              <w:t xml:space="preserve"> </w:t>
            </w:r>
            <w:r>
              <w:rPr>
                <w:rFonts w:ascii="Arial"/>
                <w:b/>
                <w:sz w:val="24"/>
              </w:rPr>
              <w:t>By</w:t>
            </w:r>
            <w:r>
              <w:rPr>
                <w:rFonts w:ascii="Arial"/>
                <w:b/>
                <w:spacing w:val="-3"/>
                <w:sz w:val="24"/>
              </w:rPr>
              <w:t xml:space="preserve"> </w:t>
            </w:r>
            <w:r>
              <w:rPr>
                <w:rFonts w:ascii="Arial"/>
                <w:b/>
                <w:sz w:val="24"/>
              </w:rPr>
              <w:t>checking</w:t>
            </w:r>
            <w:r>
              <w:rPr>
                <w:rFonts w:ascii="Arial"/>
                <w:b/>
                <w:spacing w:val="-3"/>
                <w:sz w:val="24"/>
              </w:rPr>
              <w:t xml:space="preserve"> </w:t>
            </w:r>
            <w:r>
              <w:rPr>
                <w:rFonts w:ascii="Arial"/>
                <w:b/>
                <w:sz w:val="24"/>
              </w:rPr>
              <w:t>this</w:t>
            </w:r>
            <w:r>
              <w:rPr>
                <w:rFonts w:ascii="Arial"/>
                <w:b/>
                <w:spacing w:val="-3"/>
                <w:sz w:val="24"/>
              </w:rPr>
              <w:t xml:space="preserve"> </w:t>
            </w:r>
            <w:r>
              <w:rPr>
                <w:rFonts w:ascii="Arial"/>
                <w:b/>
                <w:sz w:val="24"/>
              </w:rPr>
              <w:t>box,</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prospective</w:t>
            </w:r>
            <w:r>
              <w:rPr>
                <w:rFonts w:ascii="Arial"/>
                <w:b/>
                <w:spacing w:val="-3"/>
                <w:sz w:val="24"/>
              </w:rPr>
              <w:t xml:space="preserve"> </w:t>
            </w:r>
            <w:r>
              <w:rPr>
                <w:rFonts w:ascii="Arial"/>
                <w:b/>
                <w:sz w:val="24"/>
              </w:rPr>
              <w:t>primary</w:t>
            </w:r>
            <w:r>
              <w:rPr>
                <w:rFonts w:ascii="Arial"/>
                <w:b/>
                <w:spacing w:val="-3"/>
                <w:sz w:val="24"/>
              </w:rPr>
              <w:t xml:space="preserve"> </w:t>
            </w:r>
            <w:r>
              <w:rPr>
                <w:rFonts w:ascii="Arial"/>
                <w:b/>
                <w:sz w:val="24"/>
              </w:rPr>
              <w:t>participant</w:t>
            </w:r>
            <w:r>
              <w:rPr>
                <w:rFonts w:ascii="Arial"/>
                <w:b/>
                <w:spacing w:val="-3"/>
                <w:sz w:val="24"/>
              </w:rPr>
              <w:t xml:space="preserve"> </w:t>
            </w:r>
            <w:r>
              <w:rPr>
                <w:rFonts w:ascii="Arial"/>
                <w:b/>
                <w:sz w:val="24"/>
              </w:rPr>
              <w:t>is</w:t>
            </w:r>
            <w:r>
              <w:rPr>
                <w:rFonts w:ascii="Arial"/>
                <w:b/>
                <w:spacing w:val="-3"/>
                <w:sz w:val="24"/>
              </w:rPr>
              <w:t xml:space="preserve"> </w:t>
            </w:r>
            <w:r>
              <w:rPr>
                <w:rFonts w:ascii="Arial"/>
                <w:b/>
                <w:sz w:val="24"/>
              </w:rPr>
              <w:t>providing</w:t>
            </w:r>
            <w:r>
              <w:rPr>
                <w:rFonts w:ascii="Arial"/>
                <w:b/>
                <w:spacing w:val="-3"/>
                <w:sz w:val="24"/>
              </w:rPr>
              <w:t xml:space="preserve"> </w:t>
            </w:r>
            <w:r>
              <w:rPr>
                <w:rFonts w:ascii="Arial"/>
                <w:b/>
                <w:sz w:val="24"/>
              </w:rPr>
              <w:t>the certification set out above.</w:t>
            </w:r>
          </w:p>
        </w:tc>
      </w:tr>
    </w:tbl>
    <w:p w:rsidR="00926095" w14:paraId="2BCD7E85" w14:textId="77777777">
      <w:pPr>
        <w:rPr>
          <w:rFonts w:ascii="Arial"/>
          <w:sz w:val="24"/>
        </w:rPr>
        <w:sectPr>
          <w:pgSz w:w="11900" w:h="16840"/>
          <w:pgMar w:top="840" w:right="760" w:bottom="540" w:left="860" w:header="0" w:footer="344" w:gutter="0"/>
          <w:cols w:space="720"/>
        </w:sectPr>
      </w:pPr>
    </w:p>
    <w:p w:rsidR="00926095" w14:paraId="057B6D31" w14:textId="77777777">
      <w:pPr>
        <w:pStyle w:val="BodyText"/>
        <w:ind w:left="1350" w:right="1447"/>
        <w:jc w:val="center"/>
      </w:pPr>
      <w:bookmarkStart w:id="21" w:name="_bookmark21"/>
      <w:bookmarkEnd w:id="21"/>
      <w:r>
        <w:rPr>
          <w:spacing w:val="-2"/>
        </w:rPr>
        <w:t>Assurances</w:t>
      </w:r>
    </w:p>
    <w:p w:rsidR="00926095" w14:paraId="6B189F1B" w14:textId="77777777">
      <w:pPr>
        <w:pStyle w:val="BodyText"/>
        <w:spacing w:before="6" w:after="1"/>
        <w:rPr>
          <w:sz w:val="21"/>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39"/>
      </w:tblGrid>
      <w:tr w14:paraId="04F62ADF"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27"/>
        </w:trPr>
        <w:tc>
          <w:tcPr>
            <w:tcW w:w="9339" w:type="dxa"/>
            <w:tcBorders>
              <w:bottom w:val="double" w:sz="6" w:space="0" w:color="000000"/>
            </w:tcBorders>
            <w:shd w:val="clear" w:color="auto" w:fill="FFFFFF"/>
          </w:tcPr>
          <w:p w:rsidR="00926095" w14:paraId="2A9CB264" w14:textId="77777777">
            <w:pPr>
              <w:pStyle w:val="TableParagraph"/>
              <w:spacing w:before="6"/>
              <w:rPr>
                <w:b/>
                <w:sz w:val="16"/>
              </w:rPr>
            </w:pPr>
          </w:p>
          <w:p w:rsidR="00926095" w14:paraId="5874693D" w14:textId="77777777">
            <w:pPr>
              <w:pStyle w:val="TableParagraph"/>
              <w:ind w:left="1235" w:right="1220"/>
              <w:jc w:val="center"/>
              <w:rPr>
                <w:b/>
                <w:sz w:val="15"/>
              </w:rPr>
            </w:pPr>
            <w:r>
              <w:rPr>
                <w:b/>
                <w:spacing w:val="-2"/>
                <w:sz w:val="15"/>
              </w:rPr>
              <w:t>Assurances</w:t>
            </w:r>
          </w:p>
        </w:tc>
      </w:tr>
      <w:tr w14:paraId="0EAC8EE4" w14:textId="77777777">
        <w:tblPrEx>
          <w:tblW w:w="0" w:type="auto"/>
          <w:tblInd w:w="427" w:type="dxa"/>
          <w:tblLayout w:type="fixed"/>
          <w:tblCellMar>
            <w:left w:w="0" w:type="dxa"/>
            <w:right w:w="0" w:type="dxa"/>
          </w:tblCellMar>
          <w:tblLook w:val="01E0"/>
        </w:tblPrEx>
        <w:trPr>
          <w:trHeight w:val="14017"/>
        </w:trPr>
        <w:tc>
          <w:tcPr>
            <w:tcW w:w="9339" w:type="dxa"/>
            <w:tcBorders>
              <w:top w:val="double" w:sz="6" w:space="0" w:color="000000"/>
            </w:tcBorders>
            <w:shd w:val="clear" w:color="auto" w:fill="FFFFFF"/>
          </w:tcPr>
          <w:p w:rsidR="00926095" w14:paraId="72D75B17" w14:textId="77777777">
            <w:pPr>
              <w:pStyle w:val="TableParagraph"/>
              <w:spacing w:before="3"/>
              <w:rPr>
                <w:b/>
                <w:sz w:val="24"/>
              </w:rPr>
            </w:pPr>
          </w:p>
          <w:p w:rsidR="00926095" w14:paraId="4ACE7665" w14:textId="463B95FF">
            <w:pPr>
              <w:pStyle w:val="TableParagraph"/>
              <w:numPr>
                <w:ilvl w:val="0"/>
                <w:numId w:val="12"/>
              </w:numPr>
              <w:tabs>
                <w:tab w:val="left" w:pos="397"/>
              </w:tabs>
              <w:rPr>
                <w:rFonts w:ascii="Arial"/>
                <w:b/>
                <w:sz w:val="24"/>
              </w:rPr>
            </w:pPr>
            <w:r>
              <w:rPr>
                <w:rFonts w:ascii="Arial"/>
                <w:b/>
                <w:sz w:val="24"/>
              </w:rPr>
              <w:t>use the funds available under this title to</w:t>
            </w:r>
            <w:r w:rsidR="00001B73">
              <w:rPr>
                <w:rFonts w:ascii="Arial"/>
                <w:b/>
                <w:sz w:val="24"/>
              </w:rPr>
              <w:t>—</w:t>
            </w:r>
          </w:p>
          <w:p w:rsidR="00926095" w14:paraId="6DA0D00A" w14:textId="77777777">
            <w:pPr>
              <w:pStyle w:val="TableParagraph"/>
              <w:numPr>
                <w:ilvl w:val="1"/>
                <w:numId w:val="12"/>
              </w:numPr>
              <w:tabs>
                <w:tab w:val="left" w:pos="1286"/>
              </w:tabs>
              <w:spacing w:before="211"/>
              <w:ind w:right="631" w:firstLine="450"/>
              <w:rPr>
                <w:rFonts w:ascii="Arial"/>
                <w:b/>
                <w:sz w:val="21"/>
              </w:rPr>
            </w:pPr>
            <w:r>
              <w:rPr>
                <w:rFonts w:ascii="Arial"/>
                <w:b/>
                <w:sz w:val="21"/>
              </w:rPr>
              <w:t>conduct outreach activities and provide assistance to low income households</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meeting</w:t>
            </w:r>
            <w:r>
              <w:rPr>
                <w:rFonts w:ascii="Arial"/>
                <w:b/>
                <w:spacing w:val="-4"/>
                <w:sz w:val="21"/>
              </w:rPr>
              <w:t xml:space="preserve"> </w:t>
            </w:r>
            <w:r>
              <w:rPr>
                <w:rFonts w:ascii="Arial"/>
                <w:b/>
                <w:sz w:val="21"/>
              </w:rPr>
              <w:t>their</w:t>
            </w:r>
            <w:r>
              <w:rPr>
                <w:rFonts w:ascii="Arial"/>
                <w:b/>
                <w:spacing w:val="-4"/>
                <w:sz w:val="21"/>
              </w:rPr>
              <w:t xml:space="preserve"> </w:t>
            </w:r>
            <w:r>
              <w:rPr>
                <w:rFonts w:ascii="Arial"/>
                <w:b/>
                <w:sz w:val="21"/>
              </w:rPr>
              <w:t>home</w:t>
            </w:r>
            <w:r>
              <w:rPr>
                <w:rFonts w:ascii="Arial"/>
                <w:b/>
                <w:spacing w:val="-4"/>
                <w:sz w:val="21"/>
              </w:rPr>
              <w:t xml:space="preserve"> </w:t>
            </w:r>
            <w:r>
              <w:rPr>
                <w:rFonts w:ascii="Arial"/>
                <w:b/>
                <w:sz w:val="21"/>
              </w:rPr>
              <w:t>energy</w:t>
            </w:r>
            <w:r>
              <w:rPr>
                <w:rFonts w:ascii="Arial"/>
                <w:b/>
                <w:spacing w:val="-4"/>
                <w:sz w:val="21"/>
              </w:rPr>
              <w:t xml:space="preserve"> </w:t>
            </w:r>
            <w:r>
              <w:rPr>
                <w:rFonts w:ascii="Arial"/>
                <w:b/>
                <w:sz w:val="21"/>
              </w:rPr>
              <w:t>costs,</w:t>
            </w:r>
            <w:r>
              <w:rPr>
                <w:rFonts w:ascii="Arial"/>
                <w:b/>
                <w:spacing w:val="-4"/>
                <w:sz w:val="21"/>
              </w:rPr>
              <w:t xml:space="preserve"> </w:t>
            </w:r>
            <w:r>
              <w:rPr>
                <w:rFonts w:ascii="Arial"/>
                <w:b/>
                <w:sz w:val="21"/>
              </w:rPr>
              <w:t>particularly</w:t>
            </w:r>
            <w:r>
              <w:rPr>
                <w:rFonts w:ascii="Arial"/>
                <w:b/>
                <w:spacing w:val="-4"/>
                <w:sz w:val="21"/>
              </w:rPr>
              <w:t xml:space="preserve"> </w:t>
            </w:r>
            <w:r>
              <w:rPr>
                <w:rFonts w:ascii="Arial"/>
                <w:b/>
                <w:sz w:val="21"/>
              </w:rPr>
              <w:t>those</w:t>
            </w:r>
            <w:r>
              <w:rPr>
                <w:rFonts w:ascii="Arial"/>
                <w:b/>
                <w:spacing w:val="-4"/>
                <w:sz w:val="21"/>
              </w:rPr>
              <w:t xml:space="preserve"> </w:t>
            </w:r>
            <w:r>
              <w:rPr>
                <w:rFonts w:ascii="Arial"/>
                <w:b/>
                <w:sz w:val="21"/>
              </w:rPr>
              <w:t>with</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lowest incomes that pay a high proportion of household income for home energy, consistent with paragraph (5</w:t>
            </w:r>
            <w:r>
              <w:rPr>
                <w:rFonts w:ascii="Arial"/>
                <w:b/>
                <w:sz w:val="21"/>
              </w:rPr>
              <w:t>);</w:t>
            </w:r>
          </w:p>
          <w:p w:rsidR="00926095" w14:paraId="4D59F72F" w14:textId="77777777">
            <w:pPr>
              <w:pStyle w:val="TableParagraph"/>
              <w:spacing w:before="3"/>
              <w:rPr>
                <w:b/>
                <w:sz w:val="18"/>
              </w:rPr>
            </w:pPr>
          </w:p>
          <w:p w:rsidR="00926095" w14:paraId="0F6CA11E" w14:textId="77777777">
            <w:pPr>
              <w:pStyle w:val="TableParagraph"/>
              <w:numPr>
                <w:ilvl w:val="1"/>
                <w:numId w:val="12"/>
              </w:numPr>
              <w:tabs>
                <w:tab w:val="left" w:pos="1286"/>
              </w:tabs>
              <w:spacing w:before="1"/>
              <w:ind w:left="1286" w:hanging="349"/>
              <w:rPr>
                <w:rFonts w:ascii="Arial"/>
                <w:b/>
                <w:sz w:val="21"/>
              </w:rPr>
            </w:pPr>
            <w:r>
              <w:rPr>
                <w:rFonts w:ascii="Arial"/>
                <w:b/>
                <w:sz w:val="21"/>
              </w:rPr>
              <w:t xml:space="preserve">intervene in energy crisis </w:t>
            </w:r>
            <w:r>
              <w:rPr>
                <w:rFonts w:ascii="Arial"/>
                <w:b/>
                <w:spacing w:val="-2"/>
                <w:sz w:val="21"/>
              </w:rPr>
              <w:t>situations;</w:t>
            </w:r>
          </w:p>
          <w:p w:rsidR="00926095" w14:paraId="556DA39C" w14:textId="77777777">
            <w:pPr>
              <w:pStyle w:val="TableParagraph"/>
              <w:spacing w:before="2"/>
              <w:rPr>
                <w:b/>
                <w:sz w:val="18"/>
              </w:rPr>
            </w:pPr>
          </w:p>
          <w:p w:rsidR="00926095" w14:paraId="6A2A7BD9" w14:textId="510EC139">
            <w:pPr>
              <w:pStyle w:val="TableParagraph"/>
              <w:numPr>
                <w:ilvl w:val="1"/>
                <w:numId w:val="12"/>
              </w:numPr>
              <w:tabs>
                <w:tab w:val="left" w:pos="1286"/>
              </w:tabs>
              <w:spacing w:before="1"/>
              <w:ind w:right="496" w:firstLine="450"/>
              <w:rPr>
                <w:rFonts w:ascii="Arial"/>
                <w:b/>
                <w:sz w:val="21"/>
              </w:rPr>
            </w:pPr>
            <w:r>
              <w:rPr>
                <w:rFonts w:ascii="Arial"/>
                <w:b/>
                <w:sz w:val="21"/>
              </w:rPr>
              <w:t>provide</w:t>
            </w:r>
            <w:r>
              <w:rPr>
                <w:rFonts w:ascii="Arial"/>
                <w:b/>
                <w:spacing w:val="-6"/>
                <w:sz w:val="21"/>
              </w:rPr>
              <w:t xml:space="preserve"> </w:t>
            </w:r>
            <w:r>
              <w:rPr>
                <w:rFonts w:ascii="Arial"/>
                <w:b/>
                <w:sz w:val="21"/>
              </w:rPr>
              <w:t>low-cost</w:t>
            </w:r>
            <w:r>
              <w:rPr>
                <w:rFonts w:ascii="Arial"/>
                <w:b/>
                <w:spacing w:val="-6"/>
                <w:sz w:val="21"/>
              </w:rPr>
              <w:t xml:space="preserve"> </w:t>
            </w:r>
            <w:r>
              <w:rPr>
                <w:rFonts w:ascii="Arial"/>
                <w:b/>
                <w:sz w:val="21"/>
              </w:rPr>
              <w:t>residential</w:t>
            </w:r>
            <w:r>
              <w:rPr>
                <w:rFonts w:ascii="Arial"/>
                <w:b/>
                <w:spacing w:val="-6"/>
                <w:sz w:val="21"/>
              </w:rPr>
              <w:t xml:space="preserve"> </w:t>
            </w:r>
            <w:r>
              <w:rPr>
                <w:rFonts w:ascii="Arial"/>
                <w:b/>
                <w:sz w:val="21"/>
              </w:rPr>
              <w:t>weatherization</w:t>
            </w:r>
            <w:r>
              <w:rPr>
                <w:rFonts w:ascii="Arial"/>
                <w:b/>
                <w:spacing w:val="-6"/>
                <w:sz w:val="21"/>
              </w:rPr>
              <w:t xml:space="preserve"> </w:t>
            </w:r>
            <w:r>
              <w:rPr>
                <w:rFonts w:ascii="Arial"/>
                <w:b/>
                <w:sz w:val="21"/>
              </w:rPr>
              <w:t>and</w:t>
            </w:r>
            <w:r>
              <w:rPr>
                <w:rFonts w:ascii="Arial"/>
                <w:b/>
                <w:spacing w:val="-6"/>
                <w:sz w:val="21"/>
              </w:rPr>
              <w:t xml:space="preserve"> </w:t>
            </w:r>
            <w:r>
              <w:rPr>
                <w:rFonts w:ascii="Arial"/>
                <w:b/>
                <w:sz w:val="21"/>
              </w:rPr>
              <w:t>other</w:t>
            </w:r>
            <w:r>
              <w:rPr>
                <w:rFonts w:ascii="Arial"/>
                <w:b/>
                <w:spacing w:val="-6"/>
                <w:sz w:val="21"/>
              </w:rPr>
              <w:t xml:space="preserve"> </w:t>
            </w:r>
            <w:r>
              <w:rPr>
                <w:rFonts w:ascii="Arial"/>
                <w:b/>
                <w:sz w:val="21"/>
              </w:rPr>
              <w:t>cost-effective</w:t>
            </w:r>
            <w:r>
              <w:rPr>
                <w:rFonts w:ascii="Arial"/>
                <w:b/>
                <w:spacing w:val="-6"/>
                <w:sz w:val="21"/>
              </w:rPr>
              <w:t xml:space="preserve"> </w:t>
            </w:r>
            <w:r>
              <w:rPr>
                <w:rFonts w:ascii="Arial"/>
                <w:b/>
                <w:sz w:val="21"/>
              </w:rPr>
              <w:t>energy- related home repair;</w:t>
            </w:r>
            <w:r w:rsidR="00001B73">
              <w:rPr>
                <w:rFonts w:ascii="Arial"/>
                <w:b/>
                <w:sz w:val="21"/>
              </w:rPr>
              <w:t xml:space="preserve"> </w:t>
            </w:r>
            <w:r>
              <w:rPr>
                <w:rFonts w:ascii="Arial"/>
                <w:b/>
                <w:sz w:val="21"/>
              </w:rPr>
              <w:t>and</w:t>
            </w:r>
          </w:p>
          <w:p w:rsidR="00926095" w14:paraId="7ADE2E69" w14:textId="77777777">
            <w:pPr>
              <w:pStyle w:val="TableParagraph"/>
              <w:spacing w:before="2"/>
              <w:rPr>
                <w:b/>
                <w:sz w:val="18"/>
              </w:rPr>
            </w:pPr>
          </w:p>
          <w:p w:rsidR="00926095" w14:paraId="38A778A4" w14:textId="77777777">
            <w:pPr>
              <w:pStyle w:val="TableParagraph"/>
              <w:numPr>
                <w:ilvl w:val="1"/>
                <w:numId w:val="12"/>
              </w:numPr>
              <w:tabs>
                <w:tab w:val="left" w:pos="1228"/>
              </w:tabs>
              <w:spacing w:before="1"/>
              <w:ind w:right="584" w:firstLine="450"/>
              <w:jc w:val="both"/>
              <w:rPr>
                <w:rFonts w:ascii="Arial"/>
                <w:b/>
                <w:sz w:val="21"/>
              </w:rPr>
            </w:pPr>
            <w:r>
              <w:rPr>
                <w:rFonts w:ascii="Arial"/>
                <w:b/>
                <w:sz w:val="21"/>
              </w:rPr>
              <w:t>plan, develop, and administer the State's program under this title including leveraging</w:t>
            </w:r>
            <w:r>
              <w:rPr>
                <w:rFonts w:ascii="Arial"/>
                <w:b/>
                <w:spacing w:val="-3"/>
                <w:sz w:val="21"/>
              </w:rPr>
              <w:t xml:space="preserve"> </w:t>
            </w:r>
            <w:r>
              <w:rPr>
                <w:rFonts w:ascii="Arial"/>
                <w:b/>
                <w:sz w:val="21"/>
              </w:rPr>
              <w:t>programs,</w:t>
            </w:r>
            <w:r>
              <w:rPr>
                <w:rFonts w:ascii="Arial"/>
                <w:b/>
                <w:spacing w:val="-3"/>
                <w:sz w:val="21"/>
              </w:rPr>
              <w:t xml:space="preserve"> </w:t>
            </w:r>
            <w:r>
              <w:rPr>
                <w:rFonts w:ascii="Arial"/>
                <w:b/>
                <w:sz w:val="21"/>
              </w:rPr>
              <w:t>and</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State</w:t>
            </w:r>
            <w:r>
              <w:rPr>
                <w:rFonts w:ascii="Arial"/>
                <w:b/>
                <w:spacing w:val="-3"/>
                <w:sz w:val="21"/>
              </w:rPr>
              <w:t xml:space="preserve"> </w:t>
            </w:r>
            <w:r>
              <w:rPr>
                <w:rFonts w:ascii="Arial"/>
                <w:b/>
                <w:sz w:val="21"/>
              </w:rPr>
              <w:t>agrees</w:t>
            </w:r>
            <w:r>
              <w:rPr>
                <w:rFonts w:ascii="Arial"/>
                <w:b/>
                <w:spacing w:val="-3"/>
                <w:sz w:val="21"/>
              </w:rPr>
              <w:t xml:space="preserve"> </w:t>
            </w:r>
            <w:r>
              <w:rPr>
                <w:rFonts w:ascii="Arial"/>
                <w:b/>
                <w:sz w:val="21"/>
              </w:rPr>
              <w:t>not</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use</w:t>
            </w:r>
            <w:r>
              <w:rPr>
                <w:rFonts w:ascii="Arial"/>
                <w:b/>
                <w:spacing w:val="-3"/>
                <w:sz w:val="21"/>
              </w:rPr>
              <w:t xml:space="preserve"> </w:t>
            </w:r>
            <w:r>
              <w:rPr>
                <w:rFonts w:ascii="Arial"/>
                <w:b/>
                <w:sz w:val="21"/>
              </w:rPr>
              <w:t>such</w:t>
            </w:r>
            <w:r>
              <w:rPr>
                <w:rFonts w:ascii="Arial"/>
                <w:b/>
                <w:spacing w:val="-3"/>
                <w:sz w:val="21"/>
              </w:rPr>
              <w:t xml:space="preserve"> </w:t>
            </w:r>
            <w:r>
              <w:rPr>
                <w:rFonts w:ascii="Arial"/>
                <w:b/>
                <w:sz w:val="21"/>
              </w:rPr>
              <w:t>funds</w:t>
            </w:r>
            <w:r>
              <w:rPr>
                <w:rFonts w:ascii="Arial"/>
                <w:b/>
                <w:spacing w:val="-3"/>
                <w:sz w:val="21"/>
              </w:rPr>
              <w:t xml:space="preserve"> </w:t>
            </w:r>
            <w:r>
              <w:rPr>
                <w:rFonts w:ascii="Arial"/>
                <w:b/>
                <w:sz w:val="21"/>
              </w:rPr>
              <w:t>for</w:t>
            </w:r>
            <w:r>
              <w:rPr>
                <w:rFonts w:ascii="Arial"/>
                <w:b/>
                <w:spacing w:val="-3"/>
                <w:sz w:val="21"/>
              </w:rPr>
              <w:t xml:space="preserve"> </w:t>
            </w:r>
            <w:r>
              <w:rPr>
                <w:rFonts w:ascii="Arial"/>
                <w:b/>
                <w:sz w:val="21"/>
              </w:rPr>
              <w:t>any</w:t>
            </w:r>
            <w:r>
              <w:rPr>
                <w:rFonts w:ascii="Arial"/>
                <w:b/>
                <w:spacing w:val="-3"/>
                <w:sz w:val="21"/>
              </w:rPr>
              <w:t xml:space="preserve"> </w:t>
            </w:r>
            <w:r>
              <w:rPr>
                <w:rFonts w:ascii="Arial"/>
                <w:b/>
                <w:sz w:val="21"/>
              </w:rPr>
              <w:t xml:space="preserve">purposes other than those specified in this </w:t>
            </w:r>
            <w:r>
              <w:rPr>
                <w:rFonts w:ascii="Arial"/>
                <w:b/>
                <w:sz w:val="21"/>
              </w:rPr>
              <w:t>title;</w:t>
            </w:r>
          </w:p>
          <w:p w:rsidR="00926095" w14:paraId="0BCC0738" w14:textId="77777777">
            <w:pPr>
              <w:pStyle w:val="TableParagraph"/>
              <w:spacing w:before="8"/>
              <w:rPr>
                <w:b/>
                <w:sz w:val="20"/>
              </w:rPr>
            </w:pPr>
          </w:p>
          <w:p w:rsidR="00926095" w14:paraId="2D3DA871" w14:textId="77777777">
            <w:pPr>
              <w:pStyle w:val="TableParagraph"/>
              <w:numPr>
                <w:ilvl w:val="0"/>
                <w:numId w:val="12"/>
              </w:numPr>
              <w:tabs>
                <w:tab w:val="left" w:pos="397"/>
              </w:tabs>
              <w:rPr>
                <w:rFonts w:ascii="Arial"/>
                <w:b/>
                <w:sz w:val="24"/>
              </w:rPr>
            </w:pPr>
            <w:r>
              <w:rPr>
                <w:rFonts w:ascii="Arial"/>
                <w:b/>
                <w:sz w:val="24"/>
              </w:rPr>
              <w:t>make payments under this title only with respect to-</w:t>
            </w:r>
            <w:r>
              <w:rPr>
                <w:rFonts w:ascii="Arial"/>
                <w:b/>
                <w:spacing w:val="-10"/>
                <w:sz w:val="24"/>
              </w:rPr>
              <w:t>-</w:t>
            </w:r>
          </w:p>
          <w:p w:rsidR="00926095" w14:paraId="3173BA43" w14:textId="77777777">
            <w:pPr>
              <w:pStyle w:val="TableParagraph"/>
              <w:numPr>
                <w:ilvl w:val="1"/>
                <w:numId w:val="12"/>
              </w:numPr>
              <w:tabs>
                <w:tab w:val="left" w:pos="1286"/>
                <w:tab w:val="left" w:pos="1537"/>
              </w:tabs>
              <w:spacing w:before="3" w:line="450" w:lineRule="atLeast"/>
              <w:ind w:left="1537" w:right="748" w:hanging="600"/>
              <w:rPr>
                <w:rFonts w:ascii="Arial"/>
                <w:b/>
                <w:sz w:val="21"/>
              </w:rPr>
            </w:pPr>
            <w:r>
              <w:rPr>
                <w:rFonts w:ascii="Arial"/>
                <w:b/>
                <w:sz w:val="21"/>
              </w:rPr>
              <w:t>households in which one or more individuals are receiving--</w:t>
            </w:r>
            <w:r>
              <w:rPr>
                <w:rFonts w:ascii="Arial"/>
                <w:b/>
                <w:spacing w:val="40"/>
                <w:sz w:val="21"/>
              </w:rPr>
              <w:t xml:space="preserve"> </w:t>
            </w:r>
            <w:r>
              <w:rPr>
                <w:rFonts w:ascii="Arial"/>
                <w:b/>
                <w:sz w:val="21"/>
              </w:rPr>
              <w:t>(i)assistance</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State</w:t>
            </w:r>
            <w:r>
              <w:rPr>
                <w:rFonts w:ascii="Arial"/>
                <w:b/>
                <w:spacing w:val="-4"/>
                <w:sz w:val="21"/>
              </w:rPr>
              <w:t xml:space="preserve"> </w:t>
            </w:r>
            <w:r>
              <w:rPr>
                <w:rFonts w:ascii="Arial"/>
                <w:b/>
                <w:sz w:val="21"/>
              </w:rPr>
              <w:t>program</w:t>
            </w:r>
            <w:r>
              <w:rPr>
                <w:rFonts w:ascii="Arial"/>
                <w:b/>
                <w:spacing w:val="-4"/>
                <w:sz w:val="21"/>
              </w:rPr>
              <w:t xml:space="preserve"> </w:t>
            </w:r>
            <w:r>
              <w:rPr>
                <w:rFonts w:ascii="Arial"/>
                <w:b/>
                <w:sz w:val="21"/>
              </w:rPr>
              <w:t>funded</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part</w:t>
            </w:r>
            <w:r>
              <w:rPr>
                <w:rFonts w:ascii="Arial"/>
                <w:b/>
                <w:spacing w:val="-4"/>
                <w:sz w:val="21"/>
              </w:rPr>
              <w:t xml:space="preserve"> </w:t>
            </w:r>
            <w:r>
              <w:rPr>
                <w:rFonts w:ascii="Arial"/>
                <w:b/>
                <w:sz w:val="21"/>
              </w:rPr>
              <w:t>A</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title</w:t>
            </w:r>
            <w:r>
              <w:rPr>
                <w:rFonts w:ascii="Arial"/>
                <w:b/>
                <w:spacing w:val="-4"/>
                <w:sz w:val="21"/>
              </w:rPr>
              <w:t xml:space="preserve"> </w:t>
            </w:r>
            <w:r>
              <w:rPr>
                <w:rFonts w:ascii="Arial"/>
                <w:b/>
                <w:sz w:val="21"/>
              </w:rPr>
              <w:t>IV</w:t>
            </w:r>
            <w:r>
              <w:rPr>
                <w:rFonts w:ascii="Arial"/>
                <w:b/>
                <w:spacing w:val="-4"/>
                <w:sz w:val="21"/>
              </w:rPr>
              <w:t xml:space="preserve"> </w:t>
            </w:r>
            <w:r>
              <w:rPr>
                <w:rFonts w:ascii="Arial"/>
                <w:b/>
                <w:sz w:val="21"/>
              </w:rPr>
              <w:t>of</w:t>
            </w:r>
          </w:p>
          <w:p w:rsidR="00926095" w14:paraId="3FBD738F" w14:textId="77777777">
            <w:pPr>
              <w:pStyle w:val="TableParagraph"/>
              <w:spacing w:before="2"/>
              <w:ind w:left="1087"/>
              <w:rPr>
                <w:rFonts w:ascii="Arial"/>
                <w:b/>
                <w:sz w:val="21"/>
              </w:rPr>
            </w:pPr>
            <w:r>
              <w:rPr>
                <w:rFonts w:ascii="Arial"/>
                <w:b/>
                <w:sz w:val="21"/>
              </w:rPr>
              <w:t xml:space="preserve">the Social Security </w:t>
            </w:r>
            <w:r>
              <w:rPr>
                <w:rFonts w:ascii="Arial"/>
                <w:b/>
                <w:spacing w:val="-4"/>
                <w:sz w:val="21"/>
              </w:rPr>
              <w:t>Act;</w:t>
            </w:r>
          </w:p>
          <w:p w:rsidR="00926095" w14:paraId="6206F8E8" w14:textId="77777777">
            <w:pPr>
              <w:pStyle w:val="TableParagraph"/>
              <w:spacing w:before="3"/>
              <w:rPr>
                <w:b/>
                <w:sz w:val="18"/>
              </w:rPr>
            </w:pPr>
          </w:p>
          <w:p w:rsidR="00926095" w14:paraId="4087D2D1" w14:textId="77777777">
            <w:pPr>
              <w:pStyle w:val="TableParagraph"/>
              <w:numPr>
                <w:ilvl w:val="2"/>
                <w:numId w:val="12"/>
              </w:numPr>
              <w:tabs>
                <w:tab w:val="left" w:pos="1851"/>
              </w:tabs>
              <w:ind w:right="642" w:firstLine="450"/>
              <w:rPr>
                <w:rFonts w:ascii="Arial"/>
                <w:b/>
                <w:sz w:val="21"/>
              </w:rPr>
            </w:pPr>
            <w:r>
              <w:rPr>
                <w:rFonts w:ascii="Arial"/>
                <w:b/>
                <w:sz w:val="21"/>
              </w:rPr>
              <w:t>supplemental</w:t>
            </w:r>
            <w:r>
              <w:rPr>
                <w:rFonts w:ascii="Arial"/>
                <w:b/>
                <w:spacing w:val="-4"/>
                <w:sz w:val="21"/>
              </w:rPr>
              <w:t xml:space="preserve"> </w:t>
            </w:r>
            <w:r>
              <w:rPr>
                <w:rFonts w:ascii="Arial"/>
                <w:b/>
                <w:sz w:val="21"/>
              </w:rPr>
              <w:t>security</w:t>
            </w:r>
            <w:r>
              <w:rPr>
                <w:rFonts w:ascii="Arial"/>
                <w:b/>
                <w:spacing w:val="-4"/>
                <w:sz w:val="21"/>
              </w:rPr>
              <w:t xml:space="preserve"> </w:t>
            </w:r>
            <w:r>
              <w:rPr>
                <w:rFonts w:ascii="Arial"/>
                <w:b/>
                <w:sz w:val="21"/>
              </w:rPr>
              <w:t>income</w:t>
            </w:r>
            <w:r>
              <w:rPr>
                <w:rFonts w:ascii="Arial"/>
                <w:b/>
                <w:spacing w:val="-4"/>
                <w:sz w:val="21"/>
              </w:rPr>
              <w:t xml:space="preserve"> </w:t>
            </w:r>
            <w:r>
              <w:rPr>
                <w:rFonts w:ascii="Arial"/>
                <w:b/>
                <w:sz w:val="21"/>
              </w:rPr>
              <w:t>payments</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title</w:t>
            </w:r>
            <w:r>
              <w:rPr>
                <w:rFonts w:ascii="Arial"/>
                <w:b/>
                <w:spacing w:val="-4"/>
                <w:sz w:val="21"/>
              </w:rPr>
              <w:t xml:space="preserve"> </w:t>
            </w:r>
            <w:r>
              <w:rPr>
                <w:rFonts w:ascii="Arial"/>
                <w:b/>
                <w:sz w:val="21"/>
              </w:rPr>
              <w:t>XVI</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 xml:space="preserve">Social Security </w:t>
            </w:r>
            <w:r>
              <w:rPr>
                <w:rFonts w:ascii="Arial"/>
                <w:b/>
                <w:sz w:val="21"/>
              </w:rPr>
              <w:t>Act;</w:t>
            </w:r>
          </w:p>
          <w:p w:rsidR="00926095" w14:paraId="35AF8367" w14:textId="77777777">
            <w:pPr>
              <w:pStyle w:val="TableParagraph"/>
              <w:spacing w:before="3"/>
              <w:rPr>
                <w:b/>
                <w:sz w:val="18"/>
              </w:rPr>
            </w:pPr>
          </w:p>
          <w:p w:rsidR="00926095" w14:paraId="2950DA57" w14:textId="77777777">
            <w:pPr>
              <w:pStyle w:val="TableParagraph"/>
              <w:numPr>
                <w:ilvl w:val="2"/>
                <w:numId w:val="12"/>
              </w:numPr>
              <w:tabs>
                <w:tab w:val="left" w:pos="1910"/>
              </w:tabs>
              <w:ind w:left="1910" w:hanging="373"/>
              <w:rPr>
                <w:rFonts w:ascii="Arial"/>
                <w:b/>
                <w:sz w:val="21"/>
              </w:rPr>
            </w:pPr>
            <w:r>
              <w:rPr>
                <w:rFonts w:ascii="Arial"/>
                <w:b/>
                <w:sz w:val="21"/>
              </w:rPr>
              <w:t xml:space="preserve">food stamps under the Food Stamp Act of 1977; </w:t>
            </w:r>
            <w:r>
              <w:rPr>
                <w:rFonts w:ascii="Arial"/>
                <w:b/>
                <w:spacing w:val="-5"/>
                <w:sz w:val="21"/>
              </w:rPr>
              <w:t>or</w:t>
            </w:r>
          </w:p>
          <w:p w:rsidR="00926095" w14:paraId="1DD4FFDE" w14:textId="77777777">
            <w:pPr>
              <w:pStyle w:val="TableParagraph"/>
              <w:spacing w:before="3"/>
              <w:rPr>
                <w:b/>
                <w:sz w:val="18"/>
              </w:rPr>
            </w:pPr>
          </w:p>
          <w:p w:rsidR="00926095" w14:paraId="0F68AD56" w14:textId="77777777">
            <w:pPr>
              <w:pStyle w:val="TableParagraph"/>
              <w:numPr>
                <w:ilvl w:val="2"/>
                <w:numId w:val="12"/>
              </w:numPr>
              <w:tabs>
                <w:tab w:val="left" w:pos="1910"/>
              </w:tabs>
              <w:ind w:right="478" w:firstLine="450"/>
              <w:rPr>
                <w:rFonts w:ascii="Arial"/>
                <w:b/>
                <w:sz w:val="21"/>
              </w:rPr>
            </w:pPr>
            <w:r>
              <w:rPr>
                <w:rFonts w:ascii="Arial"/>
                <w:b/>
                <w:sz w:val="21"/>
              </w:rPr>
              <w:t>payments</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section</w:t>
            </w:r>
            <w:r>
              <w:rPr>
                <w:rFonts w:ascii="Arial"/>
                <w:b/>
                <w:spacing w:val="-4"/>
                <w:sz w:val="21"/>
              </w:rPr>
              <w:t xml:space="preserve"> </w:t>
            </w:r>
            <w:r>
              <w:rPr>
                <w:rFonts w:ascii="Arial"/>
                <w:b/>
                <w:sz w:val="21"/>
              </w:rPr>
              <w:t>415,</w:t>
            </w:r>
            <w:r>
              <w:rPr>
                <w:rFonts w:ascii="Arial"/>
                <w:b/>
                <w:spacing w:val="-4"/>
                <w:sz w:val="21"/>
              </w:rPr>
              <w:t xml:space="preserve"> </w:t>
            </w:r>
            <w:r>
              <w:rPr>
                <w:rFonts w:ascii="Arial"/>
                <w:b/>
                <w:sz w:val="21"/>
              </w:rPr>
              <w:t>521,</w:t>
            </w:r>
            <w:r>
              <w:rPr>
                <w:rFonts w:ascii="Arial"/>
                <w:b/>
                <w:spacing w:val="-4"/>
                <w:sz w:val="21"/>
              </w:rPr>
              <w:t xml:space="preserve"> </w:t>
            </w:r>
            <w:r>
              <w:rPr>
                <w:rFonts w:ascii="Arial"/>
                <w:b/>
                <w:sz w:val="21"/>
              </w:rPr>
              <w:t>541,</w:t>
            </w:r>
            <w:r>
              <w:rPr>
                <w:rFonts w:ascii="Arial"/>
                <w:b/>
                <w:spacing w:val="-4"/>
                <w:sz w:val="21"/>
              </w:rPr>
              <w:t xml:space="preserve"> </w:t>
            </w:r>
            <w:r>
              <w:rPr>
                <w:rFonts w:ascii="Arial"/>
                <w:b/>
                <w:sz w:val="21"/>
              </w:rPr>
              <w:t>or</w:t>
            </w:r>
            <w:r>
              <w:rPr>
                <w:rFonts w:ascii="Arial"/>
                <w:b/>
                <w:spacing w:val="-4"/>
                <w:sz w:val="21"/>
              </w:rPr>
              <w:t xml:space="preserve"> </w:t>
            </w:r>
            <w:r>
              <w:rPr>
                <w:rFonts w:ascii="Arial"/>
                <w:b/>
                <w:sz w:val="21"/>
              </w:rPr>
              <w:t>542</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title</w:t>
            </w:r>
            <w:r>
              <w:rPr>
                <w:rFonts w:ascii="Arial"/>
                <w:b/>
                <w:spacing w:val="-4"/>
                <w:sz w:val="21"/>
              </w:rPr>
              <w:t xml:space="preserve"> </w:t>
            </w:r>
            <w:r>
              <w:rPr>
                <w:rFonts w:ascii="Arial"/>
                <w:b/>
                <w:sz w:val="21"/>
              </w:rPr>
              <w:t>38,</w:t>
            </w:r>
            <w:r>
              <w:rPr>
                <w:rFonts w:ascii="Arial"/>
                <w:b/>
                <w:spacing w:val="-4"/>
                <w:sz w:val="21"/>
              </w:rPr>
              <w:t xml:space="preserve"> </w:t>
            </w:r>
            <w:r>
              <w:rPr>
                <w:rFonts w:ascii="Arial"/>
                <w:b/>
                <w:sz w:val="21"/>
              </w:rPr>
              <w:t>United</w:t>
            </w:r>
            <w:r>
              <w:rPr>
                <w:rFonts w:ascii="Arial"/>
                <w:b/>
                <w:spacing w:val="-4"/>
                <w:sz w:val="21"/>
              </w:rPr>
              <w:t xml:space="preserve"> </w:t>
            </w:r>
            <w:r>
              <w:rPr>
                <w:rFonts w:ascii="Arial"/>
                <w:b/>
                <w:sz w:val="21"/>
              </w:rPr>
              <w:t>States Code, or under section 306 of the Veterans' and Survivors' Pension Improvement Act of 1978; or</w:t>
            </w:r>
          </w:p>
          <w:p w:rsidR="00926095" w14:paraId="3DCE6CDF" w14:textId="77777777">
            <w:pPr>
              <w:pStyle w:val="TableParagraph"/>
              <w:spacing w:before="3"/>
              <w:rPr>
                <w:b/>
                <w:sz w:val="18"/>
              </w:rPr>
            </w:pPr>
          </w:p>
          <w:p w:rsidR="00926095" w14:paraId="33337C6E" w14:textId="77777777">
            <w:pPr>
              <w:pStyle w:val="TableParagraph"/>
              <w:numPr>
                <w:ilvl w:val="1"/>
                <w:numId w:val="12"/>
              </w:numPr>
              <w:tabs>
                <w:tab w:val="left" w:pos="1286"/>
              </w:tabs>
              <w:ind w:left="1286" w:hanging="349"/>
              <w:rPr>
                <w:rFonts w:ascii="Arial"/>
                <w:b/>
                <w:sz w:val="21"/>
              </w:rPr>
            </w:pPr>
            <w:r>
              <w:rPr>
                <w:rFonts w:ascii="Arial"/>
                <w:b/>
                <w:sz w:val="21"/>
              </w:rPr>
              <w:t xml:space="preserve">households with incomes which do not exceed the greater of </w:t>
            </w:r>
            <w:r>
              <w:rPr>
                <w:rFonts w:ascii="Arial"/>
                <w:b/>
                <w:spacing w:val="-10"/>
                <w:sz w:val="21"/>
              </w:rPr>
              <w:t>-</w:t>
            </w:r>
          </w:p>
          <w:p w:rsidR="00926095" w14:paraId="5939647F" w14:textId="77777777">
            <w:pPr>
              <w:pStyle w:val="TableParagraph"/>
              <w:spacing w:before="10"/>
              <w:rPr>
                <w:b/>
                <w:sz w:val="20"/>
              </w:rPr>
            </w:pPr>
          </w:p>
          <w:p w:rsidR="00926095" w14:paraId="09D1427E" w14:textId="77777777">
            <w:pPr>
              <w:pStyle w:val="TableParagraph"/>
              <w:numPr>
                <w:ilvl w:val="0"/>
                <w:numId w:val="11"/>
              </w:numPr>
              <w:tabs>
                <w:tab w:val="left" w:pos="1193"/>
              </w:tabs>
              <w:ind w:left="1193" w:hanging="256"/>
              <w:rPr>
                <w:rFonts w:ascii="Arial"/>
                <w:b/>
                <w:sz w:val="21"/>
              </w:rPr>
            </w:pPr>
            <w:r>
              <w:rPr>
                <w:rFonts w:ascii="Arial"/>
                <w:b/>
                <w:sz w:val="21"/>
              </w:rPr>
              <w:t xml:space="preserve">an amount equal to 150 percent of the poverty level for such State; </w:t>
            </w:r>
            <w:r>
              <w:rPr>
                <w:rFonts w:ascii="Arial"/>
                <w:b/>
                <w:spacing w:val="-5"/>
                <w:sz w:val="21"/>
              </w:rPr>
              <w:t>or</w:t>
            </w:r>
          </w:p>
          <w:p w:rsidR="00926095" w14:paraId="3BF093E5" w14:textId="77777777">
            <w:pPr>
              <w:pStyle w:val="TableParagraph"/>
              <w:spacing w:before="3"/>
              <w:rPr>
                <w:b/>
                <w:sz w:val="18"/>
              </w:rPr>
            </w:pPr>
          </w:p>
          <w:p w:rsidR="00926095" w14:paraId="176693E8" w14:textId="77777777">
            <w:pPr>
              <w:pStyle w:val="TableParagraph"/>
              <w:numPr>
                <w:ilvl w:val="0"/>
                <w:numId w:val="11"/>
              </w:numPr>
              <w:tabs>
                <w:tab w:val="left" w:pos="1251"/>
              </w:tabs>
              <w:ind w:left="1251" w:hanging="314"/>
              <w:rPr>
                <w:rFonts w:ascii="Arial"/>
                <w:b/>
                <w:sz w:val="21"/>
              </w:rPr>
            </w:pPr>
            <w:r>
              <w:rPr>
                <w:rFonts w:ascii="Arial"/>
                <w:b/>
                <w:sz w:val="21"/>
              </w:rPr>
              <w:t xml:space="preserve">an amount equal to 60 percent of the State median </w:t>
            </w:r>
            <w:r>
              <w:rPr>
                <w:rFonts w:ascii="Arial"/>
                <w:b/>
                <w:spacing w:val="-2"/>
                <w:sz w:val="21"/>
              </w:rPr>
              <w:t>income;</w:t>
            </w:r>
          </w:p>
          <w:p w:rsidR="00926095" w14:paraId="5544EB58" w14:textId="77777777">
            <w:pPr>
              <w:pStyle w:val="TableParagraph"/>
              <w:spacing w:before="1"/>
              <w:rPr>
                <w:b/>
                <w:sz w:val="18"/>
              </w:rPr>
            </w:pPr>
          </w:p>
          <w:p w:rsidR="00926095" w14:paraId="5005746C" w14:textId="77777777">
            <w:pPr>
              <w:pStyle w:val="TableParagraph"/>
              <w:ind w:left="37" w:right="110"/>
              <w:rPr>
                <w:rFonts w:ascii="Arial"/>
                <w:b/>
                <w:sz w:val="24"/>
              </w:rPr>
            </w:pPr>
            <w:r>
              <w:rPr>
                <w:rFonts w:ascii="Arial"/>
                <w:b/>
                <w:sz w:val="24"/>
              </w:rPr>
              <w:t>(</w:t>
            </w:r>
            <w:r>
              <w:rPr>
                <w:rFonts w:ascii="Arial"/>
                <w:b/>
                <w:sz w:val="24"/>
              </w:rPr>
              <w:t>except</w:t>
            </w:r>
            <w:r>
              <w:rPr>
                <w:rFonts w:ascii="Arial"/>
                <w:b/>
                <w:sz w:val="24"/>
              </w:rPr>
              <w:t xml:space="preserve"> that a State may not exclude a household from eligibility in a fiscal year solely</w:t>
            </w:r>
            <w:r>
              <w:rPr>
                <w:rFonts w:ascii="Arial"/>
                <w:b/>
                <w:spacing w:val="-3"/>
                <w:sz w:val="24"/>
              </w:rPr>
              <w:t xml:space="preserve"> </w:t>
            </w:r>
            <w:r>
              <w:rPr>
                <w:rFonts w:ascii="Arial"/>
                <w:b/>
                <w:sz w:val="24"/>
              </w:rPr>
              <w:t>on</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basis</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household</w:t>
            </w:r>
            <w:r>
              <w:rPr>
                <w:rFonts w:ascii="Arial"/>
                <w:b/>
                <w:spacing w:val="-3"/>
                <w:sz w:val="24"/>
              </w:rPr>
              <w:t xml:space="preserve"> </w:t>
            </w:r>
            <w:r>
              <w:rPr>
                <w:rFonts w:ascii="Arial"/>
                <w:b/>
                <w:sz w:val="24"/>
              </w:rPr>
              <w:t>income</w:t>
            </w:r>
            <w:r>
              <w:rPr>
                <w:rFonts w:ascii="Arial"/>
                <w:b/>
                <w:spacing w:val="-3"/>
                <w:sz w:val="24"/>
              </w:rPr>
              <w:t xml:space="preserve"> </w:t>
            </w:r>
            <w:r>
              <w:rPr>
                <w:rFonts w:ascii="Arial"/>
                <w:b/>
                <w:sz w:val="24"/>
              </w:rPr>
              <w:t>if</w:t>
            </w:r>
            <w:r>
              <w:rPr>
                <w:rFonts w:ascii="Arial"/>
                <w:b/>
                <w:spacing w:val="-3"/>
                <w:sz w:val="24"/>
              </w:rPr>
              <w:t xml:space="preserve"> </w:t>
            </w:r>
            <w:r>
              <w:rPr>
                <w:rFonts w:ascii="Arial"/>
                <w:b/>
                <w:sz w:val="24"/>
              </w:rPr>
              <w:t>such</w:t>
            </w:r>
            <w:r>
              <w:rPr>
                <w:rFonts w:ascii="Arial"/>
                <w:b/>
                <w:spacing w:val="-3"/>
                <w:sz w:val="24"/>
              </w:rPr>
              <w:t xml:space="preserve"> </w:t>
            </w:r>
            <w:r>
              <w:rPr>
                <w:rFonts w:ascii="Arial"/>
                <w:b/>
                <w:sz w:val="24"/>
              </w:rPr>
              <w:t>income</w:t>
            </w:r>
            <w:r>
              <w:rPr>
                <w:rFonts w:ascii="Arial"/>
                <w:b/>
                <w:spacing w:val="-3"/>
                <w:sz w:val="24"/>
              </w:rPr>
              <w:t xml:space="preserve"> </w:t>
            </w:r>
            <w:r>
              <w:rPr>
                <w:rFonts w:ascii="Arial"/>
                <w:b/>
                <w:sz w:val="24"/>
              </w:rPr>
              <w:t>is</w:t>
            </w:r>
            <w:r>
              <w:rPr>
                <w:rFonts w:ascii="Arial"/>
                <w:b/>
                <w:spacing w:val="-3"/>
                <w:sz w:val="24"/>
              </w:rPr>
              <w:t xml:space="preserve"> </w:t>
            </w:r>
            <w:r>
              <w:rPr>
                <w:rFonts w:ascii="Arial"/>
                <w:b/>
                <w:sz w:val="24"/>
              </w:rPr>
              <w:t>less</w:t>
            </w:r>
            <w:r>
              <w:rPr>
                <w:rFonts w:ascii="Arial"/>
                <w:b/>
                <w:spacing w:val="-3"/>
                <w:sz w:val="24"/>
              </w:rPr>
              <w:t xml:space="preserve"> </w:t>
            </w:r>
            <w:r>
              <w:rPr>
                <w:rFonts w:ascii="Arial"/>
                <w:b/>
                <w:sz w:val="24"/>
              </w:rPr>
              <w:t>than</w:t>
            </w:r>
            <w:r>
              <w:rPr>
                <w:rFonts w:ascii="Arial"/>
                <w:b/>
                <w:spacing w:val="-3"/>
                <w:sz w:val="24"/>
              </w:rPr>
              <w:t xml:space="preserve"> </w:t>
            </w:r>
            <w:r>
              <w:rPr>
                <w:rFonts w:ascii="Arial"/>
                <w:b/>
                <w:sz w:val="24"/>
              </w:rPr>
              <w:t>110</w:t>
            </w:r>
            <w:r>
              <w:rPr>
                <w:rFonts w:ascii="Arial"/>
                <w:b/>
                <w:spacing w:val="-3"/>
                <w:sz w:val="24"/>
              </w:rPr>
              <w:t xml:space="preserve"> </w:t>
            </w:r>
            <w:r>
              <w:rPr>
                <w:rFonts w:ascii="Arial"/>
                <w:b/>
                <w:sz w:val="24"/>
              </w:rPr>
              <w:t>percent of the poverty level for such State, but the State may give priority to those households with the highest home energy costs or needs in relation to household income.</w:t>
            </w:r>
          </w:p>
          <w:p w:rsidR="00926095" w14:paraId="7C502AD2" w14:textId="77777777">
            <w:pPr>
              <w:pStyle w:val="TableParagraph"/>
              <w:spacing w:before="10"/>
              <w:rPr>
                <w:b/>
                <w:sz w:val="20"/>
              </w:rPr>
            </w:pPr>
          </w:p>
          <w:p w:rsidR="00926095" w14:paraId="2A87C775" w14:textId="77777777">
            <w:pPr>
              <w:pStyle w:val="TableParagraph"/>
              <w:numPr>
                <w:ilvl w:val="0"/>
                <w:numId w:val="10"/>
              </w:numPr>
              <w:tabs>
                <w:tab w:val="left" w:pos="397"/>
              </w:tabs>
              <w:ind w:right="189" w:firstLine="0"/>
              <w:rPr>
                <w:rFonts w:ascii="Arial"/>
                <w:b/>
                <w:sz w:val="24"/>
              </w:rPr>
            </w:pPr>
            <w:r>
              <w:rPr>
                <w:rFonts w:ascii="Arial"/>
                <w:b/>
                <w:sz w:val="24"/>
              </w:rPr>
              <w:t>conduct outreach activities designed to assure that eligible households, especially households with elderly individuals or disabled individuals, or both, and households with high home energy burdens, are made aware of the assistance available under this title, and any similar energy-related assistance available under subtitle B of title VI (relating to community services block grant program)</w:t>
            </w:r>
            <w:r>
              <w:rPr>
                <w:rFonts w:ascii="Arial"/>
                <w:b/>
                <w:spacing w:val="-4"/>
                <w:sz w:val="24"/>
              </w:rPr>
              <w:t xml:space="preserve"> </w:t>
            </w:r>
            <w:r>
              <w:rPr>
                <w:rFonts w:ascii="Arial"/>
                <w:b/>
                <w:sz w:val="24"/>
              </w:rPr>
              <w:t>or</w:t>
            </w:r>
            <w:r>
              <w:rPr>
                <w:rFonts w:ascii="Arial"/>
                <w:b/>
                <w:spacing w:val="-4"/>
                <w:sz w:val="24"/>
              </w:rPr>
              <w:t xml:space="preserve"> </w:t>
            </w:r>
            <w:r>
              <w:rPr>
                <w:rFonts w:ascii="Arial"/>
                <w:b/>
                <w:sz w:val="24"/>
              </w:rPr>
              <w:t>under</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other</w:t>
            </w:r>
            <w:r>
              <w:rPr>
                <w:rFonts w:ascii="Arial"/>
                <w:b/>
                <w:spacing w:val="-4"/>
                <w:sz w:val="24"/>
              </w:rPr>
              <w:t xml:space="preserve"> </w:t>
            </w:r>
            <w:r>
              <w:rPr>
                <w:rFonts w:ascii="Arial"/>
                <w:b/>
                <w:sz w:val="24"/>
              </w:rPr>
              <w:t>provision</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law</w:t>
            </w:r>
            <w:r>
              <w:rPr>
                <w:rFonts w:ascii="Arial"/>
                <w:b/>
                <w:spacing w:val="-4"/>
                <w:sz w:val="24"/>
              </w:rPr>
              <w:t xml:space="preserve"> </w:t>
            </w:r>
            <w:r>
              <w:rPr>
                <w:rFonts w:ascii="Arial"/>
                <w:b/>
                <w:sz w:val="24"/>
              </w:rPr>
              <w:t>which</w:t>
            </w:r>
            <w:r>
              <w:rPr>
                <w:rFonts w:ascii="Arial"/>
                <w:b/>
                <w:spacing w:val="-4"/>
                <w:sz w:val="24"/>
              </w:rPr>
              <w:t xml:space="preserve"> </w:t>
            </w:r>
            <w:r>
              <w:rPr>
                <w:rFonts w:ascii="Arial"/>
                <w:b/>
                <w:sz w:val="24"/>
              </w:rPr>
              <w:t>carries</w:t>
            </w:r>
            <w:r>
              <w:rPr>
                <w:rFonts w:ascii="Arial"/>
                <w:b/>
                <w:spacing w:val="-4"/>
                <w:sz w:val="24"/>
              </w:rPr>
              <w:t xml:space="preserve"> </w:t>
            </w:r>
            <w:r>
              <w:rPr>
                <w:rFonts w:ascii="Arial"/>
                <w:b/>
                <w:sz w:val="24"/>
              </w:rPr>
              <w:t>out</w:t>
            </w:r>
            <w:r>
              <w:rPr>
                <w:rFonts w:ascii="Arial"/>
                <w:b/>
                <w:spacing w:val="-4"/>
                <w:sz w:val="24"/>
              </w:rPr>
              <w:t xml:space="preserve"> </w:t>
            </w:r>
            <w:r>
              <w:rPr>
                <w:rFonts w:ascii="Arial"/>
                <w:b/>
                <w:sz w:val="24"/>
              </w:rPr>
              <w:t>programs</w:t>
            </w:r>
            <w:r>
              <w:rPr>
                <w:rFonts w:ascii="Arial"/>
                <w:b/>
                <w:spacing w:val="-4"/>
                <w:sz w:val="24"/>
              </w:rPr>
              <w:t xml:space="preserve"> </w:t>
            </w:r>
            <w:r>
              <w:rPr>
                <w:rFonts w:ascii="Arial"/>
                <w:b/>
                <w:sz w:val="24"/>
              </w:rPr>
              <w:t>which were administered under the Economic Opportunity Act of 1964 before the date of the enactment of this Act;</w:t>
            </w:r>
          </w:p>
          <w:p w:rsidR="00926095" w14:paraId="35FB8F13" w14:textId="77777777">
            <w:pPr>
              <w:pStyle w:val="TableParagraph"/>
              <w:numPr>
                <w:ilvl w:val="0"/>
                <w:numId w:val="10"/>
              </w:numPr>
              <w:tabs>
                <w:tab w:val="left" w:pos="397"/>
              </w:tabs>
              <w:spacing w:before="211"/>
              <w:ind w:right="28" w:firstLine="0"/>
              <w:rPr>
                <w:rFonts w:ascii="Arial"/>
                <w:b/>
                <w:sz w:val="24"/>
              </w:rPr>
            </w:pPr>
            <w:r>
              <w:rPr>
                <w:rFonts w:ascii="Arial"/>
                <w:b/>
                <w:sz w:val="24"/>
              </w:rPr>
              <w:t>coordinate its activities under this title with similar and related programs administered</w:t>
            </w:r>
            <w:r>
              <w:rPr>
                <w:rFonts w:ascii="Arial"/>
                <w:b/>
                <w:spacing w:val="-5"/>
                <w:sz w:val="24"/>
              </w:rPr>
              <w:t xml:space="preserve"> </w:t>
            </w:r>
            <w:r>
              <w:rPr>
                <w:rFonts w:ascii="Arial"/>
                <w:b/>
                <w:sz w:val="24"/>
              </w:rPr>
              <w:t>by</w:t>
            </w:r>
            <w:r>
              <w:rPr>
                <w:rFonts w:ascii="Arial"/>
                <w:b/>
                <w:spacing w:val="-5"/>
                <w:sz w:val="24"/>
              </w:rPr>
              <w:t xml:space="preserve"> </w:t>
            </w:r>
            <w:r>
              <w:rPr>
                <w:rFonts w:ascii="Arial"/>
                <w:b/>
                <w:sz w:val="24"/>
              </w:rPr>
              <w:t>the</w:t>
            </w:r>
            <w:r>
              <w:rPr>
                <w:rFonts w:ascii="Arial"/>
                <w:b/>
                <w:spacing w:val="-5"/>
                <w:sz w:val="24"/>
              </w:rPr>
              <w:t xml:space="preserve"> </w:t>
            </w:r>
            <w:r>
              <w:rPr>
                <w:rFonts w:ascii="Arial"/>
                <w:b/>
                <w:sz w:val="24"/>
              </w:rPr>
              <w:t>Federal</w:t>
            </w:r>
            <w:r>
              <w:rPr>
                <w:rFonts w:ascii="Arial"/>
                <w:b/>
                <w:spacing w:val="-5"/>
                <w:sz w:val="24"/>
              </w:rPr>
              <w:t xml:space="preserve"> </w:t>
            </w:r>
            <w:r>
              <w:rPr>
                <w:rFonts w:ascii="Arial"/>
                <w:b/>
                <w:sz w:val="24"/>
              </w:rPr>
              <w:t>Government</w:t>
            </w:r>
            <w:r>
              <w:rPr>
                <w:rFonts w:ascii="Arial"/>
                <w:b/>
                <w:spacing w:val="-5"/>
                <w:sz w:val="24"/>
              </w:rPr>
              <w:t xml:space="preserve"> </w:t>
            </w:r>
            <w:r>
              <w:rPr>
                <w:rFonts w:ascii="Arial"/>
                <w:b/>
                <w:sz w:val="24"/>
              </w:rPr>
              <w:t>and</w:t>
            </w:r>
            <w:r>
              <w:rPr>
                <w:rFonts w:ascii="Arial"/>
                <w:b/>
                <w:spacing w:val="-5"/>
                <w:sz w:val="24"/>
              </w:rPr>
              <w:t xml:space="preserve"> </w:t>
            </w:r>
            <w:r>
              <w:rPr>
                <w:rFonts w:ascii="Arial"/>
                <w:b/>
                <w:sz w:val="24"/>
              </w:rPr>
              <w:t>such</w:t>
            </w:r>
            <w:r>
              <w:rPr>
                <w:rFonts w:ascii="Arial"/>
                <w:b/>
                <w:spacing w:val="-5"/>
                <w:sz w:val="24"/>
              </w:rPr>
              <w:t xml:space="preserve"> </w:t>
            </w:r>
            <w:r>
              <w:rPr>
                <w:rFonts w:ascii="Arial"/>
                <w:b/>
                <w:sz w:val="24"/>
              </w:rPr>
              <w:t>State,</w:t>
            </w:r>
            <w:r>
              <w:rPr>
                <w:rFonts w:ascii="Arial"/>
                <w:b/>
                <w:spacing w:val="-5"/>
                <w:sz w:val="24"/>
              </w:rPr>
              <w:t xml:space="preserve"> </w:t>
            </w:r>
            <w:r>
              <w:rPr>
                <w:rFonts w:ascii="Arial"/>
                <w:b/>
                <w:sz w:val="24"/>
              </w:rPr>
              <w:t>particularly</w:t>
            </w:r>
            <w:r>
              <w:rPr>
                <w:rFonts w:ascii="Arial"/>
                <w:b/>
                <w:spacing w:val="-5"/>
                <w:sz w:val="24"/>
              </w:rPr>
              <w:t xml:space="preserve"> </w:t>
            </w:r>
            <w:r>
              <w:rPr>
                <w:rFonts w:ascii="Arial"/>
                <w:b/>
                <w:sz w:val="24"/>
              </w:rPr>
              <w:t>low-income</w:t>
            </w:r>
          </w:p>
        </w:tc>
      </w:tr>
    </w:tbl>
    <w:p w:rsidR="00926095" w14:paraId="0CF28325" w14:textId="77777777">
      <w:pPr>
        <w:rPr>
          <w:rFonts w:ascii="Arial"/>
          <w:sz w:val="24"/>
        </w:rPr>
        <w:sectPr>
          <w:pgSz w:w="11900" w:h="16840"/>
          <w:pgMar w:top="840" w:right="760" w:bottom="540" w:left="860" w:header="0" w:footer="344" w:gutter="0"/>
          <w:cols w:space="720"/>
        </w:sectPr>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9369"/>
      </w:tblGrid>
      <w:tr w14:paraId="255F254D"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12604"/>
        </w:trPr>
        <w:tc>
          <w:tcPr>
            <w:tcW w:w="9369" w:type="dxa"/>
          </w:tcPr>
          <w:p w:rsidR="00926095" w14:paraId="4E9DCC67" w14:textId="77777777">
            <w:pPr>
              <w:pStyle w:val="TableParagraph"/>
              <w:spacing w:before="3"/>
              <w:rPr>
                <w:b/>
              </w:rPr>
            </w:pPr>
          </w:p>
          <w:p w:rsidR="00926095" w14:paraId="16B75A78" w14:textId="77777777">
            <w:pPr>
              <w:pStyle w:val="TableParagraph"/>
              <w:ind w:left="37" w:right="91"/>
              <w:rPr>
                <w:rFonts w:ascii="Arial"/>
                <w:b/>
                <w:sz w:val="24"/>
              </w:rPr>
            </w:pPr>
            <w:r>
              <w:rPr>
                <w:noProof/>
              </w:rPr>
              <mc:AlternateContent>
                <mc:Choice Requires="wpg">
                  <w:drawing>
                    <wp:anchor distT="0" distB="0" distL="0" distR="0" simplePos="0" relativeHeight="251684864" behindDoc="1" locked="0" layoutInCell="1" allowOverlap="1">
                      <wp:simplePos x="0" y="0"/>
                      <wp:positionH relativeFrom="column">
                        <wp:posOffset>-14287</wp:posOffset>
                      </wp:positionH>
                      <wp:positionV relativeFrom="paragraph">
                        <wp:posOffset>-191441</wp:posOffset>
                      </wp:positionV>
                      <wp:extent cx="5977890" cy="9467850"/>
                      <wp:effectExtent l="0" t="0" r="0" b="0"/>
                      <wp:wrapNone/>
                      <wp:docPr id="580" name="Group 580"/>
                      <wp:cNvGraphicFramePr/>
                      <a:graphic xmlns:a="http://schemas.openxmlformats.org/drawingml/2006/main">
                        <a:graphicData uri="http://schemas.microsoft.com/office/word/2010/wordprocessingGroup">
                          <wpg:wgp xmlns:wpg="http://schemas.microsoft.com/office/word/2010/wordprocessingGroup">
                            <wpg:cNvGrpSpPr/>
                            <wpg:grpSpPr>
                              <a:xfrm>
                                <a:off x="0" y="0"/>
                                <a:ext cx="5977890" cy="9467850"/>
                                <a:chOff x="0" y="0"/>
                                <a:chExt cx="5977890" cy="9467850"/>
                              </a:xfrm>
                            </wpg:grpSpPr>
                            <wps:wsp xmlns:wps="http://schemas.microsoft.com/office/word/2010/wordprocessingShape">
                              <wps:cNvPr id="581" name="Graphic 581"/>
                              <wps:cNvSpPr/>
                              <wps:spPr>
                                <a:xfrm>
                                  <a:off x="0" y="0"/>
                                  <a:ext cx="5977890" cy="9467850"/>
                                </a:xfrm>
                                <a:custGeom>
                                  <a:avLst/>
                                  <a:gdLst/>
                                  <a:rect l="l" t="t" r="r" b="b"/>
                                  <a:pathLst>
                                    <a:path fill="norm" h="9467850" w="5977890" stroke="1">
                                      <a:moveTo>
                                        <a:pt x="5977890" y="0"/>
                                      </a:moveTo>
                                      <a:lnTo>
                                        <a:pt x="0" y="0"/>
                                      </a:lnTo>
                                      <a:lnTo>
                                        <a:pt x="0" y="9467850"/>
                                      </a:lnTo>
                                      <a:lnTo>
                                        <a:pt x="5977890" y="9467850"/>
                                      </a:lnTo>
                                      <a:lnTo>
                                        <a:pt x="597789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82" name="Graphic 582"/>
                              <wps:cNvSpPr/>
                              <wps:spPr>
                                <a:xfrm>
                                  <a:off x="19050" y="19049"/>
                                  <a:ext cx="5939790" cy="9429750"/>
                                </a:xfrm>
                                <a:custGeom>
                                  <a:avLst/>
                                  <a:gdLst/>
                                  <a:rect l="l" t="t" r="r" b="b"/>
                                  <a:pathLst>
                                    <a:path fill="norm" h="9429750" w="5939790" stroke="1">
                                      <a:moveTo>
                                        <a:pt x="5939790" y="8032509"/>
                                      </a:moveTo>
                                      <a:lnTo>
                                        <a:pt x="0" y="8032509"/>
                                      </a:lnTo>
                                      <a:lnTo>
                                        <a:pt x="0" y="9429750"/>
                                      </a:lnTo>
                                      <a:lnTo>
                                        <a:pt x="5939790" y="9429750"/>
                                      </a:lnTo>
                                      <a:lnTo>
                                        <a:pt x="5939790" y="8032509"/>
                                      </a:lnTo>
                                      <a:close/>
                                    </a:path>
                                    <a:path fill="norm" h="9429750" w="5939790" stroke="1">
                                      <a:moveTo>
                                        <a:pt x="5939790" y="0"/>
                                      </a:moveTo>
                                      <a:lnTo>
                                        <a:pt x="0" y="0"/>
                                      </a:lnTo>
                                      <a:lnTo>
                                        <a:pt x="0" y="8022844"/>
                                      </a:lnTo>
                                      <a:lnTo>
                                        <a:pt x="5939790" y="8022844"/>
                                      </a:lnTo>
                                      <a:lnTo>
                                        <a:pt x="593979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580" o:spid="_x0000_s1082" style="width:470.7pt;height:745.5pt;margin-top:-15.05pt;margin-left:-1.1pt;mso-wrap-distance-left:0;mso-wrap-distance-right:0;position:absolute;z-index:-251630592" coordsize="59778,94678">
                      <v:shape id="Graphic 581" o:spid="_x0000_s1083" style="width:59778;height:94678;mso-wrap-style:square;position:absolute;visibility:visible;v-text-anchor:top" coordsize="5977890,9467850" path="m5977890,l,,,9467850l5977890,9467850l5977890,xe" fillcolor="black" stroked="f">
                        <v:path arrowok="t"/>
                      </v:shape>
                      <v:shape id="Graphic 582" o:spid="_x0000_s1084" style="width:59398;height:94297;left:190;mso-wrap-style:square;position:absolute;top:190;visibility:visible;v-text-anchor:top" coordsize="5939790,9429750" path="m5939790,8032509l,8032509,,9429750l5939790,9429750l5939790,8032509xem5939790,l,,,8022844l5939790,8022844l5939790,xe" stroked="f">
                        <v:path arrowok="t"/>
                      </v:shape>
                    </v:group>
                  </w:pict>
                </mc:Fallback>
              </mc:AlternateContent>
            </w:r>
            <w:r>
              <w:rPr>
                <w:rFonts w:ascii="Arial"/>
                <w:b/>
                <w:sz w:val="24"/>
              </w:rPr>
              <w:t>energy-related programs under subtitle B of title VI (relating to community services block grant program), under the supplemental security income program, under part A of title IV of the Social Security Act, under title XX of the Social Security Act, under the low-income weatherization assistance program under</w:t>
            </w:r>
            <w:r>
              <w:rPr>
                <w:rFonts w:ascii="Arial"/>
                <w:b/>
                <w:spacing w:val="-3"/>
                <w:sz w:val="24"/>
              </w:rPr>
              <w:t xml:space="preserve"> </w:t>
            </w:r>
            <w:r>
              <w:rPr>
                <w:rFonts w:ascii="Arial"/>
                <w:b/>
                <w:sz w:val="24"/>
              </w:rPr>
              <w:t>title</w:t>
            </w:r>
            <w:r>
              <w:rPr>
                <w:rFonts w:ascii="Arial"/>
                <w:b/>
                <w:spacing w:val="-3"/>
                <w:sz w:val="24"/>
              </w:rPr>
              <w:t xml:space="preserve"> </w:t>
            </w:r>
            <w:r>
              <w:rPr>
                <w:rFonts w:ascii="Arial"/>
                <w:b/>
                <w:sz w:val="24"/>
              </w:rPr>
              <w:t>IV</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the</w:t>
            </w:r>
            <w:r>
              <w:rPr>
                <w:rFonts w:ascii="Arial"/>
                <w:b/>
                <w:spacing w:val="-3"/>
                <w:sz w:val="24"/>
              </w:rPr>
              <w:t xml:space="preserve"> </w:t>
            </w:r>
            <w:r>
              <w:rPr>
                <w:rFonts w:ascii="Arial"/>
                <w:b/>
                <w:sz w:val="24"/>
              </w:rPr>
              <w:t>Energy</w:t>
            </w:r>
            <w:r>
              <w:rPr>
                <w:rFonts w:ascii="Arial"/>
                <w:b/>
                <w:spacing w:val="-3"/>
                <w:sz w:val="24"/>
              </w:rPr>
              <w:t xml:space="preserve"> </w:t>
            </w:r>
            <w:r>
              <w:rPr>
                <w:rFonts w:ascii="Arial"/>
                <w:b/>
                <w:sz w:val="24"/>
              </w:rPr>
              <w:t>Conservation</w:t>
            </w:r>
            <w:r>
              <w:rPr>
                <w:rFonts w:ascii="Arial"/>
                <w:b/>
                <w:spacing w:val="-3"/>
                <w:sz w:val="24"/>
              </w:rPr>
              <w:t xml:space="preserve"> </w:t>
            </w:r>
            <w:r>
              <w:rPr>
                <w:rFonts w:ascii="Arial"/>
                <w:b/>
                <w:sz w:val="24"/>
              </w:rPr>
              <w:t>and</w:t>
            </w:r>
            <w:r>
              <w:rPr>
                <w:rFonts w:ascii="Arial"/>
                <w:b/>
                <w:spacing w:val="-3"/>
                <w:sz w:val="24"/>
              </w:rPr>
              <w:t xml:space="preserve"> </w:t>
            </w:r>
            <w:r>
              <w:rPr>
                <w:rFonts w:ascii="Arial"/>
                <w:b/>
                <w:sz w:val="24"/>
              </w:rPr>
              <w:t>Production</w:t>
            </w:r>
            <w:r>
              <w:rPr>
                <w:rFonts w:ascii="Arial"/>
                <w:b/>
                <w:spacing w:val="-3"/>
                <w:sz w:val="24"/>
              </w:rPr>
              <w:t xml:space="preserve"> </w:t>
            </w:r>
            <w:r>
              <w:rPr>
                <w:rFonts w:ascii="Arial"/>
                <w:b/>
                <w:sz w:val="24"/>
              </w:rPr>
              <w:t>Act,</w:t>
            </w:r>
            <w:r>
              <w:rPr>
                <w:rFonts w:ascii="Arial"/>
                <w:b/>
                <w:spacing w:val="-3"/>
                <w:sz w:val="24"/>
              </w:rPr>
              <w:t xml:space="preserve"> </w:t>
            </w:r>
            <w:r>
              <w:rPr>
                <w:rFonts w:ascii="Arial"/>
                <w:b/>
                <w:sz w:val="24"/>
              </w:rPr>
              <w:t>or</w:t>
            </w:r>
            <w:r>
              <w:rPr>
                <w:rFonts w:ascii="Arial"/>
                <w:b/>
                <w:spacing w:val="-3"/>
                <w:sz w:val="24"/>
              </w:rPr>
              <w:t xml:space="preserve"> </w:t>
            </w:r>
            <w:r>
              <w:rPr>
                <w:rFonts w:ascii="Arial"/>
                <w:b/>
                <w:sz w:val="24"/>
              </w:rPr>
              <w:t>under</w:t>
            </w:r>
            <w:r>
              <w:rPr>
                <w:rFonts w:ascii="Arial"/>
                <w:b/>
                <w:spacing w:val="-3"/>
                <w:sz w:val="24"/>
              </w:rPr>
              <w:t xml:space="preserve"> </w:t>
            </w:r>
            <w:r>
              <w:rPr>
                <w:rFonts w:ascii="Arial"/>
                <w:b/>
                <w:sz w:val="24"/>
              </w:rPr>
              <w:t>any</w:t>
            </w:r>
            <w:r>
              <w:rPr>
                <w:rFonts w:ascii="Arial"/>
                <w:b/>
                <w:spacing w:val="-3"/>
                <w:sz w:val="24"/>
              </w:rPr>
              <w:t xml:space="preserve"> </w:t>
            </w:r>
            <w:r>
              <w:rPr>
                <w:rFonts w:ascii="Arial"/>
                <w:b/>
                <w:sz w:val="24"/>
              </w:rPr>
              <w:t>other provision of law which carries out programs which were administered under the Economic Opportunity Act of 1964 before the date of the enactment of this Act;</w:t>
            </w:r>
          </w:p>
          <w:p w:rsidR="00926095" w14:paraId="13167946" w14:textId="77777777">
            <w:pPr>
              <w:pStyle w:val="TableParagraph"/>
              <w:numPr>
                <w:ilvl w:val="0"/>
                <w:numId w:val="9"/>
              </w:numPr>
              <w:tabs>
                <w:tab w:val="left" w:pos="397"/>
              </w:tabs>
              <w:spacing w:before="210"/>
              <w:ind w:right="176" w:firstLine="0"/>
              <w:rPr>
                <w:rFonts w:ascii="Arial"/>
                <w:b/>
                <w:sz w:val="24"/>
              </w:rPr>
            </w:pPr>
            <w:r>
              <w:rPr>
                <w:rFonts w:ascii="Arial"/>
                <w:b/>
                <w:sz w:val="24"/>
              </w:rPr>
              <w:t>provide, in a timely manner, that the highest level of assistance will be furnished to those households which have the lowest incomes and the highest energy costs or needs in relation to income, taking into account family size, except</w:t>
            </w:r>
            <w:r>
              <w:rPr>
                <w:rFonts w:ascii="Arial"/>
                <w:b/>
                <w:spacing w:val="-4"/>
                <w:sz w:val="24"/>
              </w:rPr>
              <w:t xml:space="preserve"> </w:t>
            </w:r>
            <w:r>
              <w:rPr>
                <w:rFonts w:ascii="Arial"/>
                <w:b/>
                <w:sz w:val="24"/>
              </w:rPr>
              <w:t>that</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State</w:t>
            </w:r>
            <w:r>
              <w:rPr>
                <w:rFonts w:ascii="Arial"/>
                <w:b/>
                <w:spacing w:val="-4"/>
                <w:sz w:val="24"/>
              </w:rPr>
              <w:t xml:space="preserve"> </w:t>
            </w:r>
            <w:r>
              <w:rPr>
                <w:rFonts w:ascii="Arial"/>
                <w:b/>
                <w:sz w:val="24"/>
              </w:rPr>
              <w:t>may</w:t>
            </w:r>
            <w:r>
              <w:rPr>
                <w:rFonts w:ascii="Arial"/>
                <w:b/>
                <w:spacing w:val="-4"/>
                <w:sz w:val="24"/>
              </w:rPr>
              <w:t xml:space="preserve"> </w:t>
            </w:r>
            <w:r>
              <w:rPr>
                <w:rFonts w:ascii="Arial"/>
                <w:b/>
                <w:sz w:val="24"/>
              </w:rPr>
              <w:t>not</w:t>
            </w:r>
            <w:r>
              <w:rPr>
                <w:rFonts w:ascii="Arial"/>
                <w:b/>
                <w:spacing w:val="-4"/>
                <w:sz w:val="24"/>
              </w:rPr>
              <w:t xml:space="preserve"> </w:t>
            </w:r>
            <w:r>
              <w:rPr>
                <w:rFonts w:ascii="Arial"/>
                <w:b/>
                <w:sz w:val="24"/>
              </w:rPr>
              <w:t>differentiate</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implementing</w:t>
            </w:r>
            <w:r>
              <w:rPr>
                <w:rFonts w:ascii="Arial"/>
                <w:b/>
                <w:spacing w:val="-4"/>
                <w:sz w:val="24"/>
              </w:rPr>
              <w:t xml:space="preserve"> </w:t>
            </w:r>
            <w:r>
              <w:rPr>
                <w:rFonts w:ascii="Arial"/>
                <w:b/>
                <w:sz w:val="24"/>
              </w:rPr>
              <w:t>this</w:t>
            </w:r>
            <w:r>
              <w:rPr>
                <w:rFonts w:ascii="Arial"/>
                <w:b/>
                <w:spacing w:val="-4"/>
                <w:sz w:val="24"/>
              </w:rPr>
              <w:t xml:space="preserve"> </w:t>
            </w:r>
            <w:r>
              <w:rPr>
                <w:rFonts w:ascii="Arial"/>
                <w:b/>
                <w:sz w:val="24"/>
              </w:rPr>
              <w:t>section</w:t>
            </w:r>
            <w:r>
              <w:rPr>
                <w:rFonts w:ascii="Arial"/>
                <w:b/>
                <w:spacing w:val="-4"/>
                <w:sz w:val="24"/>
              </w:rPr>
              <w:t xml:space="preserve"> </w:t>
            </w:r>
            <w:r>
              <w:rPr>
                <w:rFonts w:ascii="Arial"/>
                <w:b/>
                <w:sz w:val="24"/>
              </w:rPr>
              <w:t xml:space="preserve">between the households described in clauses 2(A) and 2(B) of this </w:t>
            </w:r>
            <w:r>
              <w:rPr>
                <w:rFonts w:ascii="Arial"/>
                <w:b/>
                <w:sz w:val="24"/>
              </w:rPr>
              <w:t>subsection;</w:t>
            </w:r>
          </w:p>
          <w:p w:rsidR="00926095" w14:paraId="60373770" w14:textId="77777777">
            <w:pPr>
              <w:pStyle w:val="TableParagraph"/>
              <w:spacing w:before="10"/>
              <w:rPr>
                <w:b/>
                <w:sz w:val="20"/>
              </w:rPr>
            </w:pPr>
          </w:p>
          <w:p w:rsidR="00926095" w14:paraId="4156A8B1" w14:textId="77777777">
            <w:pPr>
              <w:pStyle w:val="TableParagraph"/>
              <w:numPr>
                <w:ilvl w:val="0"/>
                <w:numId w:val="9"/>
              </w:numPr>
              <w:tabs>
                <w:tab w:val="left" w:pos="397"/>
              </w:tabs>
              <w:spacing w:before="1"/>
              <w:ind w:right="69" w:firstLine="0"/>
              <w:rPr>
                <w:rFonts w:ascii="Arial"/>
                <w:b/>
                <w:sz w:val="24"/>
              </w:rPr>
            </w:pPr>
            <w:r>
              <w:rPr>
                <w:rFonts w:ascii="Arial"/>
                <w:b/>
                <w:sz w:val="24"/>
              </w:rPr>
              <w:t xml:space="preserve">to the extent it is necessary to designate local administrative agencies </w:t>
            </w:r>
            <w:r>
              <w:rPr>
                <w:rFonts w:ascii="Arial"/>
                <w:b/>
                <w:sz w:val="24"/>
              </w:rPr>
              <w:t>in order to</w:t>
            </w:r>
            <w:r>
              <w:rPr>
                <w:rFonts w:ascii="Arial"/>
                <w:b/>
                <w:sz w:val="24"/>
              </w:rPr>
              <w:t xml:space="preserve"> carry out the purposes of this title, to give special consideration, in the designation of such agencies, to any local public or private nonprofit agency which was receiving Federal funds under any low-income energy assistance program</w:t>
            </w:r>
            <w:r>
              <w:rPr>
                <w:rFonts w:ascii="Arial"/>
                <w:b/>
                <w:spacing w:val="-4"/>
                <w:sz w:val="24"/>
              </w:rPr>
              <w:t xml:space="preserve"> </w:t>
            </w:r>
            <w:r>
              <w:rPr>
                <w:rFonts w:ascii="Arial"/>
                <w:b/>
                <w:sz w:val="24"/>
              </w:rPr>
              <w:t>or</w:t>
            </w:r>
            <w:r>
              <w:rPr>
                <w:rFonts w:ascii="Arial"/>
                <w:b/>
                <w:spacing w:val="-4"/>
                <w:sz w:val="24"/>
              </w:rPr>
              <w:t xml:space="preserve"> </w:t>
            </w:r>
            <w:r>
              <w:rPr>
                <w:rFonts w:ascii="Arial"/>
                <w:b/>
                <w:sz w:val="24"/>
              </w:rPr>
              <w:t>weatherization</w:t>
            </w:r>
            <w:r>
              <w:rPr>
                <w:rFonts w:ascii="Arial"/>
                <w:b/>
                <w:spacing w:val="-4"/>
                <w:sz w:val="24"/>
              </w:rPr>
              <w:t xml:space="preserve"> </w:t>
            </w:r>
            <w:r>
              <w:rPr>
                <w:rFonts w:ascii="Arial"/>
                <w:b/>
                <w:sz w:val="24"/>
              </w:rPr>
              <w:t>program</w:t>
            </w:r>
            <w:r>
              <w:rPr>
                <w:rFonts w:ascii="Arial"/>
                <w:b/>
                <w:spacing w:val="-4"/>
                <w:sz w:val="24"/>
              </w:rPr>
              <w:t xml:space="preserve"> </w:t>
            </w:r>
            <w:r>
              <w:rPr>
                <w:rFonts w:ascii="Arial"/>
                <w:b/>
                <w:sz w:val="24"/>
              </w:rPr>
              <w:t>under</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Economic</w:t>
            </w:r>
            <w:r>
              <w:rPr>
                <w:rFonts w:ascii="Arial"/>
                <w:b/>
                <w:spacing w:val="-4"/>
                <w:sz w:val="24"/>
              </w:rPr>
              <w:t xml:space="preserve"> </w:t>
            </w:r>
            <w:r>
              <w:rPr>
                <w:rFonts w:ascii="Arial"/>
                <w:b/>
                <w:sz w:val="24"/>
              </w:rPr>
              <w:t>Opportunity</w:t>
            </w:r>
            <w:r>
              <w:rPr>
                <w:rFonts w:ascii="Arial"/>
                <w:b/>
                <w:spacing w:val="-4"/>
                <w:sz w:val="24"/>
              </w:rPr>
              <w:t xml:space="preserve"> </w:t>
            </w:r>
            <w:r>
              <w:rPr>
                <w:rFonts w:ascii="Arial"/>
                <w:b/>
                <w:sz w:val="24"/>
              </w:rPr>
              <w:t>Act</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1964 or any other provision of law on the day before the date of the enactment of this Act, except that -</w:t>
            </w:r>
          </w:p>
          <w:p w:rsidR="00926095" w14:paraId="34926272" w14:textId="77777777">
            <w:pPr>
              <w:pStyle w:val="TableParagraph"/>
              <w:numPr>
                <w:ilvl w:val="1"/>
                <w:numId w:val="9"/>
              </w:numPr>
              <w:tabs>
                <w:tab w:val="left" w:pos="1286"/>
              </w:tabs>
              <w:spacing w:before="211"/>
              <w:ind w:right="484" w:firstLine="450"/>
              <w:rPr>
                <w:rFonts w:ascii="Arial"/>
                <w:b/>
                <w:sz w:val="21"/>
              </w:rPr>
            </w:pPr>
            <w:r>
              <w:rPr>
                <w:rFonts w:ascii="Arial"/>
                <w:b/>
                <w:sz w:val="21"/>
              </w:rPr>
              <w:t>the</w:t>
            </w:r>
            <w:r>
              <w:rPr>
                <w:rFonts w:ascii="Arial"/>
                <w:b/>
                <w:spacing w:val="-4"/>
                <w:sz w:val="21"/>
              </w:rPr>
              <w:t xml:space="preserve"> </w:t>
            </w:r>
            <w:r>
              <w:rPr>
                <w:rFonts w:ascii="Arial"/>
                <w:b/>
                <w:sz w:val="21"/>
              </w:rPr>
              <w:t>State</w:t>
            </w:r>
            <w:r>
              <w:rPr>
                <w:rFonts w:ascii="Arial"/>
                <w:b/>
                <w:spacing w:val="-4"/>
                <w:sz w:val="21"/>
              </w:rPr>
              <w:t xml:space="preserve"> </w:t>
            </w:r>
            <w:r>
              <w:rPr>
                <w:rFonts w:ascii="Arial"/>
                <w:b/>
                <w:sz w:val="21"/>
              </w:rPr>
              <w:t>shall,</w:t>
            </w:r>
            <w:r>
              <w:rPr>
                <w:rFonts w:ascii="Arial"/>
                <w:b/>
                <w:spacing w:val="-4"/>
                <w:sz w:val="21"/>
              </w:rPr>
              <w:t xml:space="preserve"> </w:t>
            </w:r>
            <w:r>
              <w:rPr>
                <w:rFonts w:ascii="Arial"/>
                <w:b/>
                <w:sz w:val="21"/>
              </w:rPr>
              <w:t>before</w:t>
            </w:r>
            <w:r>
              <w:rPr>
                <w:rFonts w:ascii="Arial"/>
                <w:b/>
                <w:spacing w:val="-4"/>
                <w:sz w:val="21"/>
              </w:rPr>
              <w:t xml:space="preserve"> </w:t>
            </w:r>
            <w:r>
              <w:rPr>
                <w:rFonts w:ascii="Arial"/>
                <w:b/>
                <w:sz w:val="21"/>
              </w:rPr>
              <w:t>giving</w:t>
            </w:r>
            <w:r>
              <w:rPr>
                <w:rFonts w:ascii="Arial"/>
                <w:b/>
                <w:spacing w:val="-4"/>
                <w:sz w:val="21"/>
              </w:rPr>
              <w:t xml:space="preserve"> </w:t>
            </w:r>
            <w:r>
              <w:rPr>
                <w:rFonts w:ascii="Arial"/>
                <w:b/>
                <w:sz w:val="21"/>
              </w:rPr>
              <w:t>such</w:t>
            </w:r>
            <w:r>
              <w:rPr>
                <w:rFonts w:ascii="Arial"/>
                <w:b/>
                <w:spacing w:val="-4"/>
                <w:sz w:val="21"/>
              </w:rPr>
              <w:t xml:space="preserve"> </w:t>
            </w:r>
            <w:r>
              <w:rPr>
                <w:rFonts w:ascii="Arial"/>
                <w:b/>
                <w:sz w:val="21"/>
              </w:rPr>
              <w:t>special</w:t>
            </w:r>
            <w:r>
              <w:rPr>
                <w:rFonts w:ascii="Arial"/>
                <w:b/>
                <w:spacing w:val="-4"/>
                <w:sz w:val="21"/>
              </w:rPr>
              <w:t xml:space="preserve"> </w:t>
            </w:r>
            <w:r>
              <w:rPr>
                <w:rFonts w:ascii="Arial"/>
                <w:b/>
                <w:sz w:val="21"/>
              </w:rPr>
              <w:t>consideration,</w:t>
            </w:r>
            <w:r>
              <w:rPr>
                <w:rFonts w:ascii="Arial"/>
                <w:b/>
                <w:spacing w:val="-4"/>
                <w:sz w:val="21"/>
              </w:rPr>
              <w:t xml:space="preserve"> </w:t>
            </w:r>
            <w:r>
              <w:rPr>
                <w:rFonts w:ascii="Arial"/>
                <w:b/>
                <w:sz w:val="21"/>
              </w:rPr>
              <w:t>determine</w:t>
            </w:r>
            <w:r>
              <w:rPr>
                <w:rFonts w:ascii="Arial"/>
                <w:b/>
                <w:spacing w:val="-4"/>
                <w:sz w:val="21"/>
              </w:rPr>
              <w:t xml:space="preserve"> </w:t>
            </w:r>
            <w:r>
              <w:rPr>
                <w:rFonts w:ascii="Arial"/>
                <w:b/>
                <w:sz w:val="21"/>
              </w:rPr>
              <w:t>that</w:t>
            </w:r>
            <w:r>
              <w:rPr>
                <w:rFonts w:ascii="Arial"/>
                <w:b/>
                <w:spacing w:val="-4"/>
                <w:sz w:val="21"/>
              </w:rPr>
              <w:t xml:space="preserve"> </w:t>
            </w:r>
            <w:r>
              <w:rPr>
                <w:rFonts w:ascii="Arial"/>
                <w:b/>
                <w:sz w:val="21"/>
              </w:rPr>
              <w:t xml:space="preserve">the agency involved meets program and fiscal requirements established by the State; </w:t>
            </w:r>
            <w:r>
              <w:rPr>
                <w:rFonts w:ascii="Arial"/>
                <w:b/>
                <w:spacing w:val="-4"/>
                <w:sz w:val="21"/>
              </w:rPr>
              <w:t>and</w:t>
            </w:r>
          </w:p>
          <w:p w:rsidR="00926095" w14:paraId="6ED78894" w14:textId="77777777">
            <w:pPr>
              <w:pStyle w:val="TableParagraph"/>
              <w:spacing w:before="3"/>
              <w:rPr>
                <w:b/>
                <w:sz w:val="18"/>
              </w:rPr>
            </w:pPr>
          </w:p>
          <w:p w:rsidR="00926095" w14:paraId="5D9F7573" w14:textId="77777777">
            <w:pPr>
              <w:pStyle w:val="TableParagraph"/>
              <w:numPr>
                <w:ilvl w:val="1"/>
                <w:numId w:val="9"/>
              </w:numPr>
              <w:tabs>
                <w:tab w:val="left" w:pos="1286"/>
              </w:tabs>
              <w:ind w:right="583" w:firstLine="450"/>
              <w:rPr>
                <w:rFonts w:ascii="Arial"/>
                <w:b/>
                <w:sz w:val="21"/>
              </w:rPr>
            </w:pPr>
            <w:r>
              <w:rPr>
                <w:rFonts w:ascii="Arial"/>
                <w:b/>
                <w:sz w:val="21"/>
              </w:rPr>
              <w:t>if there is no such agency because of any change in the assistance furnished to programs for economically disadvantaged persons, then the State shall</w:t>
            </w:r>
            <w:r>
              <w:rPr>
                <w:rFonts w:ascii="Arial"/>
                <w:b/>
                <w:spacing w:val="-4"/>
                <w:sz w:val="21"/>
              </w:rPr>
              <w:t xml:space="preserve"> </w:t>
            </w:r>
            <w:r>
              <w:rPr>
                <w:rFonts w:ascii="Arial"/>
                <w:b/>
                <w:sz w:val="21"/>
              </w:rPr>
              <w:t>give</w:t>
            </w:r>
            <w:r>
              <w:rPr>
                <w:rFonts w:ascii="Arial"/>
                <w:b/>
                <w:spacing w:val="-4"/>
                <w:sz w:val="21"/>
              </w:rPr>
              <w:t xml:space="preserve"> </w:t>
            </w:r>
            <w:r>
              <w:rPr>
                <w:rFonts w:ascii="Arial"/>
                <w:b/>
                <w:sz w:val="21"/>
              </w:rPr>
              <w:t>special</w:t>
            </w:r>
            <w:r>
              <w:rPr>
                <w:rFonts w:ascii="Arial"/>
                <w:b/>
                <w:spacing w:val="-4"/>
                <w:sz w:val="21"/>
              </w:rPr>
              <w:t xml:space="preserve"> </w:t>
            </w:r>
            <w:r>
              <w:rPr>
                <w:rFonts w:ascii="Arial"/>
                <w:b/>
                <w:sz w:val="21"/>
              </w:rPr>
              <w:t>consideration</w:t>
            </w:r>
            <w:r>
              <w:rPr>
                <w:rFonts w:ascii="Arial"/>
                <w:b/>
                <w:spacing w:val="-4"/>
                <w:sz w:val="21"/>
              </w:rPr>
              <w:t xml:space="preserve"> </w:t>
            </w:r>
            <w:r>
              <w:rPr>
                <w:rFonts w:ascii="Arial"/>
                <w:b/>
                <w:sz w:val="21"/>
              </w:rPr>
              <w:t>in</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designation</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local</w:t>
            </w:r>
            <w:r>
              <w:rPr>
                <w:rFonts w:ascii="Arial"/>
                <w:b/>
                <w:spacing w:val="-4"/>
                <w:sz w:val="21"/>
              </w:rPr>
              <w:t xml:space="preserve"> </w:t>
            </w:r>
            <w:r>
              <w:rPr>
                <w:rFonts w:ascii="Arial"/>
                <w:b/>
                <w:sz w:val="21"/>
              </w:rPr>
              <w:t>administrative</w:t>
            </w:r>
            <w:r>
              <w:rPr>
                <w:rFonts w:ascii="Arial"/>
                <w:b/>
                <w:spacing w:val="-4"/>
                <w:sz w:val="21"/>
              </w:rPr>
              <w:t xml:space="preserve"> </w:t>
            </w:r>
            <w:r>
              <w:rPr>
                <w:rFonts w:ascii="Arial"/>
                <w:b/>
                <w:sz w:val="21"/>
              </w:rPr>
              <w:t xml:space="preserve">agencies to any successor agency which is operated in substantially the same manner as the predecessor agency which did receive funds for the fiscal year preceding the fiscal year for which the determination is </w:t>
            </w:r>
            <w:r>
              <w:rPr>
                <w:rFonts w:ascii="Arial"/>
                <w:b/>
                <w:sz w:val="21"/>
              </w:rPr>
              <w:t>made;</w:t>
            </w:r>
          </w:p>
          <w:p w:rsidR="00926095" w14:paraId="496994F8" w14:textId="77777777">
            <w:pPr>
              <w:pStyle w:val="TableParagraph"/>
              <w:spacing w:before="2"/>
              <w:rPr>
                <w:b/>
                <w:sz w:val="18"/>
              </w:rPr>
            </w:pPr>
          </w:p>
          <w:p w:rsidR="00926095" w14:paraId="7284BFEA" w14:textId="77777777">
            <w:pPr>
              <w:pStyle w:val="TableParagraph"/>
              <w:numPr>
                <w:ilvl w:val="0"/>
                <w:numId w:val="9"/>
              </w:numPr>
              <w:tabs>
                <w:tab w:val="left" w:pos="397"/>
              </w:tabs>
              <w:ind w:right="1095" w:firstLine="0"/>
              <w:rPr>
                <w:rFonts w:ascii="Arial"/>
                <w:b/>
                <w:sz w:val="24"/>
              </w:rPr>
            </w:pPr>
            <w:r>
              <w:rPr>
                <w:rFonts w:ascii="Arial"/>
                <w:b/>
                <w:sz w:val="24"/>
              </w:rPr>
              <w:t>if</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State</w:t>
            </w:r>
            <w:r>
              <w:rPr>
                <w:rFonts w:ascii="Arial"/>
                <w:b/>
                <w:spacing w:val="-4"/>
                <w:sz w:val="24"/>
              </w:rPr>
              <w:t xml:space="preserve"> </w:t>
            </w:r>
            <w:r>
              <w:rPr>
                <w:rFonts w:ascii="Arial"/>
                <w:b/>
                <w:sz w:val="24"/>
              </w:rPr>
              <w:t>chooses</w:t>
            </w:r>
            <w:r>
              <w:rPr>
                <w:rFonts w:ascii="Arial"/>
                <w:b/>
                <w:spacing w:val="-4"/>
                <w:sz w:val="24"/>
              </w:rPr>
              <w:t xml:space="preserve"> </w:t>
            </w:r>
            <w:r>
              <w:rPr>
                <w:rFonts w:ascii="Arial"/>
                <w:b/>
                <w:sz w:val="24"/>
              </w:rPr>
              <w:t>to</w:t>
            </w:r>
            <w:r>
              <w:rPr>
                <w:rFonts w:ascii="Arial"/>
                <w:b/>
                <w:spacing w:val="-4"/>
                <w:sz w:val="24"/>
              </w:rPr>
              <w:t xml:space="preserve"> </w:t>
            </w:r>
            <w:r>
              <w:rPr>
                <w:rFonts w:ascii="Arial"/>
                <w:b/>
                <w:sz w:val="24"/>
              </w:rPr>
              <w:t>pay</w:t>
            </w:r>
            <w:r>
              <w:rPr>
                <w:rFonts w:ascii="Arial"/>
                <w:b/>
                <w:spacing w:val="-4"/>
                <w:sz w:val="24"/>
              </w:rPr>
              <w:t xml:space="preserve"> </w:t>
            </w:r>
            <w:r>
              <w:rPr>
                <w:rFonts w:ascii="Arial"/>
                <w:b/>
                <w:sz w:val="24"/>
              </w:rPr>
              <w:t>home</w:t>
            </w:r>
            <w:r>
              <w:rPr>
                <w:rFonts w:ascii="Arial"/>
                <w:b/>
                <w:spacing w:val="-4"/>
                <w:sz w:val="24"/>
              </w:rPr>
              <w:t xml:space="preserve"> </w:t>
            </w:r>
            <w:r>
              <w:rPr>
                <w:rFonts w:ascii="Arial"/>
                <w:b/>
                <w:sz w:val="24"/>
              </w:rPr>
              <w:t>energy</w:t>
            </w:r>
            <w:r>
              <w:rPr>
                <w:rFonts w:ascii="Arial"/>
                <w:b/>
                <w:spacing w:val="-4"/>
                <w:sz w:val="24"/>
              </w:rPr>
              <w:t xml:space="preserve"> </w:t>
            </w:r>
            <w:r>
              <w:rPr>
                <w:rFonts w:ascii="Arial"/>
                <w:b/>
                <w:sz w:val="24"/>
              </w:rPr>
              <w:t>suppliers</w:t>
            </w:r>
            <w:r>
              <w:rPr>
                <w:rFonts w:ascii="Arial"/>
                <w:b/>
                <w:spacing w:val="-4"/>
                <w:sz w:val="24"/>
              </w:rPr>
              <w:t xml:space="preserve"> </w:t>
            </w:r>
            <w:r>
              <w:rPr>
                <w:rFonts w:ascii="Arial"/>
                <w:b/>
                <w:sz w:val="24"/>
              </w:rPr>
              <w:t>directly,</w:t>
            </w:r>
            <w:r>
              <w:rPr>
                <w:rFonts w:ascii="Arial"/>
                <w:b/>
                <w:spacing w:val="-4"/>
                <w:sz w:val="24"/>
              </w:rPr>
              <w:t xml:space="preserve"> </w:t>
            </w:r>
            <w:r>
              <w:rPr>
                <w:rFonts w:ascii="Arial"/>
                <w:b/>
                <w:sz w:val="24"/>
              </w:rPr>
              <w:t>establish procedures to --</w:t>
            </w:r>
          </w:p>
          <w:p w:rsidR="00926095" w14:paraId="69C35B55" w14:textId="77777777">
            <w:pPr>
              <w:pStyle w:val="TableParagraph"/>
              <w:numPr>
                <w:ilvl w:val="1"/>
                <w:numId w:val="9"/>
              </w:numPr>
              <w:tabs>
                <w:tab w:val="left" w:pos="1286"/>
              </w:tabs>
              <w:spacing w:before="212"/>
              <w:ind w:right="543" w:firstLine="450"/>
              <w:rPr>
                <w:rFonts w:ascii="Arial"/>
                <w:b/>
                <w:sz w:val="21"/>
              </w:rPr>
            </w:pPr>
            <w:r>
              <w:rPr>
                <w:rFonts w:ascii="Arial"/>
                <w:b/>
                <w:sz w:val="21"/>
              </w:rPr>
              <w:t>notify</w:t>
            </w:r>
            <w:r>
              <w:rPr>
                <w:rFonts w:ascii="Arial"/>
                <w:b/>
                <w:spacing w:val="-4"/>
                <w:sz w:val="21"/>
              </w:rPr>
              <w:t xml:space="preserve"> </w:t>
            </w:r>
            <w:r>
              <w:rPr>
                <w:rFonts w:ascii="Arial"/>
                <w:b/>
                <w:sz w:val="21"/>
              </w:rPr>
              <w:t>each</w:t>
            </w:r>
            <w:r>
              <w:rPr>
                <w:rFonts w:ascii="Arial"/>
                <w:b/>
                <w:spacing w:val="-4"/>
                <w:sz w:val="21"/>
              </w:rPr>
              <w:t xml:space="preserve"> </w:t>
            </w:r>
            <w:r>
              <w:rPr>
                <w:rFonts w:ascii="Arial"/>
                <w:b/>
                <w:sz w:val="21"/>
              </w:rPr>
              <w:t>participating</w:t>
            </w:r>
            <w:r>
              <w:rPr>
                <w:rFonts w:ascii="Arial"/>
                <w:b/>
                <w:spacing w:val="-4"/>
                <w:sz w:val="21"/>
              </w:rPr>
              <w:t xml:space="preserve"> </w:t>
            </w:r>
            <w:r>
              <w:rPr>
                <w:rFonts w:ascii="Arial"/>
                <w:b/>
                <w:sz w:val="21"/>
              </w:rPr>
              <w:t>household</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amount</w:t>
            </w:r>
            <w:r>
              <w:rPr>
                <w:rFonts w:ascii="Arial"/>
                <w:b/>
                <w:spacing w:val="-4"/>
                <w:sz w:val="21"/>
              </w:rPr>
              <w:t xml:space="preserve"> </w:t>
            </w:r>
            <w:r>
              <w:rPr>
                <w:rFonts w:ascii="Arial"/>
                <w:b/>
                <w:sz w:val="21"/>
              </w:rPr>
              <w:t>of</w:t>
            </w:r>
            <w:r>
              <w:rPr>
                <w:rFonts w:ascii="Arial"/>
                <w:b/>
                <w:spacing w:val="-4"/>
                <w:sz w:val="21"/>
              </w:rPr>
              <w:t xml:space="preserve"> </w:t>
            </w:r>
            <w:r>
              <w:rPr>
                <w:rFonts w:ascii="Arial"/>
                <w:b/>
                <w:sz w:val="21"/>
              </w:rPr>
              <w:t>assistance</w:t>
            </w:r>
            <w:r>
              <w:rPr>
                <w:rFonts w:ascii="Arial"/>
                <w:b/>
                <w:spacing w:val="-4"/>
                <w:sz w:val="21"/>
              </w:rPr>
              <w:t xml:space="preserve"> </w:t>
            </w:r>
            <w:r>
              <w:rPr>
                <w:rFonts w:ascii="Arial"/>
                <w:b/>
                <w:sz w:val="21"/>
              </w:rPr>
              <w:t>paid</w:t>
            </w:r>
            <w:r>
              <w:rPr>
                <w:rFonts w:ascii="Arial"/>
                <w:b/>
                <w:spacing w:val="-4"/>
                <w:sz w:val="21"/>
              </w:rPr>
              <w:t xml:space="preserve"> </w:t>
            </w:r>
            <w:r>
              <w:rPr>
                <w:rFonts w:ascii="Arial"/>
                <w:b/>
                <w:sz w:val="21"/>
              </w:rPr>
              <w:t>on</w:t>
            </w:r>
            <w:r>
              <w:rPr>
                <w:rFonts w:ascii="Arial"/>
                <w:b/>
                <w:spacing w:val="-4"/>
                <w:sz w:val="21"/>
              </w:rPr>
              <w:t xml:space="preserve"> </w:t>
            </w:r>
            <w:r>
              <w:rPr>
                <w:rFonts w:ascii="Arial"/>
                <w:b/>
                <w:sz w:val="21"/>
              </w:rPr>
              <w:t xml:space="preserve">its </w:t>
            </w:r>
            <w:r>
              <w:rPr>
                <w:rFonts w:ascii="Arial"/>
                <w:b/>
                <w:spacing w:val="-2"/>
                <w:sz w:val="21"/>
              </w:rPr>
              <w:t>behalf;</w:t>
            </w:r>
          </w:p>
          <w:p w:rsidR="00926095" w14:paraId="0693B84E" w14:textId="77777777">
            <w:pPr>
              <w:pStyle w:val="TableParagraph"/>
              <w:spacing w:before="2"/>
              <w:rPr>
                <w:b/>
                <w:sz w:val="18"/>
              </w:rPr>
            </w:pPr>
          </w:p>
          <w:p w:rsidR="00926095" w14:paraId="6C123571" w14:textId="77777777">
            <w:pPr>
              <w:pStyle w:val="TableParagraph"/>
              <w:numPr>
                <w:ilvl w:val="1"/>
                <w:numId w:val="9"/>
              </w:numPr>
              <w:tabs>
                <w:tab w:val="left" w:pos="1286"/>
              </w:tabs>
              <w:spacing w:before="1"/>
              <w:ind w:right="578" w:firstLine="450"/>
              <w:rPr>
                <w:rFonts w:ascii="Arial"/>
                <w:b/>
                <w:sz w:val="21"/>
              </w:rPr>
            </w:pPr>
            <w:r>
              <w:rPr>
                <w:rFonts w:ascii="Arial"/>
                <w:b/>
                <w:sz w:val="21"/>
              </w:rPr>
              <w:t>assure</w:t>
            </w:r>
            <w:r>
              <w:rPr>
                <w:rFonts w:ascii="Arial"/>
                <w:b/>
                <w:spacing w:val="-4"/>
                <w:sz w:val="21"/>
              </w:rPr>
              <w:t xml:space="preserve"> </w:t>
            </w:r>
            <w:r>
              <w:rPr>
                <w:rFonts w:ascii="Arial"/>
                <w:b/>
                <w:sz w:val="21"/>
              </w:rPr>
              <w:t>that</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home</w:t>
            </w:r>
            <w:r>
              <w:rPr>
                <w:rFonts w:ascii="Arial"/>
                <w:b/>
                <w:spacing w:val="-4"/>
                <w:sz w:val="21"/>
              </w:rPr>
              <w:t xml:space="preserve"> </w:t>
            </w:r>
            <w:r>
              <w:rPr>
                <w:rFonts w:ascii="Arial"/>
                <w:b/>
                <w:sz w:val="21"/>
              </w:rPr>
              <w:t>energy</w:t>
            </w:r>
            <w:r>
              <w:rPr>
                <w:rFonts w:ascii="Arial"/>
                <w:b/>
                <w:spacing w:val="-4"/>
                <w:sz w:val="21"/>
              </w:rPr>
              <w:t xml:space="preserve"> </w:t>
            </w:r>
            <w:r>
              <w:rPr>
                <w:rFonts w:ascii="Arial"/>
                <w:b/>
                <w:sz w:val="21"/>
              </w:rPr>
              <w:t>supplier</w:t>
            </w:r>
            <w:r>
              <w:rPr>
                <w:rFonts w:ascii="Arial"/>
                <w:b/>
                <w:spacing w:val="-4"/>
                <w:sz w:val="21"/>
              </w:rPr>
              <w:t xml:space="preserve"> </w:t>
            </w:r>
            <w:r>
              <w:rPr>
                <w:rFonts w:ascii="Arial"/>
                <w:b/>
                <w:sz w:val="21"/>
              </w:rPr>
              <w:t>will</w:t>
            </w:r>
            <w:r>
              <w:rPr>
                <w:rFonts w:ascii="Arial"/>
                <w:b/>
                <w:spacing w:val="-4"/>
                <w:sz w:val="21"/>
              </w:rPr>
              <w:t xml:space="preserve"> </w:t>
            </w:r>
            <w:r>
              <w:rPr>
                <w:rFonts w:ascii="Arial"/>
                <w:b/>
                <w:sz w:val="21"/>
              </w:rPr>
              <w:t>charge</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eligible</w:t>
            </w:r>
            <w:r>
              <w:rPr>
                <w:rFonts w:ascii="Arial"/>
                <w:b/>
                <w:spacing w:val="-4"/>
                <w:sz w:val="21"/>
              </w:rPr>
              <w:t xml:space="preserve"> </w:t>
            </w:r>
            <w:r>
              <w:rPr>
                <w:rFonts w:ascii="Arial"/>
                <w:b/>
                <w:sz w:val="21"/>
              </w:rPr>
              <w:t>household,</w:t>
            </w:r>
            <w:r>
              <w:rPr>
                <w:rFonts w:ascii="Arial"/>
                <w:b/>
                <w:spacing w:val="-4"/>
                <w:sz w:val="21"/>
              </w:rPr>
              <w:t xml:space="preserve"> </w:t>
            </w:r>
            <w:r>
              <w:rPr>
                <w:rFonts w:ascii="Arial"/>
                <w:b/>
                <w:sz w:val="21"/>
              </w:rPr>
              <w:t xml:space="preserve">in the normal billing process, the difference between the actual cost of the home energy and the amount of the payment made by the State under this </w:t>
            </w:r>
            <w:r>
              <w:rPr>
                <w:rFonts w:ascii="Arial"/>
                <w:b/>
                <w:sz w:val="21"/>
              </w:rPr>
              <w:t>title;</w:t>
            </w:r>
          </w:p>
          <w:p w:rsidR="00926095" w14:paraId="1199173B" w14:textId="77777777">
            <w:pPr>
              <w:pStyle w:val="TableParagraph"/>
              <w:spacing w:before="3"/>
              <w:rPr>
                <w:b/>
                <w:sz w:val="18"/>
              </w:rPr>
            </w:pPr>
          </w:p>
          <w:p w:rsidR="00926095" w14:paraId="391CEA8E" w14:textId="77777777">
            <w:pPr>
              <w:pStyle w:val="TableParagraph"/>
              <w:numPr>
                <w:ilvl w:val="1"/>
                <w:numId w:val="9"/>
              </w:numPr>
              <w:tabs>
                <w:tab w:val="left" w:pos="1286"/>
              </w:tabs>
              <w:ind w:right="479" w:firstLine="450"/>
              <w:rPr>
                <w:rFonts w:ascii="Arial"/>
                <w:b/>
                <w:sz w:val="21"/>
              </w:rPr>
            </w:pPr>
            <w:r>
              <w:rPr>
                <w:rFonts w:ascii="Arial"/>
                <w:b/>
                <w:sz w:val="21"/>
              </w:rPr>
              <w:t xml:space="preserve">assure that the home energy supplier will provide assurances that any agreement </w:t>
            </w:r>
            <w:r>
              <w:rPr>
                <w:rFonts w:ascii="Arial"/>
                <w:b/>
                <w:sz w:val="21"/>
              </w:rPr>
              <w:t>entered into</w:t>
            </w:r>
            <w:r>
              <w:rPr>
                <w:rFonts w:ascii="Arial"/>
                <w:b/>
                <w:sz w:val="21"/>
              </w:rPr>
              <w:t xml:space="preserve"> with a home energy supplier under this paragraph will contain</w:t>
            </w:r>
            <w:r>
              <w:rPr>
                <w:rFonts w:ascii="Arial"/>
                <w:b/>
                <w:spacing w:val="-4"/>
                <w:sz w:val="21"/>
              </w:rPr>
              <w:t xml:space="preserve"> </w:t>
            </w:r>
            <w:r>
              <w:rPr>
                <w:rFonts w:ascii="Arial"/>
                <w:b/>
                <w:sz w:val="21"/>
              </w:rPr>
              <w:t>provisions</w:t>
            </w:r>
            <w:r>
              <w:rPr>
                <w:rFonts w:ascii="Arial"/>
                <w:b/>
                <w:spacing w:val="-4"/>
                <w:sz w:val="21"/>
              </w:rPr>
              <w:t xml:space="preserve"> </w:t>
            </w:r>
            <w:r>
              <w:rPr>
                <w:rFonts w:ascii="Arial"/>
                <w:b/>
                <w:sz w:val="21"/>
              </w:rPr>
              <w:t>to</w:t>
            </w:r>
            <w:r>
              <w:rPr>
                <w:rFonts w:ascii="Arial"/>
                <w:b/>
                <w:spacing w:val="-4"/>
                <w:sz w:val="21"/>
              </w:rPr>
              <w:t xml:space="preserve"> </w:t>
            </w:r>
            <w:r>
              <w:rPr>
                <w:rFonts w:ascii="Arial"/>
                <w:b/>
                <w:sz w:val="21"/>
              </w:rPr>
              <w:t>assure</w:t>
            </w:r>
            <w:r>
              <w:rPr>
                <w:rFonts w:ascii="Arial"/>
                <w:b/>
                <w:spacing w:val="-4"/>
                <w:sz w:val="21"/>
              </w:rPr>
              <w:t xml:space="preserve"> </w:t>
            </w:r>
            <w:r>
              <w:rPr>
                <w:rFonts w:ascii="Arial"/>
                <w:b/>
                <w:sz w:val="21"/>
              </w:rPr>
              <w:t>that</w:t>
            </w:r>
            <w:r>
              <w:rPr>
                <w:rFonts w:ascii="Arial"/>
                <w:b/>
                <w:spacing w:val="-4"/>
                <w:sz w:val="21"/>
              </w:rPr>
              <w:t xml:space="preserve"> </w:t>
            </w:r>
            <w:r>
              <w:rPr>
                <w:rFonts w:ascii="Arial"/>
                <w:b/>
                <w:sz w:val="21"/>
              </w:rPr>
              <w:t>no</w:t>
            </w:r>
            <w:r>
              <w:rPr>
                <w:rFonts w:ascii="Arial"/>
                <w:b/>
                <w:spacing w:val="-4"/>
                <w:sz w:val="21"/>
              </w:rPr>
              <w:t xml:space="preserve"> </w:t>
            </w:r>
            <w:r>
              <w:rPr>
                <w:rFonts w:ascii="Arial"/>
                <w:b/>
                <w:sz w:val="21"/>
              </w:rPr>
              <w:t>household</w:t>
            </w:r>
            <w:r>
              <w:rPr>
                <w:rFonts w:ascii="Arial"/>
                <w:b/>
                <w:spacing w:val="-4"/>
                <w:sz w:val="21"/>
              </w:rPr>
              <w:t xml:space="preserve"> </w:t>
            </w:r>
            <w:r>
              <w:rPr>
                <w:rFonts w:ascii="Arial"/>
                <w:b/>
                <w:sz w:val="21"/>
              </w:rPr>
              <w:t>receiving</w:t>
            </w:r>
            <w:r>
              <w:rPr>
                <w:rFonts w:ascii="Arial"/>
                <w:b/>
                <w:spacing w:val="-4"/>
                <w:sz w:val="21"/>
              </w:rPr>
              <w:t xml:space="preserve"> </w:t>
            </w:r>
            <w:r>
              <w:rPr>
                <w:rFonts w:ascii="Arial"/>
                <w:b/>
                <w:sz w:val="21"/>
              </w:rPr>
              <w:t>assistance</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this</w:t>
            </w:r>
            <w:r>
              <w:rPr>
                <w:rFonts w:ascii="Arial"/>
                <w:b/>
                <w:spacing w:val="-4"/>
                <w:sz w:val="21"/>
              </w:rPr>
              <w:t xml:space="preserve"> </w:t>
            </w:r>
            <w:r>
              <w:rPr>
                <w:rFonts w:ascii="Arial"/>
                <w:b/>
                <w:sz w:val="21"/>
              </w:rPr>
              <w:t>title will be treated adversely because of such assistance under applicable provisions</w:t>
            </w:r>
            <w:r>
              <w:rPr>
                <w:rFonts w:ascii="Arial"/>
                <w:b/>
                <w:spacing w:val="40"/>
                <w:sz w:val="21"/>
              </w:rPr>
              <w:t xml:space="preserve"> </w:t>
            </w:r>
            <w:r>
              <w:rPr>
                <w:rFonts w:ascii="Arial"/>
                <w:b/>
                <w:sz w:val="21"/>
              </w:rPr>
              <w:t>of State law or public regulatory requirements; and</w:t>
            </w:r>
          </w:p>
        </w:tc>
      </w:tr>
      <w:tr w14:paraId="0600E9CD" w14:textId="77777777">
        <w:tblPrEx>
          <w:tblW w:w="0" w:type="auto"/>
          <w:tblInd w:w="427" w:type="dxa"/>
          <w:tblLayout w:type="fixed"/>
          <w:tblCellMar>
            <w:left w:w="0" w:type="dxa"/>
            <w:right w:w="0" w:type="dxa"/>
          </w:tblCellMar>
          <w:tblLook w:val="01E0"/>
        </w:tblPrEx>
        <w:trPr>
          <w:trHeight w:val="2170"/>
        </w:trPr>
        <w:tc>
          <w:tcPr>
            <w:tcW w:w="9369" w:type="dxa"/>
          </w:tcPr>
          <w:p w:rsidR="00926095" w14:paraId="4E26BB09" w14:textId="77777777">
            <w:pPr>
              <w:pStyle w:val="TableParagraph"/>
              <w:spacing w:before="9"/>
              <w:rPr>
                <w:b/>
                <w:sz w:val="19"/>
              </w:rPr>
            </w:pPr>
          </w:p>
          <w:p w:rsidR="00926095" w14:paraId="3EE22DB9" w14:textId="76F63D63">
            <w:pPr>
              <w:pStyle w:val="TableParagraph"/>
              <w:ind w:left="487" w:right="272" w:firstLine="450"/>
              <w:rPr>
                <w:rFonts w:ascii="Arial"/>
                <w:b/>
                <w:sz w:val="21"/>
              </w:rPr>
            </w:pPr>
            <w:r>
              <w:rPr>
                <w:rFonts w:ascii="Arial"/>
                <w:b/>
                <w:sz w:val="21"/>
              </w:rPr>
              <w:t xml:space="preserve">(D) ensure that the provision of vendor payments remains at the option of the State in consultation with local </w:t>
            </w:r>
            <w:r w:rsidR="00906FCB">
              <w:rPr>
                <w:rFonts w:ascii="Arial"/>
                <w:b/>
                <w:sz w:val="21"/>
              </w:rPr>
              <w:t>grant recipient</w:t>
            </w:r>
            <w:r>
              <w:rPr>
                <w:rFonts w:ascii="Arial"/>
                <w:b/>
                <w:sz w:val="21"/>
              </w:rPr>
              <w:t>s and may be contingent on unregulated vendors taking appropriate measures to alleviate the energy burdens of eligible households, including providing for agreements between suppliers and individuals eligible</w:t>
            </w:r>
            <w:r>
              <w:rPr>
                <w:rFonts w:ascii="Arial"/>
                <w:b/>
                <w:spacing w:val="-3"/>
                <w:sz w:val="21"/>
              </w:rPr>
              <w:t xml:space="preserve"> </w:t>
            </w:r>
            <w:r>
              <w:rPr>
                <w:rFonts w:ascii="Arial"/>
                <w:b/>
                <w:sz w:val="21"/>
              </w:rPr>
              <w:t>for</w:t>
            </w:r>
            <w:r>
              <w:rPr>
                <w:rFonts w:ascii="Arial"/>
                <w:b/>
                <w:spacing w:val="-3"/>
                <w:sz w:val="21"/>
              </w:rPr>
              <w:t xml:space="preserve"> </w:t>
            </w:r>
            <w:r>
              <w:rPr>
                <w:rFonts w:ascii="Arial"/>
                <w:b/>
                <w:sz w:val="21"/>
              </w:rPr>
              <w:t>benefits</w:t>
            </w:r>
            <w:r>
              <w:rPr>
                <w:rFonts w:ascii="Arial"/>
                <w:b/>
                <w:spacing w:val="-3"/>
                <w:sz w:val="21"/>
              </w:rPr>
              <w:t xml:space="preserve"> </w:t>
            </w:r>
            <w:r>
              <w:rPr>
                <w:rFonts w:ascii="Arial"/>
                <w:b/>
                <w:sz w:val="21"/>
              </w:rPr>
              <w:t>under</w:t>
            </w:r>
            <w:r>
              <w:rPr>
                <w:rFonts w:ascii="Arial"/>
                <w:b/>
                <w:spacing w:val="-3"/>
                <w:sz w:val="21"/>
              </w:rPr>
              <w:t xml:space="preserve"> </w:t>
            </w:r>
            <w:r>
              <w:rPr>
                <w:rFonts w:ascii="Arial"/>
                <w:b/>
                <w:sz w:val="21"/>
              </w:rPr>
              <w:t>this</w:t>
            </w:r>
            <w:r>
              <w:rPr>
                <w:rFonts w:ascii="Arial"/>
                <w:b/>
                <w:spacing w:val="-3"/>
                <w:sz w:val="21"/>
              </w:rPr>
              <w:t xml:space="preserve"> </w:t>
            </w:r>
            <w:r>
              <w:rPr>
                <w:rFonts w:ascii="Arial"/>
                <w:b/>
                <w:sz w:val="21"/>
              </w:rPr>
              <w:t>Act</w:t>
            </w:r>
            <w:r>
              <w:rPr>
                <w:rFonts w:ascii="Arial"/>
                <w:b/>
                <w:spacing w:val="-3"/>
                <w:sz w:val="21"/>
              </w:rPr>
              <w:t xml:space="preserve"> </w:t>
            </w:r>
            <w:r>
              <w:rPr>
                <w:rFonts w:ascii="Arial"/>
                <w:b/>
                <w:sz w:val="21"/>
              </w:rPr>
              <w:t>that</w:t>
            </w:r>
            <w:r>
              <w:rPr>
                <w:rFonts w:ascii="Arial"/>
                <w:b/>
                <w:spacing w:val="-3"/>
                <w:sz w:val="21"/>
              </w:rPr>
              <w:t xml:space="preserve"> </w:t>
            </w:r>
            <w:r>
              <w:rPr>
                <w:rFonts w:ascii="Arial"/>
                <w:b/>
                <w:sz w:val="21"/>
              </w:rPr>
              <w:t>seek</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reduce</w:t>
            </w:r>
            <w:r>
              <w:rPr>
                <w:rFonts w:ascii="Arial"/>
                <w:b/>
                <w:spacing w:val="-3"/>
                <w:sz w:val="21"/>
              </w:rPr>
              <w:t xml:space="preserve"> </w:t>
            </w:r>
            <w:r>
              <w:rPr>
                <w:rFonts w:ascii="Arial"/>
                <w:b/>
                <w:sz w:val="21"/>
              </w:rPr>
              <w:t>home</w:t>
            </w:r>
            <w:r>
              <w:rPr>
                <w:rFonts w:ascii="Arial"/>
                <w:b/>
                <w:spacing w:val="-3"/>
                <w:sz w:val="21"/>
              </w:rPr>
              <w:t xml:space="preserve"> </w:t>
            </w:r>
            <w:r>
              <w:rPr>
                <w:rFonts w:ascii="Arial"/>
                <w:b/>
                <w:sz w:val="21"/>
              </w:rPr>
              <w:t>energy</w:t>
            </w:r>
            <w:r>
              <w:rPr>
                <w:rFonts w:ascii="Arial"/>
                <w:b/>
                <w:spacing w:val="-3"/>
                <w:sz w:val="21"/>
              </w:rPr>
              <w:t xml:space="preserve"> </w:t>
            </w:r>
            <w:r>
              <w:rPr>
                <w:rFonts w:ascii="Arial"/>
                <w:b/>
                <w:sz w:val="21"/>
              </w:rPr>
              <w:t>costs,</w:t>
            </w:r>
            <w:r>
              <w:rPr>
                <w:rFonts w:ascii="Arial"/>
                <w:b/>
                <w:spacing w:val="-3"/>
                <w:sz w:val="21"/>
              </w:rPr>
              <w:t xml:space="preserve"> </w:t>
            </w:r>
            <w:r>
              <w:rPr>
                <w:rFonts w:ascii="Arial"/>
                <w:b/>
                <w:sz w:val="21"/>
              </w:rPr>
              <w:t>minimize the risks of home energy crisis, and encourage regular payments by individuals receiving financial assistance for home energy costs;</w:t>
            </w:r>
          </w:p>
        </w:tc>
      </w:tr>
    </w:tbl>
    <w:p w:rsidR="00926095" w14:paraId="6C161DE9" w14:textId="77777777">
      <w:pPr>
        <w:rPr>
          <w:rFonts w:ascii="Arial"/>
          <w:sz w:val="21"/>
        </w:rPr>
        <w:sectPr>
          <w:type w:val="continuous"/>
          <w:pgSz w:w="11900" w:h="16840"/>
          <w:pgMar w:top="720" w:right="760" w:bottom="540" w:left="860" w:header="0" w:footer="344" w:gutter="0"/>
          <w:cols w:space="720"/>
        </w:sectPr>
      </w:pPr>
    </w:p>
    <w:tbl>
      <w:tblPr>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9369"/>
      </w:tblGrid>
      <w:tr w14:paraId="6A51D4AE" w14:textId="77777777">
        <w:tblPrEx>
          <w:tblW w:w="0" w:type="auto"/>
          <w:tblInd w:w="4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Ex>
        <w:trPr>
          <w:trHeight w:val="7456"/>
        </w:trPr>
        <w:tc>
          <w:tcPr>
            <w:tcW w:w="9369" w:type="dxa"/>
          </w:tcPr>
          <w:p w:rsidR="00926095" w14:paraId="27865594" w14:textId="77777777">
            <w:pPr>
              <w:pStyle w:val="TableParagraph"/>
              <w:spacing w:before="3"/>
              <w:rPr>
                <w:b/>
              </w:rPr>
            </w:pPr>
          </w:p>
          <w:p w:rsidR="00926095" w14:paraId="678DD1D3" w14:textId="77777777">
            <w:pPr>
              <w:pStyle w:val="TableParagraph"/>
              <w:numPr>
                <w:ilvl w:val="0"/>
                <w:numId w:val="8"/>
              </w:numPr>
              <w:tabs>
                <w:tab w:val="left" w:pos="397"/>
              </w:tabs>
              <w:rPr>
                <w:rFonts w:ascii="Arial"/>
                <w:b/>
                <w:sz w:val="24"/>
              </w:rPr>
            </w:pPr>
            <w:r>
              <w:rPr>
                <w:noProof/>
              </w:rPr>
              <mc:AlternateContent>
                <mc:Choice Requires="wpg">
                  <w:drawing>
                    <wp:anchor distT="0" distB="0" distL="0" distR="0" simplePos="0" relativeHeight="251686912" behindDoc="1" locked="0" layoutInCell="1" allowOverlap="1">
                      <wp:simplePos x="0" y="0"/>
                      <wp:positionH relativeFrom="column">
                        <wp:posOffset>-14287</wp:posOffset>
                      </wp:positionH>
                      <wp:positionV relativeFrom="paragraph">
                        <wp:posOffset>-191441</wp:posOffset>
                      </wp:positionV>
                      <wp:extent cx="5977890" cy="9632950"/>
                      <wp:effectExtent l="0" t="0" r="0" b="0"/>
                      <wp:wrapNone/>
                      <wp:docPr id="583" name="Group 583"/>
                      <wp:cNvGraphicFramePr/>
                      <a:graphic xmlns:a="http://schemas.openxmlformats.org/drawingml/2006/main">
                        <a:graphicData uri="http://schemas.microsoft.com/office/word/2010/wordprocessingGroup">
                          <wpg:wgp xmlns:wpg="http://schemas.microsoft.com/office/word/2010/wordprocessingGroup">
                            <wpg:cNvGrpSpPr/>
                            <wpg:grpSpPr>
                              <a:xfrm>
                                <a:off x="0" y="0"/>
                                <a:ext cx="5977890" cy="9632950"/>
                                <a:chOff x="0" y="0"/>
                                <a:chExt cx="5977890" cy="9632950"/>
                              </a:xfrm>
                            </wpg:grpSpPr>
                            <wps:wsp xmlns:wps="http://schemas.microsoft.com/office/word/2010/wordprocessingShape">
                              <wps:cNvPr id="584" name="Graphic 584"/>
                              <wps:cNvSpPr/>
                              <wps:spPr>
                                <a:xfrm>
                                  <a:off x="0" y="0"/>
                                  <a:ext cx="5977890" cy="9632950"/>
                                </a:xfrm>
                                <a:custGeom>
                                  <a:avLst/>
                                  <a:gdLst/>
                                  <a:rect l="l" t="t" r="r" b="b"/>
                                  <a:pathLst>
                                    <a:path fill="norm" h="9632950" w="5977890" stroke="1">
                                      <a:moveTo>
                                        <a:pt x="5977890" y="0"/>
                                      </a:moveTo>
                                      <a:lnTo>
                                        <a:pt x="0" y="0"/>
                                      </a:lnTo>
                                      <a:lnTo>
                                        <a:pt x="0" y="9632569"/>
                                      </a:lnTo>
                                      <a:lnTo>
                                        <a:pt x="5977890" y="9632569"/>
                                      </a:lnTo>
                                      <a:lnTo>
                                        <a:pt x="597789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85" name="Graphic 585"/>
                              <wps:cNvSpPr/>
                              <wps:spPr>
                                <a:xfrm>
                                  <a:off x="19050" y="19049"/>
                                  <a:ext cx="5939790" cy="9594850"/>
                                </a:xfrm>
                                <a:custGeom>
                                  <a:avLst/>
                                  <a:gdLst/>
                                  <a:rect l="l" t="t" r="r" b="b"/>
                                  <a:pathLst>
                                    <a:path fill="norm" h="9594850" w="5939790" stroke="1">
                                      <a:moveTo>
                                        <a:pt x="5939790" y="4763401"/>
                                      </a:moveTo>
                                      <a:lnTo>
                                        <a:pt x="0" y="4763401"/>
                                      </a:lnTo>
                                      <a:lnTo>
                                        <a:pt x="0" y="9594469"/>
                                      </a:lnTo>
                                      <a:lnTo>
                                        <a:pt x="5939790" y="9594469"/>
                                      </a:lnTo>
                                      <a:lnTo>
                                        <a:pt x="5939790" y="4763401"/>
                                      </a:lnTo>
                                      <a:close/>
                                    </a:path>
                                    <a:path fill="norm" h="9594850" w="5939790" stroke="1">
                                      <a:moveTo>
                                        <a:pt x="5939790" y="0"/>
                                      </a:moveTo>
                                      <a:lnTo>
                                        <a:pt x="0" y="0"/>
                                      </a:lnTo>
                                      <a:lnTo>
                                        <a:pt x="0" y="4753991"/>
                                      </a:lnTo>
                                      <a:lnTo>
                                        <a:pt x="5939790" y="4753991"/>
                                      </a:lnTo>
                                      <a:lnTo>
                                        <a:pt x="593979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583" o:spid="_x0000_s1085" style="width:470.7pt;height:758.5pt;margin-top:-15.05pt;margin-left:-1.1pt;mso-wrap-distance-left:0;mso-wrap-distance-right:0;position:absolute;z-index:-251628544" coordsize="59778,96329">
                      <v:shape id="Graphic 584" o:spid="_x0000_s1086" style="width:59778;height:96329;mso-wrap-style:square;position:absolute;visibility:visible;v-text-anchor:top" coordsize="5977890,9632950" path="m5977890,l,,,9632569l5977890,9632569l5977890,xe" fillcolor="black" stroked="f">
                        <v:path arrowok="t"/>
                      </v:shape>
                      <v:shape id="Graphic 585" o:spid="_x0000_s1087" style="width:59398;height:95948;left:190;mso-wrap-style:square;position:absolute;top:190;visibility:visible;v-text-anchor:top" coordsize="5939790,9594850" path="m5939790,4763401l,4763401,,9594469l5939790,9594469l5939790,4763401xem5939790,l,,,4753991l5939790,4753991l5939790,xe" stroked="f">
                        <v:path arrowok="t"/>
                      </v:shape>
                    </v:group>
                  </w:pict>
                </mc:Fallback>
              </mc:AlternateContent>
            </w:r>
            <w:r>
              <w:rPr>
                <w:rFonts w:ascii="Arial"/>
                <w:b/>
                <w:sz w:val="24"/>
              </w:rPr>
              <w:t xml:space="preserve">provide assurances </w:t>
            </w:r>
            <w:r>
              <w:rPr>
                <w:rFonts w:ascii="Arial"/>
                <w:b/>
                <w:spacing w:val="-2"/>
                <w:sz w:val="24"/>
              </w:rPr>
              <w:t>that,</w:t>
            </w:r>
          </w:p>
          <w:p w:rsidR="00926095" w14:paraId="46B77B4C" w14:textId="77777777">
            <w:pPr>
              <w:pStyle w:val="TableParagraph"/>
              <w:numPr>
                <w:ilvl w:val="1"/>
                <w:numId w:val="8"/>
              </w:numPr>
              <w:tabs>
                <w:tab w:val="left" w:pos="1286"/>
              </w:tabs>
              <w:spacing w:before="212"/>
              <w:ind w:right="700" w:firstLine="450"/>
              <w:rPr>
                <w:rFonts w:ascii="Arial"/>
                <w:b/>
                <w:sz w:val="21"/>
              </w:rPr>
            </w:pPr>
            <w:r>
              <w:rPr>
                <w:rFonts w:ascii="Arial"/>
                <w:b/>
                <w:sz w:val="21"/>
              </w:rPr>
              <w:t>the State will not exclude households described in clause (2)(B) of this subsection</w:t>
            </w:r>
            <w:r>
              <w:rPr>
                <w:rFonts w:ascii="Arial"/>
                <w:b/>
                <w:spacing w:val="-4"/>
                <w:sz w:val="21"/>
              </w:rPr>
              <w:t xml:space="preserve"> </w:t>
            </w:r>
            <w:r>
              <w:rPr>
                <w:rFonts w:ascii="Arial"/>
                <w:b/>
                <w:sz w:val="21"/>
              </w:rPr>
              <w:t>from</w:t>
            </w:r>
            <w:r>
              <w:rPr>
                <w:rFonts w:ascii="Arial"/>
                <w:b/>
                <w:spacing w:val="-4"/>
                <w:sz w:val="21"/>
              </w:rPr>
              <w:t xml:space="preserve"> </w:t>
            </w:r>
            <w:r>
              <w:rPr>
                <w:rFonts w:ascii="Arial"/>
                <w:b/>
                <w:sz w:val="21"/>
              </w:rPr>
              <w:t>receiving</w:t>
            </w:r>
            <w:r>
              <w:rPr>
                <w:rFonts w:ascii="Arial"/>
                <w:b/>
                <w:spacing w:val="-4"/>
                <w:sz w:val="21"/>
              </w:rPr>
              <w:t xml:space="preserve"> </w:t>
            </w:r>
            <w:r>
              <w:rPr>
                <w:rFonts w:ascii="Arial"/>
                <w:b/>
                <w:sz w:val="21"/>
              </w:rPr>
              <w:t>home</w:t>
            </w:r>
            <w:r>
              <w:rPr>
                <w:rFonts w:ascii="Arial"/>
                <w:b/>
                <w:spacing w:val="-4"/>
                <w:sz w:val="21"/>
              </w:rPr>
              <w:t xml:space="preserve"> </w:t>
            </w:r>
            <w:r>
              <w:rPr>
                <w:rFonts w:ascii="Arial"/>
                <w:b/>
                <w:sz w:val="21"/>
              </w:rPr>
              <w:t>energy</w:t>
            </w:r>
            <w:r>
              <w:rPr>
                <w:rFonts w:ascii="Arial"/>
                <w:b/>
                <w:spacing w:val="-4"/>
                <w:sz w:val="21"/>
              </w:rPr>
              <w:t xml:space="preserve"> </w:t>
            </w:r>
            <w:r>
              <w:rPr>
                <w:rFonts w:ascii="Arial"/>
                <w:b/>
                <w:sz w:val="21"/>
              </w:rPr>
              <w:t>assistance</w:t>
            </w:r>
            <w:r>
              <w:rPr>
                <w:rFonts w:ascii="Arial"/>
                <w:b/>
                <w:spacing w:val="-4"/>
                <w:sz w:val="21"/>
              </w:rPr>
              <w:t xml:space="preserve"> </w:t>
            </w:r>
            <w:r>
              <w:rPr>
                <w:rFonts w:ascii="Arial"/>
                <w:b/>
                <w:sz w:val="21"/>
              </w:rPr>
              <w:t>benefits</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clause</w:t>
            </w:r>
            <w:r>
              <w:rPr>
                <w:rFonts w:ascii="Arial"/>
                <w:b/>
                <w:spacing w:val="-4"/>
                <w:sz w:val="21"/>
              </w:rPr>
              <w:t xml:space="preserve"> </w:t>
            </w:r>
            <w:r>
              <w:rPr>
                <w:rFonts w:ascii="Arial"/>
                <w:b/>
                <w:sz w:val="21"/>
              </w:rPr>
              <w:t>(2),</w:t>
            </w:r>
            <w:r>
              <w:rPr>
                <w:rFonts w:ascii="Arial"/>
                <w:b/>
                <w:spacing w:val="-4"/>
                <w:sz w:val="21"/>
              </w:rPr>
              <w:t xml:space="preserve"> </w:t>
            </w:r>
            <w:r>
              <w:rPr>
                <w:rFonts w:ascii="Arial"/>
                <w:b/>
                <w:sz w:val="21"/>
              </w:rPr>
              <w:t>and</w:t>
            </w:r>
          </w:p>
          <w:p w:rsidR="00926095" w14:paraId="0801DED1" w14:textId="77777777">
            <w:pPr>
              <w:pStyle w:val="TableParagraph"/>
              <w:spacing w:before="3"/>
              <w:rPr>
                <w:b/>
                <w:sz w:val="18"/>
              </w:rPr>
            </w:pPr>
          </w:p>
          <w:p w:rsidR="00926095" w14:paraId="4ACDA0FC" w14:textId="77777777">
            <w:pPr>
              <w:pStyle w:val="TableParagraph"/>
              <w:numPr>
                <w:ilvl w:val="1"/>
                <w:numId w:val="8"/>
              </w:numPr>
              <w:tabs>
                <w:tab w:val="left" w:pos="1286"/>
              </w:tabs>
              <w:ind w:right="1336" w:firstLine="450"/>
              <w:rPr>
                <w:rFonts w:ascii="Arial"/>
                <w:b/>
                <w:sz w:val="21"/>
              </w:rPr>
            </w:pPr>
            <w:r>
              <w:rPr>
                <w:rFonts w:ascii="Arial"/>
                <w:b/>
                <w:sz w:val="21"/>
              </w:rPr>
              <w:t>the</w:t>
            </w:r>
            <w:r>
              <w:rPr>
                <w:rFonts w:ascii="Arial"/>
                <w:b/>
                <w:spacing w:val="-4"/>
                <w:sz w:val="21"/>
              </w:rPr>
              <w:t xml:space="preserve"> </w:t>
            </w:r>
            <w:r>
              <w:rPr>
                <w:rFonts w:ascii="Arial"/>
                <w:b/>
                <w:sz w:val="21"/>
              </w:rPr>
              <w:t>State</w:t>
            </w:r>
            <w:r>
              <w:rPr>
                <w:rFonts w:ascii="Arial"/>
                <w:b/>
                <w:spacing w:val="-4"/>
                <w:sz w:val="21"/>
              </w:rPr>
              <w:t xml:space="preserve"> </w:t>
            </w:r>
            <w:r>
              <w:rPr>
                <w:rFonts w:ascii="Arial"/>
                <w:b/>
                <w:sz w:val="21"/>
              </w:rPr>
              <w:t>will</w:t>
            </w:r>
            <w:r>
              <w:rPr>
                <w:rFonts w:ascii="Arial"/>
                <w:b/>
                <w:spacing w:val="-4"/>
                <w:sz w:val="21"/>
              </w:rPr>
              <w:t xml:space="preserve"> </w:t>
            </w:r>
            <w:r>
              <w:rPr>
                <w:rFonts w:ascii="Arial"/>
                <w:b/>
                <w:sz w:val="21"/>
              </w:rPr>
              <w:t>treat</w:t>
            </w:r>
            <w:r>
              <w:rPr>
                <w:rFonts w:ascii="Arial"/>
                <w:b/>
                <w:spacing w:val="-4"/>
                <w:sz w:val="21"/>
              </w:rPr>
              <w:t xml:space="preserve"> </w:t>
            </w:r>
            <w:r>
              <w:rPr>
                <w:rFonts w:ascii="Arial"/>
                <w:b/>
                <w:sz w:val="21"/>
              </w:rPr>
              <w:t>owners</w:t>
            </w:r>
            <w:r>
              <w:rPr>
                <w:rFonts w:ascii="Arial"/>
                <w:b/>
                <w:spacing w:val="-4"/>
                <w:sz w:val="21"/>
              </w:rPr>
              <w:t xml:space="preserve"> </w:t>
            </w:r>
            <w:r>
              <w:rPr>
                <w:rFonts w:ascii="Arial"/>
                <w:b/>
                <w:sz w:val="21"/>
              </w:rPr>
              <w:t>and</w:t>
            </w:r>
            <w:r>
              <w:rPr>
                <w:rFonts w:ascii="Arial"/>
                <w:b/>
                <w:spacing w:val="-4"/>
                <w:sz w:val="21"/>
              </w:rPr>
              <w:t xml:space="preserve"> </w:t>
            </w:r>
            <w:r>
              <w:rPr>
                <w:rFonts w:ascii="Arial"/>
                <w:b/>
                <w:sz w:val="21"/>
              </w:rPr>
              <w:t>renters</w:t>
            </w:r>
            <w:r>
              <w:rPr>
                <w:rFonts w:ascii="Arial"/>
                <w:b/>
                <w:spacing w:val="-4"/>
                <w:sz w:val="21"/>
              </w:rPr>
              <w:t xml:space="preserve"> </w:t>
            </w:r>
            <w:r>
              <w:rPr>
                <w:rFonts w:ascii="Arial"/>
                <w:b/>
                <w:sz w:val="21"/>
              </w:rPr>
              <w:t>equitably</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 xml:space="preserve">program assisted under this </w:t>
            </w:r>
            <w:r>
              <w:rPr>
                <w:rFonts w:ascii="Arial"/>
                <w:b/>
                <w:sz w:val="21"/>
              </w:rPr>
              <w:t>title;</w:t>
            </w:r>
          </w:p>
          <w:p w:rsidR="00926095" w14:paraId="4DA5D211" w14:textId="77777777">
            <w:pPr>
              <w:pStyle w:val="TableParagraph"/>
              <w:spacing w:before="8"/>
              <w:rPr>
                <w:b/>
                <w:sz w:val="20"/>
              </w:rPr>
            </w:pPr>
          </w:p>
          <w:p w:rsidR="00926095" w14:paraId="6D78ACF1" w14:textId="77777777">
            <w:pPr>
              <w:pStyle w:val="TableParagraph"/>
              <w:numPr>
                <w:ilvl w:val="0"/>
                <w:numId w:val="8"/>
              </w:numPr>
              <w:tabs>
                <w:tab w:val="left" w:pos="397"/>
              </w:tabs>
              <w:rPr>
                <w:rFonts w:ascii="Arial"/>
                <w:b/>
                <w:sz w:val="24"/>
              </w:rPr>
            </w:pPr>
            <w:r>
              <w:rPr>
                <w:rFonts w:ascii="Arial"/>
                <w:b/>
                <w:sz w:val="24"/>
              </w:rPr>
              <w:t>provide that-</w:t>
            </w:r>
            <w:r>
              <w:rPr>
                <w:rFonts w:ascii="Arial"/>
                <w:b/>
                <w:spacing w:val="-10"/>
                <w:sz w:val="24"/>
              </w:rPr>
              <w:t>-</w:t>
            </w:r>
          </w:p>
          <w:p w:rsidR="00926095" w14:paraId="498F806D" w14:textId="77777777">
            <w:pPr>
              <w:pStyle w:val="TableParagraph"/>
              <w:numPr>
                <w:ilvl w:val="1"/>
                <w:numId w:val="8"/>
              </w:numPr>
              <w:tabs>
                <w:tab w:val="left" w:pos="1286"/>
              </w:tabs>
              <w:spacing w:before="212"/>
              <w:ind w:right="788" w:firstLine="450"/>
              <w:rPr>
                <w:rFonts w:ascii="Arial"/>
                <w:b/>
                <w:sz w:val="21"/>
              </w:rPr>
            </w:pPr>
            <w:r>
              <w:rPr>
                <w:rFonts w:ascii="Arial"/>
                <w:b/>
                <w:sz w:val="21"/>
              </w:rPr>
              <w:t>the</w:t>
            </w:r>
            <w:r>
              <w:rPr>
                <w:rFonts w:ascii="Arial"/>
                <w:b/>
                <w:spacing w:val="-3"/>
                <w:sz w:val="21"/>
              </w:rPr>
              <w:t xml:space="preserve"> </w:t>
            </w:r>
            <w:r>
              <w:rPr>
                <w:rFonts w:ascii="Arial"/>
                <w:b/>
                <w:sz w:val="21"/>
              </w:rPr>
              <w:t>State</w:t>
            </w:r>
            <w:r>
              <w:rPr>
                <w:rFonts w:ascii="Arial"/>
                <w:b/>
                <w:spacing w:val="-3"/>
                <w:sz w:val="21"/>
              </w:rPr>
              <w:t xml:space="preserve"> </w:t>
            </w:r>
            <w:r>
              <w:rPr>
                <w:rFonts w:ascii="Arial"/>
                <w:b/>
                <w:sz w:val="21"/>
              </w:rPr>
              <w:t>may</w:t>
            </w:r>
            <w:r>
              <w:rPr>
                <w:rFonts w:ascii="Arial"/>
                <w:b/>
                <w:spacing w:val="-3"/>
                <w:sz w:val="21"/>
              </w:rPr>
              <w:t xml:space="preserve"> </w:t>
            </w:r>
            <w:r>
              <w:rPr>
                <w:rFonts w:ascii="Arial"/>
                <w:b/>
                <w:sz w:val="21"/>
              </w:rPr>
              <w:t>use</w:t>
            </w:r>
            <w:r>
              <w:rPr>
                <w:rFonts w:ascii="Arial"/>
                <w:b/>
                <w:spacing w:val="-3"/>
                <w:sz w:val="21"/>
              </w:rPr>
              <w:t xml:space="preserve"> </w:t>
            </w:r>
            <w:r>
              <w:rPr>
                <w:rFonts w:ascii="Arial"/>
                <w:b/>
                <w:sz w:val="21"/>
              </w:rPr>
              <w:t>for</w:t>
            </w:r>
            <w:r>
              <w:rPr>
                <w:rFonts w:ascii="Arial"/>
                <w:b/>
                <w:spacing w:val="-3"/>
                <w:sz w:val="21"/>
              </w:rPr>
              <w:t xml:space="preserve"> </w:t>
            </w:r>
            <w:r>
              <w:rPr>
                <w:rFonts w:ascii="Arial"/>
                <w:b/>
                <w:sz w:val="21"/>
              </w:rPr>
              <w:t>planning</w:t>
            </w:r>
            <w:r>
              <w:rPr>
                <w:rFonts w:ascii="Arial"/>
                <w:b/>
                <w:spacing w:val="-4"/>
                <w:sz w:val="21"/>
              </w:rPr>
              <w:t xml:space="preserve"> </w:t>
            </w:r>
            <w:r>
              <w:rPr>
                <w:rFonts w:ascii="Arial"/>
                <w:b/>
                <w:sz w:val="21"/>
              </w:rPr>
              <w:t>and</w:t>
            </w:r>
            <w:r>
              <w:rPr>
                <w:rFonts w:ascii="Arial"/>
                <w:b/>
                <w:spacing w:val="-3"/>
                <w:sz w:val="21"/>
              </w:rPr>
              <w:t xml:space="preserve"> </w:t>
            </w:r>
            <w:r>
              <w:rPr>
                <w:rFonts w:ascii="Arial"/>
                <w:b/>
                <w:sz w:val="21"/>
              </w:rPr>
              <w:t>administering</w:t>
            </w:r>
            <w:r>
              <w:rPr>
                <w:rFonts w:ascii="Arial"/>
                <w:b/>
                <w:spacing w:val="-3"/>
                <w:sz w:val="21"/>
              </w:rPr>
              <w:t xml:space="preserve"> </w:t>
            </w:r>
            <w:r>
              <w:rPr>
                <w:rFonts w:ascii="Arial"/>
                <w:b/>
                <w:sz w:val="21"/>
              </w:rPr>
              <w:t>the</w:t>
            </w:r>
            <w:r>
              <w:rPr>
                <w:rFonts w:ascii="Arial"/>
                <w:b/>
                <w:spacing w:val="-3"/>
                <w:sz w:val="21"/>
              </w:rPr>
              <w:t xml:space="preserve"> </w:t>
            </w:r>
            <w:r>
              <w:rPr>
                <w:rFonts w:ascii="Arial"/>
                <w:b/>
                <w:sz w:val="21"/>
              </w:rPr>
              <w:t>use</w:t>
            </w:r>
            <w:r>
              <w:rPr>
                <w:rFonts w:ascii="Arial"/>
                <w:b/>
                <w:spacing w:val="-3"/>
                <w:sz w:val="21"/>
              </w:rPr>
              <w:t xml:space="preserve"> </w:t>
            </w:r>
            <w:r>
              <w:rPr>
                <w:rFonts w:ascii="Arial"/>
                <w:b/>
                <w:sz w:val="21"/>
              </w:rPr>
              <w:t>of</w:t>
            </w:r>
            <w:r>
              <w:rPr>
                <w:rFonts w:ascii="Arial"/>
                <w:b/>
                <w:spacing w:val="-3"/>
                <w:sz w:val="21"/>
              </w:rPr>
              <w:t xml:space="preserve"> </w:t>
            </w:r>
            <w:r>
              <w:rPr>
                <w:rFonts w:ascii="Arial"/>
                <w:b/>
                <w:sz w:val="21"/>
              </w:rPr>
              <w:t>funds</w:t>
            </w:r>
            <w:r>
              <w:rPr>
                <w:rFonts w:ascii="Arial"/>
                <w:b/>
                <w:spacing w:val="-4"/>
                <w:sz w:val="21"/>
              </w:rPr>
              <w:t xml:space="preserve"> </w:t>
            </w:r>
            <w:r>
              <w:rPr>
                <w:rFonts w:ascii="Arial"/>
                <w:b/>
                <w:sz w:val="21"/>
              </w:rPr>
              <w:t>under this title an amount not to exceed 10 percent of the funds payable to such State under this title for a fiscal year; and</w:t>
            </w:r>
          </w:p>
          <w:p w:rsidR="00926095" w14:paraId="213EBE93" w14:textId="77777777">
            <w:pPr>
              <w:pStyle w:val="TableParagraph"/>
              <w:spacing w:before="3"/>
              <w:rPr>
                <w:b/>
                <w:sz w:val="18"/>
              </w:rPr>
            </w:pPr>
          </w:p>
          <w:p w:rsidR="00926095" w14:paraId="7F21D33B" w14:textId="77777777">
            <w:pPr>
              <w:pStyle w:val="TableParagraph"/>
              <w:numPr>
                <w:ilvl w:val="1"/>
                <w:numId w:val="8"/>
              </w:numPr>
              <w:tabs>
                <w:tab w:val="left" w:pos="1286"/>
              </w:tabs>
              <w:ind w:right="771" w:firstLine="450"/>
              <w:rPr>
                <w:rFonts w:ascii="Arial"/>
                <w:b/>
                <w:sz w:val="21"/>
              </w:rPr>
            </w:pPr>
            <w:r>
              <w:rPr>
                <w:rFonts w:ascii="Arial"/>
                <w:b/>
                <w:sz w:val="21"/>
              </w:rPr>
              <w:t>the State will pay from non-Federal sources the remaining costs of planning</w:t>
            </w:r>
            <w:r>
              <w:rPr>
                <w:rFonts w:ascii="Arial"/>
                <w:b/>
                <w:spacing w:val="-4"/>
                <w:sz w:val="21"/>
              </w:rPr>
              <w:t xml:space="preserve"> </w:t>
            </w:r>
            <w:r>
              <w:rPr>
                <w:rFonts w:ascii="Arial"/>
                <w:b/>
                <w:sz w:val="21"/>
              </w:rPr>
              <w:t>and</w:t>
            </w:r>
            <w:r>
              <w:rPr>
                <w:rFonts w:ascii="Arial"/>
                <w:b/>
                <w:spacing w:val="-4"/>
                <w:sz w:val="21"/>
              </w:rPr>
              <w:t xml:space="preserve"> </w:t>
            </w:r>
            <w:r>
              <w:rPr>
                <w:rFonts w:ascii="Arial"/>
                <w:b/>
                <w:sz w:val="21"/>
              </w:rPr>
              <w:t>administering</w:t>
            </w:r>
            <w:r>
              <w:rPr>
                <w:rFonts w:ascii="Arial"/>
                <w:b/>
                <w:spacing w:val="-4"/>
                <w:sz w:val="21"/>
              </w:rPr>
              <w:t xml:space="preserve"> </w:t>
            </w:r>
            <w:r>
              <w:rPr>
                <w:rFonts w:ascii="Arial"/>
                <w:b/>
                <w:sz w:val="21"/>
              </w:rPr>
              <w:t>the</w:t>
            </w:r>
            <w:r>
              <w:rPr>
                <w:rFonts w:ascii="Arial"/>
                <w:b/>
                <w:spacing w:val="-4"/>
                <w:sz w:val="21"/>
              </w:rPr>
              <w:t xml:space="preserve"> </w:t>
            </w:r>
            <w:r>
              <w:rPr>
                <w:rFonts w:ascii="Arial"/>
                <w:b/>
                <w:sz w:val="21"/>
              </w:rPr>
              <w:t>program</w:t>
            </w:r>
            <w:r>
              <w:rPr>
                <w:rFonts w:ascii="Arial"/>
                <w:b/>
                <w:spacing w:val="-4"/>
                <w:sz w:val="21"/>
              </w:rPr>
              <w:t xml:space="preserve"> </w:t>
            </w:r>
            <w:r>
              <w:rPr>
                <w:rFonts w:ascii="Arial"/>
                <w:b/>
                <w:sz w:val="21"/>
              </w:rPr>
              <w:t>assisted</w:t>
            </w:r>
            <w:r>
              <w:rPr>
                <w:rFonts w:ascii="Arial"/>
                <w:b/>
                <w:spacing w:val="-4"/>
                <w:sz w:val="21"/>
              </w:rPr>
              <w:t xml:space="preserve"> </w:t>
            </w:r>
            <w:r>
              <w:rPr>
                <w:rFonts w:ascii="Arial"/>
                <w:b/>
                <w:sz w:val="21"/>
              </w:rPr>
              <w:t>under</w:t>
            </w:r>
            <w:r>
              <w:rPr>
                <w:rFonts w:ascii="Arial"/>
                <w:b/>
                <w:spacing w:val="-4"/>
                <w:sz w:val="21"/>
              </w:rPr>
              <w:t xml:space="preserve"> </w:t>
            </w:r>
            <w:r>
              <w:rPr>
                <w:rFonts w:ascii="Arial"/>
                <w:b/>
                <w:sz w:val="21"/>
              </w:rPr>
              <w:t>this</w:t>
            </w:r>
            <w:r>
              <w:rPr>
                <w:rFonts w:ascii="Arial"/>
                <w:b/>
                <w:spacing w:val="-4"/>
                <w:sz w:val="21"/>
              </w:rPr>
              <w:t xml:space="preserve"> </w:t>
            </w:r>
            <w:r>
              <w:rPr>
                <w:rFonts w:ascii="Arial"/>
                <w:b/>
                <w:sz w:val="21"/>
              </w:rPr>
              <w:t>title</w:t>
            </w:r>
            <w:r>
              <w:rPr>
                <w:rFonts w:ascii="Arial"/>
                <w:b/>
                <w:spacing w:val="-4"/>
                <w:sz w:val="21"/>
              </w:rPr>
              <w:t xml:space="preserve"> </w:t>
            </w:r>
            <w:r>
              <w:rPr>
                <w:rFonts w:ascii="Arial"/>
                <w:b/>
                <w:sz w:val="21"/>
              </w:rPr>
              <w:t>and</w:t>
            </w:r>
            <w:r>
              <w:rPr>
                <w:rFonts w:ascii="Arial"/>
                <w:b/>
                <w:spacing w:val="-4"/>
                <w:sz w:val="21"/>
              </w:rPr>
              <w:t xml:space="preserve"> </w:t>
            </w:r>
            <w:r>
              <w:rPr>
                <w:rFonts w:ascii="Arial"/>
                <w:b/>
                <w:sz w:val="21"/>
              </w:rPr>
              <w:t>will</w:t>
            </w:r>
            <w:r>
              <w:rPr>
                <w:rFonts w:ascii="Arial"/>
                <w:b/>
                <w:spacing w:val="-4"/>
                <w:sz w:val="21"/>
              </w:rPr>
              <w:t xml:space="preserve"> </w:t>
            </w:r>
            <w:r>
              <w:rPr>
                <w:rFonts w:ascii="Arial"/>
                <w:b/>
                <w:sz w:val="21"/>
              </w:rPr>
              <w:t>not</w:t>
            </w:r>
            <w:r>
              <w:rPr>
                <w:rFonts w:ascii="Arial"/>
                <w:b/>
                <w:spacing w:val="-4"/>
                <w:sz w:val="21"/>
              </w:rPr>
              <w:t xml:space="preserve"> </w:t>
            </w:r>
            <w:r>
              <w:rPr>
                <w:rFonts w:ascii="Arial"/>
                <w:b/>
                <w:sz w:val="21"/>
              </w:rPr>
              <w:t>use Federal funds for such remaining cost (except for the costs of the activities described in paragraph (16)</w:t>
            </w:r>
            <w:r>
              <w:rPr>
                <w:rFonts w:ascii="Arial"/>
                <w:b/>
                <w:sz w:val="21"/>
              </w:rPr>
              <w:t>);</w:t>
            </w:r>
          </w:p>
          <w:p w:rsidR="00926095" w14:paraId="4FB189BA" w14:textId="77777777">
            <w:pPr>
              <w:pStyle w:val="TableParagraph"/>
              <w:spacing w:before="1"/>
              <w:rPr>
                <w:b/>
                <w:sz w:val="18"/>
              </w:rPr>
            </w:pPr>
          </w:p>
          <w:p w:rsidR="00926095" w14:paraId="68FD71D2" w14:textId="77777777">
            <w:pPr>
              <w:pStyle w:val="TableParagraph"/>
              <w:numPr>
                <w:ilvl w:val="0"/>
                <w:numId w:val="8"/>
              </w:numPr>
              <w:tabs>
                <w:tab w:val="left" w:pos="530"/>
              </w:tabs>
              <w:ind w:left="37" w:right="256" w:firstLine="0"/>
              <w:rPr>
                <w:rFonts w:ascii="Arial"/>
                <w:b/>
                <w:sz w:val="24"/>
              </w:rPr>
            </w:pPr>
            <w:r>
              <w:rPr>
                <w:rFonts w:ascii="Arial"/>
                <w:b/>
                <w:sz w:val="24"/>
              </w:rPr>
              <w:t>provide that such fiscal control and fund accounting procedures will be established as may be necessary to assure the proper disbursal of and accounting for Federal funds paid to the State under this title, including procedures</w:t>
            </w:r>
            <w:r>
              <w:rPr>
                <w:rFonts w:ascii="Arial"/>
                <w:b/>
                <w:spacing w:val="-4"/>
                <w:sz w:val="24"/>
              </w:rPr>
              <w:t xml:space="preserve"> </w:t>
            </w:r>
            <w:r>
              <w:rPr>
                <w:rFonts w:ascii="Arial"/>
                <w:b/>
                <w:sz w:val="24"/>
              </w:rPr>
              <w:t>for</w:t>
            </w:r>
            <w:r>
              <w:rPr>
                <w:rFonts w:ascii="Arial"/>
                <w:b/>
                <w:spacing w:val="-4"/>
                <w:sz w:val="24"/>
              </w:rPr>
              <w:t xml:space="preserve"> </w:t>
            </w:r>
            <w:r>
              <w:rPr>
                <w:rFonts w:ascii="Arial"/>
                <w:b/>
                <w:sz w:val="24"/>
              </w:rPr>
              <w:t>monitoring</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assistance</w:t>
            </w:r>
            <w:r>
              <w:rPr>
                <w:rFonts w:ascii="Arial"/>
                <w:b/>
                <w:spacing w:val="-4"/>
                <w:sz w:val="24"/>
              </w:rPr>
              <w:t xml:space="preserve"> </w:t>
            </w:r>
            <w:r>
              <w:rPr>
                <w:rFonts w:ascii="Arial"/>
                <w:b/>
                <w:sz w:val="24"/>
              </w:rPr>
              <w:t>provided</w:t>
            </w:r>
            <w:r>
              <w:rPr>
                <w:rFonts w:ascii="Arial"/>
                <w:b/>
                <w:spacing w:val="-4"/>
                <w:sz w:val="24"/>
              </w:rPr>
              <w:t xml:space="preserve"> </w:t>
            </w:r>
            <w:r>
              <w:rPr>
                <w:rFonts w:ascii="Arial"/>
                <w:b/>
                <w:sz w:val="24"/>
              </w:rPr>
              <w:t>under</w:t>
            </w:r>
            <w:r>
              <w:rPr>
                <w:rFonts w:ascii="Arial"/>
                <w:b/>
                <w:spacing w:val="-4"/>
                <w:sz w:val="24"/>
              </w:rPr>
              <w:t xml:space="preserve"> </w:t>
            </w:r>
            <w:r>
              <w:rPr>
                <w:rFonts w:ascii="Arial"/>
                <w:b/>
                <w:sz w:val="24"/>
              </w:rPr>
              <w:t>this</w:t>
            </w:r>
            <w:r>
              <w:rPr>
                <w:rFonts w:ascii="Arial"/>
                <w:b/>
                <w:spacing w:val="-4"/>
                <w:sz w:val="24"/>
              </w:rPr>
              <w:t xml:space="preserve"> </w:t>
            </w:r>
            <w:r>
              <w:rPr>
                <w:rFonts w:ascii="Arial"/>
                <w:b/>
                <w:sz w:val="24"/>
              </w:rPr>
              <w:t>title,</w:t>
            </w:r>
            <w:r>
              <w:rPr>
                <w:rFonts w:ascii="Arial"/>
                <w:b/>
                <w:spacing w:val="-4"/>
                <w:sz w:val="24"/>
              </w:rPr>
              <w:t xml:space="preserve"> </w:t>
            </w:r>
            <w:r>
              <w:rPr>
                <w:rFonts w:ascii="Arial"/>
                <w:b/>
                <w:sz w:val="24"/>
              </w:rPr>
              <w:t>and</w:t>
            </w:r>
            <w:r>
              <w:rPr>
                <w:rFonts w:ascii="Arial"/>
                <w:b/>
                <w:spacing w:val="-4"/>
                <w:sz w:val="24"/>
              </w:rPr>
              <w:t xml:space="preserve"> </w:t>
            </w:r>
            <w:r>
              <w:rPr>
                <w:rFonts w:ascii="Arial"/>
                <w:b/>
                <w:sz w:val="24"/>
              </w:rPr>
              <w:t>provide that the State will comply with the provisions of chapter 75 of title 31, United States Code (commonly known as the "Single Audit Act"</w:t>
            </w:r>
            <w:r>
              <w:rPr>
                <w:rFonts w:ascii="Arial"/>
                <w:b/>
                <w:sz w:val="24"/>
              </w:rPr>
              <w:t>);</w:t>
            </w:r>
          </w:p>
          <w:p w:rsidR="00926095" w14:paraId="5E04698B" w14:textId="77777777">
            <w:pPr>
              <w:pStyle w:val="TableParagraph"/>
              <w:numPr>
                <w:ilvl w:val="0"/>
                <w:numId w:val="8"/>
              </w:numPr>
              <w:tabs>
                <w:tab w:val="left" w:pos="530"/>
              </w:tabs>
              <w:spacing w:before="211"/>
              <w:ind w:left="37" w:right="162" w:firstLine="0"/>
              <w:rPr>
                <w:rFonts w:ascii="Arial"/>
                <w:b/>
                <w:sz w:val="24"/>
              </w:rPr>
            </w:pPr>
            <w:r>
              <w:rPr>
                <w:rFonts w:ascii="Arial"/>
                <w:b/>
                <w:sz w:val="24"/>
              </w:rPr>
              <w:t>permit</w:t>
            </w:r>
            <w:r>
              <w:rPr>
                <w:rFonts w:ascii="Arial"/>
                <w:b/>
                <w:spacing w:val="-5"/>
                <w:sz w:val="24"/>
              </w:rPr>
              <w:t xml:space="preserve"> </w:t>
            </w:r>
            <w:r>
              <w:rPr>
                <w:rFonts w:ascii="Arial"/>
                <w:b/>
                <w:sz w:val="24"/>
              </w:rPr>
              <w:t>and</w:t>
            </w:r>
            <w:r>
              <w:rPr>
                <w:rFonts w:ascii="Arial"/>
                <w:b/>
                <w:spacing w:val="-5"/>
                <w:sz w:val="24"/>
              </w:rPr>
              <w:t xml:space="preserve"> </w:t>
            </w:r>
            <w:r>
              <w:rPr>
                <w:rFonts w:ascii="Arial"/>
                <w:b/>
                <w:sz w:val="24"/>
              </w:rPr>
              <w:t>cooperate</w:t>
            </w:r>
            <w:r>
              <w:rPr>
                <w:rFonts w:ascii="Arial"/>
                <w:b/>
                <w:spacing w:val="-5"/>
                <w:sz w:val="24"/>
              </w:rPr>
              <w:t xml:space="preserve"> </w:t>
            </w:r>
            <w:r>
              <w:rPr>
                <w:rFonts w:ascii="Arial"/>
                <w:b/>
                <w:sz w:val="24"/>
              </w:rPr>
              <w:t>with</w:t>
            </w:r>
            <w:r>
              <w:rPr>
                <w:rFonts w:ascii="Arial"/>
                <w:b/>
                <w:spacing w:val="-5"/>
                <w:sz w:val="24"/>
              </w:rPr>
              <w:t xml:space="preserve"> </w:t>
            </w:r>
            <w:r>
              <w:rPr>
                <w:rFonts w:ascii="Arial"/>
                <w:b/>
                <w:sz w:val="24"/>
              </w:rPr>
              <w:t>Federal</w:t>
            </w:r>
            <w:r>
              <w:rPr>
                <w:rFonts w:ascii="Arial"/>
                <w:b/>
                <w:spacing w:val="-5"/>
                <w:sz w:val="24"/>
              </w:rPr>
              <w:t xml:space="preserve"> </w:t>
            </w:r>
            <w:r>
              <w:rPr>
                <w:rFonts w:ascii="Arial"/>
                <w:b/>
                <w:sz w:val="24"/>
              </w:rPr>
              <w:t>investigations</w:t>
            </w:r>
            <w:r>
              <w:rPr>
                <w:rFonts w:ascii="Arial"/>
                <w:b/>
                <w:spacing w:val="-5"/>
                <w:sz w:val="24"/>
              </w:rPr>
              <w:t xml:space="preserve"> </w:t>
            </w:r>
            <w:r>
              <w:rPr>
                <w:rFonts w:ascii="Arial"/>
                <w:b/>
                <w:sz w:val="24"/>
              </w:rPr>
              <w:t>undertaken</w:t>
            </w:r>
            <w:r>
              <w:rPr>
                <w:rFonts w:ascii="Arial"/>
                <w:b/>
                <w:spacing w:val="-5"/>
                <w:sz w:val="24"/>
              </w:rPr>
              <w:t xml:space="preserve"> </w:t>
            </w:r>
            <w:r>
              <w:rPr>
                <w:rFonts w:ascii="Arial"/>
                <w:b/>
                <w:sz w:val="24"/>
              </w:rPr>
              <w:t>in</w:t>
            </w:r>
            <w:r>
              <w:rPr>
                <w:rFonts w:ascii="Arial"/>
                <w:b/>
                <w:spacing w:val="-5"/>
                <w:sz w:val="24"/>
              </w:rPr>
              <w:t xml:space="preserve"> </w:t>
            </w:r>
            <w:r>
              <w:rPr>
                <w:rFonts w:ascii="Arial"/>
                <w:b/>
                <w:sz w:val="24"/>
              </w:rPr>
              <w:t>accordance with section 2608;</w:t>
            </w:r>
          </w:p>
        </w:tc>
      </w:tr>
      <w:tr w14:paraId="16CC4FBC" w14:textId="77777777">
        <w:tblPrEx>
          <w:tblW w:w="0" w:type="auto"/>
          <w:tblInd w:w="427" w:type="dxa"/>
          <w:tblLayout w:type="fixed"/>
          <w:tblCellMar>
            <w:left w:w="0" w:type="dxa"/>
            <w:right w:w="0" w:type="dxa"/>
          </w:tblCellMar>
          <w:tblLook w:val="01E0"/>
        </w:tblPrEx>
        <w:trPr>
          <w:trHeight w:val="7577"/>
        </w:trPr>
        <w:tc>
          <w:tcPr>
            <w:tcW w:w="9369" w:type="dxa"/>
          </w:tcPr>
          <w:p w:rsidR="00926095" w14:paraId="60591996" w14:textId="77777777">
            <w:pPr>
              <w:pStyle w:val="TableParagraph"/>
              <w:numPr>
                <w:ilvl w:val="0"/>
                <w:numId w:val="7"/>
              </w:numPr>
              <w:tabs>
                <w:tab w:val="left" w:pos="530"/>
              </w:tabs>
              <w:spacing w:before="16"/>
              <w:ind w:right="110" w:firstLine="0"/>
              <w:rPr>
                <w:rFonts w:ascii="Arial"/>
                <w:b/>
                <w:sz w:val="24"/>
              </w:rPr>
            </w:pPr>
            <w:r>
              <w:rPr>
                <w:rFonts w:ascii="Arial"/>
                <w:b/>
                <w:sz w:val="24"/>
              </w:rPr>
              <w:t>provide</w:t>
            </w:r>
            <w:r>
              <w:rPr>
                <w:rFonts w:ascii="Arial"/>
                <w:b/>
                <w:spacing w:val="-4"/>
                <w:sz w:val="24"/>
              </w:rPr>
              <w:t xml:space="preserve"> </w:t>
            </w:r>
            <w:r>
              <w:rPr>
                <w:rFonts w:ascii="Arial"/>
                <w:b/>
                <w:sz w:val="24"/>
              </w:rPr>
              <w:t>for</w:t>
            </w:r>
            <w:r>
              <w:rPr>
                <w:rFonts w:ascii="Arial"/>
                <w:b/>
                <w:spacing w:val="-4"/>
                <w:sz w:val="24"/>
              </w:rPr>
              <w:t xml:space="preserve"> </w:t>
            </w:r>
            <w:r>
              <w:rPr>
                <w:rFonts w:ascii="Arial"/>
                <w:b/>
                <w:sz w:val="24"/>
              </w:rPr>
              <w:t>timely</w:t>
            </w:r>
            <w:r>
              <w:rPr>
                <w:rFonts w:ascii="Arial"/>
                <w:b/>
                <w:spacing w:val="-4"/>
                <w:sz w:val="24"/>
              </w:rPr>
              <w:t xml:space="preserve"> </w:t>
            </w:r>
            <w:r>
              <w:rPr>
                <w:rFonts w:ascii="Arial"/>
                <w:b/>
                <w:sz w:val="24"/>
              </w:rPr>
              <w:t>and</w:t>
            </w:r>
            <w:r>
              <w:rPr>
                <w:rFonts w:ascii="Arial"/>
                <w:b/>
                <w:spacing w:val="-4"/>
                <w:sz w:val="24"/>
              </w:rPr>
              <w:t xml:space="preserve"> </w:t>
            </w:r>
            <w:r>
              <w:rPr>
                <w:rFonts w:ascii="Arial"/>
                <w:b/>
                <w:sz w:val="24"/>
              </w:rPr>
              <w:t>meaningful</w:t>
            </w:r>
            <w:r>
              <w:rPr>
                <w:rFonts w:ascii="Arial"/>
                <w:b/>
                <w:spacing w:val="-4"/>
                <w:sz w:val="24"/>
              </w:rPr>
              <w:t xml:space="preserve"> </w:t>
            </w:r>
            <w:r>
              <w:rPr>
                <w:rFonts w:ascii="Arial"/>
                <w:b/>
                <w:sz w:val="24"/>
              </w:rPr>
              <w:t>public</w:t>
            </w:r>
            <w:r>
              <w:rPr>
                <w:rFonts w:ascii="Arial"/>
                <w:b/>
                <w:spacing w:val="-4"/>
                <w:sz w:val="24"/>
              </w:rPr>
              <w:t xml:space="preserve"> </w:t>
            </w:r>
            <w:r>
              <w:rPr>
                <w:rFonts w:ascii="Arial"/>
                <w:b/>
                <w:sz w:val="24"/>
              </w:rPr>
              <w:t>participation</w:t>
            </w:r>
            <w:r>
              <w:rPr>
                <w:rFonts w:ascii="Arial"/>
                <w:b/>
                <w:spacing w:val="-4"/>
                <w:sz w:val="24"/>
              </w:rPr>
              <w:t xml:space="preserve"> </w:t>
            </w:r>
            <w:r>
              <w:rPr>
                <w:rFonts w:ascii="Arial"/>
                <w:b/>
                <w:sz w:val="24"/>
              </w:rPr>
              <w:t>in</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development</w:t>
            </w:r>
            <w:r>
              <w:rPr>
                <w:rFonts w:ascii="Arial"/>
                <w:b/>
                <w:spacing w:val="-4"/>
                <w:sz w:val="24"/>
              </w:rPr>
              <w:t xml:space="preserve"> </w:t>
            </w:r>
            <w:r>
              <w:rPr>
                <w:rFonts w:ascii="Arial"/>
                <w:b/>
                <w:sz w:val="24"/>
              </w:rPr>
              <w:t>of the plan described in subsection (c</w:t>
            </w:r>
            <w:r>
              <w:rPr>
                <w:rFonts w:ascii="Arial"/>
                <w:b/>
                <w:sz w:val="24"/>
              </w:rPr>
              <w:t>);</w:t>
            </w:r>
          </w:p>
          <w:p w:rsidR="00926095" w14:paraId="55376B6E" w14:textId="77777777">
            <w:pPr>
              <w:pStyle w:val="TableParagraph"/>
              <w:spacing w:before="10"/>
              <w:rPr>
                <w:b/>
                <w:sz w:val="20"/>
              </w:rPr>
            </w:pPr>
          </w:p>
          <w:p w:rsidR="00926095" w14:paraId="4A212FEE" w14:textId="77777777">
            <w:pPr>
              <w:pStyle w:val="TableParagraph"/>
              <w:numPr>
                <w:ilvl w:val="0"/>
                <w:numId w:val="7"/>
              </w:numPr>
              <w:tabs>
                <w:tab w:val="left" w:pos="530"/>
              </w:tabs>
              <w:ind w:right="96" w:firstLine="0"/>
              <w:rPr>
                <w:rFonts w:ascii="Arial"/>
                <w:b/>
                <w:sz w:val="24"/>
              </w:rPr>
            </w:pPr>
            <w:r>
              <w:rPr>
                <w:rFonts w:ascii="Arial"/>
                <w:b/>
                <w:sz w:val="24"/>
              </w:rPr>
              <w:t>provide</w:t>
            </w:r>
            <w:r>
              <w:rPr>
                <w:rFonts w:ascii="Arial"/>
                <w:b/>
                <w:spacing w:val="-4"/>
                <w:sz w:val="24"/>
              </w:rPr>
              <w:t xml:space="preserve"> </w:t>
            </w:r>
            <w:r>
              <w:rPr>
                <w:rFonts w:ascii="Arial"/>
                <w:b/>
                <w:sz w:val="24"/>
              </w:rPr>
              <w:t>an</w:t>
            </w:r>
            <w:r>
              <w:rPr>
                <w:rFonts w:ascii="Arial"/>
                <w:b/>
                <w:spacing w:val="-4"/>
                <w:sz w:val="24"/>
              </w:rPr>
              <w:t xml:space="preserve"> </w:t>
            </w:r>
            <w:r>
              <w:rPr>
                <w:rFonts w:ascii="Arial"/>
                <w:b/>
                <w:sz w:val="24"/>
              </w:rPr>
              <w:t>opportunity</w:t>
            </w:r>
            <w:r>
              <w:rPr>
                <w:rFonts w:ascii="Arial"/>
                <w:b/>
                <w:spacing w:val="-4"/>
                <w:sz w:val="24"/>
              </w:rPr>
              <w:t xml:space="preserve"> </w:t>
            </w:r>
            <w:r>
              <w:rPr>
                <w:rFonts w:ascii="Arial"/>
                <w:b/>
                <w:sz w:val="24"/>
              </w:rPr>
              <w:t>for</w:t>
            </w:r>
            <w:r>
              <w:rPr>
                <w:rFonts w:ascii="Arial"/>
                <w:b/>
                <w:spacing w:val="-4"/>
                <w:sz w:val="24"/>
              </w:rPr>
              <w:t xml:space="preserve"> </w:t>
            </w:r>
            <w:r>
              <w:rPr>
                <w:rFonts w:ascii="Arial"/>
                <w:b/>
                <w:sz w:val="24"/>
              </w:rPr>
              <w:t>a</w:t>
            </w:r>
            <w:r>
              <w:rPr>
                <w:rFonts w:ascii="Arial"/>
                <w:b/>
                <w:spacing w:val="-4"/>
                <w:sz w:val="24"/>
              </w:rPr>
              <w:t xml:space="preserve"> </w:t>
            </w:r>
            <w:r>
              <w:rPr>
                <w:rFonts w:ascii="Arial"/>
                <w:b/>
                <w:sz w:val="24"/>
              </w:rPr>
              <w:t>fair</w:t>
            </w:r>
            <w:r>
              <w:rPr>
                <w:rFonts w:ascii="Arial"/>
                <w:b/>
                <w:spacing w:val="-4"/>
                <w:sz w:val="24"/>
              </w:rPr>
              <w:t xml:space="preserve"> </w:t>
            </w:r>
            <w:r>
              <w:rPr>
                <w:rFonts w:ascii="Arial"/>
                <w:b/>
                <w:sz w:val="24"/>
              </w:rPr>
              <w:t>administrative</w:t>
            </w:r>
            <w:r>
              <w:rPr>
                <w:rFonts w:ascii="Arial"/>
                <w:b/>
                <w:spacing w:val="-4"/>
                <w:sz w:val="24"/>
              </w:rPr>
              <w:t xml:space="preserve"> </w:t>
            </w:r>
            <w:r>
              <w:rPr>
                <w:rFonts w:ascii="Arial"/>
                <w:b/>
                <w:sz w:val="24"/>
              </w:rPr>
              <w:t>hearing</w:t>
            </w:r>
            <w:r>
              <w:rPr>
                <w:rFonts w:ascii="Arial"/>
                <w:b/>
                <w:spacing w:val="-4"/>
                <w:sz w:val="24"/>
              </w:rPr>
              <w:t xml:space="preserve"> </w:t>
            </w:r>
            <w:r>
              <w:rPr>
                <w:rFonts w:ascii="Arial"/>
                <w:b/>
                <w:sz w:val="24"/>
              </w:rPr>
              <w:t>to</w:t>
            </w:r>
            <w:r>
              <w:rPr>
                <w:rFonts w:ascii="Arial"/>
                <w:b/>
                <w:spacing w:val="-4"/>
                <w:sz w:val="24"/>
              </w:rPr>
              <w:t xml:space="preserve"> </w:t>
            </w:r>
            <w:r>
              <w:rPr>
                <w:rFonts w:ascii="Arial"/>
                <w:b/>
                <w:sz w:val="24"/>
              </w:rPr>
              <w:t>individuals</w:t>
            </w:r>
            <w:r>
              <w:rPr>
                <w:rFonts w:ascii="Arial"/>
                <w:b/>
                <w:spacing w:val="-4"/>
                <w:sz w:val="24"/>
              </w:rPr>
              <w:t xml:space="preserve"> </w:t>
            </w:r>
            <w:r>
              <w:rPr>
                <w:rFonts w:ascii="Arial"/>
                <w:b/>
                <w:sz w:val="24"/>
              </w:rPr>
              <w:t>whose claims for assistance under the plan described in subsection (c) are denied or are not acted upon with reasonable promptness; and</w:t>
            </w:r>
          </w:p>
          <w:p w:rsidR="00926095" w14:paraId="7638968C" w14:textId="77777777">
            <w:pPr>
              <w:pStyle w:val="TableParagraph"/>
              <w:spacing w:before="10"/>
              <w:rPr>
                <w:b/>
                <w:sz w:val="20"/>
              </w:rPr>
            </w:pPr>
          </w:p>
          <w:p w:rsidR="00926095" w14:paraId="73F477EF" w14:textId="77777777">
            <w:pPr>
              <w:pStyle w:val="TableParagraph"/>
              <w:numPr>
                <w:ilvl w:val="0"/>
                <w:numId w:val="7"/>
              </w:numPr>
              <w:tabs>
                <w:tab w:val="left" w:pos="530"/>
              </w:tabs>
              <w:ind w:right="389" w:firstLine="0"/>
              <w:rPr>
                <w:rFonts w:ascii="Arial"/>
                <w:b/>
                <w:sz w:val="24"/>
              </w:rPr>
            </w:pPr>
            <w:r>
              <w:rPr>
                <w:rFonts w:ascii="Arial"/>
                <w:b/>
                <w:sz w:val="24"/>
              </w:rPr>
              <w:t>cooperate</w:t>
            </w:r>
            <w:r>
              <w:rPr>
                <w:rFonts w:ascii="Arial"/>
                <w:b/>
                <w:spacing w:val="-4"/>
                <w:sz w:val="24"/>
              </w:rPr>
              <w:t xml:space="preserve"> </w:t>
            </w:r>
            <w:r>
              <w:rPr>
                <w:rFonts w:ascii="Arial"/>
                <w:b/>
                <w:sz w:val="24"/>
              </w:rPr>
              <w:t>with</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Secretary</w:t>
            </w:r>
            <w:r>
              <w:rPr>
                <w:rFonts w:ascii="Arial"/>
                <w:b/>
                <w:spacing w:val="-4"/>
                <w:sz w:val="24"/>
              </w:rPr>
              <w:t xml:space="preserve"> </w:t>
            </w:r>
            <w:r>
              <w:rPr>
                <w:rFonts w:ascii="Arial"/>
                <w:b/>
                <w:sz w:val="24"/>
              </w:rPr>
              <w:t>with</w:t>
            </w:r>
            <w:r>
              <w:rPr>
                <w:rFonts w:ascii="Arial"/>
                <w:b/>
                <w:spacing w:val="-4"/>
                <w:sz w:val="24"/>
              </w:rPr>
              <w:t xml:space="preserve"> </w:t>
            </w:r>
            <w:r>
              <w:rPr>
                <w:rFonts w:ascii="Arial"/>
                <w:b/>
                <w:sz w:val="24"/>
              </w:rPr>
              <w:t>respect</w:t>
            </w:r>
            <w:r>
              <w:rPr>
                <w:rFonts w:ascii="Arial"/>
                <w:b/>
                <w:spacing w:val="-4"/>
                <w:sz w:val="24"/>
              </w:rPr>
              <w:t xml:space="preserve"> </w:t>
            </w:r>
            <w:r>
              <w:rPr>
                <w:rFonts w:ascii="Arial"/>
                <w:b/>
                <w:sz w:val="24"/>
              </w:rPr>
              <w:t>to</w:t>
            </w:r>
            <w:r>
              <w:rPr>
                <w:rFonts w:ascii="Arial"/>
                <w:b/>
                <w:spacing w:val="-4"/>
                <w:sz w:val="24"/>
              </w:rPr>
              <w:t xml:space="preserve"> </w:t>
            </w:r>
            <w:r>
              <w:rPr>
                <w:rFonts w:ascii="Arial"/>
                <w:b/>
                <w:sz w:val="24"/>
              </w:rPr>
              <w:t>data</w:t>
            </w:r>
            <w:r>
              <w:rPr>
                <w:rFonts w:ascii="Arial"/>
                <w:b/>
                <w:spacing w:val="-4"/>
                <w:sz w:val="24"/>
              </w:rPr>
              <w:t xml:space="preserve"> </w:t>
            </w:r>
            <w:r>
              <w:rPr>
                <w:rFonts w:ascii="Arial"/>
                <w:b/>
                <w:sz w:val="24"/>
              </w:rPr>
              <w:t>collecting</w:t>
            </w:r>
            <w:r>
              <w:rPr>
                <w:rFonts w:ascii="Arial"/>
                <w:b/>
                <w:spacing w:val="-4"/>
                <w:sz w:val="24"/>
              </w:rPr>
              <w:t xml:space="preserve"> </w:t>
            </w:r>
            <w:r>
              <w:rPr>
                <w:rFonts w:ascii="Arial"/>
                <w:b/>
                <w:sz w:val="24"/>
              </w:rPr>
              <w:t>and</w:t>
            </w:r>
            <w:r>
              <w:rPr>
                <w:rFonts w:ascii="Arial"/>
                <w:b/>
                <w:spacing w:val="-4"/>
                <w:sz w:val="24"/>
              </w:rPr>
              <w:t xml:space="preserve"> </w:t>
            </w:r>
            <w:r>
              <w:rPr>
                <w:rFonts w:ascii="Arial"/>
                <w:b/>
                <w:sz w:val="24"/>
              </w:rPr>
              <w:t>reporting under section 2610.</w:t>
            </w:r>
          </w:p>
          <w:p w:rsidR="00926095" w14:paraId="04AA0E6E" w14:textId="77777777">
            <w:pPr>
              <w:pStyle w:val="TableParagraph"/>
              <w:spacing w:before="10"/>
              <w:rPr>
                <w:b/>
                <w:sz w:val="20"/>
              </w:rPr>
            </w:pPr>
          </w:p>
          <w:p w:rsidR="00926095" w14:paraId="0AF83628" w14:textId="77777777">
            <w:pPr>
              <w:pStyle w:val="TableParagraph"/>
              <w:numPr>
                <w:ilvl w:val="0"/>
                <w:numId w:val="7"/>
              </w:numPr>
              <w:tabs>
                <w:tab w:val="left" w:pos="530"/>
              </w:tabs>
              <w:ind w:right="42" w:firstLine="0"/>
              <w:rPr>
                <w:rFonts w:ascii="Arial"/>
                <w:b/>
                <w:sz w:val="24"/>
              </w:rPr>
            </w:pPr>
            <w:r>
              <w:rPr>
                <w:rFonts w:ascii="Arial"/>
                <w:b/>
                <w:sz w:val="24"/>
              </w:rPr>
              <w:t>* beginning in fiscal year 1992, provide, in addition to such services as may be offered by State Departments of Public Welfare at the local level, outreach</w:t>
            </w:r>
            <w:r>
              <w:rPr>
                <w:rFonts w:ascii="Arial"/>
                <w:b/>
                <w:spacing w:val="40"/>
                <w:sz w:val="24"/>
              </w:rPr>
              <w:t xml:space="preserve"> </w:t>
            </w:r>
            <w:r>
              <w:rPr>
                <w:rFonts w:ascii="Arial"/>
                <w:b/>
                <w:sz w:val="24"/>
              </w:rPr>
              <w:t>and</w:t>
            </w:r>
            <w:r>
              <w:rPr>
                <w:rFonts w:ascii="Arial"/>
                <w:b/>
                <w:spacing w:val="-4"/>
                <w:sz w:val="24"/>
              </w:rPr>
              <w:t xml:space="preserve"> </w:t>
            </w:r>
            <w:r>
              <w:rPr>
                <w:rFonts w:ascii="Arial"/>
                <w:b/>
                <w:sz w:val="24"/>
              </w:rPr>
              <w:t>intake</w:t>
            </w:r>
            <w:r>
              <w:rPr>
                <w:rFonts w:ascii="Arial"/>
                <w:b/>
                <w:spacing w:val="-4"/>
                <w:sz w:val="24"/>
              </w:rPr>
              <w:t xml:space="preserve"> </w:t>
            </w:r>
            <w:r>
              <w:rPr>
                <w:rFonts w:ascii="Arial"/>
                <w:b/>
                <w:sz w:val="24"/>
              </w:rPr>
              <w:t>functions</w:t>
            </w:r>
            <w:r>
              <w:rPr>
                <w:rFonts w:ascii="Arial"/>
                <w:b/>
                <w:spacing w:val="-4"/>
                <w:sz w:val="24"/>
              </w:rPr>
              <w:t xml:space="preserve"> </w:t>
            </w:r>
            <w:r>
              <w:rPr>
                <w:rFonts w:ascii="Arial"/>
                <w:b/>
                <w:sz w:val="24"/>
              </w:rPr>
              <w:t>for</w:t>
            </w:r>
            <w:r>
              <w:rPr>
                <w:rFonts w:ascii="Arial"/>
                <w:b/>
                <w:spacing w:val="-4"/>
                <w:sz w:val="24"/>
              </w:rPr>
              <w:t xml:space="preserve"> </w:t>
            </w:r>
            <w:r>
              <w:rPr>
                <w:rFonts w:ascii="Arial"/>
                <w:b/>
                <w:sz w:val="24"/>
              </w:rPr>
              <w:t>crisis</w:t>
            </w:r>
            <w:r>
              <w:rPr>
                <w:rFonts w:ascii="Arial"/>
                <w:b/>
                <w:spacing w:val="-4"/>
                <w:sz w:val="24"/>
              </w:rPr>
              <w:t xml:space="preserve"> </w:t>
            </w:r>
            <w:r>
              <w:rPr>
                <w:rFonts w:ascii="Arial"/>
                <w:b/>
                <w:sz w:val="24"/>
              </w:rPr>
              <w:t>situations</w:t>
            </w:r>
            <w:r>
              <w:rPr>
                <w:rFonts w:ascii="Arial"/>
                <w:b/>
                <w:spacing w:val="-4"/>
                <w:sz w:val="24"/>
              </w:rPr>
              <w:t xml:space="preserve"> </w:t>
            </w:r>
            <w:r>
              <w:rPr>
                <w:rFonts w:ascii="Arial"/>
                <w:b/>
                <w:sz w:val="24"/>
              </w:rPr>
              <w:t>and</w:t>
            </w:r>
            <w:r>
              <w:rPr>
                <w:rFonts w:ascii="Arial"/>
                <w:b/>
                <w:spacing w:val="-4"/>
                <w:sz w:val="24"/>
              </w:rPr>
              <w:t xml:space="preserve"> </w:t>
            </w:r>
            <w:r>
              <w:rPr>
                <w:rFonts w:ascii="Arial"/>
                <w:b/>
                <w:sz w:val="24"/>
              </w:rPr>
              <w:t>heating</w:t>
            </w:r>
            <w:r>
              <w:rPr>
                <w:rFonts w:ascii="Arial"/>
                <w:b/>
                <w:spacing w:val="-4"/>
                <w:sz w:val="24"/>
              </w:rPr>
              <w:t xml:space="preserve"> </w:t>
            </w:r>
            <w:r>
              <w:rPr>
                <w:rFonts w:ascii="Arial"/>
                <w:b/>
                <w:sz w:val="24"/>
              </w:rPr>
              <w:t>and</w:t>
            </w:r>
            <w:r>
              <w:rPr>
                <w:rFonts w:ascii="Arial"/>
                <w:b/>
                <w:spacing w:val="-4"/>
                <w:sz w:val="24"/>
              </w:rPr>
              <w:t xml:space="preserve"> </w:t>
            </w:r>
            <w:r>
              <w:rPr>
                <w:rFonts w:ascii="Arial"/>
                <w:b/>
                <w:sz w:val="24"/>
              </w:rPr>
              <w:t>cooling</w:t>
            </w:r>
            <w:r>
              <w:rPr>
                <w:rFonts w:ascii="Arial"/>
                <w:b/>
                <w:spacing w:val="-4"/>
                <w:sz w:val="24"/>
              </w:rPr>
              <w:t xml:space="preserve"> </w:t>
            </w:r>
            <w:r>
              <w:rPr>
                <w:rFonts w:ascii="Arial"/>
                <w:b/>
                <w:sz w:val="24"/>
              </w:rPr>
              <w:t>assistance</w:t>
            </w:r>
            <w:r>
              <w:rPr>
                <w:rFonts w:ascii="Arial"/>
                <w:b/>
                <w:spacing w:val="-4"/>
                <w:sz w:val="24"/>
              </w:rPr>
              <w:t xml:space="preserve"> </w:t>
            </w:r>
            <w:r>
              <w:rPr>
                <w:rFonts w:ascii="Arial"/>
                <w:b/>
                <w:sz w:val="24"/>
              </w:rPr>
              <w:t>that is administered by additional State and local governmental entities or community-based organizations (such as community action agencies, area agencies on aging and not-for-profit neighborhood-based organizations), and in States where such organizations do not administer functions as of September 30, 1991, preference in awarding grants or contracts for intake services shall be provided to those agencies that administer the low-income weatherization or energy crisis intervention programs.</w:t>
            </w:r>
          </w:p>
          <w:p w:rsidR="00926095" w14:paraId="6F4245BD" w14:textId="77777777">
            <w:pPr>
              <w:pStyle w:val="TableParagraph"/>
              <w:spacing w:before="210"/>
              <w:ind w:left="37"/>
              <w:rPr>
                <w:rFonts w:ascii="Arial"/>
                <w:b/>
                <w:sz w:val="24"/>
              </w:rPr>
            </w:pPr>
            <w:r>
              <w:rPr>
                <w:rFonts w:ascii="Arial"/>
                <w:b/>
                <w:sz w:val="24"/>
              </w:rPr>
              <w:t>* This assurance is applicable only to States, and to territories whose annual regular LIHEAP allotments exceed $200,000. Neither territories with annual allotments</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$200,000</w:t>
            </w:r>
            <w:r>
              <w:rPr>
                <w:rFonts w:ascii="Arial"/>
                <w:b/>
                <w:spacing w:val="-4"/>
                <w:sz w:val="24"/>
              </w:rPr>
              <w:t xml:space="preserve"> </w:t>
            </w:r>
            <w:r>
              <w:rPr>
                <w:rFonts w:ascii="Arial"/>
                <w:b/>
                <w:sz w:val="24"/>
              </w:rPr>
              <w:t>or</w:t>
            </w:r>
            <w:r>
              <w:rPr>
                <w:rFonts w:ascii="Arial"/>
                <w:b/>
                <w:spacing w:val="-4"/>
                <w:sz w:val="24"/>
              </w:rPr>
              <w:t xml:space="preserve"> </w:t>
            </w:r>
            <w:r>
              <w:rPr>
                <w:rFonts w:ascii="Arial"/>
                <w:b/>
                <w:sz w:val="24"/>
              </w:rPr>
              <w:t>less</w:t>
            </w:r>
            <w:r>
              <w:rPr>
                <w:rFonts w:ascii="Arial"/>
                <w:b/>
                <w:spacing w:val="-4"/>
                <w:sz w:val="24"/>
              </w:rPr>
              <w:t xml:space="preserve"> </w:t>
            </w:r>
            <w:r>
              <w:rPr>
                <w:rFonts w:ascii="Arial"/>
                <w:b/>
                <w:sz w:val="24"/>
              </w:rPr>
              <w:t>nor</w:t>
            </w:r>
            <w:r>
              <w:rPr>
                <w:rFonts w:ascii="Arial"/>
                <w:b/>
                <w:spacing w:val="-4"/>
                <w:sz w:val="24"/>
              </w:rPr>
              <w:t xml:space="preserve"> </w:t>
            </w:r>
            <w:r>
              <w:rPr>
                <w:rFonts w:ascii="Arial"/>
                <w:b/>
                <w:sz w:val="24"/>
              </w:rPr>
              <w:t>Indian</w:t>
            </w:r>
            <w:r>
              <w:rPr>
                <w:rFonts w:ascii="Arial"/>
                <w:b/>
                <w:spacing w:val="-4"/>
                <w:sz w:val="24"/>
              </w:rPr>
              <w:t xml:space="preserve"> </w:t>
            </w:r>
            <w:r>
              <w:rPr>
                <w:rFonts w:ascii="Arial"/>
                <w:b/>
                <w:sz w:val="24"/>
              </w:rPr>
              <w:t>tribes/tribal</w:t>
            </w:r>
            <w:r>
              <w:rPr>
                <w:rFonts w:ascii="Arial"/>
                <w:b/>
                <w:spacing w:val="-4"/>
                <w:sz w:val="24"/>
              </w:rPr>
              <w:t xml:space="preserve"> </w:t>
            </w:r>
            <w:r>
              <w:rPr>
                <w:rFonts w:ascii="Arial"/>
                <w:b/>
                <w:sz w:val="24"/>
              </w:rPr>
              <w:t>organizations</w:t>
            </w:r>
            <w:r>
              <w:rPr>
                <w:rFonts w:ascii="Arial"/>
                <w:b/>
                <w:spacing w:val="-4"/>
                <w:sz w:val="24"/>
              </w:rPr>
              <w:t xml:space="preserve"> </w:t>
            </w:r>
            <w:r>
              <w:rPr>
                <w:rFonts w:ascii="Arial"/>
                <w:b/>
                <w:sz w:val="24"/>
              </w:rPr>
              <w:t>are</w:t>
            </w:r>
            <w:r>
              <w:rPr>
                <w:rFonts w:ascii="Arial"/>
                <w:b/>
                <w:spacing w:val="-4"/>
                <w:sz w:val="24"/>
              </w:rPr>
              <w:t xml:space="preserve"> </w:t>
            </w:r>
            <w:r>
              <w:rPr>
                <w:rFonts w:ascii="Arial"/>
                <w:b/>
                <w:sz w:val="24"/>
              </w:rPr>
              <w:t>subject</w:t>
            </w:r>
            <w:r>
              <w:rPr>
                <w:rFonts w:ascii="Arial"/>
                <w:b/>
                <w:spacing w:val="-4"/>
                <w:sz w:val="24"/>
              </w:rPr>
              <w:t xml:space="preserve"> </w:t>
            </w:r>
            <w:r>
              <w:rPr>
                <w:rFonts w:ascii="Arial"/>
                <w:b/>
                <w:sz w:val="24"/>
              </w:rPr>
              <w:t>to Assurance 15.</w:t>
            </w:r>
          </w:p>
          <w:p w:rsidR="00926095" w14:paraId="5C7A601D" w14:textId="77777777">
            <w:pPr>
              <w:pStyle w:val="TableParagraph"/>
              <w:spacing w:before="10"/>
              <w:rPr>
                <w:b/>
                <w:sz w:val="20"/>
              </w:rPr>
            </w:pPr>
          </w:p>
          <w:p w:rsidR="00926095" w14:paraId="5DC62D7F" w14:textId="77777777">
            <w:pPr>
              <w:pStyle w:val="TableParagraph"/>
              <w:spacing w:before="1"/>
              <w:ind w:left="37" w:right="110"/>
              <w:rPr>
                <w:rFonts w:ascii="Arial"/>
                <w:b/>
                <w:sz w:val="24"/>
              </w:rPr>
            </w:pPr>
            <w:r>
              <w:rPr>
                <w:rFonts w:ascii="Arial"/>
                <w:b/>
                <w:sz w:val="24"/>
              </w:rPr>
              <w:t>(16)</w:t>
            </w:r>
            <w:r>
              <w:rPr>
                <w:rFonts w:ascii="Arial"/>
                <w:b/>
                <w:spacing w:val="-3"/>
                <w:sz w:val="24"/>
              </w:rPr>
              <w:t xml:space="preserve"> </w:t>
            </w:r>
            <w:r>
              <w:rPr>
                <w:rFonts w:ascii="Arial"/>
                <w:b/>
                <w:sz w:val="24"/>
              </w:rPr>
              <w:t>use</w:t>
            </w:r>
            <w:r>
              <w:rPr>
                <w:rFonts w:ascii="Arial"/>
                <w:b/>
                <w:spacing w:val="-3"/>
                <w:sz w:val="24"/>
              </w:rPr>
              <w:t xml:space="preserve"> </w:t>
            </w:r>
            <w:r>
              <w:rPr>
                <w:rFonts w:ascii="Arial"/>
                <w:b/>
                <w:sz w:val="24"/>
              </w:rPr>
              <w:t>up</w:t>
            </w:r>
            <w:r>
              <w:rPr>
                <w:rFonts w:ascii="Arial"/>
                <w:b/>
                <w:spacing w:val="-3"/>
                <w:sz w:val="24"/>
              </w:rPr>
              <w:t xml:space="preserve"> </w:t>
            </w:r>
            <w:r>
              <w:rPr>
                <w:rFonts w:ascii="Arial"/>
                <w:b/>
                <w:sz w:val="24"/>
              </w:rPr>
              <w:t>to</w:t>
            </w:r>
            <w:r>
              <w:rPr>
                <w:rFonts w:ascii="Arial"/>
                <w:b/>
                <w:spacing w:val="-3"/>
                <w:sz w:val="24"/>
              </w:rPr>
              <w:t xml:space="preserve"> </w:t>
            </w:r>
            <w:r>
              <w:rPr>
                <w:rFonts w:ascii="Arial"/>
                <w:b/>
                <w:sz w:val="24"/>
              </w:rPr>
              <w:t>5</w:t>
            </w:r>
            <w:r>
              <w:rPr>
                <w:rFonts w:ascii="Arial"/>
                <w:b/>
                <w:spacing w:val="-3"/>
                <w:sz w:val="24"/>
              </w:rPr>
              <w:t xml:space="preserve"> </w:t>
            </w:r>
            <w:r>
              <w:rPr>
                <w:rFonts w:ascii="Arial"/>
                <w:b/>
                <w:sz w:val="24"/>
              </w:rPr>
              <w:t>percent</w:t>
            </w:r>
            <w:r>
              <w:rPr>
                <w:rFonts w:ascii="Arial"/>
                <w:b/>
                <w:spacing w:val="-3"/>
                <w:sz w:val="24"/>
              </w:rPr>
              <w:t xml:space="preserve"> </w:t>
            </w:r>
            <w:r>
              <w:rPr>
                <w:rFonts w:ascii="Arial"/>
                <w:b/>
                <w:sz w:val="24"/>
              </w:rPr>
              <w:t>of</w:t>
            </w:r>
            <w:r>
              <w:rPr>
                <w:rFonts w:ascii="Arial"/>
                <w:b/>
                <w:spacing w:val="-3"/>
                <w:sz w:val="24"/>
              </w:rPr>
              <w:t xml:space="preserve"> </w:t>
            </w:r>
            <w:r>
              <w:rPr>
                <w:rFonts w:ascii="Arial"/>
                <w:b/>
                <w:sz w:val="24"/>
              </w:rPr>
              <w:t>such</w:t>
            </w:r>
            <w:r>
              <w:rPr>
                <w:rFonts w:ascii="Arial"/>
                <w:b/>
                <w:spacing w:val="-3"/>
                <w:sz w:val="24"/>
              </w:rPr>
              <w:t xml:space="preserve"> </w:t>
            </w:r>
            <w:r>
              <w:rPr>
                <w:rFonts w:ascii="Arial"/>
                <w:b/>
                <w:sz w:val="24"/>
              </w:rPr>
              <w:t>funds,</w:t>
            </w:r>
            <w:r>
              <w:rPr>
                <w:rFonts w:ascii="Arial"/>
                <w:b/>
                <w:spacing w:val="-3"/>
                <w:sz w:val="24"/>
              </w:rPr>
              <w:t xml:space="preserve"> </w:t>
            </w:r>
            <w:r>
              <w:rPr>
                <w:rFonts w:ascii="Arial"/>
                <w:b/>
                <w:sz w:val="24"/>
              </w:rPr>
              <w:t>at</w:t>
            </w:r>
            <w:r>
              <w:rPr>
                <w:rFonts w:ascii="Arial"/>
                <w:b/>
                <w:spacing w:val="-3"/>
                <w:sz w:val="24"/>
              </w:rPr>
              <w:t xml:space="preserve"> </w:t>
            </w:r>
            <w:r>
              <w:rPr>
                <w:rFonts w:ascii="Arial"/>
                <w:b/>
                <w:sz w:val="24"/>
              </w:rPr>
              <w:t>its</w:t>
            </w:r>
            <w:r>
              <w:rPr>
                <w:rFonts w:ascii="Arial"/>
                <w:b/>
                <w:spacing w:val="-3"/>
                <w:sz w:val="24"/>
              </w:rPr>
              <w:t xml:space="preserve"> </w:t>
            </w:r>
            <w:r>
              <w:rPr>
                <w:rFonts w:ascii="Arial"/>
                <w:b/>
                <w:sz w:val="24"/>
              </w:rPr>
              <w:t>option,</w:t>
            </w:r>
            <w:r>
              <w:rPr>
                <w:rFonts w:ascii="Arial"/>
                <w:b/>
                <w:spacing w:val="-3"/>
                <w:sz w:val="24"/>
              </w:rPr>
              <w:t xml:space="preserve"> </w:t>
            </w:r>
            <w:r>
              <w:rPr>
                <w:rFonts w:ascii="Arial"/>
                <w:b/>
                <w:sz w:val="24"/>
              </w:rPr>
              <w:t>to</w:t>
            </w:r>
            <w:r>
              <w:rPr>
                <w:rFonts w:ascii="Arial"/>
                <w:b/>
                <w:spacing w:val="-3"/>
                <w:sz w:val="24"/>
              </w:rPr>
              <w:t xml:space="preserve"> </w:t>
            </w:r>
            <w:r>
              <w:rPr>
                <w:rFonts w:ascii="Arial"/>
                <w:b/>
                <w:sz w:val="24"/>
              </w:rPr>
              <w:t>provide</w:t>
            </w:r>
            <w:r>
              <w:rPr>
                <w:rFonts w:ascii="Arial"/>
                <w:b/>
                <w:spacing w:val="-3"/>
                <w:sz w:val="24"/>
              </w:rPr>
              <w:t xml:space="preserve"> </w:t>
            </w:r>
            <w:r>
              <w:rPr>
                <w:rFonts w:ascii="Arial"/>
                <w:b/>
                <w:sz w:val="24"/>
              </w:rPr>
              <w:t>services</w:t>
            </w:r>
            <w:r>
              <w:rPr>
                <w:rFonts w:ascii="Arial"/>
                <w:b/>
                <w:spacing w:val="-3"/>
                <w:sz w:val="24"/>
              </w:rPr>
              <w:t xml:space="preserve"> </w:t>
            </w:r>
            <w:r>
              <w:rPr>
                <w:rFonts w:ascii="Arial"/>
                <w:b/>
                <w:sz w:val="24"/>
              </w:rPr>
              <w:t>that encourage and enable households to reduce their home energy needs and</w:t>
            </w:r>
          </w:p>
        </w:tc>
      </w:tr>
    </w:tbl>
    <w:p w:rsidR="00926095" w14:paraId="371B96AB" w14:textId="77777777">
      <w:pPr>
        <w:rPr>
          <w:rFonts w:ascii="Arial"/>
          <w:sz w:val="24"/>
        </w:rPr>
        <w:sectPr>
          <w:type w:val="continuous"/>
          <w:pgSz w:w="11900" w:h="16840"/>
          <w:pgMar w:top="720" w:right="760" w:bottom="540" w:left="860" w:header="0" w:footer="344" w:gutter="0"/>
          <w:cols w:space="720"/>
        </w:sectPr>
      </w:pPr>
    </w:p>
    <w:p w:rsidR="00926095" w14:paraId="387000E1" w14:textId="77777777">
      <w:pPr>
        <w:pStyle w:val="BodyText"/>
        <w:spacing w:before="7"/>
        <w:rPr>
          <w:sz w:val="2"/>
        </w:rPr>
      </w:pPr>
    </w:p>
    <w:tbl>
      <w:tblPr>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369"/>
      </w:tblGrid>
      <w:tr w14:paraId="61141402" w14:textId="77777777">
        <w:tblPrEx>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440"/>
        </w:trPr>
        <w:tc>
          <w:tcPr>
            <w:tcW w:w="9369" w:type="dxa"/>
            <w:tcBorders>
              <w:left w:val="double" w:sz="6" w:space="0" w:color="000000"/>
              <w:bottom w:val="double" w:sz="6" w:space="0" w:color="000000"/>
              <w:right w:val="double" w:sz="6" w:space="0" w:color="000000"/>
            </w:tcBorders>
            <w:shd w:val="clear" w:color="auto" w:fill="FFFFFF"/>
          </w:tcPr>
          <w:p w:rsidR="00926095" w14:paraId="3BDE7AA6" w14:textId="77777777">
            <w:pPr>
              <w:pStyle w:val="TableParagraph"/>
              <w:spacing w:before="16"/>
              <w:ind w:left="37" w:right="110"/>
              <w:rPr>
                <w:rFonts w:ascii="Arial"/>
                <w:b/>
                <w:sz w:val="24"/>
              </w:rPr>
            </w:pPr>
            <w:r>
              <w:rPr>
                <w:rFonts w:ascii="Arial"/>
                <w:b/>
                <w:sz w:val="24"/>
              </w:rPr>
              <w:t>thereby the need for energy assistance, including needs assessments, counseling, and assistance with energy vendors, and report to the Secretary concerning</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impact</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such</w:t>
            </w:r>
            <w:r>
              <w:rPr>
                <w:rFonts w:ascii="Arial"/>
                <w:b/>
                <w:spacing w:val="-4"/>
                <w:sz w:val="24"/>
              </w:rPr>
              <w:t xml:space="preserve"> </w:t>
            </w:r>
            <w:r>
              <w:rPr>
                <w:rFonts w:ascii="Arial"/>
                <w:b/>
                <w:sz w:val="24"/>
              </w:rPr>
              <w:t>activities</w:t>
            </w:r>
            <w:r>
              <w:rPr>
                <w:rFonts w:ascii="Arial"/>
                <w:b/>
                <w:spacing w:val="-4"/>
                <w:sz w:val="24"/>
              </w:rPr>
              <w:t xml:space="preserve"> </w:t>
            </w:r>
            <w:r>
              <w:rPr>
                <w:rFonts w:ascii="Arial"/>
                <w:b/>
                <w:sz w:val="24"/>
              </w:rPr>
              <w:t>on</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number</w:t>
            </w:r>
            <w:r>
              <w:rPr>
                <w:rFonts w:ascii="Arial"/>
                <w:b/>
                <w:spacing w:val="-4"/>
                <w:sz w:val="24"/>
              </w:rPr>
              <w:t xml:space="preserve"> </w:t>
            </w:r>
            <w:r>
              <w:rPr>
                <w:rFonts w:ascii="Arial"/>
                <w:b/>
                <w:sz w:val="24"/>
              </w:rPr>
              <w:t>of</w:t>
            </w:r>
            <w:r>
              <w:rPr>
                <w:rFonts w:ascii="Arial"/>
                <w:b/>
                <w:spacing w:val="-4"/>
                <w:sz w:val="24"/>
              </w:rPr>
              <w:t xml:space="preserve"> </w:t>
            </w:r>
            <w:r>
              <w:rPr>
                <w:rFonts w:ascii="Arial"/>
                <w:b/>
                <w:sz w:val="24"/>
              </w:rPr>
              <w:t>households</w:t>
            </w:r>
            <w:r>
              <w:rPr>
                <w:rFonts w:ascii="Arial"/>
                <w:b/>
                <w:spacing w:val="-4"/>
                <w:sz w:val="24"/>
              </w:rPr>
              <w:t xml:space="preserve"> </w:t>
            </w:r>
            <w:r>
              <w:rPr>
                <w:rFonts w:ascii="Arial"/>
                <w:b/>
                <w:sz w:val="24"/>
              </w:rPr>
              <w:t>served, the level of direct benefits provided to those households, and the number of households that remain unserved.</w:t>
            </w:r>
          </w:p>
        </w:tc>
      </w:tr>
    </w:tbl>
    <w:p w:rsidR="00926095" w14:paraId="5A508B88" w14:textId="77777777">
      <w:pPr>
        <w:rPr>
          <w:rFonts w:ascii="Arial"/>
          <w:sz w:val="24"/>
        </w:rPr>
        <w:sectPr>
          <w:pgSz w:w="11900" w:h="16840"/>
          <w:pgMar w:top="720" w:right="760" w:bottom="540" w:left="860" w:header="0" w:footer="344" w:gutter="0"/>
          <w:cols w:space="720"/>
        </w:sectPr>
      </w:pPr>
    </w:p>
    <w:p w:rsidR="00001B73" w:rsidP="00001B73" w14:paraId="72F87B50" w14:textId="6879F1C0">
      <w:pPr>
        <w:pStyle w:val="BodyText"/>
        <w:ind w:left="1350" w:right="1448"/>
        <w:jc w:val="center"/>
      </w:pPr>
      <w:bookmarkStart w:id="22" w:name="_bookmark22"/>
      <w:bookmarkEnd w:id="22"/>
      <w:r>
        <w:t>Section 21: Assurances</w:t>
      </w:r>
    </w:p>
    <w:p w:rsidR="00001B73" w:rsidRPr="00001B73" w:rsidP="00001B73" w14:paraId="293C3E0D" w14:textId="52050612">
      <w:pPr>
        <w:pStyle w:val="BodyText"/>
        <w:ind w:right="1448"/>
        <w:rPr>
          <w:sz w:val="15"/>
          <w:szCs w:val="15"/>
        </w:rPr>
      </w:pPr>
      <w:r w:rsidRPr="00001B73">
        <w:rPr>
          <w:noProof/>
          <w:sz w:val="15"/>
          <w:szCs w:val="15"/>
        </w:rPr>
        <w:drawing>
          <wp:inline distT="0" distB="0" distL="0" distR="0">
            <wp:extent cx="123825" cy="123825"/>
            <wp:effectExtent l="0" t="0" r="0" b="0"/>
            <wp:docPr id="898" name="Image 564" descr="No"/>
            <wp:cNvGraphicFramePr/>
            <a:graphic xmlns:a="http://schemas.openxmlformats.org/drawingml/2006/main">
              <a:graphicData uri="http://schemas.openxmlformats.org/drawingml/2006/picture">
                <pic:pic xmlns:pic="http://schemas.openxmlformats.org/drawingml/2006/picture">
                  <pic:nvPicPr>
                    <pic:cNvPr id="898" name="Image 564" descr="No"/>
                    <pic:cNvPicPr/>
                  </pic:nvPicPr>
                  <pic:blipFill>
                    <a:blip xmlns:r="http://schemas.openxmlformats.org/officeDocument/2006/relationships" r:embed="rId9" cstate="print"/>
                    <a:stretch>
                      <a:fillRect/>
                    </a:stretch>
                  </pic:blipFill>
                  <pic:spPr>
                    <a:xfrm>
                      <a:off x="0" y="0"/>
                      <a:ext cx="123825" cy="123825"/>
                    </a:xfrm>
                    <a:prstGeom prst="rect">
                      <a:avLst/>
                    </a:prstGeom>
                  </pic:spPr>
                </pic:pic>
              </a:graphicData>
            </a:graphic>
          </wp:inline>
        </w:drawing>
      </w:r>
      <w:r w:rsidRPr="00001B73">
        <w:rPr>
          <w:sz w:val="15"/>
          <w:szCs w:val="15"/>
        </w:rPr>
        <w:t xml:space="preserve"> By checking this box, the prospective primary participant is agreeing to the Assurances set out above.</w:t>
      </w:r>
    </w:p>
    <w:p w:rsidR="00001B73" w14:paraId="6AD4BA24" w14:textId="77777777">
      <w:pPr>
        <w:pStyle w:val="BodyText"/>
        <w:ind w:left="1350" w:right="1448"/>
        <w:jc w:val="center"/>
      </w:pPr>
    </w:p>
    <w:p w:rsidR="00926095" w14:paraId="5F05D571" w14:textId="327FC5D1">
      <w:pPr>
        <w:pStyle w:val="BodyText"/>
        <w:ind w:left="1350" w:right="1448"/>
        <w:jc w:val="center"/>
      </w:pPr>
      <w:r>
        <w:t xml:space="preserve">Plan </w:t>
      </w:r>
      <w:r>
        <w:rPr>
          <w:spacing w:val="-2"/>
        </w:rPr>
        <w:t>Attachments</w:t>
      </w:r>
    </w:p>
    <w:p w:rsidR="00926095" w14:paraId="7DDA459C" w14:textId="77777777">
      <w:pPr>
        <w:pStyle w:val="BodyText"/>
        <w:spacing w:before="6" w:after="1"/>
        <w:rPr>
          <w:sz w:val="21"/>
        </w:rPr>
      </w:pPr>
    </w:p>
    <w:tbl>
      <w:tblPr>
        <w:tblW w:w="0" w:type="auto"/>
        <w:tblInd w:w="3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418"/>
        <w:gridCol w:w="41"/>
      </w:tblGrid>
      <w:tr w14:paraId="37621814" w14:textId="77777777" w:rsidTr="009652E4">
        <w:tblPrEx>
          <w:tblW w:w="0" w:type="auto"/>
          <w:tblInd w:w="3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gridAfter w:val="1"/>
          <w:wAfter w:w="41" w:type="dxa"/>
          <w:trHeight w:val="405"/>
        </w:trPr>
        <w:tc>
          <w:tcPr>
            <w:tcW w:w="9418" w:type="dxa"/>
            <w:tcBorders>
              <w:left w:val="double" w:sz="6" w:space="0" w:color="000000"/>
              <w:bottom w:val="double" w:sz="6" w:space="0" w:color="000000"/>
              <w:right w:val="double" w:sz="6" w:space="0" w:color="000000"/>
            </w:tcBorders>
            <w:shd w:val="clear" w:color="auto" w:fill="FFFFFF"/>
          </w:tcPr>
          <w:p w:rsidR="00926095" w14:paraId="39AD71A6" w14:textId="77777777">
            <w:pPr>
              <w:pStyle w:val="TableParagraph"/>
              <w:spacing w:before="6"/>
              <w:rPr>
                <w:b/>
                <w:sz w:val="16"/>
              </w:rPr>
            </w:pPr>
          </w:p>
          <w:p w:rsidR="00926095" w14:paraId="4DEDD06F" w14:textId="77777777">
            <w:pPr>
              <w:pStyle w:val="TableParagraph"/>
              <w:ind w:left="1235" w:right="1255"/>
              <w:jc w:val="center"/>
              <w:rPr>
                <w:b/>
                <w:sz w:val="15"/>
              </w:rPr>
            </w:pPr>
            <w:r>
              <w:rPr>
                <w:b/>
                <w:sz w:val="15"/>
              </w:rPr>
              <w:t xml:space="preserve">PLAN </w:t>
            </w:r>
            <w:r>
              <w:rPr>
                <w:b/>
                <w:spacing w:val="-2"/>
                <w:sz w:val="15"/>
              </w:rPr>
              <w:t>ATTACHMENTS</w:t>
            </w:r>
          </w:p>
        </w:tc>
      </w:tr>
      <w:tr w14:paraId="0F9C18AA" w14:textId="77777777" w:rsidTr="009652E4">
        <w:tblPrEx>
          <w:tblW w:w="0" w:type="auto"/>
          <w:tblInd w:w="383" w:type="dxa"/>
          <w:tblLayout w:type="fixed"/>
          <w:tblCellMar>
            <w:left w:w="0" w:type="dxa"/>
            <w:right w:w="0" w:type="dxa"/>
          </w:tblCellMar>
          <w:tblLook w:val="01E0"/>
        </w:tblPrEx>
        <w:trPr>
          <w:gridAfter w:val="1"/>
          <w:wAfter w:w="41" w:type="dxa"/>
          <w:trHeight w:val="405"/>
        </w:trPr>
        <w:tc>
          <w:tcPr>
            <w:tcW w:w="9418" w:type="dxa"/>
            <w:tcBorders>
              <w:top w:val="double" w:sz="6" w:space="0" w:color="000000"/>
              <w:left w:val="double" w:sz="6" w:space="0" w:color="000000"/>
              <w:bottom w:val="double" w:sz="6" w:space="0" w:color="000000"/>
              <w:right w:val="double" w:sz="6" w:space="0" w:color="000000"/>
            </w:tcBorders>
            <w:shd w:val="clear" w:color="auto" w:fill="FFFFFF"/>
          </w:tcPr>
          <w:p w:rsidR="00926095" w14:paraId="4942845E" w14:textId="77777777">
            <w:pPr>
              <w:pStyle w:val="TableParagraph"/>
              <w:spacing w:before="6"/>
              <w:rPr>
                <w:b/>
                <w:sz w:val="16"/>
              </w:rPr>
            </w:pPr>
          </w:p>
          <w:p w:rsidR="00926095" w14:paraId="17DCE078" w14:textId="77777777">
            <w:pPr>
              <w:pStyle w:val="TableParagraph"/>
              <w:ind w:left="37"/>
              <w:rPr>
                <w:b/>
                <w:sz w:val="15"/>
              </w:rPr>
            </w:pPr>
            <w:r>
              <w:rPr>
                <w:b/>
                <w:sz w:val="15"/>
              </w:rPr>
              <w:t xml:space="preserve">The following documents must be attached to this </w:t>
            </w:r>
            <w:r>
              <w:rPr>
                <w:b/>
                <w:spacing w:val="-2"/>
                <w:sz w:val="15"/>
              </w:rPr>
              <w:t>application</w:t>
            </w:r>
          </w:p>
        </w:tc>
      </w:tr>
      <w:tr w14:paraId="147B6980" w14:textId="77777777" w:rsidTr="009652E4">
        <w:tblPrEx>
          <w:tblW w:w="0" w:type="auto"/>
          <w:tblInd w:w="383" w:type="dxa"/>
          <w:tblLayout w:type="fixed"/>
          <w:tblCellMar>
            <w:left w:w="0" w:type="dxa"/>
            <w:right w:w="0" w:type="dxa"/>
          </w:tblCellMar>
          <w:tblLook w:val="01E0"/>
        </w:tblPrEx>
        <w:trPr>
          <w:gridAfter w:val="1"/>
          <w:wAfter w:w="41" w:type="dxa"/>
          <w:trHeight w:val="705"/>
        </w:trPr>
        <w:tc>
          <w:tcPr>
            <w:tcW w:w="9418" w:type="dxa"/>
            <w:tcBorders>
              <w:top w:val="double" w:sz="6" w:space="0" w:color="000000"/>
              <w:left w:val="double" w:sz="6" w:space="0" w:color="000000"/>
              <w:bottom w:val="double" w:sz="6" w:space="0" w:color="000000"/>
              <w:right w:val="double" w:sz="6" w:space="0" w:color="000000"/>
            </w:tcBorders>
            <w:shd w:val="clear" w:color="auto" w:fill="FFFFFF"/>
          </w:tcPr>
          <w:p w:rsidR="00926095" w14:paraId="726AE6A8" w14:textId="77777777">
            <w:pPr>
              <w:pStyle w:val="TableParagraph"/>
              <w:rPr>
                <w:b/>
                <w:sz w:val="16"/>
              </w:rPr>
            </w:pPr>
          </w:p>
          <w:p w:rsidR="00926095" w14:paraId="0A1F9E04" w14:textId="77777777">
            <w:pPr>
              <w:pStyle w:val="TableParagraph"/>
              <w:spacing w:before="7"/>
              <w:rPr>
                <w:b/>
                <w:sz w:val="13"/>
              </w:rPr>
            </w:pPr>
          </w:p>
          <w:p w:rsidR="00926095" w14:paraId="79FDB0FA" w14:textId="77777777">
            <w:pPr>
              <w:pStyle w:val="TableParagraph"/>
              <w:numPr>
                <w:ilvl w:val="0"/>
                <w:numId w:val="6"/>
              </w:numPr>
              <w:tabs>
                <w:tab w:val="left" w:pos="914"/>
              </w:tabs>
              <w:ind w:hanging="277"/>
              <w:rPr>
                <w:b/>
                <w:sz w:val="15"/>
              </w:rPr>
            </w:pPr>
            <w:r>
              <w:rPr>
                <w:b/>
                <w:sz w:val="15"/>
              </w:rPr>
              <w:t xml:space="preserve">Delegation Letter is required if someone other than the Governor or Chairman Certified this </w:t>
            </w:r>
            <w:r>
              <w:rPr>
                <w:b/>
                <w:spacing w:val="-2"/>
                <w:sz w:val="15"/>
              </w:rPr>
              <w:t>Report.</w:t>
            </w:r>
          </w:p>
        </w:tc>
      </w:tr>
      <w:tr w14:paraId="4E0297C6" w14:textId="77777777" w:rsidTr="009652E4">
        <w:tblPrEx>
          <w:tblW w:w="0" w:type="auto"/>
          <w:tblInd w:w="383" w:type="dxa"/>
          <w:tblLayout w:type="fixed"/>
          <w:tblCellMar>
            <w:left w:w="0" w:type="dxa"/>
            <w:right w:w="0" w:type="dxa"/>
          </w:tblCellMar>
          <w:tblLook w:val="01E0"/>
        </w:tblPrEx>
        <w:trPr>
          <w:gridAfter w:val="1"/>
          <w:wAfter w:w="41" w:type="dxa"/>
          <w:trHeight w:val="705"/>
        </w:trPr>
        <w:tc>
          <w:tcPr>
            <w:tcW w:w="9418" w:type="dxa"/>
            <w:tcBorders>
              <w:top w:val="double" w:sz="6" w:space="0" w:color="000000"/>
              <w:left w:val="double" w:sz="6" w:space="0" w:color="000000"/>
              <w:bottom w:val="double" w:sz="6" w:space="0" w:color="000000"/>
              <w:right w:val="double" w:sz="6" w:space="0" w:color="000000"/>
            </w:tcBorders>
            <w:shd w:val="clear" w:color="auto" w:fill="FFFFFF"/>
          </w:tcPr>
          <w:p w:rsidR="00926095" w14:paraId="5D8AFE95" w14:textId="77777777">
            <w:pPr>
              <w:pStyle w:val="TableParagraph"/>
              <w:rPr>
                <w:b/>
                <w:sz w:val="16"/>
              </w:rPr>
            </w:pPr>
          </w:p>
          <w:p w:rsidR="00926095" w14:paraId="385584FA" w14:textId="77777777">
            <w:pPr>
              <w:pStyle w:val="TableParagraph"/>
              <w:spacing w:before="7"/>
              <w:rPr>
                <w:b/>
                <w:sz w:val="13"/>
              </w:rPr>
            </w:pPr>
          </w:p>
          <w:p w:rsidR="00926095" w14:paraId="43DB4569" w14:textId="77777777">
            <w:pPr>
              <w:pStyle w:val="TableParagraph"/>
              <w:numPr>
                <w:ilvl w:val="0"/>
                <w:numId w:val="5"/>
              </w:numPr>
              <w:tabs>
                <w:tab w:val="left" w:pos="914"/>
              </w:tabs>
              <w:ind w:hanging="277"/>
              <w:rPr>
                <w:b/>
                <w:sz w:val="15"/>
              </w:rPr>
            </w:pPr>
            <w:r>
              <w:rPr>
                <w:b/>
                <w:sz w:val="15"/>
              </w:rPr>
              <w:t xml:space="preserve">Heating component benefit matrix, if </w:t>
            </w:r>
            <w:r>
              <w:rPr>
                <w:b/>
                <w:spacing w:val="-2"/>
                <w:sz w:val="15"/>
              </w:rPr>
              <w:t>applicable</w:t>
            </w:r>
          </w:p>
        </w:tc>
      </w:tr>
      <w:tr w14:paraId="1DA33E87" w14:textId="77777777" w:rsidTr="009652E4">
        <w:tblPrEx>
          <w:tblW w:w="0" w:type="auto"/>
          <w:tblInd w:w="383" w:type="dxa"/>
          <w:tblLayout w:type="fixed"/>
          <w:tblCellMar>
            <w:left w:w="0" w:type="dxa"/>
            <w:right w:w="0" w:type="dxa"/>
          </w:tblCellMar>
          <w:tblLook w:val="01E0"/>
        </w:tblPrEx>
        <w:trPr>
          <w:gridAfter w:val="1"/>
          <w:wAfter w:w="41" w:type="dxa"/>
          <w:trHeight w:val="705"/>
        </w:trPr>
        <w:tc>
          <w:tcPr>
            <w:tcW w:w="9418" w:type="dxa"/>
            <w:tcBorders>
              <w:top w:val="double" w:sz="6" w:space="0" w:color="000000"/>
              <w:left w:val="double" w:sz="6" w:space="0" w:color="000000"/>
              <w:bottom w:val="double" w:sz="6" w:space="0" w:color="000000"/>
              <w:right w:val="double" w:sz="6" w:space="0" w:color="000000"/>
            </w:tcBorders>
            <w:shd w:val="clear" w:color="auto" w:fill="FFFFFF"/>
          </w:tcPr>
          <w:p w:rsidR="00926095" w14:paraId="54855D79" w14:textId="77777777">
            <w:pPr>
              <w:pStyle w:val="TableParagraph"/>
              <w:rPr>
                <w:b/>
                <w:sz w:val="16"/>
              </w:rPr>
            </w:pPr>
          </w:p>
          <w:p w:rsidR="00926095" w14:paraId="1B5FBCEE" w14:textId="77777777">
            <w:pPr>
              <w:pStyle w:val="TableParagraph"/>
              <w:spacing w:before="7"/>
              <w:rPr>
                <w:b/>
                <w:sz w:val="13"/>
              </w:rPr>
            </w:pPr>
          </w:p>
          <w:p w:rsidR="00926095" w14:paraId="42DFC55C" w14:textId="77777777">
            <w:pPr>
              <w:pStyle w:val="TableParagraph"/>
              <w:numPr>
                <w:ilvl w:val="0"/>
                <w:numId w:val="4"/>
              </w:numPr>
              <w:tabs>
                <w:tab w:val="left" w:pos="914"/>
              </w:tabs>
              <w:ind w:hanging="277"/>
              <w:rPr>
                <w:b/>
                <w:sz w:val="15"/>
              </w:rPr>
            </w:pPr>
            <w:r>
              <w:rPr>
                <w:b/>
                <w:sz w:val="15"/>
              </w:rPr>
              <w:t xml:space="preserve">Cooling component benefit matrix, if </w:t>
            </w:r>
            <w:r>
              <w:rPr>
                <w:b/>
                <w:spacing w:val="-2"/>
                <w:sz w:val="15"/>
              </w:rPr>
              <w:t>applicable</w:t>
            </w:r>
          </w:p>
        </w:tc>
      </w:tr>
      <w:tr w14:paraId="7A8C2FF2" w14:textId="77777777" w:rsidTr="009652E4">
        <w:tblPrEx>
          <w:tblW w:w="0" w:type="auto"/>
          <w:tblInd w:w="383" w:type="dxa"/>
          <w:tblLayout w:type="fixed"/>
          <w:tblCellMar>
            <w:left w:w="0" w:type="dxa"/>
            <w:right w:w="0" w:type="dxa"/>
          </w:tblCellMar>
          <w:tblLook w:val="01E0"/>
        </w:tblPrEx>
        <w:trPr>
          <w:gridAfter w:val="1"/>
          <w:wAfter w:w="41" w:type="dxa"/>
          <w:trHeight w:val="705"/>
        </w:trPr>
        <w:tc>
          <w:tcPr>
            <w:tcW w:w="9418" w:type="dxa"/>
            <w:tcBorders>
              <w:top w:val="double" w:sz="6" w:space="0" w:color="000000"/>
              <w:left w:val="double" w:sz="6" w:space="0" w:color="000000"/>
              <w:bottom w:val="double" w:sz="6" w:space="0" w:color="000000"/>
              <w:right w:val="double" w:sz="6" w:space="0" w:color="000000"/>
            </w:tcBorders>
            <w:shd w:val="clear" w:color="auto" w:fill="FFFFFF"/>
          </w:tcPr>
          <w:p w:rsidR="00926095" w14:paraId="1AA28E4C" w14:textId="77777777">
            <w:pPr>
              <w:pStyle w:val="TableParagraph"/>
              <w:rPr>
                <w:b/>
                <w:sz w:val="16"/>
              </w:rPr>
            </w:pPr>
          </w:p>
          <w:p w:rsidR="00926095" w14:paraId="6939B77F" w14:textId="77777777">
            <w:pPr>
              <w:pStyle w:val="TableParagraph"/>
              <w:spacing w:before="7"/>
              <w:rPr>
                <w:b/>
                <w:sz w:val="13"/>
              </w:rPr>
            </w:pPr>
          </w:p>
          <w:p w:rsidR="00926095" w14:paraId="664184B0" w14:textId="77777777">
            <w:pPr>
              <w:pStyle w:val="TableParagraph"/>
              <w:numPr>
                <w:ilvl w:val="0"/>
                <w:numId w:val="3"/>
              </w:numPr>
              <w:tabs>
                <w:tab w:val="left" w:pos="914"/>
              </w:tabs>
              <w:ind w:hanging="277"/>
              <w:rPr>
                <w:b/>
                <w:sz w:val="15"/>
              </w:rPr>
            </w:pPr>
            <w:r>
              <w:rPr>
                <w:b/>
                <w:sz w:val="15"/>
              </w:rPr>
              <w:t xml:space="preserve">Minutes, notes, or transcripts of public </w:t>
            </w:r>
            <w:r>
              <w:rPr>
                <w:b/>
                <w:spacing w:val="-2"/>
                <w:sz w:val="15"/>
              </w:rPr>
              <w:t>hearing(s).</w:t>
            </w:r>
          </w:p>
        </w:tc>
      </w:tr>
      <w:tr w14:paraId="16D5FDEC" w14:textId="77777777" w:rsidTr="00FF50C4">
        <w:tblPrEx>
          <w:tblW w:w="0" w:type="auto"/>
          <w:tblInd w:w="383" w:type="dxa"/>
          <w:tblLayout w:type="fixed"/>
          <w:tblCellMar>
            <w:left w:w="0" w:type="dxa"/>
            <w:right w:w="0" w:type="dxa"/>
          </w:tblCellMar>
          <w:tblLook w:val="01E0"/>
        </w:tblPrEx>
        <w:trPr>
          <w:trHeight w:val="705"/>
        </w:trPr>
        <w:tc>
          <w:tcPr>
            <w:tcW w:w="9459" w:type="dxa"/>
            <w:gridSpan w:val="2"/>
            <w:tcBorders>
              <w:top w:val="double" w:sz="6" w:space="0" w:color="000000"/>
              <w:left w:val="double" w:sz="6" w:space="0" w:color="000000"/>
              <w:bottom w:val="double" w:sz="6" w:space="0" w:color="000000"/>
              <w:right w:val="double" w:sz="6" w:space="0" w:color="000000"/>
            </w:tcBorders>
            <w:shd w:val="clear" w:color="auto" w:fill="FFFFFF"/>
          </w:tcPr>
          <w:p w:rsidR="00001B73" w14:paraId="41A5F5DD" w14:textId="02C34A81">
            <w:pPr>
              <w:pStyle w:val="TableParagraph"/>
              <w:rPr>
                <w:b/>
                <w:sz w:val="16"/>
              </w:rPr>
            </w:pPr>
            <w:r>
              <w:rPr>
                <w:b/>
                <w:sz w:val="16"/>
              </w:rPr>
              <w:t>Optional: Policy Manual</w:t>
            </w:r>
          </w:p>
        </w:tc>
      </w:tr>
      <w:tr w14:paraId="7057AD4F" w14:textId="77777777" w:rsidTr="00FF50C4">
        <w:tblPrEx>
          <w:tblW w:w="0" w:type="auto"/>
          <w:tblInd w:w="383" w:type="dxa"/>
          <w:tblLayout w:type="fixed"/>
          <w:tblCellMar>
            <w:left w:w="0" w:type="dxa"/>
            <w:right w:w="0" w:type="dxa"/>
          </w:tblCellMar>
          <w:tblLook w:val="01E0"/>
        </w:tblPrEx>
        <w:trPr>
          <w:trHeight w:val="705"/>
        </w:trPr>
        <w:tc>
          <w:tcPr>
            <w:tcW w:w="9459" w:type="dxa"/>
            <w:gridSpan w:val="2"/>
            <w:tcBorders>
              <w:top w:val="double" w:sz="6" w:space="0" w:color="000000"/>
              <w:left w:val="double" w:sz="6" w:space="0" w:color="000000"/>
              <w:bottom w:val="double" w:sz="6" w:space="0" w:color="000000"/>
              <w:right w:val="double" w:sz="6" w:space="0" w:color="000000"/>
            </w:tcBorders>
            <w:shd w:val="clear" w:color="auto" w:fill="FFFFFF"/>
          </w:tcPr>
          <w:p w:rsidR="00001B73" w14:paraId="586330E5" w14:textId="24B5197B">
            <w:pPr>
              <w:pStyle w:val="TableParagraph"/>
              <w:rPr>
                <w:b/>
                <w:sz w:val="16"/>
              </w:rPr>
            </w:pPr>
            <w:r>
              <w:rPr>
                <w:b/>
                <w:sz w:val="16"/>
              </w:rPr>
              <w:t>Optional: Subrecipient contract</w:t>
            </w:r>
          </w:p>
        </w:tc>
      </w:tr>
      <w:tr w14:paraId="664D42FB" w14:textId="77777777" w:rsidTr="00FF50C4">
        <w:tblPrEx>
          <w:tblW w:w="0" w:type="auto"/>
          <w:tblInd w:w="383" w:type="dxa"/>
          <w:tblLayout w:type="fixed"/>
          <w:tblCellMar>
            <w:left w:w="0" w:type="dxa"/>
            <w:right w:w="0" w:type="dxa"/>
          </w:tblCellMar>
          <w:tblLook w:val="01E0"/>
        </w:tblPrEx>
        <w:trPr>
          <w:trHeight w:val="705"/>
        </w:trPr>
        <w:tc>
          <w:tcPr>
            <w:tcW w:w="9459" w:type="dxa"/>
            <w:gridSpan w:val="2"/>
            <w:tcBorders>
              <w:top w:val="double" w:sz="6" w:space="0" w:color="000000"/>
              <w:left w:val="double" w:sz="6" w:space="0" w:color="000000"/>
              <w:bottom w:val="double" w:sz="6" w:space="0" w:color="000000"/>
              <w:right w:val="double" w:sz="6" w:space="0" w:color="000000"/>
            </w:tcBorders>
            <w:shd w:val="clear" w:color="auto" w:fill="FFFFFF"/>
          </w:tcPr>
          <w:p w:rsidR="00001B73" w14:paraId="6C0065C6" w14:textId="17E6781D">
            <w:pPr>
              <w:pStyle w:val="TableParagraph"/>
              <w:rPr>
                <w:b/>
                <w:sz w:val="16"/>
              </w:rPr>
            </w:pPr>
            <w:r>
              <w:rPr>
                <w:b/>
                <w:sz w:val="16"/>
              </w:rPr>
              <w:t>Optional: Model Plan Participation notes for Tribes</w:t>
            </w:r>
          </w:p>
        </w:tc>
      </w:tr>
    </w:tbl>
    <w:p w:rsidR="004A3E7F" w14:paraId="6F185936" w14:textId="2FBA9197"/>
    <w:sectPr>
      <w:pgSz w:w="11900" w:h="16840"/>
      <w:pgMar w:top="840" w:right="760" w:bottom="540" w:left="860" w:header="0" w:footer="3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6095" w14:paraId="6D272BE3" w14:textId="77777777">
    <w:pPr>
      <w:pStyle w:val="BodyText"/>
      <w:spacing w:before="0" w:line="14" w:lineRule="auto"/>
      <w:rPr>
        <w:b w:val="0"/>
        <w:sz w:val="20"/>
      </w:rPr>
    </w:pPr>
    <w:r>
      <w:rPr>
        <w:noProof/>
      </w:rPr>
      <mc:AlternateContent>
        <mc:Choice Requires="wps">
          <w:drawing>
            <wp:anchor distT="0" distB="0" distL="0" distR="0" simplePos="0" relativeHeight="251658240" behindDoc="1" locked="0" layoutInCell="1" allowOverlap="1">
              <wp:simplePos x="0" y="0"/>
              <wp:positionH relativeFrom="page">
                <wp:posOffset>3291078</wp:posOffset>
              </wp:positionH>
              <wp:positionV relativeFrom="page">
                <wp:posOffset>10335472</wp:posOffset>
              </wp:positionV>
              <wp:extent cx="974725" cy="19621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74725" cy="196215"/>
                      </a:xfrm>
                      <a:prstGeom prst="rect">
                        <a:avLst/>
                      </a:prstGeom>
                    </wps:spPr>
                    <wps:txbx>
                      <w:txbxContent>
                        <w:p w:rsidR="00926095" w14:textId="77777777">
                          <w:pPr>
                            <w:spacing w:before="12"/>
                            <w:ind w:left="20"/>
                            <w:rPr>
                              <w:rFonts w:ascii="Arial"/>
                              <w:sz w:val="24"/>
                            </w:rPr>
                          </w:pPr>
                          <w:r>
                            <w:rPr>
                              <w:rFonts w:ascii="Arial"/>
                              <w:sz w:val="24"/>
                            </w:rPr>
                            <w:t xml:space="preserve">Page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10</w:t>
                          </w:r>
                          <w:r>
                            <w:rPr>
                              <w:rFonts w:ascii="Arial"/>
                              <w:sz w:val="24"/>
                            </w:rPr>
                            <w:fldChar w:fldCharType="end"/>
                          </w:r>
                          <w:r>
                            <w:rPr>
                              <w:rFonts w:ascii="Arial"/>
                              <w:sz w:val="24"/>
                            </w:rPr>
                            <w:t xml:space="preserve"> of </w:t>
                          </w:r>
                          <w:r>
                            <w:rPr>
                              <w:rFonts w:ascii="Arial"/>
                              <w:spacing w:val="-5"/>
                              <w:sz w:val="24"/>
                            </w:rPr>
                            <w:fldChar w:fldCharType="begin"/>
                          </w:r>
                          <w:r>
                            <w:rPr>
                              <w:rFonts w:ascii="Arial"/>
                              <w:spacing w:val="-5"/>
                              <w:sz w:val="24"/>
                            </w:rPr>
                            <w:instrText xml:space="preserve"> NUMPAGES </w:instrText>
                          </w:r>
                          <w:r>
                            <w:rPr>
                              <w:rFonts w:ascii="Arial"/>
                              <w:spacing w:val="-5"/>
                              <w:sz w:val="24"/>
                            </w:rPr>
                            <w:fldChar w:fldCharType="separate"/>
                          </w:r>
                          <w:r>
                            <w:rPr>
                              <w:rFonts w:ascii="Arial"/>
                              <w:spacing w:val="-5"/>
                              <w:sz w:val="24"/>
                            </w:rPr>
                            <w:t>48</w:t>
                          </w:r>
                          <w:r>
                            <w:rPr>
                              <w:rFonts w:ascii="Arial"/>
                              <w:spacing w:val="-5"/>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76.75pt;height:15.45pt;margin-top:813.8pt;margin-left:259.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26095" w14:paraId="47F8FD7B" w14:textId="77777777">
                    <w:pPr>
                      <w:spacing w:before="12"/>
                      <w:ind w:left="20"/>
                      <w:rPr>
                        <w:rFonts w:ascii="Arial"/>
                        <w:sz w:val="24"/>
                      </w:rPr>
                    </w:pPr>
                    <w:r>
                      <w:rPr>
                        <w:rFonts w:ascii="Arial"/>
                        <w:sz w:val="24"/>
                      </w:rPr>
                      <w:t xml:space="preserve">Page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10</w:t>
                    </w:r>
                    <w:r>
                      <w:rPr>
                        <w:rFonts w:ascii="Arial"/>
                        <w:sz w:val="24"/>
                      </w:rPr>
                      <w:fldChar w:fldCharType="end"/>
                    </w:r>
                    <w:r>
                      <w:rPr>
                        <w:rFonts w:ascii="Arial"/>
                        <w:sz w:val="24"/>
                      </w:rPr>
                      <w:t xml:space="preserve"> of </w:t>
                    </w:r>
                    <w:r>
                      <w:rPr>
                        <w:rFonts w:ascii="Arial"/>
                        <w:spacing w:val="-5"/>
                        <w:sz w:val="24"/>
                      </w:rPr>
                      <w:fldChar w:fldCharType="begin"/>
                    </w:r>
                    <w:r>
                      <w:rPr>
                        <w:rFonts w:ascii="Arial"/>
                        <w:spacing w:val="-5"/>
                        <w:sz w:val="24"/>
                      </w:rPr>
                      <w:instrText xml:space="preserve"> NUMPAGES </w:instrText>
                    </w:r>
                    <w:r>
                      <w:rPr>
                        <w:rFonts w:ascii="Arial"/>
                        <w:spacing w:val="-5"/>
                        <w:sz w:val="24"/>
                      </w:rPr>
                      <w:fldChar w:fldCharType="separate"/>
                    </w:r>
                    <w:r>
                      <w:rPr>
                        <w:rFonts w:ascii="Arial"/>
                        <w:spacing w:val="-5"/>
                        <w:sz w:val="24"/>
                      </w:rPr>
                      <w:t>48</w:t>
                    </w:r>
                    <w:r>
                      <w:rPr>
                        <w:rFonts w:ascii="Arial"/>
                        <w:spacing w:val="-5"/>
                        <w:sz w:val="24"/>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o" style="width:9.75pt;height:9.75pt" o:bullet="t">
        <v:imagedata r:id="rId1" o:title="No"/>
        <o:lock v:ext="edit" aspectratio="f"/>
      </v:shape>
    </w:pict>
  </w:numPicBullet>
  <w:numPicBullet w:numPicBulletId="1">
    <w:pict>
      <v:shape id="_x0000_i1026" type="#_x0000_t75" alt="No" style="width:8.25pt;height:8.25pt" o:bullet="t">
        <v:imagedata r:id="rId2" o:title="No"/>
        <o:lock v:ext="edit" aspectratio="f"/>
      </v:shape>
    </w:pict>
  </w:numPicBullet>
  <w:numPicBullet w:numPicBulletId="2">
    <w:pict>
      <v:shape id="_x0000_i1027" type="#_x0000_t75" style="width:8.25pt;height:8.25pt" o:bullet="t">
        <v:imagedata r:id="rId3" o:title=""/>
      </v:shape>
    </w:pict>
  </w:numPicBullet>
  <w:abstractNum w:abstractNumId="0">
    <w:nsid w:val="06C86A15"/>
    <w:multiLevelType w:val="hybridMultilevel"/>
    <w:tmpl w:val="0018F26E"/>
    <w:lvl w:ilvl="0">
      <w:start w:val="1"/>
      <w:numFmt w:val="decimal"/>
      <w:lvlText w:val="%1."/>
      <w:lvlJc w:val="left"/>
      <w:pPr>
        <w:ind w:left="1087" w:hanging="150"/>
      </w:pPr>
      <w:rPr>
        <w:rFonts w:ascii="Times New Roman" w:eastAsia="Times New Roman" w:hAnsi="Times New Roman" w:cs="Times New Roman" w:hint="default"/>
        <w:b w:val="0"/>
        <w:bCs w:val="0"/>
        <w:i w:val="0"/>
        <w:iCs w:val="0"/>
        <w:spacing w:val="0"/>
        <w:w w:val="100"/>
        <w:sz w:val="15"/>
        <w:szCs w:val="15"/>
        <w:lang w:val="en-US" w:eastAsia="en-US" w:bidi="ar-SA"/>
      </w:rPr>
    </w:lvl>
    <w:lvl w:ilvl="1">
      <w:start w:val="0"/>
      <w:numFmt w:val="bullet"/>
      <w:lvlText w:val="•"/>
      <w:lvlJc w:val="left"/>
      <w:pPr>
        <w:ind w:left="1904" w:hanging="150"/>
      </w:pPr>
      <w:rPr>
        <w:rFonts w:hint="default"/>
        <w:lang w:val="en-US" w:eastAsia="en-US" w:bidi="ar-SA"/>
      </w:rPr>
    </w:lvl>
    <w:lvl w:ilvl="2">
      <w:start w:val="0"/>
      <w:numFmt w:val="bullet"/>
      <w:lvlText w:val="•"/>
      <w:lvlJc w:val="left"/>
      <w:pPr>
        <w:ind w:left="2729" w:hanging="150"/>
      </w:pPr>
      <w:rPr>
        <w:rFonts w:hint="default"/>
        <w:lang w:val="en-US" w:eastAsia="en-US" w:bidi="ar-SA"/>
      </w:rPr>
    </w:lvl>
    <w:lvl w:ilvl="3">
      <w:start w:val="0"/>
      <w:numFmt w:val="bullet"/>
      <w:lvlText w:val="•"/>
      <w:lvlJc w:val="left"/>
      <w:pPr>
        <w:ind w:left="3553" w:hanging="150"/>
      </w:pPr>
      <w:rPr>
        <w:rFonts w:hint="default"/>
        <w:lang w:val="en-US" w:eastAsia="en-US" w:bidi="ar-SA"/>
      </w:rPr>
    </w:lvl>
    <w:lvl w:ilvl="4">
      <w:start w:val="0"/>
      <w:numFmt w:val="bullet"/>
      <w:lvlText w:val="•"/>
      <w:lvlJc w:val="left"/>
      <w:pPr>
        <w:ind w:left="4378" w:hanging="150"/>
      </w:pPr>
      <w:rPr>
        <w:rFonts w:hint="default"/>
        <w:lang w:val="en-US" w:eastAsia="en-US" w:bidi="ar-SA"/>
      </w:rPr>
    </w:lvl>
    <w:lvl w:ilvl="5">
      <w:start w:val="0"/>
      <w:numFmt w:val="bullet"/>
      <w:lvlText w:val="•"/>
      <w:lvlJc w:val="left"/>
      <w:pPr>
        <w:ind w:left="5203" w:hanging="150"/>
      </w:pPr>
      <w:rPr>
        <w:rFonts w:hint="default"/>
        <w:lang w:val="en-US" w:eastAsia="en-US" w:bidi="ar-SA"/>
      </w:rPr>
    </w:lvl>
    <w:lvl w:ilvl="6">
      <w:start w:val="0"/>
      <w:numFmt w:val="bullet"/>
      <w:lvlText w:val="•"/>
      <w:lvlJc w:val="left"/>
      <w:pPr>
        <w:ind w:left="6027" w:hanging="150"/>
      </w:pPr>
      <w:rPr>
        <w:rFonts w:hint="default"/>
        <w:lang w:val="en-US" w:eastAsia="en-US" w:bidi="ar-SA"/>
      </w:rPr>
    </w:lvl>
    <w:lvl w:ilvl="7">
      <w:start w:val="0"/>
      <w:numFmt w:val="bullet"/>
      <w:lvlText w:val="•"/>
      <w:lvlJc w:val="left"/>
      <w:pPr>
        <w:ind w:left="6852" w:hanging="150"/>
      </w:pPr>
      <w:rPr>
        <w:rFonts w:hint="default"/>
        <w:lang w:val="en-US" w:eastAsia="en-US" w:bidi="ar-SA"/>
      </w:rPr>
    </w:lvl>
    <w:lvl w:ilvl="8">
      <w:start w:val="0"/>
      <w:numFmt w:val="bullet"/>
      <w:lvlText w:val="•"/>
      <w:lvlJc w:val="left"/>
      <w:pPr>
        <w:ind w:left="7676" w:hanging="150"/>
      </w:pPr>
      <w:rPr>
        <w:rFonts w:hint="default"/>
        <w:lang w:val="en-US" w:eastAsia="en-US" w:bidi="ar-SA"/>
      </w:rPr>
    </w:lvl>
  </w:abstractNum>
  <w:abstractNum w:abstractNumId="1">
    <w:nsid w:val="0D6D423E"/>
    <w:multiLevelType w:val="hybridMultilevel"/>
    <w:tmpl w:val="00004290"/>
    <w:lvl w:ilvl="0">
      <w:start w:val="1"/>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start w:val="0"/>
      <w:numFmt w:val="bullet"/>
      <w:lvlText w:val="•"/>
      <w:lvlJc w:val="left"/>
      <w:pPr>
        <w:ind w:left="1382" w:hanging="234"/>
      </w:pPr>
      <w:rPr>
        <w:rFonts w:hint="default"/>
        <w:lang w:val="en-US" w:eastAsia="en-US" w:bidi="ar-SA"/>
      </w:rPr>
    </w:lvl>
    <w:lvl w:ilvl="2">
      <w:start w:val="0"/>
      <w:numFmt w:val="bullet"/>
      <w:lvlText w:val="•"/>
      <w:lvlJc w:val="left"/>
      <w:pPr>
        <w:ind w:left="2264" w:hanging="234"/>
      </w:pPr>
      <w:rPr>
        <w:rFonts w:hint="default"/>
        <w:lang w:val="en-US" w:eastAsia="en-US" w:bidi="ar-SA"/>
      </w:rPr>
    </w:lvl>
    <w:lvl w:ilvl="3">
      <w:start w:val="0"/>
      <w:numFmt w:val="bullet"/>
      <w:lvlText w:val="•"/>
      <w:lvlJc w:val="left"/>
      <w:pPr>
        <w:ind w:left="3147" w:hanging="234"/>
      </w:pPr>
      <w:rPr>
        <w:rFonts w:hint="default"/>
        <w:lang w:val="en-US" w:eastAsia="en-US" w:bidi="ar-SA"/>
      </w:rPr>
    </w:lvl>
    <w:lvl w:ilvl="4">
      <w:start w:val="0"/>
      <w:numFmt w:val="bullet"/>
      <w:lvlText w:val="•"/>
      <w:lvlJc w:val="left"/>
      <w:pPr>
        <w:ind w:left="4029" w:hanging="234"/>
      </w:pPr>
      <w:rPr>
        <w:rFonts w:hint="default"/>
        <w:lang w:val="en-US" w:eastAsia="en-US" w:bidi="ar-SA"/>
      </w:rPr>
    </w:lvl>
    <w:lvl w:ilvl="5">
      <w:start w:val="0"/>
      <w:numFmt w:val="bullet"/>
      <w:lvlText w:val="•"/>
      <w:lvlJc w:val="left"/>
      <w:pPr>
        <w:ind w:left="4912" w:hanging="234"/>
      </w:pPr>
      <w:rPr>
        <w:rFonts w:hint="default"/>
        <w:lang w:val="en-US" w:eastAsia="en-US" w:bidi="ar-SA"/>
      </w:rPr>
    </w:lvl>
    <w:lvl w:ilvl="6">
      <w:start w:val="0"/>
      <w:numFmt w:val="bullet"/>
      <w:lvlText w:val="•"/>
      <w:lvlJc w:val="left"/>
      <w:pPr>
        <w:ind w:left="5794" w:hanging="234"/>
      </w:pPr>
      <w:rPr>
        <w:rFonts w:hint="default"/>
        <w:lang w:val="en-US" w:eastAsia="en-US" w:bidi="ar-SA"/>
      </w:rPr>
    </w:lvl>
    <w:lvl w:ilvl="7">
      <w:start w:val="0"/>
      <w:numFmt w:val="bullet"/>
      <w:lvlText w:val="•"/>
      <w:lvlJc w:val="left"/>
      <w:pPr>
        <w:ind w:left="6676" w:hanging="234"/>
      </w:pPr>
      <w:rPr>
        <w:rFonts w:hint="default"/>
        <w:lang w:val="en-US" w:eastAsia="en-US" w:bidi="ar-SA"/>
      </w:rPr>
    </w:lvl>
    <w:lvl w:ilvl="8">
      <w:start w:val="0"/>
      <w:numFmt w:val="bullet"/>
      <w:lvlText w:val="•"/>
      <w:lvlJc w:val="left"/>
      <w:pPr>
        <w:ind w:left="7559" w:hanging="234"/>
      </w:pPr>
      <w:rPr>
        <w:rFonts w:hint="default"/>
        <w:lang w:val="en-US" w:eastAsia="en-US" w:bidi="ar-SA"/>
      </w:rPr>
    </w:lvl>
  </w:abstractNum>
  <w:abstractNum w:abstractNumId="2">
    <w:nsid w:val="17DB6258"/>
    <w:multiLevelType w:val="hybridMultilevel"/>
    <w:tmpl w:val="216450DE"/>
    <w:lvl w:ilvl="0">
      <w:start w:val="8"/>
      <w:numFmt w:val="decimal"/>
      <w:lvlText w:val="(%1)"/>
      <w:lvlJc w:val="left"/>
      <w:pPr>
        <w:ind w:left="397" w:hanging="360"/>
      </w:pPr>
      <w:rPr>
        <w:rFonts w:ascii="Arial" w:eastAsia="Arial" w:hAnsi="Arial" w:cs="Arial" w:hint="default"/>
        <w:b/>
        <w:bCs/>
        <w:i w:val="0"/>
        <w:iCs w:val="0"/>
        <w:spacing w:val="0"/>
        <w:w w:val="100"/>
        <w:sz w:val="24"/>
        <w:szCs w:val="24"/>
        <w:lang w:val="en-US" w:eastAsia="en-US" w:bidi="ar-SA"/>
      </w:rPr>
    </w:lvl>
    <w:lvl w:ilvl="1">
      <w:start w:val="1"/>
      <w:numFmt w:val="upperLetter"/>
      <w:lvlText w:val="(%2)"/>
      <w:lvlJc w:val="left"/>
      <w:pPr>
        <w:ind w:left="487" w:hanging="350"/>
      </w:pPr>
      <w:rPr>
        <w:rFonts w:ascii="Arial" w:eastAsia="Arial" w:hAnsi="Arial" w:cs="Arial" w:hint="default"/>
        <w:b/>
        <w:bCs/>
        <w:i w:val="0"/>
        <w:iCs w:val="0"/>
        <w:spacing w:val="0"/>
        <w:w w:val="100"/>
        <w:sz w:val="21"/>
        <w:szCs w:val="21"/>
        <w:lang w:val="en-US" w:eastAsia="en-US" w:bidi="ar-SA"/>
      </w:rPr>
    </w:lvl>
    <w:lvl w:ilvl="2">
      <w:start w:val="0"/>
      <w:numFmt w:val="bullet"/>
      <w:lvlText w:val="•"/>
      <w:lvlJc w:val="left"/>
      <w:pPr>
        <w:ind w:left="1462" w:hanging="350"/>
      </w:pPr>
      <w:rPr>
        <w:rFonts w:hint="default"/>
        <w:lang w:val="en-US" w:eastAsia="en-US" w:bidi="ar-SA"/>
      </w:rPr>
    </w:lvl>
    <w:lvl w:ilvl="3">
      <w:start w:val="0"/>
      <w:numFmt w:val="bullet"/>
      <w:lvlText w:val="•"/>
      <w:lvlJc w:val="left"/>
      <w:pPr>
        <w:ind w:left="2445" w:hanging="350"/>
      </w:pPr>
      <w:rPr>
        <w:rFonts w:hint="default"/>
        <w:lang w:val="en-US" w:eastAsia="en-US" w:bidi="ar-SA"/>
      </w:rPr>
    </w:lvl>
    <w:lvl w:ilvl="4">
      <w:start w:val="0"/>
      <w:numFmt w:val="bullet"/>
      <w:lvlText w:val="•"/>
      <w:lvlJc w:val="left"/>
      <w:pPr>
        <w:ind w:left="3428" w:hanging="350"/>
      </w:pPr>
      <w:rPr>
        <w:rFonts w:hint="default"/>
        <w:lang w:val="en-US" w:eastAsia="en-US" w:bidi="ar-SA"/>
      </w:rPr>
    </w:lvl>
    <w:lvl w:ilvl="5">
      <w:start w:val="0"/>
      <w:numFmt w:val="bullet"/>
      <w:lvlText w:val="•"/>
      <w:lvlJc w:val="left"/>
      <w:pPr>
        <w:ind w:left="4410" w:hanging="350"/>
      </w:pPr>
      <w:rPr>
        <w:rFonts w:hint="default"/>
        <w:lang w:val="en-US" w:eastAsia="en-US" w:bidi="ar-SA"/>
      </w:rPr>
    </w:lvl>
    <w:lvl w:ilvl="6">
      <w:start w:val="0"/>
      <w:numFmt w:val="bullet"/>
      <w:lvlText w:val="•"/>
      <w:lvlJc w:val="left"/>
      <w:pPr>
        <w:ind w:left="5393" w:hanging="350"/>
      </w:pPr>
      <w:rPr>
        <w:rFonts w:hint="default"/>
        <w:lang w:val="en-US" w:eastAsia="en-US" w:bidi="ar-SA"/>
      </w:rPr>
    </w:lvl>
    <w:lvl w:ilvl="7">
      <w:start w:val="0"/>
      <w:numFmt w:val="bullet"/>
      <w:lvlText w:val="•"/>
      <w:lvlJc w:val="left"/>
      <w:pPr>
        <w:ind w:left="6376" w:hanging="350"/>
      </w:pPr>
      <w:rPr>
        <w:rFonts w:hint="default"/>
        <w:lang w:val="en-US" w:eastAsia="en-US" w:bidi="ar-SA"/>
      </w:rPr>
    </w:lvl>
    <w:lvl w:ilvl="8">
      <w:start w:val="0"/>
      <w:numFmt w:val="bullet"/>
      <w:lvlText w:val="•"/>
      <w:lvlJc w:val="left"/>
      <w:pPr>
        <w:ind w:left="7358" w:hanging="350"/>
      </w:pPr>
      <w:rPr>
        <w:rFonts w:hint="default"/>
        <w:lang w:val="en-US" w:eastAsia="en-US" w:bidi="ar-SA"/>
      </w:rPr>
    </w:lvl>
  </w:abstractNum>
  <w:abstractNum w:abstractNumId="3">
    <w:nsid w:val="1B4A2D6C"/>
    <w:multiLevelType w:val="hybridMultilevel"/>
    <w:tmpl w:val="70D04F2E"/>
    <w:lvl w:ilvl="0">
      <w:start w:val="12"/>
      <w:numFmt w:val="decimal"/>
      <w:lvlText w:val="(%1)"/>
      <w:lvlJc w:val="left"/>
      <w:pPr>
        <w:ind w:left="37" w:hanging="494"/>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968" w:hanging="494"/>
      </w:pPr>
      <w:rPr>
        <w:rFonts w:hint="default"/>
        <w:lang w:val="en-US" w:eastAsia="en-US" w:bidi="ar-SA"/>
      </w:rPr>
    </w:lvl>
    <w:lvl w:ilvl="2">
      <w:start w:val="0"/>
      <w:numFmt w:val="bullet"/>
      <w:lvlText w:val="•"/>
      <w:lvlJc w:val="left"/>
      <w:pPr>
        <w:ind w:left="1896" w:hanging="494"/>
      </w:pPr>
      <w:rPr>
        <w:rFonts w:hint="default"/>
        <w:lang w:val="en-US" w:eastAsia="en-US" w:bidi="ar-SA"/>
      </w:rPr>
    </w:lvl>
    <w:lvl w:ilvl="3">
      <w:start w:val="0"/>
      <w:numFmt w:val="bullet"/>
      <w:lvlText w:val="•"/>
      <w:lvlJc w:val="left"/>
      <w:pPr>
        <w:ind w:left="2825" w:hanging="494"/>
      </w:pPr>
      <w:rPr>
        <w:rFonts w:hint="default"/>
        <w:lang w:val="en-US" w:eastAsia="en-US" w:bidi="ar-SA"/>
      </w:rPr>
    </w:lvl>
    <w:lvl w:ilvl="4">
      <w:start w:val="0"/>
      <w:numFmt w:val="bullet"/>
      <w:lvlText w:val="•"/>
      <w:lvlJc w:val="left"/>
      <w:pPr>
        <w:ind w:left="3753" w:hanging="494"/>
      </w:pPr>
      <w:rPr>
        <w:rFonts w:hint="default"/>
        <w:lang w:val="en-US" w:eastAsia="en-US" w:bidi="ar-SA"/>
      </w:rPr>
    </w:lvl>
    <w:lvl w:ilvl="5">
      <w:start w:val="0"/>
      <w:numFmt w:val="bullet"/>
      <w:lvlText w:val="•"/>
      <w:lvlJc w:val="left"/>
      <w:pPr>
        <w:ind w:left="4682" w:hanging="494"/>
      </w:pPr>
      <w:rPr>
        <w:rFonts w:hint="default"/>
        <w:lang w:val="en-US" w:eastAsia="en-US" w:bidi="ar-SA"/>
      </w:rPr>
    </w:lvl>
    <w:lvl w:ilvl="6">
      <w:start w:val="0"/>
      <w:numFmt w:val="bullet"/>
      <w:lvlText w:val="•"/>
      <w:lvlJc w:val="left"/>
      <w:pPr>
        <w:ind w:left="5610" w:hanging="494"/>
      </w:pPr>
      <w:rPr>
        <w:rFonts w:hint="default"/>
        <w:lang w:val="en-US" w:eastAsia="en-US" w:bidi="ar-SA"/>
      </w:rPr>
    </w:lvl>
    <w:lvl w:ilvl="7">
      <w:start w:val="0"/>
      <w:numFmt w:val="bullet"/>
      <w:lvlText w:val="•"/>
      <w:lvlJc w:val="left"/>
      <w:pPr>
        <w:ind w:left="6538" w:hanging="494"/>
      </w:pPr>
      <w:rPr>
        <w:rFonts w:hint="default"/>
        <w:lang w:val="en-US" w:eastAsia="en-US" w:bidi="ar-SA"/>
      </w:rPr>
    </w:lvl>
    <w:lvl w:ilvl="8">
      <w:start w:val="0"/>
      <w:numFmt w:val="bullet"/>
      <w:lvlText w:val="•"/>
      <w:lvlJc w:val="left"/>
      <w:pPr>
        <w:ind w:left="7467" w:hanging="494"/>
      </w:pPr>
      <w:rPr>
        <w:rFonts w:hint="default"/>
        <w:lang w:val="en-US" w:eastAsia="en-US" w:bidi="ar-SA"/>
      </w:rPr>
    </w:lvl>
  </w:abstractNum>
  <w:abstractNum w:abstractNumId="4">
    <w:nsid w:val="1CE5353A"/>
    <w:multiLevelType w:val="hybridMultilevel"/>
    <w:tmpl w:val="5656742A"/>
    <w:lvl w:ilvl="0">
      <w:start w:val="1"/>
      <w:numFmt w:val="decimal"/>
      <w:lvlText w:val="(%1)"/>
      <w:lvlJc w:val="left"/>
      <w:pPr>
        <w:ind w:left="502" w:hanging="315"/>
      </w:pPr>
      <w:rPr>
        <w:rFonts w:ascii="Arial" w:eastAsia="Arial" w:hAnsi="Arial" w:cs="Arial" w:hint="default"/>
        <w:b/>
        <w:bCs/>
        <w:i w:val="0"/>
        <w:iCs w:val="0"/>
        <w:spacing w:val="0"/>
        <w:w w:val="100"/>
        <w:sz w:val="21"/>
        <w:szCs w:val="21"/>
        <w:lang w:val="en-US" w:eastAsia="en-US" w:bidi="ar-SA"/>
      </w:rPr>
    </w:lvl>
    <w:lvl w:ilvl="1">
      <w:start w:val="1"/>
      <w:numFmt w:val="lowerLetter"/>
      <w:lvlText w:val="(%2)"/>
      <w:lvlJc w:val="left"/>
      <w:pPr>
        <w:ind w:left="502" w:hanging="315"/>
      </w:pPr>
      <w:rPr>
        <w:rFonts w:ascii="Arial" w:eastAsia="Arial" w:hAnsi="Arial" w:cs="Arial" w:hint="default"/>
        <w:b/>
        <w:bCs/>
        <w:i w:val="0"/>
        <w:iCs w:val="0"/>
        <w:spacing w:val="0"/>
        <w:w w:val="100"/>
        <w:sz w:val="21"/>
        <w:szCs w:val="21"/>
        <w:lang w:val="en-US" w:eastAsia="en-US" w:bidi="ar-SA"/>
      </w:rPr>
    </w:lvl>
    <w:lvl w:ilvl="2">
      <w:start w:val="0"/>
      <w:numFmt w:val="bullet"/>
      <w:lvlText w:val="•"/>
      <w:lvlJc w:val="left"/>
      <w:pPr>
        <w:ind w:left="2264" w:hanging="315"/>
      </w:pPr>
      <w:rPr>
        <w:rFonts w:hint="default"/>
        <w:lang w:val="en-US" w:eastAsia="en-US" w:bidi="ar-SA"/>
      </w:rPr>
    </w:lvl>
    <w:lvl w:ilvl="3">
      <w:start w:val="0"/>
      <w:numFmt w:val="bullet"/>
      <w:lvlText w:val="•"/>
      <w:lvlJc w:val="left"/>
      <w:pPr>
        <w:ind w:left="3147" w:hanging="315"/>
      </w:pPr>
      <w:rPr>
        <w:rFonts w:hint="default"/>
        <w:lang w:val="en-US" w:eastAsia="en-US" w:bidi="ar-SA"/>
      </w:rPr>
    </w:lvl>
    <w:lvl w:ilvl="4">
      <w:start w:val="0"/>
      <w:numFmt w:val="bullet"/>
      <w:lvlText w:val="•"/>
      <w:lvlJc w:val="left"/>
      <w:pPr>
        <w:ind w:left="4029" w:hanging="315"/>
      </w:pPr>
      <w:rPr>
        <w:rFonts w:hint="default"/>
        <w:lang w:val="en-US" w:eastAsia="en-US" w:bidi="ar-SA"/>
      </w:rPr>
    </w:lvl>
    <w:lvl w:ilvl="5">
      <w:start w:val="0"/>
      <w:numFmt w:val="bullet"/>
      <w:lvlText w:val="•"/>
      <w:lvlJc w:val="left"/>
      <w:pPr>
        <w:ind w:left="4912" w:hanging="315"/>
      </w:pPr>
      <w:rPr>
        <w:rFonts w:hint="default"/>
        <w:lang w:val="en-US" w:eastAsia="en-US" w:bidi="ar-SA"/>
      </w:rPr>
    </w:lvl>
    <w:lvl w:ilvl="6">
      <w:start w:val="0"/>
      <w:numFmt w:val="bullet"/>
      <w:lvlText w:val="•"/>
      <w:lvlJc w:val="left"/>
      <w:pPr>
        <w:ind w:left="5794" w:hanging="315"/>
      </w:pPr>
      <w:rPr>
        <w:rFonts w:hint="default"/>
        <w:lang w:val="en-US" w:eastAsia="en-US" w:bidi="ar-SA"/>
      </w:rPr>
    </w:lvl>
    <w:lvl w:ilvl="7">
      <w:start w:val="0"/>
      <w:numFmt w:val="bullet"/>
      <w:lvlText w:val="•"/>
      <w:lvlJc w:val="left"/>
      <w:pPr>
        <w:ind w:left="6676" w:hanging="315"/>
      </w:pPr>
      <w:rPr>
        <w:rFonts w:hint="default"/>
        <w:lang w:val="en-US" w:eastAsia="en-US" w:bidi="ar-SA"/>
      </w:rPr>
    </w:lvl>
    <w:lvl w:ilvl="8">
      <w:start w:val="0"/>
      <w:numFmt w:val="bullet"/>
      <w:lvlText w:val="•"/>
      <w:lvlJc w:val="left"/>
      <w:pPr>
        <w:ind w:left="7559" w:hanging="315"/>
      </w:pPr>
      <w:rPr>
        <w:rFonts w:hint="default"/>
        <w:lang w:val="en-US" w:eastAsia="en-US" w:bidi="ar-SA"/>
      </w:rPr>
    </w:lvl>
  </w:abstractNum>
  <w:abstractNum w:abstractNumId="5">
    <w:nsid w:val="293D4253"/>
    <w:multiLevelType w:val="hybridMultilevel"/>
    <w:tmpl w:val="781E78E0"/>
    <w:lvl w:ilvl="0">
      <w:start w:val="4"/>
      <w:numFmt w:val="lowerLetter"/>
      <w:lvlText w:val="(%1)"/>
      <w:lvlJc w:val="left"/>
      <w:pPr>
        <w:ind w:left="502" w:hanging="327"/>
      </w:pPr>
      <w:rPr>
        <w:rFonts w:ascii="Arial" w:eastAsia="Arial" w:hAnsi="Arial" w:cs="Arial" w:hint="default"/>
        <w:b/>
        <w:bCs/>
        <w:i w:val="0"/>
        <w:iCs w:val="0"/>
        <w:spacing w:val="0"/>
        <w:w w:val="100"/>
        <w:sz w:val="21"/>
        <w:szCs w:val="21"/>
        <w:lang w:val="en-US" w:eastAsia="en-US" w:bidi="ar-SA"/>
      </w:rPr>
    </w:lvl>
    <w:lvl w:ilvl="1">
      <w:start w:val="1"/>
      <w:numFmt w:val="decimal"/>
      <w:lvlText w:val="(%2)"/>
      <w:lvlJc w:val="left"/>
      <w:pPr>
        <w:ind w:left="817" w:hanging="315"/>
      </w:pPr>
      <w:rPr>
        <w:rFonts w:ascii="Arial" w:eastAsia="Arial" w:hAnsi="Arial" w:cs="Arial" w:hint="default"/>
        <w:b/>
        <w:bCs/>
        <w:i w:val="0"/>
        <w:iCs w:val="0"/>
        <w:spacing w:val="0"/>
        <w:w w:val="100"/>
        <w:sz w:val="21"/>
        <w:szCs w:val="21"/>
        <w:lang w:val="en-US" w:eastAsia="en-US" w:bidi="ar-SA"/>
      </w:rPr>
    </w:lvl>
    <w:lvl w:ilvl="2">
      <w:start w:val="0"/>
      <w:numFmt w:val="bullet"/>
      <w:lvlText w:val="•"/>
      <w:lvlJc w:val="left"/>
      <w:pPr>
        <w:ind w:left="1764" w:hanging="315"/>
      </w:pPr>
      <w:rPr>
        <w:rFonts w:hint="default"/>
        <w:lang w:val="en-US" w:eastAsia="en-US" w:bidi="ar-SA"/>
      </w:rPr>
    </w:lvl>
    <w:lvl w:ilvl="3">
      <w:start w:val="0"/>
      <w:numFmt w:val="bullet"/>
      <w:lvlText w:val="•"/>
      <w:lvlJc w:val="left"/>
      <w:pPr>
        <w:ind w:left="2709" w:hanging="315"/>
      </w:pPr>
      <w:rPr>
        <w:rFonts w:hint="default"/>
        <w:lang w:val="en-US" w:eastAsia="en-US" w:bidi="ar-SA"/>
      </w:rPr>
    </w:lvl>
    <w:lvl w:ilvl="4">
      <w:start w:val="0"/>
      <w:numFmt w:val="bullet"/>
      <w:lvlText w:val="•"/>
      <w:lvlJc w:val="left"/>
      <w:pPr>
        <w:ind w:left="3654" w:hanging="315"/>
      </w:pPr>
      <w:rPr>
        <w:rFonts w:hint="default"/>
        <w:lang w:val="en-US" w:eastAsia="en-US" w:bidi="ar-SA"/>
      </w:rPr>
    </w:lvl>
    <w:lvl w:ilvl="5">
      <w:start w:val="0"/>
      <w:numFmt w:val="bullet"/>
      <w:lvlText w:val="•"/>
      <w:lvlJc w:val="left"/>
      <w:pPr>
        <w:ind w:left="4599" w:hanging="315"/>
      </w:pPr>
      <w:rPr>
        <w:rFonts w:hint="default"/>
        <w:lang w:val="en-US" w:eastAsia="en-US" w:bidi="ar-SA"/>
      </w:rPr>
    </w:lvl>
    <w:lvl w:ilvl="6">
      <w:start w:val="0"/>
      <w:numFmt w:val="bullet"/>
      <w:lvlText w:val="•"/>
      <w:lvlJc w:val="left"/>
      <w:pPr>
        <w:ind w:left="5544" w:hanging="315"/>
      </w:pPr>
      <w:rPr>
        <w:rFonts w:hint="default"/>
        <w:lang w:val="en-US" w:eastAsia="en-US" w:bidi="ar-SA"/>
      </w:rPr>
    </w:lvl>
    <w:lvl w:ilvl="7">
      <w:start w:val="0"/>
      <w:numFmt w:val="bullet"/>
      <w:lvlText w:val="•"/>
      <w:lvlJc w:val="left"/>
      <w:pPr>
        <w:ind w:left="6489" w:hanging="315"/>
      </w:pPr>
      <w:rPr>
        <w:rFonts w:hint="default"/>
        <w:lang w:val="en-US" w:eastAsia="en-US" w:bidi="ar-SA"/>
      </w:rPr>
    </w:lvl>
    <w:lvl w:ilvl="8">
      <w:start w:val="0"/>
      <w:numFmt w:val="bullet"/>
      <w:lvlText w:val="•"/>
      <w:lvlJc w:val="left"/>
      <w:pPr>
        <w:ind w:left="7434" w:hanging="315"/>
      </w:pPr>
      <w:rPr>
        <w:rFonts w:hint="default"/>
        <w:lang w:val="en-US" w:eastAsia="en-US" w:bidi="ar-SA"/>
      </w:rPr>
    </w:lvl>
  </w:abstractNum>
  <w:abstractNum w:abstractNumId="6">
    <w:nsid w:val="2A6052D5"/>
    <w:multiLevelType w:val="hybridMultilevel"/>
    <w:tmpl w:val="F2424E1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7">
    <w:nsid w:val="2B77404E"/>
    <w:multiLevelType w:val="hybridMultilevel"/>
    <w:tmpl w:val="6FBAA1D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8">
    <w:nsid w:val="2D211085"/>
    <w:multiLevelType w:val="hybridMultilevel"/>
    <w:tmpl w:val="FB0EEA7E"/>
    <w:lvl w:ilvl="0">
      <w:start w:val="0"/>
      <w:numFmt w:val="bullet"/>
      <w:lvlText w:val="•"/>
      <w:lvlJc w:val="left"/>
      <w:pPr>
        <w:ind w:left="637" w:hanging="208"/>
      </w:pPr>
      <w:rPr>
        <w:rFonts w:ascii="Times New Roman" w:eastAsia="Times New Roman" w:hAnsi="Times New Roman" w:cs="Times New Roman" w:hint="default"/>
        <w:b w:val="0"/>
        <w:bCs w:val="0"/>
        <w:i w:val="0"/>
        <w:iCs w:val="0"/>
        <w:spacing w:val="0"/>
        <w:w w:val="100"/>
        <w:sz w:val="15"/>
        <w:szCs w:val="15"/>
        <w:lang w:val="en-US" w:eastAsia="en-US" w:bidi="ar-SA"/>
      </w:rPr>
    </w:lvl>
    <w:lvl w:ilvl="1">
      <w:start w:val="0"/>
      <w:numFmt w:val="bullet"/>
      <w:lvlText w:val="•"/>
      <w:lvlJc w:val="left"/>
      <w:pPr>
        <w:ind w:left="1508" w:hanging="208"/>
      </w:pPr>
      <w:rPr>
        <w:rFonts w:hint="default"/>
        <w:lang w:val="en-US" w:eastAsia="en-US" w:bidi="ar-SA"/>
      </w:rPr>
    </w:lvl>
    <w:lvl w:ilvl="2">
      <w:start w:val="0"/>
      <w:numFmt w:val="bullet"/>
      <w:lvlText w:val="•"/>
      <w:lvlJc w:val="left"/>
      <w:pPr>
        <w:ind w:left="2376" w:hanging="208"/>
      </w:pPr>
      <w:rPr>
        <w:rFonts w:hint="default"/>
        <w:lang w:val="en-US" w:eastAsia="en-US" w:bidi="ar-SA"/>
      </w:rPr>
    </w:lvl>
    <w:lvl w:ilvl="3">
      <w:start w:val="0"/>
      <w:numFmt w:val="bullet"/>
      <w:lvlText w:val="•"/>
      <w:lvlJc w:val="left"/>
      <w:pPr>
        <w:ind w:left="3244" w:hanging="208"/>
      </w:pPr>
      <w:rPr>
        <w:rFonts w:hint="default"/>
        <w:lang w:val="en-US" w:eastAsia="en-US" w:bidi="ar-SA"/>
      </w:rPr>
    </w:lvl>
    <w:lvl w:ilvl="4">
      <w:start w:val="0"/>
      <w:numFmt w:val="bullet"/>
      <w:lvlText w:val="•"/>
      <w:lvlJc w:val="left"/>
      <w:pPr>
        <w:ind w:left="4113" w:hanging="208"/>
      </w:pPr>
      <w:rPr>
        <w:rFonts w:hint="default"/>
        <w:lang w:val="en-US" w:eastAsia="en-US" w:bidi="ar-SA"/>
      </w:rPr>
    </w:lvl>
    <w:lvl w:ilvl="5">
      <w:start w:val="0"/>
      <w:numFmt w:val="bullet"/>
      <w:lvlText w:val="•"/>
      <w:lvlJc w:val="left"/>
      <w:pPr>
        <w:ind w:left="4981" w:hanging="208"/>
      </w:pPr>
      <w:rPr>
        <w:rFonts w:hint="default"/>
        <w:lang w:val="en-US" w:eastAsia="en-US" w:bidi="ar-SA"/>
      </w:rPr>
    </w:lvl>
    <w:lvl w:ilvl="6">
      <w:start w:val="0"/>
      <w:numFmt w:val="bullet"/>
      <w:lvlText w:val="•"/>
      <w:lvlJc w:val="left"/>
      <w:pPr>
        <w:ind w:left="5849" w:hanging="208"/>
      </w:pPr>
      <w:rPr>
        <w:rFonts w:hint="default"/>
        <w:lang w:val="en-US" w:eastAsia="en-US" w:bidi="ar-SA"/>
      </w:rPr>
    </w:lvl>
    <w:lvl w:ilvl="7">
      <w:start w:val="0"/>
      <w:numFmt w:val="bullet"/>
      <w:lvlText w:val="•"/>
      <w:lvlJc w:val="left"/>
      <w:pPr>
        <w:ind w:left="6718" w:hanging="208"/>
      </w:pPr>
      <w:rPr>
        <w:rFonts w:hint="default"/>
        <w:lang w:val="en-US" w:eastAsia="en-US" w:bidi="ar-SA"/>
      </w:rPr>
    </w:lvl>
    <w:lvl w:ilvl="8">
      <w:start w:val="0"/>
      <w:numFmt w:val="bullet"/>
      <w:lvlText w:val="•"/>
      <w:lvlJc w:val="left"/>
      <w:pPr>
        <w:ind w:left="7586" w:hanging="208"/>
      </w:pPr>
      <w:rPr>
        <w:rFonts w:hint="default"/>
        <w:lang w:val="en-US" w:eastAsia="en-US" w:bidi="ar-SA"/>
      </w:rPr>
    </w:lvl>
  </w:abstractNum>
  <w:abstractNum w:abstractNumId="9">
    <w:nsid w:val="31A71327"/>
    <w:multiLevelType w:val="hybridMultilevel"/>
    <w:tmpl w:val="D2245EDE"/>
    <w:lvl w:ilvl="0">
      <w:start w:val="3"/>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start w:val="0"/>
      <w:numFmt w:val="bullet"/>
      <w:lvlText w:val="•"/>
      <w:lvlJc w:val="left"/>
      <w:pPr>
        <w:ind w:left="1382" w:hanging="234"/>
      </w:pPr>
      <w:rPr>
        <w:rFonts w:hint="default"/>
        <w:lang w:val="en-US" w:eastAsia="en-US" w:bidi="ar-SA"/>
      </w:rPr>
    </w:lvl>
    <w:lvl w:ilvl="2">
      <w:start w:val="0"/>
      <w:numFmt w:val="bullet"/>
      <w:lvlText w:val="•"/>
      <w:lvlJc w:val="left"/>
      <w:pPr>
        <w:ind w:left="2264" w:hanging="234"/>
      </w:pPr>
      <w:rPr>
        <w:rFonts w:hint="default"/>
        <w:lang w:val="en-US" w:eastAsia="en-US" w:bidi="ar-SA"/>
      </w:rPr>
    </w:lvl>
    <w:lvl w:ilvl="3">
      <w:start w:val="0"/>
      <w:numFmt w:val="bullet"/>
      <w:lvlText w:val="•"/>
      <w:lvlJc w:val="left"/>
      <w:pPr>
        <w:ind w:left="3147" w:hanging="234"/>
      </w:pPr>
      <w:rPr>
        <w:rFonts w:hint="default"/>
        <w:lang w:val="en-US" w:eastAsia="en-US" w:bidi="ar-SA"/>
      </w:rPr>
    </w:lvl>
    <w:lvl w:ilvl="4">
      <w:start w:val="0"/>
      <w:numFmt w:val="bullet"/>
      <w:lvlText w:val="•"/>
      <w:lvlJc w:val="left"/>
      <w:pPr>
        <w:ind w:left="4029" w:hanging="234"/>
      </w:pPr>
      <w:rPr>
        <w:rFonts w:hint="default"/>
        <w:lang w:val="en-US" w:eastAsia="en-US" w:bidi="ar-SA"/>
      </w:rPr>
    </w:lvl>
    <w:lvl w:ilvl="5">
      <w:start w:val="0"/>
      <w:numFmt w:val="bullet"/>
      <w:lvlText w:val="•"/>
      <w:lvlJc w:val="left"/>
      <w:pPr>
        <w:ind w:left="4912" w:hanging="234"/>
      </w:pPr>
      <w:rPr>
        <w:rFonts w:hint="default"/>
        <w:lang w:val="en-US" w:eastAsia="en-US" w:bidi="ar-SA"/>
      </w:rPr>
    </w:lvl>
    <w:lvl w:ilvl="6">
      <w:start w:val="0"/>
      <w:numFmt w:val="bullet"/>
      <w:lvlText w:val="•"/>
      <w:lvlJc w:val="left"/>
      <w:pPr>
        <w:ind w:left="5794" w:hanging="234"/>
      </w:pPr>
      <w:rPr>
        <w:rFonts w:hint="default"/>
        <w:lang w:val="en-US" w:eastAsia="en-US" w:bidi="ar-SA"/>
      </w:rPr>
    </w:lvl>
    <w:lvl w:ilvl="7">
      <w:start w:val="0"/>
      <w:numFmt w:val="bullet"/>
      <w:lvlText w:val="•"/>
      <w:lvlJc w:val="left"/>
      <w:pPr>
        <w:ind w:left="6676" w:hanging="234"/>
      </w:pPr>
      <w:rPr>
        <w:rFonts w:hint="default"/>
        <w:lang w:val="en-US" w:eastAsia="en-US" w:bidi="ar-SA"/>
      </w:rPr>
    </w:lvl>
    <w:lvl w:ilvl="8">
      <w:start w:val="0"/>
      <w:numFmt w:val="bullet"/>
      <w:lvlText w:val="•"/>
      <w:lvlJc w:val="left"/>
      <w:pPr>
        <w:ind w:left="7559" w:hanging="234"/>
      </w:pPr>
      <w:rPr>
        <w:rFonts w:hint="default"/>
        <w:lang w:val="en-US" w:eastAsia="en-US" w:bidi="ar-SA"/>
      </w:rPr>
    </w:lvl>
  </w:abstractNum>
  <w:abstractNum w:abstractNumId="10">
    <w:nsid w:val="372264E2"/>
    <w:multiLevelType w:val="hybridMultilevel"/>
    <w:tmpl w:val="1002A0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4065CD"/>
    <w:multiLevelType w:val="hybridMultilevel"/>
    <w:tmpl w:val="4DD431DA"/>
    <w:lvl w:ilvl="0">
      <w:start w:val="0"/>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start w:val="0"/>
      <w:numFmt w:val="bullet"/>
      <w:lvlText w:val="•"/>
      <w:lvlJc w:val="left"/>
      <w:pPr>
        <w:ind w:left="1760" w:hanging="278"/>
      </w:pPr>
      <w:rPr>
        <w:rFonts w:hint="default"/>
        <w:lang w:val="en-US" w:eastAsia="en-US" w:bidi="ar-SA"/>
      </w:rPr>
    </w:lvl>
    <w:lvl w:ilvl="2">
      <w:start w:val="0"/>
      <w:numFmt w:val="bullet"/>
      <w:lvlText w:val="•"/>
      <w:lvlJc w:val="left"/>
      <w:pPr>
        <w:ind w:left="2600" w:hanging="278"/>
      </w:pPr>
      <w:rPr>
        <w:rFonts w:hint="default"/>
        <w:lang w:val="en-US" w:eastAsia="en-US" w:bidi="ar-SA"/>
      </w:rPr>
    </w:lvl>
    <w:lvl w:ilvl="3">
      <w:start w:val="0"/>
      <w:numFmt w:val="bullet"/>
      <w:lvlText w:val="•"/>
      <w:lvlJc w:val="left"/>
      <w:pPr>
        <w:ind w:left="3441" w:hanging="278"/>
      </w:pPr>
      <w:rPr>
        <w:rFonts w:hint="default"/>
        <w:lang w:val="en-US" w:eastAsia="en-US" w:bidi="ar-SA"/>
      </w:rPr>
    </w:lvl>
    <w:lvl w:ilvl="4">
      <w:start w:val="0"/>
      <w:numFmt w:val="bullet"/>
      <w:lvlText w:val="•"/>
      <w:lvlJc w:val="left"/>
      <w:pPr>
        <w:ind w:left="4281" w:hanging="278"/>
      </w:pPr>
      <w:rPr>
        <w:rFonts w:hint="default"/>
        <w:lang w:val="en-US" w:eastAsia="en-US" w:bidi="ar-SA"/>
      </w:rPr>
    </w:lvl>
    <w:lvl w:ilvl="5">
      <w:start w:val="0"/>
      <w:numFmt w:val="bullet"/>
      <w:lvlText w:val="•"/>
      <w:lvlJc w:val="left"/>
      <w:pPr>
        <w:ind w:left="5122" w:hanging="278"/>
      </w:pPr>
      <w:rPr>
        <w:rFonts w:hint="default"/>
        <w:lang w:val="en-US" w:eastAsia="en-US" w:bidi="ar-SA"/>
      </w:rPr>
    </w:lvl>
    <w:lvl w:ilvl="6">
      <w:start w:val="0"/>
      <w:numFmt w:val="bullet"/>
      <w:lvlText w:val="•"/>
      <w:lvlJc w:val="left"/>
      <w:pPr>
        <w:ind w:left="5962" w:hanging="278"/>
      </w:pPr>
      <w:rPr>
        <w:rFonts w:hint="default"/>
        <w:lang w:val="en-US" w:eastAsia="en-US" w:bidi="ar-SA"/>
      </w:rPr>
    </w:lvl>
    <w:lvl w:ilvl="7">
      <w:start w:val="0"/>
      <w:numFmt w:val="bullet"/>
      <w:lvlText w:val="•"/>
      <w:lvlJc w:val="left"/>
      <w:pPr>
        <w:ind w:left="6802" w:hanging="278"/>
      </w:pPr>
      <w:rPr>
        <w:rFonts w:hint="default"/>
        <w:lang w:val="en-US" w:eastAsia="en-US" w:bidi="ar-SA"/>
      </w:rPr>
    </w:lvl>
    <w:lvl w:ilvl="8">
      <w:start w:val="0"/>
      <w:numFmt w:val="bullet"/>
      <w:lvlText w:val="•"/>
      <w:lvlJc w:val="left"/>
      <w:pPr>
        <w:ind w:left="7643" w:hanging="278"/>
      </w:pPr>
      <w:rPr>
        <w:rFonts w:hint="default"/>
        <w:lang w:val="en-US" w:eastAsia="en-US" w:bidi="ar-SA"/>
      </w:rPr>
    </w:lvl>
  </w:abstractNum>
  <w:abstractNum w:abstractNumId="12">
    <w:nsid w:val="3C427711"/>
    <w:multiLevelType w:val="hybridMultilevel"/>
    <w:tmpl w:val="39AE3FDE"/>
    <w:lvl w:ilvl="0">
      <w:start w:val="9"/>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start w:val="0"/>
      <w:numFmt w:val="bullet"/>
      <w:lvlText w:val="•"/>
      <w:lvlJc w:val="left"/>
      <w:pPr>
        <w:ind w:left="1382" w:hanging="234"/>
      </w:pPr>
      <w:rPr>
        <w:rFonts w:hint="default"/>
        <w:lang w:val="en-US" w:eastAsia="en-US" w:bidi="ar-SA"/>
      </w:rPr>
    </w:lvl>
    <w:lvl w:ilvl="2">
      <w:start w:val="0"/>
      <w:numFmt w:val="bullet"/>
      <w:lvlText w:val="•"/>
      <w:lvlJc w:val="left"/>
      <w:pPr>
        <w:ind w:left="2264" w:hanging="234"/>
      </w:pPr>
      <w:rPr>
        <w:rFonts w:hint="default"/>
        <w:lang w:val="en-US" w:eastAsia="en-US" w:bidi="ar-SA"/>
      </w:rPr>
    </w:lvl>
    <w:lvl w:ilvl="3">
      <w:start w:val="0"/>
      <w:numFmt w:val="bullet"/>
      <w:lvlText w:val="•"/>
      <w:lvlJc w:val="left"/>
      <w:pPr>
        <w:ind w:left="3147" w:hanging="234"/>
      </w:pPr>
      <w:rPr>
        <w:rFonts w:hint="default"/>
        <w:lang w:val="en-US" w:eastAsia="en-US" w:bidi="ar-SA"/>
      </w:rPr>
    </w:lvl>
    <w:lvl w:ilvl="4">
      <w:start w:val="0"/>
      <w:numFmt w:val="bullet"/>
      <w:lvlText w:val="•"/>
      <w:lvlJc w:val="left"/>
      <w:pPr>
        <w:ind w:left="4029" w:hanging="234"/>
      </w:pPr>
      <w:rPr>
        <w:rFonts w:hint="default"/>
        <w:lang w:val="en-US" w:eastAsia="en-US" w:bidi="ar-SA"/>
      </w:rPr>
    </w:lvl>
    <w:lvl w:ilvl="5">
      <w:start w:val="0"/>
      <w:numFmt w:val="bullet"/>
      <w:lvlText w:val="•"/>
      <w:lvlJc w:val="left"/>
      <w:pPr>
        <w:ind w:left="4912" w:hanging="234"/>
      </w:pPr>
      <w:rPr>
        <w:rFonts w:hint="default"/>
        <w:lang w:val="en-US" w:eastAsia="en-US" w:bidi="ar-SA"/>
      </w:rPr>
    </w:lvl>
    <w:lvl w:ilvl="6">
      <w:start w:val="0"/>
      <w:numFmt w:val="bullet"/>
      <w:lvlText w:val="•"/>
      <w:lvlJc w:val="left"/>
      <w:pPr>
        <w:ind w:left="5794" w:hanging="234"/>
      </w:pPr>
      <w:rPr>
        <w:rFonts w:hint="default"/>
        <w:lang w:val="en-US" w:eastAsia="en-US" w:bidi="ar-SA"/>
      </w:rPr>
    </w:lvl>
    <w:lvl w:ilvl="7">
      <w:start w:val="0"/>
      <w:numFmt w:val="bullet"/>
      <w:lvlText w:val="•"/>
      <w:lvlJc w:val="left"/>
      <w:pPr>
        <w:ind w:left="6676" w:hanging="234"/>
      </w:pPr>
      <w:rPr>
        <w:rFonts w:hint="default"/>
        <w:lang w:val="en-US" w:eastAsia="en-US" w:bidi="ar-SA"/>
      </w:rPr>
    </w:lvl>
    <w:lvl w:ilvl="8">
      <w:start w:val="0"/>
      <w:numFmt w:val="bullet"/>
      <w:lvlText w:val="•"/>
      <w:lvlJc w:val="left"/>
      <w:pPr>
        <w:ind w:left="7559" w:hanging="234"/>
      </w:pPr>
      <w:rPr>
        <w:rFonts w:hint="default"/>
        <w:lang w:val="en-US" w:eastAsia="en-US" w:bidi="ar-SA"/>
      </w:rPr>
    </w:lvl>
  </w:abstractNum>
  <w:abstractNum w:abstractNumId="13">
    <w:nsid w:val="3F585A91"/>
    <w:multiLevelType w:val="hybridMultilevel"/>
    <w:tmpl w:val="7260509A"/>
    <w:lvl w:ilvl="0">
      <w:start w:val="0"/>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start w:val="0"/>
      <w:numFmt w:val="bullet"/>
      <w:lvlText w:val="•"/>
      <w:lvlJc w:val="left"/>
      <w:pPr>
        <w:ind w:left="1760" w:hanging="278"/>
      </w:pPr>
      <w:rPr>
        <w:rFonts w:hint="default"/>
        <w:lang w:val="en-US" w:eastAsia="en-US" w:bidi="ar-SA"/>
      </w:rPr>
    </w:lvl>
    <w:lvl w:ilvl="2">
      <w:start w:val="0"/>
      <w:numFmt w:val="bullet"/>
      <w:lvlText w:val="•"/>
      <w:lvlJc w:val="left"/>
      <w:pPr>
        <w:ind w:left="2600" w:hanging="278"/>
      </w:pPr>
      <w:rPr>
        <w:rFonts w:hint="default"/>
        <w:lang w:val="en-US" w:eastAsia="en-US" w:bidi="ar-SA"/>
      </w:rPr>
    </w:lvl>
    <w:lvl w:ilvl="3">
      <w:start w:val="0"/>
      <w:numFmt w:val="bullet"/>
      <w:lvlText w:val="•"/>
      <w:lvlJc w:val="left"/>
      <w:pPr>
        <w:ind w:left="3441" w:hanging="278"/>
      </w:pPr>
      <w:rPr>
        <w:rFonts w:hint="default"/>
        <w:lang w:val="en-US" w:eastAsia="en-US" w:bidi="ar-SA"/>
      </w:rPr>
    </w:lvl>
    <w:lvl w:ilvl="4">
      <w:start w:val="0"/>
      <w:numFmt w:val="bullet"/>
      <w:lvlText w:val="•"/>
      <w:lvlJc w:val="left"/>
      <w:pPr>
        <w:ind w:left="4281" w:hanging="278"/>
      </w:pPr>
      <w:rPr>
        <w:rFonts w:hint="default"/>
        <w:lang w:val="en-US" w:eastAsia="en-US" w:bidi="ar-SA"/>
      </w:rPr>
    </w:lvl>
    <w:lvl w:ilvl="5">
      <w:start w:val="0"/>
      <w:numFmt w:val="bullet"/>
      <w:lvlText w:val="•"/>
      <w:lvlJc w:val="left"/>
      <w:pPr>
        <w:ind w:left="5122" w:hanging="278"/>
      </w:pPr>
      <w:rPr>
        <w:rFonts w:hint="default"/>
        <w:lang w:val="en-US" w:eastAsia="en-US" w:bidi="ar-SA"/>
      </w:rPr>
    </w:lvl>
    <w:lvl w:ilvl="6">
      <w:start w:val="0"/>
      <w:numFmt w:val="bullet"/>
      <w:lvlText w:val="•"/>
      <w:lvlJc w:val="left"/>
      <w:pPr>
        <w:ind w:left="5962" w:hanging="278"/>
      </w:pPr>
      <w:rPr>
        <w:rFonts w:hint="default"/>
        <w:lang w:val="en-US" w:eastAsia="en-US" w:bidi="ar-SA"/>
      </w:rPr>
    </w:lvl>
    <w:lvl w:ilvl="7">
      <w:start w:val="0"/>
      <w:numFmt w:val="bullet"/>
      <w:lvlText w:val="•"/>
      <w:lvlJc w:val="left"/>
      <w:pPr>
        <w:ind w:left="6802" w:hanging="278"/>
      </w:pPr>
      <w:rPr>
        <w:rFonts w:hint="default"/>
        <w:lang w:val="en-US" w:eastAsia="en-US" w:bidi="ar-SA"/>
      </w:rPr>
    </w:lvl>
    <w:lvl w:ilvl="8">
      <w:start w:val="0"/>
      <w:numFmt w:val="bullet"/>
      <w:lvlText w:val="•"/>
      <w:lvlJc w:val="left"/>
      <w:pPr>
        <w:ind w:left="7643" w:hanging="278"/>
      </w:pPr>
      <w:rPr>
        <w:rFonts w:hint="default"/>
        <w:lang w:val="en-US" w:eastAsia="en-US" w:bidi="ar-SA"/>
      </w:rPr>
    </w:lvl>
  </w:abstractNum>
  <w:abstractNum w:abstractNumId="14">
    <w:nsid w:val="44E41B55"/>
    <w:multiLevelType w:val="hybridMultilevel"/>
    <w:tmpl w:val="97F86CD0"/>
    <w:lvl w:ilvl="0">
      <w:start w:val="1"/>
      <w:numFmt w:val="decimal"/>
      <w:lvlText w:val="(%1)"/>
      <w:lvlJc w:val="left"/>
      <w:pPr>
        <w:ind w:left="397" w:hanging="360"/>
      </w:pPr>
      <w:rPr>
        <w:rFonts w:ascii="Arial" w:eastAsia="Arial" w:hAnsi="Arial" w:cs="Arial" w:hint="default"/>
        <w:b/>
        <w:bCs/>
        <w:i w:val="0"/>
        <w:iCs w:val="0"/>
        <w:spacing w:val="0"/>
        <w:w w:val="100"/>
        <w:sz w:val="24"/>
        <w:szCs w:val="24"/>
        <w:lang w:val="en-US" w:eastAsia="en-US" w:bidi="ar-SA"/>
      </w:rPr>
    </w:lvl>
    <w:lvl w:ilvl="1">
      <w:start w:val="1"/>
      <w:numFmt w:val="upperLetter"/>
      <w:lvlText w:val="(%2)"/>
      <w:lvlJc w:val="left"/>
      <w:pPr>
        <w:ind w:left="487" w:hanging="350"/>
      </w:pPr>
      <w:rPr>
        <w:rFonts w:ascii="Arial" w:eastAsia="Arial" w:hAnsi="Arial" w:cs="Arial" w:hint="default"/>
        <w:b/>
        <w:bCs/>
        <w:i w:val="0"/>
        <w:iCs w:val="0"/>
        <w:spacing w:val="0"/>
        <w:w w:val="93"/>
        <w:sz w:val="21"/>
        <w:szCs w:val="21"/>
        <w:lang w:val="en-US" w:eastAsia="en-US" w:bidi="ar-SA"/>
      </w:rPr>
    </w:lvl>
    <w:lvl w:ilvl="2">
      <w:start w:val="2"/>
      <w:numFmt w:val="lowerRoman"/>
      <w:lvlText w:val="(%3)"/>
      <w:lvlJc w:val="left"/>
      <w:pPr>
        <w:ind w:left="1087" w:hanging="315"/>
      </w:pPr>
      <w:rPr>
        <w:rFonts w:ascii="Arial" w:eastAsia="Arial" w:hAnsi="Arial" w:cs="Arial" w:hint="default"/>
        <w:b/>
        <w:bCs/>
        <w:i w:val="0"/>
        <w:iCs w:val="0"/>
        <w:spacing w:val="0"/>
        <w:w w:val="100"/>
        <w:sz w:val="21"/>
        <w:szCs w:val="21"/>
        <w:lang w:val="en-US" w:eastAsia="en-US" w:bidi="ar-SA"/>
      </w:rPr>
    </w:lvl>
    <w:lvl w:ilvl="3">
      <w:start w:val="0"/>
      <w:numFmt w:val="bullet"/>
      <w:lvlText w:val="•"/>
      <w:lvlJc w:val="left"/>
      <w:pPr>
        <w:ind w:left="1540" w:hanging="315"/>
      </w:pPr>
      <w:rPr>
        <w:rFonts w:hint="default"/>
        <w:lang w:val="en-US" w:eastAsia="en-US" w:bidi="ar-SA"/>
      </w:rPr>
    </w:lvl>
    <w:lvl w:ilvl="4">
      <w:start w:val="0"/>
      <w:numFmt w:val="bullet"/>
      <w:lvlText w:val="•"/>
      <w:lvlJc w:val="left"/>
      <w:pPr>
        <w:ind w:left="2652" w:hanging="315"/>
      </w:pPr>
      <w:rPr>
        <w:rFonts w:hint="default"/>
        <w:lang w:val="en-US" w:eastAsia="en-US" w:bidi="ar-SA"/>
      </w:rPr>
    </w:lvl>
    <w:lvl w:ilvl="5">
      <w:start w:val="0"/>
      <w:numFmt w:val="bullet"/>
      <w:lvlText w:val="•"/>
      <w:lvlJc w:val="left"/>
      <w:pPr>
        <w:ind w:left="3764" w:hanging="315"/>
      </w:pPr>
      <w:rPr>
        <w:rFonts w:hint="default"/>
        <w:lang w:val="en-US" w:eastAsia="en-US" w:bidi="ar-SA"/>
      </w:rPr>
    </w:lvl>
    <w:lvl w:ilvl="6">
      <w:start w:val="0"/>
      <w:numFmt w:val="bullet"/>
      <w:lvlText w:val="•"/>
      <w:lvlJc w:val="left"/>
      <w:pPr>
        <w:ind w:left="4876" w:hanging="315"/>
      </w:pPr>
      <w:rPr>
        <w:rFonts w:hint="default"/>
        <w:lang w:val="en-US" w:eastAsia="en-US" w:bidi="ar-SA"/>
      </w:rPr>
    </w:lvl>
    <w:lvl w:ilvl="7">
      <w:start w:val="0"/>
      <w:numFmt w:val="bullet"/>
      <w:lvlText w:val="•"/>
      <w:lvlJc w:val="left"/>
      <w:pPr>
        <w:ind w:left="5988" w:hanging="315"/>
      </w:pPr>
      <w:rPr>
        <w:rFonts w:hint="default"/>
        <w:lang w:val="en-US" w:eastAsia="en-US" w:bidi="ar-SA"/>
      </w:rPr>
    </w:lvl>
    <w:lvl w:ilvl="8">
      <w:start w:val="0"/>
      <w:numFmt w:val="bullet"/>
      <w:lvlText w:val="•"/>
      <w:lvlJc w:val="left"/>
      <w:pPr>
        <w:ind w:left="7100" w:hanging="315"/>
      </w:pPr>
      <w:rPr>
        <w:rFonts w:hint="default"/>
        <w:lang w:val="en-US" w:eastAsia="en-US" w:bidi="ar-SA"/>
      </w:rPr>
    </w:lvl>
  </w:abstractNum>
  <w:abstractNum w:abstractNumId="15">
    <w:nsid w:val="469217D2"/>
    <w:multiLevelType w:val="hybridMultilevel"/>
    <w:tmpl w:val="FF4E04B2"/>
    <w:lvl w:ilvl="0">
      <w:start w:val="0"/>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start w:val="0"/>
      <w:numFmt w:val="bullet"/>
      <w:lvlText w:val="•"/>
      <w:lvlJc w:val="left"/>
      <w:pPr>
        <w:ind w:left="1760" w:hanging="278"/>
      </w:pPr>
      <w:rPr>
        <w:rFonts w:hint="default"/>
        <w:lang w:val="en-US" w:eastAsia="en-US" w:bidi="ar-SA"/>
      </w:rPr>
    </w:lvl>
    <w:lvl w:ilvl="2">
      <w:start w:val="0"/>
      <w:numFmt w:val="bullet"/>
      <w:lvlText w:val="•"/>
      <w:lvlJc w:val="left"/>
      <w:pPr>
        <w:ind w:left="2600" w:hanging="278"/>
      </w:pPr>
      <w:rPr>
        <w:rFonts w:hint="default"/>
        <w:lang w:val="en-US" w:eastAsia="en-US" w:bidi="ar-SA"/>
      </w:rPr>
    </w:lvl>
    <w:lvl w:ilvl="3">
      <w:start w:val="0"/>
      <w:numFmt w:val="bullet"/>
      <w:lvlText w:val="•"/>
      <w:lvlJc w:val="left"/>
      <w:pPr>
        <w:ind w:left="3441" w:hanging="278"/>
      </w:pPr>
      <w:rPr>
        <w:rFonts w:hint="default"/>
        <w:lang w:val="en-US" w:eastAsia="en-US" w:bidi="ar-SA"/>
      </w:rPr>
    </w:lvl>
    <w:lvl w:ilvl="4">
      <w:start w:val="0"/>
      <w:numFmt w:val="bullet"/>
      <w:lvlText w:val="•"/>
      <w:lvlJc w:val="left"/>
      <w:pPr>
        <w:ind w:left="4281" w:hanging="278"/>
      </w:pPr>
      <w:rPr>
        <w:rFonts w:hint="default"/>
        <w:lang w:val="en-US" w:eastAsia="en-US" w:bidi="ar-SA"/>
      </w:rPr>
    </w:lvl>
    <w:lvl w:ilvl="5">
      <w:start w:val="0"/>
      <w:numFmt w:val="bullet"/>
      <w:lvlText w:val="•"/>
      <w:lvlJc w:val="left"/>
      <w:pPr>
        <w:ind w:left="5122" w:hanging="278"/>
      </w:pPr>
      <w:rPr>
        <w:rFonts w:hint="default"/>
        <w:lang w:val="en-US" w:eastAsia="en-US" w:bidi="ar-SA"/>
      </w:rPr>
    </w:lvl>
    <w:lvl w:ilvl="6">
      <w:start w:val="0"/>
      <w:numFmt w:val="bullet"/>
      <w:lvlText w:val="•"/>
      <w:lvlJc w:val="left"/>
      <w:pPr>
        <w:ind w:left="5962" w:hanging="278"/>
      </w:pPr>
      <w:rPr>
        <w:rFonts w:hint="default"/>
        <w:lang w:val="en-US" w:eastAsia="en-US" w:bidi="ar-SA"/>
      </w:rPr>
    </w:lvl>
    <w:lvl w:ilvl="7">
      <w:start w:val="0"/>
      <w:numFmt w:val="bullet"/>
      <w:lvlText w:val="•"/>
      <w:lvlJc w:val="left"/>
      <w:pPr>
        <w:ind w:left="6802" w:hanging="278"/>
      </w:pPr>
      <w:rPr>
        <w:rFonts w:hint="default"/>
        <w:lang w:val="en-US" w:eastAsia="en-US" w:bidi="ar-SA"/>
      </w:rPr>
    </w:lvl>
    <w:lvl w:ilvl="8">
      <w:start w:val="0"/>
      <w:numFmt w:val="bullet"/>
      <w:lvlText w:val="•"/>
      <w:lvlJc w:val="left"/>
      <w:pPr>
        <w:ind w:left="7643" w:hanging="278"/>
      </w:pPr>
      <w:rPr>
        <w:rFonts w:hint="default"/>
        <w:lang w:val="en-US" w:eastAsia="en-US" w:bidi="ar-SA"/>
      </w:rPr>
    </w:lvl>
  </w:abstractNum>
  <w:abstractNum w:abstractNumId="16">
    <w:nsid w:val="47281E9A"/>
    <w:multiLevelType w:val="hybridMultilevel"/>
    <w:tmpl w:val="4FEEE42E"/>
    <w:lvl w:ilvl="0">
      <w:start w:val="1"/>
      <w:numFmt w:val="lowerLetter"/>
      <w:lvlText w:val="(%1)"/>
      <w:lvlJc w:val="left"/>
      <w:pPr>
        <w:ind w:left="487" w:hanging="315"/>
      </w:pPr>
      <w:rPr>
        <w:rFonts w:ascii="Arial" w:eastAsia="Arial" w:hAnsi="Arial" w:cs="Arial" w:hint="default"/>
        <w:b/>
        <w:bCs/>
        <w:i w:val="0"/>
        <w:iCs w:val="0"/>
        <w:spacing w:val="0"/>
        <w:w w:val="100"/>
        <w:sz w:val="21"/>
        <w:szCs w:val="21"/>
        <w:lang w:val="en-US" w:eastAsia="en-US" w:bidi="ar-SA"/>
      </w:rPr>
    </w:lvl>
    <w:lvl w:ilvl="1">
      <w:start w:val="0"/>
      <w:numFmt w:val="bullet"/>
      <w:lvlText w:val="•"/>
      <w:lvlJc w:val="left"/>
      <w:pPr>
        <w:ind w:left="1364" w:hanging="315"/>
      </w:pPr>
      <w:rPr>
        <w:rFonts w:hint="default"/>
        <w:lang w:val="en-US" w:eastAsia="en-US" w:bidi="ar-SA"/>
      </w:rPr>
    </w:lvl>
    <w:lvl w:ilvl="2">
      <w:start w:val="0"/>
      <w:numFmt w:val="bullet"/>
      <w:lvlText w:val="•"/>
      <w:lvlJc w:val="left"/>
      <w:pPr>
        <w:ind w:left="2248" w:hanging="315"/>
      </w:pPr>
      <w:rPr>
        <w:rFonts w:hint="default"/>
        <w:lang w:val="en-US" w:eastAsia="en-US" w:bidi="ar-SA"/>
      </w:rPr>
    </w:lvl>
    <w:lvl w:ilvl="3">
      <w:start w:val="0"/>
      <w:numFmt w:val="bullet"/>
      <w:lvlText w:val="•"/>
      <w:lvlJc w:val="left"/>
      <w:pPr>
        <w:ind w:left="3133" w:hanging="315"/>
      </w:pPr>
      <w:rPr>
        <w:rFonts w:hint="default"/>
        <w:lang w:val="en-US" w:eastAsia="en-US" w:bidi="ar-SA"/>
      </w:rPr>
    </w:lvl>
    <w:lvl w:ilvl="4">
      <w:start w:val="0"/>
      <w:numFmt w:val="bullet"/>
      <w:lvlText w:val="•"/>
      <w:lvlJc w:val="left"/>
      <w:pPr>
        <w:ind w:left="4017" w:hanging="315"/>
      </w:pPr>
      <w:rPr>
        <w:rFonts w:hint="default"/>
        <w:lang w:val="en-US" w:eastAsia="en-US" w:bidi="ar-SA"/>
      </w:rPr>
    </w:lvl>
    <w:lvl w:ilvl="5">
      <w:start w:val="0"/>
      <w:numFmt w:val="bullet"/>
      <w:lvlText w:val="•"/>
      <w:lvlJc w:val="left"/>
      <w:pPr>
        <w:ind w:left="4902" w:hanging="315"/>
      </w:pPr>
      <w:rPr>
        <w:rFonts w:hint="default"/>
        <w:lang w:val="en-US" w:eastAsia="en-US" w:bidi="ar-SA"/>
      </w:rPr>
    </w:lvl>
    <w:lvl w:ilvl="6">
      <w:start w:val="0"/>
      <w:numFmt w:val="bullet"/>
      <w:lvlText w:val="•"/>
      <w:lvlJc w:val="left"/>
      <w:pPr>
        <w:ind w:left="5786" w:hanging="315"/>
      </w:pPr>
      <w:rPr>
        <w:rFonts w:hint="default"/>
        <w:lang w:val="en-US" w:eastAsia="en-US" w:bidi="ar-SA"/>
      </w:rPr>
    </w:lvl>
    <w:lvl w:ilvl="7">
      <w:start w:val="0"/>
      <w:numFmt w:val="bullet"/>
      <w:lvlText w:val="•"/>
      <w:lvlJc w:val="left"/>
      <w:pPr>
        <w:ind w:left="6670" w:hanging="315"/>
      </w:pPr>
      <w:rPr>
        <w:rFonts w:hint="default"/>
        <w:lang w:val="en-US" w:eastAsia="en-US" w:bidi="ar-SA"/>
      </w:rPr>
    </w:lvl>
    <w:lvl w:ilvl="8">
      <w:start w:val="0"/>
      <w:numFmt w:val="bullet"/>
      <w:lvlText w:val="•"/>
      <w:lvlJc w:val="left"/>
      <w:pPr>
        <w:ind w:left="7555" w:hanging="315"/>
      </w:pPr>
      <w:rPr>
        <w:rFonts w:hint="default"/>
        <w:lang w:val="en-US" w:eastAsia="en-US" w:bidi="ar-SA"/>
      </w:rPr>
    </w:lvl>
  </w:abstractNum>
  <w:abstractNum w:abstractNumId="17">
    <w:nsid w:val="4A5E302B"/>
    <w:multiLevelType w:val="hybridMultilevel"/>
    <w:tmpl w:val="3064DD5C"/>
    <w:lvl w:ilvl="0">
      <w:start w:val="3"/>
      <w:numFmt w:val="decimal"/>
      <w:lvlText w:val="(%1)"/>
      <w:lvlJc w:val="left"/>
      <w:pPr>
        <w:ind w:left="37" w:hanging="360"/>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968" w:hanging="360"/>
      </w:pPr>
      <w:rPr>
        <w:rFonts w:hint="default"/>
        <w:lang w:val="en-US" w:eastAsia="en-US" w:bidi="ar-SA"/>
      </w:rPr>
    </w:lvl>
    <w:lvl w:ilvl="2">
      <w:start w:val="0"/>
      <w:numFmt w:val="bullet"/>
      <w:lvlText w:val="•"/>
      <w:lvlJc w:val="left"/>
      <w:pPr>
        <w:ind w:left="1896" w:hanging="360"/>
      </w:pPr>
      <w:rPr>
        <w:rFonts w:hint="default"/>
        <w:lang w:val="en-US" w:eastAsia="en-US" w:bidi="ar-SA"/>
      </w:rPr>
    </w:lvl>
    <w:lvl w:ilvl="3">
      <w:start w:val="0"/>
      <w:numFmt w:val="bullet"/>
      <w:lvlText w:val="•"/>
      <w:lvlJc w:val="left"/>
      <w:pPr>
        <w:ind w:left="2825" w:hanging="360"/>
      </w:pPr>
      <w:rPr>
        <w:rFonts w:hint="default"/>
        <w:lang w:val="en-US" w:eastAsia="en-US" w:bidi="ar-SA"/>
      </w:rPr>
    </w:lvl>
    <w:lvl w:ilvl="4">
      <w:start w:val="0"/>
      <w:numFmt w:val="bullet"/>
      <w:lvlText w:val="•"/>
      <w:lvlJc w:val="left"/>
      <w:pPr>
        <w:ind w:left="3753" w:hanging="360"/>
      </w:pPr>
      <w:rPr>
        <w:rFonts w:hint="default"/>
        <w:lang w:val="en-US" w:eastAsia="en-US" w:bidi="ar-SA"/>
      </w:rPr>
    </w:lvl>
    <w:lvl w:ilvl="5">
      <w:start w:val="0"/>
      <w:numFmt w:val="bullet"/>
      <w:lvlText w:val="•"/>
      <w:lvlJc w:val="left"/>
      <w:pPr>
        <w:ind w:left="4682" w:hanging="360"/>
      </w:pPr>
      <w:rPr>
        <w:rFonts w:hint="default"/>
        <w:lang w:val="en-US" w:eastAsia="en-US" w:bidi="ar-SA"/>
      </w:rPr>
    </w:lvl>
    <w:lvl w:ilvl="6">
      <w:start w:val="0"/>
      <w:numFmt w:val="bullet"/>
      <w:lvlText w:val="•"/>
      <w:lvlJc w:val="left"/>
      <w:pPr>
        <w:ind w:left="5610" w:hanging="360"/>
      </w:pPr>
      <w:rPr>
        <w:rFonts w:hint="default"/>
        <w:lang w:val="en-US" w:eastAsia="en-US" w:bidi="ar-SA"/>
      </w:rPr>
    </w:lvl>
    <w:lvl w:ilvl="7">
      <w:start w:val="0"/>
      <w:numFmt w:val="bullet"/>
      <w:lvlText w:val="•"/>
      <w:lvlJc w:val="left"/>
      <w:pPr>
        <w:ind w:left="6538" w:hanging="360"/>
      </w:pPr>
      <w:rPr>
        <w:rFonts w:hint="default"/>
        <w:lang w:val="en-US" w:eastAsia="en-US" w:bidi="ar-SA"/>
      </w:rPr>
    </w:lvl>
    <w:lvl w:ilvl="8">
      <w:start w:val="0"/>
      <w:numFmt w:val="bullet"/>
      <w:lvlText w:val="•"/>
      <w:lvlJc w:val="left"/>
      <w:pPr>
        <w:ind w:left="7467" w:hanging="360"/>
      </w:pPr>
      <w:rPr>
        <w:rFonts w:hint="default"/>
        <w:lang w:val="en-US" w:eastAsia="en-US" w:bidi="ar-SA"/>
      </w:rPr>
    </w:lvl>
  </w:abstractNum>
  <w:abstractNum w:abstractNumId="18">
    <w:nsid w:val="4AB828CB"/>
    <w:multiLevelType w:val="hybridMultilevel"/>
    <w:tmpl w:val="4B7E83D6"/>
    <w:lvl w:ilvl="0">
      <w:start w:val="1"/>
      <w:numFmt w:val="decimal"/>
      <w:lvlText w:val="%1."/>
      <w:lvlJc w:val="left"/>
      <w:pPr>
        <w:ind w:left="487" w:hanging="234"/>
      </w:pPr>
      <w:rPr>
        <w:rFonts w:ascii="Arial" w:eastAsia="Arial" w:hAnsi="Arial" w:cs="Arial" w:hint="default"/>
        <w:b/>
        <w:bCs/>
        <w:i w:val="0"/>
        <w:iCs w:val="0"/>
        <w:spacing w:val="0"/>
        <w:w w:val="100"/>
        <w:sz w:val="21"/>
        <w:szCs w:val="21"/>
        <w:lang w:val="en-US" w:eastAsia="en-US" w:bidi="ar-SA"/>
      </w:rPr>
    </w:lvl>
    <w:lvl w:ilvl="1">
      <w:start w:val="0"/>
      <w:numFmt w:val="bullet"/>
      <w:lvlText w:val="•"/>
      <w:lvlJc w:val="left"/>
      <w:pPr>
        <w:ind w:left="1364" w:hanging="234"/>
      </w:pPr>
      <w:rPr>
        <w:rFonts w:hint="default"/>
        <w:lang w:val="en-US" w:eastAsia="en-US" w:bidi="ar-SA"/>
      </w:rPr>
    </w:lvl>
    <w:lvl w:ilvl="2">
      <w:start w:val="0"/>
      <w:numFmt w:val="bullet"/>
      <w:lvlText w:val="•"/>
      <w:lvlJc w:val="left"/>
      <w:pPr>
        <w:ind w:left="2248" w:hanging="234"/>
      </w:pPr>
      <w:rPr>
        <w:rFonts w:hint="default"/>
        <w:lang w:val="en-US" w:eastAsia="en-US" w:bidi="ar-SA"/>
      </w:rPr>
    </w:lvl>
    <w:lvl w:ilvl="3">
      <w:start w:val="0"/>
      <w:numFmt w:val="bullet"/>
      <w:lvlText w:val="•"/>
      <w:lvlJc w:val="left"/>
      <w:pPr>
        <w:ind w:left="3133" w:hanging="234"/>
      </w:pPr>
      <w:rPr>
        <w:rFonts w:hint="default"/>
        <w:lang w:val="en-US" w:eastAsia="en-US" w:bidi="ar-SA"/>
      </w:rPr>
    </w:lvl>
    <w:lvl w:ilvl="4">
      <w:start w:val="0"/>
      <w:numFmt w:val="bullet"/>
      <w:lvlText w:val="•"/>
      <w:lvlJc w:val="left"/>
      <w:pPr>
        <w:ind w:left="4017" w:hanging="234"/>
      </w:pPr>
      <w:rPr>
        <w:rFonts w:hint="default"/>
        <w:lang w:val="en-US" w:eastAsia="en-US" w:bidi="ar-SA"/>
      </w:rPr>
    </w:lvl>
    <w:lvl w:ilvl="5">
      <w:start w:val="0"/>
      <w:numFmt w:val="bullet"/>
      <w:lvlText w:val="•"/>
      <w:lvlJc w:val="left"/>
      <w:pPr>
        <w:ind w:left="4902" w:hanging="234"/>
      </w:pPr>
      <w:rPr>
        <w:rFonts w:hint="default"/>
        <w:lang w:val="en-US" w:eastAsia="en-US" w:bidi="ar-SA"/>
      </w:rPr>
    </w:lvl>
    <w:lvl w:ilvl="6">
      <w:start w:val="0"/>
      <w:numFmt w:val="bullet"/>
      <w:lvlText w:val="•"/>
      <w:lvlJc w:val="left"/>
      <w:pPr>
        <w:ind w:left="5786" w:hanging="234"/>
      </w:pPr>
      <w:rPr>
        <w:rFonts w:hint="default"/>
        <w:lang w:val="en-US" w:eastAsia="en-US" w:bidi="ar-SA"/>
      </w:rPr>
    </w:lvl>
    <w:lvl w:ilvl="7">
      <w:start w:val="0"/>
      <w:numFmt w:val="bullet"/>
      <w:lvlText w:val="•"/>
      <w:lvlJc w:val="left"/>
      <w:pPr>
        <w:ind w:left="6670" w:hanging="234"/>
      </w:pPr>
      <w:rPr>
        <w:rFonts w:hint="default"/>
        <w:lang w:val="en-US" w:eastAsia="en-US" w:bidi="ar-SA"/>
      </w:rPr>
    </w:lvl>
    <w:lvl w:ilvl="8">
      <w:start w:val="0"/>
      <w:numFmt w:val="bullet"/>
      <w:lvlText w:val="•"/>
      <w:lvlJc w:val="left"/>
      <w:pPr>
        <w:ind w:left="7555" w:hanging="234"/>
      </w:pPr>
      <w:rPr>
        <w:rFonts w:hint="default"/>
        <w:lang w:val="en-US" w:eastAsia="en-US" w:bidi="ar-SA"/>
      </w:rPr>
    </w:lvl>
  </w:abstractNum>
  <w:abstractNum w:abstractNumId="19">
    <w:nsid w:val="589B6AFA"/>
    <w:multiLevelType w:val="hybridMultilevel"/>
    <w:tmpl w:val="9DA68FB6"/>
    <w:lvl w:ilvl="0">
      <w:start w:val="1"/>
      <w:numFmt w:val="decimal"/>
      <w:lvlText w:val="%1."/>
      <w:lvlJc w:val="left"/>
      <w:pPr>
        <w:ind w:left="460" w:hanging="240"/>
        <w:jc w:val="right"/>
      </w:pPr>
      <w:rPr>
        <w:rFonts w:ascii="Times New Roman" w:eastAsia="Times New Roman" w:hAnsi="Times New Roman" w:cs="Times New Roman" w:hint="default"/>
        <w:b w:val="0"/>
        <w:bCs w:val="0"/>
        <w:i/>
        <w:iCs/>
        <w:spacing w:val="0"/>
        <w:w w:val="100"/>
        <w:sz w:val="24"/>
        <w:szCs w:val="24"/>
        <w:lang w:val="en-US" w:eastAsia="en-US" w:bidi="ar-SA"/>
      </w:rPr>
    </w:lvl>
    <w:lvl w:ilvl="1">
      <w:start w:val="0"/>
      <w:numFmt w:val="bullet"/>
      <w:lvlText w:val="•"/>
      <w:lvlJc w:val="left"/>
      <w:pPr>
        <w:ind w:left="1442" w:hanging="240"/>
      </w:pPr>
      <w:rPr>
        <w:rFonts w:hint="default"/>
        <w:lang w:val="en-US" w:eastAsia="en-US" w:bidi="ar-SA"/>
      </w:rPr>
    </w:lvl>
    <w:lvl w:ilvl="2">
      <w:start w:val="0"/>
      <w:numFmt w:val="bullet"/>
      <w:lvlText w:val="•"/>
      <w:lvlJc w:val="left"/>
      <w:pPr>
        <w:ind w:left="2424" w:hanging="240"/>
      </w:pPr>
      <w:rPr>
        <w:rFonts w:hint="default"/>
        <w:lang w:val="en-US" w:eastAsia="en-US" w:bidi="ar-SA"/>
      </w:rPr>
    </w:lvl>
    <w:lvl w:ilvl="3">
      <w:start w:val="0"/>
      <w:numFmt w:val="bullet"/>
      <w:lvlText w:val="•"/>
      <w:lvlJc w:val="left"/>
      <w:pPr>
        <w:ind w:left="3406" w:hanging="240"/>
      </w:pPr>
      <w:rPr>
        <w:rFonts w:hint="default"/>
        <w:lang w:val="en-US" w:eastAsia="en-US" w:bidi="ar-SA"/>
      </w:rPr>
    </w:lvl>
    <w:lvl w:ilvl="4">
      <w:start w:val="0"/>
      <w:numFmt w:val="bullet"/>
      <w:lvlText w:val="•"/>
      <w:lvlJc w:val="left"/>
      <w:pPr>
        <w:ind w:left="4388" w:hanging="240"/>
      </w:pPr>
      <w:rPr>
        <w:rFonts w:hint="default"/>
        <w:lang w:val="en-US" w:eastAsia="en-US" w:bidi="ar-SA"/>
      </w:rPr>
    </w:lvl>
    <w:lvl w:ilvl="5">
      <w:start w:val="0"/>
      <w:numFmt w:val="bullet"/>
      <w:lvlText w:val="•"/>
      <w:lvlJc w:val="left"/>
      <w:pPr>
        <w:ind w:left="5370" w:hanging="240"/>
      </w:pPr>
      <w:rPr>
        <w:rFonts w:hint="default"/>
        <w:lang w:val="en-US" w:eastAsia="en-US" w:bidi="ar-SA"/>
      </w:rPr>
    </w:lvl>
    <w:lvl w:ilvl="6">
      <w:start w:val="0"/>
      <w:numFmt w:val="bullet"/>
      <w:lvlText w:val="•"/>
      <w:lvlJc w:val="left"/>
      <w:pPr>
        <w:ind w:left="6352" w:hanging="240"/>
      </w:pPr>
      <w:rPr>
        <w:rFonts w:hint="default"/>
        <w:lang w:val="en-US" w:eastAsia="en-US" w:bidi="ar-SA"/>
      </w:rPr>
    </w:lvl>
    <w:lvl w:ilvl="7">
      <w:start w:val="0"/>
      <w:numFmt w:val="bullet"/>
      <w:lvlText w:val="•"/>
      <w:lvlJc w:val="left"/>
      <w:pPr>
        <w:ind w:left="7334" w:hanging="240"/>
      </w:pPr>
      <w:rPr>
        <w:rFonts w:hint="default"/>
        <w:lang w:val="en-US" w:eastAsia="en-US" w:bidi="ar-SA"/>
      </w:rPr>
    </w:lvl>
    <w:lvl w:ilvl="8">
      <w:start w:val="0"/>
      <w:numFmt w:val="bullet"/>
      <w:lvlText w:val="•"/>
      <w:lvlJc w:val="left"/>
      <w:pPr>
        <w:ind w:left="8316" w:hanging="240"/>
      </w:pPr>
      <w:rPr>
        <w:rFonts w:hint="default"/>
        <w:lang w:val="en-US" w:eastAsia="en-US" w:bidi="ar-SA"/>
      </w:rPr>
    </w:lvl>
  </w:abstractNum>
  <w:abstractNum w:abstractNumId="20">
    <w:nsid w:val="5E05308C"/>
    <w:multiLevelType w:val="hybridMultilevel"/>
    <w:tmpl w:val="67708EEE"/>
    <w:lvl w:ilvl="0">
      <w:start w:val="1"/>
      <w:numFmt w:val="lowerRoman"/>
      <w:lvlText w:val="(%1)"/>
      <w:lvlJc w:val="left"/>
      <w:pPr>
        <w:ind w:left="1194" w:hanging="257"/>
      </w:pPr>
      <w:rPr>
        <w:rFonts w:ascii="Arial" w:eastAsia="Arial" w:hAnsi="Arial" w:cs="Arial" w:hint="default"/>
        <w:b/>
        <w:bCs/>
        <w:i w:val="0"/>
        <w:iCs w:val="0"/>
        <w:spacing w:val="0"/>
        <w:w w:val="100"/>
        <w:sz w:val="21"/>
        <w:szCs w:val="21"/>
        <w:lang w:val="en-US" w:eastAsia="en-US" w:bidi="ar-SA"/>
      </w:rPr>
    </w:lvl>
    <w:lvl w:ilvl="1">
      <w:start w:val="0"/>
      <w:numFmt w:val="bullet"/>
      <w:lvlText w:val="•"/>
      <w:lvlJc w:val="left"/>
      <w:pPr>
        <w:ind w:left="2012" w:hanging="257"/>
      </w:pPr>
      <w:rPr>
        <w:rFonts w:hint="default"/>
        <w:lang w:val="en-US" w:eastAsia="en-US" w:bidi="ar-SA"/>
      </w:rPr>
    </w:lvl>
    <w:lvl w:ilvl="2">
      <w:start w:val="0"/>
      <w:numFmt w:val="bullet"/>
      <w:lvlText w:val="•"/>
      <w:lvlJc w:val="left"/>
      <w:pPr>
        <w:ind w:left="2824" w:hanging="257"/>
      </w:pPr>
      <w:rPr>
        <w:rFonts w:hint="default"/>
        <w:lang w:val="en-US" w:eastAsia="en-US" w:bidi="ar-SA"/>
      </w:rPr>
    </w:lvl>
    <w:lvl w:ilvl="3">
      <w:start w:val="0"/>
      <w:numFmt w:val="bullet"/>
      <w:lvlText w:val="•"/>
      <w:lvlJc w:val="left"/>
      <w:pPr>
        <w:ind w:left="3637" w:hanging="257"/>
      </w:pPr>
      <w:rPr>
        <w:rFonts w:hint="default"/>
        <w:lang w:val="en-US" w:eastAsia="en-US" w:bidi="ar-SA"/>
      </w:rPr>
    </w:lvl>
    <w:lvl w:ilvl="4">
      <w:start w:val="0"/>
      <w:numFmt w:val="bullet"/>
      <w:lvlText w:val="•"/>
      <w:lvlJc w:val="left"/>
      <w:pPr>
        <w:ind w:left="4449" w:hanging="257"/>
      </w:pPr>
      <w:rPr>
        <w:rFonts w:hint="default"/>
        <w:lang w:val="en-US" w:eastAsia="en-US" w:bidi="ar-SA"/>
      </w:rPr>
    </w:lvl>
    <w:lvl w:ilvl="5">
      <w:start w:val="0"/>
      <w:numFmt w:val="bullet"/>
      <w:lvlText w:val="•"/>
      <w:lvlJc w:val="left"/>
      <w:pPr>
        <w:ind w:left="5262" w:hanging="257"/>
      </w:pPr>
      <w:rPr>
        <w:rFonts w:hint="default"/>
        <w:lang w:val="en-US" w:eastAsia="en-US" w:bidi="ar-SA"/>
      </w:rPr>
    </w:lvl>
    <w:lvl w:ilvl="6">
      <w:start w:val="0"/>
      <w:numFmt w:val="bullet"/>
      <w:lvlText w:val="•"/>
      <w:lvlJc w:val="left"/>
      <w:pPr>
        <w:ind w:left="6074" w:hanging="257"/>
      </w:pPr>
      <w:rPr>
        <w:rFonts w:hint="default"/>
        <w:lang w:val="en-US" w:eastAsia="en-US" w:bidi="ar-SA"/>
      </w:rPr>
    </w:lvl>
    <w:lvl w:ilvl="7">
      <w:start w:val="0"/>
      <w:numFmt w:val="bullet"/>
      <w:lvlText w:val="•"/>
      <w:lvlJc w:val="left"/>
      <w:pPr>
        <w:ind w:left="6886" w:hanging="257"/>
      </w:pPr>
      <w:rPr>
        <w:rFonts w:hint="default"/>
        <w:lang w:val="en-US" w:eastAsia="en-US" w:bidi="ar-SA"/>
      </w:rPr>
    </w:lvl>
    <w:lvl w:ilvl="8">
      <w:start w:val="0"/>
      <w:numFmt w:val="bullet"/>
      <w:lvlText w:val="•"/>
      <w:lvlJc w:val="left"/>
      <w:pPr>
        <w:ind w:left="7699" w:hanging="257"/>
      </w:pPr>
      <w:rPr>
        <w:rFonts w:hint="default"/>
        <w:lang w:val="en-US" w:eastAsia="en-US" w:bidi="ar-SA"/>
      </w:rPr>
    </w:lvl>
  </w:abstractNum>
  <w:abstractNum w:abstractNumId="21">
    <w:nsid w:val="65955FD8"/>
    <w:multiLevelType w:val="hybridMultilevel"/>
    <w:tmpl w:val="3DB005C2"/>
    <w:lvl w:ilvl="0">
      <w:start w:val="1"/>
      <w:numFmt w:val="lowerLetter"/>
      <w:lvlText w:val="(%1)"/>
      <w:lvlJc w:val="left"/>
      <w:pPr>
        <w:ind w:left="502" w:hanging="315"/>
      </w:pPr>
      <w:rPr>
        <w:rFonts w:ascii="Arial" w:eastAsia="Arial" w:hAnsi="Arial" w:cs="Arial" w:hint="default"/>
        <w:b/>
        <w:bCs/>
        <w:i w:val="0"/>
        <w:iCs w:val="0"/>
        <w:spacing w:val="0"/>
        <w:w w:val="100"/>
        <w:sz w:val="21"/>
        <w:szCs w:val="21"/>
        <w:lang w:val="en-US" w:eastAsia="en-US" w:bidi="ar-SA"/>
      </w:rPr>
    </w:lvl>
    <w:lvl w:ilvl="1">
      <w:start w:val="1"/>
      <w:numFmt w:val="decimal"/>
      <w:lvlText w:val="(%2)"/>
      <w:lvlJc w:val="left"/>
      <w:pPr>
        <w:ind w:left="760" w:hanging="258"/>
      </w:pPr>
      <w:rPr>
        <w:rFonts w:ascii="Arial" w:eastAsia="Arial" w:hAnsi="Arial" w:cs="Arial" w:hint="default"/>
        <w:b/>
        <w:bCs/>
        <w:i w:val="0"/>
        <w:iCs w:val="0"/>
        <w:spacing w:val="0"/>
        <w:w w:val="100"/>
        <w:sz w:val="19"/>
        <w:szCs w:val="19"/>
        <w:lang w:val="en-US" w:eastAsia="en-US" w:bidi="ar-SA"/>
      </w:rPr>
    </w:lvl>
    <w:lvl w:ilvl="2">
      <w:start w:val="0"/>
      <w:numFmt w:val="bullet"/>
      <w:lvlText w:val="•"/>
      <w:lvlJc w:val="left"/>
      <w:pPr>
        <w:ind w:left="1711" w:hanging="258"/>
      </w:pPr>
      <w:rPr>
        <w:rFonts w:hint="default"/>
        <w:lang w:val="en-US" w:eastAsia="en-US" w:bidi="ar-SA"/>
      </w:rPr>
    </w:lvl>
    <w:lvl w:ilvl="3">
      <w:start w:val="0"/>
      <w:numFmt w:val="bullet"/>
      <w:lvlText w:val="•"/>
      <w:lvlJc w:val="left"/>
      <w:pPr>
        <w:ind w:left="2663" w:hanging="258"/>
      </w:pPr>
      <w:rPr>
        <w:rFonts w:hint="default"/>
        <w:lang w:val="en-US" w:eastAsia="en-US" w:bidi="ar-SA"/>
      </w:rPr>
    </w:lvl>
    <w:lvl w:ilvl="4">
      <w:start w:val="0"/>
      <w:numFmt w:val="bullet"/>
      <w:lvlText w:val="•"/>
      <w:lvlJc w:val="left"/>
      <w:pPr>
        <w:ind w:left="3614" w:hanging="258"/>
      </w:pPr>
      <w:rPr>
        <w:rFonts w:hint="default"/>
        <w:lang w:val="en-US" w:eastAsia="en-US" w:bidi="ar-SA"/>
      </w:rPr>
    </w:lvl>
    <w:lvl w:ilvl="5">
      <w:start w:val="0"/>
      <w:numFmt w:val="bullet"/>
      <w:lvlText w:val="•"/>
      <w:lvlJc w:val="left"/>
      <w:pPr>
        <w:ind w:left="4566" w:hanging="258"/>
      </w:pPr>
      <w:rPr>
        <w:rFonts w:hint="default"/>
        <w:lang w:val="en-US" w:eastAsia="en-US" w:bidi="ar-SA"/>
      </w:rPr>
    </w:lvl>
    <w:lvl w:ilvl="6">
      <w:start w:val="0"/>
      <w:numFmt w:val="bullet"/>
      <w:lvlText w:val="•"/>
      <w:lvlJc w:val="left"/>
      <w:pPr>
        <w:ind w:left="5517" w:hanging="258"/>
      </w:pPr>
      <w:rPr>
        <w:rFonts w:hint="default"/>
        <w:lang w:val="en-US" w:eastAsia="en-US" w:bidi="ar-SA"/>
      </w:rPr>
    </w:lvl>
    <w:lvl w:ilvl="7">
      <w:start w:val="0"/>
      <w:numFmt w:val="bullet"/>
      <w:lvlText w:val="•"/>
      <w:lvlJc w:val="left"/>
      <w:pPr>
        <w:ind w:left="6469" w:hanging="258"/>
      </w:pPr>
      <w:rPr>
        <w:rFonts w:hint="default"/>
        <w:lang w:val="en-US" w:eastAsia="en-US" w:bidi="ar-SA"/>
      </w:rPr>
    </w:lvl>
    <w:lvl w:ilvl="8">
      <w:start w:val="0"/>
      <w:numFmt w:val="bullet"/>
      <w:lvlText w:val="•"/>
      <w:lvlJc w:val="left"/>
      <w:pPr>
        <w:ind w:left="7420" w:hanging="258"/>
      </w:pPr>
      <w:rPr>
        <w:rFonts w:hint="default"/>
        <w:lang w:val="en-US" w:eastAsia="en-US" w:bidi="ar-SA"/>
      </w:rPr>
    </w:lvl>
  </w:abstractNum>
  <w:abstractNum w:abstractNumId="22">
    <w:nsid w:val="673B1563"/>
    <w:multiLevelType w:val="hybridMultilevel"/>
    <w:tmpl w:val="746019EA"/>
    <w:lvl w:ilvl="0">
      <w:start w:val="1"/>
      <w:numFmt w:val="decimal"/>
      <w:lvlText w:val="%1."/>
      <w:lvlJc w:val="left"/>
      <w:pPr>
        <w:ind w:left="37" w:hanging="267"/>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968" w:hanging="267"/>
      </w:pPr>
      <w:rPr>
        <w:rFonts w:hint="default"/>
        <w:lang w:val="en-US" w:eastAsia="en-US" w:bidi="ar-SA"/>
      </w:rPr>
    </w:lvl>
    <w:lvl w:ilvl="2">
      <w:start w:val="0"/>
      <w:numFmt w:val="bullet"/>
      <w:lvlText w:val="•"/>
      <w:lvlJc w:val="left"/>
      <w:pPr>
        <w:ind w:left="1896" w:hanging="267"/>
      </w:pPr>
      <w:rPr>
        <w:rFonts w:hint="default"/>
        <w:lang w:val="en-US" w:eastAsia="en-US" w:bidi="ar-SA"/>
      </w:rPr>
    </w:lvl>
    <w:lvl w:ilvl="3">
      <w:start w:val="0"/>
      <w:numFmt w:val="bullet"/>
      <w:lvlText w:val="•"/>
      <w:lvlJc w:val="left"/>
      <w:pPr>
        <w:ind w:left="2825" w:hanging="267"/>
      </w:pPr>
      <w:rPr>
        <w:rFonts w:hint="default"/>
        <w:lang w:val="en-US" w:eastAsia="en-US" w:bidi="ar-SA"/>
      </w:rPr>
    </w:lvl>
    <w:lvl w:ilvl="4">
      <w:start w:val="0"/>
      <w:numFmt w:val="bullet"/>
      <w:lvlText w:val="•"/>
      <w:lvlJc w:val="left"/>
      <w:pPr>
        <w:ind w:left="3753" w:hanging="267"/>
      </w:pPr>
      <w:rPr>
        <w:rFonts w:hint="default"/>
        <w:lang w:val="en-US" w:eastAsia="en-US" w:bidi="ar-SA"/>
      </w:rPr>
    </w:lvl>
    <w:lvl w:ilvl="5">
      <w:start w:val="0"/>
      <w:numFmt w:val="bullet"/>
      <w:lvlText w:val="•"/>
      <w:lvlJc w:val="left"/>
      <w:pPr>
        <w:ind w:left="4682" w:hanging="267"/>
      </w:pPr>
      <w:rPr>
        <w:rFonts w:hint="default"/>
        <w:lang w:val="en-US" w:eastAsia="en-US" w:bidi="ar-SA"/>
      </w:rPr>
    </w:lvl>
    <w:lvl w:ilvl="6">
      <w:start w:val="0"/>
      <w:numFmt w:val="bullet"/>
      <w:lvlText w:val="•"/>
      <w:lvlJc w:val="left"/>
      <w:pPr>
        <w:ind w:left="5610" w:hanging="267"/>
      </w:pPr>
      <w:rPr>
        <w:rFonts w:hint="default"/>
        <w:lang w:val="en-US" w:eastAsia="en-US" w:bidi="ar-SA"/>
      </w:rPr>
    </w:lvl>
    <w:lvl w:ilvl="7">
      <w:start w:val="0"/>
      <w:numFmt w:val="bullet"/>
      <w:lvlText w:val="•"/>
      <w:lvlJc w:val="left"/>
      <w:pPr>
        <w:ind w:left="6538" w:hanging="267"/>
      </w:pPr>
      <w:rPr>
        <w:rFonts w:hint="default"/>
        <w:lang w:val="en-US" w:eastAsia="en-US" w:bidi="ar-SA"/>
      </w:rPr>
    </w:lvl>
    <w:lvl w:ilvl="8">
      <w:start w:val="0"/>
      <w:numFmt w:val="bullet"/>
      <w:lvlText w:val="•"/>
      <w:lvlJc w:val="left"/>
      <w:pPr>
        <w:ind w:left="7467" w:hanging="267"/>
      </w:pPr>
      <w:rPr>
        <w:rFonts w:hint="default"/>
        <w:lang w:val="en-US" w:eastAsia="en-US" w:bidi="ar-SA"/>
      </w:rPr>
    </w:lvl>
  </w:abstractNum>
  <w:abstractNum w:abstractNumId="23">
    <w:nsid w:val="6E0B6AF1"/>
    <w:multiLevelType w:val="hybridMultilevel"/>
    <w:tmpl w:val="DDAA5BD4"/>
    <w:lvl w:ilvl="0">
      <w:start w:val="1"/>
      <w:numFmt w:val="decimal"/>
      <w:lvlText w:val="%1."/>
      <w:lvlJc w:val="left"/>
      <w:pPr>
        <w:ind w:left="1087" w:hanging="150"/>
      </w:pPr>
      <w:rPr>
        <w:rFonts w:ascii="Times New Roman" w:eastAsia="Times New Roman" w:hAnsi="Times New Roman" w:cs="Times New Roman" w:hint="default"/>
        <w:b w:val="0"/>
        <w:bCs w:val="0"/>
        <w:i w:val="0"/>
        <w:iCs w:val="0"/>
        <w:spacing w:val="0"/>
        <w:w w:val="100"/>
        <w:sz w:val="15"/>
        <w:szCs w:val="15"/>
        <w:lang w:val="en-US" w:eastAsia="en-US" w:bidi="ar-SA"/>
      </w:rPr>
    </w:lvl>
    <w:lvl w:ilvl="1">
      <w:start w:val="0"/>
      <w:numFmt w:val="bullet"/>
      <w:lvlText w:val="•"/>
      <w:lvlJc w:val="left"/>
      <w:pPr>
        <w:ind w:left="1904" w:hanging="150"/>
      </w:pPr>
      <w:rPr>
        <w:rFonts w:hint="default"/>
        <w:lang w:val="en-US" w:eastAsia="en-US" w:bidi="ar-SA"/>
      </w:rPr>
    </w:lvl>
    <w:lvl w:ilvl="2">
      <w:start w:val="0"/>
      <w:numFmt w:val="bullet"/>
      <w:lvlText w:val="•"/>
      <w:lvlJc w:val="left"/>
      <w:pPr>
        <w:ind w:left="2729" w:hanging="150"/>
      </w:pPr>
      <w:rPr>
        <w:rFonts w:hint="default"/>
        <w:lang w:val="en-US" w:eastAsia="en-US" w:bidi="ar-SA"/>
      </w:rPr>
    </w:lvl>
    <w:lvl w:ilvl="3">
      <w:start w:val="0"/>
      <w:numFmt w:val="bullet"/>
      <w:lvlText w:val="•"/>
      <w:lvlJc w:val="left"/>
      <w:pPr>
        <w:ind w:left="3553" w:hanging="150"/>
      </w:pPr>
      <w:rPr>
        <w:rFonts w:hint="default"/>
        <w:lang w:val="en-US" w:eastAsia="en-US" w:bidi="ar-SA"/>
      </w:rPr>
    </w:lvl>
    <w:lvl w:ilvl="4">
      <w:start w:val="0"/>
      <w:numFmt w:val="bullet"/>
      <w:lvlText w:val="•"/>
      <w:lvlJc w:val="left"/>
      <w:pPr>
        <w:ind w:left="4378" w:hanging="150"/>
      </w:pPr>
      <w:rPr>
        <w:rFonts w:hint="default"/>
        <w:lang w:val="en-US" w:eastAsia="en-US" w:bidi="ar-SA"/>
      </w:rPr>
    </w:lvl>
    <w:lvl w:ilvl="5">
      <w:start w:val="0"/>
      <w:numFmt w:val="bullet"/>
      <w:lvlText w:val="•"/>
      <w:lvlJc w:val="left"/>
      <w:pPr>
        <w:ind w:left="5202" w:hanging="150"/>
      </w:pPr>
      <w:rPr>
        <w:rFonts w:hint="default"/>
        <w:lang w:val="en-US" w:eastAsia="en-US" w:bidi="ar-SA"/>
      </w:rPr>
    </w:lvl>
    <w:lvl w:ilvl="6">
      <w:start w:val="0"/>
      <w:numFmt w:val="bullet"/>
      <w:lvlText w:val="•"/>
      <w:lvlJc w:val="left"/>
      <w:pPr>
        <w:ind w:left="6027" w:hanging="150"/>
      </w:pPr>
      <w:rPr>
        <w:rFonts w:hint="default"/>
        <w:lang w:val="en-US" w:eastAsia="en-US" w:bidi="ar-SA"/>
      </w:rPr>
    </w:lvl>
    <w:lvl w:ilvl="7">
      <w:start w:val="0"/>
      <w:numFmt w:val="bullet"/>
      <w:lvlText w:val="•"/>
      <w:lvlJc w:val="left"/>
      <w:pPr>
        <w:ind w:left="6851" w:hanging="150"/>
      </w:pPr>
      <w:rPr>
        <w:rFonts w:hint="default"/>
        <w:lang w:val="en-US" w:eastAsia="en-US" w:bidi="ar-SA"/>
      </w:rPr>
    </w:lvl>
    <w:lvl w:ilvl="8">
      <w:start w:val="0"/>
      <w:numFmt w:val="bullet"/>
      <w:lvlText w:val="•"/>
      <w:lvlJc w:val="left"/>
      <w:pPr>
        <w:ind w:left="7676" w:hanging="150"/>
      </w:pPr>
      <w:rPr>
        <w:rFonts w:hint="default"/>
        <w:lang w:val="en-US" w:eastAsia="en-US" w:bidi="ar-SA"/>
      </w:rPr>
    </w:lvl>
  </w:abstractNum>
  <w:abstractNum w:abstractNumId="24">
    <w:nsid w:val="72BD02EA"/>
    <w:multiLevelType w:val="hybridMultilevel"/>
    <w:tmpl w:val="FB3246AE"/>
    <w:lvl w:ilvl="0">
      <w:start w:val="5"/>
      <w:numFmt w:val="decimal"/>
      <w:lvlText w:val="(%1)"/>
      <w:lvlJc w:val="left"/>
      <w:pPr>
        <w:ind w:left="37" w:hanging="360"/>
      </w:pPr>
      <w:rPr>
        <w:rFonts w:ascii="Arial" w:eastAsia="Arial" w:hAnsi="Arial" w:cs="Arial" w:hint="default"/>
        <w:b/>
        <w:bCs/>
        <w:i w:val="0"/>
        <w:iCs w:val="0"/>
        <w:spacing w:val="0"/>
        <w:w w:val="100"/>
        <w:sz w:val="24"/>
        <w:szCs w:val="24"/>
        <w:lang w:val="en-US" w:eastAsia="en-US" w:bidi="ar-SA"/>
      </w:rPr>
    </w:lvl>
    <w:lvl w:ilvl="1">
      <w:start w:val="1"/>
      <w:numFmt w:val="upperLetter"/>
      <w:lvlText w:val="(%2)"/>
      <w:lvlJc w:val="left"/>
      <w:pPr>
        <w:ind w:left="487" w:hanging="350"/>
      </w:pPr>
      <w:rPr>
        <w:rFonts w:ascii="Arial" w:eastAsia="Arial" w:hAnsi="Arial" w:cs="Arial" w:hint="default"/>
        <w:b/>
        <w:bCs/>
        <w:i w:val="0"/>
        <w:iCs w:val="0"/>
        <w:spacing w:val="0"/>
        <w:w w:val="100"/>
        <w:sz w:val="21"/>
        <w:szCs w:val="21"/>
        <w:lang w:val="en-US" w:eastAsia="en-US" w:bidi="ar-SA"/>
      </w:rPr>
    </w:lvl>
    <w:lvl w:ilvl="2">
      <w:start w:val="0"/>
      <w:numFmt w:val="bullet"/>
      <w:lvlText w:val="•"/>
      <w:lvlJc w:val="left"/>
      <w:pPr>
        <w:ind w:left="1462" w:hanging="350"/>
      </w:pPr>
      <w:rPr>
        <w:rFonts w:hint="default"/>
        <w:lang w:val="en-US" w:eastAsia="en-US" w:bidi="ar-SA"/>
      </w:rPr>
    </w:lvl>
    <w:lvl w:ilvl="3">
      <w:start w:val="0"/>
      <w:numFmt w:val="bullet"/>
      <w:lvlText w:val="•"/>
      <w:lvlJc w:val="left"/>
      <w:pPr>
        <w:ind w:left="2445" w:hanging="350"/>
      </w:pPr>
      <w:rPr>
        <w:rFonts w:hint="default"/>
        <w:lang w:val="en-US" w:eastAsia="en-US" w:bidi="ar-SA"/>
      </w:rPr>
    </w:lvl>
    <w:lvl w:ilvl="4">
      <w:start w:val="0"/>
      <w:numFmt w:val="bullet"/>
      <w:lvlText w:val="•"/>
      <w:lvlJc w:val="left"/>
      <w:pPr>
        <w:ind w:left="3428" w:hanging="350"/>
      </w:pPr>
      <w:rPr>
        <w:rFonts w:hint="default"/>
        <w:lang w:val="en-US" w:eastAsia="en-US" w:bidi="ar-SA"/>
      </w:rPr>
    </w:lvl>
    <w:lvl w:ilvl="5">
      <w:start w:val="0"/>
      <w:numFmt w:val="bullet"/>
      <w:lvlText w:val="•"/>
      <w:lvlJc w:val="left"/>
      <w:pPr>
        <w:ind w:left="4410" w:hanging="350"/>
      </w:pPr>
      <w:rPr>
        <w:rFonts w:hint="default"/>
        <w:lang w:val="en-US" w:eastAsia="en-US" w:bidi="ar-SA"/>
      </w:rPr>
    </w:lvl>
    <w:lvl w:ilvl="6">
      <w:start w:val="0"/>
      <w:numFmt w:val="bullet"/>
      <w:lvlText w:val="•"/>
      <w:lvlJc w:val="left"/>
      <w:pPr>
        <w:ind w:left="5393" w:hanging="350"/>
      </w:pPr>
      <w:rPr>
        <w:rFonts w:hint="default"/>
        <w:lang w:val="en-US" w:eastAsia="en-US" w:bidi="ar-SA"/>
      </w:rPr>
    </w:lvl>
    <w:lvl w:ilvl="7">
      <w:start w:val="0"/>
      <w:numFmt w:val="bullet"/>
      <w:lvlText w:val="•"/>
      <w:lvlJc w:val="left"/>
      <w:pPr>
        <w:ind w:left="6376" w:hanging="350"/>
      </w:pPr>
      <w:rPr>
        <w:rFonts w:hint="default"/>
        <w:lang w:val="en-US" w:eastAsia="en-US" w:bidi="ar-SA"/>
      </w:rPr>
    </w:lvl>
    <w:lvl w:ilvl="8">
      <w:start w:val="0"/>
      <w:numFmt w:val="bullet"/>
      <w:lvlText w:val="•"/>
      <w:lvlJc w:val="left"/>
      <w:pPr>
        <w:ind w:left="7358" w:hanging="350"/>
      </w:pPr>
      <w:rPr>
        <w:rFonts w:hint="default"/>
        <w:lang w:val="en-US" w:eastAsia="en-US" w:bidi="ar-SA"/>
      </w:rPr>
    </w:lvl>
  </w:abstractNum>
  <w:abstractNum w:abstractNumId="25">
    <w:nsid w:val="74E07409"/>
    <w:multiLevelType w:val="hybridMultilevel"/>
    <w:tmpl w:val="7CC2B2B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6">
    <w:nsid w:val="751F64A8"/>
    <w:multiLevelType w:val="hybridMultilevel"/>
    <w:tmpl w:val="790A1AA4"/>
    <w:lvl w:ilvl="0">
      <w:start w:val="1"/>
      <w:numFmt w:val="decimal"/>
      <w:lvlText w:val="%1."/>
      <w:lvlJc w:val="left"/>
      <w:pPr>
        <w:ind w:left="807" w:hanging="360"/>
      </w:pPr>
      <w:rPr>
        <w:rFonts w:hint="default"/>
      </w:rPr>
    </w:lvl>
    <w:lvl w:ilvl="1" w:tentative="1">
      <w:start w:val="1"/>
      <w:numFmt w:val="lowerLetter"/>
      <w:lvlText w:val="%2."/>
      <w:lvlJc w:val="left"/>
      <w:pPr>
        <w:ind w:left="1527" w:hanging="360"/>
      </w:pPr>
    </w:lvl>
    <w:lvl w:ilvl="2" w:tentative="1">
      <w:start w:val="1"/>
      <w:numFmt w:val="lowerRoman"/>
      <w:lvlText w:val="%3."/>
      <w:lvlJc w:val="right"/>
      <w:pPr>
        <w:ind w:left="2247" w:hanging="180"/>
      </w:pPr>
    </w:lvl>
    <w:lvl w:ilvl="3" w:tentative="1">
      <w:start w:val="1"/>
      <w:numFmt w:val="decimal"/>
      <w:lvlText w:val="%4."/>
      <w:lvlJc w:val="left"/>
      <w:pPr>
        <w:ind w:left="2967" w:hanging="360"/>
      </w:pPr>
    </w:lvl>
    <w:lvl w:ilvl="4" w:tentative="1">
      <w:start w:val="1"/>
      <w:numFmt w:val="lowerLetter"/>
      <w:lvlText w:val="%5."/>
      <w:lvlJc w:val="left"/>
      <w:pPr>
        <w:ind w:left="3687" w:hanging="360"/>
      </w:pPr>
    </w:lvl>
    <w:lvl w:ilvl="5" w:tentative="1">
      <w:start w:val="1"/>
      <w:numFmt w:val="lowerRoman"/>
      <w:lvlText w:val="%6."/>
      <w:lvlJc w:val="right"/>
      <w:pPr>
        <w:ind w:left="4407" w:hanging="180"/>
      </w:pPr>
    </w:lvl>
    <w:lvl w:ilvl="6" w:tentative="1">
      <w:start w:val="1"/>
      <w:numFmt w:val="decimal"/>
      <w:lvlText w:val="%7."/>
      <w:lvlJc w:val="left"/>
      <w:pPr>
        <w:ind w:left="5127" w:hanging="360"/>
      </w:pPr>
    </w:lvl>
    <w:lvl w:ilvl="7" w:tentative="1">
      <w:start w:val="1"/>
      <w:numFmt w:val="lowerLetter"/>
      <w:lvlText w:val="%8."/>
      <w:lvlJc w:val="left"/>
      <w:pPr>
        <w:ind w:left="5847" w:hanging="360"/>
      </w:pPr>
    </w:lvl>
    <w:lvl w:ilvl="8" w:tentative="1">
      <w:start w:val="1"/>
      <w:numFmt w:val="lowerRoman"/>
      <w:lvlText w:val="%9."/>
      <w:lvlJc w:val="right"/>
      <w:pPr>
        <w:ind w:left="6567" w:hanging="180"/>
      </w:pPr>
    </w:lvl>
  </w:abstractNum>
  <w:abstractNum w:abstractNumId="27">
    <w:nsid w:val="7A777422"/>
    <w:multiLevelType w:val="hybridMultilevel"/>
    <w:tmpl w:val="F57E6548"/>
    <w:lvl w:ilvl="0">
      <w:start w:val="0"/>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start w:val="0"/>
      <w:numFmt w:val="bullet"/>
      <w:lvlText w:val="•"/>
      <w:lvlJc w:val="left"/>
      <w:pPr>
        <w:ind w:left="1760" w:hanging="278"/>
      </w:pPr>
      <w:rPr>
        <w:rFonts w:hint="default"/>
        <w:lang w:val="en-US" w:eastAsia="en-US" w:bidi="ar-SA"/>
      </w:rPr>
    </w:lvl>
    <w:lvl w:ilvl="2">
      <w:start w:val="0"/>
      <w:numFmt w:val="bullet"/>
      <w:lvlText w:val="•"/>
      <w:lvlJc w:val="left"/>
      <w:pPr>
        <w:ind w:left="2600" w:hanging="278"/>
      </w:pPr>
      <w:rPr>
        <w:rFonts w:hint="default"/>
        <w:lang w:val="en-US" w:eastAsia="en-US" w:bidi="ar-SA"/>
      </w:rPr>
    </w:lvl>
    <w:lvl w:ilvl="3">
      <w:start w:val="0"/>
      <w:numFmt w:val="bullet"/>
      <w:lvlText w:val="•"/>
      <w:lvlJc w:val="left"/>
      <w:pPr>
        <w:ind w:left="3441" w:hanging="278"/>
      </w:pPr>
      <w:rPr>
        <w:rFonts w:hint="default"/>
        <w:lang w:val="en-US" w:eastAsia="en-US" w:bidi="ar-SA"/>
      </w:rPr>
    </w:lvl>
    <w:lvl w:ilvl="4">
      <w:start w:val="0"/>
      <w:numFmt w:val="bullet"/>
      <w:lvlText w:val="•"/>
      <w:lvlJc w:val="left"/>
      <w:pPr>
        <w:ind w:left="4281" w:hanging="278"/>
      </w:pPr>
      <w:rPr>
        <w:rFonts w:hint="default"/>
        <w:lang w:val="en-US" w:eastAsia="en-US" w:bidi="ar-SA"/>
      </w:rPr>
    </w:lvl>
    <w:lvl w:ilvl="5">
      <w:start w:val="0"/>
      <w:numFmt w:val="bullet"/>
      <w:lvlText w:val="•"/>
      <w:lvlJc w:val="left"/>
      <w:pPr>
        <w:ind w:left="5122" w:hanging="278"/>
      </w:pPr>
      <w:rPr>
        <w:rFonts w:hint="default"/>
        <w:lang w:val="en-US" w:eastAsia="en-US" w:bidi="ar-SA"/>
      </w:rPr>
    </w:lvl>
    <w:lvl w:ilvl="6">
      <w:start w:val="0"/>
      <w:numFmt w:val="bullet"/>
      <w:lvlText w:val="•"/>
      <w:lvlJc w:val="left"/>
      <w:pPr>
        <w:ind w:left="5962" w:hanging="278"/>
      </w:pPr>
      <w:rPr>
        <w:rFonts w:hint="default"/>
        <w:lang w:val="en-US" w:eastAsia="en-US" w:bidi="ar-SA"/>
      </w:rPr>
    </w:lvl>
    <w:lvl w:ilvl="7">
      <w:start w:val="0"/>
      <w:numFmt w:val="bullet"/>
      <w:lvlText w:val="•"/>
      <w:lvlJc w:val="left"/>
      <w:pPr>
        <w:ind w:left="6802" w:hanging="278"/>
      </w:pPr>
      <w:rPr>
        <w:rFonts w:hint="default"/>
        <w:lang w:val="en-US" w:eastAsia="en-US" w:bidi="ar-SA"/>
      </w:rPr>
    </w:lvl>
    <w:lvl w:ilvl="8">
      <w:start w:val="0"/>
      <w:numFmt w:val="bullet"/>
      <w:lvlText w:val="•"/>
      <w:lvlJc w:val="left"/>
      <w:pPr>
        <w:ind w:left="7643" w:hanging="278"/>
      </w:pPr>
      <w:rPr>
        <w:rFonts w:hint="default"/>
        <w:lang w:val="en-US" w:eastAsia="en-US" w:bidi="ar-SA"/>
      </w:rPr>
    </w:lvl>
  </w:abstractNum>
  <w:abstractNum w:abstractNumId="28">
    <w:nsid w:val="7A810B12"/>
    <w:multiLevelType w:val="hybridMultilevel"/>
    <w:tmpl w:val="ADDC76D8"/>
    <w:lvl w:ilvl="0">
      <w:start w:val="1"/>
      <w:numFmt w:val="decimal"/>
      <w:lvlText w:val="(%1)"/>
      <w:lvlJc w:val="left"/>
      <w:pPr>
        <w:ind w:left="37" w:hanging="360"/>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968" w:hanging="360"/>
      </w:pPr>
      <w:rPr>
        <w:rFonts w:hint="default"/>
        <w:lang w:val="en-US" w:eastAsia="en-US" w:bidi="ar-SA"/>
      </w:rPr>
    </w:lvl>
    <w:lvl w:ilvl="2">
      <w:start w:val="0"/>
      <w:numFmt w:val="bullet"/>
      <w:lvlText w:val="•"/>
      <w:lvlJc w:val="left"/>
      <w:pPr>
        <w:ind w:left="1896" w:hanging="360"/>
      </w:pPr>
      <w:rPr>
        <w:rFonts w:hint="default"/>
        <w:lang w:val="en-US" w:eastAsia="en-US" w:bidi="ar-SA"/>
      </w:rPr>
    </w:lvl>
    <w:lvl w:ilvl="3">
      <w:start w:val="0"/>
      <w:numFmt w:val="bullet"/>
      <w:lvlText w:val="•"/>
      <w:lvlJc w:val="left"/>
      <w:pPr>
        <w:ind w:left="2825" w:hanging="360"/>
      </w:pPr>
      <w:rPr>
        <w:rFonts w:hint="default"/>
        <w:lang w:val="en-US" w:eastAsia="en-US" w:bidi="ar-SA"/>
      </w:rPr>
    </w:lvl>
    <w:lvl w:ilvl="4">
      <w:start w:val="0"/>
      <w:numFmt w:val="bullet"/>
      <w:lvlText w:val="•"/>
      <w:lvlJc w:val="left"/>
      <w:pPr>
        <w:ind w:left="3753" w:hanging="360"/>
      </w:pPr>
      <w:rPr>
        <w:rFonts w:hint="default"/>
        <w:lang w:val="en-US" w:eastAsia="en-US" w:bidi="ar-SA"/>
      </w:rPr>
    </w:lvl>
    <w:lvl w:ilvl="5">
      <w:start w:val="0"/>
      <w:numFmt w:val="bullet"/>
      <w:lvlText w:val="•"/>
      <w:lvlJc w:val="left"/>
      <w:pPr>
        <w:ind w:left="4682" w:hanging="360"/>
      </w:pPr>
      <w:rPr>
        <w:rFonts w:hint="default"/>
        <w:lang w:val="en-US" w:eastAsia="en-US" w:bidi="ar-SA"/>
      </w:rPr>
    </w:lvl>
    <w:lvl w:ilvl="6">
      <w:start w:val="0"/>
      <w:numFmt w:val="bullet"/>
      <w:lvlText w:val="•"/>
      <w:lvlJc w:val="left"/>
      <w:pPr>
        <w:ind w:left="5610" w:hanging="360"/>
      </w:pPr>
      <w:rPr>
        <w:rFonts w:hint="default"/>
        <w:lang w:val="en-US" w:eastAsia="en-US" w:bidi="ar-SA"/>
      </w:rPr>
    </w:lvl>
    <w:lvl w:ilvl="7">
      <w:start w:val="0"/>
      <w:numFmt w:val="bullet"/>
      <w:lvlText w:val="•"/>
      <w:lvlJc w:val="left"/>
      <w:pPr>
        <w:ind w:left="6538" w:hanging="360"/>
      </w:pPr>
      <w:rPr>
        <w:rFonts w:hint="default"/>
        <w:lang w:val="en-US" w:eastAsia="en-US" w:bidi="ar-SA"/>
      </w:rPr>
    </w:lvl>
    <w:lvl w:ilvl="8">
      <w:start w:val="0"/>
      <w:numFmt w:val="bullet"/>
      <w:lvlText w:val="•"/>
      <w:lvlJc w:val="left"/>
      <w:pPr>
        <w:ind w:left="7467" w:hanging="360"/>
      </w:pPr>
      <w:rPr>
        <w:rFonts w:hint="default"/>
        <w:lang w:val="en-US" w:eastAsia="en-US" w:bidi="ar-SA"/>
      </w:rPr>
    </w:lvl>
  </w:abstractNum>
  <w:num w:numId="1" w16cid:durableId="836001065">
    <w:abstractNumId w:val="0"/>
  </w:num>
  <w:num w:numId="2" w16cid:durableId="1366708629">
    <w:abstractNumId w:val="8"/>
  </w:num>
  <w:num w:numId="3" w16cid:durableId="1400053834">
    <w:abstractNumId w:val="11"/>
  </w:num>
  <w:num w:numId="4" w16cid:durableId="1403987642">
    <w:abstractNumId w:val="13"/>
  </w:num>
  <w:num w:numId="5" w16cid:durableId="999192924">
    <w:abstractNumId w:val="27"/>
  </w:num>
  <w:num w:numId="6" w16cid:durableId="688335745">
    <w:abstractNumId w:val="15"/>
  </w:num>
  <w:num w:numId="7" w16cid:durableId="815881529">
    <w:abstractNumId w:val="3"/>
  </w:num>
  <w:num w:numId="8" w16cid:durableId="885876875">
    <w:abstractNumId w:val="2"/>
  </w:num>
  <w:num w:numId="9" w16cid:durableId="1892035804">
    <w:abstractNumId w:val="24"/>
  </w:num>
  <w:num w:numId="10" w16cid:durableId="588124439">
    <w:abstractNumId w:val="17"/>
  </w:num>
  <w:num w:numId="11" w16cid:durableId="1562982400">
    <w:abstractNumId w:val="20"/>
  </w:num>
  <w:num w:numId="12" w16cid:durableId="1963026067">
    <w:abstractNumId w:val="14"/>
  </w:num>
  <w:num w:numId="13" w16cid:durableId="915019097">
    <w:abstractNumId w:val="28"/>
  </w:num>
  <w:num w:numId="14" w16cid:durableId="1123042665">
    <w:abstractNumId w:val="16"/>
  </w:num>
  <w:num w:numId="15" w16cid:durableId="1758746587">
    <w:abstractNumId w:val="5"/>
  </w:num>
  <w:num w:numId="16" w16cid:durableId="244075294">
    <w:abstractNumId w:val="21"/>
  </w:num>
  <w:num w:numId="17" w16cid:durableId="591088686">
    <w:abstractNumId w:val="22"/>
  </w:num>
  <w:num w:numId="18" w16cid:durableId="790369303">
    <w:abstractNumId w:val="9"/>
  </w:num>
  <w:num w:numId="19" w16cid:durableId="512186178">
    <w:abstractNumId w:val="1"/>
  </w:num>
  <w:num w:numId="20" w16cid:durableId="202375596">
    <w:abstractNumId w:val="4"/>
  </w:num>
  <w:num w:numId="21" w16cid:durableId="269162072">
    <w:abstractNumId w:val="12"/>
  </w:num>
  <w:num w:numId="22" w16cid:durableId="1602760841">
    <w:abstractNumId w:val="18"/>
  </w:num>
  <w:num w:numId="23" w16cid:durableId="817385253">
    <w:abstractNumId w:val="23"/>
  </w:num>
  <w:num w:numId="24" w16cid:durableId="1316764222">
    <w:abstractNumId w:val="19"/>
  </w:num>
  <w:num w:numId="25" w16cid:durableId="1821651607">
    <w:abstractNumId w:val="6"/>
  </w:num>
  <w:num w:numId="26" w16cid:durableId="1444111502">
    <w:abstractNumId w:val="7"/>
  </w:num>
  <w:num w:numId="27" w16cid:durableId="1880580040">
    <w:abstractNumId w:val="25"/>
  </w:num>
  <w:num w:numId="28" w16cid:durableId="2021078952">
    <w:abstractNumId w:val="26"/>
  </w:num>
  <w:num w:numId="29" w16cid:durableId="1760786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95"/>
    <w:rsid w:val="00001B73"/>
    <w:rsid w:val="00031F49"/>
    <w:rsid w:val="000420CB"/>
    <w:rsid w:val="00055208"/>
    <w:rsid w:val="00066DA3"/>
    <w:rsid w:val="000A060D"/>
    <w:rsid w:val="000A7394"/>
    <w:rsid w:val="000B20C0"/>
    <w:rsid w:val="000B323B"/>
    <w:rsid w:val="00136D25"/>
    <w:rsid w:val="0015601B"/>
    <w:rsid w:val="00172F67"/>
    <w:rsid w:val="001827B1"/>
    <w:rsid w:val="00225598"/>
    <w:rsid w:val="00231177"/>
    <w:rsid w:val="002A7AA6"/>
    <w:rsid w:val="00312005"/>
    <w:rsid w:val="00387C28"/>
    <w:rsid w:val="003951BD"/>
    <w:rsid w:val="003C4F8E"/>
    <w:rsid w:val="00422A0B"/>
    <w:rsid w:val="004A3E7F"/>
    <w:rsid w:val="004A61B2"/>
    <w:rsid w:val="004F6BEB"/>
    <w:rsid w:val="00513BA0"/>
    <w:rsid w:val="00565752"/>
    <w:rsid w:val="00567FA5"/>
    <w:rsid w:val="005E7EA1"/>
    <w:rsid w:val="00667301"/>
    <w:rsid w:val="00670569"/>
    <w:rsid w:val="006767CD"/>
    <w:rsid w:val="006C1EB5"/>
    <w:rsid w:val="00745675"/>
    <w:rsid w:val="00747098"/>
    <w:rsid w:val="007D22DB"/>
    <w:rsid w:val="007D5FA7"/>
    <w:rsid w:val="00887A33"/>
    <w:rsid w:val="008A0618"/>
    <w:rsid w:val="008B67FF"/>
    <w:rsid w:val="00903736"/>
    <w:rsid w:val="00906FCB"/>
    <w:rsid w:val="00926095"/>
    <w:rsid w:val="009652E4"/>
    <w:rsid w:val="009B70EB"/>
    <w:rsid w:val="009F06F8"/>
    <w:rsid w:val="00A157DC"/>
    <w:rsid w:val="00A22D3A"/>
    <w:rsid w:val="00A85154"/>
    <w:rsid w:val="00A95641"/>
    <w:rsid w:val="00AD23A9"/>
    <w:rsid w:val="00B111C1"/>
    <w:rsid w:val="00B268C7"/>
    <w:rsid w:val="00B76B1E"/>
    <w:rsid w:val="00BA1A47"/>
    <w:rsid w:val="00BB1FF5"/>
    <w:rsid w:val="00BD630D"/>
    <w:rsid w:val="00C51A59"/>
    <w:rsid w:val="00C90F60"/>
    <w:rsid w:val="00CA1F6E"/>
    <w:rsid w:val="00CD13C0"/>
    <w:rsid w:val="00CD192D"/>
    <w:rsid w:val="00CE1D74"/>
    <w:rsid w:val="00CF0396"/>
    <w:rsid w:val="00D06785"/>
    <w:rsid w:val="00DE4E1B"/>
    <w:rsid w:val="00E14705"/>
    <w:rsid w:val="00E47B13"/>
    <w:rsid w:val="00E8034D"/>
    <w:rsid w:val="00F81975"/>
    <w:rsid w:val="00F968C8"/>
    <w:rsid w:val="00FA4084"/>
    <w:rsid w:val="00FD5FE8"/>
    <w:rsid w:val="00FD7C31"/>
    <w:rsid w:val="00FF50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304AE2"/>
  <w15:docId w15:val="{B6A22C1E-F2FA-47DC-BE3A-FCFB43C5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pPr>
    <w:rPr>
      <w:b/>
      <w:bCs/>
      <w:sz w:val="24"/>
      <w:szCs w:val="24"/>
    </w:rPr>
  </w:style>
  <w:style w:type="paragraph" w:styleId="ListParagraph">
    <w:name w:val="List Paragraph"/>
    <w:basedOn w:val="Normal"/>
    <w:uiPriority w:val="34"/>
    <w:qFormat/>
    <w:pPr>
      <w:ind w:left="460" w:hanging="360"/>
    </w:pPr>
  </w:style>
  <w:style w:type="paragraph" w:customStyle="1" w:styleId="TableParagraph">
    <w:name w:val="Table Paragraph"/>
    <w:basedOn w:val="Normal"/>
    <w:uiPriority w:val="1"/>
    <w:qFormat/>
  </w:style>
  <w:style w:type="paragraph" w:styleId="Revision">
    <w:name w:val="Revision"/>
    <w:hidden/>
    <w:uiPriority w:val="99"/>
    <w:semiHidden/>
    <w:rsid w:val="00906FC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B20C0"/>
    <w:rPr>
      <w:sz w:val="16"/>
      <w:szCs w:val="16"/>
    </w:rPr>
  </w:style>
  <w:style w:type="paragraph" w:styleId="CommentText">
    <w:name w:val="annotation text"/>
    <w:basedOn w:val="Normal"/>
    <w:link w:val="CommentTextChar"/>
    <w:uiPriority w:val="99"/>
    <w:semiHidden/>
    <w:unhideWhenUsed/>
    <w:rsid w:val="000B20C0"/>
    <w:rPr>
      <w:sz w:val="20"/>
      <w:szCs w:val="20"/>
    </w:rPr>
  </w:style>
  <w:style w:type="character" w:customStyle="1" w:styleId="CommentTextChar">
    <w:name w:val="Comment Text Char"/>
    <w:basedOn w:val="DefaultParagraphFont"/>
    <w:link w:val="CommentText"/>
    <w:uiPriority w:val="99"/>
    <w:semiHidden/>
    <w:rsid w:val="000B20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20C0"/>
    <w:rPr>
      <w:b/>
      <w:bCs/>
    </w:rPr>
  </w:style>
  <w:style w:type="character" w:customStyle="1" w:styleId="CommentSubjectChar">
    <w:name w:val="Comment Subject Char"/>
    <w:basedOn w:val="CommentTextChar"/>
    <w:link w:val="CommentSubject"/>
    <w:uiPriority w:val="99"/>
    <w:semiHidden/>
    <w:rsid w:val="000B20C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0618"/>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numbering.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1.png" /><Relationship Id="rId3"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46B8083A0FB14989D4ED20C57E9A68" ma:contentTypeVersion="5" ma:contentTypeDescription="Create a new document." ma:contentTypeScope="" ma:versionID="eb46df1399a30b89898933aea0062fed">
  <xsd:schema xmlns:xsd="http://www.w3.org/2001/XMLSchema" xmlns:xs="http://www.w3.org/2001/XMLSchema" xmlns:p="http://schemas.microsoft.com/office/2006/metadata/properties" xmlns:ns2="2fdcd91c-b624-42da-a749-f1799dc7214c" xmlns:ns3="1d11bd6a-6b86-4131-afe4-e09e5b73255c" targetNamespace="http://schemas.microsoft.com/office/2006/metadata/properties" ma:root="true" ma:fieldsID="d7870457f63341bb27fb844835385aa7" ns2:_="" ns3:_="">
    <xsd:import namespace="2fdcd91c-b624-42da-a749-f1799dc7214c"/>
    <xsd:import namespace="1d11bd6a-6b86-4131-afe4-e09e5b7325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cd91c-b624-42da-a749-f1799dc72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1bd6a-6b86-4131-afe4-e09e5b7325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1939E-92F0-4AC6-9D7E-0BAF59CA8F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C0844-67D2-49A3-87FE-AF7C757D74D9}">
  <ds:schemaRefs>
    <ds:schemaRef ds:uri="http://schemas.openxmlformats.org/officeDocument/2006/bibliography"/>
  </ds:schemaRefs>
</ds:datastoreItem>
</file>

<file path=customXml/itemProps3.xml><?xml version="1.0" encoding="utf-8"?>
<ds:datastoreItem xmlns:ds="http://schemas.openxmlformats.org/officeDocument/2006/customXml" ds:itemID="{A44F890C-DB9C-420A-B301-BECAA9440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cd91c-b624-42da-a749-f1799dc7214c"/>
    <ds:schemaRef ds:uri="1d11bd6a-6b86-4131-afe4-e09e5b732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30DE74-D88D-4974-980C-10D75ABCB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12547</Words>
  <Characters>71518</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FY25 Model Plan Proposed Changes_Detail Form</vt:lpstr>
    </vt:vector>
  </TitlesOfParts>
  <Company/>
  <LinksUpToDate>false</LinksUpToDate>
  <CharactersWithSpaces>83898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Model Plan Proposed Changes_Detail Form</dc:title>
  <dc:creator>OLDC (InForm)</dc:creator>
  <cp:lastModifiedBy>Jones, Heather (ACF)</cp:lastModifiedBy>
  <cp:revision>2</cp:revision>
  <dcterms:created xsi:type="dcterms:W3CDTF">2024-01-12T17:21:00Z</dcterms:created>
  <dcterms:modified xsi:type="dcterms:W3CDTF">2024-01-12T17:21:00Z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0x0101009D46B8083A0FB14989D4ED20C57E9A68</vt:lpwstr>
  </property>
  <property fmtid="{D5CDD505-2E9C-101B-9397-08002B2CF9AE}" pid="3" name="Created">
    <vt:filetime>2022-12-23T00:00:00Z</vt:filetime>
  </property>
  <property fmtid="{D5CDD505-2E9C-101B-9397-08002B2CF9AE}" pid="4" name="LastSaved">
    <vt:filetime>2023-08-02T00:00:00Z</vt:filetime>
  </property>
  <property fmtid="{D5CDD505-2E9C-101B-9397-08002B2CF9AE}" pid="5" name="_dlc_DocIdItemGuid">
    <vt:lpwstr>0448f5dd-2c90-4111-b57e-674c4e8ba46c</vt:lpwstr>
  </property>
</Properties>
</file>