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450F2" w:rsidRPr="00B128D1" w14:paraId="2945B67A" w14:textId="77777777">
      <w:pPr>
        <w:spacing w:line="1" w:lineRule="exact"/>
        <w:rPr>
          <w:sz w:val="22"/>
          <w:szCs w:val="2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432"/>
        <w:gridCol w:w="1608"/>
        <w:gridCol w:w="806"/>
        <w:gridCol w:w="950"/>
        <w:gridCol w:w="2520"/>
        <w:gridCol w:w="240"/>
        <w:gridCol w:w="850"/>
        <w:gridCol w:w="1171"/>
      </w:tblGrid>
      <w:tr w14:paraId="2945B67F" w14:textId="77777777" w:rsidTr="00B128D1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032"/>
        </w:trPr>
        <w:tc>
          <w:tcPr>
            <w:tcW w:w="5040" w:type="dxa"/>
            <w:gridSpan w:val="2"/>
            <w:shd w:val="clear" w:color="auto" w:fill="auto"/>
          </w:tcPr>
          <w:p w:rsidR="005450F2" w:rsidRPr="00B128D1" w:rsidP="00B128D1" w14:paraId="2945B67B" w14:textId="7B4C4271">
            <w:pPr>
              <w:pStyle w:val="Other0"/>
              <w:framePr w:w="11578" w:h="15062" w:hRule="atLeast" w:wrap="none" w:vAnchor="page" w:hAnchor="page" w:x="333" w:y="375"/>
              <w:spacing w:after="0"/>
              <w:ind w:right="352"/>
              <w:rPr>
                <w:sz w:val="24"/>
                <w:szCs w:val="24"/>
              </w:rPr>
            </w:pPr>
            <w:r w:rsidRPr="00B128D1">
              <w:rPr>
                <w:rStyle w:val="Other"/>
                <w:sz w:val="24"/>
                <w:szCs w:val="16"/>
              </w:rPr>
              <w:t>Formulario de sobreviviente</w:t>
            </w:r>
            <w:r w:rsidR="00F93B85">
              <w:rPr>
                <w:rStyle w:val="Other"/>
                <w:sz w:val="24"/>
                <w:szCs w:val="16"/>
              </w:rPr>
              <w:t>s</w:t>
            </w:r>
            <w:r w:rsidRPr="00B128D1">
              <w:rPr>
                <w:rStyle w:val="Other"/>
                <w:sz w:val="24"/>
                <w:szCs w:val="16"/>
              </w:rPr>
              <w:t xml:space="preserve"> para recibir beneficios conforme a la Ley de Beneficios de Pulmón Negro</w:t>
            </w:r>
          </w:p>
        </w:tc>
        <w:tc>
          <w:tcPr>
            <w:tcW w:w="5366" w:type="dxa"/>
            <w:gridSpan w:val="5"/>
            <w:shd w:val="clear" w:color="auto" w:fill="auto"/>
          </w:tcPr>
          <w:p w:rsidR="005450F2" w:rsidRPr="00B128D1" w14:paraId="2945B67C" w14:textId="77777777">
            <w:pPr>
              <w:pStyle w:val="Other0"/>
              <w:framePr w:w="11578" w:h="15062" w:hRule="atLeast" w:wrap="none" w:vAnchor="page" w:hAnchor="page" w:x="333" w:y="375"/>
              <w:spacing w:after="0"/>
              <w:ind w:firstLine="860"/>
              <w:rPr>
                <w:sz w:val="24"/>
                <w:szCs w:val="24"/>
              </w:rPr>
            </w:pPr>
            <w:r w:rsidRPr="00B128D1">
              <w:rPr>
                <w:rStyle w:val="Other"/>
                <w:sz w:val="24"/>
                <w:szCs w:val="16"/>
              </w:rPr>
              <w:t>Departamento de Trabajo de EE. UU.</w:t>
            </w:r>
          </w:p>
          <w:p w:rsidR="00B128D1" w14:paraId="12D33E5C" w14:textId="77777777">
            <w:pPr>
              <w:pStyle w:val="Other0"/>
              <w:framePr w:w="11578" w:h="15062" w:hRule="atLeast" w:wrap="none" w:vAnchor="page" w:hAnchor="page" w:x="333" w:y="375"/>
              <w:spacing w:after="0"/>
              <w:ind w:left="860"/>
              <w:rPr>
                <w:rStyle w:val="Other"/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>Oficina de Programas de Compensación de Trabajadores</w:t>
            </w:r>
          </w:p>
          <w:p w:rsidR="005450F2" w:rsidRPr="00B128D1" w14:paraId="2945B67D" w14:textId="419BD8A6">
            <w:pPr>
              <w:pStyle w:val="Other0"/>
              <w:framePr w:w="11578" w:h="15062" w:hRule="atLeast" w:wrap="none" w:vAnchor="page" w:hAnchor="page" w:x="333" w:y="375"/>
              <w:spacing w:after="0"/>
              <w:ind w:left="86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>División de Compensación para Trabajadores de Minas de Carbón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5450F2" w:rsidRPr="00B128D1" w:rsidP="00B128D1" w14:paraId="2945B67E" w14:textId="393D0BE7">
            <w:pPr>
              <w:framePr w:w="11578" w:h="15062" w:hRule="atLeast" w:wrap="none" w:vAnchor="page" w:hAnchor="page" w:x="333" w:y="375"/>
              <w:jc w:val="center"/>
              <w:rPr>
                <w:sz w:val="8"/>
                <w:szCs w:val="8"/>
              </w:rPr>
            </w:pPr>
            <w:r w:rsidRPr="00B128D1">
              <w:rPr>
                <w:rFonts w:asciiTheme="minorHAnsi" w:hAnsiTheme="minorHAnsi"/>
                <w:noProof/>
                <w:spacing w:val="-1"/>
                <w:sz w:val="22"/>
                <w:szCs w:val="22"/>
              </w:rPr>
              <w:drawing>
                <wp:inline distT="0" distB="0" distL="0" distR="0">
                  <wp:extent cx="519379" cy="53494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374" cy="5472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45B682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62"/>
        </w:trPr>
        <w:tc>
          <w:tcPr>
            <w:tcW w:w="9556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0F2" w:rsidRPr="00B128D1" w14:paraId="2945B680" w14:textId="4CFBB8BD">
            <w:pPr>
              <w:pStyle w:val="Other0"/>
              <w:framePr w:w="11578" w:h="15062" w:hRule="atLeast" w:wrap="none" w:vAnchor="page" w:hAnchor="page" w:x="333" w:y="375"/>
              <w:spacing w:after="0"/>
              <w:rPr>
                <w:sz w:val="14"/>
                <w:szCs w:val="14"/>
              </w:rPr>
            </w:pPr>
            <w:r w:rsidRPr="00B128D1">
              <w:rPr>
                <w:rStyle w:val="Other"/>
                <w:sz w:val="14"/>
                <w:szCs w:val="16"/>
              </w:rPr>
              <w:t xml:space="preserve">Si usted es un superviviente de una persona que recibía beneficios </w:t>
            </w:r>
            <w:r w:rsidR="007F7C54">
              <w:rPr>
                <w:rStyle w:val="Other"/>
                <w:sz w:val="14"/>
                <w:szCs w:val="16"/>
              </w:rPr>
              <w:t>F</w:t>
            </w:r>
            <w:r w:rsidRPr="00B128D1">
              <w:rPr>
                <w:rStyle w:val="Other"/>
                <w:sz w:val="14"/>
                <w:szCs w:val="16"/>
              </w:rPr>
              <w:t xml:space="preserve">ederales del pulmón negro, esta es una Notificación </w:t>
            </w:r>
            <w:r w:rsidR="00943D77">
              <w:rPr>
                <w:rStyle w:val="Other"/>
                <w:sz w:val="14"/>
                <w:szCs w:val="16"/>
              </w:rPr>
              <w:t>del fallecimiento</w:t>
            </w:r>
            <w:r w:rsidR="00274B2E">
              <w:rPr>
                <w:rStyle w:val="Other"/>
                <w:sz w:val="14"/>
                <w:szCs w:val="16"/>
              </w:rPr>
              <w:t xml:space="preserve"> del beneficiario al </w:t>
            </w:r>
            <w:r w:rsidR="00C203C1">
              <w:rPr>
                <w:rStyle w:val="Other"/>
                <w:sz w:val="14"/>
                <w:szCs w:val="16"/>
              </w:rPr>
              <w:t>sobreviviente.</w:t>
            </w:r>
            <w:r w:rsidRPr="00B128D1">
              <w:rPr>
                <w:rStyle w:val="Other"/>
                <w:sz w:val="14"/>
                <w:szCs w:val="16"/>
              </w:rPr>
              <w:t xml:space="preserve"> De lo contrario, este es un reclamo de beneficios para superviviente</w:t>
            </w:r>
            <w:r w:rsidR="009604FE">
              <w:rPr>
                <w:rStyle w:val="Other"/>
                <w:sz w:val="14"/>
                <w:szCs w:val="16"/>
              </w:rPr>
              <w:t>s</w:t>
            </w:r>
            <w:r w:rsidRPr="00B128D1">
              <w:rPr>
                <w:rStyle w:val="Other"/>
                <w:sz w:val="14"/>
                <w:szCs w:val="16"/>
              </w:rPr>
              <w:t xml:space="preserve">. Este formulario está autorizado por la Ley de Beneficios del Pulmón Negro (Título 30 del Código de EE. UU., artículos 901 y siguientes) y por el Título 20 del Código de Reglamentos Federales 410.221 y el Título 20 del Código de Reglamentos Federales 725.304. </w:t>
            </w:r>
            <w:r w:rsidRPr="00D55C6A">
              <w:rPr>
                <w:rStyle w:val="Other"/>
                <w:sz w:val="14"/>
                <w:szCs w:val="16"/>
              </w:rPr>
              <w:t xml:space="preserve">Esta información se utilizará para determinar la posible elegibilidad y la cantidad pagadera </w:t>
            </w:r>
            <w:r w:rsidRPr="00D55C6A" w:rsidR="00C203C1">
              <w:rPr>
                <w:rStyle w:val="Other"/>
                <w:sz w:val="14"/>
                <w:szCs w:val="16"/>
              </w:rPr>
              <w:t>de beneficios</w:t>
            </w:r>
            <w:r w:rsidRPr="00D55C6A">
              <w:rPr>
                <w:rStyle w:val="Other"/>
                <w:sz w:val="14"/>
                <w:szCs w:val="16"/>
              </w:rPr>
              <w:t xml:space="preserve"> </w:t>
            </w:r>
            <w:r w:rsidRPr="00C203C1" w:rsidR="00C203C1">
              <w:rPr>
                <w:rStyle w:val="Other"/>
                <w:sz w:val="14"/>
                <w:szCs w:val="16"/>
              </w:rPr>
              <w:t xml:space="preserve">según </w:t>
            </w:r>
            <w:r w:rsidRPr="00D55C6A" w:rsidR="00C203C1">
              <w:rPr>
                <w:rStyle w:val="Other"/>
                <w:sz w:val="14"/>
                <w:szCs w:val="16"/>
              </w:rPr>
              <w:t>la</w:t>
            </w:r>
            <w:r w:rsidRPr="00D55C6A">
              <w:rPr>
                <w:rStyle w:val="Other"/>
                <w:sz w:val="14"/>
                <w:szCs w:val="16"/>
              </w:rPr>
              <w:t xml:space="preserve"> Ley. Es posible que se le paguen beneficios a usted, a sus hijos y a todos los hijos del minero fallecido.</w:t>
            </w:r>
            <w:r w:rsidRPr="00C203C1">
              <w:rPr>
                <w:rStyle w:val="Other"/>
                <w:b/>
                <w:bCs/>
                <w:sz w:val="14"/>
                <w:szCs w:val="16"/>
              </w:rPr>
              <w:t xml:space="preserve"> </w:t>
            </w:r>
            <w:r w:rsidRPr="00EB5C79">
              <w:rPr>
                <w:rStyle w:val="Other"/>
                <w:sz w:val="14"/>
                <w:szCs w:val="16"/>
              </w:rPr>
              <w:t xml:space="preserve">La información en este formulario es </w:t>
            </w:r>
            <w:r w:rsidRPr="00C203C1" w:rsidR="00EB5C79">
              <w:rPr>
                <w:rStyle w:val="Other"/>
                <w:sz w:val="14"/>
                <w:szCs w:val="16"/>
              </w:rPr>
              <w:t>requerida</w:t>
            </w:r>
            <w:r w:rsidRPr="00EB5C79">
              <w:rPr>
                <w:rStyle w:val="Other"/>
                <w:sz w:val="14"/>
                <w:szCs w:val="16"/>
              </w:rPr>
              <w:t xml:space="preserve"> para obtener un beneficio</w:t>
            </w:r>
            <w:r w:rsidRPr="00B128D1">
              <w:rPr>
                <w:rStyle w:val="Other"/>
                <w:sz w:val="14"/>
                <w:szCs w:val="16"/>
              </w:rPr>
              <w:t xml:space="preserve">. </w:t>
            </w:r>
            <w:r w:rsidRPr="00166789">
              <w:rPr>
                <w:rStyle w:val="Other"/>
                <w:sz w:val="14"/>
                <w:szCs w:val="16"/>
              </w:rPr>
              <w:t xml:space="preserve">Sin embargo, la divulgación de su número de seguro social o el del minero fallecido es voluntaria; la falta de divulgación de dicho número no dará lugar a la denegación de ningún derecho, beneficio o privilegio al que </w:t>
            </w:r>
            <w:r w:rsidRPr="00166789" w:rsidR="005F621C">
              <w:rPr>
                <w:rStyle w:val="Other"/>
                <w:sz w:val="14"/>
                <w:szCs w:val="16"/>
              </w:rPr>
              <w:t>una persona pueda tener derecho</w:t>
            </w:r>
            <w:r w:rsidR="00C203C1">
              <w:rPr>
                <w:rStyle w:val="Other"/>
                <w:b/>
                <w:bCs/>
                <w:sz w:val="14"/>
                <w:szCs w:val="16"/>
              </w:rPr>
              <w:t>.</w:t>
            </w:r>
            <w:r w:rsidRPr="00B128D1">
              <w:rPr>
                <w:rStyle w:val="Other"/>
                <w:sz w:val="14"/>
                <w:szCs w:val="16"/>
              </w:rPr>
              <w:t xml:space="preserve"> </w:t>
            </w:r>
            <w:r w:rsidRPr="00ED3CC8" w:rsidR="00ED3CC8">
              <w:rPr>
                <w:color w:val="000000"/>
                <w:sz w:val="14"/>
                <w:szCs w:val="14"/>
              </w:rPr>
              <w:t xml:space="preserve"> El Departamento de Trabajo realiza comparaciones   de archivos digitales con los de la Administración del Seguro Social. Cualquier información presentada por los aplicantes o beneficiarios de ayuda financiera o pagos bajo programas de beneficios Federales pueden ser verificados a través de comparaciones </w:t>
            </w:r>
            <w:r w:rsidRPr="00ED3CC8" w:rsidR="00993A34">
              <w:rPr>
                <w:color w:val="000000"/>
                <w:sz w:val="14"/>
                <w:szCs w:val="14"/>
              </w:rPr>
              <w:t>de archivos</w:t>
            </w:r>
            <w:r w:rsidRPr="00ED3CC8" w:rsidR="00ED3CC8">
              <w:rPr>
                <w:color w:val="000000"/>
                <w:sz w:val="14"/>
                <w:szCs w:val="14"/>
              </w:rPr>
              <w:t xml:space="preserve"> </w:t>
            </w:r>
            <w:r w:rsidRPr="00ED3CC8" w:rsidR="00892426">
              <w:rPr>
                <w:color w:val="000000"/>
                <w:sz w:val="14"/>
                <w:szCs w:val="14"/>
              </w:rPr>
              <w:t>digitales que</w:t>
            </w:r>
            <w:r w:rsidRPr="00ED3CC8" w:rsidR="00ED3CC8">
              <w:rPr>
                <w:color w:val="000000"/>
                <w:sz w:val="14"/>
                <w:szCs w:val="14"/>
              </w:rPr>
              <w:t xml:space="preserve"> el Departamento de Trabajo realiza con estas agencias</w:t>
            </w:r>
            <w:r w:rsidRPr="00ED3CC8" w:rsidR="00ED3CC8">
              <w:rPr>
                <w:b/>
                <w:color w:val="000000"/>
                <w:sz w:val="14"/>
                <w:szCs w:val="14"/>
              </w:rPr>
              <w:t>.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50F2" w:rsidRPr="00B128D1" w14:paraId="2945B681" w14:textId="77777777">
            <w:pPr>
              <w:pStyle w:val="Other0"/>
              <w:framePr w:w="11578" w:h="15062" w:hRule="atLeast" w:wrap="none" w:vAnchor="page" w:hAnchor="page" w:x="333" w:y="375"/>
              <w:spacing w:after="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>OMB No.: 1240-0027 Fecha de vencimiento: 10/31/2026</w:t>
            </w:r>
          </w:p>
        </w:tc>
      </w:tr>
      <w:tr w14:paraId="2945B685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277"/>
        </w:trPr>
        <w:tc>
          <w:tcPr>
            <w:tcW w:w="9556" w:type="dxa"/>
            <w:gridSpan w:val="6"/>
            <w:vMerge/>
            <w:shd w:val="clear" w:color="auto" w:fill="auto"/>
            <w:vAlign w:val="center"/>
          </w:tcPr>
          <w:p w:rsidR="005450F2" w:rsidRPr="00B128D1" w14:paraId="2945B683" w14:textId="77777777">
            <w:pPr>
              <w:framePr w:w="11578" w:h="15062" w:hRule="atLeast" w:wrap="none" w:vAnchor="page" w:hAnchor="page" w:x="333" w:y="375"/>
              <w:rPr>
                <w:sz w:val="22"/>
                <w:szCs w:val="22"/>
              </w:rPr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50F2" w:rsidRPr="00B128D1" w14:paraId="2945B684" w14:textId="77777777">
            <w:pPr>
              <w:pStyle w:val="Other0"/>
              <w:framePr w:w="11578" w:h="15062" w:hRule="atLeast" w:wrap="none" w:vAnchor="page" w:hAnchor="page" w:x="333" w:y="375"/>
              <w:spacing w:after="0"/>
              <w:rPr>
                <w:sz w:val="14"/>
                <w:szCs w:val="14"/>
              </w:rPr>
            </w:pPr>
            <w:r w:rsidRPr="00B128D1">
              <w:rPr>
                <w:rStyle w:val="Other"/>
                <w:b/>
                <w:sz w:val="14"/>
                <w:szCs w:val="14"/>
              </w:rPr>
              <w:t>(Solo para uso de la agencia)</w:t>
            </w:r>
          </w:p>
        </w:tc>
      </w:tr>
      <w:tr w14:paraId="2945B687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00"/>
        </w:trPr>
        <w:tc>
          <w:tcPr>
            <w:tcW w:w="1157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450F2" w:rsidRPr="00B128D1" w14:paraId="2945B686" w14:textId="2B18D7D1">
            <w:pPr>
              <w:pStyle w:val="Other0"/>
              <w:framePr w:w="11578" w:h="15062" w:hRule="atLeast" w:wrap="none" w:vAnchor="page" w:hAnchor="page" w:x="333" w:y="375"/>
              <w:tabs>
                <w:tab w:val="left" w:pos="5578"/>
                <w:tab w:val="left" w:pos="7680"/>
              </w:tabs>
              <w:spacing w:after="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 xml:space="preserve">1. Nombre del </w:t>
            </w:r>
            <w:r w:rsidR="00A4730C">
              <w:rPr>
                <w:rStyle w:val="Other"/>
                <w:sz w:val="16"/>
                <w:szCs w:val="16"/>
              </w:rPr>
              <w:t>M</w:t>
            </w:r>
            <w:r w:rsidRPr="00B128D1">
              <w:rPr>
                <w:rStyle w:val="Other"/>
                <w:sz w:val="16"/>
                <w:szCs w:val="16"/>
              </w:rPr>
              <w:t xml:space="preserve">inero de </w:t>
            </w:r>
            <w:r w:rsidR="00A4730C">
              <w:rPr>
                <w:rStyle w:val="Other"/>
                <w:sz w:val="16"/>
                <w:szCs w:val="16"/>
              </w:rPr>
              <w:t>C</w:t>
            </w:r>
            <w:r w:rsidRPr="00B128D1">
              <w:rPr>
                <w:rStyle w:val="Other"/>
                <w:sz w:val="16"/>
                <w:szCs w:val="16"/>
              </w:rPr>
              <w:t xml:space="preserve">arbón </w:t>
            </w:r>
            <w:r w:rsidR="00A4730C">
              <w:rPr>
                <w:rStyle w:val="Other"/>
                <w:sz w:val="16"/>
                <w:szCs w:val="16"/>
              </w:rPr>
              <w:t>F</w:t>
            </w:r>
            <w:r w:rsidRPr="00B128D1">
              <w:rPr>
                <w:rStyle w:val="Other"/>
                <w:sz w:val="16"/>
                <w:szCs w:val="16"/>
              </w:rPr>
              <w:t>allecido: Primero</w:t>
            </w:r>
            <w:r w:rsidRPr="00B128D1">
              <w:rPr>
                <w:rStyle w:val="Other"/>
                <w:sz w:val="16"/>
                <w:szCs w:val="16"/>
              </w:rPr>
              <w:tab/>
              <w:t>Segundo</w:t>
            </w:r>
            <w:r w:rsidRPr="00B128D1">
              <w:rPr>
                <w:rStyle w:val="Other"/>
                <w:sz w:val="16"/>
                <w:szCs w:val="16"/>
              </w:rPr>
              <w:tab/>
              <w:t>Apellido</w:t>
            </w:r>
          </w:p>
        </w:tc>
      </w:tr>
      <w:tr w14:paraId="2945B689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18"/>
        </w:trPr>
        <w:tc>
          <w:tcPr>
            <w:tcW w:w="1157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0F2" w:rsidRPr="00B128D1" w14:paraId="2945B688" w14:textId="2DB2552F">
            <w:pPr>
              <w:pStyle w:val="Other0"/>
              <w:framePr w:w="11578" w:h="15062" w:hRule="atLeast" w:wrap="none" w:vAnchor="page" w:hAnchor="page" w:x="333" w:y="375"/>
              <w:spacing w:after="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 xml:space="preserve">2. Número de </w:t>
            </w:r>
            <w:r w:rsidR="00FA7012">
              <w:rPr>
                <w:rStyle w:val="Other"/>
                <w:sz w:val="16"/>
                <w:szCs w:val="16"/>
              </w:rPr>
              <w:t>s</w:t>
            </w:r>
            <w:r w:rsidRPr="00B128D1">
              <w:rPr>
                <w:rStyle w:val="Other"/>
                <w:sz w:val="16"/>
                <w:szCs w:val="16"/>
              </w:rPr>
              <w:t xml:space="preserve">eguro </w:t>
            </w:r>
            <w:r w:rsidR="00FA7012">
              <w:rPr>
                <w:rStyle w:val="Other"/>
                <w:sz w:val="16"/>
                <w:szCs w:val="16"/>
              </w:rPr>
              <w:t>S</w:t>
            </w:r>
            <w:r w:rsidRPr="00B128D1">
              <w:rPr>
                <w:rStyle w:val="Other"/>
                <w:sz w:val="16"/>
                <w:szCs w:val="16"/>
              </w:rPr>
              <w:t xml:space="preserve">ocial del </w:t>
            </w:r>
            <w:r w:rsidR="00FA7012">
              <w:rPr>
                <w:rStyle w:val="Other"/>
                <w:sz w:val="16"/>
                <w:szCs w:val="16"/>
              </w:rPr>
              <w:t>M</w:t>
            </w:r>
            <w:r w:rsidRPr="00B128D1">
              <w:rPr>
                <w:rStyle w:val="Other"/>
                <w:sz w:val="16"/>
                <w:szCs w:val="16"/>
              </w:rPr>
              <w:t xml:space="preserve">inero de </w:t>
            </w:r>
            <w:r w:rsidR="00FA7012">
              <w:rPr>
                <w:rStyle w:val="Other"/>
                <w:sz w:val="16"/>
                <w:szCs w:val="16"/>
              </w:rPr>
              <w:t>C</w:t>
            </w:r>
            <w:r w:rsidRPr="00B128D1">
              <w:rPr>
                <w:rStyle w:val="Other"/>
                <w:sz w:val="16"/>
                <w:szCs w:val="16"/>
              </w:rPr>
              <w:t xml:space="preserve">arbón </w:t>
            </w:r>
            <w:r w:rsidR="00FA7012">
              <w:rPr>
                <w:rStyle w:val="Other"/>
                <w:sz w:val="16"/>
                <w:szCs w:val="16"/>
              </w:rPr>
              <w:t>F</w:t>
            </w:r>
            <w:r w:rsidRPr="00B128D1">
              <w:rPr>
                <w:rStyle w:val="Other"/>
                <w:sz w:val="16"/>
                <w:szCs w:val="16"/>
              </w:rPr>
              <w:t>allecido:</w:t>
            </w:r>
          </w:p>
        </w:tc>
      </w:tr>
      <w:tr w14:paraId="2945B68B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22"/>
        </w:trPr>
        <w:tc>
          <w:tcPr>
            <w:tcW w:w="1157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0F2" w:rsidRPr="00B128D1" w14:paraId="2945B68A" w14:textId="77777777">
            <w:pPr>
              <w:pStyle w:val="Other0"/>
              <w:framePr w:w="11578" w:h="15062" w:hRule="atLeast" w:wrap="none" w:vAnchor="page" w:hAnchor="page" w:x="333" w:y="375"/>
              <w:spacing w:after="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>3. FECHAS DE NACIMIENTO Y DEFUNCIÓN DEL MINERO DE CARBÓN (ADJUNTE EL CERTIFICADO DE DEFUNCIÓN, SI ESTÁ DISPONIBLE)</w:t>
            </w:r>
          </w:p>
        </w:tc>
      </w:tr>
      <w:tr w14:paraId="2945B68F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94"/>
        </w:trPr>
        <w:tc>
          <w:tcPr>
            <w:tcW w:w="3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0F2" w:rsidRPr="00B128D1" w14:paraId="2945B68C" w14:textId="77777777">
            <w:pPr>
              <w:pStyle w:val="Other0"/>
              <w:framePr w:w="11578" w:h="15062" w:hRule="atLeast" w:wrap="none" w:vAnchor="page" w:hAnchor="page" w:x="333" w:y="375"/>
              <w:spacing w:after="0"/>
              <w:ind w:firstLine="24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>a. Fecha de nacimiento: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50F2" w:rsidRPr="00B128D1" w14:paraId="2945B68D" w14:textId="77777777">
            <w:pPr>
              <w:pStyle w:val="Other0"/>
              <w:framePr w:w="11578" w:h="15062" w:hRule="atLeast" w:wrap="none" w:vAnchor="page" w:hAnchor="page" w:x="333" w:y="375"/>
              <w:spacing w:after="0"/>
              <w:rPr>
                <w:color w:val="auto"/>
                <w:sz w:val="16"/>
                <w:szCs w:val="16"/>
              </w:rPr>
            </w:pPr>
            <w:r w:rsidRPr="00B128D1">
              <w:rPr>
                <w:rStyle w:val="Other"/>
                <w:color w:val="auto"/>
                <w:sz w:val="16"/>
                <w:szCs w:val="16"/>
              </w:rPr>
              <w:t>b. Fecha de defunción:</w:t>
            </w:r>
          </w:p>
        </w:tc>
        <w:tc>
          <w:tcPr>
            <w:tcW w:w="478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50F2" w:rsidRPr="00B128D1" w:rsidP="006475B3" w14:paraId="2945B68E" w14:textId="799CA576">
            <w:pPr>
              <w:pStyle w:val="Other0"/>
              <w:framePr w:w="11578" w:h="15062" w:hRule="atLeast" w:wrap="none" w:vAnchor="page" w:hAnchor="page" w:x="333" w:y="375"/>
              <w:tabs>
                <w:tab w:val="left" w:pos="2031"/>
                <w:tab w:val="left" w:pos="2558"/>
              </w:tabs>
              <w:spacing w:after="0"/>
              <w:rPr>
                <w:color w:val="auto"/>
                <w:sz w:val="16"/>
                <w:szCs w:val="16"/>
              </w:rPr>
            </w:pPr>
            <w:r w:rsidRPr="00B128D1">
              <w:rPr>
                <w:rStyle w:val="Other"/>
                <w:color w:val="auto"/>
                <w:sz w:val="16"/>
                <w:szCs w:val="16"/>
              </w:rPr>
              <w:t xml:space="preserve">c. ¿Se </w:t>
            </w:r>
            <w:r w:rsidR="003F1D6B">
              <w:rPr>
                <w:rStyle w:val="Other"/>
                <w:color w:val="auto"/>
                <w:sz w:val="16"/>
                <w:szCs w:val="16"/>
              </w:rPr>
              <w:t xml:space="preserve">realizó </w:t>
            </w:r>
            <w:r w:rsidRPr="00B128D1" w:rsidR="003F1D6B">
              <w:rPr>
                <w:rStyle w:val="Other"/>
                <w:color w:val="auto"/>
                <w:sz w:val="16"/>
                <w:szCs w:val="16"/>
              </w:rPr>
              <w:t>una</w:t>
            </w:r>
            <w:r w:rsidRPr="00B128D1">
              <w:rPr>
                <w:rStyle w:val="Other"/>
                <w:color w:val="auto"/>
                <w:sz w:val="16"/>
                <w:szCs w:val="16"/>
              </w:rPr>
              <w:t xml:space="preserve"> autopsia?</w:t>
            </w:r>
            <w:r w:rsidR="00941C23">
              <w:rPr>
                <w:rStyle w:val="Other"/>
                <w:color w:val="auto"/>
                <w:sz w:val="16"/>
                <w:szCs w:val="16"/>
              </w:rPr>
              <w:tab/>
            </w:r>
            <w:r w:rsidRPr="00B128D1">
              <w:rPr>
                <w:rStyle w:val="Other"/>
                <w:color w:val="auto"/>
                <w:sz w:val="16"/>
                <w:szCs w:val="16"/>
              </w:rPr>
              <w:t xml:space="preserve"> </w:t>
            </w:r>
            <w:sdt>
              <w:sdtPr>
                <w:rPr>
                  <w:rStyle w:val="Other"/>
                  <w:color w:val="auto"/>
                  <w:sz w:val="16"/>
                  <w:szCs w:val="16"/>
                </w:rPr>
                <w:id w:val="-6580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B128D1" w:rsidR="006D20EB">
                  <w:rPr>
                    <w:rStyle w:val="Other"/>
                    <w:rFonts w:ascii="MS Gothic" w:eastAsia="MS Gothic" w:hAnsi="MS Gothic" w:cs="MS Gothic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B128D1">
              <w:rPr>
                <w:rStyle w:val="Other"/>
                <w:color w:val="auto"/>
                <w:sz w:val="16"/>
                <w:szCs w:val="16"/>
              </w:rPr>
              <w:t xml:space="preserve"> Sí</w:t>
            </w:r>
            <w:r w:rsidR="006475B3">
              <w:rPr>
                <w:rStyle w:val="Other"/>
                <w:color w:val="auto"/>
                <w:sz w:val="16"/>
                <w:szCs w:val="16"/>
              </w:rPr>
              <w:tab/>
            </w:r>
            <w:r w:rsidRPr="00B128D1">
              <w:rPr>
                <w:rStyle w:val="Other"/>
                <w:color w:val="auto"/>
                <w:sz w:val="16"/>
                <w:szCs w:val="16"/>
              </w:rPr>
              <w:t xml:space="preserve"> </w:t>
            </w:r>
            <w:sdt>
              <w:sdtPr>
                <w:rPr>
                  <w:rStyle w:val="Other"/>
                  <w:color w:val="auto"/>
                  <w:sz w:val="16"/>
                  <w:szCs w:val="16"/>
                </w:rPr>
                <w:id w:val="-503897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B128D1" w:rsidR="006D20EB">
                  <w:rPr>
                    <w:rStyle w:val="Other"/>
                    <w:rFonts w:ascii="MS Gothic" w:eastAsia="MS Gothic" w:hAnsi="MS Gothic" w:cs="MS Gothic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B128D1">
              <w:rPr>
                <w:rStyle w:val="Other"/>
                <w:color w:val="auto"/>
                <w:sz w:val="16"/>
                <w:szCs w:val="16"/>
              </w:rPr>
              <w:t xml:space="preserve"> No</w:t>
            </w:r>
          </w:p>
        </w:tc>
      </w:tr>
      <w:tr w14:paraId="2945B691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05"/>
        </w:trPr>
        <w:tc>
          <w:tcPr>
            <w:tcW w:w="1157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5450F2" w:rsidRPr="00B128D1" w14:paraId="2945B690" w14:textId="7EDE0432">
            <w:pPr>
              <w:pStyle w:val="Other0"/>
              <w:framePr w:w="11578" w:h="15062" w:hRule="atLeast" w:wrap="none" w:vAnchor="page" w:hAnchor="page" w:x="333" w:y="375"/>
              <w:tabs>
                <w:tab w:val="left" w:pos="5597"/>
                <w:tab w:val="left" w:pos="7699"/>
              </w:tabs>
              <w:spacing w:after="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 xml:space="preserve">4. Su </w:t>
            </w:r>
            <w:r w:rsidR="009708DB">
              <w:rPr>
                <w:rStyle w:val="Other"/>
                <w:sz w:val="16"/>
                <w:szCs w:val="16"/>
              </w:rPr>
              <w:t>N</w:t>
            </w:r>
            <w:r w:rsidRPr="00B128D1">
              <w:rPr>
                <w:rStyle w:val="Other"/>
                <w:sz w:val="16"/>
                <w:szCs w:val="16"/>
              </w:rPr>
              <w:t>ombre: Primero</w:t>
            </w:r>
            <w:r w:rsidRPr="00B128D1">
              <w:rPr>
                <w:rStyle w:val="Other"/>
                <w:sz w:val="16"/>
                <w:szCs w:val="16"/>
              </w:rPr>
              <w:tab/>
              <w:t>Segundo</w:t>
            </w:r>
            <w:r w:rsidRPr="00B128D1">
              <w:rPr>
                <w:rStyle w:val="Other"/>
                <w:sz w:val="16"/>
                <w:szCs w:val="16"/>
              </w:rPr>
              <w:tab/>
              <w:t>Apellido</w:t>
            </w:r>
          </w:p>
        </w:tc>
      </w:tr>
      <w:tr w14:paraId="2945B694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18"/>
        </w:trPr>
        <w:tc>
          <w:tcPr>
            <w:tcW w:w="584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0F2" w:rsidRPr="00B128D1" w:rsidP="00E00DE2" w14:paraId="2945B692" w14:textId="7AF38F95">
            <w:pPr>
              <w:pStyle w:val="Other0"/>
              <w:framePr w:w="11578" w:h="15062" w:hRule="atLeast" w:wrap="none" w:vAnchor="page" w:hAnchor="page" w:x="333" w:y="375"/>
              <w:spacing w:after="0"/>
              <w:ind w:right="1515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 xml:space="preserve">5. Su número de </w:t>
            </w:r>
            <w:r w:rsidR="009800B8">
              <w:rPr>
                <w:rStyle w:val="Other"/>
                <w:sz w:val="16"/>
                <w:szCs w:val="16"/>
              </w:rPr>
              <w:t>S</w:t>
            </w:r>
            <w:r w:rsidRPr="00B128D1">
              <w:rPr>
                <w:rStyle w:val="Other"/>
                <w:sz w:val="16"/>
                <w:szCs w:val="16"/>
              </w:rPr>
              <w:t xml:space="preserve">eguro </w:t>
            </w:r>
            <w:r w:rsidR="009800B8">
              <w:rPr>
                <w:rStyle w:val="Other"/>
                <w:sz w:val="16"/>
                <w:szCs w:val="16"/>
              </w:rPr>
              <w:t>S</w:t>
            </w:r>
            <w:r w:rsidRPr="00B128D1">
              <w:rPr>
                <w:rStyle w:val="Other"/>
                <w:sz w:val="16"/>
                <w:szCs w:val="16"/>
              </w:rPr>
              <w:t>ocial:</w:t>
            </w:r>
          </w:p>
        </w:tc>
        <w:tc>
          <w:tcPr>
            <w:tcW w:w="573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50F2" w:rsidRPr="00B128D1" w:rsidP="00E00DE2" w14:paraId="2945B693" w14:textId="77777777">
            <w:pPr>
              <w:pStyle w:val="Other0"/>
              <w:framePr w:w="11578" w:h="15062" w:hRule="atLeast" w:wrap="none" w:vAnchor="page" w:hAnchor="page" w:x="333" w:y="375"/>
              <w:spacing w:after="0"/>
              <w:ind w:right="1515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>6. Su fecha de nacimiento:</w:t>
            </w:r>
          </w:p>
        </w:tc>
      </w:tr>
      <w:tr w14:paraId="2945B697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67"/>
        </w:trPr>
        <w:tc>
          <w:tcPr>
            <w:tcW w:w="584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450F2" w:rsidRPr="00B128D1" w:rsidP="00E00DE2" w14:paraId="2945B695" w14:textId="25EE01F0">
            <w:pPr>
              <w:pStyle w:val="Other0"/>
              <w:framePr w:w="11578" w:h="15062" w:hRule="atLeast" w:wrap="none" w:vAnchor="page" w:hAnchor="page" w:x="333" w:y="375"/>
              <w:spacing w:after="0"/>
              <w:ind w:right="1515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 xml:space="preserve">7. Dirección </w:t>
            </w:r>
            <w:r w:rsidR="00BF78C5">
              <w:rPr>
                <w:rStyle w:val="Other"/>
                <w:sz w:val="16"/>
                <w:szCs w:val="16"/>
              </w:rPr>
              <w:t>P</w:t>
            </w:r>
            <w:r w:rsidRPr="00B128D1">
              <w:rPr>
                <w:rStyle w:val="Other"/>
                <w:sz w:val="16"/>
                <w:szCs w:val="16"/>
              </w:rPr>
              <w:t>ostal (</w:t>
            </w:r>
            <w:r w:rsidR="00BF78C5">
              <w:rPr>
                <w:rStyle w:val="Other"/>
                <w:sz w:val="16"/>
                <w:szCs w:val="16"/>
              </w:rPr>
              <w:t>N</w:t>
            </w:r>
            <w:r w:rsidRPr="00B128D1">
              <w:rPr>
                <w:rStyle w:val="Other"/>
                <w:sz w:val="16"/>
                <w:szCs w:val="16"/>
              </w:rPr>
              <w:t xml:space="preserve">úmero, </w:t>
            </w:r>
            <w:r w:rsidR="00BF78C5">
              <w:rPr>
                <w:rStyle w:val="Other"/>
                <w:sz w:val="16"/>
                <w:szCs w:val="16"/>
              </w:rPr>
              <w:t>C</w:t>
            </w:r>
            <w:r w:rsidRPr="00B128D1">
              <w:rPr>
                <w:rStyle w:val="Other"/>
                <w:sz w:val="16"/>
                <w:szCs w:val="16"/>
              </w:rPr>
              <w:t xml:space="preserve">alle, </w:t>
            </w:r>
            <w:r w:rsidR="00C01921">
              <w:rPr>
                <w:rStyle w:val="Other"/>
                <w:sz w:val="16"/>
                <w:szCs w:val="16"/>
              </w:rPr>
              <w:t>N</w:t>
            </w:r>
            <w:r w:rsidRPr="00B128D1">
              <w:rPr>
                <w:rStyle w:val="Other"/>
                <w:sz w:val="16"/>
                <w:szCs w:val="16"/>
              </w:rPr>
              <w:t xml:space="preserve">úmero de </w:t>
            </w:r>
            <w:r w:rsidR="00C01921">
              <w:rPr>
                <w:rStyle w:val="Other"/>
                <w:sz w:val="16"/>
                <w:szCs w:val="16"/>
              </w:rPr>
              <w:t>A</w:t>
            </w:r>
            <w:r w:rsidRPr="00B128D1">
              <w:rPr>
                <w:rStyle w:val="Other"/>
                <w:sz w:val="16"/>
                <w:szCs w:val="16"/>
              </w:rPr>
              <w:t xml:space="preserve">partamento, </w:t>
            </w:r>
            <w:r w:rsidR="00C01921">
              <w:rPr>
                <w:rStyle w:val="Other"/>
                <w:sz w:val="16"/>
                <w:szCs w:val="16"/>
              </w:rPr>
              <w:t>A</w:t>
            </w:r>
            <w:r w:rsidRPr="00B128D1">
              <w:rPr>
                <w:rStyle w:val="Other"/>
                <w:sz w:val="16"/>
                <w:szCs w:val="16"/>
              </w:rPr>
              <w:t xml:space="preserve">partado </w:t>
            </w:r>
            <w:r w:rsidR="00C01921">
              <w:rPr>
                <w:rStyle w:val="Other"/>
                <w:sz w:val="16"/>
                <w:szCs w:val="16"/>
              </w:rPr>
              <w:t>P</w:t>
            </w:r>
            <w:r w:rsidRPr="00B128D1">
              <w:rPr>
                <w:rStyle w:val="Other"/>
                <w:sz w:val="16"/>
                <w:szCs w:val="16"/>
              </w:rPr>
              <w:t xml:space="preserve">ostal o </w:t>
            </w:r>
            <w:r w:rsidR="00C01921">
              <w:rPr>
                <w:rStyle w:val="Other"/>
                <w:sz w:val="16"/>
                <w:szCs w:val="16"/>
              </w:rPr>
              <w:t>R</w:t>
            </w:r>
            <w:r w:rsidRPr="00B128D1">
              <w:rPr>
                <w:rStyle w:val="Other"/>
                <w:sz w:val="16"/>
                <w:szCs w:val="16"/>
              </w:rPr>
              <w:t xml:space="preserve">uta </w:t>
            </w:r>
            <w:r w:rsidR="00C01921">
              <w:rPr>
                <w:rStyle w:val="Other"/>
                <w:sz w:val="16"/>
                <w:szCs w:val="16"/>
              </w:rPr>
              <w:t>R</w:t>
            </w:r>
            <w:r w:rsidRPr="00B128D1">
              <w:rPr>
                <w:rStyle w:val="Other"/>
                <w:sz w:val="16"/>
                <w:szCs w:val="16"/>
              </w:rPr>
              <w:t>ural)</w:t>
            </w:r>
          </w:p>
        </w:tc>
        <w:tc>
          <w:tcPr>
            <w:tcW w:w="573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50F2" w:rsidRPr="00B128D1" w:rsidP="00E00DE2" w14:paraId="2945B696" w14:textId="1B4C6F32">
            <w:pPr>
              <w:pStyle w:val="Other0"/>
              <w:framePr w:w="11578" w:h="15062" w:hRule="atLeast" w:wrap="none" w:vAnchor="page" w:hAnchor="page" w:x="333" w:y="375"/>
              <w:spacing w:after="0"/>
              <w:ind w:right="1515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 xml:space="preserve">8. Ciudad, </w:t>
            </w:r>
            <w:r w:rsidR="00002205">
              <w:rPr>
                <w:rStyle w:val="Other"/>
                <w:sz w:val="16"/>
                <w:szCs w:val="16"/>
              </w:rPr>
              <w:t>E</w:t>
            </w:r>
            <w:r w:rsidRPr="00B128D1">
              <w:rPr>
                <w:rStyle w:val="Other"/>
                <w:sz w:val="16"/>
                <w:szCs w:val="16"/>
              </w:rPr>
              <w:t xml:space="preserve">stado y </w:t>
            </w:r>
            <w:r w:rsidR="00002205">
              <w:rPr>
                <w:rStyle w:val="Other"/>
                <w:sz w:val="16"/>
                <w:szCs w:val="16"/>
              </w:rPr>
              <w:t>C</w:t>
            </w:r>
            <w:r w:rsidRPr="00B128D1">
              <w:rPr>
                <w:rStyle w:val="Other"/>
                <w:sz w:val="16"/>
                <w:szCs w:val="16"/>
              </w:rPr>
              <w:t xml:space="preserve">ódigo </w:t>
            </w:r>
            <w:r w:rsidR="00002205">
              <w:rPr>
                <w:rStyle w:val="Other"/>
                <w:sz w:val="16"/>
                <w:szCs w:val="16"/>
              </w:rPr>
              <w:t>P</w:t>
            </w:r>
            <w:r w:rsidRPr="00B128D1">
              <w:rPr>
                <w:rStyle w:val="Other"/>
                <w:sz w:val="16"/>
                <w:szCs w:val="16"/>
              </w:rPr>
              <w:t>ostal</w:t>
            </w:r>
          </w:p>
        </w:tc>
      </w:tr>
      <w:tr w14:paraId="2945B69A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70"/>
        </w:trPr>
        <w:tc>
          <w:tcPr>
            <w:tcW w:w="584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0F2" w:rsidRPr="00B128D1" w:rsidP="00E00DE2" w14:paraId="2945B698" w14:textId="1F585203">
            <w:pPr>
              <w:pStyle w:val="Other0"/>
              <w:framePr w:w="11578" w:h="15062" w:hRule="atLeast" w:wrap="none" w:vAnchor="page" w:hAnchor="page" w:x="333" w:y="375"/>
              <w:spacing w:after="0"/>
              <w:ind w:right="1515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 xml:space="preserve">9. Su </w:t>
            </w:r>
            <w:r w:rsidR="00AB45FF">
              <w:rPr>
                <w:rStyle w:val="Other"/>
                <w:sz w:val="16"/>
                <w:szCs w:val="16"/>
              </w:rPr>
              <w:t>Dirección</w:t>
            </w:r>
            <w:r w:rsidR="00E063BB">
              <w:rPr>
                <w:rStyle w:val="Other"/>
                <w:sz w:val="16"/>
                <w:szCs w:val="16"/>
              </w:rPr>
              <w:t xml:space="preserve"> </w:t>
            </w:r>
            <w:r w:rsidR="00AB45FF">
              <w:rPr>
                <w:rStyle w:val="Other"/>
                <w:sz w:val="16"/>
                <w:szCs w:val="16"/>
              </w:rPr>
              <w:t>de C</w:t>
            </w:r>
            <w:r w:rsidRPr="00B128D1">
              <w:rPr>
                <w:rStyle w:val="Other"/>
                <w:sz w:val="16"/>
                <w:szCs w:val="16"/>
              </w:rPr>
              <w:t xml:space="preserve">orreo </w:t>
            </w:r>
            <w:r w:rsidR="00AB45FF">
              <w:rPr>
                <w:rStyle w:val="Other"/>
                <w:sz w:val="16"/>
                <w:szCs w:val="16"/>
              </w:rPr>
              <w:t>E</w:t>
            </w:r>
            <w:r w:rsidRPr="00B128D1">
              <w:rPr>
                <w:rStyle w:val="Other"/>
                <w:sz w:val="16"/>
                <w:szCs w:val="16"/>
              </w:rPr>
              <w:t>lectrónico:</w:t>
            </w:r>
          </w:p>
        </w:tc>
        <w:tc>
          <w:tcPr>
            <w:tcW w:w="573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50F2" w:rsidRPr="00B128D1" w:rsidP="00E00DE2" w14:paraId="2945B699" w14:textId="7F3E485A">
            <w:pPr>
              <w:pStyle w:val="Other0"/>
              <w:framePr w:w="11578" w:h="15062" w:hRule="atLeast" w:wrap="none" w:vAnchor="page" w:hAnchor="page" w:x="333" w:y="375"/>
              <w:spacing w:after="0"/>
              <w:ind w:right="1515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 xml:space="preserve">10. </w:t>
            </w:r>
            <w:r w:rsidRPr="00B128D1" w:rsidR="00AB45FF">
              <w:rPr>
                <w:rStyle w:val="Other"/>
                <w:sz w:val="16"/>
                <w:szCs w:val="16"/>
              </w:rPr>
              <w:t>Número</w:t>
            </w:r>
            <w:r w:rsidRPr="00B128D1">
              <w:rPr>
                <w:rStyle w:val="Other"/>
                <w:sz w:val="16"/>
                <w:szCs w:val="16"/>
              </w:rPr>
              <w:t xml:space="preserve"> de </w:t>
            </w:r>
            <w:r w:rsidR="004C08B8">
              <w:rPr>
                <w:rStyle w:val="Other"/>
                <w:sz w:val="16"/>
                <w:szCs w:val="16"/>
              </w:rPr>
              <w:t>T</w:t>
            </w:r>
            <w:r w:rsidRPr="00B128D1">
              <w:rPr>
                <w:rStyle w:val="Other"/>
                <w:sz w:val="16"/>
                <w:szCs w:val="16"/>
              </w:rPr>
              <w:t>eléfono (</w:t>
            </w:r>
            <w:r w:rsidR="003F1D6B">
              <w:rPr>
                <w:rStyle w:val="Other"/>
                <w:sz w:val="16"/>
                <w:szCs w:val="16"/>
              </w:rPr>
              <w:t xml:space="preserve">Incluido </w:t>
            </w:r>
            <w:r w:rsidRPr="00B128D1" w:rsidR="003F1D6B">
              <w:rPr>
                <w:rStyle w:val="Other"/>
                <w:sz w:val="16"/>
                <w:szCs w:val="16"/>
              </w:rPr>
              <w:t>el</w:t>
            </w:r>
            <w:r w:rsidRPr="00B128D1">
              <w:rPr>
                <w:rStyle w:val="Other"/>
                <w:sz w:val="16"/>
                <w:szCs w:val="16"/>
              </w:rPr>
              <w:t xml:space="preserve"> código de área)</w:t>
            </w:r>
          </w:p>
        </w:tc>
      </w:tr>
      <w:tr w14:paraId="2945B69D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907"/>
        </w:trPr>
        <w:tc>
          <w:tcPr>
            <w:tcW w:w="1157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0F2" w:rsidRPr="00B128D1" w14:paraId="2945B69B" w14:textId="77777777">
            <w:pPr>
              <w:pStyle w:val="Other0"/>
              <w:framePr w:w="11578" w:h="15062" w:hRule="atLeast" w:wrap="none" w:vAnchor="page" w:hAnchor="page" w:x="333" w:y="375"/>
              <w:rPr>
                <w:color w:val="auto"/>
                <w:sz w:val="16"/>
                <w:szCs w:val="16"/>
              </w:rPr>
            </w:pPr>
            <w:r w:rsidRPr="00B128D1">
              <w:rPr>
                <w:rStyle w:val="Other"/>
                <w:color w:val="auto"/>
                <w:sz w:val="16"/>
                <w:szCs w:val="16"/>
              </w:rPr>
              <w:t>11. SU RELACIÓN CON EL MINERO</w:t>
            </w:r>
          </w:p>
          <w:p w:rsidR="005450F2" w:rsidRPr="00B128D1" w:rsidP="00F72D79" w14:paraId="2945B69C" w14:textId="1AA7776E">
            <w:pPr>
              <w:pStyle w:val="Other0"/>
              <w:framePr w:w="11578" w:h="15062" w:hRule="atLeast" w:wrap="none" w:vAnchor="page" w:hAnchor="page" w:x="333" w:y="375"/>
              <w:tabs>
                <w:tab w:val="left" w:pos="2239"/>
                <w:tab w:val="left" w:pos="3859"/>
                <w:tab w:val="left" w:pos="6649"/>
              </w:tabs>
              <w:spacing w:after="0"/>
              <w:ind w:firstLine="240"/>
              <w:jc w:val="both"/>
              <w:rPr>
                <w:color w:val="auto"/>
                <w:sz w:val="16"/>
                <w:szCs w:val="16"/>
              </w:rPr>
            </w:pPr>
            <w:sdt>
              <w:sdtPr>
                <w:rPr>
                  <w:rStyle w:val="Other"/>
                  <w:color w:val="auto"/>
                  <w:sz w:val="16"/>
                  <w:szCs w:val="16"/>
                </w:rPr>
                <w:id w:val="-115513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B128D1" w:rsidR="009515ED">
                  <w:rPr>
                    <w:rStyle w:val="Other"/>
                    <w:rFonts w:ascii="MS Gothic" w:eastAsia="MS Gothic" w:hAnsi="MS Gothic" w:cs="MS Gothic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B128D1" w:rsidR="001E6B3F">
              <w:rPr>
                <w:rStyle w:val="Other"/>
                <w:color w:val="auto"/>
                <w:sz w:val="16"/>
                <w:szCs w:val="16"/>
              </w:rPr>
              <w:t xml:space="preserve"> Cónyuge superviviente</w:t>
            </w:r>
            <w:r w:rsidRPr="00B128D1" w:rsidR="001E6B3F">
              <w:rPr>
                <w:rStyle w:val="Other"/>
                <w:color w:val="auto"/>
                <w:sz w:val="16"/>
                <w:szCs w:val="16"/>
              </w:rPr>
              <w:tab/>
            </w:r>
            <w:sdt>
              <w:sdtPr>
                <w:rPr>
                  <w:rStyle w:val="Other"/>
                  <w:color w:val="auto"/>
                  <w:sz w:val="16"/>
                  <w:szCs w:val="16"/>
                </w:rPr>
                <w:id w:val="-146079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B128D1" w:rsidR="009515ED">
                  <w:rPr>
                    <w:rStyle w:val="Other"/>
                    <w:rFonts w:ascii="MS Gothic" w:eastAsia="MS Gothic" w:hAnsi="MS Gothic" w:cs="MS Gothic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="00F72D79">
              <w:rPr>
                <w:rStyle w:val="Other"/>
                <w:color w:val="auto"/>
                <w:sz w:val="16"/>
                <w:szCs w:val="16"/>
              </w:rPr>
              <w:t xml:space="preserve"> </w:t>
            </w:r>
            <w:r w:rsidRPr="00B128D1" w:rsidR="001E6B3F">
              <w:rPr>
                <w:rStyle w:val="Other"/>
                <w:color w:val="auto"/>
                <w:sz w:val="16"/>
                <w:szCs w:val="16"/>
              </w:rPr>
              <w:t>Hijo dependiente</w:t>
            </w:r>
            <w:r w:rsidRPr="00B128D1" w:rsidR="001E6B3F">
              <w:rPr>
                <w:rStyle w:val="Other"/>
                <w:color w:val="auto"/>
                <w:sz w:val="16"/>
                <w:szCs w:val="16"/>
              </w:rPr>
              <w:tab/>
            </w:r>
            <w:sdt>
              <w:sdtPr>
                <w:rPr>
                  <w:rStyle w:val="Other"/>
                  <w:color w:val="auto"/>
                  <w:sz w:val="16"/>
                  <w:szCs w:val="16"/>
                </w:rPr>
                <w:id w:val="-26954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B128D1" w:rsidR="009515ED">
                  <w:rPr>
                    <w:rStyle w:val="Other"/>
                    <w:rFonts w:ascii="MS Gothic" w:eastAsia="MS Gothic" w:hAnsi="MS Gothic" w:cs="MS Gothic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B128D1" w:rsidR="001E6B3F">
              <w:rPr>
                <w:rStyle w:val="Other"/>
                <w:color w:val="auto"/>
                <w:sz w:val="16"/>
                <w:szCs w:val="16"/>
              </w:rPr>
              <w:t xml:space="preserve"> Cónyuge</w:t>
            </w:r>
            <w:r w:rsidR="009F3E1D">
              <w:rPr>
                <w:rStyle w:val="Other"/>
                <w:color w:val="auto"/>
                <w:sz w:val="16"/>
                <w:szCs w:val="16"/>
              </w:rPr>
              <w:t xml:space="preserve"> s</w:t>
            </w:r>
            <w:r w:rsidR="004A0BDD">
              <w:rPr>
                <w:rStyle w:val="Other"/>
                <w:color w:val="auto"/>
                <w:sz w:val="16"/>
                <w:szCs w:val="16"/>
              </w:rPr>
              <w:t>obreviviente</w:t>
            </w:r>
            <w:r w:rsidRPr="00B128D1" w:rsidR="001E6B3F">
              <w:rPr>
                <w:rStyle w:val="Other"/>
                <w:color w:val="auto"/>
                <w:sz w:val="16"/>
                <w:szCs w:val="16"/>
              </w:rPr>
              <w:t xml:space="preserve"> divorciado </w:t>
            </w:r>
            <w:r w:rsidRPr="00B128D1" w:rsidR="001E6B3F">
              <w:rPr>
                <w:rStyle w:val="Other"/>
                <w:color w:val="auto"/>
                <w:sz w:val="16"/>
                <w:szCs w:val="16"/>
              </w:rPr>
              <w:tab/>
            </w:r>
            <w:sdt>
              <w:sdtPr>
                <w:rPr>
                  <w:rStyle w:val="Other"/>
                  <w:color w:val="auto"/>
                  <w:sz w:val="16"/>
                  <w:szCs w:val="16"/>
                </w:rPr>
                <w:id w:val="161578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B128D1" w:rsidR="009515ED">
                  <w:rPr>
                    <w:rStyle w:val="Other"/>
                    <w:rFonts w:ascii="MS Gothic" w:eastAsia="MS Gothic" w:hAnsi="MS Gothic" w:cs="MS Gothic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B128D1" w:rsidR="001E6B3F">
              <w:rPr>
                <w:sz w:val="16"/>
                <w:szCs w:val="16"/>
              </w:rPr>
              <w:t xml:space="preserve"> Padre o hermano dependiente</w:t>
            </w:r>
          </w:p>
        </w:tc>
      </w:tr>
      <w:tr w14:paraId="2945B6A1" w14:textId="77777777" w:rsidTr="00A409C8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58"/>
        </w:trPr>
        <w:tc>
          <w:tcPr>
            <w:tcW w:w="931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0F2" w:rsidRPr="00B128D1" w14:paraId="2945B69E" w14:textId="23219445">
            <w:pPr>
              <w:pStyle w:val="Other0"/>
              <w:framePr w:w="11578" w:h="15062" w:hRule="atLeast" w:wrap="none" w:vAnchor="page" w:hAnchor="page" w:x="333" w:y="375"/>
              <w:spacing w:after="0"/>
              <w:ind w:left="400" w:hanging="40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 xml:space="preserve">12. ¿Alguna vez usted o el minero han presentado un reclamo de compensación para trabajadores </w:t>
            </w:r>
            <w:r w:rsidR="00A22AB4">
              <w:rPr>
                <w:rStyle w:val="Other"/>
                <w:sz w:val="16"/>
                <w:szCs w:val="16"/>
              </w:rPr>
              <w:t>E</w:t>
            </w:r>
            <w:r w:rsidRPr="00B128D1">
              <w:rPr>
                <w:rStyle w:val="Other"/>
                <w:sz w:val="16"/>
                <w:szCs w:val="16"/>
              </w:rPr>
              <w:t xml:space="preserve">statal o </w:t>
            </w:r>
            <w:r w:rsidR="00A22AB4">
              <w:rPr>
                <w:rStyle w:val="Other"/>
                <w:sz w:val="16"/>
                <w:szCs w:val="16"/>
              </w:rPr>
              <w:t>F</w:t>
            </w:r>
            <w:r w:rsidRPr="00B128D1">
              <w:rPr>
                <w:rStyle w:val="Other"/>
                <w:sz w:val="16"/>
                <w:szCs w:val="16"/>
              </w:rPr>
              <w:t>ederal por muerte o discapacidad debido a neumoconiosis de los trabajadores del carbón (</w:t>
            </w:r>
            <w:r w:rsidR="003B6990">
              <w:rPr>
                <w:rStyle w:val="Other"/>
                <w:sz w:val="16"/>
                <w:szCs w:val="16"/>
              </w:rPr>
              <w:t>P</w:t>
            </w:r>
            <w:r w:rsidRPr="00B128D1">
              <w:rPr>
                <w:rStyle w:val="Other"/>
                <w:sz w:val="16"/>
                <w:szCs w:val="16"/>
              </w:rPr>
              <w:t xml:space="preserve">ulmón </w:t>
            </w:r>
            <w:r w:rsidR="003B6990">
              <w:rPr>
                <w:rStyle w:val="Other"/>
                <w:sz w:val="16"/>
                <w:szCs w:val="16"/>
              </w:rPr>
              <w:t>N</w:t>
            </w:r>
            <w:r w:rsidRPr="00B128D1">
              <w:rPr>
                <w:rStyle w:val="Other"/>
                <w:sz w:val="16"/>
                <w:szCs w:val="16"/>
              </w:rPr>
              <w:t xml:space="preserve">egro) o cualquier otra </w:t>
            </w:r>
            <w:r w:rsidR="003F1D6B">
              <w:rPr>
                <w:rStyle w:val="Other"/>
                <w:sz w:val="16"/>
                <w:szCs w:val="16"/>
              </w:rPr>
              <w:t xml:space="preserve">condición </w:t>
            </w:r>
            <w:r w:rsidRPr="00B128D1" w:rsidR="003F1D6B">
              <w:rPr>
                <w:rStyle w:val="Other"/>
                <w:sz w:val="16"/>
                <w:szCs w:val="16"/>
              </w:rPr>
              <w:t>pulmonar</w:t>
            </w:r>
            <w:r w:rsidRPr="00B128D1">
              <w:rPr>
                <w:rStyle w:val="Other"/>
                <w:sz w:val="16"/>
                <w:szCs w:val="16"/>
              </w:rPr>
              <w:t>?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0F2" w:rsidRPr="00B128D1" w14:paraId="2945B69F" w14:textId="36CFF6FE">
            <w:pPr>
              <w:pStyle w:val="Other0"/>
              <w:framePr w:w="11578" w:h="15062" w:hRule="atLeast" w:wrap="none" w:vAnchor="page" w:hAnchor="page" w:x="333" w:y="375"/>
              <w:spacing w:after="0"/>
              <w:ind w:firstLine="180"/>
              <w:rPr>
                <w:color w:val="auto"/>
                <w:sz w:val="16"/>
                <w:szCs w:val="16"/>
              </w:rPr>
            </w:pPr>
            <w:sdt>
              <w:sdtPr>
                <w:rPr>
                  <w:rStyle w:val="Other"/>
                  <w:color w:val="auto"/>
                  <w:sz w:val="16"/>
                  <w:szCs w:val="16"/>
                </w:rPr>
                <w:id w:val="-96705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B128D1" w:rsidR="006D20EB">
                  <w:rPr>
                    <w:rStyle w:val="Other"/>
                    <w:rFonts w:ascii="MS Gothic" w:eastAsia="MS Gothic" w:hAnsi="MS Gothic" w:cs="MS Gothic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B128D1" w:rsidR="001E6B3F">
              <w:rPr>
                <w:rStyle w:val="Other"/>
                <w:color w:val="auto"/>
                <w:sz w:val="16"/>
                <w:szCs w:val="16"/>
              </w:rPr>
              <w:t xml:space="preserve"> Sí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0F2" w:rsidRPr="00B128D1" w14:paraId="2945B6A0" w14:textId="40A6C6AB">
            <w:pPr>
              <w:pStyle w:val="Other0"/>
              <w:framePr w:w="11578" w:h="15062" w:hRule="atLeast" w:wrap="none" w:vAnchor="page" w:hAnchor="page" w:x="333" w:y="375"/>
              <w:spacing w:after="0"/>
              <w:ind w:firstLine="180"/>
              <w:rPr>
                <w:color w:val="auto"/>
                <w:sz w:val="16"/>
                <w:szCs w:val="16"/>
              </w:rPr>
            </w:pPr>
            <w:sdt>
              <w:sdtPr>
                <w:rPr>
                  <w:rStyle w:val="Other"/>
                  <w:color w:val="auto"/>
                  <w:sz w:val="16"/>
                  <w:szCs w:val="16"/>
                </w:rPr>
                <w:id w:val="-29800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B128D1" w:rsidR="006D20EB">
                  <w:rPr>
                    <w:rStyle w:val="Other"/>
                    <w:rFonts w:ascii="MS Gothic" w:eastAsia="MS Gothic" w:hAnsi="MS Gothic" w:cs="MS Gothic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B128D1" w:rsidR="001E6B3F">
              <w:rPr>
                <w:rStyle w:val="Other"/>
                <w:color w:val="auto"/>
                <w:sz w:val="16"/>
                <w:szCs w:val="16"/>
              </w:rPr>
              <w:t xml:space="preserve"> No</w:t>
            </w:r>
          </w:p>
        </w:tc>
      </w:tr>
      <w:tr w14:paraId="2945B6A5" w14:textId="77777777" w:rsidTr="00A409C8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62"/>
        </w:trPr>
        <w:tc>
          <w:tcPr>
            <w:tcW w:w="931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0F2" w:rsidRPr="00B128D1" w14:paraId="2945B6A2" w14:textId="7021F8B9">
            <w:pPr>
              <w:pStyle w:val="Other0"/>
              <w:framePr w:w="11578" w:h="15062" w:hRule="atLeast" w:wrap="none" w:vAnchor="page" w:hAnchor="page" w:x="333" w:y="375"/>
              <w:spacing w:after="0"/>
              <w:ind w:left="400" w:hanging="40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>13. ¿</w:t>
            </w:r>
            <w:r w:rsidR="00834375">
              <w:rPr>
                <w:rStyle w:val="Other"/>
                <w:sz w:val="16"/>
                <w:szCs w:val="16"/>
              </w:rPr>
              <w:t>Alguna vez u</w:t>
            </w:r>
            <w:r w:rsidRPr="00B128D1">
              <w:rPr>
                <w:rStyle w:val="Other"/>
                <w:sz w:val="16"/>
                <w:szCs w:val="16"/>
              </w:rPr>
              <w:t>sted o algún dependiente del minero ha</w:t>
            </w:r>
            <w:r w:rsidR="0066378F">
              <w:rPr>
                <w:rStyle w:val="Other"/>
                <w:sz w:val="16"/>
                <w:szCs w:val="16"/>
              </w:rPr>
              <w:t>n</w:t>
            </w:r>
            <w:r w:rsidRPr="00B128D1">
              <w:rPr>
                <w:rStyle w:val="Other"/>
                <w:sz w:val="16"/>
                <w:szCs w:val="16"/>
              </w:rPr>
              <w:t xml:space="preserve"> </w:t>
            </w:r>
            <w:r w:rsidRPr="00B128D1" w:rsidR="003F1D6B">
              <w:rPr>
                <w:rStyle w:val="Other"/>
                <w:sz w:val="16"/>
                <w:szCs w:val="16"/>
              </w:rPr>
              <w:t>recibido beneficios</w:t>
            </w:r>
            <w:r w:rsidRPr="00B128D1">
              <w:rPr>
                <w:rStyle w:val="Other"/>
                <w:sz w:val="16"/>
                <w:szCs w:val="16"/>
              </w:rPr>
              <w:t xml:space="preserve"> </w:t>
            </w:r>
            <w:r w:rsidR="003B6990">
              <w:rPr>
                <w:rStyle w:val="Other"/>
                <w:sz w:val="16"/>
                <w:szCs w:val="16"/>
              </w:rPr>
              <w:t>F</w:t>
            </w:r>
            <w:r w:rsidRPr="00B128D1">
              <w:rPr>
                <w:rStyle w:val="Other"/>
                <w:sz w:val="16"/>
                <w:szCs w:val="16"/>
              </w:rPr>
              <w:t xml:space="preserve">ederales de </w:t>
            </w:r>
            <w:r w:rsidR="003B6990">
              <w:rPr>
                <w:rStyle w:val="Other"/>
                <w:sz w:val="16"/>
                <w:szCs w:val="16"/>
              </w:rPr>
              <w:t>P</w:t>
            </w:r>
            <w:r w:rsidRPr="00B128D1">
              <w:rPr>
                <w:rStyle w:val="Other"/>
                <w:sz w:val="16"/>
                <w:szCs w:val="16"/>
              </w:rPr>
              <w:t xml:space="preserve">ulmón </w:t>
            </w:r>
            <w:r w:rsidR="003B6990">
              <w:rPr>
                <w:rStyle w:val="Other"/>
                <w:sz w:val="16"/>
                <w:szCs w:val="16"/>
              </w:rPr>
              <w:t>N</w:t>
            </w:r>
            <w:r w:rsidRPr="00B128D1">
              <w:rPr>
                <w:rStyle w:val="Other"/>
                <w:sz w:val="16"/>
                <w:szCs w:val="16"/>
              </w:rPr>
              <w:t xml:space="preserve">egro </w:t>
            </w:r>
            <w:r w:rsidR="0066378F">
              <w:rPr>
                <w:rStyle w:val="Other"/>
                <w:sz w:val="16"/>
                <w:szCs w:val="16"/>
              </w:rPr>
              <w:t>bajo</w:t>
            </w:r>
            <w:r w:rsidRPr="00B128D1">
              <w:rPr>
                <w:rStyle w:val="Other"/>
                <w:sz w:val="16"/>
                <w:szCs w:val="16"/>
              </w:rPr>
              <w:t xml:space="preserve"> el </w:t>
            </w:r>
            <w:r w:rsidRPr="00B128D1">
              <w:rPr>
                <w:rStyle w:val="Other"/>
                <w:b/>
                <w:sz w:val="16"/>
                <w:szCs w:val="16"/>
              </w:rPr>
              <w:t xml:space="preserve">número de seguro social de otro minero? </w:t>
            </w:r>
            <w:r w:rsidRPr="00B128D1">
              <w:rPr>
                <w:rStyle w:val="Other"/>
                <w:sz w:val="16"/>
                <w:szCs w:val="16"/>
              </w:rPr>
              <w:t>Si la respuesta es sí, responda a y b.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0F2" w:rsidRPr="00B128D1" w14:paraId="2945B6A3" w14:textId="36DBC0F2">
            <w:pPr>
              <w:pStyle w:val="Other0"/>
              <w:framePr w:w="11578" w:h="15062" w:hRule="atLeast" w:wrap="none" w:vAnchor="page" w:hAnchor="page" w:x="333" w:y="375"/>
              <w:spacing w:after="0"/>
              <w:ind w:firstLine="180"/>
              <w:rPr>
                <w:color w:val="auto"/>
                <w:sz w:val="16"/>
                <w:szCs w:val="16"/>
              </w:rPr>
            </w:pPr>
            <w:sdt>
              <w:sdtPr>
                <w:rPr>
                  <w:rStyle w:val="Other"/>
                  <w:color w:val="auto"/>
                  <w:sz w:val="16"/>
                  <w:szCs w:val="16"/>
                </w:rPr>
                <w:id w:val="131067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B128D1" w:rsidR="006D20EB">
                  <w:rPr>
                    <w:rStyle w:val="Other"/>
                    <w:rFonts w:ascii="MS Gothic" w:eastAsia="MS Gothic" w:hAnsi="MS Gothic" w:cs="MS Gothic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B128D1" w:rsidR="001E6B3F">
              <w:rPr>
                <w:rStyle w:val="Other"/>
                <w:color w:val="auto"/>
                <w:sz w:val="16"/>
                <w:szCs w:val="16"/>
              </w:rPr>
              <w:t xml:space="preserve"> Sí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0F2" w:rsidRPr="00B128D1" w14:paraId="2945B6A4" w14:textId="41DA2EB3">
            <w:pPr>
              <w:pStyle w:val="Other0"/>
              <w:framePr w:w="11578" w:h="15062" w:hRule="atLeast" w:wrap="none" w:vAnchor="page" w:hAnchor="page" w:x="333" w:y="375"/>
              <w:spacing w:after="0"/>
              <w:ind w:firstLine="180"/>
              <w:rPr>
                <w:color w:val="auto"/>
                <w:sz w:val="16"/>
                <w:szCs w:val="16"/>
              </w:rPr>
            </w:pPr>
            <w:sdt>
              <w:sdtPr>
                <w:rPr>
                  <w:rStyle w:val="Other"/>
                  <w:color w:val="auto"/>
                  <w:sz w:val="16"/>
                  <w:szCs w:val="16"/>
                </w:rPr>
                <w:id w:val="-170116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B128D1" w:rsidR="006D20EB">
                  <w:rPr>
                    <w:rStyle w:val="Other"/>
                    <w:rFonts w:ascii="MS Gothic" w:eastAsia="MS Gothic" w:hAnsi="MS Gothic" w:cs="MS Gothic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B128D1" w:rsidR="001E6B3F">
              <w:rPr>
                <w:rStyle w:val="Other"/>
                <w:color w:val="auto"/>
                <w:sz w:val="16"/>
                <w:szCs w:val="16"/>
              </w:rPr>
              <w:t xml:space="preserve"> No</w:t>
            </w:r>
          </w:p>
        </w:tc>
      </w:tr>
      <w:tr w14:paraId="2945B6AA" w14:textId="77777777" w:rsidTr="00C947A9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65"/>
        </w:trPr>
        <w:tc>
          <w:tcPr>
            <w:tcW w:w="11577" w:type="dxa"/>
            <w:gridSpan w:val="8"/>
            <w:shd w:val="clear" w:color="auto" w:fill="auto"/>
            <w:vAlign w:val="center"/>
          </w:tcPr>
          <w:p w:rsidR="00A409C8" w:rsidRPr="00A409C8" w:rsidP="00A409C8" w14:paraId="2945B6A9" w14:textId="4C7C4013">
            <w:pPr>
              <w:pStyle w:val="ListParagraph"/>
              <w:framePr w:w="11578" w:h="15062" w:hRule="atLeast" w:wrap="none" w:vAnchor="page" w:hAnchor="page" w:x="333" w:y="375"/>
              <w:numPr>
                <w:ilvl w:val="0"/>
                <w:numId w:val="5"/>
              </w:numPr>
              <w:tabs>
                <w:tab w:val="left" w:pos="439"/>
                <w:tab w:val="left" w:pos="11557"/>
              </w:tabs>
              <w:ind w:left="-11" w:firstLine="245"/>
              <w:rPr>
                <w:color w:val="auto"/>
                <w:sz w:val="8"/>
                <w:szCs w:val="8"/>
              </w:rPr>
            </w:pPr>
            <w:r w:rsidRPr="00A409C8">
              <w:rPr>
                <w:rStyle w:val="Other"/>
                <w:sz w:val="16"/>
                <w:szCs w:val="16"/>
              </w:rPr>
              <w:t xml:space="preserve">¿Nombre completo del otro minero por el cual recibió beneficios </w:t>
            </w:r>
            <w:r w:rsidR="00DF29EE">
              <w:rPr>
                <w:rStyle w:val="Other"/>
                <w:sz w:val="16"/>
                <w:szCs w:val="16"/>
              </w:rPr>
              <w:t>F</w:t>
            </w:r>
            <w:r w:rsidRPr="00A409C8">
              <w:rPr>
                <w:rStyle w:val="Other"/>
                <w:sz w:val="16"/>
                <w:szCs w:val="16"/>
              </w:rPr>
              <w:t xml:space="preserve">ederales de </w:t>
            </w:r>
            <w:r w:rsidR="00DF29EE">
              <w:rPr>
                <w:rStyle w:val="Other"/>
                <w:sz w:val="16"/>
                <w:szCs w:val="16"/>
              </w:rPr>
              <w:t>P</w:t>
            </w:r>
            <w:r w:rsidRPr="00A409C8">
              <w:rPr>
                <w:rStyle w:val="Other"/>
                <w:sz w:val="16"/>
                <w:szCs w:val="16"/>
              </w:rPr>
              <w:t xml:space="preserve">ulmón </w:t>
            </w:r>
            <w:r w:rsidR="00DF29EE">
              <w:rPr>
                <w:rStyle w:val="Other"/>
                <w:sz w:val="16"/>
                <w:szCs w:val="16"/>
              </w:rPr>
              <w:t>N</w:t>
            </w:r>
            <w:r w:rsidRPr="00A409C8">
              <w:rPr>
                <w:rStyle w:val="Other"/>
                <w:sz w:val="16"/>
                <w:szCs w:val="16"/>
              </w:rPr>
              <w:t xml:space="preserve">egro? </w:t>
            </w:r>
            <w:r w:rsidRPr="00A409C8">
              <w:rPr>
                <w:rStyle w:val="Other"/>
                <w:sz w:val="16"/>
                <w:szCs w:val="16"/>
                <w:u w:val="single"/>
              </w:rPr>
              <w:tab/>
            </w:r>
          </w:p>
        </w:tc>
      </w:tr>
      <w:tr w14:paraId="2945B6AE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22"/>
        </w:trPr>
        <w:tc>
          <w:tcPr>
            <w:tcW w:w="9316" w:type="dxa"/>
            <w:gridSpan w:val="5"/>
            <w:shd w:val="clear" w:color="auto" w:fill="auto"/>
            <w:vAlign w:val="center"/>
          </w:tcPr>
          <w:p w:rsidR="005450F2" w:rsidRPr="009A7F42" w:rsidP="009A7F42" w14:paraId="2945B6AB" w14:textId="45B97B6A">
            <w:pPr>
              <w:pStyle w:val="ListParagraph"/>
              <w:framePr w:w="11578" w:h="15062" w:hRule="atLeast" w:wrap="none" w:vAnchor="page" w:hAnchor="page" w:x="333" w:y="375"/>
              <w:numPr>
                <w:ilvl w:val="0"/>
                <w:numId w:val="4"/>
              </w:numPr>
              <w:tabs>
                <w:tab w:val="left" w:pos="439"/>
              </w:tabs>
              <w:ind w:left="0" w:firstLine="245"/>
              <w:rPr>
                <w:sz w:val="22"/>
                <w:szCs w:val="22"/>
              </w:rPr>
            </w:pPr>
            <w:r w:rsidRPr="009A7F42">
              <w:rPr>
                <w:rStyle w:val="Other"/>
                <w:sz w:val="16"/>
                <w:szCs w:val="16"/>
              </w:rPr>
              <w:t xml:space="preserve">¿Número de </w:t>
            </w:r>
            <w:r w:rsidR="000E74E3">
              <w:rPr>
                <w:rStyle w:val="Other"/>
                <w:sz w:val="16"/>
                <w:szCs w:val="16"/>
              </w:rPr>
              <w:t>S</w:t>
            </w:r>
            <w:r w:rsidRPr="009A7F42">
              <w:rPr>
                <w:rStyle w:val="Other"/>
                <w:sz w:val="16"/>
                <w:szCs w:val="16"/>
              </w:rPr>
              <w:t xml:space="preserve">eguro </w:t>
            </w:r>
            <w:r w:rsidR="000E74E3">
              <w:rPr>
                <w:rStyle w:val="Other"/>
                <w:sz w:val="16"/>
                <w:szCs w:val="16"/>
              </w:rPr>
              <w:t>S</w:t>
            </w:r>
            <w:r w:rsidRPr="009A7F42">
              <w:rPr>
                <w:rStyle w:val="Other"/>
                <w:sz w:val="16"/>
                <w:szCs w:val="16"/>
              </w:rPr>
              <w:t xml:space="preserve">ocial del otro minero por el cual recibió beneficios </w:t>
            </w:r>
            <w:r w:rsidR="008E5EEC">
              <w:rPr>
                <w:rStyle w:val="Other"/>
                <w:sz w:val="16"/>
                <w:szCs w:val="16"/>
              </w:rPr>
              <w:t>F</w:t>
            </w:r>
            <w:r w:rsidRPr="009A7F42">
              <w:rPr>
                <w:rStyle w:val="Other"/>
                <w:sz w:val="16"/>
                <w:szCs w:val="16"/>
              </w:rPr>
              <w:t xml:space="preserve">ederales de </w:t>
            </w:r>
            <w:r w:rsidR="00DF29EE">
              <w:rPr>
                <w:rStyle w:val="Other"/>
                <w:sz w:val="16"/>
                <w:szCs w:val="16"/>
              </w:rPr>
              <w:t>P</w:t>
            </w:r>
            <w:r w:rsidRPr="009A7F42">
              <w:rPr>
                <w:rStyle w:val="Other"/>
                <w:sz w:val="16"/>
                <w:szCs w:val="16"/>
              </w:rPr>
              <w:t xml:space="preserve">ulmón </w:t>
            </w:r>
            <w:r w:rsidR="00DF29EE">
              <w:rPr>
                <w:rStyle w:val="Other"/>
                <w:sz w:val="16"/>
                <w:szCs w:val="16"/>
              </w:rPr>
              <w:t>N</w:t>
            </w:r>
            <w:r w:rsidRPr="009A7F42">
              <w:rPr>
                <w:rStyle w:val="Other"/>
                <w:sz w:val="16"/>
                <w:szCs w:val="16"/>
              </w:rPr>
              <w:t>egro?</w:t>
            </w:r>
          </w:p>
        </w:tc>
        <w:tc>
          <w:tcPr>
            <w:tcW w:w="1090" w:type="dxa"/>
            <w:gridSpan w:val="2"/>
            <w:shd w:val="clear" w:color="auto" w:fill="auto"/>
          </w:tcPr>
          <w:p w:rsidR="005450F2" w:rsidRPr="00B128D1" w14:paraId="2945B6AC" w14:textId="77777777">
            <w:pPr>
              <w:framePr w:w="11578" w:h="15062" w:hRule="atLeast" w:wrap="none" w:vAnchor="page" w:hAnchor="page" w:x="333" w:y="375"/>
              <w:rPr>
                <w:color w:val="auto"/>
                <w:sz w:val="22"/>
                <w:szCs w:val="22"/>
              </w:rPr>
            </w:pPr>
          </w:p>
        </w:tc>
        <w:tc>
          <w:tcPr>
            <w:tcW w:w="1171" w:type="dxa"/>
            <w:shd w:val="clear" w:color="auto" w:fill="auto"/>
          </w:tcPr>
          <w:p w:rsidR="005450F2" w:rsidRPr="00B128D1" w14:paraId="2945B6AD" w14:textId="77777777">
            <w:pPr>
              <w:framePr w:w="11578" w:h="15062" w:hRule="atLeast" w:wrap="none" w:vAnchor="page" w:hAnchor="page" w:x="333" w:y="375"/>
              <w:rPr>
                <w:color w:val="auto"/>
                <w:sz w:val="22"/>
                <w:szCs w:val="22"/>
              </w:rPr>
            </w:pPr>
          </w:p>
        </w:tc>
      </w:tr>
      <w:tr w14:paraId="2945B6B2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58"/>
        </w:trPr>
        <w:tc>
          <w:tcPr>
            <w:tcW w:w="931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0F2" w:rsidRPr="00B128D1" w14:paraId="2945B6AF" w14:textId="5D413871">
            <w:pPr>
              <w:pStyle w:val="Other0"/>
              <w:framePr w:w="11578" w:h="15062" w:hRule="atLeast" w:wrap="none" w:vAnchor="page" w:hAnchor="page" w:x="333" w:y="375"/>
              <w:spacing w:after="0"/>
              <w:ind w:left="400" w:hanging="40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>14. ¿Tiene usted o el minero</w:t>
            </w:r>
            <w:r w:rsidR="0036044F">
              <w:rPr>
                <w:rStyle w:val="Other"/>
                <w:sz w:val="16"/>
                <w:szCs w:val="16"/>
              </w:rPr>
              <w:t xml:space="preserve"> </w:t>
            </w:r>
            <w:r w:rsidR="00234100">
              <w:rPr>
                <w:rStyle w:val="Other"/>
                <w:sz w:val="16"/>
                <w:szCs w:val="16"/>
              </w:rPr>
              <w:t xml:space="preserve">algún </w:t>
            </w:r>
            <w:r w:rsidRPr="00B128D1" w:rsidR="00234100">
              <w:rPr>
                <w:rStyle w:val="Other"/>
                <w:sz w:val="16"/>
                <w:szCs w:val="16"/>
              </w:rPr>
              <w:t>hijo</w:t>
            </w:r>
            <w:r w:rsidRPr="00B128D1">
              <w:rPr>
                <w:rStyle w:val="Other"/>
                <w:sz w:val="16"/>
                <w:szCs w:val="16"/>
              </w:rPr>
              <w:t xml:space="preserve"> soltero dependiente que actualmente </w:t>
            </w:r>
            <w:r w:rsidR="009601FC">
              <w:rPr>
                <w:rStyle w:val="Other"/>
                <w:sz w:val="16"/>
                <w:szCs w:val="16"/>
              </w:rPr>
              <w:t>sea</w:t>
            </w:r>
            <w:r w:rsidRPr="00B128D1">
              <w:rPr>
                <w:rStyle w:val="Other"/>
                <w:sz w:val="16"/>
                <w:szCs w:val="16"/>
              </w:rPr>
              <w:t xml:space="preserve"> menor de 18 años</w:t>
            </w:r>
            <w:r w:rsidR="00A07F3B">
              <w:rPr>
                <w:rStyle w:val="Other"/>
                <w:sz w:val="16"/>
                <w:szCs w:val="16"/>
              </w:rPr>
              <w:t>?</w:t>
            </w:r>
            <w:r w:rsidRPr="00B128D1">
              <w:rPr>
                <w:rStyle w:val="Other"/>
                <w:sz w:val="16"/>
                <w:szCs w:val="16"/>
              </w:rPr>
              <w:t xml:space="preserve">; </w:t>
            </w:r>
            <w:r w:rsidR="00ED7C26">
              <w:rPr>
                <w:rStyle w:val="Other"/>
                <w:sz w:val="16"/>
                <w:szCs w:val="16"/>
              </w:rPr>
              <w:t>alguno</w:t>
            </w:r>
            <w:r w:rsidRPr="00B128D1">
              <w:rPr>
                <w:rStyle w:val="Other"/>
                <w:sz w:val="16"/>
                <w:szCs w:val="16"/>
              </w:rPr>
              <w:t xml:space="preserve"> entre 18 y 23 años y </w:t>
            </w:r>
            <w:r w:rsidR="00BF2DCB">
              <w:rPr>
                <w:rStyle w:val="Other"/>
                <w:sz w:val="16"/>
                <w:szCs w:val="16"/>
              </w:rPr>
              <w:t xml:space="preserve">asistiendo </w:t>
            </w:r>
            <w:r w:rsidRPr="00B128D1" w:rsidR="00BF2DCB">
              <w:rPr>
                <w:rStyle w:val="Other"/>
                <w:sz w:val="16"/>
                <w:szCs w:val="16"/>
              </w:rPr>
              <w:t>a</w:t>
            </w:r>
            <w:r w:rsidRPr="00B128D1">
              <w:rPr>
                <w:rStyle w:val="Other"/>
                <w:sz w:val="16"/>
                <w:szCs w:val="16"/>
              </w:rPr>
              <w:t xml:space="preserve"> la escuela; y/o </w:t>
            </w:r>
            <w:r w:rsidR="00BF2DCB">
              <w:rPr>
                <w:rStyle w:val="Other"/>
                <w:sz w:val="16"/>
                <w:szCs w:val="16"/>
              </w:rPr>
              <w:t xml:space="preserve">alguno </w:t>
            </w:r>
            <w:r w:rsidRPr="00B128D1" w:rsidR="00BF2DCB">
              <w:rPr>
                <w:rStyle w:val="Other"/>
                <w:sz w:val="16"/>
                <w:szCs w:val="16"/>
              </w:rPr>
              <w:t>de</w:t>
            </w:r>
            <w:r w:rsidRPr="00B128D1">
              <w:rPr>
                <w:rStyle w:val="Other"/>
                <w:sz w:val="16"/>
                <w:szCs w:val="16"/>
              </w:rPr>
              <w:t xml:space="preserve"> 18 años</w:t>
            </w:r>
            <w:r w:rsidR="001F51C3">
              <w:rPr>
                <w:rStyle w:val="Other"/>
                <w:sz w:val="16"/>
                <w:szCs w:val="16"/>
              </w:rPr>
              <w:t xml:space="preserve"> o m</w:t>
            </w:r>
            <w:r w:rsidR="009045C0">
              <w:rPr>
                <w:rStyle w:val="Other"/>
                <w:sz w:val="16"/>
                <w:szCs w:val="16"/>
              </w:rPr>
              <w:t>ayor</w:t>
            </w:r>
            <w:r w:rsidRPr="00B128D1">
              <w:rPr>
                <w:rStyle w:val="Other"/>
                <w:sz w:val="16"/>
                <w:szCs w:val="16"/>
              </w:rPr>
              <w:t xml:space="preserve"> y discapacitado?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50F2" w:rsidRPr="00B128D1" w14:paraId="2945B6B0" w14:textId="151C0481">
            <w:pPr>
              <w:pStyle w:val="Other0"/>
              <w:framePr w:w="11578" w:h="15062" w:hRule="atLeast" w:wrap="none" w:vAnchor="page" w:hAnchor="page" w:x="333" w:y="375"/>
              <w:spacing w:after="0"/>
              <w:ind w:firstLine="180"/>
              <w:rPr>
                <w:color w:val="auto"/>
                <w:sz w:val="16"/>
                <w:szCs w:val="16"/>
              </w:rPr>
            </w:pPr>
            <w:sdt>
              <w:sdtPr>
                <w:rPr>
                  <w:rStyle w:val="Other"/>
                  <w:color w:val="auto"/>
                  <w:sz w:val="16"/>
                  <w:szCs w:val="16"/>
                </w:rPr>
                <w:id w:val="-140622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B128D1" w:rsidR="006D20EB">
                  <w:rPr>
                    <w:rStyle w:val="Other"/>
                    <w:rFonts w:ascii="MS Gothic" w:eastAsia="MS Gothic" w:hAnsi="MS Gothic" w:cs="MS Gothic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B128D1" w:rsidR="001E6B3F">
              <w:rPr>
                <w:rStyle w:val="Other"/>
                <w:color w:val="auto"/>
                <w:sz w:val="16"/>
                <w:szCs w:val="16"/>
              </w:rPr>
              <w:t xml:space="preserve"> Sí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450F2" w:rsidRPr="00B128D1" w14:paraId="2945B6B1" w14:textId="2D5CCBAD">
            <w:pPr>
              <w:pStyle w:val="Other0"/>
              <w:framePr w:w="11578" w:h="15062" w:hRule="atLeast" w:wrap="none" w:vAnchor="page" w:hAnchor="page" w:x="333" w:y="375"/>
              <w:spacing w:after="0"/>
              <w:ind w:firstLine="180"/>
              <w:rPr>
                <w:color w:val="auto"/>
                <w:sz w:val="16"/>
                <w:szCs w:val="16"/>
              </w:rPr>
            </w:pPr>
            <w:sdt>
              <w:sdtPr>
                <w:rPr>
                  <w:rStyle w:val="Other"/>
                  <w:color w:val="auto"/>
                  <w:sz w:val="16"/>
                  <w:szCs w:val="16"/>
                </w:rPr>
                <w:id w:val="-1018230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B128D1" w:rsidR="006D20EB">
                  <w:rPr>
                    <w:rStyle w:val="Other"/>
                    <w:rFonts w:ascii="MS Gothic" w:eastAsia="MS Gothic" w:hAnsi="MS Gothic" w:cs="MS Gothic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B128D1" w:rsidR="001E6B3F">
              <w:rPr>
                <w:rStyle w:val="Other"/>
                <w:color w:val="auto"/>
                <w:sz w:val="16"/>
                <w:szCs w:val="16"/>
              </w:rPr>
              <w:t xml:space="preserve"> No</w:t>
            </w:r>
          </w:p>
        </w:tc>
      </w:tr>
      <w:tr w14:paraId="2945B6B6" w14:textId="77777777" w:rsidTr="00BC44B1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62"/>
        </w:trPr>
        <w:tc>
          <w:tcPr>
            <w:tcW w:w="93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0F2" w:rsidRPr="00B128D1" w14:paraId="2945B6B3" w14:textId="77777777">
            <w:pPr>
              <w:pStyle w:val="Other0"/>
              <w:framePr w:w="11578" w:h="15062" w:hRule="atLeast" w:wrap="none" w:vAnchor="page" w:hAnchor="page" w:x="333" w:y="375"/>
              <w:spacing w:after="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>15. ¿Estuvo usted o el minero alguna vez casado con alguien más?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0F2" w:rsidRPr="00B128D1" w14:paraId="2945B6B4" w14:textId="5F41A298">
            <w:pPr>
              <w:pStyle w:val="Other0"/>
              <w:framePr w:w="11578" w:h="15062" w:hRule="atLeast" w:wrap="none" w:vAnchor="page" w:hAnchor="page" w:x="333" w:y="375"/>
              <w:spacing w:after="0"/>
              <w:ind w:firstLine="180"/>
              <w:rPr>
                <w:color w:val="auto"/>
                <w:sz w:val="16"/>
                <w:szCs w:val="16"/>
              </w:rPr>
            </w:pPr>
            <w:sdt>
              <w:sdtPr>
                <w:rPr>
                  <w:rStyle w:val="Other"/>
                  <w:color w:val="auto"/>
                  <w:sz w:val="16"/>
                  <w:szCs w:val="16"/>
                </w:rPr>
                <w:id w:val="-37223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B128D1" w:rsidR="006D20EB">
                  <w:rPr>
                    <w:rStyle w:val="Other"/>
                    <w:rFonts w:ascii="MS Gothic" w:eastAsia="MS Gothic" w:hAnsi="MS Gothic" w:cs="MS Gothic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B128D1" w:rsidR="001E6B3F">
              <w:rPr>
                <w:rStyle w:val="Other"/>
                <w:color w:val="auto"/>
                <w:sz w:val="16"/>
                <w:szCs w:val="16"/>
              </w:rPr>
              <w:t xml:space="preserve"> Sí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0F2" w:rsidRPr="00B128D1" w14:paraId="2945B6B5" w14:textId="4264D188">
            <w:pPr>
              <w:pStyle w:val="Other0"/>
              <w:framePr w:w="11578" w:h="15062" w:hRule="atLeast" w:wrap="none" w:vAnchor="page" w:hAnchor="page" w:x="333" w:y="375"/>
              <w:spacing w:after="0"/>
              <w:ind w:firstLine="180"/>
              <w:rPr>
                <w:color w:val="auto"/>
                <w:sz w:val="16"/>
                <w:szCs w:val="16"/>
              </w:rPr>
            </w:pPr>
            <w:sdt>
              <w:sdtPr>
                <w:rPr>
                  <w:rStyle w:val="Other"/>
                  <w:color w:val="auto"/>
                  <w:sz w:val="16"/>
                  <w:szCs w:val="16"/>
                </w:rPr>
                <w:id w:val="-54028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B128D1" w:rsidR="006D20EB">
                  <w:rPr>
                    <w:rStyle w:val="Other"/>
                    <w:rFonts w:ascii="MS Gothic" w:eastAsia="MS Gothic" w:hAnsi="MS Gothic" w:cs="MS Gothic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B128D1" w:rsidR="001E6B3F">
              <w:rPr>
                <w:rStyle w:val="Other"/>
                <w:color w:val="auto"/>
                <w:sz w:val="16"/>
                <w:szCs w:val="16"/>
              </w:rPr>
              <w:t xml:space="preserve"> No</w:t>
            </w:r>
          </w:p>
        </w:tc>
      </w:tr>
      <w:tr w14:paraId="2945B6BA" w14:textId="77777777" w:rsidTr="00BC44B1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816"/>
        </w:trPr>
        <w:tc>
          <w:tcPr>
            <w:tcW w:w="931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0F2" w:rsidRPr="00B128D1" w14:paraId="2945B6B7" w14:textId="178FA494">
            <w:pPr>
              <w:pStyle w:val="Other0"/>
              <w:framePr w:w="11578" w:h="15062" w:hRule="atLeast" w:wrap="none" w:vAnchor="page" w:hAnchor="page" w:x="333" w:y="375"/>
              <w:spacing w:after="0"/>
              <w:ind w:left="400" w:hanging="40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 xml:space="preserve">16. Los siguientes eventos pueden afectar su derecho a recibir beneficios </w:t>
            </w:r>
            <w:r w:rsidR="007C5686">
              <w:rPr>
                <w:rStyle w:val="Other"/>
                <w:sz w:val="16"/>
                <w:szCs w:val="16"/>
              </w:rPr>
              <w:t>F</w:t>
            </w:r>
            <w:r w:rsidRPr="00B128D1">
              <w:rPr>
                <w:rStyle w:val="Other"/>
                <w:sz w:val="16"/>
                <w:szCs w:val="16"/>
              </w:rPr>
              <w:t xml:space="preserve">ederales de </w:t>
            </w:r>
            <w:r w:rsidR="00551C29">
              <w:rPr>
                <w:rStyle w:val="Other"/>
                <w:sz w:val="16"/>
                <w:szCs w:val="16"/>
              </w:rPr>
              <w:t>P</w:t>
            </w:r>
            <w:r w:rsidRPr="00B128D1">
              <w:rPr>
                <w:rStyle w:val="Other"/>
                <w:sz w:val="16"/>
                <w:szCs w:val="16"/>
              </w:rPr>
              <w:t xml:space="preserve">ulmón </w:t>
            </w:r>
            <w:r w:rsidR="00551C29">
              <w:rPr>
                <w:rStyle w:val="Other"/>
                <w:sz w:val="16"/>
                <w:szCs w:val="16"/>
              </w:rPr>
              <w:t>N</w:t>
            </w:r>
            <w:r w:rsidRPr="00B128D1">
              <w:rPr>
                <w:rStyle w:val="Other"/>
                <w:sz w:val="16"/>
                <w:szCs w:val="16"/>
              </w:rPr>
              <w:t>egro. ¿</w:t>
            </w:r>
            <w:r w:rsidR="002D7282">
              <w:rPr>
                <w:rStyle w:val="Other"/>
                <w:sz w:val="16"/>
                <w:szCs w:val="16"/>
              </w:rPr>
              <w:t>Acepta</w:t>
            </w:r>
            <w:r w:rsidR="008633B4">
              <w:rPr>
                <w:rStyle w:val="Other"/>
                <w:sz w:val="16"/>
                <w:szCs w:val="16"/>
              </w:rPr>
              <w:t xml:space="preserve"> </w:t>
            </w:r>
            <w:r w:rsidRPr="00B128D1">
              <w:rPr>
                <w:rStyle w:val="Other"/>
                <w:sz w:val="16"/>
                <w:szCs w:val="16"/>
              </w:rPr>
              <w:t xml:space="preserve">  notificar de inmediato al Departamento de Trabajo de los EE. UU. </w:t>
            </w:r>
            <w:r w:rsidRPr="00C203C1">
              <w:rPr>
                <w:rStyle w:val="Other"/>
                <w:b/>
                <w:bCs/>
                <w:sz w:val="16"/>
                <w:szCs w:val="16"/>
              </w:rPr>
              <w:t>si</w:t>
            </w:r>
            <w:r w:rsidRPr="00B128D1">
              <w:rPr>
                <w:rStyle w:val="Other"/>
                <w:sz w:val="16"/>
                <w:szCs w:val="16"/>
              </w:rPr>
              <w:t xml:space="preserve"> ocurre alguno de los acontecimientos </w:t>
            </w:r>
            <w:r w:rsidR="00BF2DCB">
              <w:rPr>
                <w:rStyle w:val="Other"/>
                <w:sz w:val="16"/>
                <w:szCs w:val="16"/>
              </w:rPr>
              <w:t xml:space="preserve">listados </w:t>
            </w:r>
            <w:r w:rsidRPr="00B128D1" w:rsidR="00BF2DCB">
              <w:rPr>
                <w:rStyle w:val="Other"/>
                <w:sz w:val="16"/>
                <w:szCs w:val="16"/>
              </w:rPr>
              <w:t>a</w:t>
            </w:r>
            <w:r w:rsidRPr="00B128D1">
              <w:rPr>
                <w:rStyle w:val="Other"/>
                <w:sz w:val="16"/>
                <w:szCs w:val="16"/>
              </w:rPr>
              <w:t xml:space="preserve"> continuación?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0F2" w:rsidRPr="00B128D1" w14:paraId="2945B6B8" w14:textId="1C415972">
            <w:pPr>
              <w:pStyle w:val="Other0"/>
              <w:framePr w:w="11578" w:h="15062" w:hRule="atLeast" w:wrap="none" w:vAnchor="page" w:hAnchor="page" w:x="333" w:y="375"/>
              <w:spacing w:after="0"/>
              <w:ind w:firstLine="180"/>
              <w:rPr>
                <w:color w:val="auto"/>
                <w:sz w:val="16"/>
                <w:szCs w:val="16"/>
              </w:rPr>
            </w:pPr>
            <w:sdt>
              <w:sdtPr>
                <w:rPr>
                  <w:rStyle w:val="Other"/>
                  <w:color w:val="auto"/>
                  <w:sz w:val="16"/>
                  <w:szCs w:val="16"/>
                </w:rPr>
                <w:id w:val="-115336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B128D1" w:rsidR="006D20EB">
                  <w:rPr>
                    <w:rStyle w:val="Other"/>
                    <w:rFonts w:ascii="MS Gothic" w:eastAsia="MS Gothic" w:hAnsi="MS Gothic" w:cs="MS Gothic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B128D1" w:rsidR="001E6B3F">
              <w:rPr>
                <w:rStyle w:val="Other"/>
                <w:color w:val="auto"/>
                <w:sz w:val="16"/>
                <w:szCs w:val="16"/>
              </w:rPr>
              <w:t xml:space="preserve"> Sí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0F2" w:rsidRPr="00B128D1" w14:paraId="2945B6B9" w14:textId="0BF0C12D">
            <w:pPr>
              <w:pStyle w:val="Other0"/>
              <w:framePr w:w="11578" w:h="15062" w:hRule="atLeast" w:wrap="none" w:vAnchor="page" w:hAnchor="page" w:x="333" w:y="375"/>
              <w:spacing w:after="0"/>
              <w:ind w:firstLine="180"/>
              <w:rPr>
                <w:color w:val="auto"/>
                <w:sz w:val="16"/>
                <w:szCs w:val="16"/>
              </w:rPr>
            </w:pPr>
            <w:sdt>
              <w:sdtPr>
                <w:rPr>
                  <w:rStyle w:val="Other"/>
                  <w:color w:val="auto"/>
                  <w:sz w:val="16"/>
                  <w:szCs w:val="16"/>
                </w:rPr>
                <w:id w:val="-1848781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Other"/>
                </w:rPr>
              </w:sdtEndPr>
              <w:sdtContent>
                <w:r w:rsidRPr="00B128D1" w:rsidR="006D20EB">
                  <w:rPr>
                    <w:rStyle w:val="Other"/>
                    <w:rFonts w:ascii="MS Gothic" w:eastAsia="MS Gothic" w:hAnsi="MS Gothic" w:cs="MS Gothic" w:hint="eastAsia"/>
                    <w:color w:val="auto"/>
                    <w:sz w:val="16"/>
                    <w:szCs w:val="16"/>
                  </w:rPr>
                  <w:t>☐</w:t>
                </w:r>
              </w:sdtContent>
            </w:sdt>
            <w:r w:rsidRPr="00B128D1" w:rsidR="001E6B3F">
              <w:rPr>
                <w:rStyle w:val="Other"/>
                <w:color w:val="auto"/>
                <w:sz w:val="16"/>
                <w:szCs w:val="16"/>
              </w:rPr>
              <w:t xml:space="preserve"> No</w:t>
            </w:r>
          </w:p>
        </w:tc>
      </w:tr>
      <w:tr w14:paraId="2945B6C0" w14:textId="77777777" w:rsidTr="00BC44B1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554"/>
        </w:trPr>
        <w:tc>
          <w:tcPr>
            <w:tcW w:w="11577" w:type="dxa"/>
            <w:gridSpan w:val="8"/>
            <w:shd w:val="clear" w:color="auto" w:fill="auto"/>
          </w:tcPr>
          <w:p w:rsidR="005450F2" w:rsidRPr="00B128D1" w:rsidP="005F21B3" w14:paraId="2945B6BB" w14:textId="3A6A7BAA">
            <w:pPr>
              <w:pStyle w:val="Other0"/>
              <w:framePr w:w="11578" w:h="15062" w:hRule="atLeast" w:wrap="none" w:vAnchor="page" w:hAnchor="page" w:x="333" w:y="375"/>
              <w:numPr>
                <w:ilvl w:val="0"/>
                <w:numId w:val="2"/>
              </w:numPr>
              <w:tabs>
                <w:tab w:val="left" w:pos="799"/>
              </w:tabs>
              <w:spacing w:after="0" w:line="257" w:lineRule="auto"/>
              <w:ind w:left="709" w:right="768" w:hanging="180"/>
              <w:jc w:val="both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 xml:space="preserve">Usted </w:t>
            </w:r>
            <w:r w:rsidR="000A26A2">
              <w:rPr>
                <w:rStyle w:val="Other"/>
                <w:sz w:val="16"/>
                <w:szCs w:val="16"/>
              </w:rPr>
              <w:t xml:space="preserve">adquiere derecho a </w:t>
            </w:r>
            <w:r w:rsidR="00BF2DCB">
              <w:rPr>
                <w:rStyle w:val="Other"/>
                <w:sz w:val="16"/>
                <w:szCs w:val="16"/>
              </w:rPr>
              <w:t xml:space="preserve">recibir </w:t>
            </w:r>
            <w:r w:rsidRPr="00B128D1" w:rsidR="00BF2DCB">
              <w:rPr>
                <w:rStyle w:val="Other"/>
                <w:sz w:val="16"/>
                <w:szCs w:val="16"/>
              </w:rPr>
              <w:t>cualquier</w:t>
            </w:r>
            <w:r w:rsidRPr="00B128D1">
              <w:rPr>
                <w:rStyle w:val="Other"/>
                <w:sz w:val="16"/>
                <w:szCs w:val="16"/>
              </w:rPr>
              <w:t xml:space="preserve"> pago por compensación para trabajadores o </w:t>
            </w:r>
            <w:r w:rsidR="00AB5B73">
              <w:rPr>
                <w:rStyle w:val="Other"/>
                <w:sz w:val="16"/>
                <w:szCs w:val="16"/>
              </w:rPr>
              <w:t xml:space="preserve">pago por </w:t>
            </w:r>
            <w:r w:rsidRPr="00B128D1">
              <w:rPr>
                <w:rStyle w:val="Other"/>
                <w:sz w:val="16"/>
                <w:szCs w:val="16"/>
              </w:rPr>
              <w:t xml:space="preserve">enfermedad ocupacional debido a la </w:t>
            </w:r>
            <w:r w:rsidRPr="00B128D1" w:rsidR="0082496D">
              <w:rPr>
                <w:rStyle w:val="Other"/>
                <w:sz w:val="16"/>
                <w:szCs w:val="16"/>
              </w:rPr>
              <w:t>discapacidad o</w:t>
            </w:r>
            <w:r w:rsidRPr="00B128D1">
              <w:rPr>
                <w:rStyle w:val="Other"/>
                <w:sz w:val="16"/>
                <w:szCs w:val="16"/>
              </w:rPr>
              <w:t xml:space="preserve"> </w:t>
            </w:r>
            <w:r w:rsidR="00900D13">
              <w:rPr>
                <w:rStyle w:val="Other"/>
                <w:sz w:val="16"/>
                <w:szCs w:val="16"/>
              </w:rPr>
              <w:t xml:space="preserve">muerte </w:t>
            </w:r>
            <w:r w:rsidR="00BF35D0">
              <w:rPr>
                <w:rStyle w:val="Other"/>
                <w:sz w:val="16"/>
                <w:szCs w:val="16"/>
              </w:rPr>
              <w:t xml:space="preserve">del minero </w:t>
            </w:r>
            <w:r w:rsidR="00900D13">
              <w:rPr>
                <w:rStyle w:val="Other"/>
                <w:sz w:val="16"/>
                <w:szCs w:val="16"/>
              </w:rPr>
              <w:t xml:space="preserve">causada por </w:t>
            </w:r>
            <w:r w:rsidRPr="00B128D1">
              <w:rPr>
                <w:rStyle w:val="Other"/>
                <w:sz w:val="16"/>
                <w:szCs w:val="16"/>
              </w:rPr>
              <w:t>neumoconiosis (</w:t>
            </w:r>
            <w:r w:rsidR="00900D13">
              <w:rPr>
                <w:rStyle w:val="Other"/>
                <w:sz w:val="16"/>
                <w:szCs w:val="16"/>
              </w:rPr>
              <w:t>E</w:t>
            </w:r>
            <w:r w:rsidRPr="00B128D1">
              <w:rPr>
                <w:rStyle w:val="Other"/>
                <w:sz w:val="16"/>
                <w:szCs w:val="16"/>
              </w:rPr>
              <w:t xml:space="preserve">nfermedad de </w:t>
            </w:r>
            <w:r w:rsidR="00900D13">
              <w:rPr>
                <w:rStyle w:val="Other"/>
                <w:sz w:val="16"/>
                <w:szCs w:val="16"/>
              </w:rPr>
              <w:t>P</w:t>
            </w:r>
            <w:r w:rsidRPr="00B128D1">
              <w:rPr>
                <w:rStyle w:val="Other"/>
                <w:sz w:val="16"/>
                <w:szCs w:val="16"/>
              </w:rPr>
              <w:t xml:space="preserve">ulmón </w:t>
            </w:r>
            <w:r w:rsidR="00900D13">
              <w:rPr>
                <w:rStyle w:val="Other"/>
                <w:sz w:val="16"/>
                <w:szCs w:val="16"/>
              </w:rPr>
              <w:t>N</w:t>
            </w:r>
            <w:r w:rsidRPr="00B128D1">
              <w:rPr>
                <w:rStyle w:val="Other"/>
                <w:sz w:val="16"/>
                <w:szCs w:val="16"/>
              </w:rPr>
              <w:t>egro).</w:t>
            </w:r>
          </w:p>
          <w:p w:rsidR="005450F2" w:rsidRPr="00B128D1" w:rsidP="005F21B3" w14:paraId="2945B6BC" w14:textId="1B98D546">
            <w:pPr>
              <w:pStyle w:val="Other0"/>
              <w:framePr w:w="11578" w:h="15062" w:hRule="atLeast" w:wrap="none" w:vAnchor="page" w:hAnchor="page" w:x="333" w:y="375"/>
              <w:numPr>
                <w:ilvl w:val="0"/>
                <w:numId w:val="2"/>
              </w:numPr>
              <w:tabs>
                <w:tab w:val="left" w:pos="799"/>
                <w:tab w:val="left" w:pos="1098"/>
                <w:tab w:val="left" w:pos="1453"/>
                <w:tab w:val="center" w:pos="3171"/>
                <w:tab w:val="left" w:pos="3507"/>
              </w:tabs>
              <w:spacing w:after="0" w:line="257" w:lineRule="auto"/>
              <w:ind w:left="709" w:right="768" w:hanging="18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>Usted o una persona que recibe beneficios se casa, muere o es adoptad</w:t>
            </w:r>
            <w:r w:rsidR="007C3148">
              <w:rPr>
                <w:rStyle w:val="Other"/>
                <w:sz w:val="16"/>
                <w:szCs w:val="16"/>
              </w:rPr>
              <w:t>o</w:t>
            </w:r>
            <w:r w:rsidRPr="00B128D1">
              <w:rPr>
                <w:rStyle w:val="Other"/>
                <w:sz w:val="16"/>
                <w:szCs w:val="16"/>
              </w:rPr>
              <w:t xml:space="preserve"> por otra persona.</w:t>
            </w:r>
          </w:p>
          <w:p w:rsidR="005450F2" w:rsidRPr="00B128D1" w:rsidP="005F21B3" w14:paraId="2945B6BD" w14:textId="397E3FF2">
            <w:pPr>
              <w:pStyle w:val="Other0"/>
              <w:framePr w:w="11578" w:h="15062" w:hRule="atLeast" w:wrap="none" w:vAnchor="page" w:hAnchor="page" w:x="333" w:y="375"/>
              <w:numPr>
                <w:ilvl w:val="0"/>
                <w:numId w:val="2"/>
              </w:numPr>
              <w:tabs>
                <w:tab w:val="left" w:pos="799"/>
                <w:tab w:val="left" w:pos="1098"/>
                <w:tab w:val="left" w:pos="1453"/>
                <w:tab w:val="center" w:pos="3171"/>
                <w:tab w:val="left" w:pos="3507"/>
              </w:tabs>
              <w:spacing w:after="0" w:line="257" w:lineRule="auto"/>
              <w:ind w:left="709" w:right="768" w:hanging="18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 xml:space="preserve">Usted o una persona que recibe beneficios </w:t>
            </w:r>
            <w:r w:rsidR="008570AE">
              <w:rPr>
                <w:rStyle w:val="Other"/>
                <w:sz w:val="16"/>
                <w:szCs w:val="16"/>
              </w:rPr>
              <w:t xml:space="preserve">se le adjudica </w:t>
            </w:r>
            <w:r w:rsidR="0082496D">
              <w:rPr>
                <w:rStyle w:val="Other"/>
                <w:sz w:val="16"/>
                <w:szCs w:val="16"/>
              </w:rPr>
              <w:t xml:space="preserve">una </w:t>
            </w:r>
            <w:r w:rsidRPr="00B128D1" w:rsidR="0082496D">
              <w:rPr>
                <w:rStyle w:val="Other"/>
                <w:sz w:val="16"/>
                <w:szCs w:val="16"/>
              </w:rPr>
              <w:t>discapacidad</w:t>
            </w:r>
            <w:r w:rsidRPr="00B128D1">
              <w:rPr>
                <w:rStyle w:val="Other"/>
                <w:sz w:val="16"/>
                <w:szCs w:val="16"/>
              </w:rPr>
              <w:t xml:space="preserve"> </w:t>
            </w:r>
            <w:r w:rsidRPr="00B128D1" w:rsidR="0082496D">
              <w:rPr>
                <w:rStyle w:val="Other"/>
                <w:sz w:val="16"/>
                <w:szCs w:val="16"/>
              </w:rPr>
              <w:t>o la</w:t>
            </w:r>
            <w:r w:rsidRPr="00B128D1">
              <w:rPr>
                <w:rStyle w:val="Other"/>
                <w:sz w:val="16"/>
                <w:szCs w:val="16"/>
              </w:rPr>
              <w:t xml:space="preserve"> discapacidad existente</w:t>
            </w:r>
            <w:r w:rsidR="001963DC">
              <w:rPr>
                <w:rStyle w:val="Other"/>
                <w:sz w:val="16"/>
                <w:szCs w:val="16"/>
              </w:rPr>
              <w:t xml:space="preserve"> cesa</w:t>
            </w:r>
            <w:r w:rsidRPr="00B128D1">
              <w:rPr>
                <w:rStyle w:val="Other"/>
                <w:sz w:val="16"/>
                <w:szCs w:val="16"/>
              </w:rPr>
              <w:t>.</w:t>
            </w:r>
          </w:p>
          <w:p w:rsidR="005450F2" w:rsidRPr="00B128D1" w:rsidP="005F21B3" w14:paraId="2945B6BE" w14:textId="06B1FC20">
            <w:pPr>
              <w:pStyle w:val="Other0"/>
              <w:framePr w:w="11578" w:h="15062" w:hRule="atLeast" w:wrap="none" w:vAnchor="page" w:hAnchor="page" w:x="333" w:y="375"/>
              <w:numPr>
                <w:ilvl w:val="0"/>
                <w:numId w:val="2"/>
              </w:numPr>
              <w:tabs>
                <w:tab w:val="left" w:pos="799"/>
                <w:tab w:val="left" w:pos="1098"/>
                <w:tab w:val="left" w:pos="1453"/>
                <w:tab w:val="center" w:pos="3171"/>
                <w:tab w:val="left" w:pos="3507"/>
                <w:tab w:val="left" w:pos="7390"/>
              </w:tabs>
              <w:spacing w:after="0" w:line="257" w:lineRule="auto"/>
              <w:ind w:left="709" w:right="768" w:hanging="18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>Usted o una persona que recibe beneficios se divorcia y/o recibe pagos de manutención de su cónyuge anterior.</w:t>
            </w:r>
          </w:p>
          <w:p w:rsidR="005450F2" w:rsidRPr="00B128D1" w:rsidP="005F21B3" w14:paraId="2945B6BF" w14:textId="3CF6C2C3">
            <w:pPr>
              <w:pStyle w:val="Other0"/>
              <w:framePr w:w="11578" w:h="15062" w:hRule="atLeast" w:wrap="none" w:vAnchor="page" w:hAnchor="page" w:x="333" w:y="375"/>
              <w:numPr>
                <w:ilvl w:val="0"/>
                <w:numId w:val="2"/>
              </w:numPr>
              <w:tabs>
                <w:tab w:val="left" w:pos="799"/>
                <w:tab w:val="left" w:pos="7390"/>
                <w:tab w:val="center" w:pos="7722"/>
                <w:tab w:val="center" w:pos="8082"/>
                <w:tab w:val="center" w:pos="8485"/>
                <w:tab w:val="right" w:pos="10962"/>
              </w:tabs>
              <w:spacing w:after="0" w:line="257" w:lineRule="auto"/>
              <w:ind w:left="709" w:right="768" w:hanging="18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 xml:space="preserve">Un hijo (de entre 18 </w:t>
            </w:r>
            <w:r w:rsidR="00ED3376">
              <w:rPr>
                <w:rStyle w:val="Other"/>
                <w:sz w:val="16"/>
                <w:szCs w:val="16"/>
              </w:rPr>
              <w:t>a</w:t>
            </w:r>
            <w:r w:rsidRPr="00B128D1">
              <w:rPr>
                <w:rStyle w:val="Other"/>
                <w:sz w:val="16"/>
                <w:szCs w:val="16"/>
              </w:rPr>
              <w:t xml:space="preserve"> 23 años) deja de </w:t>
            </w:r>
            <w:r w:rsidR="00234100">
              <w:rPr>
                <w:rStyle w:val="Other"/>
                <w:sz w:val="16"/>
                <w:szCs w:val="16"/>
              </w:rPr>
              <w:t>asistir</w:t>
            </w:r>
            <w:r w:rsidRPr="00B128D1">
              <w:rPr>
                <w:rStyle w:val="Other"/>
                <w:sz w:val="16"/>
                <w:szCs w:val="16"/>
              </w:rPr>
              <w:t xml:space="preserve"> a la escuela, o en el caso de un hijo discapacitado (de </w:t>
            </w:r>
            <w:r w:rsidR="00801BE7">
              <w:rPr>
                <w:rStyle w:val="Other"/>
                <w:sz w:val="16"/>
                <w:szCs w:val="16"/>
              </w:rPr>
              <w:t xml:space="preserve">entre </w:t>
            </w:r>
            <w:r w:rsidRPr="00B128D1">
              <w:rPr>
                <w:rStyle w:val="Other"/>
                <w:sz w:val="16"/>
                <w:szCs w:val="16"/>
              </w:rPr>
              <w:t>18 años</w:t>
            </w:r>
            <w:r w:rsidR="00CB28AE">
              <w:rPr>
                <w:rStyle w:val="Other"/>
                <w:sz w:val="16"/>
                <w:szCs w:val="16"/>
              </w:rPr>
              <w:t xml:space="preserve"> o más</w:t>
            </w:r>
            <w:r w:rsidRPr="00B128D1">
              <w:rPr>
                <w:rStyle w:val="Other"/>
                <w:sz w:val="16"/>
                <w:szCs w:val="16"/>
              </w:rPr>
              <w:t xml:space="preserve">), la </w:t>
            </w:r>
            <w:r w:rsidR="0082496D">
              <w:rPr>
                <w:rStyle w:val="Other"/>
                <w:sz w:val="16"/>
                <w:szCs w:val="16"/>
              </w:rPr>
              <w:t xml:space="preserve">condición </w:t>
            </w:r>
            <w:r w:rsidRPr="00B128D1" w:rsidR="0082496D">
              <w:rPr>
                <w:rStyle w:val="Other"/>
                <w:sz w:val="16"/>
                <w:szCs w:val="16"/>
              </w:rPr>
              <w:t>de</w:t>
            </w:r>
            <w:r w:rsidR="00834F12">
              <w:rPr>
                <w:rStyle w:val="Other"/>
                <w:sz w:val="16"/>
                <w:szCs w:val="16"/>
              </w:rPr>
              <w:t xml:space="preserve"> discapacidad</w:t>
            </w:r>
            <w:r w:rsidRPr="00B128D1">
              <w:rPr>
                <w:rStyle w:val="Other"/>
                <w:sz w:val="16"/>
                <w:szCs w:val="16"/>
              </w:rPr>
              <w:t xml:space="preserve"> mejora.</w:t>
            </w:r>
          </w:p>
        </w:tc>
      </w:tr>
      <w:tr w14:paraId="2945B6C3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94"/>
        </w:trPr>
        <w:tc>
          <w:tcPr>
            <w:tcW w:w="11577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450F2" w:rsidRPr="00B128D1" w14:paraId="2945B6C1" w14:textId="77777777">
            <w:pPr>
              <w:pStyle w:val="Other0"/>
              <w:framePr w:w="11578" w:h="15062" w:hRule="atLeast" w:wrap="none" w:vAnchor="page" w:hAnchor="page" w:x="333" w:y="375"/>
              <w:spacing w:after="0"/>
              <w:jc w:val="right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>Formulario CM-912</w:t>
            </w:r>
          </w:p>
          <w:p w:rsidR="005450F2" w:rsidRPr="00B128D1" w14:paraId="2945B6C2" w14:textId="77777777">
            <w:pPr>
              <w:pStyle w:val="Other0"/>
              <w:framePr w:w="11578" w:h="15062" w:hRule="atLeast" w:wrap="none" w:vAnchor="page" w:hAnchor="page" w:x="333" w:y="375"/>
              <w:spacing w:after="0"/>
              <w:jc w:val="right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 xml:space="preserve">Rev. </w:t>
            </w:r>
            <w:r w:rsidRPr="00B128D1">
              <w:rPr>
                <w:rStyle w:val="Other"/>
                <w:sz w:val="16"/>
                <w:szCs w:val="16"/>
              </w:rPr>
              <w:t>Mayo</w:t>
            </w:r>
            <w:r w:rsidRPr="00B128D1">
              <w:rPr>
                <w:rStyle w:val="Other"/>
                <w:sz w:val="16"/>
                <w:szCs w:val="16"/>
              </w:rPr>
              <w:t xml:space="preserve"> 2023</w:t>
            </w:r>
          </w:p>
        </w:tc>
      </w:tr>
    </w:tbl>
    <w:p w:rsidR="005450F2" w:rsidRPr="00B128D1" w14:paraId="2945B6C4" w14:textId="77777777">
      <w:pPr>
        <w:spacing w:line="1" w:lineRule="exact"/>
        <w:rPr>
          <w:sz w:val="22"/>
          <w:szCs w:val="22"/>
        </w:rPr>
        <w:sectPr w:rsidSect="00BD20F2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450F2" w:rsidRPr="00B128D1" w14:paraId="2945B6C5" w14:textId="77777777">
      <w:pPr>
        <w:spacing w:line="1" w:lineRule="exact"/>
        <w:rPr>
          <w:sz w:val="22"/>
          <w:szCs w:val="2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760"/>
        <w:gridCol w:w="2880"/>
        <w:gridCol w:w="1440"/>
        <w:gridCol w:w="1445"/>
      </w:tblGrid>
      <w:tr w14:paraId="2945B6C7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331"/>
        </w:trPr>
        <w:tc>
          <w:tcPr>
            <w:tcW w:w="11525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450F2" w:rsidRPr="00B128D1" w14:paraId="2945B6C6" w14:textId="77777777">
            <w:pPr>
              <w:pStyle w:val="Other0"/>
              <w:framePr w:w="11525" w:h="15134" w:hRule="atLeast" w:wrap="none" w:vAnchor="page" w:hAnchor="page" w:x="360" w:y="347"/>
              <w:spacing w:after="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>Nota: Las personas no están obligadas a responder a esta recopilación de información a menos que muestre un número de control de OMB actualmente válido.</w:t>
            </w:r>
          </w:p>
        </w:tc>
      </w:tr>
      <w:tr w14:paraId="2945B6CC" w14:textId="77777777" w:rsidTr="00EC0555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173"/>
        </w:trPr>
        <w:tc>
          <w:tcPr>
            <w:tcW w:w="1152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0F2" w:rsidRPr="00C842B8" w:rsidP="00EC0555" w14:paraId="2945B6C8" w14:textId="77777777">
            <w:pPr>
              <w:pStyle w:val="Other0"/>
              <w:framePr w:w="11525" w:h="15134" w:hRule="atLeast" w:wrap="none" w:vAnchor="page" w:hAnchor="page" w:x="360" w:y="347"/>
              <w:spacing w:after="40"/>
              <w:ind w:left="-11"/>
              <w:jc w:val="center"/>
              <w:rPr>
                <w:rStyle w:val="Other"/>
                <w:b/>
                <w:bCs/>
                <w:sz w:val="16"/>
                <w:szCs w:val="16"/>
              </w:rPr>
            </w:pPr>
            <w:r w:rsidRPr="00C842B8">
              <w:rPr>
                <w:rStyle w:val="Other"/>
                <w:b/>
                <w:bCs/>
                <w:sz w:val="16"/>
                <w:szCs w:val="16"/>
              </w:rPr>
              <w:t>AVISO DE LA LEY DE PRIVACIDAD</w:t>
            </w:r>
          </w:p>
          <w:p w:rsidR="003D42C7" w:rsidRPr="003D42C7" w:rsidP="003D42C7" w14:paraId="7C6EC05C" w14:textId="02E1A7DB">
            <w:pPr>
              <w:pStyle w:val="Other0"/>
              <w:framePr w:w="11525" w:h="15134" w:hRule="atLeast" w:wrap="none" w:vAnchor="page" w:hAnchor="page" w:x="360" w:y="347"/>
              <w:spacing w:after="40"/>
              <w:ind w:left="-11"/>
              <w:rPr>
                <w:sz w:val="16"/>
                <w:szCs w:val="16"/>
              </w:rPr>
            </w:pPr>
            <w:r w:rsidRPr="003D42C7">
              <w:rPr>
                <w:color w:val="000000"/>
                <w:sz w:val="16"/>
                <w:szCs w:val="16"/>
              </w:rPr>
              <w:t>De acuerdo con la Ley de Privacidad de 1974, según enmendada (Título 5 del Código de EE. UU., artículo 552a), por la presente se le notifica que: (1) la Ley de Beneficios de Pulmón Negro (BLBA, por sus siglas en inglés) (artículos 901 y siguientes del Título 30 del Código de EE. UU.), según enmendada , es administrada por la Oficina de Programas de Compensación para Trabajadores (OWCP, por sus siglas en inglés) del Departamento de Trabajo de EE. UU., que recibe y mantiene información, personal relacionada con esta solicitud sobre  los reclamantes y los miembros de su familia inmediata; (2) la información obtenida por  OWCP se usará para determinar la elegibilidad para recibir beneficios pagaderos conformes a  la BLBA; (3) es posible que se comparta información con otras agencias gubernamentales, los operadores de minas de carbón potencialmente responsables del pago del reclamo o la compañía de seguro u otra entidad que haya garantizado la responsabilidad de compensación del operador, contratistas que provean servicios de automatización de datos  al Departamento de Trabajo; y representantes de las partes del reclamo; (4) es posible que se</w:t>
            </w:r>
            <w:r w:rsidRPr="00C203C1">
              <w:rPr>
                <w:color w:val="000000"/>
                <w:sz w:val="16"/>
                <w:szCs w:val="16"/>
              </w:rPr>
              <w:t xml:space="preserve"> comparta</w:t>
            </w:r>
            <w:r w:rsidRPr="003D42C7">
              <w:rPr>
                <w:color w:val="000000"/>
                <w:sz w:val="16"/>
                <w:szCs w:val="16"/>
              </w:rPr>
              <w:t xml:space="preserve"> información </w:t>
            </w:r>
            <w:r w:rsidRPr="00C203C1">
              <w:rPr>
                <w:color w:val="000000"/>
                <w:sz w:val="16"/>
                <w:szCs w:val="16"/>
              </w:rPr>
              <w:t>con</w:t>
            </w:r>
            <w:r w:rsidRPr="003D42C7">
              <w:rPr>
                <w:color w:val="000000"/>
                <w:sz w:val="16"/>
                <w:szCs w:val="16"/>
              </w:rPr>
              <w:t xml:space="preserve"> médicos y otros proveedores de servicios médicos para proporcionar tratamiento, hacer evaluaciones u  otros fines relacionados con la gestión médica del reclamo; </w:t>
            </w:r>
            <w:r w:rsidRPr="00C203C1">
              <w:rPr>
                <w:b/>
                <w:bCs/>
                <w:color w:val="000000"/>
                <w:sz w:val="16"/>
                <w:szCs w:val="16"/>
              </w:rPr>
              <w:t>(</w:t>
            </w:r>
            <w:r w:rsidRPr="003D42C7">
              <w:rPr>
                <w:color w:val="000000"/>
                <w:sz w:val="16"/>
                <w:szCs w:val="16"/>
              </w:rPr>
              <w:t>5) es posible que se</w:t>
            </w:r>
            <w:r w:rsidRPr="00C203C1">
              <w:rPr>
                <w:color w:val="000000"/>
                <w:sz w:val="16"/>
                <w:szCs w:val="16"/>
              </w:rPr>
              <w:t xml:space="preserve"> comparta</w:t>
            </w:r>
            <w:r w:rsidRPr="003D42C7">
              <w:rPr>
                <w:color w:val="000000"/>
                <w:sz w:val="16"/>
                <w:szCs w:val="16"/>
              </w:rPr>
              <w:t xml:space="preserve"> información </w:t>
            </w:r>
            <w:r w:rsidRPr="00C203C1">
              <w:rPr>
                <w:color w:val="000000"/>
                <w:sz w:val="16"/>
                <w:szCs w:val="16"/>
              </w:rPr>
              <w:t xml:space="preserve">con </w:t>
            </w:r>
            <w:r w:rsidRPr="003D42C7">
              <w:rPr>
                <w:color w:val="000000"/>
                <w:sz w:val="16"/>
                <w:szCs w:val="16"/>
              </w:rPr>
              <w:t xml:space="preserve"> la Oficina de Jueces de Derecho Administrativo del Departamento de Trabajo, </w:t>
            </w:r>
            <w:r w:rsidRPr="00C203C1">
              <w:rPr>
                <w:color w:val="000000"/>
                <w:sz w:val="16"/>
                <w:szCs w:val="16"/>
              </w:rPr>
              <w:t>u</w:t>
            </w:r>
            <w:r w:rsidRPr="003D42C7">
              <w:rPr>
                <w:color w:val="000000"/>
                <w:sz w:val="16"/>
                <w:szCs w:val="16"/>
              </w:rPr>
              <w:t xml:space="preserve">  otra persona, junta u</w:t>
            </w:r>
            <w:r w:rsidRPr="00C203C1">
              <w:rPr>
                <w:color w:val="000000"/>
                <w:sz w:val="16"/>
                <w:szCs w:val="16"/>
              </w:rPr>
              <w:t xml:space="preserve"> organización </w:t>
            </w:r>
            <w:r w:rsidRPr="003D42C7">
              <w:rPr>
                <w:color w:val="000000"/>
                <w:sz w:val="16"/>
                <w:szCs w:val="16"/>
              </w:rPr>
              <w:t xml:space="preserve"> autorizada </w:t>
            </w:r>
            <w:r w:rsidRPr="00C203C1">
              <w:rPr>
                <w:color w:val="000000"/>
                <w:sz w:val="16"/>
                <w:szCs w:val="16"/>
              </w:rPr>
              <w:t xml:space="preserve">que requiera </w:t>
            </w:r>
            <w:r w:rsidRPr="003D42C7">
              <w:rPr>
                <w:color w:val="000000"/>
                <w:sz w:val="16"/>
                <w:szCs w:val="16"/>
              </w:rPr>
              <w:t xml:space="preserve"> tomar decisiones relacionadas con el reclamo u otros asuntos </w:t>
            </w:r>
            <w:r w:rsidRPr="00C203C1">
              <w:rPr>
                <w:color w:val="000000"/>
                <w:sz w:val="16"/>
                <w:szCs w:val="16"/>
              </w:rPr>
              <w:t xml:space="preserve">que se presenten </w:t>
            </w:r>
            <w:r w:rsidRPr="003D42C7">
              <w:rPr>
                <w:color w:val="000000"/>
                <w:sz w:val="16"/>
                <w:szCs w:val="16"/>
              </w:rPr>
              <w:t xml:space="preserve"> en conexión con el reclamo; (6) es posible que se </w:t>
            </w:r>
            <w:r w:rsidRPr="00C203C1">
              <w:rPr>
                <w:color w:val="000000"/>
                <w:sz w:val="16"/>
                <w:szCs w:val="16"/>
              </w:rPr>
              <w:t xml:space="preserve">comparta </w:t>
            </w:r>
            <w:r w:rsidRPr="003D42C7">
              <w:rPr>
                <w:color w:val="000000"/>
                <w:sz w:val="16"/>
                <w:szCs w:val="16"/>
              </w:rPr>
              <w:t xml:space="preserve"> información </w:t>
            </w:r>
            <w:r w:rsidRPr="00C203C1">
              <w:rPr>
                <w:color w:val="000000"/>
                <w:sz w:val="16"/>
                <w:szCs w:val="16"/>
              </w:rPr>
              <w:t>con</w:t>
            </w:r>
            <w:r w:rsidRPr="003D42C7">
              <w:rPr>
                <w:color w:val="000000"/>
                <w:sz w:val="16"/>
                <w:szCs w:val="16"/>
              </w:rPr>
              <w:t xml:space="preserve"> agencias federales, estatales o locales para fines de imposición de la ley, para obtener información relevante para una decisión conforme a la BLBA, para determinar si los beneficios se están pagando o se han pagado apropiadamente, y cuando </w:t>
            </w:r>
            <w:r w:rsidRPr="00C203C1">
              <w:rPr>
                <w:color w:val="000000"/>
                <w:sz w:val="16"/>
                <w:szCs w:val="16"/>
              </w:rPr>
              <w:t>corresponda</w:t>
            </w:r>
            <w:r w:rsidRPr="003D42C7">
              <w:rPr>
                <w:color w:val="000000"/>
                <w:sz w:val="16"/>
                <w:szCs w:val="16"/>
              </w:rPr>
              <w:t xml:space="preserve">, </w:t>
            </w:r>
            <w:r w:rsidRPr="00C203C1">
              <w:rPr>
                <w:color w:val="000000"/>
                <w:sz w:val="16"/>
                <w:szCs w:val="16"/>
              </w:rPr>
              <w:t>para llevar a cabo acciones</w:t>
            </w:r>
            <w:r w:rsidRPr="003D42C7">
              <w:rPr>
                <w:color w:val="000000"/>
                <w:sz w:val="16"/>
                <w:szCs w:val="16"/>
              </w:rPr>
              <w:t xml:space="preserve">  administrativa</w:t>
            </w:r>
            <w:r w:rsidRPr="00C203C1">
              <w:rPr>
                <w:color w:val="000000"/>
                <w:sz w:val="16"/>
                <w:szCs w:val="16"/>
              </w:rPr>
              <w:t xml:space="preserve">s de compensación </w:t>
            </w:r>
            <w:r w:rsidRPr="003D42C7">
              <w:rPr>
                <w:color w:val="000000"/>
                <w:sz w:val="16"/>
                <w:szCs w:val="16"/>
              </w:rPr>
              <w:t xml:space="preserve"> </w:t>
            </w:r>
            <w:r w:rsidRPr="00C203C1">
              <w:rPr>
                <w:color w:val="000000"/>
                <w:sz w:val="16"/>
                <w:szCs w:val="16"/>
              </w:rPr>
              <w:t>y/</w:t>
            </w:r>
            <w:r w:rsidRPr="003D42C7">
              <w:rPr>
                <w:color w:val="000000"/>
                <w:sz w:val="16"/>
                <w:szCs w:val="16"/>
              </w:rPr>
              <w:t xml:space="preserve">o cobro de deudas requeridas o permitidas por la ley; (7) la divulgación del número de seguro social (SSN, por sus siglas en inglés) o número de identificación de contribuyente (TIN, por sus siglas en inglés) del minero reclamante o fallecido en este formulario es voluntaria, y el SSN y/o TIN y otra información </w:t>
            </w:r>
            <w:r w:rsidRPr="00C203C1">
              <w:rPr>
                <w:color w:val="000000"/>
                <w:sz w:val="16"/>
                <w:szCs w:val="16"/>
              </w:rPr>
              <w:t xml:space="preserve">mantenida por </w:t>
            </w:r>
            <w:r w:rsidRPr="003D42C7">
              <w:rPr>
                <w:color w:val="000000"/>
                <w:sz w:val="16"/>
                <w:szCs w:val="16"/>
              </w:rPr>
              <w:t xml:space="preserve">  OWCP se pueden usar para fines de identificación y otros fines autorizados por la ley; (8) la falta de divulgación de toda la información solicitada puede retrasar el procesamiento de este reclamo o el pago de beneficios, o puede </w:t>
            </w:r>
            <w:r w:rsidRPr="00C203C1">
              <w:rPr>
                <w:color w:val="000000"/>
                <w:sz w:val="16"/>
                <w:szCs w:val="16"/>
              </w:rPr>
              <w:t>resultar en</w:t>
            </w:r>
            <w:r w:rsidRPr="003D42C7">
              <w:rPr>
                <w:color w:val="000000"/>
                <w:sz w:val="16"/>
                <w:szCs w:val="16"/>
              </w:rPr>
              <w:t xml:space="preserve"> una decisión desfavorable o un nivel </w:t>
            </w:r>
            <w:r w:rsidRPr="00C203C1">
              <w:rPr>
                <w:color w:val="000000"/>
                <w:sz w:val="16"/>
                <w:szCs w:val="16"/>
              </w:rPr>
              <w:t xml:space="preserve">reducido de </w:t>
            </w:r>
            <w:r w:rsidRPr="003D42C7">
              <w:rPr>
                <w:color w:val="000000"/>
                <w:sz w:val="16"/>
                <w:szCs w:val="16"/>
              </w:rPr>
              <w:t xml:space="preserve"> beneficios </w:t>
            </w:r>
            <w:r w:rsidRPr="00C203C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D42C7">
              <w:rPr>
                <w:color w:val="000000"/>
                <w:sz w:val="16"/>
                <w:szCs w:val="16"/>
              </w:rPr>
              <w:t>y</w:t>
            </w:r>
            <w:r w:rsidRPr="00C203C1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3D42C7">
              <w:rPr>
                <w:color w:val="000000"/>
                <w:sz w:val="16"/>
                <w:szCs w:val="16"/>
              </w:rPr>
              <w:t>(9</w:t>
            </w:r>
            <w:r w:rsidRPr="00C203C1">
              <w:rPr>
                <w:b/>
                <w:bCs/>
                <w:color w:val="000000"/>
                <w:sz w:val="16"/>
                <w:szCs w:val="16"/>
              </w:rPr>
              <w:t xml:space="preserve">) </w:t>
            </w:r>
            <w:r w:rsidRPr="003D42C7">
              <w:rPr>
                <w:color w:val="000000"/>
                <w:sz w:val="16"/>
                <w:szCs w:val="16"/>
              </w:rPr>
              <w:t xml:space="preserve">esta información </w:t>
            </w:r>
            <w:r w:rsidRPr="00C203C1">
              <w:rPr>
                <w:color w:val="000000"/>
                <w:sz w:val="16"/>
                <w:szCs w:val="16"/>
              </w:rPr>
              <w:t xml:space="preserve">está incluida en el </w:t>
            </w:r>
            <w:r w:rsidRPr="003D42C7">
              <w:rPr>
                <w:color w:val="000000"/>
                <w:sz w:val="16"/>
                <w:szCs w:val="16"/>
              </w:rPr>
              <w:t xml:space="preserve"> sistema de registros, DOL/OWCP-2, publicado en  Registro Federal</w:t>
            </w:r>
            <w:r w:rsidRPr="00C203C1">
              <w:rPr>
                <w:color w:val="000000"/>
                <w:sz w:val="16"/>
                <w:szCs w:val="16"/>
              </w:rPr>
              <w:t xml:space="preserve"> 81</w:t>
            </w:r>
            <w:r w:rsidRPr="003D42C7">
              <w:rPr>
                <w:color w:val="000000"/>
                <w:sz w:val="16"/>
                <w:szCs w:val="16"/>
              </w:rPr>
              <w:t xml:space="preserve"> 25765, 25858 (29 de abril de 2016) o si   actualizado y republicado.</w:t>
            </w:r>
          </w:p>
          <w:p w:rsidR="005450F2" w:rsidRPr="00C842B8" w:rsidP="00EC0555" w14:paraId="2945B6CA" w14:textId="77777777">
            <w:pPr>
              <w:pStyle w:val="Other0"/>
              <w:framePr w:w="11525" w:h="15134" w:hRule="atLeast" w:wrap="none" w:vAnchor="page" w:hAnchor="page" w:x="360" w:y="347"/>
              <w:spacing w:after="40"/>
              <w:jc w:val="center"/>
              <w:rPr>
                <w:b/>
                <w:bCs/>
                <w:sz w:val="16"/>
                <w:szCs w:val="16"/>
              </w:rPr>
            </w:pPr>
            <w:r w:rsidRPr="00C842B8">
              <w:rPr>
                <w:rStyle w:val="Other"/>
                <w:b/>
                <w:bCs/>
                <w:sz w:val="16"/>
                <w:szCs w:val="16"/>
              </w:rPr>
              <w:t>FIRMA DEL SOLICITANTE</w:t>
            </w:r>
          </w:p>
          <w:p w:rsidR="005450F2" w:rsidRPr="003D42C7" w:rsidP="00C028EC" w14:paraId="2945B6CB" w14:textId="6D8D64E9">
            <w:pPr>
              <w:pStyle w:val="Other0"/>
              <w:framePr w:w="11525" w:h="15134" w:hRule="atLeast" w:wrap="none" w:vAnchor="page" w:hAnchor="page" w:x="360" w:y="347"/>
              <w:spacing w:after="60"/>
              <w:jc w:val="both"/>
              <w:rPr>
                <w:sz w:val="16"/>
                <w:szCs w:val="16"/>
              </w:rPr>
            </w:pPr>
            <w:r w:rsidRPr="003D42C7">
              <w:rPr>
                <w:color w:val="000000"/>
                <w:sz w:val="16"/>
                <w:szCs w:val="16"/>
              </w:rPr>
              <w:t xml:space="preserve">Por la presente certifico que la información proporcionada por mí y en conexión con este formulario es verdadera y correcta a mi leal saber y entender. También soy plenamente consciente de que cualquier persona que haga una declaración o afirmación falsa o engañosa </w:t>
            </w:r>
            <w:r w:rsidRPr="003D42C7" w:rsidR="00FA24C7">
              <w:rPr>
                <w:color w:val="000000"/>
                <w:sz w:val="16"/>
                <w:szCs w:val="16"/>
              </w:rPr>
              <w:t>intencionalmente con</w:t>
            </w:r>
            <w:r w:rsidRPr="003D42C7">
              <w:rPr>
                <w:color w:val="000000"/>
                <w:sz w:val="16"/>
                <w:szCs w:val="16"/>
              </w:rPr>
              <w:t xml:space="preserve"> el propósito de obtener cualquier beneficio o pago </w:t>
            </w:r>
            <w:r w:rsidRPr="003D42C7" w:rsidR="00FA24C7">
              <w:rPr>
                <w:color w:val="000000"/>
                <w:sz w:val="16"/>
                <w:szCs w:val="16"/>
              </w:rPr>
              <w:t>bajo este</w:t>
            </w:r>
            <w:r w:rsidRPr="003D42C7">
              <w:rPr>
                <w:color w:val="000000"/>
                <w:sz w:val="16"/>
                <w:szCs w:val="16"/>
              </w:rPr>
              <w:t xml:space="preserve"> título será culpable de un delito menor conforme al Título 30 del Código de EE. UU., artículo 941 y, en caso de condena, quedará sujeta a una multa de no más de 1,000.00 dólares, o a una pena de prisión máxima de un año, o ambas. Autorizo a todo médico, hospital, agencia, empleador u </w:t>
            </w:r>
            <w:r w:rsidRPr="003D42C7" w:rsidR="00FA24C7">
              <w:rPr>
                <w:color w:val="000000"/>
                <w:sz w:val="16"/>
                <w:szCs w:val="16"/>
              </w:rPr>
              <w:t>otra organización (</w:t>
            </w:r>
            <w:r w:rsidRPr="003D42C7">
              <w:rPr>
                <w:color w:val="000000"/>
                <w:sz w:val="16"/>
                <w:szCs w:val="16"/>
              </w:rPr>
              <w:t xml:space="preserve">incluso la Administración del Seguro Social) a divulgar cualquier registro </w:t>
            </w:r>
            <w:r w:rsidRPr="003D42C7" w:rsidR="00FA24C7">
              <w:rPr>
                <w:color w:val="000000"/>
                <w:sz w:val="16"/>
                <w:szCs w:val="16"/>
              </w:rPr>
              <w:t>médico u</w:t>
            </w:r>
            <w:r w:rsidRPr="003D42C7">
              <w:rPr>
                <w:color w:val="000000"/>
                <w:sz w:val="16"/>
                <w:szCs w:val="16"/>
              </w:rPr>
              <w:t xml:space="preserve"> otra información a la Oficina de Programas de Compensación para Trabajadores del Departamento de Trabajo. Además, autorizo a la Oficina de Programas de Compensación para Trabajadores del Departamento de Trabajo a revelar cualquier información médica o de otro tipo sobre la decisión en su reclamo de Beneficios de pulmón Negro a la agencia de Compensación para Trabajadores, Compensación por Desempleo o Seguro de Discapacidad </w:t>
            </w:r>
            <w:r w:rsidRPr="003D42C7" w:rsidR="00FA24C7">
              <w:rPr>
                <w:color w:val="000000"/>
                <w:sz w:val="16"/>
                <w:szCs w:val="16"/>
              </w:rPr>
              <w:t>estatal para</w:t>
            </w:r>
            <w:r w:rsidRPr="003D42C7">
              <w:rPr>
                <w:color w:val="000000"/>
                <w:sz w:val="16"/>
                <w:szCs w:val="16"/>
              </w:rPr>
              <w:t xml:space="preserve"> usarla en </w:t>
            </w:r>
            <w:r w:rsidRPr="003D42C7" w:rsidR="00FA24C7">
              <w:rPr>
                <w:color w:val="000000"/>
                <w:sz w:val="16"/>
                <w:szCs w:val="16"/>
              </w:rPr>
              <w:t>conexión con</w:t>
            </w:r>
            <w:r w:rsidRPr="003D42C7">
              <w:rPr>
                <w:color w:val="000000"/>
                <w:sz w:val="16"/>
                <w:szCs w:val="16"/>
              </w:rPr>
              <w:t xml:space="preserve"> cualquier reclamo con otra agencia.</w:t>
            </w:r>
          </w:p>
        </w:tc>
      </w:tr>
      <w:tr w14:paraId="2945B6CF" w14:textId="77777777" w:rsidTr="00BA7B4A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05"/>
        </w:trPr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50F2" w:rsidRPr="00B128D1" w14:paraId="2945B6CD" w14:textId="19BDD3F3">
            <w:pPr>
              <w:pStyle w:val="Other0"/>
              <w:framePr w:w="11525" w:h="15134" w:hRule="atLeast" w:wrap="none" w:vAnchor="page" w:hAnchor="page" w:x="360" w:y="347"/>
              <w:spacing w:after="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>17. Firma en tinta (</w:t>
            </w:r>
            <w:r w:rsidR="008B307B">
              <w:rPr>
                <w:rStyle w:val="Other"/>
                <w:sz w:val="16"/>
                <w:szCs w:val="16"/>
              </w:rPr>
              <w:t>P</w:t>
            </w:r>
            <w:r w:rsidRPr="00B128D1">
              <w:rPr>
                <w:rStyle w:val="Other"/>
                <w:sz w:val="16"/>
                <w:szCs w:val="16"/>
              </w:rPr>
              <w:t xml:space="preserve">rimer </w:t>
            </w:r>
            <w:r w:rsidR="0031508B">
              <w:rPr>
                <w:rStyle w:val="Other"/>
                <w:sz w:val="16"/>
                <w:szCs w:val="16"/>
              </w:rPr>
              <w:t>N</w:t>
            </w:r>
            <w:r w:rsidRPr="00B128D1">
              <w:rPr>
                <w:rStyle w:val="Other"/>
                <w:sz w:val="16"/>
                <w:szCs w:val="16"/>
              </w:rPr>
              <w:t xml:space="preserve">ombre, </w:t>
            </w:r>
            <w:r w:rsidR="0031508B">
              <w:rPr>
                <w:rStyle w:val="Other"/>
                <w:sz w:val="16"/>
                <w:szCs w:val="16"/>
              </w:rPr>
              <w:t>S</w:t>
            </w:r>
            <w:r w:rsidRPr="00B128D1">
              <w:rPr>
                <w:rStyle w:val="Other"/>
                <w:sz w:val="16"/>
                <w:szCs w:val="16"/>
              </w:rPr>
              <w:t xml:space="preserve">egundo </w:t>
            </w:r>
            <w:r w:rsidR="0031508B">
              <w:rPr>
                <w:rStyle w:val="Other"/>
                <w:sz w:val="16"/>
                <w:szCs w:val="16"/>
              </w:rPr>
              <w:t>N</w:t>
            </w:r>
            <w:r w:rsidRPr="00B128D1">
              <w:rPr>
                <w:rStyle w:val="Other"/>
                <w:sz w:val="16"/>
                <w:szCs w:val="16"/>
              </w:rPr>
              <w:t xml:space="preserve">ombre, </w:t>
            </w:r>
            <w:r w:rsidR="0031508B">
              <w:rPr>
                <w:rStyle w:val="Other"/>
                <w:sz w:val="16"/>
                <w:szCs w:val="16"/>
              </w:rPr>
              <w:t>A</w:t>
            </w:r>
            <w:r w:rsidRPr="00B128D1">
              <w:rPr>
                <w:rStyle w:val="Other"/>
                <w:sz w:val="16"/>
                <w:szCs w:val="16"/>
              </w:rPr>
              <w:t>pellido)</w:t>
            </w:r>
          </w:p>
        </w:tc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0F2" w:rsidRPr="00B128D1" w14:paraId="2945B6CE" w14:textId="77777777">
            <w:pPr>
              <w:pStyle w:val="Other0"/>
              <w:framePr w:w="11525" w:h="15134" w:hRule="atLeast" w:wrap="none" w:vAnchor="page" w:hAnchor="page" w:x="360" w:y="347"/>
              <w:spacing w:after="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>18. Fecha</w:t>
            </w:r>
          </w:p>
        </w:tc>
      </w:tr>
      <w:tr w14:paraId="2945B6D1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00"/>
        </w:trPr>
        <w:tc>
          <w:tcPr>
            <w:tcW w:w="1152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0F2" w:rsidRPr="00B128D1" w14:paraId="2945B6D0" w14:textId="00204704">
            <w:pPr>
              <w:pStyle w:val="Other0"/>
              <w:framePr w:w="11525" w:h="15134" w:hRule="atLeast" w:wrap="none" w:vAnchor="page" w:hAnchor="page" w:x="360" w:y="347"/>
              <w:spacing w:after="0"/>
              <w:rPr>
                <w:sz w:val="16"/>
                <w:szCs w:val="16"/>
              </w:rPr>
            </w:pPr>
            <w:r w:rsidRPr="006B11B0">
              <w:rPr>
                <w:sz w:val="16"/>
                <w:szCs w:val="16"/>
              </w:rPr>
              <w:t xml:space="preserve">Se requieren testigos </w:t>
            </w:r>
            <w:r w:rsidRPr="006B11B0">
              <w:rPr>
                <w:b/>
                <w:bCs/>
                <w:sz w:val="16"/>
                <w:szCs w:val="16"/>
              </w:rPr>
              <w:t xml:space="preserve">SOLO </w:t>
            </w:r>
            <w:r w:rsidRPr="006B11B0">
              <w:rPr>
                <w:sz w:val="16"/>
                <w:szCs w:val="16"/>
              </w:rPr>
              <w:t>si esta solicitud ha sido firmada con una marca (X) arriba. Si está firmada con una marca (X), dos testigos de la firma que conozcan al aplicante</w:t>
            </w:r>
            <w:r>
              <w:rPr>
                <w:sz w:val="16"/>
                <w:szCs w:val="16"/>
              </w:rPr>
              <w:t xml:space="preserve"> </w:t>
            </w:r>
            <w:r w:rsidRPr="006B11B0">
              <w:rPr>
                <w:sz w:val="16"/>
                <w:szCs w:val="16"/>
              </w:rPr>
              <w:t>deben firmar a continuación, dando su dirección completa.</w:t>
            </w:r>
          </w:p>
        </w:tc>
      </w:tr>
      <w:tr w14:paraId="2945B6D4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72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50F2" w:rsidRPr="00B128D1" w14:paraId="2945B6D2" w14:textId="2278DC0F">
            <w:pPr>
              <w:pStyle w:val="Other0"/>
              <w:framePr w:w="11525" w:h="15134" w:hRule="atLeast" w:wrap="none" w:vAnchor="page" w:hAnchor="page" w:x="360" w:y="347"/>
              <w:spacing w:after="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 xml:space="preserve">19. Firma del </w:t>
            </w:r>
            <w:r w:rsidR="005B5639">
              <w:rPr>
                <w:rStyle w:val="Other"/>
                <w:sz w:val="16"/>
                <w:szCs w:val="16"/>
              </w:rPr>
              <w:t>T</w:t>
            </w:r>
            <w:r w:rsidRPr="00B128D1">
              <w:rPr>
                <w:rStyle w:val="Other"/>
                <w:sz w:val="16"/>
                <w:szCs w:val="16"/>
              </w:rPr>
              <w:t>estigo</w:t>
            </w:r>
          </w:p>
        </w:tc>
        <w:tc>
          <w:tcPr>
            <w:tcW w:w="5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0F2" w:rsidRPr="00B128D1" w14:paraId="2945B6D3" w14:textId="119EE991">
            <w:pPr>
              <w:pStyle w:val="Other0"/>
              <w:framePr w:w="11525" w:h="15134" w:hRule="atLeast" w:wrap="none" w:vAnchor="page" w:hAnchor="page" w:x="360" w:y="347"/>
              <w:spacing w:after="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 xml:space="preserve">20. Firma del </w:t>
            </w:r>
            <w:r w:rsidR="005B5639">
              <w:rPr>
                <w:rStyle w:val="Other"/>
                <w:sz w:val="16"/>
                <w:szCs w:val="16"/>
              </w:rPr>
              <w:t>T</w:t>
            </w:r>
            <w:r w:rsidRPr="00B128D1">
              <w:rPr>
                <w:rStyle w:val="Other"/>
                <w:sz w:val="16"/>
                <w:szCs w:val="16"/>
              </w:rPr>
              <w:t>estigo</w:t>
            </w:r>
          </w:p>
        </w:tc>
      </w:tr>
      <w:tr w14:paraId="2945B6D7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53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50F2" w:rsidRPr="00B128D1" w14:paraId="2945B6D5" w14:textId="18732968">
            <w:pPr>
              <w:pStyle w:val="Other0"/>
              <w:framePr w:w="11525" w:h="15134" w:hRule="atLeast" w:wrap="none" w:vAnchor="page" w:hAnchor="page" w:x="360" w:y="347"/>
              <w:spacing w:after="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 xml:space="preserve">21. Dirección del </w:t>
            </w:r>
            <w:r w:rsidR="00A06C14">
              <w:rPr>
                <w:rStyle w:val="Other"/>
                <w:sz w:val="16"/>
                <w:szCs w:val="16"/>
              </w:rPr>
              <w:t>T</w:t>
            </w:r>
            <w:r w:rsidRPr="00B128D1">
              <w:rPr>
                <w:rStyle w:val="Other"/>
                <w:sz w:val="16"/>
                <w:szCs w:val="16"/>
              </w:rPr>
              <w:t>estigo</w:t>
            </w:r>
          </w:p>
        </w:tc>
        <w:tc>
          <w:tcPr>
            <w:tcW w:w="5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0F2" w:rsidRPr="00B128D1" w14:paraId="2945B6D6" w14:textId="15084A6F">
            <w:pPr>
              <w:pStyle w:val="Other0"/>
              <w:framePr w:w="11525" w:h="15134" w:hRule="atLeast" w:wrap="none" w:vAnchor="page" w:hAnchor="page" w:x="360" w:y="347"/>
              <w:spacing w:after="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 xml:space="preserve">22. Dirección del </w:t>
            </w:r>
            <w:r w:rsidR="00A06C14">
              <w:rPr>
                <w:rStyle w:val="Other"/>
                <w:sz w:val="16"/>
                <w:szCs w:val="16"/>
              </w:rPr>
              <w:t>T</w:t>
            </w:r>
            <w:r w:rsidRPr="00B128D1">
              <w:rPr>
                <w:rStyle w:val="Other"/>
                <w:sz w:val="16"/>
                <w:szCs w:val="16"/>
              </w:rPr>
              <w:t>estigo</w:t>
            </w:r>
          </w:p>
        </w:tc>
      </w:tr>
      <w:tr w14:paraId="2945B6DA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667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450F2" w:rsidRPr="00B128D1" w14:paraId="2945B6D8" w14:textId="33F57F35">
            <w:pPr>
              <w:pStyle w:val="Other0"/>
              <w:framePr w:w="11525" w:h="15134" w:hRule="atLeast" w:wrap="none" w:vAnchor="page" w:hAnchor="page" w:x="360" w:y="347"/>
              <w:spacing w:after="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 xml:space="preserve">23. Ciudad, </w:t>
            </w:r>
            <w:r w:rsidR="00A06C14">
              <w:rPr>
                <w:rStyle w:val="Other"/>
                <w:sz w:val="16"/>
                <w:szCs w:val="16"/>
              </w:rPr>
              <w:t>E</w:t>
            </w:r>
            <w:r w:rsidRPr="00B128D1">
              <w:rPr>
                <w:rStyle w:val="Other"/>
                <w:sz w:val="16"/>
                <w:szCs w:val="16"/>
              </w:rPr>
              <w:t xml:space="preserve">stado, </w:t>
            </w:r>
            <w:r w:rsidR="00A06C14">
              <w:rPr>
                <w:rStyle w:val="Other"/>
                <w:sz w:val="16"/>
                <w:szCs w:val="16"/>
              </w:rPr>
              <w:t>C</w:t>
            </w:r>
            <w:r w:rsidRPr="00B128D1">
              <w:rPr>
                <w:rStyle w:val="Other"/>
                <w:sz w:val="16"/>
                <w:szCs w:val="16"/>
              </w:rPr>
              <w:t xml:space="preserve">ódigo </w:t>
            </w:r>
            <w:r w:rsidR="00A06C14">
              <w:rPr>
                <w:rStyle w:val="Other"/>
                <w:sz w:val="16"/>
                <w:szCs w:val="16"/>
              </w:rPr>
              <w:t>P</w:t>
            </w:r>
            <w:r w:rsidRPr="00B128D1">
              <w:rPr>
                <w:rStyle w:val="Other"/>
                <w:sz w:val="16"/>
                <w:szCs w:val="16"/>
              </w:rPr>
              <w:t>ostal</w:t>
            </w:r>
          </w:p>
        </w:tc>
        <w:tc>
          <w:tcPr>
            <w:tcW w:w="57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50F2" w:rsidRPr="00B128D1" w14:paraId="2945B6D9" w14:textId="4945B70B">
            <w:pPr>
              <w:pStyle w:val="Other0"/>
              <w:framePr w:w="11525" w:h="15134" w:hRule="atLeast" w:wrap="none" w:vAnchor="page" w:hAnchor="page" w:x="360" w:y="347"/>
              <w:spacing w:after="0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 xml:space="preserve">24. Ciudad, </w:t>
            </w:r>
            <w:r w:rsidR="00A06C14">
              <w:rPr>
                <w:rStyle w:val="Other"/>
                <w:sz w:val="16"/>
                <w:szCs w:val="16"/>
              </w:rPr>
              <w:t>E</w:t>
            </w:r>
            <w:r w:rsidRPr="00B128D1">
              <w:rPr>
                <w:rStyle w:val="Other"/>
                <w:sz w:val="16"/>
                <w:szCs w:val="16"/>
              </w:rPr>
              <w:t xml:space="preserve">stado, </w:t>
            </w:r>
            <w:r w:rsidR="00A06C14">
              <w:rPr>
                <w:rStyle w:val="Other"/>
                <w:sz w:val="16"/>
                <w:szCs w:val="16"/>
              </w:rPr>
              <w:t>C</w:t>
            </w:r>
            <w:r w:rsidRPr="00B128D1">
              <w:rPr>
                <w:rStyle w:val="Other"/>
                <w:sz w:val="16"/>
                <w:szCs w:val="16"/>
              </w:rPr>
              <w:t xml:space="preserve">ódigo </w:t>
            </w:r>
            <w:r w:rsidR="00A06C14">
              <w:rPr>
                <w:rStyle w:val="Other"/>
                <w:sz w:val="16"/>
                <w:szCs w:val="16"/>
              </w:rPr>
              <w:t>P</w:t>
            </w:r>
            <w:r w:rsidRPr="00B128D1">
              <w:rPr>
                <w:rStyle w:val="Other"/>
                <w:sz w:val="16"/>
                <w:szCs w:val="16"/>
              </w:rPr>
              <w:t>ostal</w:t>
            </w:r>
          </w:p>
        </w:tc>
      </w:tr>
      <w:tr w14:paraId="2945B6DD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536"/>
        </w:trPr>
        <w:tc>
          <w:tcPr>
            <w:tcW w:w="1152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0F2" w:rsidRPr="00B128D1" w14:paraId="2945B6DB" w14:textId="77777777">
            <w:pPr>
              <w:pStyle w:val="Other0"/>
              <w:framePr w:w="11525" w:h="15134" w:hRule="atLeast" w:wrap="none" w:vAnchor="page" w:hAnchor="page" w:x="360" w:y="347"/>
              <w:spacing w:after="0"/>
              <w:jc w:val="center"/>
              <w:rPr>
                <w:sz w:val="16"/>
                <w:szCs w:val="16"/>
              </w:rPr>
            </w:pPr>
            <w:r w:rsidRPr="00B128D1">
              <w:rPr>
                <w:rStyle w:val="Other"/>
                <w:b/>
                <w:sz w:val="16"/>
                <w:szCs w:val="16"/>
              </w:rPr>
              <w:t>Declaración de carga pública</w:t>
            </w:r>
          </w:p>
          <w:p w:rsidR="005450F2" w:rsidRPr="00B128D1" w:rsidP="00C028EC" w14:paraId="2945B6DC" w14:textId="0F303807">
            <w:pPr>
              <w:pStyle w:val="Other0"/>
              <w:framePr w:w="11525" w:h="15134" w:hRule="atLeast" w:wrap="none" w:vAnchor="page" w:hAnchor="page" w:x="360" w:y="347"/>
              <w:spacing w:after="0"/>
              <w:jc w:val="both"/>
              <w:rPr>
                <w:sz w:val="16"/>
                <w:szCs w:val="16"/>
              </w:rPr>
            </w:pPr>
            <w:r w:rsidRPr="00BE183F">
              <w:rPr>
                <w:color w:val="000000"/>
                <w:sz w:val="14"/>
                <w:szCs w:val="14"/>
              </w:rPr>
              <w:t xml:space="preserve">Se estima que los informes públicos para esta recopilación de información tienen un promedio de 45 minutos por respuesta, incluido el tiempo para revisar las instrucciones, </w:t>
            </w:r>
            <w:r w:rsidRPr="00BE183F" w:rsidR="00913A05">
              <w:rPr>
                <w:color w:val="000000"/>
                <w:sz w:val="14"/>
                <w:szCs w:val="14"/>
              </w:rPr>
              <w:t>buscar fuentes</w:t>
            </w:r>
            <w:r w:rsidRPr="00BE183F">
              <w:rPr>
                <w:color w:val="000000"/>
                <w:sz w:val="14"/>
                <w:szCs w:val="14"/>
              </w:rPr>
              <w:t xml:space="preserve"> de datos existentes, reunir y mantener los datos necesarios y completar y revisar la recopilación de información. Envíe comentarios sobre esta estimación de carga o cualquier otro aspecto de esta recopilación de información, incluso sugerencias para reducir esta carga,</w:t>
            </w:r>
            <w:r w:rsidR="004A5D7F">
              <w:t xml:space="preserve"> </w:t>
            </w:r>
            <w:r w:rsidRPr="004A5D7F" w:rsidR="004A5D7F">
              <w:rPr>
                <w:color w:val="000000"/>
                <w:sz w:val="14"/>
                <w:szCs w:val="14"/>
              </w:rPr>
              <w:t>al Departamento de Trabajo de EE. UU., División de Compensación para Trabajadores de Minas de Carbón</w:t>
            </w:r>
            <w:r w:rsidRPr="004A5D7F" w:rsidR="004A5D7F">
              <w:rPr>
                <w:color w:val="000000"/>
                <w:sz w:val="14"/>
                <w:szCs w:val="14"/>
              </w:rPr>
              <w:t>,</w:t>
            </w:r>
            <w:r w:rsidRPr="00BE183F">
              <w:rPr>
                <w:color w:val="000000"/>
                <w:sz w:val="14"/>
                <w:szCs w:val="14"/>
              </w:rPr>
              <w:t xml:space="preserve"> ,</w:t>
            </w:r>
            <w:r w:rsidRPr="00BE183F">
              <w:rPr>
                <w:color w:val="000000"/>
                <w:sz w:val="14"/>
                <w:szCs w:val="14"/>
              </w:rPr>
              <w:t xml:space="preserve"> 200 Constitution Avenue, NW, Suite C3520-DCMWV, Washington, DC 20210. </w:t>
            </w:r>
            <w:r w:rsidRPr="00BE183F">
              <w:rPr>
                <w:b/>
                <w:color w:val="000000"/>
                <w:sz w:val="14"/>
                <w:szCs w:val="14"/>
              </w:rPr>
              <w:t>NO ENVÍE EL FORMULARIO COMPLETADO A ESTA OFICINA.</w:t>
            </w:r>
          </w:p>
        </w:tc>
      </w:tr>
      <w:tr w14:paraId="2945B6E0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1406"/>
        </w:trPr>
        <w:tc>
          <w:tcPr>
            <w:tcW w:w="11525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0F2" w:rsidRPr="00B128D1" w14:paraId="2945B6DE" w14:textId="77777777">
            <w:pPr>
              <w:pStyle w:val="Other0"/>
              <w:framePr w:w="11525" w:h="15134" w:hRule="atLeast" w:wrap="none" w:vAnchor="page" w:hAnchor="page" w:x="360" w:y="347"/>
              <w:spacing w:after="0"/>
              <w:jc w:val="center"/>
              <w:rPr>
                <w:sz w:val="16"/>
                <w:szCs w:val="16"/>
              </w:rPr>
            </w:pPr>
            <w:r w:rsidRPr="00B128D1">
              <w:rPr>
                <w:rStyle w:val="Other"/>
                <w:b/>
                <w:sz w:val="16"/>
                <w:szCs w:val="16"/>
              </w:rPr>
              <w:t>Aviso</w:t>
            </w:r>
          </w:p>
          <w:p w:rsidR="005450F2" w:rsidRPr="00B128D1" w:rsidP="00C028EC" w14:paraId="2945B6DF" w14:textId="0020E528">
            <w:pPr>
              <w:pStyle w:val="Other0"/>
              <w:framePr w:w="11525" w:h="15134" w:hRule="atLeast" w:wrap="none" w:vAnchor="page" w:hAnchor="page" w:x="360" w:y="347"/>
              <w:spacing w:after="0"/>
              <w:jc w:val="both"/>
              <w:rPr>
                <w:sz w:val="16"/>
                <w:szCs w:val="16"/>
              </w:rPr>
            </w:pPr>
            <w:r w:rsidRPr="003741A7">
              <w:rPr>
                <w:color w:val="000000"/>
                <w:sz w:val="14"/>
                <w:szCs w:val="14"/>
              </w:rPr>
              <w:t xml:space="preserve">Si usted tiene una discapacidad física o mental sustancialmente limitante, la ley Federal contra la discriminación por discapacidad le otorga el derecho a recibir ayuda por parte de OWCP en forma de asistencia </w:t>
            </w:r>
            <w:r w:rsidRPr="003741A7" w:rsidR="00913A05">
              <w:rPr>
                <w:color w:val="000000"/>
                <w:sz w:val="14"/>
                <w:szCs w:val="14"/>
              </w:rPr>
              <w:t>para comunicación</w:t>
            </w:r>
            <w:r w:rsidRPr="003741A7">
              <w:rPr>
                <w:color w:val="000000"/>
                <w:sz w:val="14"/>
                <w:szCs w:val="14"/>
              </w:rPr>
              <w:t>, adaptación y modificación para ayudarle en el proceso de reclamos. Por ejemplo, le proporcionaremos copias de documentos en formatos alternativos, servicios de comunicación como interpretación en lenguaje de señas y otros tipos de ajustes o cambios para tener en cuenta las limitaciones de su discapacidad. Comuníquese con nuestra oficina o con el personal de reclamos para solicitar ayuda.</w:t>
            </w:r>
          </w:p>
        </w:tc>
      </w:tr>
      <w:tr w14:paraId="2945B6E8" w14:textId="77777777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2054"/>
        </w:trPr>
        <w:tc>
          <w:tcPr>
            <w:tcW w:w="11525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04A90" w:rsidP="00404A90" w14:paraId="22E4A305" w14:textId="7150AC7D">
            <w:pPr>
              <w:pStyle w:val="Other0"/>
              <w:framePr w:w="11525" w:h="15134" w:hRule="atLeast" w:wrap="none" w:vAnchor="page" w:hAnchor="page" w:x="360" w:y="347"/>
              <w:spacing w:after="120"/>
              <w:rPr>
                <w:rStyle w:val="Other"/>
                <w:b/>
                <w:sz w:val="14"/>
                <w:szCs w:val="14"/>
              </w:rPr>
            </w:pPr>
            <w:r w:rsidRPr="009355F3">
              <w:rPr>
                <w:rStyle w:val="Other"/>
                <w:b/>
                <w:sz w:val="14"/>
                <w:szCs w:val="14"/>
                <w:u w:val="single"/>
              </w:rPr>
              <w:t xml:space="preserve">DOS OPCIONES </w:t>
            </w:r>
            <w:r>
              <w:rPr>
                <w:rStyle w:val="Other"/>
                <w:b/>
                <w:sz w:val="14"/>
                <w:szCs w:val="14"/>
                <w:u w:val="single"/>
              </w:rPr>
              <w:t>PARA PRESENTAR EL FORMULARIO:</w:t>
            </w:r>
            <w:r>
              <w:rPr>
                <w:rStyle w:val="Other"/>
                <w:b/>
                <w:sz w:val="14"/>
                <w:szCs w:val="14"/>
                <w:u w:val="single"/>
              </w:rPr>
              <w:t xml:space="preserve">  </w:t>
            </w:r>
            <w:r w:rsidRPr="009355F3">
              <w:rPr>
                <w:rStyle w:val="Other"/>
                <w:b/>
                <w:sz w:val="14"/>
                <w:szCs w:val="14"/>
              </w:rPr>
              <w:t>:</w:t>
            </w:r>
          </w:p>
          <w:p w:rsidR="0085652C" w:rsidRPr="0085652C" w:rsidP="00C203C1" w14:paraId="3866345B" w14:textId="28294D45">
            <w:pPr>
              <w:framePr w:w="11525" w:h="15134" w:hRule="atLeast" w:wrap="none" w:vAnchor="page" w:hAnchor="page" w:x="360" w:y="347"/>
              <w:numPr>
                <w:ilvl w:val="0"/>
                <w:numId w:val="7"/>
              </w:numPr>
              <w:spacing w:before="120"/>
              <w:rPr>
                <w:rFonts w:ascii="Arial" w:eastAsia="Arial" w:hAnsi="Arial" w:cs="Arial"/>
                <w:sz w:val="14"/>
                <w:szCs w:val="14"/>
              </w:rPr>
            </w:pPr>
            <w:r w:rsidRPr="0085652C">
              <w:rPr>
                <w:rFonts w:ascii="Arial" w:eastAsia="Arial" w:hAnsi="Arial" w:cs="Arial"/>
                <w:sz w:val="14"/>
                <w:szCs w:val="14"/>
              </w:rPr>
              <w:t xml:space="preserve">Para presentar </w:t>
            </w:r>
            <w:r w:rsidRPr="0085652C" w:rsidR="00913A05">
              <w:rPr>
                <w:rFonts w:ascii="Arial" w:eastAsia="Arial" w:hAnsi="Arial" w:cs="Arial"/>
                <w:sz w:val="14"/>
                <w:szCs w:val="14"/>
              </w:rPr>
              <w:t>electrónicamente,</w:t>
            </w:r>
            <w:r w:rsidRPr="0085652C">
              <w:rPr>
                <w:rFonts w:ascii="Arial" w:eastAsia="Arial" w:hAnsi="Arial" w:cs="Arial"/>
                <w:sz w:val="14"/>
                <w:szCs w:val="14"/>
              </w:rPr>
              <w:t xml:space="preserve"> envíe el formulario completo y la documentación adjunta al Portal de Minas</w:t>
            </w:r>
            <w:hyperlink r:id="rId8" w:history="1">
              <w:r w:rsidRPr="0085652C">
                <w:rPr>
                  <w:rFonts w:ascii="Arial" w:eastAsia="Arial" w:hAnsi="Arial" w:cs="Arial"/>
                  <w:sz w:val="14"/>
                  <w:szCs w:val="14"/>
                </w:rPr>
                <w:t xml:space="preserve"> de C.O.A.L.:</w:t>
              </w:r>
            </w:hyperlink>
          </w:p>
          <w:p w:rsidR="00BA139C" w:rsidRPr="00BA139C" w:rsidP="00C203C1" w14:paraId="73C5A6EE" w14:textId="2B3766AE">
            <w:pPr>
              <w:framePr w:w="11525" w:h="15134" w:hRule="atLeast" w:wrap="none" w:vAnchor="page" w:hAnchor="page" w:x="360" w:y="347"/>
              <w:numPr>
                <w:ilvl w:val="0"/>
                <w:numId w:val="7"/>
              </w:numPr>
              <w:rPr>
                <w:rFonts w:ascii="Arial" w:eastAsia="Arial" w:hAnsi="Arial" w:cs="Arial"/>
                <w:sz w:val="14"/>
                <w:szCs w:val="14"/>
              </w:rPr>
            </w:pPr>
            <w:hyperlink w:history="1"/>
            <w:r w:rsidRPr="0085652C" w:rsidR="0085652C">
              <w:rPr>
                <w:rFonts w:ascii="Arial" w:eastAsia="Arial" w:hAnsi="Arial" w:cs="Arial"/>
                <w:color w:val="0000FF"/>
                <w:sz w:val="14"/>
                <w:szCs w:val="14"/>
              </w:rPr>
              <w:t xml:space="preserve">  </w:t>
            </w:r>
            <w:hyperlink r:id="rId9" w:history="1">
              <w:r w:rsidRPr="0085652C" w:rsidR="0085652C">
                <w:rPr>
                  <w:rFonts w:ascii="Arial" w:eastAsia="Arial" w:hAnsi="Arial" w:cs="Arial"/>
                  <w:color w:val="0563C1" w:themeColor="hyperlink"/>
                  <w:sz w:val="14"/>
                  <w:szCs w:val="14"/>
                  <w:u w:val="single"/>
                </w:rPr>
                <w:t>https://coalmine.dol.gov</w:t>
              </w:r>
            </w:hyperlink>
            <w:r w:rsidRPr="00BA139C">
              <w:rPr>
                <w:rFonts w:ascii="Arial" w:eastAsia="Arial" w:hAnsi="Arial" w:cs="Arial"/>
                <w:sz w:val="14"/>
                <w:szCs w:val="14"/>
              </w:rPr>
              <w:t>Para presentar</w:t>
            </w:r>
            <w:r w:rsidR="00C72B1C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BA139C">
              <w:rPr>
                <w:rFonts w:ascii="Arial" w:eastAsia="Arial" w:hAnsi="Arial" w:cs="Arial"/>
                <w:sz w:val="14"/>
                <w:szCs w:val="14"/>
              </w:rPr>
              <w:t>por correo, envíe el formulario completo y la documentación adjunta a:</w:t>
            </w:r>
          </w:p>
          <w:p w:rsidR="00BA139C" w:rsidRPr="00BA139C" w:rsidP="00C203C1" w14:paraId="00A1F765" w14:textId="77777777">
            <w:pPr>
              <w:framePr w:w="11525" w:h="15134" w:hRule="atLeast" w:wrap="none" w:vAnchor="page" w:hAnchor="page" w:x="360" w:y="347"/>
              <w:ind w:firstLine="200"/>
              <w:rPr>
                <w:rFonts w:ascii="Arial" w:eastAsia="Arial" w:hAnsi="Arial" w:cs="Arial"/>
                <w:sz w:val="14"/>
                <w:szCs w:val="14"/>
                <w:lang w:val="en-US"/>
              </w:rPr>
            </w:pPr>
            <w:r w:rsidRPr="00BA139C">
              <w:rPr>
                <w:rFonts w:ascii="Arial" w:eastAsia="Arial" w:hAnsi="Arial" w:cs="Arial"/>
                <w:sz w:val="14"/>
                <w:szCs w:val="14"/>
                <w:lang w:val="en-US"/>
              </w:rPr>
              <w:t>U.S. Department of Labor OWCP/DCMWC</w:t>
            </w:r>
          </w:p>
          <w:p w:rsidR="00BA139C" w:rsidRPr="00BA139C" w:rsidP="00C203C1" w14:paraId="609C85C7" w14:textId="77777777">
            <w:pPr>
              <w:framePr w:w="11525" w:h="15134" w:hRule="atLeast" w:wrap="none" w:vAnchor="page" w:hAnchor="page" w:x="360" w:y="347"/>
              <w:ind w:firstLine="200"/>
              <w:rPr>
                <w:rFonts w:ascii="Arial" w:eastAsia="Arial" w:hAnsi="Arial" w:cs="Arial"/>
                <w:sz w:val="14"/>
                <w:szCs w:val="14"/>
                <w:lang w:val="en-US"/>
              </w:rPr>
            </w:pPr>
            <w:r w:rsidRPr="00BA139C">
              <w:rPr>
                <w:rFonts w:ascii="Arial" w:eastAsia="Arial" w:hAnsi="Arial" w:cs="Arial"/>
                <w:sz w:val="14"/>
                <w:szCs w:val="14"/>
                <w:lang w:val="en-US"/>
              </w:rPr>
              <w:t>Central Mail Room</w:t>
            </w:r>
          </w:p>
          <w:p w:rsidR="00BA139C" w:rsidRPr="00BA139C" w:rsidP="00C203C1" w14:paraId="6FC503F3" w14:textId="77777777">
            <w:pPr>
              <w:framePr w:w="11525" w:h="15134" w:hRule="atLeast" w:wrap="none" w:vAnchor="page" w:hAnchor="page" w:x="360" w:y="347"/>
              <w:ind w:firstLine="200"/>
              <w:rPr>
                <w:rFonts w:ascii="Arial" w:eastAsia="Arial" w:hAnsi="Arial" w:cs="Arial"/>
                <w:sz w:val="14"/>
                <w:szCs w:val="14"/>
                <w:lang w:val="en-US"/>
              </w:rPr>
            </w:pPr>
            <w:r w:rsidRPr="00BA139C">
              <w:rPr>
                <w:rFonts w:ascii="Arial" w:eastAsia="Arial" w:hAnsi="Arial" w:cs="Arial"/>
                <w:sz w:val="14"/>
                <w:szCs w:val="14"/>
                <w:lang w:val="en-US"/>
              </w:rPr>
              <w:t>PO Box 8307</w:t>
            </w:r>
          </w:p>
          <w:p w:rsidR="00BA139C" w:rsidRPr="00BA139C" w:rsidP="00BA139C" w14:paraId="743572B7" w14:textId="77777777">
            <w:pPr>
              <w:framePr w:w="11525" w:h="15134" w:hRule="atLeast" w:wrap="none" w:vAnchor="page" w:hAnchor="page" w:x="360" w:y="347"/>
              <w:ind w:firstLine="200"/>
              <w:rPr>
                <w:rFonts w:ascii="Arial" w:eastAsia="Arial" w:hAnsi="Arial" w:cs="Arial"/>
                <w:sz w:val="14"/>
                <w:szCs w:val="14"/>
              </w:rPr>
            </w:pPr>
            <w:r w:rsidRPr="00BA139C">
              <w:rPr>
                <w:rFonts w:ascii="Arial" w:eastAsia="Arial" w:hAnsi="Arial" w:cs="Arial"/>
                <w:sz w:val="14"/>
                <w:szCs w:val="14"/>
              </w:rPr>
              <w:t>London, KY 40742-8307</w:t>
            </w:r>
          </w:p>
          <w:p w:rsidR="00404A90" w:rsidP="00BA139C" w14:paraId="41ECB71C" w14:textId="7E7C6C27">
            <w:pPr>
              <w:pStyle w:val="Other0"/>
              <w:framePr w:w="11525" w:h="15134" w:hRule="atLeast" w:wrap="none" w:vAnchor="page" w:hAnchor="page" w:x="360" w:y="347"/>
              <w:spacing w:after="120"/>
              <w:rPr>
                <w:rStyle w:val="Other"/>
                <w:b/>
                <w:sz w:val="14"/>
                <w:szCs w:val="14"/>
              </w:rPr>
            </w:pPr>
            <w:r w:rsidRPr="00BA139C">
              <w:rPr>
                <w:rFonts w:ascii="Microsoft Sans Serif" w:eastAsia="Microsoft Sans Serif" w:hAnsi="Microsoft Sans Serif" w:cs="Microsoft Sans Serif"/>
                <w:color w:val="000000"/>
                <w:sz w:val="14"/>
                <w:szCs w:val="14"/>
              </w:rPr>
              <w:t xml:space="preserve">Para </w:t>
            </w:r>
            <w:r w:rsidRPr="00BA139C" w:rsidR="00946BA8">
              <w:rPr>
                <w:rFonts w:ascii="Microsoft Sans Serif" w:eastAsia="Microsoft Sans Serif" w:hAnsi="Microsoft Sans Serif" w:cs="Microsoft Sans Serif"/>
                <w:color w:val="000000"/>
                <w:sz w:val="14"/>
                <w:szCs w:val="14"/>
              </w:rPr>
              <w:t>más información</w:t>
            </w:r>
            <w:r w:rsidRPr="00BA139C">
              <w:rPr>
                <w:rFonts w:ascii="Microsoft Sans Serif" w:eastAsia="Microsoft Sans Serif" w:hAnsi="Microsoft Sans Serif" w:cs="Microsoft Sans Serif"/>
                <w:color w:val="000000"/>
                <w:sz w:val="14"/>
                <w:szCs w:val="14"/>
              </w:rPr>
              <w:t xml:space="preserve"> llame GRATIS al: 1-800-347-2502</w:t>
            </w:r>
          </w:p>
          <w:p w:rsidR="00404A90" w:rsidP="00404A90" w14:paraId="06D231B5" w14:textId="77777777">
            <w:pPr>
              <w:pStyle w:val="Other0"/>
              <w:framePr w:w="11525" w:h="15134" w:hRule="atLeast" w:wrap="none" w:vAnchor="page" w:hAnchor="page" w:x="360" w:y="347"/>
              <w:spacing w:after="120"/>
              <w:rPr>
                <w:rStyle w:val="Other"/>
                <w:b/>
                <w:sz w:val="14"/>
                <w:szCs w:val="14"/>
              </w:rPr>
            </w:pPr>
          </w:p>
          <w:p w:rsidR="00404A90" w:rsidP="00404A90" w14:paraId="77C7839D" w14:textId="77777777">
            <w:pPr>
              <w:pStyle w:val="Other0"/>
              <w:framePr w:w="11525" w:h="15134" w:hRule="atLeast" w:wrap="none" w:vAnchor="page" w:hAnchor="page" w:x="360" w:y="347"/>
              <w:spacing w:after="120"/>
              <w:rPr>
                <w:rStyle w:val="Other"/>
                <w:b/>
                <w:sz w:val="14"/>
                <w:szCs w:val="14"/>
              </w:rPr>
            </w:pPr>
          </w:p>
          <w:p w:rsidR="00404A90" w:rsidP="00404A90" w14:paraId="77D03B2F" w14:textId="77777777">
            <w:pPr>
              <w:pStyle w:val="Other0"/>
              <w:framePr w:w="11525" w:h="15134" w:hRule="atLeast" w:wrap="none" w:vAnchor="page" w:hAnchor="page" w:x="360" w:y="347"/>
              <w:spacing w:after="120"/>
              <w:rPr>
                <w:rStyle w:val="Other"/>
                <w:b/>
                <w:sz w:val="14"/>
                <w:szCs w:val="14"/>
              </w:rPr>
            </w:pPr>
          </w:p>
          <w:p w:rsidR="00404A90" w:rsidP="00404A90" w14:paraId="3AE70BF5" w14:textId="77777777">
            <w:pPr>
              <w:pStyle w:val="Other0"/>
              <w:framePr w:w="11525" w:h="15134" w:hRule="atLeast" w:wrap="none" w:vAnchor="page" w:hAnchor="page" w:x="360" w:y="347"/>
              <w:spacing w:after="120"/>
              <w:rPr>
                <w:rStyle w:val="Other"/>
                <w:b/>
                <w:sz w:val="14"/>
                <w:szCs w:val="14"/>
              </w:rPr>
            </w:pPr>
          </w:p>
          <w:p w:rsidR="00404A90" w:rsidRPr="00B128D1" w:rsidP="00404A90" w14:paraId="2945B6E7" w14:textId="18A9D43A">
            <w:pPr>
              <w:pStyle w:val="Other0"/>
              <w:framePr w:w="11525" w:h="15134" w:hRule="atLeast" w:wrap="none" w:vAnchor="page" w:hAnchor="page" w:x="360" w:y="347"/>
              <w:spacing w:after="120"/>
              <w:ind w:firstLine="740"/>
              <w:rPr>
                <w:sz w:val="16"/>
                <w:szCs w:val="16"/>
              </w:rPr>
            </w:pPr>
          </w:p>
        </w:tc>
      </w:tr>
      <w:tr w14:paraId="2945B6EC" w14:textId="77777777" w:rsidTr="00EC0555">
        <w:tblPrEx>
          <w:tblW w:w="0" w:type="auto"/>
          <w:tblLayout w:type="fixed"/>
          <w:tblCellMar>
            <w:left w:w="10" w:type="dxa"/>
            <w:right w:w="10" w:type="dxa"/>
          </w:tblCellMar>
          <w:tblLook w:val="04A0"/>
        </w:tblPrEx>
        <w:trPr>
          <w:trHeight w:hRule="exact" w:val="437"/>
        </w:trPr>
        <w:tc>
          <w:tcPr>
            <w:tcW w:w="10080" w:type="dxa"/>
            <w:gridSpan w:val="3"/>
            <w:shd w:val="clear" w:color="auto" w:fill="auto"/>
            <w:vAlign w:val="center"/>
          </w:tcPr>
          <w:p w:rsidR="00404A90" w:rsidRPr="00B128D1" w:rsidP="00404A90" w14:paraId="2945B6E9" w14:textId="77777777">
            <w:pPr>
              <w:pStyle w:val="Other0"/>
              <w:framePr w:w="11525" w:h="15134" w:hRule="atLeast" w:wrap="none" w:vAnchor="page" w:hAnchor="page" w:x="360" w:y="347"/>
              <w:spacing w:after="0"/>
              <w:ind w:right="-1451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>Página 2</w:t>
            </w:r>
          </w:p>
        </w:tc>
        <w:tc>
          <w:tcPr>
            <w:tcW w:w="1445" w:type="dxa"/>
            <w:shd w:val="clear" w:color="auto" w:fill="auto"/>
          </w:tcPr>
          <w:p w:rsidR="00404A90" w:rsidRPr="00B128D1" w:rsidP="00404A90" w14:paraId="2945B6EA" w14:textId="77777777">
            <w:pPr>
              <w:pStyle w:val="Other0"/>
              <w:framePr w:w="11525" w:h="15134" w:hRule="atLeast" w:wrap="none" w:vAnchor="page" w:hAnchor="page" w:x="360" w:y="347"/>
              <w:spacing w:after="0"/>
              <w:jc w:val="right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>Formulario CM-912</w:t>
            </w:r>
          </w:p>
          <w:p w:rsidR="00404A90" w:rsidRPr="00B128D1" w:rsidP="00404A90" w14:paraId="2945B6EB" w14:textId="77777777">
            <w:pPr>
              <w:pStyle w:val="Other0"/>
              <w:framePr w:w="11525" w:h="15134" w:hRule="atLeast" w:wrap="none" w:vAnchor="page" w:hAnchor="page" w:x="360" w:y="347"/>
              <w:spacing w:after="0"/>
              <w:jc w:val="right"/>
              <w:rPr>
                <w:sz w:val="16"/>
                <w:szCs w:val="16"/>
              </w:rPr>
            </w:pPr>
            <w:r w:rsidRPr="00B128D1">
              <w:rPr>
                <w:rStyle w:val="Other"/>
                <w:sz w:val="16"/>
                <w:szCs w:val="16"/>
              </w:rPr>
              <w:t xml:space="preserve">Rev. </w:t>
            </w:r>
            <w:r w:rsidRPr="00B128D1">
              <w:rPr>
                <w:rStyle w:val="Other"/>
                <w:sz w:val="16"/>
                <w:szCs w:val="16"/>
              </w:rPr>
              <w:t>Mayo</w:t>
            </w:r>
            <w:r w:rsidRPr="00B128D1">
              <w:rPr>
                <w:rStyle w:val="Other"/>
                <w:sz w:val="16"/>
                <w:szCs w:val="16"/>
              </w:rPr>
              <w:t xml:space="preserve"> 2023</w:t>
            </w:r>
          </w:p>
        </w:tc>
      </w:tr>
    </w:tbl>
    <w:p w:rsidR="005450F2" w:rsidRPr="00B128D1" w14:paraId="2945B6ED" w14:textId="77777777">
      <w:pPr>
        <w:spacing w:line="1" w:lineRule="exact"/>
        <w:rPr>
          <w:sz w:val="22"/>
          <w:szCs w:val="22"/>
        </w:rPr>
      </w:pPr>
    </w:p>
    <w:sectPr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3535B0"/>
    <w:multiLevelType w:val="hybridMultilevel"/>
    <w:tmpl w:val="DE38C462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D1D56"/>
    <w:multiLevelType w:val="multilevel"/>
    <w:tmpl w:val="22FA1C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en-US" w:eastAsia="en-US" w:bidi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4DB4E61"/>
    <w:multiLevelType w:val="multilevel"/>
    <w:tmpl w:val="67627A5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D5B0739"/>
    <w:multiLevelType w:val="hybridMultilevel"/>
    <w:tmpl w:val="AE36FC64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2719E4"/>
    <w:multiLevelType w:val="hybridMultilevel"/>
    <w:tmpl w:val="0D804C94"/>
    <w:lvl w:ilvl="0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100" w:hanging="360"/>
      </w:pPr>
      <w:rPr>
        <w:rFonts w:ascii="Symbol" w:hAnsi="Symbol"/>
      </w:rPr>
    </w:lvl>
  </w:abstractNum>
  <w:abstractNum w:abstractNumId="5">
    <w:nsid w:val="72753A9C"/>
    <w:multiLevelType w:val="multilevel"/>
    <w:tmpl w:val="5C3CD1D4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7AFB35D0"/>
    <w:multiLevelType w:val="multilevel"/>
    <w:tmpl w:val="5B38E8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7"/>
        <w:szCs w:val="17"/>
        <w:u w:val="none"/>
        <w:shd w:val="clear" w:color="auto" w:fill="auto"/>
        <w:lang w:val="en-US" w:eastAsia="en-US" w:bidi="en-US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 w16cid:durableId="2010865881">
    <w:abstractNumId w:val="5"/>
  </w:num>
  <w:num w:numId="2" w16cid:durableId="534079417">
    <w:abstractNumId w:val="6"/>
  </w:num>
  <w:num w:numId="3" w16cid:durableId="15811016">
    <w:abstractNumId w:val="2"/>
  </w:num>
  <w:num w:numId="4" w16cid:durableId="293412571">
    <w:abstractNumId w:val="3"/>
  </w:num>
  <w:num w:numId="5" w16cid:durableId="1084179597">
    <w:abstractNumId w:val="0"/>
  </w:num>
  <w:num w:numId="6" w16cid:durableId="203059484">
    <w:abstractNumId w:val="4"/>
  </w:num>
  <w:num w:numId="7" w16cid:durableId="490828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F2"/>
    <w:rsid w:val="00002205"/>
    <w:rsid w:val="00017222"/>
    <w:rsid w:val="000A26A2"/>
    <w:rsid w:val="000E74E3"/>
    <w:rsid w:val="0014067A"/>
    <w:rsid w:val="00166789"/>
    <w:rsid w:val="00171865"/>
    <w:rsid w:val="00181C8F"/>
    <w:rsid w:val="001963DC"/>
    <w:rsid w:val="001E6B3F"/>
    <w:rsid w:val="001F51C3"/>
    <w:rsid w:val="00212C5E"/>
    <w:rsid w:val="00230D98"/>
    <w:rsid w:val="00234100"/>
    <w:rsid w:val="00246B71"/>
    <w:rsid w:val="00256763"/>
    <w:rsid w:val="00274B2E"/>
    <w:rsid w:val="002D7282"/>
    <w:rsid w:val="0031508B"/>
    <w:rsid w:val="0036044F"/>
    <w:rsid w:val="003741A7"/>
    <w:rsid w:val="003B6990"/>
    <w:rsid w:val="003C727A"/>
    <w:rsid w:val="003D42C7"/>
    <w:rsid w:val="003F1D6B"/>
    <w:rsid w:val="004029C6"/>
    <w:rsid w:val="00404A90"/>
    <w:rsid w:val="004A0BDD"/>
    <w:rsid w:val="004A5D7F"/>
    <w:rsid w:val="004C08B8"/>
    <w:rsid w:val="00526B62"/>
    <w:rsid w:val="005450F2"/>
    <w:rsid w:val="00551C29"/>
    <w:rsid w:val="00595402"/>
    <w:rsid w:val="005B5639"/>
    <w:rsid w:val="005D0B67"/>
    <w:rsid w:val="005E330E"/>
    <w:rsid w:val="005F21B3"/>
    <w:rsid w:val="005F621C"/>
    <w:rsid w:val="00623D45"/>
    <w:rsid w:val="006475B3"/>
    <w:rsid w:val="0066378F"/>
    <w:rsid w:val="006B11B0"/>
    <w:rsid w:val="006B53AE"/>
    <w:rsid w:val="006D1D49"/>
    <w:rsid w:val="006D20EB"/>
    <w:rsid w:val="00705E60"/>
    <w:rsid w:val="00794175"/>
    <w:rsid w:val="007C3148"/>
    <w:rsid w:val="007C5686"/>
    <w:rsid w:val="007F7C54"/>
    <w:rsid w:val="00801BE7"/>
    <w:rsid w:val="00820899"/>
    <w:rsid w:val="0082496D"/>
    <w:rsid w:val="00834375"/>
    <w:rsid w:val="00834F12"/>
    <w:rsid w:val="0085652C"/>
    <w:rsid w:val="008570AE"/>
    <w:rsid w:val="008633B4"/>
    <w:rsid w:val="008729B6"/>
    <w:rsid w:val="00873865"/>
    <w:rsid w:val="00877352"/>
    <w:rsid w:val="00892426"/>
    <w:rsid w:val="008B307B"/>
    <w:rsid w:val="008B4C64"/>
    <w:rsid w:val="008E5EEC"/>
    <w:rsid w:val="00900D13"/>
    <w:rsid w:val="009045C0"/>
    <w:rsid w:val="00913A05"/>
    <w:rsid w:val="009355F3"/>
    <w:rsid w:val="00941C23"/>
    <w:rsid w:val="00943D77"/>
    <w:rsid w:val="00946BA8"/>
    <w:rsid w:val="009515ED"/>
    <w:rsid w:val="009601FC"/>
    <w:rsid w:val="009604FE"/>
    <w:rsid w:val="009708DB"/>
    <w:rsid w:val="0097547D"/>
    <w:rsid w:val="009800B8"/>
    <w:rsid w:val="00993A34"/>
    <w:rsid w:val="009A7F42"/>
    <w:rsid w:val="009E179B"/>
    <w:rsid w:val="009F3E1D"/>
    <w:rsid w:val="00A06C14"/>
    <w:rsid w:val="00A07F3B"/>
    <w:rsid w:val="00A22AB4"/>
    <w:rsid w:val="00A409C8"/>
    <w:rsid w:val="00A4730C"/>
    <w:rsid w:val="00A6276A"/>
    <w:rsid w:val="00A83037"/>
    <w:rsid w:val="00A84D95"/>
    <w:rsid w:val="00AB45FF"/>
    <w:rsid w:val="00AB5B73"/>
    <w:rsid w:val="00B128D1"/>
    <w:rsid w:val="00B34A92"/>
    <w:rsid w:val="00BA139C"/>
    <w:rsid w:val="00BA7B4A"/>
    <w:rsid w:val="00BC2DD3"/>
    <w:rsid w:val="00BC44B1"/>
    <w:rsid w:val="00BD20F2"/>
    <w:rsid w:val="00BE183F"/>
    <w:rsid w:val="00BF2DCB"/>
    <w:rsid w:val="00BF35D0"/>
    <w:rsid w:val="00BF78C5"/>
    <w:rsid w:val="00C01921"/>
    <w:rsid w:val="00C028EC"/>
    <w:rsid w:val="00C0308F"/>
    <w:rsid w:val="00C203C1"/>
    <w:rsid w:val="00C47636"/>
    <w:rsid w:val="00C63930"/>
    <w:rsid w:val="00C66B1B"/>
    <w:rsid w:val="00C72B1C"/>
    <w:rsid w:val="00C842B8"/>
    <w:rsid w:val="00CB28AE"/>
    <w:rsid w:val="00CB77F6"/>
    <w:rsid w:val="00D55C6A"/>
    <w:rsid w:val="00DD2A44"/>
    <w:rsid w:val="00DE6D3A"/>
    <w:rsid w:val="00DF0C2C"/>
    <w:rsid w:val="00DF29EE"/>
    <w:rsid w:val="00E00DE2"/>
    <w:rsid w:val="00E063BB"/>
    <w:rsid w:val="00E15AA4"/>
    <w:rsid w:val="00E77CA9"/>
    <w:rsid w:val="00EB5C79"/>
    <w:rsid w:val="00EC0555"/>
    <w:rsid w:val="00EC4097"/>
    <w:rsid w:val="00ED3376"/>
    <w:rsid w:val="00ED3CC8"/>
    <w:rsid w:val="00ED7C26"/>
    <w:rsid w:val="00F44E2C"/>
    <w:rsid w:val="00F455D2"/>
    <w:rsid w:val="00F72D79"/>
    <w:rsid w:val="00F83E27"/>
    <w:rsid w:val="00F87C4B"/>
    <w:rsid w:val="00F93B85"/>
    <w:rsid w:val="00FA24C7"/>
    <w:rsid w:val="00FA3835"/>
    <w:rsid w:val="00FA70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45B67A"/>
  <w15:docId w15:val="{67448FFC-ECEE-44D7-A479-094FD9745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ther">
    <w:name w:val="Other_"/>
    <w:basedOn w:val="DefaultParagraphFont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8"/>
      <w:szCs w:val="18"/>
      <w:u w:val="none"/>
    </w:rPr>
  </w:style>
  <w:style w:type="paragraph" w:customStyle="1" w:styleId="Other0">
    <w:name w:val="Other"/>
    <w:basedOn w:val="Normal"/>
    <w:link w:val="Other"/>
    <w:pPr>
      <w:spacing w:after="100"/>
    </w:pPr>
    <w:rPr>
      <w:rFonts w:ascii="Arial" w:eastAsia="Arial" w:hAnsi="Arial" w:cs="Arial"/>
      <w:color w:val="231F20"/>
      <w:sz w:val="18"/>
      <w:szCs w:val="18"/>
    </w:rPr>
  </w:style>
  <w:style w:type="paragraph" w:styleId="ListParagraph">
    <w:name w:val="List Paragraph"/>
    <w:basedOn w:val="Normal"/>
    <w:uiPriority w:val="34"/>
    <w:qFormat/>
    <w:rsid w:val="009A7F4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E1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8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183F"/>
    <w:rPr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13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3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D2A44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yperlink" Target="https://eclaimant.dol.gov/portal/?program_name=BL" TargetMode="External" /><Relationship Id="rId9" Type="http://schemas.openxmlformats.org/officeDocument/2006/relationships/hyperlink" Target="https://coalmine.dol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001c20de-9b2c-4ed8-9540-45f4ee69383f">
      <Url xsi:nil="true"/>
      <Description xsi:nil="true"/>
    </Preview>
    <fvul xmlns="001c20de-9b2c-4ed8-9540-45f4ee69383f" xsi:nil="true"/>
    <_ip_UnifiedCompliancePolicyUIAction xmlns="http://schemas.microsoft.com/sharepoint/v3" xsi:nil="true"/>
    <Lenguage xmlns="001c20de-9b2c-4ed8-9540-45f4ee69383f" xsi:nil="true"/>
    <TaxCatchAll xmlns="b7be1283-1ddf-4cc0-9fea-da4dcf973916" xsi:nil="true"/>
    <lcf76f155ced4ddcb4097134ff3c332f xmlns="001c20de-9b2c-4ed8-9540-45f4ee69383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2825C3B9AB76498D1D36FE127086E1" ma:contentTypeVersion="23" ma:contentTypeDescription="Create a new document." ma:contentTypeScope="" ma:versionID="d8c75025645c6614b8f3a34d2f20f549">
  <xsd:schema xmlns:xsd="http://www.w3.org/2001/XMLSchema" xmlns:xs="http://www.w3.org/2001/XMLSchema" xmlns:p="http://schemas.microsoft.com/office/2006/metadata/properties" xmlns:ns1="http://schemas.microsoft.com/sharepoint/v3" xmlns:ns2="b7be1283-1ddf-4cc0-9fea-da4dcf973916" xmlns:ns3="001c20de-9b2c-4ed8-9540-45f4ee69383f" targetNamespace="http://schemas.microsoft.com/office/2006/metadata/properties" ma:root="true" ma:fieldsID="7aa324b4ad199652b9b9da4d538f0ff9" ns1:_="" ns2:_="" ns3:_="">
    <xsd:import namespace="http://schemas.microsoft.com/sharepoint/v3"/>
    <xsd:import namespace="b7be1283-1ddf-4cc0-9fea-da4dcf973916"/>
    <xsd:import namespace="001c20de-9b2c-4ed8-9540-45f4ee69383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Preview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fvul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Lenguag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e1283-1ddf-4cc0-9fea-da4dcf9739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9950e18-9fb5-403c-88cc-59e8c5fdae83}" ma:internalName="TaxCatchAll" ma:showField="CatchAllData" ma:web="b7be1283-1ddf-4cc0-9fea-da4dcf973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c20de-9b2c-4ed8-9540-45f4ee693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Preview" ma:index="16" nillable="true" ma:displayName="Preview" ma:format="Image" ma:internalName="Previe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vul" ma:index="21" nillable="true" ma:displayName="Date and Time" ma:internalName="fvul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2742e09-32c7-4267-9831-eff06507e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enguage" ma:index="28" nillable="true" ma:displayName="Lenguage " ma:format="Dropdown" ma:internalName="Lenguage">
      <xsd:simpleType>
        <xsd:restriction base="dms:Text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6EC31-1B3E-49C3-BC1A-47EF676F45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D804A6-79AC-4EE6-BE3A-4ECFC2233AF0}">
  <ds:schemaRefs>
    <ds:schemaRef ds:uri="http://schemas.microsoft.com/office/2006/metadata/properties"/>
    <ds:schemaRef ds:uri="http://schemas.microsoft.com/office/infopath/2007/PartnerControls"/>
    <ds:schemaRef ds:uri="001c20de-9b2c-4ed8-9540-45f4ee69383f"/>
    <ds:schemaRef ds:uri="http://schemas.microsoft.com/sharepoint/v3"/>
    <ds:schemaRef ds:uri="b7be1283-1ddf-4cc0-9fea-da4dcf973916"/>
  </ds:schemaRefs>
</ds:datastoreItem>
</file>

<file path=customXml/itemProps3.xml><?xml version="1.0" encoding="utf-8"?>
<ds:datastoreItem xmlns:ds="http://schemas.openxmlformats.org/officeDocument/2006/customXml" ds:itemID="{3C2C5562-BD7B-4C45-BC06-4230D2029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be1283-1ddf-4cc0-9fea-da4dcf973916"/>
    <ds:schemaRef ds:uri="001c20de-9b2c-4ed8-9540-45f4ee693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1667</Words>
  <Characters>9504</Characters>
  <Application>Microsoft Office Word</Application>
  <DocSecurity>0</DocSecurity>
  <Lines>79</Lines>
  <Paragraphs>22</Paragraphs>
  <ScaleCrop>false</ScaleCrop>
  <Company/>
  <LinksUpToDate>false</LinksUpToDate>
  <CharactersWithSpaces>11149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cm-912 - Survivor's Form For Benefits Under  The Black Lung Benefits Act</dc:title>
  <dc:creator>U.S. Department of Labor</dc:creator>
  <cp:lastModifiedBy>Meneses, Marcela - OWCP</cp:lastModifiedBy>
  <cp:revision>2</cp:revision>
  <dcterms:created xsi:type="dcterms:W3CDTF">2024-02-21T20:03:00Z</dcterms:created>
  <dcterms:modified xsi:type="dcterms:W3CDTF">2024-02-21T20:03:00Z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0x010100B62825C3B9AB76498D1D36FE127086E1</vt:lpwstr>
  </property>
</Properties>
</file>